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889" w:rsidRPr="009010BC" w:rsidRDefault="00953889" w:rsidP="002D2EC1">
      <w:pPr>
        <w:autoSpaceDE w:val="0"/>
        <w:autoSpaceDN w:val="0"/>
        <w:adjustRightInd w:val="0"/>
        <w:spacing w:after="0" w:line="240" w:lineRule="auto"/>
        <w:ind w:firstLine="720"/>
        <w:jc w:val="center"/>
        <w:rPr>
          <w:rFonts w:ascii="Times New Roman" w:hAnsi="Times New Roman"/>
          <w:b/>
          <w:bCs/>
          <w:sz w:val="28"/>
          <w:szCs w:val="28"/>
          <w:lang w:val="ro-RO" w:eastAsia="ro-RO"/>
        </w:rPr>
      </w:pPr>
      <w:r w:rsidRPr="009010BC">
        <w:rPr>
          <w:rFonts w:ascii="Times New Roman" w:hAnsi="Times New Roman"/>
          <w:b/>
          <w:bCs/>
          <w:sz w:val="28"/>
          <w:szCs w:val="28"/>
          <w:lang w:val="ro-RO" w:eastAsia="ro-RO"/>
        </w:rPr>
        <w:t>AUTORIZATIE INTEGRATA DE MEDIU</w:t>
      </w:r>
    </w:p>
    <w:p w:rsidR="00953889" w:rsidRPr="009010BC" w:rsidRDefault="00953889" w:rsidP="00FD4619">
      <w:pPr>
        <w:autoSpaceDE w:val="0"/>
        <w:autoSpaceDN w:val="0"/>
        <w:adjustRightInd w:val="0"/>
        <w:spacing w:after="0" w:line="240" w:lineRule="auto"/>
        <w:jc w:val="center"/>
        <w:rPr>
          <w:rFonts w:ascii="Times New Roman" w:hAnsi="Times New Roman"/>
          <w:b/>
          <w:bCs/>
          <w:sz w:val="28"/>
          <w:szCs w:val="28"/>
          <w:lang w:val="ro-RO" w:eastAsia="ro-RO"/>
        </w:rPr>
      </w:pPr>
      <w:r w:rsidRPr="009010BC">
        <w:rPr>
          <w:rFonts w:ascii="Times New Roman" w:hAnsi="Times New Roman"/>
          <w:b/>
          <w:bCs/>
          <w:sz w:val="28"/>
          <w:szCs w:val="28"/>
          <w:lang w:val="ro-RO" w:eastAsia="ro-RO"/>
        </w:rPr>
        <w:t>NR.</w:t>
      </w:r>
      <w:r w:rsidR="00F45BB0" w:rsidRPr="009010BC">
        <w:rPr>
          <w:rFonts w:ascii="Times New Roman" w:hAnsi="Times New Roman"/>
          <w:b/>
          <w:bCs/>
          <w:sz w:val="28"/>
          <w:szCs w:val="28"/>
          <w:lang w:val="ro-RO" w:eastAsia="ro-RO"/>
        </w:rPr>
        <w:t>0</w:t>
      </w:r>
      <w:r w:rsidR="007306E3" w:rsidRPr="009010BC">
        <w:rPr>
          <w:rFonts w:ascii="Times New Roman" w:hAnsi="Times New Roman"/>
          <w:b/>
          <w:bCs/>
          <w:sz w:val="28"/>
          <w:szCs w:val="28"/>
          <w:lang w:val="ro-RO" w:eastAsia="ro-RO"/>
        </w:rPr>
        <w:t>2 din 30.09</w:t>
      </w:r>
      <w:r w:rsidRPr="009010BC">
        <w:rPr>
          <w:rFonts w:ascii="Times New Roman" w:hAnsi="Times New Roman"/>
          <w:b/>
          <w:bCs/>
          <w:sz w:val="28"/>
          <w:szCs w:val="28"/>
          <w:lang w:val="ro-RO" w:eastAsia="ro-RO"/>
        </w:rPr>
        <w:t>.2013</w:t>
      </w:r>
    </w:p>
    <w:p w:rsidR="00953889" w:rsidRDefault="007C3FEB" w:rsidP="00FD4619">
      <w:pPr>
        <w:autoSpaceDE w:val="0"/>
        <w:autoSpaceDN w:val="0"/>
        <w:adjustRightInd w:val="0"/>
        <w:spacing w:after="0" w:line="240" w:lineRule="auto"/>
        <w:jc w:val="center"/>
        <w:rPr>
          <w:rFonts w:ascii="Times New Roman" w:hAnsi="Times New Roman"/>
          <w:b/>
          <w:bCs/>
          <w:sz w:val="28"/>
          <w:szCs w:val="28"/>
          <w:lang w:val="ro-RO" w:eastAsia="ro-RO"/>
        </w:rPr>
      </w:pPr>
      <w:r w:rsidRPr="009010BC">
        <w:rPr>
          <w:rFonts w:ascii="Times New Roman" w:hAnsi="Times New Roman"/>
          <w:b/>
          <w:bCs/>
          <w:sz w:val="28"/>
          <w:szCs w:val="28"/>
          <w:lang w:val="ro-RO" w:eastAsia="ro-RO"/>
        </w:rPr>
        <w:t xml:space="preserve">Revizuita </w:t>
      </w:r>
      <w:r w:rsidR="003E5137" w:rsidRPr="009010BC">
        <w:rPr>
          <w:rFonts w:ascii="Times New Roman" w:hAnsi="Times New Roman"/>
          <w:b/>
          <w:bCs/>
          <w:sz w:val="28"/>
          <w:szCs w:val="28"/>
          <w:lang w:val="ro-RO" w:eastAsia="ro-RO"/>
        </w:rPr>
        <w:t>25</w:t>
      </w:r>
      <w:r w:rsidR="0035287F" w:rsidRPr="009010BC">
        <w:rPr>
          <w:rFonts w:ascii="Times New Roman" w:hAnsi="Times New Roman"/>
          <w:b/>
          <w:bCs/>
          <w:sz w:val="28"/>
          <w:szCs w:val="28"/>
          <w:lang w:val="ro-RO" w:eastAsia="ro-RO"/>
        </w:rPr>
        <w:t>.01.2016</w:t>
      </w:r>
    </w:p>
    <w:p w:rsidR="002E2D72" w:rsidRPr="009010BC" w:rsidRDefault="002E2D72" w:rsidP="00FD4619">
      <w:pPr>
        <w:autoSpaceDE w:val="0"/>
        <w:autoSpaceDN w:val="0"/>
        <w:adjustRightInd w:val="0"/>
        <w:spacing w:after="0" w:line="240" w:lineRule="auto"/>
        <w:jc w:val="center"/>
        <w:rPr>
          <w:rFonts w:ascii="Times New Roman" w:hAnsi="Times New Roman"/>
          <w:b/>
          <w:bCs/>
          <w:sz w:val="28"/>
          <w:szCs w:val="28"/>
          <w:lang w:val="ro-RO" w:eastAsia="ro-RO"/>
        </w:rPr>
      </w:pPr>
      <w:r>
        <w:rPr>
          <w:rFonts w:ascii="Times New Roman" w:hAnsi="Times New Roman"/>
          <w:b/>
          <w:bCs/>
          <w:sz w:val="28"/>
          <w:szCs w:val="28"/>
          <w:lang w:val="ro-RO" w:eastAsia="ro-RO"/>
        </w:rPr>
        <w:t>Revizuita xxxxxxxx</w:t>
      </w:r>
    </w:p>
    <w:p w:rsidR="00953889" w:rsidRPr="009010BC" w:rsidRDefault="00953889" w:rsidP="00FD4619">
      <w:pPr>
        <w:autoSpaceDE w:val="0"/>
        <w:autoSpaceDN w:val="0"/>
        <w:adjustRightInd w:val="0"/>
        <w:spacing w:after="0" w:line="240" w:lineRule="auto"/>
        <w:jc w:val="center"/>
        <w:rPr>
          <w:rFonts w:ascii="Times New Roman" w:hAnsi="Times New Roman"/>
          <w:b/>
          <w:bCs/>
          <w:sz w:val="28"/>
          <w:szCs w:val="28"/>
          <w:lang w:val="ro-RO" w:eastAsia="ro-RO"/>
        </w:rPr>
      </w:pPr>
    </w:p>
    <w:p w:rsidR="00953889" w:rsidRPr="00FC67D6" w:rsidRDefault="00953889" w:rsidP="00C145A3">
      <w:pPr>
        <w:numPr>
          <w:ilvl w:val="0"/>
          <w:numId w:val="25"/>
        </w:numPr>
        <w:autoSpaceDE w:val="0"/>
        <w:autoSpaceDN w:val="0"/>
        <w:adjustRightInd w:val="0"/>
        <w:spacing w:after="0" w:line="240" w:lineRule="auto"/>
        <w:rPr>
          <w:rFonts w:ascii="Times New Roman" w:hAnsi="Times New Roman"/>
          <w:sz w:val="24"/>
          <w:szCs w:val="24"/>
          <w:lang w:val="ro-RO" w:eastAsia="ro-RO"/>
        </w:rPr>
      </w:pPr>
      <w:r w:rsidRPr="00FC67D6">
        <w:rPr>
          <w:rFonts w:ascii="Times New Roman" w:hAnsi="Times New Roman"/>
          <w:b/>
          <w:bCs/>
          <w:i/>
          <w:iCs/>
          <w:sz w:val="24"/>
          <w:szCs w:val="24"/>
          <w:lang w:val="ro-RO" w:eastAsia="ro-RO"/>
        </w:rPr>
        <w:t xml:space="preserve">Operatorul </w:t>
      </w:r>
      <w:r w:rsidR="005C5A68" w:rsidRPr="00FC67D6">
        <w:rPr>
          <w:rFonts w:ascii="Times New Roman" w:hAnsi="Times New Roman"/>
          <w:b/>
          <w:bCs/>
          <w:i/>
          <w:iCs/>
          <w:sz w:val="24"/>
          <w:szCs w:val="24"/>
          <w:lang w:val="ro-RO" w:eastAsia="ro-RO"/>
        </w:rPr>
        <w:t>instalaţiei</w:t>
      </w:r>
      <w:r w:rsidRPr="00FC67D6">
        <w:rPr>
          <w:rFonts w:ascii="Times New Roman" w:hAnsi="Times New Roman"/>
          <w:b/>
          <w:bCs/>
          <w:i/>
          <w:iCs/>
          <w:sz w:val="24"/>
          <w:szCs w:val="24"/>
          <w:lang w:val="ro-RO" w:eastAsia="ro-RO"/>
        </w:rPr>
        <w:t xml:space="preserve">: </w:t>
      </w:r>
      <w:r w:rsidRPr="00FC67D6">
        <w:rPr>
          <w:rFonts w:ascii="Times New Roman" w:hAnsi="Times New Roman"/>
          <w:b/>
          <w:sz w:val="24"/>
          <w:szCs w:val="24"/>
          <w:lang w:val="ro-RO"/>
        </w:rPr>
        <w:t>S.C. ENET S.A. FOCSANI</w:t>
      </w:r>
    </w:p>
    <w:p w:rsidR="00953889" w:rsidRPr="00FC67D6" w:rsidRDefault="005C5A68" w:rsidP="00C145A3">
      <w:pPr>
        <w:numPr>
          <w:ilvl w:val="0"/>
          <w:numId w:val="25"/>
        </w:numPr>
        <w:spacing w:after="0" w:line="240" w:lineRule="auto"/>
        <w:jc w:val="both"/>
        <w:rPr>
          <w:rFonts w:ascii="Times New Roman" w:hAnsi="Times New Roman"/>
          <w:b/>
          <w:sz w:val="24"/>
          <w:szCs w:val="24"/>
          <w:lang w:val="ro-RO"/>
        </w:rPr>
      </w:pPr>
      <w:r w:rsidRPr="00FC67D6">
        <w:rPr>
          <w:rFonts w:ascii="Times New Roman" w:hAnsi="Times New Roman"/>
          <w:b/>
          <w:bCs/>
          <w:i/>
          <w:iCs/>
          <w:sz w:val="24"/>
          <w:szCs w:val="24"/>
          <w:lang w:val="ro-RO" w:eastAsia="ro-RO"/>
        </w:rPr>
        <w:t>Locațiaactivității</w:t>
      </w:r>
      <w:r w:rsidR="00953889" w:rsidRPr="00FC67D6">
        <w:rPr>
          <w:rFonts w:ascii="Times New Roman" w:hAnsi="Times New Roman"/>
          <w:b/>
          <w:bCs/>
          <w:i/>
          <w:iCs/>
          <w:sz w:val="24"/>
          <w:szCs w:val="24"/>
          <w:lang w:val="ro-RO" w:eastAsia="ro-RO"/>
        </w:rPr>
        <w:t xml:space="preserve">: </w:t>
      </w:r>
      <w:r w:rsidR="00953889" w:rsidRPr="00FC67D6">
        <w:rPr>
          <w:rFonts w:ascii="Times New Roman" w:hAnsi="Times New Roman"/>
          <w:b/>
          <w:sz w:val="24"/>
          <w:szCs w:val="24"/>
          <w:lang w:val="ro-RO"/>
        </w:rPr>
        <w:t xml:space="preserve">Bulevardul </w:t>
      </w:r>
      <w:r w:rsidRPr="00FC67D6">
        <w:rPr>
          <w:rFonts w:ascii="Times New Roman" w:hAnsi="Times New Roman"/>
          <w:b/>
          <w:sz w:val="24"/>
          <w:szCs w:val="24"/>
          <w:lang w:val="ro-RO"/>
        </w:rPr>
        <w:t>București</w:t>
      </w:r>
      <w:r w:rsidR="00953889" w:rsidRPr="00FC67D6">
        <w:rPr>
          <w:rFonts w:ascii="Times New Roman" w:hAnsi="Times New Roman"/>
          <w:b/>
          <w:sz w:val="24"/>
          <w:szCs w:val="24"/>
          <w:lang w:val="ro-RO"/>
        </w:rPr>
        <w:t>, nr. 4, Focşani, Judeţul Vrancea</w:t>
      </w:r>
      <w:r w:rsidR="00953889" w:rsidRPr="00FC67D6">
        <w:rPr>
          <w:rFonts w:ascii="Times New Roman" w:hAnsi="Times New Roman"/>
          <w:b/>
          <w:bCs/>
          <w:sz w:val="24"/>
          <w:szCs w:val="24"/>
          <w:lang w:val="ro-RO" w:eastAsia="ro-RO"/>
        </w:rPr>
        <w:t>;</w:t>
      </w:r>
    </w:p>
    <w:p w:rsidR="00B46474" w:rsidRPr="00FC67D6" w:rsidRDefault="00B46474" w:rsidP="00C145A3">
      <w:pPr>
        <w:numPr>
          <w:ilvl w:val="0"/>
          <w:numId w:val="25"/>
        </w:num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b/>
          <w:bCs/>
          <w:sz w:val="24"/>
          <w:szCs w:val="24"/>
          <w:lang w:val="ro-RO"/>
        </w:rPr>
        <w:t xml:space="preserve">Categoria de activitate conform Anexei 1 </w:t>
      </w:r>
      <w:smartTag w:uri="urn:schemas-microsoft-com:office:smarttags" w:element="PersonName">
        <w:smartTagPr>
          <w:attr w:name="ProductID" w:val="la Legea"/>
        </w:smartTagPr>
        <w:r w:rsidRPr="00FC67D6">
          <w:rPr>
            <w:rFonts w:ascii="Times New Roman" w:hAnsi="Times New Roman"/>
            <w:b/>
            <w:bCs/>
            <w:sz w:val="24"/>
            <w:szCs w:val="24"/>
            <w:lang w:val="ro-RO"/>
          </w:rPr>
          <w:t>la Legea</w:t>
        </w:r>
      </w:smartTag>
      <w:r w:rsidRPr="00FC67D6">
        <w:rPr>
          <w:rFonts w:ascii="Times New Roman" w:hAnsi="Times New Roman"/>
          <w:b/>
          <w:bCs/>
          <w:sz w:val="24"/>
          <w:szCs w:val="24"/>
          <w:lang w:val="ro-RO"/>
        </w:rPr>
        <w:t xml:space="preserve">  nr. 278/2013 privind emisiile industriale</w:t>
      </w:r>
      <w:r w:rsidRPr="00FC67D6">
        <w:rPr>
          <w:rFonts w:ascii="Times New Roman" w:hAnsi="Times New Roman"/>
          <w:sz w:val="24"/>
          <w:szCs w:val="24"/>
          <w:lang w:val="ro-RO"/>
        </w:rPr>
        <w:t>:</w:t>
      </w:r>
    </w:p>
    <w:p w:rsidR="00B46474" w:rsidRPr="00FC67D6" w:rsidRDefault="00B46474" w:rsidP="00C145A3">
      <w:pPr>
        <w:numPr>
          <w:ilvl w:val="0"/>
          <w:numId w:val="25"/>
        </w:num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1.1. ,, Arderea combustibililor</w:t>
      </w:r>
      <w:r w:rsidR="00481B80" w:rsidRPr="00FC67D6">
        <w:rPr>
          <w:rFonts w:ascii="Times New Roman" w:hAnsi="Times New Roman"/>
          <w:sz w:val="24"/>
          <w:szCs w:val="24"/>
          <w:lang w:val="ro-RO"/>
        </w:rPr>
        <w:t xml:space="preserve"> în </w:t>
      </w:r>
      <w:r w:rsidR="005C5A68" w:rsidRPr="00FC67D6">
        <w:rPr>
          <w:rFonts w:ascii="Times New Roman" w:hAnsi="Times New Roman"/>
          <w:sz w:val="24"/>
          <w:szCs w:val="24"/>
          <w:lang w:val="ro-RO"/>
        </w:rPr>
        <w:t>instalații</w:t>
      </w:r>
      <w:r w:rsidRPr="00FC67D6">
        <w:rPr>
          <w:rFonts w:ascii="Times New Roman" w:hAnsi="Times New Roman"/>
          <w:sz w:val="24"/>
          <w:szCs w:val="24"/>
          <w:lang w:val="ro-RO"/>
        </w:rPr>
        <w:t xml:space="preserve"> cu o putere termica nominala totala egala sau  mai mare de 50 MW”</w:t>
      </w:r>
    </w:p>
    <w:p w:rsidR="00B46474" w:rsidRPr="006C51AB" w:rsidRDefault="00F44F45" w:rsidP="00C145A3">
      <w:pPr>
        <w:numPr>
          <w:ilvl w:val="0"/>
          <w:numId w:val="25"/>
        </w:num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Cod CAEN </w:t>
      </w:r>
      <w:r w:rsidR="00DA4256">
        <w:rPr>
          <w:rFonts w:ascii="Times New Roman" w:hAnsi="Times New Roman"/>
          <w:sz w:val="24"/>
          <w:szCs w:val="24"/>
          <w:lang w:val="ro-RO"/>
        </w:rPr>
        <w:t>REV 2</w:t>
      </w:r>
      <w:r w:rsidRPr="00FC67D6">
        <w:rPr>
          <w:rFonts w:ascii="Times New Roman" w:hAnsi="Times New Roman"/>
          <w:sz w:val="24"/>
          <w:szCs w:val="24"/>
          <w:lang w:val="ro-RO"/>
        </w:rPr>
        <w:t>:</w:t>
      </w:r>
      <w:r w:rsidR="00FD4619" w:rsidRPr="006C51AB">
        <w:rPr>
          <w:rFonts w:ascii="Times New Roman" w:hAnsi="Times New Roman"/>
          <w:sz w:val="24"/>
          <w:szCs w:val="24"/>
          <w:lang w:val="ro-RO"/>
        </w:rPr>
        <w:t xml:space="preserve">3511 </w:t>
      </w:r>
      <w:r w:rsidR="00B46474" w:rsidRPr="006C51AB">
        <w:rPr>
          <w:rFonts w:ascii="Times New Roman" w:hAnsi="Times New Roman"/>
          <w:sz w:val="24"/>
          <w:szCs w:val="24"/>
          <w:lang w:val="ro-RO"/>
        </w:rPr>
        <w:t xml:space="preserve">– </w:t>
      </w:r>
      <w:r w:rsidR="005C5A68" w:rsidRPr="006C51AB">
        <w:rPr>
          <w:rFonts w:ascii="Times New Roman" w:hAnsi="Times New Roman"/>
          <w:sz w:val="24"/>
          <w:szCs w:val="24"/>
          <w:lang w:val="ro-RO"/>
        </w:rPr>
        <w:t>Producția</w:t>
      </w:r>
      <w:r w:rsidR="00B46474" w:rsidRPr="006C51AB">
        <w:rPr>
          <w:rFonts w:ascii="Times New Roman" w:hAnsi="Times New Roman"/>
          <w:sz w:val="24"/>
          <w:szCs w:val="24"/>
          <w:lang w:val="ro-RO"/>
        </w:rPr>
        <w:t xml:space="preserve"> de energie</w:t>
      </w:r>
      <w:r w:rsidR="001B148F" w:rsidRPr="006C51AB">
        <w:rPr>
          <w:rFonts w:ascii="Times New Roman" w:hAnsi="Times New Roman"/>
          <w:sz w:val="24"/>
          <w:szCs w:val="24"/>
          <w:lang w:val="ro-RO"/>
        </w:rPr>
        <w:t xml:space="preserve"> electrica </w:t>
      </w:r>
    </w:p>
    <w:p w:rsidR="00B46474" w:rsidRPr="006C51AB" w:rsidRDefault="00B9054E" w:rsidP="00FD4619">
      <w:pPr>
        <w:autoSpaceDE w:val="0"/>
        <w:autoSpaceDN w:val="0"/>
        <w:adjustRightInd w:val="0"/>
        <w:spacing w:line="240" w:lineRule="auto"/>
        <w:ind w:left="360"/>
        <w:jc w:val="both"/>
        <w:rPr>
          <w:rFonts w:ascii="Times New Roman" w:hAnsi="Times New Roman"/>
          <w:sz w:val="24"/>
          <w:szCs w:val="24"/>
          <w:lang w:val="ro-RO"/>
        </w:rPr>
      </w:pPr>
      <w:r w:rsidRPr="006C51AB">
        <w:rPr>
          <w:rFonts w:ascii="Times New Roman" w:hAnsi="Times New Roman"/>
          <w:sz w:val="24"/>
          <w:szCs w:val="24"/>
          <w:lang w:val="ro-RO"/>
        </w:rPr>
        <w:tab/>
      </w:r>
      <w:r w:rsidR="00DA4256">
        <w:rPr>
          <w:rFonts w:ascii="Times New Roman" w:hAnsi="Times New Roman"/>
          <w:sz w:val="24"/>
          <w:szCs w:val="24"/>
          <w:lang w:val="ro-RO"/>
        </w:rPr>
        <w:tab/>
      </w:r>
      <w:r w:rsidR="00B46474" w:rsidRPr="006C51AB">
        <w:rPr>
          <w:rFonts w:ascii="Times New Roman" w:hAnsi="Times New Roman"/>
          <w:sz w:val="24"/>
          <w:szCs w:val="24"/>
          <w:lang w:val="ro-RO"/>
        </w:rPr>
        <w:t>3530</w:t>
      </w:r>
      <w:r w:rsidR="00925834" w:rsidRPr="006C51AB">
        <w:rPr>
          <w:rFonts w:ascii="Times New Roman" w:hAnsi="Times New Roman"/>
          <w:sz w:val="24"/>
          <w:szCs w:val="24"/>
          <w:lang w:val="ro-RO"/>
        </w:rPr>
        <w:t xml:space="preserve"> -</w:t>
      </w:r>
      <w:r w:rsidR="00B46474" w:rsidRPr="006C51AB">
        <w:rPr>
          <w:rFonts w:ascii="Times New Roman" w:hAnsi="Times New Roman"/>
          <w:sz w:val="24"/>
          <w:szCs w:val="24"/>
          <w:lang w:val="ro-RO"/>
        </w:rPr>
        <w:t xml:space="preserve"> Furnizarea de abur</w:t>
      </w:r>
      <w:r w:rsidR="00481B80" w:rsidRPr="006C51AB">
        <w:rPr>
          <w:rFonts w:ascii="Times New Roman" w:hAnsi="Times New Roman"/>
          <w:sz w:val="24"/>
          <w:szCs w:val="24"/>
          <w:lang w:val="ro-RO"/>
        </w:rPr>
        <w:t xml:space="preserve"> și </w:t>
      </w:r>
      <w:r w:rsidR="00B46474" w:rsidRPr="006C51AB">
        <w:rPr>
          <w:rFonts w:ascii="Times New Roman" w:hAnsi="Times New Roman"/>
          <w:sz w:val="24"/>
          <w:szCs w:val="24"/>
          <w:lang w:val="ro-RO"/>
        </w:rPr>
        <w:t xml:space="preserve">aer </w:t>
      </w:r>
      <w:r w:rsidR="005C5A68" w:rsidRPr="006C51AB">
        <w:rPr>
          <w:rFonts w:ascii="Times New Roman" w:hAnsi="Times New Roman"/>
          <w:sz w:val="24"/>
          <w:szCs w:val="24"/>
          <w:lang w:val="ro-RO"/>
        </w:rPr>
        <w:t>condiționat</w:t>
      </w:r>
    </w:p>
    <w:p w:rsidR="00925834" w:rsidRPr="00FC67D6" w:rsidRDefault="00925834" w:rsidP="00C145A3">
      <w:pPr>
        <w:numPr>
          <w:ilvl w:val="0"/>
          <w:numId w:val="25"/>
        </w:num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Cod NOSE – P: </w:t>
      </w:r>
      <w:r w:rsidR="007C22DC">
        <w:rPr>
          <w:rFonts w:ascii="Times New Roman" w:hAnsi="Times New Roman"/>
          <w:sz w:val="24"/>
          <w:szCs w:val="24"/>
          <w:lang w:val="ro-RO"/>
        </w:rPr>
        <w:t xml:space="preserve"> </w:t>
      </w:r>
    </w:p>
    <w:tbl>
      <w:tblPr>
        <w:tblpPr w:leftFromText="180" w:rightFromText="180" w:vertAnchor="text" w:horzAnchor="margin" w:tblpXSpec="center" w:tblpY="6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2838"/>
        <w:gridCol w:w="1417"/>
        <w:gridCol w:w="2693"/>
        <w:gridCol w:w="1276"/>
      </w:tblGrid>
      <w:tr w:rsidR="00F07C0A" w:rsidRPr="00FC67D6" w:rsidTr="00812E6E">
        <w:trPr>
          <w:trHeight w:val="812"/>
        </w:trPr>
        <w:tc>
          <w:tcPr>
            <w:tcW w:w="1098" w:type="dxa"/>
          </w:tcPr>
          <w:p w:rsidR="00F07C0A" w:rsidRPr="00FC67D6" w:rsidRDefault="00F07C0A" w:rsidP="00FD4619">
            <w:pPr>
              <w:spacing w:line="240" w:lineRule="auto"/>
              <w:ind w:right="11"/>
              <w:jc w:val="center"/>
              <w:rPr>
                <w:rFonts w:ascii="Times New Roman" w:hAnsi="Times New Roman"/>
                <w:b/>
                <w:szCs w:val="24"/>
                <w:lang w:val="ro-RO" w:eastAsia="ro-RO"/>
              </w:rPr>
            </w:pPr>
            <w:r w:rsidRPr="00FC67D6">
              <w:rPr>
                <w:rFonts w:ascii="Times New Roman" w:hAnsi="Times New Roman"/>
                <w:b/>
                <w:szCs w:val="24"/>
                <w:lang w:val="ro-RO" w:eastAsia="ro-RO"/>
              </w:rPr>
              <w:t>IPPC</w:t>
            </w:r>
          </w:p>
        </w:tc>
        <w:tc>
          <w:tcPr>
            <w:tcW w:w="2838" w:type="dxa"/>
          </w:tcPr>
          <w:p w:rsidR="00F07C0A" w:rsidRPr="00FC67D6" w:rsidRDefault="00F07C0A" w:rsidP="00FD4619">
            <w:pPr>
              <w:spacing w:line="240" w:lineRule="auto"/>
              <w:ind w:right="11"/>
              <w:rPr>
                <w:rFonts w:ascii="Times New Roman" w:hAnsi="Times New Roman"/>
                <w:b/>
                <w:szCs w:val="24"/>
                <w:lang w:val="ro-RO" w:eastAsia="ro-RO"/>
              </w:rPr>
            </w:pPr>
            <w:r w:rsidRPr="00FC67D6">
              <w:rPr>
                <w:rFonts w:ascii="Times New Roman" w:hAnsi="Times New Roman"/>
                <w:b/>
                <w:szCs w:val="24"/>
                <w:lang w:val="ro-RO" w:eastAsia="ro-RO"/>
              </w:rPr>
              <w:t>Activităţile din Anexa I (categorii de surse)</w:t>
            </w:r>
          </w:p>
        </w:tc>
        <w:tc>
          <w:tcPr>
            <w:tcW w:w="1417" w:type="dxa"/>
            <w:noWrap/>
          </w:tcPr>
          <w:p w:rsidR="00F07C0A" w:rsidRPr="00FC67D6" w:rsidRDefault="00F07C0A" w:rsidP="00FD4619">
            <w:pPr>
              <w:spacing w:line="240" w:lineRule="auto"/>
              <w:ind w:right="11"/>
              <w:jc w:val="center"/>
              <w:rPr>
                <w:rFonts w:ascii="Times New Roman" w:hAnsi="Times New Roman"/>
                <w:b/>
                <w:szCs w:val="24"/>
                <w:lang w:val="ro-RO" w:eastAsia="ro-RO"/>
              </w:rPr>
            </w:pPr>
            <w:r w:rsidRPr="00FC67D6">
              <w:rPr>
                <w:rFonts w:ascii="Times New Roman" w:hAnsi="Times New Roman"/>
                <w:b/>
                <w:szCs w:val="24"/>
                <w:lang w:val="ro-RO" w:eastAsia="ro-RO"/>
              </w:rPr>
              <w:t xml:space="preserve">Cod </w:t>
            </w:r>
          </w:p>
          <w:p w:rsidR="00F07C0A" w:rsidRPr="00FC67D6" w:rsidRDefault="00F07C0A" w:rsidP="00FD4619">
            <w:pPr>
              <w:spacing w:line="240" w:lineRule="auto"/>
              <w:ind w:right="11"/>
              <w:jc w:val="center"/>
              <w:rPr>
                <w:rFonts w:ascii="Times New Roman" w:hAnsi="Times New Roman"/>
                <w:b/>
                <w:szCs w:val="24"/>
                <w:vertAlign w:val="superscript"/>
                <w:lang w:val="ro-RO" w:eastAsia="ro-RO"/>
              </w:rPr>
            </w:pPr>
            <w:r w:rsidRPr="00FC67D6">
              <w:rPr>
                <w:rFonts w:ascii="Times New Roman" w:hAnsi="Times New Roman"/>
                <w:b/>
                <w:szCs w:val="24"/>
                <w:lang w:val="ro-RO" w:eastAsia="ro-RO"/>
              </w:rPr>
              <w:t>NOSE-P</w:t>
            </w:r>
            <w:r w:rsidRPr="00FC67D6">
              <w:rPr>
                <w:rFonts w:ascii="Times New Roman" w:hAnsi="Times New Roman"/>
                <w:b/>
                <w:szCs w:val="24"/>
                <w:vertAlign w:val="superscript"/>
                <w:lang w:val="ro-RO" w:eastAsia="ro-RO"/>
              </w:rPr>
              <w:t>*</w:t>
            </w:r>
          </w:p>
        </w:tc>
        <w:tc>
          <w:tcPr>
            <w:tcW w:w="2693" w:type="dxa"/>
          </w:tcPr>
          <w:p w:rsidR="00F07C0A" w:rsidRPr="00FC67D6" w:rsidRDefault="00F07C0A" w:rsidP="00FD4619">
            <w:pPr>
              <w:spacing w:line="240" w:lineRule="auto"/>
              <w:ind w:right="11"/>
              <w:rPr>
                <w:rFonts w:ascii="Times New Roman" w:hAnsi="Times New Roman"/>
                <w:b/>
                <w:szCs w:val="24"/>
                <w:lang w:val="ro-RO" w:eastAsia="ro-RO"/>
              </w:rPr>
            </w:pPr>
            <w:r w:rsidRPr="00FC67D6">
              <w:rPr>
                <w:rFonts w:ascii="Times New Roman" w:hAnsi="Times New Roman"/>
                <w:b/>
                <w:szCs w:val="24"/>
                <w:lang w:val="ro-RO" w:eastAsia="ro-RO"/>
              </w:rPr>
              <w:t>Procese NOSE-P (alocate pe grupe NOSE-P)</w:t>
            </w:r>
          </w:p>
        </w:tc>
        <w:tc>
          <w:tcPr>
            <w:tcW w:w="1276" w:type="dxa"/>
            <w:noWrap/>
          </w:tcPr>
          <w:p w:rsidR="00F07C0A" w:rsidRPr="00FC67D6" w:rsidRDefault="00F07C0A" w:rsidP="00FD4619">
            <w:pPr>
              <w:spacing w:line="240" w:lineRule="auto"/>
              <w:ind w:right="11"/>
              <w:jc w:val="center"/>
              <w:rPr>
                <w:rFonts w:ascii="Times New Roman" w:hAnsi="Times New Roman"/>
                <w:b/>
                <w:szCs w:val="24"/>
                <w:lang w:val="ro-RO" w:eastAsia="ro-RO"/>
              </w:rPr>
            </w:pPr>
            <w:r w:rsidRPr="00FC67D6">
              <w:rPr>
                <w:rFonts w:ascii="Times New Roman" w:hAnsi="Times New Roman"/>
                <w:b/>
                <w:szCs w:val="24"/>
                <w:lang w:val="ro-RO" w:eastAsia="ro-RO"/>
              </w:rPr>
              <w:t xml:space="preserve">Cod </w:t>
            </w:r>
          </w:p>
          <w:p w:rsidR="00F07C0A" w:rsidRPr="00FC67D6" w:rsidRDefault="00F07C0A" w:rsidP="00FD4619">
            <w:pPr>
              <w:spacing w:line="240" w:lineRule="auto"/>
              <w:ind w:right="11"/>
              <w:jc w:val="center"/>
              <w:rPr>
                <w:rFonts w:ascii="Times New Roman" w:hAnsi="Times New Roman"/>
                <w:b/>
                <w:szCs w:val="24"/>
                <w:vertAlign w:val="superscript"/>
                <w:lang w:val="ro-RO" w:eastAsia="ro-RO"/>
              </w:rPr>
            </w:pPr>
            <w:r w:rsidRPr="00FC67D6">
              <w:rPr>
                <w:rFonts w:ascii="Times New Roman" w:hAnsi="Times New Roman"/>
                <w:b/>
                <w:szCs w:val="24"/>
                <w:lang w:val="ro-RO" w:eastAsia="ro-RO"/>
              </w:rPr>
              <w:t>SNAP 2</w:t>
            </w:r>
            <w:r w:rsidRPr="00FC67D6">
              <w:rPr>
                <w:rFonts w:ascii="Times New Roman" w:hAnsi="Times New Roman"/>
                <w:b/>
                <w:szCs w:val="24"/>
                <w:vertAlign w:val="superscript"/>
                <w:lang w:val="ro-RO" w:eastAsia="ro-RO"/>
              </w:rPr>
              <w:t>**</w:t>
            </w:r>
          </w:p>
        </w:tc>
      </w:tr>
      <w:tr w:rsidR="00F07C0A" w:rsidRPr="00FC67D6" w:rsidTr="00812E6E">
        <w:trPr>
          <w:trHeight w:val="415"/>
        </w:trPr>
        <w:tc>
          <w:tcPr>
            <w:tcW w:w="1098" w:type="dxa"/>
            <w:vMerge w:val="restart"/>
          </w:tcPr>
          <w:p w:rsidR="00F07C0A" w:rsidRPr="00FC67D6" w:rsidRDefault="00F07C0A" w:rsidP="00FD4619">
            <w:pPr>
              <w:spacing w:line="240" w:lineRule="auto"/>
              <w:ind w:right="11"/>
              <w:jc w:val="center"/>
              <w:rPr>
                <w:rFonts w:ascii="Times New Roman" w:hAnsi="Times New Roman"/>
                <w:b/>
                <w:szCs w:val="24"/>
                <w:lang w:val="ro-RO" w:eastAsia="ro-RO"/>
              </w:rPr>
            </w:pPr>
            <w:r w:rsidRPr="00FC67D6">
              <w:rPr>
                <w:rFonts w:ascii="Times New Roman" w:hAnsi="Times New Roman"/>
                <w:b/>
                <w:szCs w:val="24"/>
                <w:lang w:val="ro-RO" w:eastAsia="ro-RO"/>
              </w:rPr>
              <w:t>1.1.</w:t>
            </w:r>
          </w:p>
        </w:tc>
        <w:tc>
          <w:tcPr>
            <w:tcW w:w="2838" w:type="dxa"/>
            <w:vMerge w:val="restart"/>
          </w:tcPr>
          <w:p w:rsidR="00F07C0A" w:rsidRPr="00FC67D6" w:rsidRDefault="00F07C0A" w:rsidP="00FD4619">
            <w:pPr>
              <w:spacing w:line="240" w:lineRule="auto"/>
              <w:ind w:right="11"/>
              <w:rPr>
                <w:rFonts w:ascii="Times New Roman" w:hAnsi="Times New Roman"/>
                <w:szCs w:val="24"/>
                <w:lang w:val="ro-RO" w:eastAsia="ro-RO"/>
              </w:rPr>
            </w:pPr>
            <w:r w:rsidRPr="00FC67D6">
              <w:rPr>
                <w:rFonts w:ascii="Times New Roman" w:hAnsi="Times New Roman"/>
                <w:szCs w:val="24"/>
                <w:lang w:val="ro-RO"/>
              </w:rPr>
              <w:t>Arderea combustibililor în instalații cu o putere termică nominală totală egală sau mai mare de 50 MW</w:t>
            </w:r>
            <w:r w:rsidRPr="00FC67D6">
              <w:rPr>
                <w:rFonts w:ascii="Times New Roman" w:hAnsi="Times New Roman"/>
                <w:szCs w:val="24"/>
                <w:lang w:val="ro-RO"/>
              </w:rPr>
              <w:br/>
            </w:r>
          </w:p>
        </w:tc>
        <w:tc>
          <w:tcPr>
            <w:tcW w:w="1417" w:type="dxa"/>
            <w:noWrap/>
          </w:tcPr>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r w:rsidRPr="00FC67D6">
              <w:rPr>
                <w:rFonts w:ascii="Times New Roman" w:hAnsi="Times New Roman"/>
                <w:lang w:val="ro-RO"/>
              </w:rPr>
              <w:t xml:space="preserve">101.01 </w:t>
            </w:r>
          </w:p>
        </w:tc>
        <w:tc>
          <w:tcPr>
            <w:tcW w:w="2693" w:type="dxa"/>
          </w:tcPr>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r w:rsidRPr="00FC67D6">
              <w:rPr>
                <w:rFonts w:ascii="Times New Roman" w:hAnsi="Times New Roman"/>
                <w:lang w:val="ro-RO"/>
              </w:rPr>
              <w:t>Producerea energiei electrice</w:t>
            </w:r>
          </w:p>
        </w:tc>
        <w:tc>
          <w:tcPr>
            <w:tcW w:w="1276" w:type="dxa"/>
            <w:vMerge w:val="restart"/>
            <w:noWrap/>
          </w:tcPr>
          <w:p w:rsidR="00F07C0A" w:rsidRPr="00FC67D6" w:rsidRDefault="00F07C0A" w:rsidP="00FD4619">
            <w:pPr>
              <w:autoSpaceDE w:val="0"/>
              <w:autoSpaceDN w:val="0"/>
              <w:adjustRightInd w:val="0"/>
              <w:spacing w:line="240" w:lineRule="auto"/>
              <w:ind w:right="11"/>
              <w:jc w:val="center"/>
              <w:rPr>
                <w:rFonts w:ascii="Times New Roman" w:hAnsi="Times New Roman"/>
                <w:lang w:val="ro-RO"/>
              </w:rPr>
            </w:pPr>
          </w:p>
          <w:p w:rsidR="00F07C0A" w:rsidRPr="00FC67D6" w:rsidRDefault="00F07C0A" w:rsidP="00FD4619">
            <w:pPr>
              <w:autoSpaceDE w:val="0"/>
              <w:autoSpaceDN w:val="0"/>
              <w:adjustRightInd w:val="0"/>
              <w:spacing w:line="240" w:lineRule="auto"/>
              <w:ind w:right="11"/>
              <w:rPr>
                <w:rFonts w:ascii="Times New Roman" w:hAnsi="Times New Roman"/>
                <w:lang w:val="ro-RO"/>
              </w:rPr>
            </w:pPr>
            <w:r w:rsidRPr="00FC67D6">
              <w:rPr>
                <w:rFonts w:ascii="Times New Roman" w:hAnsi="Times New Roman"/>
                <w:lang w:val="ro-RO"/>
              </w:rPr>
              <w:t>01-0301</w:t>
            </w:r>
          </w:p>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p>
        </w:tc>
      </w:tr>
      <w:tr w:rsidR="00F07C0A" w:rsidRPr="00FC67D6" w:rsidTr="003D0D5B">
        <w:trPr>
          <w:trHeight w:val="608"/>
        </w:trPr>
        <w:tc>
          <w:tcPr>
            <w:tcW w:w="1098" w:type="dxa"/>
            <w:vMerge/>
          </w:tcPr>
          <w:p w:rsidR="00F07C0A" w:rsidRPr="00FC67D6" w:rsidRDefault="00F07C0A" w:rsidP="00FD4619">
            <w:pPr>
              <w:spacing w:line="240" w:lineRule="auto"/>
              <w:ind w:right="11"/>
              <w:rPr>
                <w:rFonts w:ascii="Times New Roman" w:hAnsi="Times New Roman"/>
                <w:szCs w:val="24"/>
                <w:lang w:val="ro-RO" w:eastAsia="ro-RO"/>
              </w:rPr>
            </w:pPr>
          </w:p>
        </w:tc>
        <w:tc>
          <w:tcPr>
            <w:tcW w:w="2838" w:type="dxa"/>
            <w:vMerge/>
          </w:tcPr>
          <w:p w:rsidR="00F07C0A" w:rsidRPr="00FC67D6" w:rsidRDefault="00F07C0A" w:rsidP="00FD4619">
            <w:pPr>
              <w:spacing w:line="240" w:lineRule="auto"/>
              <w:ind w:right="11"/>
              <w:rPr>
                <w:rFonts w:ascii="Times New Roman" w:hAnsi="Times New Roman"/>
                <w:szCs w:val="24"/>
                <w:lang w:val="ro-RO" w:eastAsia="ro-RO"/>
              </w:rPr>
            </w:pPr>
          </w:p>
        </w:tc>
        <w:tc>
          <w:tcPr>
            <w:tcW w:w="1417" w:type="dxa"/>
            <w:noWrap/>
          </w:tcPr>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r w:rsidRPr="00FC67D6">
              <w:rPr>
                <w:rFonts w:ascii="Times New Roman" w:hAnsi="Times New Roman"/>
                <w:lang w:val="ro-RO"/>
              </w:rPr>
              <w:t xml:space="preserve">101.02 </w:t>
            </w:r>
          </w:p>
        </w:tc>
        <w:tc>
          <w:tcPr>
            <w:tcW w:w="2693" w:type="dxa"/>
          </w:tcPr>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r w:rsidRPr="00FC67D6">
              <w:rPr>
                <w:rFonts w:ascii="Times New Roman" w:hAnsi="Times New Roman"/>
                <w:lang w:val="ro-RO"/>
              </w:rPr>
              <w:t xml:space="preserve">Producerea energiei termice </w:t>
            </w:r>
          </w:p>
        </w:tc>
        <w:tc>
          <w:tcPr>
            <w:tcW w:w="1276" w:type="dxa"/>
            <w:vMerge/>
            <w:noWrap/>
          </w:tcPr>
          <w:p w:rsidR="00F07C0A" w:rsidRPr="00FC67D6" w:rsidRDefault="00F07C0A" w:rsidP="00FD4619">
            <w:pPr>
              <w:autoSpaceDE w:val="0"/>
              <w:autoSpaceDN w:val="0"/>
              <w:adjustRightInd w:val="0"/>
              <w:spacing w:line="240" w:lineRule="auto"/>
              <w:ind w:right="11"/>
              <w:jc w:val="both"/>
              <w:rPr>
                <w:rFonts w:ascii="Times New Roman" w:hAnsi="Times New Roman"/>
                <w:lang w:val="ro-RO"/>
              </w:rPr>
            </w:pPr>
          </w:p>
        </w:tc>
      </w:tr>
    </w:tbl>
    <w:p w:rsidR="00925834" w:rsidRPr="00FC67D6" w:rsidRDefault="00925834" w:rsidP="003D0D5B">
      <w:pPr>
        <w:autoSpaceDE w:val="0"/>
        <w:autoSpaceDN w:val="0"/>
        <w:adjustRightInd w:val="0"/>
        <w:spacing w:after="0" w:line="240" w:lineRule="auto"/>
        <w:ind w:right="14"/>
        <w:jc w:val="both"/>
        <w:rPr>
          <w:rFonts w:ascii="Times New Roman" w:hAnsi="Times New Roman"/>
          <w:lang w:val="ro-RO"/>
        </w:rPr>
      </w:pPr>
      <w:r w:rsidRPr="00FC67D6">
        <w:rPr>
          <w:rFonts w:ascii="Times New Roman" w:hAnsi="Times New Roman"/>
          <w:sz w:val="28"/>
          <w:lang w:val="ro-RO"/>
        </w:rPr>
        <w:t xml:space="preserve">* </w:t>
      </w:r>
      <w:r w:rsidR="00177C97" w:rsidRPr="00FC67D6">
        <w:rPr>
          <w:rFonts w:ascii="Times New Roman" w:hAnsi="Times New Roman"/>
          <w:sz w:val="28"/>
          <w:lang w:val="ro-RO"/>
        </w:rPr>
        <w:t>-</w:t>
      </w:r>
      <w:r w:rsidRPr="00FC67D6">
        <w:rPr>
          <w:rFonts w:ascii="Times New Roman" w:hAnsi="Times New Roman"/>
          <w:lang w:val="ro-RO"/>
        </w:rPr>
        <w:t xml:space="preserve"> Standard de nomenclatură a surselor de emisie </w:t>
      </w:r>
    </w:p>
    <w:p w:rsidR="00925834" w:rsidRPr="00FC67D6" w:rsidRDefault="00925834" w:rsidP="003D0D5B">
      <w:pPr>
        <w:autoSpaceDE w:val="0"/>
        <w:autoSpaceDN w:val="0"/>
        <w:adjustRightInd w:val="0"/>
        <w:spacing w:after="0" w:line="240" w:lineRule="auto"/>
        <w:ind w:right="14"/>
        <w:jc w:val="both"/>
        <w:rPr>
          <w:rFonts w:ascii="Times New Roman" w:hAnsi="Times New Roman"/>
          <w:lang w:val="ro-RO"/>
        </w:rPr>
      </w:pPr>
      <w:r w:rsidRPr="00FC67D6">
        <w:rPr>
          <w:rFonts w:ascii="Times New Roman" w:hAnsi="Times New Roman"/>
          <w:lang w:val="ro-RO"/>
        </w:rPr>
        <w:t xml:space="preserve">** - nomenclatorul utilizat pentru alte inventare de emisie </w:t>
      </w:r>
    </w:p>
    <w:p w:rsidR="00481B80" w:rsidRPr="00FC67D6" w:rsidRDefault="00481B80" w:rsidP="00FD4619">
      <w:pPr>
        <w:autoSpaceDE w:val="0"/>
        <w:autoSpaceDN w:val="0"/>
        <w:adjustRightInd w:val="0"/>
        <w:spacing w:line="240" w:lineRule="auto"/>
        <w:ind w:left="360" w:right="11"/>
        <w:jc w:val="both"/>
        <w:rPr>
          <w:rFonts w:ascii="Times New Roman" w:hAnsi="Times New Roman"/>
          <w:lang w:val="ro-RO"/>
        </w:rPr>
      </w:pPr>
      <w:r w:rsidRPr="00FC67D6">
        <w:rPr>
          <w:rFonts w:ascii="Times New Roman" w:hAnsi="Times New Roman"/>
          <w:sz w:val="24"/>
          <w:szCs w:val="24"/>
          <w:lang w:val="ro-RO"/>
        </w:rPr>
        <w:t>Cod SNAP2 01 01 02</w:t>
      </w:r>
    </w:p>
    <w:p w:rsidR="00C94306" w:rsidRPr="00FC67D6" w:rsidRDefault="00C94306" w:rsidP="00FD4619">
      <w:pPr>
        <w:autoSpaceDE w:val="0"/>
        <w:autoSpaceDN w:val="0"/>
        <w:adjustRightInd w:val="0"/>
        <w:spacing w:after="0" w:line="240" w:lineRule="auto"/>
        <w:ind w:left="360"/>
        <w:rPr>
          <w:rFonts w:ascii="Times New Roman" w:hAnsi="Times New Roman"/>
          <w:b/>
          <w:bCs/>
          <w:i/>
          <w:iCs/>
          <w:sz w:val="24"/>
          <w:szCs w:val="24"/>
          <w:lang w:val="ro-RO" w:eastAsia="ro-RO"/>
        </w:rPr>
      </w:pPr>
      <w:r w:rsidRPr="00FC67D6">
        <w:rPr>
          <w:rFonts w:ascii="Times New Roman" w:hAnsi="Times New Roman"/>
          <w:b/>
          <w:bCs/>
          <w:i/>
          <w:iCs/>
          <w:sz w:val="24"/>
          <w:szCs w:val="24"/>
          <w:lang w:val="ro-RO" w:eastAsia="ro-RO"/>
        </w:rPr>
        <w:t>Activitate principala</w:t>
      </w:r>
    </w:p>
    <w:p w:rsidR="00C94306" w:rsidRPr="00FC67D6" w:rsidRDefault="00C94306" w:rsidP="00C145A3">
      <w:pPr>
        <w:numPr>
          <w:ilvl w:val="0"/>
          <w:numId w:val="25"/>
        </w:numPr>
        <w:autoSpaceDE w:val="0"/>
        <w:autoSpaceDN w:val="0"/>
        <w:adjustRightInd w:val="0"/>
        <w:spacing w:after="0" w:line="360" w:lineRule="auto"/>
        <w:rPr>
          <w:rFonts w:ascii="Times New Roman" w:hAnsi="Times New Roman"/>
          <w:b/>
          <w:bCs/>
          <w:i/>
          <w:iCs/>
          <w:sz w:val="24"/>
          <w:szCs w:val="24"/>
          <w:lang w:val="ro-RO" w:eastAsia="ro-RO"/>
        </w:rPr>
      </w:pPr>
      <w:r w:rsidRPr="00FC67D6">
        <w:rPr>
          <w:rFonts w:ascii="Times New Roman" w:hAnsi="Times New Roman"/>
          <w:b/>
          <w:bCs/>
          <w:sz w:val="24"/>
          <w:szCs w:val="24"/>
          <w:lang w:val="ro-RO" w:eastAsia="ro-RO"/>
        </w:rPr>
        <w:t xml:space="preserve">- </w:t>
      </w:r>
      <w:r w:rsidRPr="00FC67D6">
        <w:rPr>
          <w:rFonts w:ascii="Times New Roman" w:hAnsi="Times New Roman"/>
          <w:b/>
          <w:bCs/>
          <w:i/>
          <w:iCs/>
          <w:sz w:val="24"/>
          <w:szCs w:val="24"/>
          <w:lang w:val="ro-RO" w:eastAsia="ro-RO"/>
        </w:rPr>
        <w:t xml:space="preserve">1.1. </w:t>
      </w:r>
      <w:r w:rsidR="005C5A68" w:rsidRPr="00FC67D6">
        <w:rPr>
          <w:rFonts w:ascii="Times New Roman" w:hAnsi="Times New Roman"/>
          <w:b/>
          <w:bCs/>
          <w:i/>
          <w:iCs/>
          <w:sz w:val="24"/>
          <w:szCs w:val="24"/>
          <w:lang w:val="ro-RO" w:eastAsia="ro-RO"/>
        </w:rPr>
        <w:t>Instalații</w:t>
      </w:r>
      <w:r w:rsidRPr="00FC67D6">
        <w:rPr>
          <w:rFonts w:ascii="Times New Roman" w:hAnsi="Times New Roman"/>
          <w:b/>
          <w:bCs/>
          <w:i/>
          <w:iCs/>
          <w:sz w:val="24"/>
          <w:szCs w:val="24"/>
          <w:lang w:val="ro-RO" w:eastAsia="ro-RO"/>
        </w:rPr>
        <w:t xml:space="preserve"> de ardere cu o putere termica nominala mai mare de 50 MW;</w:t>
      </w:r>
    </w:p>
    <w:p w:rsidR="00C94306" w:rsidRPr="003E5137" w:rsidRDefault="00C94306" w:rsidP="00C145A3">
      <w:pPr>
        <w:numPr>
          <w:ilvl w:val="0"/>
          <w:numId w:val="25"/>
        </w:numPr>
        <w:tabs>
          <w:tab w:val="left" w:pos="450"/>
        </w:tabs>
        <w:autoSpaceDE w:val="0"/>
        <w:autoSpaceDN w:val="0"/>
        <w:adjustRightInd w:val="0"/>
        <w:spacing w:after="0" w:line="360" w:lineRule="auto"/>
        <w:ind w:left="450" w:hanging="450"/>
        <w:rPr>
          <w:rFonts w:ascii="Times New Roman" w:hAnsi="Times New Roman"/>
          <w:b/>
          <w:bCs/>
          <w:sz w:val="24"/>
          <w:szCs w:val="24"/>
          <w:lang w:val="ro-RO" w:eastAsia="ro-RO"/>
        </w:rPr>
      </w:pPr>
      <w:r w:rsidRPr="003E5137">
        <w:rPr>
          <w:rFonts w:ascii="Times New Roman" w:hAnsi="Times New Roman"/>
          <w:b/>
          <w:bCs/>
          <w:sz w:val="24"/>
          <w:szCs w:val="24"/>
          <w:lang w:val="ro-RO" w:eastAsia="ro-RO"/>
        </w:rPr>
        <w:t>Cod EPRTR:1.c. Sectorul energetic - centrale termice</w:t>
      </w:r>
      <w:r w:rsidR="00481B80" w:rsidRPr="003E5137">
        <w:rPr>
          <w:rFonts w:ascii="Times New Roman" w:hAnsi="Times New Roman"/>
          <w:b/>
          <w:bCs/>
          <w:sz w:val="24"/>
          <w:szCs w:val="24"/>
          <w:lang w:val="ro-RO" w:eastAsia="ro-RO"/>
        </w:rPr>
        <w:t xml:space="preserve"> și </w:t>
      </w:r>
      <w:r w:rsidRPr="003E5137">
        <w:rPr>
          <w:rFonts w:ascii="Times New Roman" w:hAnsi="Times New Roman"/>
          <w:b/>
          <w:bCs/>
          <w:sz w:val="24"/>
          <w:szCs w:val="24"/>
          <w:lang w:val="ro-RO" w:eastAsia="ro-RO"/>
        </w:rPr>
        <w:t xml:space="preserve">alte </w:t>
      </w:r>
      <w:r w:rsidR="005C5A68" w:rsidRPr="003E5137">
        <w:rPr>
          <w:rFonts w:ascii="Times New Roman" w:hAnsi="Times New Roman"/>
          <w:b/>
          <w:bCs/>
          <w:sz w:val="24"/>
          <w:szCs w:val="24"/>
          <w:lang w:val="ro-RO" w:eastAsia="ro-RO"/>
        </w:rPr>
        <w:t>instalații</w:t>
      </w:r>
      <w:r w:rsidRPr="003E5137">
        <w:rPr>
          <w:rFonts w:ascii="Times New Roman" w:hAnsi="Times New Roman"/>
          <w:b/>
          <w:bCs/>
          <w:sz w:val="24"/>
          <w:szCs w:val="24"/>
          <w:lang w:val="ro-RO" w:eastAsia="ro-RO"/>
        </w:rPr>
        <w:t xml:space="preserve"> de ardere cu o putere </w:t>
      </w:r>
      <w:r w:rsidR="005C5A68" w:rsidRPr="003E5137">
        <w:rPr>
          <w:rFonts w:ascii="Times New Roman" w:hAnsi="Times New Roman"/>
          <w:b/>
          <w:bCs/>
          <w:sz w:val="24"/>
          <w:szCs w:val="24"/>
          <w:lang w:val="ro-RO" w:eastAsia="ro-RO"/>
        </w:rPr>
        <w:t>termică mai</w:t>
      </w:r>
      <w:r w:rsidRPr="003E5137">
        <w:rPr>
          <w:rFonts w:ascii="Times New Roman" w:hAnsi="Times New Roman"/>
          <w:b/>
          <w:bCs/>
          <w:sz w:val="24"/>
          <w:szCs w:val="24"/>
          <w:lang w:val="ro-RO" w:eastAsia="ro-RO"/>
        </w:rPr>
        <w:t xml:space="preserve"> mare de 50 MW;</w:t>
      </w:r>
    </w:p>
    <w:p w:rsidR="001B148F" w:rsidRPr="001B148F" w:rsidRDefault="00B46474" w:rsidP="00C145A3">
      <w:pPr>
        <w:numPr>
          <w:ilvl w:val="0"/>
          <w:numId w:val="25"/>
        </w:numPr>
        <w:autoSpaceDE w:val="0"/>
        <w:autoSpaceDN w:val="0"/>
        <w:adjustRightInd w:val="0"/>
        <w:spacing w:after="0" w:line="360" w:lineRule="auto"/>
        <w:jc w:val="both"/>
        <w:rPr>
          <w:rFonts w:ascii="Times New Roman" w:hAnsi="Times New Roman"/>
          <w:b/>
          <w:bCs/>
          <w:sz w:val="24"/>
          <w:szCs w:val="24"/>
          <w:lang w:val="ro-RO" w:eastAsia="ro-RO"/>
        </w:rPr>
      </w:pPr>
      <w:r w:rsidRPr="001B148F">
        <w:rPr>
          <w:rFonts w:ascii="Times New Roman" w:hAnsi="Times New Roman"/>
          <w:b/>
          <w:bCs/>
          <w:sz w:val="24"/>
          <w:szCs w:val="24"/>
          <w:lang w:val="ro-RO"/>
        </w:rPr>
        <w:t xml:space="preserve">Emisa de </w:t>
      </w:r>
      <w:r w:rsidRPr="001B148F">
        <w:rPr>
          <w:rFonts w:ascii="Times New Roman" w:hAnsi="Times New Roman"/>
          <w:sz w:val="24"/>
          <w:szCs w:val="24"/>
          <w:lang w:val="ro-RO"/>
        </w:rPr>
        <w:t xml:space="preserve">: </w:t>
      </w:r>
      <w:r w:rsidR="001B148F" w:rsidRPr="001B148F">
        <w:rPr>
          <w:rFonts w:ascii="Times New Roman" w:hAnsi="Times New Roman"/>
          <w:sz w:val="24"/>
          <w:szCs w:val="24"/>
          <w:lang w:val="ro-RO"/>
        </w:rPr>
        <w:t xml:space="preserve">  APM VRANCEA  </w:t>
      </w:r>
    </w:p>
    <w:p w:rsidR="00953889" w:rsidRPr="001B148F" w:rsidRDefault="00953889" w:rsidP="00C145A3">
      <w:pPr>
        <w:numPr>
          <w:ilvl w:val="0"/>
          <w:numId w:val="25"/>
        </w:numPr>
        <w:autoSpaceDE w:val="0"/>
        <w:autoSpaceDN w:val="0"/>
        <w:adjustRightInd w:val="0"/>
        <w:spacing w:after="0" w:line="360" w:lineRule="auto"/>
        <w:jc w:val="both"/>
        <w:rPr>
          <w:rFonts w:ascii="Times New Roman" w:hAnsi="Times New Roman"/>
          <w:b/>
          <w:bCs/>
          <w:sz w:val="24"/>
          <w:szCs w:val="24"/>
          <w:lang w:val="ro-RO" w:eastAsia="ro-RO"/>
        </w:rPr>
      </w:pPr>
      <w:r w:rsidRPr="001B148F">
        <w:rPr>
          <w:rFonts w:ascii="Times New Roman" w:hAnsi="Times New Roman"/>
          <w:b/>
          <w:bCs/>
          <w:sz w:val="24"/>
          <w:szCs w:val="24"/>
          <w:lang w:val="ro-RO" w:eastAsia="ro-RO"/>
        </w:rPr>
        <w:t xml:space="preserve">Data emiterii: </w:t>
      </w:r>
      <w:r w:rsidR="002D18A3" w:rsidRPr="001B148F">
        <w:rPr>
          <w:rFonts w:ascii="Times New Roman" w:hAnsi="Times New Roman"/>
          <w:b/>
          <w:bCs/>
          <w:sz w:val="24"/>
          <w:szCs w:val="24"/>
          <w:lang w:val="ro-RO" w:eastAsia="ro-RO"/>
        </w:rPr>
        <w:t>30</w:t>
      </w:r>
      <w:r w:rsidRPr="001B148F">
        <w:rPr>
          <w:rFonts w:ascii="Times New Roman" w:hAnsi="Times New Roman"/>
          <w:b/>
          <w:bCs/>
          <w:sz w:val="24"/>
          <w:szCs w:val="24"/>
          <w:lang w:val="ro-RO" w:eastAsia="ro-RO"/>
        </w:rPr>
        <w:t>.0</w:t>
      </w:r>
      <w:r w:rsidR="002D18A3" w:rsidRPr="001B148F">
        <w:rPr>
          <w:rFonts w:ascii="Times New Roman" w:hAnsi="Times New Roman"/>
          <w:b/>
          <w:bCs/>
          <w:sz w:val="24"/>
          <w:szCs w:val="24"/>
          <w:lang w:val="ro-RO" w:eastAsia="ro-RO"/>
        </w:rPr>
        <w:t>9</w:t>
      </w:r>
      <w:r w:rsidRPr="001B148F">
        <w:rPr>
          <w:rFonts w:ascii="Times New Roman" w:hAnsi="Times New Roman"/>
          <w:b/>
          <w:bCs/>
          <w:sz w:val="24"/>
          <w:szCs w:val="24"/>
          <w:lang w:val="ro-RO" w:eastAsia="ro-RO"/>
        </w:rPr>
        <w:t>.2013</w:t>
      </w:r>
    </w:p>
    <w:p w:rsidR="00953889" w:rsidRPr="00FC67D6" w:rsidRDefault="00953889" w:rsidP="00C145A3">
      <w:pPr>
        <w:numPr>
          <w:ilvl w:val="0"/>
          <w:numId w:val="25"/>
        </w:numPr>
        <w:autoSpaceDE w:val="0"/>
        <w:autoSpaceDN w:val="0"/>
        <w:adjustRightInd w:val="0"/>
        <w:spacing w:after="0" w:line="360" w:lineRule="auto"/>
        <w:rPr>
          <w:rFonts w:ascii="Times New Roman" w:hAnsi="Times New Roman"/>
          <w:b/>
          <w:bCs/>
          <w:sz w:val="24"/>
          <w:szCs w:val="24"/>
          <w:lang w:val="ro-RO" w:eastAsia="ro-RO"/>
        </w:rPr>
      </w:pPr>
      <w:r w:rsidRPr="00FC67D6">
        <w:rPr>
          <w:rFonts w:ascii="Times New Roman" w:hAnsi="Times New Roman"/>
          <w:b/>
          <w:bCs/>
          <w:sz w:val="24"/>
          <w:szCs w:val="24"/>
          <w:lang w:val="ro-RO" w:eastAsia="ro-RO"/>
        </w:rPr>
        <w:t xml:space="preserve">Valabila pana la: </w:t>
      </w:r>
      <w:r w:rsidR="002D18A3" w:rsidRPr="00FC67D6">
        <w:rPr>
          <w:rFonts w:ascii="Times New Roman" w:hAnsi="Times New Roman"/>
          <w:b/>
          <w:bCs/>
          <w:sz w:val="24"/>
          <w:szCs w:val="24"/>
          <w:lang w:val="ro-RO" w:eastAsia="ro-RO"/>
        </w:rPr>
        <w:t>30.09</w:t>
      </w:r>
      <w:r w:rsidRPr="00FC67D6">
        <w:rPr>
          <w:rFonts w:ascii="Times New Roman" w:hAnsi="Times New Roman"/>
          <w:b/>
          <w:bCs/>
          <w:sz w:val="24"/>
          <w:szCs w:val="24"/>
          <w:lang w:val="ro-RO" w:eastAsia="ro-RO"/>
        </w:rPr>
        <w:t>.2023</w:t>
      </w:r>
    </w:p>
    <w:p w:rsidR="007C3FEB" w:rsidRPr="00FC67D6" w:rsidRDefault="007C3FEB" w:rsidP="00C145A3">
      <w:pPr>
        <w:numPr>
          <w:ilvl w:val="0"/>
          <w:numId w:val="25"/>
        </w:numPr>
        <w:autoSpaceDE w:val="0"/>
        <w:autoSpaceDN w:val="0"/>
        <w:adjustRightInd w:val="0"/>
        <w:spacing w:after="0" w:line="360" w:lineRule="auto"/>
        <w:rPr>
          <w:rFonts w:ascii="Times New Roman" w:hAnsi="Times New Roman"/>
          <w:b/>
          <w:bCs/>
          <w:sz w:val="24"/>
          <w:szCs w:val="24"/>
          <w:lang w:val="ro-RO" w:eastAsia="ro-RO"/>
        </w:rPr>
      </w:pPr>
      <w:r w:rsidRPr="00FC67D6">
        <w:rPr>
          <w:rFonts w:ascii="Times New Roman" w:hAnsi="Times New Roman"/>
          <w:b/>
          <w:bCs/>
          <w:sz w:val="24"/>
          <w:szCs w:val="24"/>
          <w:lang w:val="ro-RO" w:eastAsia="ro-RO"/>
        </w:rPr>
        <w:t>Revizuita la :</w:t>
      </w:r>
      <w:r w:rsidR="003E5137">
        <w:rPr>
          <w:rFonts w:ascii="Times New Roman" w:hAnsi="Times New Roman"/>
          <w:b/>
          <w:bCs/>
          <w:sz w:val="24"/>
          <w:szCs w:val="24"/>
          <w:lang w:val="ro-RO" w:eastAsia="ro-RO"/>
        </w:rPr>
        <w:t>25</w:t>
      </w:r>
      <w:r w:rsidR="0035287F">
        <w:rPr>
          <w:rFonts w:ascii="Times New Roman" w:hAnsi="Times New Roman"/>
          <w:b/>
          <w:bCs/>
          <w:sz w:val="24"/>
          <w:szCs w:val="24"/>
          <w:lang w:val="ro-RO" w:eastAsia="ro-RO"/>
        </w:rPr>
        <w:t>.01.2016</w:t>
      </w:r>
    </w:p>
    <w:p w:rsidR="00484AFA" w:rsidRDefault="00484AFA" w:rsidP="00FD4619">
      <w:pPr>
        <w:pStyle w:val="Footer"/>
        <w:tabs>
          <w:tab w:val="left" w:pos="1000"/>
          <w:tab w:val="center" w:pos="4991"/>
        </w:tabs>
        <w:rPr>
          <w:rFonts w:ascii="Times New Roman" w:hAnsi="Times New Roman"/>
          <w:b/>
          <w:noProof/>
          <w:sz w:val="24"/>
          <w:szCs w:val="24"/>
          <w:lang w:val="ro-RO"/>
        </w:rPr>
      </w:pPr>
    </w:p>
    <w:p w:rsidR="002D2EC1" w:rsidRDefault="002D2EC1" w:rsidP="00FD4619">
      <w:pPr>
        <w:pStyle w:val="Footer"/>
        <w:tabs>
          <w:tab w:val="left" w:pos="1000"/>
          <w:tab w:val="center" w:pos="4991"/>
        </w:tabs>
        <w:rPr>
          <w:rFonts w:ascii="Times New Roman" w:hAnsi="Times New Roman"/>
          <w:b/>
          <w:noProof/>
          <w:sz w:val="24"/>
          <w:szCs w:val="24"/>
          <w:lang w:val="ro-RO"/>
        </w:rPr>
      </w:pPr>
    </w:p>
    <w:p w:rsidR="002D2EC1" w:rsidRDefault="002D2EC1" w:rsidP="00FD4619">
      <w:pPr>
        <w:pStyle w:val="Footer"/>
        <w:tabs>
          <w:tab w:val="left" w:pos="1000"/>
          <w:tab w:val="center" w:pos="4991"/>
        </w:tabs>
        <w:rPr>
          <w:rFonts w:ascii="Times New Roman" w:hAnsi="Times New Roman"/>
          <w:b/>
          <w:noProof/>
          <w:sz w:val="24"/>
          <w:szCs w:val="24"/>
          <w:lang w:val="ro-RO"/>
        </w:rPr>
      </w:pPr>
    </w:p>
    <w:p w:rsidR="002B1E68" w:rsidRDefault="002B1E68" w:rsidP="00FD4619">
      <w:pPr>
        <w:pStyle w:val="Footer"/>
        <w:tabs>
          <w:tab w:val="left" w:pos="1000"/>
          <w:tab w:val="center" w:pos="4991"/>
        </w:tabs>
        <w:rPr>
          <w:rFonts w:ascii="Times New Roman" w:hAnsi="Times New Roman"/>
          <w:b/>
          <w:noProof/>
          <w:sz w:val="24"/>
          <w:szCs w:val="24"/>
          <w:lang w:val="ro-RO"/>
        </w:rPr>
      </w:pPr>
    </w:p>
    <w:p w:rsidR="002D2EC1" w:rsidRDefault="002D2EC1" w:rsidP="00FD4619">
      <w:pPr>
        <w:pStyle w:val="Footer"/>
        <w:tabs>
          <w:tab w:val="left" w:pos="1000"/>
          <w:tab w:val="center" w:pos="4991"/>
        </w:tabs>
        <w:rPr>
          <w:rFonts w:ascii="Times New Roman" w:hAnsi="Times New Roman"/>
          <w:b/>
          <w:noProof/>
          <w:sz w:val="24"/>
          <w:szCs w:val="24"/>
          <w:lang w:val="ro-RO"/>
        </w:rPr>
      </w:pPr>
    </w:p>
    <w:p w:rsidR="00440308" w:rsidRPr="00FC67D6" w:rsidRDefault="00440308" w:rsidP="00FD4619">
      <w:pPr>
        <w:spacing w:after="0" w:line="240" w:lineRule="auto"/>
        <w:rPr>
          <w:rFonts w:ascii="Times New Roman" w:hAnsi="Times New Roman"/>
          <w:b/>
          <w:caps/>
          <w:sz w:val="24"/>
          <w:szCs w:val="24"/>
          <w:lang w:val="ro-RO"/>
        </w:rPr>
      </w:pPr>
      <w:r w:rsidRPr="00FC67D6">
        <w:rPr>
          <w:rFonts w:ascii="Times New Roman" w:hAnsi="Times New Roman"/>
          <w:b/>
          <w:caps/>
          <w:sz w:val="24"/>
          <w:szCs w:val="24"/>
          <w:lang w:val="ro-RO"/>
        </w:rPr>
        <w:t>Director Executiv ,</w:t>
      </w:r>
    </w:p>
    <w:p w:rsidR="00440308" w:rsidRPr="00FC67D6" w:rsidRDefault="00440308" w:rsidP="00FD4619">
      <w:pPr>
        <w:spacing w:after="0" w:line="240" w:lineRule="auto"/>
        <w:rPr>
          <w:rFonts w:ascii="Times New Roman" w:hAnsi="Times New Roman"/>
          <w:b/>
          <w:sz w:val="24"/>
          <w:szCs w:val="24"/>
          <w:lang w:val="ro-RO"/>
        </w:rPr>
      </w:pPr>
      <w:r w:rsidRPr="00FC67D6">
        <w:rPr>
          <w:rFonts w:ascii="Times New Roman" w:hAnsi="Times New Roman"/>
          <w:b/>
          <w:sz w:val="24"/>
          <w:szCs w:val="24"/>
          <w:lang w:val="ro-RO"/>
        </w:rPr>
        <w:t>Valentin Logodinschi</w:t>
      </w:r>
    </w:p>
    <w:p w:rsidR="00440308" w:rsidRPr="00FC67D6" w:rsidRDefault="00440308" w:rsidP="00FD4619">
      <w:pPr>
        <w:spacing w:after="0" w:line="240" w:lineRule="auto"/>
        <w:outlineLvl w:val="0"/>
        <w:rPr>
          <w:rFonts w:ascii="Times New Roman" w:hAnsi="Times New Roman"/>
          <w:lang w:val="ro-RO"/>
        </w:rPr>
      </w:pPr>
    </w:p>
    <w:p w:rsidR="00440308" w:rsidRPr="00FC67D6" w:rsidRDefault="000D77D2"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Serviciul Avize Acorduri</w:t>
      </w:r>
      <w:r w:rsidR="005C5A68" w:rsidRPr="00FC67D6">
        <w:rPr>
          <w:rFonts w:ascii="Times New Roman" w:hAnsi="Times New Roman"/>
          <w:sz w:val="24"/>
          <w:szCs w:val="24"/>
          <w:lang w:val="ro-RO"/>
        </w:rPr>
        <w:t>Autorizații</w:t>
      </w:r>
    </w:p>
    <w:p w:rsidR="0035287F" w:rsidRDefault="005C5A68"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Șef</w:t>
      </w:r>
      <w:r w:rsidR="00AB6F22">
        <w:rPr>
          <w:rFonts w:ascii="Times New Roman" w:hAnsi="Times New Roman"/>
          <w:sz w:val="24"/>
          <w:szCs w:val="24"/>
          <w:lang w:val="ro-RO"/>
        </w:rPr>
        <w:t xml:space="preserve">  S</w:t>
      </w:r>
      <w:r w:rsidR="00EB4B43" w:rsidRPr="00FC67D6">
        <w:rPr>
          <w:rFonts w:ascii="Times New Roman" w:hAnsi="Times New Roman"/>
          <w:sz w:val="24"/>
          <w:szCs w:val="24"/>
          <w:lang w:val="ro-RO"/>
        </w:rPr>
        <w:t>erviciu</w:t>
      </w:r>
      <w:r w:rsidR="0035287F">
        <w:rPr>
          <w:rFonts w:ascii="Times New Roman" w:hAnsi="Times New Roman"/>
          <w:sz w:val="24"/>
          <w:szCs w:val="24"/>
          <w:lang w:val="ro-RO"/>
        </w:rPr>
        <w:t xml:space="preserve"> Marilena Manaila </w:t>
      </w:r>
    </w:p>
    <w:p w:rsidR="00440308" w:rsidRPr="00FC67D6" w:rsidRDefault="00440308"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Serviciul Monitorizare</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Laboratoare                    </w:t>
      </w:r>
    </w:p>
    <w:p w:rsidR="00440308" w:rsidRPr="00FC67D6" w:rsidRDefault="005C5A68"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Șef</w:t>
      </w:r>
      <w:r w:rsidR="00440308" w:rsidRPr="00FC67D6">
        <w:rPr>
          <w:rFonts w:ascii="Times New Roman" w:hAnsi="Times New Roman"/>
          <w:sz w:val="24"/>
          <w:szCs w:val="24"/>
          <w:lang w:val="ro-RO"/>
        </w:rPr>
        <w:t xml:space="preserve"> Serviciu Lavinia S</w:t>
      </w:r>
      <w:r w:rsidR="000D77D2" w:rsidRPr="00FC67D6">
        <w:rPr>
          <w:rFonts w:ascii="Times New Roman" w:hAnsi="Times New Roman"/>
          <w:sz w:val="24"/>
          <w:szCs w:val="24"/>
          <w:lang w:val="ro-RO"/>
        </w:rPr>
        <w:t>tancu</w:t>
      </w:r>
    </w:p>
    <w:p w:rsidR="00440308" w:rsidRPr="00FC67D6" w:rsidRDefault="000D77D2" w:rsidP="002A10F6">
      <w:pPr>
        <w:pStyle w:val="Footer"/>
        <w:tabs>
          <w:tab w:val="center" w:pos="0"/>
        </w:tabs>
        <w:spacing w:line="480" w:lineRule="auto"/>
        <w:rPr>
          <w:rFonts w:ascii="Times New Roman" w:hAnsi="Times New Roman"/>
          <w:lang w:val="ro-RO"/>
        </w:rPr>
      </w:pPr>
      <w:r w:rsidRPr="00FC67D6">
        <w:rPr>
          <w:rFonts w:ascii="Times New Roman" w:hAnsi="Times New Roman"/>
          <w:sz w:val="24"/>
          <w:szCs w:val="24"/>
          <w:lang w:val="ro-RO"/>
        </w:rPr>
        <w:t>Serviciul Calitatea Factorilor de Mediu</w:t>
      </w:r>
    </w:p>
    <w:p w:rsidR="00440308" w:rsidRPr="00FC67D6" w:rsidRDefault="005C5A68" w:rsidP="002A10F6">
      <w:pPr>
        <w:pStyle w:val="Footer"/>
        <w:tabs>
          <w:tab w:val="center" w:pos="0"/>
        </w:tabs>
        <w:spacing w:line="480" w:lineRule="auto"/>
        <w:rPr>
          <w:rFonts w:ascii="Times New Roman" w:hAnsi="Times New Roman"/>
          <w:lang w:val="ro-RO"/>
        </w:rPr>
      </w:pPr>
      <w:r w:rsidRPr="00FC67D6">
        <w:rPr>
          <w:rFonts w:ascii="Times New Roman" w:hAnsi="Times New Roman"/>
          <w:lang w:val="ro-RO"/>
        </w:rPr>
        <w:t>Șef</w:t>
      </w:r>
      <w:r w:rsidR="000D77D2" w:rsidRPr="00FC67D6">
        <w:rPr>
          <w:rFonts w:ascii="Times New Roman" w:hAnsi="Times New Roman"/>
          <w:lang w:val="ro-RO"/>
        </w:rPr>
        <w:t xml:space="preserve"> Serviciu </w:t>
      </w:r>
      <w:r w:rsidR="00B46474" w:rsidRPr="00FC67D6">
        <w:rPr>
          <w:rFonts w:ascii="Times New Roman" w:hAnsi="Times New Roman"/>
          <w:lang w:val="ro-RO"/>
        </w:rPr>
        <w:t xml:space="preserve"> Vasile Jalba </w:t>
      </w:r>
    </w:p>
    <w:p w:rsidR="00440308" w:rsidRPr="00FC67D6" w:rsidRDefault="00440308"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 xml:space="preserve">Întocmit: </w:t>
      </w:r>
    </w:p>
    <w:p w:rsidR="0001357A" w:rsidRPr="00FC67D6" w:rsidRDefault="0001357A" w:rsidP="002A10F6">
      <w:pPr>
        <w:pStyle w:val="Footer"/>
        <w:tabs>
          <w:tab w:val="center" w:pos="0"/>
        </w:tabs>
        <w:spacing w:line="480" w:lineRule="auto"/>
        <w:rPr>
          <w:rFonts w:ascii="Times New Roman" w:hAnsi="Times New Roman"/>
          <w:sz w:val="24"/>
          <w:szCs w:val="24"/>
          <w:lang w:val="ro-RO"/>
        </w:rPr>
      </w:pPr>
      <w:r w:rsidRPr="00FC67D6">
        <w:rPr>
          <w:rFonts w:ascii="Times New Roman" w:hAnsi="Times New Roman"/>
          <w:sz w:val="24"/>
          <w:szCs w:val="24"/>
          <w:lang w:val="ro-RO"/>
        </w:rPr>
        <w:t xml:space="preserve"> Simona Calistru</w:t>
      </w:r>
    </w:p>
    <w:p w:rsidR="00440308" w:rsidRPr="00AF1874" w:rsidRDefault="00440308" w:rsidP="00FD4619">
      <w:pPr>
        <w:pStyle w:val="Footer"/>
        <w:tabs>
          <w:tab w:val="center" w:pos="0"/>
        </w:tabs>
        <w:rPr>
          <w:rFonts w:ascii="Times New Roman" w:hAnsi="Times New Roman"/>
          <w:sz w:val="24"/>
          <w:szCs w:val="24"/>
          <w:lang w:val="ro-RO"/>
        </w:rPr>
      </w:pPr>
    </w:p>
    <w:p w:rsidR="00AF1874" w:rsidRPr="00AF1874" w:rsidRDefault="00AF1874" w:rsidP="00AF1874">
      <w:pPr>
        <w:pStyle w:val="Footer"/>
        <w:tabs>
          <w:tab w:val="left" w:pos="1000"/>
          <w:tab w:val="center" w:pos="4991"/>
        </w:tabs>
        <w:jc w:val="center"/>
        <w:rPr>
          <w:rFonts w:ascii="Times New Roman" w:hAnsi="Times New Roman"/>
          <w:b/>
          <w:noProof/>
          <w:sz w:val="24"/>
          <w:szCs w:val="24"/>
          <w:lang w:val="ro-RO"/>
        </w:rPr>
      </w:pPr>
      <w:r w:rsidRPr="00AF1874">
        <w:rPr>
          <w:rFonts w:ascii="Times New Roman" w:hAnsi="Times New Roman"/>
          <w:b/>
          <w:noProof/>
          <w:sz w:val="24"/>
          <w:szCs w:val="24"/>
          <w:lang w:val="ro-RO"/>
        </w:rPr>
        <w:t>CUPRINS</w:t>
      </w:r>
    </w:p>
    <w:p w:rsidR="00AF1874" w:rsidRPr="00AF1874" w:rsidRDefault="00AF1874" w:rsidP="00AF1874">
      <w:pPr>
        <w:widowControl w:val="0"/>
        <w:tabs>
          <w:tab w:val="left" w:pos="568"/>
        </w:tabs>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INTRODUCERE</w:t>
      </w:r>
    </w:p>
    <w:p w:rsidR="00AF1874" w:rsidRPr="00AF1874" w:rsidRDefault="00AF1874" w:rsidP="00AF1874">
      <w:pPr>
        <w:widowControl w:val="0"/>
        <w:tabs>
          <w:tab w:val="left" w:pos="568"/>
        </w:tabs>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1.DATE DE IDENTIFICARE A TITULARULUI ACTIVITATII</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2. TEMEIUL LEGAL</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3. CATEGORIA DE ACTIVITATE</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4. DOCUMENTATIA SOLICITARII. SCOPUL</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5. MANAGEMENTUL ACTIVITATII</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6. MATERII PRIME ȘI AUXILIARE</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7. RESURSE : APA, ENERGIE, GAZE NATURALE</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7.1. APA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7.2. EFICIENTA  ENERGETICA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7.3. COMBUSTIBILI</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8. DESCRIEREA INSTALATIEI ȘI A FLUXURILOR TEHNOLOGICE EXISTENTE PE AMPLASAMENT</w:t>
      </w:r>
    </w:p>
    <w:p w:rsidR="003E5137" w:rsidRDefault="00AF1874" w:rsidP="003E5137">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8.1. DOTARI (INSTALATII, UTILAJE, MIJLOACE DE TRANSPORT UTILIZATE ÎN ACTIVITATE)</w:t>
      </w:r>
    </w:p>
    <w:p w:rsidR="00AF1874" w:rsidRPr="003E5137" w:rsidRDefault="00AF1874" w:rsidP="003E5137">
      <w:pPr>
        <w:autoSpaceDE w:val="0"/>
        <w:autoSpaceDN w:val="0"/>
        <w:adjustRightInd w:val="0"/>
        <w:spacing w:after="0" w:line="240" w:lineRule="auto"/>
        <w:jc w:val="both"/>
        <w:rPr>
          <w:rFonts w:ascii="Times New Roman" w:hAnsi="Times New Roman"/>
          <w:b/>
          <w:bCs/>
          <w:sz w:val="24"/>
          <w:szCs w:val="24"/>
          <w:lang w:val="ro-RO"/>
        </w:rPr>
      </w:pPr>
      <w:r w:rsidRPr="003E5137">
        <w:rPr>
          <w:rFonts w:ascii="Times New Roman" w:hAnsi="Times New Roman"/>
          <w:b/>
          <w:bCs/>
          <w:sz w:val="24"/>
          <w:szCs w:val="24"/>
          <w:lang w:val="ro-RO"/>
        </w:rPr>
        <w:t>8.2 INVENTARUL PROCESELOR</w:t>
      </w:r>
    </w:p>
    <w:p w:rsidR="00AF1874" w:rsidRPr="003E5137" w:rsidRDefault="00AF1874" w:rsidP="00AF1874">
      <w:pPr>
        <w:spacing w:after="0" w:line="240" w:lineRule="auto"/>
        <w:rPr>
          <w:rFonts w:ascii="Times New Roman" w:hAnsi="Times New Roman"/>
          <w:b/>
          <w:sz w:val="24"/>
          <w:szCs w:val="24"/>
          <w:lang w:val="ro-RO"/>
        </w:rPr>
      </w:pPr>
      <w:r w:rsidRPr="003E5137">
        <w:rPr>
          <w:rFonts w:ascii="Times New Roman" w:hAnsi="Times New Roman"/>
          <w:b/>
          <w:sz w:val="24"/>
          <w:szCs w:val="24"/>
          <w:lang w:val="ro-RO"/>
        </w:rPr>
        <w:t>8.3. INVENTARUL IEȘIRILOR</w:t>
      </w:r>
    </w:p>
    <w:p w:rsidR="00AF1874" w:rsidRPr="003E5137" w:rsidRDefault="00AF1874" w:rsidP="00AF1874">
      <w:pPr>
        <w:spacing w:after="0" w:line="240" w:lineRule="auto"/>
        <w:rPr>
          <w:rFonts w:ascii="Times New Roman" w:hAnsi="Times New Roman"/>
          <w:b/>
          <w:sz w:val="24"/>
          <w:szCs w:val="24"/>
          <w:lang w:val="ro-RO"/>
        </w:rPr>
      </w:pPr>
      <w:r w:rsidRPr="003E5137">
        <w:rPr>
          <w:rFonts w:ascii="Times New Roman" w:hAnsi="Times New Roman"/>
          <w:b/>
          <w:sz w:val="24"/>
          <w:szCs w:val="24"/>
          <w:lang w:val="ro-RO"/>
        </w:rPr>
        <w:t>8.4. DESCRIEREA PROCESELOR</w:t>
      </w:r>
    </w:p>
    <w:p w:rsidR="00AF1874" w:rsidRPr="003E5137" w:rsidRDefault="00AF1874" w:rsidP="00AF1874">
      <w:pPr>
        <w:spacing w:after="0" w:line="240" w:lineRule="auto"/>
        <w:rPr>
          <w:rFonts w:ascii="Times New Roman" w:hAnsi="Times New Roman"/>
          <w:sz w:val="24"/>
          <w:szCs w:val="24"/>
          <w:lang w:val="ro-RO"/>
        </w:rPr>
      </w:pPr>
      <w:r w:rsidRPr="003E5137">
        <w:rPr>
          <w:rFonts w:ascii="Times New Roman" w:hAnsi="Times New Roman"/>
          <w:b/>
          <w:sz w:val="24"/>
          <w:szCs w:val="24"/>
          <w:lang w:val="ro-RO"/>
        </w:rPr>
        <w:t>8.5. DESCRIEREA FLUXULUI TEHNOLOGIC INSTALAȚIA VECHE</w:t>
      </w:r>
    </w:p>
    <w:p w:rsidR="00AF1874" w:rsidRPr="003E5137" w:rsidRDefault="00AF1874" w:rsidP="00AF1874">
      <w:pPr>
        <w:pStyle w:val="BodyTextIndent"/>
        <w:spacing w:after="0"/>
        <w:ind w:left="0"/>
        <w:jc w:val="both"/>
        <w:rPr>
          <w:b/>
          <w:sz w:val="24"/>
          <w:szCs w:val="24"/>
        </w:rPr>
      </w:pPr>
      <w:r w:rsidRPr="003E5137">
        <w:rPr>
          <w:b/>
          <w:sz w:val="24"/>
          <w:szCs w:val="24"/>
        </w:rPr>
        <w:lastRenderedPageBreak/>
        <w:t>9. INSTALATII PENTRU RETINEREA, EVACUAREA ȘI  DISPERSIA POLUANTILOR ÎN MEDIU</w:t>
      </w:r>
    </w:p>
    <w:p w:rsidR="00AF1874" w:rsidRPr="003E5137"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3E5137">
        <w:rPr>
          <w:rFonts w:ascii="Times New Roman" w:hAnsi="Times New Roman"/>
          <w:b/>
          <w:bCs/>
          <w:sz w:val="24"/>
          <w:szCs w:val="24"/>
          <w:lang w:val="ro-RO"/>
        </w:rPr>
        <w:t xml:space="preserve">     9.1 . AER</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9.2. APA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9.3. SOL</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9.4. ZGOMOT</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9.5. ALTE DOTARI</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10. CONCENTRATII DE POLUANTI ADMISE </w:t>
      </w:r>
      <w:smartTag w:uri="urn:schemas-microsoft-com:office:smarttags" w:element="PersonName">
        <w:smartTagPr>
          <w:attr w:name="ProductID" w:val="LA EVACUAREA IN"/>
        </w:smartTagPr>
        <w:r w:rsidRPr="00AF1874">
          <w:rPr>
            <w:rFonts w:ascii="Times New Roman" w:hAnsi="Times New Roman"/>
            <w:b/>
            <w:bCs/>
            <w:sz w:val="24"/>
            <w:szCs w:val="24"/>
            <w:lang w:val="ro-RO"/>
          </w:rPr>
          <w:t>LA EVACUAREA IN</w:t>
        </w:r>
      </w:smartTag>
      <w:r w:rsidRPr="00AF1874">
        <w:rPr>
          <w:rFonts w:ascii="Times New Roman" w:hAnsi="Times New Roman"/>
          <w:b/>
          <w:bCs/>
          <w:sz w:val="24"/>
          <w:szCs w:val="24"/>
          <w:lang w:val="ro-RO"/>
        </w:rPr>
        <w:t xml:space="preserve"> MEDIUL INCONJURATOR, NIVEL DE ZGOMOT</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10.1. AER</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10.2. APA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10.3 SOL si APA  SUBTERANA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10.4 ZGOMOT</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 11. GESTIUNEA DESEURILOR ȘI A SUBSTANTELOR PERICULOASE</w:t>
      </w:r>
    </w:p>
    <w:p w:rsidR="00AF1874" w:rsidRPr="00AF1874" w:rsidRDefault="00AF1874" w:rsidP="00AF1874">
      <w:pPr>
        <w:spacing w:after="0" w:line="240" w:lineRule="auto"/>
        <w:jc w:val="both"/>
        <w:outlineLvl w:val="1"/>
        <w:rPr>
          <w:rFonts w:ascii="Times New Roman" w:hAnsi="Times New Roman"/>
          <w:b/>
          <w:noProof/>
          <w:sz w:val="24"/>
          <w:szCs w:val="24"/>
          <w:lang w:val="ro-RO"/>
        </w:rPr>
      </w:pPr>
      <w:r w:rsidRPr="00AF1874">
        <w:rPr>
          <w:rFonts w:ascii="Times New Roman" w:hAnsi="Times New Roman"/>
          <w:b/>
          <w:noProof/>
          <w:sz w:val="24"/>
          <w:szCs w:val="24"/>
          <w:lang w:val="ro-RO"/>
        </w:rPr>
        <w:t xml:space="preserve">11.1. DEŞEURI GENERATE, COLECTATE, STOCATE TEMPORAR </w:t>
      </w:r>
    </w:p>
    <w:p w:rsidR="00AF1874" w:rsidRPr="00AF1874" w:rsidRDefault="00AF1874" w:rsidP="00AF1874">
      <w:pPr>
        <w:autoSpaceDE w:val="0"/>
        <w:autoSpaceDN w:val="0"/>
        <w:adjustRightInd w:val="0"/>
        <w:spacing w:after="0"/>
        <w:jc w:val="both"/>
        <w:rPr>
          <w:rFonts w:ascii="Times New Roman" w:hAnsi="Times New Roman"/>
          <w:b/>
          <w:bCs/>
          <w:sz w:val="24"/>
          <w:szCs w:val="24"/>
          <w:lang w:val="ro-RO"/>
        </w:rPr>
      </w:pPr>
      <w:r w:rsidRPr="00AF1874">
        <w:rPr>
          <w:rFonts w:ascii="Times New Roman" w:hAnsi="Times New Roman"/>
          <w:b/>
          <w:bCs/>
          <w:sz w:val="24"/>
          <w:szCs w:val="24"/>
          <w:lang w:val="ro-RO"/>
        </w:rPr>
        <w:t>11.2. GESTIUNEA SUBSŢANTELOR CHIMICE PERICULOASE</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12. INTERVENTIA RAPIDA/PREVENIREA ȘI MANAGEMENTUL</w:t>
      </w:r>
    </w:p>
    <w:p w:rsidR="00AF1874" w:rsidRPr="00AF1874" w:rsidRDefault="00AF1874" w:rsidP="00AF1874">
      <w:pPr>
        <w:pStyle w:val="Heading6"/>
        <w:jc w:val="both"/>
        <w:rPr>
          <w:i w:val="0"/>
          <w:szCs w:val="24"/>
          <w:lang w:val="ro-RO"/>
        </w:rPr>
      </w:pPr>
      <w:r w:rsidRPr="00AF1874">
        <w:rPr>
          <w:i w:val="0"/>
          <w:szCs w:val="24"/>
          <w:lang w:val="ro-RO"/>
        </w:rPr>
        <w:t>SITUATIILOR DE URGENTA. SIGURANTA INSTALATIEI</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13. MONITORIZAREA ACTIVITATII </w:t>
      </w:r>
    </w:p>
    <w:p w:rsidR="00AF1874" w:rsidRPr="00AF1874" w:rsidRDefault="00AF1874" w:rsidP="00AF1874">
      <w:pPr>
        <w:spacing w:after="0" w:line="240" w:lineRule="auto"/>
        <w:jc w:val="both"/>
        <w:rPr>
          <w:rFonts w:ascii="Times New Roman" w:hAnsi="Times New Roman"/>
          <w:b/>
          <w:sz w:val="24"/>
          <w:szCs w:val="24"/>
          <w:lang w:val="ro-RO"/>
        </w:rPr>
      </w:pPr>
      <w:r w:rsidRPr="00AF1874">
        <w:rPr>
          <w:rFonts w:ascii="Times New Roman" w:hAnsi="Times New Roman"/>
          <w:b/>
          <w:sz w:val="24"/>
          <w:szCs w:val="24"/>
          <w:lang w:val="ro-RO"/>
        </w:rPr>
        <w:t>13.1. MONITORIZAREA EMISIILOR ÎN AER</w:t>
      </w:r>
    </w:p>
    <w:p w:rsidR="00AF1874" w:rsidRPr="00AF1874" w:rsidRDefault="00AF1874" w:rsidP="00AF1874">
      <w:pPr>
        <w:spacing w:after="0" w:line="240" w:lineRule="auto"/>
        <w:jc w:val="both"/>
        <w:rPr>
          <w:rFonts w:ascii="Times New Roman" w:hAnsi="Times New Roman"/>
          <w:b/>
          <w:sz w:val="24"/>
          <w:szCs w:val="24"/>
          <w:lang w:val="ro-RO"/>
        </w:rPr>
      </w:pPr>
      <w:r w:rsidRPr="00AF1874">
        <w:rPr>
          <w:rFonts w:ascii="Times New Roman" w:hAnsi="Times New Roman"/>
          <w:b/>
          <w:sz w:val="24"/>
          <w:szCs w:val="24"/>
          <w:lang w:val="ro-RO"/>
        </w:rPr>
        <w:t>13.2. MONITORIZAREA EMISIILOR ÎN APA EVACUATĂ</w:t>
      </w:r>
    </w:p>
    <w:p w:rsidR="00AF1874" w:rsidRPr="00AF1874" w:rsidRDefault="00AF1874" w:rsidP="00AF1874">
      <w:pPr>
        <w:spacing w:after="0" w:line="240" w:lineRule="auto"/>
        <w:jc w:val="both"/>
        <w:outlineLvl w:val="1"/>
        <w:rPr>
          <w:rFonts w:ascii="Times New Roman" w:hAnsi="Times New Roman"/>
          <w:b/>
          <w:caps/>
          <w:sz w:val="24"/>
          <w:szCs w:val="24"/>
          <w:lang w:val="ro-RO"/>
        </w:rPr>
      </w:pPr>
      <w:r w:rsidRPr="00AF1874">
        <w:rPr>
          <w:rFonts w:ascii="Times New Roman" w:hAnsi="Times New Roman"/>
          <w:b/>
          <w:caps/>
          <w:noProof/>
          <w:sz w:val="24"/>
          <w:szCs w:val="24"/>
          <w:lang w:val="ro-RO"/>
        </w:rPr>
        <w:t xml:space="preserve">13.3. </w:t>
      </w:r>
      <w:r w:rsidRPr="00AF1874">
        <w:rPr>
          <w:rFonts w:ascii="Times New Roman" w:hAnsi="Times New Roman"/>
          <w:b/>
          <w:caps/>
          <w:noProof/>
          <w:sz w:val="24"/>
          <w:szCs w:val="24"/>
          <w:lang w:val="ro-RO"/>
        </w:rPr>
        <w:tab/>
      </w:r>
      <w:r w:rsidRPr="00AF1874">
        <w:rPr>
          <w:rFonts w:ascii="Times New Roman" w:hAnsi="Times New Roman"/>
          <w:b/>
          <w:caps/>
          <w:sz w:val="24"/>
          <w:szCs w:val="24"/>
          <w:lang w:val="ro-RO"/>
        </w:rPr>
        <w:t>Monitorizarea calitĂŢii solului Şi a apei subterane</w:t>
      </w:r>
    </w:p>
    <w:p w:rsidR="00AF1874" w:rsidRPr="00AF1874" w:rsidRDefault="00AF1874" w:rsidP="00AF1874">
      <w:pPr>
        <w:tabs>
          <w:tab w:val="num" w:pos="720"/>
        </w:tabs>
        <w:spacing w:after="0" w:line="240" w:lineRule="auto"/>
        <w:jc w:val="both"/>
        <w:rPr>
          <w:rFonts w:ascii="Times New Roman" w:hAnsi="Times New Roman"/>
          <w:b/>
          <w:sz w:val="24"/>
          <w:szCs w:val="24"/>
          <w:lang w:val="ro-RO"/>
        </w:rPr>
      </w:pPr>
      <w:r w:rsidRPr="00AF1874">
        <w:rPr>
          <w:rFonts w:ascii="Times New Roman" w:hAnsi="Times New Roman"/>
          <w:b/>
          <w:sz w:val="24"/>
          <w:szCs w:val="24"/>
          <w:lang w:val="ro-RO"/>
        </w:rPr>
        <w:t xml:space="preserve">13.4. MONITORIZAREA DESEURILOR </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 xml:space="preserve">14. RAPORTARI </w:t>
      </w:r>
      <w:smartTag w:uri="urn:schemas-microsoft-com:office:smarttags" w:element="PersonName">
        <w:smartTagPr>
          <w:attr w:name="ProductID" w:val="la A.P"/>
        </w:smartTagPr>
        <w:r w:rsidRPr="00AF1874">
          <w:rPr>
            <w:rFonts w:ascii="Times New Roman" w:hAnsi="Times New Roman"/>
            <w:b/>
            <w:bCs/>
            <w:sz w:val="24"/>
            <w:szCs w:val="24"/>
            <w:lang w:val="ro-RO"/>
          </w:rPr>
          <w:t>LA A.P</w:t>
        </w:r>
      </w:smartTag>
      <w:r w:rsidRPr="00AF1874">
        <w:rPr>
          <w:rFonts w:ascii="Times New Roman" w:hAnsi="Times New Roman"/>
          <w:b/>
          <w:bCs/>
          <w:sz w:val="24"/>
          <w:szCs w:val="24"/>
          <w:lang w:val="ro-RO"/>
        </w:rPr>
        <w:t>.M. VRANCEA ȘI PERIODICITATEA ACESTORA</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15. OBLIGATIILE TITULARULUI ACTIVITATII</w:t>
      </w:r>
    </w:p>
    <w:p w:rsidR="00AF1874" w:rsidRPr="00AF1874" w:rsidRDefault="00AF1874" w:rsidP="00AF1874">
      <w:pPr>
        <w:spacing w:after="0" w:line="240" w:lineRule="auto"/>
        <w:jc w:val="both"/>
        <w:outlineLvl w:val="0"/>
        <w:rPr>
          <w:rFonts w:ascii="Times New Roman" w:hAnsi="Times New Roman"/>
          <w:sz w:val="24"/>
          <w:szCs w:val="24"/>
          <w:lang w:val="ro-RO"/>
        </w:rPr>
      </w:pPr>
      <w:r w:rsidRPr="00AF1874">
        <w:rPr>
          <w:rFonts w:ascii="Times New Roman" w:hAnsi="Times New Roman"/>
          <w:b/>
          <w:noProof/>
          <w:sz w:val="24"/>
          <w:szCs w:val="24"/>
          <w:lang w:val="ro-RO"/>
        </w:rPr>
        <w:t>16.MANAGEMENTUL ÎNCHIDERII INSTALAŢIEI, MANAGEMENTUL  REZIDUURILOR</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17. VALABILITATE</w:t>
      </w:r>
    </w:p>
    <w:p w:rsidR="00AF1874" w:rsidRPr="00AF1874" w:rsidRDefault="00AF1874" w:rsidP="00AF1874">
      <w:pPr>
        <w:autoSpaceDE w:val="0"/>
        <w:autoSpaceDN w:val="0"/>
        <w:adjustRightInd w:val="0"/>
        <w:spacing w:after="0" w:line="240" w:lineRule="auto"/>
        <w:jc w:val="both"/>
        <w:rPr>
          <w:rFonts w:ascii="Times New Roman" w:hAnsi="Times New Roman"/>
          <w:b/>
          <w:bCs/>
          <w:sz w:val="24"/>
          <w:szCs w:val="24"/>
          <w:lang w:val="ro-RO"/>
        </w:rPr>
      </w:pPr>
      <w:r w:rsidRPr="00AF1874">
        <w:rPr>
          <w:rFonts w:ascii="Times New Roman" w:hAnsi="Times New Roman"/>
          <w:b/>
          <w:bCs/>
          <w:sz w:val="24"/>
          <w:szCs w:val="24"/>
          <w:lang w:val="ro-RO"/>
        </w:rPr>
        <w:t>18.GLOSAR DE TERMENI</w:t>
      </w:r>
    </w:p>
    <w:tbl>
      <w:tblPr>
        <w:tblW w:w="5418" w:type="pct"/>
        <w:tblInd w:w="-132" w:type="dxa"/>
        <w:tblLook w:val="01E0"/>
      </w:tblPr>
      <w:tblGrid>
        <w:gridCol w:w="2011"/>
        <w:gridCol w:w="7911"/>
        <w:gridCol w:w="455"/>
      </w:tblGrid>
      <w:tr w:rsidR="00AF1874" w:rsidRPr="00AF1874" w:rsidTr="00704A25">
        <w:trPr>
          <w:trHeight w:val="464"/>
        </w:trPr>
        <w:tc>
          <w:tcPr>
            <w:tcW w:w="969" w:type="pct"/>
          </w:tcPr>
          <w:p w:rsidR="00AF1874" w:rsidRPr="00AF1874" w:rsidRDefault="00AF1874" w:rsidP="00AF1874">
            <w:pPr>
              <w:pStyle w:val="Footer"/>
              <w:tabs>
                <w:tab w:val="center" w:pos="0"/>
              </w:tabs>
              <w:rPr>
                <w:rFonts w:ascii="Times New Roman" w:hAnsi="Times New Roman"/>
                <w:b/>
                <w:noProof/>
                <w:sz w:val="24"/>
                <w:szCs w:val="24"/>
                <w:lang w:val="ro-RO"/>
              </w:rPr>
            </w:pPr>
            <w:r w:rsidRPr="00AF1874">
              <w:rPr>
                <w:rFonts w:ascii="Times New Roman" w:hAnsi="Times New Roman"/>
                <w:b/>
                <w:noProof/>
                <w:sz w:val="24"/>
                <w:szCs w:val="24"/>
                <w:lang w:val="ro-RO"/>
              </w:rPr>
              <w:t>ANEXA I.a.</w:t>
            </w:r>
          </w:p>
        </w:tc>
        <w:tc>
          <w:tcPr>
            <w:tcW w:w="3812" w:type="pct"/>
          </w:tcPr>
          <w:p w:rsidR="00AF1874" w:rsidRPr="00AF1874" w:rsidRDefault="00AF1874" w:rsidP="00704A25">
            <w:pPr>
              <w:pStyle w:val="Footer"/>
              <w:tabs>
                <w:tab w:val="center" w:pos="0"/>
              </w:tabs>
              <w:rPr>
                <w:rFonts w:ascii="Times New Roman" w:hAnsi="Times New Roman"/>
                <w:b/>
                <w:caps/>
                <w:noProof/>
                <w:sz w:val="24"/>
                <w:szCs w:val="24"/>
                <w:lang w:val="ro-RO"/>
              </w:rPr>
            </w:pPr>
            <w:r w:rsidRPr="00AF1874">
              <w:rPr>
                <w:rFonts w:ascii="Times New Roman" w:hAnsi="Times New Roman"/>
                <w:b/>
                <w:noProof/>
                <w:sz w:val="24"/>
                <w:szCs w:val="24"/>
                <w:lang w:val="ro-RO"/>
              </w:rPr>
              <w:t>PLAN DE AMPLASAMENT.</w:t>
            </w:r>
          </w:p>
        </w:tc>
        <w:tc>
          <w:tcPr>
            <w:tcW w:w="219" w:type="pct"/>
          </w:tcPr>
          <w:p w:rsidR="00AF1874" w:rsidRPr="00AF1874" w:rsidRDefault="00AF1874" w:rsidP="00704A25">
            <w:pPr>
              <w:pStyle w:val="Footer"/>
              <w:tabs>
                <w:tab w:val="center" w:pos="0"/>
              </w:tabs>
              <w:rPr>
                <w:rFonts w:ascii="Times New Roman" w:hAnsi="Times New Roman"/>
                <w:b/>
                <w:noProof/>
                <w:sz w:val="24"/>
                <w:szCs w:val="24"/>
                <w:lang w:val="ro-RO"/>
              </w:rPr>
            </w:pPr>
          </w:p>
        </w:tc>
      </w:tr>
      <w:tr w:rsidR="00AF1874" w:rsidRPr="00AF1874" w:rsidTr="00704A25">
        <w:tc>
          <w:tcPr>
            <w:tcW w:w="969" w:type="pct"/>
          </w:tcPr>
          <w:p w:rsidR="00AF1874" w:rsidRPr="00AF1874" w:rsidRDefault="00AF1874" w:rsidP="00AF1874">
            <w:pPr>
              <w:pStyle w:val="Footer"/>
              <w:tabs>
                <w:tab w:val="center" w:pos="0"/>
              </w:tabs>
              <w:rPr>
                <w:rFonts w:ascii="Times New Roman" w:hAnsi="Times New Roman"/>
                <w:b/>
                <w:noProof/>
                <w:sz w:val="24"/>
                <w:szCs w:val="24"/>
                <w:lang w:val="ro-RO"/>
              </w:rPr>
            </w:pPr>
            <w:r w:rsidRPr="00AF1874">
              <w:rPr>
                <w:rFonts w:ascii="Times New Roman" w:hAnsi="Times New Roman"/>
                <w:b/>
                <w:noProof/>
                <w:sz w:val="24"/>
                <w:szCs w:val="24"/>
                <w:lang w:val="ro-RO"/>
              </w:rPr>
              <w:t>ANEXA II a.</w:t>
            </w:r>
          </w:p>
        </w:tc>
        <w:tc>
          <w:tcPr>
            <w:tcW w:w="3812" w:type="pct"/>
          </w:tcPr>
          <w:p w:rsidR="00AF1874" w:rsidRPr="00AF1874" w:rsidRDefault="00AF1874" w:rsidP="00704A25">
            <w:pPr>
              <w:pStyle w:val="Footer"/>
              <w:tabs>
                <w:tab w:val="center" w:pos="0"/>
              </w:tabs>
              <w:rPr>
                <w:rFonts w:ascii="Times New Roman" w:hAnsi="Times New Roman"/>
                <w:b/>
                <w:noProof/>
                <w:sz w:val="24"/>
                <w:szCs w:val="24"/>
                <w:lang w:val="ro-RO"/>
              </w:rPr>
            </w:pPr>
            <w:r w:rsidRPr="00AF1874">
              <w:rPr>
                <w:rFonts w:ascii="Times New Roman" w:hAnsi="Times New Roman"/>
                <w:b/>
                <w:noProof/>
                <w:sz w:val="24"/>
                <w:szCs w:val="24"/>
                <w:lang w:val="ro-RO"/>
              </w:rPr>
              <w:t>SCHEMĂ APĂ UZATĂ</w:t>
            </w:r>
          </w:p>
        </w:tc>
        <w:tc>
          <w:tcPr>
            <w:tcW w:w="219" w:type="pct"/>
          </w:tcPr>
          <w:p w:rsidR="00AF1874" w:rsidRPr="00AF1874" w:rsidRDefault="00AF1874" w:rsidP="00704A25">
            <w:pPr>
              <w:pStyle w:val="Footer"/>
              <w:tabs>
                <w:tab w:val="center" w:pos="0"/>
              </w:tabs>
              <w:rPr>
                <w:rFonts w:ascii="Times New Roman" w:hAnsi="Times New Roman"/>
                <w:b/>
                <w:noProof/>
                <w:sz w:val="24"/>
                <w:szCs w:val="24"/>
                <w:lang w:val="ro-RO"/>
              </w:rPr>
            </w:pPr>
          </w:p>
        </w:tc>
      </w:tr>
      <w:tr w:rsidR="00AF1874" w:rsidRPr="00AF1874" w:rsidTr="00704A25">
        <w:trPr>
          <w:trHeight w:val="707"/>
        </w:trPr>
        <w:tc>
          <w:tcPr>
            <w:tcW w:w="969" w:type="pct"/>
          </w:tcPr>
          <w:p w:rsidR="00AF1874" w:rsidRPr="00AF1874" w:rsidRDefault="00AF1874" w:rsidP="00704A25">
            <w:pPr>
              <w:pStyle w:val="Header"/>
              <w:tabs>
                <w:tab w:val="left" w:pos="360"/>
                <w:tab w:val="right" w:pos="9120"/>
              </w:tabs>
              <w:rPr>
                <w:rFonts w:ascii="Times New Roman" w:hAnsi="Times New Roman"/>
                <w:b/>
                <w:noProof/>
                <w:sz w:val="24"/>
                <w:szCs w:val="24"/>
                <w:lang w:val="ro-RO"/>
              </w:rPr>
            </w:pPr>
            <w:r w:rsidRPr="00AF1874">
              <w:rPr>
                <w:rStyle w:val="Hyperlink"/>
                <w:rFonts w:ascii="Times New Roman" w:hAnsi="Times New Roman"/>
                <w:b/>
                <w:noProof/>
                <w:color w:val="auto"/>
                <w:sz w:val="24"/>
                <w:szCs w:val="24"/>
                <w:lang w:val="ro-RO"/>
              </w:rPr>
              <w:t>ANEXA II b</w:t>
            </w:r>
          </w:p>
          <w:p w:rsidR="00AF1874" w:rsidRPr="00AF1874" w:rsidRDefault="00AF1874" w:rsidP="00704A25">
            <w:pPr>
              <w:rPr>
                <w:rFonts w:ascii="Times New Roman" w:hAnsi="Times New Roman"/>
                <w:sz w:val="24"/>
                <w:szCs w:val="24"/>
                <w:lang w:val="ro-RO"/>
              </w:rPr>
            </w:pPr>
            <w:r w:rsidRPr="00AF1874">
              <w:rPr>
                <w:rStyle w:val="Hyperlink"/>
                <w:rFonts w:ascii="Times New Roman" w:hAnsi="Times New Roman"/>
                <w:b/>
                <w:noProof/>
                <w:color w:val="auto"/>
                <w:sz w:val="24"/>
                <w:szCs w:val="24"/>
                <w:lang w:val="ro-RO"/>
              </w:rPr>
              <w:t>ANEXA III</w:t>
            </w:r>
          </w:p>
        </w:tc>
        <w:tc>
          <w:tcPr>
            <w:tcW w:w="3812" w:type="pct"/>
          </w:tcPr>
          <w:p w:rsidR="00AF1874" w:rsidRPr="00AF1874" w:rsidRDefault="00AF1874" w:rsidP="00704A25">
            <w:pPr>
              <w:pStyle w:val="Footer"/>
              <w:tabs>
                <w:tab w:val="center" w:pos="0"/>
              </w:tabs>
              <w:rPr>
                <w:rFonts w:ascii="Times New Roman" w:hAnsi="Times New Roman"/>
                <w:b/>
                <w:caps/>
                <w:noProof/>
                <w:sz w:val="24"/>
                <w:szCs w:val="24"/>
                <w:lang w:val="ro-RO"/>
              </w:rPr>
            </w:pPr>
            <w:r w:rsidRPr="00AF1874">
              <w:rPr>
                <w:rFonts w:ascii="Times New Roman" w:hAnsi="Times New Roman"/>
                <w:b/>
                <w:noProof/>
                <w:sz w:val="24"/>
                <w:szCs w:val="24"/>
                <w:lang w:val="ro-RO"/>
              </w:rPr>
              <w:t xml:space="preserve">TRASEU APE UZATE </w:t>
            </w:r>
          </w:p>
          <w:p w:rsidR="00AF1874" w:rsidRPr="00AF1874" w:rsidRDefault="00AF1874" w:rsidP="00704A25">
            <w:pPr>
              <w:pStyle w:val="Footer"/>
              <w:tabs>
                <w:tab w:val="center" w:pos="0"/>
              </w:tabs>
              <w:rPr>
                <w:rFonts w:ascii="Times New Roman" w:hAnsi="Times New Roman"/>
                <w:b/>
                <w:caps/>
                <w:noProof/>
                <w:sz w:val="24"/>
                <w:szCs w:val="24"/>
                <w:lang w:val="ro-RO"/>
              </w:rPr>
            </w:pPr>
            <w:r w:rsidRPr="00AF1874">
              <w:rPr>
                <w:rFonts w:ascii="Times New Roman" w:hAnsi="Times New Roman"/>
                <w:b/>
                <w:noProof/>
                <w:sz w:val="24"/>
                <w:szCs w:val="24"/>
                <w:lang w:val="ro-RO"/>
              </w:rPr>
              <w:t xml:space="preserve">MODELUL RAPORTULUI ANUAL DE MEDIU (RAM) </w:t>
            </w:r>
          </w:p>
        </w:tc>
        <w:tc>
          <w:tcPr>
            <w:tcW w:w="219" w:type="pct"/>
          </w:tcPr>
          <w:p w:rsidR="00AF1874" w:rsidRPr="00AF1874" w:rsidRDefault="00AF1874" w:rsidP="00704A25">
            <w:pPr>
              <w:pStyle w:val="Footer"/>
              <w:tabs>
                <w:tab w:val="center" w:pos="0"/>
              </w:tabs>
              <w:rPr>
                <w:rFonts w:ascii="Times New Roman" w:hAnsi="Times New Roman"/>
                <w:b/>
                <w:noProof/>
                <w:sz w:val="24"/>
                <w:szCs w:val="24"/>
                <w:lang w:val="ro-RO"/>
              </w:rPr>
            </w:pPr>
          </w:p>
        </w:tc>
      </w:tr>
      <w:tr w:rsidR="00AF1874" w:rsidRPr="00AF1874" w:rsidTr="00704A25">
        <w:trPr>
          <w:trHeight w:val="815"/>
        </w:trPr>
        <w:tc>
          <w:tcPr>
            <w:tcW w:w="969" w:type="pct"/>
          </w:tcPr>
          <w:p w:rsidR="00AF1874" w:rsidRPr="00AF1874" w:rsidRDefault="00AF1874" w:rsidP="00704A25">
            <w:pPr>
              <w:pStyle w:val="Header"/>
              <w:tabs>
                <w:tab w:val="left" w:pos="360"/>
                <w:tab w:val="right" w:pos="9120"/>
              </w:tabs>
              <w:rPr>
                <w:rStyle w:val="Hyperlink"/>
                <w:rFonts w:ascii="Times New Roman" w:hAnsi="Times New Roman"/>
                <w:b/>
                <w:noProof/>
                <w:color w:val="auto"/>
                <w:sz w:val="24"/>
                <w:szCs w:val="24"/>
                <w:u w:val="none"/>
                <w:lang w:val="ro-RO"/>
              </w:rPr>
            </w:pPr>
            <w:r w:rsidRPr="00AF1874">
              <w:rPr>
                <w:rStyle w:val="Hyperlink"/>
                <w:rFonts w:ascii="Times New Roman" w:hAnsi="Times New Roman"/>
                <w:b/>
                <w:noProof/>
                <w:color w:val="auto"/>
                <w:sz w:val="24"/>
                <w:szCs w:val="24"/>
                <w:lang w:val="ro-RO"/>
              </w:rPr>
              <w:t>ANEXA IV</w:t>
            </w:r>
          </w:p>
        </w:tc>
        <w:tc>
          <w:tcPr>
            <w:tcW w:w="3812" w:type="pct"/>
          </w:tcPr>
          <w:p w:rsidR="00AF1874" w:rsidRPr="00AF1874" w:rsidRDefault="00AF1874" w:rsidP="00704A25">
            <w:pPr>
              <w:pStyle w:val="Footer"/>
              <w:tabs>
                <w:tab w:val="center" w:pos="0"/>
              </w:tabs>
              <w:rPr>
                <w:rFonts w:ascii="Times New Roman" w:hAnsi="Times New Roman"/>
                <w:b/>
                <w:sz w:val="24"/>
                <w:szCs w:val="24"/>
                <w:lang w:val="ro-RO"/>
              </w:rPr>
            </w:pPr>
            <w:r w:rsidRPr="00AF1874">
              <w:rPr>
                <w:rFonts w:ascii="Times New Roman" w:hAnsi="Times New Roman"/>
                <w:b/>
                <w:sz w:val="24"/>
                <w:szCs w:val="24"/>
                <w:lang w:val="ro-RO"/>
              </w:rPr>
              <w:t>RAPORT DE INFORMARE ÎN CAZUL POLUĂRILOR ACCIDENTALE</w:t>
            </w:r>
          </w:p>
          <w:p w:rsidR="00AF1874" w:rsidRPr="00AF1874" w:rsidRDefault="00AF1874" w:rsidP="00704A25">
            <w:pPr>
              <w:pStyle w:val="Footer"/>
              <w:tabs>
                <w:tab w:val="center" w:pos="0"/>
              </w:tabs>
              <w:rPr>
                <w:rFonts w:ascii="Times New Roman" w:hAnsi="Times New Roman"/>
                <w:b/>
                <w:caps/>
                <w:noProof/>
                <w:sz w:val="24"/>
                <w:szCs w:val="24"/>
                <w:lang w:val="ro-RO"/>
              </w:rPr>
            </w:pPr>
          </w:p>
        </w:tc>
        <w:tc>
          <w:tcPr>
            <w:tcW w:w="219" w:type="pct"/>
          </w:tcPr>
          <w:p w:rsidR="00AF1874" w:rsidRPr="00AF1874" w:rsidRDefault="00AF1874" w:rsidP="00704A25">
            <w:pPr>
              <w:pStyle w:val="Footer"/>
              <w:tabs>
                <w:tab w:val="center" w:pos="0"/>
              </w:tabs>
              <w:rPr>
                <w:rFonts w:ascii="Times New Roman" w:hAnsi="Times New Roman"/>
                <w:b/>
                <w:noProof/>
                <w:sz w:val="24"/>
                <w:szCs w:val="24"/>
                <w:lang w:val="ro-RO"/>
              </w:rPr>
            </w:pPr>
          </w:p>
        </w:tc>
      </w:tr>
    </w:tbl>
    <w:p w:rsidR="00AF1874" w:rsidRPr="00AF1874" w:rsidRDefault="00AF1874" w:rsidP="00AF1874">
      <w:pPr>
        <w:pStyle w:val="Header"/>
        <w:tabs>
          <w:tab w:val="left" w:pos="1890"/>
        </w:tabs>
        <w:ind w:left="-90" w:hanging="90"/>
        <w:rPr>
          <w:rFonts w:ascii="Times New Roman" w:hAnsi="Times New Roman"/>
          <w:b/>
          <w:sz w:val="24"/>
          <w:szCs w:val="24"/>
          <w:lang w:val="ro-RO"/>
        </w:rPr>
      </w:pPr>
      <w:r w:rsidRPr="00AF1874">
        <w:rPr>
          <w:rFonts w:ascii="Times New Roman" w:hAnsi="Times New Roman"/>
          <w:b/>
          <w:sz w:val="24"/>
          <w:szCs w:val="24"/>
          <w:u w:val="single"/>
          <w:lang w:val="ro-RO"/>
        </w:rPr>
        <w:t>ANEXA V</w:t>
      </w:r>
      <w:r>
        <w:rPr>
          <w:rFonts w:ascii="Times New Roman" w:hAnsi="Times New Roman"/>
          <w:b/>
          <w:sz w:val="24"/>
          <w:szCs w:val="24"/>
          <w:lang w:val="ro-RO"/>
        </w:rPr>
        <w:tab/>
      </w:r>
      <w:r w:rsidRPr="00AF1874">
        <w:rPr>
          <w:rFonts w:ascii="Times New Roman" w:hAnsi="Times New Roman"/>
          <w:b/>
          <w:sz w:val="24"/>
          <w:szCs w:val="24"/>
          <w:lang w:val="ro-RO"/>
        </w:rPr>
        <w:t>DEROGARE IMA 2</w:t>
      </w:r>
    </w:p>
    <w:p w:rsidR="00AF1874" w:rsidRPr="00AF1874" w:rsidRDefault="00AF1874" w:rsidP="00AF1874">
      <w:pPr>
        <w:rPr>
          <w:rFonts w:ascii="Times New Roman" w:hAnsi="Times New Roman"/>
          <w:sz w:val="24"/>
          <w:szCs w:val="24"/>
        </w:rPr>
      </w:pPr>
    </w:p>
    <w:p w:rsidR="00C94306" w:rsidRPr="00FC67D6" w:rsidRDefault="00C94306" w:rsidP="002A46ED">
      <w:pPr>
        <w:autoSpaceDE w:val="0"/>
        <w:autoSpaceDN w:val="0"/>
        <w:adjustRightInd w:val="0"/>
        <w:spacing w:after="0" w:line="240" w:lineRule="auto"/>
        <w:jc w:val="both"/>
        <w:rPr>
          <w:rFonts w:ascii="Times New Roman" w:hAnsi="Times New Roman"/>
          <w:b/>
          <w:bCs/>
          <w:sz w:val="28"/>
          <w:szCs w:val="28"/>
          <w:lang w:val="ro-RO"/>
        </w:rPr>
      </w:pPr>
    </w:p>
    <w:p w:rsidR="00A46691" w:rsidRPr="00A54484" w:rsidRDefault="00A46691" w:rsidP="00C145A3">
      <w:pPr>
        <w:pStyle w:val="Header"/>
        <w:numPr>
          <w:ilvl w:val="0"/>
          <w:numId w:val="65"/>
        </w:numPr>
        <w:jc w:val="both"/>
        <w:rPr>
          <w:rFonts w:ascii="Times New Roman" w:hAnsi="Times New Roman"/>
          <w:sz w:val="24"/>
          <w:szCs w:val="24"/>
          <w:lang w:val="ro-RO"/>
        </w:rPr>
      </w:pPr>
      <w:r w:rsidRPr="00A54484">
        <w:rPr>
          <w:rFonts w:ascii="Times New Roman" w:hAnsi="Times New Roman"/>
          <w:sz w:val="24"/>
          <w:szCs w:val="24"/>
          <w:lang w:val="ro-RO"/>
        </w:rPr>
        <w:t xml:space="preserve">A..P.M. </w:t>
      </w:r>
      <w:r w:rsidR="00BE0237" w:rsidRPr="00A54484">
        <w:rPr>
          <w:rFonts w:ascii="Times New Roman" w:hAnsi="Times New Roman"/>
          <w:sz w:val="24"/>
          <w:szCs w:val="24"/>
          <w:lang w:val="ro-RO"/>
        </w:rPr>
        <w:t xml:space="preserve">Vrancea </w:t>
      </w:r>
      <w:r w:rsidRPr="00A54484">
        <w:rPr>
          <w:rFonts w:ascii="Times New Roman" w:hAnsi="Times New Roman"/>
          <w:sz w:val="24"/>
          <w:szCs w:val="24"/>
          <w:lang w:val="ro-RO"/>
        </w:rPr>
        <w:t xml:space="preserve">, în exercitarea </w:t>
      </w:r>
      <w:r w:rsidR="005C5A68" w:rsidRPr="00A54484">
        <w:rPr>
          <w:rFonts w:ascii="Times New Roman" w:hAnsi="Times New Roman"/>
          <w:sz w:val="24"/>
          <w:szCs w:val="24"/>
          <w:lang w:val="ro-RO"/>
        </w:rPr>
        <w:t>atribuțiilor</w:t>
      </w:r>
      <w:r w:rsidRPr="00A54484">
        <w:rPr>
          <w:rFonts w:ascii="Times New Roman" w:hAnsi="Times New Roman"/>
          <w:sz w:val="24"/>
          <w:szCs w:val="24"/>
          <w:lang w:val="ro-RO"/>
        </w:rPr>
        <w:t xml:space="preserve"> sale sub </w:t>
      </w:r>
      <w:r w:rsidR="005C5A68" w:rsidRPr="00A54484">
        <w:rPr>
          <w:rFonts w:ascii="Times New Roman" w:hAnsi="Times New Roman"/>
          <w:sz w:val="24"/>
          <w:szCs w:val="24"/>
          <w:lang w:val="ro-RO"/>
        </w:rPr>
        <w:t>incidența</w:t>
      </w:r>
      <w:r w:rsidRPr="00A54484">
        <w:rPr>
          <w:rFonts w:ascii="Times New Roman" w:hAnsi="Times New Roman"/>
          <w:sz w:val="24"/>
          <w:szCs w:val="24"/>
          <w:lang w:val="ro-RO"/>
        </w:rPr>
        <w:t>:</w:t>
      </w:r>
    </w:p>
    <w:p w:rsidR="002E2D72" w:rsidRPr="00A54484" w:rsidRDefault="002E2D72" w:rsidP="00C145A3">
      <w:pPr>
        <w:numPr>
          <w:ilvl w:val="0"/>
          <w:numId w:val="65"/>
        </w:numPr>
        <w:autoSpaceDE w:val="0"/>
        <w:autoSpaceDN w:val="0"/>
        <w:adjustRightInd w:val="0"/>
        <w:spacing w:after="0" w:line="240" w:lineRule="auto"/>
        <w:outlineLvl w:val="0"/>
        <w:rPr>
          <w:rFonts w:ascii="Times New Roman" w:hAnsi="Times New Roman"/>
          <w:color w:val="4F81BD"/>
          <w:sz w:val="24"/>
          <w:szCs w:val="24"/>
          <w:lang w:val="ro-RO"/>
        </w:rPr>
      </w:pPr>
      <w:r w:rsidRPr="00A54484">
        <w:rPr>
          <w:rFonts w:ascii="Times New Roman" w:hAnsi="Times New Roman"/>
          <w:b/>
          <w:bCs/>
          <w:color w:val="4F81BD"/>
          <w:sz w:val="24"/>
          <w:szCs w:val="24"/>
        </w:rPr>
        <w:t xml:space="preserve">H.G. nr. 19/2017 </w:t>
      </w:r>
      <w:r w:rsidRPr="00A54484">
        <w:rPr>
          <w:rFonts w:ascii="Times New Roman" w:hAnsi="Times New Roman"/>
          <w:color w:val="4F81BD"/>
          <w:sz w:val="24"/>
          <w:szCs w:val="24"/>
        </w:rPr>
        <w:t xml:space="preserve">privind organizarea </w:t>
      </w:r>
      <w:r w:rsidRPr="00A54484">
        <w:rPr>
          <w:rFonts w:ascii="Times New Roman" w:eastAsia="ArialMT" w:hAnsi="Times New Roman"/>
          <w:color w:val="4F81BD"/>
          <w:sz w:val="24"/>
          <w:szCs w:val="24"/>
        </w:rPr>
        <w:t xml:space="preserve">și funcționarea Ministerului Mediului, şi pentru </w:t>
      </w:r>
      <w:r w:rsidRPr="00A54484">
        <w:rPr>
          <w:rFonts w:ascii="Times New Roman" w:hAnsi="Times New Roman"/>
          <w:color w:val="4F81BD"/>
          <w:sz w:val="24"/>
          <w:szCs w:val="24"/>
        </w:rPr>
        <w:t>modificarea unor acte normative</w:t>
      </w:r>
    </w:p>
    <w:p w:rsidR="006142C9" w:rsidRPr="00A54484" w:rsidRDefault="006142C9" w:rsidP="00C145A3">
      <w:pPr>
        <w:numPr>
          <w:ilvl w:val="0"/>
          <w:numId w:val="65"/>
        </w:numPr>
        <w:autoSpaceDE w:val="0"/>
        <w:autoSpaceDN w:val="0"/>
        <w:adjustRightInd w:val="0"/>
        <w:spacing w:after="0" w:line="240" w:lineRule="auto"/>
        <w:rPr>
          <w:rFonts w:ascii="Times New Roman" w:hAnsi="Times New Roman"/>
          <w:sz w:val="24"/>
          <w:szCs w:val="24"/>
          <w:lang w:val="ro-RO"/>
        </w:rPr>
      </w:pPr>
      <w:r w:rsidRPr="00A54484">
        <w:rPr>
          <w:rFonts w:ascii="Times New Roman" w:hAnsi="Times New Roman"/>
          <w:sz w:val="24"/>
          <w:szCs w:val="24"/>
          <w:lang w:val="ro-RO"/>
        </w:rPr>
        <w:lastRenderedPageBreak/>
        <w:t>HG nr. 1000/2012</w:t>
      </w:r>
      <w:r w:rsidRPr="00A54484">
        <w:rPr>
          <w:rFonts w:ascii="Times New Roman" w:eastAsia="Times New Roman" w:hAnsi="Times New Roman"/>
          <w:bCs/>
          <w:sz w:val="24"/>
          <w:szCs w:val="24"/>
          <w:lang w:val="ro-RO" w:eastAsia="ro-RO"/>
        </w:rPr>
        <w:t xml:space="preserve">privind reorganizarea şi </w:t>
      </w:r>
      <w:r w:rsidR="005C5A68" w:rsidRPr="00A54484">
        <w:rPr>
          <w:rFonts w:ascii="Times New Roman" w:eastAsia="Times New Roman" w:hAnsi="Times New Roman"/>
          <w:bCs/>
          <w:sz w:val="24"/>
          <w:szCs w:val="24"/>
          <w:lang w:val="ro-RO" w:eastAsia="ro-RO"/>
        </w:rPr>
        <w:t>funcționareaAgențieiNaționale</w:t>
      </w:r>
      <w:r w:rsidRPr="00A54484">
        <w:rPr>
          <w:rFonts w:ascii="Times New Roman" w:eastAsia="Times New Roman" w:hAnsi="Times New Roman"/>
          <w:bCs/>
          <w:sz w:val="24"/>
          <w:szCs w:val="24"/>
          <w:lang w:val="ro-RO" w:eastAsia="ro-RO"/>
        </w:rPr>
        <w:t xml:space="preserve"> pentru  Protecţia Mediului şi a </w:t>
      </w:r>
      <w:r w:rsidR="005C5A68" w:rsidRPr="00A54484">
        <w:rPr>
          <w:rFonts w:ascii="Times New Roman" w:eastAsia="Times New Roman" w:hAnsi="Times New Roman"/>
          <w:bCs/>
          <w:sz w:val="24"/>
          <w:szCs w:val="24"/>
          <w:lang w:val="ro-RO" w:eastAsia="ro-RO"/>
        </w:rPr>
        <w:t>instituțiilor</w:t>
      </w:r>
      <w:r w:rsidRPr="00A54484">
        <w:rPr>
          <w:rFonts w:ascii="Times New Roman" w:eastAsia="Times New Roman" w:hAnsi="Times New Roman"/>
          <w:bCs/>
          <w:sz w:val="24"/>
          <w:szCs w:val="24"/>
          <w:lang w:val="ro-RO" w:eastAsia="ro-RO"/>
        </w:rPr>
        <w:t xml:space="preserve">  publice aflate în subordinea acesteia</w:t>
      </w:r>
      <w:r w:rsidR="000872D7" w:rsidRPr="00A54484">
        <w:rPr>
          <w:rFonts w:ascii="Times New Roman" w:eastAsia="Times New Roman" w:hAnsi="Times New Roman"/>
          <w:bCs/>
          <w:sz w:val="24"/>
          <w:szCs w:val="24"/>
          <w:lang w:val="ro-RO" w:eastAsia="ro-RO"/>
        </w:rPr>
        <w:t>,</w:t>
      </w:r>
    </w:p>
    <w:p w:rsidR="00A46691" w:rsidRPr="00A54484" w:rsidRDefault="00A46691" w:rsidP="00C145A3">
      <w:pPr>
        <w:numPr>
          <w:ilvl w:val="0"/>
          <w:numId w:val="65"/>
        </w:numPr>
        <w:autoSpaceDE w:val="0"/>
        <w:autoSpaceDN w:val="0"/>
        <w:adjustRightInd w:val="0"/>
        <w:spacing w:after="0" w:line="240" w:lineRule="auto"/>
        <w:jc w:val="both"/>
        <w:rPr>
          <w:rFonts w:ascii="Times New Roman" w:hAnsi="Times New Roman"/>
          <w:sz w:val="24"/>
          <w:szCs w:val="24"/>
          <w:lang w:val="ro-RO"/>
        </w:rPr>
      </w:pPr>
      <w:r w:rsidRPr="00A54484">
        <w:rPr>
          <w:rFonts w:ascii="Times New Roman" w:hAnsi="Times New Roman"/>
          <w:sz w:val="24"/>
          <w:szCs w:val="24"/>
          <w:lang w:val="ro-RO"/>
        </w:rPr>
        <w:t xml:space="preserve">O.U.G. nr. 195/22.12.2005, privind </w:t>
      </w:r>
      <w:r w:rsidR="005C5A68" w:rsidRPr="00A54484">
        <w:rPr>
          <w:rFonts w:ascii="Times New Roman" w:hAnsi="Times New Roman"/>
          <w:sz w:val="24"/>
          <w:szCs w:val="24"/>
          <w:lang w:val="ro-RO"/>
        </w:rPr>
        <w:t>protecțiamediului, cumodificările, completările</w:t>
      </w:r>
      <w:r w:rsidR="00481B80" w:rsidRPr="00A54484">
        <w:rPr>
          <w:rFonts w:ascii="Times New Roman" w:hAnsi="Times New Roman"/>
          <w:sz w:val="24"/>
          <w:szCs w:val="24"/>
          <w:lang w:val="ro-RO"/>
        </w:rPr>
        <w:t xml:space="preserve"> și </w:t>
      </w:r>
      <w:r w:rsidR="005C5A68" w:rsidRPr="00A54484">
        <w:rPr>
          <w:rFonts w:ascii="Times New Roman" w:hAnsi="Times New Roman"/>
          <w:sz w:val="24"/>
          <w:szCs w:val="24"/>
          <w:lang w:val="ro-RO"/>
        </w:rPr>
        <w:t>aprobările</w:t>
      </w:r>
      <w:r w:rsidR="000872D7" w:rsidRPr="00A54484">
        <w:rPr>
          <w:rFonts w:ascii="Times New Roman" w:hAnsi="Times New Roman"/>
          <w:sz w:val="24"/>
          <w:szCs w:val="24"/>
          <w:lang w:val="ro-RO"/>
        </w:rPr>
        <w:t>ulterioare,</w:t>
      </w:r>
    </w:p>
    <w:p w:rsidR="00A776D9" w:rsidRPr="00A54484" w:rsidRDefault="00A776D9" w:rsidP="00C145A3">
      <w:pPr>
        <w:numPr>
          <w:ilvl w:val="0"/>
          <w:numId w:val="65"/>
        </w:numPr>
        <w:autoSpaceDE w:val="0"/>
        <w:autoSpaceDN w:val="0"/>
        <w:adjustRightInd w:val="0"/>
        <w:spacing w:after="0" w:line="240" w:lineRule="auto"/>
        <w:jc w:val="both"/>
        <w:rPr>
          <w:rFonts w:ascii="Times New Roman" w:hAnsi="Times New Roman"/>
          <w:sz w:val="24"/>
          <w:szCs w:val="24"/>
          <w:lang w:val="ro-RO"/>
        </w:rPr>
      </w:pPr>
      <w:r w:rsidRPr="00A54484">
        <w:rPr>
          <w:rFonts w:ascii="Times New Roman" w:hAnsi="Times New Roman"/>
          <w:sz w:val="24"/>
          <w:szCs w:val="24"/>
          <w:lang w:val="ro-RO"/>
        </w:rPr>
        <w:t>Legii nr. 278/2013 privind emisiile industriale</w:t>
      </w:r>
      <w:r w:rsidR="000872D7" w:rsidRPr="00A54484">
        <w:rPr>
          <w:rFonts w:ascii="Times New Roman" w:hAnsi="Times New Roman"/>
          <w:sz w:val="24"/>
          <w:szCs w:val="24"/>
          <w:lang w:val="ro-RO"/>
        </w:rPr>
        <w:t>,</w:t>
      </w:r>
    </w:p>
    <w:p w:rsidR="00A46691" w:rsidRPr="00A54484" w:rsidRDefault="00A46691" w:rsidP="00C145A3">
      <w:pPr>
        <w:numPr>
          <w:ilvl w:val="0"/>
          <w:numId w:val="65"/>
        </w:numPr>
        <w:autoSpaceDE w:val="0"/>
        <w:autoSpaceDN w:val="0"/>
        <w:adjustRightInd w:val="0"/>
        <w:spacing w:after="0" w:line="240" w:lineRule="auto"/>
        <w:jc w:val="both"/>
        <w:rPr>
          <w:rFonts w:ascii="Times New Roman" w:hAnsi="Times New Roman"/>
          <w:sz w:val="24"/>
          <w:szCs w:val="24"/>
          <w:lang w:val="ro-RO"/>
        </w:rPr>
      </w:pPr>
      <w:r w:rsidRPr="00A54484">
        <w:rPr>
          <w:rFonts w:ascii="Times New Roman" w:hAnsi="Times New Roman"/>
          <w:sz w:val="24"/>
          <w:szCs w:val="24"/>
          <w:lang w:val="ro-RO"/>
        </w:rPr>
        <w:t xml:space="preserve">Ord. M.A.P.A.M. nr. 818/17.10.2003, privind aprobarea Procedurii de emitere a </w:t>
      </w:r>
      <w:r w:rsidR="005C5A68" w:rsidRPr="00A54484">
        <w:rPr>
          <w:rFonts w:ascii="Times New Roman" w:hAnsi="Times New Roman"/>
          <w:sz w:val="24"/>
          <w:szCs w:val="24"/>
          <w:lang w:val="ro-RO"/>
        </w:rPr>
        <w:t>autorizației</w:t>
      </w:r>
      <w:r w:rsidRPr="00A54484">
        <w:rPr>
          <w:rFonts w:ascii="Times New Roman" w:hAnsi="Times New Roman"/>
          <w:sz w:val="24"/>
          <w:szCs w:val="24"/>
          <w:lang w:val="ro-RO"/>
        </w:rPr>
        <w:t xml:space="preserve"> integrate de me</w:t>
      </w:r>
      <w:r w:rsidR="000872D7" w:rsidRPr="00A54484">
        <w:rPr>
          <w:rFonts w:ascii="Times New Roman" w:hAnsi="Times New Roman"/>
          <w:sz w:val="24"/>
          <w:szCs w:val="24"/>
          <w:lang w:val="ro-RO"/>
        </w:rPr>
        <w:t>diu, cu modificările ulterioare,</w:t>
      </w:r>
    </w:p>
    <w:p w:rsidR="00A46691" w:rsidRPr="00A54484" w:rsidRDefault="00A46691" w:rsidP="00C145A3">
      <w:pPr>
        <w:numPr>
          <w:ilvl w:val="0"/>
          <w:numId w:val="65"/>
        </w:numPr>
        <w:autoSpaceDE w:val="0"/>
        <w:autoSpaceDN w:val="0"/>
        <w:adjustRightInd w:val="0"/>
        <w:spacing w:after="0" w:line="240" w:lineRule="auto"/>
        <w:jc w:val="both"/>
        <w:rPr>
          <w:rFonts w:ascii="Times New Roman" w:hAnsi="Times New Roman"/>
          <w:sz w:val="24"/>
          <w:szCs w:val="24"/>
          <w:lang w:val="ro-RO"/>
        </w:rPr>
      </w:pPr>
      <w:r w:rsidRPr="00A54484">
        <w:rPr>
          <w:rFonts w:ascii="Times New Roman" w:hAnsi="Times New Roman"/>
          <w:sz w:val="24"/>
          <w:szCs w:val="24"/>
          <w:lang w:val="ro-RO"/>
        </w:rPr>
        <w:t xml:space="preserve">Ord. M.A.P.A.M. nr. 36/07.01.2004, pentru aprobarea Ghidului Tehnic General, pentru aplicarea procedurii de emitere a </w:t>
      </w:r>
      <w:r w:rsidR="005C5A68" w:rsidRPr="00A54484">
        <w:rPr>
          <w:rFonts w:ascii="Times New Roman" w:hAnsi="Times New Roman"/>
          <w:sz w:val="24"/>
          <w:szCs w:val="24"/>
          <w:lang w:val="ro-RO"/>
        </w:rPr>
        <w:t>autorizației</w:t>
      </w:r>
      <w:r w:rsidRPr="00A54484">
        <w:rPr>
          <w:rFonts w:ascii="Times New Roman" w:hAnsi="Times New Roman"/>
          <w:sz w:val="24"/>
          <w:szCs w:val="24"/>
          <w:lang w:val="ro-RO"/>
        </w:rPr>
        <w:t xml:space="preserve"> integrate de mediu,</w:t>
      </w:r>
    </w:p>
    <w:p w:rsidR="002E2D72" w:rsidRPr="00A54484" w:rsidRDefault="002E2D72" w:rsidP="00C145A3">
      <w:pPr>
        <w:numPr>
          <w:ilvl w:val="0"/>
          <w:numId w:val="65"/>
        </w:numPr>
        <w:autoSpaceDE w:val="0"/>
        <w:autoSpaceDN w:val="0"/>
        <w:adjustRightInd w:val="0"/>
        <w:spacing w:after="0" w:line="240" w:lineRule="auto"/>
        <w:rPr>
          <w:rFonts w:ascii="Times New Roman" w:eastAsia="ArialMT" w:hAnsi="Times New Roman"/>
          <w:color w:val="000000"/>
          <w:sz w:val="24"/>
          <w:szCs w:val="24"/>
        </w:rPr>
      </w:pPr>
      <w:r w:rsidRPr="00A54484">
        <w:rPr>
          <w:rFonts w:ascii="Times New Roman" w:eastAsia="ArialMT" w:hAnsi="Times New Roman"/>
          <w:color w:val="000000"/>
          <w:sz w:val="24"/>
          <w:szCs w:val="24"/>
        </w:rPr>
        <w:t>Protecţia Mediului şi a instituţiilor publice aflate în subordinea acesteia;</w:t>
      </w:r>
    </w:p>
    <w:p w:rsidR="002E2D72" w:rsidRPr="00A54484" w:rsidRDefault="002E2D72" w:rsidP="00C145A3">
      <w:pPr>
        <w:numPr>
          <w:ilvl w:val="0"/>
          <w:numId w:val="65"/>
        </w:numPr>
        <w:autoSpaceDE w:val="0"/>
        <w:autoSpaceDN w:val="0"/>
        <w:adjustRightInd w:val="0"/>
        <w:spacing w:after="0" w:line="240" w:lineRule="auto"/>
        <w:rPr>
          <w:rFonts w:ascii="Times New Roman" w:hAnsi="Times New Roman"/>
          <w:color w:val="4F81BD"/>
          <w:sz w:val="24"/>
          <w:szCs w:val="24"/>
        </w:rPr>
      </w:pPr>
      <w:r w:rsidRPr="00A54484">
        <w:rPr>
          <w:rFonts w:ascii="Times New Roman" w:hAnsi="Times New Roman"/>
          <w:color w:val="4F81BD"/>
          <w:sz w:val="24"/>
          <w:szCs w:val="24"/>
        </w:rPr>
        <w:t xml:space="preserve"> în baza Deciziei de punere în aplicare ( UE) 2017/1442 a comisiei din 31.07.2017 de stabilire a concluziilor privind cele mai bune tehnici disponibile (BAT) pentru pentru instalatiile de ardere de dimensiuni mari, in temeiul Directivei 2010/75/UE a Parlamentului European si a Consiliului; t</w:t>
      </w:r>
      <w:r w:rsidRPr="00A54484">
        <w:rPr>
          <w:rFonts w:ascii="Times New Roman" w:eastAsia="ArialMT" w:hAnsi="Times New Roman"/>
          <w:color w:val="4F81BD"/>
          <w:sz w:val="24"/>
          <w:szCs w:val="24"/>
        </w:rPr>
        <w:t xml:space="preserve">inând cont de recomandările documentelor de referinţă privind cele mai bune tehnici disponibile </w:t>
      </w:r>
      <w:r w:rsidRPr="00A54484">
        <w:rPr>
          <w:rFonts w:ascii="Times New Roman" w:hAnsi="Times New Roman"/>
          <w:color w:val="4F81BD"/>
          <w:sz w:val="24"/>
          <w:szCs w:val="24"/>
        </w:rPr>
        <w:t>(BREF):</w:t>
      </w:r>
    </w:p>
    <w:p w:rsidR="002E2D72" w:rsidRPr="00A54484" w:rsidRDefault="002E2D72" w:rsidP="00C145A3">
      <w:pPr>
        <w:numPr>
          <w:ilvl w:val="0"/>
          <w:numId w:val="65"/>
        </w:numPr>
        <w:autoSpaceDE w:val="0"/>
        <w:autoSpaceDN w:val="0"/>
        <w:adjustRightInd w:val="0"/>
        <w:spacing w:after="0" w:line="240" w:lineRule="auto"/>
        <w:rPr>
          <w:rFonts w:ascii="Times New Roman" w:eastAsia="ArialMT" w:hAnsi="Times New Roman"/>
          <w:color w:val="4F81BD"/>
          <w:sz w:val="24"/>
          <w:szCs w:val="24"/>
        </w:rPr>
      </w:pPr>
      <w:r w:rsidRPr="00A54484">
        <w:rPr>
          <w:rFonts w:ascii="Times New Roman" w:hAnsi="Times New Roman"/>
          <w:color w:val="4F81BD"/>
          <w:sz w:val="24"/>
          <w:szCs w:val="24"/>
        </w:rPr>
        <w:t xml:space="preserve"> Document </w:t>
      </w:r>
      <w:r w:rsidRPr="00A54484">
        <w:rPr>
          <w:rFonts w:ascii="Times New Roman" w:eastAsia="ArialMT" w:hAnsi="Times New Roman"/>
          <w:color w:val="4F81BD"/>
          <w:sz w:val="24"/>
          <w:szCs w:val="24"/>
        </w:rPr>
        <w:t xml:space="preserve">de Referinţa asupra Celor Mai Bune Tehnici Disponibile pentru </w:t>
      </w:r>
      <w:r w:rsidRPr="00A54484">
        <w:rPr>
          <w:rFonts w:ascii="Times New Roman" w:hAnsi="Times New Roman"/>
          <w:color w:val="4F81BD"/>
          <w:sz w:val="24"/>
          <w:szCs w:val="24"/>
        </w:rPr>
        <w:t>Instalatii Mari de Ardere</w:t>
      </w:r>
      <w:r w:rsidRPr="00A54484">
        <w:rPr>
          <w:rFonts w:ascii="Times New Roman" w:eastAsia="ArialMT" w:hAnsi="Times New Roman"/>
          <w:color w:val="4F81BD"/>
          <w:sz w:val="24"/>
          <w:szCs w:val="24"/>
        </w:rPr>
        <w:t xml:space="preserve">, ediţia </w:t>
      </w:r>
      <w:r w:rsidRPr="00A54484">
        <w:rPr>
          <w:rFonts w:ascii="Times New Roman" w:hAnsi="Times New Roman"/>
          <w:color w:val="4F81BD"/>
          <w:sz w:val="24"/>
          <w:szCs w:val="24"/>
        </w:rPr>
        <w:t xml:space="preserve">2006, </w:t>
      </w:r>
      <w:r w:rsidRPr="00A54484">
        <w:rPr>
          <w:rFonts w:ascii="Times New Roman" w:eastAsia="ArialMT" w:hAnsi="Times New Roman"/>
          <w:color w:val="4F81BD"/>
          <w:sz w:val="24"/>
          <w:szCs w:val="24"/>
        </w:rPr>
        <w:t>în condiţiile în care orice emisie rezultată în urma activităţii va fi în conformitate şi nu va depăşi cerinţele legislaţiei de mediu din România, armonizată legislaţiei Uniunii Europene şi prevederilor prezentei autorizaţii,</w:t>
      </w:r>
    </w:p>
    <w:p w:rsidR="002E2D72" w:rsidRPr="00A54484" w:rsidRDefault="002E2D72" w:rsidP="00C145A3">
      <w:pPr>
        <w:numPr>
          <w:ilvl w:val="0"/>
          <w:numId w:val="65"/>
        </w:numPr>
        <w:autoSpaceDE w:val="0"/>
        <w:autoSpaceDN w:val="0"/>
        <w:adjustRightInd w:val="0"/>
        <w:spacing w:after="0" w:line="240" w:lineRule="auto"/>
        <w:rPr>
          <w:rFonts w:ascii="Times New Roman" w:hAnsi="Times New Roman"/>
          <w:color w:val="4F81BD"/>
          <w:sz w:val="24"/>
          <w:szCs w:val="24"/>
        </w:rPr>
      </w:pPr>
      <w:r w:rsidRPr="00A54484">
        <w:rPr>
          <w:rFonts w:ascii="Times New Roman" w:hAnsi="Times New Roman"/>
          <w:color w:val="4F81BD"/>
          <w:sz w:val="24"/>
          <w:szCs w:val="24"/>
        </w:rPr>
        <w:t xml:space="preserve"> Decizia de punere in aplicare ( UE) 2017/1442 a Comisiei din 31 iulie 2017 de stabilire aconcluziilor BAT pentru instalatiile de ardere de dimensiuni mari, in temeiul Directivei 2010/75/UE a Parlamentului European si a Consiliului;</w:t>
      </w:r>
    </w:p>
    <w:p w:rsidR="002E2D72" w:rsidRPr="00A54484" w:rsidRDefault="002E2D72" w:rsidP="00C145A3">
      <w:pPr>
        <w:numPr>
          <w:ilvl w:val="0"/>
          <w:numId w:val="65"/>
        </w:numPr>
        <w:autoSpaceDE w:val="0"/>
        <w:autoSpaceDN w:val="0"/>
        <w:adjustRightInd w:val="0"/>
        <w:spacing w:after="0" w:line="240" w:lineRule="auto"/>
        <w:rPr>
          <w:rFonts w:ascii="Times New Roman" w:hAnsi="Times New Roman"/>
          <w:color w:val="4F81BD"/>
          <w:sz w:val="24"/>
          <w:szCs w:val="24"/>
        </w:rPr>
      </w:pPr>
      <w:r w:rsidRPr="00A54484">
        <w:rPr>
          <w:rFonts w:ascii="Times New Roman" w:hAnsi="Times New Roman"/>
          <w:color w:val="4F81BD"/>
          <w:sz w:val="24"/>
          <w:szCs w:val="24"/>
        </w:rPr>
        <w:t xml:space="preserve"> Directiva 2001/80/CE ( LCP), transpusa prin H.G. nr.440/2010 privind stabilirea unor masuri pentru limitarea emisiilor in aer ale anumitor poluanti proveniti de la instalatiile mari de ardere;</w:t>
      </w:r>
    </w:p>
    <w:p w:rsidR="002E2D72" w:rsidRPr="00A54484" w:rsidRDefault="002E2D72" w:rsidP="00C145A3">
      <w:pPr>
        <w:numPr>
          <w:ilvl w:val="0"/>
          <w:numId w:val="65"/>
        </w:numPr>
        <w:autoSpaceDE w:val="0"/>
        <w:autoSpaceDN w:val="0"/>
        <w:adjustRightInd w:val="0"/>
        <w:spacing w:after="0" w:line="240" w:lineRule="auto"/>
        <w:rPr>
          <w:rFonts w:ascii="Times New Roman" w:hAnsi="Times New Roman"/>
          <w:color w:val="4F81BD"/>
          <w:sz w:val="24"/>
          <w:szCs w:val="24"/>
        </w:rPr>
      </w:pPr>
      <w:r w:rsidRPr="00A54484">
        <w:rPr>
          <w:rFonts w:ascii="Times New Roman" w:hAnsi="Times New Roman"/>
          <w:color w:val="4F81BD"/>
          <w:sz w:val="24"/>
          <w:szCs w:val="24"/>
        </w:rPr>
        <w:t xml:space="preserve"> Legea nr. 278/2013 - privind emisiile industriale modificata si completata </w:t>
      </w:r>
    </w:p>
    <w:p w:rsidR="002E2D72" w:rsidRPr="00A54484" w:rsidRDefault="002E2D72" w:rsidP="00C145A3">
      <w:pPr>
        <w:numPr>
          <w:ilvl w:val="0"/>
          <w:numId w:val="65"/>
        </w:numPr>
        <w:autoSpaceDE w:val="0"/>
        <w:autoSpaceDN w:val="0"/>
        <w:adjustRightInd w:val="0"/>
        <w:spacing w:after="0" w:line="240" w:lineRule="auto"/>
        <w:rPr>
          <w:rFonts w:ascii="Times New Roman" w:hAnsi="Times New Roman"/>
          <w:color w:val="4F81BD"/>
          <w:sz w:val="24"/>
          <w:szCs w:val="24"/>
        </w:rPr>
      </w:pPr>
      <w:r w:rsidRPr="00A54484">
        <w:rPr>
          <w:rFonts w:ascii="Times New Roman" w:hAnsi="Times New Roman"/>
          <w:color w:val="4F81BD"/>
          <w:sz w:val="24"/>
          <w:szCs w:val="24"/>
        </w:rPr>
        <w:t xml:space="preserve"> Ordin M.A.P.A.M. nr. 169/2004 pentru aprobarea, prin metoda confirmarii directe, a Documentelor de referinta privind cele mai bune tehnici disponibile (BREF), aprobate de Uniunea Europeana.</w:t>
      </w:r>
    </w:p>
    <w:p w:rsidR="002E2D72" w:rsidRPr="00A54484" w:rsidRDefault="002E2D72" w:rsidP="00C145A3">
      <w:pPr>
        <w:numPr>
          <w:ilvl w:val="0"/>
          <w:numId w:val="65"/>
        </w:numPr>
        <w:autoSpaceDE w:val="0"/>
        <w:autoSpaceDN w:val="0"/>
        <w:adjustRightInd w:val="0"/>
        <w:spacing w:after="0" w:line="240" w:lineRule="auto"/>
        <w:jc w:val="both"/>
        <w:rPr>
          <w:rFonts w:ascii="Times New Roman" w:hAnsi="Times New Roman"/>
          <w:sz w:val="24"/>
          <w:szCs w:val="24"/>
          <w:lang w:val="ro-RO"/>
        </w:rPr>
      </w:pPr>
    </w:p>
    <w:p w:rsidR="00A46691" w:rsidRPr="002E2D72" w:rsidRDefault="00A46691" w:rsidP="0062510B">
      <w:pPr>
        <w:autoSpaceDE w:val="0"/>
        <w:autoSpaceDN w:val="0"/>
        <w:spacing w:after="0" w:line="240" w:lineRule="auto"/>
        <w:jc w:val="both"/>
        <w:rPr>
          <w:rFonts w:ascii="Times New Roman" w:hAnsi="Times New Roman"/>
          <w:color w:val="FF0000"/>
          <w:sz w:val="24"/>
          <w:szCs w:val="24"/>
          <w:lang w:val="ro-RO"/>
        </w:rPr>
      </w:pPr>
      <w:r w:rsidRPr="002E2D72">
        <w:rPr>
          <w:rFonts w:ascii="Times New Roman" w:hAnsi="Times New Roman"/>
          <w:color w:val="FF0000"/>
          <w:sz w:val="24"/>
          <w:szCs w:val="24"/>
          <w:lang w:val="ro-RO"/>
        </w:rPr>
        <w:t xml:space="preserve">ca urmare a cererii adresate de S.C. ENET S.A. Focşani, înregistrată </w:t>
      </w:r>
      <w:smartTag w:uri="urn:schemas-microsoft-com:office:smarttags" w:element="PersonName">
        <w:smartTagPr>
          <w:attr w:name="ProductID" w:val="la A.P"/>
        </w:smartTagPr>
        <w:r w:rsidRPr="002E2D72">
          <w:rPr>
            <w:rFonts w:ascii="Times New Roman" w:hAnsi="Times New Roman"/>
            <w:color w:val="FF0000"/>
            <w:sz w:val="24"/>
            <w:szCs w:val="24"/>
            <w:lang w:val="ro-RO"/>
          </w:rPr>
          <w:t>la A.P</w:t>
        </w:r>
      </w:smartTag>
      <w:r w:rsidRPr="002E2D72">
        <w:rPr>
          <w:rFonts w:ascii="Times New Roman" w:hAnsi="Times New Roman"/>
          <w:color w:val="FF0000"/>
          <w:sz w:val="24"/>
          <w:szCs w:val="24"/>
          <w:lang w:val="ro-RO"/>
        </w:rPr>
        <w:t xml:space="preserve">.M. </w:t>
      </w:r>
      <w:r w:rsidR="003361FE" w:rsidRPr="002E2D72">
        <w:rPr>
          <w:rFonts w:ascii="Times New Roman" w:hAnsi="Times New Roman"/>
          <w:color w:val="FF0000"/>
          <w:sz w:val="24"/>
          <w:szCs w:val="24"/>
          <w:lang w:val="ro-RO"/>
        </w:rPr>
        <w:t xml:space="preserve">Vrancea </w:t>
      </w:r>
      <w:r w:rsidRPr="002E2D72">
        <w:rPr>
          <w:rFonts w:ascii="Times New Roman" w:hAnsi="Times New Roman"/>
          <w:color w:val="FF0000"/>
          <w:sz w:val="24"/>
          <w:szCs w:val="24"/>
          <w:lang w:val="ro-RO"/>
        </w:rPr>
        <w:t xml:space="preserve"> cu nr. </w:t>
      </w:r>
      <w:r w:rsidR="00DD39C3" w:rsidRPr="002E2D72">
        <w:rPr>
          <w:rFonts w:ascii="Times New Roman" w:hAnsi="Times New Roman"/>
          <w:color w:val="FF0000"/>
          <w:sz w:val="24"/>
          <w:szCs w:val="24"/>
          <w:lang w:val="ro-RO"/>
        </w:rPr>
        <w:t>9920</w:t>
      </w:r>
      <w:r w:rsidRPr="002E2D72">
        <w:rPr>
          <w:rFonts w:ascii="Times New Roman" w:hAnsi="Times New Roman"/>
          <w:color w:val="FF0000"/>
          <w:sz w:val="24"/>
          <w:szCs w:val="24"/>
          <w:lang w:val="ro-RO"/>
        </w:rPr>
        <w:t>/</w:t>
      </w:r>
      <w:r w:rsidR="00DD39C3" w:rsidRPr="002E2D72">
        <w:rPr>
          <w:rFonts w:ascii="Times New Roman" w:hAnsi="Times New Roman"/>
          <w:color w:val="FF0000"/>
          <w:sz w:val="24"/>
          <w:szCs w:val="24"/>
          <w:lang w:val="ro-RO"/>
        </w:rPr>
        <w:t>18.11.</w:t>
      </w:r>
      <w:r w:rsidRPr="002E2D72">
        <w:rPr>
          <w:rFonts w:ascii="Times New Roman" w:hAnsi="Times New Roman"/>
          <w:color w:val="FF0000"/>
          <w:sz w:val="24"/>
          <w:szCs w:val="24"/>
          <w:lang w:val="ro-RO"/>
        </w:rPr>
        <w:t>20</w:t>
      </w:r>
      <w:r w:rsidR="00D047BC" w:rsidRPr="002E2D72">
        <w:rPr>
          <w:rFonts w:ascii="Times New Roman" w:hAnsi="Times New Roman"/>
          <w:color w:val="FF0000"/>
          <w:sz w:val="24"/>
          <w:szCs w:val="24"/>
          <w:lang w:val="ro-RO"/>
        </w:rPr>
        <w:t>1</w:t>
      </w:r>
      <w:r w:rsidR="00F02CC1" w:rsidRPr="002E2D72">
        <w:rPr>
          <w:rFonts w:ascii="Times New Roman" w:hAnsi="Times New Roman"/>
          <w:color w:val="FF0000"/>
          <w:sz w:val="24"/>
          <w:szCs w:val="24"/>
          <w:lang w:val="ro-RO"/>
        </w:rPr>
        <w:t>4</w:t>
      </w:r>
      <w:r w:rsidR="0062510B" w:rsidRPr="002E2D72">
        <w:rPr>
          <w:rFonts w:ascii="Times New Roman" w:hAnsi="Times New Roman"/>
          <w:color w:val="FF0000"/>
          <w:sz w:val="24"/>
          <w:szCs w:val="24"/>
          <w:lang w:val="ro-RO"/>
        </w:rPr>
        <w:t xml:space="preserve"> derevizuire</w:t>
      </w:r>
      <w:r w:rsidR="000872D7" w:rsidRPr="002E2D72">
        <w:rPr>
          <w:rFonts w:ascii="Times New Roman" w:hAnsi="Times New Roman"/>
          <w:color w:val="FF0000"/>
          <w:sz w:val="24"/>
          <w:szCs w:val="24"/>
          <w:lang w:val="ro-RO"/>
        </w:rPr>
        <w:t xml:space="preserve"> a </w:t>
      </w:r>
      <w:r w:rsidR="005C5A68" w:rsidRPr="002E2D72">
        <w:rPr>
          <w:rFonts w:ascii="Times New Roman" w:hAnsi="Times New Roman"/>
          <w:b/>
          <w:bCs/>
          <w:color w:val="FF0000"/>
          <w:sz w:val="24"/>
          <w:szCs w:val="24"/>
          <w:lang w:val="ro-RO"/>
        </w:rPr>
        <w:t>autorizației</w:t>
      </w:r>
      <w:r w:rsidR="0062510B" w:rsidRPr="002E2D72">
        <w:rPr>
          <w:rFonts w:ascii="Times New Roman" w:hAnsi="Times New Roman"/>
          <w:b/>
          <w:bCs/>
          <w:color w:val="FF0000"/>
          <w:sz w:val="24"/>
          <w:szCs w:val="24"/>
          <w:lang w:val="ro-RO"/>
        </w:rPr>
        <w:t xml:space="preserve"> integrate de mediu  pentru  </w:t>
      </w:r>
      <w:r w:rsidRPr="002E2D72">
        <w:rPr>
          <w:rFonts w:ascii="Times New Roman" w:hAnsi="Times New Roman"/>
          <w:b/>
          <w:bCs/>
          <w:color w:val="FF0000"/>
          <w:sz w:val="24"/>
          <w:szCs w:val="24"/>
          <w:lang w:val="ro-RO"/>
        </w:rPr>
        <w:t xml:space="preserve">S.C. ENET S.A. FOCŞANI, punctul de lucru Focşani, bulevardul </w:t>
      </w:r>
      <w:r w:rsidR="005C5A68" w:rsidRPr="002E2D72">
        <w:rPr>
          <w:rFonts w:ascii="Times New Roman" w:hAnsi="Times New Roman"/>
          <w:b/>
          <w:bCs/>
          <w:color w:val="FF0000"/>
          <w:sz w:val="24"/>
          <w:szCs w:val="24"/>
          <w:lang w:val="ro-RO"/>
        </w:rPr>
        <w:t>București</w:t>
      </w:r>
      <w:r w:rsidRPr="002E2D72">
        <w:rPr>
          <w:rFonts w:ascii="Times New Roman" w:hAnsi="Times New Roman"/>
          <w:b/>
          <w:bCs/>
          <w:color w:val="FF0000"/>
          <w:sz w:val="24"/>
          <w:szCs w:val="24"/>
          <w:lang w:val="ro-RO"/>
        </w:rPr>
        <w:t>, nr. 4</w:t>
      </w:r>
      <w:r w:rsidR="0062510B" w:rsidRPr="002E2D72">
        <w:rPr>
          <w:rFonts w:ascii="Times New Roman" w:hAnsi="Times New Roman"/>
          <w:b/>
          <w:bCs/>
          <w:color w:val="FF0000"/>
          <w:sz w:val="24"/>
          <w:szCs w:val="24"/>
          <w:lang w:val="ro-RO"/>
        </w:rPr>
        <w:t>, jud Vrancea.</w:t>
      </w:r>
    </w:p>
    <w:p w:rsidR="00A46691" w:rsidRPr="002E2D72" w:rsidRDefault="00A46691" w:rsidP="005F433E">
      <w:pPr>
        <w:pStyle w:val="Heading1"/>
        <w:jc w:val="both"/>
        <w:rPr>
          <w:b w:val="0"/>
          <w:color w:val="FF0000"/>
          <w:sz w:val="24"/>
          <w:szCs w:val="24"/>
          <w:lang w:val="ro-RO"/>
        </w:rPr>
      </w:pPr>
    </w:p>
    <w:p w:rsidR="00A46691" w:rsidRPr="00FC67D6" w:rsidRDefault="00A46691" w:rsidP="005F433E">
      <w:pPr>
        <w:pStyle w:val="Heading1"/>
        <w:jc w:val="both"/>
        <w:rPr>
          <w:sz w:val="24"/>
          <w:szCs w:val="24"/>
          <w:lang w:val="ro-RO"/>
        </w:rPr>
      </w:pPr>
      <w:r w:rsidRPr="00FC67D6">
        <w:rPr>
          <w:sz w:val="24"/>
          <w:szCs w:val="24"/>
          <w:lang w:val="ro-RO"/>
        </w:rPr>
        <w:t>Motivarea deciziei</w:t>
      </w:r>
    </w:p>
    <w:p w:rsidR="00A46691" w:rsidRPr="00B930FA" w:rsidRDefault="00A46691" w:rsidP="005F433E">
      <w:pPr>
        <w:pStyle w:val="Header"/>
        <w:jc w:val="both"/>
        <w:rPr>
          <w:rFonts w:ascii="Times New Roman" w:hAnsi="Times New Roman"/>
          <w:b/>
          <w:caps/>
          <w:sz w:val="24"/>
          <w:szCs w:val="24"/>
          <w:u w:val="single"/>
          <w:lang w:val="ro-RO"/>
        </w:rPr>
      </w:pPr>
      <w:r w:rsidRPr="0035287F">
        <w:rPr>
          <w:rFonts w:ascii="Times New Roman" w:hAnsi="Times New Roman"/>
          <w:b/>
          <w:sz w:val="24"/>
          <w:szCs w:val="24"/>
          <w:lang w:val="ro-RO"/>
        </w:rPr>
        <w:t xml:space="preserve">În urma analizării documentelor transmise şi a verificării în teren, </w:t>
      </w:r>
      <w:r w:rsidR="005C5A68" w:rsidRPr="0035287F">
        <w:rPr>
          <w:rFonts w:ascii="Times New Roman" w:hAnsi="Times New Roman"/>
          <w:b/>
          <w:sz w:val="24"/>
          <w:szCs w:val="24"/>
          <w:lang w:val="ro-RO"/>
        </w:rPr>
        <w:t>ținând</w:t>
      </w:r>
      <w:r w:rsidRPr="0035287F">
        <w:rPr>
          <w:rFonts w:ascii="Times New Roman" w:hAnsi="Times New Roman"/>
          <w:b/>
          <w:sz w:val="24"/>
          <w:szCs w:val="24"/>
          <w:lang w:val="ro-RO"/>
        </w:rPr>
        <w:t xml:space="preserve"> cont de </w:t>
      </w:r>
      <w:r w:rsidR="001B148F">
        <w:rPr>
          <w:rFonts w:ascii="Times New Roman" w:hAnsi="Times New Roman"/>
          <w:b/>
          <w:sz w:val="24"/>
          <w:szCs w:val="24"/>
          <w:lang w:val="ro-RO"/>
        </w:rPr>
        <w:t xml:space="preserve">recomandarile primite </w:t>
      </w:r>
      <w:r w:rsidRPr="0035287F">
        <w:rPr>
          <w:rFonts w:ascii="Times New Roman" w:hAnsi="Times New Roman"/>
          <w:b/>
          <w:sz w:val="24"/>
          <w:szCs w:val="24"/>
          <w:lang w:val="ro-RO"/>
        </w:rPr>
        <w:t xml:space="preserve">de la </w:t>
      </w:r>
      <w:r w:rsidR="005C5A68" w:rsidRPr="0035287F">
        <w:rPr>
          <w:rFonts w:ascii="Times New Roman" w:hAnsi="Times New Roman"/>
          <w:b/>
          <w:sz w:val="24"/>
          <w:szCs w:val="24"/>
          <w:lang w:val="ro-RO"/>
        </w:rPr>
        <w:t>autorități</w:t>
      </w:r>
      <w:r w:rsidRPr="0035287F">
        <w:rPr>
          <w:rFonts w:ascii="Times New Roman" w:hAnsi="Times New Roman"/>
          <w:b/>
          <w:sz w:val="24"/>
          <w:szCs w:val="24"/>
          <w:lang w:val="ro-RO"/>
        </w:rPr>
        <w:t xml:space="preserve">, precum şi </w:t>
      </w:r>
      <w:r w:rsidR="005C5A68" w:rsidRPr="0035287F">
        <w:rPr>
          <w:rFonts w:ascii="Times New Roman" w:hAnsi="Times New Roman"/>
          <w:b/>
          <w:sz w:val="24"/>
          <w:szCs w:val="24"/>
          <w:lang w:val="ro-RO"/>
        </w:rPr>
        <w:t>observațiile</w:t>
      </w:r>
      <w:r w:rsidRPr="0035287F">
        <w:rPr>
          <w:rFonts w:ascii="Times New Roman" w:hAnsi="Times New Roman"/>
          <w:b/>
          <w:sz w:val="24"/>
          <w:szCs w:val="24"/>
          <w:lang w:val="ro-RO"/>
        </w:rPr>
        <w:t xml:space="preserve"> membrilor C.A.T., A</w:t>
      </w:r>
      <w:r w:rsidR="00BE0237" w:rsidRPr="0035287F">
        <w:rPr>
          <w:rFonts w:ascii="Times New Roman" w:hAnsi="Times New Roman"/>
          <w:b/>
          <w:sz w:val="24"/>
          <w:szCs w:val="24"/>
          <w:lang w:val="ro-RO"/>
        </w:rPr>
        <w:t>.P.M. Vrancea</w:t>
      </w:r>
      <w:r w:rsidRPr="0035287F">
        <w:rPr>
          <w:rFonts w:ascii="Times New Roman" w:hAnsi="Times New Roman"/>
          <w:b/>
          <w:sz w:val="24"/>
          <w:szCs w:val="24"/>
          <w:lang w:val="ro-RO"/>
        </w:rPr>
        <w:t xml:space="preserve"> a luat decizia de emitere a </w:t>
      </w:r>
      <w:r w:rsidR="005C5A68" w:rsidRPr="0035287F">
        <w:rPr>
          <w:rFonts w:ascii="Times New Roman" w:hAnsi="Times New Roman"/>
          <w:b/>
          <w:sz w:val="24"/>
          <w:szCs w:val="24"/>
          <w:lang w:val="ro-RO"/>
        </w:rPr>
        <w:t>autorizației</w:t>
      </w:r>
      <w:r w:rsidRPr="0035287F">
        <w:rPr>
          <w:rFonts w:ascii="Times New Roman" w:hAnsi="Times New Roman"/>
          <w:b/>
          <w:sz w:val="24"/>
          <w:szCs w:val="24"/>
          <w:lang w:val="ro-RO"/>
        </w:rPr>
        <w:t xml:space="preserve"> integrate de mediu nr. </w:t>
      </w:r>
      <w:r w:rsidR="00356B0C" w:rsidRPr="0035287F">
        <w:rPr>
          <w:rFonts w:ascii="Times New Roman" w:hAnsi="Times New Roman"/>
          <w:b/>
          <w:sz w:val="24"/>
          <w:szCs w:val="24"/>
          <w:lang w:val="ro-RO"/>
        </w:rPr>
        <w:t>02</w:t>
      </w:r>
      <w:r w:rsidRPr="0035287F">
        <w:rPr>
          <w:rFonts w:ascii="Times New Roman" w:hAnsi="Times New Roman"/>
          <w:b/>
          <w:sz w:val="24"/>
          <w:szCs w:val="24"/>
          <w:lang w:val="ro-RO"/>
        </w:rPr>
        <w:t>/</w:t>
      </w:r>
      <w:r w:rsidR="00356B0C" w:rsidRPr="0035287F">
        <w:rPr>
          <w:rFonts w:ascii="Times New Roman" w:hAnsi="Times New Roman"/>
          <w:b/>
          <w:sz w:val="24"/>
          <w:szCs w:val="24"/>
          <w:lang w:val="ro-RO"/>
        </w:rPr>
        <w:t>30</w:t>
      </w:r>
      <w:r w:rsidRPr="0035287F">
        <w:rPr>
          <w:rFonts w:ascii="Times New Roman" w:hAnsi="Times New Roman"/>
          <w:b/>
          <w:sz w:val="24"/>
          <w:szCs w:val="24"/>
          <w:lang w:val="ro-RO"/>
        </w:rPr>
        <w:t>.</w:t>
      </w:r>
      <w:r w:rsidR="00356B0C" w:rsidRPr="0035287F">
        <w:rPr>
          <w:rFonts w:ascii="Times New Roman" w:hAnsi="Times New Roman"/>
          <w:b/>
          <w:sz w:val="24"/>
          <w:szCs w:val="24"/>
          <w:lang w:val="ro-RO"/>
        </w:rPr>
        <w:t>09</w:t>
      </w:r>
      <w:r w:rsidRPr="0035287F">
        <w:rPr>
          <w:rFonts w:ascii="Times New Roman" w:hAnsi="Times New Roman"/>
          <w:b/>
          <w:sz w:val="24"/>
          <w:szCs w:val="24"/>
          <w:lang w:val="ro-RO"/>
        </w:rPr>
        <w:t>.20</w:t>
      </w:r>
      <w:r w:rsidR="00D047BC" w:rsidRPr="0035287F">
        <w:rPr>
          <w:rFonts w:ascii="Times New Roman" w:hAnsi="Times New Roman"/>
          <w:b/>
          <w:sz w:val="24"/>
          <w:szCs w:val="24"/>
          <w:lang w:val="ro-RO"/>
        </w:rPr>
        <w:t>1</w:t>
      </w:r>
      <w:r w:rsidR="00BE0237" w:rsidRPr="0035287F">
        <w:rPr>
          <w:rFonts w:ascii="Times New Roman" w:hAnsi="Times New Roman"/>
          <w:b/>
          <w:sz w:val="24"/>
          <w:szCs w:val="24"/>
          <w:lang w:val="ro-RO"/>
        </w:rPr>
        <w:t>3</w:t>
      </w:r>
      <w:r w:rsidR="00311861" w:rsidRPr="00B930FA">
        <w:rPr>
          <w:rFonts w:ascii="Times New Roman" w:hAnsi="Times New Roman"/>
          <w:b/>
          <w:sz w:val="24"/>
          <w:szCs w:val="24"/>
          <w:u w:val="single"/>
          <w:lang w:val="ro-RO"/>
        </w:rPr>
        <w:t>revizuita</w:t>
      </w:r>
      <w:r w:rsidRPr="00B930FA">
        <w:rPr>
          <w:rFonts w:ascii="Times New Roman" w:hAnsi="Times New Roman"/>
          <w:b/>
          <w:sz w:val="24"/>
          <w:szCs w:val="24"/>
          <w:u w:val="single"/>
          <w:lang w:val="ro-RO"/>
        </w:rPr>
        <w:t xml:space="preserve">, </w:t>
      </w:r>
    </w:p>
    <w:p w:rsidR="00DD5224" w:rsidRPr="004A4109" w:rsidRDefault="00DD5224" w:rsidP="00DD5224">
      <w:pPr>
        <w:pStyle w:val="BodyText3"/>
        <w:jc w:val="both"/>
        <w:rPr>
          <w:bCs/>
          <w:sz w:val="24"/>
          <w:szCs w:val="24"/>
        </w:rPr>
      </w:pPr>
      <w:r w:rsidRPr="004A4109">
        <w:rPr>
          <w:b/>
          <w:bCs/>
          <w:sz w:val="24"/>
          <w:szCs w:val="24"/>
        </w:rPr>
        <w:t>Motivele solicitarii de revizuire a autorizatiei integrate de mediu</w:t>
      </w:r>
      <w:r w:rsidRPr="004A4109">
        <w:rPr>
          <w:bCs/>
          <w:sz w:val="24"/>
          <w:szCs w:val="24"/>
        </w:rPr>
        <w:t xml:space="preserve"> :</w:t>
      </w:r>
    </w:p>
    <w:p w:rsidR="00C75A4E" w:rsidRPr="00A54484" w:rsidRDefault="00C75A4E" w:rsidP="00C75A4E">
      <w:pPr>
        <w:pStyle w:val="NoSpacing"/>
        <w:ind w:firstLine="851"/>
        <w:rPr>
          <w:color w:val="548DD4" w:themeColor="text2" w:themeTint="99"/>
          <w:lang w:val="ro-RO"/>
        </w:rPr>
      </w:pPr>
      <w:r w:rsidRPr="00A54484">
        <w:rPr>
          <w:color w:val="548DD4" w:themeColor="text2" w:themeTint="99"/>
          <w:highlight w:val="green"/>
          <w:lang w:val="ro-RO"/>
        </w:rPr>
        <w:t xml:space="preserve">Revizuireaautorizației integrate de mediu s-a făcut urmare a reducerii capacității de stocare păcură, în conformitate cu prevederile Legii nr. 278/2013 privind emisiile industriale. Astfel, unitatea nu se mai încadrează în prevederile Directivei </w:t>
      </w:r>
      <w:r w:rsidRPr="00A54484">
        <w:rPr>
          <w:color w:val="548DD4" w:themeColor="text2" w:themeTint="99"/>
          <w:highlight w:val="green"/>
          <w:lang w:val="ro-RO"/>
        </w:rPr>
        <w:lastRenderedPageBreak/>
        <w:t>SEVESO 3, iar prin revizuirea autorizației integrate de mediu Enet Sa va ieși de sub incidența acesteia.</w:t>
      </w:r>
    </w:p>
    <w:p w:rsidR="00DD5224" w:rsidRPr="0028043A" w:rsidRDefault="00DD5224" w:rsidP="005F433E">
      <w:pPr>
        <w:pStyle w:val="Header"/>
        <w:jc w:val="both"/>
        <w:rPr>
          <w:rFonts w:ascii="Times New Roman" w:hAnsi="Times New Roman"/>
          <w:b/>
          <w:caps/>
          <w:sz w:val="24"/>
          <w:szCs w:val="24"/>
          <w:lang w:val="ro-RO"/>
        </w:rPr>
      </w:pPr>
    </w:p>
    <w:p w:rsidR="00B02494" w:rsidRPr="00FC67D6" w:rsidRDefault="00B02494" w:rsidP="005F433E">
      <w:pPr>
        <w:pStyle w:val="Header"/>
        <w:jc w:val="both"/>
        <w:rPr>
          <w:rFonts w:ascii="Times New Roman" w:hAnsi="Times New Roman"/>
          <w:b/>
          <w:caps/>
          <w:sz w:val="24"/>
          <w:szCs w:val="24"/>
          <w:lang w:val="ro-RO"/>
        </w:rPr>
      </w:pPr>
    </w:p>
    <w:p w:rsidR="00A46691" w:rsidRPr="00FC67D6" w:rsidRDefault="00A46691" w:rsidP="005F433E">
      <w:pPr>
        <w:pStyle w:val="Header"/>
        <w:jc w:val="both"/>
        <w:rPr>
          <w:rFonts w:ascii="Times New Roman" w:hAnsi="Times New Roman"/>
          <w:b/>
          <w:caps/>
          <w:sz w:val="24"/>
          <w:szCs w:val="24"/>
          <w:lang w:val="ro-RO"/>
        </w:rPr>
      </w:pPr>
      <w:r w:rsidRPr="00FC67D6">
        <w:rPr>
          <w:rFonts w:ascii="Times New Roman" w:hAnsi="Times New Roman"/>
          <w:b/>
          <w:caps/>
          <w:sz w:val="24"/>
          <w:szCs w:val="24"/>
          <w:lang w:val="ro-RO"/>
        </w:rPr>
        <w:t>Introducere</w:t>
      </w:r>
    </w:p>
    <w:p w:rsidR="00A46691" w:rsidRPr="00FC67D6" w:rsidRDefault="005C5A68"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Autorizația</w:t>
      </w:r>
      <w:r w:rsidR="00A46691" w:rsidRPr="00FC67D6">
        <w:rPr>
          <w:rFonts w:ascii="Times New Roman" w:hAnsi="Times New Roman"/>
          <w:sz w:val="24"/>
          <w:szCs w:val="24"/>
          <w:lang w:val="ro-RO"/>
        </w:rPr>
        <w:t xml:space="preserve">  include </w:t>
      </w:r>
      <w:r w:rsidRPr="00FC67D6">
        <w:rPr>
          <w:rFonts w:ascii="Times New Roman" w:hAnsi="Times New Roman"/>
          <w:sz w:val="24"/>
          <w:szCs w:val="24"/>
          <w:lang w:val="ro-RO"/>
        </w:rPr>
        <w:t>condițiile</w:t>
      </w:r>
      <w:r w:rsidR="00A46691" w:rsidRPr="00FC67D6">
        <w:rPr>
          <w:rFonts w:ascii="Times New Roman" w:hAnsi="Times New Roman"/>
          <w:sz w:val="24"/>
          <w:szCs w:val="24"/>
          <w:lang w:val="ro-RO"/>
        </w:rPr>
        <w:t xml:space="preserve"> necesare pentru a asigura că:</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Sunt luate toate măsurile preventive adecvate împotriva poluării, în special prin aplicarea celor mai bune tehnici disponibile;</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Nu este cauzată o poluare semnificativă;</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Sunt luate măsuri necesare pentru a preveni accidentele şi a limita </w:t>
      </w:r>
      <w:r w:rsidR="005C5A68" w:rsidRPr="00FC67D6">
        <w:rPr>
          <w:rFonts w:ascii="Times New Roman" w:hAnsi="Times New Roman"/>
          <w:sz w:val="24"/>
          <w:szCs w:val="24"/>
          <w:lang w:val="ro-RO"/>
        </w:rPr>
        <w:t>consecințele</w:t>
      </w:r>
      <w:r w:rsidRPr="00FC67D6">
        <w:rPr>
          <w:rFonts w:ascii="Times New Roman" w:hAnsi="Times New Roman"/>
          <w:sz w:val="24"/>
          <w:szCs w:val="24"/>
          <w:lang w:val="ro-RO"/>
        </w:rPr>
        <w:t xml:space="preserve"> lor;</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Este minimizat impactul semnificativ de mediu produs de </w:t>
      </w:r>
      <w:r w:rsidR="005C5A68" w:rsidRPr="00FC67D6">
        <w:rPr>
          <w:rFonts w:ascii="Times New Roman" w:hAnsi="Times New Roman"/>
          <w:sz w:val="24"/>
          <w:szCs w:val="24"/>
          <w:lang w:val="ro-RO"/>
        </w:rPr>
        <w:t>condițiile</w:t>
      </w:r>
      <w:r w:rsidRPr="00FC67D6">
        <w:rPr>
          <w:rFonts w:ascii="Times New Roman" w:hAnsi="Times New Roman"/>
          <w:sz w:val="24"/>
          <w:szCs w:val="24"/>
          <w:lang w:val="ro-RO"/>
        </w:rPr>
        <w:t xml:space="preserve"> anormale de </w:t>
      </w:r>
      <w:r w:rsidR="005C5A68" w:rsidRPr="00FC67D6">
        <w:rPr>
          <w:rFonts w:ascii="Times New Roman" w:hAnsi="Times New Roman"/>
          <w:sz w:val="24"/>
          <w:szCs w:val="24"/>
          <w:lang w:val="ro-RO"/>
        </w:rPr>
        <w:t>funcționare</w:t>
      </w:r>
      <w:r w:rsidRPr="00FC67D6">
        <w:rPr>
          <w:rFonts w:ascii="Times New Roman" w:hAnsi="Times New Roman"/>
          <w:sz w:val="24"/>
          <w:szCs w:val="24"/>
          <w:lang w:val="ro-RO"/>
        </w:rPr>
        <w:t>.</w:t>
      </w:r>
    </w:p>
    <w:p w:rsidR="00A46691" w:rsidRPr="00FC67D6"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În caz de încetare a </w:t>
      </w:r>
      <w:r w:rsidR="005C5A68"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vor fi luate toate măsurile necesare astfel încât să se evite orice risc de poluare şi amplasamentul să fie refăcut la starea </w:t>
      </w:r>
      <w:r w:rsidR="005C5A68" w:rsidRPr="00FC67D6">
        <w:rPr>
          <w:rFonts w:ascii="Times New Roman" w:hAnsi="Times New Roman"/>
          <w:sz w:val="24"/>
          <w:szCs w:val="24"/>
          <w:lang w:val="ro-RO"/>
        </w:rPr>
        <w:t>inițială</w:t>
      </w:r>
      <w:r w:rsidRPr="00FC67D6">
        <w:rPr>
          <w:rFonts w:ascii="Times New Roman" w:hAnsi="Times New Roman"/>
          <w:sz w:val="24"/>
          <w:szCs w:val="24"/>
          <w:lang w:val="ro-RO"/>
        </w:rPr>
        <w:t xml:space="preserve">. </w:t>
      </w:r>
    </w:p>
    <w:p w:rsidR="00A46691" w:rsidRPr="00555F02" w:rsidRDefault="00A46691"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555F02">
        <w:rPr>
          <w:rFonts w:ascii="Times New Roman" w:hAnsi="Times New Roman"/>
          <w:sz w:val="24"/>
          <w:szCs w:val="24"/>
          <w:lang w:val="ro-RO"/>
        </w:rPr>
        <w:t>Sunt respectate principiile B.A.T.</w:t>
      </w:r>
    </w:p>
    <w:p w:rsidR="00C75A4E" w:rsidRPr="00555F02" w:rsidRDefault="00C75A4E" w:rsidP="00C75A4E">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r w:rsidRPr="00555F02">
        <w:rPr>
          <w:rFonts w:ascii="Times New Roman" w:hAnsi="Times New Roman"/>
          <w:sz w:val="24"/>
          <w:szCs w:val="24"/>
          <w:lang w:val="ro-RO"/>
        </w:rPr>
        <w:t>Obiectivul asigură conformarea activității desfășurate de SC ENET SA, cu sediul în Focsani, Bulevardul București nr. 4, la prevederile Deciziei de punere în aplicare (UE) 2017/1442 a Comisiei din 31.07.2017, respectiv, emisiile din activitatea desfășurată pe amplasament se încadrează în nivelurile de emisie asociate sau comparabile celor mai bune tehnici disponibile, prevăzute în concluziile privind BAT.</w:t>
      </w:r>
    </w:p>
    <w:p w:rsidR="00C75A4E" w:rsidRPr="00FC67D6" w:rsidRDefault="00C75A4E" w:rsidP="004C4BED">
      <w:pPr>
        <w:widowControl w:val="0"/>
        <w:numPr>
          <w:ilvl w:val="0"/>
          <w:numId w:val="10"/>
        </w:numPr>
        <w:tabs>
          <w:tab w:val="clear" w:pos="360"/>
          <w:tab w:val="num" w:pos="720"/>
        </w:tabs>
        <w:adjustRightInd w:val="0"/>
        <w:spacing w:after="0" w:line="240" w:lineRule="auto"/>
        <w:ind w:left="720" w:hanging="363"/>
        <w:jc w:val="both"/>
        <w:textAlignment w:val="baseline"/>
        <w:rPr>
          <w:rFonts w:ascii="Times New Roman" w:hAnsi="Times New Roman"/>
          <w:sz w:val="24"/>
          <w:szCs w:val="24"/>
          <w:lang w:val="ro-RO"/>
        </w:rPr>
      </w:pPr>
    </w:p>
    <w:p w:rsidR="00A46691" w:rsidRPr="004128FD" w:rsidRDefault="005C5A68" w:rsidP="005F433E">
      <w:pPr>
        <w:spacing w:after="0" w:line="240" w:lineRule="auto"/>
        <w:jc w:val="both"/>
        <w:rPr>
          <w:rFonts w:ascii="Times New Roman" w:hAnsi="Times New Roman"/>
          <w:sz w:val="24"/>
          <w:szCs w:val="24"/>
          <w:lang w:val="ro-RO"/>
        </w:rPr>
      </w:pPr>
      <w:r w:rsidRPr="004128FD">
        <w:rPr>
          <w:rFonts w:ascii="Times New Roman" w:hAnsi="Times New Roman"/>
          <w:sz w:val="24"/>
          <w:szCs w:val="24"/>
          <w:lang w:val="ro-RO"/>
        </w:rPr>
        <w:t>Autorizația</w:t>
      </w:r>
      <w:r w:rsidR="00A46691" w:rsidRPr="004128FD">
        <w:rPr>
          <w:rFonts w:ascii="Times New Roman" w:hAnsi="Times New Roman"/>
          <w:sz w:val="24"/>
          <w:szCs w:val="24"/>
          <w:lang w:val="ro-RO"/>
        </w:rPr>
        <w:t xml:space="preserve"> integrată de mediu </w:t>
      </w:r>
      <w:r w:rsidRPr="004128FD">
        <w:rPr>
          <w:rFonts w:ascii="Times New Roman" w:hAnsi="Times New Roman"/>
          <w:sz w:val="24"/>
          <w:szCs w:val="24"/>
          <w:lang w:val="ro-RO"/>
        </w:rPr>
        <w:t>conține</w:t>
      </w:r>
      <w:r w:rsidR="00A46691" w:rsidRPr="004128FD">
        <w:rPr>
          <w:rFonts w:ascii="Times New Roman" w:hAnsi="Times New Roman"/>
          <w:sz w:val="24"/>
          <w:szCs w:val="24"/>
          <w:lang w:val="ro-RO"/>
        </w:rPr>
        <w:t xml:space="preserve">: </w:t>
      </w:r>
      <w:r w:rsidRPr="004128FD">
        <w:rPr>
          <w:rFonts w:ascii="Times New Roman" w:hAnsi="Times New Roman"/>
          <w:sz w:val="24"/>
          <w:szCs w:val="24"/>
          <w:lang w:val="ro-RO"/>
        </w:rPr>
        <w:t>cerințele</w:t>
      </w:r>
      <w:r w:rsidR="00A46691" w:rsidRPr="004128FD">
        <w:rPr>
          <w:rFonts w:ascii="Times New Roman" w:hAnsi="Times New Roman"/>
          <w:sz w:val="24"/>
          <w:szCs w:val="24"/>
          <w:lang w:val="ro-RO"/>
        </w:rPr>
        <w:t xml:space="preserve"> de monitorizare adecvate emisiilor care rezultă de pe amplasament, metodologia specifică şi </w:t>
      </w:r>
      <w:r w:rsidRPr="004128FD">
        <w:rPr>
          <w:rFonts w:ascii="Times New Roman" w:hAnsi="Times New Roman"/>
          <w:sz w:val="24"/>
          <w:szCs w:val="24"/>
          <w:lang w:val="ro-RO"/>
        </w:rPr>
        <w:t>frecvența</w:t>
      </w:r>
      <w:r w:rsidR="00A46691" w:rsidRPr="004128FD">
        <w:rPr>
          <w:rFonts w:ascii="Times New Roman" w:hAnsi="Times New Roman"/>
          <w:sz w:val="24"/>
          <w:szCs w:val="24"/>
          <w:lang w:val="ro-RO"/>
        </w:rPr>
        <w:t xml:space="preserve"> de măsurare a acestora, procedura de evaluare şi </w:t>
      </w:r>
      <w:r w:rsidRPr="004128FD">
        <w:rPr>
          <w:rFonts w:ascii="Times New Roman" w:hAnsi="Times New Roman"/>
          <w:sz w:val="24"/>
          <w:szCs w:val="24"/>
          <w:lang w:val="ro-RO"/>
        </w:rPr>
        <w:t>obligația</w:t>
      </w:r>
      <w:r w:rsidR="00A46691" w:rsidRPr="004128FD">
        <w:rPr>
          <w:rFonts w:ascii="Times New Roman" w:hAnsi="Times New Roman"/>
          <w:sz w:val="24"/>
          <w:szCs w:val="24"/>
          <w:lang w:val="ro-RO"/>
        </w:rPr>
        <w:t xml:space="preserve"> de a furniza </w:t>
      </w:r>
      <w:r w:rsidRPr="004128FD">
        <w:rPr>
          <w:rFonts w:ascii="Times New Roman" w:hAnsi="Times New Roman"/>
          <w:sz w:val="24"/>
          <w:szCs w:val="24"/>
          <w:lang w:val="ro-RO"/>
        </w:rPr>
        <w:t>autorității</w:t>
      </w:r>
      <w:r w:rsidR="00A46691" w:rsidRPr="004128FD">
        <w:rPr>
          <w:rFonts w:ascii="Times New Roman" w:hAnsi="Times New Roman"/>
          <w:sz w:val="24"/>
          <w:szCs w:val="24"/>
          <w:lang w:val="ro-RO"/>
        </w:rPr>
        <w:t xml:space="preserve"> competente datele solicitate de aceasta pentru verificarea conformării cu </w:t>
      </w:r>
      <w:r w:rsidRPr="004128FD">
        <w:rPr>
          <w:rFonts w:ascii="Times New Roman" w:hAnsi="Times New Roman"/>
          <w:sz w:val="24"/>
          <w:szCs w:val="24"/>
          <w:lang w:val="ro-RO"/>
        </w:rPr>
        <w:t>autorizația</w:t>
      </w:r>
      <w:r w:rsidR="00A46691" w:rsidRPr="004128FD">
        <w:rPr>
          <w:rFonts w:ascii="Times New Roman" w:hAnsi="Times New Roman"/>
          <w:sz w:val="24"/>
          <w:szCs w:val="24"/>
          <w:lang w:val="ro-RO"/>
        </w:rPr>
        <w:t xml:space="preserve">. </w:t>
      </w:r>
    </w:p>
    <w:p w:rsidR="00A46691" w:rsidRPr="004128FD" w:rsidRDefault="00A46691" w:rsidP="005F433E">
      <w:pPr>
        <w:spacing w:after="0" w:line="240" w:lineRule="auto"/>
        <w:jc w:val="both"/>
        <w:rPr>
          <w:rFonts w:ascii="Times New Roman" w:hAnsi="Times New Roman"/>
          <w:b/>
          <w:sz w:val="24"/>
          <w:szCs w:val="24"/>
          <w:lang w:val="ro-RO"/>
        </w:rPr>
      </w:pPr>
      <w:r w:rsidRPr="004128FD">
        <w:rPr>
          <w:rFonts w:ascii="Times New Roman" w:hAnsi="Times New Roman"/>
          <w:b/>
          <w:sz w:val="24"/>
          <w:szCs w:val="24"/>
          <w:lang w:val="ro-RO"/>
        </w:rPr>
        <w:t>1. DATE DE IDENTIFICARE A TITULARULUI ACTIVITĂŢII</w:t>
      </w:r>
    </w:p>
    <w:p w:rsidR="00A46691" w:rsidRPr="00FC67D6" w:rsidRDefault="00A46691" w:rsidP="005F433E">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Titular: S.C. ENET S.A. Focşani</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Sediul: B-dul </w:t>
      </w:r>
      <w:r w:rsidR="005C5A68" w:rsidRPr="00FC67D6">
        <w:rPr>
          <w:rFonts w:ascii="Times New Roman" w:hAnsi="Times New Roman"/>
          <w:sz w:val="24"/>
          <w:szCs w:val="24"/>
          <w:lang w:val="ro-RO"/>
        </w:rPr>
        <w:t>București</w:t>
      </w:r>
      <w:r w:rsidRPr="00FC67D6">
        <w:rPr>
          <w:rFonts w:ascii="Times New Roman" w:hAnsi="Times New Roman"/>
          <w:sz w:val="24"/>
          <w:szCs w:val="24"/>
          <w:lang w:val="ro-RO"/>
        </w:rPr>
        <w:t>, nr. 4, Focşani, Judeţul Vrancea</w:t>
      </w:r>
      <w:r w:rsidR="00512D48" w:rsidRPr="00FC67D6">
        <w:rPr>
          <w:rFonts w:ascii="Times New Roman" w:hAnsi="Times New Roman"/>
          <w:sz w:val="24"/>
          <w:szCs w:val="24"/>
          <w:lang w:val="ro-RO"/>
        </w:rPr>
        <w:t>.</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Telefon: 0237.212.400</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Fax: 0237.214.110</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e-mail: </w:t>
      </w:r>
      <w:hyperlink r:id="rId8" w:history="1">
        <w:r w:rsidRPr="00FC67D6">
          <w:rPr>
            <w:rStyle w:val="Hyperlink"/>
            <w:rFonts w:ascii="Times New Roman" w:hAnsi="Times New Roman"/>
            <w:color w:val="auto"/>
            <w:sz w:val="24"/>
            <w:szCs w:val="24"/>
            <w:u w:val="none"/>
            <w:lang w:val="ro-RO"/>
          </w:rPr>
          <w:t>office@enetsa.ro</w:t>
        </w:r>
      </w:hyperlink>
    </w:p>
    <w:p w:rsidR="00A46691" w:rsidRPr="00FC67D6" w:rsidRDefault="00A46691" w:rsidP="00651AAB">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Codul fiscal: R 8123890</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Registrul </w:t>
      </w:r>
      <w:r w:rsidR="005C5A68" w:rsidRPr="00FC67D6">
        <w:rPr>
          <w:rFonts w:ascii="Times New Roman" w:hAnsi="Times New Roman"/>
          <w:sz w:val="24"/>
          <w:szCs w:val="24"/>
          <w:lang w:val="ro-RO"/>
        </w:rPr>
        <w:t>Comerțului</w:t>
      </w:r>
      <w:r w:rsidRPr="00FC67D6">
        <w:rPr>
          <w:rFonts w:ascii="Times New Roman" w:hAnsi="Times New Roman"/>
          <w:sz w:val="24"/>
          <w:szCs w:val="24"/>
          <w:lang w:val="ro-RO"/>
        </w:rPr>
        <w:t>: nr. J 39/93/1996</w:t>
      </w:r>
    </w:p>
    <w:p w:rsidR="00925834" w:rsidRPr="00FC67D6" w:rsidRDefault="00925834" w:rsidP="005F433E">
      <w:pPr>
        <w:spacing w:after="0" w:line="240" w:lineRule="auto"/>
        <w:jc w:val="both"/>
        <w:rPr>
          <w:rFonts w:ascii="Times New Roman" w:hAnsi="Times New Roman"/>
          <w:sz w:val="24"/>
          <w:szCs w:val="24"/>
          <w:lang w:val="ro-RO"/>
        </w:rPr>
      </w:pPr>
    </w:p>
    <w:p w:rsidR="00A46691" w:rsidRPr="00555F02" w:rsidRDefault="00A46691" w:rsidP="005F433E">
      <w:pPr>
        <w:spacing w:after="0" w:line="240" w:lineRule="auto"/>
        <w:rPr>
          <w:rFonts w:ascii="Times New Roman" w:hAnsi="Times New Roman"/>
          <w:b/>
          <w:sz w:val="24"/>
          <w:szCs w:val="24"/>
          <w:lang w:val="ro-RO"/>
        </w:rPr>
      </w:pPr>
      <w:bookmarkStart w:id="0" w:name="_Toc129424568"/>
      <w:r w:rsidRPr="00555F02">
        <w:rPr>
          <w:rFonts w:ascii="Times New Roman" w:hAnsi="Times New Roman"/>
          <w:b/>
          <w:sz w:val="24"/>
          <w:szCs w:val="24"/>
          <w:lang w:val="ro-RO"/>
        </w:rPr>
        <w:t>2. TEMEIUL LEGAL</w:t>
      </w:r>
      <w:bookmarkEnd w:id="0"/>
    </w:p>
    <w:p w:rsidR="00A46691" w:rsidRPr="00555F02" w:rsidRDefault="00A46691" w:rsidP="00B02494">
      <w:pPr>
        <w:spacing w:after="0" w:line="240" w:lineRule="auto"/>
        <w:jc w:val="both"/>
        <w:rPr>
          <w:rFonts w:ascii="Times New Roman" w:hAnsi="Times New Roman"/>
          <w:sz w:val="24"/>
          <w:szCs w:val="24"/>
          <w:lang w:val="ro-RO"/>
        </w:rPr>
      </w:pPr>
      <w:r w:rsidRPr="00555F02">
        <w:rPr>
          <w:rFonts w:ascii="Times New Roman" w:hAnsi="Times New Roman"/>
          <w:sz w:val="24"/>
          <w:szCs w:val="24"/>
          <w:lang w:val="ro-RO"/>
        </w:rPr>
        <w:t xml:space="preserve">Activităţile specifice </w:t>
      </w:r>
      <w:r w:rsidR="005C5A68" w:rsidRPr="00555F02">
        <w:rPr>
          <w:rFonts w:ascii="Times New Roman" w:hAnsi="Times New Roman"/>
          <w:sz w:val="24"/>
          <w:szCs w:val="24"/>
          <w:lang w:val="ro-RO"/>
        </w:rPr>
        <w:t>societății</w:t>
      </w:r>
      <w:r w:rsidRPr="00555F02">
        <w:rPr>
          <w:rFonts w:ascii="Times New Roman" w:hAnsi="Times New Roman"/>
          <w:sz w:val="24"/>
          <w:szCs w:val="24"/>
          <w:lang w:val="ro-RO"/>
        </w:rPr>
        <w:t xml:space="preserve"> se vor </w:t>
      </w:r>
      <w:r w:rsidR="005C5A68" w:rsidRPr="00555F02">
        <w:rPr>
          <w:rFonts w:ascii="Times New Roman" w:hAnsi="Times New Roman"/>
          <w:sz w:val="24"/>
          <w:szCs w:val="24"/>
          <w:lang w:val="ro-RO"/>
        </w:rPr>
        <w:t>desfășura</w:t>
      </w:r>
      <w:r w:rsidRPr="00555F02">
        <w:rPr>
          <w:rFonts w:ascii="Times New Roman" w:hAnsi="Times New Roman"/>
          <w:sz w:val="24"/>
          <w:szCs w:val="24"/>
          <w:lang w:val="ro-RO"/>
        </w:rPr>
        <w:t xml:space="preserve"> obligatoriu în conformitate cu prevederile următoarelor acte normative :</w:t>
      </w:r>
    </w:p>
    <w:p w:rsidR="00A46691" w:rsidRPr="00555F02" w:rsidRDefault="00A46691" w:rsidP="00C145A3">
      <w:pPr>
        <w:numPr>
          <w:ilvl w:val="0"/>
          <w:numId w:val="28"/>
        </w:numPr>
        <w:spacing w:after="0" w:line="240" w:lineRule="auto"/>
        <w:ind w:left="0"/>
        <w:jc w:val="both"/>
        <w:rPr>
          <w:rFonts w:ascii="Times New Roman" w:hAnsi="Times New Roman"/>
          <w:sz w:val="24"/>
          <w:szCs w:val="24"/>
          <w:lang w:val="ro-RO"/>
        </w:rPr>
      </w:pPr>
      <w:r w:rsidRPr="00555F02">
        <w:rPr>
          <w:rFonts w:ascii="Times New Roman" w:hAnsi="Times New Roman"/>
          <w:sz w:val="24"/>
          <w:szCs w:val="24"/>
          <w:lang w:val="ro-RO"/>
        </w:rPr>
        <w:t xml:space="preserve">O.U.G. nr. 195/22.12.2005 (M.O. nr. 1196/30.12.2005) privind </w:t>
      </w:r>
      <w:r w:rsidR="005C5A68" w:rsidRPr="00555F02">
        <w:rPr>
          <w:rFonts w:ascii="Times New Roman" w:hAnsi="Times New Roman"/>
          <w:sz w:val="24"/>
          <w:szCs w:val="24"/>
          <w:lang w:val="ro-RO"/>
        </w:rPr>
        <w:t>protecția</w:t>
      </w:r>
      <w:r w:rsidRPr="00555F02">
        <w:rPr>
          <w:rFonts w:ascii="Times New Roman" w:hAnsi="Times New Roman"/>
          <w:sz w:val="24"/>
          <w:szCs w:val="24"/>
          <w:lang w:val="ro-RO"/>
        </w:rPr>
        <w:t xml:space="preserve"> mediului, cu modificările</w:t>
      </w:r>
      <w:r w:rsidR="0053215B" w:rsidRPr="00555F02">
        <w:rPr>
          <w:rFonts w:ascii="Times New Roman" w:hAnsi="Times New Roman"/>
          <w:sz w:val="24"/>
          <w:szCs w:val="24"/>
          <w:lang w:val="ro-RO"/>
        </w:rPr>
        <w:t>,</w:t>
      </w:r>
      <w:r w:rsidRPr="00555F02">
        <w:rPr>
          <w:rFonts w:ascii="Times New Roman" w:hAnsi="Times New Roman"/>
          <w:sz w:val="24"/>
          <w:szCs w:val="24"/>
          <w:lang w:val="ro-RO"/>
        </w:rPr>
        <w:t xml:space="preserve"> completările</w:t>
      </w:r>
      <w:r w:rsidR="00481B80" w:rsidRPr="00555F02">
        <w:rPr>
          <w:rFonts w:ascii="Times New Roman" w:hAnsi="Times New Roman"/>
          <w:sz w:val="24"/>
          <w:szCs w:val="24"/>
          <w:lang w:val="ro-RO"/>
        </w:rPr>
        <w:t xml:space="preserve"> și </w:t>
      </w:r>
      <w:r w:rsidR="005C5A68" w:rsidRPr="00555F02">
        <w:rPr>
          <w:rFonts w:ascii="Times New Roman" w:hAnsi="Times New Roman"/>
          <w:sz w:val="24"/>
          <w:szCs w:val="24"/>
          <w:lang w:val="ro-RO"/>
        </w:rPr>
        <w:t>aprobările</w:t>
      </w:r>
      <w:r w:rsidRPr="00555F02">
        <w:rPr>
          <w:rFonts w:ascii="Times New Roman" w:hAnsi="Times New Roman"/>
          <w:sz w:val="24"/>
          <w:szCs w:val="24"/>
          <w:lang w:val="ro-RO"/>
        </w:rPr>
        <w:t>ulterioare;</w:t>
      </w:r>
    </w:p>
    <w:p w:rsidR="00C84245" w:rsidRPr="00555F02" w:rsidRDefault="00C84245" w:rsidP="00C145A3">
      <w:pPr>
        <w:numPr>
          <w:ilvl w:val="0"/>
          <w:numId w:val="28"/>
        </w:numPr>
        <w:autoSpaceDE w:val="0"/>
        <w:autoSpaceDN w:val="0"/>
        <w:adjustRightInd w:val="0"/>
        <w:spacing w:after="0" w:line="240" w:lineRule="auto"/>
        <w:ind w:left="0"/>
        <w:jc w:val="both"/>
        <w:rPr>
          <w:rFonts w:ascii="Times New Roman" w:hAnsi="Times New Roman"/>
          <w:sz w:val="24"/>
          <w:szCs w:val="24"/>
          <w:lang w:val="ro-RO"/>
        </w:rPr>
      </w:pPr>
      <w:r w:rsidRPr="00555F02">
        <w:rPr>
          <w:rFonts w:ascii="Times New Roman" w:hAnsi="Times New Roman"/>
          <w:sz w:val="24"/>
          <w:szCs w:val="24"/>
          <w:lang w:val="ro-RO"/>
        </w:rPr>
        <w:t xml:space="preserve"> Legea nr 278/ 2013 privind emisiile industriale</w:t>
      </w:r>
      <w:r w:rsidR="00555F02" w:rsidRPr="00555F02">
        <w:rPr>
          <w:rFonts w:ascii="Times New Roman" w:hAnsi="Times New Roman"/>
          <w:sz w:val="24"/>
          <w:szCs w:val="24"/>
          <w:lang w:val="ro-RO"/>
        </w:rPr>
        <w:t xml:space="preserve"> </w:t>
      </w:r>
      <w:r w:rsidR="002E2D72" w:rsidRPr="00555F02">
        <w:rPr>
          <w:rFonts w:ascii="Times New Roman" w:hAnsi="Times New Roman"/>
          <w:sz w:val="24"/>
          <w:szCs w:val="24"/>
          <w:lang w:val="ro-RO"/>
        </w:rPr>
        <w:t>modificata si completata</w:t>
      </w:r>
      <w:r w:rsidRPr="00555F02">
        <w:rPr>
          <w:rFonts w:ascii="Times New Roman" w:hAnsi="Times New Roman"/>
          <w:sz w:val="24"/>
          <w:szCs w:val="24"/>
          <w:lang w:val="ro-RO"/>
        </w:rPr>
        <w:t>;</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Ordinul M.A.P.A.M. nr. 818/17.10.2003 (M.O. nr. 800/13.11.2005), pentru aprobarea Procedurii de emitere a </w:t>
      </w:r>
      <w:r w:rsidR="005C5A68"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integrate de mediu, modificată la anexă prin Ordinul M.M.G.A. nr. 1.158/15.11.2005 (M.O. nr. 1.091/05.12.2005);</w:t>
      </w:r>
    </w:p>
    <w:p w:rsidR="00D1514C" w:rsidRDefault="000713B0"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Legea nr. </w:t>
      </w:r>
      <w:r w:rsidR="00967037" w:rsidRPr="00FC67D6">
        <w:rPr>
          <w:rFonts w:ascii="Times New Roman" w:hAnsi="Times New Roman"/>
          <w:sz w:val="24"/>
          <w:szCs w:val="24"/>
          <w:lang w:val="ro-RO"/>
        </w:rPr>
        <w:t>1</w:t>
      </w:r>
      <w:r w:rsidRPr="00FC67D6">
        <w:rPr>
          <w:rFonts w:ascii="Times New Roman" w:hAnsi="Times New Roman"/>
          <w:sz w:val="24"/>
          <w:szCs w:val="24"/>
          <w:lang w:val="ro-RO"/>
        </w:rPr>
        <w:t>04/2011</w:t>
      </w:r>
      <w:r w:rsidR="00D639CC" w:rsidRPr="00FC67D6">
        <w:rPr>
          <w:rFonts w:ascii="Times New Roman" w:hAnsi="Times New Roman"/>
          <w:sz w:val="24"/>
          <w:szCs w:val="24"/>
          <w:lang w:val="ro-RO"/>
        </w:rPr>
        <w:t xml:space="preserve"> privind </w:t>
      </w:r>
      <w:r w:rsidR="005C5A68" w:rsidRPr="00FC67D6">
        <w:rPr>
          <w:rFonts w:ascii="Times New Roman" w:hAnsi="Times New Roman"/>
          <w:sz w:val="24"/>
          <w:szCs w:val="24"/>
          <w:lang w:val="ro-RO"/>
        </w:rPr>
        <w:t>protecțiacalității</w:t>
      </w:r>
      <w:r w:rsidR="00D639CC" w:rsidRPr="00FC67D6">
        <w:rPr>
          <w:rFonts w:ascii="Times New Roman" w:hAnsi="Times New Roman"/>
          <w:sz w:val="24"/>
          <w:szCs w:val="24"/>
          <w:lang w:val="ro-RO"/>
        </w:rPr>
        <w:t xml:space="preserve"> aerului</w:t>
      </w:r>
    </w:p>
    <w:p w:rsidR="00FB61C8" w:rsidRPr="006C51AB" w:rsidRDefault="00FB61C8" w:rsidP="00C145A3">
      <w:pPr>
        <w:numPr>
          <w:ilvl w:val="0"/>
          <w:numId w:val="28"/>
        </w:numPr>
        <w:spacing w:after="0" w:line="240" w:lineRule="auto"/>
        <w:ind w:left="0"/>
        <w:jc w:val="both"/>
        <w:rPr>
          <w:rFonts w:ascii="Times New Roman" w:hAnsi="Times New Roman"/>
          <w:sz w:val="24"/>
          <w:szCs w:val="24"/>
          <w:lang w:val="ro-RO"/>
        </w:rPr>
      </w:pPr>
      <w:r w:rsidRPr="006C51AB">
        <w:rPr>
          <w:rStyle w:val="sden"/>
          <w:rFonts w:ascii="Times New Roman" w:hAnsi="Times New Roman"/>
          <w:sz w:val="24"/>
          <w:szCs w:val="24"/>
        </w:rPr>
        <w:t>Hotărâre nr. 257 din 15 aprilie 2015</w:t>
      </w:r>
      <w:r w:rsidRPr="006C51AB">
        <w:rPr>
          <w:rStyle w:val="spar"/>
          <w:rFonts w:ascii="Times New Roman" w:hAnsi="Times New Roman"/>
          <w:sz w:val="24"/>
          <w:szCs w:val="24"/>
        </w:rPr>
        <w:t>privind aprobarea Metodologiei de elaborare a planurilor de calitate a aerului, a planurilor de acţiune pe termen scurt şi a planurilor de menţinere a calităţii aerului</w:t>
      </w:r>
    </w:p>
    <w:p w:rsidR="002E2D72" w:rsidRPr="00776FA9" w:rsidRDefault="002E2D72" w:rsidP="00C145A3">
      <w:pPr>
        <w:numPr>
          <w:ilvl w:val="0"/>
          <w:numId w:val="28"/>
        </w:numPr>
        <w:spacing w:after="0" w:line="240" w:lineRule="auto"/>
        <w:ind w:left="0"/>
        <w:jc w:val="both"/>
        <w:rPr>
          <w:rFonts w:ascii="Times New Roman" w:hAnsi="Times New Roman"/>
          <w:sz w:val="24"/>
          <w:szCs w:val="24"/>
          <w:lang w:val="ro-RO"/>
        </w:rPr>
      </w:pPr>
      <w:r w:rsidRPr="00776FA9">
        <w:rPr>
          <w:rFonts w:ascii="Times New Roman" w:hAnsi="Times New Roman"/>
          <w:b/>
          <w:bCs/>
          <w:sz w:val="24"/>
          <w:szCs w:val="24"/>
          <w:lang w:val="ro-RO" w:eastAsia="ro-RO"/>
        </w:rPr>
        <w:t xml:space="preserve">DECIZIA DE PUNERE ÎN APLICARE (UE) 2017/1442 A COMISIEI din 31 iulie 2017 de stabilire a concluziilor privind cele mai bune tehnici disponibile (BAT) pentru instalațiile de ardere de dimensiuni mari, în temeiul Directivei 2010/75/UE a Parlamentului European și a Consiliului </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6C51AB">
        <w:rPr>
          <w:rFonts w:ascii="Times New Roman" w:hAnsi="Times New Roman"/>
          <w:sz w:val="24"/>
          <w:szCs w:val="24"/>
          <w:lang w:val="ro-RO"/>
        </w:rPr>
        <w:t>H.G. nr. 140/ 06.02.2008 (</w:t>
      </w:r>
      <w:r w:rsidRPr="00FC67D6">
        <w:rPr>
          <w:rFonts w:ascii="Times New Roman" w:hAnsi="Times New Roman"/>
          <w:sz w:val="24"/>
          <w:szCs w:val="24"/>
          <w:lang w:val="ro-RO"/>
        </w:rPr>
        <w:t xml:space="preserve">M.O. nr. 125/18.02.2008) privind stabilirea unor măsuri pentru aplicarea prevederilor Regulamentului (CE) al Parlamentului European şi al Consiliului nr. 166/2006 privind </w:t>
      </w:r>
      <w:r w:rsidR="005C5A68" w:rsidRPr="00FC67D6">
        <w:rPr>
          <w:rFonts w:ascii="Times New Roman" w:hAnsi="Times New Roman"/>
          <w:sz w:val="24"/>
          <w:szCs w:val="24"/>
          <w:lang w:val="ro-RO"/>
        </w:rPr>
        <w:t>înființarea</w:t>
      </w:r>
      <w:r w:rsidRPr="00FC67D6">
        <w:rPr>
          <w:rFonts w:ascii="Times New Roman" w:hAnsi="Times New Roman"/>
          <w:sz w:val="24"/>
          <w:szCs w:val="24"/>
          <w:lang w:val="ro-RO"/>
        </w:rPr>
        <w:t xml:space="preserve"> Registrului European al </w:t>
      </w:r>
      <w:r w:rsidR="005C5A68" w:rsidRPr="00FC67D6">
        <w:rPr>
          <w:rFonts w:ascii="Times New Roman" w:hAnsi="Times New Roman"/>
          <w:sz w:val="24"/>
          <w:szCs w:val="24"/>
          <w:lang w:val="ro-RO"/>
        </w:rPr>
        <w:t>PoluanțilorEmiși</w:t>
      </w:r>
      <w:r w:rsidRPr="00FC67D6">
        <w:rPr>
          <w:rFonts w:ascii="Times New Roman" w:hAnsi="Times New Roman"/>
          <w:sz w:val="24"/>
          <w:szCs w:val="24"/>
          <w:lang w:val="ro-RO"/>
        </w:rPr>
        <w:t xml:space="preserve"> şi </w:t>
      </w:r>
      <w:r w:rsidR="005C5A68" w:rsidRPr="00FC67D6">
        <w:rPr>
          <w:rFonts w:ascii="Times New Roman" w:hAnsi="Times New Roman"/>
          <w:sz w:val="24"/>
          <w:szCs w:val="24"/>
          <w:lang w:val="ro-RO"/>
        </w:rPr>
        <w:t>Transferați</w:t>
      </w:r>
      <w:r w:rsidRPr="00FC67D6">
        <w:rPr>
          <w:rFonts w:ascii="Times New Roman" w:hAnsi="Times New Roman"/>
          <w:sz w:val="24"/>
          <w:szCs w:val="24"/>
          <w:lang w:val="ro-RO"/>
        </w:rPr>
        <w:t xml:space="preserve"> şi modificarea directivelor Consiliului 91/689/CEE şi 96/61/CE;</w:t>
      </w:r>
    </w:p>
    <w:p w:rsidR="00F3471D" w:rsidRPr="00FC67D6" w:rsidRDefault="00F3471D" w:rsidP="00C145A3">
      <w:pPr>
        <w:numPr>
          <w:ilvl w:val="0"/>
          <w:numId w:val="28"/>
        </w:numPr>
        <w:autoSpaceDE w:val="0"/>
        <w:autoSpaceDN w:val="0"/>
        <w:adjustRightInd w:val="0"/>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Ord</w:t>
      </w:r>
      <w:r w:rsidR="001B148F">
        <w:rPr>
          <w:rFonts w:ascii="Times New Roman" w:hAnsi="Times New Roman"/>
          <w:sz w:val="24"/>
          <w:szCs w:val="24"/>
          <w:lang w:val="ro-RO"/>
        </w:rPr>
        <w:t>in</w:t>
      </w:r>
      <w:r w:rsidRPr="00FC67D6">
        <w:rPr>
          <w:rFonts w:ascii="Times New Roman" w:hAnsi="Times New Roman"/>
          <w:sz w:val="24"/>
          <w:szCs w:val="24"/>
          <w:lang w:val="ro-RO"/>
        </w:rPr>
        <w:t xml:space="preserve"> MAPAM nr 169/ 2004 pentru aprobarea, prin metoda confirmării directe, a Documentelor de </w:t>
      </w:r>
      <w:r w:rsidR="005C5A68" w:rsidRPr="00FC67D6">
        <w:rPr>
          <w:rFonts w:ascii="Times New Roman" w:hAnsi="Times New Roman"/>
          <w:sz w:val="24"/>
          <w:szCs w:val="24"/>
          <w:lang w:val="ro-RO"/>
        </w:rPr>
        <w:t>referință</w:t>
      </w:r>
      <w:r w:rsidRPr="00FC67D6">
        <w:rPr>
          <w:rFonts w:ascii="Times New Roman" w:hAnsi="Times New Roman"/>
          <w:sz w:val="24"/>
          <w:szCs w:val="24"/>
          <w:lang w:val="ro-RO"/>
        </w:rPr>
        <w:t xml:space="preserve"> privind cele mai bune tehnici disponibile ( BREF ) , aprobate de Uniunea Europeană;</w:t>
      </w:r>
    </w:p>
    <w:p w:rsidR="00F3471D" w:rsidRPr="00740FC6" w:rsidRDefault="00F3471D" w:rsidP="00C145A3">
      <w:pPr>
        <w:numPr>
          <w:ilvl w:val="0"/>
          <w:numId w:val="28"/>
        </w:numPr>
        <w:autoSpaceDE w:val="0"/>
        <w:autoSpaceDN w:val="0"/>
        <w:adjustRightInd w:val="0"/>
        <w:spacing w:after="0" w:line="240" w:lineRule="auto"/>
        <w:ind w:left="0"/>
        <w:jc w:val="both"/>
        <w:rPr>
          <w:rFonts w:ascii="Times New Roman" w:hAnsi="Times New Roman"/>
          <w:b/>
          <w:color w:val="000000" w:themeColor="text1"/>
          <w:sz w:val="24"/>
          <w:szCs w:val="24"/>
          <w:lang w:val="ro-RO"/>
        </w:rPr>
      </w:pPr>
      <w:r w:rsidRPr="00740FC6">
        <w:rPr>
          <w:rFonts w:ascii="Times New Roman" w:hAnsi="Times New Roman"/>
          <w:color w:val="000000" w:themeColor="text1"/>
          <w:sz w:val="24"/>
          <w:szCs w:val="24"/>
          <w:lang w:val="ro-RO"/>
        </w:rPr>
        <w:t xml:space="preserve">Documentul de </w:t>
      </w:r>
      <w:r w:rsidR="005C5A68" w:rsidRPr="00740FC6">
        <w:rPr>
          <w:rFonts w:ascii="Times New Roman" w:hAnsi="Times New Roman"/>
          <w:color w:val="000000" w:themeColor="text1"/>
          <w:sz w:val="24"/>
          <w:szCs w:val="24"/>
          <w:lang w:val="ro-RO"/>
        </w:rPr>
        <w:t>referința</w:t>
      </w:r>
      <w:r w:rsidRPr="00740FC6">
        <w:rPr>
          <w:rFonts w:ascii="Times New Roman" w:hAnsi="Times New Roman"/>
          <w:color w:val="000000" w:themeColor="text1"/>
          <w:sz w:val="24"/>
          <w:szCs w:val="24"/>
          <w:lang w:val="ro-RO"/>
        </w:rPr>
        <w:t xml:space="preserve"> privind cele mai bune tehnici disponibile pentru </w:t>
      </w:r>
      <w:r w:rsidR="005C5A68" w:rsidRPr="00740FC6">
        <w:rPr>
          <w:rFonts w:ascii="Times New Roman" w:hAnsi="Times New Roman"/>
          <w:color w:val="000000" w:themeColor="text1"/>
          <w:sz w:val="24"/>
          <w:szCs w:val="24"/>
          <w:lang w:val="ro-RO"/>
        </w:rPr>
        <w:t>instalații</w:t>
      </w:r>
      <w:r w:rsidRPr="00740FC6">
        <w:rPr>
          <w:rFonts w:ascii="Times New Roman" w:hAnsi="Times New Roman"/>
          <w:color w:val="000000" w:themeColor="text1"/>
          <w:sz w:val="24"/>
          <w:szCs w:val="24"/>
          <w:lang w:val="ro-RO"/>
        </w:rPr>
        <w:t xml:space="preserve"> mari de ardere – iulie 2006.</w:t>
      </w:r>
    </w:p>
    <w:p w:rsidR="00F3471D" w:rsidRPr="00FC67D6" w:rsidRDefault="00F3471D"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Ordin MS nr.119/2014 </w:t>
      </w:r>
      <w:r w:rsidRPr="00FC67D6">
        <w:rPr>
          <w:rFonts w:ascii="Times New Roman" w:hAnsi="Times New Roman"/>
          <w:bCs/>
          <w:sz w:val="24"/>
          <w:szCs w:val="24"/>
          <w:lang w:val="ro-RO"/>
        </w:rPr>
        <w:t xml:space="preserve">pentru aprobarea Normelor de igienă şi sănătate publică privind mediul de </w:t>
      </w:r>
      <w:r w:rsidR="005C5A68" w:rsidRPr="00FC67D6">
        <w:rPr>
          <w:rFonts w:ascii="Times New Roman" w:hAnsi="Times New Roman"/>
          <w:bCs/>
          <w:sz w:val="24"/>
          <w:szCs w:val="24"/>
          <w:lang w:val="ro-RO"/>
        </w:rPr>
        <w:t>viață</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STAS nr. 12.574/1987 privind </w:t>
      </w:r>
      <w:r w:rsidR="005C5A68" w:rsidRPr="00FC67D6">
        <w:rPr>
          <w:rFonts w:ascii="Times New Roman" w:hAnsi="Times New Roman"/>
          <w:sz w:val="24"/>
          <w:szCs w:val="24"/>
          <w:lang w:val="ro-RO"/>
        </w:rPr>
        <w:t>condițiile</w:t>
      </w:r>
      <w:r w:rsidRPr="00FC67D6">
        <w:rPr>
          <w:rFonts w:ascii="Times New Roman" w:hAnsi="Times New Roman"/>
          <w:sz w:val="24"/>
          <w:szCs w:val="24"/>
          <w:lang w:val="ro-RO"/>
        </w:rPr>
        <w:t xml:space="preserve"> de calitate ale aerului din zonele protejate;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Ordin M.M.G.A. nr. 678/30.06.2006 (MO nr. 730/25.08.2006) pentru aprobarea Ghidului privind metodele interimare de calcul a indicatorilor de zgomot pentru zgomotul produs de activităţile din zonele industriale, de traficul rutier, feroviar şi aerian din vecinătatea aeroporturilor;</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H.G. nr. 321/14.04.2005 (M.O. nr. 19/10.01.2008) privind evaluarea</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gestionarea zgomotului ambient*) – Republicare; </w:t>
      </w:r>
    </w:p>
    <w:p w:rsidR="00A46691" w:rsidRPr="006C51AB" w:rsidRDefault="00A46691" w:rsidP="00C145A3">
      <w:pPr>
        <w:numPr>
          <w:ilvl w:val="0"/>
          <w:numId w:val="28"/>
        </w:numPr>
        <w:spacing w:after="0" w:line="240" w:lineRule="auto"/>
        <w:ind w:left="0"/>
        <w:jc w:val="both"/>
        <w:rPr>
          <w:rFonts w:ascii="Times New Roman" w:hAnsi="Times New Roman"/>
          <w:sz w:val="24"/>
          <w:szCs w:val="24"/>
          <w:lang w:val="ro-RO"/>
        </w:rPr>
      </w:pPr>
      <w:r w:rsidRPr="006C51AB">
        <w:rPr>
          <w:rFonts w:ascii="Times New Roman" w:hAnsi="Times New Roman"/>
          <w:sz w:val="24"/>
          <w:szCs w:val="24"/>
          <w:lang w:val="ro-RO"/>
        </w:rPr>
        <w:t>H.G. nr. 235/07.03.2007 (M.O. nr. 199/22.03.2007), privind gestionarea uleiurilor  uzate;</w:t>
      </w:r>
    </w:p>
    <w:p w:rsidR="00C440B3" w:rsidRPr="00FC67D6" w:rsidRDefault="00BD31C0" w:rsidP="00C145A3">
      <w:pPr>
        <w:numPr>
          <w:ilvl w:val="0"/>
          <w:numId w:val="28"/>
        </w:numPr>
        <w:spacing w:after="0" w:line="240" w:lineRule="auto"/>
        <w:ind w:left="0"/>
        <w:jc w:val="both"/>
        <w:rPr>
          <w:rFonts w:ascii="Times New Roman" w:hAnsi="Times New Roman"/>
          <w:sz w:val="24"/>
          <w:szCs w:val="24"/>
          <w:lang w:val="ro-RO"/>
        </w:rPr>
      </w:pPr>
      <w:r w:rsidRPr="006C51AB">
        <w:rPr>
          <w:rFonts w:ascii="Times New Roman" w:hAnsi="Times New Roman"/>
          <w:sz w:val="24"/>
          <w:szCs w:val="24"/>
          <w:lang w:val="ro-RO"/>
        </w:rPr>
        <w:t xml:space="preserve">Legea </w:t>
      </w:r>
      <w:r w:rsidR="006A4A2C" w:rsidRPr="006C51AB">
        <w:rPr>
          <w:rFonts w:ascii="Times New Roman" w:hAnsi="Times New Roman"/>
          <w:sz w:val="24"/>
          <w:szCs w:val="24"/>
          <w:lang w:val="ro-RO"/>
        </w:rPr>
        <w:t xml:space="preserve">nr. </w:t>
      </w:r>
      <w:r w:rsidRPr="006C51AB">
        <w:rPr>
          <w:rFonts w:ascii="Times New Roman" w:hAnsi="Times New Roman"/>
          <w:sz w:val="24"/>
          <w:szCs w:val="24"/>
          <w:lang w:val="ro-RO"/>
        </w:rPr>
        <w:t>211 /2011 privind regimul deşeurilor</w:t>
      </w:r>
      <w:r w:rsidR="00C440B3" w:rsidRPr="006C51AB">
        <w:rPr>
          <w:rFonts w:ascii="Times New Roman" w:hAnsi="Times New Roman"/>
          <w:sz w:val="24"/>
          <w:szCs w:val="24"/>
          <w:lang w:val="ro-RO"/>
        </w:rPr>
        <w:t>(</w:t>
      </w:r>
      <w:r w:rsidR="00C440B3" w:rsidRPr="006C51AB">
        <w:rPr>
          <w:rStyle w:val="Emphasis"/>
          <w:rFonts w:ascii="Times New Roman" w:hAnsi="Times New Roman"/>
          <w:b w:val="0"/>
          <w:sz w:val="24"/>
          <w:szCs w:val="24"/>
          <w:lang w:val="ro-RO"/>
        </w:rPr>
        <w:t>M O</w:t>
      </w:r>
      <w:r w:rsidR="00C440B3" w:rsidRPr="006C51AB">
        <w:rPr>
          <w:rStyle w:val="st"/>
          <w:rFonts w:ascii="Times New Roman" w:hAnsi="Times New Roman"/>
          <w:sz w:val="24"/>
          <w:szCs w:val="24"/>
          <w:lang w:val="ro-RO"/>
        </w:rPr>
        <w:t xml:space="preserve"> Partea I nr. 837 din 25 noiembrie 2011</w:t>
      </w:r>
      <w:r w:rsidR="00C440B3" w:rsidRPr="00FC67D6">
        <w:rPr>
          <w:rStyle w:val="st"/>
          <w:rFonts w:ascii="Times New Roman" w:hAnsi="Times New Roman"/>
          <w:sz w:val="24"/>
          <w:szCs w:val="24"/>
          <w:lang w:val="ro-RO"/>
        </w:rPr>
        <w:t>)</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H.G. nr. 856/16.08.2002 (M.O. nr. 659/05.09.2002) privind </w:t>
      </w:r>
      <w:r w:rsidR="005C5A68" w:rsidRPr="00FC67D6">
        <w:rPr>
          <w:rFonts w:ascii="Times New Roman" w:hAnsi="Times New Roman"/>
          <w:sz w:val="24"/>
          <w:szCs w:val="24"/>
          <w:lang w:val="ro-RO"/>
        </w:rPr>
        <w:t>evidența</w:t>
      </w:r>
      <w:r w:rsidRPr="00FC67D6">
        <w:rPr>
          <w:rFonts w:ascii="Times New Roman" w:hAnsi="Times New Roman"/>
          <w:sz w:val="24"/>
          <w:szCs w:val="24"/>
          <w:lang w:val="ro-RO"/>
        </w:rPr>
        <w:t xml:space="preserve"> gestiunii deşeurilor şi pentru aprobarea listei cuprinzând deşeurile, inclusiv deşeurile periculoase, cu modificările şi completările ulterioare;</w:t>
      </w:r>
    </w:p>
    <w:p w:rsidR="00C84245" w:rsidRPr="00FC67D6" w:rsidRDefault="00C84245"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 H.G. nr.1132/2008 privind regimul bateriilor şi acumulatorilor şi al deşeurilor de baterii şi acumulatori, cu </w:t>
      </w:r>
      <w:r w:rsidR="005C5A68" w:rsidRPr="00FC67D6">
        <w:rPr>
          <w:rFonts w:ascii="Times New Roman" w:hAnsi="Times New Roman"/>
          <w:sz w:val="24"/>
          <w:szCs w:val="24"/>
          <w:lang w:val="ro-RO"/>
        </w:rPr>
        <w:t>modificările</w:t>
      </w:r>
      <w:r w:rsidR="00481B80" w:rsidRPr="00FC67D6">
        <w:rPr>
          <w:rFonts w:ascii="Times New Roman" w:hAnsi="Times New Roman"/>
          <w:sz w:val="24"/>
          <w:szCs w:val="24"/>
          <w:lang w:val="ro-RO"/>
        </w:rPr>
        <w:t xml:space="preserve"> și </w:t>
      </w:r>
      <w:r w:rsidR="005C5A68" w:rsidRPr="00FC67D6">
        <w:rPr>
          <w:rFonts w:ascii="Times New Roman" w:hAnsi="Times New Roman"/>
          <w:sz w:val="24"/>
          <w:szCs w:val="24"/>
          <w:lang w:val="ro-RO"/>
        </w:rPr>
        <w:t>completările</w:t>
      </w:r>
      <w:r w:rsidRPr="00FC67D6">
        <w:rPr>
          <w:rFonts w:ascii="Times New Roman" w:hAnsi="Times New Roman"/>
          <w:sz w:val="24"/>
          <w:szCs w:val="24"/>
          <w:lang w:val="ro-RO"/>
        </w:rPr>
        <w:t xml:space="preserve"> ulterioare;</w:t>
      </w:r>
    </w:p>
    <w:p w:rsidR="00C84245" w:rsidRPr="00FC67D6" w:rsidRDefault="00C84245"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 HG 1037/2010 privind deşeurile de echipamente electrice şi electronice;</w:t>
      </w:r>
    </w:p>
    <w:p w:rsidR="00C84245" w:rsidRPr="00FC67D6" w:rsidRDefault="00C84245"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 H.G. nr. 170 /2004 privind gestionarea anvelopelor uzate;</w:t>
      </w:r>
    </w:p>
    <w:p w:rsidR="00C84245" w:rsidRPr="00FC67D6" w:rsidRDefault="00C84245" w:rsidP="00C145A3">
      <w:pPr>
        <w:numPr>
          <w:ilvl w:val="0"/>
          <w:numId w:val="28"/>
        </w:numPr>
        <w:autoSpaceDE w:val="0"/>
        <w:autoSpaceDN w:val="0"/>
        <w:adjustRightInd w:val="0"/>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STAS nr 10009 /1988 privind “Acustica urbana”- limite admisibile ale nivelului de zgomot.</w:t>
      </w:r>
    </w:p>
    <w:p w:rsidR="00C84245" w:rsidRPr="00FC67D6" w:rsidRDefault="00C84245"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HG nr. 1403/2007 privind refacerea zonelor în care solul, subsolul şi ecosistemele terestre au fost afectate; </w:t>
      </w:r>
    </w:p>
    <w:p w:rsidR="004A4109" w:rsidRPr="004A4109" w:rsidRDefault="001B148F" w:rsidP="00C145A3">
      <w:pPr>
        <w:numPr>
          <w:ilvl w:val="0"/>
          <w:numId w:val="28"/>
        </w:numPr>
        <w:spacing w:after="0" w:line="240" w:lineRule="auto"/>
        <w:ind w:left="0"/>
        <w:jc w:val="both"/>
        <w:rPr>
          <w:rFonts w:ascii="Times New Roman" w:hAnsi="Times New Roman"/>
          <w:strike/>
          <w:sz w:val="24"/>
          <w:szCs w:val="24"/>
          <w:lang w:val="ro-RO"/>
        </w:rPr>
      </w:pPr>
      <w:r w:rsidRPr="004A4109">
        <w:rPr>
          <w:rFonts w:ascii="Times New Roman" w:hAnsi="Times New Roman"/>
          <w:snapToGrid w:val="0"/>
          <w:sz w:val="24"/>
          <w:szCs w:val="24"/>
          <w:lang w:val="ro-RO"/>
        </w:rPr>
        <w:t xml:space="preserve">Legea </w:t>
      </w:r>
      <w:r w:rsidR="00A46691" w:rsidRPr="004A4109">
        <w:rPr>
          <w:rFonts w:ascii="Times New Roman" w:hAnsi="Times New Roman"/>
          <w:snapToGrid w:val="0"/>
          <w:sz w:val="24"/>
          <w:szCs w:val="24"/>
          <w:lang w:val="ro-RO"/>
        </w:rPr>
        <w:t xml:space="preserve"> nr. </w:t>
      </w:r>
      <w:r w:rsidRPr="004A4109">
        <w:rPr>
          <w:rFonts w:ascii="Times New Roman" w:hAnsi="Times New Roman"/>
          <w:snapToGrid w:val="0"/>
          <w:sz w:val="24"/>
          <w:szCs w:val="24"/>
          <w:lang w:val="ro-RO"/>
        </w:rPr>
        <w:t>24</w:t>
      </w:r>
      <w:r w:rsidR="00C75A4E">
        <w:rPr>
          <w:rFonts w:ascii="Times New Roman" w:hAnsi="Times New Roman"/>
          <w:snapToGrid w:val="0"/>
          <w:sz w:val="24"/>
          <w:szCs w:val="24"/>
          <w:lang w:val="ro-RO"/>
        </w:rPr>
        <w:t>9</w:t>
      </w:r>
      <w:r w:rsidRPr="004A4109">
        <w:rPr>
          <w:rFonts w:ascii="Times New Roman" w:hAnsi="Times New Roman"/>
          <w:snapToGrid w:val="0"/>
          <w:sz w:val="24"/>
          <w:szCs w:val="24"/>
          <w:lang w:val="ro-RO"/>
        </w:rPr>
        <w:t>/201</w:t>
      </w:r>
      <w:r w:rsidR="00A46691" w:rsidRPr="004A4109">
        <w:rPr>
          <w:rFonts w:ascii="Times New Roman" w:hAnsi="Times New Roman"/>
          <w:snapToGrid w:val="0"/>
          <w:sz w:val="24"/>
          <w:szCs w:val="24"/>
          <w:lang w:val="ro-RO"/>
        </w:rPr>
        <w:t>5, privind gestionarea ambala</w:t>
      </w:r>
      <w:r w:rsidR="004A4109">
        <w:rPr>
          <w:rFonts w:ascii="Times New Roman" w:hAnsi="Times New Roman"/>
          <w:snapToGrid w:val="0"/>
          <w:sz w:val="24"/>
          <w:szCs w:val="24"/>
          <w:lang w:val="ro-RO"/>
        </w:rPr>
        <w:t>jelor şi deşeurilor de ambalaje;</w:t>
      </w:r>
    </w:p>
    <w:p w:rsidR="00816B8F" w:rsidRPr="004A4109" w:rsidRDefault="00816B8F" w:rsidP="00C145A3">
      <w:pPr>
        <w:numPr>
          <w:ilvl w:val="0"/>
          <w:numId w:val="28"/>
        </w:numPr>
        <w:spacing w:after="0" w:line="240" w:lineRule="auto"/>
        <w:ind w:left="0"/>
        <w:jc w:val="both"/>
        <w:rPr>
          <w:rFonts w:ascii="Times New Roman" w:hAnsi="Times New Roman"/>
          <w:strike/>
          <w:sz w:val="24"/>
          <w:szCs w:val="24"/>
          <w:lang w:val="ro-RO"/>
        </w:rPr>
      </w:pPr>
      <w:r w:rsidRPr="004A4109">
        <w:rPr>
          <w:rFonts w:ascii="Times New Roman" w:hAnsi="Times New Roman"/>
          <w:sz w:val="24"/>
          <w:szCs w:val="24"/>
          <w:lang w:val="ro-RO"/>
        </w:rPr>
        <w:t xml:space="preserve">Ordinul MMP nr 794/2012 </w:t>
      </w:r>
      <w:r w:rsidRPr="004A4109">
        <w:rPr>
          <w:rFonts w:ascii="Times New Roman" w:eastAsia="Times New Roman" w:hAnsi="Times New Roman"/>
          <w:sz w:val="24"/>
          <w:szCs w:val="24"/>
          <w:lang w:val="ro-RO"/>
        </w:rPr>
        <w:t>privind procedura de raportare a datelor referitoare la ambalaje şi deşeuri de ambalaje</w:t>
      </w:r>
      <w:r w:rsidR="004A4109">
        <w:rPr>
          <w:rFonts w:ascii="Times New Roman" w:eastAsia="Times New Roman" w:hAnsi="Times New Roman"/>
          <w:sz w:val="24"/>
          <w:szCs w:val="24"/>
          <w:lang w:val="ro-RO"/>
        </w:rPr>
        <w:t>;</w:t>
      </w:r>
    </w:p>
    <w:p w:rsidR="00816B8F" w:rsidRPr="00FC67D6" w:rsidRDefault="00816B8F" w:rsidP="00C145A3">
      <w:pPr>
        <w:numPr>
          <w:ilvl w:val="0"/>
          <w:numId w:val="28"/>
        </w:numPr>
        <w:spacing w:after="0" w:line="240" w:lineRule="auto"/>
        <w:ind w:left="0"/>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 HG nr 1061/2008 privind transportul deşeurilor periculoase şi nepericuloase pe teritoriul României</w:t>
      </w:r>
      <w:r w:rsidR="004A4109">
        <w:rPr>
          <w:rFonts w:ascii="Times New Roman" w:eastAsia="Times New Roman" w:hAnsi="Times New Roman"/>
          <w:sz w:val="24"/>
          <w:szCs w:val="24"/>
          <w:lang w:val="ro-RO"/>
        </w:rPr>
        <w:t>;</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lastRenderedPageBreak/>
        <w:t>Ordinul M.A.P.P.M. nr. 756/03.11.1997 (M.O. nr. 303 bis/06.11.1997), pentru aprobarea Reglementării privind  evaluarea poluării mediului, cu modificările şi completările ulterioare;</w:t>
      </w:r>
    </w:p>
    <w:p w:rsidR="00C84245" w:rsidRPr="00FC67D6" w:rsidRDefault="00C84245"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Legea nr 360/ 2003 privind regimul substanţelor şi preparatelor chimice periculoase, cu </w:t>
      </w:r>
      <w:r w:rsidR="005C5A68" w:rsidRPr="00FC67D6">
        <w:rPr>
          <w:rFonts w:ascii="Times New Roman" w:hAnsi="Times New Roman"/>
          <w:sz w:val="24"/>
          <w:szCs w:val="24"/>
          <w:lang w:val="ro-RO"/>
        </w:rPr>
        <w:t>modificările</w:t>
      </w:r>
      <w:r w:rsidRPr="00FC67D6">
        <w:rPr>
          <w:rFonts w:ascii="Times New Roman" w:hAnsi="Times New Roman"/>
          <w:sz w:val="24"/>
          <w:szCs w:val="24"/>
          <w:lang w:val="ro-RO"/>
        </w:rPr>
        <w:t xml:space="preserve"> ulterioare;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H.G. nr. 188/28.02.2002 (M.O. nr. 187/2002) privind aprobarea unor norme privind </w:t>
      </w:r>
      <w:r w:rsidR="005C5A68" w:rsidRPr="00FC67D6">
        <w:rPr>
          <w:rFonts w:ascii="Times New Roman" w:hAnsi="Times New Roman"/>
          <w:sz w:val="24"/>
          <w:szCs w:val="24"/>
          <w:lang w:val="ro-RO"/>
        </w:rPr>
        <w:t>condițiile</w:t>
      </w:r>
      <w:r w:rsidRPr="00FC67D6">
        <w:rPr>
          <w:rFonts w:ascii="Times New Roman" w:hAnsi="Times New Roman"/>
          <w:sz w:val="24"/>
          <w:szCs w:val="24"/>
          <w:lang w:val="ro-RO"/>
        </w:rPr>
        <w:t xml:space="preserve"> de descărcare în mediul acvatic a apelor uzate, cu modificările şi completările ulterioare;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Ordinul M.M.G.A. nr. 161/16.02.2006 (M.O. nr. 511/13.062006) pentru aprobarea Normativului privind clasificarea </w:t>
      </w:r>
      <w:r w:rsidR="005C5A68"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apelor de suprafaţă, în vederea stabilirii stării ecologice a corpurilor de apă (Anexă publicată în M.O. nr. 511 bis/13.06.2006);</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Legea nr. 544/2001 (MO nr. 663/ 23.10.2001) </w:t>
      </w:r>
      <w:r w:rsidRPr="00FC67D6">
        <w:rPr>
          <w:rStyle w:val="do1"/>
          <w:rFonts w:ascii="Times New Roman" w:hAnsi="Times New Roman"/>
          <w:b w:val="0"/>
          <w:bCs w:val="0"/>
          <w:spacing w:val="-2"/>
          <w:sz w:val="24"/>
          <w:szCs w:val="24"/>
          <w:lang w:val="ro-RO"/>
        </w:rPr>
        <w:t xml:space="preserve">privind liberul acces la </w:t>
      </w:r>
      <w:r w:rsidR="005C5A68" w:rsidRPr="00FC67D6">
        <w:rPr>
          <w:rStyle w:val="do1"/>
          <w:rFonts w:ascii="Times New Roman" w:hAnsi="Times New Roman"/>
          <w:b w:val="0"/>
          <w:bCs w:val="0"/>
          <w:spacing w:val="-2"/>
          <w:sz w:val="24"/>
          <w:szCs w:val="24"/>
          <w:lang w:val="ro-RO"/>
        </w:rPr>
        <w:t>informațiile</w:t>
      </w:r>
      <w:r w:rsidRPr="00FC67D6">
        <w:rPr>
          <w:rStyle w:val="do1"/>
          <w:rFonts w:ascii="Times New Roman" w:hAnsi="Times New Roman"/>
          <w:b w:val="0"/>
          <w:bCs w:val="0"/>
          <w:spacing w:val="-2"/>
          <w:sz w:val="24"/>
          <w:szCs w:val="24"/>
          <w:lang w:val="ro-RO"/>
        </w:rPr>
        <w:t xml:space="preserve"> de interes public</w:t>
      </w:r>
      <w:r w:rsidRPr="00FC67D6">
        <w:rPr>
          <w:rFonts w:ascii="Times New Roman" w:hAnsi="Times New Roman"/>
          <w:sz w:val="24"/>
          <w:szCs w:val="24"/>
          <w:lang w:val="ro-RO"/>
        </w:rPr>
        <w:t>, cu modificările şi completările ulterioare</w:t>
      </w:r>
      <w:r w:rsidR="00335AAE" w:rsidRPr="00FC67D6">
        <w:rPr>
          <w:rFonts w:ascii="Times New Roman" w:hAnsi="Times New Roman"/>
          <w:sz w:val="24"/>
          <w:szCs w:val="24"/>
          <w:lang w:val="ro-RO"/>
        </w:rPr>
        <w:t>;</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Legea nr. 86/10.05.2000 (M.O. nr. 224/22.05.2000) pentru ratificarea </w:t>
      </w:r>
      <w:r w:rsidR="005C5A68" w:rsidRPr="00FC67D6">
        <w:rPr>
          <w:rFonts w:ascii="Times New Roman" w:hAnsi="Times New Roman"/>
          <w:sz w:val="24"/>
          <w:szCs w:val="24"/>
          <w:lang w:val="ro-RO"/>
        </w:rPr>
        <w:t>Convenției</w:t>
      </w:r>
      <w:r w:rsidRPr="00FC67D6">
        <w:rPr>
          <w:rFonts w:ascii="Times New Roman" w:hAnsi="Times New Roman"/>
          <w:sz w:val="24"/>
          <w:szCs w:val="24"/>
          <w:lang w:val="ro-RO"/>
        </w:rPr>
        <w:t xml:space="preserve"> privind accesul la </w:t>
      </w:r>
      <w:r w:rsidR="005C5A68" w:rsidRPr="00FC67D6">
        <w:rPr>
          <w:rFonts w:ascii="Times New Roman" w:hAnsi="Times New Roman"/>
          <w:sz w:val="24"/>
          <w:szCs w:val="24"/>
          <w:lang w:val="ro-RO"/>
        </w:rPr>
        <w:t>informație</w:t>
      </w:r>
      <w:r w:rsidRPr="00FC67D6">
        <w:rPr>
          <w:rFonts w:ascii="Times New Roman" w:hAnsi="Times New Roman"/>
          <w:sz w:val="24"/>
          <w:szCs w:val="24"/>
          <w:lang w:val="ro-RO"/>
        </w:rPr>
        <w:t xml:space="preserve">, participarea publicului la luarea deciziei şi accesul la </w:t>
      </w:r>
      <w:r w:rsidR="005C5A68" w:rsidRPr="00FC67D6">
        <w:rPr>
          <w:rFonts w:ascii="Times New Roman" w:hAnsi="Times New Roman"/>
          <w:sz w:val="24"/>
          <w:szCs w:val="24"/>
          <w:lang w:val="ro-RO"/>
        </w:rPr>
        <w:t>justiție</w:t>
      </w:r>
      <w:r w:rsidRPr="00FC67D6">
        <w:rPr>
          <w:rFonts w:ascii="Times New Roman" w:hAnsi="Times New Roman"/>
          <w:sz w:val="24"/>
          <w:szCs w:val="24"/>
          <w:lang w:val="ro-RO"/>
        </w:rPr>
        <w:t xml:space="preserve"> în probleme de mediu, semnată </w:t>
      </w:r>
      <w:smartTag w:uri="urn:schemas-microsoft-com:office:smarttags" w:element="PersonName">
        <w:smartTagPr>
          <w:attr w:name="ProductID" w:val="la Aarhus"/>
        </w:smartTagPr>
        <w:r w:rsidRPr="00FC67D6">
          <w:rPr>
            <w:rFonts w:ascii="Times New Roman" w:hAnsi="Times New Roman"/>
            <w:sz w:val="24"/>
            <w:szCs w:val="24"/>
            <w:lang w:val="ro-RO"/>
          </w:rPr>
          <w:t>la Aarhus</w:t>
        </w:r>
      </w:smartTag>
      <w:r w:rsidRPr="00FC67D6">
        <w:rPr>
          <w:rFonts w:ascii="Times New Roman" w:hAnsi="Times New Roman"/>
          <w:sz w:val="24"/>
          <w:szCs w:val="24"/>
          <w:lang w:val="ro-RO"/>
        </w:rPr>
        <w:t xml:space="preserve"> la 25.06.1998;</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 xml:space="preserve">H.G. nr. 878/2005 (M.O. nr. 760/2005), privind accesul publicului la </w:t>
      </w:r>
      <w:r w:rsidR="005C5A68" w:rsidRPr="00FC67D6">
        <w:rPr>
          <w:rFonts w:ascii="Times New Roman" w:hAnsi="Times New Roman"/>
          <w:sz w:val="24"/>
          <w:szCs w:val="24"/>
          <w:lang w:val="ro-RO"/>
        </w:rPr>
        <w:t>informația</w:t>
      </w:r>
      <w:r w:rsidRPr="00FC67D6">
        <w:rPr>
          <w:rFonts w:ascii="Times New Roman" w:hAnsi="Times New Roman"/>
          <w:sz w:val="24"/>
          <w:szCs w:val="24"/>
          <w:lang w:val="ro-RO"/>
        </w:rPr>
        <w:t xml:space="preserve"> privind mediul, cu modificările ulterioare;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O.U.G. nr. 196/22.12.2005 (M.O. nr. 1.193/30.12.2005) privind Fondul pentru mediu aprobată prin Legea nr. 105/25.04.2006 (M.O. nr. 393/2006), cu modificările şi completările ulterioare;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sz w:val="24"/>
          <w:szCs w:val="24"/>
          <w:lang w:val="ro-RO"/>
        </w:rPr>
        <w:t>O.U.G. nr. 68/2007 (M.O. nr. 446/29.06.2007) privind răspunderea de mediu cu privire la prevenirea şi repararea prejudiciului asupra mediului, aprobată prin Legea nr. 19/2008,</w:t>
      </w:r>
      <w:r w:rsidRPr="00FC67D6">
        <w:rPr>
          <w:rFonts w:ascii="Times New Roman" w:hAnsi="Times New Roman"/>
          <w:noProof/>
          <w:sz w:val="24"/>
          <w:szCs w:val="24"/>
          <w:lang w:val="ro-RO"/>
        </w:rPr>
        <w:t xml:space="preserve"> cu modificările ulterioare;</w:t>
      </w:r>
    </w:p>
    <w:p w:rsidR="00A46691" w:rsidRPr="00FC67D6" w:rsidRDefault="00A46691" w:rsidP="00C145A3">
      <w:pPr>
        <w:numPr>
          <w:ilvl w:val="0"/>
          <w:numId w:val="28"/>
        </w:numPr>
        <w:spacing w:after="0" w:line="240" w:lineRule="auto"/>
        <w:ind w:left="0"/>
        <w:jc w:val="both"/>
        <w:rPr>
          <w:rFonts w:ascii="Times New Roman" w:hAnsi="Times New Roman"/>
          <w:sz w:val="24"/>
          <w:szCs w:val="24"/>
          <w:lang w:val="ro-RO"/>
        </w:rPr>
      </w:pPr>
      <w:r w:rsidRPr="00FC67D6">
        <w:rPr>
          <w:rFonts w:ascii="Times New Roman" w:hAnsi="Times New Roman"/>
          <w:noProof/>
          <w:sz w:val="24"/>
          <w:szCs w:val="24"/>
          <w:lang w:val="ro-RO"/>
        </w:rPr>
        <w:t>Ordinul M.M.D.D. nr. 1.108/05.07.2007 (M.O. nr. 629/13.09.2007), privind aprobarea Nomenclatorului lucrărilor şi serviciilor care se prestează de către autorităţile publice pentru protecţia mediului în regim de tarifare şi cuantumul tarifelor aferente acestora,</w:t>
      </w:r>
      <w:r w:rsidRPr="00FC67D6">
        <w:rPr>
          <w:rFonts w:ascii="Times New Roman" w:hAnsi="Times New Roman"/>
          <w:sz w:val="24"/>
          <w:szCs w:val="24"/>
          <w:lang w:val="ro-RO"/>
        </w:rPr>
        <w:t xml:space="preserve"> cu modificările ulterioare.</w:t>
      </w:r>
    </w:p>
    <w:p w:rsidR="00A46691" w:rsidRPr="006E20D5" w:rsidRDefault="00A46691" w:rsidP="005F433E">
      <w:pPr>
        <w:spacing w:after="0" w:line="240" w:lineRule="auto"/>
        <w:jc w:val="both"/>
        <w:rPr>
          <w:rFonts w:ascii="Times New Roman" w:hAnsi="Times New Roman"/>
          <w:sz w:val="24"/>
          <w:szCs w:val="24"/>
          <w:lang w:val="ro-RO"/>
        </w:rPr>
      </w:pPr>
      <w:r w:rsidRPr="006E20D5">
        <w:rPr>
          <w:rFonts w:ascii="Times New Roman" w:hAnsi="Times New Roman"/>
          <w:sz w:val="24"/>
          <w:szCs w:val="24"/>
          <w:lang w:val="ro-RO"/>
        </w:rPr>
        <w:t xml:space="preserve">Nerespectarea celor prevăzute în prezenta </w:t>
      </w:r>
      <w:r w:rsidR="005C5A68" w:rsidRPr="006E20D5">
        <w:rPr>
          <w:rFonts w:ascii="Times New Roman" w:hAnsi="Times New Roman"/>
          <w:sz w:val="24"/>
          <w:szCs w:val="24"/>
          <w:lang w:val="ro-RO"/>
        </w:rPr>
        <w:t>autorizație</w:t>
      </w:r>
      <w:r w:rsidRPr="006E20D5">
        <w:rPr>
          <w:rFonts w:ascii="Times New Roman" w:hAnsi="Times New Roman"/>
          <w:sz w:val="24"/>
          <w:szCs w:val="24"/>
          <w:lang w:val="ro-RO"/>
        </w:rPr>
        <w:t xml:space="preserve"> de mediu conduce,  la suspendarea acesteia şi la încetarea </w:t>
      </w:r>
      <w:r w:rsidR="005C5A68" w:rsidRPr="006E20D5">
        <w:rPr>
          <w:rFonts w:ascii="Times New Roman" w:hAnsi="Times New Roman"/>
          <w:sz w:val="24"/>
          <w:szCs w:val="24"/>
          <w:lang w:val="ro-RO"/>
        </w:rPr>
        <w:t>activității</w:t>
      </w:r>
      <w:r w:rsidRPr="006E20D5">
        <w:rPr>
          <w:rFonts w:ascii="Times New Roman" w:hAnsi="Times New Roman"/>
          <w:sz w:val="24"/>
          <w:szCs w:val="24"/>
          <w:lang w:val="ro-RO"/>
        </w:rPr>
        <w:t>, după caz</w:t>
      </w:r>
      <w:r w:rsidR="000872D7">
        <w:rPr>
          <w:rFonts w:ascii="Times New Roman" w:hAnsi="Times New Roman"/>
          <w:sz w:val="24"/>
          <w:szCs w:val="24"/>
          <w:lang w:val="ro-RO"/>
        </w:rPr>
        <w:t xml:space="preserve">, </w:t>
      </w:r>
      <w:r w:rsidR="001B148F" w:rsidRPr="006E20D5">
        <w:rPr>
          <w:rFonts w:ascii="Times New Roman" w:hAnsi="Times New Roman"/>
          <w:sz w:val="24"/>
          <w:szCs w:val="24"/>
          <w:lang w:val="ro-RO"/>
        </w:rPr>
        <w:t>conform O.U.G. nr. 195/2005 privind protecția mediului</w:t>
      </w:r>
      <w:r w:rsidR="000872D7">
        <w:rPr>
          <w:rFonts w:ascii="Times New Roman" w:hAnsi="Times New Roman"/>
          <w:sz w:val="24"/>
          <w:szCs w:val="24"/>
          <w:lang w:val="ro-RO"/>
        </w:rPr>
        <w:t xml:space="preserve"> cu </w:t>
      </w:r>
      <w:r w:rsidR="006E20D5" w:rsidRPr="006E20D5">
        <w:rPr>
          <w:rFonts w:ascii="Times New Roman" w:hAnsi="Times New Roman"/>
          <w:sz w:val="24"/>
          <w:szCs w:val="24"/>
          <w:lang w:val="ro-RO"/>
        </w:rPr>
        <w:t xml:space="preserve"> modificările, completările și aprobările ulterioare</w:t>
      </w:r>
      <w:r w:rsidRPr="006E20D5">
        <w:rPr>
          <w:rFonts w:ascii="Times New Roman" w:hAnsi="Times New Roman"/>
          <w:sz w:val="24"/>
          <w:szCs w:val="24"/>
          <w:lang w:val="ro-RO"/>
        </w:rPr>
        <w:t xml:space="preserve">.  </w:t>
      </w:r>
    </w:p>
    <w:p w:rsidR="006E20D5" w:rsidRPr="006E20D5" w:rsidRDefault="006E20D5" w:rsidP="006E20D5">
      <w:pPr>
        <w:spacing w:after="0" w:line="240" w:lineRule="auto"/>
        <w:jc w:val="both"/>
        <w:rPr>
          <w:rFonts w:ascii="Times New Roman" w:hAnsi="Times New Roman"/>
          <w:sz w:val="24"/>
          <w:szCs w:val="24"/>
          <w:lang w:val="ro-RO"/>
        </w:rPr>
      </w:pPr>
      <w:r w:rsidRPr="006E20D5">
        <w:rPr>
          <w:rFonts w:ascii="Times New Roman" w:hAnsi="Times New Roman"/>
          <w:sz w:val="24"/>
          <w:szCs w:val="24"/>
          <w:lang w:val="ro-RO"/>
        </w:rPr>
        <w:t>Încălcarea prevederilor legislaţiei menționate mai sus atrage răspunderea civilă, contravențională sau penală, după caz.</w:t>
      </w:r>
    </w:p>
    <w:p w:rsidR="004C2843" w:rsidRPr="002E2D72" w:rsidRDefault="004C2843" w:rsidP="00925834">
      <w:pPr>
        <w:autoSpaceDE w:val="0"/>
        <w:autoSpaceDN w:val="0"/>
        <w:adjustRightInd w:val="0"/>
        <w:spacing w:line="240" w:lineRule="auto"/>
        <w:jc w:val="both"/>
        <w:rPr>
          <w:rFonts w:ascii="Times New Roman" w:hAnsi="Times New Roman"/>
          <w:b/>
          <w:color w:val="4F81BD"/>
          <w:sz w:val="24"/>
          <w:szCs w:val="24"/>
          <w:lang w:val="ro-RO"/>
        </w:rPr>
      </w:pPr>
    </w:p>
    <w:p w:rsidR="002E2D72" w:rsidRPr="00555F02" w:rsidRDefault="002E2D72" w:rsidP="002E2D72">
      <w:pPr>
        <w:autoSpaceDE w:val="0"/>
        <w:autoSpaceDN w:val="0"/>
        <w:adjustRightInd w:val="0"/>
        <w:spacing w:after="0" w:line="240" w:lineRule="auto"/>
        <w:rPr>
          <w:rFonts w:ascii="Times New Roman" w:hAnsi="Times New Roman"/>
          <w:b/>
          <w:bCs/>
          <w:sz w:val="24"/>
          <w:szCs w:val="24"/>
        </w:rPr>
      </w:pPr>
      <w:r w:rsidRPr="00555F02">
        <w:rPr>
          <w:rFonts w:ascii="Times New Roman" w:hAnsi="Times New Roman"/>
          <w:b/>
          <w:bCs/>
          <w:sz w:val="24"/>
          <w:szCs w:val="24"/>
        </w:rPr>
        <w:t>Autorizaţia include condiţiile necesare pentru asigurarea că:</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 xml:space="preserve">sunt luate toate măsurile adecvate de prevenre a poluării, în special prin aplicarea celor mai </w:t>
      </w:r>
      <w:r w:rsidRPr="00555F02">
        <w:rPr>
          <w:rFonts w:ascii="Times New Roman" w:hAnsi="Times New Roman"/>
          <w:sz w:val="24"/>
          <w:szCs w:val="24"/>
        </w:rPr>
        <w:t>bune tehnici disponibile;</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nu va fi cauzată nici o poluare semnificativă;</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sunt luate măsuri necesare pentru a preveni accidentele şi a limita consecinţele lor;</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este minimizat impactul semnificativ de mediu produs de anumite condiţii altele decît cele normale de funcţionare;</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sunt luate măsurile necesare pentru ca în cazul încetării definitive a activităţii să se evite orice risc de poluare şi să se refacă amplasamentul la o stare satisfăcătoare;</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hAnsi="Times New Roman"/>
          <w:sz w:val="24"/>
          <w:szCs w:val="24"/>
        </w:rPr>
        <w:t xml:space="preserve">– </w:t>
      </w:r>
      <w:r w:rsidRPr="00555F02">
        <w:rPr>
          <w:rFonts w:ascii="Times New Roman" w:eastAsia="ArialMT" w:hAnsi="Times New Roman"/>
          <w:sz w:val="24"/>
          <w:szCs w:val="24"/>
        </w:rPr>
        <w:t>sunt luate măsurile necesare pentru utilizarea eficientă a energiei.</w:t>
      </w:r>
    </w:p>
    <w:p w:rsidR="002E2D72" w:rsidRPr="00555F02" w:rsidRDefault="002E2D72" w:rsidP="002E2D72">
      <w:pPr>
        <w:autoSpaceDE w:val="0"/>
        <w:autoSpaceDN w:val="0"/>
        <w:adjustRightInd w:val="0"/>
        <w:spacing w:after="0" w:line="240" w:lineRule="auto"/>
        <w:rPr>
          <w:rFonts w:ascii="Times New Roman" w:eastAsia="ArialMT" w:hAnsi="Times New Roman"/>
          <w:sz w:val="24"/>
          <w:szCs w:val="24"/>
        </w:rPr>
      </w:pPr>
      <w:r w:rsidRPr="00555F02">
        <w:rPr>
          <w:rFonts w:ascii="Times New Roman" w:eastAsia="ArialMT" w:hAnsi="Times New Roman"/>
          <w:sz w:val="24"/>
          <w:szCs w:val="24"/>
        </w:rPr>
        <w:lastRenderedPageBreak/>
        <w:t>Autorizaţia integrată de mediu conţine cerinţe de monitorizare adecvate descărcărilor de poluanţi care au loc, cu specificarea metodologiei şi frecvenţei de măsurare şi obligaţia de a furniza autorităţii competente datele solicitate de aceasta pentru verificarea conformării cu autorizaţia.</w:t>
      </w:r>
    </w:p>
    <w:p w:rsidR="002E2D72" w:rsidRPr="00555F02" w:rsidRDefault="002E2D72" w:rsidP="002E2D72">
      <w:pPr>
        <w:autoSpaceDE w:val="0"/>
        <w:autoSpaceDN w:val="0"/>
        <w:adjustRightInd w:val="0"/>
        <w:spacing w:after="0" w:line="240" w:lineRule="auto"/>
        <w:rPr>
          <w:rFonts w:ascii="Times New Roman" w:hAnsi="Times New Roman"/>
          <w:b/>
          <w:bCs/>
          <w:i/>
          <w:iCs/>
          <w:sz w:val="24"/>
          <w:szCs w:val="24"/>
          <w:u w:val="single"/>
        </w:rPr>
      </w:pPr>
      <w:r w:rsidRPr="00555F02">
        <w:rPr>
          <w:rFonts w:ascii="Times New Roman" w:hAnsi="Times New Roman"/>
          <w:b/>
          <w:bCs/>
          <w:i/>
          <w:iCs/>
          <w:sz w:val="24"/>
          <w:szCs w:val="24"/>
          <w:u w:val="single"/>
        </w:rPr>
        <w:t>Nerespectarea prevederilor prezentei autorizaţii integrate de mediu se sancţioneazăconform prevederilor legale în vigoare.</w:t>
      </w:r>
    </w:p>
    <w:p w:rsidR="002E2D72" w:rsidRPr="00555F02" w:rsidRDefault="002E2D72" w:rsidP="00C145A3">
      <w:pPr>
        <w:numPr>
          <w:ilvl w:val="0"/>
          <w:numId w:val="61"/>
        </w:num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Conform prevederilor O.U.G nr. 195/2005 aprobată prin Legea nr. 265/2006, cu modificărileşi completările ulterioare, nerespectarea prevederilor autorizaţiei integrate de mediu atragesuspendarea şi/sau anularea acesteia, după caz.</w:t>
      </w:r>
    </w:p>
    <w:p w:rsidR="002E2D72" w:rsidRPr="00555F02" w:rsidRDefault="002E2D72" w:rsidP="00C145A3">
      <w:pPr>
        <w:numPr>
          <w:ilvl w:val="0"/>
          <w:numId w:val="61"/>
        </w:num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Instalatia va fi exploatata, controlata si intretinuta, iar emisiile vor fi evacuate, asa cum sa stabilit in prezenta Autorizatie Integrata de Mediu.</w:t>
      </w:r>
    </w:p>
    <w:p w:rsidR="002E2D72" w:rsidRPr="00555F02" w:rsidRDefault="002E2D72" w:rsidP="00C145A3">
      <w:pPr>
        <w:numPr>
          <w:ilvl w:val="0"/>
          <w:numId w:val="61"/>
        </w:num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Toate programele depuse in solicitare si care vor fi duse la indeplinire conform conditiilor prezentei Autorizatii, sunt parte integranta a acesteia.</w:t>
      </w:r>
    </w:p>
    <w:p w:rsidR="002E2D72" w:rsidRPr="00555F02" w:rsidRDefault="002E2D72" w:rsidP="00C145A3">
      <w:pPr>
        <w:numPr>
          <w:ilvl w:val="0"/>
          <w:numId w:val="61"/>
        </w:num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Răspunderea pentru corectitudinea informațiilor puse la dispoziția autorității competente pentru protecția mediului și a publicului revine în întregime titularului proiectului.</w:t>
      </w:r>
    </w:p>
    <w:p w:rsidR="002E2D72" w:rsidRPr="00555F02" w:rsidRDefault="002E2D72" w:rsidP="002E2D72">
      <w:p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Titularul activitatii are obligatia de a solicita:</w:t>
      </w:r>
    </w:p>
    <w:p w:rsidR="002E2D72" w:rsidRPr="00555F02" w:rsidRDefault="002E2D72" w:rsidP="002E2D72">
      <w:pPr>
        <w:autoSpaceDE w:val="0"/>
        <w:autoSpaceDN w:val="0"/>
        <w:adjustRightInd w:val="0"/>
        <w:spacing w:after="0" w:line="240" w:lineRule="auto"/>
        <w:rPr>
          <w:rFonts w:ascii="Times New Roman" w:hAnsi="Times New Roman"/>
          <w:b/>
          <w:bCs/>
          <w:sz w:val="24"/>
          <w:szCs w:val="24"/>
        </w:rPr>
      </w:pPr>
      <w:r w:rsidRPr="00555F02">
        <w:rPr>
          <w:rFonts w:ascii="Times New Roman" w:hAnsi="Times New Roman"/>
          <w:sz w:val="24"/>
          <w:szCs w:val="24"/>
        </w:rPr>
        <w:t xml:space="preserve">- </w:t>
      </w:r>
      <w:r w:rsidRPr="00555F02">
        <w:rPr>
          <w:rFonts w:ascii="Times New Roman" w:hAnsi="Times New Roman"/>
          <w:b/>
          <w:bCs/>
          <w:sz w:val="24"/>
          <w:szCs w:val="24"/>
        </w:rPr>
        <w:t>emiterea unei noi autorizatii integrate de mediu cu minim 6 luni de zile inaintea expirarii prezentului act de reglementare;</w:t>
      </w:r>
    </w:p>
    <w:p w:rsidR="002E2D72" w:rsidRPr="00555F02" w:rsidRDefault="002E2D72" w:rsidP="002E2D72">
      <w:pPr>
        <w:autoSpaceDE w:val="0"/>
        <w:autoSpaceDN w:val="0"/>
        <w:adjustRightInd w:val="0"/>
        <w:spacing w:after="0" w:line="240" w:lineRule="auto"/>
        <w:rPr>
          <w:rFonts w:ascii="Times New Roman" w:hAnsi="Times New Roman"/>
          <w:b/>
          <w:bCs/>
          <w:sz w:val="24"/>
          <w:szCs w:val="24"/>
        </w:rPr>
      </w:pPr>
      <w:r w:rsidRPr="00555F02">
        <w:rPr>
          <w:rFonts w:ascii="Times New Roman" w:hAnsi="Times New Roman"/>
          <w:sz w:val="24"/>
          <w:szCs w:val="24"/>
        </w:rPr>
        <w:t xml:space="preserve">- </w:t>
      </w:r>
      <w:r w:rsidRPr="00555F02">
        <w:rPr>
          <w:rFonts w:ascii="Times New Roman" w:hAnsi="Times New Roman"/>
          <w:b/>
          <w:bCs/>
          <w:sz w:val="24"/>
          <w:szCs w:val="24"/>
        </w:rPr>
        <w:t>revizuirea autorizatiei integrate de mediu in urmatoarele conditii:</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a. poluarea produsa de instalatie este semnificativa, atfel incat se impune revizuirea valorilor limita de emisie existente in autorizatia integrata de mediu sau includerea de noi valori limita de emisie pentru alti poluanti;</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b. din motive de siguranta in functionare, este necesara utilizarea altor tehnici;</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c. este necesara respectarea unui standard nou sau revizuit de calitate a mediului, potrivit prederilor art. 18 din Legea nr. 278/2013, privind emisiile industriale modificat si completat;</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d. prevederile unor noi reglementari legale o impun.</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e. schimbarile substantiale si extinderi ale instalatiilor, precum si modificarea celor mai bune tehnici disponibile care permit o reducere semnificativa a emisiilor;</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f. siguranta exploatarii si a desfasurarii activitatii face necesara introducerea de tehnici</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speciale si masuri de management;</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g. rezultatele actiunilor de inspectie si control al conformarii releva aspecte noi, neprecizate de documentatia depusa pentru sustinerea solicitarii, sau modificari ulterioare emiterii actului de autorizatie;</w:t>
      </w:r>
    </w:p>
    <w:p w:rsidR="002E2D72" w:rsidRPr="00555F02" w:rsidRDefault="002E2D72" w:rsidP="002E2D72">
      <w:p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h. emiterea unor noi reglementari legale.</w:t>
      </w:r>
    </w:p>
    <w:p w:rsidR="004E419F" w:rsidRPr="00555F02" w:rsidRDefault="004E419F" w:rsidP="00925834">
      <w:pPr>
        <w:autoSpaceDE w:val="0"/>
        <w:autoSpaceDN w:val="0"/>
        <w:adjustRightInd w:val="0"/>
        <w:spacing w:line="240" w:lineRule="auto"/>
        <w:jc w:val="both"/>
        <w:rPr>
          <w:rFonts w:ascii="Times New Roman" w:hAnsi="Times New Roman"/>
          <w:b/>
          <w:sz w:val="24"/>
          <w:szCs w:val="24"/>
          <w:lang w:val="ro-RO"/>
        </w:rPr>
      </w:pPr>
    </w:p>
    <w:p w:rsidR="00925834" w:rsidRPr="00FC67D6" w:rsidRDefault="002E2D72" w:rsidP="00925834">
      <w:pPr>
        <w:autoSpaceDE w:val="0"/>
        <w:autoSpaceDN w:val="0"/>
        <w:adjustRightInd w:val="0"/>
        <w:spacing w:line="240" w:lineRule="auto"/>
        <w:jc w:val="both"/>
        <w:rPr>
          <w:rFonts w:ascii="Times New Roman" w:hAnsi="Times New Roman"/>
          <w:sz w:val="24"/>
          <w:szCs w:val="24"/>
          <w:lang w:val="ro-RO"/>
        </w:rPr>
      </w:pPr>
      <w:r>
        <w:rPr>
          <w:rFonts w:ascii="Times New Roman" w:hAnsi="Times New Roman"/>
          <w:b/>
          <w:sz w:val="24"/>
          <w:szCs w:val="24"/>
          <w:lang w:val="ro-RO"/>
        </w:rPr>
        <w:t xml:space="preserve">3. </w:t>
      </w:r>
      <w:r w:rsidR="00A46691" w:rsidRPr="00FC67D6">
        <w:rPr>
          <w:rFonts w:ascii="Times New Roman" w:hAnsi="Times New Roman"/>
          <w:b/>
          <w:sz w:val="24"/>
          <w:szCs w:val="24"/>
          <w:lang w:val="ro-RO"/>
        </w:rPr>
        <w:t>CATEGORIA DE ACTIVITATE</w:t>
      </w:r>
    </w:p>
    <w:p w:rsidR="00925834" w:rsidRPr="00767A6D" w:rsidRDefault="00925834" w:rsidP="00925834">
      <w:p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sz w:val="24"/>
          <w:szCs w:val="24"/>
          <w:lang w:val="ro-RO"/>
        </w:rPr>
        <w:t>Activitatea cuprinsa</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Anexa I a Legea 278/2013 privind emisiile industriale</w:t>
      </w:r>
      <w:r w:rsidR="00767A6D">
        <w:rPr>
          <w:rFonts w:ascii="Times New Roman" w:hAnsi="Times New Roman"/>
          <w:sz w:val="24"/>
          <w:szCs w:val="24"/>
          <w:lang w:val="ro-RO"/>
        </w:rPr>
        <w:t xml:space="preserve"> </w:t>
      </w:r>
      <w:r w:rsidR="002E2D72" w:rsidRPr="00767A6D">
        <w:rPr>
          <w:rFonts w:ascii="Times New Roman" w:hAnsi="Times New Roman"/>
          <w:sz w:val="24"/>
          <w:szCs w:val="24"/>
          <w:lang w:val="ro-RO"/>
        </w:rPr>
        <w:t xml:space="preserve">modificata si completata </w:t>
      </w:r>
      <w:r w:rsidRPr="00767A6D">
        <w:rPr>
          <w:rFonts w:ascii="Times New Roman" w:hAnsi="Times New Roman"/>
          <w:sz w:val="24"/>
          <w:szCs w:val="24"/>
          <w:lang w:val="ro-RO"/>
        </w:rPr>
        <w:t xml:space="preserve"> :</w:t>
      </w:r>
    </w:p>
    <w:p w:rsidR="00925834" w:rsidRPr="00FC67D6" w:rsidRDefault="00925834" w:rsidP="00925834">
      <w:pPr>
        <w:autoSpaceDE w:val="0"/>
        <w:autoSpaceDN w:val="0"/>
        <w:adjustRightInd w:val="0"/>
        <w:spacing w:line="240" w:lineRule="auto"/>
        <w:jc w:val="both"/>
        <w:rPr>
          <w:rFonts w:ascii="Times New Roman" w:hAnsi="Times New Roman"/>
          <w:sz w:val="24"/>
          <w:szCs w:val="24"/>
          <w:lang w:val="ro-RO"/>
        </w:rPr>
      </w:pPr>
      <w:r w:rsidRPr="00FC67D6">
        <w:rPr>
          <w:rFonts w:ascii="Times New Roman" w:hAnsi="Times New Roman"/>
          <w:b/>
          <w:sz w:val="24"/>
          <w:szCs w:val="24"/>
          <w:lang w:val="ro-RO"/>
        </w:rPr>
        <w:t>„</w:t>
      </w:r>
      <w:r w:rsidRPr="00FC67D6">
        <w:rPr>
          <w:rFonts w:ascii="Times New Roman" w:hAnsi="Times New Roman"/>
          <w:sz w:val="24"/>
          <w:szCs w:val="24"/>
          <w:lang w:val="ro-RO"/>
        </w:rPr>
        <w:t xml:space="preserve"> 1.1. ,, Arderea combustibililor</w:t>
      </w:r>
      <w:r w:rsidR="00481B80" w:rsidRPr="00FC67D6">
        <w:rPr>
          <w:rFonts w:ascii="Times New Roman" w:hAnsi="Times New Roman"/>
          <w:sz w:val="24"/>
          <w:szCs w:val="24"/>
          <w:lang w:val="ro-RO"/>
        </w:rPr>
        <w:t xml:space="preserve"> în </w:t>
      </w:r>
      <w:r w:rsidR="005C5A68" w:rsidRPr="00FC67D6">
        <w:rPr>
          <w:rFonts w:ascii="Times New Roman" w:hAnsi="Times New Roman"/>
          <w:sz w:val="24"/>
          <w:szCs w:val="24"/>
          <w:lang w:val="ro-RO"/>
        </w:rPr>
        <w:t>instalații</w:t>
      </w:r>
      <w:r w:rsidRPr="00FC67D6">
        <w:rPr>
          <w:rFonts w:ascii="Times New Roman" w:hAnsi="Times New Roman"/>
          <w:sz w:val="24"/>
          <w:szCs w:val="24"/>
          <w:lang w:val="ro-RO"/>
        </w:rPr>
        <w:t xml:space="preserve"> cu o putere termica nominala totala egala sau  mai mare de 50 MW”</w:t>
      </w:r>
    </w:p>
    <w:p w:rsidR="00A46691" w:rsidRPr="00FC67D6" w:rsidRDefault="00A46691" w:rsidP="00925834">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Activităţile autorizate:</w:t>
      </w:r>
    </w:p>
    <w:p w:rsidR="00A46691" w:rsidRPr="00FC67D6" w:rsidRDefault="00A46691" w:rsidP="005F433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Activităţile </w:t>
      </w:r>
      <w:r w:rsidR="005C5A68" w:rsidRPr="00FC67D6">
        <w:rPr>
          <w:rFonts w:ascii="Times New Roman" w:hAnsi="Times New Roman"/>
          <w:sz w:val="24"/>
          <w:szCs w:val="24"/>
          <w:lang w:val="ro-RO"/>
        </w:rPr>
        <w:t>desfășurate</w:t>
      </w:r>
      <w:r w:rsidRPr="00FC67D6">
        <w:rPr>
          <w:rFonts w:ascii="Times New Roman" w:hAnsi="Times New Roman"/>
          <w:sz w:val="24"/>
          <w:szCs w:val="24"/>
          <w:lang w:val="ro-RO"/>
        </w:rPr>
        <w:t xml:space="preserve"> pe amplasament:</w:t>
      </w:r>
    </w:p>
    <w:p w:rsidR="00A46691" w:rsidRPr="00FC67D6" w:rsidRDefault="005C5A68" w:rsidP="00A368E3">
      <w:pPr>
        <w:widowControl w:val="0"/>
        <w:numPr>
          <w:ilvl w:val="1"/>
          <w:numId w:val="11"/>
        </w:numPr>
        <w:tabs>
          <w:tab w:val="clear" w:pos="1422"/>
          <w:tab w:val="num" w:pos="720"/>
        </w:tabs>
        <w:adjustRightInd w:val="0"/>
        <w:spacing w:after="0" w:line="240" w:lineRule="auto"/>
        <w:ind w:left="720"/>
        <w:jc w:val="both"/>
        <w:textAlignment w:val="baseline"/>
        <w:rPr>
          <w:rFonts w:ascii="Times New Roman" w:hAnsi="Times New Roman"/>
          <w:sz w:val="24"/>
          <w:szCs w:val="24"/>
          <w:lang w:val="ro-RO"/>
        </w:rPr>
      </w:pPr>
      <w:r w:rsidRPr="00FC67D6">
        <w:rPr>
          <w:rFonts w:ascii="Times New Roman" w:hAnsi="Times New Roman"/>
          <w:sz w:val="24"/>
          <w:szCs w:val="24"/>
          <w:lang w:val="ro-RO"/>
        </w:rPr>
        <w:t>Producția</w:t>
      </w:r>
      <w:r w:rsidR="00A46691" w:rsidRPr="00FC67D6">
        <w:rPr>
          <w:rFonts w:ascii="Times New Roman" w:hAnsi="Times New Roman"/>
          <w:sz w:val="24"/>
          <w:szCs w:val="24"/>
          <w:lang w:val="ro-RO"/>
        </w:rPr>
        <w:t xml:space="preserve"> energiei termice;</w:t>
      </w:r>
    </w:p>
    <w:p w:rsidR="00A46691" w:rsidRPr="00FC67D6" w:rsidRDefault="005C5A68" w:rsidP="00A368E3">
      <w:pPr>
        <w:widowControl w:val="0"/>
        <w:numPr>
          <w:ilvl w:val="1"/>
          <w:numId w:val="11"/>
        </w:numPr>
        <w:tabs>
          <w:tab w:val="clear" w:pos="1422"/>
          <w:tab w:val="num" w:pos="720"/>
        </w:tabs>
        <w:adjustRightInd w:val="0"/>
        <w:spacing w:after="0" w:line="240" w:lineRule="auto"/>
        <w:ind w:left="720"/>
        <w:jc w:val="both"/>
        <w:textAlignment w:val="baseline"/>
        <w:rPr>
          <w:rFonts w:ascii="Times New Roman" w:hAnsi="Times New Roman"/>
          <w:sz w:val="24"/>
          <w:szCs w:val="24"/>
          <w:lang w:val="ro-RO"/>
        </w:rPr>
      </w:pPr>
      <w:r w:rsidRPr="00FC67D6">
        <w:rPr>
          <w:rFonts w:ascii="Times New Roman" w:hAnsi="Times New Roman"/>
          <w:sz w:val="24"/>
          <w:szCs w:val="24"/>
          <w:lang w:val="ro-RO"/>
        </w:rPr>
        <w:t>Distribuția</w:t>
      </w:r>
      <w:r w:rsidR="00A46691" w:rsidRPr="00FC67D6">
        <w:rPr>
          <w:rFonts w:ascii="Times New Roman" w:hAnsi="Times New Roman"/>
          <w:sz w:val="24"/>
          <w:szCs w:val="24"/>
          <w:lang w:val="ro-RO"/>
        </w:rPr>
        <w:t xml:space="preserve"> energiei termice;</w:t>
      </w:r>
    </w:p>
    <w:p w:rsidR="00A46691" w:rsidRPr="00FC67D6" w:rsidRDefault="005C5A68" w:rsidP="00A368E3">
      <w:pPr>
        <w:widowControl w:val="0"/>
        <w:numPr>
          <w:ilvl w:val="1"/>
          <w:numId w:val="11"/>
        </w:numPr>
        <w:tabs>
          <w:tab w:val="clear" w:pos="1422"/>
          <w:tab w:val="num" w:pos="720"/>
        </w:tabs>
        <w:adjustRightInd w:val="0"/>
        <w:spacing w:after="0" w:line="240" w:lineRule="auto"/>
        <w:ind w:left="720"/>
        <w:jc w:val="both"/>
        <w:textAlignment w:val="baseline"/>
        <w:rPr>
          <w:rFonts w:ascii="Times New Roman" w:hAnsi="Times New Roman"/>
          <w:sz w:val="24"/>
          <w:szCs w:val="24"/>
          <w:lang w:val="ro-RO"/>
        </w:rPr>
      </w:pPr>
      <w:r w:rsidRPr="00FC67D6">
        <w:rPr>
          <w:rFonts w:ascii="Times New Roman" w:hAnsi="Times New Roman"/>
          <w:sz w:val="24"/>
          <w:szCs w:val="24"/>
          <w:lang w:val="ro-RO"/>
        </w:rPr>
        <w:t>Producția</w:t>
      </w:r>
      <w:r w:rsidR="00A46691" w:rsidRPr="00FC67D6">
        <w:rPr>
          <w:rFonts w:ascii="Times New Roman" w:hAnsi="Times New Roman"/>
          <w:sz w:val="24"/>
          <w:szCs w:val="24"/>
          <w:lang w:val="ro-RO"/>
        </w:rPr>
        <w:t xml:space="preserve"> de energie electrică;</w:t>
      </w:r>
    </w:p>
    <w:p w:rsidR="00A46691" w:rsidRPr="00FC67D6" w:rsidRDefault="00A46691" w:rsidP="00A368E3">
      <w:pPr>
        <w:widowControl w:val="0"/>
        <w:numPr>
          <w:ilvl w:val="1"/>
          <w:numId w:val="11"/>
        </w:numPr>
        <w:tabs>
          <w:tab w:val="clear" w:pos="1422"/>
          <w:tab w:val="num" w:pos="720"/>
        </w:tabs>
        <w:adjustRightInd w:val="0"/>
        <w:spacing w:after="0" w:line="240" w:lineRule="auto"/>
        <w:ind w:left="720"/>
        <w:jc w:val="both"/>
        <w:textAlignment w:val="baseline"/>
        <w:rPr>
          <w:rFonts w:ascii="Times New Roman" w:hAnsi="Times New Roman"/>
          <w:sz w:val="24"/>
          <w:szCs w:val="24"/>
          <w:lang w:val="ro-RO"/>
        </w:rPr>
      </w:pPr>
      <w:r w:rsidRPr="00FC67D6">
        <w:rPr>
          <w:rFonts w:ascii="Times New Roman" w:hAnsi="Times New Roman"/>
          <w:sz w:val="24"/>
          <w:szCs w:val="24"/>
          <w:lang w:val="ro-RO"/>
        </w:rPr>
        <w:t>Tratarea chimică a apei;</w:t>
      </w:r>
    </w:p>
    <w:p w:rsidR="00A46691" w:rsidRPr="00FC67D6" w:rsidRDefault="00A46691" w:rsidP="00A368E3">
      <w:pPr>
        <w:widowControl w:val="0"/>
        <w:numPr>
          <w:ilvl w:val="1"/>
          <w:numId w:val="11"/>
        </w:numPr>
        <w:tabs>
          <w:tab w:val="clear" w:pos="1422"/>
          <w:tab w:val="num" w:pos="720"/>
        </w:tabs>
        <w:adjustRightInd w:val="0"/>
        <w:spacing w:after="0" w:line="240" w:lineRule="auto"/>
        <w:ind w:left="720"/>
        <w:jc w:val="both"/>
        <w:textAlignment w:val="baseline"/>
        <w:rPr>
          <w:rFonts w:ascii="Times New Roman" w:hAnsi="Times New Roman"/>
          <w:sz w:val="24"/>
          <w:szCs w:val="24"/>
          <w:lang w:val="ro-RO"/>
        </w:rPr>
      </w:pPr>
      <w:r w:rsidRPr="00FC67D6">
        <w:rPr>
          <w:rFonts w:ascii="Times New Roman" w:hAnsi="Times New Roman"/>
          <w:sz w:val="24"/>
          <w:szCs w:val="24"/>
          <w:lang w:val="ro-RO"/>
        </w:rPr>
        <w:t>Depozitarea produselor  chimice;</w:t>
      </w:r>
    </w:p>
    <w:p w:rsidR="00A46691" w:rsidRPr="00FC67D6" w:rsidRDefault="00A46691" w:rsidP="005F433E">
      <w:pPr>
        <w:autoSpaceDE w:val="0"/>
        <w:autoSpaceDN w:val="0"/>
        <w:spacing w:after="0" w:line="240" w:lineRule="auto"/>
        <w:rPr>
          <w:rFonts w:ascii="Times New Roman" w:hAnsi="Times New Roman"/>
          <w:b/>
          <w:sz w:val="24"/>
          <w:szCs w:val="24"/>
          <w:lang w:val="ro-RO"/>
        </w:rPr>
      </w:pPr>
      <w:r w:rsidRPr="00FC67D6">
        <w:rPr>
          <w:rFonts w:ascii="Times New Roman" w:hAnsi="Times New Roman"/>
          <w:b/>
          <w:sz w:val="24"/>
          <w:szCs w:val="24"/>
          <w:lang w:val="ro-RO"/>
        </w:rPr>
        <w:t xml:space="preserve">COD CAEN:  </w:t>
      </w:r>
    </w:p>
    <w:p w:rsidR="00A46691" w:rsidRPr="006E20D5" w:rsidRDefault="00A46691" w:rsidP="005F433E">
      <w:pPr>
        <w:autoSpaceDE w:val="0"/>
        <w:autoSpaceDN w:val="0"/>
        <w:spacing w:after="0" w:line="240" w:lineRule="auto"/>
        <w:rPr>
          <w:rFonts w:ascii="Times New Roman" w:hAnsi="Times New Roman"/>
          <w:sz w:val="24"/>
          <w:szCs w:val="24"/>
          <w:lang w:val="ro-RO"/>
        </w:rPr>
      </w:pPr>
      <w:r w:rsidRPr="006E20D5">
        <w:rPr>
          <w:rFonts w:ascii="Times New Roman" w:hAnsi="Times New Roman"/>
          <w:sz w:val="24"/>
          <w:szCs w:val="24"/>
          <w:lang w:val="ro-RO"/>
        </w:rPr>
        <w:t xml:space="preserve">3511 </w:t>
      </w:r>
      <w:r w:rsidR="00B37242" w:rsidRPr="006E20D5">
        <w:rPr>
          <w:rFonts w:ascii="Times New Roman" w:hAnsi="Times New Roman"/>
          <w:sz w:val="24"/>
          <w:szCs w:val="24"/>
          <w:lang w:val="ro-RO"/>
        </w:rPr>
        <w:t>-</w:t>
      </w:r>
      <w:r w:rsidRPr="006E20D5">
        <w:rPr>
          <w:rFonts w:ascii="Times New Roman" w:hAnsi="Times New Roman"/>
          <w:sz w:val="24"/>
          <w:szCs w:val="24"/>
          <w:lang w:val="ro-RO"/>
        </w:rPr>
        <w:t xml:space="preserve"> Producere energie electrică</w:t>
      </w:r>
    </w:p>
    <w:p w:rsidR="00A46691" w:rsidRPr="006E20D5" w:rsidRDefault="00A46691" w:rsidP="005F433E">
      <w:pPr>
        <w:autoSpaceDE w:val="0"/>
        <w:autoSpaceDN w:val="0"/>
        <w:spacing w:after="0" w:line="240" w:lineRule="auto"/>
        <w:rPr>
          <w:rFonts w:ascii="Times New Roman" w:hAnsi="Times New Roman"/>
          <w:sz w:val="24"/>
          <w:szCs w:val="24"/>
          <w:lang w:val="ro-RO"/>
        </w:rPr>
      </w:pPr>
      <w:r w:rsidRPr="006E20D5">
        <w:rPr>
          <w:rFonts w:ascii="Times New Roman" w:hAnsi="Times New Roman"/>
          <w:sz w:val="24"/>
          <w:szCs w:val="24"/>
          <w:lang w:val="ro-RO"/>
        </w:rPr>
        <w:t xml:space="preserve">3530 </w:t>
      </w:r>
      <w:r w:rsidR="00B37242" w:rsidRPr="006E20D5">
        <w:rPr>
          <w:rFonts w:ascii="Times New Roman" w:hAnsi="Times New Roman"/>
          <w:sz w:val="24"/>
          <w:szCs w:val="24"/>
          <w:lang w:val="ro-RO"/>
        </w:rPr>
        <w:t>-</w:t>
      </w:r>
      <w:r w:rsidRPr="006E20D5">
        <w:rPr>
          <w:rFonts w:ascii="Times New Roman" w:hAnsi="Times New Roman"/>
          <w:sz w:val="24"/>
          <w:szCs w:val="24"/>
          <w:lang w:val="ro-RO"/>
        </w:rPr>
        <w:t xml:space="preserve"> Furnizarea de abur şi aer </w:t>
      </w:r>
      <w:r w:rsidR="005C5A68" w:rsidRPr="006E20D5">
        <w:rPr>
          <w:rFonts w:ascii="Times New Roman" w:hAnsi="Times New Roman"/>
          <w:sz w:val="24"/>
          <w:szCs w:val="24"/>
          <w:lang w:val="ro-RO"/>
        </w:rPr>
        <w:t>condiționat</w:t>
      </w:r>
    </w:p>
    <w:p w:rsidR="00B37242" w:rsidRPr="006E20D5" w:rsidRDefault="00B37242" w:rsidP="00B37242">
      <w:pPr>
        <w:autoSpaceDE w:val="0"/>
        <w:autoSpaceDN w:val="0"/>
        <w:spacing w:after="0" w:line="240" w:lineRule="auto"/>
        <w:rPr>
          <w:rFonts w:ascii="Times New Roman" w:hAnsi="Times New Roman"/>
          <w:sz w:val="24"/>
          <w:szCs w:val="24"/>
          <w:lang w:val="ro-RO"/>
        </w:rPr>
      </w:pPr>
      <w:r w:rsidRPr="006E20D5">
        <w:rPr>
          <w:rFonts w:ascii="Times New Roman" w:hAnsi="Times New Roman"/>
          <w:sz w:val="24"/>
          <w:szCs w:val="24"/>
          <w:lang w:val="ro-RO"/>
        </w:rPr>
        <w:t xml:space="preserve">5210 - Depozitări </w:t>
      </w:r>
    </w:p>
    <w:p w:rsidR="003B712D" w:rsidRPr="00FC67D6" w:rsidRDefault="003B712D" w:rsidP="005F433E">
      <w:pPr>
        <w:autoSpaceDE w:val="0"/>
        <w:autoSpaceDN w:val="0"/>
        <w:spacing w:after="0" w:line="240" w:lineRule="auto"/>
        <w:rPr>
          <w:rFonts w:ascii="Times New Roman" w:hAnsi="Times New Roman"/>
          <w:sz w:val="24"/>
          <w:szCs w:val="24"/>
          <w:lang w:val="ro-RO"/>
        </w:rPr>
      </w:pPr>
    </w:p>
    <w:p w:rsidR="009E7E13" w:rsidRPr="00A90E3E" w:rsidRDefault="00A46691" w:rsidP="009E7E13">
      <w:pPr>
        <w:spacing w:after="0" w:line="240" w:lineRule="auto"/>
        <w:jc w:val="both"/>
        <w:rPr>
          <w:rFonts w:ascii="Times New Roman" w:hAnsi="Times New Roman"/>
          <w:bCs/>
          <w:sz w:val="24"/>
          <w:szCs w:val="24"/>
          <w:lang w:val="ro-RO"/>
        </w:rPr>
      </w:pPr>
      <w:r w:rsidRPr="00FC67D6">
        <w:rPr>
          <w:rFonts w:ascii="Times New Roman" w:hAnsi="Times New Roman"/>
          <w:b/>
          <w:sz w:val="24"/>
          <w:szCs w:val="24"/>
          <w:lang w:val="ro-RO"/>
        </w:rPr>
        <w:t xml:space="preserve">S.C. ENET S.A. Focşani </w:t>
      </w:r>
      <w:r w:rsidRPr="00FC67D6">
        <w:rPr>
          <w:rFonts w:ascii="Times New Roman" w:hAnsi="Times New Roman"/>
          <w:sz w:val="24"/>
          <w:szCs w:val="24"/>
          <w:lang w:val="ro-RO"/>
        </w:rPr>
        <w:t>are ca obiect producerea de energie electrică şi termică în co</w:t>
      </w:r>
      <w:r w:rsidR="00D047BC" w:rsidRPr="00FC67D6">
        <w:rPr>
          <w:rFonts w:ascii="Times New Roman" w:hAnsi="Times New Roman"/>
          <w:sz w:val="24"/>
          <w:szCs w:val="24"/>
          <w:lang w:val="ro-RO"/>
        </w:rPr>
        <w:t>-</w:t>
      </w:r>
      <w:r w:rsidRPr="00FC67D6">
        <w:rPr>
          <w:rFonts w:ascii="Times New Roman" w:hAnsi="Times New Roman"/>
          <w:sz w:val="24"/>
          <w:szCs w:val="24"/>
          <w:lang w:val="ro-RO"/>
        </w:rPr>
        <w:t xml:space="preserve">generare, transportul, </w:t>
      </w:r>
      <w:r w:rsidR="005C5A68" w:rsidRPr="00FC67D6">
        <w:rPr>
          <w:rFonts w:ascii="Times New Roman" w:hAnsi="Times New Roman"/>
          <w:sz w:val="24"/>
          <w:szCs w:val="24"/>
          <w:lang w:val="ro-RO"/>
        </w:rPr>
        <w:t>distribuția</w:t>
      </w:r>
      <w:r w:rsidRPr="00FC67D6">
        <w:rPr>
          <w:rFonts w:ascii="Times New Roman" w:hAnsi="Times New Roman"/>
          <w:sz w:val="24"/>
          <w:szCs w:val="24"/>
          <w:lang w:val="ro-RO"/>
        </w:rPr>
        <w:t xml:space="preserve"> şi furnizarea de energie termică în municipiul Focşani. Energia termică este produsă sub formă de apă fierbinte şi livrată</w:t>
      </w:r>
      <w:r w:rsidR="005C5A68" w:rsidRPr="00FC67D6">
        <w:rPr>
          <w:rFonts w:ascii="Times New Roman" w:hAnsi="Times New Roman"/>
          <w:sz w:val="24"/>
          <w:szCs w:val="24"/>
          <w:lang w:val="ro-RO"/>
        </w:rPr>
        <w:t>populației</w:t>
      </w:r>
      <w:r w:rsidR="00B930FA">
        <w:rPr>
          <w:rFonts w:ascii="Times New Roman" w:hAnsi="Times New Roman"/>
          <w:sz w:val="24"/>
          <w:szCs w:val="24"/>
          <w:lang w:val="ro-RO"/>
        </w:rPr>
        <w:t>si age</w:t>
      </w:r>
      <w:r w:rsidR="00F418AD">
        <w:rPr>
          <w:rFonts w:ascii="Times New Roman" w:hAnsi="Times New Roman"/>
          <w:sz w:val="24"/>
          <w:szCs w:val="24"/>
          <w:lang w:val="ro-RO"/>
        </w:rPr>
        <w:t>n</w:t>
      </w:r>
      <w:r w:rsidR="00B930FA">
        <w:rPr>
          <w:rFonts w:ascii="Times New Roman" w:hAnsi="Times New Roman"/>
          <w:sz w:val="24"/>
          <w:szCs w:val="24"/>
          <w:lang w:val="ro-RO"/>
        </w:rPr>
        <w:t xml:space="preserve">tilor economici ai </w:t>
      </w:r>
      <w:r w:rsidRPr="00FC67D6">
        <w:rPr>
          <w:rFonts w:ascii="Times New Roman" w:hAnsi="Times New Roman"/>
          <w:sz w:val="24"/>
          <w:szCs w:val="24"/>
          <w:lang w:val="ro-RO"/>
        </w:rPr>
        <w:t xml:space="preserve">municipiului Focşani pentru încălzire şi ca apă caldă </w:t>
      </w:r>
      <w:r w:rsidR="00664DA0" w:rsidRPr="00FC67D6">
        <w:rPr>
          <w:rFonts w:ascii="Times New Roman" w:hAnsi="Times New Roman"/>
          <w:sz w:val="24"/>
          <w:szCs w:val="24"/>
          <w:lang w:val="ro-RO"/>
        </w:rPr>
        <w:t>de consum</w:t>
      </w:r>
      <w:r w:rsidRPr="00FC67D6">
        <w:rPr>
          <w:rFonts w:ascii="Times New Roman" w:hAnsi="Times New Roman"/>
          <w:sz w:val="24"/>
          <w:szCs w:val="24"/>
          <w:lang w:val="ro-RO"/>
        </w:rPr>
        <w:t>.</w:t>
      </w:r>
      <w:r w:rsidR="008D6BF4" w:rsidRPr="00740F54">
        <w:rPr>
          <w:rFonts w:ascii="Times New Roman" w:hAnsi="Times New Roman"/>
          <w:sz w:val="24"/>
          <w:szCs w:val="24"/>
          <w:lang w:val="ro-RO"/>
        </w:rPr>
        <w:t xml:space="preserve">Din producția de energie electrică aproximativ 15% asigură serviciile interne ale centralei, restul energiei este livrată consumatorilor(beneficiari) racordați la transformatoarele proprii de 0,4kV, cât și prin intermediul punctelor de transformare </w:t>
      </w:r>
      <w:r w:rsidR="008D6BF4" w:rsidRPr="006E20D5">
        <w:rPr>
          <w:rFonts w:ascii="Times New Roman" w:hAnsi="Times New Roman"/>
          <w:sz w:val="24"/>
          <w:szCs w:val="24"/>
          <w:lang w:val="ro-RO"/>
        </w:rPr>
        <w:t>către Piața Angro de energie electrică</w:t>
      </w:r>
      <w:r w:rsidR="009E7E13" w:rsidRPr="006E20D5">
        <w:rPr>
          <w:rFonts w:ascii="Times New Roman" w:hAnsi="Times New Roman"/>
          <w:sz w:val="24"/>
          <w:szCs w:val="24"/>
          <w:lang w:val="ro-RO"/>
        </w:rPr>
        <w:t>(PZU, PRE</w:t>
      </w:r>
      <w:r w:rsidR="009E7E13">
        <w:rPr>
          <w:rFonts w:ascii="Times New Roman" w:hAnsi="Times New Roman"/>
          <w:sz w:val="24"/>
          <w:szCs w:val="24"/>
          <w:lang w:val="ro-RO"/>
        </w:rPr>
        <w:t xml:space="preserve">, </w:t>
      </w:r>
      <w:r w:rsidR="009E7E13" w:rsidRPr="00A90E3E">
        <w:rPr>
          <w:rFonts w:ascii="Times New Roman" w:hAnsi="Times New Roman"/>
          <w:sz w:val="24"/>
          <w:szCs w:val="24"/>
          <w:lang w:val="ro-RO"/>
        </w:rPr>
        <w:t>PCCB-LE,NC).</w:t>
      </w:r>
    </w:p>
    <w:p w:rsidR="00A46691" w:rsidRPr="006E20D5" w:rsidRDefault="00A46691" w:rsidP="005F433E">
      <w:pPr>
        <w:spacing w:after="0" w:line="240" w:lineRule="auto"/>
        <w:jc w:val="both"/>
        <w:rPr>
          <w:rFonts w:ascii="Times New Roman" w:hAnsi="Times New Roman"/>
          <w:bCs/>
          <w:sz w:val="24"/>
          <w:szCs w:val="24"/>
          <w:lang w:val="ro-RO"/>
        </w:rPr>
      </w:pPr>
    </w:p>
    <w:p w:rsidR="009E7E13" w:rsidRPr="00A90E3E" w:rsidRDefault="009E7E13" w:rsidP="009E7E13">
      <w:pPr>
        <w:tabs>
          <w:tab w:val="right" w:pos="9360"/>
        </w:tabs>
        <w:spacing w:after="0" w:line="240" w:lineRule="auto"/>
        <w:rPr>
          <w:rFonts w:ascii="Times New Roman" w:hAnsi="Times New Roman"/>
          <w:b/>
          <w:sz w:val="24"/>
          <w:szCs w:val="24"/>
          <w:lang w:val="ro-RO"/>
        </w:rPr>
      </w:pPr>
      <w:r w:rsidRPr="00A90E3E">
        <w:rPr>
          <w:rFonts w:ascii="Times New Roman" w:hAnsi="Times New Roman"/>
          <w:b/>
          <w:sz w:val="24"/>
          <w:szCs w:val="24"/>
          <w:lang w:val="ro-RO"/>
        </w:rPr>
        <w:t xml:space="preserve">Capacitatea proiectată a instalaţiei este : </w:t>
      </w:r>
      <w:r w:rsidRPr="00A90E3E">
        <w:rPr>
          <w:rFonts w:ascii="Times New Roman" w:hAnsi="Times New Roman"/>
          <w:b/>
          <w:sz w:val="24"/>
          <w:szCs w:val="24"/>
          <w:lang w:val="ro-RO"/>
        </w:rPr>
        <w:tab/>
      </w:r>
    </w:p>
    <w:p w:rsidR="009E7E13" w:rsidRPr="00A90E3E" w:rsidRDefault="009E7E13" w:rsidP="009E7E13">
      <w:pPr>
        <w:widowControl w:val="0"/>
        <w:numPr>
          <w:ilvl w:val="1"/>
          <w:numId w:val="11"/>
        </w:numPr>
        <w:adjustRightInd w:val="0"/>
        <w:spacing w:after="0" w:line="240" w:lineRule="auto"/>
        <w:jc w:val="both"/>
        <w:textAlignment w:val="baseline"/>
        <w:rPr>
          <w:rFonts w:ascii="Times New Roman" w:hAnsi="Times New Roman"/>
          <w:b/>
          <w:sz w:val="24"/>
          <w:szCs w:val="24"/>
          <w:lang w:val="ro-RO"/>
        </w:rPr>
      </w:pPr>
      <w:r w:rsidRPr="00A90E3E">
        <w:rPr>
          <w:rFonts w:ascii="Times New Roman" w:hAnsi="Times New Roman"/>
          <w:b/>
          <w:sz w:val="24"/>
          <w:szCs w:val="24"/>
          <w:lang w:val="ro-RO"/>
        </w:rPr>
        <w:t>21,6  MW</w:t>
      </w:r>
      <w:r w:rsidRPr="00A90E3E">
        <w:rPr>
          <w:rFonts w:ascii="Times New Roman" w:hAnsi="Times New Roman"/>
          <w:b/>
          <w:sz w:val="24"/>
          <w:szCs w:val="24"/>
          <w:vertAlign w:val="subscript"/>
          <w:lang w:val="ro-RO"/>
        </w:rPr>
        <w:t>e</w:t>
      </w:r>
      <w:r w:rsidRPr="00A90E3E">
        <w:rPr>
          <w:rFonts w:ascii="Times New Roman" w:hAnsi="Times New Roman"/>
          <w:b/>
          <w:sz w:val="24"/>
          <w:szCs w:val="24"/>
          <w:lang w:val="ro-RO"/>
        </w:rPr>
        <w:t>, energie electrică;</w:t>
      </w:r>
    </w:p>
    <w:p w:rsidR="009E7E13" w:rsidRPr="00A90E3E" w:rsidRDefault="009E7E13" w:rsidP="009E7E13">
      <w:pPr>
        <w:widowControl w:val="0"/>
        <w:numPr>
          <w:ilvl w:val="1"/>
          <w:numId w:val="11"/>
        </w:numPr>
        <w:adjustRightInd w:val="0"/>
        <w:spacing w:after="0" w:line="240" w:lineRule="auto"/>
        <w:jc w:val="both"/>
        <w:textAlignment w:val="baseline"/>
        <w:rPr>
          <w:rFonts w:ascii="Times New Roman" w:hAnsi="Times New Roman"/>
          <w:b/>
          <w:sz w:val="24"/>
          <w:szCs w:val="24"/>
          <w:lang w:val="ro-RO"/>
        </w:rPr>
      </w:pPr>
      <w:r w:rsidRPr="00A90E3E">
        <w:rPr>
          <w:rFonts w:ascii="Times New Roman" w:hAnsi="Times New Roman"/>
          <w:b/>
          <w:sz w:val="24"/>
          <w:szCs w:val="24"/>
          <w:lang w:val="ro-RO"/>
        </w:rPr>
        <w:t>294,368 MW</w:t>
      </w:r>
      <w:r w:rsidRPr="00A90E3E">
        <w:rPr>
          <w:rFonts w:ascii="Times New Roman" w:hAnsi="Times New Roman"/>
          <w:b/>
          <w:sz w:val="24"/>
          <w:szCs w:val="24"/>
          <w:vertAlign w:val="subscript"/>
          <w:lang w:val="ro-RO"/>
        </w:rPr>
        <w:t>t</w:t>
      </w:r>
      <w:r w:rsidRPr="00A90E3E">
        <w:rPr>
          <w:rFonts w:ascii="Times New Roman" w:hAnsi="Times New Roman"/>
          <w:b/>
          <w:sz w:val="24"/>
          <w:szCs w:val="24"/>
          <w:lang w:val="ro-RO"/>
        </w:rPr>
        <w:t xml:space="preserve"> energie termică total din care:</w:t>
      </w:r>
    </w:p>
    <w:p w:rsidR="009E7E13" w:rsidRPr="00A90E3E" w:rsidRDefault="009E7E13" w:rsidP="009E7E13">
      <w:pPr>
        <w:widowControl w:val="0"/>
        <w:numPr>
          <w:ilvl w:val="1"/>
          <w:numId w:val="11"/>
        </w:numPr>
        <w:adjustRightInd w:val="0"/>
        <w:spacing w:after="0" w:line="240" w:lineRule="auto"/>
        <w:jc w:val="both"/>
        <w:textAlignment w:val="baseline"/>
        <w:rPr>
          <w:rFonts w:ascii="Times New Roman" w:hAnsi="Times New Roman"/>
          <w:b/>
          <w:sz w:val="24"/>
          <w:szCs w:val="24"/>
          <w:lang w:val="ro-RO"/>
        </w:rPr>
      </w:pPr>
      <w:r w:rsidRPr="00A90E3E">
        <w:rPr>
          <w:rFonts w:ascii="Times New Roman" w:hAnsi="Times New Roman"/>
          <w:b/>
          <w:sz w:val="24"/>
          <w:szCs w:val="24"/>
          <w:lang w:val="ro-RO"/>
        </w:rPr>
        <w:t>150 t/h, abur;</w:t>
      </w:r>
    </w:p>
    <w:p w:rsidR="009E7E13" w:rsidRPr="00A90E3E" w:rsidRDefault="009E7E13" w:rsidP="009E7E13">
      <w:pPr>
        <w:widowControl w:val="0"/>
        <w:numPr>
          <w:ilvl w:val="1"/>
          <w:numId w:val="11"/>
        </w:numPr>
        <w:adjustRightInd w:val="0"/>
        <w:spacing w:after="0" w:line="240" w:lineRule="auto"/>
        <w:jc w:val="both"/>
        <w:textAlignment w:val="baseline"/>
        <w:rPr>
          <w:rFonts w:ascii="Times New Roman" w:hAnsi="Times New Roman"/>
          <w:b/>
          <w:sz w:val="24"/>
          <w:szCs w:val="24"/>
          <w:lang w:val="ro-RO"/>
        </w:rPr>
      </w:pPr>
      <w:r w:rsidRPr="00A90E3E">
        <w:rPr>
          <w:rFonts w:ascii="Times New Roman" w:hAnsi="Times New Roman"/>
          <w:b/>
          <w:sz w:val="24"/>
          <w:szCs w:val="24"/>
          <w:lang w:val="ro-RO"/>
        </w:rPr>
        <w:t xml:space="preserve">136,40 Gcal/h, energie termică sub formă de apă fierbinte; </w:t>
      </w:r>
    </w:p>
    <w:p w:rsidR="002D2EC1" w:rsidRPr="00A90E3E" w:rsidRDefault="009E7E13" w:rsidP="009E7E13">
      <w:pPr>
        <w:spacing w:after="0" w:line="240" w:lineRule="auto"/>
        <w:jc w:val="both"/>
        <w:rPr>
          <w:rFonts w:ascii="Times New Roman" w:hAnsi="Times New Roman"/>
          <w:b/>
          <w:sz w:val="24"/>
          <w:szCs w:val="24"/>
          <w:lang w:val="ro-RO"/>
        </w:rPr>
      </w:pPr>
      <w:r w:rsidRPr="00A90E3E">
        <w:rPr>
          <w:rFonts w:ascii="Times New Roman" w:hAnsi="Times New Roman"/>
          <w:sz w:val="24"/>
          <w:szCs w:val="24"/>
          <w:lang w:val="ro-RO"/>
        </w:rPr>
        <w:t>Combustibilul utilizat în procesul tehnologic este gazul natural şi păcura.</w:t>
      </w:r>
    </w:p>
    <w:p w:rsidR="00A46691" w:rsidRDefault="00A46691" w:rsidP="00D047BC">
      <w:pPr>
        <w:spacing w:after="0" w:line="240" w:lineRule="auto"/>
        <w:jc w:val="both"/>
        <w:rPr>
          <w:rFonts w:ascii="Times New Roman" w:hAnsi="Times New Roman"/>
          <w:b/>
          <w:sz w:val="24"/>
          <w:szCs w:val="24"/>
          <w:lang w:val="ro-RO"/>
        </w:rPr>
      </w:pPr>
      <w:r w:rsidRPr="00740F54">
        <w:rPr>
          <w:rFonts w:ascii="Times New Roman" w:hAnsi="Times New Roman"/>
          <w:b/>
          <w:sz w:val="24"/>
          <w:szCs w:val="24"/>
          <w:lang w:val="ro-RO"/>
        </w:rPr>
        <w:t xml:space="preserve">Principalele </w:t>
      </w:r>
      <w:r w:rsidR="005C5A68" w:rsidRPr="00740F54">
        <w:rPr>
          <w:rFonts w:ascii="Times New Roman" w:hAnsi="Times New Roman"/>
          <w:b/>
          <w:sz w:val="24"/>
          <w:szCs w:val="24"/>
          <w:lang w:val="ro-RO"/>
        </w:rPr>
        <w:t>instalații</w:t>
      </w:r>
      <w:r w:rsidRPr="00740F54">
        <w:rPr>
          <w:rFonts w:ascii="Times New Roman" w:hAnsi="Times New Roman"/>
          <w:b/>
          <w:sz w:val="24"/>
          <w:szCs w:val="24"/>
          <w:lang w:val="ro-RO"/>
        </w:rPr>
        <w:t xml:space="preserve">/echipamente/dotări din fluxurile de </w:t>
      </w:r>
      <w:r w:rsidR="005C5A68" w:rsidRPr="00740F54">
        <w:rPr>
          <w:rFonts w:ascii="Times New Roman" w:hAnsi="Times New Roman"/>
          <w:b/>
          <w:sz w:val="24"/>
          <w:szCs w:val="24"/>
          <w:lang w:val="ro-RO"/>
        </w:rPr>
        <w:t>fabricație</w:t>
      </w:r>
      <w:r w:rsidRPr="00740F54">
        <w:rPr>
          <w:rFonts w:ascii="Times New Roman" w:hAnsi="Times New Roman"/>
          <w:b/>
          <w:sz w:val="24"/>
          <w:szCs w:val="24"/>
          <w:lang w:val="ro-RO"/>
        </w:rPr>
        <w:t xml:space="preserve"> sunt următoarele:</w:t>
      </w:r>
    </w:p>
    <w:p w:rsidR="001D271B" w:rsidRPr="00740F54" w:rsidRDefault="001D271B"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b/>
          <w:sz w:val="24"/>
          <w:szCs w:val="24"/>
          <w:lang w:val="ro-RO"/>
        </w:rPr>
        <w:t>I.M.A. nr. 2 de 58 MW</w:t>
      </w:r>
      <w:r w:rsidRPr="00740F54">
        <w:rPr>
          <w:rFonts w:ascii="Times New Roman" w:eastAsia="Arial" w:hAnsi="Times New Roman"/>
          <w:b/>
          <w:sz w:val="24"/>
          <w:szCs w:val="24"/>
          <w:lang w:val="ro-RO"/>
        </w:rPr>
        <w:t>t</w:t>
      </w:r>
      <w:r w:rsidRPr="00740F54">
        <w:rPr>
          <w:rFonts w:ascii="Times New Roman" w:hAnsi="Times New Roman"/>
          <w:sz w:val="24"/>
          <w:szCs w:val="24"/>
          <w:lang w:val="ro-RO"/>
        </w:rPr>
        <w:t>(funcțională) este  formată din 1 cazan de apa fierbinte CAF de 50 Gcal/h (</w:t>
      </w:r>
      <w:r w:rsidRPr="00740F54">
        <w:rPr>
          <w:rFonts w:ascii="Times New Roman" w:hAnsi="Times New Roman"/>
          <w:b/>
          <w:sz w:val="24"/>
          <w:szCs w:val="24"/>
          <w:lang w:val="ro-RO"/>
        </w:rPr>
        <w:t>CAF 3</w:t>
      </w:r>
      <w:r w:rsidRPr="00740F54">
        <w:rPr>
          <w:rFonts w:ascii="Times New Roman" w:hAnsi="Times New Roman"/>
          <w:sz w:val="24"/>
          <w:szCs w:val="24"/>
          <w:lang w:val="ro-RO"/>
        </w:rPr>
        <w:t>), cu funcționare pe gaz natural și păcură;</w:t>
      </w:r>
    </w:p>
    <w:p w:rsidR="005A58C0" w:rsidRPr="00740F54" w:rsidRDefault="00E37A32"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b/>
          <w:sz w:val="24"/>
          <w:szCs w:val="24"/>
          <w:lang w:val="ro-RO"/>
        </w:rPr>
        <w:t>I.M.A nr</w:t>
      </w:r>
      <w:r w:rsidR="00D72EFB">
        <w:rPr>
          <w:rFonts w:ascii="Times New Roman" w:hAnsi="Times New Roman"/>
          <w:b/>
          <w:sz w:val="24"/>
          <w:szCs w:val="24"/>
          <w:lang w:val="ro-RO"/>
        </w:rPr>
        <w:t>.</w:t>
      </w:r>
      <w:r w:rsidR="004703AC" w:rsidRPr="00740F54">
        <w:rPr>
          <w:rFonts w:ascii="Times New Roman" w:hAnsi="Times New Roman"/>
          <w:b/>
          <w:sz w:val="24"/>
          <w:szCs w:val="24"/>
          <w:lang w:val="ro-RO"/>
        </w:rPr>
        <w:t>5</w:t>
      </w:r>
      <w:r w:rsidR="005A58C0" w:rsidRPr="00740F54">
        <w:rPr>
          <w:rFonts w:ascii="Times New Roman" w:hAnsi="Times New Roman"/>
          <w:b/>
          <w:sz w:val="24"/>
          <w:szCs w:val="24"/>
          <w:lang w:val="ro-RO"/>
        </w:rPr>
        <w:t xml:space="preserve"> de 58 MWT (f</w:t>
      </w:r>
      <w:r w:rsidR="005A58C0" w:rsidRPr="00740F54">
        <w:rPr>
          <w:rFonts w:ascii="Times New Roman" w:hAnsi="Times New Roman"/>
          <w:sz w:val="24"/>
          <w:szCs w:val="24"/>
          <w:lang w:val="ro-RO"/>
        </w:rPr>
        <w:t xml:space="preserve">unctionala </w:t>
      </w:r>
      <w:r w:rsidR="005A58C0" w:rsidRPr="00740F54">
        <w:rPr>
          <w:rFonts w:ascii="Times New Roman" w:hAnsi="Times New Roman"/>
          <w:b/>
          <w:sz w:val="24"/>
          <w:szCs w:val="24"/>
          <w:lang w:val="ro-RO"/>
        </w:rPr>
        <w:t>)</w:t>
      </w:r>
      <w:r w:rsidR="005A58C0" w:rsidRPr="00740F54">
        <w:rPr>
          <w:rFonts w:ascii="Times New Roman" w:hAnsi="Times New Roman"/>
          <w:sz w:val="24"/>
          <w:szCs w:val="24"/>
          <w:lang w:val="ro-RO"/>
        </w:rPr>
        <w:t xml:space="preserve"> este  formată din 1 cazan de apa fierbinte CAF de 50 Gcal/h (</w:t>
      </w:r>
      <w:r w:rsidR="00AF3FA2" w:rsidRPr="00740F54">
        <w:rPr>
          <w:rFonts w:ascii="Times New Roman" w:hAnsi="Times New Roman"/>
          <w:b/>
          <w:sz w:val="24"/>
          <w:szCs w:val="24"/>
          <w:lang w:val="ro-RO"/>
        </w:rPr>
        <w:t>CAF 1</w:t>
      </w:r>
      <w:r w:rsidR="005A58C0" w:rsidRPr="00740F54">
        <w:rPr>
          <w:rFonts w:ascii="Times New Roman" w:hAnsi="Times New Roman"/>
          <w:sz w:val="24"/>
          <w:szCs w:val="24"/>
          <w:lang w:val="ro-RO"/>
        </w:rPr>
        <w:t>), cu funcționare pe gaz natural și păcură</w:t>
      </w:r>
    </w:p>
    <w:p w:rsidR="001D271B" w:rsidRPr="00740F54" w:rsidRDefault="001D271B"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 xml:space="preserve"> 2 cazane de abur (funcționale) tip CR5/3 (</w:t>
      </w:r>
      <w:r w:rsidRPr="00740F54">
        <w:rPr>
          <w:rFonts w:ascii="Times New Roman" w:hAnsi="Times New Roman"/>
          <w:b/>
          <w:sz w:val="24"/>
          <w:szCs w:val="24"/>
          <w:lang w:val="ro-RO"/>
        </w:rPr>
        <w:t>CRl, CR3</w:t>
      </w:r>
      <w:r w:rsidRPr="00740F54">
        <w:rPr>
          <w:rFonts w:ascii="Times New Roman" w:hAnsi="Times New Roman"/>
          <w:sz w:val="24"/>
          <w:szCs w:val="24"/>
          <w:lang w:val="ro-RO"/>
        </w:rPr>
        <w:t xml:space="preserve">) </w:t>
      </w:r>
      <w:r w:rsidR="00DA4256">
        <w:rPr>
          <w:rFonts w:ascii="Times New Roman" w:hAnsi="Times New Roman"/>
          <w:sz w:val="24"/>
          <w:szCs w:val="24"/>
          <w:lang w:val="ro-RO"/>
        </w:rPr>
        <w:t>( din fosta IMA )</w:t>
      </w:r>
      <w:r w:rsidRPr="00740F54">
        <w:rPr>
          <w:rFonts w:ascii="Times New Roman" w:hAnsi="Times New Roman"/>
          <w:sz w:val="24"/>
          <w:szCs w:val="24"/>
          <w:lang w:val="ro-RO"/>
        </w:rPr>
        <w:t xml:space="preserve">de 20 t/h fiecare, p = 40 ata, t = </w:t>
      </w:r>
      <w:smartTag w:uri="urn:schemas-microsoft-com:office:smarttags" w:element="metricconverter">
        <w:smartTagPr>
          <w:attr w:name="ProductID" w:val="4500C"/>
        </w:smartTagPr>
        <w:r w:rsidRPr="00740F54">
          <w:rPr>
            <w:rFonts w:ascii="Times New Roman" w:hAnsi="Times New Roman"/>
            <w:sz w:val="24"/>
            <w:szCs w:val="24"/>
            <w:lang w:val="ro-RO"/>
          </w:rPr>
          <w:t>450</w:t>
        </w:r>
        <w:r w:rsidRPr="00740F54">
          <w:rPr>
            <w:rFonts w:ascii="Times New Roman" w:hAnsi="Times New Roman"/>
            <w:sz w:val="24"/>
            <w:szCs w:val="24"/>
            <w:vertAlign w:val="superscript"/>
            <w:lang w:val="ro-RO"/>
          </w:rPr>
          <w:t>0</w:t>
        </w:r>
        <w:r w:rsidRPr="00740F54">
          <w:rPr>
            <w:rFonts w:ascii="Times New Roman" w:hAnsi="Times New Roman"/>
            <w:sz w:val="24"/>
            <w:szCs w:val="24"/>
            <w:lang w:val="ro-RO"/>
          </w:rPr>
          <w:t>C</w:t>
        </w:r>
      </w:smartTag>
      <w:r w:rsidRPr="00740F54">
        <w:rPr>
          <w:rFonts w:ascii="Times New Roman" w:hAnsi="Times New Roman"/>
          <w:sz w:val="24"/>
          <w:szCs w:val="24"/>
          <w:lang w:val="ro-RO"/>
        </w:rPr>
        <w:t>, putere 2x 18,5 MW (cu funcționare pe gaz natural și/sau păcură);</w:t>
      </w:r>
    </w:p>
    <w:p w:rsidR="007204CD" w:rsidRPr="00740F54" w:rsidRDefault="001D271B"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2 cazane de abur (funcționale) tip ID513 (</w:t>
      </w:r>
      <w:r w:rsidRPr="00740F54">
        <w:rPr>
          <w:rFonts w:ascii="Times New Roman" w:hAnsi="Times New Roman"/>
          <w:b/>
          <w:sz w:val="24"/>
          <w:szCs w:val="24"/>
          <w:lang w:val="ro-RO"/>
        </w:rPr>
        <w:t>ID1, ID2</w:t>
      </w:r>
      <w:r w:rsidRPr="00740F54">
        <w:rPr>
          <w:rFonts w:ascii="Times New Roman" w:hAnsi="Times New Roman"/>
          <w:sz w:val="24"/>
          <w:szCs w:val="24"/>
          <w:lang w:val="ro-RO"/>
        </w:rPr>
        <w:t xml:space="preserve">) de 50 t/hfiecare, p=40 ata, </w:t>
      </w:r>
    </w:p>
    <w:p w:rsidR="001D271B" w:rsidRPr="00740F54" w:rsidRDefault="001D271B" w:rsidP="007204CD">
      <w:pPr>
        <w:spacing w:after="0" w:line="240" w:lineRule="auto"/>
        <w:ind w:left="1080"/>
        <w:jc w:val="both"/>
        <w:rPr>
          <w:rFonts w:ascii="Times New Roman" w:hAnsi="Times New Roman"/>
          <w:sz w:val="24"/>
          <w:szCs w:val="24"/>
          <w:lang w:val="ro-RO"/>
        </w:rPr>
      </w:pPr>
      <w:r w:rsidRPr="00740F54">
        <w:rPr>
          <w:rFonts w:ascii="Times New Roman" w:hAnsi="Times New Roman"/>
          <w:sz w:val="24"/>
          <w:szCs w:val="24"/>
          <w:lang w:val="ro-RO"/>
        </w:rPr>
        <w:t xml:space="preserve">t = </w:t>
      </w:r>
      <w:smartTag w:uri="urn:schemas-microsoft-com:office:smarttags" w:element="metricconverter">
        <w:smartTagPr>
          <w:attr w:name="ProductID" w:val="4500C"/>
        </w:smartTagPr>
        <w:r w:rsidRPr="00740F54">
          <w:rPr>
            <w:rFonts w:ascii="Times New Roman" w:hAnsi="Times New Roman"/>
            <w:sz w:val="24"/>
            <w:szCs w:val="24"/>
            <w:lang w:val="ro-RO"/>
          </w:rPr>
          <w:t>450</w:t>
        </w:r>
        <w:r w:rsidRPr="00740F54">
          <w:rPr>
            <w:rFonts w:ascii="Times New Roman" w:hAnsi="Times New Roman"/>
            <w:sz w:val="24"/>
            <w:szCs w:val="24"/>
            <w:vertAlign w:val="superscript"/>
            <w:lang w:val="ro-RO"/>
          </w:rPr>
          <w:t>0</w:t>
        </w:r>
        <w:r w:rsidRPr="00740F54">
          <w:rPr>
            <w:rFonts w:ascii="Times New Roman" w:hAnsi="Times New Roman"/>
            <w:sz w:val="24"/>
            <w:szCs w:val="24"/>
            <w:lang w:val="ro-RO"/>
          </w:rPr>
          <w:t>C</w:t>
        </w:r>
      </w:smartTag>
      <w:r w:rsidRPr="00740F54">
        <w:rPr>
          <w:rFonts w:ascii="Times New Roman" w:hAnsi="Times New Roman"/>
          <w:sz w:val="24"/>
          <w:szCs w:val="24"/>
          <w:lang w:val="ro-RO"/>
        </w:rPr>
        <w:t>, putere 46,3 MW</w:t>
      </w:r>
      <w:r w:rsidRPr="00740F54">
        <w:rPr>
          <w:rFonts w:ascii="Times New Roman" w:eastAsia="Arial" w:hAnsi="Times New Roman"/>
          <w:sz w:val="24"/>
          <w:szCs w:val="24"/>
          <w:lang w:val="ro-RO"/>
        </w:rPr>
        <w:t xml:space="preserve">t </w:t>
      </w:r>
      <w:r w:rsidRPr="00740F54">
        <w:rPr>
          <w:rFonts w:ascii="Times New Roman" w:hAnsi="Times New Roman"/>
          <w:sz w:val="24"/>
          <w:szCs w:val="24"/>
          <w:lang w:val="ro-RO"/>
        </w:rPr>
        <w:t>fiecare, cu funcționare pe gaz natural;</w:t>
      </w:r>
    </w:p>
    <w:p w:rsidR="007204CD" w:rsidRPr="00740F54" w:rsidRDefault="001D271B"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 xml:space="preserve"> 2 turbine de abur (funcționale) cu contrapresiune</w:t>
      </w:r>
      <w:r w:rsidR="00481B80" w:rsidRPr="00740F54">
        <w:rPr>
          <w:rFonts w:ascii="Times New Roman" w:hAnsi="Times New Roman"/>
          <w:sz w:val="24"/>
          <w:szCs w:val="24"/>
          <w:lang w:val="ro-RO"/>
        </w:rPr>
        <w:t xml:space="preserve"> și </w:t>
      </w:r>
      <w:r w:rsidRPr="00740F54">
        <w:rPr>
          <w:rFonts w:ascii="Times New Roman" w:hAnsi="Times New Roman"/>
          <w:sz w:val="24"/>
          <w:szCs w:val="24"/>
          <w:lang w:val="ro-RO"/>
        </w:rPr>
        <w:t>priza  reglata tip AKTP  4 de 4 MWe;</w:t>
      </w:r>
    </w:p>
    <w:p w:rsidR="001D271B" w:rsidRPr="00740F54" w:rsidRDefault="001D271B"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1 cazan de apă fierbinte (funcțional) CAF de 25 Gcal/h, (</w:t>
      </w:r>
      <w:r w:rsidRPr="00740F54">
        <w:rPr>
          <w:rFonts w:ascii="Times New Roman" w:hAnsi="Times New Roman"/>
          <w:b/>
          <w:sz w:val="24"/>
          <w:szCs w:val="24"/>
          <w:lang w:val="ro-RO"/>
        </w:rPr>
        <w:t>CAF4</w:t>
      </w:r>
      <w:r w:rsidRPr="00740F54">
        <w:rPr>
          <w:rFonts w:ascii="Times New Roman" w:hAnsi="Times New Roman"/>
          <w:sz w:val="24"/>
          <w:szCs w:val="24"/>
          <w:lang w:val="ro-RO"/>
        </w:rPr>
        <w:t>), cu funcționare pe gaz natural si/sau păcura;</w:t>
      </w:r>
    </w:p>
    <w:p w:rsidR="001D271B" w:rsidRPr="00740F54" w:rsidRDefault="00C45B56"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 xml:space="preserve"> 3 schimbătoare de căldura c</w:t>
      </w:r>
      <w:r w:rsidR="001D271B" w:rsidRPr="00740F54">
        <w:rPr>
          <w:rFonts w:ascii="Times New Roman" w:hAnsi="Times New Roman"/>
          <w:sz w:val="24"/>
          <w:szCs w:val="24"/>
          <w:lang w:val="ro-RO"/>
        </w:rPr>
        <w:t>u placi de 35 t abur/h, fiecare (20,65 Gcal/h, fiecare);</w:t>
      </w:r>
    </w:p>
    <w:p w:rsidR="001D271B" w:rsidRPr="00740F54" w:rsidRDefault="007204CD"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t>D</w:t>
      </w:r>
      <w:r w:rsidR="001D271B" w:rsidRPr="00740F54">
        <w:rPr>
          <w:rFonts w:ascii="Times New Roman" w:hAnsi="Times New Roman"/>
          <w:sz w:val="24"/>
          <w:szCs w:val="24"/>
          <w:lang w:val="ro-RO"/>
        </w:rPr>
        <w:t>ouă motoare termice (MT)  cu  putere unitară de  6,8  MWe,  cu  funcționare pe  gaze naturale, dotate cu sistem de recuperare a căldurii cu o capacitate de 5,7 Gcal/h (6,634 MW) fiecare, care funcționează pentru asigurarea necesarului de agent termic pentru perioada de vară, iar pe perioada iernii ca suport pentru cazane;</w:t>
      </w:r>
    </w:p>
    <w:p w:rsidR="001D271B" w:rsidRPr="004128FD" w:rsidRDefault="00E37A32" w:rsidP="00C145A3">
      <w:pPr>
        <w:numPr>
          <w:ilvl w:val="0"/>
          <w:numId w:val="46"/>
        </w:numPr>
        <w:spacing w:after="0" w:line="240" w:lineRule="auto"/>
        <w:jc w:val="both"/>
        <w:rPr>
          <w:rFonts w:ascii="Times New Roman" w:hAnsi="Times New Roman"/>
          <w:sz w:val="24"/>
          <w:szCs w:val="24"/>
          <w:lang w:val="ro-RO"/>
        </w:rPr>
      </w:pPr>
      <w:r w:rsidRPr="00740F54">
        <w:rPr>
          <w:rFonts w:ascii="Times New Roman" w:hAnsi="Times New Roman"/>
          <w:sz w:val="24"/>
          <w:szCs w:val="24"/>
          <w:lang w:val="ro-RO"/>
        </w:rPr>
        <w:lastRenderedPageBreak/>
        <w:t>CA -u</w:t>
      </w:r>
      <w:r w:rsidR="001D271B" w:rsidRPr="00740F54">
        <w:rPr>
          <w:rFonts w:ascii="Times New Roman" w:hAnsi="Times New Roman"/>
          <w:sz w:val="24"/>
          <w:szCs w:val="24"/>
          <w:lang w:val="ro-RO"/>
        </w:rPr>
        <w:t xml:space="preserve">n cazan de abur de 10 t/h pentru asigurarea necesarului de abur pentru servicii proprii, care </w:t>
      </w:r>
      <w:r w:rsidR="001D271B" w:rsidRPr="004128FD">
        <w:rPr>
          <w:rFonts w:ascii="Times New Roman" w:hAnsi="Times New Roman"/>
          <w:sz w:val="24"/>
          <w:szCs w:val="24"/>
          <w:lang w:val="ro-RO"/>
        </w:rPr>
        <w:t>include în furnitură 2 electropompe apă de alimentare.</w:t>
      </w:r>
    </w:p>
    <w:p w:rsidR="001D271B" w:rsidRPr="00740F54" w:rsidRDefault="001D271B" w:rsidP="00C145A3">
      <w:pPr>
        <w:numPr>
          <w:ilvl w:val="0"/>
          <w:numId w:val="46"/>
        </w:numPr>
        <w:spacing w:after="0" w:line="240" w:lineRule="auto"/>
        <w:jc w:val="both"/>
        <w:rPr>
          <w:rFonts w:ascii="Times New Roman" w:hAnsi="Times New Roman"/>
          <w:sz w:val="24"/>
          <w:szCs w:val="24"/>
          <w:lang w:val="ro-RO"/>
        </w:rPr>
      </w:pPr>
      <w:r w:rsidRPr="004128FD">
        <w:rPr>
          <w:rFonts w:ascii="Times New Roman" w:hAnsi="Times New Roman"/>
          <w:sz w:val="24"/>
          <w:szCs w:val="24"/>
          <w:lang w:val="ro-RO"/>
        </w:rPr>
        <w:t xml:space="preserve"> Stația  de gospodărie păcura, este formată</w:t>
      </w:r>
      <w:r w:rsidRPr="00740F54">
        <w:rPr>
          <w:rFonts w:ascii="Times New Roman" w:hAnsi="Times New Roman"/>
          <w:sz w:val="24"/>
          <w:szCs w:val="24"/>
          <w:lang w:val="ro-RO"/>
        </w:rPr>
        <w:t xml:space="preserve"> din:</w:t>
      </w:r>
    </w:p>
    <w:p w:rsidR="001D271B" w:rsidRPr="00A90E3E" w:rsidRDefault="001D271B" w:rsidP="0028043A">
      <w:pPr>
        <w:spacing w:after="0" w:line="240" w:lineRule="auto"/>
        <w:ind w:left="1980"/>
        <w:jc w:val="both"/>
        <w:rPr>
          <w:rFonts w:ascii="Times New Roman" w:hAnsi="Times New Roman"/>
          <w:sz w:val="24"/>
          <w:szCs w:val="24"/>
          <w:lang w:val="ro-RO"/>
        </w:rPr>
      </w:pPr>
      <w:r w:rsidRPr="00A90E3E">
        <w:rPr>
          <w:rFonts w:ascii="Times New Roman" w:hAnsi="Times New Roman"/>
          <w:sz w:val="24"/>
          <w:szCs w:val="24"/>
          <w:lang w:val="ro-RO"/>
        </w:rPr>
        <w:t xml:space="preserve">a .rampa  de descărcat păcura  direct  din </w:t>
      </w:r>
      <w:r w:rsidR="00A23062" w:rsidRPr="00A90E3E">
        <w:rPr>
          <w:rFonts w:ascii="Times New Roman" w:hAnsi="Times New Roman"/>
          <w:sz w:val="24"/>
          <w:szCs w:val="24"/>
          <w:lang w:val="ro-RO"/>
        </w:rPr>
        <w:t>cisterne</w:t>
      </w:r>
      <w:r w:rsidR="00A90E3E" w:rsidRPr="00A90E3E">
        <w:rPr>
          <w:rFonts w:ascii="Times New Roman" w:hAnsi="Times New Roman"/>
          <w:sz w:val="24"/>
          <w:szCs w:val="24"/>
          <w:lang w:val="ro-RO"/>
        </w:rPr>
        <w:t xml:space="preserve"> auto</w:t>
      </w:r>
      <w:r w:rsidRPr="00A90E3E">
        <w:rPr>
          <w:rFonts w:ascii="Times New Roman" w:hAnsi="Times New Roman"/>
          <w:sz w:val="24"/>
          <w:szCs w:val="24"/>
          <w:lang w:val="ro-RO"/>
        </w:rPr>
        <w:t>;</w:t>
      </w:r>
    </w:p>
    <w:p w:rsidR="001D271B" w:rsidRPr="00CF383D" w:rsidRDefault="001D271B" w:rsidP="0028043A">
      <w:pPr>
        <w:spacing w:after="0" w:line="240" w:lineRule="auto"/>
        <w:ind w:left="1980"/>
        <w:jc w:val="both"/>
        <w:rPr>
          <w:rFonts w:ascii="Times New Roman" w:hAnsi="Times New Roman"/>
          <w:sz w:val="24"/>
          <w:szCs w:val="24"/>
          <w:lang w:val="ro-RO"/>
        </w:rPr>
      </w:pPr>
      <w:r w:rsidRPr="00CF383D">
        <w:rPr>
          <w:rFonts w:ascii="Times New Roman" w:hAnsi="Times New Roman"/>
          <w:sz w:val="24"/>
          <w:szCs w:val="24"/>
          <w:lang w:val="ro-RO"/>
        </w:rPr>
        <w:t>b. bazin  subteran  de  100 tone  pentru  transvazat   păcura;</w:t>
      </w:r>
    </w:p>
    <w:p w:rsidR="00776FA9" w:rsidRPr="00776FA9" w:rsidRDefault="001D271B" w:rsidP="00776FA9">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c. pompe de transvazare a păcurii;</w:t>
      </w: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Gospodăria de ulei f</w:t>
      </w:r>
      <w:r w:rsidR="00C31917" w:rsidRPr="00776FA9">
        <w:rPr>
          <w:rFonts w:ascii="Times New Roman" w:hAnsi="Times New Roman"/>
          <w:sz w:val="24"/>
          <w:szCs w:val="24"/>
          <w:lang w:val="ro-RO"/>
        </w:rPr>
        <w:t>o</w:t>
      </w:r>
      <w:r w:rsidRPr="00776FA9">
        <w:rPr>
          <w:rFonts w:ascii="Times New Roman" w:hAnsi="Times New Roman"/>
          <w:sz w:val="24"/>
          <w:szCs w:val="24"/>
          <w:lang w:val="ro-RO"/>
        </w:rPr>
        <w:t>rmat</w:t>
      </w:r>
      <w:r w:rsidR="00C31917" w:rsidRPr="00776FA9">
        <w:rPr>
          <w:rFonts w:ascii="Times New Roman" w:hAnsi="Times New Roman"/>
          <w:sz w:val="24"/>
          <w:szCs w:val="24"/>
          <w:lang w:val="ro-RO"/>
        </w:rPr>
        <w:t>ă</w:t>
      </w:r>
      <w:r w:rsidRPr="00776FA9">
        <w:rPr>
          <w:rFonts w:ascii="Times New Roman" w:hAnsi="Times New Roman"/>
          <w:sz w:val="24"/>
          <w:szCs w:val="24"/>
          <w:lang w:val="ro-RO"/>
        </w:rPr>
        <w:t xml:space="preserve"> din:</w:t>
      </w:r>
    </w:p>
    <w:p w:rsidR="001D271B" w:rsidRPr="00776FA9" w:rsidRDefault="001D271B" w:rsidP="0028043A">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a. rezervoare   metalice  de ulei  proaspăt  (inscripționate);</w:t>
      </w:r>
    </w:p>
    <w:p w:rsidR="001D271B" w:rsidRPr="00776FA9" w:rsidRDefault="001D271B" w:rsidP="0028043A">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b. rezervoare   metalice de ulei uzat  (inscripționate);</w:t>
      </w: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Magazie   pentru  depozitarea   materialelor   auxiliare  utilizate   în proces;</w:t>
      </w:r>
    </w:p>
    <w:p w:rsidR="00776FA9" w:rsidRPr="00776FA9" w:rsidRDefault="00776FA9" w:rsidP="00776FA9">
      <w:pPr>
        <w:pStyle w:val="ListParagraph"/>
        <w:numPr>
          <w:ilvl w:val="0"/>
          <w:numId w:val="46"/>
        </w:numPr>
        <w:spacing w:after="0" w:line="240" w:lineRule="auto"/>
        <w:rPr>
          <w:szCs w:val="24"/>
          <w:lang w:val="ro-RO"/>
        </w:rPr>
      </w:pPr>
      <w:r w:rsidRPr="00776FA9">
        <w:rPr>
          <w:szCs w:val="24"/>
          <w:lang w:val="ro-RO"/>
        </w:rPr>
        <w:t xml:space="preserve">Trei bazine supraterane in capacitate de :1x 5000mc:2X3150mc sigilate neutilizate </w:t>
      </w:r>
    </w:p>
    <w:p w:rsidR="00776FA9" w:rsidRPr="00776FA9" w:rsidRDefault="00776FA9" w:rsidP="00776FA9">
      <w:pPr>
        <w:spacing w:after="0" w:line="240" w:lineRule="auto"/>
        <w:ind w:left="720"/>
        <w:jc w:val="both"/>
        <w:rPr>
          <w:rFonts w:ascii="Times New Roman" w:hAnsi="Times New Roman"/>
          <w:sz w:val="24"/>
          <w:szCs w:val="24"/>
          <w:lang w:val="ro-RO"/>
        </w:rPr>
      </w:pP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Stație  de preparare   apa demineralizata</w:t>
      </w:r>
      <w:r w:rsidR="00481B80" w:rsidRPr="00776FA9">
        <w:rPr>
          <w:rFonts w:ascii="Times New Roman" w:hAnsi="Times New Roman"/>
          <w:sz w:val="24"/>
          <w:szCs w:val="24"/>
          <w:lang w:val="ro-RO"/>
        </w:rPr>
        <w:t xml:space="preserve"> și </w:t>
      </w:r>
      <w:r w:rsidRPr="00776FA9">
        <w:rPr>
          <w:rFonts w:ascii="Times New Roman" w:hAnsi="Times New Roman"/>
          <w:sz w:val="24"/>
          <w:szCs w:val="24"/>
          <w:lang w:val="ro-RO"/>
        </w:rPr>
        <w:t>dedurizata   f</w:t>
      </w:r>
      <w:r w:rsidR="00C31917" w:rsidRPr="00776FA9">
        <w:rPr>
          <w:rFonts w:ascii="Times New Roman" w:hAnsi="Times New Roman"/>
          <w:sz w:val="24"/>
          <w:szCs w:val="24"/>
          <w:lang w:val="ro-RO"/>
        </w:rPr>
        <w:t>o</w:t>
      </w:r>
      <w:r w:rsidRPr="00776FA9">
        <w:rPr>
          <w:rFonts w:ascii="Times New Roman" w:hAnsi="Times New Roman"/>
          <w:sz w:val="24"/>
          <w:szCs w:val="24"/>
          <w:lang w:val="ro-RO"/>
        </w:rPr>
        <w:t>rmat</w:t>
      </w:r>
      <w:r w:rsidR="00C31917" w:rsidRPr="00776FA9">
        <w:rPr>
          <w:rFonts w:ascii="Times New Roman" w:hAnsi="Times New Roman"/>
          <w:sz w:val="24"/>
          <w:szCs w:val="24"/>
          <w:lang w:val="ro-RO"/>
        </w:rPr>
        <w:t>ă</w:t>
      </w:r>
      <w:r w:rsidRPr="00776FA9">
        <w:rPr>
          <w:rFonts w:ascii="Times New Roman" w:hAnsi="Times New Roman"/>
          <w:sz w:val="24"/>
          <w:szCs w:val="24"/>
          <w:lang w:val="ro-RO"/>
        </w:rPr>
        <w:t xml:space="preserve">   din:</w:t>
      </w:r>
    </w:p>
    <w:p w:rsidR="001D271B" w:rsidRPr="00776FA9" w:rsidRDefault="001D271B" w:rsidP="0028043A">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a. gospodăria   de reactivi  tehnici;</w:t>
      </w:r>
    </w:p>
    <w:p w:rsidR="001D271B" w:rsidRPr="00776FA9" w:rsidRDefault="001D271B" w:rsidP="0028043A">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b. rezervoare   de stocare  apa dedurizata   și demineralizata;</w:t>
      </w:r>
    </w:p>
    <w:p w:rsidR="001D271B" w:rsidRPr="00776FA9" w:rsidRDefault="001D271B" w:rsidP="0028043A">
      <w:pPr>
        <w:spacing w:after="0" w:line="240" w:lineRule="auto"/>
        <w:ind w:left="1980"/>
        <w:jc w:val="both"/>
        <w:rPr>
          <w:rFonts w:ascii="Times New Roman" w:hAnsi="Times New Roman"/>
          <w:sz w:val="24"/>
          <w:szCs w:val="24"/>
          <w:lang w:val="ro-RO"/>
        </w:rPr>
      </w:pPr>
      <w:r w:rsidRPr="00776FA9">
        <w:rPr>
          <w:rFonts w:ascii="Times New Roman" w:hAnsi="Times New Roman"/>
          <w:sz w:val="24"/>
          <w:szCs w:val="24"/>
          <w:lang w:val="ro-RO"/>
        </w:rPr>
        <w:t>c. instalaţia de neutralizare   ape uzate;</w:t>
      </w:r>
    </w:p>
    <w:p w:rsidR="00776FA9" w:rsidRPr="00776FA9" w:rsidRDefault="00776FA9" w:rsidP="0028043A">
      <w:pPr>
        <w:spacing w:after="0" w:line="240" w:lineRule="auto"/>
        <w:ind w:left="1980"/>
        <w:jc w:val="both"/>
        <w:rPr>
          <w:rFonts w:ascii="Times New Roman" w:hAnsi="Times New Roman"/>
          <w:sz w:val="24"/>
          <w:szCs w:val="24"/>
          <w:lang w:val="ro-RO"/>
        </w:rPr>
      </w:pP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Laborator   pentru  efectuare   analize;</w:t>
      </w: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Linie  CF pentru  aprovizionare    combustibili  </w:t>
      </w:r>
      <w:r w:rsidR="00481B80" w:rsidRPr="00776FA9">
        <w:rPr>
          <w:rFonts w:ascii="Times New Roman" w:hAnsi="Times New Roman"/>
          <w:sz w:val="24"/>
          <w:szCs w:val="24"/>
          <w:lang w:val="ro-RO"/>
        </w:rPr>
        <w:t xml:space="preserve"> și </w:t>
      </w:r>
      <w:r w:rsidRPr="00776FA9">
        <w:rPr>
          <w:rFonts w:ascii="Times New Roman" w:hAnsi="Times New Roman"/>
          <w:sz w:val="24"/>
          <w:szCs w:val="24"/>
          <w:lang w:val="ro-RO"/>
        </w:rPr>
        <w:t>reactivi</w:t>
      </w: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Corp  administrativ</w:t>
      </w:r>
    </w:p>
    <w:p w:rsidR="001D271B" w:rsidRPr="00776FA9" w:rsidRDefault="001D271B"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Stație  electrică</w:t>
      </w:r>
    </w:p>
    <w:p w:rsidR="005A58C0" w:rsidRPr="00776FA9" w:rsidRDefault="005A58C0"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Retea de termoficare (transport energie termica ) formata din sistem de transport, puncte termice, sistem de distributie )</w:t>
      </w:r>
    </w:p>
    <w:p w:rsidR="00AB1709" w:rsidRPr="00776FA9" w:rsidRDefault="00B37242"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 xml:space="preserve"> Parc</w:t>
      </w:r>
      <w:r w:rsidR="001D271B" w:rsidRPr="00776FA9">
        <w:rPr>
          <w:rFonts w:ascii="Times New Roman" w:hAnsi="Times New Roman"/>
          <w:sz w:val="24"/>
          <w:szCs w:val="24"/>
          <w:lang w:val="ro-RO"/>
        </w:rPr>
        <w:t xml:space="preserve">  auto</w:t>
      </w:r>
    </w:p>
    <w:p w:rsidR="001D271B" w:rsidRPr="00776FA9" w:rsidRDefault="00AB1709" w:rsidP="00C145A3">
      <w:pPr>
        <w:numPr>
          <w:ilvl w:val="0"/>
          <w:numId w:val="46"/>
        </w:numPr>
        <w:spacing w:after="0" w:line="240" w:lineRule="auto"/>
        <w:jc w:val="both"/>
        <w:rPr>
          <w:rFonts w:ascii="Times New Roman" w:hAnsi="Times New Roman"/>
          <w:sz w:val="24"/>
          <w:szCs w:val="24"/>
          <w:lang w:val="ro-RO"/>
        </w:rPr>
      </w:pPr>
      <w:r w:rsidRPr="00776FA9">
        <w:rPr>
          <w:rFonts w:ascii="Times New Roman" w:hAnsi="Times New Roman"/>
          <w:sz w:val="24"/>
          <w:szCs w:val="24"/>
          <w:lang w:val="ro-RO"/>
        </w:rPr>
        <w:t>Atelier mecanic in suprafata de 175 mp</w:t>
      </w:r>
      <w:r w:rsidR="001D271B" w:rsidRPr="00776FA9">
        <w:rPr>
          <w:rFonts w:ascii="Times New Roman" w:hAnsi="Times New Roman"/>
          <w:sz w:val="24"/>
          <w:szCs w:val="24"/>
          <w:lang w:val="ro-RO"/>
        </w:rPr>
        <w:t>.</w:t>
      </w:r>
    </w:p>
    <w:p w:rsidR="00904EDF" w:rsidRPr="00776FA9" w:rsidRDefault="00904EDF" w:rsidP="00904EDF">
      <w:pPr>
        <w:pStyle w:val="Footer"/>
        <w:jc w:val="both"/>
        <w:rPr>
          <w:rFonts w:ascii="Times New Roman" w:hAnsi="Times New Roman"/>
          <w:sz w:val="24"/>
          <w:szCs w:val="24"/>
          <w:lang w:val="ro-RO"/>
        </w:rPr>
      </w:pPr>
      <w:r w:rsidRPr="00776FA9">
        <w:rPr>
          <w:rFonts w:ascii="Times New Roman" w:hAnsi="Times New Roman"/>
          <w:sz w:val="24"/>
          <w:szCs w:val="24"/>
          <w:lang w:val="ro-RO"/>
        </w:rPr>
        <w:t xml:space="preserve">Anul punerii în </w:t>
      </w:r>
      <w:r w:rsidR="005C5A68" w:rsidRPr="00776FA9">
        <w:rPr>
          <w:rFonts w:ascii="Times New Roman" w:hAnsi="Times New Roman"/>
          <w:sz w:val="24"/>
          <w:szCs w:val="24"/>
          <w:lang w:val="ro-RO"/>
        </w:rPr>
        <w:t>funcțiune</w:t>
      </w:r>
      <w:r w:rsidRPr="00776FA9">
        <w:rPr>
          <w:rFonts w:ascii="Times New Roman" w:hAnsi="Times New Roman"/>
          <w:sz w:val="24"/>
          <w:szCs w:val="24"/>
          <w:lang w:val="ro-RO"/>
        </w:rPr>
        <w:t xml:space="preserve"> a cazanelor de ardere:</w:t>
      </w:r>
    </w:p>
    <w:p w:rsidR="00305BDB" w:rsidRPr="00776FA9" w:rsidRDefault="00305BDB" w:rsidP="00D623D0">
      <w:pPr>
        <w:pStyle w:val="Footer"/>
        <w:jc w:val="both"/>
        <w:rPr>
          <w:rFonts w:ascii="Times New Roman" w:hAnsi="Times New Roman"/>
          <w:sz w:val="24"/>
          <w:szCs w:val="24"/>
          <w:lang w:val="ro-RO"/>
        </w:rPr>
      </w:pPr>
    </w:p>
    <w:p w:rsidR="00B930FA" w:rsidRPr="00FC67D6" w:rsidRDefault="00B930FA" w:rsidP="00D623D0">
      <w:pPr>
        <w:pStyle w:val="Footer"/>
        <w:jc w:val="both"/>
        <w:rPr>
          <w:rFonts w:ascii="Times New Roman" w:hAnsi="Times New Roman"/>
          <w:sz w:val="24"/>
          <w:szCs w:val="24"/>
          <w:lang w:val="ro-RO"/>
        </w:rPr>
      </w:pPr>
    </w:p>
    <w:tbl>
      <w:tblPr>
        <w:tblW w:w="9171" w:type="dxa"/>
        <w:tblInd w:w="93" w:type="dxa"/>
        <w:tblLook w:val="04A0"/>
      </w:tblPr>
      <w:tblGrid>
        <w:gridCol w:w="1157"/>
        <w:gridCol w:w="1060"/>
        <w:gridCol w:w="959"/>
        <w:gridCol w:w="959"/>
        <w:gridCol w:w="779"/>
        <w:gridCol w:w="919"/>
        <w:gridCol w:w="959"/>
        <w:gridCol w:w="959"/>
        <w:gridCol w:w="760"/>
        <w:gridCol w:w="660"/>
      </w:tblGrid>
      <w:tr w:rsidR="00D56B08" w:rsidRPr="00A90E3E" w:rsidTr="00904EDF">
        <w:trPr>
          <w:trHeight w:val="300"/>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 xml:space="preserve">Nr. crt. </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1</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2</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3</w:t>
            </w:r>
          </w:p>
        </w:tc>
        <w:tc>
          <w:tcPr>
            <w:tcW w:w="77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4</w:t>
            </w:r>
          </w:p>
        </w:tc>
        <w:tc>
          <w:tcPr>
            <w:tcW w:w="91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5</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6</w:t>
            </w:r>
          </w:p>
        </w:tc>
        <w:tc>
          <w:tcPr>
            <w:tcW w:w="959"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7</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8</w:t>
            </w:r>
          </w:p>
        </w:tc>
        <w:tc>
          <w:tcPr>
            <w:tcW w:w="660" w:type="dxa"/>
            <w:tcBorders>
              <w:top w:val="single" w:sz="4" w:space="0" w:color="auto"/>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9</w:t>
            </w:r>
          </w:p>
        </w:tc>
      </w:tr>
      <w:tr w:rsidR="00D56B08" w:rsidRPr="00A90E3E" w:rsidTr="00904EDF">
        <w:trPr>
          <w:trHeight w:val="589"/>
        </w:trPr>
        <w:tc>
          <w:tcPr>
            <w:tcW w:w="1157" w:type="dxa"/>
            <w:tcBorders>
              <w:top w:val="nil"/>
              <w:left w:val="single" w:sz="4" w:space="0" w:color="auto"/>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Cazan</w:t>
            </w:r>
          </w:p>
        </w:tc>
        <w:tc>
          <w:tcPr>
            <w:tcW w:w="1060"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CR 5/3 - nr. 1 și 3</w:t>
            </w:r>
          </w:p>
        </w:tc>
        <w:tc>
          <w:tcPr>
            <w:tcW w:w="95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CAF3</w:t>
            </w:r>
          </w:p>
        </w:tc>
        <w:tc>
          <w:tcPr>
            <w:tcW w:w="95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CAF4</w:t>
            </w:r>
          </w:p>
        </w:tc>
        <w:tc>
          <w:tcPr>
            <w:tcW w:w="77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ID513 nr. 1</w:t>
            </w:r>
          </w:p>
        </w:tc>
        <w:tc>
          <w:tcPr>
            <w:tcW w:w="91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ID513 nr. 2</w:t>
            </w:r>
          </w:p>
        </w:tc>
        <w:tc>
          <w:tcPr>
            <w:tcW w:w="95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CAF 1</w:t>
            </w:r>
          </w:p>
        </w:tc>
        <w:tc>
          <w:tcPr>
            <w:tcW w:w="959"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MT 1</w:t>
            </w:r>
          </w:p>
        </w:tc>
        <w:tc>
          <w:tcPr>
            <w:tcW w:w="760"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MT 2</w:t>
            </w:r>
          </w:p>
        </w:tc>
        <w:tc>
          <w:tcPr>
            <w:tcW w:w="660" w:type="dxa"/>
            <w:tcBorders>
              <w:top w:val="nil"/>
              <w:left w:val="nil"/>
              <w:bottom w:val="single" w:sz="4" w:space="0" w:color="auto"/>
              <w:right w:val="single" w:sz="4" w:space="0" w:color="auto"/>
            </w:tcBorders>
            <w:shd w:val="clear" w:color="auto" w:fill="auto"/>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 xml:space="preserve">CA </w:t>
            </w:r>
          </w:p>
        </w:tc>
      </w:tr>
      <w:tr w:rsidR="00D56B08" w:rsidRPr="00A90E3E" w:rsidTr="00904EDF">
        <w:trPr>
          <w:trHeight w:val="300"/>
        </w:trPr>
        <w:tc>
          <w:tcPr>
            <w:tcW w:w="1157" w:type="dxa"/>
            <w:tcBorders>
              <w:top w:val="nil"/>
              <w:left w:val="single" w:sz="4" w:space="0" w:color="auto"/>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b/>
                <w:bCs/>
                <w:lang w:val="ro-RO" w:eastAsia="ro-RO"/>
              </w:rPr>
            </w:pPr>
            <w:r w:rsidRPr="00A90E3E">
              <w:rPr>
                <w:rFonts w:ascii="Times New Roman" w:eastAsia="Times New Roman" w:hAnsi="Times New Roman"/>
                <w:b/>
                <w:bCs/>
                <w:lang w:val="ro-RO" w:eastAsia="ro-RO"/>
              </w:rPr>
              <w:t>Anul PIF</w:t>
            </w:r>
          </w:p>
        </w:tc>
        <w:tc>
          <w:tcPr>
            <w:tcW w:w="1060" w:type="dxa"/>
            <w:tcBorders>
              <w:top w:val="nil"/>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1969-1970</w:t>
            </w:r>
          </w:p>
        </w:tc>
        <w:tc>
          <w:tcPr>
            <w:tcW w:w="959" w:type="dxa"/>
            <w:tcBorders>
              <w:top w:val="nil"/>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1976</w:t>
            </w:r>
          </w:p>
        </w:tc>
        <w:tc>
          <w:tcPr>
            <w:tcW w:w="959" w:type="dxa"/>
            <w:tcBorders>
              <w:top w:val="nil"/>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1979</w:t>
            </w:r>
          </w:p>
        </w:tc>
        <w:tc>
          <w:tcPr>
            <w:tcW w:w="779" w:type="dxa"/>
            <w:tcBorders>
              <w:top w:val="nil"/>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1986</w:t>
            </w:r>
          </w:p>
        </w:tc>
        <w:tc>
          <w:tcPr>
            <w:tcW w:w="919" w:type="dxa"/>
            <w:tcBorders>
              <w:top w:val="nil"/>
              <w:left w:val="nil"/>
              <w:bottom w:val="single" w:sz="4" w:space="0" w:color="auto"/>
              <w:right w:val="single" w:sz="4" w:space="0" w:color="auto"/>
            </w:tcBorders>
            <w:shd w:val="clear" w:color="auto" w:fill="auto"/>
            <w:noWrap/>
            <w:vAlign w:val="center"/>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1986</w:t>
            </w:r>
          </w:p>
        </w:tc>
        <w:tc>
          <w:tcPr>
            <w:tcW w:w="959" w:type="dxa"/>
            <w:tcBorders>
              <w:top w:val="nil"/>
              <w:left w:val="nil"/>
              <w:bottom w:val="single" w:sz="4" w:space="0" w:color="auto"/>
              <w:right w:val="single" w:sz="4" w:space="0" w:color="auto"/>
            </w:tcBorders>
            <w:shd w:val="clear" w:color="auto" w:fill="auto"/>
            <w:noWrap/>
            <w:vAlign w:val="center"/>
          </w:tcPr>
          <w:p w:rsidR="00D56B08" w:rsidRPr="00A90E3E" w:rsidRDefault="00D56B08" w:rsidP="00A23062">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201</w:t>
            </w:r>
            <w:r w:rsidR="00A23062" w:rsidRPr="00A90E3E">
              <w:rPr>
                <w:rFonts w:ascii="Times New Roman" w:eastAsia="Times New Roman" w:hAnsi="Times New Roman"/>
                <w:lang w:val="ro-RO" w:eastAsia="ro-RO"/>
              </w:rPr>
              <w:t>4</w:t>
            </w:r>
          </w:p>
        </w:tc>
        <w:tc>
          <w:tcPr>
            <w:tcW w:w="959" w:type="dxa"/>
            <w:tcBorders>
              <w:top w:val="nil"/>
              <w:left w:val="nil"/>
              <w:bottom w:val="single" w:sz="4" w:space="0" w:color="auto"/>
              <w:right w:val="single" w:sz="4" w:space="0" w:color="auto"/>
            </w:tcBorders>
            <w:shd w:val="clear" w:color="auto" w:fill="auto"/>
            <w:noWrap/>
            <w:vAlign w:val="center"/>
          </w:tcPr>
          <w:p w:rsidR="00D56B08" w:rsidRPr="00A90E3E" w:rsidRDefault="00D56B08" w:rsidP="00A23062">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201</w:t>
            </w:r>
            <w:r w:rsidR="00A23062" w:rsidRPr="00A90E3E">
              <w:rPr>
                <w:rFonts w:ascii="Times New Roman" w:eastAsia="Times New Roman" w:hAnsi="Times New Roman"/>
                <w:lang w:val="ro-RO" w:eastAsia="ro-RO"/>
              </w:rPr>
              <w:t>4</w:t>
            </w:r>
          </w:p>
        </w:tc>
        <w:tc>
          <w:tcPr>
            <w:tcW w:w="760" w:type="dxa"/>
            <w:tcBorders>
              <w:top w:val="nil"/>
              <w:left w:val="nil"/>
              <w:bottom w:val="single" w:sz="4" w:space="0" w:color="auto"/>
              <w:right w:val="single" w:sz="4" w:space="0" w:color="auto"/>
            </w:tcBorders>
            <w:shd w:val="clear" w:color="auto" w:fill="auto"/>
            <w:noWrap/>
            <w:vAlign w:val="center"/>
          </w:tcPr>
          <w:p w:rsidR="00D56B08" w:rsidRPr="00A90E3E" w:rsidRDefault="00D56B08" w:rsidP="00A23062">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201</w:t>
            </w:r>
            <w:r w:rsidR="00A90E3E" w:rsidRPr="00A90E3E">
              <w:rPr>
                <w:rFonts w:ascii="Times New Roman" w:eastAsia="Times New Roman" w:hAnsi="Times New Roman"/>
                <w:lang w:val="ro-RO" w:eastAsia="ro-RO"/>
              </w:rPr>
              <w:t>4</w:t>
            </w:r>
          </w:p>
        </w:tc>
        <w:tc>
          <w:tcPr>
            <w:tcW w:w="660" w:type="dxa"/>
            <w:tcBorders>
              <w:top w:val="nil"/>
              <w:left w:val="nil"/>
              <w:bottom w:val="single" w:sz="4" w:space="0" w:color="auto"/>
              <w:right w:val="single" w:sz="4" w:space="0" w:color="auto"/>
            </w:tcBorders>
            <w:shd w:val="clear" w:color="auto" w:fill="auto"/>
            <w:noWrap/>
            <w:vAlign w:val="center"/>
          </w:tcPr>
          <w:p w:rsidR="00D56B08" w:rsidRPr="00A90E3E" w:rsidRDefault="00D56B08" w:rsidP="00A23062">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201</w:t>
            </w:r>
            <w:r w:rsidR="00A23062" w:rsidRPr="00A90E3E">
              <w:rPr>
                <w:rFonts w:ascii="Times New Roman" w:eastAsia="Times New Roman" w:hAnsi="Times New Roman"/>
                <w:lang w:val="ro-RO" w:eastAsia="ro-RO"/>
              </w:rPr>
              <w:t>4</w:t>
            </w:r>
          </w:p>
        </w:tc>
      </w:tr>
      <w:tr w:rsidR="00D56B08" w:rsidRPr="00A90E3E" w:rsidTr="00904EDF">
        <w:trPr>
          <w:trHeight w:val="540"/>
        </w:trPr>
        <w:tc>
          <w:tcPr>
            <w:tcW w:w="1157" w:type="dxa"/>
            <w:tcBorders>
              <w:top w:val="nil"/>
              <w:left w:val="single" w:sz="4" w:space="0" w:color="auto"/>
              <w:bottom w:val="single" w:sz="4" w:space="0" w:color="auto"/>
              <w:right w:val="single" w:sz="4" w:space="0" w:color="auto"/>
            </w:tcBorders>
            <w:shd w:val="clear" w:color="auto" w:fill="auto"/>
            <w:vAlign w:val="bottom"/>
          </w:tcPr>
          <w:p w:rsidR="00D56B08" w:rsidRPr="00A90E3E" w:rsidRDefault="00D56B08" w:rsidP="00D56B08">
            <w:pPr>
              <w:spacing w:after="0" w:line="240" w:lineRule="auto"/>
              <w:rPr>
                <w:rFonts w:ascii="Times New Roman" w:eastAsia="Times New Roman" w:hAnsi="Times New Roman"/>
                <w:b/>
                <w:bCs/>
                <w:lang w:val="ro-RO" w:eastAsia="ro-RO"/>
              </w:rPr>
            </w:pPr>
            <w:r w:rsidRPr="00A90E3E">
              <w:rPr>
                <w:rFonts w:ascii="Times New Roman" w:eastAsia="Times New Roman" w:hAnsi="Times New Roman"/>
                <w:b/>
                <w:bCs/>
                <w:lang w:val="ro-RO" w:eastAsia="ro-RO"/>
              </w:rPr>
              <w:t>Denumire generică</w:t>
            </w:r>
          </w:p>
        </w:tc>
        <w:tc>
          <w:tcPr>
            <w:tcW w:w="1060"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CR1 și CR3</w:t>
            </w:r>
          </w:p>
        </w:tc>
        <w:tc>
          <w:tcPr>
            <w:tcW w:w="959"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IMA 2</w:t>
            </w:r>
          </w:p>
        </w:tc>
        <w:tc>
          <w:tcPr>
            <w:tcW w:w="959"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CAF4</w:t>
            </w:r>
          </w:p>
        </w:tc>
        <w:tc>
          <w:tcPr>
            <w:tcW w:w="779"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 xml:space="preserve">ID1 </w:t>
            </w:r>
          </w:p>
        </w:tc>
        <w:tc>
          <w:tcPr>
            <w:tcW w:w="919"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ID2</w:t>
            </w:r>
          </w:p>
        </w:tc>
        <w:tc>
          <w:tcPr>
            <w:tcW w:w="959" w:type="dxa"/>
            <w:tcBorders>
              <w:top w:val="nil"/>
              <w:left w:val="nil"/>
              <w:bottom w:val="single" w:sz="4" w:space="0" w:color="auto"/>
              <w:right w:val="single" w:sz="4" w:space="0" w:color="auto"/>
            </w:tcBorders>
            <w:shd w:val="clear" w:color="auto" w:fill="auto"/>
            <w:noWrap/>
            <w:vAlign w:val="bottom"/>
          </w:tcPr>
          <w:p w:rsidR="00D56B08" w:rsidRPr="00A90E3E" w:rsidRDefault="00664DA0"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IMA 5</w:t>
            </w:r>
          </w:p>
        </w:tc>
        <w:tc>
          <w:tcPr>
            <w:tcW w:w="959"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MT1</w:t>
            </w:r>
          </w:p>
        </w:tc>
        <w:tc>
          <w:tcPr>
            <w:tcW w:w="760"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MT2</w:t>
            </w:r>
          </w:p>
        </w:tc>
        <w:tc>
          <w:tcPr>
            <w:tcW w:w="660" w:type="dxa"/>
            <w:tcBorders>
              <w:top w:val="nil"/>
              <w:left w:val="nil"/>
              <w:bottom w:val="single" w:sz="4" w:space="0" w:color="auto"/>
              <w:right w:val="single" w:sz="4" w:space="0" w:color="auto"/>
            </w:tcBorders>
            <w:shd w:val="clear" w:color="auto" w:fill="auto"/>
            <w:noWrap/>
            <w:vAlign w:val="bottom"/>
          </w:tcPr>
          <w:p w:rsidR="00D56B08" w:rsidRPr="00A90E3E" w:rsidRDefault="00D56B08" w:rsidP="00D56B08">
            <w:pPr>
              <w:spacing w:after="0" w:line="240" w:lineRule="auto"/>
              <w:jc w:val="center"/>
              <w:rPr>
                <w:rFonts w:ascii="Times New Roman" w:eastAsia="Times New Roman" w:hAnsi="Times New Roman"/>
                <w:lang w:val="ro-RO" w:eastAsia="ro-RO"/>
              </w:rPr>
            </w:pPr>
            <w:r w:rsidRPr="00A90E3E">
              <w:rPr>
                <w:rFonts w:ascii="Times New Roman" w:eastAsia="Times New Roman" w:hAnsi="Times New Roman"/>
                <w:lang w:val="ro-RO" w:eastAsia="ro-RO"/>
              </w:rPr>
              <w:t xml:space="preserve">CA </w:t>
            </w:r>
          </w:p>
        </w:tc>
      </w:tr>
    </w:tbl>
    <w:p w:rsidR="00EF68BE" w:rsidRPr="00FC67D6" w:rsidRDefault="00EF68BE" w:rsidP="005F433E">
      <w:pPr>
        <w:spacing w:after="0" w:line="240" w:lineRule="auto"/>
        <w:jc w:val="both"/>
        <w:rPr>
          <w:rFonts w:ascii="Times New Roman" w:hAnsi="Times New Roman"/>
          <w:b/>
          <w:strike/>
          <w:sz w:val="24"/>
          <w:szCs w:val="24"/>
          <w:lang w:val="ro-RO"/>
        </w:rPr>
      </w:pPr>
    </w:p>
    <w:p w:rsidR="00652F97" w:rsidRPr="00FC67D6" w:rsidRDefault="00652F97" w:rsidP="005F433E">
      <w:pPr>
        <w:spacing w:after="0" w:line="240" w:lineRule="auto"/>
        <w:jc w:val="both"/>
        <w:rPr>
          <w:rFonts w:ascii="Times New Roman" w:hAnsi="Times New Roman"/>
          <w:b/>
          <w:strike/>
          <w:sz w:val="24"/>
          <w:szCs w:val="24"/>
          <w:lang w:val="ro-RO"/>
        </w:rPr>
      </w:pPr>
    </w:p>
    <w:p w:rsidR="00A46691" w:rsidRDefault="00A46691" w:rsidP="005F433E">
      <w:pPr>
        <w:spacing w:after="0" w:line="240" w:lineRule="auto"/>
        <w:jc w:val="both"/>
        <w:rPr>
          <w:rFonts w:ascii="Times New Roman" w:hAnsi="Times New Roman"/>
          <w:b/>
          <w:sz w:val="24"/>
          <w:szCs w:val="24"/>
          <w:lang w:val="ro-RO"/>
        </w:rPr>
      </w:pPr>
      <w:r w:rsidRPr="00E0267E">
        <w:rPr>
          <w:rFonts w:ascii="Times New Roman" w:hAnsi="Times New Roman"/>
          <w:b/>
          <w:strike/>
          <w:sz w:val="24"/>
          <w:szCs w:val="24"/>
          <w:lang w:val="ro-RO"/>
        </w:rPr>
        <w:t>4</w:t>
      </w:r>
      <w:r w:rsidRPr="00E0267E">
        <w:rPr>
          <w:rFonts w:ascii="Times New Roman" w:hAnsi="Times New Roman"/>
          <w:b/>
          <w:sz w:val="24"/>
          <w:szCs w:val="24"/>
          <w:lang w:val="ro-RO"/>
        </w:rPr>
        <w:t>. DOCUMENTAŢIA SOLICITĂRII</w:t>
      </w:r>
    </w:p>
    <w:p w:rsidR="007B2A3F" w:rsidRPr="00E0267E" w:rsidRDefault="007B2A3F" w:rsidP="005F433E">
      <w:pPr>
        <w:spacing w:after="0" w:line="240" w:lineRule="auto"/>
        <w:jc w:val="both"/>
        <w:rPr>
          <w:rFonts w:ascii="Times New Roman" w:hAnsi="Times New Roman"/>
          <w:b/>
          <w:sz w:val="24"/>
          <w:szCs w:val="24"/>
          <w:lang w:val="ro-RO"/>
        </w:rPr>
      </w:pPr>
    </w:p>
    <w:p w:rsidR="00A46691" w:rsidRDefault="005C5A68" w:rsidP="005F433E">
      <w:pPr>
        <w:spacing w:after="0" w:line="240" w:lineRule="auto"/>
        <w:jc w:val="both"/>
        <w:rPr>
          <w:rFonts w:ascii="Times New Roman" w:hAnsi="Times New Roman"/>
          <w:b/>
          <w:sz w:val="24"/>
          <w:szCs w:val="24"/>
          <w:u w:val="single"/>
          <w:lang w:val="ro-RO"/>
        </w:rPr>
      </w:pPr>
      <w:r w:rsidRPr="007B2A3F">
        <w:rPr>
          <w:rFonts w:ascii="Times New Roman" w:hAnsi="Times New Roman"/>
          <w:b/>
          <w:sz w:val="24"/>
          <w:szCs w:val="24"/>
          <w:u w:val="single"/>
          <w:lang w:val="ro-RO"/>
        </w:rPr>
        <w:t>Documentația</w:t>
      </w:r>
      <w:r w:rsidR="00A46691" w:rsidRPr="007B2A3F">
        <w:rPr>
          <w:rFonts w:ascii="Times New Roman" w:hAnsi="Times New Roman"/>
          <w:b/>
          <w:sz w:val="24"/>
          <w:szCs w:val="24"/>
          <w:u w:val="single"/>
          <w:lang w:val="ro-RO"/>
        </w:rPr>
        <w:t xml:space="preserve"> care a stat la baza emiterii </w:t>
      </w:r>
      <w:r w:rsidRPr="007B2A3F">
        <w:rPr>
          <w:rFonts w:ascii="Times New Roman" w:hAnsi="Times New Roman"/>
          <w:b/>
          <w:sz w:val="24"/>
          <w:szCs w:val="24"/>
          <w:u w:val="single"/>
          <w:lang w:val="ro-RO"/>
        </w:rPr>
        <w:t>autorizației</w:t>
      </w:r>
      <w:r w:rsidR="00A46691" w:rsidRPr="007B2A3F">
        <w:rPr>
          <w:rFonts w:ascii="Times New Roman" w:hAnsi="Times New Roman"/>
          <w:b/>
          <w:sz w:val="24"/>
          <w:szCs w:val="24"/>
          <w:u w:val="single"/>
          <w:lang w:val="ro-RO"/>
        </w:rPr>
        <w:t xml:space="preserve"> integrate de mediu cuprinde:</w:t>
      </w:r>
    </w:p>
    <w:p w:rsidR="007B2A3F" w:rsidRPr="00DA4256" w:rsidRDefault="007B2A3F" w:rsidP="003E5137">
      <w:pPr>
        <w:tabs>
          <w:tab w:val="left" w:pos="90"/>
          <w:tab w:val="left" w:pos="360"/>
        </w:tabs>
        <w:spacing w:after="0" w:line="240" w:lineRule="auto"/>
        <w:jc w:val="both"/>
        <w:rPr>
          <w:rFonts w:ascii="Times New Roman" w:hAnsi="Times New Roman"/>
          <w:b/>
          <w:sz w:val="24"/>
          <w:szCs w:val="24"/>
          <w:u w:val="single"/>
          <w:lang w:val="ro-RO"/>
        </w:rPr>
      </w:pPr>
    </w:p>
    <w:p w:rsidR="00A46691" w:rsidRPr="00DA4256" w:rsidRDefault="00C15DBB" w:rsidP="00C145A3">
      <w:pPr>
        <w:numPr>
          <w:ilvl w:val="0"/>
          <w:numId w:val="54"/>
        </w:numPr>
        <w:tabs>
          <w:tab w:val="left" w:pos="-90"/>
          <w:tab w:val="left" w:pos="0"/>
          <w:tab w:val="left" w:pos="270"/>
        </w:tabs>
        <w:spacing w:after="0" w:line="240" w:lineRule="auto"/>
        <w:ind w:left="90" w:hanging="90"/>
        <w:jc w:val="both"/>
        <w:rPr>
          <w:rFonts w:ascii="Times New Roman" w:hAnsi="Times New Roman"/>
          <w:sz w:val="24"/>
          <w:szCs w:val="24"/>
          <w:lang w:val="ro-RO"/>
        </w:rPr>
      </w:pPr>
      <w:r w:rsidRPr="00DA4256">
        <w:rPr>
          <w:rFonts w:ascii="Times New Roman" w:hAnsi="Times New Roman"/>
          <w:sz w:val="24"/>
          <w:szCs w:val="24"/>
          <w:lang w:val="ro-RO"/>
        </w:rPr>
        <w:t xml:space="preserve">Formular </w:t>
      </w:r>
      <w:r w:rsidR="00A46691" w:rsidRPr="00DA4256">
        <w:rPr>
          <w:rFonts w:ascii="Times New Roman" w:hAnsi="Times New Roman"/>
          <w:sz w:val="24"/>
          <w:szCs w:val="24"/>
          <w:lang w:val="ro-RO"/>
        </w:rPr>
        <w:t xml:space="preserve">solicitare, înregistrat </w:t>
      </w:r>
      <w:smartTag w:uri="urn:schemas-microsoft-com:office:smarttags" w:element="PersonName">
        <w:smartTagPr>
          <w:attr w:name="ProductID" w:val="la A.R"/>
        </w:smartTagPr>
        <w:r w:rsidR="00A46691" w:rsidRPr="00DA4256">
          <w:rPr>
            <w:rFonts w:ascii="Times New Roman" w:hAnsi="Times New Roman"/>
            <w:sz w:val="24"/>
            <w:szCs w:val="24"/>
            <w:lang w:val="ro-RO"/>
          </w:rPr>
          <w:t>la A.R</w:t>
        </w:r>
      </w:smartTag>
      <w:r w:rsidR="00A46691" w:rsidRPr="00DA4256">
        <w:rPr>
          <w:rFonts w:ascii="Times New Roman" w:hAnsi="Times New Roman"/>
          <w:sz w:val="24"/>
          <w:szCs w:val="24"/>
          <w:lang w:val="ro-RO"/>
        </w:rPr>
        <w:t xml:space="preserve">.P.M. Galaţi cu nr. </w:t>
      </w:r>
      <w:r w:rsidR="0018767B" w:rsidRPr="00DA4256">
        <w:rPr>
          <w:rFonts w:ascii="Times New Roman" w:hAnsi="Times New Roman"/>
          <w:sz w:val="24"/>
          <w:szCs w:val="24"/>
          <w:lang w:val="ro-RO"/>
        </w:rPr>
        <w:t>2</w:t>
      </w:r>
      <w:r w:rsidR="00A46691" w:rsidRPr="00DA4256">
        <w:rPr>
          <w:rFonts w:ascii="Times New Roman" w:hAnsi="Times New Roman"/>
          <w:sz w:val="24"/>
          <w:szCs w:val="24"/>
          <w:lang w:val="ro-RO"/>
        </w:rPr>
        <w:t>.</w:t>
      </w:r>
      <w:r w:rsidR="0018767B" w:rsidRPr="00DA4256">
        <w:rPr>
          <w:rFonts w:ascii="Times New Roman" w:hAnsi="Times New Roman"/>
          <w:sz w:val="24"/>
          <w:szCs w:val="24"/>
          <w:lang w:val="ro-RO"/>
        </w:rPr>
        <w:t>897</w:t>
      </w:r>
      <w:r w:rsidR="00A46691" w:rsidRPr="00DA4256">
        <w:rPr>
          <w:rFonts w:ascii="Times New Roman" w:hAnsi="Times New Roman"/>
          <w:sz w:val="24"/>
          <w:szCs w:val="24"/>
          <w:lang w:val="ro-RO"/>
        </w:rPr>
        <w:t>/</w:t>
      </w:r>
      <w:r w:rsidR="0018767B" w:rsidRPr="00DA4256">
        <w:rPr>
          <w:rFonts w:ascii="Times New Roman" w:hAnsi="Times New Roman"/>
          <w:sz w:val="24"/>
          <w:szCs w:val="24"/>
          <w:lang w:val="ro-RO"/>
        </w:rPr>
        <w:t>23</w:t>
      </w:r>
      <w:r w:rsidR="00A46691" w:rsidRPr="00DA4256">
        <w:rPr>
          <w:rFonts w:ascii="Times New Roman" w:hAnsi="Times New Roman"/>
          <w:sz w:val="24"/>
          <w:szCs w:val="24"/>
          <w:lang w:val="ro-RO"/>
        </w:rPr>
        <w:t>.12.20</w:t>
      </w:r>
      <w:r w:rsidR="0018767B" w:rsidRPr="00DA4256">
        <w:rPr>
          <w:rFonts w:ascii="Times New Roman" w:hAnsi="Times New Roman"/>
          <w:sz w:val="24"/>
          <w:szCs w:val="24"/>
          <w:lang w:val="ro-RO"/>
        </w:rPr>
        <w:t>1</w:t>
      </w:r>
      <w:r w:rsidR="00A46691" w:rsidRPr="00DA4256">
        <w:rPr>
          <w:rFonts w:ascii="Times New Roman" w:hAnsi="Times New Roman"/>
          <w:sz w:val="24"/>
          <w:szCs w:val="24"/>
          <w:lang w:val="ro-RO"/>
        </w:rPr>
        <w:t>0, întocmit de S.C. ENET S.A. Focşani;</w:t>
      </w:r>
    </w:p>
    <w:p w:rsidR="00705C15" w:rsidRPr="00DA4256" w:rsidRDefault="00705C15" w:rsidP="00C145A3">
      <w:pPr>
        <w:pStyle w:val="NoSpacing"/>
        <w:numPr>
          <w:ilvl w:val="0"/>
          <w:numId w:val="54"/>
        </w:numPr>
        <w:tabs>
          <w:tab w:val="left" w:pos="-90"/>
          <w:tab w:val="left" w:pos="0"/>
          <w:tab w:val="left" w:pos="270"/>
        </w:tabs>
        <w:spacing w:line="276" w:lineRule="auto"/>
        <w:ind w:left="90" w:hanging="90"/>
        <w:jc w:val="both"/>
        <w:rPr>
          <w:szCs w:val="24"/>
          <w:lang w:val="ro-RO"/>
        </w:rPr>
      </w:pPr>
      <w:r w:rsidRPr="00DA4256">
        <w:rPr>
          <w:szCs w:val="24"/>
          <w:lang w:val="ro-RO"/>
        </w:rPr>
        <w:lastRenderedPageBreak/>
        <w:t>Autorizație  de gospodărire  a ape lor, emisa  de A.B.A.  Siret - Bacău,  nr. 222/13.09.2011,valabilă până la 13.09.2021;</w:t>
      </w:r>
    </w:p>
    <w:p w:rsidR="000333EB" w:rsidRPr="00DA4256" w:rsidRDefault="00705C15" w:rsidP="00C145A3">
      <w:pPr>
        <w:pStyle w:val="NoSpacing"/>
        <w:numPr>
          <w:ilvl w:val="0"/>
          <w:numId w:val="54"/>
        </w:numPr>
        <w:tabs>
          <w:tab w:val="left" w:pos="-90"/>
          <w:tab w:val="left" w:pos="0"/>
          <w:tab w:val="left" w:pos="270"/>
        </w:tabs>
        <w:spacing w:line="276" w:lineRule="auto"/>
        <w:ind w:left="90" w:hanging="90"/>
        <w:jc w:val="both"/>
        <w:rPr>
          <w:szCs w:val="24"/>
          <w:lang w:val="ro-RO"/>
        </w:rPr>
      </w:pPr>
      <w:r w:rsidRPr="00DA4256">
        <w:rPr>
          <w:szCs w:val="24"/>
          <w:lang w:val="ro-RO"/>
        </w:rPr>
        <w:t xml:space="preserve">Schița forajului de hidro-observație,  H = </w:t>
      </w:r>
      <w:smartTag w:uri="urn:schemas-microsoft-com:office:smarttags" w:element="metricconverter">
        <w:smartTagPr>
          <w:attr w:name="ProductID" w:val="15 m"/>
        </w:smartTagPr>
        <w:r w:rsidRPr="00DA4256">
          <w:rPr>
            <w:szCs w:val="24"/>
            <w:lang w:val="ro-RO"/>
          </w:rPr>
          <w:t>15 m</w:t>
        </w:r>
      </w:smartTag>
      <w:r w:rsidRPr="00DA4256">
        <w:rPr>
          <w:szCs w:val="24"/>
          <w:lang w:val="ro-RO"/>
        </w:rPr>
        <w:t>, FH2, zona depozit păcură.</w:t>
      </w:r>
    </w:p>
    <w:p w:rsidR="00705C15" w:rsidRPr="00DA4256" w:rsidRDefault="00705C15" w:rsidP="00C145A3">
      <w:pPr>
        <w:pStyle w:val="NoSpacing"/>
        <w:numPr>
          <w:ilvl w:val="0"/>
          <w:numId w:val="54"/>
        </w:numPr>
        <w:tabs>
          <w:tab w:val="left" w:pos="-90"/>
          <w:tab w:val="left" w:pos="0"/>
          <w:tab w:val="left" w:pos="270"/>
        </w:tabs>
        <w:spacing w:line="276" w:lineRule="auto"/>
        <w:ind w:left="90" w:hanging="90"/>
        <w:jc w:val="both"/>
        <w:rPr>
          <w:szCs w:val="24"/>
          <w:lang w:val="ro-RO"/>
        </w:rPr>
      </w:pPr>
      <w:r w:rsidRPr="00DA4256">
        <w:rPr>
          <w:szCs w:val="24"/>
          <w:lang w:val="ro-RO"/>
        </w:rPr>
        <w:t xml:space="preserve"> Proces  verbal  de  predare-primire   a  forajului  de  hidro-observație   FH2,  încheiat  cu  S.C. Acvifer S.R.L. Vâjiitoarea, comuna Tătăranu, județul Vrancea.</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Raport de încercare analiză apă subterană nr. 7336/25.09.2014 privind indicatori   fizico-chimici, foraj   de   hidro-observație   pentru monitorizarea calității apei freatice FH1, FH2; </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Raport de încercare analiză sol nr. 2940/30.05.2014 probe prelevate din zona rampa de descărcare păcură și zona gospodărie păcură;</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405  C -   157, din  15.04.2010, încheiat  de  I.T. - Inspecția Teritoriala  Galați, privind retragerea autorizației  de funcționare pentru cazanul de abur, tip CR 5/3, (CR2).</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GL  027 -  06, din  10.12.2010, încheiat  de IT. - Inspecția  Teritoriala  Galați,  privind casare  și distrugerea  plăcii de timbru  pentru  cazan de abur, tip CR 5/3, (CR2).</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405  C -   158, din  15.04.2010, încheiat  de  LT. - Inspecția Teritoriala  Galați, privind retragerea autorizației  de funcționare pentru cazanul de apa fierbinte, tip CAF 100, (CAF5).</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GL  027 -  08, din  10.12.2010, încheiat  de  IT. - Inspecția Teritoriala Galați, privind casare și distrugerea plăcii de timbru pentru cazan de apa fierbinte, tip CAF 100, (CAF5).</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405  C -   137, din  31.03.2010,  încheiat  de  I.T.  - Inspecția Teritoriala  Galați, privind retragerea autorizației  de funcționare pentru cazanul de apa fierbinte, tip CAF 100, (CAF6).</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Proces  verbal  de verificare  tehnica  nr.  GL  027 -  07,  din  10.12.2010, încheiat  de I.T. - Inspecția Teritoriala Galați, privind casare și distrugerea plăcii de timbru pentru cazan de apa fierbinte, tip CAF 100, (CAF6).</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Hotărârea Consiliului  Local al Municipiului  Focșani,  nr. 73/30.03.2010,  privind aprobarea studiului   de   fezabilitate ”Reabilitarea    sistemului   de   termoficare   urbană   la   nivelul municipiului  Focșani,  pentru  perioada  2009 -  2028, în scopul conformării  la legislația de mediu și creșterii eficientei energetice", împreună cu Anexa I și Anexa 2.</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Hotărârea Consiliului  Local al Municipiului  Focșani,  nr. 39/11.02.2014;</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Hotărârea Consiliului  Local al Municipiului  Focșani,  nr. 126/24.04.2014;</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Adresa A.V.A.S. București nr. 1.666111.02.2009, privind acceptul dezafectării pentru cazane de apă fierbinte, de 100 Gcal/h, CAF 5 și CAF 6.</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lastRenderedPageBreak/>
        <w:t>Adresa  A.V.A.S.  București  nr.  P/23.363/14.07.2009,  privind  acceptul  dezafectării  pentru două bazine subterane semi-îngropate, din beton, având capacitatea de 1.000 tone, fiecare.</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Adresa A.V.A.S.  București nr. VP4/606/12,02,2010, privind acceptul dezafectării pentru cazanele de abur, tip CR 5/3, (CR 2).</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Adresa   A.N.A.F.   Vrancea,   nr.  5.722/08.07.2010,  privind   acceptul   casării   pentru   cazan   de abur  tip CR  5/3, (CR2)  și pentru  cazane  de apă fierbinte,   tip CAF  100, (CAF5)  și (CAF6); </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Adresa   Primăriei   Municipiului    Focșani,   nr.  12.624/19.03.2010,  privind   demolare   cazan   de abur  tip CR  5/3, (CR2)  și cazane  de apă fierbinte,   tip CAF  100, (CAF5)  și (CAF6);</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Contract     de   furnizare     de   produse     (păcura),   nr.   RR515114.1 0.20 10,   încheiat   cu   S.C. Rompetrol   Rafinare   S.A,  împreună cu Anexa   I și Anexa  2.</w:t>
      </w:r>
    </w:p>
    <w:p w:rsidR="00705C15" w:rsidRPr="00DA4256" w:rsidRDefault="000D1993"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Contract    cadru   pentru   furn</w:t>
      </w:r>
      <w:r w:rsidR="00705C15" w:rsidRPr="00DA4256">
        <w:rPr>
          <w:szCs w:val="24"/>
          <w:lang w:val="ro-RO"/>
        </w:rPr>
        <w:t>izarea    reglementată a  gazelor naturale    la  consumatorii     non casnici,  nr.  1.052/01.10.2009,    încheiat  cu S.c.  GDF  SUEZ  Energy  Romania   S.A. București.</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Contract   de fumizare   a energiei   electrice   la marii  consumatori    finali,  industriali   și similari,   la tarife  reglementate,    nr.  2233589-3/29.12.2009,      încheiat   cu  S.C.  FFEE  .Electrica    Furnizare Muntenia   Nord"   S.A. Ploiești,   împreună   cu Anexele   nr.  1, 3,4,   6 și 7.</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Contract   pentru  alimentarea  cu  apă potabilă și preluarea   în  rețeaua   publică  de  canalizare   a apelor  uzate  menajere,    industriale   și meteorice,   în vederea   epurării,   nr. 15.305/26.11.2010, încheiat  cu S.C. CUP  S.A. Focșani,  împreună   cu Act Adițional nr.  1/03.12.2010.</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Contract   de  prestări   servicii   nr.  485/22.09.2008,     încheiat   cu  S.C.  Protect   Colector   S.R.L. Focșani,    privind    preluarea    și  transportul    tuturor    deșeurilor    periculoase  și nepericuloase, împreună cu Anexa  1 (din  24.02.2009)   și Anexa  2 (din  18.08.2010);</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Contract   nr.  1.028/13.12.2011,    încheiat   eu  S.C.   CUP  -  Salubritate    S.R.L.  Focșani,   privind colectarea,</w:t>
      </w:r>
      <w:r w:rsidRPr="00DA4256">
        <w:rPr>
          <w:szCs w:val="24"/>
          <w:lang w:val="ro-RO"/>
        </w:rPr>
        <w:tab/>
        <w:t>transportul,   depozitarea    deșeurilor  menajere  și  de  alte  categorii    asimilate,  în rampa  de gunoi  a Municipiului Focșani.</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Protocol    de  colaborare,    nr.   200106.0l.2012,     încheiat    cu   Asociația    Recolamp    București, privind  colectarea   deșeurilor   provenite   din surse  de lumină;</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Plan   de   prevenire    și  combatere    a  poluărilor    accidentale     la  folosințele    de  apă  potențial poluatoare, Plan   de  protecție și  intervenție  în  caz de  accident    </w:t>
      </w:r>
      <w:r w:rsidRPr="00DA4256">
        <w:rPr>
          <w:szCs w:val="24"/>
          <w:lang w:val="ro-RO"/>
        </w:rPr>
        <w:lastRenderedPageBreak/>
        <w:t>chimic,    Plan   de  apărare împotriva   dezastrelor   naturale,   Plan  de autoapărare   împotriva   incendiilor,   Plan  de închidere   a instalației;</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Certificat   de înregistrare    nr. </w:t>
      </w:r>
      <w:r w:rsidR="00941AC9" w:rsidRPr="00DA4256">
        <w:rPr>
          <w:szCs w:val="24"/>
          <w:lang w:val="ro-RO"/>
        </w:rPr>
        <w:t>J</w:t>
      </w:r>
      <w:r w:rsidRPr="00DA4256">
        <w:rPr>
          <w:szCs w:val="24"/>
          <w:lang w:val="ro-RO"/>
        </w:rPr>
        <w:t>39/93/1996,   eliberat  de Oficiul  Registrului   Comerțului,   privind actualizarea   obiectului   de activitate   potrivit  CAEN  Rev.  2;</w:t>
      </w:r>
    </w:p>
    <w:p w:rsidR="00705C15" w:rsidRPr="00A23062"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A23062">
        <w:rPr>
          <w:szCs w:val="24"/>
          <w:lang w:val="ro-RO"/>
        </w:rPr>
        <w:t>Certificat   constatator emis în baza legii 359/2004</w:t>
      </w:r>
      <w:r w:rsidR="004A4109" w:rsidRPr="00A23062">
        <w:rPr>
          <w:szCs w:val="24"/>
          <w:lang w:val="ro-RO"/>
        </w:rPr>
        <w:t xml:space="preserve"> emis de ORC Vrancea </w:t>
      </w:r>
      <w:r w:rsidRPr="00A23062">
        <w:rPr>
          <w:szCs w:val="24"/>
          <w:lang w:val="ro-RO"/>
        </w:rPr>
        <w:t xml:space="preserve">;. </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Notificare   9523/13.07.2013     elaborata   de  SCENET   SA,  conform   HG  nr. 804/2007;   privind controlul   asupra  pericolelor   de accident  major  în care  sunt  implicate substanțe     periculoase Fisele   cu   date   de   securitate       pentru   materiile    prime   și   auxiliare    utilizate    în  procesul tehnologic   emise  de producători;</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rPr>
          <w:szCs w:val="24"/>
          <w:lang w:val="ro-RO"/>
        </w:rPr>
      </w:pPr>
      <w:r w:rsidRPr="00DA4256">
        <w:rPr>
          <w:szCs w:val="24"/>
          <w:lang w:val="ro-RO"/>
        </w:rPr>
        <w:t xml:space="preserve"> Actualizare   de Autorizație   ISCIR nr GLlCR4/C/8/0008/0/20.04.2010;(conf. pv   -nr  41 C-174 din 26.04.2012);</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rPr>
          <w:szCs w:val="24"/>
          <w:lang w:val="ro-RO"/>
        </w:rPr>
      </w:pPr>
      <w:r w:rsidRPr="00DA4256">
        <w:rPr>
          <w:szCs w:val="24"/>
          <w:lang w:val="ro-RO"/>
        </w:rPr>
        <w:t>Actualizare    de  Autorizație    ISCIR   nr  GLlCR4/C/4,5/0004/0/12.04.2010;(conf.  pv  -nr   41C-172 din 26.04.2012);</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rPr>
          <w:szCs w:val="24"/>
          <w:lang w:val="ro-RO"/>
        </w:rPr>
      </w:pPr>
      <w:r w:rsidRPr="00DA4256">
        <w:rPr>
          <w:szCs w:val="24"/>
          <w:lang w:val="ro-RO"/>
        </w:rPr>
        <w:t>Actualizare    de  Autorizație    ISCIR   nr  DISPRlCR41N20,53/2043/0/22.09.2011; (conform  pv  -nr. 41C-176   din 26.04.2012);</w:t>
      </w:r>
    </w:p>
    <w:p w:rsidR="00705C15" w:rsidRPr="00DA4256" w:rsidRDefault="00705C15" w:rsidP="00C145A3">
      <w:pPr>
        <w:pStyle w:val="NoSpacing"/>
        <w:numPr>
          <w:ilvl w:val="0"/>
          <w:numId w:val="53"/>
        </w:numPr>
        <w:tabs>
          <w:tab w:val="left" w:pos="-90"/>
          <w:tab w:val="left" w:pos="0"/>
          <w:tab w:val="left" w:pos="270"/>
        </w:tabs>
        <w:spacing w:line="276" w:lineRule="auto"/>
        <w:ind w:left="90" w:hanging="90"/>
        <w:rPr>
          <w:szCs w:val="24"/>
          <w:lang w:val="ro-RO"/>
        </w:rPr>
      </w:pPr>
      <w:r w:rsidRPr="00DA4256">
        <w:rPr>
          <w:szCs w:val="24"/>
          <w:lang w:val="ro-RO"/>
        </w:rPr>
        <w:t>Actualizare    de  Autorizație    ISCIR   nr  DTSPRlCR4/K,LlI4/2042/0/22.09.2011; (conform pv  -nr. 41C-175   din 26.04.2012);</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rPr>
          <w:szCs w:val="24"/>
          <w:lang w:val="ro-RO"/>
        </w:rPr>
      </w:pPr>
      <w:r w:rsidRPr="00DA4256">
        <w:rPr>
          <w:szCs w:val="24"/>
          <w:lang w:val="ro-RO"/>
        </w:rPr>
        <w:t>Contract   de Concesiune   nr 33648/09.08.2006    încheiat  cu Primăria  Municipiului    Focșani;</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 xml:space="preserve"> Plan  de  prevenirea   a accidentelor    majore   în  care  pot  fi implicate   substanțe   periculoase     nr. 6437114.04.2011;</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Protocol privind predarea-primirea centralei termice încheiat în data de 06/08/2014;</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Studiu topografic, ridicare topo executat de PF Crăciun Costică;</w:t>
      </w:r>
    </w:p>
    <w:p w:rsidR="000333EB" w:rsidRPr="00DA4256" w:rsidRDefault="00705C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DA4256">
        <w:rPr>
          <w:szCs w:val="24"/>
          <w:lang w:val="ro-RO"/>
        </w:rPr>
        <w:t>Schemă flux tehnologic Enet;</w:t>
      </w:r>
    </w:p>
    <w:p w:rsidR="000333EB" w:rsidRDefault="00B85BD1"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Raport de amplasament, </w:t>
      </w:r>
      <w:r w:rsidR="000C7504" w:rsidRPr="000333EB">
        <w:rPr>
          <w:szCs w:val="24"/>
          <w:lang w:val="ro-RO"/>
        </w:rPr>
        <w:t xml:space="preserve">întocmit </w:t>
      </w:r>
      <w:r w:rsidRPr="000333EB">
        <w:rPr>
          <w:szCs w:val="24"/>
          <w:lang w:val="ro-RO"/>
        </w:rPr>
        <w:t xml:space="preserve">de Institutul Naţional de Cercetare–Dezvoltare pentru Protecţia Mediului – I.C.I.M. </w:t>
      </w:r>
      <w:r w:rsidR="005C5A68" w:rsidRPr="000333EB">
        <w:rPr>
          <w:szCs w:val="24"/>
          <w:lang w:val="ro-RO"/>
        </w:rPr>
        <w:t>București</w:t>
      </w:r>
      <w:r w:rsidRPr="000333EB">
        <w:rPr>
          <w:szCs w:val="24"/>
          <w:lang w:val="ro-RO"/>
        </w:rPr>
        <w:t>;</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Anunțurile</w:t>
      </w:r>
      <w:r w:rsidR="00A46691" w:rsidRPr="000333EB">
        <w:rPr>
          <w:szCs w:val="24"/>
          <w:lang w:val="ro-RO"/>
        </w:rPr>
        <w:t xml:space="preserve"> public</w:t>
      </w:r>
      <w:r w:rsidR="007A45EE" w:rsidRPr="000333EB">
        <w:rPr>
          <w:szCs w:val="24"/>
          <w:lang w:val="ro-RO"/>
        </w:rPr>
        <w:t>e</w:t>
      </w:r>
      <w:r w:rsidR="0019010E" w:rsidRPr="000333EB">
        <w:rPr>
          <w:szCs w:val="24"/>
          <w:lang w:val="ro-RO"/>
        </w:rPr>
        <w:t>,</w:t>
      </w:r>
      <w:r w:rsidR="00A46691" w:rsidRPr="000333EB">
        <w:rPr>
          <w:szCs w:val="24"/>
          <w:lang w:val="ro-RO"/>
        </w:rPr>
        <w:t xml:space="preserve"> privind depunerea solicitării de </w:t>
      </w:r>
      <w:r w:rsidR="0019010E" w:rsidRPr="000333EB">
        <w:rPr>
          <w:szCs w:val="24"/>
          <w:lang w:val="ro-RO"/>
        </w:rPr>
        <w:t xml:space="preserve">obţinere </w:t>
      </w:r>
      <w:r w:rsidR="00A46691" w:rsidRPr="000333EB">
        <w:rPr>
          <w:szCs w:val="24"/>
          <w:lang w:val="ro-RO"/>
        </w:rPr>
        <w:t xml:space="preserve">a </w:t>
      </w:r>
      <w:r w:rsidRPr="000333EB">
        <w:rPr>
          <w:szCs w:val="24"/>
          <w:lang w:val="ro-RO"/>
        </w:rPr>
        <w:t>autorizației</w:t>
      </w:r>
      <w:r w:rsidR="00A46691" w:rsidRPr="000333EB">
        <w:rPr>
          <w:szCs w:val="24"/>
          <w:lang w:val="ro-RO"/>
        </w:rPr>
        <w:t xml:space="preserve"> integrate de mediu, apărut</w:t>
      </w:r>
      <w:r w:rsidR="007A45EE" w:rsidRPr="000333EB">
        <w:rPr>
          <w:szCs w:val="24"/>
          <w:lang w:val="ro-RO"/>
        </w:rPr>
        <w:t>e</w:t>
      </w:r>
      <w:r w:rsidR="00A46691" w:rsidRPr="000333EB">
        <w:rPr>
          <w:szCs w:val="24"/>
          <w:lang w:val="ro-RO"/>
        </w:rPr>
        <w:t xml:space="preserve"> în ziarul „Monitorul de Vrancea”, </w:t>
      </w:r>
      <w:r w:rsidR="007A45EE" w:rsidRPr="000333EB">
        <w:rPr>
          <w:szCs w:val="24"/>
          <w:lang w:val="ro-RO"/>
        </w:rPr>
        <w:t xml:space="preserve">timp de 10 zile consecutiv, începând cu </w:t>
      </w:r>
      <w:r w:rsidR="00A46691" w:rsidRPr="000333EB">
        <w:rPr>
          <w:szCs w:val="24"/>
          <w:lang w:val="ro-RO"/>
        </w:rPr>
        <w:t>data de 2</w:t>
      </w:r>
      <w:r w:rsidR="000302BD" w:rsidRPr="000333EB">
        <w:rPr>
          <w:szCs w:val="24"/>
          <w:lang w:val="ro-RO"/>
        </w:rPr>
        <w:t>1</w:t>
      </w:r>
      <w:r w:rsidR="00A46691" w:rsidRPr="000333EB">
        <w:rPr>
          <w:szCs w:val="24"/>
          <w:lang w:val="ro-RO"/>
        </w:rPr>
        <w:t>.</w:t>
      </w:r>
      <w:r w:rsidR="000302BD" w:rsidRPr="000333EB">
        <w:rPr>
          <w:szCs w:val="24"/>
          <w:lang w:val="ro-RO"/>
        </w:rPr>
        <w:t>0</w:t>
      </w:r>
      <w:r w:rsidR="00A46691" w:rsidRPr="000333EB">
        <w:rPr>
          <w:szCs w:val="24"/>
          <w:lang w:val="ro-RO"/>
        </w:rPr>
        <w:t>1.20</w:t>
      </w:r>
      <w:r w:rsidR="000302BD" w:rsidRPr="000333EB">
        <w:rPr>
          <w:szCs w:val="24"/>
          <w:lang w:val="ro-RO"/>
        </w:rPr>
        <w:t>11</w:t>
      </w:r>
      <w:r w:rsidR="00A46691" w:rsidRPr="000333EB">
        <w:rPr>
          <w:szCs w:val="24"/>
          <w:lang w:val="ro-RO"/>
        </w:rPr>
        <w:t>;</w:t>
      </w:r>
    </w:p>
    <w:p w:rsidR="000333EB" w:rsidRDefault="0019010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Factura fiscală, nr. VN VDV 6727032/10.02.2011, emisă de S.C. Diplomatic TVR Pre</w:t>
      </w:r>
      <w:r w:rsidR="000C7504" w:rsidRPr="000333EB">
        <w:rPr>
          <w:szCs w:val="24"/>
          <w:lang w:val="ro-RO"/>
        </w:rPr>
        <w:t>s</w:t>
      </w:r>
      <w:r w:rsidRPr="000333EB">
        <w:rPr>
          <w:szCs w:val="24"/>
          <w:lang w:val="ro-RO"/>
        </w:rPr>
        <w:t xml:space="preserve">s S.R.L. Focşani, privind dovada mediatizării </w:t>
      </w:r>
      <w:smartTag w:uri="urn:schemas-microsoft-com:office:smarttags" w:element="PersonName">
        <w:smartTagPr>
          <w:attr w:name="ProductID" w:val="la TV"/>
        </w:smartTagPr>
        <w:r w:rsidRPr="000333EB">
          <w:rPr>
            <w:szCs w:val="24"/>
            <w:lang w:val="ro-RO"/>
          </w:rPr>
          <w:t>la TV</w:t>
        </w:r>
      </w:smartTag>
      <w:r w:rsidRPr="000333EB">
        <w:rPr>
          <w:szCs w:val="24"/>
          <w:lang w:val="ro-RO"/>
        </w:rPr>
        <w:t xml:space="preserve"> a </w:t>
      </w:r>
      <w:r w:rsidR="005C5A68" w:rsidRPr="000333EB">
        <w:rPr>
          <w:szCs w:val="24"/>
          <w:lang w:val="ro-RO"/>
        </w:rPr>
        <w:t>anunțurilor</w:t>
      </w:r>
      <w:r w:rsidRPr="000333EB">
        <w:rPr>
          <w:szCs w:val="24"/>
          <w:lang w:val="ro-RO"/>
        </w:rPr>
        <w:t xml:space="preserve"> publice, privind depunerea solicitării de obţinere a </w:t>
      </w:r>
      <w:r w:rsidR="005C5A68" w:rsidRPr="000333EB">
        <w:rPr>
          <w:szCs w:val="24"/>
          <w:lang w:val="ro-RO"/>
        </w:rPr>
        <w:t>autorizației</w:t>
      </w:r>
      <w:r w:rsidRPr="000333EB">
        <w:rPr>
          <w:szCs w:val="24"/>
          <w:lang w:val="ro-RO"/>
        </w:rPr>
        <w:t xml:space="preserve"> integrate de mediu.</w:t>
      </w:r>
    </w:p>
    <w:p w:rsidR="000333EB" w:rsidRDefault="0019010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Factura fiscală, nr. DA11400035/11.01.2011, emisă de S.C. Dada Music S.R.L. Focşani, privind dovada mediatizării la radio a </w:t>
      </w:r>
      <w:r w:rsidR="005C5A68" w:rsidRPr="000333EB">
        <w:rPr>
          <w:szCs w:val="24"/>
          <w:lang w:val="ro-RO"/>
        </w:rPr>
        <w:t>anunțurilor</w:t>
      </w:r>
      <w:r w:rsidRPr="000333EB">
        <w:rPr>
          <w:szCs w:val="24"/>
          <w:lang w:val="ro-RO"/>
        </w:rPr>
        <w:t xml:space="preserve"> publice, privind depunerea solicitării de obţinere a </w:t>
      </w:r>
      <w:r w:rsidR="005C5A68" w:rsidRPr="000333EB">
        <w:rPr>
          <w:szCs w:val="24"/>
          <w:lang w:val="ro-RO"/>
        </w:rPr>
        <w:t>autorizației</w:t>
      </w:r>
      <w:r w:rsidRPr="000333EB">
        <w:rPr>
          <w:szCs w:val="24"/>
          <w:lang w:val="ro-RO"/>
        </w:rPr>
        <w:t xml:space="preserve"> integrate de mediu.</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Anunțul</w:t>
      </w:r>
      <w:r w:rsidR="00B85F08" w:rsidRPr="000333EB">
        <w:rPr>
          <w:szCs w:val="24"/>
          <w:lang w:val="ro-RO"/>
        </w:rPr>
        <w:t xml:space="preserve"> public privind organizarea dezbaterii publice, apărut în ziarul „Monitorul de </w:t>
      </w:r>
      <w:r w:rsidR="000D1993" w:rsidRPr="000333EB">
        <w:rPr>
          <w:szCs w:val="24"/>
          <w:lang w:val="ro-RO"/>
        </w:rPr>
        <w:t>Vrancea”, în data de 06.01.2012.</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lastRenderedPageBreak/>
        <w:t>Anunțul</w:t>
      </w:r>
      <w:r w:rsidR="007306E3" w:rsidRPr="000333EB">
        <w:rPr>
          <w:szCs w:val="24"/>
          <w:lang w:val="ro-RO"/>
        </w:rPr>
        <w:t xml:space="preserve"> public privind decizia de emitere, apărut în ziarul „Monitorul de Vrancea”, în data de 28.08.2013</w:t>
      </w:r>
      <w:r w:rsidR="000D1993" w:rsidRPr="000333EB">
        <w:rPr>
          <w:szCs w:val="24"/>
          <w:lang w:val="ro-RO"/>
        </w:rPr>
        <w:t>.</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Autorizație</w:t>
      </w:r>
      <w:r w:rsidR="00A46691" w:rsidRPr="000333EB">
        <w:rPr>
          <w:szCs w:val="24"/>
          <w:lang w:val="ro-RO"/>
        </w:rPr>
        <w:t xml:space="preserve"> de gospodărire a apelor, emisă de </w:t>
      </w:r>
      <w:r w:rsidR="000302BD" w:rsidRPr="000333EB">
        <w:rPr>
          <w:szCs w:val="24"/>
          <w:lang w:val="ro-RO"/>
        </w:rPr>
        <w:t>A.B.A. Siret - Bacău</w:t>
      </w:r>
      <w:r w:rsidR="00A46691" w:rsidRPr="000333EB">
        <w:rPr>
          <w:szCs w:val="24"/>
          <w:lang w:val="ro-RO"/>
        </w:rPr>
        <w:t xml:space="preserve">, nr. </w:t>
      </w:r>
      <w:r w:rsidR="000302BD" w:rsidRPr="000333EB">
        <w:rPr>
          <w:szCs w:val="24"/>
          <w:lang w:val="ro-RO"/>
        </w:rPr>
        <w:t>222</w:t>
      </w:r>
      <w:r w:rsidR="00A46691" w:rsidRPr="000333EB">
        <w:rPr>
          <w:szCs w:val="24"/>
          <w:lang w:val="ro-RO"/>
        </w:rPr>
        <w:t>/1</w:t>
      </w:r>
      <w:r w:rsidR="000302BD" w:rsidRPr="000333EB">
        <w:rPr>
          <w:szCs w:val="24"/>
          <w:lang w:val="ro-RO"/>
        </w:rPr>
        <w:t>3</w:t>
      </w:r>
      <w:r w:rsidR="00A46691" w:rsidRPr="000333EB">
        <w:rPr>
          <w:szCs w:val="24"/>
          <w:lang w:val="ro-RO"/>
        </w:rPr>
        <w:t>.0</w:t>
      </w:r>
      <w:r w:rsidR="000302BD" w:rsidRPr="000333EB">
        <w:rPr>
          <w:szCs w:val="24"/>
          <w:lang w:val="ro-RO"/>
        </w:rPr>
        <w:t>9</w:t>
      </w:r>
      <w:r w:rsidR="00A46691" w:rsidRPr="000333EB">
        <w:rPr>
          <w:szCs w:val="24"/>
          <w:lang w:val="ro-RO"/>
        </w:rPr>
        <w:t>.20</w:t>
      </w:r>
      <w:r w:rsidR="000302BD" w:rsidRPr="000333EB">
        <w:rPr>
          <w:szCs w:val="24"/>
          <w:lang w:val="ro-RO"/>
        </w:rPr>
        <w:t>11</w:t>
      </w:r>
      <w:r w:rsidR="00A46691" w:rsidRPr="000333EB">
        <w:rPr>
          <w:szCs w:val="24"/>
          <w:lang w:val="ro-RO"/>
        </w:rPr>
        <w:t xml:space="preserve">, valabilă până la </w:t>
      </w:r>
      <w:r w:rsidR="000302BD" w:rsidRPr="000333EB">
        <w:rPr>
          <w:szCs w:val="24"/>
          <w:lang w:val="ro-RO"/>
        </w:rPr>
        <w:t>1</w:t>
      </w:r>
      <w:r w:rsidR="00A46691" w:rsidRPr="000333EB">
        <w:rPr>
          <w:szCs w:val="24"/>
          <w:lang w:val="ro-RO"/>
        </w:rPr>
        <w:t>3.</w:t>
      </w:r>
      <w:r w:rsidR="000302BD" w:rsidRPr="000333EB">
        <w:rPr>
          <w:szCs w:val="24"/>
          <w:lang w:val="ro-RO"/>
        </w:rPr>
        <w:t>09</w:t>
      </w:r>
      <w:r w:rsidR="00A46691" w:rsidRPr="000333EB">
        <w:rPr>
          <w:szCs w:val="24"/>
          <w:lang w:val="ro-RO"/>
        </w:rPr>
        <w:t>.20</w:t>
      </w:r>
      <w:r w:rsidR="000302BD" w:rsidRPr="000333EB">
        <w:rPr>
          <w:szCs w:val="24"/>
          <w:lang w:val="ro-RO"/>
        </w:rPr>
        <w:t>2</w:t>
      </w:r>
      <w:r w:rsidR="000D1993" w:rsidRPr="000333EB">
        <w:rPr>
          <w:szCs w:val="24"/>
          <w:lang w:val="ro-RO"/>
        </w:rPr>
        <w:t>1.</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Schița</w:t>
      </w:r>
      <w:r w:rsidR="007779B7" w:rsidRPr="000333EB">
        <w:rPr>
          <w:szCs w:val="24"/>
          <w:lang w:val="ro-RO"/>
        </w:rPr>
        <w:t xml:space="preserve"> forajului de hidro-</w:t>
      </w:r>
      <w:r w:rsidRPr="000333EB">
        <w:rPr>
          <w:szCs w:val="24"/>
          <w:lang w:val="ro-RO"/>
        </w:rPr>
        <w:t>observație</w:t>
      </w:r>
      <w:r w:rsidR="007779B7" w:rsidRPr="000333EB">
        <w:rPr>
          <w:szCs w:val="24"/>
          <w:lang w:val="ro-RO"/>
        </w:rPr>
        <w:t xml:space="preserve">, H = </w:t>
      </w:r>
      <w:smartTag w:uri="urn:schemas-microsoft-com:office:smarttags" w:element="metricconverter">
        <w:smartTagPr>
          <w:attr w:name="ProductID" w:val="15 m"/>
        </w:smartTagPr>
        <w:r w:rsidR="007779B7" w:rsidRPr="000333EB">
          <w:rPr>
            <w:szCs w:val="24"/>
            <w:lang w:val="ro-RO"/>
          </w:rPr>
          <w:t>15 m</w:t>
        </w:r>
      </w:smartTag>
      <w:r w:rsidR="007779B7" w:rsidRPr="000333EB">
        <w:rPr>
          <w:szCs w:val="24"/>
          <w:lang w:val="ro-RO"/>
        </w:rPr>
        <w:t>, FH2, zonă depozit păcură.</w:t>
      </w:r>
    </w:p>
    <w:p w:rsidR="000333EB" w:rsidRDefault="007779B7"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Buletin de analize fizico-chimice, din 06.12.2011, foraj de hidro-</w:t>
      </w:r>
      <w:r w:rsidR="005C5A68" w:rsidRPr="000333EB">
        <w:rPr>
          <w:szCs w:val="24"/>
          <w:lang w:val="ro-RO"/>
        </w:rPr>
        <w:t>observație</w:t>
      </w:r>
      <w:r w:rsidRPr="000333EB">
        <w:rPr>
          <w:szCs w:val="24"/>
          <w:lang w:val="ro-RO"/>
        </w:rPr>
        <w:t xml:space="preserve"> pentru monitorizarea </w:t>
      </w:r>
      <w:r w:rsidR="005C5A68" w:rsidRPr="000333EB">
        <w:rPr>
          <w:szCs w:val="24"/>
          <w:lang w:val="ro-RO"/>
        </w:rPr>
        <w:t>calității</w:t>
      </w:r>
      <w:r w:rsidRPr="000333EB">
        <w:rPr>
          <w:szCs w:val="24"/>
          <w:lang w:val="ro-RO"/>
        </w:rPr>
        <w:t xml:space="preserve"> apei freatice FH2, depozit păcură.</w:t>
      </w:r>
    </w:p>
    <w:p w:rsidR="000333EB" w:rsidRDefault="000302BD"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w:t>
      </w:r>
      <w:smartTag w:uri="urn:schemas-microsoft-com:office:smarttags" w:element="metricconverter">
        <w:smartTagPr>
          <w:attr w:name="ProductID" w:val="405 C"/>
        </w:smartTagPr>
        <w:r w:rsidRPr="000333EB">
          <w:rPr>
            <w:szCs w:val="24"/>
            <w:lang w:val="ro-RO"/>
          </w:rPr>
          <w:t>405 C</w:t>
        </w:r>
      </w:smartTag>
      <w:r w:rsidRPr="000333EB">
        <w:rPr>
          <w:szCs w:val="24"/>
          <w:lang w:val="ro-RO"/>
        </w:rPr>
        <w:t xml:space="preserve"> – 157, din 15.04.2010, încheiat de I.T. – </w:t>
      </w:r>
      <w:r w:rsidR="005C5A68" w:rsidRPr="000333EB">
        <w:rPr>
          <w:szCs w:val="24"/>
          <w:lang w:val="ro-RO"/>
        </w:rPr>
        <w:t>Inspecția</w:t>
      </w:r>
      <w:r w:rsidRPr="000333EB">
        <w:rPr>
          <w:szCs w:val="24"/>
          <w:lang w:val="ro-RO"/>
        </w:rPr>
        <w:t xml:space="preserve"> Teritorială Galaţi, privind retragerea </w:t>
      </w:r>
      <w:r w:rsidR="005C5A68" w:rsidRPr="000333EB">
        <w:rPr>
          <w:szCs w:val="24"/>
          <w:lang w:val="ro-RO"/>
        </w:rPr>
        <w:t>autorizației</w:t>
      </w:r>
      <w:r w:rsidRPr="000333EB">
        <w:rPr>
          <w:szCs w:val="24"/>
          <w:lang w:val="ro-RO"/>
        </w:rPr>
        <w:t xml:space="preserve"> de </w:t>
      </w:r>
      <w:r w:rsidR="005C5A68" w:rsidRPr="000333EB">
        <w:rPr>
          <w:szCs w:val="24"/>
          <w:lang w:val="ro-RO"/>
        </w:rPr>
        <w:t>funcționare</w:t>
      </w:r>
      <w:r w:rsidRPr="000333EB">
        <w:rPr>
          <w:szCs w:val="24"/>
          <w:lang w:val="ro-RO"/>
        </w:rPr>
        <w:t xml:space="preserve"> pentru cazanul </w:t>
      </w:r>
      <w:r w:rsidR="0070799A" w:rsidRPr="000333EB">
        <w:rPr>
          <w:szCs w:val="24"/>
          <w:lang w:val="ro-RO"/>
        </w:rPr>
        <w:t xml:space="preserve">de abur, </w:t>
      </w:r>
      <w:r w:rsidRPr="000333EB">
        <w:rPr>
          <w:szCs w:val="24"/>
          <w:lang w:val="ro-RO"/>
        </w:rPr>
        <w:t xml:space="preserve">tip CR 5/3, </w:t>
      </w:r>
      <w:r w:rsidR="0070799A" w:rsidRPr="000333EB">
        <w:rPr>
          <w:szCs w:val="24"/>
          <w:lang w:val="ro-RO"/>
        </w:rPr>
        <w:t>(CR2).</w:t>
      </w:r>
    </w:p>
    <w:p w:rsidR="000333EB" w:rsidRDefault="00EB28DD"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GL 027 – 06, din 10.12.2010, încheiat de I.T. – </w:t>
      </w:r>
      <w:r w:rsidR="005C5A68" w:rsidRPr="000333EB">
        <w:rPr>
          <w:szCs w:val="24"/>
          <w:lang w:val="ro-RO"/>
        </w:rPr>
        <w:t>Inspecția</w:t>
      </w:r>
      <w:r w:rsidRPr="000333EB">
        <w:rPr>
          <w:szCs w:val="24"/>
          <w:lang w:val="ro-RO"/>
        </w:rPr>
        <w:t xml:space="preserve"> Teritorială Galaţi, privind casare </w:t>
      </w:r>
      <w:r w:rsidR="00C15DBB" w:rsidRPr="000333EB">
        <w:rPr>
          <w:szCs w:val="24"/>
          <w:lang w:val="ro-RO"/>
        </w:rPr>
        <w:t xml:space="preserve">şi distrugerea plăcii de timbru pentru </w:t>
      </w:r>
      <w:r w:rsidRPr="000333EB">
        <w:rPr>
          <w:szCs w:val="24"/>
          <w:lang w:val="ro-RO"/>
        </w:rPr>
        <w:t>cazan de abur, tip CR 5/3, (CR2).</w:t>
      </w:r>
    </w:p>
    <w:p w:rsidR="000333EB" w:rsidRDefault="0070799A"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w:t>
      </w:r>
      <w:smartTag w:uri="urn:schemas-microsoft-com:office:smarttags" w:element="metricconverter">
        <w:smartTagPr>
          <w:attr w:name="ProductID" w:val="405 C"/>
        </w:smartTagPr>
        <w:r w:rsidRPr="000333EB">
          <w:rPr>
            <w:szCs w:val="24"/>
            <w:lang w:val="ro-RO"/>
          </w:rPr>
          <w:t>405 C</w:t>
        </w:r>
      </w:smartTag>
      <w:r w:rsidRPr="000333EB">
        <w:rPr>
          <w:szCs w:val="24"/>
          <w:lang w:val="ro-RO"/>
        </w:rPr>
        <w:t xml:space="preserve"> – 158, din 15.04.2010, încheiat de I.T. – </w:t>
      </w:r>
      <w:r w:rsidR="005C5A68" w:rsidRPr="000333EB">
        <w:rPr>
          <w:szCs w:val="24"/>
          <w:lang w:val="ro-RO"/>
        </w:rPr>
        <w:t>Inspecția</w:t>
      </w:r>
      <w:r w:rsidRPr="000333EB">
        <w:rPr>
          <w:szCs w:val="24"/>
          <w:lang w:val="ro-RO"/>
        </w:rPr>
        <w:t xml:space="preserve"> Teritorială Galaţi, privind retragerea </w:t>
      </w:r>
      <w:r w:rsidR="005C5A68" w:rsidRPr="000333EB">
        <w:rPr>
          <w:szCs w:val="24"/>
          <w:lang w:val="ro-RO"/>
        </w:rPr>
        <w:t>autorizației</w:t>
      </w:r>
      <w:r w:rsidRPr="000333EB">
        <w:rPr>
          <w:szCs w:val="24"/>
          <w:lang w:val="ro-RO"/>
        </w:rPr>
        <w:t xml:space="preserve"> de </w:t>
      </w:r>
      <w:r w:rsidR="005C5A68" w:rsidRPr="000333EB">
        <w:rPr>
          <w:szCs w:val="24"/>
          <w:lang w:val="ro-RO"/>
        </w:rPr>
        <w:t>funcționare</w:t>
      </w:r>
      <w:r w:rsidRPr="000333EB">
        <w:rPr>
          <w:szCs w:val="24"/>
          <w:lang w:val="ro-RO"/>
        </w:rPr>
        <w:t xml:space="preserve"> pentru cazanul de apă fierbinte, tip CAF 100, (CAF5).</w:t>
      </w:r>
    </w:p>
    <w:p w:rsidR="000333EB" w:rsidRDefault="00EB28DD"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GL 027 – 08, din 10.12.2010, încheiat de I.T. – </w:t>
      </w:r>
      <w:r w:rsidR="005C5A68" w:rsidRPr="000333EB">
        <w:rPr>
          <w:szCs w:val="24"/>
          <w:lang w:val="ro-RO"/>
        </w:rPr>
        <w:t>Inspecția</w:t>
      </w:r>
      <w:r w:rsidRPr="000333EB">
        <w:rPr>
          <w:szCs w:val="24"/>
          <w:lang w:val="ro-RO"/>
        </w:rPr>
        <w:t xml:space="preserve"> Teritorială Galaţi, privind casare </w:t>
      </w:r>
      <w:r w:rsidR="00C15DBB" w:rsidRPr="000333EB">
        <w:rPr>
          <w:szCs w:val="24"/>
          <w:lang w:val="ro-RO"/>
        </w:rPr>
        <w:t xml:space="preserve">şi distrugerea plăcii de timbru pentru cazan </w:t>
      </w:r>
      <w:r w:rsidRPr="000333EB">
        <w:rPr>
          <w:szCs w:val="24"/>
          <w:lang w:val="ro-RO"/>
        </w:rPr>
        <w:t>de apă fierbinte, tip CAF 100, (CAF5).</w:t>
      </w:r>
    </w:p>
    <w:p w:rsidR="000333EB" w:rsidRDefault="0070799A"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w:t>
      </w:r>
      <w:smartTag w:uri="urn:schemas-microsoft-com:office:smarttags" w:element="metricconverter">
        <w:smartTagPr>
          <w:attr w:name="ProductID" w:val="405 C"/>
        </w:smartTagPr>
        <w:r w:rsidRPr="000333EB">
          <w:rPr>
            <w:szCs w:val="24"/>
            <w:lang w:val="ro-RO"/>
          </w:rPr>
          <w:t>405 C</w:t>
        </w:r>
      </w:smartTag>
      <w:r w:rsidRPr="000333EB">
        <w:rPr>
          <w:szCs w:val="24"/>
          <w:lang w:val="ro-RO"/>
        </w:rPr>
        <w:t xml:space="preserve"> – 137, din 31.03.2010, încheiat de I.T. – </w:t>
      </w:r>
      <w:r w:rsidR="005C5A68" w:rsidRPr="000333EB">
        <w:rPr>
          <w:szCs w:val="24"/>
          <w:lang w:val="ro-RO"/>
        </w:rPr>
        <w:t>Inspecția</w:t>
      </w:r>
      <w:r w:rsidRPr="000333EB">
        <w:rPr>
          <w:szCs w:val="24"/>
          <w:lang w:val="ro-RO"/>
        </w:rPr>
        <w:t xml:space="preserve"> Teritorială Galaţi, privind retragerea </w:t>
      </w:r>
      <w:r w:rsidR="005C5A68" w:rsidRPr="000333EB">
        <w:rPr>
          <w:szCs w:val="24"/>
          <w:lang w:val="ro-RO"/>
        </w:rPr>
        <w:t>autorizației</w:t>
      </w:r>
      <w:r w:rsidRPr="000333EB">
        <w:rPr>
          <w:szCs w:val="24"/>
          <w:lang w:val="ro-RO"/>
        </w:rPr>
        <w:t xml:space="preserve"> de </w:t>
      </w:r>
      <w:r w:rsidR="005C5A68" w:rsidRPr="000333EB">
        <w:rPr>
          <w:szCs w:val="24"/>
          <w:lang w:val="ro-RO"/>
        </w:rPr>
        <w:t>funcționare</w:t>
      </w:r>
      <w:r w:rsidRPr="000333EB">
        <w:rPr>
          <w:szCs w:val="24"/>
          <w:lang w:val="ro-RO"/>
        </w:rPr>
        <w:t xml:space="preserve"> pentru cazanul de apă fierbinte, tip CAF 100, (CAF6).</w:t>
      </w:r>
    </w:p>
    <w:p w:rsidR="000333EB" w:rsidRDefault="00EB28DD"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Proces verbal de verificare tehnică nr. GL 027 – 07, din 10.12.2010, încheiat de I.T. – </w:t>
      </w:r>
      <w:r w:rsidR="005C5A68" w:rsidRPr="000333EB">
        <w:rPr>
          <w:szCs w:val="24"/>
          <w:lang w:val="ro-RO"/>
        </w:rPr>
        <w:t>Inspecția</w:t>
      </w:r>
      <w:r w:rsidRPr="000333EB">
        <w:rPr>
          <w:szCs w:val="24"/>
          <w:lang w:val="ro-RO"/>
        </w:rPr>
        <w:t xml:space="preserve"> Teritorială Galaţi, privind casare </w:t>
      </w:r>
      <w:r w:rsidR="00C15DBB" w:rsidRPr="000333EB">
        <w:rPr>
          <w:szCs w:val="24"/>
          <w:lang w:val="ro-RO"/>
        </w:rPr>
        <w:t xml:space="preserve">şi distrugerea plăcii de timbru pentru </w:t>
      </w:r>
      <w:r w:rsidRPr="000333EB">
        <w:rPr>
          <w:szCs w:val="24"/>
          <w:lang w:val="ro-RO"/>
        </w:rPr>
        <w:t>cazan de apă fierbinte, tip CAF 100, (CAF6).</w:t>
      </w:r>
    </w:p>
    <w:p w:rsidR="000333EB" w:rsidRDefault="0083171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Hotărârea Consiliului Local al Municipiului Focşani, nr. 73/30.03.2010, privind aprobarea studiului de fezabilitate „Reabilitarea sistemului de termoficare urbană la nivelul municipiului Focşani, pentru perioada 2009 – 2028, în scopul conformării la </w:t>
      </w:r>
      <w:r w:rsidR="005C5A68" w:rsidRPr="000333EB">
        <w:rPr>
          <w:szCs w:val="24"/>
          <w:lang w:val="ro-RO"/>
        </w:rPr>
        <w:t>legislația</w:t>
      </w:r>
      <w:r w:rsidRPr="000333EB">
        <w:rPr>
          <w:szCs w:val="24"/>
          <w:lang w:val="ro-RO"/>
        </w:rPr>
        <w:t xml:space="preserve"> de mediu şi </w:t>
      </w:r>
      <w:r w:rsidR="005C5A68" w:rsidRPr="000333EB">
        <w:rPr>
          <w:szCs w:val="24"/>
          <w:lang w:val="ro-RO"/>
        </w:rPr>
        <w:t>creșteriieficienței</w:t>
      </w:r>
      <w:r w:rsidRPr="000333EB">
        <w:rPr>
          <w:szCs w:val="24"/>
          <w:lang w:val="ro-RO"/>
        </w:rPr>
        <w:t xml:space="preserve"> energetice”, împreună cu Anexa 1 şi Anexa 2.</w:t>
      </w:r>
    </w:p>
    <w:p w:rsidR="000333EB" w:rsidRDefault="00A763ED"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Adresa A.V.A.S. </w:t>
      </w:r>
      <w:r w:rsidR="005C5A68" w:rsidRPr="000333EB">
        <w:rPr>
          <w:szCs w:val="24"/>
          <w:lang w:val="ro-RO"/>
        </w:rPr>
        <w:t>București</w:t>
      </w:r>
      <w:r w:rsidRPr="000333EB">
        <w:rPr>
          <w:szCs w:val="24"/>
          <w:lang w:val="ro-RO"/>
        </w:rPr>
        <w:t xml:space="preserve"> nr. 1.666/11.02.2009, privind acceptul dezafectării pentru cazane de apă fierbinte, de 100 Gcal/h, CAF 5 şi CAF 6.</w:t>
      </w:r>
    </w:p>
    <w:p w:rsidR="000333EB" w:rsidRDefault="000C7504"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Adresa A.V.A.S. </w:t>
      </w:r>
      <w:r w:rsidR="005C5A68" w:rsidRPr="000333EB">
        <w:rPr>
          <w:szCs w:val="24"/>
          <w:lang w:val="ro-RO"/>
        </w:rPr>
        <w:t>București</w:t>
      </w:r>
      <w:r w:rsidRPr="000333EB">
        <w:rPr>
          <w:szCs w:val="24"/>
          <w:lang w:val="ro-RO"/>
        </w:rPr>
        <w:t xml:space="preserve"> nr. P/23.363/14.07.2009, privind acceptul dezafectării pentru două bazine subterane semi-îngropate, din beton, având capacitatea de 1.000 tone, fiecare.</w:t>
      </w:r>
    </w:p>
    <w:p w:rsidR="000333EB" w:rsidRDefault="000C7504"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Adresa A.V.A.S. </w:t>
      </w:r>
      <w:r w:rsidR="005C5A68" w:rsidRPr="000333EB">
        <w:rPr>
          <w:szCs w:val="24"/>
          <w:lang w:val="ro-RO"/>
        </w:rPr>
        <w:t>București</w:t>
      </w:r>
      <w:r w:rsidRPr="000333EB">
        <w:rPr>
          <w:szCs w:val="24"/>
          <w:lang w:val="ro-RO"/>
        </w:rPr>
        <w:t xml:space="preserve"> nr. VP4/606/12.02.2010, privind acceptul dezafectării pentru cazan de abur, tip CR 5/3, (CR2).</w:t>
      </w:r>
    </w:p>
    <w:p w:rsidR="000333EB" w:rsidRDefault="000C7504"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lastRenderedPageBreak/>
        <w:t>Adresa Primăriei Municipiului Focşani, nr. 12.624/19.03.2010, privind demolare cazan de abur tip CR 5/3, (CR2) şi cazane de apă fierbinte, tip CAF 100, (CAF5) şi (CAF6);</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Autorizația</w:t>
      </w:r>
      <w:r w:rsidR="00EE4162" w:rsidRPr="000333EB">
        <w:rPr>
          <w:szCs w:val="24"/>
          <w:lang w:val="ro-RO"/>
        </w:rPr>
        <w:t xml:space="preserve"> integrată de mediu nr. 22/26.09.2006, revizuită la 31.07.2009, cu valabilitate până la 31.12.2010, emisă de A.R.P.M. Galaţi.</w:t>
      </w:r>
    </w:p>
    <w:p w:rsidR="000333EB" w:rsidRDefault="005C5A68"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Autorizația</w:t>
      </w:r>
      <w:r w:rsidR="00EE4162" w:rsidRPr="000333EB">
        <w:rPr>
          <w:szCs w:val="24"/>
          <w:lang w:val="ro-RO"/>
        </w:rPr>
        <w:t xml:space="preserve"> nr. 21/29.02.2008, revizuită la 22.12.2010, cu valabilitate până la 31.12.2012, privind emisiile de gaze cu efect de seră, emisă de A.R.P.M. Galaţi.</w:t>
      </w:r>
    </w:p>
    <w:p w:rsidR="000333EB" w:rsidRDefault="00EE4162"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Contract de furnizare de produse (păcură), nr. RR515/14.10.2010, încheiat cu S.C. Rompetrol Rafinare S.A., împreună cu Anexa 1 şi Anexa 2.</w:t>
      </w:r>
    </w:p>
    <w:p w:rsidR="000333EB" w:rsidRDefault="00EE4162"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Contract cadru pentru furnizarea reglementată a gazelor naturale la consumatorii non-casnici, nr. 1.052/01.10.2009, încheiat cu S.C. GDF SUEZ Energy România S.A. </w:t>
      </w:r>
      <w:r w:rsidR="005C5A68" w:rsidRPr="000333EB">
        <w:rPr>
          <w:szCs w:val="24"/>
          <w:lang w:val="ro-RO"/>
        </w:rPr>
        <w:t>București</w:t>
      </w:r>
      <w:r w:rsidRPr="000333EB">
        <w:rPr>
          <w:szCs w:val="24"/>
          <w:lang w:val="ro-RO"/>
        </w:rPr>
        <w:t>.</w:t>
      </w:r>
    </w:p>
    <w:p w:rsidR="000333EB" w:rsidRDefault="002F7065"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Contract de furnizare a energiei electrice la marii consumatori finali, industriali şi similari, la tarife reglementate, nr. 2233589-3/29.12.2009, încheiat cu S.C. FFEE „Electrica Furnizare Muntenia Nord” S.A. </w:t>
      </w:r>
      <w:r w:rsidR="005C5A68" w:rsidRPr="000333EB">
        <w:rPr>
          <w:szCs w:val="24"/>
          <w:lang w:val="ro-RO"/>
        </w:rPr>
        <w:t>Ploiești</w:t>
      </w:r>
      <w:r w:rsidRPr="000333EB">
        <w:rPr>
          <w:szCs w:val="24"/>
          <w:lang w:val="ro-RO"/>
        </w:rPr>
        <w:t>, î</w:t>
      </w:r>
      <w:r w:rsidR="008F2A7A" w:rsidRPr="000333EB">
        <w:rPr>
          <w:szCs w:val="24"/>
          <w:lang w:val="ro-RO"/>
        </w:rPr>
        <w:t>m</w:t>
      </w:r>
      <w:r w:rsidRPr="000333EB">
        <w:rPr>
          <w:szCs w:val="24"/>
          <w:lang w:val="ro-RO"/>
        </w:rPr>
        <w:t>preună cu Anexele nr. 1, 3, 4, 6 şi 7.</w:t>
      </w:r>
    </w:p>
    <w:p w:rsidR="000333EB" w:rsidRDefault="00A46691"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Certificat de Înregistrare nr. J39/93/1996, eliberat de Oficiul Registrului </w:t>
      </w:r>
      <w:r w:rsidR="005C5A68" w:rsidRPr="000333EB">
        <w:rPr>
          <w:szCs w:val="24"/>
          <w:lang w:val="ro-RO"/>
        </w:rPr>
        <w:t>Comerțului</w:t>
      </w:r>
      <w:r w:rsidRPr="000333EB">
        <w:rPr>
          <w:szCs w:val="24"/>
          <w:lang w:val="ro-RO"/>
        </w:rPr>
        <w:t>, privind actualizarea obiectului de activitate potrivit CAEN Rev</w:t>
      </w:r>
      <w:r w:rsidR="00D92BF4" w:rsidRPr="000333EB">
        <w:rPr>
          <w:szCs w:val="24"/>
          <w:lang w:val="ro-RO"/>
        </w:rPr>
        <w:t>.</w:t>
      </w:r>
      <w:r w:rsidRPr="000333EB">
        <w:rPr>
          <w:szCs w:val="24"/>
          <w:lang w:val="ro-RO"/>
        </w:rPr>
        <w:t xml:space="preserve"> 2. </w:t>
      </w:r>
    </w:p>
    <w:p w:rsidR="000333EB" w:rsidRDefault="00397034"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Raport de amplasament, întocmit de SC WATER PIN SRL;</w:t>
      </w:r>
    </w:p>
    <w:p w:rsidR="000333EB" w:rsidRDefault="00337E6F"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Fisele cu date de securitate  pentru materiile prime</w:t>
      </w:r>
      <w:r w:rsidR="00481B80" w:rsidRPr="000333EB">
        <w:rPr>
          <w:szCs w:val="24"/>
          <w:lang w:val="ro-RO"/>
        </w:rPr>
        <w:t xml:space="preserve"> și </w:t>
      </w:r>
      <w:r w:rsidRPr="000333EB">
        <w:rPr>
          <w:szCs w:val="24"/>
          <w:lang w:val="ro-RO"/>
        </w:rPr>
        <w:t>auxiliare utilizate</w:t>
      </w:r>
      <w:r w:rsidR="00481B80" w:rsidRPr="000333EB">
        <w:rPr>
          <w:szCs w:val="24"/>
          <w:lang w:val="ro-RO"/>
        </w:rPr>
        <w:t xml:space="preserve"> în </w:t>
      </w:r>
      <w:r w:rsidRPr="000333EB">
        <w:rPr>
          <w:szCs w:val="24"/>
          <w:lang w:val="ro-RO"/>
        </w:rPr>
        <w:t xml:space="preserve">procesul tehnologic emise de </w:t>
      </w:r>
      <w:r w:rsidR="005C5A68" w:rsidRPr="000333EB">
        <w:rPr>
          <w:szCs w:val="24"/>
          <w:lang w:val="ro-RO"/>
        </w:rPr>
        <w:t>producători</w:t>
      </w:r>
      <w:r w:rsidRPr="000333EB">
        <w:rPr>
          <w:szCs w:val="24"/>
          <w:lang w:val="ro-RO"/>
        </w:rPr>
        <w:t>;</w:t>
      </w:r>
    </w:p>
    <w:p w:rsidR="000333EB" w:rsidRDefault="00337E6F"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Actualizare de </w:t>
      </w:r>
      <w:r w:rsidR="005C5A68" w:rsidRPr="000333EB">
        <w:rPr>
          <w:szCs w:val="24"/>
          <w:lang w:val="ro-RO"/>
        </w:rPr>
        <w:t>Autorizație</w:t>
      </w:r>
      <w:r w:rsidRPr="000333EB">
        <w:rPr>
          <w:szCs w:val="24"/>
          <w:lang w:val="ro-RO"/>
        </w:rPr>
        <w:t xml:space="preserve"> ISCIR nr GL/CR4/C/8/0008/0/20.04.2010;( conf pv –nr 41C-174 din 26.04.2012);</w:t>
      </w:r>
    </w:p>
    <w:p w:rsidR="000333EB" w:rsidRDefault="00337E6F"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Actualizare de </w:t>
      </w:r>
      <w:r w:rsidR="005C5A68" w:rsidRPr="000333EB">
        <w:rPr>
          <w:szCs w:val="24"/>
          <w:lang w:val="ro-RO"/>
        </w:rPr>
        <w:t>Autorizație</w:t>
      </w:r>
      <w:r w:rsidRPr="000333EB">
        <w:rPr>
          <w:szCs w:val="24"/>
          <w:lang w:val="ro-RO"/>
        </w:rPr>
        <w:t xml:space="preserve"> ISCIR nr GL/CR4/C/4,5/0004/0/12.04.2010;( conf pv –nr 41C-172 din 26.04.2012);</w:t>
      </w:r>
    </w:p>
    <w:p w:rsidR="000333EB" w:rsidRDefault="00337E6F"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Actualizare de </w:t>
      </w:r>
      <w:r w:rsidR="005C5A68" w:rsidRPr="000333EB">
        <w:rPr>
          <w:szCs w:val="24"/>
          <w:lang w:val="ro-RO"/>
        </w:rPr>
        <w:t>Autorizație</w:t>
      </w:r>
      <w:r w:rsidRPr="000333EB">
        <w:rPr>
          <w:szCs w:val="24"/>
          <w:lang w:val="ro-RO"/>
        </w:rPr>
        <w:t xml:space="preserve"> ISCIR nr DISPR/CR4/N20,53/2043/0/22.09.2011;( conf pv –nr 41C-17</w:t>
      </w:r>
      <w:r w:rsidR="00590FDE" w:rsidRPr="000333EB">
        <w:rPr>
          <w:szCs w:val="24"/>
          <w:lang w:val="ro-RO"/>
        </w:rPr>
        <w:t>6</w:t>
      </w:r>
      <w:r w:rsidRPr="000333EB">
        <w:rPr>
          <w:szCs w:val="24"/>
          <w:lang w:val="ro-RO"/>
        </w:rPr>
        <w:t xml:space="preserve"> din 26.04.2012);</w:t>
      </w:r>
    </w:p>
    <w:p w:rsidR="000333EB"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 xml:space="preserve">Actualizare de </w:t>
      </w:r>
      <w:r w:rsidR="005C5A68" w:rsidRPr="000333EB">
        <w:rPr>
          <w:szCs w:val="24"/>
          <w:lang w:val="ro-RO"/>
        </w:rPr>
        <w:t>Autorizație</w:t>
      </w:r>
      <w:r w:rsidRPr="000333EB">
        <w:rPr>
          <w:szCs w:val="24"/>
          <w:lang w:val="ro-RO"/>
        </w:rPr>
        <w:t xml:space="preserve"> ISCIR nr DISPR/CR4/K,L/14/2042/0/22.09.2011;( conf pv –nr 41C-175 din 26.04.2012);</w:t>
      </w:r>
    </w:p>
    <w:p w:rsidR="000333EB"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Contract de Concesiune nr 33648/09.08.2006</w:t>
      </w:r>
      <w:r w:rsidR="005C5A68" w:rsidRPr="000333EB">
        <w:rPr>
          <w:szCs w:val="24"/>
          <w:lang w:val="ro-RO"/>
        </w:rPr>
        <w:t>încheiat</w:t>
      </w:r>
      <w:r w:rsidR="00C86AA5" w:rsidRPr="000333EB">
        <w:rPr>
          <w:szCs w:val="24"/>
          <w:lang w:val="ro-RO"/>
        </w:rPr>
        <w:t xml:space="preserve"> cu Primaria Municipiului </w:t>
      </w:r>
      <w:r w:rsidR="005C5A68" w:rsidRPr="000333EB">
        <w:rPr>
          <w:szCs w:val="24"/>
          <w:lang w:val="ro-RO"/>
        </w:rPr>
        <w:t>Focşani</w:t>
      </w:r>
      <w:r w:rsidR="00C86AA5" w:rsidRPr="000333EB">
        <w:rPr>
          <w:szCs w:val="24"/>
          <w:lang w:val="ro-RO"/>
        </w:rPr>
        <w:t>;</w:t>
      </w:r>
    </w:p>
    <w:p w:rsidR="000333EB"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Proces Verbal nr 6450/16.07.2013 APM Vrancea //380476/15.07.2013 ISU Vrancea //524/16.07.2013 GNMCJ Vrancea //9754/15.07.2013 ENET SA ;</w:t>
      </w:r>
    </w:p>
    <w:p w:rsidR="000333EB"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Plan de prevenirea a accidentelor majore</w:t>
      </w:r>
      <w:r w:rsidR="00481B80" w:rsidRPr="000333EB">
        <w:rPr>
          <w:szCs w:val="24"/>
          <w:lang w:val="ro-RO"/>
        </w:rPr>
        <w:t xml:space="preserve"> în </w:t>
      </w:r>
      <w:r w:rsidRPr="000333EB">
        <w:rPr>
          <w:szCs w:val="24"/>
          <w:lang w:val="ro-RO"/>
        </w:rPr>
        <w:t xml:space="preserve">care pot fi implicate </w:t>
      </w:r>
      <w:r w:rsidR="005C5A68" w:rsidRPr="000333EB">
        <w:rPr>
          <w:szCs w:val="24"/>
          <w:lang w:val="ro-RO"/>
        </w:rPr>
        <w:t>substanţe</w:t>
      </w:r>
      <w:r w:rsidRPr="000333EB">
        <w:rPr>
          <w:szCs w:val="24"/>
          <w:lang w:val="ro-RO"/>
        </w:rPr>
        <w:t xml:space="preserve"> periculoase  nr 6437/14.04.2011</w:t>
      </w:r>
    </w:p>
    <w:p w:rsidR="000333EB"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Ordin de plata nr</w:t>
      </w:r>
      <w:r w:rsidR="007C1FB1" w:rsidRPr="000333EB">
        <w:rPr>
          <w:szCs w:val="24"/>
          <w:lang w:val="ro-RO"/>
        </w:rPr>
        <w:t>.</w:t>
      </w:r>
      <w:r w:rsidRPr="000333EB">
        <w:rPr>
          <w:szCs w:val="24"/>
          <w:lang w:val="ro-RO"/>
        </w:rPr>
        <w:t xml:space="preserve"> 90  privind </w:t>
      </w:r>
      <w:r w:rsidR="005C5A68" w:rsidRPr="000333EB">
        <w:rPr>
          <w:szCs w:val="24"/>
          <w:lang w:val="ro-RO"/>
        </w:rPr>
        <w:t>achitarea</w:t>
      </w:r>
      <w:r w:rsidRPr="000333EB">
        <w:rPr>
          <w:szCs w:val="24"/>
          <w:lang w:val="ro-RO"/>
        </w:rPr>
        <w:t xml:space="preserve"> taxei de mediu;</w:t>
      </w:r>
    </w:p>
    <w:p w:rsidR="00590FDE" w:rsidRDefault="00590FDE" w:rsidP="00C145A3">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Ordin de plata nr</w:t>
      </w:r>
      <w:r w:rsidR="007C1FB1" w:rsidRPr="000333EB">
        <w:rPr>
          <w:szCs w:val="24"/>
          <w:lang w:val="ro-RO"/>
        </w:rPr>
        <w:t>.</w:t>
      </w:r>
      <w:r w:rsidRPr="000333EB">
        <w:rPr>
          <w:szCs w:val="24"/>
          <w:lang w:val="ro-RO"/>
        </w:rPr>
        <w:t xml:space="preserve">89 privind </w:t>
      </w:r>
      <w:r w:rsidR="005C5A68" w:rsidRPr="000333EB">
        <w:rPr>
          <w:szCs w:val="24"/>
          <w:lang w:val="ro-RO"/>
        </w:rPr>
        <w:t>achitarea</w:t>
      </w:r>
      <w:r w:rsidRPr="000333EB">
        <w:rPr>
          <w:szCs w:val="24"/>
          <w:lang w:val="ro-RO"/>
        </w:rPr>
        <w:t xml:space="preserve"> tarifului de mediu privind emiterea </w:t>
      </w:r>
      <w:r w:rsidR="005C5A68" w:rsidRPr="000333EB">
        <w:rPr>
          <w:szCs w:val="24"/>
          <w:lang w:val="ro-RO"/>
        </w:rPr>
        <w:t>autorizației</w:t>
      </w:r>
      <w:r w:rsidRPr="000333EB">
        <w:rPr>
          <w:szCs w:val="24"/>
          <w:lang w:val="ro-RO"/>
        </w:rPr>
        <w:t xml:space="preserve"> integrate de mediu.</w:t>
      </w:r>
    </w:p>
    <w:p w:rsidR="002E2D72" w:rsidRDefault="002E2D72" w:rsidP="00C145A3">
      <w:pPr>
        <w:pStyle w:val="NoSpacing"/>
        <w:numPr>
          <w:ilvl w:val="0"/>
          <w:numId w:val="53"/>
        </w:numPr>
        <w:tabs>
          <w:tab w:val="left" w:pos="-90"/>
          <w:tab w:val="left" w:pos="0"/>
          <w:tab w:val="left" w:pos="270"/>
        </w:tabs>
        <w:spacing w:line="276" w:lineRule="auto"/>
        <w:ind w:left="90" w:hanging="90"/>
        <w:jc w:val="both"/>
        <w:rPr>
          <w:szCs w:val="24"/>
          <w:lang w:val="ro-RO"/>
        </w:rPr>
      </w:pPr>
    </w:p>
    <w:p w:rsidR="000C287B" w:rsidRPr="00555F02" w:rsidRDefault="00476177" w:rsidP="000333EB">
      <w:pPr>
        <w:spacing w:after="0" w:line="240" w:lineRule="auto"/>
        <w:ind w:left="-360" w:hanging="30"/>
        <w:jc w:val="both"/>
        <w:rPr>
          <w:rFonts w:ascii="Times New Roman" w:hAnsi="Times New Roman"/>
          <w:strike/>
          <w:color w:val="FF0000"/>
          <w:sz w:val="24"/>
          <w:szCs w:val="24"/>
          <w:u w:val="single"/>
          <w:lang w:val="ro-RO"/>
        </w:rPr>
      </w:pPr>
      <w:r w:rsidRPr="00555F02">
        <w:rPr>
          <w:rFonts w:ascii="Times New Roman" w:hAnsi="Times New Roman"/>
          <w:b/>
          <w:strike/>
          <w:color w:val="FF0000"/>
          <w:sz w:val="24"/>
          <w:szCs w:val="24"/>
          <w:highlight w:val="yellow"/>
          <w:u w:val="single"/>
          <w:lang w:val="ro-RO"/>
        </w:rPr>
        <w:lastRenderedPageBreak/>
        <w:t xml:space="preserve">Documentația care a stat la </w:t>
      </w:r>
      <w:r w:rsidR="000872D7" w:rsidRPr="00555F02">
        <w:rPr>
          <w:rFonts w:ascii="Times New Roman" w:hAnsi="Times New Roman"/>
          <w:b/>
          <w:strike/>
          <w:color w:val="FF0000"/>
          <w:sz w:val="24"/>
          <w:szCs w:val="24"/>
          <w:highlight w:val="yellow"/>
          <w:u w:val="single"/>
          <w:lang w:val="ro-RO"/>
        </w:rPr>
        <w:t xml:space="preserve">baza revizuirii </w:t>
      </w:r>
      <w:r w:rsidRPr="00555F02">
        <w:rPr>
          <w:rFonts w:ascii="Times New Roman" w:hAnsi="Times New Roman"/>
          <w:b/>
          <w:strike/>
          <w:color w:val="FF0000"/>
          <w:sz w:val="24"/>
          <w:szCs w:val="24"/>
          <w:highlight w:val="yellow"/>
          <w:u w:val="single"/>
          <w:lang w:val="ro-RO"/>
        </w:rPr>
        <w:t>autorizației integrate</w:t>
      </w:r>
      <w:r w:rsidR="002E2D72" w:rsidRPr="00555F02">
        <w:rPr>
          <w:rFonts w:ascii="Times New Roman" w:hAnsi="Times New Roman"/>
          <w:b/>
          <w:strike/>
          <w:color w:val="FF0000"/>
          <w:sz w:val="24"/>
          <w:szCs w:val="24"/>
          <w:highlight w:val="yellow"/>
          <w:u w:val="single"/>
          <w:lang w:val="ro-RO"/>
        </w:rPr>
        <w:t xml:space="preserve"> din data de </w:t>
      </w:r>
      <w:r w:rsidR="002E2D72" w:rsidRPr="00555F02">
        <w:rPr>
          <w:rFonts w:ascii="Times New Roman" w:hAnsi="Times New Roman"/>
          <w:b/>
          <w:bCs/>
          <w:strike/>
          <w:color w:val="FF0000"/>
          <w:sz w:val="28"/>
          <w:szCs w:val="28"/>
          <w:highlight w:val="yellow"/>
          <w:lang w:val="ro-RO" w:eastAsia="ro-RO"/>
        </w:rPr>
        <w:t>25.01.2016</w:t>
      </w:r>
      <w:r w:rsidRPr="00555F02">
        <w:rPr>
          <w:rFonts w:ascii="Times New Roman" w:hAnsi="Times New Roman"/>
          <w:b/>
          <w:strike/>
          <w:color w:val="FF0000"/>
          <w:sz w:val="24"/>
          <w:szCs w:val="24"/>
          <w:highlight w:val="yellow"/>
          <w:u w:val="single"/>
          <w:lang w:val="ro-RO"/>
        </w:rPr>
        <w:t xml:space="preserve"> de mediu cuprinde:</w:t>
      </w:r>
      <w:bookmarkStart w:id="1" w:name="_Toc101606334"/>
    </w:p>
    <w:p w:rsidR="000C287B" w:rsidRPr="003F6564" w:rsidRDefault="000C287B" w:rsidP="000333EB">
      <w:pPr>
        <w:spacing w:after="0" w:line="240" w:lineRule="auto"/>
        <w:ind w:left="-360" w:hanging="30"/>
        <w:jc w:val="both"/>
        <w:rPr>
          <w:rFonts w:ascii="Times New Roman" w:hAnsi="Times New Roman"/>
          <w:sz w:val="24"/>
          <w:szCs w:val="24"/>
          <w:lang w:val="ro-RO"/>
        </w:rPr>
      </w:pPr>
    </w:p>
    <w:p w:rsidR="00476177" w:rsidRPr="002A10F6" w:rsidRDefault="00476177" w:rsidP="00C145A3">
      <w:pPr>
        <w:numPr>
          <w:ilvl w:val="0"/>
          <w:numId w:val="55"/>
        </w:numPr>
        <w:spacing w:after="0" w:line="240" w:lineRule="auto"/>
        <w:jc w:val="both"/>
        <w:rPr>
          <w:rFonts w:ascii="Times New Roman" w:hAnsi="Times New Roman"/>
          <w:sz w:val="24"/>
          <w:szCs w:val="24"/>
          <w:lang w:val="ro-RO"/>
        </w:rPr>
      </w:pPr>
      <w:r w:rsidRPr="002A10F6">
        <w:rPr>
          <w:rFonts w:ascii="Times New Roman" w:hAnsi="Times New Roman"/>
          <w:sz w:val="24"/>
          <w:szCs w:val="24"/>
          <w:lang w:val="ro-RO"/>
        </w:rPr>
        <w:t xml:space="preserve">Formular solicitare,  înregistrată </w:t>
      </w:r>
      <w:smartTag w:uri="urn:schemas-microsoft-com:office:smarttags" w:element="PersonName">
        <w:smartTagPr>
          <w:attr w:name="ProductID" w:val="la A.P"/>
        </w:smartTagPr>
        <w:r w:rsidRPr="002A10F6">
          <w:rPr>
            <w:rFonts w:ascii="Times New Roman" w:hAnsi="Times New Roman"/>
            <w:sz w:val="24"/>
            <w:szCs w:val="24"/>
            <w:lang w:val="ro-RO"/>
          </w:rPr>
          <w:t>la A.P</w:t>
        </w:r>
      </w:smartTag>
      <w:r w:rsidRPr="002A10F6">
        <w:rPr>
          <w:rFonts w:ascii="Times New Roman" w:hAnsi="Times New Roman"/>
          <w:sz w:val="24"/>
          <w:szCs w:val="24"/>
          <w:lang w:val="ro-RO"/>
        </w:rPr>
        <w:t xml:space="preserve">.M. Vrancea  cu nr. </w:t>
      </w:r>
      <w:r w:rsidR="003A39D6" w:rsidRPr="002A10F6">
        <w:rPr>
          <w:rFonts w:ascii="Times New Roman" w:hAnsi="Times New Roman"/>
          <w:sz w:val="24"/>
          <w:szCs w:val="24"/>
          <w:lang w:val="ro-RO"/>
        </w:rPr>
        <w:t>1097/14</w:t>
      </w:r>
      <w:r w:rsidRPr="002A10F6">
        <w:rPr>
          <w:rFonts w:ascii="Times New Roman" w:hAnsi="Times New Roman"/>
          <w:sz w:val="24"/>
          <w:szCs w:val="24"/>
          <w:lang w:val="ro-RO"/>
        </w:rPr>
        <w:t xml:space="preserve">.11.2014, întocmit de SC DIVORI PREST SRL </w:t>
      </w:r>
      <w:r w:rsidR="002A10F6" w:rsidRPr="002A10F6">
        <w:rPr>
          <w:rFonts w:ascii="Times New Roman" w:hAnsi="Times New Roman"/>
          <w:sz w:val="24"/>
          <w:szCs w:val="24"/>
          <w:lang w:val="ro-RO"/>
        </w:rPr>
        <w:t xml:space="preserve"> pentru S.C. ENET S.A. Focşani (</w:t>
      </w:r>
      <w:r w:rsidR="00552014" w:rsidRPr="002A10F6">
        <w:rPr>
          <w:rFonts w:ascii="Times New Roman" w:hAnsi="Times New Roman"/>
          <w:sz w:val="24"/>
          <w:szCs w:val="24"/>
          <w:lang w:val="ro-RO"/>
        </w:rPr>
        <w:t>imputernicit</w:t>
      </w:r>
      <w:r w:rsidR="002A10F6" w:rsidRPr="002A10F6">
        <w:rPr>
          <w:rFonts w:ascii="Times New Roman" w:hAnsi="Times New Roman"/>
          <w:sz w:val="24"/>
          <w:szCs w:val="24"/>
          <w:lang w:val="ro-RO"/>
        </w:rPr>
        <w:t>)</w:t>
      </w:r>
    </w:p>
    <w:p w:rsidR="003A39D6" w:rsidRPr="000333EB" w:rsidRDefault="003A39D6"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Raport de amplasament intocmit de SC DIVORI PREST SRL  pentru S.C. ENET S.A. Focşani;</w:t>
      </w:r>
    </w:p>
    <w:p w:rsidR="00B67EB1" w:rsidRPr="000333EB" w:rsidRDefault="00B67EB1"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 xml:space="preserve">Raport de amplasament revizuit  intocmit de SC DIVORI PREST SRL  pentru </w:t>
      </w:r>
      <w:r w:rsidR="00CE0E14" w:rsidRPr="000333EB">
        <w:rPr>
          <w:rFonts w:ascii="Times New Roman" w:hAnsi="Times New Roman"/>
          <w:sz w:val="24"/>
          <w:szCs w:val="24"/>
          <w:lang w:val="ro-RO"/>
        </w:rPr>
        <w:t xml:space="preserve">S.C. ENET S.A. Focşani înregistrată </w:t>
      </w:r>
      <w:smartTag w:uri="urn:schemas-microsoft-com:office:smarttags" w:element="PersonName">
        <w:smartTagPr>
          <w:attr w:name="ProductID" w:val="la A.P"/>
        </w:smartTagPr>
        <w:r w:rsidR="00CE0E14" w:rsidRPr="000333EB">
          <w:rPr>
            <w:rFonts w:ascii="Times New Roman" w:hAnsi="Times New Roman"/>
            <w:sz w:val="24"/>
            <w:szCs w:val="24"/>
            <w:lang w:val="ro-RO"/>
          </w:rPr>
          <w:t>la A.P</w:t>
        </w:r>
      </w:smartTag>
      <w:r w:rsidR="00CE0E14" w:rsidRPr="000333EB">
        <w:rPr>
          <w:rFonts w:ascii="Times New Roman" w:hAnsi="Times New Roman"/>
          <w:sz w:val="24"/>
          <w:szCs w:val="24"/>
          <w:lang w:val="ro-RO"/>
        </w:rPr>
        <w:t>.M. Vrancea  cu nr. 3283/15.04.2015</w:t>
      </w:r>
      <w:r w:rsidR="002760FE" w:rsidRPr="000333EB">
        <w:rPr>
          <w:rFonts w:ascii="Times New Roman" w:hAnsi="Times New Roman"/>
          <w:sz w:val="24"/>
          <w:szCs w:val="24"/>
          <w:lang w:val="ro-RO"/>
        </w:rPr>
        <w:t>;</w:t>
      </w:r>
    </w:p>
    <w:p w:rsidR="002760FE" w:rsidRPr="001C694B" w:rsidRDefault="002760FE" w:rsidP="00C145A3">
      <w:pPr>
        <w:numPr>
          <w:ilvl w:val="0"/>
          <w:numId w:val="55"/>
        </w:numPr>
        <w:spacing w:after="0"/>
        <w:jc w:val="both"/>
        <w:rPr>
          <w:rStyle w:val="FontStyle37"/>
          <w:sz w:val="24"/>
          <w:szCs w:val="24"/>
          <w:lang w:val="ro-RO"/>
        </w:rPr>
      </w:pPr>
      <w:r w:rsidRPr="001C694B">
        <w:rPr>
          <w:rStyle w:val="FontStyle37"/>
          <w:sz w:val="24"/>
          <w:szCs w:val="24"/>
          <w:lang w:val="ro-RO"/>
        </w:rPr>
        <w:t xml:space="preserve">Politica de Prevenre Accidentelor Majore </w:t>
      </w:r>
      <w:r w:rsidR="007B2A3F" w:rsidRPr="001C694B">
        <w:rPr>
          <w:rStyle w:val="FontStyle37"/>
          <w:sz w:val="24"/>
          <w:szCs w:val="24"/>
          <w:lang w:val="ro-RO"/>
        </w:rPr>
        <w:t>R</w:t>
      </w:r>
      <w:r w:rsidRPr="001C694B">
        <w:rPr>
          <w:rStyle w:val="FontStyle37"/>
          <w:sz w:val="24"/>
          <w:szCs w:val="24"/>
          <w:lang w:val="ro-RO"/>
        </w:rPr>
        <w:t xml:space="preserve">ev 3 inaintata </w:t>
      </w:r>
      <w:smartTag w:uri="urn:schemas-microsoft-com:office:smarttags" w:element="PersonName">
        <w:smartTagPr>
          <w:attr w:name="ProductID" w:val="la  APM"/>
        </w:smartTagPr>
        <w:r w:rsidRPr="001C694B">
          <w:rPr>
            <w:rStyle w:val="FontStyle37"/>
            <w:sz w:val="24"/>
            <w:szCs w:val="24"/>
            <w:lang w:val="ro-RO"/>
          </w:rPr>
          <w:t xml:space="preserve">la </w:t>
        </w:r>
        <w:r w:rsidR="001C694B" w:rsidRPr="001C694B">
          <w:rPr>
            <w:rStyle w:val="FontStyle37"/>
            <w:sz w:val="24"/>
            <w:szCs w:val="24"/>
            <w:lang w:val="ro-RO"/>
          </w:rPr>
          <w:t xml:space="preserve"> APM</w:t>
        </w:r>
      </w:smartTag>
      <w:r w:rsidR="001C694B" w:rsidRPr="001C694B">
        <w:rPr>
          <w:rStyle w:val="FontStyle37"/>
          <w:sz w:val="24"/>
          <w:szCs w:val="24"/>
          <w:lang w:val="ro-RO"/>
        </w:rPr>
        <w:t xml:space="preserve"> cu nr. 7657/01.09.2015 </w:t>
      </w:r>
    </w:p>
    <w:p w:rsidR="002760FE" w:rsidRPr="003F6564" w:rsidRDefault="002760FE" w:rsidP="00C145A3">
      <w:pPr>
        <w:numPr>
          <w:ilvl w:val="0"/>
          <w:numId w:val="55"/>
        </w:numPr>
        <w:spacing w:after="0"/>
        <w:jc w:val="both"/>
        <w:rPr>
          <w:rStyle w:val="FontStyle37"/>
          <w:sz w:val="24"/>
          <w:szCs w:val="24"/>
          <w:lang w:val="ro-RO"/>
        </w:rPr>
      </w:pPr>
      <w:r w:rsidRPr="003F6564">
        <w:rPr>
          <w:rStyle w:val="FontStyle37"/>
          <w:sz w:val="24"/>
          <w:szCs w:val="24"/>
          <w:lang w:val="ro-RO"/>
        </w:rPr>
        <w:t xml:space="preserve">Notificare SEVESO </w:t>
      </w:r>
      <w:r w:rsidR="003F6564" w:rsidRPr="003F6564">
        <w:rPr>
          <w:rStyle w:val="FontStyle37"/>
          <w:sz w:val="24"/>
          <w:szCs w:val="24"/>
          <w:lang w:val="ro-RO"/>
        </w:rPr>
        <w:t xml:space="preserve"> cu nr. 15527 inaintata la data </w:t>
      </w:r>
      <w:r w:rsidRPr="003F6564">
        <w:rPr>
          <w:rStyle w:val="FontStyle37"/>
          <w:sz w:val="24"/>
          <w:szCs w:val="24"/>
          <w:lang w:val="ro-RO"/>
        </w:rPr>
        <w:t>15.09.2015</w:t>
      </w:r>
    </w:p>
    <w:p w:rsidR="002760FE" w:rsidRPr="003F6564" w:rsidRDefault="002760FE" w:rsidP="00C145A3">
      <w:pPr>
        <w:numPr>
          <w:ilvl w:val="0"/>
          <w:numId w:val="55"/>
        </w:numPr>
        <w:spacing w:after="0"/>
        <w:jc w:val="both"/>
        <w:rPr>
          <w:rStyle w:val="FontStyle37"/>
          <w:sz w:val="24"/>
          <w:szCs w:val="24"/>
          <w:lang w:val="ro-RO"/>
        </w:rPr>
      </w:pPr>
      <w:r w:rsidRPr="003F6564">
        <w:rPr>
          <w:rStyle w:val="FontStyle37"/>
          <w:sz w:val="24"/>
          <w:szCs w:val="24"/>
          <w:lang w:val="ro-RO"/>
        </w:rPr>
        <w:t xml:space="preserve">Plan de Prevenire Acidente Majore </w:t>
      </w:r>
      <w:r w:rsidR="003F6564" w:rsidRPr="003F6564">
        <w:rPr>
          <w:rStyle w:val="FontStyle37"/>
          <w:sz w:val="24"/>
          <w:szCs w:val="24"/>
          <w:lang w:val="ro-RO"/>
        </w:rPr>
        <w:t xml:space="preserve"> cu nr. </w:t>
      </w:r>
      <w:r w:rsidRPr="003F6564">
        <w:rPr>
          <w:rStyle w:val="FontStyle37"/>
          <w:sz w:val="24"/>
          <w:szCs w:val="24"/>
          <w:lang w:val="ro-RO"/>
        </w:rPr>
        <w:t>8451</w:t>
      </w:r>
      <w:r w:rsidR="003F6564" w:rsidRPr="003F6564">
        <w:rPr>
          <w:rStyle w:val="FontStyle37"/>
          <w:sz w:val="24"/>
          <w:szCs w:val="24"/>
          <w:lang w:val="ro-RO"/>
        </w:rPr>
        <w:t xml:space="preserve"> inaintata la data </w:t>
      </w:r>
      <w:r w:rsidRPr="003F6564">
        <w:rPr>
          <w:rStyle w:val="FontStyle37"/>
          <w:sz w:val="24"/>
          <w:szCs w:val="24"/>
          <w:lang w:val="ro-RO"/>
        </w:rPr>
        <w:t>25.05.2015</w:t>
      </w:r>
    </w:p>
    <w:p w:rsidR="005273B0" w:rsidRPr="005273B0" w:rsidRDefault="002760FE" w:rsidP="00C145A3">
      <w:pPr>
        <w:numPr>
          <w:ilvl w:val="0"/>
          <w:numId w:val="55"/>
        </w:numPr>
        <w:spacing w:after="0" w:line="240" w:lineRule="auto"/>
        <w:ind w:right="-2"/>
        <w:jc w:val="both"/>
        <w:rPr>
          <w:b/>
          <w:color w:val="000000"/>
          <w:sz w:val="24"/>
          <w:szCs w:val="24"/>
          <w:lang w:val="ro-RO"/>
        </w:rPr>
      </w:pPr>
      <w:r w:rsidRPr="005273B0">
        <w:rPr>
          <w:rFonts w:ascii="Times New Roman" w:hAnsi="Times New Roman"/>
          <w:sz w:val="24"/>
          <w:szCs w:val="24"/>
          <w:lang w:val="ro-RO"/>
        </w:rPr>
        <w:t xml:space="preserve">DECLARATIE </w:t>
      </w:r>
      <w:r w:rsidR="007B2A3F" w:rsidRPr="005273B0">
        <w:rPr>
          <w:rFonts w:ascii="Times New Roman" w:hAnsi="Times New Roman"/>
          <w:sz w:val="24"/>
          <w:szCs w:val="24"/>
          <w:lang w:val="ro-RO"/>
        </w:rPr>
        <w:t>nr.</w:t>
      </w:r>
      <w:r w:rsidRPr="005273B0">
        <w:rPr>
          <w:rFonts w:ascii="Times New Roman" w:hAnsi="Times New Roman"/>
          <w:sz w:val="24"/>
          <w:szCs w:val="24"/>
          <w:lang w:val="ro-RO"/>
        </w:rPr>
        <w:t xml:space="preserve">8762/28.05.2015 </w:t>
      </w:r>
      <w:r w:rsidR="007B2A3F" w:rsidRPr="005273B0">
        <w:rPr>
          <w:rFonts w:ascii="Times New Roman" w:hAnsi="Times New Roman"/>
          <w:sz w:val="24"/>
          <w:szCs w:val="24"/>
          <w:lang w:val="ro-RO"/>
        </w:rPr>
        <w:t>privind derogarea conform art. 35din L</w:t>
      </w:r>
      <w:r w:rsidRPr="005273B0">
        <w:rPr>
          <w:rFonts w:ascii="Times New Roman" w:hAnsi="Times New Roman"/>
          <w:sz w:val="24"/>
          <w:szCs w:val="24"/>
          <w:lang w:val="ro-RO"/>
        </w:rPr>
        <w:t>egea 278/2013</w:t>
      </w:r>
    </w:p>
    <w:p w:rsidR="009A5E28" w:rsidRPr="000333EB" w:rsidRDefault="009A5E28" w:rsidP="00C145A3">
      <w:pPr>
        <w:pStyle w:val="NoSpacing"/>
        <w:numPr>
          <w:ilvl w:val="0"/>
          <w:numId w:val="55"/>
        </w:numPr>
        <w:spacing w:line="276" w:lineRule="auto"/>
        <w:jc w:val="both"/>
        <w:rPr>
          <w:rStyle w:val="FontStyle37"/>
          <w:sz w:val="24"/>
          <w:szCs w:val="24"/>
          <w:lang w:val="ro-RO"/>
        </w:rPr>
      </w:pPr>
      <w:r w:rsidRPr="000333EB">
        <w:rPr>
          <w:rStyle w:val="FontStyle37"/>
          <w:sz w:val="24"/>
          <w:szCs w:val="24"/>
          <w:lang w:val="ro-RO"/>
        </w:rPr>
        <w:t>Certificat constatator nr. 5523 din data de 02-04-2014 pentru sediul social din Focșani, B-dul București, nr. 4</w:t>
      </w:r>
      <w:r w:rsidR="00176014" w:rsidRPr="000333EB">
        <w:rPr>
          <w:rStyle w:val="FontStyle37"/>
          <w:sz w:val="24"/>
          <w:szCs w:val="24"/>
          <w:lang w:val="ro-RO"/>
        </w:rPr>
        <w:t xml:space="preserve"> emis de ORC Vrancea; </w:t>
      </w:r>
    </w:p>
    <w:p w:rsidR="008B7CCB" w:rsidRPr="000333EB" w:rsidRDefault="008B7CCB" w:rsidP="00C145A3">
      <w:pPr>
        <w:pStyle w:val="NoSpacing"/>
        <w:numPr>
          <w:ilvl w:val="0"/>
          <w:numId w:val="55"/>
        </w:numPr>
        <w:spacing w:line="276" w:lineRule="auto"/>
        <w:jc w:val="both"/>
        <w:rPr>
          <w:rStyle w:val="FontStyle37"/>
          <w:sz w:val="24"/>
          <w:szCs w:val="24"/>
          <w:lang w:val="ro-RO"/>
        </w:rPr>
      </w:pPr>
      <w:r w:rsidRPr="000333EB">
        <w:rPr>
          <w:rStyle w:val="FontStyle37"/>
          <w:sz w:val="24"/>
          <w:szCs w:val="24"/>
          <w:lang w:val="ro-RO"/>
        </w:rPr>
        <w:t xml:space="preserve">Certificat constatator nr. 7988 din data de 13-05-2015 pentru </w:t>
      </w:r>
      <w:r w:rsidR="00176014" w:rsidRPr="000333EB">
        <w:rPr>
          <w:rStyle w:val="FontStyle37"/>
          <w:sz w:val="24"/>
          <w:szCs w:val="24"/>
          <w:lang w:val="ro-RO"/>
        </w:rPr>
        <w:t xml:space="preserve">activitatile declarate </w:t>
      </w:r>
      <w:r w:rsidRPr="000333EB">
        <w:rPr>
          <w:rStyle w:val="FontStyle37"/>
          <w:sz w:val="24"/>
          <w:szCs w:val="24"/>
          <w:lang w:val="ro-RO"/>
        </w:rPr>
        <w:t xml:space="preserve"> din Focșani, B-dul București, nr. 4</w:t>
      </w:r>
      <w:r w:rsidR="00176014" w:rsidRPr="000333EB">
        <w:rPr>
          <w:rStyle w:val="FontStyle37"/>
          <w:sz w:val="24"/>
          <w:szCs w:val="24"/>
          <w:lang w:val="ro-RO"/>
        </w:rPr>
        <w:t xml:space="preserve"> emis de ORC Vrancea;</w:t>
      </w:r>
    </w:p>
    <w:p w:rsidR="00B67EB1" w:rsidRPr="000333EB" w:rsidRDefault="00B67EB1"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Ordin de plata nr 874/18.11.2014</w:t>
      </w:r>
    </w:p>
    <w:p w:rsidR="00B67EB1" w:rsidRPr="00B45C30" w:rsidRDefault="00B67EB1"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 xml:space="preserve">Anunțul public privind depunerea solicitarii, apărut în ziarul „Monitorul de Vrancea”, în </w:t>
      </w:r>
      <w:r w:rsidRPr="00B45C30">
        <w:rPr>
          <w:rFonts w:ascii="Times New Roman" w:hAnsi="Times New Roman"/>
          <w:sz w:val="24"/>
          <w:szCs w:val="24"/>
          <w:lang w:val="ro-RO"/>
        </w:rPr>
        <w:t>data de 25/26.10.2014</w:t>
      </w:r>
    </w:p>
    <w:p w:rsidR="003F6564" w:rsidRPr="00B45C30" w:rsidRDefault="00B67EB1" w:rsidP="00C145A3">
      <w:pPr>
        <w:numPr>
          <w:ilvl w:val="0"/>
          <w:numId w:val="55"/>
        </w:numPr>
        <w:spacing w:after="0" w:line="240" w:lineRule="auto"/>
        <w:jc w:val="both"/>
        <w:rPr>
          <w:rFonts w:ascii="Times New Roman" w:hAnsi="Times New Roman"/>
          <w:sz w:val="24"/>
          <w:szCs w:val="24"/>
          <w:lang w:val="ro-RO"/>
        </w:rPr>
      </w:pPr>
      <w:r w:rsidRPr="00B45C30">
        <w:rPr>
          <w:rFonts w:ascii="Times New Roman" w:hAnsi="Times New Roman"/>
          <w:sz w:val="24"/>
          <w:szCs w:val="24"/>
          <w:lang w:val="ro-RO"/>
        </w:rPr>
        <w:t xml:space="preserve">Proces verbal  </w:t>
      </w:r>
      <w:r w:rsidR="003F6564" w:rsidRPr="00B45C30">
        <w:rPr>
          <w:rFonts w:ascii="Times New Roman" w:hAnsi="Times New Roman"/>
          <w:sz w:val="24"/>
          <w:szCs w:val="24"/>
          <w:lang w:val="ro-RO"/>
        </w:rPr>
        <w:t xml:space="preserve">de recepie  la terminarea lucrarilor nr 6435incheiat la data de 06.02.2014 </w:t>
      </w:r>
    </w:p>
    <w:p w:rsidR="00B67EB1" w:rsidRPr="000333EB" w:rsidRDefault="00B67EB1" w:rsidP="00C145A3">
      <w:pPr>
        <w:numPr>
          <w:ilvl w:val="0"/>
          <w:numId w:val="55"/>
        </w:numPr>
        <w:spacing w:after="0" w:line="240" w:lineRule="auto"/>
        <w:jc w:val="both"/>
        <w:rPr>
          <w:rFonts w:ascii="Times New Roman" w:hAnsi="Times New Roman"/>
          <w:sz w:val="24"/>
          <w:szCs w:val="24"/>
          <w:lang w:val="ro-RO"/>
        </w:rPr>
      </w:pPr>
      <w:r w:rsidRPr="003F6564">
        <w:rPr>
          <w:rFonts w:ascii="Times New Roman" w:hAnsi="Times New Roman"/>
          <w:sz w:val="24"/>
          <w:szCs w:val="24"/>
          <w:lang w:val="ro-RO"/>
        </w:rPr>
        <w:t xml:space="preserve">Procese verbale de receptie la terminarea lucrarilor </w:t>
      </w:r>
      <w:r w:rsidR="009A5E28" w:rsidRPr="003F6564">
        <w:rPr>
          <w:rFonts w:ascii="Times New Roman" w:hAnsi="Times New Roman"/>
          <w:sz w:val="24"/>
          <w:szCs w:val="24"/>
          <w:lang w:val="ro-RO"/>
        </w:rPr>
        <w:t xml:space="preserve"> cu nr 1163 pana la 1163/1-9 din</w:t>
      </w:r>
      <w:r w:rsidR="009A5E28" w:rsidRPr="000333EB">
        <w:rPr>
          <w:rFonts w:ascii="Times New Roman" w:hAnsi="Times New Roman"/>
          <w:sz w:val="24"/>
          <w:szCs w:val="24"/>
          <w:lang w:val="ro-RO"/>
        </w:rPr>
        <w:t xml:space="preserve"> 09.01.2014, 5435/06.09.2014 ;6435 pana 6435 /1-5 din 06.02.2014</w:t>
      </w:r>
    </w:p>
    <w:p w:rsidR="008B7CCB" w:rsidRPr="000333EB" w:rsidRDefault="008B7CCB"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 xml:space="preserve">Proces verbal de verificare  pentru instalatia de ardere cu putere termica </w:t>
      </w:r>
      <w:r w:rsidR="009D23F9" w:rsidRPr="000333EB">
        <w:rPr>
          <w:rFonts w:ascii="Times New Roman" w:hAnsi="Times New Roman"/>
          <w:sz w:val="24"/>
          <w:szCs w:val="24"/>
          <w:lang w:val="ro-RO"/>
        </w:rPr>
        <w:t>mai mare de 50 MW incheiat la da</w:t>
      </w:r>
      <w:r w:rsidRPr="000333EB">
        <w:rPr>
          <w:rFonts w:ascii="Times New Roman" w:hAnsi="Times New Roman"/>
          <w:sz w:val="24"/>
          <w:szCs w:val="24"/>
          <w:lang w:val="ro-RO"/>
        </w:rPr>
        <w:t>ta de 28.05.2015</w:t>
      </w:r>
    </w:p>
    <w:p w:rsidR="009A5E28" w:rsidRPr="000333EB" w:rsidRDefault="009A5E28" w:rsidP="00C145A3">
      <w:pPr>
        <w:numPr>
          <w:ilvl w:val="0"/>
          <w:numId w:val="55"/>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 xml:space="preserve">Anunțul public privind dezbaterea publica  apărut în ziarul „Monitorul de Vrancea”, în data de </w:t>
      </w:r>
      <w:r w:rsidR="00CE0E14" w:rsidRPr="000333EB">
        <w:rPr>
          <w:rFonts w:ascii="Times New Roman" w:hAnsi="Times New Roman"/>
          <w:sz w:val="24"/>
          <w:szCs w:val="24"/>
          <w:lang w:val="ro-RO"/>
        </w:rPr>
        <w:t xml:space="preserve"> 04.06 2015 si 11</w:t>
      </w:r>
      <w:r w:rsidRPr="000333EB">
        <w:rPr>
          <w:rFonts w:ascii="Times New Roman" w:hAnsi="Times New Roman"/>
          <w:sz w:val="24"/>
          <w:szCs w:val="24"/>
          <w:lang w:val="ro-RO"/>
        </w:rPr>
        <w:t>.06.2015</w:t>
      </w:r>
      <w:r w:rsidR="001D39CA" w:rsidRPr="000333EB">
        <w:rPr>
          <w:rFonts w:ascii="Times New Roman" w:hAnsi="Times New Roman"/>
          <w:sz w:val="24"/>
          <w:szCs w:val="24"/>
          <w:lang w:val="ro-RO"/>
        </w:rPr>
        <w:t>;</w:t>
      </w:r>
    </w:p>
    <w:p w:rsidR="00CE0E14" w:rsidRPr="000333EB" w:rsidRDefault="00CE0E14"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Dovada mediatizarii</w:t>
      </w:r>
      <w:r w:rsidR="001D39CA" w:rsidRPr="000333EB">
        <w:rPr>
          <w:rFonts w:ascii="Times New Roman" w:hAnsi="Times New Roman"/>
          <w:sz w:val="24"/>
          <w:szCs w:val="24"/>
          <w:lang w:val="ro-RO"/>
        </w:rPr>
        <w:t xml:space="preserve"> anuntului privind dezbaterea publica  pe un post de radio;</w:t>
      </w:r>
    </w:p>
    <w:p w:rsidR="00CE0E14" w:rsidRPr="000333EB" w:rsidRDefault="00CE0E14"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Dovada afisarii anuntului public </w:t>
      </w:r>
      <w:r w:rsidR="001D39CA" w:rsidRPr="000333EB">
        <w:rPr>
          <w:rFonts w:ascii="Times New Roman" w:hAnsi="Times New Roman"/>
          <w:sz w:val="24"/>
          <w:szCs w:val="24"/>
          <w:lang w:val="ro-RO"/>
        </w:rPr>
        <w:t xml:space="preserve">privind dezbaterea publica  </w:t>
      </w:r>
      <w:r w:rsidRPr="000333EB">
        <w:rPr>
          <w:rFonts w:ascii="Times New Roman" w:hAnsi="Times New Roman"/>
          <w:sz w:val="24"/>
          <w:szCs w:val="24"/>
          <w:lang w:val="ro-RO"/>
        </w:rPr>
        <w:t>la sediul Primariei Municipiului Focsani</w:t>
      </w:r>
      <w:r w:rsidR="001D39CA" w:rsidRPr="000333EB">
        <w:rPr>
          <w:rFonts w:ascii="Times New Roman" w:hAnsi="Times New Roman"/>
          <w:sz w:val="24"/>
          <w:szCs w:val="24"/>
          <w:lang w:val="ro-RO"/>
        </w:rPr>
        <w:t>;</w:t>
      </w:r>
    </w:p>
    <w:p w:rsidR="00CE0E14" w:rsidRPr="000333EB" w:rsidRDefault="00CE0E14"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Dovada afisarii anuntului </w:t>
      </w:r>
      <w:r w:rsidR="001D39CA" w:rsidRPr="000333EB">
        <w:rPr>
          <w:rFonts w:ascii="Times New Roman" w:hAnsi="Times New Roman"/>
          <w:sz w:val="24"/>
          <w:szCs w:val="24"/>
          <w:lang w:val="ro-RO"/>
        </w:rPr>
        <w:t xml:space="preserve">privind dezbaterea publica  </w:t>
      </w:r>
      <w:r w:rsidRPr="000333EB">
        <w:rPr>
          <w:rFonts w:ascii="Times New Roman" w:hAnsi="Times New Roman"/>
          <w:sz w:val="24"/>
          <w:szCs w:val="24"/>
          <w:lang w:val="ro-RO"/>
        </w:rPr>
        <w:t>pe site-ul ENET SA</w:t>
      </w:r>
      <w:r w:rsidR="001D39CA" w:rsidRPr="000333EB">
        <w:rPr>
          <w:rFonts w:ascii="Times New Roman" w:hAnsi="Times New Roman"/>
          <w:sz w:val="24"/>
          <w:szCs w:val="24"/>
          <w:lang w:val="ro-RO"/>
        </w:rPr>
        <w:t>;</w:t>
      </w:r>
    </w:p>
    <w:p w:rsidR="00CE0E14" w:rsidRPr="000333EB" w:rsidRDefault="00CE0E14"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Dovada afisarii anuntului</w:t>
      </w:r>
      <w:r w:rsidR="001D39CA" w:rsidRPr="000333EB">
        <w:rPr>
          <w:rFonts w:ascii="Times New Roman" w:hAnsi="Times New Roman"/>
          <w:sz w:val="24"/>
          <w:szCs w:val="24"/>
          <w:lang w:val="ro-RO"/>
        </w:rPr>
        <w:t xml:space="preserve"> privind dezbaterea publica  </w:t>
      </w:r>
      <w:r w:rsidRPr="000333EB">
        <w:rPr>
          <w:rFonts w:ascii="Times New Roman" w:hAnsi="Times New Roman"/>
          <w:sz w:val="24"/>
          <w:szCs w:val="24"/>
          <w:lang w:val="ro-RO"/>
        </w:rPr>
        <w:t xml:space="preserve">pe site-ul </w:t>
      </w:r>
      <w:r w:rsidR="001D39CA" w:rsidRPr="000333EB">
        <w:rPr>
          <w:rFonts w:ascii="Times New Roman" w:hAnsi="Times New Roman"/>
          <w:sz w:val="24"/>
          <w:szCs w:val="24"/>
          <w:lang w:val="ro-RO"/>
        </w:rPr>
        <w:t>APM Vrancea;</w:t>
      </w:r>
    </w:p>
    <w:p w:rsidR="00B67EB1" w:rsidRPr="000333EB" w:rsidRDefault="009A5E28"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Proces verbal </w:t>
      </w:r>
      <w:r w:rsidR="00CE0E14" w:rsidRPr="000333EB">
        <w:rPr>
          <w:rFonts w:ascii="Times New Roman" w:hAnsi="Times New Roman"/>
          <w:sz w:val="24"/>
          <w:szCs w:val="24"/>
          <w:lang w:val="ro-RO"/>
        </w:rPr>
        <w:t xml:space="preserve"> dezbatere publica    Enet SA nr  </w:t>
      </w:r>
      <w:r w:rsidRPr="000333EB">
        <w:rPr>
          <w:rFonts w:ascii="Times New Roman" w:hAnsi="Times New Roman"/>
          <w:sz w:val="24"/>
          <w:szCs w:val="24"/>
          <w:lang w:val="ro-RO"/>
        </w:rPr>
        <w:t>9998</w:t>
      </w:r>
      <w:r w:rsidR="00CE0E14" w:rsidRPr="000333EB">
        <w:rPr>
          <w:rFonts w:ascii="Times New Roman" w:hAnsi="Times New Roman"/>
          <w:sz w:val="24"/>
          <w:szCs w:val="24"/>
          <w:lang w:val="ro-RO"/>
        </w:rPr>
        <w:t>/15.06.2015 / Divori Prest SRL 592/18/06/2015</w:t>
      </w:r>
      <w:r w:rsidR="001D39CA" w:rsidRPr="000333EB">
        <w:rPr>
          <w:rFonts w:ascii="Times New Roman" w:hAnsi="Times New Roman"/>
          <w:sz w:val="24"/>
          <w:szCs w:val="24"/>
          <w:lang w:val="ro-RO"/>
        </w:rPr>
        <w:t>;</w:t>
      </w:r>
    </w:p>
    <w:p w:rsidR="001D39CA" w:rsidRPr="000333EB" w:rsidRDefault="001D39CA"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Anunțul public privind decizia de revizuire a autorizatiei de mediu   apărut în ziarul „Monitorul de Vrancea”, în data de  19-20.12 .2015; </w:t>
      </w:r>
    </w:p>
    <w:p w:rsidR="001D39CA" w:rsidRPr="000333EB" w:rsidRDefault="001D39CA"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lastRenderedPageBreak/>
        <w:t>Dovada afisarii anuntului privind decizia de revizuire a autorizatiei de mediu   pe site-ul APM Vrancea  ;</w:t>
      </w:r>
    </w:p>
    <w:p w:rsidR="001D39CA" w:rsidRPr="000333EB" w:rsidRDefault="001D39CA"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Decizia privind decizia de revizuire a autorizatiei de mediu   nr</w:t>
      </w:r>
      <w:r w:rsidR="007C1FB1" w:rsidRPr="000333EB">
        <w:rPr>
          <w:rFonts w:ascii="Times New Roman" w:hAnsi="Times New Roman"/>
          <w:sz w:val="24"/>
          <w:szCs w:val="24"/>
          <w:lang w:val="ro-RO"/>
        </w:rPr>
        <w:t>.</w:t>
      </w:r>
      <w:r w:rsidR="00950602" w:rsidRPr="000333EB">
        <w:rPr>
          <w:rFonts w:ascii="Times New Roman" w:hAnsi="Times New Roman"/>
          <w:sz w:val="24"/>
          <w:szCs w:val="24"/>
          <w:lang w:val="ro-RO"/>
        </w:rPr>
        <w:t>1125/17.12.2015.</w:t>
      </w:r>
    </w:p>
    <w:p w:rsidR="00A17745" w:rsidRPr="00DA4256" w:rsidRDefault="005273B0" w:rsidP="00C145A3">
      <w:pPr>
        <w:numPr>
          <w:ilvl w:val="0"/>
          <w:numId w:val="55"/>
        </w:numPr>
        <w:spacing w:after="0" w:line="240" w:lineRule="auto"/>
        <w:ind w:right="-2"/>
        <w:jc w:val="both"/>
        <w:rPr>
          <w:rFonts w:ascii="Times New Roman" w:hAnsi="Times New Roman"/>
          <w:sz w:val="24"/>
          <w:szCs w:val="24"/>
          <w:lang w:val="ro-RO"/>
        </w:rPr>
      </w:pPr>
      <w:r w:rsidRPr="00DA4256">
        <w:rPr>
          <w:rFonts w:ascii="Times New Roman" w:hAnsi="Times New Roman"/>
          <w:sz w:val="24"/>
          <w:szCs w:val="24"/>
          <w:lang w:val="es-PY"/>
        </w:rPr>
        <w:t xml:space="preserve">Autorizaţie de gospodărire a apelor </w:t>
      </w:r>
      <w:r w:rsidRPr="00DA4256">
        <w:rPr>
          <w:rFonts w:ascii="Times New Roman" w:hAnsi="Times New Roman"/>
          <w:sz w:val="24"/>
          <w:szCs w:val="24"/>
        </w:rPr>
        <w:t>nr.  222   din  13.09.2011</w:t>
      </w:r>
      <w:r w:rsidRPr="00DA4256">
        <w:rPr>
          <w:rFonts w:ascii="Times New Roman" w:hAnsi="Times New Roman"/>
          <w:sz w:val="24"/>
          <w:szCs w:val="24"/>
          <w:lang w:val="ro-RO"/>
        </w:rPr>
        <w:t xml:space="preserve">,valabilă până la 13.09.2021, revizuită cu  nr. 60 din 24.02.2015 privind: “Alimentarea cu apă şi evacuare ape uzate </w:t>
      </w:r>
      <w:smartTag w:uri="urn:schemas-microsoft-com:office:smarttags" w:element="PersonName">
        <w:smartTagPr>
          <w:attr w:name="ProductID" w:val="la SC ENET"/>
        </w:smartTagPr>
        <w:r w:rsidRPr="00DA4256">
          <w:rPr>
            <w:rFonts w:ascii="Times New Roman" w:hAnsi="Times New Roman"/>
            <w:sz w:val="24"/>
            <w:szCs w:val="24"/>
            <w:lang w:val="ro-RO"/>
          </w:rPr>
          <w:t>la SC ENET</w:t>
        </w:r>
      </w:smartTag>
      <w:r w:rsidRPr="00DA4256">
        <w:rPr>
          <w:rFonts w:ascii="Times New Roman" w:hAnsi="Times New Roman"/>
          <w:sz w:val="24"/>
          <w:szCs w:val="24"/>
          <w:lang w:val="ro-RO"/>
        </w:rPr>
        <w:t xml:space="preserve"> SA Focşani ,Judeţul  Vrancea” </w:t>
      </w:r>
      <w:r w:rsidR="00A17745" w:rsidRPr="00DA4256">
        <w:rPr>
          <w:rFonts w:ascii="Times New Roman" w:hAnsi="Times New Roman"/>
          <w:sz w:val="24"/>
          <w:szCs w:val="24"/>
          <w:lang w:val="ro-RO"/>
        </w:rPr>
        <w:t xml:space="preserve">emisa </w:t>
      </w:r>
      <w:r w:rsidRPr="00DA4256">
        <w:rPr>
          <w:rFonts w:ascii="Times New Roman" w:hAnsi="Times New Roman"/>
          <w:sz w:val="24"/>
          <w:szCs w:val="24"/>
          <w:lang w:val="ro-RO"/>
        </w:rPr>
        <w:t xml:space="preserve"> de A.B.A.  Siret – Bacău;</w:t>
      </w:r>
    </w:p>
    <w:p w:rsidR="003A39D6" w:rsidRPr="000333EB" w:rsidRDefault="00A17745" w:rsidP="00C145A3">
      <w:pPr>
        <w:numPr>
          <w:ilvl w:val="0"/>
          <w:numId w:val="55"/>
        </w:numPr>
        <w:spacing w:after="0"/>
        <w:jc w:val="both"/>
        <w:rPr>
          <w:rStyle w:val="FontStyle37"/>
          <w:sz w:val="24"/>
          <w:szCs w:val="24"/>
          <w:lang w:val="ro-RO"/>
        </w:rPr>
      </w:pPr>
      <w:r w:rsidRPr="000333EB">
        <w:rPr>
          <w:rStyle w:val="FontStyle37"/>
          <w:sz w:val="24"/>
          <w:szCs w:val="24"/>
          <w:lang w:val="ro-RO"/>
        </w:rPr>
        <w:t xml:space="preserve">Licenta pentru exploatarea comerciala a capacitatilor de producere a energiei electrice si termice in cogenerare nr 27/22.06.2000   emisa de Autoritatea Nationala De Reglementare In Domeniul Energiei </w:t>
      </w:r>
    </w:p>
    <w:p w:rsidR="00A17745" w:rsidRPr="000333EB" w:rsidRDefault="00A17745" w:rsidP="00C145A3">
      <w:pPr>
        <w:numPr>
          <w:ilvl w:val="0"/>
          <w:numId w:val="55"/>
        </w:numPr>
        <w:spacing w:after="0"/>
        <w:jc w:val="both"/>
        <w:rPr>
          <w:rStyle w:val="FontStyle37"/>
          <w:sz w:val="24"/>
          <w:szCs w:val="24"/>
          <w:lang w:val="ro-RO"/>
        </w:rPr>
      </w:pPr>
      <w:r w:rsidRPr="000333EB">
        <w:rPr>
          <w:rStyle w:val="FontStyle37"/>
          <w:sz w:val="24"/>
          <w:szCs w:val="24"/>
          <w:lang w:val="ro-RO"/>
        </w:rPr>
        <w:t xml:space="preserve">DECIZIA NR 1017 /29.04.2014 emisa de Autoritatea Nationala De Reglementare In Domeniul Energiei insotita de ANEXA </w:t>
      </w:r>
    </w:p>
    <w:p w:rsidR="00BA4A5C" w:rsidRPr="000333EB" w:rsidRDefault="00BA4A5C" w:rsidP="00C145A3">
      <w:pPr>
        <w:numPr>
          <w:ilvl w:val="0"/>
          <w:numId w:val="55"/>
        </w:numPr>
        <w:spacing w:after="0"/>
        <w:jc w:val="both"/>
        <w:rPr>
          <w:rStyle w:val="FontStyle37"/>
          <w:sz w:val="24"/>
          <w:szCs w:val="24"/>
          <w:lang w:val="ro-RO"/>
        </w:rPr>
      </w:pPr>
      <w:r w:rsidRPr="000333EB">
        <w:rPr>
          <w:rStyle w:val="FontStyle37"/>
          <w:sz w:val="24"/>
          <w:szCs w:val="24"/>
          <w:lang w:val="ro-RO"/>
        </w:rPr>
        <w:t xml:space="preserve">DECIZIA NR 965 /06.05.2015 emisa de Autoritatea Nationala de Reglementare in Domeniul Energiei insotita de ANEXA </w:t>
      </w:r>
    </w:p>
    <w:p w:rsidR="00A17745" w:rsidRPr="000333EB" w:rsidRDefault="00A17745" w:rsidP="00C145A3">
      <w:pPr>
        <w:numPr>
          <w:ilvl w:val="0"/>
          <w:numId w:val="55"/>
        </w:numPr>
        <w:spacing w:after="0"/>
        <w:jc w:val="both"/>
        <w:rPr>
          <w:rStyle w:val="FontStyle37"/>
          <w:sz w:val="24"/>
          <w:szCs w:val="24"/>
          <w:lang w:val="ro-RO"/>
        </w:rPr>
      </w:pPr>
      <w:r w:rsidRPr="000333EB">
        <w:rPr>
          <w:rStyle w:val="FontStyle37"/>
          <w:sz w:val="24"/>
          <w:szCs w:val="24"/>
          <w:lang w:val="ro-RO"/>
        </w:rPr>
        <w:t xml:space="preserve">Hotararea nr 39/11.04.2014 a </w:t>
      </w:r>
      <w:r w:rsidR="00176014" w:rsidRPr="000333EB">
        <w:rPr>
          <w:rStyle w:val="FontStyle37"/>
          <w:sz w:val="24"/>
          <w:szCs w:val="24"/>
          <w:lang w:val="ro-RO"/>
        </w:rPr>
        <w:t xml:space="preserve">Consiliului Local Focsani </w:t>
      </w:r>
      <w:r w:rsidRPr="000333EB">
        <w:rPr>
          <w:rStyle w:val="FontStyle37"/>
          <w:sz w:val="24"/>
          <w:szCs w:val="24"/>
          <w:lang w:val="ro-RO"/>
        </w:rPr>
        <w:t>privind aprobare darii in administrare catre SC ENE</w:t>
      </w:r>
      <w:r w:rsidR="007C1FB1" w:rsidRPr="000333EB">
        <w:rPr>
          <w:rStyle w:val="FontStyle37"/>
          <w:sz w:val="24"/>
          <w:szCs w:val="24"/>
          <w:lang w:val="ro-RO"/>
        </w:rPr>
        <w:t>T SA F</w:t>
      </w:r>
      <w:r w:rsidRPr="000333EB">
        <w:rPr>
          <w:rStyle w:val="FontStyle37"/>
          <w:sz w:val="24"/>
          <w:szCs w:val="24"/>
          <w:lang w:val="ro-RO"/>
        </w:rPr>
        <w:t>ocsani a centralei termice impreuna cu instalatiile afernte .</w:t>
      </w:r>
    </w:p>
    <w:p w:rsidR="00176014" w:rsidRPr="000333EB" w:rsidRDefault="00176014" w:rsidP="00C145A3">
      <w:pPr>
        <w:numPr>
          <w:ilvl w:val="0"/>
          <w:numId w:val="55"/>
        </w:numPr>
        <w:spacing w:after="0"/>
        <w:jc w:val="both"/>
        <w:rPr>
          <w:rStyle w:val="FontStyle37"/>
          <w:sz w:val="24"/>
          <w:szCs w:val="24"/>
          <w:lang w:val="ro-RO"/>
        </w:rPr>
      </w:pPr>
      <w:r w:rsidRPr="000333EB">
        <w:rPr>
          <w:rStyle w:val="FontStyle37"/>
          <w:sz w:val="24"/>
          <w:szCs w:val="24"/>
          <w:lang w:val="ro-RO"/>
        </w:rPr>
        <w:t>Hotararea nr 59/16.03.2015 a Consiliului Local Focsani privind aprobare darii in administrare catre SC ENE</w:t>
      </w:r>
      <w:r w:rsidR="007C1FB1" w:rsidRPr="000333EB">
        <w:rPr>
          <w:rStyle w:val="FontStyle37"/>
          <w:sz w:val="24"/>
          <w:szCs w:val="24"/>
          <w:lang w:val="ro-RO"/>
        </w:rPr>
        <w:t>T SA F</w:t>
      </w:r>
      <w:r w:rsidRPr="000333EB">
        <w:rPr>
          <w:rStyle w:val="FontStyle37"/>
          <w:sz w:val="24"/>
          <w:szCs w:val="24"/>
          <w:lang w:val="ro-RO"/>
        </w:rPr>
        <w:t>ocsani a centralei termice impreuna cu instalatiile afernte  insotita de Anexa;</w:t>
      </w:r>
    </w:p>
    <w:p w:rsidR="00B16551" w:rsidRPr="00B45C30" w:rsidRDefault="00B16551" w:rsidP="00C145A3">
      <w:pPr>
        <w:numPr>
          <w:ilvl w:val="0"/>
          <w:numId w:val="55"/>
        </w:numPr>
        <w:spacing w:after="0"/>
        <w:jc w:val="both"/>
        <w:rPr>
          <w:rFonts w:ascii="Times New Roman" w:hAnsi="Times New Roman"/>
          <w:sz w:val="24"/>
          <w:szCs w:val="24"/>
          <w:lang w:val="ro-RO"/>
        </w:rPr>
      </w:pPr>
      <w:r w:rsidRPr="00B45C30">
        <w:rPr>
          <w:rFonts w:ascii="Times New Roman" w:hAnsi="Times New Roman"/>
          <w:sz w:val="24"/>
          <w:szCs w:val="24"/>
          <w:lang w:val="ro-RO"/>
        </w:rPr>
        <w:t>Autorizația nr. 198 din 17-10-2013 privind em</w:t>
      </w:r>
      <w:r w:rsidR="00176014" w:rsidRPr="00B45C30">
        <w:rPr>
          <w:rFonts w:ascii="Times New Roman" w:hAnsi="Times New Roman"/>
          <w:sz w:val="24"/>
          <w:szCs w:val="24"/>
          <w:lang w:val="ro-RO"/>
        </w:rPr>
        <w:t xml:space="preserve">isiile de gaze cu efect de seră </w:t>
      </w:r>
      <w:r w:rsidRPr="00B45C30">
        <w:rPr>
          <w:rFonts w:ascii="Times New Roman" w:hAnsi="Times New Roman"/>
          <w:sz w:val="24"/>
          <w:szCs w:val="24"/>
          <w:lang w:val="ro-RO"/>
        </w:rPr>
        <w:t>pentru perioada 2013-2020 pentru Enet SA;</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Protocol încheiat în data de 06-082014 între Primăria Municipiului Focșani și Enet SA privind predarea-primirea centralei termice împreună cu instalațiile aferente pentru instalația nouă (2014);</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Hotărârea Consiliului Local al Municipiului Focșani nr. 126 din 24-04-2014 privind darea în administrare către Enet SA a centralei termice împreună cu instalațiile aferente;</w:t>
      </w:r>
    </w:p>
    <w:p w:rsidR="00B16551" w:rsidRPr="000333EB" w:rsidRDefault="00B16551" w:rsidP="00C145A3">
      <w:pPr>
        <w:numPr>
          <w:ilvl w:val="0"/>
          <w:numId w:val="55"/>
        </w:numPr>
        <w:spacing w:after="0"/>
        <w:jc w:val="both"/>
        <w:rPr>
          <w:rStyle w:val="FontStyle37"/>
          <w:sz w:val="24"/>
          <w:szCs w:val="24"/>
        </w:rPr>
      </w:pPr>
      <w:r w:rsidRPr="000333EB">
        <w:rPr>
          <w:rFonts w:ascii="Times New Roman" w:hAnsi="Times New Roman"/>
          <w:sz w:val="24"/>
          <w:szCs w:val="24"/>
          <w:lang w:val="ro-RO"/>
        </w:rPr>
        <w:t>Licența pentru exploatarea comercială a capacităților de producere a energiei electrice și termice în cogenerare pentru Enet SA cu nr. 27 din 22-06-2000;</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Contractul de concesiune nr. 33648/09.08.2006 încheiat între Primăria Municipiului Focșani și S.C. Enet SA;</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Organigrama S.C. Enet SA aprobată în data de 07.05.2013;</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Adresă din partea AVAS cu nr. 1666 din 11-02-1999 către ENET SA cu privire la dezafectarea și valorificarea cazanelor de abur de 100 to abur/h CAF 5 și 6;</w:t>
      </w:r>
    </w:p>
    <w:p w:rsidR="00B16551" w:rsidRPr="000333EB" w:rsidRDefault="00B16551" w:rsidP="00C145A3">
      <w:pPr>
        <w:numPr>
          <w:ilvl w:val="0"/>
          <w:numId w:val="55"/>
        </w:numPr>
        <w:spacing w:after="0"/>
        <w:jc w:val="both"/>
        <w:rPr>
          <w:rStyle w:val="FontStyle37"/>
          <w:sz w:val="24"/>
          <w:szCs w:val="24"/>
          <w:lang w:val="ro-RO"/>
        </w:rPr>
      </w:pPr>
      <w:r w:rsidRPr="000333EB">
        <w:rPr>
          <w:rFonts w:ascii="Times New Roman" w:hAnsi="Times New Roman"/>
          <w:sz w:val="24"/>
          <w:szCs w:val="24"/>
          <w:lang w:val="ro-RO"/>
        </w:rPr>
        <w:t>Adresă din partea AVAS cu nr. VP4/606 din 12-02-2010 către ENET SA cu privire la dezafectarea și valorificarea cazanului de abur de 20 to abur/h CR5/3 nr. 2 cu număr de inventar 301972;</w:t>
      </w:r>
    </w:p>
    <w:p w:rsidR="00B16551" w:rsidRPr="009010BC" w:rsidRDefault="00B16551" w:rsidP="00C145A3">
      <w:pPr>
        <w:numPr>
          <w:ilvl w:val="0"/>
          <w:numId w:val="55"/>
        </w:numPr>
        <w:spacing w:after="0"/>
        <w:jc w:val="both"/>
        <w:rPr>
          <w:rStyle w:val="FontStyle37"/>
          <w:sz w:val="24"/>
          <w:szCs w:val="24"/>
          <w:lang w:val="ro-RO"/>
        </w:rPr>
      </w:pPr>
      <w:r w:rsidRPr="009010BC">
        <w:rPr>
          <w:rStyle w:val="FontStyle37"/>
          <w:sz w:val="24"/>
          <w:szCs w:val="24"/>
          <w:lang w:val="ro-RO"/>
        </w:rPr>
        <w:t xml:space="preserve">Adresa din partea Primăriei Focșani cu nr. 12624 din 19-03-2010 către Enet SA cu privire la dezafectarea a două cazane de apă fierbinte CAF, 100 Gcal/h și a unui cazan de abur CR5/3 – negație obligativitate de obținere autorizație de desființare – Notă – cele </w:t>
      </w:r>
      <w:r w:rsidRPr="009010BC">
        <w:rPr>
          <w:rStyle w:val="FontStyle37"/>
          <w:sz w:val="24"/>
          <w:szCs w:val="24"/>
          <w:lang w:val="ro-RO"/>
        </w:rPr>
        <w:lastRenderedPageBreak/>
        <w:t>două cazane de apă fierbinte CAF cu capacitatea de 100 Gcal/h au fost demolate, iar pe locația lor s-a construit noua centrală;</w:t>
      </w:r>
    </w:p>
    <w:p w:rsidR="00A94D88" w:rsidRPr="000333EB" w:rsidRDefault="00A94D88"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Proces verbal de verificare tehnică ISCIR nr. BC 2198-04/17.04.2015 </w:t>
      </w:r>
      <w:smartTag w:uri="urn:schemas-microsoft-com:office:smarttags" w:element="PersonName">
        <w:smartTagPr>
          <w:attr w:name="ProductID" w:val="la CAF"/>
        </w:smartTagPr>
        <w:r w:rsidRPr="000333EB">
          <w:rPr>
            <w:rFonts w:ascii="Times New Roman" w:hAnsi="Times New Roman"/>
            <w:sz w:val="24"/>
            <w:szCs w:val="24"/>
            <w:lang w:val="ro-RO"/>
          </w:rPr>
          <w:t>la CAF</w:t>
        </w:r>
      </w:smartTag>
      <w:r w:rsidRPr="000333EB">
        <w:rPr>
          <w:rFonts w:ascii="Times New Roman" w:hAnsi="Times New Roman"/>
          <w:sz w:val="24"/>
          <w:szCs w:val="24"/>
          <w:lang w:val="ro-RO"/>
        </w:rPr>
        <w:t xml:space="preserve"> 25 nr. de fabricație 20683/1978;</w:t>
      </w:r>
    </w:p>
    <w:p w:rsidR="00A94D88" w:rsidRPr="000333EB" w:rsidRDefault="00A94D88"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Proces verbal de verificare tehnică ISCIR nr. GL 027-15/03. 10.2014 </w:t>
      </w:r>
      <w:smartTag w:uri="urn:schemas-microsoft-com:office:smarttags" w:element="PersonName">
        <w:smartTagPr>
          <w:attr w:name="ProductID" w:val="la ID"/>
        </w:smartTagPr>
        <w:r w:rsidRPr="000333EB">
          <w:rPr>
            <w:rFonts w:ascii="Times New Roman" w:hAnsi="Times New Roman"/>
            <w:sz w:val="24"/>
            <w:szCs w:val="24"/>
            <w:lang w:val="ro-RO"/>
          </w:rPr>
          <w:t>la ID</w:t>
        </w:r>
      </w:smartTag>
      <w:r w:rsidRPr="000333EB">
        <w:rPr>
          <w:rFonts w:ascii="Times New Roman" w:hAnsi="Times New Roman"/>
          <w:sz w:val="24"/>
          <w:szCs w:val="24"/>
          <w:lang w:val="ro-RO"/>
        </w:rPr>
        <w:t xml:space="preserve"> 513 nr. de fabricație 21054/1980;</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Actualizare a autorizației nr. GL/CR4/C/8/0008/0/20.04.2010 eliberată de ISCIR pentru reparare recipiente metalice stabile având p</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=40 bar, V</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=20000 litri și T</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=+440˚C;</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Actualizare a autorizației nr. GL/CR4/C/4,5/0004/0/12.04.2010 eliberată de ISCIR pentru reparare cazane de abur având p</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=40 bar, Q</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=50 to/h și T</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=+450 ˚C; și cazane de abur având p</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=25 bar, D</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=50 Gcal/h</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Actualizare a autorizației nr. DISP/CR4/N/20,53/2043/0/22.09.2011 eliberată de ISCIR pentru montare, punere în funcțiune, reparare și întreținere instalații de ardere și instalații de automatizare pentru cazane, sisteme de automatizare pentru centrale termice;</w:t>
      </w:r>
    </w:p>
    <w:p w:rsidR="00B16551" w:rsidRPr="000333EB" w:rsidRDefault="00B16551" w:rsidP="00C145A3">
      <w:pPr>
        <w:numPr>
          <w:ilvl w:val="0"/>
          <w:numId w:val="55"/>
        </w:numPr>
        <w:spacing w:after="0"/>
        <w:jc w:val="both"/>
        <w:rPr>
          <w:rFonts w:ascii="Times New Roman" w:hAnsi="Times New Roman"/>
          <w:sz w:val="24"/>
          <w:szCs w:val="24"/>
          <w:lang w:val="ro-RO"/>
        </w:rPr>
      </w:pPr>
      <w:r w:rsidRPr="000333EB">
        <w:rPr>
          <w:rFonts w:ascii="Times New Roman" w:hAnsi="Times New Roman"/>
          <w:sz w:val="24"/>
          <w:szCs w:val="24"/>
          <w:lang w:val="ro-RO"/>
        </w:rPr>
        <w:t>Actualizare a autorizației nr. DISPCR/CR4/K,L/14/2042/0/22.09.2011 eliberată de ISCIR pentru verificare, reparare și reglare dispozitive de siguranță având  p</w:t>
      </w:r>
      <w:r w:rsidRPr="000333EB">
        <w:rPr>
          <w:rFonts w:ascii="Times New Roman" w:hAnsi="Times New Roman"/>
          <w:sz w:val="24"/>
          <w:szCs w:val="24"/>
          <w:vertAlign w:val="subscript"/>
          <w:lang w:val="ro-RO"/>
        </w:rPr>
        <w:t xml:space="preserve">max </w:t>
      </w:r>
      <w:r w:rsidRPr="000333EB">
        <w:rPr>
          <w:rFonts w:ascii="Times New Roman" w:hAnsi="Times New Roman"/>
          <w:sz w:val="24"/>
          <w:szCs w:val="24"/>
          <w:lang w:val="ro-RO"/>
        </w:rPr>
        <w:t>≤64  bar, DN</w:t>
      </w:r>
      <w:r w:rsidRPr="000333EB">
        <w:rPr>
          <w:rFonts w:ascii="Times New Roman" w:hAnsi="Times New Roman"/>
          <w:sz w:val="24"/>
          <w:szCs w:val="24"/>
          <w:vertAlign w:val="subscript"/>
          <w:lang w:val="ro-RO"/>
        </w:rPr>
        <w:t>max</w:t>
      </w:r>
      <w:r w:rsidRPr="000333EB">
        <w:rPr>
          <w:rFonts w:ascii="Times New Roman" w:hAnsi="Times New Roman"/>
          <w:sz w:val="24"/>
          <w:szCs w:val="24"/>
          <w:lang w:val="ro-RO"/>
        </w:rPr>
        <w:t xml:space="preserve">=250 mm; </w:t>
      </w:r>
    </w:p>
    <w:p w:rsidR="00B16551" w:rsidRPr="000333EB" w:rsidRDefault="00B16551" w:rsidP="00C145A3">
      <w:pPr>
        <w:numPr>
          <w:ilvl w:val="0"/>
          <w:numId w:val="55"/>
        </w:numPr>
        <w:spacing w:after="0"/>
        <w:jc w:val="both"/>
        <w:rPr>
          <w:rStyle w:val="FontStyle37"/>
          <w:sz w:val="24"/>
          <w:szCs w:val="24"/>
        </w:rPr>
      </w:pPr>
      <w:r w:rsidRPr="000333EB">
        <w:rPr>
          <w:rStyle w:val="FontStyle37"/>
          <w:sz w:val="24"/>
          <w:szCs w:val="24"/>
          <w:lang w:val="ro-RO"/>
        </w:rPr>
        <w:t>Contract de furnizare a energiei electrice nr. 2233589-3 din 29-12-2009 încheiat între S.C. FFEE Electrica Furnizare Muntenia Nord SA și Enet SA;</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Contract nr. 1028 din 13-12-2011 pentru colectarea deșeurilor menajere încheiat între S.C. CUP SALUBRITATE SRL și Enet SA;</w:t>
      </w:r>
    </w:p>
    <w:p w:rsidR="00B16551"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 xml:space="preserve">Contract pentru furnizarea gazelor naturale nr. </w:t>
      </w:r>
      <w:r w:rsidR="002760FE" w:rsidRPr="000333EB">
        <w:rPr>
          <w:rStyle w:val="FontStyle37"/>
          <w:sz w:val="24"/>
          <w:szCs w:val="24"/>
          <w:lang w:val="ro-RO"/>
        </w:rPr>
        <w:t>223 din 07.01.2015</w:t>
      </w:r>
      <w:r w:rsidRPr="000333EB">
        <w:rPr>
          <w:rStyle w:val="FontStyle37"/>
          <w:sz w:val="24"/>
          <w:szCs w:val="24"/>
          <w:lang w:val="ro-RO"/>
        </w:rPr>
        <w:t xml:space="preserve"> încheiat între GDF SUEZ ENERGY ROMANIA SA și Enet SA;</w:t>
      </w:r>
    </w:p>
    <w:p w:rsidR="005273B0" w:rsidRPr="005273B0" w:rsidRDefault="005273B0" w:rsidP="00C145A3">
      <w:pPr>
        <w:numPr>
          <w:ilvl w:val="0"/>
          <w:numId w:val="55"/>
        </w:numPr>
        <w:spacing w:after="0"/>
        <w:jc w:val="both"/>
        <w:rPr>
          <w:rFonts w:ascii="Times New Roman" w:hAnsi="Times New Roman"/>
          <w:sz w:val="24"/>
          <w:szCs w:val="24"/>
          <w:lang w:val="ro-RO"/>
        </w:rPr>
      </w:pPr>
      <w:r w:rsidRPr="005273B0">
        <w:rPr>
          <w:rStyle w:val="FontStyle37"/>
          <w:sz w:val="24"/>
          <w:szCs w:val="24"/>
          <w:lang w:val="ro-RO"/>
        </w:rPr>
        <w:t>Contract pentru furnizarea gazelor naturale</w:t>
      </w:r>
      <w:r w:rsidRPr="005273B0">
        <w:rPr>
          <w:rFonts w:ascii="Times New Roman" w:hAnsi="Times New Roman"/>
          <w:sz w:val="24"/>
          <w:szCs w:val="24"/>
          <w:lang w:val="ro-RO"/>
        </w:rPr>
        <w:t xml:space="preserve"> nr. 3005414556/2015 încheiat cu SC GDF SUEZ Energy România SA</w:t>
      </w:r>
    </w:p>
    <w:p w:rsidR="00B16551" w:rsidRPr="000333EB" w:rsidRDefault="00B16551" w:rsidP="00C145A3">
      <w:pPr>
        <w:numPr>
          <w:ilvl w:val="0"/>
          <w:numId w:val="55"/>
        </w:numPr>
        <w:spacing w:after="0"/>
        <w:jc w:val="both"/>
        <w:rPr>
          <w:rStyle w:val="FontStyle37"/>
          <w:sz w:val="24"/>
          <w:szCs w:val="24"/>
          <w:lang w:val="ro-RO"/>
        </w:rPr>
      </w:pPr>
      <w:r w:rsidRPr="005273B0">
        <w:rPr>
          <w:rStyle w:val="FontStyle37"/>
          <w:sz w:val="24"/>
          <w:szCs w:val="24"/>
          <w:lang w:val="ro-RO"/>
        </w:rPr>
        <w:t>Contract de furnizare păcură nr.</w:t>
      </w:r>
      <w:r w:rsidRPr="000333EB">
        <w:rPr>
          <w:rStyle w:val="FontStyle37"/>
          <w:sz w:val="24"/>
          <w:szCs w:val="24"/>
          <w:lang w:val="ro-RO"/>
        </w:rPr>
        <w:t xml:space="preserve"> 18100 din 15-10-2010 încheiat între ROMPETROL RAFINARE SA ȘI Enet SA;</w:t>
      </w:r>
    </w:p>
    <w:p w:rsidR="00B16551" w:rsidRPr="000333EB" w:rsidRDefault="00B16551" w:rsidP="00C145A3">
      <w:pPr>
        <w:numPr>
          <w:ilvl w:val="0"/>
          <w:numId w:val="55"/>
        </w:numPr>
        <w:spacing w:after="0"/>
        <w:jc w:val="both"/>
        <w:rPr>
          <w:rFonts w:ascii="Times New Roman" w:hAnsi="Times New Roman"/>
          <w:sz w:val="24"/>
          <w:szCs w:val="24"/>
        </w:rPr>
      </w:pPr>
      <w:r w:rsidRPr="000333EB">
        <w:rPr>
          <w:rFonts w:ascii="Times New Roman" w:hAnsi="Times New Roman"/>
          <w:sz w:val="24"/>
          <w:szCs w:val="24"/>
          <w:lang w:val="ro-RO"/>
        </w:rPr>
        <w:t>Contract de alimentare cu apă și preluare ape uzate din 26-11-2010 încheiat între Compania de Utilități Publice Focșani și Enet SA;</w:t>
      </w:r>
    </w:p>
    <w:p w:rsidR="00B16551" w:rsidRPr="000333EB" w:rsidRDefault="00B16551" w:rsidP="00C145A3">
      <w:pPr>
        <w:numPr>
          <w:ilvl w:val="0"/>
          <w:numId w:val="55"/>
        </w:numPr>
        <w:spacing w:after="0"/>
        <w:jc w:val="both"/>
        <w:rPr>
          <w:rStyle w:val="FontStyle37"/>
          <w:sz w:val="24"/>
          <w:szCs w:val="24"/>
        </w:rPr>
      </w:pPr>
      <w:r w:rsidRPr="000333EB">
        <w:rPr>
          <w:rStyle w:val="FontStyle37"/>
          <w:sz w:val="24"/>
          <w:szCs w:val="24"/>
          <w:lang w:val="ro-RO"/>
        </w:rPr>
        <w:t>Raport de încercare nr. 7663 din 25-09-2014 cu privire la analiză apă foraje de observație, eliberate de Laboratoarele Tonnie SRL;</w:t>
      </w:r>
    </w:p>
    <w:p w:rsidR="00B16551" w:rsidRPr="000333EB" w:rsidRDefault="00B16551" w:rsidP="00C145A3">
      <w:pPr>
        <w:numPr>
          <w:ilvl w:val="0"/>
          <w:numId w:val="55"/>
        </w:numPr>
        <w:spacing w:after="0"/>
        <w:jc w:val="both"/>
        <w:rPr>
          <w:rStyle w:val="FontStyle37"/>
          <w:sz w:val="24"/>
          <w:szCs w:val="24"/>
          <w:lang w:val="ro-RO"/>
        </w:rPr>
      </w:pPr>
      <w:r w:rsidRPr="000333EB">
        <w:rPr>
          <w:rFonts w:ascii="Times New Roman" w:hAnsi="Times New Roman"/>
          <w:sz w:val="24"/>
          <w:szCs w:val="24"/>
          <w:lang w:val="ro-RO"/>
        </w:rPr>
        <w:t>Raport de încercare nr. 2940 din 30-05-2014 cu privire la analiză sol zonă gospodărie de păcură, eliberate de Laboratoarele Tonnie SRL;</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Schiță definitivării forajului de hidroobservație FH2 – zona depozit de păcură;</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Proces verbal de predare-primire foraj de hidroobservație nr. FH2;</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t>Contract de prestări de servicii de preluare deșeuri periculoase și nepericuloase nr. 17155 din 22-09-2008 încheiat între Protect Colector SRL și Enet SA;</w:t>
      </w:r>
    </w:p>
    <w:p w:rsidR="00B16551" w:rsidRPr="000333EB" w:rsidRDefault="00B16551" w:rsidP="00C145A3">
      <w:pPr>
        <w:numPr>
          <w:ilvl w:val="0"/>
          <w:numId w:val="55"/>
        </w:numPr>
        <w:spacing w:after="0"/>
        <w:jc w:val="both"/>
        <w:rPr>
          <w:rStyle w:val="FontStyle37"/>
          <w:sz w:val="24"/>
          <w:szCs w:val="24"/>
          <w:lang w:val="ro-RO"/>
        </w:rPr>
      </w:pPr>
      <w:r w:rsidRPr="000333EB">
        <w:rPr>
          <w:rStyle w:val="FontStyle37"/>
          <w:sz w:val="24"/>
          <w:szCs w:val="24"/>
          <w:lang w:val="ro-RO"/>
        </w:rPr>
        <w:lastRenderedPageBreak/>
        <w:t>Protocol de colaborare nr. 200 din 06-01-2012 privind colectarea deșeurilor provenite din surse de lumină, încheiat între Asociația Recolamp și Enet SA;</w:t>
      </w:r>
    </w:p>
    <w:p w:rsidR="002E2D72" w:rsidRPr="003F6564" w:rsidRDefault="002E2D72" w:rsidP="00C145A3">
      <w:pPr>
        <w:numPr>
          <w:ilvl w:val="0"/>
          <w:numId w:val="55"/>
        </w:numPr>
        <w:spacing w:after="0" w:line="240" w:lineRule="auto"/>
        <w:jc w:val="both"/>
        <w:rPr>
          <w:rFonts w:ascii="Times New Roman" w:hAnsi="Times New Roman"/>
          <w:sz w:val="24"/>
          <w:szCs w:val="24"/>
          <w:u w:val="single"/>
          <w:lang w:val="ro-RO"/>
        </w:rPr>
      </w:pPr>
      <w:r w:rsidRPr="003F6564">
        <w:rPr>
          <w:rFonts w:ascii="Times New Roman" w:hAnsi="Times New Roman"/>
          <w:b/>
          <w:sz w:val="24"/>
          <w:szCs w:val="24"/>
          <w:u w:val="single"/>
          <w:lang w:val="ro-RO"/>
        </w:rPr>
        <w:t xml:space="preserve">Documentația care a stat la </w:t>
      </w:r>
      <w:r w:rsidRPr="002E2D72">
        <w:rPr>
          <w:rFonts w:ascii="Times New Roman" w:hAnsi="Times New Roman"/>
          <w:b/>
          <w:color w:val="4F81BD"/>
          <w:sz w:val="24"/>
          <w:szCs w:val="24"/>
          <w:u w:val="single"/>
          <w:lang w:val="ro-RO"/>
        </w:rPr>
        <w:t>baza prezentei</w:t>
      </w:r>
      <w:r w:rsidR="00555F02">
        <w:rPr>
          <w:rFonts w:ascii="Times New Roman" w:hAnsi="Times New Roman"/>
          <w:b/>
          <w:color w:val="4F81BD"/>
          <w:sz w:val="24"/>
          <w:szCs w:val="24"/>
          <w:u w:val="single"/>
          <w:lang w:val="ro-RO"/>
        </w:rPr>
        <w:t xml:space="preserve"> </w:t>
      </w:r>
      <w:r w:rsidRPr="003F6564">
        <w:rPr>
          <w:rFonts w:ascii="Times New Roman" w:hAnsi="Times New Roman"/>
          <w:b/>
          <w:sz w:val="24"/>
          <w:szCs w:val="24"/>
          <w:u w:val="single"/>
          <w:lang w:val="ro-RO"/>
        </w:rPr>
        <w:t>revizuirii autorizației integratede mediu cuprinde:</w:t>
      </w:r>
    </w:p>
    <w:p w:rsidR="002760FE" w:rsidRDefault="002760FE" w:rsidP="00E80D5E">
      <w:pPr>
        <w:autoSpaceDE w:val="0"/>
        <w:autoSpaceDN w:val="0"/>
        <w:adjustRightInd w:val="0"/>
        <w:spacing w:after="0" w:line="240" w:lineRule="auto"/>
        <w:rPr>
          <w:rFonts w:ascii="Times New Roman" w:hAnsi="Times New Roman"/>
          <w:b/>
          <w:strike/>
          <w:sz w:val="24"/>
          <w:szCs w:val="24"/>
          <w:lang w:val="ro-RO"/>
        </w:rPr>
      </w:pPr>
    </w:p>
    <w:p w:rsidR="00555F02" w:rsidRPr="002A10F6" w:rsidRDefault="00555F02" w:rsidP="00555F02">
      <w:pPr>
        <w:numPr>
          <w:ilvl w:val="0"/>
          <w:numId w:val="53"/>
        </w:numPr>
        <w:spacing w:after="0" w:line="240" w:lineRule="auto"/>
        <w:jc w:val="both"/>
        <w:rPr>
          <w:rFonts w:ascii="Times New Roman" w:hAnsi="Times New Roman"/>
          <w:sz w:val="24"/>
          <w:szCs w:val="24"/>
          <w:lang w:val="ro-RO"/>
        </w:rPr>
      </w:pPr>
      <w:r w:rsidRPr="002A10F6">
        <w:rPr>
          <w:rFonts w:ascii="Times New Roman" w:hAnsi="Times New Roman"/>
          <w:sz w:val="24"/>
          <w:szCs w:val="24"/>
          <w:lang w:val="ro-RO"/>
        </w:rPr>
        <w:t>Formular solicitare,  înregistrată la A.P.M. Vrancea  cu nr</w:t>
      </w:r>
      <w:r w:rsidRPr="00F9000D">
        <w:rPr>
          <w:rFonts w:ascii="Times New Roman" w:hAnsi="Times New Roman"/>
          <w:sz w:val="24"/>
          <w:szCs w:val="24"/>
          <w:highlight w:val="yellow"/>
          <w:lang w:val="ro-RO"/>
        </w:rPr>
        <w:t xml:space="preserve">. </w:t>
      </w:r>
      <w:r w:rsidRPr="00555F02">
        <w:rPr>
          <w:rFonts w:ascii="Times New Roman" w:hAnsi="Times New Roman"/>
          <w:strike/>
          <w:sz w:val="24"/>
          <w:szCs w:val="24"/>
          <w:lang w:val="ro-RO"/>
        </w:rPr>
        <w:t>1097/14.11.2014</w:t>
      </w:r>
      <w:r w:rsidRPr="002A10F6">
        <w:rPr>
          <w:rFonts w:ascii="Times New Roman" w:hAnsi="Times New Roman"/>
          <w:sz w:val="24"/>
          <w:szCs w:val="24"/>
          <w:lang w:val="ro-RO"/>
        </w:rPr>
        <w:t>, întocmit de SC DIVORI PREST SRL  pentru S.C. ENET S.A. Focşani (imputernicit)</w:t>
      </w:r>
    </w:p>
    <w:p w:rsidR="00555F02" w:rsidRPr="000333EB" w:rsidRDefault="00555F02" w:rsidP="00555F02">
      <w:pPr>
        <w:numPr>
          <w:ilvl w:val="0"/>
          <w:numId w:val="53"/>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Raport de amplasament intocmit de SC DIVORI PREST SRL  pentru S.C. ENET S.A. Focşani;</w:t>
      </w:r>
    </w:p>
    <w:p w:rsidR="00555F02" w:rsidRPr="000333EB" w:rsidRDefault="00555F02" w:rsidP="00555F02">
      <w:pPr>
        <w:numPr>
          <w:ilvl w:val="0"/>
          <w:numId w:val="53"/>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 xml:space="preserve">Raport de amplasament revizuit  intocmit de SC DIVORI PREST SRL  pentru S.C. ENET S.A. Focşani înregistrată la A.P.M. Vrancea  cu nr. </w:t>
      </w:r>
      <w:r w:rsidRPr="00555F02">
        <w:rPr>
          <w:rFonts w:ascii="Times New Roman" w:hAnsi="Times New Roman"/>
          <w:strike/>
          <w:sz w:val="24"/>
          <w:szCs w:val="24"/>
          <w:highlight w:val="yellow"/>
          <w:lang w:val="ro-RO"/>
        </w:rPr>
        <w:t>3283/15.04.2015</w:t>
      </w:r>
      <w:r w:rsidRPr="00F9000D">
        <w:rPr>
          <w:rFonts w:ascii="Times New Roman" w:hAnsi="Times New Roman"/>
          <w:sz w:val="24"/>
          <w:szCs w:val="24"/>
          <w:highlight w:val="yellow"/>
          <w:lang w:val="ro-RO"/>
        </w:rPr>
        <w:t>;</w:t>
      </w:r>
    </w:p>
    <w:p w:rsidR="00555F02" w:rsidRPr="001C694B" w:rsidRDefault="00555F02" w:rsidP="00555F02">
      <w:pPr>
        <w:numPr>
          <w:ilvl w:val="0"/>
          <w:numId w:val="53"/>
        </w:numPr>
        <w:spacing w:after="0"/>
        <w:jc w:val="both"/>
        <w:rPr>
          <w:rStyle w:val="FontStyle37"/>
          <w:sz w:val="24"/>
          <w:szCs w:val="24"/>
          <w:lang w:val="ro-RO"/>
        </w:rPr>
      </w:pPr>
      <w:r w:rsidRPr="001C694B">
        <w:rPr>
          <w:rStyle w:val="FontStyle37"/>
          <w:sz w:val="24"/>
          <w:szCs w:val="24"/>
          <w:lang w:val="ro-RO"/>
        </w:rPr>
        <w:t xml:space="preserve">Politica de Prevenre Accidentelor Majore Rev 3 inaintata la  APM cu nr. 7657/01.09.2015  </w:t>
      </w:r>
    </w:p>
    <w:p w:rsidR="00555F02" w:rsidRPr="00F9000D" w:rsidRDefault="00555F02" w:rsidP="00555F02">
      <w:pPr>
        <w:numPr>
          <w:ilvl w:val="0"/>
          <w:numId w:val="53"/>
        </w:numPr>
        <w:spacing w:after="0"/>
        <w:jc w:val="both"/>
        <w:rPr>
          <w:rStyle w:val="FontStyle37"/>
          <w:sz w:val="24"/>
          <w:szCs w:val="24"/>
          <w:lang w:val="ro-RO"/>
        </w:rPr>
      </w:pPr>
      <w:r w:rsidRPr="00F9000D">
        <w:rPr>
          <w:rStyle w:val="FontStyle37"/>
          <w:sz w:val="24"/>
          <w:szCs w:val="24"/>
          <w:lang w:val="ro-RO"/>
        </w:rPr>
        <w:t>Notificare SEVESO  cu nr. 15527 inaintata la data 15.09.2015</w:t>
      </w:r>
    </w:p>
    <w:p w:rsidR="00555F02" w:rsidRPr="003F6564" w:rsidRDefault="00555F02" w:rsidP="00555F02">
      <w:pPr>
        <w:numPr>
          <w:ilvl w:val="0"/>
          <w:numId w:val="53"/>
        </w:numPr>
        <w:spacing w:after="0"/>
        <w:jc w:val="both"/>
        <w:rPr>
          <w:rStyle w:val="FontStyle37"/>
          <w:sz w:val="24"/>
          <w:szCs w:val="24"/>
          <w:lang w:val="ro-RO"/>
        </w:rPr>
      </w:pPr>
      <w:r w:rsidRPr="003F6564">
        <w:rPr>
          <w:rStyle w:val="FontStyle37"/>
          <w:sz w:val="24"/>
          <w:szCs w:val="24"/>
          <w:lang w:val="ro-RO"/>
        </w:rPr>
        <w:t>Plan de Prevenire Acidente Majore  cu nr. 8451 inaintata la data 25.05.2015</w:t>
      </w:r>
    </w:p>
    <w:p w:rsidR="00555F02" w:rsidRPr="00555F02" w:rsidRDefault="00555F02" w:rsidP="00555F02">
      <w:pPr>
        <w:numPr>
          <w:ilvl w:val="0"/>
          <w:numId w:val="53"/>
        </w:numPr>
        <w:spacing w:after="0" w:line="240" w:lineRule="auto"/>
        <w:ind w:right="-2"/>
        <w:jc w:val="both"/>
        <w:rPr>
          <w:b/>
          <w:strike/>
          <w:color w:val="000000"/>
          <w:sz w:val="24"/>
          <w:szCs w:val="24"/>
          <w:lang w:val="ro-RO"/>
        </w:rPr>
      </w:pPr>
      <w:r w:rsidRPr="00555F02">
        <w:rPr>
          <w:rFonts w:ascii="Times New Roman" w:hAnsi="Times New Roman"/>
          <w:strike/>
          <w:sz w:val="24"/>
          <w:szCs w:val="24"/>
          <w:lang w:val="ro-RO"/>
        </w:rPr>
        <w:t xml:space="preserve">DECLARATIE </w:t>
      </w:r>
      <w:r w:rsidRPr="00555F02">
        <w:rPr>
          <w:rFonts w:ascii="Times New Roman" w:hAnsi="Times New Roman"/>
          <w:strike/>
          <w:sz w:val="24"/>
          <w:szCs w:val="24"/>
          <w:highlight w:val="yellow"/>
          <w:lang w:val="ro-RO"/>
        </w:rPr>
        <w:t>nr.8762/28.05.2015</w:t>
      </w:r>
      <w:r w:rsidRPr="00555F02">
        <w:rPr>
          <w:rFonts w:ascii="Times New Roman" w:hAnsi="Times New Roman"/>
          <w:strike/>
          <w:sz w:val="24"/>
          <w:szCs w:val="24"/>
          <w:lang w:val="ro-RO"/>
        </w:rPr>
        <w:t xml:space="preserve"> privind derogarea conform art. 35din Legea 278/2013</w:t>
      </w:r>
    </w:p>
    <w:p w:rsidR="00555F02" w:rsidRPr="000333EB" w:rsidRDefault="00555F02" w:rsidP="00555F02">
      <w:pPr>
        <w:pStyle w:val="NoSpacing"/>
        <w:numPr>
          <w:ilvl w:val="0"/>
          <w:numId w:val="53"/>
        </w:numPr>
        <w:spacing w:line="276" w:lineRule="auto"/>
        <w:jc w:val="both"/>
        <w:rPr>
          <w:rStyle w:val="FontStyle37"/>
          <w:sz w:val="24"/>
          <w:szCs w:val="24"/>
          <w:lang w:val="ro-RO"/>
        </w:rPr>
      </w:pPr>
      <w:r w:rsidRPr="000333EB">
        <w:rPr>
          <w:rStyle w:val="FontStyle37"/>
          <w:sz w:val="24"/>
          <w:szCs w:val="24"/>
          <w:lang w:val="ro-RO"/>
        </w:rPr>
        <w:t xml:space="preserve">Certificat constatator nr. 5523 din data de 02-04-2014 pentru sediul social din Focșani, B-dul București, nr. 4 emis de ORC Vrancea; </w:t>
      </w:r>
    </w:p>
    <w:p w:rsidR="00555F02" w:rsidRPr="000333EB" w:rsidRDefault="00555F02" w:rsidP="00555F02">
      <w:pPr>
        <w:pStyle w:val="NoSpacing"/>
        <w:numPr>
          <w:ilvl w:val="0"/>
          <w:numId w:val="53"/>
        </w:numPr>
        <w:spacing w:line="276" w:lineRule="auto"/>
        <w:jc w:val="both"/>
        <w:rPr>
          <w:rStyle w:val="FontStyle37"/>
          <w:sz w:val="24"/>
          <w:szCs w:val="24"/>
          <w:lang w:val="ro-RO"/>
        </w:rPr>
      </w:pPr>
      <w:r w:rsidRPr="000333EB">
        <w:rPr>
          <w:rStyle w:val="FontStyle37"/>
          <w:sz w:val="24"/>
          <w:szCs w:val="24"/>
          <w:lang w:val="ro-RO"/>
        </w:rPr>
        <w:t>Certificat constatator nr. 7988 din data de 13-05-2015 pentru activitatile declarate  din Focșani, B-dul București, nr. 4 emis de ORC Vrancea;</w:t>
      </w:r>
    </w:p>
    <w:p w:rsidR="00555F02" w:rsidRPr="00B45C30" w:rsidRDefault="00555F02" w:rsidP="00555F02">
      <w:pPr>
        <w:numPr>
          <w:ilvl w:val="0"/>
          <w:numId w:val="53"/>
        </w:numPr>
        <w:spacing w:after="0" w:line="240" w:lineRule="auto"/>
        <w:jc w:val="both"/>
        <w:rPr>
          <w:rFonts w:ascii="Times New Roman" w:hAnsi="Times New Roman"/>
          <w:sz w:val="24"/>
          <w:szCs w:val="24"/>
          <w:lang w:val="ro-RO"/>
        </w:rPr>
      </w:pPr>
      <w:r w:rsidRPr="00B45C30">
        <w:rPr>
          <w:rFonts w:ascii="Times New Roman" w:hAnsi="Times New Roman"/>
          <w:sz w:val="24"/>
          <w:szCs w:val="24"/>
          <w:lang w:val="ro-RO"/>
        </w:rPr>
        <w:t xml:space="preserve">Proces verbal  de recepie  la terminarea lucrarilor nr 6435 incheiat la data de 06.02.2014 </w:t>
      </w:r>
    </w:p>
    <w:p w:rsidR="00555F02" w:rsidRPr="000333EB" w:rsidRDefault="00555F02" w:rsidP="00555F02">
      <w:pPr>
        <w:numPr>
          <w:ilvl w:val="0"/>
          <w:numId w:val="53"/>
        </w:numPr>
        <w:spacing w:after="0" w:line="240" w:lineRule="auto"/>
        <w:jc w:val="both"/>
        <w:rPr>
          <w:rFonts w:ascii="Times New Roman" w:hAnsi="Times New Roman"/>
          <w:sz w:val="24"/>
          <w:szCs w:val="24"/>
          <w:lang w:val="ro-RO"/>
        </w:rPr>
      </w:pPr>
      <w:r w:rsidRPr="003F6564">
        <w:rPr>
          <w:rFonts w:ascii="Times New Roman" w:hAnsi="Times New Roman"/>
          <w:sz w:val="24"/>
          <w:szCs w:val="24"/>
          <w:lang w:val="ro-RO"/>
        </w:rPr>
        <w:t>Procese verbale de receptie la terminarea lucrarilor  cu nr 1163 pana la 1163/1-9 din</w:t>
      </w:r>
      <w:r w:rsidRPr="000333EB">
        <w:rPr>
          <w:rFonts w:ascii="Times New Roman" w:hAnsi="Times New Roman"/>
          <w:sz w:val="24"/>
          <w:szCs w:val="24"/>
          <w:lang w:val="ro-RO"/>
        </w:rPr>
        <w:t xml:space="preserve"> 09.01.2014, 5435/06.09.2014 ;6435 pana 6435 /1-5 din 06.02.2014</w:t>
      </w:r>
    </w:p>
    <w:p w:rsidR="00555F02" w:rsidRPr="000333EB" w:rsidRDefault="00555F02" w:rsidP="00555F02">
      <w:pPr>
        <w:numPr>
          <w:ilvl w:val="0"/>
          <w:numId w:val="53"/>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Proces verbal de verificare  pentru instalatia de ardere cu putere termica mai mare de 50 MW incheiat la data de 28.05.2015</w:t>
      </w:r>
    </w:p>
    <w:p w:rsidR="00555F02" w:rsidRPr="000333EB" w:rsidRDefault="00555F02" w:rsidP="00555F02">
      <w:pPr>
        <w:numPr>
          <w:ilvl w:val="0"/>
          <w:numId w:val="53"/>
        </w:numPr>
        <w:spacing w:after="0" w:line="240" w:lineRule="auto"/>
        <w:jc w:val="both"/>
        <w:rPr>
          <w:rFonts w:ascii="Times New Roman" w:hAnsi="Times New Roman"/>
          <w:sz w:val="24"/>
          <w:szCs w:val="24"/>
          <w:lang w:val="ro-RO"/>
        </w:rPr>
      </w:pPr>
      <w:r w:rsidRPr="000333EB">
        <w:rPr>
          <w:rFonts w:ascii="Times New Roman" w:hAnsi="Times New Roman"/>
          <w:sz w:val="24"/>
          <w:szCs w:val="24"/>
          <w:lang w:val="ro-RO"/>
        </w:rPr>
        <w:t>Anunțul public privind dezbaterea publica  apărut în ziarul „Monitorul de Vrancea”, în data de  04.06 2015 si 11.06.2015;</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Dovada mediatizarii anuntului privind dezbaterea publica  pe un post de radio;</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Dovada afisarii anuntului public privind dezbaterea publica  la sediul Primariei Municipiului Focsani;</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Dovada afisarii anuntului privind dezbaterea publica  pe site-ul ENET SA;</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Dovada afisarii anuntului privind dezbaterea publica  pe site-ul APM Vrancea; </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Proces verbal  dezbatere publica    Enet SA nr  9998/15.06.2015 / Divori Prest SRL 592/18/06/2015;</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 xml:space="preserve">Anunțul public privind decizia de revizuire a autorizatiei de mediu   apărut în ziarul „Monitorul de Vrancea”, în data de  19-20.12 .2015; </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Dovada afisarii anuntului privind decizia de revizuire a autorizatiei de mediu   pe site-ul APM Vrancea  ;</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Decizia privind decizia de revizuire a autorizatiei de mediu   nr.1125/17.12.2015.</w:t>
      </w:r>
    </w:p>
    <w:p w:rsidR="00555F02" w:rsidRPr="00DA4256" w:rsidRDefault="00555F02" w:rsidP="00555F02">
      <w:pPr>
        <w:numPr>
          <w:ilvl w:val="0"/>
          <w:numId w:val="53"/>
        </w:numPr>
        <w:spacing w:after="0" w:line="240" w:lineRule="auto"/>
        <w:ind w:right="-2"/>
        <w:jc w:val="both"/>
        <w:rPr>
          <w:rFonts w:ascii="Times New Roman" w:hAnsi="Times New Roman"/>
          <w:sz w:val="24"/>
          <w:szCs w:val="24"/>
          <w:lang w:val="ro-RO"/>
        </w:rPr>
      </w:pPr>
      <w:r w:rsidRPr="00DA4256">
        <w:rPr>
          <w:rFonts w:ascii="Times New Roman" w:hAnsi="Times New Roman"/>
          <w:sz w:val="24"/>
          <w:szCs w:val="24"/>
          <w:lang w:val="es-PY"/>
        </w:rPr>
        <w:lastRenderedPageBreak/>
        <w:t xml:space="preserve">Autorizaţie de gospodărire a apelor </w:t>
      </w:r>
      <w:r w:rsidRPr="008B2A57">
        <w:rPr>
          <w:rFonts w:ascii="Times New Roman" w:hAnsi="Times New Roman"/>
          <w:sz w:val="24"/>
          <w:szCs w:val="24"/>
          <w:lang w:val="ro-RO"/>
        </w:rPr>
        <w:t>nr.  222   din  13.09.2011</w:t>
      </w:r>
      <w:r w:rsidRPr="00DA4256">
        <w:rPr>
          <w:rFonts w:ascii="Times New Roman" w:hAnsi="Times New Roman"/>
          <w:sz w:val="24"/>
          <w:szCs w:val="24"/>
          <w:lang w:val="ro-RO"/>
        </w:rPr>
        <w:t>,valabilă până la 13.09.2021, revizuită cu  nr. 60 din 24.02.2015 privind: “Alimentarea cu apă şi evacuare ape uzate la SC ENET SA Focşani ,Judeţul  Vrancea” emisa  de A.B.A.  Siret – Bacău;</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 xml:space="preserve">Licenta pentru exploatarea comerciala a capacitatilor de producere a energiei electrice si termice in cogenerare nr 27/22.06.2000   emisa de Autoritatea Nationala De Reglementare In Domeniul Energiei </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 xml:space="preserve">DECIZIA NR 1017 /29.04.2014 emisa de Autoritatea Nationala De Reglementare In Domeniul Energiei insotita de ANEXA </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 xml:space="preserve">DECIZIA NR 965 /06.05.2015 emisa de Autoritatea Nationala de Reglementare in Domeniul Energiei insotita de ANEXA </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Hotararea nr 39/11.04.2014 a Consiliului Local Focsani privind aprobare darii in administrare catre SC ENET SA Focsani a centralei termice impreuna cu instalatiile afernte .</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Hotararea nr 59/16.03.2015 a Consiliului Local Focsani privind aprobare darii in administrare catre SC ENET SA Focsani a centralei termice impreuna cu instalatiile afernte  insotita de Anexa;</w:t>
      </w:r>
    </w:p>
    <w:p w:rsidR="00555F02" w:rsidRPr="00B45C30" w:rsidRDefault="00555F02" w:rsidP="00555F02">
      <w:pPr>
        <w:numPr>
          <w:ilvl w:val="0"/>
          <w:numId w:val="53"/>
        </w:numPr>
        <w:spacing w:after="0"/>
        <w:jc w:val="both"/>
        <w:rPr>
          <w:rFonts w:ascii="Times New Roman" w:hAnsi="Times New Roman"/>
          <w:sz w:val="24"/>
          <w:szCs w:val="24"/>
          <w:lang w:val="ro-RO"/>
        </w:rPr>
      </w:pPr>
      <w:r w:rsidRPr="00B45C30">
        <w:rPr>
          <w:rFonts w:ascii="Times New Roman" w:hAnsi="Times New Roman"/>
          <w:sz w:val="24"/>
          <w:szCs w:val="24"/>
          <w:lang w:val="ro-RO"/>
        </w:rPr>
        <w:t>Autorizația nr. 198 din 17-10-2013 privind emisiile de gaze cu efect de seră pentru perioada 2013-2020 pentru Enet SA;</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Protocol încheiat în data de 06-082014 între Primăria Municipiului Focșani și Enet SA privind predarea-primirea centralei termice împreună cu instalațiile aferente pentru instalația nouă (2014);</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Hotărârea Consiliului Local al Municipiului Focșani nr. 126 din 24-04-2014 privind darea în administrare către Enet SA a centralei termice împreună cu instalațiile aferente;</w:t>
      </w:r>
    </w:p>
    <w:p w:rsidR="00555F02" w:rsidRPr="000333EB" w:rsidRDefault="00555F02" w:rsidP="00555F02">
      <w:pPr>
        <w:numPr>
          <w:ilvl w:val="0"/>
          <w:numId w:val="53"/>
        </w:numPr>
        <w:spacing w:after="0"/>
        <w:jc w:val="both"/>
        <w:rPr>
          <w:rStyle w:val="FontStyle37"/>
          <w:sz w:val="24"/>
          <w:szCs w:val="24"/>
        </w:rPr>
      </w:pPr>
      <w:r w:rsidRPr="000333EB">
        <w:rPr>
          <w:rFonts w:ascii="Times New Roman" w:hAnsi="Times New Roman"/>
          <w:sz w:val="24"/>
          <w:szCs w:val="24"/>
          <w:lang w:val="ro-RO"/>
        </w:rPr>
        <w:t>Licența pentru exploatarea comercială a capacităților de producere a energiei electrice și termice în cogenerare pentru Enet SA cu nr. 27 din 22-06-2000;</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Contractul de concesiune nr. 33648/09.08.2006 încheiat între Primăria Municipiului Focșani și S.C. Enet SA;</w:t>
      </w:r>
    </w:p>
    <w:p w:rsidR="00555F02" w:rsidRPr="007C595A" w:rsidRDefault="00555F02" w:rsidP="00555F02">
      <w:pPr>
        <w:numPr>
          <w:ilvl w:val="0"/>
          <w:numId w:val="53"/>
        </w:numPr>
        <w:spacing w:after="0"/>
        <w:jc w:val="both"/>
        <w:rPr>
          <w:rStyle w:val="FontStyle37"/>
          <w:color w:val="FF0000"/>
          <w:sz w:val="24"/>
          <w:szCs w:val="24"/>
          <w:lang w:val="ro-RO"/>
        </w:rPr>
      </w:pPr>
      <w:r w:rsidRPr="007C595A">
        <w:rPr>
          <w:rStyle w:val="FontStyle37"/>
          <w:color w:val="FF0000"/>
          <w:sz w:val="24"/>
          <w:szCs w:val="24"/>
          <w:lang w:val="ro-RO"/>
        </w:rPr>
        <w:t xml:space="preserve">Organigrama S.C. Enet SA aprobată în data de </w:t>
      </w:r>
      <w:r w:rsidRPr="000A18B2">
        <w:rPr>
          <w:rStyle w:val="FontStyle37"/>
          <w:strike/>
          <w:color w:val="FF0000"/>
          <w:sz w:val="24"/>
          <w:szCs w:val="24"/>
          <w:lang w:val="ro-RO"/>
        </w:rPr>
        <w:t>07.05.2013</w:t>
      </w:r>
      <w:r w:rsidRPr="007C595A">
        <w:rPr>
          <w:rStyle w:val="FontStyle37"/>
          <w:color w:val="FF0000"/>
          <w:sz w:val="24"/>
          <w:szCs w:val="24"/>
          <w:lang w:val="ro-RO"/>
        </w:rPr>
        <w:t>;</w:t>
      </w:r>
      <w:r>
        <w:rPr>
          <w:rStyle w:val="FontStyle37"/>
          <w:color w:val="FF0000"/>
          <w:sz w:val="24"/>
          <w:szCs w:val="24"/>
          <w:lang w:val="ro-RO"/>
        </w:rPr>
        <w:t xml:space="preserve"> se modifică</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Adresă din partea AVAS cu nr. 1666 din 11-02-1999 către ENET SA cu privire la dezafectarea și valorificarea cazanelor de abur de 100 to abur/h CAF 5 și 6;</w:t>
      </w:r>
    </w:p>
    <w:p w:rsidR="00555F02" w:rsidRPr="000333EB" w:rsidRDefault="00555F02" w:rsidP="00555F02">
      <w:pPr>
        <w:numPr>
          <w:ilvl w:val="0"/>
          <w:numId w:val="53"/>
        </w:numPr>
        <w:spacing w:after="0"/>
        <w:jc w:val="both"/>
        <w:rPr>
          <w:rStyle w:val="FontStyle37"/>
          <w:sz w:val="24"/>
          <w:szCs w:val="24"/>
          <w:lang w:val="ro-RO"/>
        </w:rPr>
      </w:pPr>
      <w:r w:rsidRPr="000333EB">
        <w:rPr>
          <w:rFonts w:ascii="Times New Roman" w:hAnsi="Times New Roman"/>
          <w:sz w:val="24"/>
          <w:szCs w:val="24"/>
          <w:lang w:val="ro-RO"/>
        </w:rPr>
        <w:t>Adresă din partea AVAS cu nr. VP4/606 din 12-02-2010 către ENET SA cu privire la dezafectarea și valorificarea cazanului de abur de 20 to abur/h CR5/3 nr. 2 cu număr de inventar 301972;</w:t>
      </w:r>
    </w:p>
    <w:p w:rsidR="00555F02" w:rsidRPr="009010BC" w:rsidRDefault="00555F02" w:rsidP="00555F02">
      <w:pPr>
        <w:numPr>
          <w:ilvl w:val="0"/>
          <w:numId w:val="53"/>
        </w:numPr>
        <w:spacing w:after="0"/>
        <w:jc w:val="both"/>
        <w:rPr>
          <w:rStyle w:val="FontStyle37"/>
          <w:sz w:val="24"/>
          <w:szCs w:val="24"/>
          <w:lang w:val="ro-RO"/>
        </w:rPr>
      </w:pPr>
      <w:r w:rsidRPr="009010BC">
        <w:rPr>
          <w:rStyle w:val="FontStyle37"/>
          <w:sz w:val="24"/>
          <w:szCs w:val="24"/>
          <w:lang w:val="ro-RO"/>
        </w:rPr>
        <w:t>Adresa din partea Primăriei Focșani cu nr. 12624 din 19-03-2010 către Enet SA cu privire la dezafectarea a două cazane de apă fierbinte CAF, 100 Gcal/h și a unui cazan de abur CR5/3 – negație obligativitate de obținere autorizație de desființare – Notă – cele două cazane de apă fierbinte CAF cu capacitatea de 100 Gcal/h au fost demolate, iar pe locația lor s-a construit noua centrală;</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lastRenderedPageBreak/>
        <w:t>Proces verbal de verificare tehnică ISCIR nr. BC 2198-04/17.04.2015 la CAF 25 nr. de fabricație 20683/1978;</w:t>
      </w:r>
    </w:p>
    <w:p w:rsidR="00555F02" w:rsidRPr="000333EB" w:rsidRDefault="00555F02" w:rsidP="00555F02">
      <w:pPr>
        <w:numPr>
          <w:ilvl w:val="0"/>
          <w:numId w:val="53"/>
        </w:numPr>
        <w:spacing w:after="0"/>
        <w:jc w:val="both"/>
        <w:rPr>
          <w:rFonts w:ascii="Times New Roman" w:hAnsi="Times New Roman"/>
          <w:sz w:val="24"/>
          <w:szCs w:val="24"/>
          <w:lang w:val="ro-RO"/>
        </w:rPr>
      </w:pPr>
      <w:r w:rsidRPr="000333EB">
        <w:rPr>
          <w:rFonts w:ascii="Times New Roman" w:hAnsi="Times New Roman"/>
          <w:sz w:val="24"/>
          <w:szCs w:val="24"/>
          <w:lang w:val="ro-RO"/>
        </w:rPr>
        <w:t>Proces verbal de verificare tehnică ISCIR nr. GL 027-15/03. 10.2014 la ID 513 nr. de fabricație 21054/1980;</w:t>
      </w:r>
    </w:p>
    <w:p w:rsidR="00555F02" w:rsidRPr="00E40C5B" w:rsidRDefault="00555F02" w:rsidP="00555F02">
      <w:pPr>
        <w:numPr>
          <w:ilvl w:val="0"/>
          <w:numId w:val="53"/>
        </w:numPr>
        <w:spacing w:after="0"/>
        <w:jc w:val="both"/>
        <w:rPr>
          <w:rFonts w:ascii="Times New Roman" w:hAnsi="Times New Roman"/>
          <w:strike/>
          <w:color w:val="FF0000"/>
          <w:sz w:val="24"/>
          <w:szCs w:val="24"/>
          <w:lang w:val="ro-RO"/>
        </w:rPr>
      </w:pPr>
      <w:r w:rsidRPr="000333EB">
        <w:rPr>
          <w:rStyle w:val="FontStyle37"/>
          <w:sz w:val="24"/>
          <w:szCs w:val="24"/>
          <w:lang w:val="ro-RO"/>
        </w:rPr>
        <w:t>Contract nr. 1028 din 13-12-2011 pentru colectarea deșeurilor menajere încheiat între S.C. CUP SALUBRITATE SRL și Enet SA;</w:t>
      </w:r>
      <w:r>
        <w:rPr>
          <w:rStyle w:val="FontStyle37"/>
          <w:sz w:val="24"/>
          <w:szCs w:val="24"/>
          <w:lang w:val="ro-RO"/>
        </w:rPr>
        <w:t xml:space="preserve"> </w:t>
      </w:r>
    </w:p>
    <w:p w:rsidR="00555F02" w:rsidRPr="000333EB" w:rsidRDefault="00555F02" w:rsidP="00555F02">
      <w:pPr>
        <w:numPr>
          <w:ilvl w:val="0"/>
          <w:numId w:val="53"/>
        </w:numPr>
        <w:spacing w:after="0"/>
        <w:jc w:val="both"/>
        <w:rPr>
          <w:rStyle w:val="FontStyle37"/>
          <w:sz w:val="24"/>
          <w:szCs w:val="24"/>
          <w:lang w:val="ro-RO"/>
        </w:rPr>
      </w:pPr>
      <w:r w:rsidRPr="005273B0">
        <w:rPr>
          <w:rStyle w:val="FontStyle37"/>
          <w:sz w:val="24"/>
          <w:szCs w:val="24"/>
          <w:lang w:val="ro-RO"/>
        </w:rPr>
        <w:t>Contract de furnizare păcură nr.</w:t>
      </w:r>
      <w:r w:rsidRPr="000333EB">
        <w:rPr>
          <w:rStyle w:val="FontStyle37"/>
          <w:sz w:val="24"/>
          <w:szCs w:val="24"/>
          <w:lang w:val="ro-RO"/>
        </w:rPr>
        <w:t xml:space="preserve"> 18100 din 15-10-2010 încheiat între ROMPETROL RAFINARE SA ȘI Enet SA;</w:t>
      </w:r>
    </w:p>
    <w:p w:rsidR="00555F02" w:rsidRPr="000333EB" w:rsidRDefault="00555F02" w:rsidP="00555F02">
      <w:pPr>
        <w:numPr>
          <w:ilvl w:val="0"/>
          <w:numId w:val="53"/>
        </w:numPr>
        <w:spacing w:after="0"/>
        <w:jc w:val="both"/>
        <w:rPr>
          <w:rFonts w:ascii="Times New Roman" w:hAnsi="Times New Roman"/>
          <w:sz w:val="24"/>
          <w:szCs w:val="24"/>
        </w:rPr>
      </w:pPr>
      <w:r w:rsidRPr="000333EB">
        <w:rPr>
          <w:rFonts w:ascii="Times New Roman" w:hAnsi="Times New Roman"/>
          <w:sz w:val="24"/>
          <w:szCs w:val="24"/>
          <w:lang w:val="ro-RO"/>
        </w:rPr>
        <w:t>Contract de alimentare cu apă și preluare ape uzate din 26-11-2010 încheiat între Compania de Utilități Publice Focșani și Enet SA;</w:t>
      </w:r>
    </w:p>
    <w:p w:rsidR="00555F02" w:rsidRPr="000333EB" w:rsidRDefault="00555F02" w:rsidP="00555F02">
      <w:pPr>
        <w:numPr>
          <w:ilvl w:val="0"/>
          <w:numId w:val="53"/>
        </w:numPr>
        <w:spacing w:after="0"/>
        <w:jc w:val="both"/>
        <w:rPr>
          <w:rStyle w:val="FontStyle37"/>
          <w:sz w:val="24"/>
          <w:szCs w:val="24"/>
        </w:rPr>
      </w:pPr>
      <w:r w:rsidRPr="000333EB">
        <w:rPr>
          <w:rStyle w:val="FontStyle37"/>
          <w:sz w:val="24"/>
          <w:szCs w:val="24"/>
          <w:lang w:val="ro-RO"/>
        </w:rPr>
        <w:t>Raport de încercare nr. 7663 din 25-09-2014 cu privire la analiză apă foraje de observație, eliberate de Laboratoarele Tonnie SRL;</w:t>
      </w:r>
    </w:p>
    <w:p w:rsidR="00555F02" w:rsidRPr="000333EB" w:rsidRDefault="00555F02" w:rsidP="00555F02">
      <w:pPr>
        <w:numPr>
          <w:ilvl w:val="0"/>
          <w:numId w:val="53"/>
        </w:numPr>
        <w:spacing w:after="0"/>
        <w:jc w:val="both"/>
        <w:rPr>
          <w:rStyle w:val="FontStyle37"/>
          <w:sz w:val="24"/>
          <w:szCs w:val="24"/>
          <w:lang w:val="ro-RO"/>
        </w:rPr>
      </w:pPr>
      <w:r w:rsidRPr="000333EB">
        <w:rPr>
          <w:rFonts w:ascii="Times New Roman" w:hAnsi="Times New Roman"/>
          <w:sz w:val="24"/>
          <w:szCs w:val="24"/>
          <w:lang w:val="ro-RO"/>
        </w:rPr>
        <w:t>Raport de încercare nr. 2940 din 30-05-2014 cu privire la analiză sol zonă gospodărie de păcură, eliberate de Laboratoarele Tonnie SRL;</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Schiță definitivării forajului de hidroobservație FH2 – zona depozit de păcură;</w:t>
      </w:r>
    </w:p>
    <w:p w:rsidR="00555F02" w:rsidRPr="000333EB" w:rsidRDefault="00555F02" w:rsidP="00555F02">
      <w:pPr>
        <w:numPr>
          <w:ilvl w:val="0"/>
          <w:numId w:val="53"/>
        </w:numPr>
        <w:spacing w:after="0"/>
        <w:jc w:val="both"/>
        <w:rPr>
          <w:rStyle w:val="FontStyle37"/>
          <w:sz w:val="24"/>
          <w:szCs w:val="24"/>
          <w:lang w:val="ro-RO"/>
        </w:rPr>
      </w:pPr>
      <w:r w:rsidRPr="000333EB">
        <w:rPr>
          <w:rStyle w:val="FontStyle37"/>
          <w:sz w:val="24"/>
          <w:szCs w:val="24"/>
          <w:lang w:val="ro-RO"/>
        </w:rPr>
        <w:t>Proces verbal de predare-primire foraj de hidroobservație nr. FH2;</w:t>
      </w:r>
    </w:p>
    <w:p w:rsidR="00555F02" w:rsidRDefault="00555F02" w:rsidP="00555F02">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Ordin de plata nr. 90  privind achitarea taxei de mediu;</w:t>
      </w:r>
    </w:p>
    <w:p w:rsidR="00555F02" w:rsidRDefault="00555F02" w:rsidP="00555F02">
      <w:pPr>
        <w:pStyle w:val="NoSpacing"/>
        <w:numPr>
          <w:ilvl w:val="0"/>
          <w:numId w:val="53"/>
        </w:numPr>
        <w:tabs>
          <w:tab w:val="left" w:pos="-90"/>
          <w:tab w:val="left" w:pos="0"/>
          <w:tab w:val="left" w:pos="270"/>
        </w:tabs>
        <w:spacing w:line="276" w:lineRule="auto"/>
        <w:ind w:left="90" w:hanging="90"/>
        <w:jc w:val="both"/>
        <w:rPr>
          <w:szCs w:val="24"/>
          <w:lang w:val="ro-RO"/>
        </w:rPr>
      </w:pPr>
      <w:r w:rsidRPr="000333EB">
        <w:rPr>
          <w:szCs w:val="24"/>
          <w:lang w:val="ro-RO"/>
        </w:rPr>
        <w:t>Ordin de plata nr.89 privind achitarea tarifului de mediu privind emiterea autorizației integrate de mediu.</w:t>
      </w:r>
    </w:p>
    <w:p w:rsidR="00555F02" w:rsidRPr="00555F02" w:rsidRDefault="00555F02" w:rsidP="00555F02">
      <w:pPr>
        <w:pStyle w:val="NoSpacing"/>
        <w:numPr>
          <w:ilvl w:val="0"/>
          <w:numId w:val="53"/>
        </w:numPr>
        <w:tabs>
          <w:tab w:val="left" w:pos="-90"/>
          <w:tab w:val="left" w:pos="0"/>
          <w:tab w:val="left" w:pos="270"/>
        </w:tabs>
        <w:spacing w:line="276" w:lineRule="auto"/>
        <w:ind w:left="90" w:hanging="90"/>
        <w:jc w:val="both"/>
        <w:rPr>
          <w:color w:val="FF0000"/>
          <w:szCs w:val="24"/>
          <w:lang w:val="ro-RO"/>
        </w:rPr>
      </w:pPr>
      <w:r w:rsidRPr="00555F02">
        <w:rPr>
          <w:color w:val="FF0000"/>
          <w:szCs w:val="24"/>
          <w:lang w:val="ro-RO"/>
        </w:rPr>
        <w:t xml:space="preserve">Notificare scoatere de sub SEVESO </w:t>
      </w:r>
    </w:p>
    <w:p w:rsidR="003177FA" w:rsidRPr="00FC67D6" w:rsidRDefault="003177FA" w:rsidP="00E80D5E">
      <w:pPr>
        <w:autoSpaceDE w:val="0"/>
        <w:autoSpaceDN w:val="0"/>
        <w:adjustRightInd w:val="0"/>
        <w:spacing w:after="0" w:line="240" w:lineRule="auto"/>
        <w:rPr>
          <w:rFonts w:ascii="Times New Roman" w:hAnsi="Times New Roman"/>
          <w:b/>
          <w:sz w:val="24"/>
          <w:szCs w:val="24"/>
          <w:lang w:val="ro-RO"/>
        </w:rPr>
      </w:pPr>
      <w:r w:rsidRPr="00FC67D6">
        <w:rPr>
          <w:rFonts w:ascii="Times New Roman" w:hAnsi="Times New Roman"/>
          <w:b/>
          <w:sz w:val="24"/>
          <w:szCs w:val="24"/>
          <w:lang w:val="ro-RO"/>
        </w:rPr>
        <w:t>SCOPUL</w:t>
      </w:r>
      <w:r w:rsidR="00E80D5E" w:rsidRPr="00FC67D6">
        <w:rPr>
          <w:rFonts w:ascii="Times New Roman" w:hAnsi="Times New Roman"/>
          <w:b/>
          <w:sz w:val="24"/>
          <w:szCs w:val="24"/>
          <w:lang w:val="ro-RO"/>
        </w:rPr>
        <w:t> :</w:t>
      </w:r>
    </w:p>
    <w:p w:rsidR="003177FA" w:rsidRPr="00FC67D6" w:rsidRDefault="003177FA" w:rsidP="003177FA">
      <w:pPr>
        <w:autoSpaceDE w:val="0"/>
        <w:autoSpaceDN w:val="0"/>
        <w:adjustRightInd w:val="0"/>
        <w:spacing w:after="0" w:line="240" w:lineRule="auto"/>
        <w:ind w:left="360"/>
        <w:rPr>
          <w:rFonts w:ascii="Times New Roman" w:hAnsi="Times New Roman"/>
          <w:b/>
          <w:sz w:val="24"/>
          <w:szCs w:val="24"/>
          <w:lang w:val="ro-RO"/>
        </w:rPr>
      </w:pPr>
    </w:p>
    <w:p w:rsidR="003177FA" w:rsidRPr="006C51AB" w:rsidRDefault="003177FA" w:rsidP="003177FA">
      <w:pPr>
        <w:autoSpaceDE w:val="0"/>
        <w:autoSpaceDN w:val="0"/>
        <w:adjustRightInd w:val="0"/>
        <w:spacing w:line="240" w:lineRule="auto"/>
        <w:ind w:left="360"/>
        <w:jc w:val="both"/>
        <w:rPr>
          <w:rFonts w:ascii="Times New Roman" w:hAnsi="Times New Roman"/>
          <w:sz w:val="24"/>
          <w:szCs w:val="24"/>
          <w:lang w:val="ro-RO"/>
        </w:rPr>
      </w:pPr>
      <w:r w:rsidRPr="006C51AB">
        <w:rPr>
          <w:rFonts w:ascii="Times New Roman" w:hAnsi="Times New Roman"/>
          <w:sz w:val="24"/>
          <w:szCs w:val="24"/>
          <w:lang w:val="ro-RO"/>
        </w:rPr>
        <w:t>•  Instalaţia va fi controlată, exploatată</w:t>
      </w:r>
      <w:r w:rsidR="00481B80" w:rsidRPr="006C51AB">
        <w:rPr>
          <w:rFonts w:ascii="Times New Roman" w:hAnsi="Times New Roman"/>
          <w:sz w:val="24"/>
          <w:szCs w:val="24"/>
          <w:lang w:val="ro-RO"/>
        </w:rPr>
        <w:t xml:space="preserve"> și </w:t>
      </w:r>
      <w:r w:rsidR="005C5A68" w:rsidRPr="006C51AB">
        <w:rPr>
          <w:rFonts w:ascii="Times New Roman" w:hAnsi="Times New Roman"/>
          <w:sz w:val="24"/>
          <w:szCs w:val="24"/>
          <w:lang w:val="ro-RO"/>
        </w:rPr>
        <w:t>întreținută</w:t>
      </w:r>
      <w:r w:rsidRPr="006C51AB">
        <w:rPr>
          <w:rFonts w:ascii="Times New Roman" w:hAnsi="Times New Roman"/>
          <w:sz w:val="24"/>
          <w:szCs w:val="24"/>
          <w:lang w:val="ro-RO"/>
        </w:rPr>
        <w:t>, iar emisiile vor fi evac</w:t>
      </w:r>
      <w:r w:rsidR="00D95143" w:rsidRPr="006C51AB">
        <w:rPr>
          <w:rFonts w:ascii="Times New Roman" w:hAnsi="Times New Roman"/>
          <w:sz w:val="24"/>
          <w:szCs w:val="24"/>
          <w:lang w:val="ro-RO"/>
        </w:rPr>
        <w:t xml:space="preserve">uate, monitorizate  si raportate </w:t>
      </w:r>
      <w:r w:rsidR="005C5A68" w:rsidRPr="006C51AB">
        <w:rPr>
          <w:rFonts w:ascii="Times New Roman" w:hAnsi="Times New Roman"/>
          <w:sz w:val="24"/>
          <w:szCs w:val="24"/>
          <w:lang w:val="ro-RO"/>
        </w:rPr>
        <w:t>așa</w:t>
      </w:r>
      <w:r w:rsidRPr="006C51AB">
        <w:rPr>
          <w:rFonts w:ascii="Times New Roman" w:hAnsi="Times New Roman"/>
          <w:sz w:val="24"/>
          <w:szCs w:val="24"/>
          <w:lang w:val="ro-RO"/>
        </w:rPr>
        <w:t xml:space="preserve"> cum s-a stabilit </w:t>
      </w:r>
      <w:r w:rsidR="00950602" w:rsidRPr="006C51AB">
        <w:rPr>
          <w:rFonts w:ascii="Times New Roman" w:hAnsi="Times New Roman"/>
          <w:sz w:val="24"/>
          <w:szCs w:val="24"/>
          <w:lang w:val="ro-RO"/>
        </w:rPr>
        <w:t xml:space="preserve">/ conform prevederilor </w:t>
      </w:r>
      <w:r w:rsidRPr="006C51AB">
        <w:rPr>
          <w:rFonts w:ascii="Times New Roman" w:hAnsi="Times New Roman"/>
          <w:sz w:val="24"/>
          <w:szCs w:val="24"/>
          <w:lang w:val="ro-RO"/>
        </w:rPr>
        <w:t xml:space="preserve">în prezenta </w:t>
      </w:r>
      <w:r w:rsidR="005C5A68" w:rsidRPr="006C51AB">
        <w:rPr>
          <w:rFonts w:ascii="Times New Roman" w:hAnsi="Times New Roman"/>
          <w:sz w:val="24"/>
          <w:szCs w:val="24"/>
          <w:lang w:val="ro-RO"/>
        </w:rPr>
        <w:t>Autorizație</w:t>
      </w:r>
      <w:r w:rsidRPr="006C51AB">
        <w:rPr>
          <w:rFonts w:ascii="Times New Roman" w:hAnsi="Times New Roman"/>
          <w:sz w:val="24"/>
          <w:szCs w:val="24"/>
          <w:lang w:val="ro-RO"/>
        </w:rPr>
        <w:t xml:space="preserve"> integrată de mediu.</w:t>
      </w:r>
    </w:p>
    <w:p w:rsidR="003177FA" w:rsidRPr="00A54484" w:rsidRDefault="003177FA" w:rsidP="003177FA">
      <w:pPr>
        <w:autoSpaceDE w:val="0"/>
        <w:autoSpaceDN w:val="0"/>
        <w:adjustRightInd w:val="0"/>
        <w:spacing w:line="240" w:lineRule="auto"/>
        <w:ind w:left="360"/>
        <w:jc w:val="both"/>
        <w:rPr>
          <w:rFonts w:ascii="Times New Roman" w:hAnsi="Times New Roman"/>
          <w:strike/>
          <w:color w:val="FF0000"/>
          <w:sz w:val="24"/>
          <w:szCs w:val="24"/>
          <w:lang w:val="ro-RO"/>
        </w:rPr>
      </w:pPr>
      <w:r w:rsidRPr="00A90E3E">
        <w:rPr>
          <w:rFonts w:ascii="Times New Roman" w:hAnsi="Times New Roman"/>
          <w:strike/>
          <w:sz w:val="24"/>
          <w:szCs w:val="24"/>
          <w:highlight w:val="yellow"/>
          <w:lang w:val="ro-RO"/>
        </w:rPr>
        <w:t xml:space="preserve">•  </w:t>
      </w:r>
      <w:r w:rsidRPr="00A90E3E">
        <w:rPr>
          <w:rFonts w:ascii="Times New Roman" w:hAnsi="Times New Roman"/>
          <w:strike/>
          <w:color w:val="FF0000"/>
          <w:sz w:val="24"/>
          <w:szCs w:val="24"/>
          <w:highlight w:val="yellow"/>
          <w:lang w:val="ro-RO"/>
        </w:rPr>
        <w:t xml:space="preserve">Prezenta </w:t>
      </w:r>
      <w:r w:rsidR="005C5A68" w:rsidRPr="00A90E3E">
        <w:rPr>
          <w:rFonts w:ascii="Times New Roman" w:hAnsi="Times New Roman"/>
          <w:strike/>
          <w:color w:val="FF0000"/>
          <w:sz w:val="24"/>
          <w:szCs w:val="24"/>
          <w:highlight w:val="yellow"/>
          <w:lang w:val="ro-RO"/>
        </w:rPr>
        <w:t>Autorizație</w:t>
      </w:r>
      <w:r w:rsidRPr="00A90E3E">
        <w:rPr>
          <w:rFonts w:ascii="Times New Roman" w:hAnsi="Times New Roman"/>
          <w:strike/>
          <w:color w:val="FF0000"/>
          <w:sz w:val="24"/>
          <w:szCs w:val="24"/>
          <w:highlight w:val="yellow"/>
          <w:lang w:val="ro-RO"/>
        </w:rPr>
        <w:t xml:space="preserve"> integrată de mediu </w:t>
      </w:r>
      <w:r w:rsidR="005C5A68" w:rsidRPr="00A90E3E">
        <w:rPr>
          <w:rFonts w:ascii="Times New Roman" w:hAnsi="Times New Roman"/>
          <w:strike/>
          <w:color w:val="FF0000"/>
          <w:sz w:val="24"/>
          <w:szCs w:val="24"/>
          <w:highlight w:val="yellow"/>
          <w:lang w:val="ro-RO"/>
        </w:rPr>
        <w:t>conține</w:t>
      </w:r>
      <w:r w:rsidR="00A90E3E" w:rsidRPr="00A90E3E">
        <w:rPr>
          <w:rFonts w:ascii="Times New Roman" w:hAnsi="Times New Roman"/>
          <w:strike/>
          <w:color w:val="FF0000"/>
          <w:sz w:val="24"/>
          <w:szCs w:val="24"/>
          <w:highlight w:val="yellow"/>
          <w:lang w:val="ro-RO"/>
        </w:rPr>
        <w:t xml:space="preserve"> </w:t>
      </w:r>
      <w:r w:rsidR="002A10F6" w:rsidRPr="00A90E3E">
        <w:rPr>
          <w:rFonts w:ascii="Times New Roman" w:hAnsi="Times New Roman"/>
          <w:strike/>
          <w:color w:val="FF0000"/>
          <w:sz w:val="24"/>
          <w:szCs w:val="24"/>
          <w:highlight w:val="yellow"/>
          <w:lang w:val="ro-RO"/>
        </w:rPr>
        <w:t>92</w:t>
      </w:r>
      <w:r w:rsidRPr="00A90E3E">
        <w:rPr>
          <w:rFonts w:ascii="Times New Roman" w:hAnsi="Times New Roman"/>
          <w:strike/>
          <w:color w:val="FF0000"/>
          <w:sz w:val="24"/>
          <w:szCs w:val="24"/>
          <w:highlight w:val="yellow"/>
          <w:lang w:val="ro-RO"/>
        </w:rPr>
        <w:t xml:space="preserve"> de pagini, </w:t>
      </w:r>
      <w:r w:rsidR="00476177" w:rsidRPr="00A90E3E">
        <w:rPr>
          <w:rFonts w:ascii="Times New Roman" w:hAnsi="Times New Roman"/>
          <w:strike/>
          <w:color w:val="FF0000"/>
          <w:sz w:val="24"/>
          <w:szCs w:val="24"/>
          <w:highlight w:val="yellow"/>
          <w:lang w:val="ro-RO"/>
        </w:rPr>
        <w:t xml:space="preserve">si este </w:t>
      </w:r>
      <w:r w:rsidRPr="00A90E3E">
        <w:rPr>
          <w:rFonts w:ascii="Times New Roman" w:hAnsi="Times New Roman"/>
          <w:strike/>
          <w:color w:val="FF0000"/>
          <w:sz w:val="24"/>
          <w:szCs w:val="24"/>
          <w:highlight w:val="yellow"/>
          <w:lang w:val="ro-RO"/>
        </w:rPr>
        <w:t xml:space="preserve">în vigoare </w:t>
      </w:r>
      <w:r w:rsidR="00476177" w:rsidRPr="00A90E3E">
        <w:rPr>
          <w:rFonts w:ascii="Times New Roman" w:hAnsi="Times New Roman"/>
          <w:strike/>
          <w:color w:val="FF0000"/>
          <w:sz w:val="24"/>
          <w:szCs w:val="24"/>
          <w:highlight w:val="yellow"/>
          <w:lang w:val="ro-RO"/>
        </w:rPr>
        <w:t xml:space="preserve">pana </w:t>
      </w:r>
      <w:r w:rsidRPr="00A90E3E">
        <w:rPr>
          <w:rFonts w:ascii="Times New Roman" w:hAnsi="Times New Roman"/>
          <w:strike/>
          <w:color w:val="FF0000"/>
          <w:sz w:val="24"/>
          <w:szCs w:val="24"/>
          <w:highlight w:val="yellow"/>
          <w:lang w:val="ro-RO"/>
        </w:rPr>
        <w:t xml:space="preserve">la data de  </w:t>
      </w:r>
      <w:r w:rsidRPr="00A90E3E">
        <w:rPr>
          <w:rFonts w:ascii="Times New Roman" w:hAnsi="Times New Roman"/>
          <w:b/>
          <w:strike/>
          <w:color w:val="FF0000"/>
          <w:sz w:val="24"/>
          <w:szCs w:val="24"/>
          <w:highlight w:val="yellow"/>
          <w:lang w:val="ro-RO"/>
        </w:rPr>
        <w:t>30.09.2023</w:t>
      </w:r>
      <w:r w:rsidR="00B930FA" w:rsidRPr="00A90E3E">
        <w:rPr>
          <w:rFonts w:ascii="Times New Roman" w:hAnsi="Times New Roman"/>
          <w:b/>
          <w:strike/>
          <w:color w:val="FF0000"/>
          <w:sz w:val="24"/>
          <w:szCs w:val="24"/>
          <w:highlight w:val="yellow"/>
          <w:lang w:val="ro-RO"/>
        </w:rPr>
        <w:t>.</w:t>
      </w:r>
      <w:r w:rsidR="005C5A68" w:rsidRPr="00A90E3E">
        <w:rPr>
          <w:rFonts w:ascii="Times New Roman" w:hAnsi="Times New Roman"/>
          <w:strike/>
          <w:color w:val="FF0000"/>
          <w:sz w:val="24"/>
          <w:szCs w:val="24"/>
          <w:highlight w:val="yellow"/>
          <w:lang w:val="ro-RO"/>
        </w:rPr>
        <w:t>Autorizația</w:t>
      </w:r>
      <w:r w:rsidRPr="00A90E3E">
        <w:rPr>
          <w:rFonts w:ascii="Times New Roman" w:hAnsi="Times New Roman"/>
          <w:strike/>
          <w:color w:val="FF0000"/>
          <w:sz w:val="24"/>
          <w:szCs w:val="24"/>
          <w:highlight w:val="yellow"/>
          <w:lang w:val="ro-RO"/>
        </w:rPr>
        <w:t xml:space="preserve"> integrată de mediu  se </w:t>
      </w:r>
      <w:r w:rsidR="005C5A68" w:rsidRPr="00A90E3E">
        <w:rPr>
          <w:rFonts w:ascii="Times New Roman" w:hAnsi="Times New Roman"/>
          <w:strike/>
          <w:color w:val="FF0000"/>
          <w:sz w:val="24"/>
          <w:szCs w:val="24"/>
          <w:highlight w:val="yellow"/>
          <w:lang w:val="ro-RO"/>
        </w:rPr>
        <w:t>revizuiește</w:t>
      </w:r>
      <w:r w:rsidRPr="00A90E3E">
        <w:rPr>
          <w:rFonts w:ascii="Times New Roman" w:hAnsi="Times New Roman"/>
          <w:strike/>
          <w:color w:val="FF0000"/>
          <w:sz w:val="24"/>
          <w:szCs w:val="24"/>
          <w:highlight w:val="yellow"/>
          <w:lang w:val="ro-RO"/>
        </w:rPr>
        <w:t xml:space="preserve"> în </w:t>
      </w:r>
      <w:r w:rsidR="005C5A68" w:rsidRPr="00A90E3E">
        <w:rPr>
          <w:rFonts w:ascii="Times New Roman" w:hAnsi="Times New Roman"/>
          <w:strike/>
          <w:color w:val="FF0000"/>
          <w:sz w:val="24"/>
          <w:szCs w:val="24"/>
          <w:highlight w:val="yellow"/>
          <w:lang w:val="ro-RO"/>
        </w:rPr>
        <w:t>condițiile</w:t>
      </w:r>
      <w:r w:rsidRPr="00A90E3E">
        <w:rPr>
          <w:rFonts w:ascii="Times New Roman" w:hAnsi="Times New Roman"/>
          <w:strike/>
          <w:color w:val="FF0000"/>
          <w:sz w:val="24"/>
          <w:szCs w:val="24"/>
          <w:highlight w:val="yellow"/>
          <w:lang w:val="ro-RO"/>
        </w:rPr>
        <w:t xml:space="preserve"> prevăzute de </w:t>
      </w:r>
      <w:r w:rsidR="005C5A68" w:rsidRPr="00A90E3E">
        <w:rPr>
          <w:rFonts w:ascii="Times New Roman" w:hAnsi="Times New Roman"/>
          <w:strike/>
          <w:color w:val="FF0000"/>
          <w:sz w:val="24"/>
          <w:szCs w:val="24"/>
          <w:highlight w:val="yellow"/>
          <w:lang w:val="ro-RO"/>
        </w:rPr>
        <w:t>legislația</w:t>
      </w:r>
      <w:r w:rsidRPr="00A90E3E">
        <w:rPr>
          <w:rFonts w:ascii="Times New Roman" w:hAnsi="Times New Roman"/>
          <w:strike/>
          <w:color w:val="FF0000"/>
          <w:sz w:val="24"/>
          <w:szCs w:val="24"/>
          <w:highlight w:val="yellow"/>
          <w:lang w:val="ro-RO"/>
        </w:rPr>
        <w:t xml:space="preserve"> de mediu</w:t>
      </w:r>
      <w:r w:rsidR="00481B80" w:rsidRPr="00A90E3E">
        <w:rPr>
          <w:rFonts w:ascii="Times New Roman" w:hAnsi="Times New Roman"/>
          <w:strike/>
          <w:color w:val="FF0000"/>
          <w:sz w:val="24"/>
          <w:szCs w:val="24"/>
          <w:highlight w:val="yellow"/>
          <w:lang w:val="ro-RO"/>
        </w:rPr>
        <w:t xml:space="preserve"> în </w:t>
      </w:r>
      <w:r w:rsidRPr="00A90E3E">
        <w:rPr>
          <w:rFonts w:ascii="Times New Roman" w:hAnsi="Times New Roman"/>
          <w:strike/>
          <w:color w:val="FF0000"/>
          <w:sz w:val="24"/>
          <w:szCs w:val="24"/>
          <w:highlight w:val="yellow"/>
          <w:lang w:val="ro-RO"/>
        </w:rPr>
        <w:t xml:space="preserve">vigoare   (art. 17 alin. 2 din OUG nr. 195 / 2005 privind </w:t>
      </w:r>
      <w:r w:rsidR="005C5A68" w:rsidRPr="00A90E3E">
        <w:rPr>
          <w:rFonts w:ascii="Times New Roman" w:hAnsi="Times New Roman"/>
          <w:strike/>
          <w:color w:val="FF0000"/>
          <w:sz w:val="24"/>
          <w:szCs w:val="24"/>
          <w:highlight w:val="yellow"/>
          <w:lang w:val="ro-RO"/>
        </w:rPr>
        <w:t>protecția</w:t>
      </w:r>
      <w:r w:rsidRPr="00A90E3E">
        <w:rPr>
          <w:rFonts w:ascii="Times New Roman" w:hAnsi="Times New Roman"/>
          <w:strike/>
          <w:color w:val="FF0000"/>
          <w:sz w:val="24"/>
          <w:szCs w:val="24"/>
          <w:highlight w:val="yellow"/>
          <w:lang w:val="ro-RO"/>
        </w:rPr>
        <w:t xml:space="preserve"> mediului  cu </w:t>
      </w:r>
      <w:r w:rsidR="005C5A68" w:rsidRPr="00A90E3E">
        <w:rPr>
          <w:rFonts w:ascii="Times New Roman" w:hAnsi="Times New Roman"/>
          <w:strike/>
          <w:color w:val="FF0000"/>
          <w:sz w:val="24"/>
          <w:szCs w:val="24"/>
          <w:highlight w:val="yellow"/>
          <w:lang w:val="ro-RO"/>
        </w:rPr>
        <w:t>modificările</w:t>
      </w:r>
      <w:r w:rsidR="00481B80" w:rsidRPr="00A90E3E">
        <w:rPr>
          <w:rFonts w:ascii="Times New Roman" w:hAnsi="Times New Roman"/>
          <w:strike/>
          <w:color w:val="FF0000"/>
          <w:sz w:val="24"/>
          <w:szCs w:val="24"/>
          <w:highlight w:val="yellow"/>
          <w:lang w:val="ro-RO"/>
        </w:rPr>
        <w:t xml:space="preserve"> și </w:t>
      </w:r>
      <w:r w:rsidR="005C5A68" w:rsidRPr="00A90E3E">
        <w:rPr>
          <w:rFonts w:ascii="Times New Roman" w:hAnsi="Times New Roman"/>
          <w:strike/>
          <w:color w:val="FF0000"/>
          <w:sz w:val="24"/>
          <w:szCs w:val="24"/>
          <w:highlight w:val="yellow"/>
          <w:lang w:val="ro-RO"/>
        </w:rPr>
        <w:t>completările</w:t>
      </w:r>
      <w:r w:rsidRPr="00A90E3E">
        <w:rPr>
          <w:rFonts w:ascii="Times New Roman" w:hAnsi="Times New Roman"/>
          <w:strike/>
          <w:color w:val="FF0000"/>
          <w:sz w:val="24"/>
          <w:szCs w:val="24"/>
          <w:highlight w:val="yellow"/>
          <w:lang w:val="ro-RO"/>
        </w:rPr>
        <w:t xml:space="preserve"> ulterioare).</w:t>
      </w:r>
    </w:p>
    <w:p w:rsidR="006C51AB" w:rsidRPr="00FC67D6" w:rsidRDefault="006C51AB" w:rsidP="002E2D72">
      <w:pPr>
        <w:pStyle w:val="NoSpacing"/>
        <w:ind w:left="360"/>
        <w:rPr>
          <w:lang w:val="ro-RO"/>
        </w:rPr>
      </w:pPr>
      <w:r w:rsidRPr="0028043A">
        <w:rPr>
          <w:lang w:val="ro-RO"/>
        </w:rPr>
        <w:t>•  În cazul modificării actelor de reglementare care au stat la baza emiterii acestei autorizaţii integrate de mediu, precum  şi a parametrilor instalaţiei, operatorul   va notifica  APM Vrancea de aceste modificări.</w:t>
      </w:r>
    </w:p>
    <w:p w:rsidR="003177FA" w:rsidRPr="00FC67D6" w:rsidRDefault="003177FA" w:rsidP="003177FA">
      <w:pPr>
        <w:autoSpaceDE w:val="0"/>
        <w:autoSpaceDN w:val="0"/>
        <w:adjustRightInd w:val="0"/>
        <w:spacing w:line="240" w:lineRule="auto"/>
        <w:ind w:left="360"/>
        <w:rPr>
          <w:rFonts w:ascii="Times New Roman" w:hAnsi="Times New Roman"/>
          <w:sz w:val="24"/>
          <w:szCs w:val="24"/>
          <w:lang w:val="ro-RO"/>
        </w:rPr>
      </w:pPr>
      <w:r w:rsidRPr="00FC67D6">
        <w:rPr>
          <w:rFonts w:ascii="Times New Roman" w:hAnsi="Times New Roman"/>
          <w:sz w:val="24"/>
          <w:szCs w:val="24"/>
          <w:lang w:val="ro-RO"/>
        </w:rPr>
        <w:t xml:space="preserve"> •  Nerespectarea prevederilor prezentei </w:t>
      </w:r>
      <w:r w:rsidR="005C5A68" w:rsidRPr="00FC67D6">
        <w:rPr>
          <w:rFonts w:ascii="Times New Roman" w:hAnsi="Times New Roman"/>
          <w:sz w:val="24"/>
          <w:szCs w:val="24"/>
          <w:lang w:val="ro-RO"/>
        </w:rPr>
        <w:t>autorizații</w:t>
      </w:r>
      <w:r w:rsidRPr="00FC67D6">
        <w:rPr>
          <w:rFonts w:ascii="Times New Roman" w:hAnsi="Times New Roman"/>
          <w:sz w:val="24"/>
          <w:szCs w:val="24"/>
          <w:lang w:val="ro-RO"/>
        </w:rPr>
        <w:t xml:space="preserve"> atrage după sine suspendare</w:t>
      </w:r>
      <w:r w:rsidR="00066B4D">
        <w:rPr>
          <w:rFonts w:ascii="Times New Roman" w:hAnsi="Times New Roman"/>
          <w:sz w:val="24"/>
          <w:szCs w:val="24"/>
          <w:lang w:val="ro-RO"/>
        </w:rPr>
        <w:t>a</w:t>
      </w:r>
      <w:r w:rsidR="00D95143" w:rsidRPr="00FC67D6">
        <w:rPr>
          <w:rFonts w:ascii="Times New Roman" w:hAnsi="Times New Roman"/>
          <w:sz w:val="24"/>
          <w:szCs w:val="24"/>
          <w:lang w:val="ro-RO"/>
        </w:rPr>
        <w:t xml:space="preserve"> si /sau </w:t>
      </w:r>
      <w:r w:rsidRPr="00FC67D6">
        <w:rPr>
          <w:rFonts w:ascii="Times New Roman" w:hAnsi="Times New Roman"/>
          <w:sz w:val="24"/>
          <w:szCs w:val="24"/>
          <w:lang w:val="ro-RO"/>
        </w:rPr>
        <w:t>anularea după caz.</w:t>
      </w:r>
    </w:p>
    <w:p w:rsidR="003177FA" w:rsidRPr="00B21440" w:rsidRDefault="003177FA" w:rsidP="003177FA">
      <w:pPr>
        <w:autoSpaceDE w:val="0"/>
        <w:autoSpaceDN w:val="0"/>
        <w:adjustRightInd w:val="0"/>
        <w:spacing w:line="240" w:lineRule="auto"/>
        <w:ind w:left="360"/>
        <w:jc w:val="both"/>
        <w:rPr>
          <w:rFonts w:ascii="Times New Roman" w:hAnsi="Times New Roman"/>
          <w:sz w:val="24"/>
          <w:szCs w:val="24"/>
          <w:lang w:val="ro-RO"/>
        </w:rPr>
      </w:pPr>
      <w:r w:rsidRPr="00B21440">
        <w:rPr>
          <w:rFonts w:ascii="Times New Roman" w:hAnsi="Times New Roman"/>
          <w:sz w:val="24"/>
          <w:szCs w:val="24"/>
          <w:lang w:val="ro-RO"/>
        </w:rPr>
        <w:t xml:space="preserve">•  Nici o modificare sau </w:t>
      </w:r>
      <w:r w:rsidR="005C5A68" w:rsidRPr="00B21440">
        <w:rPr>
          <w:rFonts w:ascii="Times New Roman" w:hAnsi="Times New Roman"/>
          <w:sz w:val="24"/>
          <w:szCs w:val="24"/>
          <w:lang w:val="ro-RO"/>
        </w:rPr>
        <w:t>reconstrucție</w:t>
      </w:r>
      <w:r w:rsidRPr="00B21440">
        <w:rPr>
          <w:rFonts w:ascii="Times New Roman" w:hAnsi="Times New Roman"/>
          <w:sz w:val="24"/>
          <w:szCs w:val="24"/>
          <w:lang w:val="ro-RO"/>
        </w:rPr>
        <w:t xml:space="preserve">, afectând activitatea sau orice parte a </w:t>
      </w:r>
      <w:r w:rsidR="005C5A68" w:rsidRPr="00B21440">
        <w:rPr>
          <w:rFonts w:ascii="Times New Roman" w:hAnsi="Times New Roman"/>
          <w:sz w:val="24"/>
          <w:szCs w:val="24"/>
          <w:lang w:val="ro-RO"/>
        </w:rPr>
        <w:t>activității</w:t>
      </w:r>
      <w:r w:rsidRPr="00B21440">
        <w:rPr>
          <w:rFonts w:ascii="Times New Roman" w:hAnsi="Times New Roman"/>
          <w:sz w:val="24"/>
          <w:szCs w:val="24"/>
          <w:lang w:val="ro-RO"/>
        </w:rPr>
        <w:t>, care va rezulta sau este probabil să rezulte într-o schimbare în termeni reali sau creştere în ceea ce priveşte: natura şi cantitatea oricărei emisii, sistemele de reducere a poluării /tratare sau recuperare, fluxul tehnologic, combustibilul</w:t>
      </w:r>
      <w:r w:rsidR="00D95143" w:rsidRPr="00B21440">
        <w:rPr>
          <w:rFonts w:ascii="Times New Roman" w:hAnsi="Times New Roman"/>
          <w:sz w:val="24"/>
          <w:szCs w:val="24"/>
          <w:lang w:val="ro-RO"/>
        </w:rPr>
        <w:t xml:space="preserve"> utilizat</w:t>
      </w:r>
      <w:r w:rsidRPr="00B21440">
        <w:rPr>
          <w:rFonts w:ascii="Times New Roman" w:hAnsi="Times New Roman"/>
          <w:sz w:val="24"/>
          <w:szCs w:val="24"/>
          <w:lang w:val="ro-RO"/>
        </w:rPr>
        <w:t xml:space="preserve">, materia primă, produsele intermediare, produsele sau deşeurile generate, sau orice schimbări în ceea ce priveşte managementul şi controlul amplasamentului, precum şi modificarea celor mai bune tehnici disponibile care </w:t>
      </w:r>
      <w:r w:rsidRPr="00B21440">
        <w:rPr>
          <w:rFonts w:ascii="Times New Roman" w:hAnsi="Times New Roman"/>
          <w:sz w:val="24"/>
          <w:szCs w:val="24"/>
          <w:lang w:val="ro-RO"/>
        </w:rPr>
        <w:lastRenderedPageBreak/>
        <w:t>permit o reducere semnificativă a emisiilor, nu vor fi realizate sau impuse fără notificare şi fără acordul prealabil</w:t>
      </w:r>
      <w:r w:rsidR="00D95143" w:rsidRPr="00B21440">
        <w:rPr>
          <w:rFonts w:ascii="Times New Roman" w:hAnsi="Times New Roman"/>
          <w:sz w:val="24"/>
          <w:szCs w:val="24"/>
          <w:lang w:val="ro-RO"/>
        </w:rPr>
        <w:t>,</w:t>
      </w:r>
      <w:r w:rsidRPr="00B21440">
        <w:rPr>
          <w:rFonts w:ascii="Times New Roman" w:hAnsi="Times New Roman"/>
          <w:sz w:val="24"/>
          <w:szCs w:val="24"/>
          <w:lang w:val="ro-RO"/>
        </w:rPr>
        <w:t xml:space="preserve"> scris</w:t>
      </w:r>
      <w:r w:rsidR="00D95143" w:rsidRPr="00B21440">
        <w:rPr>
          <w:rFonts w:ascii="Times New Roman" w:hAnsi="Times New Roman"/>
          <w:sz w:val="24"/>
          <w:szCs w:val="24"/>
          <w:lang w:val="ro-RO"/>
        </w:rPr>
        <w:t>,</w:t>
      </w:r>
      <w:r w:rsidRPr="00B21440">
        <w:rPr>
          <w:rFonts w:ascii="Times New Roman" w:hAnsi="Times New Roman"/>
          <w:sz w:val="24"/>
          <w:szCs w:val="24"/>
          <w:lang w:val="ro-RO"/>
        </w:rPr>
        <w:t xml:space="preserve"> al APM </w:t>
      </w:r>
      <w:r w:rsidR="00E80D5E" w:rsidRPr="00B21440">
        <w:rPr>
          <w:rFonts w:ascii="Times New Roman" w:hAnsi="Times New Roman"/>
          <w:sz w:val="24"/>
          <w:szCs w:val="24"/>
          <w:lang w:val="ro-RO"/>
        </w:rPr>
        <w:t>Vrancea</w:t>
      </w:r>
      <w:r w:rsidRPr="00B21440">
        <w:rPr>
          <w:rFonts w:ascii="Times New Roman" w:hAnsi="Times New Roman"/>
          <w:sz w:val="24"/>
          <w:szCs w:val="24"/>
          <w:lang w:val="ro-RO"/>
        </w:rPr>
        <w:t>.</w:t>
      </w:r>
    </w:p>
    <w:p w:rsidR="003177FA" w:rsidRPr="004128FD" w:rsidRDefault="003177FA" w:rsidP="00F90B48">
      <w:pPr>
        <w:tabs>
          <w:tab w:val="left" w:pos="270"/>
        </w:tabs>
        <w:autoSpaceDE w:val="0"/>
        <w:autoSpaceDN w:val="0"/>
        <w:adjustRightInd w:val="0"/>
        <w:spacing w:after="0" w:line="240" w:lineRule="auto"/>
        <w:jc w:val="both"/>
        <w:rPr>
          <w:rFonts w:ascii="Times New Roman" w:hAnsi="Times New Roman"/>
          <w:sz w:val="24"/>
          <w:szCs w:val="24"/>
          <w:lang w:val="ro-RO"/>
        </w:rPr>
      </w:pPr>
      <w:r w:rsidRPr="004128FD">
        <w:rPr>
          <w:rFonts w:ascii="Times New Roman" w:hAnsi="Times New Roman"/>
          <w:sz w:val="24"/>
          <w:szCs w:val="24"/>
          <w:lang w:val="ro-RO"/>
        </w:rPr>
        <w:t xml:space="preserve">•  </w:t>
      </w:r>
      <w:r w:rsidR="005C5A68" w:rsidRPr="004128FD">
        <w:rPr>
          <w:rFonts w:ascii="Times New Roman" w:hAnsi="Times New Roman"/>
          <w:sz w:val="24"/>
          <w:szCs w:val="24"/>
          <w:lang w:val="ro-RO"/>
        </w:rPr>
        <w:t>Autorizația</w:t>
      </w:r>
      <w:r w:rsidRPr="004128FD">
        <w:rPr>
          <w:rFonts w:ascii="Times New Roman" w:hAnsi="Times New Roman"/>
          <w:sz w:val="24"/>
          <w:szCs w:val="24"/>
          <w:lang w:val="ro-RO"/>
        </w:rPr>
        <w:t xml:space="preserve"> integrată de mediu este emisă </w:t>
      </w:r>
      <w:r w:rsidR="00AD5C5B" w:rsidRPr="004128FD">
        <w:rPr>
          <w:rFonts w:ascii="Times New Roman" w:hAnsi="Times New Roman"/>
          <w:sz w:val="24"/>
          <w:szCs w:val="24"/>
          <w:lang w:val="ro-RO"/>
        </w:rPr>
        <w:t xml:space="preserve">in scopul respectarii normelor privind prevenirea, controlul integrat al poluarii, definite prin Legea nr. 278/2013 privind emisiile industriale, inclusiv masurile privind gestionarea deseurilor, astfel incat sa se atingaun nivel ridicat de protecţie a mediului în întregul său, </w:t>
      </w:r>
      <w:r w:rsidR="00942167" w:rsidRPr="004128FD">
        <w:rPr>
          <w:rFonts w:ascii="Times New Roman" w:hAnsi="Times New Roman"/>
          <w:sz w:val="24"/>
          <w:szCs w:val="24"/>
          <w:lang w:val="ro-RO"/>
        </w:rPr>
        <w:t>in acord cu legislatia in vigoare si cu obligatiile din conventiile internationale din acest dome</w:t>
      </w:r>
      <w:r w:rsidR="00B21440" w:rsidRPr="004128FD">
        <w:rPr>
          <w:rFonts w:ascii="Times New Roman" w:hAnsi="Times New Roman"/>
          <w:sz w:val="24"/>
          <w:szCs w:val="24"/>
          <w:lang w:val="ro-RO"/>
        </w:rPr>
        <w:t>niu din care Romania este parte.</w:t>
      </w:r>
    </w:p>
    <w:p w:rsidR="00B21440" w:rsidRPr="004128FD" w:rsidRDefault="00B21440" w:rsidP="00EB6F81">
      <w:pPr>
        <w:tabs>
          <w:tab w:val="left" w:pos="270"/>
        </w:tabs>
        <w:autoSpaceDE w:val="0"/>
        <w:autoSpaceDN w:val="0"/>
        <w:adjustRightInd w:val="0"/>
        <w:spacing w:after="0" w:line="240" w:lineRule="auto"/>
        <w:rPr>
          <w:rFonts w:ascii="Times New Roman" w:hAnsi="Times New Roman"/>
          <w:sz w:val="24"/>
          <w:szCs w:val="24"/>
          <w:lang w:val="ro-RO"/>
        </w:rPr>
      </w:pPr>
    </w:p>
    <w:p w:rsidR="00942167" w:rsidRPr="004128FD" w:rsidRDefault="0028043A" w:rsidP="00C145A3">
      <w:pPr>
        <w:numPr>
          <w:ilvl w:val="0"/>
          <w:numId w:val="49"/>
        </w:numPr>
        <w:tabs>
          <w:tab w:val="left" w:pos="270"/>
        </w:tabs>
        <w:autoSpaceDE w:val="0"/>
        <w:autoSpaceDN w:val="0"/>
        <w:adjustRightInd w:val="0"/>
        <w:spacing w:after="0" w:line="240" w:lineRule="auto"/>
        <w:ind w:left="0" w:hanging="90"/>
        <w:jc w:val="both"/>
        <w:rPr>
          <w:rFonts w:ascii="Times New Roman" w:hAnsi="Times New Roman"/>
          <w:sz w:val="24"/>
          <w:szCs w:val="24"/>
          <w:lang w:val="ro-RO" w:eastAsia="ro-RO"/>
        </w:rPr>
      </w:pPr>
      <w:r>
        <w:rPr>
          <w:rFonts w:ascii="Times New Roman" w:hAnsi="Times New Roman"/>
          <w:sz w:val="24"/>
          <w:szCs w:val="24"/>
          <w:lang w:val="ro-RO"/>
        </w:rPr>
        <w:t>Conform Legii nr</w:t>
      </w:r>
      <w:r w:rsidR="00942167" w:rsidRPr="004128FD">
        <w:rPr>
          <w:rFonts w:ascii="Times New Roman" w:hAnsi="Times New Roman"/>
          <w:sz w:val="24"/>
          <w:szCs w:val="24"/>
          <w:lang w:val="ro-RO"/>
        </w:rPr>
        <w:t>.278/2013 pentru emisiile industriale art.21 alin (7) :</w:t>
      </w:r>
      <w:r w:rsidR="00942167" w:rsidRPr="004128FD">
        <w:rPr>
          <w:rFonts w:ascii="Times New Roman" w:hAnsi="Times New Roman"/>
          <w:sz w:val="24"/>
          <w:szCs w:val="24"/>
          <w:lang w:val="ro-RO" w:eastAsia="ro-RO"/>
        </w:rPr>
        <w:t xml:space="preserve"> ”Autoritatea competentă pentru protectia mediului responsabilă cu emiterea autorizatiei integrate de mediureexaminează si, în cazul în care este necesar, actualizează conditiile de autorizare, cel putin în următoarele situatii:</w:t>
      </w:r>
    </w:p>
    <w:p w:rsidR="00942167" w:rsidRPr="004128FD" w:rsidRDefault="00942167" w:rsidP="00C145A3">
      <w:pPr>
        <w:numPr>
          <w:ilvl w:val="0"/>
          <w:numId w:val="50"/>
        </w:numPr>
        <w:tabs>
          <w:tab w:val="left" w:pos="270"/>
        </w:tabs>
        <w:autoSpaceDE w:val="0"/>
        <w:autoSpaceDN w:val="0"/>
        <w:adjustRightInd w:val="0"/>
        <w:spacing w:after="0" w:line="240" w:lineRule="auto"/>
        <w:jc w:val="both"/>
        <w:rPr>
          <w:rFonts w:ascii="Times New Roman" w:hAnsi="Times New Roman"/>
          <w:sz w:val="24"/>
          <w:szCs w:val="24"/>
          <w:lang w:val="ro-RO" w:eastAsia="ro-RO"/>
        </w:rPr>
      </w:pPr>
      <w:r w:rsidRPr="004128FD">
        <w:rPr>
          <w:rFonts w:ascii="Times New Roman" w:hAnsi="Times New Roman"/>
          <w:sz w:val="24"/>
          <w:szCs w:val="24"/>
          <w:lang w:val="ro-RO" w:eastAsia="ro-RO"/>
        </w:rPr>
        <w:t>poluarea produsă de instalatie este semnificativă, astfel încât se impune revizuirea valorilor-limită de emisie existente în autorizatia integrată de mediu sau includerea de noi valori-limită de emisie pentru alti poluanti;</w:t>
      </w:r>
    </w:p>
    <w:p w:rsidR="00942167" w:rsidRPr="004128FD" w:rsidRDefault="00942167" w:rsidP="00C145A3">
      <w:pPr>
        <w:numPr>
          <w:ilvl w:val="0"/>
          <w:numId w:val="50"/>
        </w:numPr>
        <w:tabs>
          <w:tab w:val="left" w:pos="270"/>
        </w:tabs>
        <w:autoSpaceDE w:val="0"/>
        <w:autoSpaceDN w:val="0"/>
        <w:adjustRightInd w:val="0"/>
        <w:spacing w:after="0" w:line="240" w:lineRule="auto"/>
        <w:jc w:val="both"/>
        <w:rPr>
          <w:rFonts w:ascii="Times New Roman" w:hAnsi="Times New Roman"/>
          <w:sz w:val="24"/>
          <w:szCs w:val="24"/>
          <w:lang w:val="ro-RO" w:eastAsia="ro-RO"/>
        </w:rPr>
      </w:pPr>
      <w:r w:rsidRPr="004128FD">
        <w:rPr>
          <w:rFonts w:ascii="Times New Roman" w:hAnsi="Times New Roman"/>
          <w:sz w:val="24"/>
          <w:szCs w:val="24"/>
          <w:lang w:val="ro-RO" w:eastAsia="ro-RO"/>
        </w:rPr>
        <w:t>din motive de sigurantă în functionare, este necesară utilizarea altor tehnici;</w:t>
      </w:r>
    </w:p>
    <w:p w:rsidR="00942167" w:rsidRPr="004128FD" w:rsidRDefault="00942167" w:rsidP="00C145A3">
      <w:pPr>
        <w:numPr>
          <w:ilvl w:val="0"/>
          <w:numId w:val="50"/>
        </w:numPr>
        <w:tabs>
          <w:tab w:val="left" w:pos="270"/>
        </w:tabs>
        <w:autoSpaceDE w:val="0"/>
        <w:autoSpaceDN w:val="0"/>
        <w:adjustRightInd w:val="0"/>
        <w:spacing w:after="0" w:line="240" w:lineRule="auto"/>
        <w:jc w:val="both"/>
        <w:rPr>
          <w:rFonts w:ascii="Times New Roman" w:hAnsi="Times New Roman"/>
          <w:sz w:val="24"/>
          <w:szCs w:val="24"/>
          <w:lang w:val="ro-RO" w:eastAsia="ro-RO"/>
        </w:rPr>
      </w:pPr>
      <w:r w:rsidRPr="004128FD">
        <w:rPr>
          <w:rFonts w:ascii="Times New Roman" w:hAnsi="Times New Roman"/>
          <w:sz w:val="24"/>
          <w:szCs w:val="24"/>
          <w:lang w:val="ro-RO" w:eastAsia="ro-RO"/>
        </w:rPr>
        <w:t>este necesară respectarea unui standard nou sau revizuit de calitate a mediului;</w:t>
      </w:r>
    </w:p>
    <w:p w:rsidR="00942167" w:rsidRPr="004128FD" w:rsidRDefault="00942167" w:rsidP="00C145A3">
      <w:pPr>
        <w:numPr>
          <w:ilvl w:val="0"/>
          <w:numId w:val="50"/>
        </w:numPr>
        <w:tabs>
          <w:tab w:val="left" w:pos="270"/>
        </w:tabs>
        <w:autoSpaceDE w:val="0"/>
        <w:autoSpaceDN w:val="0"/>
        <w:adjustRightInd w:val="0"/>
        <w:spacing w:after="0" w:line="240" w:lineRule="auto"/>
        <w:jc w:val="both"/>
        <w:rPr>
          <w:rFonts w:ascii="Times New Roman" w:hAnsi="Times New Roman"/>
          <w:b/>
          <w:sz w:val="24"/>
          <w:szCs w:val="24"/>
          <w:lang w:val="ro-RO"/>
        </w:rPr>
      </w:pPr>
      <w:r w:rsidRPr="004128FD">
        <w:rPr>
          <w:rFonts w:ascii="Times New Roman" w:hAnsi="Times New Roman"/>
          <w:sz w:val="24"/>
          <w:szCs w:val="24"/>
          <w:lang w:val="ro-RO" w:eastAsia="ro-RO"/>
        </w:rPr>
        <w:t>prevederile unor noi reglementări legale o impun,,</w:t>
      </w:r>
    </w:p>
    <w:p w:rsidR="00B21440" w:rsidRPr="004128FD" w:rsidRDefault="00B21440" w:rsidP="00F90B48">
      <w:pPr>
        <w:tabs>
          <w:tab w:val="left" w:pos="270"/>
        </w:tabs>
        <w:autoSpaceDE w:val="0"/>
        <w:autoSpaceDN w:val="0"/>
        <w:adjustRightInd w:val="0"/>
        <w:spacing w:after="0" w:line="240" w:lineRule="auto"/>
        <w:ind w:left="-90"/>
        <w:jc w:val="both"/>
        <w:rPr>
          <w:rFonts w:ascii="Times New Roman" w:hAnsi="Times New Roman"/>
          <w:b/>
          <w:sz w:val="24"/>
          <w:szCs w:val="24"/>
          <w:lang w:val="ro-RO"/>
        </w:rPr>
      </w:pPr>
    </w:p>
    <w:p w:rsidR="00B21440" w:rsidRPr="004128FD" w:rsidRDefault="00942167" w:rsidP="00C145A3">
      <w:pPr>
        <w:numPr>
          <w:ilvl w:val="0"/>
          <w:numId w:val="49"/>
        </w:numPr>
        <w:tabs>
          <w:tab w:val="left" w:pos="270"/>
        </w:tabs>
        <w:autoSpaceDE w:val="0"/>
        <w:autoSpaceDN w:val="0"/>
        <w:adjustRightInd w:val="0"/>
        <w:spacing w:after="0" w:line="240" w:lineRule="auto"/>
        <w:ind w:left="0" w:hanging="90"/>
        <w:jc w:val="both"/>
        <w:rPr>
          <w:rFonts w:ascii="Times New Roman" w:hAnsi="Times New Roman"/>
          <w:sz w:val="24"/>
          <w:szCs w:val="24"/>
          <w:lang w:val="ro-RO" w:eastAsia="ro-RO"/>
        </w:rPr>
      </w:pPr>
      <w:r w:rsidRPr="004128FD">
        <w:rPr>
          <w:rFonts w:ascii="Times New Roman" w:hAnsi="Times New Roman"/>
          <w:sz w:val="24"/>
          <w:szCs w:val="24"/>
          <w:lang w:val="ro-RO"/>
        </w:rPr>
        <w:t>Conform Legii nr .278/2013 pentru emisiile industriale art.21 alin (8):</w:t>
      </w:r>
      <w:r w:rsidRPr="004128FD">
        <w:rPr>
          <w:rFonts w:ascii="Times New Roman" w:hAnsi="Times New Roman"/>
          <w:sz w:val="24"/>
          <w:szCs w:val="24"/>
          <w:lang w:val="ro-RO" w:eastAsia="ro-RO"/>
        </w:rPr>
        <w:t xml:space="preserve"> Autoritatea competentă pentru protectia mediului responsabilă cu emiterea autorizatiei integrate de mediu reexaminează si, dacă este cazul, actualizează conditiile de autorizare în oricare alte situatii considerate, în modobiectiv si justificat, necesare, fără a aduce atingere prevederilor legale în vigoare.</w:t>
      </w:r>
    </w:p>
    <w:p w:rsidR="00B21440" w:rsidRPr="004128FD" w:rsidRDefault="00B21440" w:rsidP="00F90B48">
      <w:pPr>
        <w:tabs>
          <w:tab w:val="left" w:pos="270"/>
        </w:tabs>
        <w:autoSpaceDE w:val="0"/>
        <w:autoSpaceDN w:val="0"/>
        <w:adjustRightInd w:val="0"/>
        <w:spacing w:after="0" w:line="240" w:lineRule="auto"/>
        <w:jc w:val="both"/>
        <w:rPr>
          <w:rFonts w:ascii="Times New Roman" w:hAnsi="Times New Roman"/>
          <w:sz w:val="24"/>
          <w:szCs w:val="24"/>
          <w:lang w:val="ro-RO" w:eastAsia="ro-RO"/>
        </w:rPr>
      </w:pPr>
    </w:p>
    <w:p w:rsidR="00942167" w:rsidRPr="004128FD" w:rsidRDefault="00EB6F81" w:rsidP="00C145A3">
      <w:pPr>
        <w:numPr>
          <w:ilvl w:val="0"/>
          <w:numId w:val="49"/>
        </w:numPr>
        <w:tabs>
          <w:tab w:val="left" w:pos="270"/>
        </w:tabs>
        <w:autoSpaceDE w:val="0"/>
        <w:autoSpaceDN w:val="0"/>
        <w:adjustRightInd w:val="0"/>
        <w:spacing w:after="0" w:line="240" w:lineRule="auto"/>
        <w:ind w:left="0" w:hanging="90"/>
        <w:jc w:val="both"/>
        <w:rPr>
          <w:rFonts w:ascii="Times New Roman" w:hAnsi="Times New Roman"/>
          <w:sz w:val="24"/>
          <w:szCs w:val="24"/>
          <w:lang w:val="ro-RO" w:eastAsia="ro-RO"/>
        </w:rPr>
      </w:pPr>
      <w:r w:rsidRPr="004128FD">
        <w:rPr>
          <w:rFonts w:ascii="Times New Roman" w:hAnsi="Times New Roman"/>
          <w:sz w:val="24"/>
          <w:szCs w:val="24"/>
          <w:lang w:val="ro-RO"/>
        </w:rPr>
        <w:t>Operatorul este obligat sa notifice APM Vrancea cu 90 de zile inainte oricarei modificari ce afecteaza activitatea instlatiei IPPC</w:t>
      </w:r>
      <w:r w:rsidR="00B21440" w:rsidRPr="004128FD">
        <w:rPr>
          <w:rFonts w:ascii="Times New Roman" w:hAnsi="Times New Roman"/>
          <w:sz w:val="24"/>
          <w:szCs w:val="24"/>
          <w:lang w:val="ro-RO"/>
        </w:rPr>
        <w:t>.</w:t>
      </w:r>
    </w:p>
    <w:p w:rsidR="00B21440" w:rsidRPr="004128FD" w:rsidRDefault="00B21440" w:rsidP="00F90B48">
      <w:pPr>
        <w:tabs>
          <w:tab w:val="left" w:pos="270"/>
        </w:tabs>
        <w:autoSpaceDE w:val="0"/>
        <w:autoSpaceDN w:val="0"/>
        <w:adjustRightInd w:val="0"/>
        <w:spacing w:after="0" w:line="240" w:lineRule="auto"/>
        <w:jc w:val="both"/>
        <w:rPr>
          <w:rFonts w:ascii="Times New Roman" w:hAnsi="Times New Roman"/>
          <w:sz w:val="24"/>
          <w:szCs w:val="24"/>
          <w:lang w:val="ro-RO" w:eastAsia="ro-RO"/>
        </w:rPr>
      </w:pPr>
    </w:p>
    <w:p w:rsidR="003177FA" w:rsidRPr="004128FD" w:rsidRDefault="00767A6D" w:rsidP="00C145A3">
      <w:pPr>
        <w:numPr>
          <w:ilvl w:val="1"/>
          <w:numId w:val="49"/>
        </w:numPr>
        <w:tabs>
          <w:tab w:val="left" w:pos="270"/>
        </w:tabs>
        <w:autoSpaceDE w:val="0"/>
        <w:autoSpaceDN w:val="0"/>
        <w:adjustRightInd w:val="0"/>
        <w:spacing w:after="0" w:line="240" w:lineRule="auto"/>
        <w:ind w:left="0" w:hanging="90"/>
        <w:jc w:val="both"/>
        <w:rPr>
          <w:rFonts w:ascii="Times New Roman" w:hAnsi="Times New Roman"/>
          <w:sz w:val="24"/>
          <w:szCs w:val="24"/>
          <w:lang w:val="ro-RO"/>
        </w:rPr>
      </w:pPr>
      <w:r>
        <w:rPr>
          <w:rFonts w:ascii="Times New Roman" w:hAnsi="Times New Roman"/>
          <w:sz w:val="24"/>
          <w:szCs w:val="24"/>
          <w:lang w:val="ro-RO"/>
        </w:rPr>
        <w:t xml:space="preserve"> </w:t>
      </w:r>
      <w:r w:rsidR="003177FA" w:rsidRPr="004128FD">
        <w:rPr>
          <w:rFonts w:ascii="Times New Roman" w:hAnsi="Times New Roman"/>
          <w:sz w:val="24"/>
          <w:szCs w:val="24"/>
          <w:lang w:val="ro-RO"/>
        </w:rPr>
        <w:t xml:space="preserve">Prezenta </w:t>
      </w:r>
      <w:r w:rsidR="005C5A68" w:rsidRPr="004128FD">
        <w:rPr>
          <w:rFonts w:ascii="Times New Roman" w:hAnsi="Times New Roman"/>
          <w:sz w:val="24"/>
          <w:szCs w:val="24"/>
          <w:lang w:val="ro-RO"/>
        </w:rPr>
        <w:t>autorizație</w:t>
      </w:r>
      <w:r w:rsidR="003177FA" w:rsidRPr="004128FD">
        <w:rPr>
          <w:rFonts w:ascii="Times New Roman" w:hAnsi="Times New Roman"/>
          <w:sz w:val="24"/>
          <w:szCs w:val="24"/>
          <w:lang w:val="ro-RO"/>
        </w:rPr>
        <w:t xml:space="preserve"> se aplica tuturor </w:t>
      </w:r>
      <w:r w:rsidR="005C5A68" w:rsidRPr="004128FD">
        <w:rPr>
          <w:rFonts w:ascii="Times New Roman" w:hAnsi="Times New Roman"/>
          <w:sz w:val="24"/>
          <w:szCs w:val="24"/>
          <w:lang w:val="ro-RO"/>
        </w:rPr>
        <w:t>activitățilordesfășurate</w:t>
      </w:r>
      <w:r w:rsidR="003177FA" w:rsidRPr="004128FD">
        <w:rPr>
          <w:rFonts w:ascii="Times New Roman" w:hAnsi="Times New Roman"/>
          <w:sz w:val="24"/>
          <w:szCs w:val="24"/>
          <w:lang w:val="ro-RO"/>
        </w:rPr>
        <w:t xml:space="preserve"> pe amplasament sub controlul operatorului, de la primirea materialelor</w:t>
      </w:r>
      <w:r w:rsidR="00D95143" w:rsidRPr="004128FD">
        <w:rPr>
          <w:rFonts w:ascii="Times New Roman" w:hAnsi="Times New Roman"/>
          <w:sz w:val="24"/>
          <w:szCs w:val="24"/>
          <w:lang w:val="ro-RO"/>
        </w:rPr>
        <w:t xml:space="preserve"> ( si materiilor prime )</w:t>
      </w:r>
      <w:r w:rsidR="003177FA" w:rsidRPr="004128FD">
        <w:rPr>
          <w:rFonts w:ascii="Times New Roman" w:hAnsi="Times New Roman"/>
          <w:sz w:val="24"/>
          <w:szCs w:val="24"/>
          <w:lang w:val="ro-RO"/>
        </w:rPr>
        <w:t xml:space="preserve"> până la expedierea produselor finite.</w:t>
      </w:r>
    </w:p>
    <w:p w:rsidR="00B21440" w:rsidRPr="004128FD" w:rsidRDefault="00B21440" w:rsidP="00F90B48">
      <w:pPr>
        <w:tabs>
          <w:tab w:val="left" w:pos="270"/>
        </w:tabs>
        <w:autoSpaceDE w:val="0"/>
        <w:autoSpaceDN w:val="0"/>
        <w:adjustRightInd w:val="0"/>
        <w:spacing w:after="0" w:line="240" w:lineRule="auto"/>
        <w:jc w:val="both"/>
        <w:rPr>
          <w:rFonts w:ascii="Times New Roman" w:hAnsi="Times New Roman"/>
          <w:sz w:val="24"/>
          <w:szCs w:val="24"/>
          <w:lang w:val="ro-RO"/>
        </w:rPr>
      </w:pPr>
    </w:p>
    <w:p w:rsidR="003177FA" w:rsidRPr="004128FD" w:rsidRDefault="00767A6D" w:rsidP="00C145A3">
      <w:pPr>
        <w:numPr>
          <w:ilvl w:val="1"/>
          <w:numId w:val="49"/>
        </w:numPr>
        <w:tabs>
          <w:tab w:val="left" w:pos="270"/>
        </w:tabs>
        <w:autoSpaceDE w:val="0"/>
        <w:autoSpaceDN w:val="0"/>
        <w:adjustRightInd w:val="0"/>
        <w:spacing w:after="0" w:line="240" w:lineRule="auto"/>
        <w:ind w:left="0" w:hanging="90"/>
        <w:jc w:val="both"/>
        <w:rPr>
          <w:rFonts w:ascii="Times New Roman" w:hAnsi="Times New Roman"/>
          <w:sz w:val="24"/>
          <w:szCs w:val="24"/>
          <w:lang w:val="ro-RO"/>
        </w:rPr>
      </w:pPr>
      <w:r>
        <w:rPr>
          <w:rFonts w:ascii="Times New Roman" w:hAnsi="Times New Roman"/>
          <w:sz w:val="24"/>
          <w:szCs w:val="24"/>
          <w:lang w:val="ro-RO"/>
        </w:rPr>
        <w:t xml:space="preserve"> </w:t>
      </w:r>
      <w:r w:rsidR="003177FA" w:rsidRPr="004128FD">
        <w:rPr>
          <w:rFonts w:ascii="Times New Roman" w:hAnsi="Times New Roman"/>
          <w:sz w:val="24"/>
          <w:szCs w:val="24"/>
          <w:lang w:val="ro-RO"/>
        </w:rPr>
        <w:t xml:space="preserve">Prezenta </w:t>
      </w:r>
      <w:r w:rsidR="005C5A68" w:rsidRPr="004128FD">
        <w:rPr>
          <w:rFonts w:ascii="Times New Roman" w:hAnsi="Times New Roman"/>
          <w:sz w:val="24"/>
          <w:szCs w:val="24"/>
          <w:lang w:val="ro-RO"/>
        </w:rPr>
        <w:t>autorizație</w:t>
      </w:r>
      <w:r w:rsidR="00B37242" w:rsidRPr="004128FD">
        <w:rPr>
          <w:rFonts w:ascii="Times New Roman" w:hAnsi="Times New Roman"/>
          <w:sz w:val="24"/>
          <w:szCs w:val="24"/>
          <w:lang w:val="ro-RO"/>
        </w:rPr>
        <w:t xml:space="preserve"> se aplică</w:t>
      </w:r>
      <w:r>
        <w:rPr>
          <w:rFonts w:ascii="Times New Roman" w:hAnsi="Times New Roman"/>
          <w:sz w:val="24"/>
          <w:szCs w:val="24"/>
          <w:lang w:val="ro-RO"/>
        </w:rPr>
        <w:t xml:space="preserve"> </w:t>
      </w:r>
      <w:r w:rsidR="005C5A68" w:rsidRPr="004128FD">
        <w:rPr>
          <w:rFonts w:ascii="Times New Roman" w:hAnsi="Times New Roman"/>
          <w:sz w:val="24"/>
          <w:szCs w:val="24"/>
          <w:lang w:val="ro-RO"/>
        </w:rPr>
        <w:t>activităților</w:t>
      </w:r>
      <w:r w:rsidR="003177FA" w:rsidRPr="004128FD">
        <w:rPr>
          <w:rFonts w:ascii="Times New Roman" w:hAnsi="Times New Roman"/>
          <w:sz w:val="24"/>
          <w:szCs w:val="24"/>
          <w:lang w:val="ro-RO"/>
        </w:rPr>
        <w:t xml:space="preserve"> de management al deşeurilor de la punctul de colectare până la punctul de eliminare sau recuperare</w:t>
      </w:r>
      <w:r w:rsidR="00D95143" w:rsidRPr="004128FD">
        <w:rPr>
          <w:rFonts w:ascii="Times New Roman" w:hAnsi="Times New Roman"/>
          <w:sz w:val="24"/>
          <w:szCs w:val="24"/>
          <w:lang w:val="ro-RO"/>
        </w:rPr>
        <w:t>/ valorificare.</w:t>
      </w:r>
    </w:p>
    <w:p w:rsidR="00B21440" w:rsidRDefault="00B21440" w:rsidP="00F90B48">
      <w:pPr>
        <w:pStyle w:val="ZchnZchn"/>
        <w:jc w:val="both"/>
        <w:rPr>
          <w:lang w:val="ro-RO"/>
        </w:rPr>
      </w:pPr>
    </w:p>
    <w:p w:rsidR="00E80D5E" w:rsidRPr="00072F3E" w:rsidRDefault="00E80D5E" w:rsidP="00F90B48">
      <w:pPr>
        <w:pStyle w:val="ZchnZchn"/>
        <w:jc w:val="both"/>
        <w:rPr>
          <w:lang w:val="ro-RO"/>
        </w:rPr>
      </w:pPr>
      <w:r w:rsidRPr="00072F3E">
        <w:rPr>
          <w:lang w:val="ro-RO"/>
        </w:rPr>
        <w:t>5. MANAGEMENTUL ACTIVITATII</w:t>
      </w:r>
    </w:p>
    <w:p w:rsidR="00E80D5E" w:rsidRPr="00FC67D6" w:rsidRDefault="00E80D5E" w:rsidP="00F90B48">
      <w:pPr>
        <w:pStyle w:val="ZchnZchn"/>
        <w:jc w:val="both"/>
        <w:rPr>
          <w:b/>
          <w:lang w:val="ro-RO"/>
        </w:rPr>
      </w:pPr>
    </w:p>
    <w:p w:rsidR="00E80D5E" w:rsidRPr="00FC67D6" w:rsidRDefault="00E80D5E" w:rsidP="00F90B48">
      <w:pPr>
        <w:pStyle w:val="ZchnZchn"/>
        <w:jc w:val="both"/>
        <w:rPr>
          <w:u w:val="single"/>
          <w:lang w:val="ro-RO"/>
        </w:rPr>
      </w:pPr>
      <w:r w:rsidRPr="00FC67D6">
        <w:rPr>
          <w:b/>
          <w:lang w:val="ro-RO"/>
        </w:rPr>
        <w:t xml:space="preserve">5.1 </w:t>
      </w:r>
      <w:r w:rsidRPr="00FC67D6">
        <w:rPr>
          <w:b/>
          <w:u w:val="single"/>
          <w:lang w:val="ro-RO"/>
        </w:rPr>
        <w:t xml:space="preserve"> Acţiuni de control</w:t>
      </w:r>
    </w:p>
    <w:p w:rsidR="00E80D5E" w:rsidRPr="00FC67D6" w:rsidRDefault="00E80D5E" w:rsidP="00C145A3">
      <w:pPr>
        <w:pStyle w:val="ZchnZchn"/>
        <w:numPr>
          <w:ilvl w:val="0"/>
          <w:numId w:val="47"/>
        </w:numPr>
        <w:jc w:val="both"/>
        <w:rPr>
          <w:lang w:val="ro-RO"/>
        </w:rPr>
      </w:pPr>
      <w:r w:rsidRPr="00FC67D6">
        <w:rPr>
          <w:lang w:val="ro-RO"/>
        </w:rPr>
        <w:t xml:space="preserve">Operatorul </w:t>
      </w:r>
      <w:r w:rsidR="005C5A68" w:rsidRPr="00FC67D6">
        <w:rPr>
          <w:lang w:val="ro-RO"/>
        </w:rPr>
        <w:t>instalaţiei</w:t>
      </w:r>
      <w:r w:rsidRPr="00FC67D6">
        <w:rPr>
          <w:lang w:val="ro-RO"/>
        </w:rPr>
        <w:t xml:space="preserve"> de ardere va co</w:t>
      </w:r>
      <w:r w:rsidR="00B37242" w:rsidRPr="00FC67D6">
        <w:rPr>
          <w:lang w:val="ro-RO"/>
        </w:rPr>
        <w:t xml:space="preserve">ntrola ca activitatea autorizată să </w:t>
      </w:r>
      <w:r w:rsidRPr="00FC67D6">
        <w:rPr>
          <w:lang w:val="ro-RO"/>
        </w:rPr>
        <w:t xml:space="preserve">respecte toate </w:t>
      </w:r>
      <w:r w:rsidR="005C5A68" w:rsidRPr="00FC67D6">
        <w:rPr>
          <w:lang w:val="ro-RO"/>
        </w:rPr>
        <w:t>condițiile</w:t>
      </w:r>
      <w:r w:rsidRPr="00FC67D6">
        <w:rPr>
          <w:lang w:val="ro-RO"/>
        </w:rPr>
        <w:t xml:space="preserve"> impuse prin prezenta </w:t>
      </w:r>
      <w:r w:rsidR="005C5A68" w:rsidRPr="00FC67D6">
        <w:rPr>
          <w:lang w:val="ro-RO"/>
        </w:rPr>
        <w:t>autorizație</w:t>
      </w:r>
      <w:r w:rsidR="00B37242" w:rsidRPr="00FC67D6">
        <w:rPr>
          <w:lang w:val="ro-RO"/>
        </w:rPr>
        <w:t xml:space="preserve"> integrată</w:t>
      </w:r>
      <w:r w:rsidRPr="00FC67D6">
        <w:rPr>
          <w:lang w:val="ro-RO"/>
        </w:rPr>
        <w:t xml:space="preserve"> de mediu</w:t>
      </w:r>
      <w:r w:rsidR="00C45B56" w:rsidRPr="00FC67D6">
        <w:rPr>
          <w:lang w:val="ro-RO"/>
        </w:rPr>
        <w:t>,</w:t>
      </w:r>
      <w:r w:rsidRPr="00FC67D6">
        <w:rPr>
          <w:lang w:val="ro-RO"/>
        </w:rPr>
        <w:t xml:space="preserve"> iar</w:t>
      </w:r>
      <w:r w:rsidR="00481B80" w:rsidRPr="00FC67D6">
        <w:rPr>
          <w:lang w:val="ro-RO"/>
        </w:rPr>
        <w:t xml:space="preserve"> în </w:t>
      </w:r>
      <w:r w:rsidRPr="00FC67D6">
        <w:rPr>
          <w:lang w:val="ro-RO"/>
        </w:rPr>
        <w:t>cazul</w:t>
      </w:r>
      <w:r w:rsidR="00481B80" w:rsidRPr="00FC67D6">
        <w:rPr>
          <w:lang w:val="ro-RO"/>
        </w:rPr>
        <w:t xml:space="preserve"> în </w:t>
      </w:r>
      <w:r w:rsidRPr="00FC67D6">
        <w:rPr>
          <w:lang w:val="ro-RO"/>
        </w:rPr>
        <w:t xml:space="preserve">care aceste </w:t>
      </w:r>
      <w:r w:rsidR="005C5A68" w:rsidRPr="00FC67D6">
        <w:rPr>
          <w:lang w:val="ro-RO"/>
        </w:rPr>
        <w:t>condiții</w:t>
      </w:r>
      <w:r w:rsidRPr="00FC67D6">
        <w:rPr>
          <w:lang w:val="ro-RO"/>
        </w:rPr>
        <w:t xml:space="preserve"> nu au fost respectate</w:t>
      </w:r>
      <w:r w:rsidR="00B37242" w:rsidRPr="00FC67D6">
        <w:rPr>
          <w:lang w:val="ro-RO"/>
        </w:rPr>
        <w:t xml:space="preserve"> să </w:t>
      </w:r>
      <w:r w:rsidRPr="00FC67D6">
        <w:rPr>
          <w:lang w:val="ro-RO"/>
        </w:rPr>
        <w:t xml:space="preserve">ia toate </w:t>
      </w:r>
      <w:r w:rsidR="00B37242" w:rsidRPr="00FC67D6">
        <w:rPr>
          <w:lang w:val="ro-RO"/>
        </w:rPr>
        <w:t>măsuri</w:t>
      </w:r>
      <w:r w:rsidRPr="00FC67D6">
        <w:rPr>
          <w:lang w:val="ro-RO"/>
        </w:rPr>
        <w:t>le pentru remedierea deficien</w:t>
      </w:r>
      <w:r w:rsidR="00B37242" w:rsidRPr="00FC67D6">
        <w:rPr>
          <w:lang w:val="ro-RO"/>
        </w:rPr>
        <w:t>ț</w:t>
      </w:r>
      <w:r w:rsidRPr="00FC67D6">
        <w:rPr>
          <w:lang w:val="ro-RO"/>
        </w:rPr>
        <w:t>elor semnalate;</w:t>
      </w:r>
    </w:p>
    <w:p w:rsidR="00E80D5E" w:rsidRPr="00FC67D6" w:rsidRDefault="00E80D5E" w:rsidP="00C145A3">
      <w:pPr>
        <w:pStyle w:val="ZchnZchn"/>
        <w:numPr>
          <w:ilvl w:val="0"/>
          <w:numId w:val="47"/>
        </w:numPr>
        <w:jc w:val="both"/>
        <w:rPr>
          <w:lang w:val="ro-RO"/>
        </w:rPr>
      </w:pPr>
      <w:r w:rsidRPr="00FC67D6">
        <w:rPr>
          <w:lang w:val="ro-RO"/>
        </w:rPr>
        <w:lastRenderedPageBreak/>
        <w:t>Operatorul va lua toate m</w:t>
      </w:r>
      <w:r w:rsidR="00B37242" w:rsidRPr="00FC67D6">
        <w:rPr>
          <w:lang w:val="ro-RO"/>
        </w:rPr>
        <w:t>ă</w:t>
      </w:r>
      <w:r w:rsidRPr="00FC67D6">
        <w:rPr>
          <w:lang w:val="ro-RO"/>
        </w:rPr>
        <w:t xml:space="preserve">surile ce se impun pentru asigurarea </w:t>
      </w:r>
      <w:r w:rsidR="005C5A68" w:rsidRPr="00FC67D6">
        <w:rPr>
          <w:lang w:val="ro-RO"/>
        </w:rPr>
        <w:t>funcționării</w:t>
      </w:r>
      <w:r w:rsidR="00481B80" w:rsidRPr="00FC67D6">
        <w:rPr>
          <w:lang w:val="ro-RO"/>
        </w:rPr>
        <w:t xml:space="preserve"> și </w:t>
      </w:r>
      <w:r w:rsidR="005C5A68" w:rsidRPr="00FC67D6">
        <w:rPr>
          <w:lang w:val="ro-RO"/>
        </w:rPr>
        <w:t>exploatăriiinstalațiilor</w:t>
      </w:r>
      <w:r w:rsidRPr="00FC67D6">
        <w:rPr>
          <w:lang w:val="ro-RO"/>
        </w:rPr>
        <w:t xml:space="preserve"> de </w:t>
      </w:r>
      <w:r w:rsidR="005C5A68" w:rsidRPr="00FC67D6">
        <w:rPr>
          <w:lang w:val="ro-RO"/>
        </w:rPr>
        <w:t>producţie</w:t>
      </w:r>
      <w:r w:rsidRPr="00FC67D6">
        <w:rPr>
          <w:lang w:val="ro-RO"/>
        </w:rPr>
        <w:t xml:space="preserve"> la parametrii tehnici</w:t>
      </w:r>
      <w:r w:rsidR="00481B80" w:rsidRPr="00FC67D6">
        <w:rPr>
          <w:lang w:val="ro-RO"/>
        </w:rPr>
        <w:t xml:space="preserve"> și</w:t>
      </w:r>
      <w:r w:rsidRPr="00FC67D6">
        <w:rPr>
          <w:lang w:val="ro-RO"/>
        </w:rPr>
        <w:t xml:space="preserve">/sau </w:t>
      </w:r>
      <w:r w:rsidR="005C5A68" w:rsidRPr="00FC67D6">
        <w:rPr>
          <w:lang w:val="ro-RO"/>
        </w:rPr>
        <w:t>proiectați</w:t>
      </w:r>
      <w:r w:rsidRPr="00FC67D6">
        <w:rPr>
          <w:lang w:val="ro-RO"/>
        </w:rPr>
        <w:t>, inclusiv prin folosirea celor mai bune tehnici disponibile;</w:t>
      </w:r>
    </w:p>
    <w:p w:rsidR="00E80D5E" w:rsidRPr="00FC67D6" w:rsidRDefault="00E80D5E" w:rsidP="00C145A3">
      <w:pPr>
        <w:pStyle w:val="ZchnZchn"/>
        <w:numPr>
          <w:ilvl w:val="0"/>
          <w:numId w:val="47"/>
        </w:numPr>
        <w:jc w:val="both"/>
        <w:rPr>
          <w:lang w:val="ro-RO"/>
        </w:rPr>
      </w:pPr>
      <w:r w:rsidRPr="00FC67D6">
        <w:rPr>
          <w:lang w:val="ro-RO"/>
        </w:rPr>
        <w:t>Operatorul va stabili</w:t>
      </w:r>
      <w:r w:rsidR="00481B80" w:rsidRPr="00FC67D6">
        <w:rPr>
          <w:lang w:val="ro-RO"/>
        </w:rPr>
        <w:t xml:space="preserve"> și </w:t>
      </w:r>
      <w:r w:rsidRPr="00FC67D6">
        <w:rPr>
          <w:lang w:val="ro-RO"/>
        </w:rPr>
        <w:t xml:space="preserve">va </w:t>
      </w:r>
      <w:r w:rsidR="005C5A68" w:rsidRPr="00FC67D6">
        <w:rPr>
          <w:lang w:val="ro-RO"/>
        </w:rPr>
        <w:t>menține</w:t>
      </w:r>
      <w:r w:rsidRPr="00FC67D6">
        <w:rPr>
          <w:lang w:val="ro-RO"/>
        </w:rPr>
        <w:t xml:space="preserve"> un Sistem de Management al </w:t>
      </w:r>
      <w:r w:rsidR="005C5A68" w:rsidRPr="00FC67D6">
        <w:rPr>
          <w:lang w:val="ro-RO"/>
        </w:rPr>
        <w:t>Autorizației</w:t>
      </w:r>
      <w:r w:rsidRPr="00FC67D6">
        <w:rPr>
          <w:lang w:val="ro-RO"/>
        </w:rPr>
        <w:t xml:space="preserve"> ( SMA) care</w:t>
      </w:r>
      <w:r w:rsidR="00B37242" w:rsidRPr="00FC67D6">
        <w:rPr>
          <w:lang w:val="ro-RO"/>
        </w:rPr>
        <w:t xml:space="preserve"> să </w:t>
      </w:r>
      <w:r w:rsidR="005C5A68" w:rsidRPr="00FC67D6">
        <w:rPr>
          <w:lang w:val="ro-RO"/>
        </w:rPr>
        <w:t>îndeplineascăcerințele</w:t>
      </w:r>
      <w:r w:rsidRPr="00FC67D6">
        <w:rPr>
          <w:lang w:val="ro-RO"/>
        </w:rPr>
        <w:t xml:space="preserve"> prezentei </w:t>
      </w:r>
      <w:r w:rsidR="005C5A68" w:rsidRPr="00FC67D6">
        <w:rPr>
          <w:lang w:val="ro-RO"/>
        </w:rPr>
        <w:t>autorizații</w:t>
      </w:r>
      <w:r w:rsidRPr="00FC67D6">
        <w:rPr>
          <w:lang w:val="ro-RO"/>
        </w:rPr>
        <w:t xml:space="preserve">. SMA va evalua toate </w:t>
      </w:r>
      <w:r w:rsidR="005C5A68" w:rsidRPr="00FC67D6">
        <w:rPr>
          <w:lang w:val="ro-RO"/>
        </w:rPr>
        <w:t>operațiunile</w:t>
      </w:r>
      <w:r w:rsidR="00481B80" w:rsidRPr="00FC67D6">
        <w:rPr>
          <w:lang w:val="ro-RO"/>
        </w:rPr>
        <w:t xml:space="preserve"> și </w:t>
      </w:r>
      <w:r w:rsidRPr="00FC67D6">
        <w:rPr>
          <w:lang w:val="ro-RO"/>
        </w:rPr>
        <w:t xml:space="preserve">va revizui toate </w:t>
      </w:r>
      <w:r w:rsidR="005C5A68" w:rsidRPr="00FC67D6">
        <w:rPr>
          <w:lang w:val="ro-RO"/>
        </w:rPr>
        <w:t>opțiunile</w:t>
      </w:r>
      <w:r w:rsidRPr="00FC67D6">
        <w:rPr>
          <w:lang w:val="ro-RO"/>
        </w:rPr>
        <w:t xml:space="preserve"> accesibile pentru utilizarea tehnologiei mai curate, </w:t>
      </w:r>
      <w:r w:rsidR="005C5A68" w:rsidRPr="00FC67D6">
        <w:rPr>
          <w:lang w:val="ro-RO"/>
        </w:rPr>
        <w:t>producţiei</w:t>
      </w:r>
      <w:r w:rsidRPr="00FC67D6">
        <w:rPr>
          <w:lang w:val="ro-RO"/>
        </w:rPr>
        <w:t xml:space="preserve"> mai curate, reducerii</w:t>
      </w:r>
      <w:r w:rsidR="00481B80" w:rsidRPr="00FC67D6">
        <w:rPr>
          <w:lang w:val="ro-RO"/>
        </w:rPr>
        <w:t xml:space="preserve"> și </w:t>
      </w:r>
      <w:r w:rsidR="005C5A68" w:rsidRPr="00FC67D6">
        <w:rPr>
          <w:lang w:val="ro-RO"/>
        </w:rPr>
        <w:t>minimizăriideşeurilor</w:t>
      </w:r>
      <w:r w:rsidRPr="00FC67D6">
        <w:rPr>
          <w:lang w:val="ro-RO"/>
        </w:rPr>
        <w:t>;</w:t>
      </w:r>
    </w:p>
    <w:p w:rsidR="00E80D5E" w:rsidRPr="00740FC6" w:rsidRDefault="00E80D5E" w:rsidP="00C145A3">
      <w:pPr>
        <w:pStyle w:val="ZchnZchn"/>
        <w:numPr>
          <w:ilvl w:val="0"/>
          <w:numId w:val="47"/>
        </w:numPr>
        <w:jc w:val="both"/>
        <w:rPr>
          <w:color w:val="000000" w:themeColor="text1"/>
          <w:lang w:val="ro-RO"/>
        </w:rPr>
      </w:pPr>
      <w:r w:rsidRPr="00740FC6">
        <w:rPr>
          <w:color w:val="000000" w:themeColor="text1"/>
          <w:lang w:val="ro-RO"/>
        </w:rPr>
        <w:t>Verificarea gradului de conformare</w:t>
      </w:r>
      <w:r w:rsidR="00481B80" w:rsidRPr="00740FC6">
        <w:rPr>
          <w:color w:val="000000" w:themeColor="text1"/>
          <w:lang w:val="ro-RO"/>
        </w:rPr>
        <w:t xml:space="preserve"> și </w:t>
      </w:r>
      <w:r w:rsidRPr="00740FC6">
        <w:rPr>
          <w:color w:val="000000" w:themeColor="text1"/>
          <w:lang w:val="ro-RO"/>
        </w:rPr>
        <w:t>a modului de respectare a prevederilor reglementarilor legislative</w:t>
      </w:r>
      <w:r w:rsidR="00481B80" w:rsidRPr="00740FC6">
        <w:rPr>
          <w:color w:val="000000" w:themeColor="text1"/>
          <w:lang w:val="ro-RO"/>
        </w:rPr>
        <w:t xml:space="preserve"> în </w:t>
      </w:r>
      <w:r w:rsidRPr="00740FC6">
        <w:rPr>
          <w:color w:val="000000" w:themeColor="text1"/>
          <w:lang w:val="ro-RO"/>
        </w:rPr>
        <w:t xml:space="preserve">vigoare se </w:t>
      </w:r>
      <w:r w:rsidR="005C5A68" w:rsidRPr="00740FC6">
        <w:rPr>
          <w:color w:val="000000" w:themeColor="text1"/>
          <w:lang w:val="ro-RO"/>
        </w:rPr>
        <w:t>realizează</w:t>
      </w:r>
      <w:r w:rsidRPr="00740FC6">
        <w:rPr>
          <w:color w:val="000000" w:themeColor="text1"/>
          <w:lang w:val="ro-RO"/>
        </w:rPr>
        <w:t xml:space="preserve"> de </w:t>
      </w:r>
      <w:r w:rsidR="005C5A68" w:rsidRPr="00740FC6">
        <w:rPr>
          <w:color w:val="000000" w:themeColor="text1"/>
          <w:lang w:val="ro-RO"/>
        </w:rPr>
        <w:t>către</w:t>
      </w:r>
      <w:r w:rsidRPr="00740FC6">
        <w:rPr>
          <w:color w:val="000000" w:themeColor="text1"/>
          <w:lang w:val="ro-RO"/>
        </w:rPr>
        <w:t xml:space="preserve"> organisme competente</w:t>
      </w:r>
      <w:r w:rsidR="00481B80" w:rsidRPr="00740FC6">
        <w:rPr>
          <w:color w:val="000000" w:themeColor="text1"/>
          <w:lang w:val="ro-RO"/>
        </w:rPr>
        <w:t xml:space="preserve"> și </w:t>
      </w:r>
      <w:r w:rsidRPr="00740FC6">
        <w:rPr>
          <w:color w:val="000000" w:themeColor="text1"/>
          <w:lang w:val="ro-RO"/>
        </w:rPr>
        <w:t xml:space="preserve">abilitate cu drept de </w:t>
      </w:r>
      <w:r w:rsidR="005C5A68" w:rsidRPr="00740FC6">
        <w:rPr>
          <w:color w:val="000000" w:themeColor="text1"/>
          <w:lang w:val="ro-RO"/>
        </w:rPr>
        <w:t>inspecție</w:t>
      </w:r>
      <w:r w:rsidR="00481B80" w:rsidRPr="00740FC6">
        <w:rPr>
          <w:color w:val="000000" w:themeColor="text1"/>
          <w:lang w:val="ro-RO"/>
        </w:rPr>
        <w:t xml:space="preserve"> și </w:t>
      </w:r>
      <w:r w:rsidRPr="00740FC6">
        <w:rPr>
          <w:color w:val="000000" w:themeColor="text1"/>
          <w:lang w:val="ro-RO"/>
        </w:rPr>
        <w:t>control, conform art</w:t>
      </w:r>
      <w:r w:rsidR="005C5A68" w:rsidRPr="00740FC6">
        <w:rPr>
          <w:color w:val="000000" w:themeColor="text1"/>
          <w:lang w:val="ro-RO"/>
        </w:rPr>
        <w:t>.</w:t>
      </w:r>
      <w:r w:rsidRPr="00740FC6">
        <w:rPr>
          <w:color w:val="000000" w:themeColor="text1"/>
          <w:lang w:val="ro-RO"/>
        </w:rPr>
        <w:t xml:space="preserve"> 23, alin (1) din Legea nr 278/ 2013 privind emisiile industriale</w:t>
      </w:r>
      <w:r w:rsidR="00A54484" w:rsidRPr="00740FC6">
        <w:rPr>
          <w:color w:val="000000" w:themeColor="text1"/>
          <w:lang w:val="ro-RO"/>
        </w:rPr>
        <w:t xml:space="preserve"> modificata si completata</w:t>
      </w:r>
      <w:r w:rsidRPr="00740FC6">
        <w:rPr>
          <w:color w:val="000000" w:themeColor="text1"/>
          <w:lang w:val="ro-RO"/>
        </w:rPr>
        <w:t>;</w:t>
      </w:r>
    </w:p>
    <w:p w:rsidR="00E80D5E" w:rsidRDefault="00E80D5E" w:rsidP="00C145A3">
      <w:pPr>
        <w:pStyle w:val="ZchnZchn"/>
        <w:numPr>
          <w:ilvl w:val="0"/>
          <w:numId w:val="47"/>
        </w:numPr>
        <w:jc w:val="both"/>
        <w:rPr>
          <w:lang w:val="ro-RO"/>
        </w:rPr>
      </w:pPr>
      <w:r w:rsidRPr="00FC67D6">
        <w:rPr>
          <w:lang w:val="ro-RO"/>
        </w:rPr>
        <w:t xml:space="preserve">Operatorul </w:t>
      </w:r>
      <w:r w:rsidR="005C5A68" w:rsidRPr="00FC67D6">
        <w:rPr>
          <w:lang w:val="ro-RO"/>
        </w:rPr>
        <w:t>instalaţiei</w:t>
      </w:r>
      <w:r w:rsidR="00B37242" w:rsidRPr="00FC67D6">
        <w:rPr>
          <w:lang w:val="ro-RO"/>
        </w:rPr>
        <w:t xml:space="preserve"> de ardere acordă</w:t>
      </w:r>
      <w:r w:rsidR="005C5A68" w:rsidRPr="00FC67D6">
        <w:rPr>
          <w:lang w:val="ro-RO"/>
        </w:rPr>
        <w:t>autorităților</w:t>
      </w:r>
      <w:r w:rsidRPr="00FC67D6">
        <w:rPr>
          <w:lang w:val="ro-RO"/>
        </w:rPr>
        <w:t xml:space="preserve"> competente cu </w:t>
      </w:r>
      <w:r w:rsidR="005C5A68" w:rsidRPr="00FC67D6">
        <w:rPr>
          <w:lang w:val="ro-RO"/>
        </w:rPr>
        <w:t>atribuții</w:t>
      </w:r>
      <w:r w:rsidRPr="00FC67D6">
        <w:rPr>
          <w:lang w:val="ro-RO"/>
        </w:rPr>
        <w:t xml:space="preserve"> de </w:t>
      </w:r>
      <w:r w:rsidR="005C5A68" w:rsidRPr="00FC67D6">
        <w:rPr>
          <w:lang w:val="ro-RO"/>
        </w:rPr>
        <w:t>inspecție</w:t>
      </w:r>
      <w:r w:rsidR="00481B80" w:rsidRPr="00FC67D6">
        <w:rPr>
          <w:lang w:val="ro-RO"/>
        </w:rPr>
        <w:t xml:space="preserve"> și </w:t>
      </w:r>
      <w:r w:rsidRPr="00FC67D6">
        <w:rPr>
          <w:lang w:val="ro-RO"/>
        </w:rPr>
        <w:t xml:space="preserve">control </w:t>
      </w:r>
      <w:r w:rsidR="005C5A68" w:rsidRPr="00FC67D6">
        <w:rPr>
          <w:lang w:val="ro-RO"/>
        </w:rPr>
        <w:t>întreaga</w:t>
      </w:r>
      <w:r w:rsidR="00B37242" w:rsidRPr="00FC67D6">
        <w:rPr>
          <w:lang w:val="ro-RO"/>
        </w:rPr>
        <w:t xml:space="preserve"> asistență necesară</w:t>
      </w:r>
      <w:r w:rsidRPr="00FC67D6">
        <w:rPr>
          <w:lang w:val="ro-RO"/>
        </w:rPr>
        <w:t xml:space="preserve"> pentru a realiza vizite la fata locului, pentru prelevarea de probe</w:t>
      </w:r>
      <w:r w:rsidR="00481B80" w:rsidRPr="00FC67D6">
        <w:rPr>
          <w:lang w:val="ro-RO"/>
        </w:rPr>
        <w:t xml:space="preserve"> și </w:t>
      </w:r>
      <w:r w:rsidRPr="00FC67D6">
        <w:rPr>
          <w:lang w:val="ro-RO"/>
        </w:rPr>
        <w:t xml:space="preserve">pentru </w:t>
      </w:r>
      <w:r w:rsidR="005C5A68" w:rsidRPr="00FC67D6">
        <w:rPr>
          <w:lang w:val="ro-RO"/>
        </w:rPr>
        <w:t>obţinerea</w:t>
      </w:r>
      <w:r w:rsidRPr="00FC67D6">
        <w:rPr>
          <w:lang w:val="ro-RO"/>
        </w:rPr>
        <w:t xml:space="preserve"> tuturor </w:t>
      </w:r>
      <w:r w:rsidR="005C5A68" w:rsidRPr="00FC67D6">
        <w:rPr>
          <w:lang w:val="ro-RO"/>
        </w:rPr>
        <w:t>informațiilor</w:t>
      </w:r>
      <w:r w:rsidRPr="00FC67D6">
        <w:rPr>
          <w:lang w:val="ro-RO"/>
        </w:rPr>
        <w:t xml:space="preserve"> necesare </w:t>
      </w:r>
      <w:r w:rsidR="00D95143" w:rsidRPr="00FC67D6">
        <w:rPr>
          <w:lang w:val="ro-RO"/>
        </w:rPr>
        <w:t xml:space="preserve">privind </w:t>
      </w:r>
      <w:r w:rsidR="005C5A68" w:rsidRPr="00FC67D6">
        <w:rPr>
          <w:lang w:val="ro-RO"/>
        </w:rPr>
        <w:t>îndeplinireaobligațiilor</w:t>
      </w:r>
      <w:r w:rsidRPr="00FC67D6">
        <w:rPr>
          <w:lang w:val="ro-RO"/>
        </w:rPr>
        <w:t xml:space="preserve">, conform art. 23, alin (2) din Legea nr 278/ 2013 </w:t>
      </w:r>
      <w:r w:rsidR="00D95143" w:rsidRPr="00FC67D6">
        <w:rPr>
          <w:lang w:val="ro-RO"/>
        </w:rPr>
        <w:t xml:space="preserve">referitor la </w:t>
      </w:r>
      <w:r w:rsidRPr="00FC67D6">
        <w:rPr>
          <w:lang w:val="ro-RO"/>
        </w:rPr>
        <w:t xml:space="preserve"> emisiile industriale;</w:t>
      </w:r>
    </w:p>
    <w:p w:rsidR="00F16CBF" w:rsidRPr="00740F54" w:rsidRDefault="00F16CBF" w:rsidP="00C145A3">
      <w:pPr>
        <w:pStyle w:val="ZchnZchn"/>
        <w:numPr>
          <w:ilvl w:val="0"/>
          <w:numId w:val="47"/>
        </w:numPr>
        <w:jc w:val="both"/>
        <w:rPr>
          <w:lang w:val="ro-RO"/>
        </w:rPr>
      </w:pPr>
      <w:r w:rsidRPr="00740F54">
        <w:rPr>
          <w:color w:val="000000"/>
        </w:rPr>
        <w:t>In conformitate cu Directiva 2010/75/ UE operatorul trbuie sa detina proceduri referitoare  la funcționarea necorespunzătoare sau la defecțiuni ale echipamentului de reducere a emisiilor.</w:t>
      </w:r>
    </w:p>
    <w:p w:rsidR="007E685E" w:rsidRPr="00277A6E" w:rsidRDefault="00F16CBF" w:rsidP="00C145A3">
      <w:pPr>
        <w:numPr>
          <w:ilvl w:val="0"/>
          <w:numId w:val="47"/>
        </w:numPr>
        <w:autoSpaceDE w:val="0"/>
        <w:autoSpaceDN w:val="0"/>
        <w:adjustRightInd w:val="0"/>
        <w:spacing w:after="0" w:line="240" w:lineRule="auto"/>
        <w:rPr>
          <w:rFonts w:ascii="Times New Roman" w:eastAsia="ArialMT" w:hAnsi="Times New Roman"/>
          <w:sz w:val="24"/>
          <w:szCs w:val="24"/>
          <w:lang w:val="ro-RO" w:eastAsia="ro-RO"/>
        </w:rPr>
      </w:pPr>
      <w:r w:rsidRPr="00277A6E">
        <w:rPr>
          <w:rFonts w:ascii="Times New Roman" w:hAnsi="Times New Roman"/>
          <w:sz w:val="24"/>
          <w:szCs w:val="24"/>
          <w:lang w:val="ro-RO"/>
        </w:rPr>
        <w:t xml:space="preserve">In conformitate cu HG 257 /2015 metodologia de elaborare planuri de calitate a aerului , a planurilor de actiune pe termen scurt si aplanurilor de mentinere a calitatii aerului operatorul </w:t>
      </w:r>
      <w:r w:rsidR="00B21440" w:rsidRPr="00277A6E">
        <w:rPr>
          <w:rFonts w:ascii="Times New Roman" w:hAnsi="Times New Roman"/>
          <w:sz w:val="24"/>
          <w:szCs w:val="24"/>
          <w:lang w:val="ro-RO"/>
        </w:rPr>
        <w:t xml:space="preserve">va </w:t>
      </w:r>
      <w:r w:rsidRPr="00277A6E">
        <w:rPr>
          <w:rFonts w:ascii="Times New Roman" w:hAnsi="Times New Roman"/>
          <w:sz w:val="24"/>
          <w:szCs w:val="24"/>
          <w:lang w:val="ro-RO"/>
        </w:rPr>
        <w:t>face parte din comisia tehnica infiintata pentru elaborarea planurilor de calitate a aerului particip</w:t>
      </w:r>
      <w:r w:rsidR="00B930FA" w:rsidRPr="00277A6E">
        <w:rPr>
          <w:rFonts w:ascii="Times New Roman" w:hAnsi="Times New Roman"/>
          <w:sz w:val="24"/>
          <w:szCs w:val="24"/>
          <w:lang w:val="ro-RO"/>
        </w:rPr>
        <w:t>a</w:t>
      </w:r>
      <w:r w:rsidRPr="00277A6E">
        <w:rPr>
          <w:rFonts w:ascii="Times New Roman" w:hAnsi="Times New Roman"/>
          <w:sz w:val="24"/>
          <w:szCs w:val="24"/>
          <w:lang w:val="ro-RO"/>
        </w:rPr>
        <w:t xml:space="preserve">nd conform </w:t>
      </w:r>
      <w:r w:rsidR="00717702" w:rsidRPr="00277A6E">
        <w:rPr>
          <w:rFonts w:ascii="Times New Roman" w:hAnsi="Times New Roman"/>
          <w:sz w:val="24"/>
          <w:szCs w:val="24"/>
          <w:lang w:val="ro-RO"/>
        </w:rPr>
        <w:t>Legii 104/2011  la elaborarea</w:t>
      </w:r>
      <w:r w:rsidR="00717702" w:rsidRPr="00277A6E">
        <w:rPr>
          <w:rFonts w:ascii="Times New Roman" w:eastAsia="ArialMT" w:hAnsi="Times New Roman"/>
          <w:sz w:val="24"/>
          <w:szCs w:val="24"/>
          <w:lang w:val="ro-RO" w:eastAsia="ro-RO"/>
        </w:rPr>
        <w:t xml:space="preserve"> planurilor de calitate a aeruluisi aplanurilorde actiune pe termen scurt; operatorul trebuie sa aplice masurile de reducere a emisiilor de poluanti din aer , cuprinse in planurile de calitate aer; la declansarea de catre autoritate publica t</w:t>
      </w:r>
      <w:r w:rsidR="00B930FA" w:rsidRPr="00277A6E">
        <w:rPr>
          <w:rFonts w:ascii="Times New Roman" w:eastAsia="ArialMT" w:hAnsi="Times New Roman"/>
          <w:sz w:val="24"/>
          <w:szCs w:val="24"/>
          <w:lang w:val="ro-RO" w:eastAsia="ro-RO"/>
        </w:rPr>
        <w:t>e</w:t>
      </w:r>
      <w:r w:rsidR="00717702" w:rsidRPr="00277A6E">
        <w:rPr>
          <w:rFonts w:ascii="Times New Roman" w:eastAsia="ArialMT" w:hAnsi="Times New Roman"/>
          <w:sz w:val="24"/>
          <w:szCs w:val="24"/>
          <w:lang w:val="ro-RO" w:eastAsia="ro-RO"/>
        </w:rPr>
        <w:t>ritoriala pentru protectia mediului a planului de actiune pe termen scurt, operatorul ia masuri urgente si eficace de reducere a emisiilor de poluanti din aer in conformitate cu planul astfel incat concentratia acestora in aerul inconjurator sa fie redusa pana la atingerea nivelului valorii limita, inclusiv prin oprirea temporara a activitatii daca este cazul</w:t>
      </w:r>
    </w:p>
    <w:p w:rsidR="007E685E" w:rsidRPr="002E2D72" w:rsidRDefault="007E685E" w:rsidP="00C145A3">
      <w:pPr>
        <w:numPr>
          <w:ilvl w:val="0"/>
          <w:numId w:val="47"/>
        </w:numPr>
        <w:autoSpaceDE w:val="0"/>
        <w:autoSpaceDN w:val="0"/>
        <w:adjustRightInd w:val="0"/>
        <w:spacing w:after="0" w:line="240" w:lineRule="auto"/>
        <w:rPr>
          <w:rFonts w:ascii="Times New Roman" w:hAnsi="Times New Roman"/>
          <w:sz w:val="24"/>
          <w:szCs w:val="24"/>
          <w:lang w:val="ro-RO"/>
        </w:rPr>
      </w:pPr>
      <w:r w:rsidRPr="00740F54">
        <w:rPr>
          <w:rFonts w:ascii="Times New Roman" w:eastAsia="ArialMT" w:hAnsi="Times New Roman"/>
          <w:sz w:val="24"/>
          <w:szCs w:val="24"/>
          <w:lang w:val="ro-RO" w:eastAsia="ro-RO"/>
        </w:rPr>
        <w:t xml:space="preserve">Operatorul monitorizează emisiile de poluanţi în aerul înconjurător, utilizând metodele şi echipamentele stabilite în conformitate cu prevederile  </w:t>
      </w:r>
      <w:r w:rsidR="00B930FA" w:rsidRPr="00740F54">
        <w:rPr>
          <w:rFonts w:ascii="Times New Roman" w:eastAsia="ArialMT" w:hAnsi="Times New Roman"/>
          <w:sz w:val="24"/>
          <w:szCs w:val="24"/>
          <w:lang w:val="ro-RO" w:eastAsia="ro-RO"/>
        </w:rPr>
        <w:t xml:space="preserve">Legii </w:t>
      </w:r>
      <w:r w:rsidRPr="00740F54">
        <w:rPr>
          <w:rFonts w:ascii="Times New Roman" w:eastAsia="ArialMT" w:hAnsi="Times New Roman"/>
          <w:sz w:val="24"/>
          <w:szCs w:val="24"/>
          <w:lang w:val="ro-RO" w:eastAsia="ro-RO"/>
        </w:rPr>
        <w:t>104/2011, şi transmite rezultatele autorităţii publice teritoriale pentru protecţia mediul</w:t>
      </w:r>
      <w:r w:rsidR="00480186" w:rsidRPr="00740F54">
        <w:rPr>
          <w:rFonts w:ascii="Times New Roman" w:eastAsia="ArialMT" w:hAnsi="Times New Roman"/>
          <w:sz w:val="24"/>
          <w:szCs w:val="24"/>
          <w:lang w:val="ro-RO" w:eastAsia="ro-RO"/>
        </w:rPr>
        <w:t>;</w:t>
      </w:r>
      <w:r w:rsidR="002E2D72">
        <w:rPr>
          <w:rFonts w:ascii="Times New Roman" w:eastAsia="ArialMT" w:hAnsi="Times New Roman"/>
          <w:sz w:val="24"/>
          <w:szCs w:val="24"/>
          <w:lang w:val="ro-RO" w:eastAsia="ro-RO"/>
        </w:rPr>
        <w:t>,</w:t>
      </w:r>
    </w:p>
    <w:p w:rsidR="002E2D72" w:rsidRPr="00555F02" w:rsidRDefault="002E2D72" w:rsidP="00C145A3">
      <w:pPr>
        <w:numPr>
          <w:ilvl w:val="0"/>
          <w:numId w:val="47"/>
        </w:numPr>
        <w:autoSpaceDE w:val="0"/>
        <w:autoSpaceDN w:val="0"/>
        <w:adjustRightInd w:val="0"/>
        <w:spacing w:after="0" w:line="240" w:lineRule="auto"/>
        <w:jc w:val="both"/>
        <w:rPr>
          <w:rFonts w:ascii="Times New Roman" w:hAnsi="Times New Roman"/>
          <w:sz w:val="24"/>
          <w:szCs w:val="24"/>
        </w:rPr>
      </w:pPr>
      <w:r w:rsidRPr="00555F02">
        <w:rPr>
          <w:rFonts w:ascii="Times New Roman" w:eastAsia="ArialMT" w:hAnsi="Times New Roman"/>
          <w:sz w:val="24"/>
          <w:szCs w:val="24"/>
        </w:rPr>
        <w:t xml:space="preserve">Operatorul va stabili şi menţine proceduri de identificare şi păstrare a nregistrărilor privitoare </w:t>
      </w:r>
      <w:r w:rsidRPr="00555F02">
        <w:rPr>
          <w:rFonts w:ascii="Times New Roman" w:hAnsi="Times New Roman"/>
          <w:sz w:val="24"/>
          <w:szCs w:val="24"/>
        </w:rPr>
        <w:t>la mediu cuprinzând:</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eastAsia="ArialMT" w:hAnsi="Times New Roman"/>
          <w:sz w:val="24"/>
          <w:szCs w:val="24"/>
        </w:rPr>
      </w:pPr>
      <w:r w:rsidRPr="00555F02">
        <w:rPr>
          <w:rFonts w:ascii="Times New Roman" w:eastAsia="ArialMT" w:hAnsi="Times New Roman"/>
          <w:sz w:val="24"/>
          <w:szCs w:val="24"/>
        </w:rPr>
        <w:t>responsabilităţi;</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hAnsi="Times New Roman"/>
          <w:sz w:val="24"/>
          <w:szCs w:val="24"/>
        </w:rPr>
      </w:pPr>
      <w:r w:rsidRPr="00555F02">
        <w:rPr>
          <w:rFonts w:ascii="Times New Roman" w:eastAsia="ArialMT" w:hAnsi="Times New Roman"/>
          <w:sz w:val="24"/>
          <w:szCs w:val="24"/>
        </w:rPr>
        <w:t>evidenţele de întreţiner</w:t>
      </w:r>
      <w:r w:rsidRPr="00555F02">
        <w:rPr>
          <w:rFonts w:ascii="Times New Roman" w:hAnsi="Times New Roman"/>
          <w:sz w:val="24"/>
          <w:szCs w:val="24"/>
        </w:rPr>
        <w:t>e;</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hAnsi="Times New Roman"/>
          <w:sz w:val="24"/>
          <w:szCs w:val="24"/>
        </w:rPr>
      </w:pPr>
      <w:r w:rsidRPr="00555F02">
        <w:rPr>
          <w:rFonts w:ascii="Times New Roman" w:hAnsi="Times New Roman"/>
          <w:sz w:val="24"/>
          <w:szCs w:val="24"/>
        </w:rPr>
        <w:t xml:space="preserve"> registre de monitorizare;</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hAnsi="Times New Roman"/>
          <w:sz w:val="24"/>
          <w:szCs w:val="24"/>
        </w:rPr>
      </w:pPr>
      <w:r w:rsidRPr="00555F02">
        <w:rPr>
          <w:rFonts w:ascii="Times New Roman" w:hAnsi="Times New Roman"/>
          <w:sz w:val="24"/>
          <w:szCs w:val="24"/>
        </w:rPr>
        <w:t xml:space="preserve"> rezultatele analizelor;</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hAnsi="Times New Roman"/>
          <w:sz w:val="24"/>
          <w:szCs w:val="24"/>
        </w:rPr>
      </w:pPr>
      <w:r w:rsidRPr="00555F02">
        <w:rPr>
          <w:rFonts w:ascii="Times New Roman" w:hAnsi="Times New Roman"/>
          <w:sz w:val="24"/>
          <w:szCs w:val="24"/>
        </w:rPr>
        <w:t xml:space="preserve"> rezultatele auditurilor;</w:t>
      </w:r>
    </w:p>
    <w:p w:rsidR="002E2D72" w:rsidRPr="00555F02" w:rsidRDefault="002E2D72" w:rsidP="00C145A3">
      <w:pPr>
        <w:numPr>
          <w:ilvl w:val="0"/>
          <w:numId w:val="62"/>
        </w:numPr>
        <w:autoSpaceDE w:val="0"/>
        <w:autoSpaceDN w:val="0"/>
        <w:adjustRightInd w:val="0"/>
        <w:spacing w:after="0" w:line="240" w:lineRule="auto"/>
        <w:ind w:firstLine="1170"/>
        <w:jc w:val="both"/>
        <w:rPr>
          <w:rFonts w:ascii="Times New Roman" w:eastAsia="ArialMT" w:hAnsi="Times New Roman"/>
          <w:sz w:val="24"/>
          <w:szCs w:val="24"/>
        </w:rPr>
      </w:pPr>
      <w:r w:rsidRPr="00555F02">
        <w:rPr>
          <w:rFonts w:ascii="Times New Roman" w:eastAsia="ArialMT" w:hAnsi="Times New Roman"/>
          <w:sz w:val="24"/>
          <w:szCs w:val="24"/>
        </w:rPr>
        <w:t>evidenţa privind sesizările şi incidentele;</w:t>
      </w:r>
    </w:p>
    <w:p w:rsidR="002E2D72" w:rsidRPr="00555F02" w:rsidRDefault="002E2D72" w:rsidP="00C145A3">
      <w:pPr>
        <w:numPr>
          <w:ilvl w:val="0"/>
          <w:numId w:val="62"/>
        </w:numPr>
        <w:autoSpaceDE w:val="0"/>
        <w:autoSpaceDN w:val="0"/>
        <w:adjustRightInd w:val="0"/>
        <w:spacing w:after="0" w:line="240" w:lineRule="auto"/>
        <w:ind w:firstLine="1170"/>
        <w:rPr>
          <w:rFonts w:ascii="Times New Roman" w:eastAsia="ArialMT" w:hAnsi="Times New Roman"/>
          <w:sz w:val="24"/>
          <w:szCs w:val="24"/>
        </w:rPr>
      </w:pPr>
      <w:r w:rsidRPr="00555F02">
        <w:rPr>
          <w:rFonts w:ascii="Times New Roman" w:eastAsia="ArialMT" w:hAnsi="Times New Roman"/>
          <w:sz w:val="24"/>
          <w:szCs w:val="24"/>
        </w:rPr>
        <w:t>evidenţe privind instruirile.</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b/>
          <w:bCs/>
          <w:i/>
          <w:iCs/>
          <w:sz w:val="24"/>
          <w:szCs w:val="24"/>
        </w:rPr>
      </w:pPr>
      <w:r w:rsidRPr="00555F02">
        <w:rPr>
          <w:rFonts w:ascii="Times New Roman" w:eastAsia="ArialMT" w:hAnsi="Times New Roman"/>
          <w:sz w:val="24"/>
          <w:szCs w:val="24"/>
        </w:rPr>
        <w:t xml:space="preserve">Conducerea </w:t>
      </w:r>
      <w:r w:rsidRPr="00555F02">
        <w:rPr>
          <w:rFonts w:ascii="Times New Roman" w:hAnsi="Times New Roman"/>
          <w:sz w:val="24"/>
          <w:szCs w:val="24"/>
        </w:rPr>
        <w:t xml:space="preserve">ENET SA  prin </w:t>
      </w:r>
      <w:r w:rsidRPr="00555F02">
        <w:rPr>
          <w:rFonts w:ascii="Times New Roman" w:hAnsi="Times New Roman"/>
          <w:b/>
          <w:bCs/>
          <w:i/>
          <w:iCs/>
          <w:sz w:val="24"/>
          <w:szCs w:val="24"/>
        </w:rPr>
        <w:t xml:space="preserve">persoana desemnata cu atributii in domeniul protectiei mediului, va asista persoanele imputernicite cu activitati de verificare, inspectie si control, punandulela dispozitie evidenta masuratorilor proprii si toate celelalte </w:t>
      </w:r>
      <w:r w:rsidRPr="00555F02">
        <w:rPr>
          <w:rFonts w:ascii="Times New Roman" w:hAnsi="Times New Roman"/>
          <w:b/>
          <w:bCs/>
          <w:i/>
          <w:iCs/>
          <w:sz w:val="24"/>
          <w:szCs w:val="24"/>
        </w:rPr>
        <w:lastRenderedPageBreak/>
        <w:t xml:space="preserve">documente relevante si le  va facilita controlul activitatii, precum si prelevarea de probe. </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b/>
          <w:bCs/>
          <w:i/>
          <w:iCs/>
          <w:sz w:val="24"/>
          <w:szCs w:val="24"/>
        </w:rPr>
      </w:pPr>
      <w:r w:rsidRPr="00555F02">
        <w:rPr>
          <w:rFonts w:ascii="Times New Roman" w:hAnsi="Times New Roman"/>
          <w:b/>
          <w:bCs/>
          <w:i/>
          <w:iCs/>
          <w:sz w:val="24"/>
          <w:szCs w:val="24"/>
        </w:rPr>
        <w:t>Va asigura de asemenea, accesul persoanelor imputernicite la instalatiile tehnologice generatoare de impact asupra mediului, la echipamentele si instalatiile de depoluare precum si in spatiile sau in zonele aferente acestora.</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 xml:space="preserve">In cazul producerii unui prejudiciu, titularul activitatii suporta costul pentru repararea prejudiciului si inlatura urmarile produse de acesta, restabilind conditiile anterioare producerii prejudiciului, potrivit principiului </w:t>
      </w:r>
      <w:r w:rsidRPr="00555F02">
        <w:rPr>
          <w:rFonts w:ascii="Times New Roman" w:hAnsi="Times New Roman"/>
          <w:b/>
          <w:bCs/>
          <w:i/>
          <w:iCs/>
          <w:sz w:val="24"/>
          <w:szCs w:val="24"/>
        </w:rPr>
        <w:t>„poluatorul plateste”</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 xml:space="preserve">Poluantii care trebuie inclusi in raportul catre autoritatea competenta pentru protectia mediului vor fi cei mentionati in H.G. nr. 140/2008 – privind stabilirea unor masuri pentru aplicarea prevederilor Regulamentului (CE) al Parlamentului European si al Consiliului nr. 166/2006 – privind </w:t>
      </w:r>
      <w:r w:rsidRPr="00555F02">
        <w:rPr>
          <w:rFonts w:ascii="Times New Roman" w:hAnsi="Times New Roman"/>
          <w:b/>
          <w:bCs/>
          <w:sz w:val="24"/>
          <w:szCs w:val="24"/>
        </w:rPr>
        <w:t xml:space="preserve">infiintarea Registrului European al Poluantilor Emisi si Transferati </w:t>
      </w:r>
      <w:r w:rsidRPr="00555F02">
        <w:rPr>
          <w:rFonts w:ascii="Times New Roman" w:hAnsi="Times New Roman"/>
          <w:sz w:val="24"/>
          <w:szCs w:val="24"/>
        </w:rPr>
        <w:t>si modificarea directivelor Consiliului 91/689/CEE si 96/61/CE.</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Titularul activitatii va lua toate masurile care sa asigure ca nicio poluare importanta nu va fi cauzata.</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Titularul activitatii va lua toate masurile de prevenire eficienta a poluarii, in special prin recurgerea la cele mai bune tehnici disponibile :</w:t>
      </w:r>
    </w:p>
    <w:p w:rsidR="00BA488A" w:rsidRPr="00555F02" w:rsidRDefault="00BA488A" w:rsidP="00C145A3">
      <w:pPr>
        <w:numPr>
          <w:ilvl w:val="1"/>
          <w:numId w:val="64"/>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titularul activitatii trebuie sa se asigure ca toate operatiunile de pe amplasament vor fi realizate in asa maniera incat emisiile sa nu determine deteriorarea sau perturbarea semnificativa a mediului din afara limitelor amplasamentului;</w:t>
      </w:r>
    </w:p>
    <w:p w:rsidR="00BA488A" w:rsidRPr="00555F02" w:rsidRDefault="00BA488A" w:rsidP="00C145A3">
      <w:pPr>
        <w:numPr>
          <w:ilvl w:val="1"/>
          <w:numId w:val="64"/>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titularul activitatii va mentine un sistem de management al autorizatiei, prin care se va urmari modul de actiune pentru realizarea conditiilor din autorizatie. Sistemul de Management al autorizatiei va evalua toate operatiunile si va revizui toate optiunile accesibile pentru utilizarea tehnologiei mai curate, productiei mai curate si reducerii si minimizarii deseurilor si va include o planificare a obiectivelor si sarcinilor de mediu. Sistemul de Management al documentelor de mediu va fi comunicat Agentiei pentru Protectia Mediului  Vrancea .</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 xml:space="preserve">Titularul autorizatiei trebuie sa depuna anual la A.P.M. </w:t>
      </w:r>
      <w:r w:rsidR="0067345B" w:rsidRPr="00555F02">
        <w:rPr>
          <w:rFonts w:ascii="Times New Roman" w:hAnsi="Times New Roman"/>
          <w:sz w:val="24"/>
          <w:szCs w:val="24"/>
        </w:rPr>
        <w:t>Vrancea</w:t>
      </w:r>
      <w:r w:rsidRPr="00555F02">
        <w:rPr>
          <w:rFonts w:ascii="Times New Roman" w:hAnsi="Times New Roman"/>
          <w:sz w:val="24"/>
          <w:szCs w:val="24"/>
        </w:rPr>
        <w:t xml:space="preserve"> un </w:t>
      </w:r>
      <w:r w:rsidRPr="00555F02">
        <w:rPr>
          <w:rFonts w:ascii="Times New Roman" w:hAnsi="Times New Roman"/>
          <w:b/>
          <w:bCs/>
          <w:sz w:val="24"/>
          <w:szCs w:val="24"/>
        </w:rPr>
        <w:t xml:space="preserve">Raport Anual de Mediu </w:t>
      </w:r>
      <w:r w:rsidRPr="00555F02">
        <w:rPr>
          <w:rFonts w:ascii="Times New Roman" w:hAnsi="Times New Roman"/>
          <w:sz w:val="24"/>
          <w:szCs w:val="24"/>
        </w:rPr>
        <w:t>pentru intregul an calendaristic. Acest raport va fi insotit de comentarii asupra cauzelor depasirilor constatate cat si asupra actiunilor corective aplicate sau programate.</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In caz de scurgeri masive de poluanti in cantitati necontrolate, se va opri faza sau instalatia respectiva si se va actiona conform procedurilor stabilite in Planul de poluari accidentale.</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Totalitatea procedurilor este pusa la dispozitia autoritatii de mediu in orice circumstanta.</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Intregul personal trebuie sa aiba o instruire prealabila initiala asupra problemelor de mediu si siguranta, adaptate specificului activitatii. Orice modificare pe care operatorul intentioneaza sa o faca in instalatii sau in apropierea lor, in modul lor de functionare, de natura a antrena o schimbare semnificativa a elementelor precizate initial in documentatia ce sta la baza solicitarii autorizatiei integrate de mediu, va fi adusa la cunostinta autoritatii competente pentru protectia mediului, impreuna cu toate elementele ei descriptive, inainte de efectuarea acesteia.</w:t>
      </w:r>
    </w:p>
    <w:p w:rsidR="00BA488A" w:rsidRPr="00555F02" w:rsidRDefault="00BA488A" w:rsidP="00C145A3">
      <w:pPr>
        <w:numPr>
          <w:ilvl w:val="0"/>
          <w:numId w:val="63"/>
        </w:numPr>
        <w:autoSpaceDE w:val="0"/>
        <w:autoSpaceDN w:val="0"/>
        <w:adjustRightInd w:val="0"/>
        <w:spacing w:after="0" w:line="240" w:lineRule="auto"/>
        <w:rPr>
          <w:rFonts w:ascii="Times New Roman" w:hAnsi="Times New Roman"/>
          <w:sz w:val="24"/>
          <w:szCs w:val="24"/>
        </w:rPr>
      </w:pPr>
      <w:r w:rsidRPr="00555F02">
        <w:rPr>
          <w:rFonts w:ascii="Times New Roman" w:hAnsi="Times New Roman"/>
          <w:sz w:val="24"/>
          <w:szCs w:val="24"/>
        </w:rPr>
        <w:t xml:space="preserve">Monitorizarile prevazute in prezenta autorizatie se vor realiza in perioadele de functionare normala a instalatiilor verificate. Cheltuielile aferente acestor monitorizari </w:t>
      </w:r>
      <w:r w:rsidRPr="00555F02">
        <w:rPr>
          <w:rFonts w:ascii="Times New Roman" w:hAnsi="Times New Roman"/>
          <w:sz w:val="24"/>
          <w:szCs w:val="24"/>
        </w:rPr>
        <w:lastRenderedPageBreak/>
        <w:t>sunt suportate de titularul activitatii. Masuratorile si analizele efectuate cel putin o data pe an de catre un organism acreditat, au ca scop validarea dispozitivelor de autosupraveghere utilizate de catre operator. Cheltuielile aferente acestor monitorizari sunt suportate de titularul activitatii.</w:t>
      </w:r>
    </w:p>
    <w:p w:rsidR="00E80D5E" w:rsidRPr="00FC67D6" w:rsidRDefault="00E80D5E" w:rsidP="00E80D5E">
      <w:pPr>
        <w:pStyle w:val="ZchnZchn"/>
        <w:rPr>
          <w:b/>
          <w:u w:val="single"/>
          <w:lang w:val="ro-RO"/>
        </w:rPr>
      </w:pPr>
      <w:r w:rsidRPr="00FC67D6">
        <w:rPr>
          <w:b/>
          <w:u w:val="single"/>
          <w:lang w:val="ro-RO"/>
        </w:rPr>
        <w:t xml:space="preserve">5.2. </w:t>
      </w:r>
      <w:r w:rsidR="005C5A68" w:rsidRPr="00FC67D6">
        <w:rPr>
          <w:b/>
          <w:u w:val="single"/>
          <w:lang w:val="ro-RO"/>
        </w:rPr>
        <w:t>Conștientizare</w:t>
      </w:r>
      <w:r w:rsidRPr="00FC67D6">
        <w:rPr>
          <w:b/>
          <w:u w:val="single"/>
          <w:lang w:val="ro-RO"/>
        </w:rPr>
        <w:t xml:space="preserve"> şi instruire</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 xml:space="preserve">• </w:t>
      </w:r>
      <w:r w:rsidRPr="00FC67D6">
        <w:rPr>
          <w:rFonts w:ascii="Times New Roman" w:eastAsia="Times New Roman" w:hAnsi="Times New Roman"/>
          <w:sz w:val="24"/>
          <w:szCs w:val="24"/>
          <w:lang w:val="ro-RO"/>
        </w:rPr>
        <w:t>Operatorul trebuie</w:t>
      </w:r>
      <w:r w:rsidR="00B37242" w:rsidRPr="00FC67D6">
        <w:rPr>
          <w:rFonts w:ascii="Times New Roman" w:eastAsia="Times New Roman" w:hAnsi="Times New Roman"/>
          <w:sz w:val="24"/>
          <w:szCs w:val="24"/>
          <w:lang w:val="ro-RO"/>
        </w:rPr>
        <w:t xml:space="preserve"> să </w:t>
      </w:r>
      <w:r w:rsidRPr="00FC67D6">
        <w:rPr>
          <w:rFonts w:ascii="Times New Roman" w:eastAsia="Times New Roman" w:hAnsi="Times New Roman"/>
          <w:sz w:val="24"/>
          <w:szCs w:val="24"/>
          <w:lang w:val="ro-RO"/>
        </w:rPr>
        <w:t xml:space="preserve">se conformeze cu </w:t>
      </w:r>
      <w:r w:rsidR="005C5A68" w:rsidRPr="00FC67D6">
        <w:rPr>
          <w:rFonts w:ascii="Times New Roman" w:eastAsia="Times New Roman" w:hAnsi="Times New Roman"/>
          <w:sz w:val="24"/>
          <w:szCs w:val="24"/>
          <w:lang w:val="ro-RO"/>
        </w:rPr>
        <w:t>legislația</w:t>
      </w:r>
      <w:r w:rsidRPr="00FC67D6">
        <w:rPr>
          <w:rFonts w:ascii="Times New Roman" w:eastAsia="Times New Roman" w:hAnsi="Times New Roman"/>
          <w:sz w:val="24"/>
          <w:szCs w:val="24"/>
          <w:lang w:val="ro-RO"/>
        </w:rPr>
        <w:t xml:space="preserve"> actuala de mediu</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 xml:space="preserve">cu toate </w:t>
      </w:r>
      <w:r w:rsidR="005C5A68" w:rsidRPr="00FC67D6">
        <w:rPr>
          <w:rFonts w:ascii="Times New Roman" w:eastAsia="Times New Roman" w:hAnsi="Times New Roman"/>
          <w:sz w:val="24"/>
          <w:szCs w:val="24"/>
          <w:lang w:val="ro-RO"/>
        </w:rPr>
        <w:t>reglementărilenaționale</w:t>
      </w:r>
      <w:r w:rsidR="00481B80" w:rsidRPr="00FC67D6">
        <w:rPr>
          <w:rFonts w:ascii="Times New Roman" w:eastAsia="Times New Roman" w:hAnsi="Times New Roman"/>
          <w:sz w:val="24"/>
          <w:szCs w:val="24"/>
          <w:lang w:val="ro-RO"/>
        </w:rPr>
        <w:t xml:space="preserve"> și </w:t>
      </w:r>
      <w:r w:rsidR="005C5A68" w:rsidRPr="00FC67D6">
        <w:rPr>
          <w:rFonts w:ascii="Times New Roman" w:eastAsia="Times New Roman" w:hAnsi="Times New Roman"/>
          <w:sz w:val="24"/>
          <w:szCs w:val="24"/>
          <w:lang w:val="ro-RO"/>
        </w:rPr>
        <w:t>internaționale</w:t>
      </w:r>
      <w:r w:rsidRPr="00FC67D6">
        <w:rPr>
          <w:rFonts w:ascii="Times New Roman" w:eastAsia="Times New Roman" w:hAnsi="Times New Roman"/>
          <w:sz w:val="24"/>
          <w:szCs w:val="24"/>
          <w:lang w:val="ro-RO"/>
        </w:rPr>
        <w:t xml:space="preserve"> de mediu aplicabile </w:t>
      </w:r>
      <w:r w:rsidR="005C5A68" w:rsidRPr="00FC67D6">
        <w:rPr>
          <w:rFonts w:ascii="Times New Roman" w:eastAsia="Times New Roman" w:hAnsi="Times New Roman"/>
          <w:sz w:val="24"/>
          <w:szCs w:val="24"/>
          <w:lang w:val="ro-RO"/>
        </w:rPr>
        <w:t>activitățiidesfășurate</w:t>
      </w:r>
      <w:r w:rsidRPr="00FC67D6">
        <w:rPr>
          <w:rFonts w:ascii="Times New Roman" w:eastAsia="Times New Roman" w:hAnsi="Times New Roman"/>
          <w:sz w:val="24"/>
          <w:szCs w:val="24"/>
          <w:lang w:val="ro-RO"/>
        </w:rPr>
        <w:t xml:space="preserve"> în cadrul </w:t>
      </w:r>
      <w:r w:rsidR="005C5A68" w:rsidRPr="00FC67D6">
        <w:rPr>
          <w:rFonts w:ascii="Times New Roman" w:eastAsia="Times New Roman" w:hAnsi="Times New Roman"/>
          <w:sz w:val="24"/>
          <w:szCs w:val="24"/>
          <w:lang w:val="ro-RO"/>
        </w:rPr>
        <w:t>societății</w:t>
      </w:r>
      <w:r w:rsidRPr="00FC67D6">
        <w:rPr>
          <w:rFonts w:ascii="Times New Roman" w:eastAsia="Times New Roman" w:hAnsi="Times New Roman"/>
          <w:sz w:val="24"/>
          <w:szCs w:val="24"/>
          <w:lang w:val="ro-RO"/>
        </w:rPr>
        <w: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 xml:space="preserve">• </w:t>
      </w:r>
      <w:r w:rsidR="00B37242" w:rsidRPr="00FC67D6">
        <w:rPr>
          <w:rFonts w:ascii="Times New Roman" w:eastAsia="Times New Roman" w:hAnsi="Times New Roman"/>
          <w:sz w:val="24"/>
          <w:szCs w:val="24"/>
          <w:lang w:val="ro-RO"/>
        </w:rPr>
        <w:t>Să</w:t>
      </w:r>
      <w:r w:rsidR="005C5A68" w:rsidRPr="00FC67D6">
        <w:rPr>
          <w:rFonts w:ascii="Times New Roman" w:eastAsia="Times New Roman" w:hAnsi="Times New Roman"/>
          <w:sz w:val="24"/>
          <w:szCs w:val="24"/>
          <w:lang w:val="ro-RO"/>
        </w:rPr>
        <w:t>acționeze</w:t>
      </w:r>
      <w:r w:rsidRPr="00FC67D6">
        <w:rPr>
          <w:rFonts w:ascii="Times New Roman" w:eastAsia="Times New Roman" w:hAnsi="Times New Roman"/>
          <w:sz w:val="24"/>
          <w:szCs w:val="24"/>
          <w:lang w:val="ro-RO"/>
        </w:rPr>
        <w:t xml:space="preserve"> în vederea </w:t>
      </w:r>
      <w:r w:rsidR="005C5A68" w:rsidRPr="00FC67D6">
        <w:rPr>
          <w:rFonts w:ascii="Times New Roman" w:eastAsia="Times New Roman" w:hAnsi="Times New Roman"/>
          <w:sz w:val="24"/>
          <w:szCs w:val="24"/>
          <w:lang w:val="ro-RO"/>
        </w:rPr>
        <w:t>îmbunătățirii</w:t>
      </w:r>
      <w:r w:rsidRPr="00FC67D6">
        <w:rPr>
          <w:rFonts w:ascii="Times New Roman" w:eastAsia="Times New Roman" w:hAnsi="Times New Roman"/>
          <w:sz w:val="24"/>
          <w:szCs w:val="24"/>
          <w:lang w:val="ro-RO"/>
        </w:rPr>
        <w:t xml:space="preserve"> continue a perform</w:t>
      </w:r>
      <w:r w:rsidR="00B37242" w:rsidRPr="00FC67D6">
        <w:rPr>
          <w:rFonts w:ascii="Times New Roman" w:eastAsia="Times New Roman" w:hAnsi="Times New Roman"/>
          <w:sz w:val="24"/>
          <w:szCs w:val="24"/>
          <w:lang w:val="ro-RO"/>
        </w:rPr>
        <w:t>antelor de mediu, a prevenirii ș</w:t>
      </w:r>
      <w:r w:rsidRPr="00FC67D6">
        <w:rPr>
          <w:rFonts w:ascii="Times New Roman" w:eastAsia="Times New Roman" w:hAnsi="Times New Roman"/>
          <w:sz w:val="24"/>
          <w:szCs w:val="24"/>
          <w:lang w:val="ro-RO"/>
        </w:rPr>
        <w:t xml:space="preserve">icombaterii </w:t>
      </w:r>
      <w:r w:rsidR="005C5A68" w:rsidRPr="00FC67D6">
        <w:rPr>
          <w:rFonts w:ascii="Times New Roman" w:eastAsia="Times New Roman" w:hAnsi="Times New Roman"/>
          <w:sz w:val="24"/>
          <w:szCs w:val="24"/>
          <w:lang w:val="ro-RO"/>
        </w:rPr>
        <w:t>poluării</w:t>
      </w:r>
      <w:r w:rsidRPr="00FC67D6">
        <w:rPr>
          <w:rFonts w:ascii="Times New Roman" w:eastAsia="Times New Roman" w:hAnsi="Times New Roman"/>
          <w:sz w:val="24"/>
          <w:szCs w:val="24"/>
          <w:lang w:val="ro-RO"/>
        </w:rPr>
        <w:t xml:space="preserve"> generate de activitate, prin implementarea celor mai bune tehnici disponibile;</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00B37242" w:rsidRPr="00FC67D6">
        <w:rPr>
          <w:rFonts w:ascii="Times New Roman" w:eastAsia="Times New Roman" w:hAnsi="Times New Roman"/>
          <w:sz w:val="24"/>
          <w:szCs w:val="24"/>
          <w:lang w:val="ro-RO"/>
        </w:rPr>
        <w:t>Să</w:t>
      </w:r>
      <w:r w:rsidR="005C5A68" w:rsidRPr="00FC67D6">
        <w:rPr>
          <w:rFonts w:ascii="Times New Roman" w:eastAsia="Times New Roman" w:hAnsi="Times New Roman"/>
          <w:sz w:val="24"/>
          <w:szCs w:val="24"/>
          <w:lang w:val="ro-RO"/>
        </w:rPr>
        <w:t>intervină</w:t>
      </w:r>
      <w:r w:rsidRPr="00FC67D6">
        <w:rPr>
          <w:rFonts w:ascii="Times New Roman" w:eastAsia="Times New Roman" w:hAnsi="Times New Roman"/>
          <w:sz w:val="24"/>
          <w:szCs w:val="24"/>
          <w:lang w:val="ro-RO"/>
        </w:rPr>
        <w:t xml:space="preserve"> pentru prevenirea si/sau limitarea efectelor asupra mediului în caz de incident;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00B37242" w:rsidRPr="00FC67D6">
        <w:rPr>
          <w:rFonts w:ascii="Times New Roman" w:eastAsia="Times New Roman" w:hAnsi="Times New Roman"/>
          <w:sz w:val="24"/>
          <w:szCs w:val="24"/>
          <w:lang w:val="ro-RO"/>
        </w:rPr>
        <w:t>Să</w:t>
      </w:r>
      <w:r w:rsidRPr="00FC67D6">
        <w:rPr>
          <w:rFonts w:ascii="Times New Roman" w:eastAsia="Times New Roman" w:hAnsi="Times New Roman"/>
          <w:sz w:val="24"/>
          <w:szCs w:val="24"/>
          <w:lang w:val="ro-RO"/>
        </w:rPr>
        <w:t xml:space="preserve"> utilizeze eficient materiile prime, materialele</w:t>
      </w:r>
      <w:r w:rsidR="00481B80" w:rsidRPr="00FC67D6">
        <w:rPr>
          <w:rFonts w:ascii="Times New Roman" w:eastAsia="Times New Roman" w:hAnsi="Times New Roman"/>
          <w:sz w:val="24"/>
          <w:szCs w:val="24"/>
          <w:lang w:val="ro-RO"/>
        </w:rPr>
        <w:t xml:space="preserve"> și </w:t>
      </w:r>
      <w:r w:rsidR="005C5A68" w:rsidRPr="00FC67D6">
        <w:rPr>
          <w:rFonts w:ascii="Times New Roman" w:eastAsia="Times New Roman" w:hAnsi="Times New Roman"/>
          <w:sz w:val="24"/>
          <w:szCs w:val="24"/>
          <w:lang w:val="ro-RO"/>
        </w:rPr>
        <w:t>utilitățile</w:t>
      </w:r>
      <w:r w:rsidRPr="00FC67D6">
        <w:rPr>
          <w:rFonts w:ascii="Times New Roman" w:eastAsia="Times New Roman" w:hAnsi="Times New Roman"/>
          <w:sz w:val="24"/>
          <w:szCs w:val="24"/>
          <w:lang w:val="ro-RO"/>
        </w:rPr>
        <w:t xml:space="preserve"> în activitatea </w:t>
      </w:r>
      <w:r w:rsidR="00B37242" w:rsidRPr="00FC67D6">
        <w:rPr>
          <w:rFonts w:ascii="Times New Roman" w:eastAsia="Times New Roman" w:hAnsi="Times New Roman"/>
          <w:sz w:val="24"/>
          <w:szCs w:val="24"/>
          <w:lang w:val="ro-RO"/>
        </w:rPr>
        <w:t>desfășurată</w:t>
      </w:r>
      <w:r w:rsidRPr="00FC67D6">
        <w:rPr>
          <w:rFonts w:ascii="Times New Roman" w:eastAsia="Times New Roman" w:hAnsi="Times New Roman"/>
          <w:sz w:val="24"/>
          <w:szCs w:val="24"/>
          <w:lang w:val="ro-RO"/>
        </w:rPr>
        <w: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Pr="00FC67D6">
        <w:rPr>
          <w:rFonts w:ascii="Times New Roman" w:eastAsia="Times New Roman" w:hAnsi="Times New Roman"/>
          <w:sz w:val="24"/>
          <w:szCs w:val="24"/>
          <w:lang w:val="ro-RO"/>
        </w:rPr>
        <w:t xml:space="preserve"> S</w:t>
      </w:r>
      <w:r w:rsidR="00B37242" w:rsidRPr="00FC67D6">
        <w:rPr>
          <w:rFonts w:ascii="Times New Roman" w:eastAsia="Times New Roman" w:hAnsi="Times New Roman"/>
          <w:sz w:val="24"/>
          <w:szCs w:val="24"/>
          <w:lang w:val="ro-RO"/>
        </w:rPr>
        <w:t>ă</w:t>
      </w:r>
      <w:r w:rsidR="005C5A68" w:rsidRPr="00FC67D6">
        <w:rPr>
          <w:rFonts w:ascii="Times New Roman" w:eastAsia="Times New Roman" w:hAnsi="Times New Roman"/>
          <w:sz w:val="24"/>
          <w:szCs w:val="24"/>
          <w:lang w:val="ro-RO"/>
        </w:rPr>
        <w:t>crească</w:t>
      </w:r>
      <w:r w:rsidRPr="00FC67D6">
        <w:rPr>
          <w:rFonts w:ascii="Times New Roman" w:eastAsia="Times New Roman" w:hAnsi="Times New Roman"/>
          <w:sz w:val="24"/>
          <w:szCs w:val="24"/>
          <w:lang w:val="ro-RO"/>
        </w:rPr>
        <w:t xml:space="preserve"> gradul de recuperare</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 xml:space="preserve">valorificare al </w:t>
      </w:r>
      <w:r w:rsidR="005C5A68" w:rsidRPr="00FC67D6">
        <w:rPr>
          <w:rFonts w:ascii="Times New Roman" w:eastAsia="Times New Roman" w:hAnsi="Times New Roman"/>
          <w:sz w:val="24"/>
          <w:szCs w:val="24"/>
          <w:lang w:val="ro-RO"/>
        </w:rPr>
        <w:t>deşeurilor</w:t>
      </w:r>
      <w:r w:rsidRPr="00FC67D6">
        <w:rPr>
          <w:rFonts w:ascii="Times New Roman" w:eastAsia="Times New Roman" w:hAnsi="Times New Roman"/>
          <w:sz w:val="24"/>
          <w:szCs w:val="24"/>
          <w:lang w:val="ro-RO"/>
        </w:rPr>
        <w:t>, precum</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eliminarea responsabila</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în deplin</w:t>
      </w:r>
      <w:r w:rsidR="00B37242" w:rsidRPr="00FC67D6">
        <w:rPr>
          <w:rFonts w:ascii="Times New Roman" w:eastAsia="Times New Roman" w:hAnsi="Times New Roman"/>
          <w:sz w:val="24"/>
          <w:szCs w:val="24"/>
          <w:lang w:val="ro-RO"/>
        </w:rPr>
        <w:t>ă</w:t>
      </w:r>
      <w:r w:rsidR="005C5A68" w:rsidRPr="00FC67D6">
        <w:rPr>
          <w:rFonts w:ascii="Times New Roman" w:eastAsia="Times New Roman" w:hAnsi="Times New Roman"/>
          <w:sz w:val="24"/>
          <w:szCs w:val="24"/>
          <w:lang w:val="ro-RO"/>
        </w:rPr>
        <w:t>siguranț</w:t>
      </w:r>
      <w:r w:rsidR="00B37242" w:rsidRPr="00FC67D6">
        <w:rPr>
          <w:rFonts w:ascii="Times New Roman" w:eastAsia="Times New Roman" w:hAnsi="Times New Roman"/>
          <w:sz w:val="24"/>
          <w:szCs w:val="24"/>
          <w:lang w:val="ro-RO"/>
        </w:rPr>
        <w:t>ă</w:t>
      </w:r>
      <w:r w:rsidRPr="00FC67D6">
        <w:rPr>
          <w:rFonts w:ascii="Times New Roman" w:eastAsia="Times New Roman" w:hAnsi="Times New Roman"/>
          <w:sz w:val="24"/>
          <w:szCs w:val="24"/>
          <w:lang w:val="ro-RO"/>
        </w:rPr>
        <w:t xml:space="preserve"> a </w:t>
      </w:r>
      <w:r w:rsidR="005C5A68" w:rsidRPr="00FC67D6">
        <w:rPr>
          <w:rFonts w:ascii="Times New Roman" w:eastAsia="Times New Roman" w:hAnsi="Times New Roman"/>
          <w:sz w:val="24"/>
          <w:szCs w:val="24"/>
          <w:lang w:val="ro-RO"/>
        </w:rPr>
        <w:t>deşeurilor</w:t>
      </w:r>
      <w:r w:rsidRPr="00FC67D6">
        <w:rPr>
          <w:rFonts w:ascii="Times New Roman" w:eastAsia="Times New Roman" w:hAnsi="Times New Roman"/>
          <w:sz w:val="24"/>
          <w:szCs w:val="24"/>
          <w:lang w:val="ro-RO"/>
        </w:rPr>
        <w: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Pr="00FC67D6">
        <w:rPr>
          <w:rFonts w:ascii="Times New Roman" w:eastAsia="Times New Roman" w:hAnsi="Times New Roman"/>
          <w:sz w:val="24"/>
          <w:szCs w:val="24"/>
          <w:lang w:val="ro-RO"/>
        </w:rPr>
        <w:t xml:space="preserve"> Operatorul </w:t>
      </w:r>
      <w:r w:rsidR="005C5A68" w:rsidRPr="00FC67D6">
        <w:rPr>
          <w:rFonts w:ascii="Times New Roman" w:eastAsia="Times New Roman" w:hAnsi="Times New Roman"/>
          <w:sz w:val="24"/>
          <w:szCs w:val="24"/>
          <w:lang w:val="ro-RO"/>
        </w:rPr>
        <w:t>instalaţiei</w:t>
      </w:r>
      <w:r w:rsidRPr="00FC67D6">
        <w:rPr>
          <w:rFonts w:ascii="Times New Roman" w:eastAsia="Times New Roman" w:hAnsi="Times New Roman"/>
          <w:sz w:val="24"/>
          <w:szCs w:val="24"/>
          <w:lang w:val="ro-RO"/>
        </w:rPr>
        <w:t xml:space="preserve"> va stabili</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 xml:space="preserve">va </w:t>
      </w:r>
      <w:r w:rsidR="005C5A68" w:rsidRPr="00FC67D6">
        <w:rPr>
          <w:rFonts w:ascii="Times New Roman" w:eastAsia="Times New Roman" w:hAnsi="Times New Roman"/>
          <w:sz w:val="24"/>
          <w:szCs w:val="24"/>
          <w:lang w:val="ro-RO"/>
        </w:rPr>
        <w:t>menține</w:t>
      </w:r>
      <w:r w:rsidRPr="00FC67D6">
        <w:rPr>
          <w:rFonts w:ascii="Times New Roman" w:eastAsia="Times New Roman" w:hAnsi="Times New Roman"/>
          <w:sz w:val="24"/>
          <w:szCs w:val="24"/>
          <w:lang w:val="ro-RO"/>
        </w:rPr>
        <w:t xml:space="preserve"> proceduri de evaluare a </w:t>
      </w:r>
      <w:r w:rsidR="005C5A68" w:rsidRPr="00FC67D6">
        <w:rPr>
          <w:rFonts w:ascii="Times New Roman" w:eastAsia="Times New Roman" w:hAnsi="Times New Roman"/>
          <w:sz w:val="24"/>
          <w:szCs w:val="24"/>
          <w:lang w:val="ro-RO"/>
        </w:rPr>
        <w:t>necesitații</w:t>
      </w:r>
      <w:r w:rsidRPr="00FC67D6">
        <w:rPr>
          <w:rFonts w:ascii="Times New Roman" w:eastAsia="Times New Roman" w:hAnsi="Times New Roman"/>
          <w:sz w:val="24"/>
          <w:szCs w:val="24"/>
          <w:lang w:val="ro-RO"/>
        </w:rPr>
        <w:t xml:space="preserve"> de </w:t>
      </w:r>
      <w:r w:rsidR="005C5A68" w:rsidRPr="00FC67D6">
        <w:rPr>
          <w:rFonts w:ascii="Times New Roman" w:eastAsia="Times New Roman" w:hAnsi="Times New Roman"/>
          <w:sz w:val="24"/>
          <w:szCs w:val="24"/>
          <w:lang w:val="ro-RO"/>
        </w:rPr>
        <w:t>pregătire</w:t>
      </w:r>
      <w:r w:rsidRPr="00FC67D6">
        <w:rPr>
          <w:rFonts w:ascii="Times New Roman" w:eastAsia="Times New Roman" w:hAnsi="Times New Roman"/>
          <w:sz w:val="24"/>
          <w:szCs w:val="24"/>
          <w:lang w:val="ro-RO"/>
        </w:rPr>
        <w:t xml:space="preserve"> a personalului</w:t>
      </w:r>
      <w:r w:rsidR="00481B80" w:rsidRPr="00FC67D6">
        <w:rPr>
          <w:rFonts w:ascii="Times New Roman" w:eastAsia="Times New Roman" w:hAnsi="Times New Roman"/>
          <w:sz w:val="24"/>
          <w:szCs w:val="24"/>
          <w:lang w:val="ro-RO"/>
        </w:rPr>
        <w:t xml:space="preserve"> și </w:t>
      </w:r>
      <w:r w:rsidR="00B37242" w:rsidRPr="00FC67D6">
        <w:rPr>
          <w:rFonts w:ascii="Times New Roman" w:eastAsia="Times New Roman" w:hAnsi="Times New Roman"/>
          <w:sz w:val="24"/>
          <w:szCs w:val="24"/>
          <w:lang w:val="ro-RO"/>
        </w:rPr>
        <w:t>va efectua instruirea potrivită</w:t>
      </w:r>
      <w:r w:rsidRPr="00FC67D6">
        <w:rPr>
          <w:rFonts w:ascii="Times New Roman" w:eastAsia="Times New Roman" w:hAnsi="Times New Roman"/>
          <w:sz w:val="24"/>
          <w:szCs w:val="24"/>
          <w:lang w:val="ro-RO"/>
        </w:rPr>
        <w:t xml:space="preserve">, utilizându-se cele mai bune tehnici de instruire, pentrupersonalul a </w:t>
      </w:r>
      <w:r w:rsidR="005C5A68" w:rsidRPr="00FC67D6">
        <w:rPr>
          <w:rFonts w:ascii="Times New Roman" w:eastAsia="Times New Roman" w:hAnsi="Times New Roman"/>
          <w:sz w:val="24"/>
          <w:szCs w:val="24"/>
          <w:lang w:val="ro-RO"/>
        </w:rPr>
        <w:t>cărui</w:t>
      </w:r>
      <w:r w:rsidRPr="00FC67D6">
        <w:rPr>
          <w:rFonts w:ascii="Times New Roman" w:eastAsia="Times New Roman" w:hAnsi="Times New Roman"/>
          <w:sz w:val="24"/>
          <w:szCs w:val="24"/>
          <w:lang w:val="ro-RO"/>
        </w:rPr>
        <w:t xml:space="preserve"> activitate poate avea un impact semnificativ asupra factorilor de mediu;</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Pr="00FC67D6">
        <w:rPr>
          <w:rFonts w:ascii="Times New Roman" w:eastAsia="Times New Roman" w:hAnsi="Times New Roman"/>
          <w:sz w:val="24"/>
          <w:szCs w:val="24"/>
          <w:lang w:val="ro-RO"/>
        </w:rPr>
        <w:t xml:space="preserve">Activitatea </w:t>
      </w:r>
      <w:r w:rsidR="00B37242" w:rsidRPr="00FC67D6">
        <w:rPr>
          <w:rFonts w:ascii="Times New Roman" w:eastAsia="Times New Roman" w:hAnsi="Times New Roman"/>
          <w:sz w:val="24"/>
          <w:szCs w:val="24"/>
          <w:lang w:val="ro-RO"/>
        </w:rPr>
        <w:t>autorizata trebuie supravegheată</w:t>
      </w:r>
      <w:r w:rsidRPr="00FC67D6">
        <w:rPr>
          <w:rFonts w:ascii="Times New Roman" w:eastAsia="Times New Roman" w:hAnsi="Times New Roman"/>
          <w:sz w:val="24"/>
          <w:szCs w:val="24"/>
          <w:lang w:val="ro-RO"/>
        </w:rPr>
        <w:t xml:space="preserve"> de personal cu calificare </w:t>
      </w:r>
      <w:r w:rsidR="005C5A68" w:rsidRPr="00FC67D6">
        <w:rPr>
          <w:rFonts w:ascii="Times New Roman" w:eastAsia="Times New Roman" w:hAnsi="Times New Roman"/>
          <w:sz w:val="24"/>
          <w:szCs w:val="24"/>
          <w:lang w:val="ro-RO"/>
        </w:rPr>
        <w:t>corespunzătoare</w:t>
      </w:r>
      <w:r w:rsidRPr="00FC67D6">
        <w:rPr>
          <w:rFonts w:ascii="Times New Roman" w:eastAsia="Times New Roman" w:hAnsi="Times New Roman"/>
          <w:sz w:val="24"/>
          <w:szCs w:val="24"/>
          <w:lang w:val="ro-RO"/>
        </w:rPr>
        <w:t>, (studii de specialitate</w:t>
      </w:r>
      <w:r w:rsidR="00481B80" w:rsidRPr="00FC67D6">
        <w:rPr>
          <w:rFonts w:ascii="Times New Roman" w:eastAsia="Times New Roman" w:hAnsi="Times New Roman"/>
          <w:sz w:val="24"/>
          <w:szCs w:val="24"/>
          <w:lang w:val="ro-RO"/>
        </w:rPr>
        <w:t xml:space="preserve"> și </w:t>
      </w:r>
      <w:r w:rsidR="005C5A68" w:rsidRPr="00FC67D6">
        <w:rPr>
          <w:rFonts w:ascii="Times New Roman" w:eastAsia="Times New Roman" w:hAnsi="Times New Roman"/>
          <w:sz w:val="24"/>
          <w:szCs w:val="24"/>
          <w:lang w:val="ro-RO"/>
        </w:rPr>
        <w:t>experiența</w:t>
      </w:r>
      <w:r w:rsidRPr="00FC67D6">
        <w:rPr>
          <w:rFonts w:ascii="Times New Roman" w:eastAsia="Times New Roman" w:hAnsi="Times New Roman"/>
          <w:sz w:val="24"/>
          <w:szCs w:val="24"/>
          <w:lang w:val="ro-RO"/>
        </w:rPr>
        <w:t xml:space="preserve"> necesar</w:t>
      </w:r>
      <w:r w:rsidR="00B37242" w:rsidRPr="00FC67D6">
        <w:rPr>
          <w:rFonts w:ascii="Times New Roman" w:eastAsia="Times New Roman" w:hAnsi="Times New Roman"/>
          <w:sz w:val="24"/>
          <w:szCs w:val="24"/>
          <w:lang w:val="ro-RO"/>
        </w:rPr>
        <w:t>ă</w:t>
      </w:r>
      <w:r w:rsidRPr="00FC67D6">
        <w:rPr>
          <w:rFonts w:ascii="Times New Roman" w:eastAsia="Times New Roman" w:hAnsi="Times New Roman"/>
          <w:sz w:val="24"/>
          <w:szCs w:val="24"/>
          <w:lang w:val="ro-RO"/>
        </w:rPr>
        <w:t>)</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 xml:space="preserve">care va </w:t>
      </w:r>
      <w:r w:rsidR="005C5A68" w:rsidRPr="00FC67D6">
        <w:rPr>
          <w:rFonts w:ascii="Times New Roman" w:eastAsia="Times New Roman" w:hAnsi="Times New Roman"/>
          <w:sz w:val="24"/>
          <w:szCs w:val="24"/>
          <w:lang w:val="ro-RO"/>
        </w:rPr>
        <w:t>cunoaștecerințele</w:t>
      </w:r>
      <w:r w:rsidRPr="00FC67D6">
        <w:rPr>
          <w:rFonts w:ascii="Times New Roman" w:eastAsia="Times New Roman" w:hAnsi="Times New Roman"/>
          <w:sz w:val="24"/>
          <w:szCs w:val="24"/>
          <w:lang w:val="ro-RO"/>
        </w:rPr>
        <w:t xml:space="preserve"> prezentei </w:t>
      </w:r>
      <w:r w:rsidR="005C5A68" w:rsidRPr="00FC67D6">
        <w:rPr>
          <w:rFonts w:ascii="Times New Roman" w:eastAsia="Times New Roman" w:hAnsi="Times New Roman"/>
          <w:sz w:val="24"/>
          <w:szCs w:val="24"/>
          <w:lang w:val="ro-RO"/>
        </w:rPr>
        <w:t>autorizații</w:t>
      </w:r>
      <w:r w:rsidRPr="00FC67D6">
        <w:rPr>
          <w:rFonts w:ascii="Times New Roman" w:eastAsia="Times New Roman" w:hAnsi="Times New Roman"/>
          <w:sz w:val="24"/>
          <w:szCs w:val="24"/>
          <w:lang w:val="ro-RO"/>
        </w:rPr>
        <w:t>;</w:t>
      </w:r>
    </w:p>
    <w:p w:rsidR="00E80D5E"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w:t>
      </w:r>
      <w:r w:rsidRPr="00FC67D6">
        <w:rPr>
          <w:rFonts w:ascii="Times New Roman" w:eastAsia="Times New Roman" w:hAnsi="Times New Roman"/>
          <w:sz w:val="24"/>
          <w:szCs w:val="24"/>
          <w:lang w:val="ro-RO"/>
        </w:rPr>
        <w:t xml:space="preserve">Un exemplar din prezenta </w:t>
      </w:r>
      <w:r w:rsidR="005C5A68" w:rsidRPr="00FC67D6">
        <w:rPr>
          <w:rFonts w:ascii="Times New Roman" w:eastAsia="Times New Roman" w:hAnsi="Times New Roman"/>
          <w:sz w:val="24"/>
          <w:szCs w:val="24"/>
          <w:lang w:val="ro-RO"/>
        </w:rPr>
        <w:t>autorizație</w:t>
      </w:r>
      <w:r w:rsidRPr="00FC67D6">
        <w:rPr>
          <w:rFonts w:ascii="Times New Roman" w:eastAsia="Times New Roman" w:hAnsi="Times New Roman"/>
          <w:sz w:val="24"/>
          <w:szCs w:val="24"/>
          <w:lang w:val="ro-RO"/>
        </w:rPr>
        <w:t xml:space="preserve"> trebuie</w:t>
      </w:r>
      <w:r w:rsidR="00B37242" w:rsidRPr="00FC67D6">
        <w:rPr>
          <w:rFonts w:ascii="Times New Roman" w:eastAsia="Times New Roman" w:hAnsi="Times New Roman"/>
          <w:sz w:val="24"/>
          <w:szCs w:val="24"/>
          <w:lang w:val="ro-RO"/>
        </w:rPr>
        <w:t xml:space="preserve"> să </w:t>
      </w:r>
      <w:r w:rsidR="005C5A68" w:rsidRPr="00FC67D6">
        <w:rPr>
          <w:rFonts w:ascii="Times New Roman" w:eastAsia="Times New Roman" w:hAnsi="Times New Roman"/>
          <w:sz w:val="24"/>
          <w:szCs w:val="24"/>
          <w:lang w:val="ro-RO"/>
        </w:rPr>
        <w:t>rămână</w:t>
      </w:r>
      <w:r w:rsidR="00481B80" w:rsidRPr="00FC67D6">
        <w:rPr>
          <w:rFonts w:ascii="Times New Roman" w:eastAsia="Times New Roman" w:hAnsi="Times New Roman"/>
          <w:sz w:val="24"/>
          <w:szCs w:val="24"/>
          <w:lang w:val="ro-RO"/>
        </w:rPr>
        <w:t xml:space="preserve"> în </w:t>
      </w:r>
      <w:r w:rsidRPr="00FC67D6">
        <w:rPr>
          <w:rFonts w:ascii="Times New Roman" w:eastAsia="Times New Roman" w:hAnsi="Times New Roman"/>
          <w:sz w:val="24"/>
          <w:szCs w:val="24"/>
          <w:lang w:val="ro-RO"/>
        </w:rPr>
        <w:t xml:space="preserve">orice moment accesibil personalului desemnat cu </w:t>
      </w:r>
      <w:r w:rsidR="005C5A68" w:rsidRPr="00FC67D6">
        <w:rPr>
          <w:rFonts w:ascii="Times New Roman" w:eastAsia="Times New Roman" w:hAnsi="Times New Roman"/>
          <w:sz w:val="24"/>
          <w:szCs w:val="24"/>
          <w:lang w:val="ro-RO"/>
        </w:rPr>
        <w:t>atribuții</w:t>
      </w:r>
      <w:r w:rsidRPr="00FC67D6">
        <w:rPr>
          <w:rFonts w:ascii="Times New Roman" w:eastAsia="Times New Roman" w:hAnsi="Times New Roman"/>
          <w:sz w:val="24"/>
          <w:szCs w:val="24"/>
          <w:lang w:val="ro-RO"/>
        </w:rPr>
        <w:t xml:space="preserve"> în domeniul </w:t>
      </w:r>
      <w:r w:rsidR="005C5A68" w:rsidRPr="00FC67D6">
        <w:rPr>
          <w:rFonts w:ascii="Times New Roman" w:eastAsia="Times New Roman" w:hAnsi="Times New Roman"/>
          <w:sz w:val="24"/>
          <w:szCs w:val="24"/>
          <w:lang w:val="ro-RO"/>
        </w:rPr>
        <w:t>protecţiei</w:t>
      </w:r>
      <w:r w:rsidRPr="00FC67D6">
        <w:rPr>
          <w:rFonts w:ascii="Times New Roman" w:eastAsia="Times New Roman" w:hAnsi="Times New Roman"/>
          <w:sz w:val="24"/>
          <w:szCs w:val="24"/>
          <w:lang w:val="ro-RO"/>
        </w:rPr>
        <w:t xml:space="preserve"> mediului.</w:t>
      </w:r>
    </w:p>
    <w:p w:rsidR="00277A6E" w:rsidRPr="00FC67D6" w:rsidRDefault="00277A6E" w:rsidP="00E80D5E">
      <w:pPr>
        <w:autoSpaceDE w:val="0"/>
        <w:autoSpaceDN w:val="0"/>
        <w:adjustRightInd w:val="0"/>
        <w:spacing w:after="0" w:line="240" w:lineRule="auto"/>
        <w:jc w:val="both"/>
        <w:rPr>
          <w:rFonts w:ascii="Times New Roman" w:eastAsia="Times New Roman" w:hAnsi="Times New Roman"/>
          <w:sz w:val="24"/>
          <w:szCs w:val="24"/>
          <w:lang w:val="ro-RO"/>
        </w:rPr>
      </w:pPr>
    </w:p>
    <w:p w:rsidR="00E80D5E" w:rsidRPr="00FC67D6" w:rsidRDefault="00E80D5E" w:rsidP="00E80D5E">
      <w:pPr>
        <w:pStyle w:val="ZchnZchn"/>
        <w:rPr>
          <w:b/>
          <w:u w:val="single"/>
          <w:lang w:val="ro-RO"/>
        </w:rPr>
      </w:pPr>
      <w:r w:rsidRPr="00FC67D6">
        <w:rPr>
          <w:b/>
          <w:u w:val="single"/>
          <w:lang w:val="ro-RO"/>
        </w:rPr>
        <w:t>5.3. Raportări</w:t>
      </w:r>
    </w:p>
    <w:p w:rsidR="00E80D5E" w:rsidRPr="00FC67D6" w:rsidRDefault="00E80D5E" w:rsidP="00E80D5E">
      <w:pPr>
        <w:pStyle w:val="ZchnZchn"/>
        <w:jc w:val="both"/>
        <w:rPr>
          <w:b/>
          <w:u w:val="single"/>
          <w:lang w:val="ro-RO"/>
        </w:rPr>
      </w:pPr>
      <w:r w:rsidRPr="00FC67D6">
        <w:rPr>
          <w:lang w:val="ro-RO"/>
        </w:rPr>
        <w:t xml:space="preserve">• Persoana </w:t>
      </w:r>
      <w:r w:rsidR="005C5A68" w:rsidRPr="00FC67D6">
        <w:rPr>
          <w:lang w:val="ro-RO"/>
        </w:rPr>
        <w:t>împut</w:t>
      </w:r>
      <w:r w:rsidR="00B37242" w:rsidRPr="00FC67D6">
        <w:rPr>
          <w:lang w:val="ro-RO"/>
        </w:rPr>
        <w:t>ernicită</w:t>
      </w:r>
      <w:r w:rsidRPr="00FC67D6">
        <w:rPr>
          <w:lang w:val="ro-RO"/>
        </w:rPr>
        <w:t xml:space="preserve"> cu </w:t>
      </w:r>
      <w:r w:rsidR="005C5A68" w:rsidRPr="00FC67D6">
        <w:rPr>
          <w:lang w:val="ro-RO"/>
        </w:rPr>
        <w:t>atribuții</w:t>
      </w:r>
      <w:r w:rsidR="00481B80" w:rsidRPr="00FC67D6">
        <w:rPr>
          <w:lang w:val="ro-RO"/>
        </w:rPr>
        <w:t xml:space="preserve"> în </w:t>
      </w:r>
      <w:r w:rsidRPr="00FC67D6">
        <w:rPr>
          <w:lang w:val="ro-RO"/>
        </w:rPr>
        <w:t xml:space="preserve">domeniul </w:t>
      </w:r>
      <w:r w:rsidR="005C5A68" w:rsidRPr="00FC67D6">
        <w:rPr>
          <w:lang w:val="ro-RO"/>
        </w:rPr>
        <w:t>protecţiei</w:t>
      </w:r>
      <w:r w:rsidRPr="00FC67D6">
        <w:rPr>
          <w:lang w:val="ro-RO"/>
        </w:rPr>
        <w:t xml:space="preserve"> mediului va transmite </w:t>
      </w:r>
      <w:smartTag w:uri="urn:schemas-microsoft-com:office:smarttags" w:element="PersonName">
        <w:smartTagPr>
          <w:attr w:name="ProductID" w:val="la APM Vrancea"/>
        </w:smartTagPr>
        <w:r w:rsidRPr="00FC67D6">
          <w:rPr>
            <w:lang w:val="ro-RO"/>
          </w:rPr>
          <w:t xml:space="preserve">la APM </w:t>
        </w:r>
        <w:r w:rsidR="00822E1F" w:rsidRPr="00FC67D6">
          <w:rPr>
            <w:lang w:val="ro-RO"/>
          </w:rPr>
          <w:t>Vrancea</w:t>
        </w:r>
      </w:smartTag>
      <w:r w:rsidRPr="00FC67D6">
        <w:rPr>
          <w:lang w:val="ro-RO"/>
        </w:rPr>
        <w:t xml:space="preserve">, </w:t>
      </w:r>
      <w:r w:rsidR="005C5A68" w:rsidRPr="00FC67D6">
        <w:rPr>
          <w:lang w:val="ro-RO"/>
        </w:rPr>
        <w:t>raportările</w:t>
      </w:r>
      <w:r w:rsidRPr="00FC67D6">
        <w:rPr>
          <w:lang w:val="ro-RO"/>
        </w:rPr>
        <w:t xml:space="preserve"> solicitate la datele stabilite sau orice alte </w:t>
      </w:r>
      <w:r w:rsidR="005C5A68" w:rsidRPr="00FC67D6">
        <w:rPr>
          <w:lang w:val="ro-RO"/>
        </w:rPr>
        <w:t>informații</w:t>
      </w:r>
      <w:r w:rsidRPr="00FC67D6">
        <w:rPr>
          <w:lang w:val="ro-RO"/>
        </w:rPr>
        <w:t xml:space="preserve">, la solicitarea APM </w:t>
      </w:r>
      <w:r w:rsidR="00822E1F" w:rsidRPr="00FC67D6">
        <w:rPr>
          <w:lang w:val="ro-RO"/>
        </w:rPr>
        <w:t xml:space="preserve">Vrancea </w:t>
      </w:r>
      <w:r w:rsidRPr="00FC67D6">
        <w:rPr>
          <w:lang w:val="ro-RO"/>
        </w:rPr>
        <w:t xml:space="preserve"> sau Garda </w:t>
      </w:r>
      <w:r w:rsidR="005C5A68" w:rsidRPr="00FC67D6">
        <w:rPr>
          <w:lang w:val="ro-RO"/>
        </w:rPr>
        <w:t>Naţională</w:t>
      </w:r>
      <w:r w:rsidRPr="00FC67D6">
        <w:rPr>
          <w:lang w:val="ro-RO"/>
        </w:rPr>
        <w:t xml:space="preserve"> de Mediu - Comisariatul </w:t>
      </w:r>
      <w:r w:rsidR="005C5A68" w:rsidRPr="00FC67D6">
        <w:rPr>
          <w:lang w:val="ro-RO"/>
        </w:rPr>
        <w:t>Județean</w:t>
      </w:r>
      <w:r w:rsidR="00822E1F" w:rsidRPr="00FC67D6">
        <w:rPr>
          <w:lang w:val="ro-RO"/>
        </w:rPr>
        <w:t>Vrancea</w:t>
      </w:r>
      <w:r w:rsidRPr="00FC67D6">
        <w:rPr>
          <w:lang w:val="ro-RO"/>
        </w:rPr>
        <w:t xml:space="preserve">;       </w:t>
      </w:r>
    </w:p>
    <w:p w:rsidR="00B37242" w:rsidRPr="00FC67D6" w:rsidRDefault="00E80D5E" w:rsidP="0081568A">
      <w:pPr>
        <w:pStyle w:val="ZchnZchn"/>
        <w:ind w:right="-1"/>
        <w:jc w:val="both"/>
        <w:rPr>
          <w:lang w:val="ro-RO"/>
        </w:rPr>
      </w:pPr>
      <w:r w:rsidRPr="00FC67D6">
        <w:rPr>
          <w:lang w:val="ro-RO"/>
        </w:rPr>
        <w:t>• Frecventa</w:t>
      </w:r>
      <w:r w:rsidR="00481B80" w:rsidRPr="00FC67D6">
        <w:rPr>
          <w:lang w:val="ro-RO"/>
        </w:rPr>
        <w:t xml:space="preserve"> și </w:t>
      </w:r>
      <w:r w:rsidRPr="00FC67D6">
        <w:rPr>
          <w:lang w:val="ro-RO"/>
        </w:rPr>
        <w:t xml:space="preserve">scopul </w:t>
      </w:r>
      <w:r w:rsidR="005C5A68" w:rsidRPr="00FC67D6">
        <w:rPr>
          <w:lang w:val="ro-RO"/>
        </w:rPr>
        <w:t>raportărilor</w:t>
      </w:r>
      <w:r w:rsidRPr="00FC67D6">
        <w:rPr>
          <w:lang w:val="ro-RO"/>
        </w:rPr>
        <w:t xml:space="preserve"> se pot modifica de </w:t>
      </w:r>
      <w:r w:rsidR="005C5A68" w:rsidRPr="00FC67D6">
        <w:rPr>
          <w:lang w:val="ro-RO"/>
        </w:rPr>
        <w:t>către</w:t>
      </w:r>
      <w:r w:rsidR="00B37242" w:rsidRPr="00FC67D6">
        <w:rPr>
          <w:lang w:val="ro-RO"/>
        </w:rPr>
        <w:t xml:space="preserve"> autoritatea competentă</w:t>
      </w:r>
      <w:r w:rsidRPr="00FC67D6">
        <w:rPr>
          <w:lang w:val="ro-RO"/>
        </w:rPr>
        <w:t xml:space="preserve"> de </w:t>
      </w:r>
      <w:r w:rsidR="005C5A68" w:rsidRPr="00FC67D6">
        <w:rPr>
          <w:lang w:val="ro-RO"/>
        </w:rPr>
        <w:t>protecția</w:t>
      </w:r>
      <w:r w:rsidRPr="00FC67D6">
        <w:rPr>
          <w:lang w:val="ro-RO"/>
        </w:rPr>
        <w:t>mediului</w:t>
      </w:r>
      <w:r w:rsidR="00481B80" w:rsidRPr="00FC67D6">
        <w:rPr>
          <w:lang w:val="ro-RO"/>
        </w:rPr>
        <w:t xml:space="preserve"> în </w:t>
      </w:r>
      <w:r w:rsidR="005C5A68" w:rsidRPr="00FC67D6">
        <w:rPr>
          <w:lang w:val="ro-RO"/>
        </w:rPr>
        <w:t>funcție</w:t>
      </w:r>
      <w:r w:rsidRPr="00FC67D6">
        <w:rPr>
          <w:lang w:val="ro-RO"/>
        </w:rPr>
        <w:t xml:space="preserve"> de </w:t>
      </w:r>
      <w:r w:rsidR="005C5A68" w:rsidRPr="00FC67D6">
        <w:rPr>
          <w:lang w:val="ro-RO"/>
        </w:rPr>
        <w:t>legislația</w:t>
      </w:r>
      <w:r w:rsidR="00481B80" w:rsidRPr="00FC67D6">
        <w:rPr>
          <w:lang w:val="ro-RO"/>
        </w:rPr>
        <w:t xml:space="preserve"> în </w:t>
      </w:r>
      <w:r w:rsidR="00D95143" w:rsidRPr="00FC67D6">
        <w:rPr>
          <w:lang w:val="ro-RO"/>
        </w:rPr>
        <w:t>vigoare si /sau de impactul activitatilor de pe amplasament asupra calitatii factorilor de mediu</w:t>
      </w:r>
      <w:r w:rsidR="00746726">
        <w:rPr>
          <w:lang w:val="ro-RO"/>
        </w:rPr>
        <w:t>.</w:t>
      </w:r>
    </w:p>
    <w:p w:rsidR="00E80D5E" w:rsidRPr="00FC67D6" w:rsidRDefault="00E80D5E" w:rsidP="00B37242">
      <w:pPr>
        <w:pStyle w:val="ZchnZchn"/>
        <w:ind w:right="-1"/>
        <w:rPr>
          <w:lang w:val="ro-RO"/>
        </w:rPr>
      </w:pPr>
    </w:p>
    <w:p w:rsidR="00E80D5E" w:rsidRPr="00FC67D6" w:rsidRDefault="00E80D5E" w:rsidP="00E80D5E">
      <w:pPr>
        <w:pStyle w:val="ZchnZchn"/>
        <w:jc w:val="both"/>
        <w:rPr>
          <w:b/>
          <w:u w:val="single"/>
          <w:lang w:val="ro-RO"/>
        </w:rPr>
      </w:pPr>
      <w:r w:rsidRPr="00FC67D6">
        <w:rPr>
          <w:b/>
          <w:u w:val="single"/>
          <w:lang w:val="ro-RO"/>
        </w:rPr>
        <w:t xml:space="preserve">5.4. Notificarea </w:t>
      </w:r>
      <w:r w:rsidR="005C5A68" w:rsidRPr="00FC67D6">
        <w:rPr>
          <w:b/>
          <w:u w:val="single"/>
          <w:lang w:val="ro-RO"/>
        </w:rPr>
        <w:t>autorităților</w:t>
      </w:r>
    </w:p>
    <w:p w:rsidR="00062E80" w:rsidRPr="00062E80" w:rsidRDefault="00E80D5E" w:rsidP="00C145A3">
      <w:pPr>
        <w:numPr>
          <w:ilvl w:val="0"/>
          <w:numId w:val="57"/>
        </w:numPr>
        <w:tabs>
          <w:tab w:val="left" w:pos="180"/>
        </w:tabs>
        <w:autoSpaceDE w:val="0"/>
        <w:autoSpaceDN w:val="0"/>
        <w:adjustRightInd w:val="0"/>
        <w:spacing w:after="0" w:line="240" w:lineRule="auto"/>
        <w:ind w:left="0" w:firstLine="0"/>
        <w:jc w:val="both"/>
        <w:rPr>
          <w:rFonts w:ascii="Times New Roman" w:eastAsia="ArialMT" w:hAnsi="Times New Roman"/>
          <w:sz w:val="24"/>
          <w:szCs w:val="24"/>
          <w:lang w:val="ro-RO" w:eastAsia="ro-RO"/>
        </w:rPr>
      </w:pPr>
      <w:r w:rsidRPr="00FC67D6">
        <w:rPr>
          <w:rFonts w:ascii="Times New Roman" w:eastAsia="Times New Roman" w:hAnsi="Times New Roman"/>
          <w:sz w:val="24"/>
          <w:szCs w:val="24"/>
          <w:lang w:val="ro-RO"/>
        </w:rPr>
        <w:t xml:space="preserve">Operatorul are </w:t>
      </w:r>
      <w:r w:rsidR="005C5A68" w:rsidRPr="00FC67D6">
        <w:rPr>
          <w:rFonts w:ascii="Times New Roman" w:eastAsia="Times New Roman" w:hAnsi="Times New Roman"/>
          <w:sz w:val="24"/>
          <w:szCs w:val="24"/>
          <w:lang w:val="ro-RO"/>
        </w:rPr>
        <w:t>obligația</w:t>
      </w:r>
      <w:r w:rsidRPr="00FC67D6">
        <w:rPr>
          <w:rFonts w:ascii="Times New Roman" w:eastAsia="Times New Roman" w:hAnsi="Times New Roman"/>
          <w:sz w:val="24"/>
          <w:szCs w:val="24"/>
          <w:lang w:val="ro-RO"/>
        </w:rPr>
        <w:t xml:space="preserve"> de a</w:t>
      </w:r>
      <w:r w:rsidR="0081568A" w:rsidRPr="00FC67D6">
        <w:rPr>
          <w:rFonts w:ascii="Times New Roman" w:eastAsia="Times New Roman" w:hAnsi="Times New Roman"/>
          <w:sz w:val="24"/>
          <w:szCs w:val="24"/>
          <w:lang w:val="ro-RO"/>
        </w:rPr>
        <w:t xml:space="preserve"> notifica autoritatea competentă</w:t>
      </w:r>
      <w:r w:rsidRPr="00FC67D6">
        <w:rPr>
          <w:rFonts w:ascii="Times New Roman" w:eastAsia="Times New Roman" w:hAnsi="Times New Roman"/>
          <w:sz w:val="24"/>
          <w:szCs w:val="24"/>
          <w:lang w:val="ro-RO"/>
        </w:rPr>
        <w:t xml:space="preserve">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în termen de 24 ore din momentul producerii </w:t>
      </w:r>
      <w:r w:rsidR="005C5A68" w:rsidRPr="00FC67D6">
        <w:rPr>
          <w:rFonts w:ascii="Times New Roman" w:eastAsia="Times New Roman" w:hAnsi="Times New Roman"/>
          <w:sz w:val="24"/>
          <w:szCs w:val="24"/>
          <w:lang w:val="ro-RO"/>
        </w:rPr>
        <w:t>oricăror</w:t>
      </w:r>
      <w:r w:rsidRPr="00FC67D6">
        <w:rPr>
          <w:rFonts w:ascii="Times New Roman" w:eastAsia="Times New Roman" w:hAnsi="Times New Roman"/>
          <w:sz w:val="24"/>
          <w:szCs w:val="24"/>
          <w:lang w:val="ro-RO"/>
        </w:rPr>
        <w:t xml:space="preserve"> emisii </w:t>
      </w:r>
      <w:r w:rsidR="005C5A68" w:rsidRPr="00FC67D6">
        <w:rPr>
          <w:rFonts w:ascii="Times New Roman" w:eastAsia="Times New Roman" w:hAnsi="Times New Roman"/>
          <w:sz w:val="24"/>
          <w:szCs w:val="24"/>
          <w:lang w:val="ro-RO"/>
        </w:rPr>
        <w:t>apăruteincidental</w:t>
      </w:r>
      <w:r w:rsidRPr="00FC67D6">
        <w:rPr>
          <w:rFonts w:ascii="Times New Roman" w:eastAsia="Times New Roman" w:hAnsi="Times New Roman"/>
          <w:sz w:val="24"/>
          <w:szCs w:val="24"/>
          <w:lang w:val="ro-RO"/>
        </w:rPr>
        <w:t xml:space="preserve"> ori accidental;</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 xml:space="preserve">• </w:t>
      </w:r>
      <w:r w:rsidRPr="00FC67D6">
        <w:rPr>
          <w:rFonts w:ascii="Times New Roman" w:eastAsia="Times New Roman" w:hAnsi="Times New Roman"/>
          <w:sz w:val="24"/>
          <w:szCs w:val="24"/>
          <w:lang w:val="ro-RO"/>
        </w:rPr>
        <w:t>Persoanele autorizate de operator vor înregistra</w:t>
      </w:r>
      <w:r w:rsidR="00481B80" w:rsidRPr="00FC67D6">
        <w:rPr>
          <w:rFonts w:ascii="Times New Roman" w:eastAsia="Times New Roman" w:hAnsi="Times New Roman"/>
          <w:sz w:val="24"/>
          <w:szCs w:val="24"/>
          <w:lang w:val="ro-RO"/>
        </w:rPr>
        <w:t xml:space="preserve"> și notifica incidentul. Î</w:t>
      </w:r>
      <w:r w:rsidR="0081568A" w:rsidRPr="00FC67D6">
        <w:rPr>
          <w:rFonts w:ascii="Times New Roman" w:eastAsia="Times New Roman" w:hAnsi="Times New Roman"/>
          <w:sz w:val="24"/>
          <w:szCs w:val="24"/>
          <w:lang w:val="ro-RO"/>
        </w:rPr>
        <w:t>n notificarea transmisă</w:t>
      </w:r>
      <w:r w:rsidR="005C5A68" w:rsidRPr="00FC67D6">
        <w:rPr>
          <w:rFonts w:ascii="Times New Roman" w:eastAsia="Times New Roman" w:hAnsi="Times New Roman"/>
          <w:sz w:val="24"/>
          <w:szCs w:val="24"/>
          <w:lang w:val="ro-RO"/>
        </w:rPr>
        <w:t>cătreautoritățile</w:t>
      </w:r>
      <w:r w:rsidRPr="00FC67D6">
        <w:rPr>
          <w:rFonts w:ascii="Times New Roman" w:eastAsia="Times New Roman" w:hAnsi="Times New Roman"/>
          <w:sz w:val="24"/>
          <w:szCs w:val="24"/>
          <w:lang w:val="ro-RO"/>
        </w:rPr>
        <w:t xml:space="preserve"> competente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se vor înregistra data, ora incidentului, detaliidespre eveniment</w:t>
      </w:r>
      <w:r w:rsidR="00481B80" w:rsidRPr="00FC67D6">
        <w:rPr>
          <w:rFonts w:ascii="Times New Roman" w:eastAsia="Times New Roman" w:hAnsi="Times New Roman"/>
          <w:sz w:val="24"/>
          <w:szCs w:val="24"/>
          <w:lang w:val="ro-RO"/>
        </w:rPr>
        <w:t xml:space="preserve"> și </w:t>
      </w:r>
      <w:r w:rsidR="00B37242" w:rsidRPr="00FC67D6">
        <w:rPr>
          <w:rFonts w:ascii="Times New Roman" w:eastAsia="Times New Roman" w:hAnsi="Times New Roman"/>
          <w:sz w:val="24"/>
          <w:szCs w:val="24"/>
          <w:lang w:val="ro-RO"/>
        </w:rPr>
        <w:t>măsuri</w:t>
      </w:r>
      <w:r w:rsidRPr="00FC67D6">
        <w:rPr>
          <w:rFonts w:ascii="Times New Roman" w:eastAsia="Times New Roman" w:hAnsi="Times New Roman"/>
          <w:sz w:val="24"/>
          <w:szCs w:val="24"/>
          <w:lang w:val="ro-RO"/>
        </w:rPr>
        <w:t>le luate pentru a minimaliza emisiile</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a preveni repetarea acestora. Un raport care descrie pe scurt incidentul trebuie depus</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ca parte a RAM;</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 xml:space="preserve">• </w:t>
      </w:r>
      <w:r w:rsidRPr="00FC67D6">
        <w:rPr>
          <w:rFonts w:ascii="Times New Roman" w:eastAsia="Times New Roman" w:hAnsi="Times New Roman"/>
          <w:sz w:val="24"/>
          <w:szCs w:val="24"/>
          <w:lang w:val="ro-RO"/>
        </w:rPr>
        <w:t>Operatorul va n</w:t>
      </w:r>
      <w:r w:rsidR="0081568A" w:rsidRPr="00FC67D6">
        <w:rPr>
          <w:rFonts w:ascii="Times New Roman" w:eastAsia="Times New Roman" w:hAnsi="Times New Roman"/>
          <w:sz w:val="24"/>
          <w:szCs w:val="24"/>
          <w:lang w:val="ro-RO"/>
        </w:rPr>
        <w:t>otifica autoritatea competentă</w:t>
      </w:r>
      <w:r w:rsidRPr="00FC67D6">
        <w:rPr>
          <w:rFonts w:ascii="Times New Roman" w:eastAsia="Times New Roman" w:hAnsi="Times New Roman"/>
          <w:sz w:val="24"/>
          <w:szCs w:val="24"/>
          <w:lang w:val="ro-RO"/>
        </w:rPr>
        <w:t xml:space="preserve">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daca intervin elemente noi, necunoscute la data emiterii actelor de reglementare, precum</w:t>
      </w:r>
      <w:r w:rsidR="00481B80" w:rsidRPr="00FC67D6">
        <w:rPr>
          <w:rFonts w:ascii="Times New Roman" w:eastAsia="Times New Roman" w:hAnsi="Times New Roman"/>
          <w:sz w:val="24"/>
          <w:szCs w:val="24"/>
          <w:lang w:val="ro-RO"/>
        </w:rPr>
        <w:t xml:space="preserve"> și </w:t>
      </w:r>
      <w:r w:rsidRPr="00FC67D6">
        <w:rPr>
          <w:rFonts w:ascii="Times New Roman" w:eastAsia="Times New Roman" w:hAnsi="Times New Roman"/>
          <w:sz w:val="24"/>
          <w:szCs w:val="24"/>
          <w:lang w:val="ro-RO"/>
        </w:rPr>
        <w:t xml:space="preserve">asupra </w:t>
      </w:r>
      <w:r w:rsidR="005C5A68" w:rsidRPr="00FC67D6">
        <w:rPr>
          <w:rFonts w:ascii="Times New Roman" w:eastAsia="Times New Roman" w:hAnsi="Times New Roman"/>
          <w:sz w:val="24"/>
          <w:szCs w:val="24"/>
          <w:lang w:val="ro-RO"/>
        </w:rPr>
        <w:t>oricărormodificări</w:t>
      </w:r>
      <w:r w:rsidRPr="00FC67D6">
        <w:rPr>
          <w:rFonts w:ascii="Times New Roman" w:eastAsia="Times New Roman" w:hAnsi="Times New Roman"/>
          <w:sz w:val="24"/>
          <w:szCs w:val="24"/>
          <w:lang w:val="ro-RO"/>
        </w:rPr>
        <w:t xml:space="preserve"> ale </w:t>
      </w:r>
      <w:r w:rsidR="005C5A68" w:rsidRPr="00FC67D6">
        <w:rPr>
          <w:rFonts w:ascii="Times New Roman" w:eastAsia="Times New Roman" w:hAnsi="Times New Roman"/>
          <w:sz w:val="24"/>
          <w:szCs w:val="24"/>
          <w:lang w:val="ro-RO"/>
        </w:rPr>
        <w:t>condițiilor</w:t>
      </w:r>
      <w:r w:rsidRPr="00FC67D6">
        <w:rPr>
          <w:rFonts w:ascii="Times New Roman" w:eastAsia="Times New Roman" w:hAnsi="Times New Roman"/>
          <w:sz w:val="24"/>
          <w:szCs w:val="24"/>
          <w:lang w:val="ro-RO"/>
        </w:rPr>
        <w:t xml:space="preserve"> care au stat la baza emiterii actelor de reglementare, înainte de </w:t>
      </w:r>
      <w:r w:rsidR="005C5A68" w:rsidRPr="00FC67D6">
        <w:rPr>
          <w:rFonts w:ascii="Times New Roman" w:eastAsia="Times New Roman" w:hAnsi="Times New Roman"/>
          <w:sz w:val="24"/>
          <w:szCs w:val="24"/>
          <w:lang w:val="ro-RO"/>
        </w:rPr>
        <w:t>realizarea modificării</w:t>
      </w:r>
      <w:r w:rsidRPr="00FC67D6">
        <w:rPr>
          <w:rFonts w:ascii="Times New Roman" w:eastAsia="Times New Roman" w:hAnsi="Times New Roman"/>
          <w:sz w:val="24"/>
          <w:szCs w:val="24"/>
          <w:lang w:val="ro-RO"/>
        </w:rPr>
        <w: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t xml:space="preserve">• </w:t>
      </w:r>
      <w:r w:rsidRPr="00FC67D6">
        <w:rPr>
          <w:rFonts w:ascii="Times New Roman" w:eastAsia="Times New Roman" w:hAnsi="Times New Roman"/>
          <w:sz w:val="24"/>
          <w:szCs w:val="24"/>
          <w:lang w:val="ro-RO"/>
        </w:rPr>
        <w:t xml:space="preserve">Operatorul va informa autoritatea </w:t>
      </w:r>
      <w:r w:rsidR="0081568A" w:rsidRPr="00FC67D6">
        <w:rPr>
          <w:rFonts w:ascii="Times New Roman" w:eastAsia="Times New Roman" w:hAnsi="Times New Roman"/>
          <w:sz w:val="24"/>
          <w:szCs w:val="24"/>
          <w:lang w:val="ro-RO"/>
        </w:rPr>
        <w:t>competentă</w:t>
      </w:r>
      <w:r w:rsidRPr="00FC67D6">
        <w:rPr>
          <w:rFonts w:ascii="Times New Roman" w:eastAsia="Times New Roman" w:hAnsi="Times New Roman"/>
          <w:sz w:val="24"/>
          <w:szCs w:val="24"/>
          <w:lang w:val="ro-RO"/>
        </w:rPr>
        <w:t xml:space="preserve">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despre orice schimbare adusa </w:t>
      </w:r>
      <w:r w:rsidR="005C5A68" w:rsidRPr="00FC67D6">
        <w:rPr>
          <w:rFonts w:ascii="Times New Roman" w:eastAsia="Times New Roman" w:hAnsi="Times New Roman"/>
          <w:sz w:val="24"/>
          <w:szCs w:val="24"/>
          <w:lang w:val="ro-RO"/>
        </w:rPr>
        <w:t>instalaţiei</w:t>
      </w:r>
      <w:r w:rsidRPr="00FC67D6">
        <w:rPr>
          <w:rFonts w:ascii="Times New Roman" w:eastAsia="Times New Roman" w:hAnsi="Times New Roman"/>
          <w:sz w:val="24"/>
          <w:szCs w:val="24"/>
          <w:lang w:val="ro-RO"/>
        </w:rPr>
        <w:t xml:space="preserve"> sau procesului tehnologic în care caz, autoritatea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va reanaliza </w:t>
      </w:r>
      <w:r w:rsidR="005C5A68" w:rsidRPr="00FC67D6">
        <w:rPr>
          <w:rFonts w:ascii="Times New Roman" w:eastAsia="Times New Roman" w:hAnsi="Times New Roman"/>
          <w:sz w:val="24"/>
          <w:szCs w:val="24"/>
          <w:lang w:val="ro-RO"/>
        </w:rPr>
        <w:t>condițiile</w:t>
      </w:r>
      <w:r w:rsidRPr="00FC67D6">
        <w:rPr>
          <w:rFonts w:ascii="Times New Roman" w:eastAsia="Times New Roman" w:hAnsi="Times New Roman"/>
          <w:sz w:val="24"/>
          <w:szCs w:val="24"/>
          <w:lang w:val="ro-RO"/>
        </w:rPr>
        <w:t xml:space="preserve"> de </w:t>
      </w:r>
      <w:r w:rsidR="005C5A68" w:rsidRPr="00FC67D6">
        <w:rPr>
          <w:rFonts w:ascii="Times New Roman" w:eastAsia="Times New Roman" w:hAnsi="Times New Roman"/>
          <w:sz w:val="24"/>
          <w:szCs w:val="24"/>
          <w:lang w:val="ro-RO"/>
        </w:rPr>
        <w:t>funcționare</w:t>
      </w:r>
      <w:r w:rsidRPr="00FC67D6">
        <w:rPr>
          <w:rFonts w:ascii="Times New Roman" w:eastAsia="Times New Roman" w:hAnsi="Times New Roman"/>
          <w:sz w:val="24"/>
          <w:szCs w:val="24"/>
          <w:lang w:val="ro-RO"/>
        </w:rPr>
        <w:t xml:space="preserve"> stabilite în </w:t>
      </w:r>
      <w:r w:rsidR="005C5A68" w:rsidRPr="00FC67D6">
        <w:rPr>
          <w:rFonts w:ascii="Times New Roman" w:eastAsia="Times New Roman" w:hAnsi="Times New Roman"/>
          <w:sz w:val="24"/>
          <w:szCs w:val="24"/>
          <w:lang w:val="ro-RO"/>
        </w:rPr>
        <w:t>autorizația</w:t>
      </w:r>
      <w:r w:rsidRPr="00FC67D6">
        <w:rPr>
          <w:rFonts w:ascii="Times New Roman" w:eastAsia="Times New Roman" w:hAnsi="Times New Roman"/>
          <w:sz w:val="24"/>
          <w:szCs w:val="24"/>
          <w:lang w:val="ro-RO"/>
        </w:rPr>
        <w:t xml:space="preserve"> integrata de mediu;</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hAnsi="Times New Roman"/>
          <w:sz w:val="24"/>
          <w:szCs w:val="24"/>
          <w:lang w:val="ro-RO"/>
        </w:rPr>
        <w:lastRenderedPageBreak/>
        <w:t xml:space="preserve">• </w:t>
      </w:r>
      <w:r w:rsidRPr="00FC67D6">
        <w:rPr>
          <w:rFonts w:ascii="Times New Roman" w:eastAsia="Times New Roman" w:hAnsi="Times New Roman"/>
          <w:sz w:val="24"/>
          <w:szCs w:val="24"/>
          <w:lang w:val="ro-RO"/>
        </w:rPr>
        <w:t xml:space="preserve">În orice </w:t>
      </w:r>
      <w:r w:rsidR="005C5A68" w:rsidRPr="00FC67D6">
        <w:rPr>
          <w:rFonts w:ascii="Times New Roman" w:eastAsia="Times New Roman" w:hAnsi="Times New Roman"/>
          <w:sz w:val="24"/>
          <w:szCs w:val="24"/>
          <w:lang w:val="ro-RO"/>
        </w:rPr>
        <w:t>situații</w:t>
      </w:r>
      <w:r w:rsidRPr="00FC67D6">
        <w:rPr>
          <w:rFonts w:ascii="Times New Roman" w:eastAsia="Times New Roman" w:hAnsi="Times New Roman"/>
          <w:sz w:val="24"/>
          <w:szCs w:val="24"/>
          <w:lang w:val="ro-RO"/>
        </w:rPr>
        <w:t xml:space="preserve">, </w:t>
      </w:r>
      <w:r w:rsidR="0081568A" w:rsidRPr="00FC67D6">
        <w:rPr>
          <w:rFonts w:ascii="Times New Roman" w:eastAsia="Times New Roman" w:hAnsi="Times New Roman"/>
          <w:sz w:val="24"/>
          <w:szCs w:val="24"/>
          <w:lang w:val="ro-RO"/>
        </w:rPr>
        <w:t>menționate</w:t>
      </w:r>
      <w:r w:rsidRPr="00FC67D6">
        <w:rPr>
          <w:rFonts w:ascii="Times New Roman" w:eastAsia="Times New Roman" w:hAnsi="Times New Roman"/>
          <w:sz w:val="24"/>
          <w:szCs w:val="24"/>
          <w:lang w:val="ro-RO"/>
        </w:rPr>
        <w:t xml:space="preserve"> mai jos, operatorul va notifica autoritatea </w:t>
      </w:r>
      <w:r w:rsidR="0081568A" w:rsidRPr="00FC67D6">
        <w:rPr>
          <w:rFonts w:ascii="Times New Roman" w:eastAsia="Times New Roman" w:hAnsi="Times New Roman"/>
          <w:sz w:val="24"/>
          <w:szCs w:val="24"/>
          <w:lang w:val="ro-RO"/>
        </w:rPr>
        <w:t>competentă</w:t>
      </w:r>
      <w:r w:rsidRPr="00FC67D6">
        <w:rPr>
          <w:rFonts w:ascii="Times New Roman" w:eastAsia="Times New Roman" w:hAnsi="Times New Roman"/>
          <w:sz w:val="24"/>
          <w:szCs w:val="24"/>
          <w:lang w:val="ro-RO"/>
        </w:rPr>
        <w:t xml:space="preserve"> pentru </w:t>
      </w:r>
      <w:r w:rsidR="005C5A68" w:rsidRPr="00FC67D6">
        <w:rPr>
          <w:rFonts w:ascii="Times New Roman" w:eastAsia="Times New Roman" w:hAnsi="Times New Roman"/>
          <w:sz w:val="24"/>
          <w:szCs w:val="24"/>
          <w:lang w:val="ro-RO"/>
        </w:rPr>
        <w:t>protecția</w:t>
      </w:r>
      <w:r w:rsidRPr="00FC67D6">
        <w:rPr>
          <w:rFonts w:ascii="Times New Roman" w:eastAsia="Times New Roman" w:hAnsi="Times New Roman"/>
          <w:sz w:val="24"/>
          <w:szCs w:val="24"/>
          <w:lang w:val="ro-RO"/>
        </w:rPr>
        <w:t xml:space="preserve"> mediului, </w:t>
      </w:r>
      <w:r w:rsidR="005C5A68" w:rsidRPr="00FC67D6">
        <w:rPr>
          <w:rFonts w:ascii="Times New Roman" w:eastAsia="Times New Roman" w:hAnsi="Times New Roman"/>
          <w:sz w:val="24"/>
          <w:szCs w:val="24"/>
          <w:lang w:val="ro-RO"/>
        </w:rPr>
        <w:t>înainte</w:t>
      </w:r>
      <w:r w:rsidRPr="00FC67D6">
        <w:rPr>
          <w:rFonts w:ascii="Times New Roman" w:eastAsia="Times New Roman" w:hAnsi="Times New Roman"/>
          <w:sz w:val="24"/>
          <w:szCs w:val="24"/>
          <w:lang w:val="ro-RO"/>
        </w:rPr>
        <w:t xml:space="preserve"> de realizarea </w:t>
      </w:r>
      <w:r w:rsidR="005C5A68" w:rsidRPr="00FC67D6">
        <w:rPr>
          <w:rFonts w:ascii="Times New Roman" w:eastAsia="Times New Roman" w:hAnsi="Times New Roman"/>
          <w:sz w:val="24"/>
          <w:szCs w:val="24"/>
          <w:lang w:val="ro-RO"/>
        </w:rPr>
        <w:t>modificării</w:t>
      </w:r>
      <w:r w:rsidRPr="00FC67D6">
        <w:rPr>
          <w:rFonts w:ascii="Times New Roman" w:eastAsia="Times New Roman" w:hAnsi="Times New Roman"/>
          <w:sz w:val="24"/>
          <w:szCs w:val="24"/>
          <w:lang w:val="ro-RO"/>
        </w:rPr>
        <w:t>, referitoare la:</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a) </w:t>
      </w:r>
      <w:r w:rsidR="005C5A68" w:rsidRPr="00FC67D6">
        <w:rPr>
          <w:rFonts w:ascii="Times New Roman" w:eastAsia="Times New Roman" w:hAnsi="Times New Roman"/>
          <w:sz w:val="24"/>
          <w:szCs w:val="24"/>
          <w:lang w:val="ro-RO"/>
        </w:rPr>
        <w:t>modificări</w:t>
      </w:r>
      <w:r w:rsidRPr="00FC67D6">
        <w:rPr>
          <w:rFonts w:ascii="Times New Roman" w:eastAsia="Times New Roman" w:hAnsi="Times New Roman"/>
          <w:sz w:val="24"/>
          <w:szCs w:val="24"/>
          <w:lang w:val="ro-RO"/>
        </w:rPr>
        <w:t xml:space="preserve"> privind numele sub care societatea este înregistrata </w:t>
      </w:r>
      <w:smartTag w:uri="urn:schemas-microsoft-com:office:smarttags" w:element="PersonName">
        <w:smartTagPr>
          <w:attr w:name="ProductID" w:val="la Registrul Comer"/>
        </w:smartTagPr>
        <w:r w:rsidRPr="00FC67D6">
          <w:rPr>
            <w:rFonts w:ascii="Times New Roman" w:eastAsia="Times New Roman" w:hAnsi="Times New Roman"/>
            <w:sz w:val="24"/>
            <w:szCs w:val="24"/>
            <w:lang w:val="ro-RO"/>
          </w:rPr>
          <w:t xml:space="preserve">la Registrul </w:t>
        </w:r>
        <w:r w:rsidR="005C5A68" w:rsidRPr="00FC67D6">
          <w:rPr>
            <w:rFonts w:ascii="Times New Roman" w:eastAsia="Times New Roman" w:hAnsi="Times New Roman"/>
            <w:sz w:val="24"/>
            <w:szCs w:val="24"/>
            <w:lang w:val="ro-RO"/>
          </w:rPr>
          <w:t>Comer</w:t>
        </w:r>
      </w:smartTag>
      <w:r w:rsidR="005C5A68" w:rsidRPr="00FC67D6">
        <w:rPr>
          <w:rFonts w:ascii="Times New Roman" w:eastAsia="Times New Roman" w:hAnsi="Times New Roman"/>
          <w:sz w:val="24"/>
          <w:szCs w:val="24"/>
          <w:lang w:val="ro-RO"/>
        </w:rPr>
        <w:t>țului</w:t>
      </w:r>
      <w:r w:rsidRPr="00FC67D6">
        <w:rPr>
          <w:rFonts w:ascii="Times New Roman" w:eastAsia="Times New Roman" w:hAnsi="Times New Roman"/>
          <w:sz w:val="24"/>
          <w:szCs w:val="24"/>
          <w:lang w:val="ro-RO"/>
        </w:rPr>
        <w:t>;</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b) adresa sediului social al operatorului;</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c) cazuri în care operatorul </w:t>
      </w:r>
      <w:r w:rsidR="005C5A68" w:rsidRPr="00FC67D6">
        <w:rPr>
          <w:rFonts w:ascii="Times New Roman" w:eastAsia="Times New Roman" w:hAnsi="Times New Roman"/>
          <w:sz w:val="24"/>
          <w:szCs w:val="24"/>
          <w:lang w:val="ro-RO"/>
        </w:rPr>
        <w:t>urmează</w:t>
      </w:r>
      <w:r w:rsidR="00B37242" w:rsidRPr="00FC67D6">
        <w:rPr>
          <w:rFonts w:ascii="Times New Roman" w:eastAsia="Times New Roman" w:hAnsi="Times New Roman"/>
          <w:sz w:val="24"/>
          <w:szCs w:val="24"/>
          <w:lang w:val="ro-RO"/>
        </w:rPr>
        <w:t xml:space="preserve"> să </w:t>
      </w:r>
      <w:r w:rsidRPr="00FC67D6">
        <w:rPr>
          <w:rFonts w:ascii="Times New Roman" w:eastAsia="Times New Roman" w:hAnsi="Times New Roman"/>
          <w:sz w:val="24"/>
          <w:szCs w:val="24"/>
          <w:lang w:val="ro-RO"/>
        </w:rPr>
        <w:t>deruleze sau</w:t>
      </w:r>
      <w:r w:rsidR="00B37242" w:rsidRPr="00FC67D6">
        <w:rPr>
          <w:rFonts w:ascii="Times New Roman" w:eastAsia="Times New Roman" w:hAnsi="Times New Roman"/>
          <w:sz w:val="24"/>
          <w:szCs w:val="24"/>
          <w:lang w:val="ro-RO"/>
        </w:rPr>
        <w:t xml:space="preserve"> să </w:t>
      </w:r>
      <w:r w:rsidRPr="00FC67D6">
        <w:rPr>
          <w:rFonts w:ascii="Times New Roman" w:eastAsia="Times New Roman" w:hAnsi="Times New Roman"/>
          <w:sz w:val="24"/>
          <w:szCs w:val="24"/>
          <w:lang w:val="ro-RO"/>
        </w:rPr>
        <w:t xml:space="preserve">fie supus unei proceduri de </w:t>
      </w:r>
      <w:r w:rsidR="005C5A68" w:rsidRPr="00FC67D6">
        <w:rPr>
          <w:rFonts w:ascii="Times New Roman" w:eastAsia="Times New Roman" w:hAnsi="Times New Roman"/>
          <w:sz w:val="24"/>
          <w:szCs w:val="24"/>
          <w:lang w:val="ro-RO"/>
        </w:rPr>
        <w:t>vânzare</w:t>
      </w:r>
      <w:r w:rsidRPr="00FC67D6">
        <w:rPr>
          <w:rFonts w:ascii="Times New Roman" w:eastAsia="Times New Roman" w:hAnsi="Times New Roman"/>
          <w:sz w:val="24"/>
          <w:szCs w:val="24"/>
          <w:lang w:val="ro-RO"/>
        </w:rPr>
        <w:t xml:space="preserve"> a pachetului majoritar de </w:t>
      </w:r>
      <w:r w:rsidR="005C5A68" w:rsidRPr="00FC67D6">
        <w:rPr>
          <w:rFonts w:ascii="Times New Roman" w:eastAsia="Times New Roman" w:hAnsi="Times New Roman"/>
          <w:sz w:val="24"/>
          <w:szCs w:val="24"/>
          <w:lang w:val="ro-RO"/>
        </w:rPr>
        <w:t>acţiuni</w:t>
      </w:r>
      <w:r w:rsidRPr="00FC67D6">
        <w:rPr>
          <w:rFonts w:ascii="Times New Roman" w:eastAsia="Times New Roman" w:hAnsi="Times New Roman"/>
          <w:sz w:val="24"/>
          <w:szCs w:val="24"/>
          <w:lang w:val="ro-RO"/>
        </w:rPr>
        <w:t xml:space="preserve">, </w:t>
      </w:r>
      <w:r w:rsidR="005C5A68" w:rsidRPr="00FC67D6">
        <w:rPr>
          <w:rFonts w:ascii="Times New Roman" w:eastAsia="Times New Roman" w:hAnsi="Times New Roman"/>
          <w:sz w:val="24"/>
          <w:szCs w:val="24"/>
          <w:lang w:val="ro-RO"/>
        </w:rPr>
        <w:t>vânzare</w:t>
      </w:r>
      <w:r w:rsidRPr="00FC67D6">
        <w:rPr>
          <w:rFonts w:ascii="Times New Roman" w:eastAsia="Times New Roman" w:hAnsi="Times New Roman"/>
          <w:sz w:val="24"/>
          <w:szCs w:val="24"/>
          <w:lang w:val="ro-RO"/>
        </w:rPr>
        <w:t xml:space="preserve"> de active, fuziune, divizare, concesionare ori alte </w:t>
      </w:r>
      <w:r w:rsidR="005C5A68" w:rsidRPr="00FC67D6">
        <w:rPr>
          <w:rFonts w:ascii="Times New Roman" w:eastAsia="Times New Roman" w:hAnsi="Times New Roman"/>
          <w:sz w:val="24"/>
          <w:szCs w:val="24"/>
          <w:lang w:val="ro-RO"/>
        </w:rPr>
        <w:t>situații</w:t>
      </w:r>
      <w:r w:rsidR="0081568A" w:rsidRPr="00FC67D6">
        <w:rPr>
          <w:rFonts w:ascii="Times New Roman" w:eastAsia="Times New Roman" w:hAnsi="Times New Roman"/>
          <w:sz w:val="24"/>
          <w:szCs w:val="24"/>
          <w:lang w:val="ro-RO"/>
        </w:rPr>
        <w:t xml:space="preserve"> care implică</w:t>
      </w:r>
      <w:r w:rsidRPr="00FC67D6">
        <w:rPr>
          <w:rFonts w:ascii="Times New Roman" w:eastAsia="Times New Roman" w:hAnsi="Times New Roman"/>
          <w:sz w:val="24"/>
          <w:szCs w:val="24"/>
          <w:lang w:val="ro-RO"/>
        </w:rPr>
        <w:t xml:space="preserve"> schimbarea titularului </w:t>
      </w:r>
      <w:r w:rsidR="005C5A68" w:rsidRPr="00FC67D6">
        <w:rPr>
          <w:rFonts w:ascii="Times New Roman" w:eastAsia="Times New Roman" w:hAnsi="Times New Roman"/>
          <w:sz w:val="24"/>
          <w:szCs w:val="24"/>
          <w:lang w:val="ro-RO"/>
        </w:rPr>
        <w:t>activității</w:t>
      </w:r>
      <w:r w:rsidRPr="00FC67D6">
        <w:rPr>
          <w:rFonts w:ascii="Times New Roman" w:eastAsia="Times New Roman" w:hAnsi="Times New Roman"/>
          <w:sz w:val="24"/>
          <w:szCs w:val="24"/>
          <w:lang w:val="ro-RO"/>
        </w:rPr>
        <w:t>, precum</w:t>
      </w:r>
      <w:r w:rsidR="00481B80" w:rsidRPr="00FC67D6">
        <w:rPr>
          <w:rFonts w:ascii="Times New Roman" w:eastAsia="Times New Roman" w:hAnsi="Times New Roman"/>
          <w:sz w:val="24"/>
          <w:szCs w:val="24"/>
          <w:lang w:val="ro-RO"/>
        </w:rPr>
        <w:t xml:space="preserve"> și </w:t>
      </w:r>
      <w:r w:rsidR="0081568A" w:rsidRPr="00FC67D6">
        <w:rPr>
          <w:rFonts w:ascii="Times New Roman" w:eastAsia="Times New Roman" w:hAnsi="Times New Roman"/>
          <w:sz w:val="24"/>
          <w:szCs w:val="24"/>
          <w:lang w:val="ro-RO"/>
        </w:rPr>
        <w:t>în caz de dizolvare urmată</w:t>
      </w:r>
      <w:r w:rsidRPr="00FC67D6">
        <w:rPr>
          <w:rFonts w:ascii="Times New Roman" w:eastAsia="Times New Roman" w:hAnsi="Times New Roman"/>
          <w:sz w:val="24"/>
          <w:szCs w:val="24"/>
          <w:lang w:val="ro-RO"/>
        </w:rPr>
        <w:t xml:space="preserve"> de lichidare, lichidare, faliment, încetarea </w:t>
      </w:r>
      <w:r w:rsidR="005C5A68" w:rsidRPr="00FC67D6">
        <w:rPr>
          <w:rFonts w:ascii="Times New Roman" w:eastAsia="Times New Roman" w:hAnsi="Times New Roman"/>
          <w:sz w:val="24"/>
          <w:szCs w:val="24"/>
          <w:lang w:val="ro-RO"/>
        </w:rPr>
        <w:t>activității</w:t>
      </w:r>
      <w:r w:rsidRPr="00FC67D6">
        <w:rPr>
          <w:rFonts w:ascii="Times New Roman" w:eastAsia="Times New Roman" w:hAnsi="Times New Roman"/>
          <w:sz w:val="24"/>
          <w:szCs w:val="24"/>
          <w:lang w:val="ro-RO"/>
        </w:rPr>
        <w:t>, conform legii;</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d) încetarea </w:t>
      </w:r>
      <w:r w:rsidR="005C5A68" w:rsidRPr="00FC67D6">
        <w:rPr>
          <w:rFonts w:ascii="Times New Roman" w:eastAsia="Times New Roman" w:hAnsi="Times New Roman"/>
          <w:sz w:val="24"/>
          <w:szCs w:val="24"/>
          <w:lang w:val="ro-RO"/>
        </w:rPr>
        <w:t>funcționariioricăreipărţi</w:t>
      </w:r>
      <w:r w:rsidRPr="00FC67D6">
        <w:rPr>
          <w:rFonts w:ascii="Times New Roman" w:eastAsia="Times New Roman" w:hAnsi="Times New Roman"/>
          <w:sz w:val="24"/>
          <w:szCs w:val="24"/>
          <w:lang w:val="ro-RO"/>
        </w:rPr>
        <w:t xml:space="preserve"> sau a întregii </w:t>
      </w:r>
      <w:r w:rsidR="005C5A68" w:rsidRPr="00FC67D6">
        <w:rPr>
          <w:rFonts w:ascii="Times New Roman" w:eastAsia="Times New Roman" w:hAnsi="Times New Roman"/>
          <w:sz w:val="24"/>
          <w:szCs w:val="24"/>
          <w:lang w:val="ro-RO"/>
        </w:rPr>
        <w:t>instalații</w:t>
      </w:r>
      <w:r w:rsidR="0081568A" w:rsidRPr="00FC67D6">
        <w:rPr>
          <w:rFonts w:ascii="Times New Roman" w:eastAsia="Times New Roman" w:hAnsi="Times New Roman"/>
          <w:sz w:val="24"/>
          <w:szCs w:val="24"/>
          <w:lang w:val="ro-RO"/>
        </w:rPr>
        <w:t>autorizate, pentru o perioadă</w:t>
      </w:r>
      <w:r w:rsidRPr="00FC67D6">
        <w:rPr>
          <w:rFonts w:ascii="Times New Roman" w:eastAsia="Times New Roman" w:hAnsi="Times New Roman"/>
          <w:sz w:val="24"/>
          <w:szCs w:val="24"/>
          <w:lang w:val="ro-RO"/>
        </w:rPr>
        <w:t xml:space="preserve"> care poate </w:t>
      </w:r>
      <w:r w:rsidR="005C5A68" w:rsidRPr="00FC67D6">
        <w:rPr>
          <w:rFonts w:ascii="Times New Roman" w:eastAsia="Times New Roman" w:hAnsi="Times New Roman"/>
          <w:sz w:val="24"/>
          <w:szCs w:val="24"/>
          <w:lang w:val="ro-RO"/>
        </w:rPr>
        <w:t>depăşi</w:t>
      </w:r>
      <w:r w:rsidRPr="00FC67D6">
        <w:rPr>
          <w:rFonts w:ascii="Times New Roman" w:eastAsia="Times New Roman" w:hAnsi="Times New Roman"/>
          <w:sz w:val="24"/>
          <w:szCs w:val="24"/>
          <w:lang w:val="ro-RO"/>
        </w:rPr>
        <w:t xml:space="preserve"> un an;</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e) reluarea </w:t>
      </w:r>
      <w:r w:rsidR="005C5A68" w:rsidRPr="00FC67D6">
        <w:rPr>
          <w:rFonts w:ascii="Times New Roman" w:eastAsia="Times New Roman" w:hAnsi="Times New Roman"/>
          <w:sz w:val="24"/>
          <w:szCs w:val="24"/>
          <w:lang w:val="ro-RO"/>
        </w:rPr>
        <w:t>exploatăriioricăreipărţi</w:t>
      </w:r>
      <w:r w:rsidRPr="00FC67D6">
        <w:rPr>
          <w:rFonts w:ascii="Times New Roman" w:eastAsia="Times New Roman" w:hAnsi="Times New Roman"/>
          <w:sz w:val="24"/>
          <w:szCs w:val="24"/>
          <w:lang w:val="ro-RO"/>
        </w:rPr>
        <w:t xml:space="preserve"> sau a întregii </w:t>
      </w:r>
      <w:r w:rsidR="005C5A68" w:rsidRPr="00FC67D6">
        <w:rPr>
          <w:rFonts w:ascii="Times New Roman" w:eastAsia="Times New Roman" w:hAnsi="Times New Roman"/>
          <w:sz w:val="24"/>
          <w:szCs w:val="24"/>
          <w:lang w:val="ro-RO"/>
        </w:rPr>
        <w:t>instalații</w:t>
      </w:r>
      <w:r w:rsidRPr="00FC67D6">
        <w:rPr>
          <w:rFonts w:ascii="Times New Roman" w:eastAsia="Times New Roman" w:hAnsi="Times New Roman"/>
          <w:sz w:val="24"/>
          <w:szCs w:val="24"/>
          <w:lang w:val="ro-RO"/>
        </w:rPr>
        <w:t xml:space="preserve"> autorizate </w:t>
      </w:r>
      <w:r w:rsidR="005C5A68" w:rsidRPr="00FC67D6">
        <w:rPr>
          <w:rFonts w:ascii="Times New Roman" w:eastAsia="Times New Roman" w:hAnsi="Times New Roman"/>
          <w:sz w:val="24"/>
          <w:szCs w:val="24"/>
          <w:lang w:val="ro-RO"/>
        </w:rPr>
        <w:t>după</w:t>
      </w:r>
      <w:r w:rsidRPr="00FC67D6">
        <w:rPr>
          <w:rFonts w:ascii="Times New Roman" w:eastAsia="Times New Roman" w:hAnsi="Times New Roman"/>
          <w:sz w:val="24"/>
          <w:szCs w:val="24"/>
          <w:lang w:val="ro-RO"/>
        </w:rPr>
        <w:t xml:space="preserve"> oprire;</w:t>
      </w:r>
    </w:p>
    <w:p w:rsidR="00E80D5E" w:rsidRPr="00FC67D6" w:rsidRDefault="00E80D5E" w:rsidP="00E80D5E">
      <w:pPr>
        <w:autoSpaceDE w:val="0"/>
        <w:autoSpaceDN w:val="0"/>
        <w:adjustRightInd w:val="0"/>
        <w:spacing w:after="0" w:line="240" w:lineRule="auto"/>
        <w:jc w:val="both"/>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 xml:space="preserve">f) </w:t>
      </w:r>
      <w:r w:rsidR="005C5A68" w:rsidRPr="00FC67D6">
        <w:rPr>
          <w:rFonts w:ascii="Times New Roman" w:eastAsia="Times New Roman" w:hAnsi="Times New Roman"/>
          <w:sz w:val="24"/>
          <w:szCs w:val="24"/>
          <w:lang w:val="ro-RO"/>
        </w:rPr>
        <w:t>modificări</w:t>
      </w:r>
      <w:r w:rsidRPr="00FC67D6">
        <w:rPr>
          <w:rFonts w:ascii="Times New Roman" w:eastAsia="Times New Roman" w:hAnsi="Times New Roman"/>
          <w:sz w:val="24"/>
          <w:szCs w:val="24"/>
          <w:lang w:val="ro-RO"/>
        </w:rPr>
        <w:t xml:space="preserve"> semnificative ale </w:t>
      </w:r>
      <w:r w:rsidR="005C5A68" w:rsidRPr="00FC67D6">
        <w:rPr>
          <w:rFonts w:ascii="Times New Roman" w:eastAsia="Times New Roman" w:hAnsi="Times New Roman"/>
          <w:sz w:val="24"/>
          <w:szCs w:val="24"/>
          <w:lang w:val="ro-RO"/>
        </w:rPr>
        <w:t>instalaţiei</w:t>
      </w:r>
      <w:r w:rsidRPr="00FC67D6">
        <w:rPr>
          <w:rFonts w:ascii="Times New Roman" w:eastAsia="Times New Roman" w:hAnsi="Times New Roman"/>
          <w:sz w:val="24"/>
          <w:szCs w:val="24"/>
          <w:lang w:val="ro-RO"/>
        </w:rPr>
        <w:t xml:space="preserve">, cu solicitarea acordului de mediu respectiv </w:t>
      </w:r>
      <w:r w:rsidR="005C5A68" w:rsidRPr="00FC67D6">
        <w:rPr>
          <w:rFonts w:ascii="Times New Roman" w:eastAsia="Times New Roman" w:hAnsi="Times New Roman"/>
          <w:sz w:val="24"/>
          <w:szCs w:val="24"/>
          <w:lang w:val="ro-RO"/>
        </w:rPr>
        <w:t>revizuirea autorizației</w:t>
      </w:r>
      <w:r w:rsidRPr="00FC67D6">
        <w:rPr>
          <w:rFonts w:ascii="Times New Roman" w:eastAsia="Times New Roman" w:hAnsi="Times New Roman"/>
          <w:sz w:val="24"/>
          <w:szCs w:val="24"/>
          <w:lang w:val="ro-RO"/>
        </w:rPr>
        <w:t xml:space="preserve"> integrate de mediu;</w:t>
      </w:r>
    </w:p>
    <w:p w:rsidR="00E80D5E" w:rsidRPr="00FC67D6" w:rsidRDefault="00E80D5E" w:rsidP="00E80D5E">
      <w:pPr>
        <w:pStyle w:val="ZchnZchn"/>
        <w:jc w:val="both"/>
        <w:rPr>
          <w:lang w:val="ro-RO"/>
        </w:rPr>
      </w:pPr>
      <w:r w:rsidRPr="00FC67D6">
        <w:rPr>
          <w:lang w:val="ro-RO"/>
        </w:rPr>
        <w:t xml:space="preserve">g) schimbarea titularului/operatorului </w:t>
      </w:r>
      <w:r w:rsidR="005C5A68" w:rsidRPr="00FC67D6">
        <w:rPr>
          <w:lang w:val="ro-RO"/>
        </w:rPr>
        <w:t>instalaţiei</w:t>
      </w:r>
      <w:r w:rsidRPr="00FC67D6">
        <w:rPr>
          <w:lang w:val="ro-RO"/>
        </w:rPr>
        <w:t>.</w:t>
      </w:r>
    </w:p>
    <w:p w:rsidR="00E80D5E" w:rsidRPr="00FC67D6" w:rsidRDefault="00E80D5E" w:rsidP="00E80D5E">
      <w:pPr>
        <w:spacing w:after="0" w:line="240" w:lineRule="auto"/>
        <w:rPr>
          <w:rFonts w:ascii="Times New Roman" w:hAnsi="Times New Roman"/>
          <w:b/>
          <w:sz w:val="24"/>
          <w:szCs w:val="24"/>
          <w:lang w:val="ro-RO"/>
        </w:rPr>
      </w:pPr>
      <w:r w:rsidRPr="00FC67D6">
        <w:rPr>
          <w:rFonts w:ascii="Times New Roman" w:hAnsi="Times New Roman"/>
          <w:b/>
          <w:sz w:val="24"/>
          <w:szCs w:val="24"/>
          <w:lang w:val="ro-RO"/>
        </w:rPr>
        <w:t xml:space="preserve">5.5  </w:t>
      </w:r>
      <w:r w:rsidR="005C5A68" w:rsidRPr="00FC67D6">
        <w:rPr>
          <w:rFonts w:ascii="Times New Roman" w:hAnsi="Times New Roman"/>
          <w:b/>
          <w:sz w:val="24"/>
          <w:szCs w:val="24"/>
          <w:lang w:val="ro-RO"/>
        </w:rPr>
        <w:t>Responsabilități</w:t>
      </w:r>
    </w:p>
    <w:p w:rsidR="00E80D5E" w:rsidRPr="00FC67D6" w:rsidRDefault="004B03D8" w:rsidP="0081568A">
      <w:pPr>
        <w:spacing w:after="0" w:line="240" w:lineRule="auto"/>
        <w:jc w:val="both"/>
        <w:rPr>
          <w:rFonts w:ascii="Times New Roman" w:hAnsi="Times New Roman"/>
          <w:b/>
          <w:sz w:val="24"/>
          <w:szCs w:val="24"/>
          <w:lang w:val="ro-RO"/>
        </w:rPr>
      </w:pPr>
      <w:r>
        <w:rPr>
          <w:rFonts w:ascii="Times New Roman" w:hAnsi="Times New Roman"/>
          <w:sz w:val="24"/>
          <w:szCs w:val="24"/>
          <w:lang w:val="ro-RO"/>
        </w:rPr>
        <w:t xml:space="preserve">5.5.1 </w:t>
      </w:r>
      <w:r w:rsidR="00481B80" w:rsidRPr="00FC67D6">
        <w:rPr>
          <w:rFonts w:ascii="Times New Roman" w:hAnsi="Times New Roman"/>
          <w:sz w:val="24"/>
          <w:szCs w:val="24"/>
          <w:lang w:val="ro-RO"/>
        </w:rPr>
        <w:t xml:space="preserve"> Î</w:t>
      </w:r>
      <w:r w:rsidR="00E80D5E" w:rsidRPr="00FC67D6">
        <w:rPr>
          <w:rFonts w:ascii="Times New Roman" w:hAnsi="Times New Roman"/>
          <w:sz w:val="24"/>
          <w:szCs w:val="24"/>
          <w:lang w:val="ro-RO"/>
        </w:rPr>
        <w:t xml:space="preserve">n conformitate cu prevederile O.U.G. nr. 195/2005  privind </w:t>
      </w:r>
      <w:r w:rsidR="005C5A68" w:rsidRPr="00FC67D6">
        <w:rPr>
          <w:rFonts w:ascii="Times New Roman" w:hAnsi="Times New Roman"/>
          <w:sz w:val="24"/>
          <w:szCs w:val="24"/>
          <w:lang w:val="ro-RO"/>
        </w:rPr>
        <w:t>protecția</w:t>
      </w:r>
      <w:r w:rsidR="00E80D5E" w:rsidRPr="00FC67D6">
        <w:rPr>
          <w:rFonts w:ascii="Times New Roman" w:hAnsi="Times New Roman"/>
          <w:sz w:val="24"/>
          <w:szCs w:val="24"/>
          <w:lang w:val="ro-RO"/>
        </w:rPr>
        <w:t xml:space="preserve"> mediului, aprobată cu modificări şi completări prin Legea nr. 265/2006, cu modificările şi completările </w:t>
      </w:r>
      <w:r w:rsidR="005C5A68" w:rsidRPr="00FC67D6">
        <w:rPr>
          <w:rFonts w:ascii="Times New Roman" w:hAnsi="Times New Roman"/>
          <w:sz w:val="24"/>
          <w:szCs w:val="24"/>
          <w:lang w:val="ro-RO"/>
        </w:rPr>
        <w:t>ulterioare, protecția</w:t>
      </w:r>
      <w:r w:rsidR="00E80D5E" w:rsidRPr="00FC67D6">
        <w:rPr>
          <w:rFonts w:ascii="Times New Roman" w:hAnsi="Times New Roman"/>
          <w:sz w:val="24"/>
          <w:szCs w:val="24"/>
          <w:lang w:val="ro-RO"/>
        </w:rPr>
        <w:t xml:space="preserve"> mediului constituie o </w:t>
      </w:r>
      <w:r w:rsidR="005C5A68" w:rsidRPr="00FC67D6">
        <w:rPr>
          <w:rFonts w:ascii="Times New Roman" w:hAnsi="Times New Roman"/>
          <w:sz w:val="24"/>
          <w:szCs w:val="24"/>
          <w:lang w:val="ro-RO"/>
        </w:rPr>
        <w:t>obligație</w:t>
      </w:r>
      <w:r w:rsidR="00E80D5E" w:rsidRPr="00FC67D6">
        <w:rPr>
          <w:rFonts w:ascii="Times New Roman" w:hAnsi="Times New Roman"/>
          <w:sz w:val="24"/>
          <w:szCs w:val="24"/>
          <w:lang w:val="ro-RO"/>
        </w:rPr>
        <w:t xml:space="preserve"> a tuturor persoanelor juridice, în care scop: </w:t>
      </w:r>
    </w:p>
    <w:p w:rsidR="00E80D5E" w:rsidRPr="00FC67D6" w:rsidRDefault="00E80D5E" w:rsidP="00C145A3">
      <w:pPr>
        <w:numPr>
          <w:ilvl w:val="0"/>
          <w:numId w:val="29"/>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Persoanele juridice care </w:t>
      </w:r>
      <w:r w:rsidR="005C5A68" w:rsidRPr="00FC67D6">
        <w:rPr>
          <w:rFonts w:ascii="Times New Roman" w:hAnsi="Times New Roman"/>
          <w:sz w:val="24"/>
          <w:szCs w:val="24"/>
          <w:lang w:val="ro-RO"/>
        </w:rPr>
        <w:t>desfășoarăactivități</w:t>
      </w:r>
      <w:r w:rsidRPr="00FC67D6">
        <w:rPr>
          <w:rFonts w:ascii="Times New Roman" w:hAnsi="Times New Roman"/>
          <w:sz w:val="24"/>
          <w:szCs w:val="24"/>
          <w:lang w:val="ro-RO"/>
        </w:rPr>
        <w:t xml:space="preserve"> cu impact semnificativ asupra mediului organizează structuri specializate pentru </w:t>
      </w:r>
      <w:r w:rsidR="005C5A68"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w:t>
      </w:r>
    </w:p>
    <w:p w:rsidR="00E80D5E" w:rsidRPr="00FC67D6" w:rsidRDefault="00E80D5E" w:rsidP="00C145A3">
      <w:pPr>
        <w:numPr>
          <w:ilvl w:val="0"/>
          <w:numId w:val="29"/>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Asistă persoanele împuternicite cu </w:t>
      </w:r>
      <w:r w:rsidR="005C5A68" w:rsidRPr="00FC67D6">
        <w:rPr>
          <w:rFonts w:ascii="Times New Roman" w:hAnsi="Times New Roman"/>
          <w:sz w:val="24"/>
          <w:szCs w:val="24"/>
          <w:lang w:val="ro-RO"/>
        </w:rPr>
        <w:t>activități</w:t>
      </w:r>
      <w:r w:rsidRPr="00FC67D6">
        <w:rPr>
          <w:rFonts w:ascii="Times New Roman" w:hAnsi="Times New Roman"/>
          <w:sz w:val="24"/>
          <w:szCs w:val="24"/>
          <w:lang w:val="ro-RO"/>
        </w:rPr>
        <w:t xml:space="preserve"> de verificare, </w:t>
      </w:r>
      <w:r w:rsidR="005C5A68" w:rsidRPr="00FC67D6">
        <w:rPr>
          <w:rFonts w:ascii="Times New Roman" w:hAnsi="Times New Roman"/>
          <w:sz w:val="24"/>
          <w:szCs w:val="24"/>
          <w:lang w:val="ro-RO"/>
        </w:rPr>
        <w:t>inspecție</w:t>
      </w:r>
      <w:r w:rsidRPr="00FC67D6">
        <w:rPr>
          <w:rFonts w:ascii="Times New Roman" w:hAnsi="Times New Roman"/>
          <w:sz w:val="24"/>
          <w:szCs w:val="24"/>
          <w:lang w:val="ro-RO"/>
        </w:rPr>
        <w:t xml:space="preserve"> şi control, punându-le la </w:t>
      </w:r>
      <w:r w:rsidR="005C5A68" w:rsidRPr="00FC67D6">
        <w:rPr>
          <w:rFonts w:ascii="Times New Roman" w:hAnsi="Times New Roman"/>
          <w:sz w:val="24"/>
          <w:szCs w:val="24"/>
          <w:lang w:val="ro-RO"/>
        </w:rPr>
        <w:t>dispozițieevidenţă</w:t>
      </w:r>
      <w:r w:rsidRPr="00FC67D6">
        <w:rPr>
          <w:rFonts w:ascii="Times New Roman" w:hAnsi="Times New Roman"/>
          <w:sz w:val="24"/>
          <w:szCs w:val="24"/>
          <w:lang w:val="ro-RO"/>
        </w:rPr>
        <w:t xml:space="preserve"> măsurătorilor proprii şi toate celelalte documente relevante şi le facilitează controlul </w:t>
      </w:r>
      <w:r w:rsidR="005C5A68" w:rsidRPr="00FC67D6">
        <w:rPr>
          <w:rFonts w:ascii="Times New Roman" w:hAnsi="Times New Roman"/>
          <w:sz w:val="24"/>
          <w:szCs w:val="24"/>
          <w:lang w:val="ro-RO"/>
        </w:rPr>
        <w:t>activităților</w:t>
      </w:r>
      <w:r w:rsidRPr="00FC67D6">
        <w:rPr>
          <w:rFonts w:ascii="Times New Roman" w:hAnsi="Times New Roman"/>
          <w:sz w:val="24"/>
          <w:szCs w:val="24"/>
          <w:lang w:val="ro-RO"/>
        </w:rPr>
        <w:t xml:space="preserve"> ai căror titulari sunt, precum şi prelevarea de probe;</w:t>
      </w:r>
    </w:p>
    <w:p w:rsidR="00E80D5E" w:rsidRPr="00FC67D6" w:rsidRDefault="00E80D5E" w:rsidP="00C145A3">
      <w:pPr>
        <w:numPr>
          <w:ilvl w:val="0"/>
          <w:numId w:val="29"/>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Asigură accesul persoanelor împuternicite pentru verificare, </w:t>
      </w:r>
      <w:r w:rsidR="005C5A68" w:rsidRPr="00FC67D6">
        <w:rPr>
          <w:rFonts w:ascii="Times New Roman" w:hAnsi="Times New Roman"/>
          <w:sz w:val="24"/>
          <w:szCs w:val="24"/>
          <w:lang w:val="ro-RO"/>
        </w:rPr>
        <w:t>inspecție</w:t>
      </w:r>
      <w:r w:rsidRPr="00FC67D6">
        <w:rPr>
          <w:rFonts w:ascii="Times New Roman" w:hAnsi="Times New Roman"/>
          <w:sz w:val="24"/>
          <w:szCs w:val="24"/>
          <w:lang w:val="ro-RO"/>
        </w:rPr>
        <w:t xml:space="preserve"> şi control la </w:t>
      </w:r>
      <w:r w:rsidR="005C5A68"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tehnologice generatoare de impact asupra mediului, la echipamentele şi </w:t>
      </w:r>
      <w:r w:rsidR="005C5A68"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de depoluare a mediului, precum şi în </w:t>
      </w:r>
      <w:r w:rsidR="005C5A68" w:rsidRPr="00FC67D6">
        <w:rPr>
          <w:rFonts w:ascii="Times New Roman" w:hAnsi="Times New Roman"/>
          <w:sz w:val="24"/>
          <w:szCs w:val="24"/>
          <w:lang w:val="ro-RO"/>
        </w:rPr>
        <w:t>spațiile</w:t>
      </w:r>
      <w:r w:rsidRPr="00FC67D6">
        <w:rPr>
          <w:rFonts w:ascii="Times New Roman" w:hAnsi="Times New Roman"/>
          <w:sz w:val="24"/>
          <w:szCs w:val="24"/>
          <w:lang w:val="ro-RO"/>
        </w:rPr>
        <w:t xml:space="preserve"> sau zonele aferente acestora;</w:t>
      </w:r>
    </w:p>
    <w:p w:rsidR="00E80D5E" w:rsidRPr="00FC67D6" w:rsidRDefault="00E80D5E" w:rsidP="00C145A3">
      <w:pPr>
        <w:numPr>
          <w:ilvl w:val="0"/>
          <w:numId w:val="29"/>
        </w:numPr>
        <w:spacing w:after="0" w:line="240" w:lineRule="auto"/>
        <w:jc w:val="both"/>
        <w:rPr>
          <w:rFonts w:ascii="Times New Roman" w:hAnsi="Times New Roman"/>
          <w:sz w:val="24"/>
          <w:szCs w:val="24"/>
          <w:lang w:val="ro-RO"/>
        </w:rPr>
      </w:pPr>
      <w:r w:rsidRPr="00FC67D6">
        <w:rPr>
          <w:rFonts w:ascii="Times New Roman" w:hAnsi="Times New Roman"/>
          <w:bCs/>
          <w:sz w:val="24"/>
          <w:szCs w:val="24"/>
          <w:lang w:val="ro-RO"/>
        </w:rPr>
        <w:t xml:space="preserve">Operatorul </w:t>
      </w:r>
      <w:r w:rsidR="005C5A68" w:rsidRPr="00FC67D6">
        <w:rPr>
          <w:rFonts w:ascii="Times New Roman" w:hAnsi="Times New Roman"/>
          <w:bCs/>
          <w:sz w:val="24"/>
          <w:szCs w:val="24"/>
          <w:lang w:val="ro-RO"/>
        </w:rPr>
        <w:t>activității</w:t>
      </w:r>
      <w:r w:rsidRPr="00FC67D6">
        <w:rPr>
          <w:rFonts w:ascii="Times New Roman" w:hAnsi="Times New Roman"/>
          <w:bCs/>
          <w:sz w:val="24"/>
          <w:szCs w:val="24"/>
          <w:lang w:val="ro-RO"/>
        </w:rPr>
        <w:t xml:space="preserve"> are </w:t>
      </w:r>
      <w:r w:rsidR="005C5A68" w:rsidRPr="00FC67D6">
        <w:rPr>
          <w:rFonts w:ascii="Times New Roman" w:hAnsi="Times New Roman"/>
          <w:bCs/>
          <w:sz w:val="24"/>
          <w:szCs w:val="24"/>
          <w:lang w:val="ro-RO"/>
        </w:rPr>
        <w:t>obligația</w:t>
      </w:r>
      <w:r w:rsidRPr="00FC67D6">
        <w:rPr>
          <w:rFonts w:ascii="Times New Roman" w:hAnsi="Times New Roman"/>
          <w:bCs/>
          <w:sz w:val="24"/>
          <w:szCs w:val="24"/>
          <w:lang w:val="ro-RO"/>
        </w:rPr>
        <w:t xml:space="preserve"> de a realiza  în totalitate şi la termen, măsurile</w:t>
      </w:r>
      <w:r w:rsidRPr="00FC67D6">
        <w:rPr>
          <w:rFonts w:ascii="Times New Roman" w:hAnsi="Times New Roman"/>
          <w:sz w:val="24"/>
          <w:szCs w:val="24"/>
          <w:lang w:val="ro-RO"/>
        </w:rPr>
        <w:t xml:space="preserve"> impuse prin actele de constatare încheiate de  persoane împuternicite cu </w:t>
      </w:r>
      <w:r w:rsidR="005C5A68" w:rsidRPr="00FC67D6">
        <w:rPr>
          <w:rFonts w:ascii="Times New Roman" w:hAnsi="Times New Roman"/>
          <w:sz w:val="24"/>
          <w:szCs w:val="24"/>
          <w:lang w:val="ro-RO"/>
        </w:rPr>
        <w:t>activități</w:t>
      </w:r>
      <w:r w:rsidRPr="00FC67D6">
        <w:rPr>
          <w:rFonts w:ascii="Times New Roman" w:hAnsi="Times New Roman"/>
          <w:sz w:val="24"/>
          <w:szCs w:val="24"/>
          <w:lang w:val="ro-RO"/>
        </w:rPr>
        <w:t xml:space="preserve"> de verificare, </w:t>
      </w:r>
      <w:r w:rsidR="005C5A68" w:rsidRPr="00FC67D6">
        <w:rPr>
          <w:rFonts w:ascii="Times New Roman" w:hAnsi="Times New Roman"/>
          <w:sz w:val="24"/>
          <w:szCs w:val="24"/>
          <w:lang w:val="ro-RO"/>
        </w:rPr>
        <w:t>inspecție</w:t>
      </w:r>
      <w:r w:rsidRPr="00FC67D6">
        <w:rPr>
          <w:rFonts w:ascii="Times New Roman" w:hAnsi="Times New Roman"/>
          <w:sz w:val="24"/>
          <w:szCs w:val="24"/>
          <w:lang w:val="ro-RO"/>
        </w:rPr>
        <w:t xml:space="preserve"> şi control.</w:t>
      </w:r>
    </w:p>
    <w:p w:rsidR="00E80D5E" w:rsidRPr="00FC67D6" w:rsidRDefault="004B03D8" w:rsidP="00E80D5E">
      <w:pPr>
        <w:spacing w:after="0" w:line="240" w:lineRule="auto"/>
        <w:jc w:val="both"/>
        <w:rPr>
          <w:rFonts w:ascii="Times New Roman" w:hAnsi="Times New Roman"/>
          <w:sz w:val="24"/>
          <w:szCs w:val="24"/>
          <w:lang w:val="ro-RO"/>
        </w:rPr>
      </w:pPr>
      <w:r>
        <w:rPr>
          <w:rFonts w:ascii="Times New Roman" w:hAnsi="Times New Roman"/>
          <w:sz w:val="24"/>
          <w:szCs w:val="24"/>
          <w:lang w:val="ro-RO"/>
        </w:rPr>
        <w:t>5.5.2</w:t>
      </w:r>
      <w:r w:rsidR="00481B80" w:rsidRPr="00FC67D6">
        <w:rPr>
          <w:rFonts w:ascii="Times New Roman" w:hAnsi="Times New Roman"/>
          <w:sz w:val="24"/>
          <w:szCs w:val="24"/>
          <w:lang w:val="ro-RO"/>
        </w:rPr>
        <w:t xml:space="preserve"> Î</w:t>
      </w:r>
      <w:r w:rsidR="00E80D5E" w:rsidRPr="00FC67D6">
        <w:rPr>
          <w:rFonts w:ascii="Times New Roman" w:hAnsi="Times New Roman"/>
          <w:sz w:val="24"/>
          <w:szCs w:val="24"/>
          <w:lang w:val="ro-RO"/>
        </w:rPr>
        <w:t xml:space="preserve">n cazul producerii unui prejudiciu, operatorul suportă costul pentru repararea prejudiciului şi înlătură urmările produse de acesta, restabilind </w:t>
      </w:r>
      <w:r w:rsidR="005C5A68" w:rsidRPr="00FC67D6">
        <w:rPr>
          <w:rFonts w:ascii="Times New Roman" w:hAnsi="Times New Roman"/>
          <w:sz w:val="24"/>
          <w:szCs w:val="24"/>
          <w:lang w:val="ro-RO"/>
        </w:rPr>
        <w:t>condițiile</w:t>
      </w:r>
      <w:r w:rsidR="00E80D5E" w:rsidRPr="00FC67D6">
        <w:rPr>
          <w:rFonts w:ascii="Times New Roman" w:hAnsi="Times New Roman"/>
          <w:sz w:val="24"/>
          <w:szCs w:val="24"/>
          <w:lang w:val="ro-RO"/>
        </w:rPr>
        <w:t xml:space="preserve"> anterioare producerii prejudiciului, potrivit principiului „poluatorul </w:t>
      </w:r>
      <w:r w:rsidR="005C5A68" w:rsidRPr="00FC67D6">
        <w:rPr>
          <w:rFonts w:ascii="Times New Roman" w:hAnsi="Times New Roman"/>
          <w:sz w:val="24"/>
          <w:szCs w:val="24"/>
          <w:lang w:val="ro-RO"/>
        </w:rPr>
        <w:t>plătește</w:t>
      </w:r>
      <w:r w:rsidR="00E80D5E" w:rsidRPr="00FC67D6">
        <w:rPr>
          <w:rFonts w:ascii="Times New Roman" w:hAnsi="Times New Roman"/>
          <w:sz w:val="24"/>
          <w:szCs w:val="24"/>
          <w:lang w:val="ro-RO"/>
        </w:rPr>
        <w:t>”;</w:t>
      </w:r>
    </w:p>
    <w:p w:rsidR="00E80D5E" w:rsidRPr="00FC67D6" w:rsidRDefault="004B03D8" w:rsidP="00E80D5E">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5.5.3 </w:t>
      </w:r>
      <w:r w:rsidR="00E80D5E" w:rsidRPr="00FC67D6">
        <w:rPr>
          <w:rFonts w:ascii="Times New Roman" w:hAnsi="Times New Roman"/>
          <w:sz w:val="24"/>
          <w:szCs w:val="24"/>
          <w:lang w:val="ro-RO"/>
        </w:rPr>
        <w:t>Se vor respecta prevederile O.U.G. nr. 68/2007 privind răspunderea de mediu cu referire la prevenirea şi repararea prejudiciului asupra mediului, cu completările şi modificările ulterioare;</w:t>
      </w:r>
    </w:p>
    <w:p w:rsidR="00E80D5E" w:rsidRPr="00FC67D6" w:rsidRDefault="004B03D8" w:rsidP="00E80D5E">
      <w:pPr>
        <w:spacing w:after="0" w:line="240" w:lineRule="auto"/>
        <w:jc w:val="both"/>
        <w:rPr>
          <w:rFonts w:ascii="Times New Roman" w:hAnsi="Times New Roman"/>
          <w:sz w:val="24"/>
          <w:szCs w:val="24"/>
          <w:lang w:val="ro-RO"/>
        </w:rPr>
      </w:pPr>
      <w:r>
        <w:rPr>
          <w:rFonts w:ascii="Times New Roman" w:hAnsi="Times New Roman"/>
          <w:sz w:val="24"/>
          <w:szCs w:val="24"/>
          <w:lang w:val="ro-RO"/>
        </w:rPr>
        <w:t>5.5.4</w:t>
      </w:r>
      <w:r w:rsidR="00481B80" w:rsidRPr="00FC67D6">
        <w:rPr>
          <w:rFonts w:ascii="Times New Roman" w:hAnsi="Times New Roman"/>
          <w:sz w:val="24"/>
          <w:szCs w:val="24"/>
          <w:lang w:val="ro-RO"/>
        </w:rPr>
        <w:t xml:space="preserve"> Î</w:t>
      </w:r>
      <w:r w:rsidR="00E80D5E" w:rsidRPr="00FC67D6">
        <w:rPr>
          <w:rFonts w:ascii="Times New Roman" w:hAnsi="Times New Roman"/>
          <w:sz w:val="24"/>
          <w:szCs w:val="24"/>
          <w:lang w:val="ro-RO"/>
        </w:rPr>
        <w:t>n cazul oricărui incident sau accident care afectează</w:t>
      </w:r>
      <w:r w:rsidR="00D95143" w:rsidRPr="00FC67D6">
        <w:rPr>
          <w:rFonts w:ascii="Times New Roman" w:hAnsi="Times New Roman"/>
          <w:sz w:val="24"/>
          <w:szCs w:val="24"/>
          <w:lang w:val="ro-RO"/>
        </w:rPr>
        <w:t xml:space="preserve">, in mod semnificativ, mediu </w:t>
      </w:r>
      <w:r w:rsidR="00E80D5E" w:rsidRPr="00FC67D6">
        <w:rPr>
          <w:rFonts w:ascii="Times New Roman" w:hAnsi="Times New Roman"/>
          <w:sz w:val="24"/>
          <w:szCs w:val="24"/>
          <w:lang w:val="ro-RO"/>
        </w:rPr>
        <w:t xml:space="preserve">, </w:t>
      </w:r>
      <w:r w:rsidR="00E80D5E" w:rsidRPr="00FC67D6">
        <w:rPr>
          <w:rFonts w:ascii="Times New Roman" w:hAnsi="Times New Roman"/>
          <w:sz w:val="24"/>
          <w:szCs w:val="24"/>
          <w:u w:val="single"/>
          <w:lang w:val="ro-RO"/>
        </w:rPr>
        <w:t>fără a aduce atingere p</w:t>
      </w:r>
      <w:r w:rsidR="00E80D5E" w:rsidRPr="00FC67D6">
        <w:rPr>
          <w:rFonts w:ascii="Times New Roman" w:hAnsi="Times New Roman"/>
          <w:sz w:val="24"/>
          <w:szCs w:val="24"/>
          <w:lang w:val="ro-RO"/>
        </w:rPr>
        <w:t xml:space="preserve">revederilor </w:t>
      </w:r>
      <w:r w:rsidR="005C5A68" w:rsidRPr="00FC67D6">
        <w:rPr>
          <w:rFonts w:ascii="Times New Roman" w:hAnsi="Times New Roman"/>
          <w:sz w:val="24"/>
          <w:szCs w:val="24"/>
          <w:lang w:val="ro-RO"/>
        </w:rPr>
        <w:t>Ordonanței</w:t>
      </w:r>
      <w:r w:rsidR="00E80D5E" w:rsidRPr="00FC67D6">
        <w:rPr>
          <w:rFonts w:ascii="Times New Roman" w:hAnsi="Times New Roman"/>
          <w:sz w:val="24"/>
          <w:szCs w:val="24"/>
          <w:lang w:val="ro-RO"/>
        </w:rPr>
        <w:t xml:space="preserve"> de </w:t>
      </w:r>
      <w:r w:rsidR="005C5A68" w:rsidRPr="00FC67D6">
        <w:rPr>
          <w:rFonts w:ascii="Times New Roman" w:hAnsi="Times New Roman"/>
          <w:sz w:val="24"/>
          <w:szCs w:val="24"/>
          <w:lang w:val="ro-RO"/>
        </w:rPr>
        <w:t>urgenta</w:t>
      </w:r>
      <w:r w:rsidR="00E80D5E" w:rsidRPr="00FC67D6">
        <w:rPr>
          <w:rFonts w:ascii="Times New Roman" w:hAnsi="Times New Roman"/>
          <w:sz w:val="24"/>
          <w:szCs w:val="24"/>
          <w:lang w:val="ro-RO"/>
        </w:rPr>
        <w:t xml:space="preserve"> a Guvernului nr. 68/2007 privind răspunderea de mediu cu referire la prevenirea şi repararea prejudiciului asupra mediului, aprobată prin Legea nr. 19/2008, cu modificările şi completările ulterioare, operatorul are următoarele </w:t>
      </w:r>
      <w:r w:rsidR="005C5A68" w:rsidRPr="00FC67D6">
        <w:rPr>
          <w:rFonts w:ascii="Times New Roman" w:hAnsi="Times New Roman"/>
          <w:sz w:val="24"/>
          <w:szCs w:val="24"/>
          <w:lang w:val="ro-RO"/>
        </w:rPr>
        <w:t>obligații</w:t>
      </w:r>
      <w:r w:rsidR="00E80D5E" w:rsidRPr="00FC67D6">
        <w:rPr>
          <w:rFonts w:ascii="Times New Roman" w:hAnsi="Times New Roman"/>
          <w:sz w:val="24"/>
          <w:szCs w:val="24"/>
          <w:lang w:val="ro-RO"/>
        </w:rPr>
        <w:t>:</w:t>
      </w:r>
    </w:p>
    <w:p w:rsidR="00E80D5E" w:rsidRPr="00FC67D6" w:rsidRDefault="00E80D5E"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a) să informeze imediat autoritatea competentă pentru </w:t>
      </w:r>
      <w:r w:rsidR="005C5A68"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şi autoritatea competentă pentru </w:t>
      </w:r>
      <w:r w:rsidR="005C5A68" w:rsidRPr="00FC67D6">
        <w:rPr>
          <w:rFonts w:ascii="Times New Roman" w:hAnsi="Times New Roman"/>
          <w:sz w:val="24"/>
          <w:szCs w:val="24"/>
          <w:lang w:val="ro-RO"/>
        </w:rPr>
        <w:t>inspecție</w:t>
      </w:r>
      <w:r w:rsidRPr="00FC67D6">
        <w:rPr>
          <w:rFonts w:ascii="Times New Roman" w:hAnsi="Times New Roman"/>
          <w:sz w:val="24"/>
          <w:szCs w:val="24"/>
          <w:lang w:val="ro-RO"/>
        </w:rPr>
        <w:t xml:space="preserve"> şi control la nivel local;</w:t>
      </w:r>
    </w:p>
    <w:p w:rsidR="00E80D5E" w:rsidRPr="00FC67D6" w:rsidRDefault="00E80D5E"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b) să ia imediat măsurile pentru limitarea </w:t>
      </w:r>
      <w:r w:rsidR="005C5A68" w:rsidRPr="00FC67D6">
        <w:rPr>
          <w:rFonts w:ascii="Times New Roman" w:hAnsi="Times New Roman"/>
          <w:sz w:val="24"/>
          <w:szCs w:val="24"/>
          <w:lang w:val="ro-RO"/>
        </w:rPr>
        <w:t>consecințelor</w:t>
      </w:r>
      <w:r w:rsidRPr="00FC67D6">
        <w:rPr>
          <w:rFonts w:ascii="Times New Roman" w:hAnsi="Times New Roman"/>
          <w:sz w:val="24"/>
          <w:szCs w:val="24"/>
          <w:lang w:val="ro-RO"/>
        </w:rPr>
        <w:t xml:space="preserve"> asupra mediului şi prevenirea altor incidente sau accidente posibile;</w:t>
      </w:r>
    </w:p>
    <w:p w:rsidR="00E80D5E" w:rsidRPr="00FC67D6" w:rsidRDefault="00E80D5E"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      c) să ia orice măsuri suplimentare, considerate adecvate şi impuse de </w:t>
      </w:r>
      <w:r w:rsidR="005C5A68" w:rsidRPr="00FC67D6">
        <w:rPr>
          <w:rFonts w:ascii="Times New Roman" w:hAnsi="Times New Roman"/>
          <w:sz w:val="24"/>
          <w:szCs w:val="24"/>
          <w:lang w:val="ro-RO"/>
        </w:rPr>
        <w:t>autoritățile</w:t>
      </w:r>
      <w:r w:rsidRPr="00FC67D6">
        <w:rPr>
          <w:rFonts w:ascii="Times New Roman" w:hAnsi="Times New Roman"/>
          <w:sz w:val="24"/>
          <w:szCs w:val="24"/>
          <w:lang w:val="ro-RO"/>
        </w:rPr>
        <w:t xml:space="preserve"> competente prevăzute la lit. a), pe care acestea le consideră necesare, în vederea limitării </w:t>
      </w:r>
      <w:r w:rsidR="005C5A68" w:rsidRPr="00FC67D6">
        <w:rPr>
          <w:rFonts w:ascii="Times New Roman" w:hAnsi="Times New Roman"/>
          <w:sz w:val="24"/>
          <w:szCs w:val="24"/>
          <w:lang w:val="ro-RO"/>
        </w:rPr>
        <w:t>consecințelor</w:t>
      </w:r>
      <w:r w:rsidRPr="00FC67D6">
        <w:rPr>
          <w:rFonts w:ascii="Times New Roman" w:hAnsi="Times New Roman"/>
          <w:sz w:val="24"/>
          <w:szCs w:val="24"/>
          <w:lang w:val="ro-RO"/>
        </w:rPr>
        <w:t xml:space="preserve"> asupra mediului şi a prevenirii altor incidente sau accidente posibile.</w:t>
      </w:r>
    </w:p>
    <w:p w:rsidR="00E80D5E" w:rsidRPr="00FC67D6" w:rsidRDefault="004B03D8" w:rsidP="00E80D5E">
      <w:pPr>
        <w:spacing w:after="0" w:line="240" w:lineRule="auto"/>
        <w:jc w:val="both"/>
        <w:rPr>
          <w:rFonts w:ascii="Times New Roman" w:hAnsi="Times New Roman"/>
          <w:sz w:val="24"/>
          <w:szCs w:val="24"/>
          <w:lang w:val="ro-RO"/>
        </w:rPr>
      </w:pPr>
      <w:r>
        <w:rPr>
          <w:rFonts w:ascii="Times New Roman" w:hAnsi="Times New Roman"/>
          <w:sz w:val="24"/>
          <w:szCs w:val="24"/>
          <w:lang w:val="ro-RO"/>
        </w:rPr>
        <w:t>5.5.5</w:t>
      </w:r>
      <w:r w:rsidR="00E80D5E" w:rsidRPr="00FC67D6">
        <w:rPr>
          <w:rFonts w:ascii="Times New Roman" w:hAnsi="Times New Roman"/>
          <w:sz w:val="24"/>
          <w:szCs w:val="24"/>
          <w:lang w:val="ro-RO"/>
        </w:rPr>
        <w:t xml:space="preserve">Operatorul are </w:t>
      </w:r>
      <w:r w:rsidR="005C5A68" w:rsidRPr="00FC67D6">
        <w:rPr>
          <w:rFonts w:ascii="Times New Roman" w:hAnsi="Times New Roman"/>
          <w:sz w:val="24"/>
          <w:szCs w:val="24"/>
          <w:lang w:val="ro-RO"/>
        </w:rPr>
        <w:t>obligația</w:t>
      </w:r>
      <w:r w:rsidR="00E80D5E" w:rsidRPr="00FC67D6">
        <w:rPr>
          <w:rFonts w:ascii="Times New Roman" w:hAnsi="Times New Roman"/>
          <w:sz w:val="24"/>
          <w:szCs w:val="24"/>
          <w:lang w:val="ro-RO"/>
        </w:rPr>
        <w:t xml:space="preserve"> să respecte </w:t>
      </w:r>
      <w:r w:rsidR="005C5A68" w:rsidRPr="00FC67D6">
        <w:rPr>
          <w:rFonts w:ascii="Times New Roman" w:hAnsi="Times New Roman"/>
          <w:sz w:val="24"/>
          <w:szCs w:val="24"/>
          <w:lang w:val="ro-RO"/>
        </w:rPr>
        <w:t>condițiile</w:t>
      </w:r>
      <w:r w:rsidR="00E80D5E" w:rsidRPr="00FC67D6">
        <w:rPr>
          <w:rFonts w:ascii="Times New Roman" w:hAnsi="Times New Roman"/>
          <w:sz w:val="24"/>
          <w:szCs w:val="24"/>
          <w:lang w:val="ro-RO"/>
        </w:rPr>
        <w:t xml:space="preserve"> prevăzute în </w:t>
      </w:r>
      <w:r w:rsidR="005C5A68" w:rsidRPr="00FC67D6">
        <w:rPr>
          <w:rFonts w:ascii="Times New Roman" w:hAnsi="Times New Roman"/>
          <w:sz w:val="24"/>
          <w:szCs w:val="24"/>
          <w:lang w:val="ro-RO"/>
        </w:rPr>
        <w:t>autorizația</w:t>
      </w:r>
      <w:r w:rsidR="00E80D5E" w:rsidRPr="00FC67D6">
        <w:rPr>
          <w:rFonts w:ascii="Times New Roman" w:hAnsi="Times New Roman"/>
          <w:sz w:val="24"/>
          <w:szCs w:val="24"/>
          <w:lang w:val="ro-RO"/>
        </w:rPr>
        <w:t xml:space="preserve"> integrată de mediu.</w:t>
      </w:r>
    </w:p>
    <w:p w:rsidR="00E80D5E" w:rsidRPr="00FC67D6" w:rsidRDefault="0081568A"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Î</w:t>
      </w:r>
      <w:r w:rsidR="00E80D5E" w:rsidRPr="00FC67D6">
        <w:rPr>
          <w:rFonts w:ascii="Times New Roman" w:hAnsi="Times New Roman"/>
          <w:sz w:val="24"/>
          <w:szCs w:val="24"/>
          <w:lang w:val="ro-RO"/>
        </w:rPr>
        <w:t xml:space="preserve">n cazul încălcării oricăreia dintre </w:t>
      </w:r>
      <w:r w:rsidR="005C5A68" w:rsidRPr="00FC67D6">
        <w:rPr>
          <w:rFonts w:ascii="Times New Roman" w:hAnsi="Times New Roman"/>
          <w:sz w:val="24"/>
          <w:szCs w:val="24"/>
          <w:lang w:val="ro-RO"/>
        </w:rPr>
        <w:t>condițiile</w:t>
      </w:r>
      <w:r w:rsidR="00E80D5E" w:rsidRPr="00FC67D6">
        <w:rPr>
          <w:rFonts w:ascii="Times New Roman" w:hAnsi="Times New Roman"/>
          <w:sz w:val="24"/>
          <w:szCs w:val="24"/>
          <w:lang w:val="ro-RO"/>
        </w:rPr>
        <w:t xml:space="preserve"> prevăzute în </w:t>
      </w:r>
      <w:r w:rsidR="005C5A68" w:rsidRPr="00FC67D6">
        <w:rPr>
          <w:rFonts w:ascii="Times New Roman" w:hAnsi="Times New Roman"/>
          <w:sz w:val="24"/>
          <w:szCs w:val="24"/>
          <w:lang w:val="ro-RO"/>
        </w:rPr>
        <w:t>autorizația</w:t>
      </w:r>
      <w:r w:rsidR="00E80D5E" w:rsidRPr="00FC67D6">
        <w:rPr>
          <w:rFonts w:ascii="Times New Roman" w:hAnsi="Times New Roman"/>
          <w:sz w:val="24"/>
          <w:szCs w:val="24"/>
          <w:lang w:val="ro-RO"/>
        </w:rPr>
        <w:t xml:space="preserve"> integrată de mediu, operatorul are următoarele </w:t>
      </w:r>
      <w:r w:rsidR="005C5A68" w:rsidRPr="00FC67D6">
        <w:rPr>
          <w:rFonts w:ascii="Times New Roman" w:hAnsi="Times New Roman"/>
          <w:sz w:val="24"/>
          <w:szCs w:val="24"/>
          <w:lang w:val="ro-RO"/>
        </w:rPr>
        <w:t>obligații</w:t>
      </w:r>
      <w:r w:rsidR="00E80D5E" w:rsidRPr="00FC67D6">
        <w:rPr>
          <w:rFonts w:ascii="Times New Roman" w:hAnsi="Times New Roman"/>
          <w:sz w:val="24"/>
          <w:szCs w:val="24"/>
          <w:lang w:val="ro-RO"/>
        </w:rPr>
        <w:t>:</w:t>
      </w:r>
    </w:p>
    <w:p w:rsidR="00E80D5E" w:rsidRPr="00FC67D6" w:rsidRDefault="00E80D5E"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a) informează imediat autoritatea competentă pentru </w:t>
      </w:r>
      <w:r w:rsidR="005C5A68"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responsabilă cu emiterea </w:t>
      </w:r>
      <w:r w:rsidR="005C5A68"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integrate de mediu;</w:t>
      </w:r>
    </w:p>
    <w:p w:rsidR="00E80D5E" w:rsidRDefault="00E80D5E" w:rsidP="00E80D5E">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b) ia imediat măsurile necesare pentru a restabili conformitatea, în cel mai scurt timp posibil, potrivit </w:t>
      </w:r>
      <w:r w:rsidR="005C5A68" w:rsidRPr="00FC67D6">
        <w:rPr>
          <w:rFonts w:ascii="Times New Roman" w:hAnsi="Times New Roman"/>
          <w:sz w:val="24"/>
          <w:szCs w:val="24"/>
          <w:lang w:val="ro-RO"/>
        </w:rPr>
        <w:t>condițiilor</w:t>
      </w:r>
      <w:r w:rsidRPr="00FC67D6">
        <w:rPr>
          <w:rFonts w:ascii="Times New Roman" w:hAnsi="Times New Roman"/>
          <w:sz w:val="24"/>
          <w:szCs w:val="24"/>
          <w:lang w:val="ro-RO"/>
        </w:rPr>
        <w:t xml:space="preserve"> din </w:t>
      </w:r>
      <w:r w:rsidR="005C5A68" w:rsidRPr="00FC67D6">
        <w:rPr>
          <w:rFonts w:ascii="Times New Roman" w:hAnsi="Times New Roman"/>
          <w:sz w:val="24"/>
          <w:szCs w:val="24"/>
          <w:lang w:val="ro-RO"/>
        </w:rPr>
        <w:t>autorizația</w:t>
      </w:r>
      <w:r w:rsidRPr="00FC67D6">
        <w:rPr>
          <w:rFonts w:ascii="Times New Roman" w:hAnsi="Times New Roman"/>
          <w:sz w:val="24"/>
          <w:szCs w:val="24"/>
          <w:lang w:val="ro-RO"/>
        </w:rPr>
        <w:t xml:space="preserve"> integrată de mediu (art. 7</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8 din Legea 278/2013).</w:t>
      </w:r>
    </w:p>
    <w:p w:rsidR="00746726" w:rsidRPr="002E2D72" w:rsidRDefault="00746726" w:rsidP="00D351ED">
      <w:pPr>
        <w:tabs>
          <w:tab w:val="left" w:pos="180"/>
        </w:tabs>
        <w:autoSpaceDE w:val="0"/>
        <w:autoSpaceDN w:val="0"/>
        <w:adjustRightInd w:val="0"/>
        <w:spacing w:after="0" w:line="240" w:lineRule="auto"/>
        <w:jc w:val="both"/>
        <w:rPr>
          <w:rFonts w:ascii="Times New Roman" w:eastAsia="ArialMT" w:hAnsi="Times New Roman"/>
          <w:b/>
          <w:sz w:val="24"/>
          <w:szCs w:val="24"/>
          <w:u w:val="single"/>
          <w:lang w:val="ro-RO" w:eastAsia="ro-RO"/>
        </w:rPr>
      </w:pPr>
      <w:r w:rsidRPr="002E2D72">
        <w:rPr>
          <w:rFonts w:ascii="Times New Roman" w:hAnsi="Times New Roman"/>
          <w:b/>
          <w:sz w:val="24"/>
          <w:szCs w:val="24"/>
          <w:u w:val="single"/>
          <w:lang w:val="ro-RO"/>
        </w:rPr>
        <w:t>5.5.6</w:t>
      </w:r>
      <w:r w:rsidRPr="002E2D72">
        <w:rPr>
          <w:rFonts w:ascii="Times New Roman" w:eastAsia="ArialMT" w:hAnsi="Times New Roman"/>
          <w:b/>
          <w:sz w:val="24"/>
          <w:szCs w:val="24"/>
          <w:u w:val="single"/>
          <w:lang w:val="ro-RO" w:eastAsia="ro-RO"/>
        </w:rPr>
        <w:t xml:space="preserve"> Operatorul are obligatia pentru IMA2 - CAF 3, conform art. 35 din Legea 278/2013 să prezinte calculul privind procentul de energie termică utilă produsă de instalaţie, distribuită sub formă de aburi sau apă caldă unei reţele publice de încălzire urbană, exprimată ca medie mobilă aferentă ultimilor 5 ani.</w:t>
      </w:r>
    </w:p>
    <w:p w:rsidR="00E80D5E" w:rsidRPr="00FC67D6" w:rsidRDefault="00746726" w:rsidP="00E80D5E">
      <w:pPr>
        <w:pStyle w:val="Default"/>
        <w:jc w:val="both"/>
        <w:rPr>
          <w:color w:val="auto"/>
          <w:lang w:val="ro-RO"/>
        </w:rPr>
      </w:pPr>
      <w:r>
        <w:rPr>
          <w:lang w:val="ro-RO"/>
        </w:rPr>
        <w:t>5.5.7</w:t>
      </w:r>
      <w:r w:rsidR="005C5A68" w:rsidRPr="00FC67D6">
        <w:rPr>
          <w:b/>
          <w:color w:val="auto"/>
          <w:lang w:val="ro-RO"/>
        </w:rPr>
        <w:t>Contribuția</w:t>
      </w:r>
      <w:smartTag w:uri="urn:schemas-microsoft-com:office:smarttags" w:element="PersonName">
        <w:smartTagPr>
          <w:attr w:name="ProductID" w:val="la Registrul European"/>
        </w:smartTagPr>
        <w:r w:rsidR="00E80D5E" w:rsidRPr="00FC67D6">
          <w:rPr>
            <w:b/>
            <w:color w:val="auto"/>
            <w:lang w:val="ro-RO"/>
          </w:rPr>
          <w:t xml:space="preserve">la </w:t>
        </w:r>
        <w:r w:rsidR="00E80D5E" w:rsidRPr="00FC67D6">
          <w:rPr>
            <w:rStyle w:val="tpa1"/>
            <w:b/>
            <w:color w:val="auto"/>
            <w:lang w:val="ro-RO"/>
          </w:rPr>
          <w:t>Registrul European</w:t>
        </w:r>
      </w:smartTag>
      <w:r w:rsidR="00E80D5E" w:rsidRPr="00FC67D6">
        <w:rPr>
          <w:rStyle w:val="tpa1"/>
          <w:b/>
          <w:color w:val="auto"/>
          <w:lang w:val="ro-RO"/>
        </w:rPr>
        <w:t xml:space="preserve"> al </w:t>
      </w:r>
      <w:r w:rsidR="005C5A68" w:rsidRPr="00FC67D6">
        <w:rPr>
          <w:rStyle w:val="tpa1"/>
          <w:b/>
          <w:color w:val="auto"/>
          <w:lang w:val="ro-RO"/>
        </w:rPr>
        <w:t>PoluanțilorEmiși</w:t>
      </w:r>
      <w:r w:rsidR="00E80D5E" w:rsidRPr="00FC67D6">
        <w:rPr>
          <w:rStyle w:val="tpa1"/>
          <w:b/>
          <w:color w:val="auto"/>
          <w:lang w:val="ro-RO"/>
        </w:rPr>
        <w:t xml:space="preserve"> şi </w:t>
      </w:r>
      <w:r w:rsidR="005C5A68" w:rsidRPr="00FC67D6">
        <w:rPr>
          <w:rStyle w:val="tpa1"/>
          <w:b/>
          <w:color w:val="auto"/>
          <w:lang w:val="ro-RO"/>
        </w:rPr>
        <w:t>Transferați</w:t>
      </w:r>
      <w:r w:rsidR="00E80D5E" w:rsidRPr="00FC67D6">
        <w:rPr>
          <w:b/>
          <w:color w:val="auto"/>
          <w:lang w:val="ro-RO"/>
        </w:rPr>
        <w:t>(EPRTR).</w:t>
      </w:r>
    </w:p>
    <w:p w:rsidR="00E80D5E" w:rsidRPr="00FC67D6" w:rsidRDefault="00E80D5E" w:rsidP="00E80D5E">
      <w:pPr>
        <w:pStyle w:val="Default"/>
        <w:jc w:val="both"/>
        <w:rPr>
          <w:rStyle w:val="tli1"/>
          <w:color w:val="auto"/>
          <w:lang w:val="ro-RO"/>
        </w:rPr>
      </w:pPr>
      <w:r w:rsidRPr="00FC67D6">
        <w:rPr>
          <w:rStyle w:val="do1"/>
          <w:b w:val="0"/>
          <w:color w:val="auto"/>
          <w:sz w:val="24"/>
          <w:szCs w:val="24"/>
          <w:lang w:val="ro-RO"/>
        </w:rPr>
        <w:t xml:space="preserve">În conformitate cuHG nr. 140/2008 privind stabilirea unor măsuri pentru aplicarea prevederilor Regulamentului (CE) al Parlamentului European şi al Consiliului nr. 166/2006 privind </w:t>
      </w:r>
      <w:r w:rsidR="005C5A68" w:rsidRPr="00FC67D6">
        <w:rPr>
          <w:rStyle w:val="do1"/>
          <w:b w:val="0"/>
          <w:color w:val="auto"/>
          <w:sz w:val="24"/>
          <w:szCs w:val="24"/>
          <w:lang w:val="ro-RO"/>
        </w:rPr>
        <w:t>înființarea</w:t>
      </w:r>
      <w:r w:rsidRPr="00FC67D6">
        <w:rPr>
          <w:rStyle w:val="do1"/>
          <w:b w:val="0"/>
          <w:color w:val="auto"/>
          <w:sz w:val="24"/>
          <w:szCs w:val="24"/>
          <w:lang w:val="ro-RO"/>
        </w:rPr>
        <w:t xml:space="preserve"> Registrului European al </w:t>
      </w:r>
      <w:r w:rsidR="005C5A68" w:rsidRPr="00FC67D6">
        <w:rPr>
          <w:rStyle w:val="do1"/>
          <w:b w:val="0"/>
          <w:color w:val="auto"/>
          <w:sz w:val="24"/>
          <w:szCs w:val="24"/>
          <w:lang w:val="ro-RO"/>
        </w:rPr>
        <w:t>PoluanțilorEmiși</w:t>
      </w:r>
      <w:r w:rsidRPr="00FC67D6">
        <w:rPr>
          <w:rStyle w:val="do1"/>
          <w:b w:val="0"/>
          <w:color w:val="auto"/>
          <w:sz w:val="24"/>
          <w:szCs w:val="24"/>
          <w:lang w:val="ro-RO"/>
        </w:rPr>
        <w:t xml:space="preserve"> şi </w:t>
      </w:r>
      <w:r w:rsidR="005C5A68" w:rsidRPr="00FC67D6">
        <w:rPr>
          <w:rStyle w:val="do1"/>
          <w:b w:val="0"/>
          <w:color w:val="auto"/>
          <w:sz w:val="24"/>
          <w:szCs w:val="24"/>
          <w:lang w:val="ro-RO"/>
        </w:rPr>
        <w:t>Transferați</w:t>
      </w:r>
      <w:r w:rsidRPr="00FC67D6">
        <w:rPr>
          <w:rStyle w:val="do1"/>
          <w:b w:val="0"/>
          <w:color w:val="auto"/>
          <w:sz w:val="24"/>
          <w:szCs w:val="24"/>
          <w:lang w:val="ro-RO"/>
        </w:rPr>
        <w:t xml:space="preserve"> şi modificarea directivelor Consiliului 91/689/CEE şi 96/61/CE titularul are </w:t>
      </w:r>
      <w:r w:rsidR="005C5A68" w:rsidRPr="00FC67D6">
        <w:rPr>
          <w:rStyle w:val="tal1"/>
          <w:color w:val="auto"/>
          <w:lang w:val="ro-RO"/>
        </w:rPr>
        <w:t>obligația</w:t>
      </w:r>
      <w:hyperlink w:anchor="#" w:history="1"/>
      <w:r w:rsidRPr="00FC67D6">
        <w:rPr>
          <w:rStyle w:val="tli1"/>
          <w:color w:val="auto"/>
          <w:lang w:val="ro-RO"/>
        </w:rPr>
        <w:t xml:space="preserve">să întocmească şi să gestioneze rapoartele potrivit prevederilor art. 5 alin. (1)-(4) şi ale art. 16 alin. (1) din Regulamentul EPRTR. </w:t>
      </w:r>
    </w:p>
    <w:p w:rsidR="00E80D5E" w:rsidRPr="00D50340" w:rsidRDefault="00E80D5E" w:rsidP="00C145A3">
      <w:pPr>
        <w:pStyle w:val="Default"/>
        <w:numPr>
          <w:ilvl w:val="0"/>
          <w:numId w:val="52"/>
        </w:numPr>
        <w:jc w:val="both"/>
        <w:rPr>
          <w:color w:val="auto"/>
          <w:lang w:val="ro-RO"/>
        </w:rPr>
      </w:pPr>
      <w:r w:rsidRPr="00D50340">
        <w:rPr>
          <w:color w:val="auto"/>
          <w:lang w:val="ro-RO"/>
        </w:rPr>
        <w:t xml:space="preserve">Titularul /operatorul </w:t>
      </w:r>
      <w:r w:rsidR="005C5A68" w:rsidRPr="00D50340">
        <w:rPr>
          <w:color w:val="auto"/>
          <w:lang w:val="ro-RO"/>
        </w:rPr>
        <w:t>activității</w:t>
      </w:r>
      <w:r w:rsidRPr="00D50340">
        <w:rPr>
          <w:color w:val="auto"/>
          <w:lang w:val="ro-RO"/>
        </w:rPr>
        <w:t xml:space="preserve"> trebuie să raporteze </w:t>
      </w:r>
      <w:r w:rsidR="005C5A68" w:rsidRPr="00D50340">
        <w:rPr>
          <w:color w:val="auto"/>
          <w:lang w:val="ro-RO"/>
        </w:rPr>
        <w:t>autorității</w:t>
      </w:r>
      <w:r w:rsidRPr="00D50340">
        <w:rPr>
          <w:color w:val="auto"/>
          <w:lang w:val="ro-RO"/>
        </w:rPr>
        <w:t xml:space="preserve"> sale competente, cantităţile anuale împreună cu precizarea că </w:t>
      </w:r>
      <w:r w:rsidR="005C5A68" w:rsidRPr="00D50340">
        <w:rPr>
          <w:color w:val="auto"/>
          <w:lang w:val="ro-RO"/>
        </w:rPr>
        <w:t>informația</w:t>
      </w:r>
      <w:r w:rsidRPr="00D50340">
        <w:rPr>
          <w:color w:val="auto"/>
          <w:lang w:val="ro-RO"/>
        </w:rPr>
        <w:t xml:space="preserve"> se bazează pe măsurători, calcule sau estimări, a emisiilor în aer şi apă  a oricărui poluant specificat în Anexa II a Regulamentului pentru care valoarea de prag corespunzătoare din Anexa II a Regulamentului este </w:t>
      </w:r>
      <w:r w:rsidR="005C5A68" w:rsidRPr="00D50340">
        <w:rPr>
          <w:color w:val="auto"/>
          <w:lang w:val="ro-RO"/>
        </w:rPr>
        <w:t>depășită</w:t>
      </w:r>
      <w:r w:rsidRPr="00D50340">
        <w:rPr>
          <w:color w:val="auto"/>
          <w:lang w:val="ro-RO"/>
        </w:rPr>
        <w:t>;</w:t>
      </w:r>
    </w:p>
    <w:p w:rsidR="00E80D5E" w:rsidRPr="00FC67D6" w:rsidRDefault="00E80D5E" w:rsidP="00C145A3">
      <w:pPr>
        <w:pStyle w:val="Default"/>
        <w:numPr>
          <w:ilvl w:val="0"/>
          <w:numId w:val="52"/>
        </w:numPr>
        <w:jc w:val="both"/>
        <w:rPr>
          <w:rStyle w:val="tli1"/>
          <w:color w:val="auto"/>
          <w:lang w:val="ro-RO"/>
        </w:rPr>
      </w:pPr>
      <w:r w:rsidRPr="00FC67D6">
        <w:rPr>
          <w:color w:val="auto"/>
          <w:lang w:val="ro-RO"/>
        </w:rPr>
        <w:t>În cazul în care datele au fost exprimate pe baza de măsurători sau calcule, trebuie raportată metoda analitică şi/sau metoda de calcul.</w:t>
      </w:r>
    </w:p>
    <w:p w:rsidR="00E80D5E" w:rsidRPr="00FC67D6" w:rsidRDefault="00E80D5E" w:rsidP="00C145A3">
      <w:pPr>
        <w:pStyle w:val="Default"/>
        <w:numPr>
          <w:ilvl w:val="0"/>
          <w:numId w:val="52"/>
        </w:numPr>
        <w:jc w:val="both"/>
        <w:rPr>
          <w:color w:val="auto"/>
          <w:lang w:val="ro-RO"/>
        </w:rPr>
      </w:pPr>
      <w:r w:rsidRPr="00FC67D6">
        <w:rPr>
          <w:color w:val="auto"/>
          <w:lang w:val="ro-RO"/>
        </w:rPr>
        <w:t xml:space="preserve">Emisiile specificate în Anexa II a Regulamentului, raportate ca fiind sub </w:t>
      </w:r>
      <w:r w:rsidR="005C5A68" w:rsidRPr="00FC67D6">
        <w:rPr>
          <w:color w:val="auto"/>
          <w:lang w:val="ro-RO"/>
        </w:rPr>
        <w:t>incidența</w:t>
      </w:r>
      <w:r w:rsidRPr="00FC67D6">
        <w:rPr>
          <w:color w:val="auto"/>
          <w:lang w:val="ro-RO"/>
        </w:rPr>
        <w:t xml:space="preserve"> punctului (a) al art. 5 din Regulamentul EPRTR trebuie să includă toate emisiile de la toate sursele prevăzute în Anexa I a Regulamentului, aflate pe amplasamentul complexului industrial.</w:t>
      </w:r>
    </w:p>
    <w:p w:rsidR="00E80D5E" w:rsidRPr="00FC67D6" w:rsidRDefault="00E80D5E" w:rsidP="00C145A3">
      <w:pPr>
        <w:pStyle w:val="Default"/>
        <w:numPr>
          <w:ilvl w:val="0"/>
          <w:numId w:val="52"/>
        </w:numPr>
        <w:jc w:val="both"/>
        <w:rPr>
          <w:color w:val="auto"/>
          <w:lang w:val="ro-RO"/>
        </w:rPr>
      </w:pPr>
      <w:r w:rsidRPr="00FC67D6">
        <w:rPr>
          <w:color w:val="auto"/>
          <w:lang w:val="ro-RO"/>
        </w:rPr>
        <w:t xml:space="preserve">Raportul trebuie să cuprindă şi </w:t>
      </w:r>
      <w:r w:rsidR="005C5A68" w:rsidRPr="00FC67D6">
        <w:rPr>
          <w:color w:val="auto"/>
          <w:lang w:val="ro-RO"/>
        </w:rPr>
        <w:t>informații</w:t>
      </w:r>
      <w:r w:rsidRPr="00FC67D6">
        <w:rPr>
          <w:color w:val="auto"/>
          <w:lang w:val="ro-RO"/>
        </w:rPr>
        <w:t xml:space="preserve"> privind emisiile şi transferurile exprimate ca totaluri de la toate activităţile, prevăzute, accidentale, </w:t>
      </w:r>
      <w:r w:rsidR="005C5A68" w:rsidRPr="00FC67D6">
        <w:rPr>
          <w:color w:val="auto"/>
          <w:lang w:val="ro-RO"/>
        </w:rPr>
        <w:t>obișnuite</w:t>
      </w:r>
      <w:r w:rsidRPr="00FC67D6">
        <w:rPr>
          <w:color w:val="auto"/>
          <w:lang w:val="ro-RO"/>
        </w:rPr>
        <w:t xml:space="preserve"> sau </w:t>
      </w:r>
      <w:r w:rsidR="005C5A68" w:rsidRPr="00FC67D6">
        <w:rPr>
          <w:color w:val="auto"/>
          <w:lang w:val="ro-RO"/>
        </w:rPr>
        <w:t>excepționale</w:t>
      </w:r>
      <w:r w:rsidRPr="00FC67D6">
        <w:rPr>
          <w:color w:val="auto"/>
          <w:lang w:val="ro-RO"/>
        </w:rPr>
        <w:t xml:space="preserve"> specificându-se, acolo unde sunt date disponibile, orice date referitoare la emisiile accidentale.</w:t>
      </w:r>
    </w:p>
    <w:p w:rsidR="00E80D5E" w:rsidRDefault="00E80D5E" w:rsidP="00C145A3">
      <w:pPr>
        <w:pStyle w:val="Default"/>
        <w:numPr>
          <w:ilvl w:val="0"/>
          <w:numId w:val="52"/>
        </w:numPr>
        <w:jc w:val="both"/>
        <w:rPr>
          <w:rStyle w:val="tli1"/>
          <w:color w:val="auto"/>
          <w:lang w:val="ro-RO"/>
        </w:rPr>
      </w:pPr>
      <w:r w:rsidRPr="00B21440">
        <w:rPr>
          <w:color w:val="auto"/>
          <w:lang w:val="ro-RO"/>
        </w:rPr>
        <w:t xml:space="preserve">Operatorul trebuie să colecteze </w:t>
      </w:r>
      <w:r w:rsidR="005C5A68" w:rsidRPr="00B21440">
        <w:rPr>
          <w:color w:val="auto"/>
          <w:lang w:val="ro-RO"/>
        </w:rPr>
        <w:t>informațiile</w:t>
      </w:r>
      <w:r w:rsidRPr="00B21440">
        <w:rPr>
          <w:color w:val="auto"/>
          <w:lang w:val="ro-RO"/>
        </w:rPr>
        <w:t xml:space="preserve"> necesare cu o </w:t>
      </w:r>
      <w:r w:rsidR="005C5A68" w:rsidRPr="00B21440">
        <w:rPr>
          <w:color w:val="auto"/>
          <w:lang w:val="ro-RO"/>
        </w:rPr>
        <w:t>frecvență</w:t>
      </w:r>
      <w:r w:rsidRPr="00B21440">
        <w:rPr>
          <w:color w:val="auto"/>
          <w:lang w:val="ro-RO"/>
        </w:rPr>
        <w:t xml:space="preserve"> adecvată pentru a stabili care dintre emisiile şi transferurile în afara amplasamentului fac obiectul </w:t>
      </w:r>
      <w:r w:rsidR="005C5A68" w:rsidRPr="00B21440">
        <w:rPr>
          <w:color w:val="auto"/>
          <w:lang w:val="ro-RO"/>
        </w:rPr>
        <w:t>cerințelor</w:t>
      </w:r>
      <w:r w:rsidRPr="00FC67D6">
        <w:rPr>
          <w:color w:val="auto"/>
          <w:lang w:val="ro-RO"/>
        </w:rPr>
        <w:t xml:space="preserve"> de raportare în conformitate cu prevederile paragrafului 1al art. 5 din Regulamentul EPRTR</w:t>
      </w:r>
      <w:r w:rsidRPr="00FC67D6">
        <w:rPr>
          <w:rStyle w:val="li1"/>
          <w:b w:val="0"/>
          <w:color w:val="auto"/>
          <w:lang w:val="ro-RO"/>
        </w:rPr>
        <w:t>şi</w:t>
      </w:r>
      <w:r w:rsidRPr="00FC67D6">
        <w:rPr>
          <w:rStyle w:val="tli1"/>
          <w:color w:val="auto"/>
          <w:lang w:val="ro-RO"/>
        </w:rPr>
        <w:t xml:space="preserve">să asigure calitatea </w:t>
      </w:r>
      <w:r w:rsidR="005C5A68" w:rsidRPr="00FC67D6">
        <w:rPr>
          <w:rStyle w:val="tli1"/>
          <w:color w:val="auto"/>
          <w:lang w:val="ro-RO"/>
        </w:rPr>
        <w:t>informațiilor</w:t>
      </w:r>
      <w:r w:rsidRPr="00FC67D6">
        <w:rPr>
          <w:rStyle w:val="tli1"/>
          <w:color w:val="auto"/>
          <w:lang w:val="ro-RO"/>
        </w:rPr>
        <w:t xml:space="preserve"> prezentate în raportul transmis.</w:t>
      </w:r>
    </w:p>
    <w:p w:rsidR="00776FA9" w:rsidRDefault="00776FA9" w:rsidP="00776FA9">
      <w:pPr>
        <w:pStyle w:val="Default"/>
        <w:ind w:left="720"/>
        <w:jc w:val="both"/>
        <w:rPr>
          <w:rStyle w:val="tli1"/>
          <w:color w:val="auto"/>
          <w:lang w:val="ro-RO"/>
        </w:rPr>
      </w:pPr>
    </w:p>
    <w:p w:rsidR="00776FA9" w:rsidRPr="00FC67D6" w:rsidRDefault="00776FA9" w:rsidP="00776FA9">
      <w:pPr>
        <w:pStyle w:val="Default"/>
        <w:ind w:left="720"/>
        <w:jc w:val="both"/>
        <w:rPr>
          <w:color w:val="auto"/>
          <w:lang w:val="ro-RO"/>
        </w:rPr>
      </w:pPr>
    </w:p>
    <w:p w:rsidR="00A46691" w:rsidRPr="00FC67D6" w:rsidRDefault="00A46691" w:rsidP="00CF5321">
      <w:pPr>
        <w:spacing w:after="0" w:line="240" w:lineRule="auto"/>
        <w:jc w:val="both"/>
        <w:rPr>
          <w:rFonts w:ascii="Times New Roman" w:hAnsi="Times New Roman"/>
          <w:b/>
          <w:sz w:val="24"/>
          <w:szCs w:val="24"/>
          <w:lang w:val="ro-RO"/>
        </w:rPr>
      </w:pPr>
      <w:bookmarkStart w:id="2" w:name="_Toc101606337"/>
      <w:bookmarkEnd w:id="1"/>
      <w:r w:rsidRPr="00FC67D6">
        <w:rPr>
          <w:rFonts w:ascii="Times New Roman" w:hAnsi="Times New Roman"/>
          <w:b/>
          <w:sz w:val="24"/>
          <w:szCs w:val="24"/>
          <w:lang w:val="ro-RO"/>
        </w:rPr>
        <w:t>6. MATERII PRIME ŞI AUXILIARE</w:t>
      </w:r>
    </w:p>
    <w:p w:rsidR="001A25F1" w:rsidRDefault="00A46691" w:rsidP="00840546">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w:t>
      </w:r>
      <w:r w:rsidR="005C5A68"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are </w:t>
      </w:r>
      <w:r w:rsidR="005C5A68" w:rsidRPr="00FC67D6">
        <w:rPr>
          <w:rFonts w:ascii="Times New Roman" w:hAnsi="Times New Roman"/>
          <w:sz w:val="24"/>
          <w:szCs w:val="24"/>
          <w:lang w:val="ro-RO"/>
        </w:rPr>
        <w:t>obligația</w:t>
      </w:r>
      <w:r w:rsidRPr="00FC67D6">
        <w:rPr>
          <w:rFonts w:ascii="Times New Roman" w:hAnsi="Times New Roman"/>
          <w:sz w:val="24"/>
          <w:szCs w:val="24"/>
          <w:lang w:val="ro-RO"/>
        </w:rPr>
        <w:t xml:space="preserve"> ca </w:t>
      </w:r>
      <w:r w:rsidR="005C5A68" w:rsidRPr="00FC67D6">
        <w:rPr>
          <w:rFonts w:ascii="Times New Roman" w:hAnsi="Times New Roman"/>
          <w:sz w:val="24"/>
          <w:szCs w:val="24"/>
          <w:lang w:val="ro-RO"/>
        </w:rPr>
        <w:t>recepția</w:t>
      </w:r>
      <w:r w:rsidRPr="00FC67D6">
        <w:rPr>
          <w:rFonts w:ascii="Times New Roman" w:hAnsi="Times New Roman"/>
          <w:sz w:val="24"/>
          <w:szCs w:val="24"/>
          <w:lang w:val="ro-RO"/>
        </w:rPr>
        <w:t xml:space="preserve">, manipularea şi depozitarea tuturor materiilor prime şi a materialelor auxiliare utilizate, să fie făcute conform normelor specifice </w:t>
      </w:r>
      <w:r w:rsidRPr="00FC67D6">
        <w:rPr>
          <w:rFonts w:ascii="Times New Roman" w:hAnsi="Times New Roman"/>
          <w:sz w:val="24"/>
          <w:szCs w:val="24"/>
          <w:lang w:val="ro-RO"/>
        </w:rPr>
        <w:lastRenderedPageBreak/>
        <w:t xml:space="preserve">fiecărui material, a </w:t>
      </w:r>
      <w:r w:rsidR="005C5A68" w:rsidRPr="00FC67D6">
        <w:rPr>
          <w:rFonts w:ascii="Times New Roman" w:hAnsi="Times New Roman"/>
          <w:sz w:val="24"/>
          <w:szCs w:val="24"/>
          <w:lang w:val="ro-RO"/>
        </w:rPr>
        <w:t>fișelor</w:t>
      </w:r>
      <w:r w:rsidRPr="00FC67D6">
        <w:rPr>
          <w:rFonts w:ascii="Times New Roman" w:hAnsi="Times New Roman"/>
          <w:sz w:val="24"/>
          <w:szCs w:val="24"/>
          <w:lang w:val="ro-RO"/>
        </w:rPr>
        <w:t xml:space="preserve"> tehnice de securitate (unde este cazul), în </w:t>
      </w:r>
      <w:r w:rsidR="005C5A68" w:rsidRPr="00FC67D6">
        <w:rPr>
          <w:rFonts w:ascii="Times New Roman" w:hAnsi="Times New Roman"/>
          <w:sz w:val="24"/>
          <w:szCs w:val="24"/>
          <w:lang w:val="ro-RO"/>
        </w:rPr>
        <w:t>condiții</w:t>
      </w:r>
      <w:r w:rsidRPr="00FC67D6">
        <w:rPr>
          <w:rFonts w:ascii="Times New Roman" w:hAnsi="Times New Roman"/>
          <w:sz w:val="24"/>
          <w:szCs w:val="24"/>
          <w:lang w:val="ro-RO"/>
        </w:rPr>
        <w:t xml:space="preserve"> de </w:t>
      </w:r>
      <w:r w:rsidR="005C5A68" w:rsidRPr="00FC67D6">
        <w:rPr>
          <w:rFonts w:ascii="Times New Roman" w:hAnsi="Times New Roman"/>
          <w:sz w:val="24"/>
          <w:szCs w:val="24"/>
          <w:lang w:val="ro-RO"/>
        </w:rPr>
        <w:t>siguranță</w:t>
      </w:r>
      <w:r w:rsidRPr="00FC67D6">
        <w:rPr>
          <w:rFonts w:ascii="Times New Roman" w:hAnsi="Times New Roman"/>
          <w:sz w:val="24"/>
          <w:szCs w:val="24"/>
          <w:lang w:val="ro-RO"/>
        </w:rPr>
        <w:t xml:space="preserve"> pentru personal şi pentru mediu.</w:t>
      </w:r>
    </w:p>
    <w:p w:rsidR="00314A2C" w:rsidRDefault="00314A2C" w:rsidP="00840546">
      <w:pPr>
        <w:spacing w:after="0" w:line="240" w:lineRule="auto"/>
        <w:jc w:val="both"/>
        <w:rPr>
          <w:rFonts w:ascii="Times New Roman" w:hAnsi="Times New Roman"/>
          <w:b/>
          <w:sz w:val="24"/>
          <w:szCs w:val="24"/>
          <w:lang w:val="ro-RO"/>
        </w:rPr>
      </w:pPr>
    </w:p>
    <w:p w:rsidR="004A0D62" w:rsidRPr="00FC67D6" w:rsidRDefault="0081568A" w:rsidP="00840546">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6</w:t>
      </w:r>
      <w:r w:rsidR="00FB07E1" w:rsidRPr="00FC67D6">
        <w:rPr>
          <w:rFonts w:ascii="Times New Roman" w:hAnsi="Times New Roman"/>
          <w:b/>
          <w:sz w:val="24"/>
          <w:szCs w:val="24"/>
          <w:lang w:val="ro-RO"/>
        </w:rPr>
        <w:t>.1</w:t>
      </w:r>
      <w:r w:rsidR="00A46691" w:rsidRPr="00FC67D6">
        <w:rPr>
          <w:rFonts w:ascii="Times New Roman" w:hAnsi="Times New Roman"/>
          <w:b/>
          <w:sz w:val="24"/>
          <w:szCs w:val="24"/>
          <w:lang w:val="ro-RO"/>
        </w:rPr>
        <w:t>Principalele materii prime şi ma</w:t>
      </w:r>
      <w:r w:rsidR="00DA4256">
        <w:rPr>
          <w:rFonts w:ascii="Times New Roman" w:hAnsi="Times New Roman"/>
          <w:b/>
          <w:sz w:val="24"/>
          <w:szCs w:val="24"/>
          <w:lang w:val="ro-RO"/>
        </w:rPr>
        <w:t>teriale utilizate în activitate</w:t>
      </w:r>
      <w:r w:rsidR="00A46691" w:rsidRPr="00FC67D6">
        <w:rPr>
          <w:rFonts w:ascii="Times New Roman" w:hAnsi="Times New Roman"/>
          <w:b/>
          <w:sz w:val="24"/>
          <w:szCs w:val="24"/>
          <w:lang w:val="ro-RO"/>
        </w:rPr>
        <w:t>:</w:t>
      </w:r>
    </w:p>
    <w:tbl>
      <w:tblPr>
        <w:tblW w:w="10632" w:type="dxa"/>
        <w:tblInd w:w="-342" w:type="dxa"/>
        <w:tblLayout w:type="fixed"/>
        <w:tblLook w:val="04A0"/>
      </w:tblPr>
      <w:tblGrid>
        <w:gridCol w:w="1080"/>
        <w:gridCol w:w="1182"/>
        <w:gridCol w:w="978"/>
        <w:gridCol w:w="1362"/>
        <w:gridCol w:w="1428"/>
        <w:gridCol w:w="1080"/>
        <w:gridCol w:w="1080"/>
        <w:gridCol w:w="1170"/>
        <w:gridCol w:w="1272"/>
      </w:tblGrid>
      <w:tr w:rsidR="00314A2C" w:rsidRPr="00314A2C" w:rsidTr="00314A2C">
        <w:trPr>
          <w:trHeight w:val="1092"/>
        </w:trPr>
        <w:tc>
          <w:tcPr>
            <w:tcW w:w="10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20"/>
                <w:szCs w:val="20"/>
                <w:lang w:val="ro-RO" w:eastAsia="ro-RO"/>
              </w:rPr>
            </w:pPr>
            <w:r w:rsidRPr="00314A2C">
              <w:rPr>
                <w:rFonts w:ascii="Times New Roman" w:eastAsia="Times New Roman" w:hAnsi="Times New Roman"/>
                <w:b/>
                <w:bCs/>
                <w:color w:val="000000"/>
                <w:sz w:val="20"/>
                <w:szCs w:val="20"/>
                <w:lang w:val="ro-RO" w:eastAsia="ro-RO"/>
              </w:rPr>
              <w:t> </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314A2C" w:rsidRPr="00314A2C" w:rsidRDefault="00314A2C" w:rsidP="00314A2C">
            <w:pPr>
              <w:spacing w:after="0" w:line="240" w:lineRule="auto"/>
              <w:ind w:left="-345" w:firstLine="345"/>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Denumire materii prime/ materiale</w:t>
            </w:r>
          </w:p>
        </w:tc>
        <w:tc>
          <w:tcPr>
            <w:tcW w:w="978"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Numar CAS</w:t>
            </w:r>
          </w:p>
        </w:tc>
        <w:tc>
          <w:tcPr>
            <w:tcW w:w="1362"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Localizarea</w:t>
            </w:r>
          </w:p>
        </w:tc>
        <w:tc>
          <w:tcPr>
            <w:tcW w:w="1428"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Cantitate totala detinuta</w:t>
            </w:r>
            <w:r w:rsidR="008D4B50">
              <w:rPr>
                <w:rFonts w:ascii="Times New Roman" w:eastAsia="Times New Roman" w:hAnsi="Times New Roman"/>
                <w:b/>
                <w:bCs/>
                <w:color w:val="000000"/>
                <w:sz w:val="18"/>
                <w:szCs w:val="18"/>
                <w:lang w:val="ro-RO" w:eastAsia="ro-RO"/>
              </w:rPr>
              <w:t xml:space="preserve"> la 30.06.2017</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Capacitate totala de stocare (tone)</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Stare fizica</w:t>
            </w:r>
          </w:p>
        </w:tc>
        <w:tc>
          <w:tcPr>
            <w:tcW w:w="1170" w:type="dxa"/>
            <w:tcBorders>
              <w:top w:val="single" w:sz="8" w:space="0" w:color="auto"/>
              <w:left w:val="nil"/>
              <w:bottom w:val="single" w:sz="8" w:space="0" w:color="auto"/>
              <w:right w:val="single" w:sz="4"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18"/>
                <w:szCs w:val="18"/>
                <w:lang w:val="ro-RO" w:eastAsia="ro-RO"/>
              </w:rPr>
            </w:pPr>
            <w:r w:rsidRPr="00314A2C">
              <w:rPr>
                <w:rFonts w:ascii="Times New Roman" w:eastAsia="Times New Roman" w:hAnsi="Times New Roman"/>
                <w:b/>
                <w:bCs/>
                <w:color w:val="000000"/>
                <w:sz w:val="18"/>
                <w:szCs w:val="18"/>
                <w:lang w:val="ro-RO" w:eastAsia="ro-RO"/>
              </w:rPr>
              <w:t>Mod de stocare</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rsidR="00314A2C" w:rsidRPr="00314A2C" w:rsidRDefault="00314A2C" w:rsidP="00314A2C">
            <w:pPr>
              <w:spacing w:after="0" w:line="240" w:lineRule="auto"/>
              <w:jc w:val="center"/>
              <w:rPr>
                <w:rFonts w:ascii="Times New Roman" w:eastAsia="Times New Roman" w:hAnsi="Times New Roman"/>
                <w:b/>
                <w:bCs/>
                <w:color w:val="000000"/>
                <w:sz w:val="20"/>
                <w:szCs w:val="20"/>
                <w:lang w:val="ro-RO" w:eastAsia="ro-RO"/>
              </w:rPr>
            </w:pPr>
            <w:r w:rsidRPr="00314A2C">
              <w:rPr>
                <w:rFonts w:ascii="Times New Roman" w:eastAsia="Times New Roman" w:hAnsi="Times New Roman"/>
                <w:b/>
                <w:bCs/>
                <w:color w:val="000000"/>
                <w:sz w:val="20"/>
                <w:szCs w:val="20"/>
                <w:lang w:val="ro-RO" w:eastAsia="ro-RO"/>
              </w:rPr>
              <w:t>Conditii de stocare</w:t>
            </w:r>
          </w:p>
        </w:tc>
      </w:tr>
      <w:tr w:rsidR="00BC1F32" w:rsidRPr="00314A2C" w:rsidTr="00BC1F32">
        <w:trPr>
          <w:trHeight w:val="300"/>
        </w:trPr>
        <w:tc>
          <w:tcPr>
            <w:tcW w:w="1080" w:type="dxa"/>
            <w:vMerge w:val="restart"/>
            <w:tcBorders>
              <w:top w:val="nil"/>
              <w:left w:val="single" w:sz="4" w:space="0" w:color="auto"/>
              <w:right w:val="single" w:sz="4" w:space="0" w:color="auto"/>
            </w:tcBorders>
            <w:shd w:val="clear" w:color="auto" w:fill="auto"/>
            <w:vAlign w:val="center"/>
            <w:hideMark/>
          </w:tcPr>
          <w:p w:rsidR="00BC1F32" w:rsidRPr="005A5668" w:rsidRDefault="00BC1F32" w:rsidP="00BC1F32">
            <w:pPr>
              <w:spacing w:after="0" w:line="240" w:lineRule="auto"/>
              <w:rPr>
                <w:rFonts w:ascii="Times New Roman" w:eastAsia="Times New Roman" w:hAnsi="Times New Roman"/>
                <w:b/>
                <w:bCs/>
                <w:sz w:val="20"/>
                <w:szCs w:val="20"/>
                <w:lang w:val="ro-RO" w:eastAsia="ro-RO"/>
              </w:rPr>
            </w:pPr>
            <w:r w:rsidRPr="005A5668">
              <w:rPr>
                <w:rFonts w:ascii="Times New Roman" w:eastAsia="Times New Roman" w:hAnsi="Times New Roman"/>
                <w:b/>
                <w:bCs/>
                <w:sz w:val="20"/>
                <w:szCs w:val="20"/>
                <w:lang w:val="ro-RO" w:eastAsia="ro-RO"/>
              </w:rPr>
              <w:t>Materii prime</w:t>
            </w: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Apa</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Conducte </w:t>
            </w:r>
          </w:p>
        </w:tc>
        <w:tc>
          <w:tcPr>
            <w:tcW w:w="142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este cazul</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este cazul</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Lichida </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este cazul</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Nu este cazul</w:t>
            </w:r>
          </w:p>
        </w:tc>
      </w:tr>
      <w:tr w:rsidR="00BC1F32" w:rsidRPr="00314A2C" w:rsidTr="00BC1F32">
        <w:trPr>
          <w:trHeight w:val="487"/>
        </w:trPr>
        <w:tc>
          <w:tcPr>
            <w:tcW w:w="1080" w:type="dxa"/>
            <w:vMerge/>
            <w:tcBorders>
              <w:left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Gaze naturale</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vertAlign w:val="superscript"/>
                <w:lang w:val="ro-RO" w:eastAsia="ro-RO"/>
              </w:rPr>
              <w:t> </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Conducte </w:t>
            </w:r>
          </w:p>
        </w:tc>
        <w:tc>
          <w:tcPr>
            <w:tcW w:w="142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 ecazul</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este cazul</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gaz</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Ne stocata</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BC1F32">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Ne stocata</w:t>
            </w:r>
          </w:p>
        </w:tc>
      </w:tr>
      <w:tr w:rsidR="00BC1F32" w:rsidRPr="00314A2C" w:rsidTr="00BC1F32">
        <w:trPr>
          <w:trHeight w:val="349"/>
        </w:trPr>
        <w:tc>
          <w:tcPr>
            <w:tcW w:w="1080" w:type="dxa"/>
            <w:vMerge/>
            <w:tcBorders>
              <w:left w:val="single" w:sz="4" w:space="0" w:color="auto"/>
              <w:bottom w:val="single" w:sz="4" w:space="0" w:color="auto"/>
              <w:right w:val="single" w:sz="4" w:space="0" w:color="auto"/>
            </w:tcBorders>
            <w:vAlign w:val="center"/>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Pacura </w:t>
            </w:r>
          </w:p>
        </w:tc>
        <w:tc>
          <w:tcPr>
            <w:tcW w:w="978"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vertAlign w:val="superscript"/>
                <w:lang w:val="ro-RO" w:eastAsia="ro-RO"/>
              </w:rPr>
            </w:pPr>
          </w:p>
        </w:tc>
        <w:tc>
          <w:tcPr>
            <w:tcW w:w="1362"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cisterne</w:t>
            </w:r>
          </w:p>
        </w:tc>
        <w:tc>
          <w:tcPr>
            <w:tcW w:w="1428"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 ecazul</w:t>
            </w:r>
          </w:p>
        </w:tc>
        <w:tc>
          <w:tcPr>
            <w:tcW w:w="1080"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Nu este cazul</w:t>
            </w:r>
          </w:p>
        </w:tc>
        <w:tc>
          <w:tcPr>
            <w:tcW w:w="1080" w:type="dxa"/>
            <w:tcBorders>
              <w:top w:val="nil"/>
              <w:left w:val="nil"/>
              <w:bottom w:val="single" w:sz="4" w:space="0" w:color="auto"/>
              <w:right w:val="single" w:sz="4" w:space="0" w:color="auto"/>
            </w:tcBorders>
            <w:shd w:val="clear" w:color="auto" w:fill="auto"/>
            <w:vAlign w:val="center"/>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lichid</w:t>
            </w:r>
          </w:p>
        </w:tc>
        <w:tc>
          <w:tcPr>
            <w:tcW w:w="1170" w:type="dxa"/>
            <w:tcBorders>
              <w:top w:val="nil"/>
              <w:left w:val="nil"/>
              <w:bottom w:val="single" w:sz="4" w:space="0" w:color="auto"/>
              <w:right w:val="single" w:sz="4" w:space="0" w:color="auto"/>
            </w:tcBorders>
            <w:shd w:val="clear" w:color="auto" w:fill="auto"/>
            <w:vAlign w:val="center"/>
          </w:tcPr>
          <w:p w:rsidR="00BC1F32" w:rsidRPr="005A5668" w:rsidRDefault="00BC1F32" w:rsidP="00BC1F32">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Ne stocata</w:t>
            </w:r>
          </w:p>
        </w:tc>
        <w:tc>
          <w:tcPr>
            <w:tcW w:w="1272" w:type="dxa"/>
            <w:tcBorders>
              <w:top w:val="nil"/>
              <w:left w:val="nil"/>
              <w:bottom w:val="single" w:sz="4" w:space="0" w:color="auto"/>
              <w:right w:val="single" w:sz="4" w:space="0" w:color="auto"/>
            </w:tcBorders>
            <w:shd w:val="clear" w:color="auto" w:fill="auto"/>
            <w:vAlign w:val="center"/>
          </w:tcPr>
          <w:p w:rsidR="00BC1F32" w:rsidRPr="005A5668" w:rsidRDefault="00BC1F32" w:rsidP="00BC1F32">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Ne stocata</w:t>
            </w:r>
          </w:p>
        </w:tc>
      </w:tr>
      <w:tr w:rsidR="00BC1F32" w:rsidRPr="00314A2C" w:rsidTr="00314A2C">
        <w:trPr>
          <w:trHeight w:val="660"/>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C1F32" w:rsidRPr="005A5668" w:rsidRDefault="005A5668" w:rsidP="00BC1F32">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Materiale utilizate in activitate</w:t>
            </w: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C46351" w:rsidP="00BC1F32">
            <w:pPr>
              <w:spacing w:after="0" w:line="240" w:lineRule="auto"/>
              <w:jc w:val="center"/>
              <w:rPr>
                <w:rFonts w:ascii="Times New Roman" w:eastAsia="Times New Roman" w:hAnsi="Times New Roman"/>
                <w:sz w:val="20"/>
                <w:szCs w:val="20"/>
                <w:highlight w:val="yellow"/>
                <w:lang w:val="ro-RO" w:eastAsia="ro-RO"/>
              </w:rPr>
            </w:pPr>
            <w:r w:rsidRPr="005A5668">
              <w:rPr>
                <w:rFonts w:ascii="Times New Roman" w:eastAsia="Times New Roman" w:hAnsi="Times New Roman"/>
                <w:sz w:val="20"/>
                <w:szCs w:val="20"/>
                <w:lang w:val="ro-RO" w:eastAsia="ro-RO"/>
              </w:rPr>
              <w:t>Acid clorhidric, concentrație minim 33%</w:t>
            </w:r>
          </w:p>
        </w:tc>
        <w:tc>
          <w:tcPr>
            <w:tcW w:w="978" w:type="dxa"/>
            <w:tcBorders>
              <w:top w:val="nil"/>
              <w:left w:val="nil"/>
              <w:bottom w:val="nil"/>
              <w:right w:val="nil"/>
            </w:tcBorders>
            <w:shd w:val="clear" w:color="auto" w:fill="auto"/>
            <w:noWrap/>
            <w:vAlign w:val="center"/>
            <w:hideMark/>
          </w:tcPr>
          <w:p w:rsidR="00BC1F32" w:rsidRPr="005A5668" w:rsidRDefault="00BC1F32" w:rsidP="00314A2C">
            <w:pPr>
              <w:spacing w:after="0" w:line="240" w:lineRule="auto"/>
              <w:jc w:val="center"/>
              <w:rPr>
                <w:rFonts w:ascii="Times New Roman" w:eastAsia="Times New Roman" w:hAnsi="Times New Roman"/>
                <w:sz w:val="18"/>
                <w:szCs w:val="18"/>
                <w:highlight w:val="yellow"/>
                <w:lang w:val="ro-RO" w:eastAsia="ro-RO"/>
              </w:rPr>
            </w:pP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Gospodaria de reactivi</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8D4B50" w:rsidP="008D4B5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0 tone</w:t>
            </w:r>
          </w:p>
          <w:p w:rsidR="008D4B50" w:rsidRPr="005A5668" w:rsidRDefault="008D4B50" w:rsidP="008D4B50">
            <w:pPr>
              <w:spacing w:after="0" w:line="240" w:lineRule="auto"/>
              <w:jc w:val="center"/>
              <w:rPr>
                <w:rFonts w:ascii="Times New Roman" w:eastAsia="Times New Roman" w:hAnsi="Times New Roman"/>
                <w:sz w:val="18"/>
                <w:szCs w:val="18"/>
                <w:lang w:val="ro-RO" w:eastAsia="ro-RO"/>
              </w:rPr>
            </w:pP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100</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lichid</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Depozitare in stare lichida   </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Rezervoare metalice</w:t>
            </w:r>
          </w:p>
        </w:tc>
      </w:tr>
      <w:tr w:rsidR="00BC1F32" w:rsidRPr="00314A2C" w:rsidTr="00314A2C">
        <w:trPr>
          <w:trHeight w:val="510"/>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Hidroxid de sodiu</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1310-73-2</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Gospodaria de reactivi</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8D4B50" w:rsidP="008D4B5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0 tone </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80</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lichid</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Depozitare in stare lichida   </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Rezervoare metalice</w:t>
            </w:r>
          </w:p>
        </w:tc>
      </w:tr>
      <w:tr w:rsidR="00BC1F32" w:rsidRPr="00314A2C" w:rsidTr="00314A2C">
        <w:trPr>
          <w:trHeight w:val="765"/>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Apa amoniacala</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1336-21-6</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Gospodaria de reactivi</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8D4B5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0</w:t>
            </w:r>
            <w:r w:rsidR="008D4B50" w:rsidRPr="005A5668">
              <w:rPr>
                <w:rFonts w:ascii="Times New Roman" w:eastAsia="Times New Roman" w:hAnsi="Times New Roman"/>
                <w:sz w:val="18"/>
                <w:szCs w:val="18"/>
                <w:lang w:val="ro-RO" w:eastAsia="ro-RO"/>
              </w:rPr>
              <w:t xml:space="preserve"> tone </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0.3</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lichid</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Depozitare in stare lichida   </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Bidoane speciale de plastic</w:t>
            </w:r>
          </w:p>
        </w:tc>
      </w:tr>
      <w:tr w:rsidR="00BC1F32" w:rsidRPr="00314A2C" w:rsidTr="00314A2C">
        <w:trPr>
          <w:trHeight w:val="510"/>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Oxigen tehnic</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7782–44 -7</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Magazia de oxigen</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8D4B5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w:t>
            </w:r>
            <w:r w:rsidR="008D4B50" w:rsidRPr="005A5668">
              <w:rPr>
                <w:rFonts w:ascii="Times New Roman" w:eastAsia="Times New Roman" w:hAnsi="Times New Roman"/>
                <w:sz w:val="18"/>
                <w:szCs w:val="18"/>
                <w:lang w:val="ro-RO" w:eastAsia="ro-RO"/>
              </w:rPr>
              <w:t>9</w:t>
            </w:r>
            <w:r w:rsidRPr="005A5668">
              <w:rPr>
                <w:rFonts w:ascii="Times New Roman" w:eastAsia="Times New Roman" w:hAnsi="Times New Roman"/>
                <w:sz w:val="18"/>
                <w:szCs w:val="18"/>
                <w:lang w:val="ro-RO" w:eastAsia="ro-RO"/>
              </w:rPr>
              <w:t xml:space="preserve"> tuburi</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72</w:t>
            </w:r>
            <w:r w:rsidR="00BC1F32" w:rsidRPr="005A5668">
              <w:rPr>
                <w:rFonts w:ascii="Times New Roman" w:eastAsia="Times New Roman" w:hAnsi="Times New Roman"/>
                <w:sz w:val="18"/>
                <w:szCs w:val="18"/>
                <w:lang w:val="ro-RO" w:eastAsia="ro-RO"/>
              </w:rPr>
              <w:t xml:space="preserve"> tuburi</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Gaz</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Depozitat gazos</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Tuburi metalice</w:t>
            </w:r>
          </w:p>
        </w:tc>
      </w:tr>
      <w:tr w:rsidR="00BC1F32" w:rsidRPr="00314A2C" w:rsidTr="00314A2C">
        <w:trPr>
          <w:trHeight w:val="510"/>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Acetilena</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74-86-2</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Magazia de acetilena</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12149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w:t>
            </w:r>
            <w:r w:rsidR="00121490" w:rsidRPr="005A5668">
              <w:rPr>
                <w:rFonts w:ascii="Times New Roman" w:eastAsia="Times New Roman" w:hAnsi="Times New Roman"/>
                <w:sz w:val="18"/>
                <w:szCs w:val="18"/>
                <w:lang w:val="ro-RO" w:eastAsia="ro-RO"/>
              </w:rPr>
              <w:t>0</w:t>
            </w:r>
            <w:r w:rsidRPr="005A5668">
              <w:rPr>
                <w:rFonts w:ascii="Times New Roman" w:eastAsia="Times New Roman" w:hAnsi="Times New Roman"/>
                <w:sz w:val="18"/>
                <w:szCs w:val="18"/>
                <w:lang w:val="ro-RO" w:eastAsia="ro-RO"/>
              </w:rPr>
              <w:t xml:space="preserve"> tuburi</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72</w:t>
            </w:r>
            <w:r w:rsidR="00BC1F32" w:rsidRPr="005A5668">
              <w:rPr>
                <w:rFonts w:ascii="Times New Roman" w:eastAsia="Times New Roman" w:hAnsi="Times New Roman"/>
                <w:sz w:val="18"/>
                <w:szCs w:val="18"/>
                <w:lang w:val="ro-RO" w:eastAsia="ro-RO"/>
              </w:rPr>
              <w:t xml:space="preserve"> tuburi</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Gaz</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Depozitat gazos</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Tuburi metalice</w:t>
            </w:r>
          </w:p>
        </w:tc>
      </w:tr>
      <w:tr w:rsidR="00BC1F32" w:rsidRPr="00314A2C" w:rsidTr="00314A2C">
        <w:trPr>
          <w:trHeight w:val="1302"/>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Clorura de sodiu</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7647-14-5</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Magazie </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9,450 tone</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12149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10 tone</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Solida </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 vrac, magazie de cărămida închisă.</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magazie</w:t>
            </w:r>
          </w:p>
        </w:tc>
      </w:tr>
      <w:tr w:rsidR="00BC1F32" w:rsidRPr="00314A2C" w:rsidTr="00314A2C">
        <w:trPr>
          <w:trHeight w:val="900"/>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Uleiuri T90, K150, L150, H46, M </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 - </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Magazie uleiuri</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2004 litri</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10 000 litri</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Solida </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 vrac, magazie de cărămida închisă.</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magazie</w:t>
            </w:r>
          </w:p>
        </w:tc>
      </w:tr>
      <w:tr w:rsidR="00BC1F32" w:rsidRPr="00314A2C" w:rsidTr="00314A2C">
        <w:trPr>
          <w:trHeight w:val="900"/>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CLORURA FERICA soluție 40%</w:t>
            </w:r>
          </w:p>
        </w:tc>
        <w:tc>
          <w:tcPr>
            <w:tcW w:w="978"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10025-77-1</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Magazie reactivi</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0 litri</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200</w:t>
            </w:r>
            <w:r w:rsidR="00BC1F32" w:rsidRPr="005A5668">
              <w:rPr>
                <w:rFonts w:ascii="Times New Roman" w:eastAsia="Times New Roman" w:hAnsi="Times New Roman"/>
                <w:sz w:val="18"/>
                <w:szCs w:val="18"/>
                <w:lang w:val="ro-RO" w:eastAsia="ro-RO"/>
              </w:rPr>
              <w:t xml:space="preserve"> litri</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Solida </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 vrac, magazie de cărămida închisă.</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magazie</w:t>
            </w:r>
          </w:p>
        </w:tc>
      </w:tr>
      <w:tr w:rsidR="00BC1F32" w:rsidRPr="00314A2C" w:rsidTr="00314A2C">
        <w:trPr>
          <w:trHeight w:val="765"/>
        </w:trPr>
        <w:tc>
          <w:tcPr>
            <w:tcW w:w="1080" w:type="dxa"/>
            <w:vMerge/>
            <w:tcBorders>
              <w:top w:val="nil"/>
              <w:left w:val="single" w:sz="4" w:space="0" w:color="auto"/>
              <w:bottom w:val="single" w:sz="4" w:space="0" w:color="auto"/>
              <w:right w:val="single" w:sz="4" w:space="0" w:color="auto"/>
            </w:tcBorders>
            <w:vAlign w:val="center"/>
            <w:hideMark/>
          </w:tcPr>
          <w:p w:rsidR="00BC1F32" w:rsidRPr="005A5668" w:rsidRDefault="00BC1F32" w:rsidP="00314A2C">
            <w:pPr>
              <w:spacing w:after="0" w:line="240" w:lineRule="auto"/>
              <w:rPr>
                <w:rFonts w:ascii="Times New Roman" w:eastAsia="Times New Roman" w:hAnsi="Times New Roman"/>
                <w:b/>
                <w:bCs/>
                <w:sz w:val="20"/>
                <w:szCs w:val="20"/>
                <w:lang w:val="ro-RO" w:eastAsia="ro-RO"/>
              </w:rPr>
            </w:pPr>
          </w:p>
        </w:tc>
        <w:tc>
          <w:tcPr>
            <w:tcW w:w="118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Var</w:t>
            </w:r>
          </w:p>
        </w:tc>
        <w:tc>
          <w:tcPr>
            <w:tcW w:w="978" w:type="dxa"/>
            <w:tcBorders>
              <w:top w:val="nil"/>
              <w:left w:val="nil"/>
              <w:bottom w:val="single" w:sz="4" w:space="0" w:color="auto"/>
              <w:right w:val="single" w:sz="4" w:space="0" w:color="auto"/>
            </w:tcBorders>
            <w:shd w:val="clear" w:color="auto" w:fill="auto"/>
            <w:noWrap/>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1305-78-8</w:t>
            </w:r>
          </w:p>
        </w:tc>
        <w:tc>
          <w:tcPr>
            <w:tcW w:w="136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Magazie </w:t>
            </w:r>
          </w:p>
        </w:tc>
        <w:tc>
          <w:tcPr>
            <w:tcW w:w="1428" w:type="dxa"/>
            <w:tcBorders>
              <w:top w:val="nil"/>
              <w:left w:val="nil"/>
              <w:bottom w:val="single" w:sz="4" w:space="0" w:color="auto"/>
              <w:right w:val="single" w:sz="4" w:space="0" w:color="auto"/>
            </w:tcBorders>
            <w:shd w:val="clear" w:color="000000" w:fill="FFFFFF"/>
            <w:vAlign w:val="center"/>
            <w:hideMark/>
          </w:tcPr>
          <w:p w:rsidR="00BC1F32" w:rsidRPr="005A5668" w:rsidRDefault="00BC1F32" w:rsidP="0012149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0 tone </w:t>
            </w:r>
          </w:p>
        </w:tc>
        <w:tc>
          <w:tcPr>
            <w:tcW w:w="1080" w:type="dxa"/>
            <w:tcBorders>
              <w:top w:val="nil"/>
              <w:left w:val="nil"/>
              <w:bottom w:val="single" w:sz="4" w:space="0" w:color="auto"/>
              <w:right w:val="single" w:sz="4" w:space="0" w:color="auto"/>
            </w:tcBorders>
            <w:shd w:val="clear" w:color="000000" w:fill="FFFFFF"/>
            <w:vAlign w:val="center"/>
            <w:hideMark/>
          </w:tcPr>
          <w:p w:rsidR="00BC1F32" w:rsidRPr="005A5668" w:rsidRDefault="00121490" w:rsidP="00121490">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1 tonă</w:t>
            </w:r>
          </w:p>
        </w:tc>
        <w:tc>
          <w:tcPr>
            <w:tcW w:w="108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Solida </w:t>
            </w:r>
          </w:p>
        </w:tc>
        <w:tc>
          <w:tcPr>
            <w:tcW w:w="1170"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18"/>
                <w:szCs w:val="18"/>
                <w:lang w:val="ro-RO" w:eastAsia="ro-RO"/>
              </w:rPr>
            </w:pPr>
            <w:r w:rsidRPr="005A5668">
              <w:rPr>
                <w:rFonts w:ascii="Times New Roman" w:eastAsia="Times New Roman" w:hAnsi="Times New Roman"/>
                <w:sz w:val="18"/>
                <w:szCs w:val="18"/>
                <w:lang w:val="ro-RO" w:eastAsia="ro-RO"/>
              </w:rPr>
              <w:t xml:space="preserve"> vrac, magazie de cărămida închisă.</w:t>
            </w:r>
          </w:p>
        </w:tc>
        <w:tc>
          <w:tcPr>
            <w:tcW w:w="1272" w:type="dxa"/>
            <w:tcBorders>
              <w:top w:val="nil"/>
              <w:left w:val="nil"/>
              <w:bottom w:val="single" w:sz="4" w:space="0" w:color="auto"/>
              <w:right w:val="single" w:sz="4" w:space="0" w:color="auto"/>
            </w:tcBorders>
            <w:shd w:val="clear" w:color="auto" w:fill="auto"/>
            <w:vAlign w:val="center"/>
            <w:hideMark/>
          </w:tcPr>
          <w:p w:rsidR="00BC1F32" w:rsidRPr="005A5668" w:rsidRDefault="00BC1F32" w:rsidP="00314A2C">
            <w:pPr>
              <w:spacing w:after="0" w:line="240" w:lineRule="auto"/>
              <w:jc w:val="center"/>
              <w:rPr>
                <w:rFonts w:ascii="Times New Roman" w:eastAsia="Times New Roman" w:hAnsi="Times New Roman"/>
                <w:sz w:val="20"/>
                <w:szCs w:val="20"/>
                <w:lang w:val="ro-RO" w:eastAsia="ro-RO"/>
              </w:rPr>
            </w:pPr>
            <w:r w:rsidRPr="005A5668">
              <w:rPr>
                <w:rFonts w:ascii="Times New Roman" w:eastAsia="Times New Roman" w:hAnsi="Times New Roman"/>
                <w:sz w:val="20"/>
                <w:szCs w:val="20"/>
                <w:lang w:val="ro-RO" w:eastAsia="ro-RO"/>
              </w:rPr>
              <w:t>magazie</w:t>
            </w:r>
          </w:p>
        </w:tc>
      </w:tr>
    </w:tbl>
    <w:p w:rsidR="0042083E" w:rsidRDefault="0042083E" w:rsidP="00FB07E1">
      <w:pPr>
        <w:autoSpaceDE w:val="0"/>
        <w:autoSpaceDN w:val="0"/>
        <w:adjustRightInd w:val="0"/>
        <w:spacing w:after="0" w:line="240" w:lineRule="auto"/>
        <w:rPr>
          <w:rFonts w:ascii="Times New Roman" w:hAnsi="Times New Roman"/>
          <w:b/>
          <w:bCs/>
          <w:sz w:val="24"/>
          <w:szCs w:val="24"/>
          <w:lang w:val="ro-RO" w:eastAsia="ro-RO"/>
        </w:rPr>
      </w:pPr>
    </w:p>
    <w:p w:rsidR="009010BC" w:rsidRDefault="009010BC" w:rsidP="00FB07E1">
      <w:pPr>
        <w:autoSpaceDE w:val="0"/>
        <w:autoSpaceDN w:val="0"/>
        <w:adjustRightInd w:val="0"/>
        <w:spacing w:after="0" w:line="240" w:lineRule="auto"/>
        <w:rPr>
          <w:rFonts w:ascii="Times New Roman" w:hAnsi="Times New Roman"/>
          <w:b/>
          <w:bCs/>
          <w:sz w:val="24"/>
          <w:szCs w:val="24"/>
          <w:lang w:val="ro-RO" w:eastAsia="ro-RO"/>
        </w:rPr>
      </w:pPr>
    </w:p>
    <w:p w:rsidR="009010BC" w:rsidRDefault="009010BC" w:rsidP="00FB07E1">
      <w:pPr>
        <w:autoSpaceDE w:val="0"/>
        <w:autoSpaceDN w:val="0"/>
        <w:adjustRightInd w:val="0"/>
        <w:spacing w:after="0" w:line="240" w:lineRule="auto"/>
        <w:rPr>
          <w:rFonts w:ascii="Times New Roman" w:hAnsi="Times New Roman"/>
          <w:b/>
          <w:bCs/>
          <w:sz w:val="24"/>
          <w:szCs w:val="24"/>
          <w:lang w:val="ro-RO" w:eastAsia="ro-RO"/>
        </w:rPr>
      </w:pPr>
    </w:p>
    <w:p w:rsidR="00FB07E1" w:rsidRPr="00FC67D6" w:rsidRDefault="00FB07E1" w:rsidP="00FB07E1">
      <w:pPr>
        <w:autoSpaceDE w:val="0"/>
        <w:autoSpaceDN w:val="0"/>
        <w:adjustRightInd w:val="0"/>
        <w:spacing w:after="0" w:line="240" w:lineRule="auto"/>
        <w:rPr>
          <w:rFonts w:ascii="Times New Roman" w:hAnsi="Times New Roman"/>
          <w:b/>
          <w:bCs/>
          <w:sz w:val="24"/>
          <w:szCs w:val="24"/>
          <w:lang w:val="ro-RO" w:eastAsia="ro-RO"/>
        </w:rPr>
      </w:pPr>
      <w:r w:rsidRPr="00FC67D6">
        <w:rPr>
          <w:rFonts w:ascii="Times New Roman" w:hAnsi="Times New Roman"/>
          <w:b/>
          <w:bCs/>
          <w:sz w:val="24"/>
          <w:szCs w:val="24"/>
          <w:lang w:val="ro-RO" w:eastAsia="ro-RO"/>
        </w:rPr>
        <w:lastRenderedPageBreak/>
        <w:t>6.2. CONDITII DE PRELUARE, TRANSPORT, MANIPULARE, DEPOZITARE.</w:t>
      </w:r>
    </w:p>
    <w:p w:rsidR="00FB07E1" w:rsidRPr="00FC67D6" w:rsidRDefault="00D50340" w:rsidP="00D50340">
      <w:pPr>
        <w:autoSpaceDE w:val="0"/>
        <w:autoSpaceDN w:val="0"/>
        <w:adjustRightInd w:val="0"/>
        <w:spacing w:after="0" w:line="240" w:lineRule="auto"/>
        <w:ind w:left="360"/>
        <w:jc w:val="both"/>
        <w:rPr>
          <w:rFonts w:ascii="Times New Roman" w:hAnsi="Times New Roman"/>
          <w:sz w:val="24"/>
          <w:szCs w:val="24"/>
          <w:lang w:val="ro-RO" w:eastAsia="ro-RO"/>
        </w:rPr>
      </w:pPr>
      <w:r>
        <w:rPr>
          <w:rFonts w:ascii="Times New Roman" w:hAnsi="Times New Roman"/>
          <w:sz w:val="24"/>
          <w:szCs w:val="24"/>
          <w:lang w:val="ro-RO" w:eastAsia="ro-RO"/>
        </w:rPr>
        <w:t xml:space="preserve">6.2.1 </w:t>
      </w:r>
      <w:r w:rsidR="00FB07E1" w:rsidRPr="00FC67D6">
        <w:rPr>
          <w:rFonts w:ascii="Times New Roman" w:hAnsi="Times New Roman"/>
          <w:sz w:val="24"/>
          <w:szCs w:val="24"/>
          <w:lang w:val="ro-RO" w:eastAsia="ro-RO"/>
        </w:rPr>
        <w:t xml:space="preserve">Operatorul </w:t>
      </w:r>
      <w:r w:rsidR="005C5A68" w:rsidRPr="00FC67D6">
        <w:rPr>
          <w:rFonts w:ascii="Times New Roman" w:hAnsi="Times New Roman"/>
          <w:sz w:val="24"/>
          <w:szCs w:val="24"/>
          <w:lang w:val="ro-RO" w:eastAsia="ro-RO"/>
        </w:rPr>
        <w:t>instalaţiei</w:t>
      </w:r>
      <w:r w:rsidR="00FB07E1" w:rsidRPr="00FC67D6">
        <w:rPr>
          <w:rFonts w:ascii="Times New Roman" w:hAnsi="Times New Roman"/>
          <w:sz w:val="24"/>
          <w:szCs w:val="24"/>
          <w:lang w:val="ro-RO" w:eastAsia="ro-RO"/>
        </w:rPr>
        <w:t xml:space="preserve">, în </w:t>
      </w:r>
      <w:r w:rsidR="005C5A68" w:rsidRPr="00FC67D6">
        <w:rPr>
          <w:rFonts w:ascii="Times New Roman" w:hAnsi="Times New Roman"/>
          <w:sz w:val="24"/>
          <w:szCs w:val="24"/>
          <w:lang w:val="ro-RO" w:eastAsia="ro-RO"/>
        </w:rPr>
        <w:t>condițiile</w:t>
      </w:r>
      <w:r w:rsidR="00FB07E1" w:rsidRPr="00FC67D6">
        <w:rPr>
          <w:rFonts w:ascii="Times New Roman" w:hAnsi="Times New Roman"/>
          <w:sz w:val="24"/>
          <w:szCs w:val="24"/>
          <w:lang w:val="ro-RO" w:eastAsia="ro-RO"/>
        </w:rPr>
        <w:t xml:space="preserve"> prezentei </w:t>
      </w:r>
      <w:r w:rsidR="005C5A68" w:rsidRPr="00FC67D6">
        <w:rPr>
          <w:rFonts w:ascii="Times New Roman" w:hAnsi="Times New Roman"/>
          <w:sz w:val="24"/>
          <w:szCs w:val="24"/>
          <w:lang w:val="ro-RO" w:eastAsia="ro-RO"/>
        </w:rPr>
        <w:t>autorizații</w:t>
      </w:r>
      <w:r w:rsidR="00FB07E1" w:rsidRPr="00FC67D6">
        <w:rPr>
          <w:rFonts w:ascii="Times New Roman" w:hAnsi="Times New Roman"/>
          <w:sz w:val="24"/>
          <w:szCs w:val="24"/>
          <w:lang w:val="ro-RO" w:eastAsia="ro-RO"/>
        </w:rPr>
        <w:t>, va folosi materiile prime descrise în</w:t>
      </w:r>
      <w:r w:rsidR="005C5A68" w:rsidRPr="00FC67D6">
        <w:rPr>
          <w:rFonts w:ascii="Times New Roman" w:hAnsi="Times New Roman"/>
          <w:sz w:val="24"/>
          <w:szCs w:val="24"/>
          <w:lang w:val="ro-RO" w:eastAsia="ro-RO"/>
        </w:rPr>
        <w:t>documentație</w:t>
      </w:r>
      <w:r w:rsidR="00FB07E1" w:rsidRPr="00FC67D6">
        <w:rPr>
          <w:rFonts w:ascii="Times New Roman" w:hAnsi="Times New Roman"/>
          <w:sz w:val="24"/>
          <w:szCs w:val="24"/>
          <w:lang w:val="ro-RO" w:eastAsia="ro-RO"/>
        </w:rPr>
        <w:t>, conform cu cele mai bune tehnici</w:t>
      </w:r>
      <w:r w:rsidR="00481B80" w:rsidRPr="00FC67D6">
        <w:rPr>
          <w:rFonts w:ascii="Times New Roman" w:hAnsi="Times New Roman"/>
          <w:sz w:val="24"/>
          <w:szCs w:val="24"/>
          <w:lang w:val="ro-RO" w:eastAsia="ro-RO"/>
        </w:rPr>
        <w:t xml:space="preserve"> în </w:t>
      </w:r>
      <w:r w:rsidR="00FB07E1" w:rsidRPr="00FC67D6">
        <w:rPr>
          <w:rFonts w:ascii="Times New Roman" w:hAnsi="Times New Roman"/>
          <w:sz w:val="24"/>
          <w:szCs w:val="24"/>
          <w:lang w:val="ro-RO" w:eastAsia="ro-RO"/>
        </w:rPr>
        <w:t xml:space="preserve">domeniu </w:t>
      </w:r>
      <w:r w:rsidR="005C5A68" w:rsidRPr="00FC67D6">
        <w:rPr>
          <w:rFonts w:ascii="Times New Roman" w:hAnsi="Times New Roman"/>
          <w:sz w:val="24"/>
          <w:szCs w:val="24"/>
          <w:lang w:val="ro-RO" w:eastAsia="ro-RO"/>
        </w:rPr>
        <w:t>atât</w:t>
      </w:r>
      <w:r w:rsidR="00481B80" w:rsidRPr="00FC67D6">
        <w:rPr>
          <w:rFonts w:ascii="Times New Roman" w:hAnsi="Times New Roman"/>
          <w:sz w:val="24"/>
          <w:szCs w:val="24"/>
          <w:lang w:val="ro-RO" w:eastAsia="ro-RO"/>
        </w:rPr>
        <w:t xml:space="preserve"> în </w:t>
      </w:r>
      <w:r w:rsidR="00FB07E1" w:rsidRPr="00FC67D6">
        <w:rPr>
          <w:rFonts w:ascii="Times New Roman" w:hAnsi="Times New Roman"/>
          <w:sz w:val="24"/>
          <w:szCs w:val="24"/>
          <w:lang w:val="ro-RO" w:eastAsia="ro-RO"/>
        </w:rPr>
        <w:t xml:space="preserve">ce </w:t>
      </w:r>
      <w:r w:rsidR="005C5A68" w:rsidRPr="00FC67D6">
        <w:rPr>
          <w:rFonts w:ascii="Times New Roman" w:hAnsi="Times New Roman"/>
          <w:sz w:val="24"/>
          <w:szCs w:val="24"/>
          <w:lang w:val="ro-RO" w:eastAsia="ro-RO"/>
        </w:rPr>
        <w:t>priveştecantităţile</w:t>
      </w:r>
      <w:r w:rsidR="0081568A" w:rsidRPr="00FC67D6">
        <w:rPr>
          <w:rFonts w:ascii="Times New Roman" w:hAnsi="Times New Roman"/>
          <w:sz w:val="24"/>
          <w:szCs w:val="24"/>
          <w:lang w:val="ro-RO" w:eastAsia="ro-RO"/>
        </w:rPr>
        <w:t xml:space="preserve"> câ</w:t>
      </w:r>
      <w:r w:rsidR="00FB07E1" w:rsidRPr="00FC67D6">
        <w:rPr>
          <w:rFonts w:ascii="Times New Roman" w:hAnsi="Times New Roman"/>
          <w:sz w:val="24"/>
          <w:szCs w:val="24"/>
          <w:lang w:val="ro-RO" w:eastAsia="ro-RO"/>
        </w:rPr>
        <w:t>t</w:t>
      </w:r>
      <w:r w:rsidR="00481B80" w:rsidRPr="00FC67D6">
        <w:rPr>
          <w:rFonts w:ascii="Times New Roman" w:hAnsi="Times New Roman"/>
          <w:sz w:val="24"/>
          <w:szCs w:val="24"/>
          <w:lang w:val="ro-RO" w:eastAsia="ro-RO"/>
        </w:rPr>
        <w:t xml:space="preserve"> și </w:t>
      </w:r>
      <w:r w:rsidR="00FB07E1" w:rsidRPr="00FC67D6">
        <w:rPr>
          <w:rFonts w:ascii="Times New Roman" w:hAnsi="Times New Roman"/>
          <w:sz w:val="24"/>
          <w:szCs w:val="24"/>
          <w:lang w:val="ro-RO" w:eastAsia="ro-RO"/>
        </w:rPr>
        <w:t>modul de depozitare.</w:t>
      </w:r>
    </w:p>
    <w:p w:rsidR="00FB07E1" w:rsidRPr="00FC67D6" w:rsidRDefault="00D50340" w:rsidP="00D50340">
      <w:pPr>
        <w:autoSpaceDE w:val="0"/>
        <w:autoSpaceDN w:val="0"/>
        <w:adjustRightInd w:val="0"/>
        <w:spacing w:after="0" w:line="240" w:lineRule="auto"/>
        <w:ind w:left="360"/>
        <w:jc w:val="both"/>
        <w:rPr>
          <w:rFonts w:ascii="Times New Roman" w:hAnsi="Times New Roman"/>
          <w:sz w:val="24"/>
          <w:szCs w:val="24"/>
          <w:lang w:val="ro-RO" w:eastAsia="ro-RO"/>
        </w:rPr>
      </w:pPr>
      <w:r>
        <w:rPr>
          <w:rFonts w:ascii="Times New Roman" w:hAnsi="Times New Roman"/>
          <w:sz w:val="24"/>
          <w:szCs w:val="24"/>
          <w:lang w:val="ro-RO" w:eastAsia="ro-RO"/>
        </w:rPr>
        <w:t xml:space="preserve">6.2.2 </w:t>
      </w:r>
      <w:r w:rsidR="00FB07E1" w:rsidRPr="00FC67D6">
        <w:rPr>
          <w:rFonts w:ascii="Times New Roman" w:hAnsi="Times New Roman"/>
          <w:sz w:val="24"/>
          <w:szCs w:val="24"/>
          <w:lang w:val="ro-RO" w:eastAsia="ro-RO"/>
        </w:rPr>
        <w:t xml:space="preserve">Materiile prime necesare proceselor de </w:t>
      </w:r>
      <w:r w:rsidR="005C5A68" w:rsidRPr="00FC67D6">
        <w:rPr>
          <w:rFonts w:ascii="Times New Roman" w:hAnsi="Times New Roman"/>
          <w:sz w:val="24"/>
          <w:szCs w:val="24"/>
          <w:lang w:val="ro-RO" w:eastAsia="ro-RO"/>
        </w:rPr>
        <w:t>producţie</w:t>
      </w:r>
      <w:r w:rsidR="00FB07E1" w:rsidRPr="00FC67D6">
        <w:rPr>
          <w:rFonts w:ascii="Times New Roman" w:hAnsi="Times New Roman"/>
          <w:sz w:val="24"/>
          <w:szCs w:val="24"/>
          <w:lang w:val="ro-RO" w:eastAsia="ro-RO"/>
        </w:rPr>
        <w:t xml:space="preserve"> vor fi </w:t>
      </w:r>
      <w:r w:rsidR="005C5A68" w:rsidRPr="00FC67D6">
        <w:rPr>
          <w:rFonts w:ascii="Times New Roman" w:hAnsi="Times New Roman"/>
          <w:sz w:val="24"/>
          <w:szCs w:val="24"/>
          <w:lang w:val="ro-RO" w:eastAsia="ro-RO"/>
        </w:rPr>
        <w:t>descărcate</w:t>
      </w:r>
      <w:r w:rsidR="00481B80" w:rsidRPr="00FC67D6">
        <w:rPr>
          <w:rFonts w:ascii="Times New Roman" w:hAnsi="Times New Roman"/>
          <w:sz w:val="24"/>
          <w:szCs w:val="24"/>
          <w:lang w:val="ro-RO" w:eastAsia="ro-RO"/>
        </w:rPr>
        <w:t xml:space="preserve"> și </w:t>
      </w:r>
      <w:r w:rsidR="00FB07E1" w:rsidRPr="00FC67D6">
        <w:rPr>
          <w:rFonts w:ascii="Times New Roman" w:hAnsi="Times New Roman"/>
          <w:sz w:val="24"/>
          <w:szCs w:val="24"/>
          <w:lang w:val="ro-RO" w:eastAsia="ro-RO"/>
        </w:rPr>
        <w:t>depozitate</w:t>
      </w:r>
      <w:r w:rsidR="00481B80" w:rsidRPr="00FC67D6">
        <w:rPr>
          <w:rFonts w:ascii="Times New Roman" w:hAnsi="Times New Roman"/>
          <w:sz w:val="24"/>
          <w:szCs w:val="24"/>
          <w:lang w:val="ro-RO" w:eastAsia="ro-RO"/>
        </w:rPr>
        <w:t xml:space="preserve"> în </w:t>
      </w:r>
      <w:r w:rsidR="00FB07E1" w:rsidRPr="00FC67D6">
        <w:rPr>
          <w:rFonts w:ascii="Times New Roman" w:hAnsi="Times New Roman"/>
          <w:sz w:val="24"/>
          <w:szCs w:val="24"/>
          <w:lang w:val="ro-RO" w:eastAsia="ro-RO"/>
        </w:rPr>
        <w:t>magaziispecial amenajate.</w:t>
      </w:r>
    </w:p>
    <w:p w:rsidR="00FB07E1" w:rsidRPr="00F205D7" w:rsidRDefault="00D50340" w:rsidP="00D50340">
      <w:pPr>
        <w:autoSpaceDE w:val="0"/>
        <w:autoSpaceDN w:val="0"/>
        <w:adjustRightInd w:val="0"/>
        <w:spacing w:after="0" w:line="240" w:lineRule="auto"/>
        <w:ind w:left="360"/>
        <w:jc w:val="both"/>
        <w:rPr>
          <w:rFonts w:ascii="Times New Roman" w:hAnsi="Times New Roman"/>
          <w:sz w:val="24"/>
          <w:szCs w:val="24"/>
          <w:lang w:val="ro-RO" w:eastAsia="ro-RO"/>
        </w:rPr>
      </w:pPr>
      <w:r>
        <w:rPr>
          <w:rFonts w:ascii="Times New Roman" w:hAnsi="Times New Roman"/>
          <w:sz w:val="24"/>
          <w:szCs w:val="24"/>
          <w:lang w:val="ro-RO" w:eastAsia="ro-RO"/>
        </w:rPr>
        <w:t xml:space="preserve">6.2.3 </w:t>
      </w:r>
      <w:r w:rsidR="00FB07E1" w:rsidRPr="00F205D7">
        <w:rPr>
          <w:rFonts w:ascii="Times New Roman" w:hAnsi="Times New Roman"/>
          <w:sz w:val="24"/>
          <w:szCs w:val="24"/>
          <w:lang w:val="ro-RO" w:eastAsia="ro-RO"/>
        </w:rPr>
        <w:t>Toate materiile prime</w:t>
      </w:r>
      <w:r w:rsidR="00481B80" w:rsidRPr="00F205D7">
        <w:rPr>
          <w:rFonts w:ascii="Times New Roman" w:hAnsi="Times New Roman"/>
          <w:sz w:val="24"/>
          <w:szCs w:val="24"/>
          <w:lang w:val="ro-RO" w:eastAsia="ro-RO"/>
        </w:rPr>
        <w:t xml:space="preserve"> și </w:t>
      </w:r>
      <w:r w:rsidR="00FB07E1" w:rsidRPr="00F205D7">
        <w:rPr>
          <w:rFonts w:ascii="Times New Roman" w:hAnsi="Times New Roman"/>
          <w:sz w:val="24"/>
          <w:szCs w:val="24"/>
          <w:lang w:val="ro-RO" w:eastAsia="ro-RO"/>
        </w:rPr>
        <w:t xml:space="preserve">materialele auxiliare utilizate vor fi </w:t>
      </w:r>
      <w:r w:rsidR="005C5A68" w:rsidRPr="00F205D7">
        <w:rPr>
          <w:rFonts w:ascii="Times New Roman" w:hAnsi="Times New Roman"/>
          <w:i/>
          <w:iCs/>
          <w:sz w:val="24"/>
          <w:szCs w:val="24"/>
          <w:lang w:val="ro-RO" w:eastAsia="ro-RO"/>
        </w:rPr>
        <w:t>recepționate</w:t>
      </w:r>
      <w:r w:rsidR="00FB07E1" w:rsidRPr="00F205D7">
        <w:rPr>
          <w:rFonts w:ascii="Times New Roman" w:hAnsi="Times New Roman"/>
          <w:i/>
          <w:iCs/>
          <w:sz w:val="24"/>
          <w:szCs w:val="24"/>
          <w:lang w:val="ro-RO" w:eastAsia="ro-RO"/>
        </w:rPr>
        <w:t>, transportate,manipulate</w:t>
      </w:r>
      <w:r w:rsidR="00481B80" w:rsidRPr="00F205D7">
        <w:rPr>
          <w:rFonts w:ascii="Times New Roman" w:hAnsi="Times New Roman"/>
          <w:i/>
          <w:iCs/>
          <w:sz w:val="24"/>
          <w:szCs w:val="24"/>
          <w:lang w:val="ro-RO" w:eastAsia="ro-RO"/>
        </w:rPr>
        <w:t xml:space="preserve"> și </w:t>
      </w:r>
      <w:r w:rsidR="00FB07E1" w:rsidRPr="00F205D7">
        <w:rPr>
          <w:rFonts w:ascii="Times New Roman" w:hAnsi="Times New Roman"/>
          <w:i/>
          <w:iCs/>
          <w:sz w:val="24"/>
          <w:szCs w:val="24"/>
          <w:lang w:val="ro-RO" w:eastAsia="ro-RO"/>
        </w:rPr>
        <w:t xml:space="preserve">depozitate </w:t>
      </w:r>
      <w:r w:rsidR="00FB07E1" w:rsidRPr="00F205D7">
        <w:rPr>
          <w:rFonts w:ascii="Times New Roman" w:hAnsi="Times New Roman"/>
          <w:sz w:val="24"/>
          <w:szCs w:val="24"/>
          <w:lang w:val="ro-RO" w:eastAsia="ro-RO"/>
        </w:rPr>
        <w:t xml:space="preserve">conform cu prevederile </w:t>
      </w:r>
      <w:r w:rsidR="005C5A68" w:rsidRPr="00F205D7">
        <w:rPr>
          <w:rFonts w:ascii="Times New Roman" w:hAnsi="Times New Roman"/>
          <w:sz w:val="24"/>
          <w:szCs w:val="24"/>
          <w:lang w:val="ro-RO" w:eastAsia="ro-RO"/>
        </w:rPr>
        <w:t>legislaţiei</w:t>
      </w:r>
      <w:r w:rsidR="00FB07E1" w:rsidRPr="00F205D7">
        <w:rPr>
          <w:rFonts w:ascii="Times New Roman" w:hAnsi="Times New Roman"/>
          <w:sz w:val="24"/>
          <w:szCs w:val="24"/>
          <w:lang w:val="ro-RO" w:eastAsia="ro-RO"/>
        </w:rPr>
        <w:t xml:space="preserve"> de securitate</w:t>
      </w:r>
      <w:r w:rsidR="00481B80" w:rsidRPr="00F205D7">
        <w:rPr>
          <w:rFonts w:ascii="Times New Roman" w:hAnsi="Times New Roman"/>
          <w:sz w:val="24"/>
          <w:szCs w:val="24"/>
          <w:lang w:val="ro-RO" w:eastAsia="ro-RO"/>
        </w:rPr>
        <w:t xml:space="preserve"> și </w:t>
      </w:r>
      <w:r w:rsidR="005C5A68" w:rsidRPr="00F205D7">
        <w:rPr>
          <w:rFonts w:ascii="Times New Roman" w:hAnsi="Times New Roman"/>
          <w:sz w:val="24"/>
          <w:szCs w:val="24"/>
          <w:lang w:val="ro-RO" w:eastAsia="ro-RO"/>
        </w:rPr>
        <w:t>sănătate ocupațională</w:t>
      </w:r>
      <w:r w:rsidR="00FB07E1" w:rsidRPr="00F205D7">
        <w:rPr>
          <w:rFonts w:ascii="Times New Roman" w:hAnsi="Times New Roman"/>
          <w:sz w:val="24"/>
          <w:szCs w:val="24"/>
          <w:lang w:val="ro-RO" w:eastAsia="ro-RO"/>
        </w:rPr>
        <w:t xml:space="preserve"> precum</w:t>
      </w:r>
      <w:r w:rsidR="00481B80" w:rsidRPr="00F205D7">
        <w:rPr>
          <w:rFonts w:ascii="Times New Roman" w:hAnsi="Times New Roman"/>
          <w:sz w:val="24"/>
          <w:szCs w:val="24"/>
          <w:lang w:val="ro-RO" w:eastAsia="ro-RO"/>
        </w:rPr>
        <w:t xml:space="preserve"> și </w:t>
      </w:r>
      <w:r w:rsidR="00FB07E1" w:rsidRPr="00F205D7">
        <w:rPr>
          <w:rFonts w:ascii="Times New Roman" w:hAnsi="Times New Roman"/>
          <w:sz w:val="24"/>
          <w:szCs w:val="24"/>
          <w:lang w:val="ro-RO" w:eastAsia="ro-RO"/>
        </w:rPr>
        <w:t xml:space="preserve">cu procedurile, </w:t>
      </w:r>
      <w:r w:rsidR="005C5A68" w:rsidRPr="00F205D7">
        <w:rPr>
          <w:rFonts w:ascii="Times New Roman" w:hAnsi="Times New Roman"/>
          <w:sz w:val="24"/>
          <w:szCs w:val="24"/>
          <w:lang w:val="ro-RO" w:eastAsia="ro-RO"/>
        </w:rPr>
        <w:t>instrucțiunile</w:t>
      </w:r>
      <w:r w:rsidR="00481B80" w:rsidRPr="00F205D7">
        <w:rPr>
          <w:rFonts w:ascii="Times New Roman" w:hAnsi="Times New Roman"/>
          <w:sz w:val="24"/>
          <w:szCs w:val="24"/>
          <w:lang w:val="ro-RO" w:eastAsia="ro-RO"/>
        </w:rPr>
        <w:t xml:space="preserve"> și </w:t>
      </w:r>
      <w:r w:rsidR="00FB07E1" w:rsidRPr="00F205D7">
        <w:rPr>
          <w:rFonts w:ascii="Times New Roman" w:hAnsi="Times New Roman"/>
          <w:sz w:val="24"/>
          <w:szCs w:val="24"/>
          <w:lang w:val="ro-RO" w:eastAsia="ro-RO"/>
        </w:rPr>
        <w:t>regulile interne de lucru;</w:t>
      </w:r>
    </w:p>
    <w:p w:rsidR="00FB07E1" w:rsidRPr="00FC67D6" w:rsidRDefault="00D50340" w:rsidP="00D50340">
      <w:pPr>
        <w:autoSpaceDE w:val="0"/>
        <w:autoSpaceDN w:val="0"/>
        <w:adjustRightInd w:val="0"/>
        <w:spacing w:after="0" w:line="240" w:lineRule="auto"/>
        <w:ind w:left="360"/>
        <w:jc w:val="both"/>
        <w:rPr>
          <w:rFonts w:ascii="Times New Roman" w:hAnsi="Times New Roman"/>
          <w:sz w:val="24"/>
          <w:szCs w:val="24"/>
          <w:lang w:val="ro-RO" w:eastAsia="ro-RO"/>
        </w:rPr>
      </w:pPr>
      <w:r>
        <w:rPr>
          <w:rFonts w:ascii="Times New Roman" w:hAnsi="Times New Roman"/>
          <w:sz w:val="24"/>
          <w:szCs w:val="24"/>
          <w:lang w:val="ro-RO" w:eastAsia="ro-RO"/>
        </w:rPr>
        <w:t xml:space="preserve">6.2.4 </w:t>
      </w:r>
      <w:r w:rsidR="00FB07E1" w:rsidRPr="00FC67D6">
        <w:rPr>
          <w:rFonts w:ascii="Times New Roman" w:hAnsi="Times New Roman"/>
          <w:sz w:val="24"/>
          <w:szCs w:val="24"/>
          <w:lang w:val="ro-RO" w:eastAsia="ro-RO"/>
        </w:rPr>
        <w:t>Traseele, pompele</w:t>
      </w:r>
      <w:r w:rsidR="00481B80" w:rsidRPr="00FC67D6">
        <w:rPr>
          <w:rFonts w:ascii="Times New Roman" w:hAnsi="Times New Roman"/>
          <w:sz w:val="24"/>
          <w:szCs w:val="24"/>
          <w:lang w:val="ro-RO" w:eastAsia="ro-RO"/>
        </w:rPr>
        <w:t xml:space="preserve"> și </w:t>
      </w:r>
      <w:r w:rsidR="00FB07E1" w:rsidRPr="00FC67D6">
        <w:rPr>
          <w:rFonts w:ascii="Times New Roman" w:hAnsi="Times New Roman"/>
          <w:sz w:val="24"/>
          <w:szCs w:val="24"/>
          <w:lang w:val="ro-RO" w:eastAsia="ro-RO"/>
        </w:rPr>
        <w:t xml:space="preserve">echipamentele de </w:t>
      </w:r>
      <w:r w:rsidR="005C5A68" w:rsidRPr="00FC67D6">
        <w:rPr>
          <w:rFonts w:ascii="Times New Roman" w:hAnsi="Times New Roman"/>
          <w:sz w:val="24"/>
          <w:szCs w:val="24"/>
          <w:lang w:val="ro-RO" w:eastAsia="ro-RO"/>
        </w:rPr>
        <w:t>descărcare</w:t>
      </w:r>
      <w:r w:rsidR="00FB07E1" w:rsidRPr="00FC67D6">
        <w:rPr>
          <w:rFonts w:ascii="Times New Roman" w:hAnsi="Times New Roman"/>
          <w:sz w:val="24"/>
          <w:szCs w:val="24"/>
          <w:lang w:val="ro-RO" w:eastAsia="ro-RO"/>
        </w:rPr>
        <w:t>, transport, manipulare ale materiilorprime</w:t>
      </w:r>
      <w:r w:rsidR="00481B80" w:rsidRPr="00FC67D6">
        <w:rPr>
          <w:rFonts w:ascii="Times New Roman" w:hAnsi="Times New Roman"/>
          <w:sz w:val="24"/>
          <w:szCs w:val="24"/>
          <w:lang w:val="ro-RO" w:eastAsia="ro-RO"/>
        </w:rPr>
        <w:t xml:space="preserve"> și </w:t>
      </w:r>
      <w:r w:rsidR="00FB07E1" w:rsidRPr="00FC67D6">
        <w:rPr>
          <w:rFonts w:ascii="Times New Roman" w:hAnsi="Times New Roman"/>
          <w:sz w:val="24"/>
          <w:szCs w:val="24"/>
          <w:lang w:val="ro-RO" w:eastAsia="ro-RO"/>
        </w:rPr>
        <w:t xml:space="preserve">materialelor vor </w:t>
      </w:r>
      <w:r w:rsidR="005C5A68" w:rsidRPr="00FC67D6">
        <w:rPr>
          <w:rFonts w:ascii="Times New Roman" w:hAnsi="Times New Roman"/>
          <w:sz w:val="24"/>
          <w:szCs w:val="24"/>
          <w:lang w:val="ro-RO" w:eastAsia="ro-RO"/>
        </w:rPr>
        <w:t>funcționa</w:t>
      </w:r>
      <w:r w:rsidR="00481B80" w:rsidRPr="00FC67D6">
        <w:rPr>
          <w:rFonts w:ascii="Times New Roman" w:hAnsi="Times New Roman"/>
          <w:sz w:val="24"/>
          <w:szCs w:val="24"/>
          <w:lang w:val="ro-RO" w:eastAsia="ro-RO"/>
        </w:rPr>
        <w:t xml:space="preserve"> în </w:t>
      </w:r>
      <w:r w:rsidR="005C5A68" w:rsidRPr="00FC67D6">
        <w:rPr>
          <w:rFonts w:ascii="Times New Roman" w:hAnsi="Times New Roman"/>
          <w:sz w:val="24"/>
          <w:szCs w:val="24"/>
          <w:lang w:val="ro-RO" w:eastAsia="ro-RO"/>
        </w:rPr>
        <w:t>condițiicorespunzătoare</w:t>
      </w:r>
      <w:r w:rsidR="00D95143" w:rsidRPr="00FC67D6">
        <w:rPr>
          <w:rFonts w:ascii="Times New Roman" w:hAnsi="Times New Roman"/>
          <w:sz w:val="24"/>
          <w:szCs w:val="24"/>
          <w:lang w:val="ro-RO" w:eastAsia="ro-RO"/>
        </w:rPr>
        <w:t xml:space="preserve"> de siguranta.</w:t>
      </w:r>
    </w:p>
    <w:p w:rsidR="00FB07E1" w:rsidRPr="00FC67D6" w:rsidRDefault="00D50340" w:rsidP="00D50340">
      <w:pPr>
        <w:autoSpaceDE w:val="0"/>
        <w:autoSpaceDN w:val="0"/>
        <w:adjustRightInd w:val="0"/>
        <w:spacing w:after="0" w:line="240" w:lineRule="auto"/>
        <w:ind w:left="360"/>
        <w:jc w:val="both"/>
        <w:rPr>
          <w:rFonts w:ascii="Times New Roman" w:hAnsi="Times New Roman"/>
          <w:sz w:val="24"/>
          <w:szCs w:val="24"/>
          <w:lang w:val="ro-RO" w:eastAsia="ro-RO"/>
        </w:rPr>
      </w:pPr>
      <w:r>
        <w:rPr>
          <w:rFonts w:ascii="Times New Roman" w:hAnsi="Times New Roman"/>
          <w:sz w:val="24"/>
          <w:szCs w:val="24"/>
          <w:lang w:val="ro-RO" w:eastAsia="ro-RO"/>
        </w:rPr>
        <w:t xml:space="preserve">6.2.5 </w:t>
      </w:r>
      <w:r w:rsidR="00FB07E1" w:rsidRPr="00FC67D6">
        <w:rPr>
          <w:rFonts w:ascii="Times New Roman" w:hAnsi="Times New Roman"/>
          <w:sz w:val="24"/>
          <w:szCs w:val="24"/>
          <w:lang w:val="ro-RO" w:eastAsia="ro-RO"/>
        </w:rPr>
        <w:t xml:space="preserve">Toate produsele chimice folosite vor fi </w:t>
      </w:r>
      <w:r w:rsidR="005C5A68" w:rsidRPr="00FC67D6">
        <w:rPr>
          <w:rFonts w:ascii="Times New Roman" w:hAnsi="Times New Roman"/>
          <w:sz w:val="24"/>
          <w:szCs w:val="24"/>
          <w:lang w:val="ro-RO" w:eastAsia="ro-RO"/>
        </w:rPr>
        <w:t>achiziționate</w:t>
      </w:r>
      <w:r w:rsidR="00FB07E1" w:rsidRPr="00FC67D6">
        <w:rPr>
          <w:rFonts w:ascii="Times New Roman" w:hAnsi="Times New Roman"/>
          <w:sz w:val="24"/>
          <w:szCs w:val="24"/>
          <w:lang w:val="ro-RO" w:eastAsia="ro-RO"/>
        </w:rPr>
        <w:t xml:space="preserve"> numai </w:t>
      </w:r>
      <w:r w:rsidR="005C5A68" w:rsidRPr="00FC67D6">
        <w:rPr>
          <w:rFonts w:ascii="Times New Roman" w:hAnsi="Times New Roman"/>
          <w:sz w:val="24"/>
          <w:szCs w:val="24"/>
          <w:lang w:val="ro-RO" w:eastAsia="ro-RO"/>
        </w:rPr>
        <w:t>însoțite</w:t>
      </w:r>
      <w:r w:rsidR="00FB07E1" w:rsidRPr="00FC67D6">
        <w:rPr>
          <w:rFonts w:ascii="Times New Roman" w:hAnsi="Times New Roman"/>
          <w:sz w:val="24"/>
          <w:szCs w:val="24"/>
          <w:lang w:val="ro-RO" w:eastAsia="ro-RO"/>
        </w:rPr>
        <w:t xml:space="preserve"> de fisele de securitatenumai de la furnizori </w:t>
      </w:r>
      <w:r w:rsidR="005C5A68" w:rsidRPr="00FC67D6">
        <w:rPr>
          <w:rFonts w:ascii="Times New Roman" w:hAnsi="Times New Roman"/>
          <w:sz w:val="24"/>
          <w:szCs w:val="24"/>
          <w:lang w:val="ro-RO" w:eastAsia="ro-RO"/>
        </w:rPr>
        <w:t>autorizați</w:t>
      </w:r>
      <w:r w:rsidR="00DA4256">
        <w:rPr>
          <w:rFonts w:ascii="Times New Roman" w:hAnsi="Times New Roman"/>
          <w:sz w:val="24"/>
          <w:szCs w:val="24"/>
          <w:lang w:val="ro-RO" w:eastAsia="ro-RO"/>
        </w:rPr>
        <w:t>.</w:t>
      </w:r>
    </w:p>
    <w:p w:rsidR="006E5B20" w:rsidRPr="00FC67D6" w:rsidRDefault="006E5B20" w:rsidP="0081568A">
      <w:pPr>
        <w:autoSpaceDE w:val="0"/>
        <w:autoSpaceDN w:val="0"/>
        <w:adjustRightInd w:val="0"/>
        <w:spacing w:after="0" w:line="240" w:lineRule="auto"/>
        <w:jc w:val="both"/>
        <w:rPr>
          <w:rFonts w:ascii="Times New Roman" w:hAnsi="Times New Roman"/>
          <w:sz w:val="24"/>
          <w:szCs w:val="24"/>
          <w:lang w:val="ro-RO" w:eastAsia="ro-RO"/>
        </w:rPr>
      </w:pPr>
      <w:r w:rsidRPr="00FC67D6">
        <w:rPr>
          <w:rFonts w:ascii="Times New Roman" w:hAnsi="Times New Roman"/>
          <w:b/>
          <w:sz w:val="24"/>
          <w:szCs w:val="24"/>
          <w:lang w:val="ro-RO"/>
        </w:rPr>
        <w:t xml:space="preserve">6.3 </w:t>
      </w:r>
      <w:r w:rsidRPr="00FC67D6">
        <w:rPr>
          <w:rFonts w:ascii="Times New Roman" w:hAnsi="Times New Roman"/>
          <w:sz w:val="24"/>
          <w:szCs w:val="24"/>
          <w:lang w:val="ro-RO" w:eastAsia="ro-RO"/>
        </w:rPr>
        <w:t xml:space="preserve">Se va respecta </w:t>
      </w:r>
      <w:r w:rsidR="005C5A68" w:rsidRPr="00FC67D6">
        <w:rPr>
          <w:rFonts w:ascii="Times New Roman" w:hAnsi="Times New Roman"/>
          <w:sz w:val="24"/>
          <w:szCs w:val="24"/>
          <w:lang w:val="ro-RO" w:eastAsia="ro-RO"/>
        </w:rPr>
        <w:t>legislația</w:t>
      </w:r>
      <w:r w:rsidR="0081568A" w:rsidRPr="00FC67D6">
        <w:rPr>
          <w:rFonts w:ascii="Times New Roman" w:hAnsi="Times New Roman"/>
          <w:sz w:val="24"/>
          <w:szCs w:val="24"/>
          <w:lang w:val="ro-RO" w:eastAsia="ro-RO"/>
        </w:rPr>
        <w:t xml:space="preserve"> specifică</w:t>
      </w:r>
      <w:r w:rsidR="00481B80" w:rsidRPr="00FC67D6">
        <w:rPr>
          <w:rFonts w:ascii="Times New Roman" w:hAnsi="Times New Roman"/>
          <w:sz w:val="24"/>
          <w:szCs w:val="24"/>
          <w:lang w:val="ro-RO" w:eastAsia="ro-RO"/>
        </w:rPr>
        <w:t xml:space="preserve"> în </w:t>
      </w:r>
      <w:r w:rsidRPr="00FC67D6">
        <w:rPr>
          <w:rFonts w:ascii="Times New Roman" w:hAnsi="Times New Roman"/>
          <w:sz w:val="24"/>
          <w:szCs w:val="24"/>
          <w:lang w:val="ro-RO" w:eastAsia="ro-RO"/>
        </w:rPr>
        <w:t xml:space="preserve">vigoare pentru gestionarea </w:t>
      </w:r>
      <w:r w:rsidR="005C5A68" w:rsidRPr="00FC67D6">
        <w:rPr>
          <w:rFonts w:ascii="Times New Roman" w:hAnsi="Times New Roman"/>
          <w:sz w:val="24"/>
          <w:szCs w:val="24"/>
          <w:lang w:val="ro-RO" w:eastAsia="ro-RO"/>
        </w:rPr>
        <w:t>substanţelor</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preparatelor chimice periculoase:</w:t>
      </w:r>
    </w:p>
    <w:p w:rsidR="006E5B20" w:rsidRPr="00FC67D6" w:rsidRDefault="006E5B20" w:rsidP="0081568A">
      <w:pPr>
        <w:autoSpaceDE w:val="0"/>
        <w:autoSpaceDN w:val="0"/>
        <w:adjustRightInd w:val="0"/>
        <w:spacing w:after="0" w:line="240" w:lineRule="auto"/>
        <w:ind w:firstLine="567"/>
        <w:jc w:val="both"/>
        <w:rPr>
          <w:rFonts w:ascii="Times New Roman" w:hAnsi="Times New Roman"/>
          <w:sz w:val="24"/>
          <w:szCs w:val="24"/>
          <w:lang w:val="ro-RO" w:eastAsia="ro-RO"/>
        </w:rPr>
      </w:pPr>
      <w:r w:rsidRPr="00FC67D6">
        <w:rPr>
          <w:rFonts w:ascii="Times New Roman" w:hAnsi="Times New Roman"/>
          <w:sz w:val="24"/>
          <w:szCs w:val="24"/>
          <w:lang w:val="ro-RO" w:eastAsia="ro-RO"/>
        </w:rPr>
        <w:t>- HG 937/2010 privind clasificarea, ambalarea</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 xml:space="preserve">etichetarea la introducerea pe </w:t>
      </w:r>
      <w:r w:rsidR="005C5A68" w:rsidRPr="00FC67D6">
        <w:rPr>
          <w:rFonts w:ascii="Times New Roman" w:hAnsi="Times New Roman"/>
          <w:sz w:val="24"/>
          <w:szCs w:val="24"/>
          <w:lang w:val="ro-RO" w:eastAsia="ro-RO"/>
        </w:rPr>
        <w:t>piața</w:t>
      </w:r>
      <w:r w:rsidRPr="00FC67D6">
        <w:rPr>
          <w:rFonts w:ascii="Times New Roman" w:hAnsi="Times New Roman"/>
          <w:sz w:val="24"/>
          <w:szCs w:val="24"/>
          <w:lang w:val="ro-RO" w:eastAsia="ro-RO"/>
        </w:rPr>
        <w:t xml:space="preserve"> apreparatelor periculoase</w:t>
      </w:r>
      <w:r w:rsidR="0081568A" w:rsidRPr="00FC67D6">
        <w:rPr>
          <w:rFonts w:ascii="Times New Roman" w:hAnsi="Times New Roman"/>
          <w:sz w:val="24"/>
          <w:szCs w:val="24"/>
          <w:lang w:val="ro-RO" w:eastAsia="ro-RO"/>
        </w:rPr>
        <w:t>;</w:t>
      </w:r>
    </w:p>
    <w:p w:rsidR="006E5B20" w:rsidRPr="00FC67D6" w:rsidRDefault="006E5B20" w:rsidP="0081568A">
      <w:pPr>
        <w:autoSpaceDE w:val="0"/>
        <w:autoSpaceDN w:val="0"/>
        <w:adjustRightInd w:val="0"/>
        <w:spacing w:after="0" w:line="240" w:lineRule="auto"/>
        <w:ind w:firstLine="567"/>
        <w:jc w:val="both"/>
        <w:rPr>
          <w:rFonts w:ascii="Times New Roman" w:hAnsi="Times New Roman"/>
          <w:sz w:val="24"/>
          <w:szCs w:val="24"/>
          <w:lang w:val="ro-RO" w:eastAsia="ro-RO"/>
        </w:rPr>
      </w:pPr>
      <w:r w:rsidRPr="00FC67D6">
        <w:rPr>
          <w:rFonts w:ascii="Times New Roman" w:hAnsi="Times New Roman"/>
          <w:sz w:val="24"/>
          <w:szCs w:val="24"/>
          <w:lang w:val="ro-RO" w:eastAsia="ro-RO"/>
        </w:rPr>
        <w:t xml:space="preserve">- Regulamentul (CE) nr. 1907/2006 al Parlamentului European și al Consiliului din 18decembrie 2006 privind înregistrarea, evaluarea, autorizarea </w:t>
      </w:r>
      <w:r w:rsidR="005C5A68" w:rsidRPr="00FC67D6">
        <w:rPr>
          <w:rFonts w:ascii="Times New Roman" w:hAnsi="Times New Roman"/>
          <w:sz w:val="24"/>
          <w:szCs w:val="24"/>
          <w:lang w:val="ro-RO" w:eastAsia="ro-RO"/>
        </w:rPr>
        <w:t>și</w:t>
      </w:r>
      <w:r w:rsidRPr="00FC67D6">
        <w:rPr>
          <w:rFonts w:ascii="Times New Roman" w:hAnsi="Times New Roman"/>
          <w:sz w:val="24"/>
          <w:szCs w:val="24"/>
          <w:lang w:val="ro-RO" w:eastAsia="ro-RO"/>
        </w:rPr>
        <w:t xml:space="preserve"> restricționarea substanțelorchimice</w:t>
      </w:r>
      <w:r w:rsidR="0081568A" w:rsidRPr="00FC67D6">
        <w:rPr>
          <w:rFonts w:ascii="Times New Roman" w:hAnsi="Times New Roman"/>
          <w:sz w:val="24"/>
          <w:szCs w:val="24"/>
          <w:lang w:val="ro-RO" w:eastAsia="ro-RO"/>
        </w:rPr>
        <w:t>;</w:t>
      </w:r>
    </w:p>
    <w:p w:rsidR="00FC76CA" w:rsidRPr="00FC67D6" w:rsidRDefault="00FC76CA" w:rsidP="0081568A">
      <w:pPr>
        <w:autoSpaceDE w:val="0"/>
        <w:autoSpaceDN w:val="0"/>
        <w:adjustRightInd w:val="0"/>
        <w:spacing w:after="0" w:line="240" w:lineRule="auto"/>
        <w:jc w:val="both"/>
        <w:rPr>
          <w:rFonts w:ascii="Times New Roman" w:hAnsi="Times New Roman"/>
          <w:i/>
          <w:sz w:val="24"/>
          <w:szCs w:val="24"/>
          <w:lang w:val="ro-RO" w:eastAsia="ro-RO"/>
        </w:rPr>
      </w:pPr>
    </w:p>
    <w:p w:rsidR="006E5B20" w:rsidRPr="00FC67D6" w:rsidRDefault="006E5B20" w:rsidP="0081568A">
      <w:pPr>
        <w:autoSpaceDE w:val="0"/>
        <w:autoSpaceDN w:val="0"/>
        <w:adjustRightInd w:val="0"/>
        <w:spacing w:after="0" w:line="240" w:lineRule="auto"/>
        <w:jc w:val="both"/>
        <w:rPr>
          <w:rFonts w:ascii="Times New Roman" w:hAnsi="Times New Roman"/>
          <w:sz w:val="24"/>
          <w:szCs w:val="24"/>
          <w:lang w:val="ro-RO" w:eastAsia="ro-RO"/>
        </w:rPr>
      </w:pPr>
      <w:r w:rsidRPr="00FC67D6">
        <w:rPr>
          <w:rFonts w:ascii="Times New Roman" w:hAnsi="Times New Roman"/>
          <w:b/>
          <w:bCs/>
          <w:sz w:val="24"/>
          <w:szCs w:val="24"/>
          <w:lang w:val="ro-RO" w:eastAsia="ro-RO"/>
        </w:rPr>
        <w:t xml:space="preserve">6.4 </w:t>
      </w:r>
      <w:r w:rsidRPr="00FC67D6">
        <w:rPr>
          <w:rFonts w:ascii="Times New Roman" w:hAnsi="Times New Roman"/>
          <w:sz w:val="24"/>
          <w:szCs w:val="24"/>
          <w:lang w:val="ro-RO" w:eastAsia="ro-RO"/>
        </w:rPr>
        <w:t xml:space="preserve">Gestiunea </w:t>
      </w:r>
      <w:r w:rsidR="005C5A68" w:rsidRPr="00FC67D6">
        <w:rPr>
          <w:rFonts w:ascii="Times New Roman" w:hAnsi="Times New Roman"/>
          <w:sz w:val="24"/>
          <w:szCs w:val="24"/>
          <w:lang w:val="ro-RO" w:eastAsia="ro-RO"/>
        </w:rPr>
        <w:t>substanţelor</w:t>
      </w:r>
      <w:r w:rsidRPr="00FC67D6">
        <w:rPr>
          <w:rFonts w:ascii="Times New Roman" w:hAnsi="Times New Roman"/>
          <w:sz w:val="24"/>
          <w:szCs w:val="24"/>
          <w:lang w:val="ro-RO" w:eastAsia="ro-RO"/>
        </w:rPr>
        <w:t xml:space="preserve"> toxice</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 xml:space="preserve">periculoase pe amplasament </w:t>
      </w:r>
      <w:r w:rsidR="00D95143" w:rsidRPr="00FC67D6">
        <w:rPr>
          <w:rFonts w:ascii="Times New Roman" w:hAnsi="Times New Roman"/>
          <w:sz w:val="24"/>
          <w:szCs w:val="24"/>
          <w:lang w:val="ro-RO" w:eastAsia="ro-RO"/>
        </w:rPr>
        <w:t xml:space="preserve">va avea </w:t>
      </w:r>
      <w:r w:rsidR="00481B80" w:rsidRPr="00FC67D6">
        <w:rPr>
          <w:rFonts w:ascii="Times New Roman" w:hAnsi="Times New Roman"/>
          <w:sz w:val="24"/>
          <w:szCs w:val="24"/>
          <w:lang w:val="ro-RO" w:eastAsia="ro-RO"/>
        </w:rPr>
        <w:t xml:space="preserve">în </w:t>
      </w:r>
      <w:r w:rsidRPr="00FC67D6">
        <w:rPr>
          <w:rFonts w:ascii="Times New Roman" w:hAnsi="Times New Roman"/>
          <w:sz w:val="24"/>
          <w:szCs w:val="24"/>
          <w:lang w:val="ro-RO" w:eastAsia="ro-RO"/>
        </w:rPr>
        <w:t>vedere respectareanormelor</w:t>
      </w:r>
      <w:r w:rsidR="00481B80" w:rsidRPr="00FC67D6">
        <w:rPr>
          <w:rFonts w:ascii="Times New Roman" w:hAnsi="Times New Roman"/>
          <w:sz w:val="24"/>
          <w:szCs w:val="24"/>
          <w:lang w:val="ro-RO" w:eastAsia="ro-RO"/>
        </w:rPr>
        <w:t xml:space="preserve"> în </w:t>
      </w:r>
      <w:r w:rsidRPr="00FC67D6">
        <w:rPr>
          <w:rFonts w:ascii="Times New Roman" w:hAnsi="Times New Roman"/>
          <w:sz w:val="24"/>
          <w:szCs w:val="24"/>
          <w:lang w:val="ro-RO" w:eastAsia="ro-RO"/>
        </w:rPr>
        <w:t>vigoare privind:</w:t>
      </w:r>
    </w:p>
    <w:p w:rsidR="006E5B20" w:rsidRPr="00FC67D6" w:rsidRDefault="006E5B20" w:rsidP="0081568A">
      <w:pPr>
        <w:autoSpaceDE w:val="0"/>
        <w:autoSpaceDN w:val="0"/>
        <w:adjustRightInd w:val="0"/>
        <w:spacing w:after="0" w:line="240" w:lineRule="auto"/>
        <w:ind w:firstLine="709"/>
        <w:jc w:val="both"/>
        <w:rPr>
          <w:rFonts w:ascii="Times New Roman" w:hAnsi="Times New Roman"/>
          <w:sz w:val="24"/>
          <w:szCs w:val="24"/>
          <w:lang w:val="ro-RO" w:eastAsia="ro-RO"/>
        </w:rPr>
      </w:pPr>
      <w:r w:rsidRPr="00FC67D6">
        <w:rPr>
          <w:rFonts w:ascii="Times New Roman" w:hAnsi="Times New Roman"/>
          <w:sz w:val="24"/>
          <w:szCs w:val="24"/>
          <w:lang w:val="ro-RO" w:eastAsia="ro-RO"/>
        </w:rPr>
        <w:t>- transportul cu mijloace adecvate,</w:t>
      </w:r>
    </w:p>
    <w:p w:rsidR="006E5B20" w:rsidRPr="00FC67D6" w:rsidRDefault="006E5B20" w:rsidP="0081568A">
      <w:pPr>
        <w:autoSpaceDE w:val="0"/>
        <w:autoSpaceDN w:val="0"/>
        <w:adjustRightInd w:val="0"/>
        <w:spacing w:after="0" w:line="240" w:lineRule="auto"/>
        <w:ind w:firstLine="709"/>
        <w:jc w:val="both"/>
        <w:rPr>
          <w:rFonts w:ascii="Times New Roman" w:hAnsi="Times New Roman"/>
          <w:sz w:val="24"/>
          <w:szCs w:val="24"/>
          <w:lang w:val="ro-RO" w:eastAsia="ro-RO"/>
        </w:rPr>
      </w:pPr>
      <w:r w:rsidRPr="00FC67D6">
        <w:rPr>
          <w:rFonts w:ascii="Times New Roman" w:hAnsi="Times New Roman"/>
          <w:sz w:val="24"/>
          <w:szCs w:val="24"/>
          <w:lang w:val="ro-RO" w:eastAsia="ro-RO"/>
        </w:rPr>
        <w:t>- depozitarea</w:t>
      </w:r>
      <w:r w:rsidR="00481B80" w:rsidRPr="00FC67D6">
        <w:rPr>
          <w:rFonts w:ascii="Times New Roman" w:hAnsi="Times New Roman"/>
          <w:sz w:val="24"/>
          <w:szCs w:val="24"/>
          <w:lang w:val="ro-RO" w:eastAsia="ro-RO"/>
        </w:rPr>
        <w:t xml:space="preserve"> în </w:t>
      </w:r>
      <w:r w:rsidR="005C5A68" w:rsidRPr="00FC67D6">
        <w:rPr>
          <w:rFonts w:ascii="Times New Roman" w:hAnsi="Times New Roman"/>
          <w:sz w:val="24"/>
          <w:szCs w:val="24"/>
          <w:lang w:val="ro-RO" w:eastAsia="ro-RO"/>
        </w:rPr>
        <w:t>condiții</w:t>
      </w:r>
      <w:r w:rsidRPr="00FC67D6">
        <w:rPr>
          <w:rFonts w:ascii="Times New Roman" w:hAnsi="Times New Roman"/>
          <w:sz w:val="24"/>
          <w:szCs w:val="24"/>
          <w:lang w:val="ro-RO" w:eastAsia="ro-RO"/>
        </w:rPr>
        <w:t xml:space="preserve"> de </w:t>
      </w:r>
      <w:r w:rsidR="0081568A" w:rsidRPr="00FC67D6">
        <w:rPr>
          <w:rFonts w:ascii="Times New Roman" w:hAnsi="Times New Roman"/>
          <w:sz w:val="24"/>
          <w:szCs w:val="24"/>
          <w:lang w:val="ro-RO" w:eastAsia="ro-RO"/>
        </w:rPr>
        <w:t>siguranță</w:t>
      </w:r>
      <w:r w:rsidRPr="00FC67D6">
        <w:rPr>
          <w:rFonts w:ascii="Times New Roman" w:hAnsi="Times New Roman"/>
          <w:sz w:val="24"/>
          <w:szCs w:val="24"/>
          <w:lang w:val="ro-RO" w:eastAsia="ro-RO"/>
        </w:rPr>
        <w:t>,</w:t>
      </w:r>
      <w:r w:rsidR="00481B80" w:rsidRPr="00FC67D6">
        <w:rPr>
          <w:rFonts w:ascii="Times New Roman" w:hAnsi="Times New Roman"/>
          <w:sz w:val="24"/>
          <w:szCs w:val="24"/>
          <w:lang w:val="ro-RO" w:eastAsia="ro-RO"/>
        </w:rPr>
        <w:t xml:space="preserve"> în </w:t>
      </w:r>
      <w:r w:rsidR="005C5A68" w:rsidRPr="00FC67D6">
        <w:rPr>
          <w:rFonts w:ascii="Times New Roman" w:hAnsi="Times New Roman"/>
          <w:sz w:val="24"/>
          <w:szCs w:val="24"/>
          <w:lang w:val="ro-RO" w:eastAsia="ro-RO"/>
        </w:rPr>
        <w:t>funcție</w:t>
      </w:r>
      <w:r w:rsidRPr="00FC67D6">
        <w:rPr>
          <w:rFonts w:ascii="Times New Roman" w:hAnsi="Times New Roman"/>
          <w:sz w:val="24"/>
          <w:szCs w:val="24"/>
          <w:lang w:val="ro-RO" w:eastAsia="ro-RO"/>
        </w:rPr>
        <w:t xml:space="preserve"> de </w:t>
      </w:r>
      <w:r w:rsidR="005C5A68" w:rsidRPr="00FC67D6">
        <w:rPr>
          <w:rFonts w:ascii="Times New Roman" w:hAnsi="Times New Roman"/>
          <w:sz w:val="24"/>
          <w:szCs w:val="24"/>
          <w:lang w:val="ro-RO" w:eastAsia="ro-RO"/>
        </w:rPr>
        <w:t>compatibilități</w:t>
      </w:r>
      <w:r w:rsidRPr="00FC67D6">
        <w:rPr>
          <w:rFonts w:ascii="Times New Roman" w:hAnsi="Times New Roman"/>
          <w:sz w:val="24"/>
          <w:szCs w:val="24"/>
          <w:lang w:val="ro-RO" w:eastAsia="ro-RO"/>
        </w:rPr>
        <w:t>;</w:t>
      </w:r>
    </w:p>
    <w:p w:rsidR="006E5B20" w:rsidRPr="00FC67D6" w:rsidRDefault="0081568A" w:rsidP="0081568A">
      <w:pPr>
        <w:autoSpaceDE w:val="0"/>
        <w:autoSpaceDN w:val="0"/>
        <w:adjustRightInd w:val="0"/>
        <w:spacing w:after="0" w:line="240" w:lineRule="auto"/>
        <w:ind w:firstLine="709"/>
        <w:jc w:val="both"/>
        <w:rPr>
          <w:rFonts w:ascii="Times New Roman" w:hAnsi="Times New Roman"/>
          <w:sz w:val="24"/>
          <w:szCs w:val="24"/>
          <w:lang w:val="ro-RO" w:eastAsia="ro-RO"/>
        </w:rPr>
      </w:pPr>
      <w:r w:rsidRPr="00FC67D6">
        <w:rPr>
          <w:rFonts w:ascii="Times New Roman" w:hAnsi="Times New Roman"/>
          <w:sz w:val="24"/>
          <w:szCs w:val="24"/>
          <w:lang w:val="ro-RO" w:eastAsia="ro-RO"/>
        </w:rPr>
        <w:t>- evidența strictă</w:t>
      </w:r>
      <w:r w:rsidR="006E5B20" w:rsidRPr="00FC67D6">
        <w:rPr>
          <w:rFonts w:ascii="Times New Roman" w:hAnsi="Times New Roman"/>
          <w:sz w:val="24"/>
          <w:szCs w:val="24"/>
          <w:lang w:val="ro-RO" w:eastAsia="ro-RO"/>
        </w:rPr>
        <w:t xml:space="preserve"> a </w:t>
      </w:r>
      <w:r w:rsidR="005C5A68" w:rsidRPr="00FC67D6">
        <w:rPr>
          <w:rFonts w:ascii="Times New Roman" w:hAnsi="Times New Roman"/>
          <w:sz w:val="24"/>
          <w:szCs w:val="24"/>
          <w:lang w:val="ro-RO" w:eastAsia="ro-RO"/>
        </w:rPr>
        <w:t>cantităților</w:t>
      </w:r>
      <w:r w:rsidR="006E5B20" w:rsidRPr="00FC67D6">
        <w:rPr>
          <w:rFonts w:ascii="Times New Roman" w:hAnsi="Times New Roman"/>
          <w:sz w:val="24"/>
          <w:szCs w:val="24"/>
          <w:lang w:val="ro-RO" w:eastAsia="ro-RO"/>
        </w:rPr>
        <w:t xml:space="preserve"> intrate</w:t>
      </w:r>
      <w:r w:rsidR="00481B80" w:rsidRPr="00FC67D6">
        <w:rPr>
          <w:rFonts w:ascii="Times New Roman" w:hAnsi="Times New Roman"/>
          <w:sz w:val="24"/>
          <w:szCs w:val="24"/>
          <w:lang w:val="ro-RO" w:eastAsia="ro-RO"/>
        </w:rPr>
        <w:t xml:space="preserve"> și </w:t>
      </w:r>
      <w:r w:rsidR="005C5A68" w:rsidRPr="00FC67D6">
        <w:rPr>
          <w:rFonts w:ascii="Times New Roman" w:hAnsi="Times New Roman"/>
          <w:sz w:val="24"/>
          <w:szCs w:val="24"/>
          <w:lang w:val="ro-RO" w:eastAsia="ro-RO"/>
        </w:rPr>
        <w:t>ieșite</w:t>
      </w:r>
      <w:r w:rsidR="006E5B20" w:rsidRPr="00FC67D6">
        <w:rPr>
          <w:rFonts w:ascii="Times New Roman" w:hAnsi="Times New Roman"/>
          <w:sz w:val="24"/>
          <w:szCs w:val="24"/>
          <w:lang w:val="ro-RO" w:eastAsia="ro-RO"/>
        </w:rPr>
        <w:t xml:space="preserve"> din gestiune;</w:t>
      </w:r>
    </w:p>
    <w:p w:rsidR="006E5B20" w:rsidRPr="00FC67D6" w:rsidRDefault="006E5B20" w:rsidP="0081568A">
      <w:pPr>
        <w:autoSpaceDE w:val="0"/>
        <w:autoSpaceDN w:val="0"/>
        <w:adjustRightInd w:val="0"/>
        <w:spacing w:after="0" w:line="240" w:lineRule="auto"/>
        <w:ind w:firstLine="709"/>
        <w:jc w:val="both"/>
        <w:rPr>
          <w:rFonts w:ascii="Times New Roman" w:hAnsi="Times New Roman"/>
          <w:sz w:val="24"/>
          <w:szCs w:val="24"/>
          <w:lang w:val="ro-RO" w:eastAsia="ro-RO"/>
        </w:rPr>
      </w:pPr>
      <w:r w:rsidRPr="00FC67D6">
        <w:rPr>
          <w:rFonts w:ascii="Times New Roman" w:hAnsi="Times New Roman"/>
          <w:sz w:val="24"/>
          <w:szCs w:val="24"/>
          <w:lang w:val="ro-RO" w:eastAsia="ro-RO"/>
        </w:rPr>
        <w:t>- accesul, manipularea</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 xml:space="preserve">utilizarea de </w:t>
      </w:r>
      <w:r w:rsidR="005C5A68" w:rsidRPr="00FC67D6">
        <w:rPr>
          <w:rFonts w:ascii="Times New Roman" w:hAnsi="Times New Roman"/>
          <w:sz w:val="24"/>
          <w:szCs w:val="24"/>
          <w:lang w:val="ro-RO" w:eastAsia="ro-RO"/>
        </w:rPr>
        <w:t>către</w:t>
      </w:r>
      <w:r w:rsidRPr="00FC67D6">
        <w:rPr>
          <w:rFonts w:ascii="Times New Roman" w:hAnsi="Times New Roman"/>
          <w:sz w:val="24"/>
          <w:szCs w:val="24"/>
          <w:lang w:val="ro-RO" w:eastAsia="ro-RO"/>
        </w:rPr>
        <w:t xml:space="preserve"> persoane desemnate</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instruite;</w:t>
      </w:r>
    </w:p>
    <w:p w:rsidR="006E5B20" w:rsidRPr="00FC67D6" w:rsidRDefault="006E5B20" w:rsidP="00C145A3">
      <w:pPr>
        <w:numPr>
          <w:ilvl w:val="0"/>
          <w:numId w:val="26"/>
        </w:numPr>
        <w:autoSpaceDE w:val="0"/>
        <w:autoSpaceDN w:val="0"/>
        <w:adjustRightInd w:val="0"/>
        <w:spacing w:after="0" w:line="240" w:lineRule="auto"/>
        <w:jc w:val="both"/>
        <w:rPr>
          <w:rFonts w:ascii="Times New Roman" w:hAnsi="Times New Roman"/>
          <w:sz w:val="24"/>
          <w:szCs w:val="24"/>
          <w:lang w:val="ro-RO" w:eastAsia="ro-RO"/>
        </w:rPr>
      </w:pPr>
      <w:r w:rsidRPr="00FC67D6">
        <w:rPr>
          <w:rFonts w:ascii="Times New Roman" w:hAnsi="Times New Roman"/>
          <w:sz w:val="24"/>
          <w:szCs w:val="24"/>
          <w:lang w:val="ro-RO" w:eastAsia="ro-RO"/>
        </w:rPr>
        <w:t>La schimbarea gamei de produse finite, a combustibililor, a materiilor prime</w:t>
      </w:r>
      <w:r w:rsidR="00481B80" w:rsidRPr="00FC67D6">
        <w:rPr>
          <w:rFonts w:ascii="Times New Roman" w:hAnsi="Times New Roman"/>
          <w:sz w:val="24"/>
          <w:szCs w:val="24"/>
          <w:lang w:val="ro-RO" w:eastAsia="ro-RO"/>
        </w:rPr>
        <w:t xml:space="preserve"> și </w:t>
      </w:r>
      <w:r w:rsidRPr="00FC67D6">
        <w:rPr>
          <w:rFonts w:ascii="Times New Roman" w:hAnsi="Times New Roman"/>
          <w:sz w:val="24"/>
          <w:szCs w:val="24"/>
          <w:lang w:val="ro-RO" w:eastAsia="ro-RO"/>
        </w:rPr>
        <w:t xml:space="preserve">auxiliaretitularul are </w:t>
      </w:r>
      <w:r w:rsidR="005C5A68" w:rsidRPr="00FC67D6">
        <w:rPr>
          <w:rFonts w:ascii="Times New Roman" w:hAnsi="Times New Roman"/>
          <w:sz w:val="24"/>
          <w:szCs w:val="24"/>
          <w:lang w:val="ro-RO" w:eastAsia="ro-RO"/>
        </w:rPr>
        <w:t>obligația</w:t>
      </w:r>
      <w:r w:rsidRPr="00FC67D6">
        <w:rPr>
          <w:rFonts w:ascii="Times New Roman" w:hAnsi="Times New Roman"/>
          <w:sz w:val="24"/>
          <w:szCs w:val="24"/>
          <w:lang w:val="ro-RO" w:eastAsia="ro-RO"/>
        </w:rPr>
        <w:t xml:space="preserve"> de a </w:t>
      </w:r>
      <w:r w:rsidR="00DA4256">
        <w:rPr>
          <w:rFonts w:ascii="Times New Roman" w:hAnsi="Times New Roman"/>
          <w:sz w:val="24"/>
          <w:szCs w:val="24"/>
          <w:lang w:val="ro-RO" w:eastAsia="ro-RO"/>
        </w:rPr>
        <w:t xml:space="preserve">notifica </w:t>
      </w:r>
      <w:r w:rsidRPr="00FC67D6">
        <w:rPr>
          <w:rFonts w:ascii="Times New Roman" w:hAnsi="Times New Roman"/>
          <w:sz w:val="24"/>
          <w:szCs w:val="24"/>
          <w:lang w:val="ro-RO" w:eastAsia="ro-RO"/>
        </w:rPr>
        <w:t xml:space="preserve"> autoritatea </w:t>
      </w:r>
      <w:r w:rsidR="00383A1A" w:rsidRPr="00FC67D6">
        <w:rPr>
          <w:rFonts w:ascii="Times New Roman" w:hAnsi="Times New Roman"/>
          <w:sz w:val="24"/>
          <w:szCs w:val="24"/>
          <w:lang w:val="ro-RO" w:eastAsia="ro-RO"/>
        </w:rPr>
        <w:t>pentru protectia mediului</w:t>
      </w:r>
      <w:r w:rsidRPr="00FC67D6">
        <w:rPr>
          <w:rFonts w:ascii="Times New Roman" w:hAnsi="Times New Roman"/>
          <w:sz w:val="24"/>
          <w:szCs w:val="24"/>
          <w:lang w:val="ro-RO" w:eastAsia="ro-RO"/>
        </w:rPr>
        <w:t xml:space="preserve">: APM </w:t>
      </w:r>
      <w:r w:rsidR="00EC7D1F" w:rsidRPr="00FC67D6">
        <w:rPr>
          <w:rFonts w:ascii="Times New Roman" w:hAnsi="Times New Roman"/>
          <w:sz w:val="24"/>
          <w:szCs w:val="24"/>
          <w:lang w:val="ro-RO" w:eastAsia="ro-RO"/>
        </w:rPr>
        <w:t xml:space="preserve">Vrancea </w:t>
      </w:r>
      <w:r w:rsidRPr="00FC67D6">
        <w:rPr>
          <w:rFonts w:ascii="Times New Roman" w:hAnsi="Times New Roman"/>
          <w:sz w:val="24"/>
          <w:szCs w:val="24"/>
          <w:lang w:val="ro-RO" w:eastAsia="ro-RO"/>
        </w:rPr>
        <w:t>;</w:t>
      </w:r>
    </w:p>
    <w:p w:rsidR="00FB07E1" w:rsidRPr="00FC67D6" w:rsidRDefault="006E5B20" w:rsidP="00C145A3">
      <w:pPr>
        <w:numPr>
          <w:ilvl w:val="0"/>
          <w:numId w:val="26"/>
        </w:numPr>
        <w:autoSpaceDE w:val="0"/>
        <w:autoSpaceDN w:val="0"/>
        <w:adjustRightInd w:val="0"/>
        <w:spacing w:after="0" w:line="240" w:lineRule="auto"/>
        <w:jc w:val="both"/>
        <w:rPr>
          <w:rFonts w:ascii="Times New Roman" w:hAnsi="Times New Roman"/>
          <w:sz w:val="24"/>
          <w:szCs w:val="24"/>
          <w:lang w:val="ro-RO" w:eastAsia="ro-RO"/>
        </w:rPr>
      </w:pPr>
      <w:r w:rsidRPr="00FC67D6">
        <w:rPr>
          <w:rFonts w:ascii="Times New Roman" w:hAnsi="Times New Roman"/>
          <w:sz w:val="24"/>
          <w:szCs w:val="24"/>
          <w:lang w:val="ro-RO" w:eastAsia="ro-RO"/>
        </w:rPr>
        <w:t xml:space="preserve">Sunt interzise orice </w:t>
      </w:r>
      <w:r w:rsidR="005C5A68" w:rsidRPr="00FC67D6">
        <w:rPr>
          <w:rFonts w:ascii="Times New Roman" w:hAnsi="Times New Roman"/>
          <w:sz w:val="24"/>
          <w:szCs w:val="24"/>
          <w:lang w:val="ro-RO" w:eastAsia="ro-RO"/>
        </w:rPr>
        <w:t>deversări</w:t>
      </w:r>
      <w:r w:rsidRPr="00FC67D6">
        <w:rPr>
          <w:rFonts w:ascii="Times New Roman" w:hAnsi="Times New Roman"/>
          <w:sz w:val="24"/>
          <w:szCs w:val="24"/>
          <w:lang w:val="ro-RO" w:eastAsia="ro-RO"/>
        </w:rPr>
        <w:t xml:space="preserve"> de </w:t>
      </w:r>
      <w:r w:rsidR="005C5A68" w:rsidRPr="00FC67D6">
        <w:rPr>
          <w:rFonts w:ascii="Times New Roman" w:hAnsi="Times New Roman"/>
          <w:sz w:val="24"/>
          <w:szCs w:val="24"/>
          <w:lang w:val="ro-RO" w:eastAsia="ro-RO"/>
        </w:rPr>
        <w:t>substanţe</w:t>
      </w:r>
      <w:r w:rsidRPr="00FC67D6">
        <w:rPr>
          <w:rFonts w:ascii="Times New Roman" w:hAnsi="Times New Roman"/>
          <w:sz w:val="24"/>
          <w:szCs w:val="24"/>
          <w:lang w:val="ro-RO" w:eastAsia="ro-RO"/>
        </w:rPr>
        <w:t xml:space="preserve"> chimice periculoase sau scurgeri în </w:t>
      </w:r>
      <w:r w:rsidR="005C5A68" w:rsidRPr="00FC67D6">
        <w:rPr>
          <w:rFonts w:ascii="Times New Roman" w:hAnsi="Times New Roman"/>
          <w:sz w:val="24"/>
          <w:szCs w:val="24"/>
          <w:lang w:val="ro-RO" w:eastAsia="ro-RO"/>
        </w:rPr>
        <w:t>rețeaua</w:t>
      </w:r>
      <w:r w:rsidRPr="00FC67D6">
        <w:rPr>
          <w:rFonts w:ascii="Times New Roman" w:hAnsi="Times New Roman"/>
          <w:sz w:val="24"/>
          <w:szCs w:val="24"/>
          <w:lang w:val="ro-RO" w:eastAsia="ro-RO"/>
        </w:rPr>
        <w:t xml:space="preserve"> decanalizare a </w:t>
      </w:r>
      <w:r w:rsidR="005C5A68" w:rsidRPr="00FC67D6">
        <w:rPr>
          <w:rFonts w:ascii="Times New Roman" w:hAnsi="Times New Roman"/>
          <w:sz w:val="24"/>
          <w:szCs w:val="24"/>
          <w:lang w:val="ro-RO" w:eastAsia="ro-RO"/>
        </w:rPr>
        <w:t>societății</w:t>
      </w:r>
      <w:r w:rsidRPr="00FC67D6">
        <w:rPr>
          <w:rFonts w:ascii="Times New Roman" w:hAnsi="Times New Roman"/>
          <w:sz w:val="24"/>
          <w:szCs w:val="24"/>
          <w:lang w:val="ro-RO" w:eastAsia="ro-RO"/>
        </w:rPr>
        <w:t xml:space="preserve"> sau contaminarea solului.</w:t>
      </w:r>
    </w:p>
    <w:p w:rsidR="00036CC6" w:rsidRPr="00FC67D6" w:rsidRDefault="00036CC6" w:rsidP="0081568A">
      <w:pPr>
        <w:spacing w:after="0" w:line="240" w:lineRule="auto"/>
        <w:jc w:val="both"/>
        <w:rPr>
          <w:rFonts w:ascii="Times New Roman" w:hAnsi="Times New Roman"/>
          <w:b/>
          <w:sz w:val="24"/>
          <w:szCs w:val="24"/>
          <w:lang w:val="ro-RO"/>
        </w:rPr>
      </w:pPr>
    </w:p>
    <w:p w:rsidR="00A46691" w:rsidRPr="00FC67D6" w:rsidRDefault="00A46691" w:rsidP="00CF5321">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7. APĂ, ENERGIE, COMBUSTIBILI</w:t>
      </w:r>
    </w:p>
    <w:p w:rsidR="00A46691" w:rsidRPr="00FC67D6" w:rsidRDefault="00A46691" w:rsidP="00CF5321">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7.1. APĂ</w:t>
      </w:r>
    </w:p>
    <w:p w:rsidR="00A46691" w:rsidRDefault="00A46691" w:rsidP="00CF5321">
      <w:pPr>
        <w:spacing w:after="0" w:line="240" w:lineRule="auto"/>
        <w:jc w:val="both"/>
        <w:rPr>
          <w:rFonts w:ascii="Times New Roman" w:hAnsi="Times New Roman"/>
          <w:b/>
          <w:sz w:val="24"/>
          <w:szCs w:val="24"/>
          <w:lang w:val="ro-RO"/>
        </w:rPr>
      </w:pPr>
      <w:r w:rsidRPr="00A97589">
        <w:rPr>
          <w:rFonts w:ascii="Times New Roman" w:hAnsi="Times New Roman"/>
          <w:b/>
          <w:sz w:val="24"/>
          <w:szCs w:val="24"/>
          <w:lang w:val="ro-RO"/>
        </w:rPr>
        <w:t>7.1.1. Alimentarea cu apă</w:t>
      </w:r>
      <w:r w:rsidR="00355D55" w:rsidRPr="00A97589">
        <w:rPr>
          <w:rFonts w:ascii="Times New Roman" w:hAnsi="Times New Roman"/>
          <w:b/>
          <w:sz w:val="24"/>
          <w:szCs w:val="24"/>
          <w:lang w:val="ro-RO"/>
        </w:rPr>
        <w:t xml:space="preserve"> potabilă</w:t>
      </w:r>
      <w:r w:rsidRPr="00A97589">
        <w:rPr>
          <w:rFonts w:ascii="Times New Roman" w:hAnsi="Times New Roman"/>
          <w:b/>
          <w:sz w:val="24"/>
          <w:szCs w:val="24"/>
          <w:lang w:val="ro-RO"/>
        </w:rPr>
        <w:t>:</w:t>
      </w:r>
    </w:p>
    <w:p w:rsidR="00F90B48" w:rsidRPr="004D411A" w:rsidRDefault="00F90B48" w:rsidP="00746726">
      <w:pPr>
        <w:pStyle w:val="Heading8"/>
        <w:ind w:right="-2"/>
        <w:jc w:val="both"/>
        <w:rPr>
          <w:b/>
          <w:lang w:val="ro-RO"/>
        </w:rPr>
      </w:pPr>
      <w:r w:rsidRPr="00A54484">
        <w:rPr>
          <w:b/>
          <w:highlight w:val="green"/>
          <w:lang w:val="es-PY"/>
        </w:rPr>
        <w:t xml:space="preserve">Conform prevederilor AUTORIZAŢIE DE GOSPODĂRIRE A APELOR </w:t>
      </w:r>
      <w:r w:rsidRPr="00A54484">
        <w:rPr>
          <w:b/>
          <w:highlight w:val="green"/>
        </w:rPr>
        <w:t>Nr.  222   din  13.09.2011</w:t>
      </w:r>
      <w:r w:rsidRPr="00A54484">
        <w:rPr>
          <w:b/>
          <w:highlight w:val="green"/>
          <w:lang w:val="ro-RO"/>
        </w:rPr>
        <w:t xml:space="preserve">,valabilă până la 13.09.2021, revizuită cu  nr. 60 din 24.02.2015 privind: “Alimentarea cu apă şi evacuare ape uzate </w:t>
      </w:r>
      <w:smartTag w:uri="urn:schemas-microsoft-com:office:smarttags" w:element="PersonName">
        <w:smartTagPr>
          <w:attr w:name="ProductID" w:val="la SC ENET"/>
        </w:smartTagPr>
        <w:r w:rsidRPr="00A54484">
          <w:rPr>
            <w:b/>
            <w:highlight w:val="green"/>
            <w:lang w:val="ro-RO"/>
          </w:rPr>
          <w:t>la SC ENET</w:t>
        </w:r>
      </w:smartTag>
      <w:r w:rsidRPr="00A54484">
        <w:rPr>
          <w:b/>
          <w:highlight w:val="green"/>
          <w:lang w:val="ro-RO"/>
        </w:rPr>
        <w:t xml:space="preserve"> SA Focşani ,Judeţul  Vrancea” in care sunt stipulate urmatoarele :</w:t>
      </w:r>
    </w:p>
    <w:p w:rsidR="00CE53A3" w:rsidRPr="00FC67D6" w:rsidRDefault="00CE53A3" w:rsidP="00CF5321">
      <w:pPr>
        <w:spacing w:after="0" w:line="240" w:lineRule="auto"/>
        <w:jc w:val="both"/>
        <w:rPr>
          <w:rFonts w:ascii="Times New Roman" w:hAnsi="Times New Roman"/>
          <w:b/>
          <w:sz w:val="24"/>
          <w:szCs w:val="24"/>
          <w:lang w:val="ro-RO"/>
        </w:rPr>
      </w:pPr>
    </w:p>
    <w:p w:rsidR="00E80DCF" w:rsidRPr="00F205D7" w:rsidRDefault="00E80DCF" w:rsidP="00A7078E">
      <w:pPr>
        <w:spacing w:after="0" w:line="240" w:lineRule="auto"/>
        <w:jc w:val="both"/>
        <w:rPr>
          <w:rFonts w:ascii="Times New Roman" w:hAnsi="Times New Roman"/>
          <w:sz w:val="24"/>
          <w:szCs w:val="24"/>
          <w:lang w:val="ro-RO"/>
        </w:rPr>
      </w:pPr>
      <w:r w:rsidRPr="00F205D7">
        <w:rPr>
          <w:rFonts w:ascii="Times New Roman" w:hAnsi="Times New Roman"/>
          <w:b/>
          <w:sz w:val="24"/>
          <w:szCs w:val="24"/>
          <w:lang w:val="ro-RO"/>
        </w:rPr>
        <w:t xml:space="preserve">7.1.1.1. </w:t>
      </w:r>
      <w:r w:rsidR="00A46691" w:rsidRPr="00F205D7">
        <w:rPr>
          <w:rFonts w:ascii="Times New Roman" w:hAnsi="Times New Roman"/>
          <w:b/>
          <w:sz w:val="24"/>
          <w:szCs w:val="24"/>
          <w:lang w:val="ro-RO"/>
        </w:rPr>
        <w:t>Surs</w:t>
      </w:r>
      <w:r w:rsidRPr="00F205D7">
        <w:rPr>
          <w:rFonts w:ascii="Times New Roman" w:hAnsi="Times New Roman"/>
          <w:b/>
          <w:sz w:val="24"/>
          <w:szCs w:val="24"/>
          <w:lang w:val="ro-RO"/>
        </w:rPr>
        <w:t>a</w:t>
      </w:r>
      <w:r w:rsidR="00A46691" w:rsidRPr="00F205D7">
        <w:rPr>
          <w:rFonts w:ascii="Times New Roman" w:hAnsi="Times New Roman"/>
          <w:b/>
          <w:sz w:val="24"/>
          <w:szCs w:val="24"/>
          <w:lang w:val="ro-RO"/>
        </w:rPr>
        <w:t>:</w:t>
      </w:r>
      <w:r w:rsidRPr="00F205D7">
        <w:rPr>
          <w:rFonts w:ascii="Times New Roman" w:hAnsi="Times New Roman"/>
          <w:sz w:val="24"/>
          <w:szCs w:val="24"/>
          <w:lang w:val="ro-RO"/>
        </w:rPr>
        <w:t xml:space="preserve">S.C. Enet S.A. se alimentează cu apă din sursa S.C. CUP S.A. Focşani, în baza Contractului pentru alimentarea cu apă potabilă şi preluarea în </w:t>
      </w:r>
      <w:r w:rsidR="005C5A68" w:rsidRPr="00F205D7">
        <w:rPr>
          <w:rFonts w:ascii="Times New Roman" w:hAnsi="Times New Roman"/>
          <w:sz w:val="24"/>
          <w:szCs w:val="24"/>
          <w:lang w:val="ro-RO"/>
        </w:rPr>
        <w:t>rețeaua</w:t>
      </w:r>
      <w:r w:rsidRPr="00F205D7">
        <w:rPr>
          <w:rFonts w:ascii="Times New Roman" w:hAnsi="Times New Roman"/>
          <w:sz w:val="24"/>
          <w:szCs w:val="24"/>
          <w:lang w:val="ro-RO"/>
        </w:rPr>
        <w:t xml:space="preserve"> de canalizare a apelor </w:t>
      </w:r>
      <w:r w:rsidRPr="00F205D7">
        <w:rPr>
          <w:rFonts w:ascii="Times New Roman" w:hAnsi="Times New Roman"/>
          <w:sz w:val="24"/>
          <w:szCs w:val="24"/>
          <w:lang w:val="ro-RO"/>
        </w:rPr>
        <w:lastRenderedPageBreak/>
        <w:t>uzate menajere, industriale şi pluviale în vederea epurării, încheiat cu S.C. CUP S.A. Focşani, nr. 13.305/26.11.2010.</w:t>
      </w:r>
    </w:p>
    <w:p w:rsidR="00480186" w:rsidRDefault="00480186" w:rsidP="00A7078E">
      <w:pPr>
        <w:spacing w:after="0" w:line="240" w:lineRule="auto"/>
        <w:jc w:val="both"/>
        <w:rPr>
          <w:rFonts w:ascii="Times New Roman" w:hAnsi="Times New Roman"/>
          <w:b/>
          <w:sz w:val="24"/>
          <w:szCs w:val="24"/>
          <w:lang w:val="ro-RO"/>
        </w:rPr>
      </w:pPr>
    </w:p>
    <w:p w:rsidR="00E80DCF" w:rsidRPr="00FC67D6" w:rsidRDefault="00E80DCF" w:rsidP="00A7078E">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7.1.1.2. Volume şi debite de apă autorizate:</w:t>
      </w:r>
      <w:r w:rsidR="00993A16" w:rsidRPr="00FC67D6">
        <w:rPr>
          <w:rFonts w:ascii="Times New Roman" w:hAnsi="Times New Roman"/>
          <w:sz w:val="24"/>
          <w:szCs w:val="24"/>
          <w:lang w:val="ro-RO"/>
        </w:rPr>
        <w:t>Apa este utilizată pentru personalul angajat, în scop potabil şi menajer.</w:t>
      </w:r>
    </w:p>
    <w:p w:rsidR="000058C6" w:rsidRPr="00FC67D6" w:rsidRDefault="000058C6" w:rsidP="00795E20">
      <w:pPr>
        <w:pStyle w:val="ListParagraph"/>
        <w:numPr>
          <w:ilvl w:val="0"/>
          <w:numId w:val="7"/>
        </w:numPr>
        <w:tabs>
          <w:tab w:val="clear" w:pos="720"/>
          <w:tab w:val="num" w:pos="180"/>
        </w:tabs>
        <w:spacing w:line="240" w:lineRule="auto"/>
        <w:ind w:hanging="11"/>
        <w:rPr>
          <w:lang w:val="ro-RO"/>
        </w:rPr>
      </w:pPr>
      <w:r w:rsidRPr="00FC67D6">
        <w:rPr>
          <w:lang w:val="ro-RO"/>
        </w:rPr>
        <w:t>Apa utilizată pentru personalul angajat în scop potabil și menajer:</w:t>
      </w:r>
    </w:p>
    <w:p w:rsidR="00D6501B" w:rsidRPr="00FC67D6" w:rsidRDefault="00D6501B" w:rsidP="0081568A">
      <w:pPr>
        <w:pStyle w:val="ListParagraph"/>
        <w:numPr>
          <w:ilvl w:val="0"/>
          <w:numId w:val="7"/>
        </w:numPr>
        <w:spacing w:line="240" w:lineRule="auto"/>
        <w:ind w:hanging="11"/>
        <w:rPr>
          <w:i/>
          <w:lang w:val="ro-RO"/>
        </w:rPr>
        <w:sectPr w:rsidR="00D6501B" w:rsidRPr="00FC67D6" w:rsidSect="00415894">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911" w:right="1197" w:bottom="819" w:left="1350" w:header="301" w:footer="39" w:gutter="0"/>
          <w:cols w:space="720"/>
          <w:titlePg/>
          <w:docGrid w:linePitch="360"/>
        </w:sectPr>
      </w:pPr>
    </w:p>
    <w:p w:rsidR="000058C6" w:rsidRPr="00FC67D6" w:rsidRDefault="000058C6" w:rsidP="0081568A">
      <w:pPr>
        <w:pStyle w:val="ListParagraph"/>
        <w:numPr>
          <w:ilvl w:val="0"/>
          <w:numId w:val="7"/>
        </w:numPr>
        <w:spacing w:line="240" w:lineRule="auto"/>
        <w:ind w:hanging="11"/>
        <w:rPr>
          <w:i/>
          <w:lang w:val="ro-RO"/>
        </w:rPr>
      </w:pPr>
      <w:r w:rsidRPr="00FC67D6">
        <w:rPr>
          <w:i/>
          <w:lang w:val="ro-RO"/>
        </w:rPr>
        <w:lastRenderedPageBreak/>
        <w:t xml:space="preserve">Necesarul de apă </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zi max</w:t>
      </w:r>
      <w:r w:rsidRPr="00FC67D6">
        <w:rPr>
          <w:lang w:val="ro-RO"/>
        </w:rPr>
        <w:t xml:space="preserve"> = 4,95 mc/zi; </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zi med</w:t>
      </w:r>
      <w:r w:rsidRPr="00FC67D6">
        <w:rPr>
          <w:lang w:val="ro-RO"/>
        </w:rPr>
        <w:t xml:space="preserve"> = 4,30 mc/zi;</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zi min</w:t>
      </w:r>
      <w:r w:rsidRPr="00FC67D6">
        <w:rPr>
          <w:lang w:val="ro-RO"/>
        </w:rPr>
        <w:t xml:space="preserve"> = 1,72 mc/zi;</w:t>
      </w:r>
    </w:p>
    <w:p w:rsidR="000058C6" w:rsidRPr="00FC67D6" w:rsidRDefault="000058C6" w:rsidP="0081568A">
      <w:pPr>
        <w:pStyle w:val="ListParagraph"/>
        <w:numPr>
          <w:ilvl w:val="0"/>
          <w:numId w:val="7"/>
        </w:numPr>
        <w:spacing w:line="240" w:lineRule="auto"/>
        <w:ind w:hanging="11"/>
        <w:rPr>
          <w:lang w:val="ro-RO"/>
        </w:rPr>
      </w:pPr>
      <w:r w:rsidRPr="00FC67D6">
        <w:rPr>
          <w:lang w:val="ro-RO"/>
        </w:rPr>
        <w:lastRenderedPageBreak/>
        <w:t xml:space="preserve">V </w:t>
      </w:r>
      <w:r w:rsidRPr="00FC67D6">
        <w:rPr>
          <w:vertAlign w:val="subscript"/>
          <w:lang w:val="ro-RO"/>
        </w:rPr>
        <w:t>an max</w:t>
      </w:r>
      <w:r w:rsidRPr="00FC67D6">
        <w:rPr>
          <w:lang w:val="ro-RO"/>
        </w:rPr>
        <w:t xml:space="preserve"> = 1,80 mii mc/an;</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V </w:t>
      </w:r>
      <w:r w:rsidRPr="00FC67D6">
        <w:rPr>
          <w:vertAlign w:val="subscript"/>
          <w:lang w:val="ro-RO"/>
        </w:rPr>
        <w:t>an med</w:t>
      </w:r>
      <w:r w:rsidRPr="00FC67D6">
        <w:rPr>
          <w:lang w:val="ro-RO"/>
        </w:rPr>
        <w:t xml:space="preserve"> = 1,57 mii mc/an;</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V </w:t>
      </w:r>
      <w:r w:rsidRPr="00FC67D6">
        <w:rPr>
          <w:vertAlign w:val="subscript"/>
          <w:lang w:val="ro-RO"/>
        </w:rPr>
        <w:t>an min</w:t>
      </w:r>
      <w:r w:rsidRPr="00FC67D6">
        <w:rPr>
          <w:lang w:val="ro-RO"/>
        </w:rPr>
        <w:t xml:space="preserve"> = 0,63 mii mc/an.</w:t>
      </w:r>
    </w:p>
    <w:p w:rsidR="00D6501B" w:rsidRPr="00FC67D6" w:rsidRDefault="00D6501B" w:rsidP="0081568A">
      <w:pPr>
        <w:pStyle w:val="ListParagraph"/>
        <w:numPr>
          <w:ilvl w:val="0"/>
          <w:numId w:val="7"/>
        </w:numPr>
        <w:spacing w:line="240" w:lineRule="auto"/>
        <w:ind w:hanging="11"/>
        <w:rPr>
          <w:i/>
          <w:lang w:val="ro-RO"/>
        </w:rPr>
        <w:sectPr w:rsidR="00D6501B" w:rsidRPr="00FC67D6" w:rsidSect="00D6501B">
          <w:type w:val="continuous"/>
          <w:pgSz w:w="11907" w:h="16839" w:code="9"/>
          <w:pgMar w:top="37" w:right="1560" w:bottom="819" w:left="850" w:header="301" w:footer="301" w:gutter="0"/>
          <w:cols w:num="2" w:space="720"/>
          <w:titlePg/>
          <w:docGrid w:linePitch="360"/>
        </w:sectPr>
      </w:pPr>
    </w:p>
    <w:p w:rsidR="000058C6" w:rsidRPr="00FC67D6" w:rsidRDefault="000058C6" w:rsidP="0081568A">
      <w:pPr>
        <w:pStyle w:val="ListParagraph"/>
        <w:numPr>
          <w:ilvl w:val="0"/>
          <w:numId w:val="7"/>
        </w:numPr>
        <w:spacing w:line="240" w:lineRule="auto"/>
        <w:ind w:hanging="11"/>
        <w:rPr>
          <w:i/>
          <w:lang w:val="ro-RO"/>
        </w:rPr>
      </w:pPr>
      <w:r w:rsidRPr="00FC67D6">
        <w:rPr>
          <w:i/>
          <w:lang w:val="ro-RO"/>
        </w:rPr>
        <w:lastRenderedPageBreak/>
        <w:t>Cerința de apă</w:t>
      </w:r>
    </w:p>
    <w:p w:rsidR="00D6501B" w:rsidRPr="00FC67D6" w:rsidRDefault="00D6501B" w:rsidP="0081568A">
      <w:pPr>
        <w:pStyle w:val="ListParagraph"/>
        <w:numPr>
          <w:ilvl w:val="0"/>
          <w:numId w:val="7"/>
        </w:numPr>
        <w:spacing w:line="240" w:lineRule="auto"/>
        <w:ind w:hanging="11"/>
        <w:rPr>
          <w:lang w:val="ro-RO"/>
        </w:rPr>
        <w:sectPr w:rsidR="00D6501B" w:rsidRPr="00FC67D6" w:rsidSect="005B7F9E">
          <w:type w:val="continuous"/>
          <w:pgSz w:w="11907" w:h="16839" w:code="9"/>
          <w:pgMar w:top="37" w:right="1560" w:bottom="819" w:left="850" w:header="301" w:footer="301" w:gutter="0"/>
          <w:cols w:space="720"/>
          <w:titlePg/>
          <w:docGrid w:linePitch="360"/>
        </w:sectPr>
      </w:pPr>
    </w:p>
    <w:p w:rsidR="000058C6" w:rsidRPr="00FC67D6" w:rsidRDefault="000058C6" w:rsidP="0081568A">
      <w:pPr>
        <w:pStyle w:val="ListParagraph"/>
        <w:numPr>
          <w:ilvl w:val="0"/>
          <w:numId w:val="7"/>
        </w:numPr>
        <w:spacing w:line="240" w:lineRule="auto"/>
        <w:ind w:hanging="11"/>
        <w:rPr>
          <w:lang w:val="ro-RO"/>
        </w:rPr>
      </w:pPr>
      <w:r w:rsidRPr="00FC67D6">
        <w:rPr>
          <w:lang w:val="ro-RO"/>
        </w:rPr>
        <w:lastRenderedPageBreak/>
        <w:t xml:space="preserve">Q </w:t>
      </w:r>
      <w:r w:rsidRPr="00FC67D6">
        <w:rPr>
          <w:vertAlign w:val="subscript"/>
          <w:lang w:val="ro-RO"/>
        </w:rPr>
        <w:t>zi max</w:t>
      </w:r>
      <w:r w:rsidRPr="00FC67D6">
        <w:rPr>
          <w:lang w:val="ro-RO"/>
        </w:rPr>
        <w:t xml:space="preserve"> = 5,55 mc/zi; </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zi med</w:t>
      </w:r>
      <w:r w:rsidRPr="00FC67D6">
        <w:rPr>
          <w:lang w:val="ro-RO"/>
        </w:rPr>
        <w:t xml:space="preserve"> = 4,83 mc/zi;</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zi min</w:t>
      </w:r>
      <w:r w:rsidRPr="00FC67D6">
        <w:rPr>
          <w:lang w:val="ro-RO"/>
        </w:rPr>
        <w:t xml:space="preserve"> = 1,93 mc/zi;</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V </w:t>
      </w:r>
      <w:r w:rsidRPr="00FC67D6">
        <w:rPr>
          <w:vertAlign w:val="subscript"/>
          <w:lang w:val="ro-RO"/>
        </w:rPr>
        <w:t>an max</w:t>
      </w:r>
      <w:r w:rsidRPr="00FC67D6">
        <w:rPr>
          <w:lang w:val="ro-RO"/>
        </w:rPr>
        <w:t xml:space="preserve"> = 2,02 mii mc/an;</w:t>
      </w:r>
    </w:p>
    <w:p w:rsidR="000058C6" w:rsidRPr="00FC67D6" w:rsidRDefault="000058C6" w:rsidP="0081568A">
      <w:pPr>
        <w:pStyle w:val="ListParagraph"/>
        <w:numPr>
          <w:ilvl w:val="0"/>
          <w:numId w:val="7"/>
        </w:numPr>
        <w:spacing w:line="240" w:lineRule="auto"/>
        <w:ind w:hanging="11"/>
        <w:rPr>
          <w:lang w:val="ro-RO"/>
        </w:rPr>
      </w:pPr>
      <w:r w:rsidRPr="00FC67D6">
        <w:rPr>
          <w:lang w:val="ro-RO"/>
        </w:rPr>
        <w:lastRenderedPageBreak/>
        <w:t xml:space="preserve">V </w:t>
      </w:r>
      <w:r w:rsidRPr="00FC67D6">
        <w:rPr>
          <w:vertAlign w:val="subscript"/>
          <w:lang w:val="ro-RO"/>
        </w:rPr>
        <w:t>an med</w:t>
      </w:r>
      <w:r w:rsidRPr="00FC67D6">
        <w:rPr>
          <w:lang w:val="ro-RO"/>
        </w:rPr>
        <w:t xml:space="preserve"> = 1,76 mii mc/an;</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V </w:t>
      </w:r>
      <w:r w:rsidRPr="00FC67D6">
        <w:rPr>
          <w:vertAlign w:val="subscript"/>
          <w:lang w:val="ro-RO"/>
        </w:rPr>
        <w:t>an min</w:t>
      </w:r>
      <w:r w:rsidRPr="00FC67D6">
        <w:rPr>
          <w:lang w:val="ro-RO"/>
        </w:rPr>
        <w:t xml:space="preserve"> = 0,70 mii mc/an.</w:t>
      </w:r>
    </w:p>
    <w:p w:rsidR="000058C6" w:rsidRPr="00FC67D6" w:rsidRDefault="000058C6" w:rsidP="0081568A">
      <w:pPr>
        <w:pStyle w:val="ListParagraph"/>
        <w:numPr>
          <w:ilvl w:val="0"/>
          <w:numId w:val="7"/>
        </w:numPr>
        <w:spacing w:line="240" w:lineRule="auto"/>
        <w:ind w:hanging="11"/>
        <w:rPr>
          <w:lang w:val="ro-RO"/>
        </w:rPr>
      </w:pPr>
      <w:r w:rsidRPr="00FC67D6">
        <w:rPr>
          <w:lang w:val="ro-RO"/>
        </w:rPr>
        <w:t xml:space="preserve">Q </w:t>
      </w:r>
      <w:r w:rsidRPr="00FC67D6">
        <w:rPr>
          <w:vertAlign w:val="subscript"/>
          <w:lang w:val="ro-RO"/>
        </w:rPr>
        <w:t>orar max</w:t>
      </w:r>
      <w:r w:rsidRPr="00FC67D6">
        <w:rPr>
          <w:lang w:val="ro-RO"/>
        </w:rPr>
        <w:t xml:space="preserve"> = 0,65 mc/h. </w:t>
      </w:r>
    </w:p>
    <w:p w:rsidR="00D6501B" w:rsidRPr="00FC67D6" w:rsidRDefault="00D6501B" w:rsidP="0081568A">
      <w:pPr>
        <w:spacing w:after="0" w:line="240" w:lineRule="auto"/>
        <w:jc w:val="both"/>
        <w:rPr>
          <w:rFonts w:ascii="Times New Roman" w:hAnsi="Times New Roman"/>
          <w:b/>
          <w:sz w:val="24"/>
          <w:szCs w:val="24"/>
          <w:lang w:val="ro-RO"/>
        </w:rPr>
        <w:sectPr w:rsidR="00D6501B" w:rsidRPr="00FC67D6" w:rsidSect="00D6501B">
          <w:type w:val="continuous"/>
          <w:pgSz w:w="11907" w:h="16839" w:code="9"/>
          <w:pgMar w:top="37" w:right="1560" w:bottom="819" w:left="850" w:header="301" w:footer="301" w:gutter="0"/>
          <w:cols w:num="2" w:space="720"/>
          <w:titlePg/>
          <w:docGrid w:linePitch="360"/>
        </w:sectPr>
      </w:pPr>
    </w:p>
    <w:p w:rsidR="00543492" w:rsidRPr="00FC67D6" w:rsidRDefault="00DF09AF" w:rsidP="00480186">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lastRenderedPageBreak/>
        <w:t>7.1.1.</w:t>
      </w:r>
      <w:r w:rsidR="0024465E" w:rsidRPr="00FC67D6">
        <w:rPr>
          <w:rFonts w:ascii="Times New Roman" w:hAnsi="Times New Roman"/>
          <w:b/>
          <w:sz w:val="24"/>
          <w:szCs w:val="24"/>
          <w:lang w:val="ro-RO"/>
        </w:rPr>
        <w:t>3</w:t>
      </w:r>
      <w:r w:rsidRPr="00FC67D6">
        <w:rPr>
          <w:rFonts w:ascii="Times New Roman" w:hAnsi="Times New Roman"/>
          <w:b/>
          <w:sz w:val="24"/>
          <w:szCs w:val="24"/>
          <w:lang w:val="ro-RO"/>
        </w:rPr>
        <w:t xml:space="preserve">. </w:t>
      </w:r>
      <w:r w:rsidR="005C5A68" w:rsidRPr="00FC67D6">
        <w:rPr>
          <w:rFonts w:ascii="Times New Roman" w:hAnsi="Times New Roman"/>
          <w:b/>
          <w:sz w:val="24"/>
          <w:szCs w:val="24"/>
          <w:lang w:val="ro-RO"/>
        </w:rPr>
        <w:t>Instalații</w:t>
      </w:r>
      <w:r w:rsidRPr="00FC67D6">
        <w:rPr>
          <w:rFonts w:ascii="Times New Roman" w:hAnsi="Times New Roman"/>
          <w:b/>
          <w:sz w:val="24"/>
          <w:szCs w:val="24"/>
          <w:lang w:val="ro-RO"/>
        </w:rPr>
        <w:t xml:space="preserve"> de tratare:</w:t>
      </w:r>
    </w:p>
    <w:p w:rsidR="009C7161" w:rsidRPr="00FC67D6" w:rsidRDefault="009C7161" w:rsidP="004B4D37">
      <w:pPr>
        <w:spacing w:before="20" w:after="0" w:line="240" w:lineRule="auto"/>
        <w:ind w:right="-1" w:firstLine="720"/>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Alimentarea cu apă potabilă se face din reţ</w:t>
      </w:r>
      <w:r w:rsidR="00506491" w:rsidRPr="00FC67D6">
        <w:rPr>
          <w:rFonts w:ascii="Times New Roman" w:eastAsia="Arial" w:hAnsi="Times New Roman"/>
          <w:position w:val="1"/>
          <w:sz w:val="24"/>
          <w:szCs w:val="24"/>
          <w:lang w:val="ro-RO"/>
        </w:rPr>
        <w:t>eaua de distributie apa potabilă</w:t>
      </w:r>
      <w:r w:rsidRPr="00FC67D6">
        <w:rPr>
          <w:rFonts w:ascii="Times New Roman" w:eastAsia="Arial" w:hAnsi="Times New Roman"/>
          <w:position w:val="1"/>
          <w:sz w:val="24"/>
          <w:szCs w:val="24"/>
          <w:lang w:val="ro-RO"/>
        </w:rPr>
        <w:t xml:space="preserve"> a SC CUP SA Focşani</w:t>
      </w:r>
      <w:r w:rsidR="00B80CCF">
        <w:rPr>
          <w:rFonts w:ascii="Times New Roman" w:eastAsia="Arial" w:hAnsi="Times New Roman"/>
          <w:position w:val="1"/>
          <w:sz w:val="24"/>
          <w:szCs w:val="24"/>
          <w:lang w:val="ro-RO"/>
        </w:rPr>
        <w:t>.</w:t>
      </w:r>
      <w:r w:rsidRPr="00FC67D6">
        <w:rPr>
          <w:rFonts w:ascii="Times New Roman" w:eastAsia="Arial" w:hAnsi="Times New Roman"/>
          <w:position w:val="1"/>
          <w:sz w:val="24"/>
          <w:szCs w:val="24"/>
          <w:lang w:val="ro-RO"/>
        </w:rPr>
        <w:t xml:space="preserve"> Branşamentul la reţe</w:t>
      </w:r>
      <w:r w:rsidR="00921DEB">
        <w:rPr>
          <w:rFonts w:ascii="Times New Roman" w:eastAsia="Arial" w:hAnsi="Times New Roman"/>
          <w:position w:val="1"/>
          <w:sz w:val="24"/>
          <w:szCs w:val="24"/>
          <w:lang w:val="ro-RO"/>
        </w:rPr>
        <w:t>a</w:t>
      </w:r>
      <w:r w:rsidRPr="00FC67D6">
        <w:rPr>
          <w:rFonts w:ascii="Times New Roman" w:eastAsia="Arial" w:hAnsi="Times New Roman"/>
          <w:position w:val="1"/>
          <w:sz w:val="24"/>
          <w:szCs w:val="24"/>
          <w:lang w:val="ro-RO"/>
        </w:rPr>
        <w:t>ua de apă oraşenească, se face la limita cu B-dul Bucureşti şi unitatea militară învecinată, printr-o conductă din otel cu diametrul de Dn =150 m</w:t>
      </w:r>
      <w:r w:rsidR="00C31917">
        <w:rPr>
          <w:rFonts w:ascii="Times New Roman" w:eastAsia="Arial" w:hAnsi="Times New Roman"/>
          <w:position w:val="1"/>
          <w:sz w:val="24"/>
          <w:szCs w:val="24"/>
          <w:lang w:val="ro-RO"/>
        </w:rPr>
        <w:t>m.</w:t>
      </w:r>
      <w:r w:rsidRPr="00FC67D6">
        <w:rPr>
          <w:rFonts w:ascii="Times New Roman" w:eastAsia="Arial" w:hAnsi="Times New Roman"/>
          <w:position w:val="1"/>
          <w:sz w:val="24"/>
          <w:szCs w:val="24"/>
          <w:lang w:val="ro-RO"/>
        </w:rPr>
        <w:t xml:space="preserve"> Aceasta parcurge de la est către vest</w:t>
      </w:r>
      <w:r w:rsidR="00506491" w:rsidRPr="00FC67D6">
        <w:rPr>
          <w:rFonts w:ascii="Times New Roman" w:eastAsia="Arial" w:hAnsi="Times New Roman"/>
          <w:position w:val="1"/>
          <w:sz w:val="24"/>
          <w:szCs w:val="24"/>
          <w:lang w:val="ro-RO"/>
        </w:rPr>
        <w:t xml:space="preserve"> teritoriul </w:t>
      </w:r>
      <w:r w:rsidR="00506491" w:rsidRPr="00F205D7">
        <w:rPr>
          <w:rFonts w:ascii="Times New Roman" w:eastAsia="Arial" w:hAnsi="Times New Roman"/>
          <w:position w:val="1"/>
          <w:sz w:val="24"/>
          <w:szCs w:val="24"/>
          <w:lang w:val="ro-RO"/>
        </w:rPr>
        <w:t>SC MOPAF SA şi</w:t>
      </w:r>
      <w:r w:rsidR="00506491" w:rsidRPr="00FC67D6">
        <w:rPr>
          <w:rFonts w:ascii="Times New Roman" w:eastAsia="Arial" w:hAnsi="Times New Roman"/>
          <w:position w:val="1"/>
          <w:sz w:val="24"/>
          <w:szCs w:val="24"/>
          <w:lang w:val="ro-RO"/>
        </w:rPr>
        <w:t xml:space="preserve"> intră</w:t>
      </w:r>
      <w:r w:rsidRPr="00FC67D6">
        <w:rPr>
          <w:rFonts w:ascii="Times New Roman" w:eastAsia="Arial" w:hAnsi="Times New Roman"/>
          <w:position w:val="1"/>
          <w:sz w:val="24"/>
          <w:szCs w:val="24"/>
          <w:lang w:val="ro-RO"/>
        </w:rPr>
        <w:t xml:space="preserve"> pe amplasamentul S.C. ENET S.A. în zona staţiei de demineralizare, unde se ramnifîcă în 2 secţiuni:</w:t>
      </w:r>
    </w:p>
    <w:p w:rsidR="009C7161" w:rsidRPr="00FC67D6" w:rsidRDefault="009C7161" w:rsidP="00C145A3">
      <w:pPr>
        <w:numPr>
          <w:ilvl w:val="0"/>
          <w:numId w:val="48"/>
        </w:numPr>
        <w:spacing w:before="20" w:after="0" w:line="240" w:lineRule="auto"/>
        <w:ind w:right="-1"/>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reţea care duce către înmagazinarea în rezervoarele de apă pentru staţia de demineralizare şi în rezervoarele pentru staţia CAF-dedurizare (cazan de apă fierbinte);</w:t>
      </w:r>
    </w:p>
    <w:p w:rsidR="009C7161" w:rsidRPr="00FC67D6" w:rsidRDefault="009C7161" w:rsidP="00C145A3">
      <w:pPr>
        <w:numPr>
          <w:ilvl w:val="0"/>
          <w:numId w:val="48"/>
        </w:numPr>
        <w:spacing w:before="20" w:after="0" w:line="240" w:lineRule="auto"/>
        <w:ind w:right="-1"/>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 xml:space="preserve">reţea cu diametrul de Dn = </w:t>
      </w:r>
      <w:smartTag w:uri="urn:schemas-microsoft-com:office:smarttags" w:element="metricconverter">
        <w:smartTagPr>
          <w:attr w:name="ProductID" w:val="32 mm"/>
        </w:smartTagPr>
        <w:r w:rsidRPr="00FC67D6">
          <w:rPr>
            <w:rFonts w:ascii="Times New Roman" w:eastAsia="Arial" w:hAnsi="Times New Roman"/>
            <w:position w:val="1"/>
            <w:sz w:val="24"/>
            <w:szCs w:val="24"/>
            <w:lang w:val="ro-RO"/>
          </w:rPr>
          <w:t>32 mm</w:t>
        </w:r>
      </w:smartTag>
      <w:r w:rsidRPr="00FC67D6">
        <w:rPr>
          <w:rFonts w:ascii="Times New Roman" w:eastAsia="Arial" w:hAnsi="Times New Roman"/>
          <w:position w:val="1"/>
          <w:sz w:val="24"/>
          <w:szCs w:val="24"/>
          <w:lang w:val="ro-RO"/>
        </w:rPr>
        <w:t xml:space="preserve"> din PVC, ce alimentează sediul administativ cu apă în scop potabil şi menajer.</w:t>
      </w:r>
    </w:p>
    <w:p w:rsidR="00506491" w:rsidRPr="00FC67D6" w:rsidRDefault="00506491" w:rsidP="00F8069D">
      <w:pPr>
        <w:spacing w:after="0" w:line="240" w:lineRule="auto"/>
        <w:jc w:val="both"/>
        <w:rPr>
          <w:rFonts w:ascii="Times New Roman" w:hAnsi="Times New Roman"/>
          <w:b/>
          <w:sz w:val="24"/>
          <w:szCs w:val="24"/>
          <w:lang w:val="ro-RO"/>
        </w:rPr>
      </w:pPr>
    </w:p>
    <w:p w:rsidR="00993A16" w:rsidRPr="00FC67D6" w:rsidRDefault="0024465E" w:rsidP="00F8069D">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7.1.1.4</w:t>
      </w:r>
      <w:r w:rsidR="00DF09AF" w:rsidRPr="00FC67D6">
        <w:rPr>
          <w:rFonts w:ascii="Times New Roman" w:hAnsi="Times New Roman"/>
          <w:b/>
          <w:sz w:val="24"/>
          <w:szCs w:val="24"/>
          <w:lang w:val="ro-RO"/>
        </w:rPr>
        <w:t xml:space="preserve">. </w:t>
      </w:r>
      <w:r w:rsidR="005C5A68" w:rsidRPr="00FC67D6">
        <w:rPr>
          <w:rFonts w:ascii="Times New Roman" w:hAnsi="Times New Roman"/>
          <w:b/>
          <w:sz w:val="24"/>
          <w:szCs w:val="24"/>
          <w:lang w:val="ro-RO"/>
        </w:rPr>
        <w:t>Instalații</w:t>
      </w:r>
      <w:r w:rsidR="00DF09AF" w:rsidRPr="00FC67D6">
        <w:rPr>
          <w:rFonts w:ascii="Times New Roman" w:hAnsi="Times New Roman"/>
          <w:b/>
          <w:sz w:val="24"/>
          <w:szCs w:val="24"/>
          <w:lang w:val="ro-RO"/>
        </w:rPr>
        <w:t xml:space="preserve"> de </w:t>
      </w:r>
      <w:r w:rsidR="005C5A68" w:rsidRPr="00FC67D6">
        <w:rPr>
          <w:rFonts w:ascii="Times New Roman" w:hAnsi="Times New Roman"/>
          <w:b/>
          <w:sz w:val="24"/>
          <w:szCs w:val="24"/>
          <w:lang w:val="ro-RO"/>
        </w:rPr>
        <w:t>distribuție</w:t>
      </w:r>
      <w:r w:rsidR="00DF09AF" w:rsidRPr="00FC67D6">
        <w:rPr>
          <w:rFonts w:ascii="Times New Roman" w:hAnsi="Times New Roman"/>
          <w:b/>
          <w:sz w:val="24"/>
          <w:szCs w:val="24"/>
          <w:lang w:val="ro-RO"/>
        </w:rPr>
        <w:t>:</w:t>
      </w:r>
      <w:r w:rsidR="00DF09AF" w:rsidRPr="00FC67D6">
        <w:rPr>
          <w:rFonts w:ascii="Times New Roman" w:hAnsi="Times New Roman"/>
          <w:sz w:val="24"/>
          <w:szCs w:val="24"/>
          <w:lang w:val="ro-RO"/>
        </w:rPr>
        <w:t xml:space="preserve"> Din </w:t>
      </w:r>
      <w:r w:rsidR="005C5A68" w:rsidRPr="00FC67D6">
        <w:rPr>
          <w:rFonts w:ascii="Times New Roman" w:hAnsi="Times New Roman"/>
          <w:sz w:val="24"/>
          <w:szCs w:val="24"/>
          <w:lang w:val="ro-RO"/>
        </w:rPr>
        <w:t>branșamentul</w:t>
      </w:r>
      <w:r w:rsidR="00DF09AF" w:rsidRPr="00FC67D6">
        <w:rPr>
          <w:rFonts w:ascii="Times New Roman" w:hAnsi="Times New Roman"/>
          <w:sz w:val="24"/>
          <w:szCs w:val="24"/>
          <w:lang w:val="ro-RO"/>
        </w:rPr>
        <w:t xml:space="preserve"> la </w:t>
      </w:r>
      <w:r w:rsidR="005C5A68" w:rsidRPr="00FC67D6">
        <w:rPr>
          <w:rFonts w:ascii="Times New Roman" w:hAnsi="Times New Roman"/>
          <w:sz w:val="24"/>
          <w:szCs w:val="24"/>
          <w:lang w:val="ro-RO"/>
        </w:rPr>
        <w:t>rețeaua</w:t>
      </w:r>
      <w:r w:rsidR="00DF09AF" w:rsidRPr="00FC67D6">
        <w:rPr>
          <w:rFonts w:ascii="Times New Roman" w:hAnsi="Times New Roman"/>
          <w:sz w:val="24"/>
          <w:szCs w:val="24"/>
          <w:lang w:val="ro-RO"/>
        </w:rPr>
        <w:t xml:space="preserve"> de apă </w:t>
      </w:r>
      <w:r w:rsidR="005C5A68" w:rsidRPr="00FC67D6">
        <w:rPr>
          <w:rFonts w:ascii="Times New Roman" w:hAnsi="Times New Roman"/>
          <w:sz w:val="24"/>
          <w:szCs w:val="24"/>
          <w:lang w:val="ro-RO"/>
        </w:rPr>
        <w:t>orășenească</w:t>
      </w:r>
      <w:r w:rsidR="00DF09AF" w:rsidRPr="00FC67D6">
        <w:rPr>
          <w:rFonts w:ascii="Times New Roman" w:hAnsi="Times New Roman"/>
          <w:sz w:val="24"/>
          <w:szCs w:val="24"/>
          <w:lang w:val="ro-RO"/>
        </w:rPr>
        <w:t xml:space="preserve"> a S.C. CUP S.A. Focşani se ramifică o conductă din PVC cu lungimea de L = </w:t>
      </w:r>
      <w:smartTag w:uri="urn:schemas-microsoft-com:office:smarttags" w:element="metricconverter">
        <w:smartTagPr>
          <w:attr w:name="ProductID" w:val="500 m"/>
        </w:smartTagPr>
        <w:r w:rsidR="00DF09AF" w:rsidRPr="00FC67D6">
          <w:rPr>
            <w:rFonts w:ascii="Times New Roman" w:hAnsi="Times New Roman"/>
            <w:sz w:val="24"/>
            <w:szCs w:val="24"/>
            <w:lang w:val="ro-RO"/>
          </w:rPr>
          <w:t>500 m</w:t>
        </w:r>
      </w:smartTag>
      <w:r w:rsidR="00DF09AF" w:rsidRPr="00FC67D6">
        <w:rPr>
          <w:rFonts w:ascii="Times New Roman" w:hAnsi="Times New Roman"/>
          <w:sz w:val="24"/>
          <w:szCs w:val="24"/>
          <w:lang w:val="ro-RO"/>
        </w:rPr>
        <w:t xml:space="preserve"> şi Dn = </w:t>
      </w:r>
      <w:smartTag w:uri="urn:schemas-microsoft-com:office:smarttags" w:element="metricconverter">
        <w:smartTagPr>
          <w:attr w:name="ProductID" w:val="32 mm"/>
        </w:smartTagPr>
        <w:r w:rsidR="00DF09AF" w:rsidRPr="00FC67D6">
          <w:rPr>
            <w:rFonts w:ascii="Times New Roman" w:hAnsi="Times New Roman"/>
            <w:sz w:val="24"/>
            <w:szCs w:val="24"/>
            <w:lang w:val="ro-RO"/>
          </w:rPr>
          <w:t>32 mm</w:t>
        </w:r>
      </w:smartTag>
      <w:r w:rsidR="00DF09AF" w:rsidRPr="004128FD">
        <w:rPr>
          <w:rFonts w:ascii="Times New Roman" w:hAnsi="Times New Roman"/>
          <w:sz w:val="24"/>
          <w:szCs w:val="24"/>
          <w:lang w:val="ro-RO"/>
        </w:rPr>
        <w:t xml:space="preserve">care alimentează </w:t>
      </w:r>
      <w:r w:rsidR="00F205D7" w:rsidRPr="004128FD">
        <w:rPr>
          <w:rFonts w:ascii="Times New Roman" w:hAnsi="Times New Roman"/>
          <w:sz w:val="24"/>
          <w:szCs w:val="24"/>
          <w:lang w:val="ro-RO"/>
        </w:rPr>
        <w:t xml:space="preserve">sediul </w:t>
      </w:r>
      <w:r w:rsidR="00DF09AF" w:rsidRPr="004128FD">
        <w:rPr>
          <w:rFonts w:ascii="Times New Roman" w:hAnsi="Times New Roman"/>
          <w:sz w:val="24"/>
          <w:szCs w:val="24"/>
          <w:lang w:val="ro-RO"/>
        </w:rPr>
        <w:t xml:space="preserve">administrativ ale </w:t>
      </w:r>
      <w:r w:rsidR="005C5A68" w:rsidRPr="004128FD">
        <w:rPr>
          <w:rFonts w:ascii="Times New Roman" w:hAnsi="Times New Roman"/>
          <w:sz w:val="24"/>
          <w:szCs w:val="24"/>
          <w:lang w:val="ro-RO"/>
        </w:rPr>
        <w:t>societății</w:t>
      </w:r>
      <w:r w:rsidR="00DF09AF" w:rsidRPr="00FC67D6">
        <w:rPr>
          <w:rFonts w:ascii="Times New Roman" w:hAnsi="Times New Roman"/>
          <w:sz w:val="24"/>
          <w:szCs w:val="24"/>
          <w:lang w:val="ro-RO"/>
        </w:rPr>
        <w:t>.</w:t>
      </w:r>
    </w:p>
    <w:p w:rsidR="00E04DAA" w:rsidRPr="00FC67D6" w:rsidRDefault="00E04DAA" w:rsidP="00F8069D">
      <w:pPr>
        <w:spacing w:after="0" w:line="240" w:lineRule="auto"/>
        <w:jc w:val="both"/>
        <w:rPr>
          <w:rFonts w:ascii="Times New Roman" w:hAnsi="Times New Roman"/>
          <w:b/>
          <w:sz w:val="24"/>
          <w:szCs w:val="24"/>
          <w:lang w:val="ro-RO"/>
        </w:rPr>
      </w:pPr>
    </w:p>
    <w:p w:rsidR="00E04DAA" w:rsidRPr="00FC67D6" w:rsidRDefault="00E04DAA" w:rsidP="00F8069D">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7.1.2. Alimentarea cu apă tehnologică: </w:t>
      </w:r>
      <w:r w:rsidRPr="00FC67D6">
        <w:rPr>
          <w:rFonts w:ascii="Times New Roman" w:hAnsi="Times New Roman"/>
          <w:sz w:val="24"/>
          <w:szCs w:val="24"/>
          <w:lang w:val="ro-RO"/>
        </w:rPr>
        <w:t>Apa este folosită ca agent de producere a energiei termice, aburului, energiei electrice şi de transport al energiei termice.</w:t>
      </w:r>
    </w:p>
    <w:p w:rsidR="00E04DAA" w:rsidRPr="00435703" w:rsidRDefault="00E04DAA" w:rsidP="00F8069D">
      <w:pPr>
        <w:spacing w:after="0" w:line="240" w:lineRule="auto"/>
        <w:jc w:val="both"/>
        <w:rPr>
          <w:rFonts w:ascii="Times New Roman" w:hAnsi="Times New Roman"/>
          <w:sz w:val="24"/>
          <w:szCs w:val="24"/>
          <w:lang w:val="ro-RO"/>
        </w:rPr>
      </w:pPr>
      <w:r w:rsidRPr="00435703">
        <w:rPr>
          <w:rFonts w:ascii="Times New Roman" w:hAnsi="Times New Roman"/>
          <w:b/>
          <w:sz w:val="24"/>
          <w:szCs w:val="24"/>
          <w:lang w:val="ro-RO"/>
        </w:rPr>
        <w:t>7.1.2.1. Sursa:</w:t>
      </w:r>
      <w:r w:rsidRPr="00435703">
        <w:rPr>
          <w:rFonts w:ascii="Times New Roman" w:hAnsi="Times New Roman"/>
          <w:sz w:val="24"/>
          <w:szCs w:val="24"/>
          <w:lang w:val="ro-RO"/>
        </w:rPr>
        <w:t xml:space="preserve"> S.C. Enet S.A. se alimentează cu apă </w:t>
      </w:r>
      <w:r w:rsidR="00F205D7" w:rsidRPr="00435703">
        <w:rPr>
          <w:rFonts w:ascii="Times New Roman" w:hAnsi="Times New Roman"/>
          <w:sz w:val="24"/>
          <w:szCs w:val="24"/>
          <w:lang w:val="ro-RO"/>
        </w:rPr>
        <w:t xml:space="preserve">tehnologica utilizand aceeasi sursa specificata la punctul </w:t>
      </w:r>
      <w:r w:rsidR="00F205D7" w:rsidRPr="00435703">
        <w:rPr>
          <w:rFonts w:ascii="Times New Roman" w:hAnsi="Times New Roman"/>
          <w:b/>
          <w:sz w:val="24"/>
          <w:szCs w:val="24"/>
          <w:lang w:val="ro-RO"/>
        </w:rPr>
        <w:t>7.1.1.1</w:t>
      </w:r>
      <w:r w:rsidR="00435703" w:rsidRPr="00435703">
        <w:rPr>
          <w:rFonts w:ascii="Times New Roman" w:hAnsi="Times New Roman"/>
          <w:sz w:val="24"/>
          <w:szCs w:val="24"/>
          <w:lang w:val="ro-RO"/>
        </w:rPr>
        <w:t>.</w:t>
      </w:r>
    </w:p>
    <w:p w:rsidR="007B0643" w:rsidRPr="00435703" w:rsidRDefault="007B0643" w:rsidP="00F8069D">
      <w:pPr>
        <w:tabs>
          <w:tab w:val="num" w:pos="770"/>
        </w:tabs>
        <w:spacing w:after="0" w:line="240" w:lineRule="auto"/>
        <w:jc w:val="both"/>
        <w:rPr>
          <w:rFonts w:ascii="Times New Roman" w:hAnsi="Times New Roman"/>
          <w:b/>
          <w:sz w:val="24"/>
          <w:szCs w:val="24"/>
          <w:lang w:val="ro-RO"/>
        </w:rPr>
      </w:pPr>
    </w:p>
    <w:p w:rsidR="00E04DAA" w:rsidRPr="00FC67D6" w:rsidRDefault="00E04DAA" w:rsidP="00F8069D">
      <w:pPr>
        <w:tabs>
          <w:tab w:val="num" w:pos="770"/>
        </w:tabs>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 xml:space="preserve">7.1.2.2. Volume şi debite de apă tehnologică autorizate: </w:t>
      </w:r>
    </w:p>
    <w:p w:rsidR="000058C6" w:rsidRPr="00FC67D6" w:rsidRDefault="000058C6" w:rsidP="00D6501B">
      <w:pPr>
        <w:pStyle w:val="ListParagraph"/>
        <w:spacing w:line="240" w:lineRule="auto"/>
        <w:ind w:left="0" w:firstLine="851"/>
        <w:rPr>
          <w:lang w:val="ro-RO"/>
        </w:rPr>
      </w:pPr>
      <w:r w:rsidRPr="00FC67D6">
        <w:rPr>
          <w:lang w:val="ro-RO"/>
        </w:rPr>
        <w:t>Volume de apă autorizate:</w:t>
      </w:r>
    </w:p>
    <w:p w:rsidR="000058C6" w:rsidRPr="00FC67D6" w:rsidRDefault="000058C6" w:rsidP="00D6501B">
      <w:pPr>
        <w:pStyle w:val="ListParagraph"/>
        <w:spacing w:line="240" w:lineRule="auto"/>
        <w:ind w:left="1068"/>
        <w:rPr>
          <w:i/>
          <w:lang w:val="ro-RO"/>
        </w:rPr>
      </w:pPr>
      <w:r w:rsidRPr="00FC67D6">
        <w:rPr>
          <w:i/>
          <w:lang w:val="ro-RO"/>
        </w:rPr>
        <w:t xml:space="preserve">Necesarul de apă </w:t>
      </w:r>
    </w:p>
    <w:p w:rsidR="00D6501B" w:rsidRPr="00FC67D6" w:rsidRDefault="00D6501B" w:rsidP="00D6501B">
      <w:pPr>
        <w:pStyle w:val="ListParagraph"/>
        <w:spacing w:line="240" w:lineRule="auto"/>
        <w:ind w:left="1068"/>
        <w:rPr>
          <w:lang w:val="ro-RO"/>
        </w:rPr>
        <w:sectPr w:rsidR="00D6501B" w:rsidRPr="00FC67D6" w:rsidSect="00480186">
          <w:type w:val="continuous"/>
          <w:pgSz w:w="11907" w:h="16839" w:code="9"/>
          <w:pgMar w:top="37" w:right="1560" w:bottom="819" w:left="1350" w:header="301" w:footer="301" w:gutter="0"/>
          <w:cols w:space="720"/>
          <w:titlePg/>
          <w:docGrid w:linePitch="360"/>
        </w:sectPr>
      </w:pPr>
    </w:p>
    <w:p w:rsidR="000058C6" w:rsidRPr="00FC67D6" w:rsidRDefault="000058C6" w:rsidP="00D6501B">
      <w:pPr>
        <w:pStyle w:val="ListParagraph"/>
        <w:spacing w:line="240" w:lineRule="auto"/>
        <w:ind w:left="1068"/>
        <w:rPr>
          <w:lang w:val="ro-RO"/>
        </w:rPr>
      </w:pPr>
      <w:r w:rsidRPr="00FC67D6">
        <w:rPr>
          <w:lang w:val="ro-RO"/>
        </w:rPr>
        <w:lastRenderedPageBreak/>
        <w:t xml:space="preserve">Q </w:t>
      </w:r>
      <w:r w:rsidRPr="00FC67D6">
        <w:rPr>
          <w:vertAlign w:val="subscript"/>
          <w:lang w:val="ro-RO"/>
        </w:rPr>
        <w:t>zi max</w:t>
      </w:r>
      <w:r w:rsidRPr="00FC67D6">
        <w:rPr>
          <w:lang w:val="ro-RO"/>
        </w:rPr>
        <w:t xml:space="preserve"> = 1026,50 mc/zi; </w:t>
      </w:r>
    </w:p>
    <w:p w:rsidR="000058C6" w:rsidRPr="00FC67D6" w:rsidRDefault="000058C6" w:rsidP="00D6501B">
      <w:pPr>
        <w:pStyle w:val="ListParagraph"/>
        <w:spacing w:line="240" w:lineRule="auto"/>
        <w:ind w:left="1068"/>
        <w:rPr>
          <w:lang w:val="ro-RO"/>
        </w:rPr>
      </w:pPr>
      <w:r w:rsidRPr="00FC67D6">
        <w:rPr>
          <w:lang w:val="ro-RO"/>
        </w:rPr>
        <w:t xml:space="preserve">Q </w:t>
      </w:r>
      <w:r w:rsidRPr="00FC67D6">
        <w:rPr>
          <w:vertAlign w:val="subscript"/>
          <w:lang w:val="ro-RO"/>
        </w:rPr>
        <w:t>zi med</w:t>
      </w:r>
      <w:r w:rsidRPr="00FC67D6">
        <w:rPr>
          <w:lang w:val="ro-RO"/>
        </w:rPr>
        <w:t xml:space="preserve"> = 1026,50 mc/zi;</w:t>
      </w:r>
    </w:p>
    <w:p w:rsidR="000058C6" w:rsidRPr="00FC67D6" w:rsidRDefault="000058C6" w:rsidP="00D6501B">
      <w:pPr>
        <w:pStyle w:val="ListParagraph"/>
        <w:spacing w:line="240" w:lineRule="auto"/>
        <w:ind w:left="1068"/>
        <w:rPr>
          <w:lang w:val="ro-RO"/>
        </w:rPr>
      </w:pPr>
      <w:r w:rsidRPr="00FC67D6">
        <w:rPr>
          <w:lang w:val="ro-RO"/>
        </w:rPr>
        <w:lastRenderedPageBreak/>
        <w:t xml:space="preserve">Q </w:t>
      </w:r>
      <w:r w:rsidRPr="00FC67D6">
        <w:rPr>
          <w:vertAlign w:val="subscript"/>
          <w:lang w:val="ro-RO"/>
        </w:rPr>
        <w:t>zi min</w:t>
      </w:r>
      <w:r w:rsidRPr="00FC67D6">
        <w:rPr>
          <w:lang w:val="ro-RO"/>
        </w:rPr>
        <w:t xml:space="preserve"> = 307,95 mc/zi;</w:t>
      </w:r>
    </w:p>
    <w:p w:rsidR="000058C6" w:rsidRPr="00FC67D6" w:rsidRDefault="000058C6" w:rsidP="00D6501B">
      <w:pPr>
        <w:pStyle w:val="ListParagraph"/>
        <w:spacing w:line="240" w:lineRule="auto"/>
        <w:ind w:left="1068"/>
        <w:rPr>
          <w:lang w:val="ro-RO"/>
        </w:rPr>
      </w:pPr>
      <w:r w:rsidRPr="00FC67D6">
        <w:rPr>
          <w:lang w:val="ro-RO"/>
        </w:rPr>
        <w:t xml:space="preserve">V </w:t>
      </w:r>
      <w:r w:rsidRPr="00FC67D6">
        <w:rPr>
          <w:vertAlign w:val="subscript"/>
          <w:lang w:val="ro-RO"/>
        </w:rPr>
        <w:t>an max</w:t>
      </w:r>
      <w:r w:rsidRPr="00FC67D6">
        <w:rPr>
          <w:lang w:val="ro-RO"/>
        </w:rPr>
        <w:t xml:space="preserve"> = 374,67 mii mc/an;</w:t>
      </w:r>
    </w:p>
    <w:p w:rsidR="000058C6" w:rsidRPr="00FC67D6" w:rsidRDefault="000058C6" w:rsidP="00D6501B">
      <w:pPr>
        <w:pStyle w:val="ListParagraph"/>
        <w:spacing w:line="240" w:lineRule="auto"/>
        <w:ind w:left="1068"/>
        <w:rPr>
          <w:lang w:val="ro-RO"/>
        </w:rPr>
      </w:pPr>
      <w:r w:rsidRPr="00FC67D6">
        <w:rPr>
          <w:lang w:val="ro-RO"/>
        </w:rPr>
        <w:lastRenderedPageBreak/>
        <w:t xml:space="preserve">V </w:t>
      </w:r>
      <w:r w:rsidRPr="00FC67D6">
        <w:rPr>
          <w:vertAlign w:val="subscript"/>
          <w:lang w:val="ro-RO"/>
        </w:rPr>
        <w:t>an med</w:t>
      </w:r>
      <w:r w:rsidRPr="00FC67D6">
        <w:rPr>
          <w:lang w:val="ro-RO"/>
        </w:rPr>
        <w:t xml:space="preserve"> = 374,67 mii mc/an;</w:t>
      </w:r>
    </w:p>
    <w:p w:rsidR="000058C6" w:rsidRPr="00FC67D6" w:rsidRDefault="000058C6" w:rsidP="00D6501B">
      <w:pPr>
        <w:pStyle w:val="ListParagraph"/>
        <w:spacing w:line="240" w:lineRule="auto"/>
        <w:ind w:left="1068"/>
        <w:rPr>
          <w:lang w:val="ro-RO"/>
        </w:rPr>
      </w:pPr>
      <w:r w:rsidRPr="00FC67D6">
        <w:rPr>
          <w:lang w:val="ro-RO"/>
        </w:rPr>
        <w:lastRenderedPageBreak/>
        <w:t xml:space="preserve">V </w:t>
      </w:r>
      <w:r w:rsidRPr="00FC67D6">
        <w:rPr>
          <w:vertAlign w:val="subscript"/>
          <w:lang w:val="ro-RO"/>
        </w:rPr>
        <w:t>an min</w:t>
      </w:r>
      <w:r w:rsidRPr="00FC67D6">
        <w:rPr>
          <w:lang w:val="ro-RO"/>
        </w:rPr>
        <w:t xml:space="preserve"> = 112,40 mii mc/an.</w:t>
      </w:r>
    </w:p>
    <w:p w:rsidR="00D6501B" w:rsidRPr="00FC67D6" w:rsidRDefault="00D6501B" w:rsidP="00D6501B">
      <w:pPr>
        <w:pStyle w:val="ListParagraph"/>
        <w:spacing w:line="240" w:lineRule="auto"/>
        <w:ind w:left="1068"/>
        <w:rPr>
          <w:i/>
          <w:lang w:val="ro-RO"/>
        </w:rPr>
        <w:sectPr w:rsidR="00D6501B" w:rsidRPr="00FC67D6" w:rsidSect="00D6501B">
          <w:type w:val="continuous"/>
          <w:pgSz w:w="11907" w:h="16839" w:code="9"/>
          <w:pgMar w:top="37" w:right="1560" w:bottom="819" w:left="850" w:header="301" w:footer="301" w:gutter="0"/>
          <w:cols w:num="2" w:space="720"/>
          <w:titlePg/>
          <w:docGrid w:linePitch="360"/>
        </w:sectPr>
      </w:pPr>
    </w:p>
    <w:p w:rsidR="000058C6" w:rsidRPr="00FC67D6" w:rsidRDefault="000058C6" w:rsidP="00D6501B">
      <w:pPr>
        <w:pStyle w:val="ListParagraph"/>
        <w:spacing w:line="240" w:lineRule="auto"/>
        <w:ind w:left="1068"/>
        <w:rPr>
          <w:i/>
          <w:lang w:val="ro-RO"/>
        </w:rPr>
      </w:pPr>
      <w:r w:rsidRPr="00FC67D6">
        <w:rPr>
          <w:i/>
          <w:lang w:val="ro-RO"/>
        </w:rPr>
        <w:lastRenderedPageBreak/>
        <w:t>Cerința de apă</w:t>
      </w:r>
    </w:p>
    <w:p w:rsidR="00D6501B" w:rsidRPr="00FC67D6" w:rsidRDefault="00D6501B" w:rsidP="00D6501B">
      <w:pPr>
        <w:pStyle w:val="ListParagraph"/>
        <w:spacing w:line="240" w:lineRule="auto"/>
        <w:ind w:left="1068"/>
        <w:rPr>
          <w:lang w:val="ro-RO"/>
        </w:rPr>
        <w:sectPr w:rsidR="00D6501B" w:rsidRPr="00FC67D6" w:rsidSect="005B7F9E">
          <w:type w:val="continuous"/>
          <w:pgSz w:w="11907" w:h="16839" w:code="9"/>
          <w:pgMar w:top="37" w:right="1560" w:bottom="819" w:left="850" w:header="301" w:footer="301" w:gutter="0"/>
          <w:cols w:space="720"/>
          <w:titlePg/>
          <w:docGrid w:linePitch="360"/>
        </w:sectPr>
      </w:pPr>
    </w:p>
    <w:p w:rsidR="000058C6" w:rsidRPr="00FC67D6" w:rsidRDefault="000058C6" w:rsidP="00D6501B">
      <w:pPr>
        <w:pStyle w:val="ListParagraph"/>
        <w:spacing w:line="240" w:lineRule="auto"/>
        <w:ind w:left="1068"/>
        <w:rPr>
          <w:lang w:val="ro-RO"/>
        </w:rPr>
      </w:pPr>
      <w:r w:rsidRPr="00FC67D6">
        <w:rPr>
          <w:lang w:val="ro-RO"/>
        </w:rPr>
        <w:lastRenderedPageBreak/>
        <w:t xml:space="preserve">Q </w:t>
      </w:r>
      <w:r w:rsidRPr="00FC67D6">
        <w:rPr>
          <w:vertAlign w:val="subscript"/>
          <w:lang w:val="ro-RO"/>
        </w:rPr>
        <w:t>zi max</w:t>
      </w:r>
      <w:r w:rsidRPr="00FC67D6">
        <w:rPr>
          <w:lang w:val="ro-RO"/>
        </w:rPr>
        <w:t xml:space="preserve"> = 1099,38 mc/zi; </w:t>
      </w:r>
    </w:p>
    <w:p w:rsidR="000058C6" w:rsidRPr="00FC67D6" w:rsidRDefault="000058C6" w:rsidP="00D6501B">
      <w:pPr>
        <w:pStyle w:val="ListParagraph"/>
        <w:spacing w:line="240" w:lineRule="auto"/>
        <w:ind w:left="1068"/>
        <w:rPr>
          <w:lang w:val="ro-RO"/>
        </w:rPr>
      </w:pPr>
      <w:r w:rsidRPr="00FC67D6">
        <w:rPr>
          <w:lang w:val="ro-RO"/>
        </w:rPr>
        <w:t xml:space="preserve">Q </w:t>
      </w:r>
      <w:r w:rsidRPr="00FC67D6">
        <w:rPr>
          <w:vertAlign w:val="subscript"/>
          <w:lang w:val="ro-RO"/>
        </w:rPr>
        <w:t>zi med</w:t>
      </w:r>
      <w:r w:rsidRPr="00FC67D6">
        <w:rPr>
          <w:lang w:val="ro-RO"/>
        </w:rPr>
        <w:t xml:space="preserve"> = 1099,38 mc/zi;</w:t>
      </w:r>
    </w:p>
    <w:p w:rsidR="000058C6" w:rsidRPr="00FC67D6" w:rsidRDefault="000058C6" w:rsidP="00D6501B">
      <w:pPr>
        <w:pStyle w:val="ListParagraph"/>
        <w:spacing w:line="240" w:lineRule="auto"/>
        <w:ind w:left="1068"/>
        <w:rPr>
          <w:lang w:val="ro-RO"/>
        </w:rPr>
      </w:pPr>
      <w:r w:rsidRPr="00FC67D6">
        <w:rPr>
          <w:lang w:val="ro-RO"/>
        </w:rPr>
        <w:t xml:space="preserve">Q </w:t>
      </w:r>
      <w:r w:rsidRPr="00FC67D6">
        <w:rPr>
          <w:vertAlign w:val="subscript"/>
          <w:lang w:val="ro-RO"/>
        </w:rPr>
        <w:t>zi min</w:t>
      </w:r>
      <w:r w:rsidRPr="00FC67D6">
        <w:rPr>
          <w:lang w:val="ro-RO"/>
        </w:rPr>
        <w:t xml:space="preserve"> = 439,76 mc/zi;</w:t>
      </w:r>
    </w:p>
    <w:p w:rsidR="000058C6" w:rsidRPr="00FC67D6" w:rsidRDefault="000058C6" w:rsidP="00D6501B">
      <w:pPr>
        <w:pStyle w:val="ListParagraph"/>
        <w:spacing w:line="240" w:lineRule="auto"/>
        <w:ind w:left="1068"/>
        <w:rPr>
          <w:lang w:val="ro-RO"/>
        </w:rPr>
      </w:pPr>
      <w:r w:rsidRPr="00FC67D6">
        <w:rPr>
          <w:lang w:val="ro-RO"/>
        </w:rPr>
        <w:lastRenderedPageBreak/>
        <w:t xml:space="preserve">V </w:t>
      </w:r>
      <w:r w:rsidRPr="00FC67D6">
        <w:rPr>
          <w:vertAlign w:val="subscript"/>
          <w:lang w:val="ro-RO"/>
        </w:rPr>
        <w:t>an max</w:t>
      </w:r>
      <w:r w:rsidRPr="00FC67D6">
        <w:rPr>
          <w:lang w:val="ro-RO"/>
        </w:rPr>
        <w:t xml:space="preserve"> = 401,27 mii mc/an;</w:t>
      </w:r>
    </w:p>
    <w:p w:rsidR="000058C6" w:rsidRPr="00FC67D6" w:rsidRDefault="000058C6" w:rsidP="00D6501B">
      <w:pPr>
        <w:pStyle w:val="ListParagraph"/>
        <w:spacing w:line="240" w:lineRule="auto"/>
        <w:ind w:left="1068"/>
        <w:rPr>
          <w:lang w:val="ro-RO"/>
        </w:rPr>
      </w:pPr>
      <w:r w:rsidRPr="00FC67D6">
        <w:rPr>
          <w:lang w:val="ro-RO"/>
        </w:rPr>
        <w:t xml:space="preserve">V </w:t>
      </w:r>
      <w:r w:rsidRPr="00FC67D6">
        <w:rPr>
          <w:vertAlign w:val="subscript"/>
          <w:lang w:val="ro-RO"/>
        </w:rPr>
        <w:t>an med</w:t>
      </w:r>
      <w:r w:rsidRPr="00FC67D6">
        <w:rPr>
          <w:lang w:val="ro-RO"/>
        </w:rPr>
        <w:t xml:space="preserve"> = 401,27 mii mc/an;</w:t>
      </w:r>
    </w:p>
    <w:p w:rsidR="000058C6" w:rsidRPr="00FC67D6" w:rsidRDefault="000058C6" w:rsidP="00D6501B">
      <w:pPr>
        <w:pStyle w:val="ListParagraph"/>
        <w:spacing w:line="240" w:lineRule="auto"/>
        <w:ind w:left="1068"/>
        <w:rPr>
          <w:lang w:val="ro-RO"/>
        </w:rPr>
      </w:pPr>
      <w:r w:rsidRPr="00FC67D6">
        <w:rPr>
          <w:lang w:val="ro-RO"/>
        </w:rPr>
        <w:t xml:space="preserve">V </w:t>
      </w:r>
      <w:r w:rsidRPr="00FC67D6">
        <w:rPr>
          <w:vertAlign w:val="subscript"/>
          <w:lang w:val="ro-RO"/>
        </w:rPr>
        <w:t>an min</w:t>
      </w:r>
      <w:r w:rsidRPr="00FC67D6">
        <w:rPr>
          <w:lang w:val="ro-RO"/>
        </w:rPr>
        <w:t xml:space="preserve"> = 160,51 mii mc/an.</w:t>
      </w:r>
    </w:p>
    <w:p w:rsidR="00D6501B" w:rsidRPr="00FC67D6" w:rsidRDefault="00D6501B" w:rsidP="00D6501B">
      <w:pPr>
        <w:pStyle w:val="ListParagraph"/>
        <w:spacing w:line="240" w:lineRule="auto"/>
        <w:ind w:left="1068"/>
        <w:rPr>
          <w:lang w:val="ro-RO"/>
        </w:rPr>
        <w:sectPr w:rsidR="00D6501B" w:rsidRPr="00FC67D6" w:rsidSect="00D6501B">
          <w:type w:val="continuous"/>
          <w:pgSz w:w="11907" w:h="16839" w:code="9"/>
          <w:pgMar w:top="37" w:right="1560" w:bottom="819" w:left="850" w:header="301" w:footer="301" w:gutter="0"/>
          <w:cols w:num="2" w:space="720"/>
          <w:titlePg/>
          <w:docGrid w:linePitch="360"/>
        </w:sectPr>
      </w:pPr>
    </w:p>
    <w:p w:rsidR="000058C6" w:rsidRPr="00FC67D6" w:rsidRDefault="000058C6" w:rsidP="00D6501B">
      <w:pPr>
        <w:pStyle w:val="ListParagraph"/>
        <w:spacing w:line="240" w:lineRule="auto"/>
        <w:ind w:left="1068"/>
        <w:rPr>
          <w:lang w:val="ro-RO"/>
        </w:rPr>
      </w:pPr>
      <w:r w:rsidRPr="00FC67D6">
        <w:rPr>
          <w:lang w:val="ro-RO"/>
        </w:rPr>
        <w:lastRenderedPageBreak/>
        <w:t xml:space="preserve">Funcționarea este de 24 h/zi și 365 zile pe an. </w:t>
      </w:r>
    </w:p>
    <w:p w:rsidR="00180F1D" w:rsidRPr="004128FD" w:rsidRDefault="00180F1D"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 xml:space="preserve">7.1.2.3. </w:t>
      </w:r>
      <w:r w:rsidR="005C5A68" w:rsidRPr="00FC67D6">
        <w:rPr>
          <w:rFonts w:ascii="Times New Roman" w:hAnsi="Times New Roman"/>
          <w:b/>
          <w:sz w:val="24"/>
          <w:szCs w:val="24"/>
          <w:lang w:val="ro-RO"/>
        </w:rPr>
        <w:t>Instalații</w:t>
      </w:r>
      <w:r w:rsidRPr="00FC67D6">
        <w:rPr>
          <w:rFonts w:ascii="Times New Roman" w:hAnsi="Times New Roman"/>
          <w:b/>
          <w:sz w:val="24"/>
          <w:szCs w:val="24"/>
          <w:lang w:val="ro-RO"/>
        </w:rPr>
        <w:t xml:space="preserve"> de captare: </w:t>
      </w:r>
      <w:r w:rsidRPr="00FC67D6">
        <w:rPr>
          <w:rFonts w:ascii="Times New Roman" w:hAnsi="Times New Roman"/>
          <w:sz w:val="24"/>
          <w:szCs w:val="24"/>
          <w:lang w:val="ro-RO"/>
        </w:rPr>
        <w:t xml:space="preserve">Alimentarea cu apă tehnologică se face din sursa S.C. CUP S.A. Focşani. </w:t>
      </w:r>
      <w:r w:rsidR="005C5A68" w:rsidRPr="00FC67D6">
        <w:rPr>
          <w:rFonts w:ascii="Times New Roman" w:hAnsi="Times New Roman"/>
          <w:sz w:val="24"/>
          <w:szCs w:val="24"/>
          <w:lang w:val="ro-RO"/>
        </w:rPr>
        <w:t>Branșamentul</w:t>
      </w:r>
      <w:r w:rsidRPr="00FC67D6">
        <w:rPr>
          <w:rFonts w:ascii="Times New Roman" w:hAnsi="Times New Roman"/>
          <w:sz w:val="24"/>
          <w:szCs w:val="24"/>
          <w:lang w:val="ro-RO"/>
        </w:rPr>
        <w:t xml:space="preserve"> la </w:t>
      </w:r>
      <w:r w:rsidR="005C5A68" w:rsidRPr="00FC67D6">
        <w:rPr>
          <w:rFonts w:ascii="Times New Roman" w:hAnsi="Times New Roman"/>
          <w:sz w:val="24"/>
          <w:szCs w:val="24"/>
          <w:lang w:val="ro-RO"/>
        </w:rPr>
        <w:t>rețeaua</w:t>
      </w:r>
      <w:r w:rsidRPr="00FC67D6">
        <w:rPr>
          <w:rFonts w:ascii="Times New Roman" w:hAnsi="Times New Roman"/>
          <w:sz w:val="24"/>
          <w:szCs w:val="24"/>
          <w:lang w:val="ro-RO"/>
        </w:rPr>
        <w:t xml:space="preserve"> de apă </w:t>
      </w:r>
      <w:r w:rsidR="005C5A68" w:rsidRPr="00FC67D6">
        <w:rPr>
          <w:rFonts w:ascii="Times New Roman" w:hAnsi="Times New Roman"/>
          <w:sz w:val="24"/>
          <w:szCs w:val="24"/>
          <w:lang w:val="ro-RO"/>
        </w:rPr>
        <w:t>orășenească</w:t>
      </w:r>
      <w:r w:rsidRPr="00FC67D6">
        <w:rPr>
          <w:rFonts w:ascii="Times New Roman" w:hAnsi="Times New Roman"/>
          <w:sz w:val="24"/>
          <w:szCs w:val="24"/>
          <w:lang w:val="ro-RO"/>
        </w:rPr>
        <w:t xml:space="preserve"> a S.C. CUP S.A. Focşani, se face la limita cu b-dul. </w:t>
      </w:r>
      <w:r w:rsidR="005C5A68" w:rsidRPr="00FC67D6">
        <w:rPr>
          <w:rFonts w:ascii="Times New Roman" w:hAnsi="Times New Roman"/>
          <w:sz w:val="24"/>
          <w:szCs w:val="24"/>
          <w:lang w:val="ro-RO"/>
        </w:rPr>
        <w:t>București</w:t>
      </w:r>
      <w:r w:rsidRPr="00FC67D6">
        <w:rPr>
          <w:rFonts w:ascii="Times New Roman" w:hAnsi="Times New Roman"/>
          <w:sz w:val="24"/>
          <w:szCs w:val="24"/>
          <w:lang w:val="ro-RO"/>
        </w:rPr>
        <w:t xml:space="preserve"> şi unitatea militară învecinată, printr-o conductă din </w:t>
      </w:r>
      <w:r w:rsidR="005C5A68" w:rsidRPr="00FC67D6">
        <w:rPr>
          <w:rFonts w:ascii="Times New Roman" w:hAnsi="Times New Roman"/>
          <w:sz w:val="24"/>
          <w:szCs w:val="24"/>
          <w:lang w:val="ro-RO"/>
        </w:rPr>
        <w:t>oțel</w:t>
      </w:r>
      <w:r w:rsidRPr="00FC67D6">
        <w:rPr>
          <w:rFonts w:ascii="Times New Roman" w:hAnsi="Times New Roman"/>
          <w:sz w:val="24"/>
          <w:szCs w:val="24"/>
          <w:lang w:val="ro-RO"/>
        </w:rPr>
        <w:t xml:space="preserve"> cu Dn </w:t>
      </w:r>
      <w:smartTag w:uri="urn:schemas-microsoft-com:office:smarttags" w:element="metricconverter">
        <w:smartTagPr>
          <w:attr w:name="ProductID" w:val="150 mm"/>
        </w:smartTagPr>
        <w:r w:rsidRPr="00FC67D6">
          <w:rPr>
            <w:rFonts w:ascii="Times New Roman" w:hAnsi="Times New Roman"/>
            <w:sz w:val="24"/>
            <w:szCs w:val="24"/>
            <w:lang w:val="ro-RO"/>
          </w:rPr>
          <w:t>150 mm</w:t>
        </w:r>
      </w:smartTag>
      <w:r w:rsidRPr="00FC67D6">
        <w:rPr>
          <w:rFonts w:ascii="Times New Roman" w:hAnsi="Times New Roman"/>
          <w:sz w:val="24"/>
          <w:szCs w:val="24"/>
          <w:lang w:val="ro-RO"/>
        </w:rPr>
        <w:t xml:space="preserve">, ce parcurge de la est către vest teritoriul şi intră pe amplasamentul S.C. Enet S.A. Focşani, în zona </w:t>
      </w:r>
      <w:r w:rsidR="005C5A68" w:rsidRPr="00FC67D6">
        <w:rPr>
          <w:rFonts w:ascii="Times New Roman" w:hAnsi="Times New Roman"/>
          <w:sz w:val="24"/>
          <w:szCs w:val="24"/>
          <w:lang w:val="ro-RO"/>
        </w:rPr>
        <w:t>stației</w:t>
      </w:r>
      <w:r w:rsidRPr="00FC67D6">
        <w:rPr>
          <w:rFonts w:ascii="Times New Roman" w:hAnsi="Times New Roman"/>
          <w:sz w:val="24"/>
          <w:szCs w:val="24"/>
          <w:lang w:val="ro-RO"/>
        </w:rPr>
        <w:t xml:space="preserve"> de demineralizare, unde o parte este înmagazinată în rezervoarele de apă pentru </w:t>
      </w:r>
      <w:r w:rsidR="005C5A68" w:rsidRPr="00FC67D6">
        <w:rPr>
          <w:rFonts w:ascii="Times New Roman" w:hAnsi="Times New Roman"/>
          <w:sz w:val="24"/>
          <w:szCs w:val="24"/>
          <w:lang w:val="ro-RO"/>
        </w:rPr>
        <w:t>stația</w:t>
      </w:r>
      <w:r w:rsidRPr="00FC67D6">
        <w:rPr>
          <w:rFonts w:ascii="Times New Roman" w:hAnsi="Times New Roman"/>
          <w:sz w:val="24"/>
          <w:szCs w:val="24"/>
          <w:lang w:val="ro-RO"/>
        </w:rPr>
        <w:t xml:space="preserve"> de demineralizare şi în rezervoarele pentru </w:t>
      </w:r>
      <w:r w:rsidR="005C5A68" w:rsidRPr="00FC67D6">
        <w:rPr>
          <w:rFonts w:ascii="Times New Roman" w:hAnsi="Times New Roman"/>
          <w:sz w:val="24"/>
          <w:szCs w:val="24"/>
          <w:lang w:val="ro-RO"/>
        </w:rPr>
        <w:t>stația</w:t>
      </w:r>
      <w:r w:rsidRPr="00FC67D6">
        <w:rPr>
          <w:rFonts w:ascii="Times New Roman" w:hAnsi="Times New Roman"/>
          <w:sz w:val="24"/>
          <w:szCs w:val="24"/>
          <w:lang w:val="ro-RO"/>
        </w:rPr>
        <w:t xml:space="preserve"> CAF - dedurizare (cazan de apă fierbinte), iar o altă parte se ramifică pe un fir de Ø = </w:t>
      </w:r>
      <w:smartTag w:uri="urn:schemas-microsoft-com:office:smarttags" w:element="metricconverter">
        <w:smartTagPr>
          <w:attr w:name="ProductID" w:val="32 mm"/>
        </w:smartTagPr>
        <w:r w:rsidRPr="00FC67D6">
          <w:rPr>
            <w:rFonts w:ascii="Times New Roman" w:hAnsi="Times New Roman"/>
            <w:sz w:val="24"/>
            <w:szCs w:val="24"/>
            <w:lang w:val="ro-RO"/>
          </w:rPr>
          <w:t>32 mm</w:t>
        </w:r>
      </w:smartTag>
      <w:r w:rsidRPr="00FC67D6">
        <w:rPr>
          <w:rFonts w:ascii="Times New Roman" w:hAnsi="Times New Roman"/>
          <w:sz w:val="24"/>
          <w:szCs w:val="24"/>
          <w:lang w:val="ro-RO"/>
        </w:rPr>
        <w:t xml:space="preserve"> din PVC</w:t>
      </w:r>
      <w:r w:rsidRPr="004128FD">
        <w:rPr>
          <w:rFonts w:ascii="Times New Roman" w:hAnsi="Times New Roman"/>
          <w:sz w:val="24"/>
          <w:szCs w:val="24"/>
          <w:lang w:val="ro-RO"/>
        </w:rPr>
        <w:t xml:space="preserve">, ce alimentează </w:t>
      </w:r>
      <w:r w:rsidR="004128FD" w:rsidRPr="004128FD">
        <w:rPr>
          <w:rFonts w:ascii="Times New Roman" w:hAnsi="Times New Roman"/>
          <w:sz w:val="24"/>
          <w:szCs w:val="24"/>
          <w:lang w:val="ro-RO"/>
        </w:rPr>
        <w:t>sediul</w:t>
      </w:r>
      <w:r w:rsidRPr="004128FD">
        <w:rPr>
          <w:rFonts w:ascii="Times New Roman" w:hAnsi="Times New Roman"/>
          <w:sz w:val="24"/>
          <w:szCs w:val="24"/>
          <w:lang w:val="ro-RO"/>
        </w:rPr>
        <w:t xml:space="preserve"> administrativ cu apă în scop potabil şi menajer. Lungimea </w:t>
      </w:r>
      <w:r w:rsidR="005C5A68" w:rsidRPr="004128FD">
        <w:rPr>
          <w:rFonts w:ascii="Times New Roman" w:hAnsi="Times New Roman"/>
          <w:sz w:val="24"/>
          <w:szCs w:val="24"/>
          <w:lang w:val="ro-RO"/>
        </w:rPr>
        <w:t>rețelei</w:t>
      </w:r>
      <w:r w:rsidRPr="004128FD">
        <w:rPr>
          <w:rFonts w:ascii="Times New Roman" w:hAnsi="Times New Roman"/>
          <w:sz w:val="24"/>
          <w:szCs w:val="24"/>
          <w:lang w:val="ro-RO"/>
        </w:rPr>
        <w:t xml:space="preserve"> de alimentare (</w:t>
      </w:r>
      <w:r w:rsidR="005C5A68" w:rsidRPr="004128FD">
        <w:rPr>
          <w:rFonts w:ascii="Times New Roman" w:hAnsi="Times New Roman"/>
          <w:sz w:val="24"/>
          <w:szCs w:val="24"/>
          <w:lang w:val="ro-RO"/>
        </w:rPr>
        <w:t>aducțiune</w:t>
      </w:r>
      <w:r w:rsidRPr="004128FD">
        <w:rPr>
          <w:rFonts w:ascii="Times New Roman" w:hAnsi="Times New Roman"/>
          <w:sz w:val="24"/>
          <w:szCs w:val="24"/>
          <w:lang w:val="ro-RO"/>
        </w:rPr>
        <w:t xml:space="preserve">) este de cca. </w:t>
      </w:r>
      <w:smartTag w:uri="urn:schemas-microsoft-com:office:smarttags" w:element="metricconverter">
        <w:smartTagPr>
          <w:attr w:name="ProductID" w:val="500 m"/>
        </w:smartTagPr>
        <w:r w:rsidRPr="004128FD">
          <w:rPr>
            <w:rFonts w:ascii="Times New Roman" w:hAnsi="Times New Roman"/>
            <w:sz w:val="24"/>
            <w:szCs w:val="24"/>
            <w:lang w:val="ro-RO"/>
          </w:rPr>
          <w:t>500 m</w:t>
        </w:r>
      </w:smartTag>
      <w:r w:rsidRPr="004128FD">
        <w:rPr>
          <w:rFonts w:ascii="Times New Roman" w:hAnsi="Times New Roman"/>
          <w:sz w:val="24"/>
          <w:szCs w:val="24"/>
          <w:lang w:val="ro-RO"/>
        </w:rPr>
        <w:t>, măsurată de la contorul de apă montat în primul cămin aflat la intrarea pe amplasament.</w:t>
      </w:r>
    </w:p>
    <w:p w:rsidR="002D2EC1" w:rsidRPr="004128FD" w:rsidRDefault="002D2EC1" w:rsidP="009D2961">
      <w:pPr>
        <w:pStyle w:val="ListParagraph"/>
        <w:spacing w:before="0" w:after="0" w:line="240" w:lineRule="auto"/>
        <w:ind w:left="270"/>
        <w:rPr>
          <w:b/>
          <w:szCs w:val="24"/>
          <w:lang w:val="ro-RO"/>
        </w:rPr>
      </w:pPr>
    </w:p>
    <w:p w:rsidR="0028516F" w:rsidRPr="00FC67D6" w:rsidRDefault="00180F1D" w:rsidP="009D2961">
      <w:pPr>
        <w:pStyle w:val="ListParagraph"/>
        <w:spacing w:before="0" w:after="0" w:line="240" w:lineRule="auto"/>
        <w:ind w:left="270"/>
        <w:rPr>
          <w:lang w:val="ro-RO"/>
        </w:rPr>
      </w:pPr>
      <w:r w:rsidRPr="004128FD">
        <w:rPr>
          <w:b/>
          <w:szCs w:val="24"/>
          <w:lang w:val="ro-RO"/>
        </w:rPr>
        <w:t xml:space="preserve">7.1.2.4. </w:t>
      </w:r>
      <w:r w:rsidR="005C5A68" w:rsidRPr="004128FD">
        <w:rPr>
          <w:b/>
          <w:szCs w:val="24"/>
          <w:lang w:val="ro-RO"/>
        </w:rPr>
        <w:t>Instalații</w:t>
      </w:r>
      <w:r w:rsidRPr="004128FD">
        <w:rPr>
          <w:b/>
          <w:szCs w:val="24"/>
          <w:lang w:val="ro-RO"/>
        </w:rPr>
        <w:t xml:space="preserve"> de tratare:</w:t>
      </w:r>
      <w:r w:rsidR="0028516F" w:rsidRPr="004128FD">
        <w:rPr>
          <w:lang w:val="ro-RO"/>
        </w:rPr>
        <w:t>Tehnologia de tratare a apei constă într-o linie tehnologică de tratare</w:t>
      </w:r>
      <w:r w:rsidR="0028516F" w:rsidRPr="00FC67D6">
        <w:rPr>
          <w:lang w:val="ro-RO"/>
        </w:rPr>
        <w:t xml:space="preserve"> complet automatizată, formată din:</w:t>
      </w:r>
    </w:p>
    <w:p w:rsidR="0028516F" w:rsidRPr="00FC67D6" w:rsidRDefault="0028516F" w:rsidP="00C145A3">
      <w:pPr>
        <w:pStyle w:val="ListParagraph"/>
        <w:numPr>
          <w:ilvl w:val="0"/>
          <w:numId w:val="35"/>
        </w:numPr>
        <w:spacing w:before="0" w:after="0" w:line="240" w:lineRule="auto"/>
        <w:ind w:left="270" w:firstLine="0"/>
        <w:rPr>
          <w:lang w:val="ro-RO"/>
        </w:rPr>
      </w:pPr>
      <w:r w:rsidRPr="00FC67D6">
        <w:rPr>
          <w:lang w:val="ro-RO"/>
        </w:rPr>
        <w:t>filtre automate de impurități;</w:t>
      </w:r>
    </w:p>
    <w:p w:rsidR="0028516F" w:rsidRPr="00FC67D6" w:rsidRDefault="0028516F" w:rsidP="00C145A3">
      <w:pPr>
        <w:pStyle w:val="ListParagraph"/>
        <w:numPr>
          <w:ilvl w:val="0"/>
          <w:numId w:val="35"/>
        </w:numPr>
        <w:spacing w:before="0" w:after="0" w:line="240" w:lineRule="auto"/>
        <w:ind w:left="270" w:firstLine="0"/>
        <w:rPr>
          <w:lang w:val="ro-RO"/>
        </w:rPr>
      </w:pPr>
      <w:r w:rsidRPr="00FC67D6">
        <w:rPr>
          <w:lang w:val="ro-RO"/>
        </w:rPr>
        <w:t>filtre automate duplex cu cărbune activ pentru declorinarea apei;</w:t>
      </w:r>
    </w:p>
    <w:p w:rsidR="0028516F" w:rsidRPr="00FC67D6" w:rsidRDefault="0028516F" w:rsidP="00C145A3">
      <w:pPr>
        <w:pStyle w:val="ListParagraph"/>
        <w:numPr>
          <w:ilvl w:val="0"/>
          <w:numId w:val="35"/>
        </w:numPr>
        <w:spacing w:before="0" w:after="0" w:line="240" w:lineRule="auto"/>
        <w:ind w:left="270" w:firstLine="0"/>
        <w:rPr>
          <w:lang w:val="ro-RO"/>
        </w:rPr>
      </w:pPr>
      <w:r w:rsidRPr="00FC67D6">
        <w:rPr>
          <w:lang w:val="ro-RO"/>
        </w:rPr>
        <w:t>stație automată de dedurizare duplex cu rol de determinare a calcarului din apă;</w:t>
      </w:r>
    </w:p>
    <w:p w:rsidR="0028516F" w:rsidRPr="00FC67D6" w:rsidRDefault="0028516F" w:rsidP="00C145A3">
      <w:pPr>
        <w:pStyle w:val="ListParagraph"/>
        <w:numPr>
          <w:ilvl w:val="0"/>
          <w:numId w:val="35"/>
        </w:numPr>
        <w:spacing w:before="0" w:after="0" w:line="240" w:lineRule="auto"/>
        <w:ind w:left="270" w:firstLine="0"/>
        <w:rPr>
          <w:lang w:val="ro-RO"/>
        </w:rPr>
      </w:pPr>
      <w:r w:rsidRPr="00FC67D6">
        <w:rPr>
          <w:lang w:val="ro-RO"/>
        </w:rPr>
        <w:t>sistem automat pentru osmoză inversă și grup de dozare și reglare pH.</w:t>
      </w:r>
    </w:p>
    <w:p w:rsidR="0028516F" w:rsidRPr="00FC67D6" w:rsidRDefault="0028516F" w:rsidP="009D2961">
      <w:pPr>
        <w:pStyle w:val="ListParagraph"/>
        <w:spacing w:before="0" w:after="0" w:line="240" w:lineRule="auto"/>
        <w:ind w:left="270"/>
        <w:rPr>
          <w:lang w:val="ro-RO"/>
        </w:rPr>
      </w:pPr>
      <w:r w:rsidRPr="00FC67D6">
        <w:rPr>
          <w:lang w:val="ro-RO"/>
        </w:rPr>
        <w:t xml:space="preserve">Apa brută care alimentează stația de tratare chimică este apă potabilă din rețeaua CUP SA Focșani, care este stocată în rezervoarele de apă brută existente pe platforma ENET. </w:t>
      </w:r>
    </w:p>
    <w:p w:rsidR="0028516F" w:rsidRPr="00FC67D6" w:rsidRDefault="0028516F" w:rsidP="009D2961">
      <w:pPr>
        <w:spacing w:after="0" w:line="240" w:lineRule="auto"/>
        <w:ind w:left="270"/>
        <w:jc w:val="both"/>
        <w:rPr>
          <w:rFonts w:ascii="Times New Roman" w:hAnsi="Times New Roman"/>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6699"/>
        <w:gridCol w:w="2090"/>
      </w:tblGrid>
      <w:tr w:rsidR="0028516F" w:rsidRPr="00FC67D6" w:rsidTr="00FE0728">
        <w:tc>
          <w:tcPr>
            <w:tcW w:w="817"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rPr>
                <w:rFonts w:ascii="Times New Roman" w:eastAsia="PMingLiU" w:hAnsi="Times New Roman"/>
                <w:b/>
                <w:lang w:val="ro-RO"/>
              </w:rPr>
            </w:pPr>
            <w:r w:rsidRPr="00FC67D6">
              <w:rPr>
                <w:rFonts w:ascii="Times New Roman" w:eastAsia="PMingLiU" w:hAnsi="Times New Roman"/>
                <w:b/>
                <w:lang w:val="ro-RO"/>
              </w:rPr>
              <w:t>Nr. crt.</w:t>
            </w:r>
          </w:p>
        </w:tc>
        <w:tc>
          <w:tcPr>
            <w:tcW w:w="712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eastAsia="PMingLiU" w:hAnsi="Times New Roman"/>
                <w:b/>
                <w:lang w:val="ro-RO"/>
              </w:rPr>
            </w:pPr>
            <w:r w:rsidRPr="00FC67D6">
              <w:rPr>
                <w:rFonts w:ascii="Times New Roman" w:eastAsia="PMingLiU" w:hAnsi="Times New Roman"/>
                <w:b/>
                <w:lang w:val="ro-RO"/>
              </w:rPr>
              <w:t>Tip apă tratată</w:t>
            </w:r>
          </w:p>
        </w:tc>
        <w:tc>
          <w:tcPr>
            <w:tcW w:w="2127"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eastAsia="PMingLiU" w:hAnsi="Times New Roman"/>
                <w:b/>
                <w:lang w:val="ro-RO"/>
              </w:rPr>
            </w:pPr>
            <w:r w:rsidRPr="00FC67D6">
              <w:rPr>
                <w:rFonts w:ascii="Times New Roman" w:eastAsia="PMingLiU" w:hAnsi="Times New Roman"/>
                <w:b/>
                <w:lang w:val="ro-RO"/>
              </w:rPr>
              <w:t>Debit apă tratată</w:t>
            </w:r>
          </w:p>
        </w:tc>
      </w:tr>
      <w:tr w:rsidR="0028516F" w:rsidRPr="00FC67D6" w:rsidTr="00FE0728">
        <w:tc>
          <w:tcPr>
            <w:tcW w:w="817"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eastAsia="PMingLiU" w:hAnsi="Times New Roman"/>
                <w:lang w:val="ro-RO"/>
              </w:rPr>
            </w:pPr>
            <w:r w:rsidRPr="00FC67D6">
              <w:rPr>
                <w:rFonts w:ascii="Times New Roman" w:eastAsia="PMingLiU" w:hAnsi="Times New Roman"/>
                <w:lang w:val="ro-RO"/>
              </w:rPr>
              <w:t>1</w:t>
            </w:r>
          </w:p>
        </w:tc>
        <w:tc>
          <w:tcPr>
            <w:tcW w:w="712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rPr>
                <w:rFonts w:ascii="Times New Roman" w:eastAsia="PMingLiU" w:hAnsi="Times New Roman"/>
                <w:lang w:val="ro-RO"/>
              </w:rPr>
            </w:pPr>
            <w:r w:rsidRPr="00FC67D6">
              <w:rPr>
                <w:rFonts w:ascii="Times New Roman" w:eastAsia="PMingLiU" w:hAnsi="Times New Roman"/>
                <w:lang w:val="ro-RO"/>
              </w:rPr>
              <w:t>Apă dedurizată:</w:t>
            </w:r>
          </w:p>
          <w:p w:rsidR="0028516F" w:rsidRPr="00FC67D6" w:rsidRDefault="0028516F" w:rsidP="009D2961">
            <w:pPr>
              <w:spacing w:after="0" w:line="240" w:lineRule="auto"/>
              <w:ind w:left="270"/>
              <w:rPr>
                <w:rFonts w:ascii="Times New Roman" w:eastAsia="PMingLiU" w:hAnsi="Times New Roman"/>
                <w:lang w:val="ro-RO"/>
              </w:rPr>
            </w:pPr>
            <w:r w:rsidRPr="00FC67D6">
              <w:rPr>
                <w:rFonts w:ascii="Times New Roman" w:eastAsia="PMingLiU" w:hAnsi="Times New Roman"/>
                <w:lang w:val="ro-RO"/>
              </w:rPr>
              <w:t>pentru adaos în rețeaua de termoficare</w:t>
            </w:r>
          </w:p>
          <w:p w:rsidR="0028516F" w:rsidRPr="00FC67D6" w:rsidRDefault="0028516F" w:rsidP="009D2961">
            <w:pPr>
              <w:spacing w:after="0" w:line="240" w:lineRule="auto"/>
              <w:ind w:left="270"/>
              <w:rPr>
                <w:rFonts w:ascii="Times New Roman" w:eastAsia="PMingLiU" w:hAnsi="Times New Roman"/>
                <w:lang w:val="ro-RO"/>
              </w:rPr>
            </w:pPr>
            <w:r w:rsidRPr="00FC67D6">
              <w:rPr>
                <w:rFonts w:ascii="Times New Roman" w:eastAsia="PMingLiU" w:hAnsi="Times New Roman"/>
                <w:lang w:val="ro-RO"/>
              </w:rPr>
              <w:t>pentru obţinere apă demineralizata</w:t>
            </w:r>
          </w:p>
        </w:tc>
        <w:tc>
          <w:tcPr>
            <w:tcW w:w="2127"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eastAsia="PMingLiU" w:hAnsi="Times New Roman"/>
                <w:lang w:val="ro-RO"/>
              </w:rPr>
            </w:pPr>
          </w:p>
          <w:p w:rsidR="0028516F" w:rsidRPr="00FC67D6" w:rsidRDefault="0028516F" w:rsidP="009D2961">
            <w:pPr>
              <w:spacing w:after="0" w:line="240" w:lineRule="auto"/>
              <w:ind w:left="270"/>
              <w:jc w:val="center"/>
              <w:rPr>
                <w:rFonts w:ascii="Times New Roman" w:eastAsia="PMingLiU" w:hAnsi="Times New Roman"/>
                <w:lang w:val="ro-RO"/>
              </w:rPr>
            </w:pPr>
            <w:r w:rsidRPr="00FC67D6">
              <w:rPr>
                <w:rFonts w:ascii="Times New Roman" w:eastAsia="PMingLiU" w:hAnsi="Times New Roman"/>
                <w:lang w:val="ro-RO"/>
              </w:rPr>
              <w:t>15 m</w:t>
            </w:r>
            <w:r w:rsidRPr="00FC67D6">
              <w:rPr>
                <w:rFonts w:ascii="Times New Roman" w:eastAsia="PMingLiU" w:hAnsi="Times New Roman"/>
                <w:vertAlign w:val="superscript"/>
                <w:lang w:val="ro-RO"/>
              </w:rPr>
              <w:t>3</w:t>
            </w:r>
            <w:r w:rsidRPr="00FC67D6">
              <w:rPr>
                <w:rFonts w:ascii="Times New Roman" w:eastAsia="PMingLiU" w:hAnsi="Times New Roman"/>
                <w:lang w:val="ro-RO"/>
              </w:rPr>
              <w:t>/h</w:t>
            </w:r>
          </w:p>
          <w:p w:rsidR="0028516F" w:rsidRPr="00FC67D6" w:rsidRDefault="0028516F" w:rsidP="009D2961">
            <w:pPr>
              <w:spacing w:after="0" w:line="240" w:lineRule="auto"/>
              <w:ind w:left="270"/>
              <w:jc w:val="center"/>
              <w:rPr>
                <w:rFonts w:ascii="Times New Roman" w:eastAsia="PMingLiU" w:hAnsi="Times New Roman"/>
                <w:lang w:val="ro-RO"/>
              </w:rPr>
            </w:pPr>
            <w:r w:rsidRPr="00FC67D6">
              <w:rPr>
                <w:rFonts w:ascii="Times New Roman" w:eastAsia="PMingLiU" w:hAnsi="Times New Roman"/>
                <w:lang w:val="ro-RO"/>
              </w:rPr>
              <w:t>13-15 m</w:t>
            </w:r>
            <w:r w:rsidRPr="00FC67D6">
              <w:rPr>
                <w:rFonts w:ascii="Times New Roman" w:eastAsia="PMingLiU" w:hAnsi="Times New Roman"/>
                <w:vertAlign w:val="superscript"/>
                <w:lang w:val="ro-RO"/>
              </w:rPr>
              <w:t>3</w:t>
            </w:r>
            <w:r w:rsidRPr="00FC67D6">
              <w:rPr>
                <w:rFonts w:ascii="Times New Roman" w:eastAsia="PMingLiU" w:hAnsi="Times New Roman"/>
                <w:lang w:val="ro-RO"/>
              </w:rPr>
              <w:t>/h</w:t>
            </w:r>
          </w:p>
        </w:tc>
      </w:tr>
      <w:tr w:rsidR="0028516F" w:rsidRPr="00FC67D6" w:rsidTr="00FE0728">
        <w:trPr>
          <w:trHeight w:val="89"/>
        </w:trPr>
        <w:tc>
          <w:tcPr>
            <w:tcW w:w="817"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eastAsia="PMingLiU" w:hAnsi="Times New Roman"/>
                <w:lang w:val="ro-RO"/>
              </w:rPr>
            </w:pPr>
            <w:r w:rsidRPr="00FC67D6">
              <w:rPr>
                <w:rFonts w:ascii="Times New Roman" w:eastAsia="PMingLiU" w:hAnsi="Times New Roman"/>
                <w:lang w:val="ro-RO"/>
              </w:rPr>
              <w:t>2</w:t>
            </w:r>
          </w:p>
        </w:tc>
        <w:tc>
          <w:tcPr>
            <w:tcW w:w="712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rPr>
                <w:rFonts w:ascii="Times New Roman" w:eastAsia="PMingLiU" w:hAnsi="Times New Roman"/>
                <w:lang w:val="ro-RO"/>
              </w:rPr>
            </w:pPr>
            <w:r w:rsidRPr="00FC67D6">
              <w:rPr>
                <w:rFonts w:ascii="Times New Roman" w:eastAsia="PMingLiU" w:hAnsi="Times New Roman"/>
                <w:lang w:val="ro-RO"/>
              </w:rPr>
              <w:t>Apă demineralizata pentru adaos în circuitul termic al cazanului de abur</w:t>
            </w:r>
          </w:p>
        </w:tc>
        <w:tc>
          <w:tcPr>
            <w:tcW w:w="2127" w:type="dxa"/>
            <w:tcBorders>
              <w:top w:val="single" w:sz="4" w:space="0" w:color="auto"/>
              <w:left w:val="single" w:sz="4" w:space="0" w:color="auto"/>
              <w:bottom w:val="single" w:sz="4" w:space="0" w:color="auto"/>
              <w:right w:val="single" w:sz="4" w:space="0" w:color="auto"/>
            </w:tcBorders>
          </w:tcPr>
          <w:p w:rsidR="0028516F" w:rsidRPr="00FC67D6" w:rsidRDefault="0028516F" w:rsidP="00C145A3">
            <w:pPr>
              <w:pStyle w:val="Listparagraf1"/>
              <w:numPr>
                <w:ilvl w:val="0"/>
                <w:numId w:val="36"/>
              </w:numPr>
              <w:suppressAutoHyphens w:val="0"/>
              <w:autoSpaceDN/>
              <w:spacing w:after="0" w:line="240" w:lineRule="auto"/>
              <w:ind w:left="270" w:firstLine="0"/>
              <w:contextualSpacing/>
              <w:jc w:val="center"/>
              <w:textAlignment w:val="auto"/>
              <w:rPr>
                <w:rFonts w:ascii="Times New Roman" w:eastAsia="PMingLiU" w:hAnsi="Times New Roman"/>
                <w:sz w:val="24"/>
                <w:szCs w:val="24"/>
                <w:lang w:val="ro-RO"/>
              </w:rPr>
            </w:pPr>
            <w:r w:rsidRPr="00FC67D6">
              <w:rPr>
                <w:rFonts w:ascii="Times New Roman" w:eastAsia="PMingLiU" w:hAnsi="Times New Roman"/>
                <w:sz w:val="24"/>
                <w:szCs w:val="24"/>
                <w:lang w:val="ro-RO"/>
              </w:rPr>
              <w:t>m</w:t>
            </w:r>
            <w:r w:rsidRPr="00FC67D6">
              <w:rPr>
                <w:rFonts w:ascii="Times New Roman" w:eastAsia="PMingLiU" w:hAnsi="Times New Roman"/>
                <w:sz w:val="24"/>
                <w:szCs w:val="24"/>
                <w:vertAlign w:val="superscript"/>
                <w:lang w:val="ro-RO"/>
              </w:rPr>
              <w:t>3</w:t>
            </w:r>
            <w:r w:rsidRPr="00FC67D6">
              <w:rPr>
                <w:rFonts w:ascii="Times New Roman" w:eastAsia="PMingLiU" w:hAnsi="Times New Roman"/>
                <w:sz w:val="24"/>
                <w:szCs w:val="24"/>
                <w:lang w:val="ro-RO"/>
              </w:rPr>
              <w:t>/h</w:t>
            </w:r>
          </w:p>
        </w:tc>
      </w:tr>
    </w:tbl>
    <w:p w:rsidR="0028516F" w:rsidRPr="00FC67D6" w:rsidRDefault="0028516F" w:rsidP="009D2961">
      <w:pPr>
        <w:spacing w:after="0" w:line="240" w:lineRule="auto"/>
        <w:ind w:left="270"/>
        <w:rPr>
          <w:rFonts w:ascii="Times New Roman" w:hAnsi="Times New Roman"/>
          <w:b/>
          <w:lang w:val="ro-RO" w:eastAsia="en-GB"/>
        </w:rPr>
      </w:pPr>
    </w:p>
    <w:p w:rsidR="004128FD" w:rsidRDefault="004128FD" w:rsidP="009D2961">
      <w:pPr>
        <w:spacing w:after="0" w:line="240" w:lineRule="auto"/>
        <w:ind w:left="270"/>
        <w:rPr>
          <w:rFonts w:ascii="Times New Roman" w:hAnsi="Times New Roman"/>
          <w:b/>
          <w:sz w:val="24"/>
          <w:szCs w:val="24"/>
          <w:lang w:val="ro-RO" w:eastAsia="en-GB"/>
        </w:rPr>
      </w:pPr>
    </w:p>
    <w:p w:rsidR="0028516F" w:rsidRPr="00FC67D6" w:rsidRDefault="0028516F" w:rsidP="009D2961">
      <w:pPr>
        <w:spacing w:after="0" w:line="240" w:lineRule="auto"/>
        <w:ind w:left="270"/>
        <w:rPr>
          <w:rFonts w:ascii="Times New Roman" w:hAnsi="Times New Roman"/>
          <w:b/>
          <w:sz w:val="24"/>
          <w:szCs w:val="24"/>
          <w:lang w:val="ro-RO" w:eastAsia="en-GB"/>
        </w:rPr>
      </w:pPr>
      <w:r w:rsidRPr="00FC67D6">
        <w:rPr>
          <w:rFonts w:ascii="Times New Roman" w:hAnsi="Times New Roman"/>
          <w:b/>
          <w:sz w:val="24"/>
          <w:szCs w:val="24"/>
          <w:lang w:val="ro-RO" w:eastAsia="en-GB"/>
        </w:rPr>
        <w:t>Calitatea apei tratate: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3541"/>
        <w:gridCol w:w="1770"/>
        <w:gridCol w:w="1501"/>
        <w:gridCol w:w="1909"/>
      </w:tblGrid>
      <w:tr w:rsidR="0028516F" w:rsidRPr="00FC67D6" w:rsidTr="00FE0728">
        <w:trPr>
          <w:jc w:val="center"/>
        </w:trPr>
        <w:tc>
          <w:tcPr>
            <w:tcW w:w="1000"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rPr>
                <w:rFonts w:ascii="Times New Roman" w:hAnsi="Times New Roman"/>
                <w:b/>
                <w:bCs/>
                <w:lang w:val="ro-RO"/>
              </w:rPr>
            </w:pPr>
            <w:r w:rsidRPr="00FC67D6">
              <w:rPr>
                <w:rFonts w:ascii="Times New Roman" w:hAnsi="Times New Roman"/>
                <w:b/>
                <w:bCs/>
                <w:lang w:val="ro-RO"/>
              </w:rPr>
              <w:t>Nr. crt.</w:t>
            </w:r>
          </w:p>
        </w:tc>
        <w:tc>
          <w:tcPr>
            <w:tcW w:w="3622"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 xml:space="preserve">Parametru </w:t>
            </w:r>
          </w:p>
        </w:tc>
        <w:tc>
          <w:tcPr>
            <w:tcW w:w="1794"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UM</w:t>
            </w:r>
          </w:p>
        </w:tc>
        <w:tc>
          <w:tcPr>
            <w:tcW w:w="1323"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Apă dedurizată</w:t>
            </w:r>
          </w:p>
        </w:tc>
        <w:tc>
          <w:tcPr>
            <w:tcW w:w="1910"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Apă demineralizată</w:t>
            </w:r>
          </w:p>
        </w:tc>
      </w:tr>
      <w:tr w:rsidR="0028516F" w:rsidRPr="00FC67D6" w:rsidTr="00FE0728">
        <w:trPr>
          <w:trHeight w:val="409"/>
          <w:jc w:val="center"/>
        </w:trPr>
        <w:tc>
          <w:tcPr>
            <w:tcW w:w="100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1</w:t>
            </w:r>
          </w:p>
        </w:tc>
        <w:tc>
          <w:tcPr>
            <w:tcW w:w="362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pH la 25</w:t>
            </w:r>
            <w:r w:rsidRPr="00FC67D6">
              <w:rPr>
                <w:rFonts w:ascii="Times New Roman" w:hAnsi="Times New Roman"/>
                <w:bCs/>
                <w:vertAlign w:val="superscript"/>
                <w:lang w:val="ro-RO"/>
              </w:rPr>
              <w:t>o</w:t>
            </w:r>
            <w:r w:rsidRPr="00FC67D6">
              <w:rPr>
                <w:rFonts w:ascii="Times New Roman" w:hAnsi="Times New Roman"/>
                <w:bCs/>
                <w:lang w:val="ro-RO"/>
              </w:rPr>
              <w:t>C</w:t>
            </w:r>
          </w:p>
        </w:tc>
        <w:tc>
          <w:tcPr>
            <w:tcW w:w="1794"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w:t>
            </w:r>
          </w:p>
        </w:tc>
        <w:tc>
          <w:tcPr>
            <w:tcW w:w="1323"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7,43</w:t>
            </w:r>
          </w:p>
        </w:tc>
        <w:tc>
          <w:tcPr>
            <w:tcW w:w="191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7,43</w:t>
            </w:r>
          </w:p>
        </w:tc>
      </w:tr>
      <w:tr w:rsidR="0028516F" w:rsidRPr="00FC67D6" w:rsidTr="00FE0728">
        <w:trPr>
          <w:trHeight w:val="329"/>
          <w:jc w:val="center"/>
        </w:trPr>
        <w:tc>
          <w:tcPr>
            <w:tcW w:w="100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2</w:t>
            </w:r>
          </w:p>
        </w:tc>
        <w:tc>
          <w:tcPr>
            <w:tcW w:w="362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rPr>
                <w:rFonts w:ascii="Times New Roman" w:hAnsi="Times New Roman"/>
                <w:lang w:val="ro-RO"/>
              </w:rPr>
            </w:pPr>
            <w:r w:rsidRPr="00FC67D6">
              <w:rPr>
                <w:rFonts w:ascii="Times New Roman" w:hAnsi="Times New Roman"/>
                <w:lang w:val="ro-RO"/>
              </w:rPr>
              <w:t xml:space="preserve">Duritate totală </w:t>
            </w:r>
          </w:p>
        </w:tc>
        <w:tc>
          <w:tcPr>
            <w:tcW w:w="1794"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Grade germane</w:t>
            </w:r>
          </w:p>
        </w:tc>
        <w:tc>
          <w:tcPr>
            <w:tcW w:w="1323"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&lt; 0,5</w:t>
            </w:r>
          </w:p>
        </w:tc>
        <w:tc>
          <w:tcPr>
            <w:tcW w:w="191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0,05</w:t>
            </w:r>
          </w:p>
        </w:tc>
      </w:tr>
      <w:tr w:rsidR="0028516F" w:rsidRPr="00FC67D6" w:rsidTr="00FE0728">
        <w:trPr>
          <w:trHeight w:val="223"/>
          <w:jc w:val="center"/>
        </w:trPr>
        <w:tc>
          <w:tcPr>
            <w:tcW w:w="100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3</w:t>
            </w:r>
          </w:p>
        </w:tc>
        <w:tc>
          <w:tcPr>
            <w:tcW w:w="362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rPr>
                <w:rFonts w:ascii="Times New Roman" w:hAnsi="Times New Roman"/>
                <w:lang w:val="ro-RO"/>
              </w:rPr>
            </w:pPr>
            <w:r w:rsidRPr="00FC67D6">
              <w:rPr>
                <w:rFonts w:ascii="Times New Roman" w:hAnsi="Times New Roman"/>
                <w:lang w:val="ro-RO"/>
              </w:rPr>
              <w:t xml:space="preserve">Conductivitate electrică la </w:t>
            </w:r>
            <w:smartTag w:uri="urn:schemas-microsoft-com:office:smarttags" w:element="metricconverter">
              <w:smartTagPr>
                <w:attr w:name="ProductID" w:val="25°C"/>
              </w:smartTagPr>
              <w:r w:rsidRPr="00FC67D6">
                <w:rPr>
                  <w:rFonts w:ascii="Times New Roman" w:hAnsi="Times New Roman"/>
                  <w:lang w:val="ro-RO"/>
                </w:rPr>
                <w:t>25°C</w:t>
              </w:r>
            </w:smartTag>
          </w:p>
        </w:tc>
        <w:tc>
          <w:tcPr>
            <w:tcW w:w="1794"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µS/cm</w:t>
            </w:r>
          </w:p>
        </w:tc>
        <w:tc>
          <w:tcPr>
            <w:tcW w:w="1323"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1274</w:t>
            </w:r>
          </w:p>
        </w:tc>
        <w:tc>
          <w:tcPr>
            <w:tcW w:w="191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spacing w:after="0" w:line="240" w:lineRule="auto"/>
              <w:ind w:left="270"/>
              <w:jc w:val="center"/>
              <w:rPr>
                <w:rFonts w:ascii="Times New Roman" w:hAnsi="Times New Roman"/>
                <w:lang w:val="ro-RO"/>
              </w:rPr>
            </w:pPr>
            <w:r w:rsidRPr="00FC67D6">
              <w:rPr>
                <w:rFonts w:ascii="Times New Roman" w:hAnsi="Times New Roman"/>
                <w:lang w:val="ro-RO"/>
              </w:rPr>
              <w:t>≤300</w:t>
            </w:r>
          </w:p>
        </w:tc>
      </w:tr>
    </w:tbl>
    <w:p w:rsidR="0028516F" w:rsidRPr="00FC67D6" w:rsidRDefault="0028516F" w:rsidP="009D2961">
      <w:pPr>
        <w:spacing w:after="0" w:line="240" w:lineRule="auto"/>
        <w:ind w:left="270"/>
        <w:jc w:val="both"/>
        <w:rPr>
          <w:rFonts w:ascii="Times New Roman" w:hAnsi="Times New Roman"/>
          <w:b/>
          <w:lang w:val="ro-RO" w:eastAsia="en-GB"/>
        </w:rPr>
      </w:pPr>
    </w:p>
    <w:p w:rsidR="0028516F" w:rsidRPr="00FC67D6" w:rsidRDefault="0028516F" w:rsidP="009D2961">
      <w:pPr>
        <w:spacing w:after="0" w:line="240" w:lineRule="auto"/>
        <w:ind w:left="270"/>
        <w:jc w:val="both"/>
        <w:rPr>
          <w:rFonts w:ascii="Times New Roman" w:hAnsi="Times New Roman"/>
          <w:b/>
          <w:sz w:val="24"/>
          <w:szCs w:val="24"/>
          <w:u w:val="single"/>
          <w:lang w:val="ro-RO"/>
        </w:rPr>
      </w:pPr>
      <w:r w:rsidRPr="00FC67D6">
        <w:rPr>
          <w:rFonts w:ascii="Times New Roman" w:hAnsi="Times New Roman"/>
          <w:b/>
          <w:sz w:val="24"/>
          <w:szCs w:val="24"/>
          <w:lang w:val="ro-RO" w:eastAsia="en-GB"/>
        </w:rPr>
        <w:t>Calitatea apei brute: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3972"/>
        <w:gridCol w:w="1355"/>
        <w:gridCol w:w="3151"/>
      </w:tblGrid>
      <w:tr w:rsidR="0028516F" w:rsidRPr="00FC67D6" w:rsidTr="00FE0728">
        <w:tc>
          <w:tcPr>
            <w:tcW w:w="990"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 xml:space="preserve">Nr. </w:t>
            </w:r>
            <w:r w:rsidRPr="00FC67D6">
              <w:rPr>
                <w:rFonts w:ascii="Times New Roman" w:hAnsi="Times New Roman"/>
                <w:b/>
                <w:bCs/>
                <w:lang w:val="ro-RO"/>
              </w:rPr>
              <w:lastRenderedPageBreak/>
              <w:t>crt.</w:t>
            </w:r>
          </w:p>
        </w:tc>
        <w:tc>
          <w:tcPr>
            <w:tcW w:w="3972"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lastRenderedPageBreak/>
              <w:t xml:space="preserve">Parametru </w:t>
            </w:r>
          </w:p>
        </w:tc>
        <w:tc>
          <w:tcPr>
            <w:tcW w:w="1355"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UM</w:t>
            </w:r>
          </w:p>
        </w:tc>
        <w:tc>
          <w:tcPr>
            <w:tcW w:w="3151" w:type="dxa"/>
            <w:tcBorders>
              <w:top w:val="single" w:sz="4" w:space="0" w:color="auto"/>
              <w:left w:val="single" w:sz="4" w:space="0" w:color="auto"/>
              <w:bottom w:val="single" w:sz="4" w:space="0" w:color="auto"/>
              <w:right w:val="single" w:sz="4" w:space="0" w:color="auto"/>
            </w:tcBorders>
            <w:shd w:val="clear" w:color="auto" w:fill="E6E6E6"/>
          </w:tcPr>
          <w:p w:rsidR="0028516F" w:rsidRPr="00FC67D6" w:rsidRDefault="0028516F" w:rsidP="009D2961">
            <w:pPr>
              <w:tabs>
                <w:tab w:val="left" w:pos="851"/>
              </w:tabs>
              <w:spacing w:after="0" w:line="240" w:lineRule="auto"/>
              <w:ind w:left="270"/>
              <w:jc w:val="center"/>
              <w:rPr>
                <w:rFonts w:ascii="Times New Roman" w:hAnsi="Times New Roman"/>
                <w:b/>
                <w:bCs/>
                <w:lang w:val="ro-RO"/>
              </w:rPr>
            </w:pPr>
            <w:r w:rsidRPr="00FC67D6">
              <w:rPr>
                <w:rFonts w:ascii="Times New Roman" w:hAnsi="Times New Roman"/>
                <w:b/>
                <w:bCs/>
                <w:lang w:val="ro-RO"/>
              </w:rPr>
              <w:t>Apa brută</w:t>
            </w:r>
          </w:p>
        </w:tc>
      </w:tr>
      <w:tr w:rsidR="0028516F" w:rsidRPr="00FC67D6" w:rsidTr="00FE0728">
        <w:trPr>
          <w:trHeight w:val="258"/>
        </w:trPr>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lastRenderedPageBreak/>
              <w:t>1</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Temperatură</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vertAlign w:val="superscript"/>
                <w:lang w:val="ro-RO"/>
              </w:rPr>
              <w:t>o</w:t>
            </w:r>
            <w:r w:rsidRPr="00FC67D6">
              <w:rPr>
                <w:rFonts w:ascii="Times New Roman" w:hAnsi="Times New Roman"/>
                <w:bCs/>
                <w:lang w:val="ro-RO"/>
              </w:rPr>
              <w:t>C</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3 ÷ 22</w:t>
            </w:r>
          </w:p>
        </w:tc>
      </w:tr>
      <w:tr w:rsidR="0028516F" w:rsidRPr="00FC67D6" w:rsidTr="00FE0728">
        <w:trPr>
          <w:trHeight w:val="322"/>
        </w:trPr>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2</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pH la 25</w:t>
            </w:r>
            <w:r w:rsidRPr="00FC67D6">
              <w:rPr>
                <w:rFonts w:ascii="Times New Roman" w:hAnsi="Times New Roman"/>
                <w:bCs/>
                <w:vertAlign w:val="superscript"/>
                <w:lang w:val="ro-RO"/>
              </w:rPr>
              <w:t>o</w:t>
            </w:r>
            <w:r w:rsidRPr="00FC67D6">
              <w:rPr>
                <w:rFonts w:ascii="Times New Roman" w:hAnsi="Times New Roman"/>
                <w:bCs/>
                <w:lang w:val="ro-RO"/>
              </w:rPr>
              <w:t>C</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7,43</w:t>
            </w:r>
          </w:p>
        </w:tc>
      </w:tr>
      <w:tr w:rsidR="0028516F" w:rsidRPr="00FC67D6" w:rsidTr="00FE0728">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3</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Duritate (Ca</w:t>
            </w:r>
            <w:r w:rsidRPr="00FC67D6">
              <w:rPr>
                <w:rFonts w:ascii="Times New Roman" w:hAnsi="Times New Roman"/>
                <w:bCs/>
                <w:vertAlign w:val="superscript"/>
                <w:lang w:val="ro-RO"/>
              </w:rPr>
              <w:t>2+</w:t>
            </w:r>
            <w:r w:rsidRPr="00FC67D6">
              <w:rPr>
                <w:rFonts w:ascii="Times New Roman" w:hAnsi="Times New Roman"/>
                <w:bCs/>
                <w:lang w:val="ro-RO"/>
              </w:rPr>
              <w:t xml:space="preserve"> şi Mg</w:t>
            </w:r>
            <w:r w:rsidRPr="00FC67D6">
              <w:rPr>
                <w:rFonts w:ascii="Times New Roman" w:hAnsi="Times New Roman"/>
                <w:bCs/>
                <w:vertAlign w:val="superscript"/>
                <w:lang w:val="ro-RO"/>
              </w:rPr>
              <w:t>2+</w:t>
            </w:r>
            <w:r w:rsidRPr="00FC67D6">
              <w:rPr>
                <w:rFonts w:ascii="Times New Roman" w:hAnsi="Times New Roman"/>
                <w:bCs/>
                <w:lang w:val="ro-RO"/>
              </w:rPr>
              <w:t>)</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mval/l</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7</w:t>
            </w:r>
          </w:p>
        </w:tc>
      </w:tr>
      <w:tr w:rsidR="0028516F" w:rsidRPr="00FC67D6" w:rsidTr="00FE0728">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4</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Alcalinitate „m” (HCO</w:t>
            </w:r>
            <w:r w:rsidRPr="00FC67D6">
              <w:rPr>
                <w:rFonts w:ascii="Times New Roman" w:hAnsi="Times New Roman"/>
                <w:bCs/>
                <w:vertAlign w:val="superscript"/>
                <w:lang w:val="ro-RO"/>
              </w:rPr>
              <w:t>3-</w:t>
            </w:r>
            <w:r w:rsidRPr="00FC67D6">
              <w:rPr>
                <w:rFonts w:ascii="Times New Roman" w:hAnsi="Times New Roman"/>
                <w:bCs/>
                <w:lang w:val="ro-RO"/>
              </w:rPr>
              <w:t>)</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mval/l</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5</w:t>
            </w:r>
          </w:p>
        </w:tc>
      </w:tr>
      <w:tr w:rsidR="0028516F" w:rsidRPr="00FC67D6" w:rsidTr="00FE0728">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5</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Cloruri +Sulfați (Cl</w:t>
            </w:r>
            <w:r w:rsidRPr="00FC67D6">
              <w:rPr>
                <w:rFonts w:ascii="Times New Roman" w:hAnsi="Times New Roman"/>
                <w:bCs/>
                <w:vertAlign w:val="superscript"/>
                <w:lang w:val="ro-RO"/>
              </w:rPr>
              <w:t xml:space="preserve">- </w:t>
            </w:r>
            <w:r w:rsidRPr="00FC67D6">
              <w:rPr>
                <w:rFonts w:ascii="Times New Roman" w:hAnsi="Times New Roman"/>
                <w:bCs/>
                <w:lang w:val="ro-RO"/>
              </w:rPr>
              <w:t>+ SO</w:t>
            </w:r>
            <w:r w:rsidRPr="00FC67D6">
              <w:rPr>
                <w:rFonts w:ascii="Times New Roman" w:hAnsi="Times New Roman"/>
                <w:bCs/>
                <w:vertAlign w:val="subscript"/>
                <w:lang w:val="ro-RO"/>
              </w:rPr>
              <w:t>4</w:t>
            </w:r>
            <w:r w:rsidRPr="00FC67D6">
              <w:rPr>
                <w:rFonts w:ascii="Times New Roman" w:hAnsi="Times New Roman"/>
                <w:bCs/>
                <w:vertAlign w:val="superscript"/>
                <w:lang w:val="ro-RO"/>
              </w:rPr>
              <w:t>2-</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mg/l</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8</w:t>
            </w:r>
          </w:p>
        </w:tc>
      </w:tr>
      <w:tr w:rsidR="0028516F" w:rsidRPr="00FC67D6" w:rsidTr="00FE0728">
        <w:trPr>
          <w:trHeight w:val="210"/>
        </w:trPr>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6</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Sodiu + Potasiu (K</w:t>
            </w:r>
            <w:r w:rsidRPr="00FC67D6">
              <w:rPr>
                <w:rFonts w:ascii="Times New Roman" w:hAnsi="Times New Roman"/>
                <w:bCs/>
                <w:vertAlign w:val="superscript"/>
                <w:lang w:val="ro-RO"/>
              </w:rPr>
              <w:t>+</w:t>
            </w:r>
            <w:r w:rsidRPr="00FC67D6">
              <w:rPr>
                <w:rFonts w:ascii="Times New Roman" w:hAnsi="Times New Roman"/>
                <w:bCs/>
                <w:lang w:val="ro-RO"/>
              </w:rPr>
              <w:t xml:space="preserve"> + Na</w:t>
            </w:r>
            <w:r w:rsidRPr="00FC67D6">
              <w:rPr>
                <w:rFonts w:ascii="Times New Roman" w:hAnsi="Times New Roman"/>
                <w:bCs/>
                <w:vertAlign w:val="superscript"/>
                <w:lang w:val="ro-RO"/>
              </w:rPr>
              <w:t>+</w:t>
            </w:r>
            <w:r w:rsidRPr="00FC67D6">
              <w:rPr>
                <w:rFonts w:ascii="Times New Roman" w:hAnsi="Times New Roman"/>
                <w:bCs/>
                <w:lang w:val="ro-RO"/>
              </w:rPr>
              <w:t>)</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mval/l</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6</w:t>
            </w:r>
          </w:p>
        </w:tc>
      </w:tr>
      <w:tr w:rsidR="0028516F" w:rsidRPr="00FC67D6" w:rsidTr="00FE0728">
        <w:tc>
          <w:tcPr>
            <w:tcW w:w="990"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7</w:t>
            </w:r>
          </w:p>
        </w:tc>
        <w:tc>
          <w:tcPr>
            <w:tcW w:w="3972"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rPr>
                <w:rFonts w:ascii="Times New Roman" w:hAnsi="Times New Roman"/>
                <w:bCs/>
                <w:lang w:val="ro-RO"/>
              </w:rPr>
            </w:pPr>
            <w:r w:rsidRPr="00FC67D6">
              <w:rPr>
                <w:rFonts w:ascii="Times New Roman" w:hAnsi="Times New Roman"/>
                <w:bCs/>
                <w:lang w:val="ro-RO"/>
              </w:rPr>
              <w:t>Conductivitate electrică la 25</w:t>
            </w:r>
            <w:r w:rsidRPr="00FC67D6">
              <w:rPr>
                <w:rFonts w:ascii="Times New Roman" w:hAnsi="Times New Roman"/>
                <w:bCs/>
                <w:vertAlign w:val="superscript"/>
                <w:lang w:val="ro-RO"/>
              </w:rPr>
              <w:t>o</w:t>
            </w:r>
            <w:r w:rsidRPr="00FC67D6">
              <w:rPr>
                <w:rFonts w:ascii="Times New Roman" w:hAnsi="Times New Roman"/>
                <w:bCs/>
                <w:lang w:val="ro-RO"/>
              </w:rPr>
              <w:t>C</w:t>
            </w:r>
          </w:p>
        </w:tc>
        <w:tc>
          <w:tcPr>
            <w:tcW w:w="1355"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µS/cm</w:t>
            </w:r>
          </w:p>
        </w:tc>
        <w:tc>
          <w:tcPr>
            <w:tcW w:w="3151" w:type="dxa"/>
            <w:tcBorders>
              <w:top w:val="single" w:sz="4" w:space="0" w:color="auto"/>
              <w:left w:val="single" w:sz="4" w:space="0" w:color="auto"/>
              <w:bottom w:val="single" w:sz="4" w:space="0" w:color="auto"/>
              <w:right w:val="single" w:sz="4" w:space="0" w:color="auto"/>
            </w:tcBorders>
          </w:tcPr>
          <w:p w:rsidR="0028516F" w:rsidRPr="00FC67D6" w:rsidRDefault="0028516F" w:rsidP="009D2961">
            <w:pPr>
              <w:tabs>
                <w:tab w:val="left" w:pos="851"/>
              </w:tabs>
              <w:spacing w:after="0" w:line="240" w:lineRule="auto"/>
              <w:ind w:left="270"/>
              <w:jc w:val="center"/>
              <w:rPr>
                <w:rFonts w:ascii="Times New Roman" w:hAnsi="Times New Roman"/>
                <w:bCs/>
                <w:lang w:val="ro-RO"/>
              </w:rPr>
            </w:pPr>
            <w:r w:rsidRPr="00FC67D6">
              <w:rPr>
                <w:rFonts w:ascii="Times New Roman" w:hAnsi="Times New Roman"/>
                <w:bCs/>
                <w:lang w:val="ro-RO"/>
              </w:rPr>
              <w:t>1274</w:t>
            </w:r>
          </w:p>
        </w:tc>
      </w:tr>
    </w:tbl>
    <w:p w:rsidR="0028516F" w:rsidRPr="00FC67D6" w:rsidRDefault="0028516F" w:rsidP="009D2961">
      <w:pPr>
        <w:pStyle w:val="ListParagraph"/>
        <w:spacing w:before="0" w:after="0" w:line="240" w:lineRule="auto"/>
        <w:ind w:left="270"/>
        <w:rPr>
          <w:szCs w:val="24"/>
          <w:lang w:val="ro-RO"/>
        </w:rPr>
      </w:pPr>
    </w:p>
    <w:p w:rsidR="0028516F" w:rsidRPr="00FC67D6" w:rsidRDefault="0028516F"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Aceasta apă este pompată în sistemul de tratare prin intermediul unui grup de pompare nou echipat cu doua pompe 1F+1R, cu Q=35 mc/h și H=60 mCA.</w:t>
      </w:r>
    </w:p>
    <w:p w:rsidR="0028516F" w:rsidRPr="00FC67D6" w:rsidRDefault="0028516F" w:rsidP="009D2961">
      <w:pPr>
        <w:spacing w:after="0" w:line="240" w:lineRule="auto"/>
        <w:ind w:left="270"/>
        <w:rPr>
          <w:rFonts w:ascii="Times New Roman" w:hAnsi="Times New Roman"/>
          <w:sz w:val="24"/>
          <w:szCs w:val="24"/>
          <w:lang w:val="ro-RO"/>
        </w:rPr>
      </w:pPr>
      <w:r w:rsidRPr="00FC67D6">
        <w:rPr>
          <w:rFonts w:ascii="Times New Roman" w:hAnsi="Times New Roman"/>
          <w:sz w:val="24"/>
          <w:szCs w:val="24"/>
          <w:lang w:val="ro-RO"/>
        </w:rPr>
        <w:t>Aceasta apă este trecută printr-un sistem de filtrare compus din:</w:t>
      </w:r>
    </w:p>
    <w:p w:rsidR="0028516F" w:rsidRPr="00FC67D6" w:rsidRDefault="0028516F" w:rsidP="009D2961">
      <w:pPr>
        <w:spacing w:after="0" w:line="240" w:lineRule="auto"/>
        <w:ind w:left="270"/>
        <w:rPr>
          <w:rFonts w:ascii="Times New Roman" w:hAnsi="Times New Roman"/>
          <w:sz w:val="24"/>
          <w:szCs w:val="24"/>
          <w:lang w:val="ro-RO"/>
        </w:rPr>
      </w:pPr>
      <w:r w:rsidRPr="00FC67D6">
        <w:rPr>
          <w:rFonts w:ascii="Times New Roman" w:hAnsi="Times New Roman"/>
          <w:sz w:val="24"/>
          <w:szCs w:val="24"/>
          <w:lang w:val="ro-RO"/>
        </w:rPr>
        <w:t>- 3 filtre auto curățitoare FTA 180/E + FTA-DP cu un debit de 15 mc/h;</w:t>
      </w:r>
    </w:p>
    <w:p w:rsidR="0028516F" w:rsidRPr="00FC67D6" w:rsidRDefault="0028516F" w:rsidP="009D2961">
      <w:pPr>
        <w:spacing w:after="0" w:line="240" w:lineRule="auto"/>
        <w:ind w:left="270"/>
        <w:rPr>
          <w:rFonts w:ascii="Times New Roman" w:hAnsi="Times New Roman"/>
          <w:sz w:val="24"/>
          <w:szCs w:val="24"/>
          <w:lang w:val="ro-RO"/>
        </w:rPr>
      </w:pPr>
      <w:r w:rsidRPr="00FC67D6">
        <w:rPr>
          <w:rFonts w:ascii="Times New Roman" w:hAnsi="Times New Roman"/>
          <w:sz w:val="24"/>
          <w:szCs w:val="24"/>
          <w:lang w:val="ro-RO"/>
        </w:rPr>
        <w:t>- filtru automat cu cărbune activ FACD 15/DP-DUAL cu un debit de 2x15 mc/h;</w:t>
      </w:r>
    </w:p>
    <w:p w:rsidR="0028516F" w:rsidRDefault="0028516F" w:rsidP="009D2961">
      <w:pPr>
        <w:spacing w:after="0" w:line="240" w:lineRule="auto"/>
        <w:ind w:left="270"/>
        <w:rPr>
          <w:rFonts w:ascii="Times New Roman" w:hAnsi="Times New Roman"/>
          <w:sz w:val="24"/>
          <w:szCs w:val="24"/>
          <w:lang w:val="ro-RO"/>
        </w:rPr>
      </w:pPr>
      <w:r w:rsidRPr="00FC67D6">
        <w:rPr>
          <w:rFonts w:ascii="Times New Roman" w:hAnsi="Times New Roman"/>
          <w:sz w:val="24"/>
          <w:szCs w:val="24"/>
          <w:lang w:val="ro-RO"/>
        </w:rPr>
        <w:t>- stația de dedurizare, model AM 7200 /D DUPLEX  având un debit de 2x30 mc/h .</w:t>
      </w:r>
    </w:p>
    <w:p w:rsidR="00277A6E" w:rsidRDefault="00277A6E" w:rsidP="009D2961">
      <w:pPr>
        <w:spacing w:after="0" w:line="240" w:lineRule="auto"/>
        <w:ind w:left="270"/>
        <w:rPr>
          <w:rFonts w:ascii="Times New Roman" w:hAnsi="Times New Roman"/>
          <w:sz w:val="24"/>
          <w:szCs w:val="24"/>
          <w:lang w:val="ro-RO"/>
        </w:rPr>
      </w:pPr>
    </w:p>
    <w:p w:rsidR="005273B0" w:rsidRPr="009B463A" w:rsidRDefault="005273B0" w:rsidP="009D2961">
      <w:pPr>
        <w:spacing w:after="0" w:line="240" w:lineRule="auto"/>
        <w:ind w:left="270"/>
        <w:jc w:val="both"/>
        <w:rPr>
          <w:rFonts w:ascii="Times New Roman" w:hAnsi="Times New Roman"/>
          <w:i/>
          <w:sz w:val="24"/>
          <w:szCs w:val="24"/>
          <w:u w:val="single"/>
          <w:lang w:val="it-IT"/>
        </w:rPr>
      </w:pPr>
      <w:r w:rsidRPr="009B463A">
        <w:rPr>
          <w:rFonts w:ascii="Times New Roman" w:hAnsi="Times New Roman"/>
          <w:b/>
          <w:sz w:val="24"/>
          <w:szCs w:val="24"/>
          <w:lang w:val="it-IT"/>
        </w:rPr>
        <w:tab/>
      </w:r>
      <w:r w:rsidRPr="009B463A">
        <w:rPr>
          <w:rFonts w:ascii="Times New Roman" w:hAnsi="Times New Roman"/>
          <w:b/>
          <w:i/>
          <w:sz w:val="24"/>
          <w:szCs w:val="24"/>
          <w:u w:val="single"/>
          <w:lang w:val="it-IT"/>
        </w:rPr>
        <w:t>STAŢIA DE POMPARE INCENDIU</w:t>
      </w:r>
    </w:p>
    <w:p w:rsidR="005273B0" w:rsidRPr="009B463A" w:rsidRDefault="005273B0" w:rsidP="009D2961">
      <w:pPr>
        <w:spacing w:after="0" w:line="240" w:lineRule="auto"/>
        <w:ind w:left="270"/>
        <w:jc w:val="both"/>
        <w:rPr>
          <w:rFonts w:ascii="Times New Roman" w:hAnsi="Times New Roman"/>
          <w:sz w:val="24"/>
          <w:szCs w:val="24"/>
          <w:lang w:val="pt-BR"/>
        </w:rPr>
      </w:pPr>
      <w:r w:rsidRPr="009B463A">
        <w:rPr>
          <w:rFonts w:ascii="Times New Roman" w:hAnsi="Times New Roman"/>
          <w:sz w:val="24"/>
          <w:szCs w:val="24"/>
          <w:lang w:val="pt-BR"/>
        </w:rPr>
        <w:tab/>
        <w:t xml:space="preserve">Grupul de pompare incendiu este prevazut cu Q=54 mc/h si H=100 mCA. Staţia de pompe pentru apa de incendiu, este o construcţie supraterană de tip modul (container) fără pardoseală şi va adăposti grupul de pompare pentru alimentarea hidranţilor de incendiu exterior şi interior existenti. </w:t>
      </w:r>
    </w:p>
    <w:p w:rsidR="005273B0" w:rsidRPr="009B463A" w:rsidRDefault="005273B0" w:rsidP="009D2961">
      <w:pPr>
        <w:spacing w:after="0" w:line="240" w:lineRule="auto"/>
        <w:ind w:left="270"/>
        <w:jc w:val="both"/>
        <w:rPr>
          <w:rFonts w:ascii="Times New Roman" w:hAnsi="Times New Roman"/>
          <w:sz w:val="24"/>
          <w:szCs w:val="24"/>
          <w:lang w:val="it-IT"/>
        </w:rPr>
      </w:pPr>
      <w:r w:rsidRPr="009B463A">
        <w:rPr>
          <w:rFonts w:ascii="Times New Roman" w:hAnsi="Times New Roman"/>
          <w:sz w:val="24"/>
          <w:szCs w:val="24"/>
          <w:lang w:val="it-IT"/>
        </w:rPr>
        <w:tab/>
        <w:t xml:space="preserve">În staţia de pompare se va monta un grup de pompare care să asigure cerinţele de funcţionare pentru sistemele de stingere a incendiilor: </w:t>
      </w:r>
    </w:p>
    <w:p w:rsidR="009B463A" w:rsidRPr="009B463A" w:rsidRDefault="005273B0" w:rsidP="009D2961">
      <w:pPr>
        <w:spacing w:after="0" w:line="240" w:lineRule="auto"/>
        <w:ind w:left="270"/>
        <w:jc w:val="both"/>
        <w:rPr>
          <w:rFonts w:ascii="Times New Roman" w:hAnsi="Times New Roman"/>
          <w:sz w:val="24"/>
          <w:szCs w:val="24"/>
          <w:lang w:val="it-IT"/>
        </w:rPr>
      </w:pPr>
      <w:r w:rsidRPr="009B463A">
        <w:rPr>
          <w:rFonts w:ascii="Times New Roman" w:hAnsi="Times New Roman"/>
          <w:sz w:val="24"/>
          <w:szCs w:val="24"/>
          <w:lang w:val="it-IT"/>
        </w:rPr>
        <w:t xml:space="preserve">• un grup de pompare pentru apă incendiu format din 1+1 pompe centrifuge verticale multietajate cu Q=54 m3/h, H=100 mca, inclusiv vas de expansiune şi instalaţiile de conducte cu armăturile </w:t>
      </w:r>
      <w:r w:rsidR="002E4240">
        <w:rPr>
          <w:rFonts w:ascii="Times New Roman" w:hAnsi="Times New Roman"/>
          <w:sz w:val="24"/>
          <w:szCs w:val="24"/>
          <w:lang w:val="it-IT"/>
        </w:rPr>
        <w:t>aferente.</w:t>
      </w:r>
    </w:p>
    <w:p w:rsidR="00EC6F23" w:rsidRPr="00FC67D6" w:rsidRDefault="00853F12" w:rsidP="009D2961">
      <w:pPr>
        <w:spacing w:after="0" w:line="240" w:lineRule="auto"/>
        <w:ind w:left="270"/>
        <w:jc w:val="both"/>
        <w:rPr>
          <w:rFonts w:ascii="Times New Roman" w:hAnsi="Times New Roman"/>
          <w:sz w:val="24"/>
          <w:szCs w:val="24"/>
          <w:lang w:val="ro-RO"/>
        </w:rPr>
      </w:pPr>
      <w:r w:rsidRPr="000F009E">
        <w:rPr>
          <w:rFonts w:ascii="Times New Roman" w:hAnsi="Times New Roman"/>
          <w:b/>
          <w:sz w:val="24"/>
          <w:szCs w:val="24"/>
          <w:lang w:val="ro-RO"/>
        </w:rPr>
        <w:t xml:space="preserve">7.1.2.5. </w:t>
      </w:r>
      <w:r w:rsidR="005C5A68" w:rsidRPr="000F009E">
        <w:rPr>
          <w:rFonts w:ascii="Times New Roman" w:hAnsi="Times New Roman"/>
          <w:b/>
          <w:sz w:val="24"/>
          <w:szCs w:val="24"/>
          <w:lang w:val="ro-RO"/>
        </w:rPr>
        <w:t>Instalații</w:t>
      </w:r>
      <w:r w:rsidRPr="000F009E">
        <w:rPr>
          <w:rFonts w:ascii="Times New Roman" w:hAnsi="Times New Roman"/>
          <w:b/>
          <w:sz w:val="24"/>
          <w:szCs w:val="24"/>
          <w:lang w:val="ro-RO"/>
        </w:rPr>
        <w:t xml:space="preserve"> de </w:t>
      </w:r>
      <w:r w:rsidR="005C5A68" w:rsidRPr="000F009E">
        <w:rPr>
          <w:rFonts w:ascii="Times New Roman" w:hAnsi="Times New Roman"/>
          <w:b/>
          <w:sz w:val="24"/>
          <w:szCs w:val="24"/>
          <w:lang w:val="ro-RO"/>
        </w:rPr>
        <w:t>aducțiune</w:t>
      </w:r>
      <w:r w:rsidRPr="000F009E">
        <w:rPr>
          <w:rFonts w:ascii="Times New Roman" w:hAnsi="Times New Roman"/>
          <w:b/>
          <w:sz w:val="24"/>
          <w:szCs w:val="24"/>
          <w:lang w:val="ro-RO"/>
        </w:rPr>
        <w:t xml:space="preserve"> şi înmagazinare:</w:t>
      </w:r>
      <w:r w:rsidRPr="000F009E">
        <w:rPr>
          <w:rFonts w:ascii="Times New Roman" w:hAnsi="Times New Roman"/>
          <w:sz w:val="24"/>
          <w:szCs w:val="24"/>
          <w:lang w:val="ro-RO"/>
        </w:rPr>
        <w:t xml:space="preserve"> Apa</w:t>
      </w:r>
      <w:r w:rsidRPr="00FC67D6">
        <w:rPr>
          <w:rFonts w:ascii="Times New Roman" w:hAnsi="Times New Roman"/>
          <w:sz w:val="24"/>
          <w:szCs w:val="24"/>
          <w:lang w:val="ro-RO"/>
        </w:rPr>
        <w:t xml:space="preserve"> preluată din </w:t>
      </w:r>
      <w:r w:rsidR="005C5A68" w:rsidRPr="00FC67D6">
        <w:rPr>
          <w:rFonts w:ascii="Times New Roman" w:hAnsi="Times New Roman"/>
          <w:sz w:val="24"/>
          <w:szCs w:val="24"/>
          <w:lang w:val="ro-RO"/>
        </w:rPr>
        <w:t>rețeaua</w:t>
      </w:r>
      <w:r w:rsidRPr="00FC67D6">
        <w:rPr>
          <w:rFonts w:ascii="Times New Roman" w:hAnsi="Times New Roman"/>
          <w:sz w:val="24"/>
          <w:szCs w:val="24"/>
          <w:lang w:val="ro-RO"/>
        </w:rPr>
        <w:t xml:space="preserve"> de apă </w:t>
      </w:r>
      <w:r w:rsidR="005C5A68" w:rsidRPr="00FC67D6">
        <w:rPr>
          <w:rFonts w:ascii="Times New Roman" w:hAnsi="Times New Roman"/>
          <w:sz w:val="24"/>
          <w:szCs w:val="24"/>
          <w:lang w:val="ro-RO"/>
        </w:rPr>
        <w:t>orășenească</w:t>
      </w:r>
      <w:r w:rsidRPr="00FC67D6">
        <w:rPr>
          <w:rFonts w:ascii="Times New Roman" w:hAnsi="Times New Roman"/>
          <w:sz w:val="24"/>
          <w:szCs w:val="24"/>
          <w:lang w:val="ro-RO"/>
        </w:rPr>
        <w:t xml:space="preserve"> a S.C. CUP S.A. Focşani, ajunge, printr</w:t>
      </w:r>
      <w:r w:rsidR="002E4240">
        <w:rPr>
          <w:rFonts w:ascii="Times New Roman" w:hAnsi="Times New Roman"/>
          <w:sz w:val="24"/>
          <w:szCs w:val="24"/>
          <w:lang w:val="ro-RO"/>
        </w:rPr>
        <w:t>-o conducta</w:t>
      </w:r>
      <w:r w:rsidRPr="00FC67D6">
        <w:rPr>
          <w:rFonts w:ascii="Times New Roman" w:hAnsi="Times New Roman"/>
          <w:sz w:val="24"/>
          <w:szCs w:val="24"/>
          <w:lang w:val="ro-RO"/>
        </w:rPr>
        <w:t xml:space="preserve"> în </w:t>
      </w:r>
      <w:r w:rsidR="005C5A68" w:rsidRPr="00FC67D6">
        <w:rPr>
          <w:rFonts w:ascii="Times New Roman" w:hAnsi="Times New Roman"/>
          <w:sz w:val="24"/>
          <w:szCs w:val="24"/>
          <w:lang w:val="ro-RO"/>
        </w:rPr>
        <w:t>stația</w:t>
      </w:r>
      <w:r w:rsidRPr="00FC67D6">
        <w:rPr>
          <w:rFonts w:ascii="Times New Roman" w:hAnsi="Times New Roman"/>
          <w:sz w:val="24"/>
          <w:szCs w:val="24"/>
          <w:lang w:val="ro-RO"/>
        </w:rPr>
        <w:t xml:space="preserve"> de demineralizare unde este înmagazinată în două rezervoare de stocare cu V = 160 mc, fiecare.</w:t>
      </w:r>
    </w:p>
    <w:p w:rsidR="007F7B97" w:rsidRDefault="00853F12" w:rsidP="007F7B97">
      <w:pPr>
        <w:pStyle w:val="BodyTextIndent"/>
        <w:spacing w:after="0"/>
        <w:ind w:left="284"/>
        <w:rPr>
          <w:sz w:val="24"/>
          <w:szCs w:val="24"/>
        </w:rPr>
      </w:pPr>
      <w:r w:rsidRPr="00FC67D6">
        <w:rPr>
          <w:b/>
          <w:sz w:val="24"/>
          <w:szCs w:val="24"/>
        </w:rPr>
        <w:t xml:space="preserve">7.1.2.6. </w:t>
      </w:r>
      <w:r w:rsidR="005C5A68" w:rsidRPr="00FC67D6">
        <w:rPr>
          <w:b/>
          <w:sz w:val="24"/>
          <w:szCs w:val="24"/>
        </w:rPr>
        <w:t>Instalații</w:t>
      </w:r>
      <w:r w:rsidRPr="00FC67D6">
        <w:rPr>
          <w:b/>
          <w:sz w:val="24"/>
          <w:szCs w:val="24"/>
        </w:rPr>
        <w:t xml:space="preserve"> de </w:t>
      </w:r>
      <w:r w:rsidR="005C5A68" w:rsidRPr="00FC67D6">
        <w:rPr>
          <w:b/>
          <w:sz w:val="24"/>
          <w:szCs w:val="24"/>
        </w:rPr>
        <w:t>distribuție</w:t>
      </w:r>
      <w:r w:rsidRPr="00FC67D6">
        <w:rPr>
          <w:b/>
          <w:sz w:val="24"/>
          <w:szCs w:val="24"/>
        </w:rPr>
        <w:t>:</w:t>
      </w:r>
      <w:r w:rsidR="007F7B97" w:rsidRPr="007F7B97">
        <w:rPr>
          <w:sz w:val="24"/>
          <w:szCs w:val="24"/>
        </w:rPr>
        <w:t xml:space="preserve">Reţeaua de distribuţie a apei este realizata din </w:t>
      </w:r>
    </w:p>
    <w:p w:rsidR="007F7B97" w:rsidRPr="007F7B97" w:rsidRDefault="007F7B97" w:rsidP="007F7B97">
      <w:pPr>
        <w:pStyle w:val="BodyTextIndent"/>
        <w:spacing w:after="0"/>
        <w:ind w:left="284"/>
        <w:rPr>
          <w:sz w:val="24"/>
          <w:szCs w:val="24"/>
        </w:rPr>
      </w:pPr>
      <w:r w:rsidRPr="007F7B97">
        <w:rPr>
          <w:sz w:val="24"/>
          <w:szCs w:val="24"/>
        </w:rPr>
        <w:t xml:space="preserve">conducta PEHD Dn 63÷32 mm,cu o lungime totala de </w:t>
      </w:r>
      <w:r w:rsidRPr="007F7B97">
        <w:rPr>
          <w:b/>
          <w:sz w:val="24"/>
          <w:szCs w:val="24"/>
        </w:rPr>
        <w:t xml:space="preserve">cca. </w:t>
      </w:r>
      <w:smartTag w:uri="urn:schemas-microsoft-com:office:smarttags" w:element="metricconverter">
        <w:smartTagPr>
          <w:attr w:name="ProductID" w:val="950 m"/>
        </w:smartTagPr>
        <w:r w:rsidRPr="007F7B97">
          <w:rPr>
            <w:b/>
            <w:sz w:val="24"/>
            <w:szCs w:val="24"/>
          </w:rPr>
          <w:t>950 m</w:t>
        </w:r>
      </w:smartTag>
      <w:r w:rsidRPr="007F7B97">
        <w:rPr>
          <w:sz w:val="24"/>
          <w:szCs w:val="24"/>
        </w:rPr>
        <w:t>.</w:t>
      </w:r>
    </w:p>
    <w:p w:rsidR="007F7B97" w:rsidRDefault="00771BD5"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7.1.3. Apă pentru stingerea incendiilor:</w:t>
      </w:r>
    </w:p>
    <w:p w:rsidR="007F7B97" w:rsidRDefault="007F7B97" w:rsidP="007F7B97">
      <w:pPr>
        <w:spacing w:after="0" w:line="240" w:lineRule="auto"/>
        <w:jc w:val="both"/>
        <w:rPr>
          <w:rFonts w:ascii="Times New Roman" w:hAnsi="Times New Roman"/>
          <w:sz w:val="24"/>
          <w:szCs w:val="24"/>
          <w:lang w:val="it-IT"/>
        </w:rPr>
      </w:pPr>
      <w:r w:rsidRPr="007F7B97">
        <w:rPr>
          <w:rFonts w:ascii="Times New Roman" w:hAnsi="Times New Roman"/>
          <w:sz w:val="24"/>
          <w:szCs w:val="24"/>
          <w:lang w:val="it-IT"/>
        </w:rPr>
        <w:t xml:space="preserve">-1 reţea ramificată de conducte la care sunt racordaţi hidranţii de incendiu amplasaţi astfel încât </w:t>
      </w:r>
    </w:p>
    <w:p w:rsidR="007F7B97" w:rsidRDefault="007F7B97" w:rsidP="007F7B97">
      <w:pPr>
        <w:spacing w:after="0" w:line="240" w:lineRule="auto"/>
        <w:jc w:val="both"/>
        <w:rPr>
          <w:rFonts w:ascii="Times New Roman" w:hAnsi="Times New Roman"/>
          <w:sz w:val="24"/>
          <w:szCs w:val="24"/>
          <w:lang w:val="it-IT"/>
        </w:rPr>
      </w:pPr>
      <w:r w:rsidRPr="007F7B97">
        <w:rPr>
          <w:rFonts w:ascii="Times New Roman" w:hAnsi="Times New Roman"/>
          <w:sz w:val="24"/>
          <w:szCs w:val="24"/>
          <w:lang w:val="it-IT"/>
        </w:rPr>
        <w:t xml:space="preserve">fiecare punct al clădirii sa fie stropit de un jet de 2,5 l/s, debitul simultan în instalaţie fiind </w:t>
      </w:r>
    </w:p>
    <w:p w:rsidR="007F7B97" w:rsidRPr="007F7B97" w:rsidRDefault="007F7B97" w:rsidP="007F7B97">
      <w:pPr>
        <w:spacing w:after="0" w:line="240" w:lineRule="auto"/>
        <w:jc w:val="both"/>
        <w:rPr>
          <w:rFonts w:ascii="Times New Roman" w:hAnsi="Times New Roman"/>
          <w:sz w:val="24"/>
          <w:szCs w:val="24"/>
          <w:lang w:val="it-IT"/>
        </w:rPr>
      </w:pPr>
      <w:r w:rsidRPr="007F7B97">
        <w:rPr>
          <w:rFonts w:ascii="Times New Roman" w:hAnsi="Times New Roman"/>
          <w:sz w:val="24"/>
          <w:szCs w:val="24"/>
          <w:lang w:val="it-IT"/>
        </w:rPr>
        <w:t xml:space="preserve">2,5l/s. </w:t>
      </w:r>
    </w:p>
    <w:p w:rsidR="007F7B97" w:rsidRPr="007F7B97" w:rsidRDefault="007F7B97" w:rsidP="007F7B97">
      <w:pPr>
        <w:spacing w:after="0" w:line="240" w:lineRule="auto"/>
        <w:ind w:left="270"/>
        <w:jc w:val="both"/>
        <w:rPr>
          <w:rFonts w:ascii="Times New Roman" w:hAnsi="Times New Roman"/>
          <w:color w:val="000000"/>
          <w:sz w:val="24"/>
          <w:szCs w:val="24"/>
          <w:lang w:val="ro-RO"/>
        </w:rPr>
      </w:pPr>
      <w:r w:rsidRPr="007F7B97">
        <w:rPr>
          <w:rFonts w:ascii="Times New Roman" w:hAnsi="Times New Roman"/>
          <w:color w:val="000000"/>
          <w:sz w:val="24"/>
          <w:szCs w:val="24"/>
          <w:lang w:val="ro-RO"/>
        </w:rPr>
        <w:t>Volumul de apă necesar stingerii incendiilor şi de udare cu apă a mantăilor rezervoarelor de păcură, este asigurat din sursa  SC CUP SA Focşani</w:t>
      </w:r>
    </w:p>
    <w:p w:rsidR="007F7B97" w:rsidRPr="007F7B97" w:rsidRDefault="007F7B97" w:rsidP="007F7B97">
      <w:pPr>
        <w:spacing w:after="0" w:line="240" w:lineRule="auto"/>
        <w:ind w:right="-2"/>
        <w:jc w:val="both"/>
        <w:rPr>
          <w:rFonts w:ascii="Times New Roman" w:hAnsi="Times New Roman"/>
          <w:color w:val="000000"/>
          <w:sz w:val="24"/>
          <w:szCs w:val="24"/>
          <w:lang w:val="ro-RO"/>
        </w:rPr>
      </w:pPr>
      <w:r w:rsidRPr="007F7B97">
        <w:rPr>
          <w:rFonts w:ascii="Times New Roman" w:hAnsi="Times New Roman"/>
          <w:color w:val="000000"/>
          <w:sz w:val="24"/>
          <w:szCs w:val="24"/>
          <w:lang w:val="ro-RO"/>
        </w:rPr>
        <w:t xml:space="preserve">     Stocul intangibil este de V= 144 mc. Timpul de refacere a rezervei este de 24 ore.</w:t>
      </w:r>
    </w:p>
    <w:p w:rsidR="00F44F45" w:rsidRPr="00FC67D6" w:rsidRDefault="00E524FE" w:rsidP="009D2961">
      <w:pPr>
        <w:spacing w:after="0" w:line="240" w:lineRule="auto"/>
        <w:ind w:left="270"/>
        <w:jc w:val="both"/>
        <w:rPr>
          <w:rFonts w:ascii="Times New Roman" w:hAnsi="Times New Roman"/>
          <w:strike/>
          <w:sz w:val="24"/>
          <w:szCs w:val="24"/>
          <w:lang w:val="ro-RO"/>
        </w:rPr>
      </w:pPr>
      <w:r w:rsidRPr="00FC67D6">
        <w:rPr>
          <w:rFonts w:ascii="Times New Roman" w:hAnsi="Times New Roman"/>
          <w:b/>
          <w:sz w:val="24"/>
          <w:szCs w:val="24"/>
          <w:lang w:val="ro-RO"/>
        </w:rPr>
        <w:t xml:space="preserve">7.1.4. Volume de apă asigurate în surse pentru alimentarea cu apă potabilă şi industrială a </w:t>
      </w:r>
      <w:r w:rsidR="005C5A68" w:rsidRPr="00FC67D6">
        <w:rPr>
          <w:rFonts w:ascii="Times New Roman" w:hAnsi="Times New Roman"/>
          <w:b/>
          <w:sz w:val="24"/>
          <w:szCs w:val="24"/>
          <w:lang w:val="ro-RO"/>
        </w:rPr>
        <w:t>folosinței</w:t>
      </w:r>
      <w:r w:rsidRPr="00FC67D6">
        <w:rPr>
          <w:rFonts w:ascii="Times New Roman" w:hAnsi="Times New Roman"/>
          <w:b/>
          <w:sz w:val="24"/>
          <w:szCs w:val="24"/>
          <w:lang w:val="ro-RO"/>
        </w:rPr>
        <w:t xml:space="preserve">: </w:t>
      </w:r>
    </w:p>
    <w:p w:rsidR="00E524FE" w:rsidRPr="00FC67D6" w:rsidRDefault="006248A9"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Conform STAS 1343/0 – 89, gradul de asigurare a apei în regim normal este de 85%:</w:t>
      </w:r>
    </w:p>
    <w:p w:rsidR="006248A9" w:rsidRPr="00FC67D6" w:rsidRDefault="006248A9"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ab/>
        <w:t>- regim nominal = 1156,56 mc/zi;</w:t>
      </w:r>
    </w:p>
    <w:p w:rsidR="006248A9" w:rsidRPr="00FC67D6" w:rsidRDefault="006248A9"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ab/>
        <w:t>- regim minim    = 347,45 mc/zi;</w:t>
      </w:r>
    </w:p>
    <w:p w:rsidR="006248A9" w:rsidRPr="00FC67D6" w:rsidRDefault="006248A9"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lastRenderedPageBreak/>
        <w:tab/>
        <w:t xml:space="preserve">- regim de restricții = 295,33 mc/zi. </w:t>
      </w:r>
    </w:p>
    <w:p w:rsidR="00853F12" w:rsidRPr="00FC67D6" w:rsidRDefault="00E524FE"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7.1.5. Modul de folosire a apei:</w:t>
      </w:r>
    </w:p>
    <w:p w:rsidR="00E524FE" w:rsidRPr="00FC67D6" w:rsidRDefault="00E524FE"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7.1.5.1. Necesarul total de apă:</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zi max = </w:t>
      </w:r>
      <w:r w:rsidR="006248A9" w:rsidRPr="00FC67D6">
        <w:rPr>
          <w:rFonts w:ascii="Times New Roman" w:hAnsi="Times New Roman"/>
          <w:sz w:val="24"/>
          <w:szCs w:val="24"/>
          <w:lang w:val="ro-RO"/>
        </w:rPr>
        <w:t xml:space="preserve">1031,45 </w:t>
      </w:r>
      <w:r w:rsidRPr="00FC67D6">
        <w:rPr>
          <w:rFonts w:ascii="Times New Roman" w:hAnsi="Times New Roman"/>
          <w:sz w:val="24"/>
          <w:szCs w:val="24"/>
          <w:lang w:val="ro-RO"/>
        </w:rPr>
        <w:t>mc/zi (5,10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Pr="00FC67D6">
        <w:rPr>
          <w:rFonts w:ascii="Times New Roman" w:hAnsi="Times New Roman"/>
          <w:sz w:val="24"/>
          <w:szCs w:val="24"/>
          <w:lang w:val="ro-RO"/>
        </w:rPr>
        <w:t xml:space="preserve">V an max = </w:t>
      </w:r>
      <w:r w:rsidR="006248A9" w:rsidRPr="00FC67D6">
        <w:rPr>
          <w:rFonts w:ascii="Times New Roman" w:hAnsi="Times New Roman"/>
          <w:sz w:val="24"/>
          <w:szCs w:val="24"/>
          <w:lang w:val="ro-RO"/>
        </w:rPr>
        <w:t>376,48</w:t>
      </w:r>
      <w:r w:rsidRPr="00FC67D6">
        <w:rPr>
          <w:rFonts w:ascii="Times New Roman" w:hAnsi="Times New Roman"/>
          <w:sz w:val="24"/>
          <w:szCs w:val="24"/>
          <w:lang w:val="ro-RO"/>
        </w:rPr>
        <w:t xml:space="preserve"> mii mc/an;</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zi med = </w:t>
      </w:r>
      <w:r w:rsidR="006248A9" w:rsidRPr="00FC67D6">
        <w:rPr>
          <w:rFonts w:ascii="Times New Roman" w:hAnsi="Times New Roman"/>
          <w:sz w:val="24"/>
          <w:szCs w:val="24"/>
          <w:lang w:val="ro-RO"/>
        </w:rPr>
        <w:t>1030,80</w:t>
      </w:r>
      <w:r w:rsidRPr="00FC67D6">
        <w:rPr>
          <w:rFonts w:ascii="Times New Roman" w:hAnsi="Times New Roman"/>
          <w:sz w:val="24"/>
          <w:szCs w:val="24"/>
          <w:lang w:val="ro-RO"/>
        </w:rPr>
        <w:t xml:space="preserve"> mc/zi (5,08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Pr="00FC67D6">
        <w:rPr>
          <w:rFonts w:ascii="Times New Roman" w:hAnsi="Times New Roman"/>
          <w:sz w:val="24"/>
          <w:szCs w:val="24"/>
          <w:lang w:val="ro-RO"/>
        </w:rPr>
        <w:t xml:space="preserve">V an med = </w:t>
      </w:r>
      <w:r w:rsidR="006248A9" w:rsidRPr="00FC67D6">
        <w:rPr>
          <w:rFonts w:ascii="Times New Roman" w:hAnsi="Times New Roman"/>
          <w:sz w:val="24"/>
          <w:szCs w:val="24"/>
          <w:lang w:val="ro-RO"/>
        </w:rPr>
        <w:t>376,24</w:t>
      </w:r>
      <w:r w:rsidRPr="00FC67D6">
        <w:rPr>
          <w:rFonts w:ascii="Times New Roman" w:hAnsi="Times New Roman"/>
          <w:sz w:val="24"/>
          <w:szCs w:val="24"/>
          <w:lang w:val="ro-RO"/>
        </w:rPr>
        <w:t xml:space="preserve"> mii mc/an;</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zi min = </w:t>
      </w:r>
      <w:r w:rsidR="006248A9" w:rsidRPr="00FC67D6">
        <w:rPr>
          <w:rFonts w:ascii="Times New Roman" w:hAnsi="Times New Roman"/>
          <w:sz w:val="24"/>
          <w:szCs w:val="24"/>
          <w:lang w:val="ro-RO"/>
        </w:rPr>
        <w:t>309,67</w:t>
      </w:r>
      <w:r w:rsidRPr="00FC67D6">
        <w:rPr>
          <w:rFonts w:ascii="Times New Roman" w:hAnsi="Times New Roman"/>
          <w:sz w:val="24"/>
          <w:szCs w:val="24"/>
          <w:lang w:val="ro-RO"/>
        </w:rPr>
        <w:t xml:space="preserve"> mc/zi (1,54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Pr="00FC67D6">
        <w:rPr>
          <w:rFonts w:ascii="Times New Roman" w:hAnsi="Times New Roman"/>
          <w:sz w:val="24"/>
          <w:szCs w:val="24"/>
          <w:lang w:val="ro-RO"/>
        </w:rPr>
        <w:t>V an min = 4</w:t>
      </w:r>
      <w:r w:rsidR="006248A9" w:rsidRPr="00FC67D6">
        <w:rPr>
          <w:rFonts w:ascii="Times New Roman" w:hAnsi="Times New Roman"/>
          <w:sz w:val="24"/>
          <w:szCs w:val="24"/>
          <w:lang w:val="ro-RO"/>
        </w:rPr>
        <w:t>3,</w:t>
      </w:r>
      <w:r w:rsidRPr="00FC67D6">
        <w:rPr>
          <w:rFonts w:ascii="Times New Roman" w:hAnsi="Times New Roman"/>
          <w:sz w:val="24"/>
          <w:szCs w:val="24"/>
          <w:lang w:val="ro-RO"/>
        </w:rPr>
        <w:t>9</w:t>
      </w:r>
      <w:r w:rsidR="006248A9" w:rsidRPr="00FC67D6">
        <w:rPr>
          <w:rFonts w:ascii="Times New Roman" w:hAnsi="Times New Roman"/>
          <w:sz w:val="24"/>
          <w:szCs w:val="24"/>
          <w:lang w:val="ro-RO"/>
        </w:rPr>
        <w:t>2</w:t>
      </w:r>
      <w:r w:rsidRPr="00FC67D6">
        <w:rPr>
          <w:rFonts w:ascii="Times New Roman" w:hAnsi="Times New Roman"/>
          <w:sz w:val="24"/>
          <w:szCs w:val="24"/>
          <w:lang w:val="ro-RO"/>
        </w:rPr>
        <w:t xml:space="preserve"> mii mc/an;</w:t>
      </w:r>
    </w:p>
    <w:p w:rsidR="00E524FE" w:rsidRPr="00FC67D6" w:rsidRDefault="00E524FE"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 xml:space="preserve">7.1.5.2. </w:t>
      </w:r>
      <w:r w:rsidR="005C5A68" w:rsidRPr="00FC67D6">
        <w:rPr>
          <w:rFonts w:ascii="Times New Roman" w:hAnsi="Times New Roman"/>
          <w:b/>
          <w:sz w:val="24"/>
          <w:szCs w:val="24"/>
          <w:lang w:val="ro-RO"/>
        </w:rPr>
        <w:t>Cerința</w:t>
      </w:r>
      <w:r w:rsidRPr="00FC67D6">
        <w:rPr>
          <w:rFonts w:ascii="Times New Roman" w:hAnsi="Times New Roman"/>
          <w:b/>
          <w:sz w:val="24"/>
          <w:szCs w:val="24"/>
          <w:lang w:val="ro-RO"/>
        </w:rPr>
        <w:t xml:space="preserve"> totală de apă:</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zi max = </w:t>
      </w:r>
      <w:r w:rsidR="006248A9" w:rsidRPr="00FC67D6">
        <w:rPr>
          <w:rFonts w:ascii="Times New Roman" w:hAnsi="Times New Roman"/>
          <w:sz w:val="24"/>
          <w:szCs w:val="24"/>
          <w:lang w:val="ro-RO"/>
        </w:rPr>
        <w:t>1157,29</w:t>
      </w:r>
      <w:r w:rsidRPr="00FC67D6">
        <w:rPr>
          <w:rFonts w:ascii="Times New Roman" w:hAnsi="Times New Roman"/>
          <w:sz w:val="24"/>
          <w:szCs w:val="24"/>
          <w:lang w:val="ro-RO"/>
        </w:rPr>
        <w:t xml:space="preserve"> mc/zi (2,13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006248A9" w:rsidRPr="00FC67D6">
        <w:rPr>
          <w:rFonts w:ascii="Times New Roman" w:hAnsi="Times New Roman"/>
          <w:sz w:val="24"/>
          <w:szCs w:val="24"/>
          <w:lang w:val="ro-RO"/>
        </w:rPr>
        <w:t>V an max = 422,41</w:t>
      </w:r>
      <w:r w:rsidRPr="00FC67D6">
        <w:rPr>
          <w:rFonts w:ascii="Times New Roman" w:hAnsi="Times New Roman"/>
          <w:sz w:val="24"/>
          <w:szCs w:val="24"/>
          <w:lang w:val="ro-RO"/>
        </w:rPr>
        <w:t xml:space="preserve"> mii mc/an;</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zi med = </w:t>
      </w:r>
      <w:r w:rsidR="006248A9" w:rsidRPr="00FC67D6">
        <w:rPr>
          <w:rFonts w:ascii="Times New Roman" w:hAnsi="Times New Roman"/>
          <w:sz w:val="24"/>
          <w:szCs w:val="24"/>
          <w:lang w:val="ro-RO"/>
        </w:rPr>
        <w:t>1156,56</w:t>
      </w:r>
      <w:r w:rsidRPr="00FC67D6">
        <w:rPr>
          <w:rFonts w:ascii="Times New Roman" w:hAnsi="Times New Roman"/>
          <w:sz w:val="24"/>
          <w:szCs w:val="24"/>
          <w:lang w:val="ro-RO"/>
        </w:rPr>
        <w:t xml:space="preserve"> mc/zi (2,11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Pr="00FC67D6">
        <w:rPr>
          <w:rFonts w:ascii="Times New Roman" w:hAnsi="Times New Roman"/>
          <w:sz w:val="24"/>
          <w:szCs w:val="24"/>
          <w:lang w:val="ro-RO"/>
        </w:rPr>
        <w:t xml:space="preserve">V an med = </w:t>
      </w:r>
      <w:r w:rsidR="006248A9" w:rsidRPr="00FC67D6">
        <w:rPr>
          <w:rFonts w:ascii="Times New Roman" w:hAnsi="Times New Roman"/>
          <w:sz w:val="24"/>
          <w:szCs w:val="24"/>
          <w:lang w:val="ro-RO"/>
        </w:rPr>
        <w:t>422,14</w:t>
      </w:r>
      <w:r w:rsidRPr="00FC67D6">
        <w:rPr>
          <w:rFonts w:ascii="Times New Roman" w:hAnsi="Times New Roman"/>
          <w:sz w:val="24"/>
          <w:szCs w:val="24"/>
          <w:lang w:val="ro-RO"/>
        </w:rPr>
        <w:t xml:space="preserve"> mii mc/an;</w:t>
      </w:r>
    </w:p>
    <w:p w:rsidR="00E524FE" w:rsidRPr="00FC67D6" w:rsidRDefault="006248A9"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Q zi min = 347,45</w:t>
      </w:r>
      <w:r w:rsidR="00E524FE" w:rsidRPr="00FC67D6">
        <w:rPr>
          <w:rFonts w:ascii="Times New Roman" w:hAnsi="Times New Roman"/>
          <w:sz w:val="24"/>
          <w:szCs w:val="24"/>
          <w:lang w:val="ro-RO"/>
        </w:rPr>
        <w:t xml:space="preserve"> mc/zi (0,05 l/s);</w:t>
      </w:r>
      <w:r w:rsidR="00355D55" w:rsidRPr="00FC67D6">
        <w:rPr>
          <w:rFonts w:ascii="Times New Roman" w:hAnsi="Times New Roman"/>
          <w:sz w:val="24"/>
          <w:szCs w:val="24"/>
          <w:lang w:val="ro-RO"/>
        </w:rPr>
        <w:tab/>
      </w:r>
      <w:r w:rsidR="00355D55" w:rsidRPr="00FC67D6">
        <w:rPr>
          <w:rFonts w:ascii="Times New Roman" w:hAnsi="Times New Roman"/>
          <w:sz w:val="24"/>
          <w:szCs w:val="24"/>
          <w:lang w:val="ro-RO"/>
        </w:rPr>
        <w:tab/>
        <w:t xml:space="preserve">- </w:t>
      </w:r>
      <w:r w:rsidR="00E524FE" w:rsidRPr="00FC67D6">
        <w:rPr>
          <w:rFonts w:ascii="Times New Roman" w:hAnsi="Times New Roman"/>
          <w:sz w:val="24"/>
          <w:szCs w:val="24"/>
          <w:lang w:val="ro-RO"/>
        </w:rPr>
        <w:t xml:space="preserve">V an min = </w:t>
      </w:r>
      <w:r w:rsidRPr="00FC67D6">
        <w:rPr>
          <w:rFonts w:ascii="Times New Roman" w:hAnsi="Times New Roman"/>
          <w:sz w:val="24"/>
          <w:szCs w:val="24"/>
          <w:lang w:val="ro-RO"/>
        </w:rPr>
        <w:t>126,82</w:t>
      </w:r>
      <w:r w:rsidR="00E524FE" w:rsidRPr="00FC67D6">
        <w:rPr>
          <w:rFonts w:ascii="Times New Roman" w:hAnsi="Times New Roman"/>
          <w:sz w:val="24"/>
          <w:szCs w:val="24"/>
          <w:lang w:val="ro-RO"/>
        </w:rPr>
        <w:t xml:space="preserve"> mii mc/an;</w:t>
      </w:r>
    </w:p>
    <w:p w:rsidR="00E524FE" w:rsidRPr="00FC67D6" w:rsidRDefault="00E524FE"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Q orar max = </w:t>
      </w:r>
      <w:r w:rsidR="006248A9" w:rsidRPr="00FC67D6">
        <w:rPr>
          <w:rFonts w:ascii="Times New Roman" w:hAnsi="Times New Roman"/>
          <w:sz w:val="24"/>
          <w:szCs w:val="24"/>
          <w:lang w:val="ro-RO"/>
        </w:rPr>
        <w:t>135,02</w:t>
      </w:r>
      <w:r w:rsidRPr="00FC67D6">
        <w:rPr>
          <w:rFonts w:ascii="Times New Roman" w:hAnsi="Times New Roman"/>
          <w:sz w:val="24"/>
          <w:szCs w:val="24"/>
          <w:lang w:val="ro-RO"/>
        </w:rPr>
        <w:t xml:space="preserve"> l/s;</w:t>
      </w:r>
    </w:p>
    <w:p w:rsidR="00E524FE" w:rsidRPr="00FC67D6" w:rsidRDefault="003350CE"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7.1.5.3. Gradul de recirculare a apei:</w:t>
      </w:r>
      <w:r w:rsidRPr="00FC67D6">
        <w:rPr>
          <w:rFonts w:ascii="Times New Roman" w:hAnsi="Times New Roman"/>
          <w:sz w:val="24"/>
          <w:szCs w:val="24"/>
          <w:lang w:val="ro-RO"/>
        </w:rPr>
        <w:t xml:space="preserve"> Apa tehnologică se recirculă în </w:t>
      </w:r>
      <w:r w:rsidR="005C5A68" w:rsidRPr="00FC67D6">
        <w:rPr>
          <w:rFonts w:ascii="Times New Roman" w:hAnsi="Times New Roman"/>
          <w:sz w:val="24"/>
          <w:szCs w:val="24"/>
          <w:lang w:val="ro-RO"/>
        </w:rPr>
        <w:t>proporție</w:t>
      </w:r>
      <w:r w:rsidRPr="00FC67D6">
        <w:rPr>
          <w:rFonts w:ascii="Times New Roman" w:hAnsi="Times New Roman"/>
          <w:sz w:val="24"/>
          <w:szCs w:val="24"/>
          <w:lang w:val="ro-RO"/>
        </w:rPr>
        <w:t xml:space="preserve"> de 60 % la </w:t>
      </w:r>
      <w:r w:rsidR="005C5A68" w:rsidRPr="00FC67D6">
        <w:rPr>
          <w:rFonts w:ascii="Times New Roman" w:hAnsi="Times New Roman"/>
          <w:sz w:val="24"/>
          <w:szCs w:val="24"/>
          <w:lang w:val="ro-RO"/>
        </w:rPr>
        <w:t>stația</w:t>
      </w:r>
      <w:r w:rsidRPr="00FC67D6">
        <w:rPr>
          <w:rFonts w:ascii="Times New Roman" w:hAnsi="Times New Roman"/>
          <w:sz w:val="24"/>
          <w:szCs w:val="24"/>
          <w:lang w:val="ro-RO"/>
        </w:rPr>
        <w:t xml:space="preserve"> de dedurizare şi 80 % la </w:t>
      </w:r>
      <w:r w:rsidR="005C5A68" w:rsidRPr="00FC67D6">
        <w:rPr>
          <w:rFonts w:ascii="Times New Roman" w:hAnsi="Times New Roman"/>
          <w:sz w:val="24"/>
          <w:szCs w:val="24"/>
          <w:lang w:val="ro-RO"/>
        </w:rPr>
        <w:t>stația</w:t>
      </w:r>
      <w:r w:rsidRPr="00FC67D6">
        <w:rPr>
          <w:rFonts w:ascii="Times New Roman" w:hAnsi="Times New Roman"/>
          <w:sz w:val="24"/>
          <w:szCs w:val="24"/>
          <w:lang w:val="ro-RO"/>
        </w:rPr>
        <w:t xml:space="preserve"> de demineralizare. Apa utilizată ca agent de transport a agentului termic se recirculă tot timpul, eventualele pierderi fiind completate cu apă de adaos.</w:t>
      </w:r>
    </w:p>
    <w:p w:rsidR="00E524FE" w:rsidRPr="00FC67D6" w:rsidRDefault="003350CE"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7.1.6. Norme de consum:</w:t>
      </w:r>
      <w:r w:rsidRPr="00FC67D6">
        <w:rPr>
          <w:rFonts w:ascii="Times New Roman" w:hAnsi="Times New Roman"/>
          <w:sz w:val="24"/>
          <w:szCs w:val="24"/>
          <w:lang w:val="ro-RO"/>
        </w:rPr>
        <w:t xml:space="preserve"> Consum apă:</w:t>
      </w:r>
    </w:p>
    <w:p w:rsidR="003350CE" w:rsidRPr="00FC67D6" w:rsidRDefault="003350CE" w:rsidP="0042083E">
      <w:pPr>
        <w:numPr>
          <w:ilvl w:val="1"/>
          <w:numId w:val="7"/>
        </w:numPr>
        <w:tabs>
          <w:tab w:val="clear" w:pos="1440"/>
          <w:tab w:val="num" w:pos="630"/>
        </w:tabs>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personal muncitor                  = 50 l/om/zi</w:t>
      </w:r>
    </w:p>
    <w:p w:rsidR="003350CE" w:rsidRPr="00FC67D6" w:rsidRDefault="003350CE" w:rsidP="0042083E">
      <w:pPr>
        <w:numPr>
          <w:ilvl w:val="1"/>
          <w:numId w:val="7"/>
        </w:numPr>
        <w:tabs>
          <w:tab w:val="clear" w:pos="1440"/>
          <w:tab w:val="num" w:pos="630"/>
        </w:tabs>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personal indirect productiv     = 20 l/om/zi</w:t>
      </w:r>
    </w:p>
    <w:p w:rsidR="003350CE" w:rsidRPr="00FC67D6" w:rsidRDefault="003350CE" w:rsidP="0042083E">
      <w:pPr>
        <w:numPr>
          <w:ilvl w:val="1"/>
          <w:numId w:val="7"/>
        </w:numPr>
        <w:tabs>
          <w:tab w:val="clear" w:pos="1440"/>
          <w:tab w:val="num" w:pos="630"/>
        </w:tabs>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pentru agent termic şi energie = 6.000 Nmc/h (gaze naturale) sau 570 kg/h (păcură).</w:t>
      </w:r>
    </w:p>
    <w:p w:rsidR="00D6501B" w:rsidRPr="00FC67D6" w:rsidRDefault="003350CE"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7.1.7. Evacuarea apelor uzate:</w:t>
      </w:r>
    </w:p>
    <w:p w:rsidR="00F51B93" w:rsidRPr="00F51B93" w:rsidRDefault="00F51B93" w:rsidP="009D2961">
      <w:pPr>
        <w:pStyle w:val="PlainText"/>
        <w:ind w:left="270" w:right="-2"/>
        <w:jc w:val="both"/>
        <w:rPr>
          <w:rFonts w:ascii="Times New Roman" w:hAnsi="Times New Roman" w:cs="Times New Roman"/>
          <w:color w:val="000000"/>
          <w:sz w:val="24"/>
          <w:szCs w:val="24"/>
          <w:lang w:val="fr-FR"/>
        </w:rPr>
      </w:pPr>
      <w:r w:rsidRPr="00F51B93">
        <w:rPr>
          <w:rFonts w:ascii="Times New Roman" w:hAnsi="Times New Roman" w:cs="Times New Roman"/>
          <w:color w:val="000000"/>
          <w:sz w:val="24"/>
          <w:szCs w:val="24"/>
          <w:lang w:val="ro-RO"/>
        </w:rPr>
        <w:t xml:space="preserve">S.C. ENET S.A. are o reţea proprie de canalizare, executată din conducte tip PP, prin care se colectează apele uzate menajere, tehnologice şi apele pluviale. </w:t>
      </w:r>
      <w:r w:rsidRPr="00F51B93">
        <w:rPr>
          <w:rFonts w:ascii="Times New Roman" w:hAnsi="Times New Roman" w:cs="Times New Roman"/>
          <w:color w:val="000000"/>
          <w:sz w:val="24"/>
          <w:szCs w:val="24"/>
          <w:lang w:val="fr-FR"/>
        </w:rPr>
        <w:t>Apele uzate tehnologice şi menajere nu intră în contact cu apele pluviale colectate de pe amplasamentul societăţii.</w:t>
      </w:r>
    </w:p>
    <w:p w:rsidR="00F51B93" w:rsidRPr="00F51B93" w:rsidRDefault="00F51B93" w:rsidP="009D2961">
      <w:pPr>
        <w:pStyle w:val="PlainText"/>
        <w:ind w:left="270" w:right="-2"/>
        <w:jc w:val="both"/>
        <w:rPr>
          <w:rFonts w:ascii="Times New Roman" w:hAnsi="Times New Roman" w:cs="Times New Roman"/>
          <w:color w:val="000000"/>
          <w:sz w:val="24"/>
          <w:szCs w:val="24"/>
          <w:lang w:val="fr-FR"/>
        </w:rPr>
      </w:pPr>
      <w:r w:rsidRPr="00F51B93">
        <w:rPr>
          <w:rFonts w:ascii="Times New Roman" w:hAnsi="Times New Roman" w:cs="Times New Roman"/>
          <w:sz w:val="24"/>
          <w:szCs w:val="24"/>
          <w:lang w:val="it-IT"/>
        </w:rPr>
        <w:t xml:space="preserve">Canalizarea apelor uzate menajere ce sunt preluate din cladirea nou prevazuta sunt conduse catre o ministatie de epurare ape uzate tehnologice si apoi canalizate catre reteaua de canalizare existenta in incinta. </w:t>
      </w:r>
    </w:p>
    <w:p w:rsidR="00F51B93" w:rsidRDefault="00F51B93" w:rsidP="00A54484">
      <w:pPr>
        <w:ind w:left="270"/>
        <w:jc w:val="both"/>
        <w:rPr>
          <w:rFonts w:ascii="Times New Roman" w:hAnsi="Times New Roman"/>
          <w:b/>
          <w:i/>
          <w:sz w:val="24"/>
          <w:szCs w:val="24"/>
          <w:lang w:val="pt-BR"/>
        </w:rPr>
      </w:pPr>
      <w:r w:rsidRPr="00F51B93">
        <w:rPr>
          <w:rFonts w:ascii="Times New Roman" w:hAnsi="Times New Roman"/>
          <w:b/>
          <w:i/>
          <w:sz w:val="24"/>
          <w:szCs w:val="24"/>
          <w:lang w:val="pt-BR"/>
        </w:rPr>
        <w:t xml:space="preserve">Lungimea totala a retelei de canalizare este de cca. </w:t>
      </w:r>
      <w:smartTag w:uri="urn:schemas-microsoft-com:office:smarttags" w:element="metricconverter">
        <w:smartTagPr>
          <w:attr w:name="ProductID" w:val="1080 m"/>
        </w:smartTagPr>
        <w:r w:rsidRPr="00F51B93">
          <w:rPr>
            <w:rFonts w:ascii="Times New Roman" w:hAnsi="Times New Roman"/>
            <w:b/>
            <w:i/>
            <w:sz w:val="24"/>
            <w:szCs w:val="24"/>
            <w:lang w:val="pt-BR"/>
          </w:rPr>
          <w:t>1080 m</w:t>
        </w:r>
      </w:smartTag>
    </w:p>
    <w:p w:rsidR="00D6501B" w:rsidRPr="00FC67D6" w:rsidRDefault="00A076DC"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Canalizare tehnologică:</w:t>
      </w:r>
    </w:p>
    <w:p w:rsidR="00D6501B" w:rsidRPr="00FC67D6" w:rsidRDefault="00A076DC"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Apele uzate de la spălări, drenaje, purje, etc. evacuate din instalații, sunt preluate într-un colector de canalizar</w:t>
      </w:r>
      <w:r w:rsidR="0073288C">
        <w:rPr>
          <w:rFonts w:ascii="Times New Roman" w:hAnsi="Times New Roman"/>
          <w:sz w:val="24"/>
          <w:szCs w:val="24"/>
          <w:lang w:val="ro-RO"/>
        </w:rPr>
        <w:t>e</w:t>
      </w:r>
      <w:r w:rsidRPr="00FC67D6">
        <w:rPr>
          <w:rFonts w:ascii="Times New Roman" w:hAnsi="Times New Roman"/>
          <w:sz w:val="24"/>
          <w:szCs w:val="24"/>
          <w:lang w:val="ro-RO"/>
        </w:rPr>
        <w:t xml:space="preserve"> și evacuate la bazinul tampon de omogenizare. După tratare aceste ape sunt evacuate la canalizarea existentă în zonă.</w:t>
      </w:r>
    </w:p>
    <w:p w:rsidR="00D6501B" w:rsidRPr="00151BE2" w:rsidRDefault="00A076DC" w:rsidP="009D2961">
      <w:pPr>
        <w:spacing w:after="0" w:line="240" w:lineRule="auto"/>
        <w:ind w:left="270"/>
        <w:jc w:val="both"/>
        <w:rPr>
          <w:rFonts w:ascii="Times New Roman" w:hAnsi="Times New Roman"/>
          <w:sz w:val="24"/>
          <w:szCs w:val="24"/>
          <w:lang w:val="ro-RO"/>
        </w:rPr>
      </w:pPr>
      <w:r w:rsidRPr="00151BE2">
        <w:rPr>
          <w:rFonts w:ascii="Times New Roman" w:hAnsi="Times New Roman"/>
          <w:sz w:val="24"/>
          <w:szCs w:val="24"/>
          <w:lang w:val="ro-RO"/>
        </w:rPr>
        <w:t>Pentru preluarea preaplinului de la rezervorului de apă de incendiu și apă industrială și pentru preluarea drenajelor din căminul de vane și stația de pompare, există o canaliz</w:t>
      </w:r>
      <w:r w:rsidR="0073288C" w:rsidRPr="00151BE2">
        <w:rPr>
          <w:rFonts w:ascii="Times New Roman" w:hAnsi="Times New Roman"/>
          <w:sz w:val="24"/>
          <w:szCs w:val="24"/>
          <w:lang w:val="ro-RO"/>
        </w:rPr>
        <w:t>are</w:t>
      </w:r>
      <w:r w:rsidRPr="00151BE2">
        <w:rPr>
          <w:rFonts w:ascii="Times New Roman" w:hAnsi="Times New Roman"/>
          <w:sz w:val="24"/>
          <w:szCs w:val="24"/>
          <w:lang w:val="ro-RO"/>
        </w:rPr>
        <w:t xml:space="preserve"> pozată îngropată în pământ care se racordează la canalizarea existentă din zona rampei de descărcare păcura.</w:t>
      </w:r>
    </w:p>
    <w:p w:rsidR="00D6501B" w:rsidRPr="00FC67D6" w:rsidRDefault="00A076DC"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Canalizare pluvială:</w:t>
      </w:r>
    </w:p>
    <w:p w:rsidR="00D6501B" w:rsidRPr="00FC67D6" w:rsidRDefault="00A076DC"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Colectarea apelor meteorice de pe acoperiș se face prin rigole de acoperiș prevăzute cu sifoane de preluare de pe acoperișul clădirii şi coloane verticale din țeavă de polietilenă, racordate la canalizarea exterioară a imobilului</w:t>
      </w:r>
      <w:r w:rsidR="00D6501B" w:rsidRPr="00FC67D6">
        <w:rPr>
          <w:rFonts w:ascii="Times New Roman" w:hAnsi="Times New Roman"/>
          <w:sz w:val="24"/>
          <w:szCs w:val="24"/>
          <w:lang w:val="ro-RO"/>
        </w:rPr>
        <w:t xml:space="preserve">. </w:t>
      </w:r>
    </w:p>
    <w:p w:rsidR="00D6501B" w:rsidRPr="00FC67D6" w:rsidRDefault="00A076DC"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Apa pluvială de pe acoperișul tip șarpantă este preluată de un jgheab și burlane aparente montate pe fațada clădirii.</w:t>
      </w:r>
    </w:p>
    <w:p w:rsidR="00D6501B" w:rsidRPr="00FC67D6" w:rsidRDefault="00A076DC"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 xml:space="preserve">Lungimea totală a rețelei de canalizare este de circa </w:t>
      </w:r>
      <w:smartTag w:uri="urn:schemas-microsoft-com:office:smarttags" w:element="metricconverter">
        <w:smartTagPr>
          <w:attr w:name="ProductID" w:val="230 m"/>
        </w:smartTagPr>
        <w:r w:rsidRPr="00FC67D6">
          <w:rPr>
            <w:rFonts w:ascii="Times New Roman" w:hAnsi="Times New Roman"/>
            <w:sz w:val="24"/>
            <w:szCs w:val="24"/>
            <w:lang w:val="ro-RO"/>
          </w:rPr>
          <w:t>230 m</w:t>
        </w:r>
      </w:smartTag>
      <w:r w:rsidRPr="00FC67D6">
        <w:rPr>
          <w:rFonts w:ascii="Times New Roman" w:hAnsi="Times New Roman"/>
          <w:sz w:val="24"/>
          <w:szCs w:val="24"/>
          <w:lang w:val="ro-RO"/>
        </w:rPr>
        <w:t>.</w:t>
      </w:r>
    </w:p>
    <w:p w:rsidR="00D6501B" w:rsidRPr="00FC67D6" w:rsidRDefault="00A076DC"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Stația de preepurare este alcătuită din următoarele obiective:</w:t>
      </w:r>
    </w:p>
    <w:p w:rsidR="00FC67D6" w:rsidRPr="00FC67D6" w:rsidRDefault="00FC67D6" w:rsidP="009D2961">
      <w:pPr>
        <w:spacing w:after="0" w:line="240" w:lineRule="auto"/>
        <w:ind w:left="270"/>
        <w:jc w:val="both"/>
        <w:rPr>
          <w:rFonts w:ascii="Times New Roman" w:hAnsi="Times New Roman"/>
          <w:b/>
          <w:sz w:val="24"/>
          <w:szCs w:val="24"/>
          <w:u w:val="single"/>
          <w:lang w:val="ro-RO"/>
        </w:rPr>
      </w:pPr>
    </w:p>
    <w:p w:rsidR="008D4DC9" w:rsidRPr="00FC67D6" w:rsidRDefault="00A076DC" w:rsidP="009D2961">
      <w:pPr>
        <w:spacing w:after="0" w:line="240" w:lineRule="auto"/>
        <w:ind w:left="270"/>
        <w:jc w:val="both"/>
        <w:rPr>
          <w:rFonts w:ascii="Times New Roman" w:hAnsi="Times New Roman"/>
          <w:b/>
          <w:sz w:val="24"/>
          <w:szCs w:val="24"/>
          <w:u w:val="single"/>
          <w:lang w:val="ro-RO"/>
        </w:rPr>
      </w:pPr>
      <w:r w:rsidRPr="00FC67D6">
        <w:rPr>
          <w:rFonts w:ascii="Times New Roman" w:hAnsi="Times New Roman"/>
          <w:b/>
          <w:sz w:val="24"/>
          <w:szCs w:val="24"/>
          <w:u w:val="single"/>
          <w:lang w:val="ro-RO"/>
        </w:rPr>
        <w:t>Descrierea echipamentelor care compun instalaţia de preepurare:</w:t>
      </w:r>
    </w:p>
    <w:p w:rsidR="008D4DC9" w:rsidRPr="00FC67D6" w:rsidRDefault="005C5A68" w:rsidP="00C145A3">
      <w:pPr>
        <w:numPr>
          <w:ilvl w:val="0"/>
          <w:numId w:val="42"/>
        </w:numPr>
        <w:spacing w:after="0" w:line="240" w:lineRule="auto"/>
        <w:ind w:left="270" w:firstLine="0"/>
        <w:jc w:val="both"/>
        <w:rPr>
          <w:rFonts w:ascii="Times New Roman" w:hAnsi="Times New Roman"/>
          <w:sz w:val="24"/>
          <w:szCs w:val="24"/>
          <w:lang w:val="ro-RO"/>
        </w:rPr>
      </w:pPr>
      <w:r w:rsidRPr="00FC67D6">
        <w:rPr>
          <w:rFonts w:ascii="Times New Roman" w:hAnsi="Times New Roman"/>
          <w:b/>
          <w:sz w:val="24"/>
          <w:szCs w:val="24"/>
          <w:lang w:val="ro-RO"/>
        </w:rPr>
        <w:lastRenderedPageBreak/>
        <w:t>Stație</w:t>
      </w:r>
      <w:r w:rsidR="00A076DC" w:rsidRPr="00FC67D6">
        <w:rPr>
          <w:rFonts w:ascii="Times New Roman" w:hAnsi="Times New Roman"/>
          <w:b/>
          <w:sz w:val="24"/>
          <w:szCs w:val="24"/>
          <w:lang w:val="ro-RO"/>
        </w:rPr>
        <w:t xml:space="preserve"> de pompare + bazin tampon, vu = </w:t>
      </w:r>
      <w:smartTag w:uri="urn:schemas-microsoft-com:office:smarttags" w:element="metricconverter">
        <w:smartTagPr>
          <w:attr w:name="ProductID" w:val="10 m3"/>
        </w:smartTagPr>
        <w:r w:rsidR="00A076DC" w:rsidRPr="00FC67D6">
          <w:rPr>
            <w:rFonts w:ascii="Times New Roman" w:hAnsi="Times New Roman"/>
            <w:b/>
            <w:sz w:val="24"/>
            <w:szCs w:val="24"/>
            <w:lang w:val="ro-RO"/>
          </w:rPr>
          <w:t>10 m</w:t>
        </w:r>
        <w:r w:rsidR="00A076DC" w:rsidRPr="00FC67D6">
          <w:rPr>
            <w:rFonts w:ascii="Times New Roman" w:hAnsi="Times New Roman"/>
            <w:b/>
            <w:sz w:val="24"/>
            <w:szCs w:val="24"/>
            <w:vertAlign w:val="superscript"/>
            <w:lang w:val="ro-RO"/>
          </w:rPr>
          <w:t>3</w:t>
        </w:r>
      </w:smartTag>
      <w:r w:rsidR="00A076DC" w:rsidRPr="00FC67D6">
        <w:rPr>
          <w:rFonts w:ascii="Times New Roman" w:hAnsi="Times New Roman"/>
          <w:sz w:val="24"/>
          <w:szCs w:val="24"/>
          <w:lang w:val="ro-RO"/>
        </w:rPr>
        <w:t>(construcție civila din beton armat)</w:t>
      </w:r>
    </w:p>
    <w:p w:rsidR="00A076DC" w:rsidRPr="00FC67D6" w:rsidRDefault="00A076DC" w:rsidP="009D2961">
      <w:pPr>
        <w:pStyle w:val="ListParagraph"/>
        <w:spacing w:before="0" w:after="0" w:line="240" w:lineRule="auto"/>
        <w:ind w:left="270"/>
        <w:rPr>
          <w:b/>
          <w:szCs w:val="24"/>
          <w:lang w:val="ro-RO"/>
        </w:rPr>
      </w:pPr>
      <w:r w:rsidRPr="00FC67D6">
        <w:rPr>
          <w:b/>
          <w:szCs w:val="24"/>
          <w:lang w:val="ro-RO"/>
        </w:rPr>
        <w:t>B. Unitate automata de sitare</w:t>
      </w:r>
      <w:r w:rsidR="00BC1F32">
        <w:rPr>
          <w:b/>
          <w:szCs w:val="24"/>
          <w:lang w:val="ro-RO"/>
        </w:rPr>
        <w:t xml:space="preserve"> -s</w:t>
      </w:r>
      <w:r w:rsidR="008D4DC9" w:rsidRPr="00FC67D6">
        <w:rPr>
          <w:b/>
          <w:szCs w:val="24"/>
          <w:lang w:val="ro-RO"/>
        </w:rPr>
        <w:t>ita rotativă</w:t>
      </w:r>
      <w:r w:rsidRPr="00FC67D6">
        <w:rPr>
          <w:b/>
          <w:szCs w:val="24"/>
          <w:lang w:val="ro-RO"/>
        </w:rPr>
        <w:t xml:space="preserve"> tip TR40/25/0,5 mm</w:t>
      </w:r>
    </w:p>
    <w:p w:rsidR="00A076DC" w:rsidRPr="00FC67D6" w:rsidRDefault="00A076DC" w:rsidP="009D2961">
      <w:pPr>
        <w:pStyle w:val="ListParagraph"/>
        <w:spacing w:before="0" w:after="0" w:line="240" w:lineRule="auto"/>
        <w:ind w:left="270"/>
        <w:rPr>
          <w:b/>
          <w:szCs w:val="24"/>
          <w:lang w:val="ro-RO"/>
        </w:rPr>
      </w:pPr>
      <w:r w:rsidRPr="00FC67D6">
        <w:rPr>
          <w:b/>
          <w:szCs w:val="24"/>
          <w:lang w:val="ro-RO"/>
        </w:rPr>
        <w:t>C. Epurare Fizico-Chimica</w:t>
      </w:r>
      <w:r w:rsidR="00BC1F32">
        <w:rPr>
          <w:b/>
          <w:szCs w:val="24"/>
          <w:lang w:val="ro-RO"/>
        </w:rPr>
        <w:t>-u</w:t>
      </w:r>
      <w:r w:rsidRPr="00FC67D6">
        <w:rPr>
          <w:b/>
          <w:szCs w:val="24"/>
          <w:lang w:val="ro-RO"/>
        </w:rPr>
        <w:t>nitate de flotație cu aer dizolvat</w:t>
      </w:r>
    </w:p>
    <w:p w:rsidR="00A076DC" w:rsidRPr="00FC67D6" w:rsidRDefault="00A076DC" w:rsidP="009D2961">
      <w:pPr>
        <w:pStyle w:val="ListParagraph"/>
        <w:spacing w:before="0" w:after="0" w:line="240" w:lineRule="auto"/>
        <w:ind w:left="270"/>
        <w:rPr>
          <w:szCs w:val="24"/>
          <w:lang w:val="ro-RO"/>
        </w:rPr>
      </w:pPr>
      <w:r w:rsidRPr="00FC67D6">
        <w:rPr>
          <w:szCs w:val="24"/>
          <w:lang w:val="ro-RO"/>
        </w:rPr>
        <w:t>Având în vedere faptul că la evacuare parametrii de calitate ai apei trebuie să îndeplinească condițiile stipulate de Normativul NTPA002/2005 nu este necesară și o etapă de tratare biologică. Apa pretratată este direcționată gravitațional către rețeaua de canalizare a oraşului.</w:t>
      </w:r>
    </w:p>
    <w:p w:rsidR="00A076DC" w:rsidRPr="00FC67D6" w:rsidRDefault="00A076DC" w:rsidP="00E6359E">
      <w:pPr>
        <w:pStyle w:val="ListParagraph"/>
        <w:spacing w:before="0" w:after="0" w:line="240" w:lineRule="auto"/>
        <w:ind w:left="270"/>
        <w:rPr>
          <w:szCs w:val="24"/>
          <w:lang w:val="ro-RO"/>
        </w:rPr>
      </w:pPr>
      <w:r w:rsidRPr="00FC67D6">
        <w:rPr>
          <w:b/>
          <w:szCs w:val="24"/>
          <w:lang w:val="ro-RO"/>
        </w:rPr>
        <w:t xml:space="preserve">D. Prelucrare </w:t>
      </w:r>
      <w:r w:rsidR="005C5A68" w:rsidRPr="00FC67D6">
        <w:rPr>
          <w:b/>
          <w:szCs w:val="24"/>
          <w:lang w:val="ro-RO"/>
        </w:rPr>
        <w:t>nămol</w:t>
      </w:r>
      <w:r w:rsidR="0025308A">
        <w:rPr>
          <w:szCs w:val="24"/>
          <w:lang w:val="ro-RO"/>
        </w:rPr>
        <w:t>-</w:t>
      </w:r>
      <w:r w:rsidRPr="00FC67D6">
        <w:rPr>
          <w:szCs w:val="24"/>
          <w:lang w:val="ro-RO"/>
        </w:rPr>
        <w:t xml:space="preserve"> bazin de condiționare tip TAF3000 cu o capacitate de prelucrare de </w:t>
      </w:r>
      <w:smartTag w:uri="urn:schemas-microsoft-com:office:smarttags" w:element="metricconverter">
        <w:smartTagPr>
          <w:attr w:name="ProductID" w:val="3000 l"/>
        </w:smartTagPr>
        <w:r w:rsidRPr="00FC67D6">
          <w:rPr>
            <w:szCs w:val="24"/>
            <w:lang w:val="ro-RO"/>
          </w:rPr>
          <w:t>3000 l</w:t>
        </w:r>
      </w:smartTag>
      <w:r w:rsidRPr="00FC67D6">
        <w:rPr>
          <w:szCs w:val="24"/>
          <w:lang w:val="ro-RO"/>
        </w:rPr>
        <w:t xml:space="preserve">, </w:t>
      </w:r>
    </w:p>
    <w:p w:rsidR="00036CC6" w:rsidRPr="00E6359E" w:rsidRDefault="00E6359E" w:rsidP="009D2961">
      <w:pPr>
        <w:spacing w:after="0" w:line="240" w:lineRule="auto"/>
        <w:ind w:left="270"/>
        <w:jc w:val="both"/>
        <w:rPr>
          <w:rFonts w:ascii="Times New Roman" w:hAnsi="Times New Roman"/>
          <w:b/>
          <w:sz w:val="24"/>
          <w:szCs w:val="24"/>
          <w:lang w:val="ro-RO"/>
        </w:rPr>
      </w:pPr>
      <w:r w:rsidRPr="00E6359E">
        <w:rPr>
          <w:rFonts w:ascii="Times New Roman" w:hAnsi="Times New Roman"/>
          <w:b/>
          <w:sz w:val="24"/>
          <w:szCs w:val="24"/>
          <w:lang w:val="ro-RO"/>
        </w:rPr>
        <w:t>E.</w:t>
      </w:r>
      <w:r w:rsidR="00A076DC" w:rsidRPr="00E6359E">
        <w:rPr>
          <w:rFonts w:ascii="Times New Roman" w:hAnsi="Times New Roman"/>
          <w:b/>
          <w:sz w:val="24"/>
          <w:szCs w:val="24"/>
          <w:lang w:val="ro-RO"/>
        </w:rPr>
        <w:t xml:space="preserve">Tablou automatizare </w:t>
      </w:r>
    </w:p>
    <w:p w:rsidR="00E6359E" w:rsidRPr="00FC67D6" w:rsidRDefault="00E6359E" w:rsidP="009D2961">
      <w:pPr>
        <w:spacing w:after="0" w:line="240" w:lineRule="auto"/>
        <w:ind w:left="270"/>
        <w:jc w:val="both"/>
        <w:rPr>
          <w:rFonts w:ascii="Times New Roman" w:hAnsi="Times New Roman"/>
          <w:sz w:val="24"/>
          <w:szCs w:val="24"/>
          <w:lang w:val="ro-R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2061"/>
        <w:gridCol w:w="1180"/>
        <w:gridCol w:w="1113"/>
        <w:gridCol w:w="2001"/>
        <w:gridCol w:w="1212"/>
      </w:tblGrid>
      <w:tr w:rsidR="00A46691" w:rsidRPr="00FC67D6" w:rsidTr="00DA7848">
        <w:trPr>
          <w:trHeight w:val="278"/>
        </w:trPr>
        <w:tc>
          <w:tcPr>
            <w:tcW w:w="2308" w:type="dxa"/>
            <w:vMerge w:val="restart"/>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Categoria apei</w:t>
            </w:r>
          </w:p>
        </w:tc>
        <w:tc>
          <w:tcPr>
            <w:tcW w:w="2530" w:type="dxa"/>
            <w:vMerge w:val="restart"/>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 xml:space="preserve">Receptori </w:t>
            </w:r>
            <w:r w:rsidR="005C5A68" w:rsidRPr="00FC67D6">
              <w:rPr>
                <w:rFonts w:ascii="Times New Roman" w:hAnsi="Times New Roman"/>
                <w:sz w:val="24"/>
                <w:szCs w:val="24"/>
                <w:lang w:val="ro-RO"/>
              </w:rPr>
              <w:t>autorizați</w:t>
            </w:r>
          </w:p>
        </w:tc>
        <w:tc>
          <w:tcPr>
            <w:tcW w:w="4730" w:type="dxa"/>
            <w:gridSpan w:val="4"/>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Volum total evacuat</w:t>
            </w:r>
            <w:r w:rsidR="00147267" w:rsidRPr="00FC67D6">
              <w:rPr>
                <w:rFonts w:ascii="Times New Roman" w:hAnsi="Times New Roman"/>
                <w:sz w:val="24"/>
                <w:szCs w:val="24"/>
                <w:lang w:val="ro-RO"/>
              </w:rPr>
              <w:t xml:space="preserve"> (mc)</w:t>
            </w:r>
          </w:p>
        </w:tc>
      </w:tr>
      <w:tr w:rsidR="00A46691" w:rsidRPr="00FC67D6" w:rsidTr="00DA7848">
        <w:trPr>
          <w:trHeight w:val="135"/>
        </w:trPr>
        <w:tc>
          <w:tcPr>
            <w:tcW w:w="2308"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2530"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2200" w:type="dxa"/>
            <w:gridSpan w:val="2"/>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Zilnic (mc/zi)</w:t>
            </w:r>
          </w:p>
        </w:tc>
        <w:tc>
          <w:tcPr>
            <w:tcW w:w="1210" w:type="dxa"/>
            <w:vMerge w:val="restart"/>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Q</w:t>
            </w:r>
            <w:r w:rsidR="00147267" w:rsidRPr="00FC67D6">
              <w:rPr>
                <w:rFonts w:ascii="Times New Roman" w:hAnsi="Times New Roman"/>
                <w:sz w:val="24"/>
                <w:szCs w:val="24"/>
                <w:vertAlign w:val="subscript"/>
                <w:lang w:val="ro-RO"/>
              </w:rPr>
              <w:t>orarmaxim</w:t>
            </w:r>
            <w:r w:rsidRPr="00FC67D6">
              <w:rPr>
                <w:rFonts w:ascii="Times New Roman" w:hAnsi="Times New Roman"/>
                <w:sz w:val="24"/>
                <w:szCs w:val="24"/>
                <w:lang w:val="ro-RO"/>
              </w:rPr>
              <w:t>(mc/h)</w:t>
            </w:r>
          </w:p>
        </w:tc>
        <w:tc>
          <w:tcPr>
            <w:tcW w:w="1320" w:type="dxa"/>
            <w:vMerge w:val="restart"/>
            <w:vAlign w:val="center"/>
          </w:tcPr>
          <w:p w:rsidR="00ED21E4" w:rsidRPr="00FC67D6" w:rsidRDefault="00ED21E4"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Anual</w:t>
            </w:r>
          </w:p>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mii mc</w:t>
            </w:r>
          </w:p>
        </w:tc>
      </w:tr>
      <w:tr w:rsidR="00A46691" w:rsidRPr="00FC67D6" w:rsidTr="00DA7848">
        <w:trPr>
          <w:trHeight w:val="135"/>
        </w:trPr>
        <w:tc>
          <w:tcPr>
            <w:tcW w:w="2308"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2530"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1100" w:type="dxa"/>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Maxim</w:t>
            </w:r>
          </w:p>
        </w:tc>
        <w:tc>
          <w:tcPr>
            <w:tcW w:w="1100" w:type="dxa"/>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Mediu</w:t>
            </w:r>
          </w:p>
        </w:tc>
        <w:tc>
          <w:tcPr>
            <w:tcW w:w="1210"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1320"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r>
      <w:tr w:rsidR="00A46691" w:rsidRPr="00435703" w:rsidTr="00A97589">
        <w:trPr>
          <w:trHeight w:val="363"/>
        </w:trPr>
        <w:tc>
          <w:tcPr>
            <w:tcW w:w="2308" w:type="dxa"/>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Ape menajere</w:t>
            </w:r>
            <w:r w:rsidR="00ED21E4" w:rsidRPr="00FC67D6">
              <w:rPr>
                <w:rFonts w:ascii="Times New Roman" w:hAnsi="Times New Roman"/>
                <w:sz w:val="24"/>
                <w:szCs w:val="24"/>
                <w:lang w:val="ro-RO"/>
              </w:rPr>
              <w:t xml:space="preserve"> uzate</w:t>
            </w:r>
          </w:p>
        </w:tc>
        <w:tc>
          <w:tcPr>
            <w:tcW w:w="2530" w:type="dxa"/>
            <w:vMerge w:val="restart"/>
            <w:vAlign w:val="center"/>
          </w:tcPr>
          <w:p w:rsidR="00147267" w:rsidRPr="00FC67D6" w:rsidRDefault="005C5A68"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Rețeaua</w:t>
            </w:r>
            <w:r w:rsidR="00147267" w:rsidRPr="00FC67D6">
              <w:rPr>
                <w:rFonts w:ascii="Times New Roman" w:hAnsi="Times New Roman"/>
                <w:sz w:val="24"/>
                <w:szCs w:val="24"/>
                <w:lang w:val="ro-RO"/>
              </w:rPr>
              <w:t xml:space="preserve"> de canalizare a</w:t>
            </w:r>
          </w:p>
          <w:p w:rsidR="00147267" w:rsidRPr="00FC67D6" w:rsidRDefault="00147267"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oraşului Focşani</w:t>
            </w:r>
          </w:p>
          <w:p w:rsidR="00A46691" w:rsidRPr="00FC67D6" w:rsidRDefault="00147267"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w:t>
            </w:r>
            <w:r w:rsidR="00A46691" w:rsidRPr="00FC67D6">
              <w:rPr>
                <w:rFonts w:ascii="Times New Roman" w:hAnsi="Times New Roman"/>
                <w:sz w:val="24"/>
                <w:szCs w:val="24"/>
                <w:lang w:val="ro-RO"/>
              </w:rPr>
              <w:t>S.C. CUP S.A. Focşani</w:t>
            </w:r>
            <w:r w:rsidRPr="00FC67D6">
              <w:rPr>
                <w:rFonts w:ascii="Times New Roman" w:hAnsi="Times New Roman"/>
                <w:sz w:val="24"/>
                <w:szCs w:val="24"/>
                <w:lang w:val="ro-RO"/>
              </w:rPr>
              <w:t>)</w:t>
            </w:r>
          </w:p>
        </w:tc>
        <w:tc>
          <w:tcPr>
            <w:tcW w:w="1100" w:type="dxa"/>
            <w:shd w:val="clear" w:color="auto" w:fill="auto"/>
            <w:vAlign w:val="center"/>
          </w:tcPr>
          <w:p w:rsidR="00A46691" w:rsidRPr="00435703" w:rsidRDefault="00506491" w:rsidP="009D2961">
            <w:pPr>
              <w:spacing w:after="0" w:line="240" w:lineRule="auto"/>
              <w:ind w:left="270"/>
              <w:jc w:val="center"/>
              <w:rPr>
                <w:rFonts w:ascii="Times New Roman" w:hAnsi="Times New Roman"/>
                <w:sz w:val="24"/>
                <w:szCs w:val="24"/>
                <w:lang w:val="ro-RO"/>
              </w:rPr>
            </w:pPr>
            <w:r w:rsidRPr="00435703">
              <w:rPr>
                <w:rFonts w:ascii="Times New Roman" w:hAnsi="Times New Roman"/>
                <w:sz w:val="24"/>
                <w:szCs w:val="24"/>
                <w:lang w:val="ro-RO"/>
              </w:rPr>
              <w:t>0,05</w:t>
            </w:r>
          </w:p>
        </w:tc>
        <w:tc>
          <w:tcPr>
            <w:tcW w:w="1100" w:type="dxa"/>
            <w:shd w:val="clear" w:color="auto" w:fill="auto"/>
            <w:vAlign w:val="center"/>
          </w:tcPr>
          <w:p w:rsidR="00A46691" w:rsidRPr="00435703" w:rsidRDefault="00506491" w:rsidP="009D2961">
            <w:pPr>
              <w:spacing w:after="0" w:line="240" w:lineRule="auto"/>
              <w:ind w:left="270"/>
              <w:jc w:val="center"/>
              <w:rPr>
                <w:rFonts w:ascii="Times New Roman" w:hAnsi="Times New Roman"/>
                <w:sz w:val="24"/>
                <w:szCs w:val="24"/>
                <w:lang w:val="ro-RO"/>
              </w:rPr>
            </w:pPr>
            <w:r w:rsidRPr="00435703">
              <w:rPr>
                <w:rFonts w:ascii="Times New Roman" w:hAnsi="Times New Roman"/>
                <w:sz w:val="24"/>
                <w:szCs w:val="24"/>
                <w:lang w:val="ro-RO"/>
              </w:rPr>
              <w:t>0,05</w:t>
            </w:r>
          </w:p>
        </w:tc>
        <w:tc>
          <w:tcPr>
            <w:tcW w:w="1210" w:type="dxa"/>
            <w:shd w:val="clear" w:color="auto" w:fill="auto"/>
            <w:vAlign w:val="center"/>
          </w:tcPr>
          <w:p w:rsidR="00A46691" w:rsidRPr="00435703" w:rsidRDefault="00EC4146" w:rsidP="009D2961">
            <w:pPr>
              <w:spacing w:after="0" w:line="240" w:lineRule="auto"/>
              <w:ind w:left="270"/>
              <w:jc w:val="center"/>
              <w:rPr>
                <w:rFonts w:ascii="Times New Roman" w:hAnsi="Times New Roman"/>
                <w:sz w:val="24"/>
                <w:szCs w:val="24"/>
                <w:lang w:val="ro-RO"/>
              </w:rPr>
            </w:pPr>
            <w:r w:rsidRPr="00435703">
              <w:rPr>
                <w:rFonts w:ascii="Times New Roman" w:hAnsi="Times New Roman"/>
                <w:sz w:val="24"/>
                <w:szCs w:val="24"/>
                <w:lang w:val="ro-RO"/>
              </w:rPr>
              <w:t>0,15</w:t>
            </w:r>
          </w:p>
        </w:tc>
        <w:tc>
          <w:tcPr>
            <w:tcW w:w="1320" w:type="dxa"/>
            <w:shd w:val="clear" w:color="auto" w:fill="auto"/>
            <w:vAlign w:val="center"/>
          </w:tcPr>
          <w:p w:rsidR="00A97589" w:rsidRPr="00435703" w:rsidRDefault="00A97589" w:rsidP="009D2961">
            <w:pPr>
              <w:spacing w:after="0" w:line="240" w:lineRule="auto"/>
              <w:ind w:left="270"/>
              <w:jc w:val="center"/>
              <w:rPr>
                <w:rFonts w:ascii="Times New Roman" w:hAnsi="Times New Roman"/>
                <w:sz w:val="24"/>
                <w:szCs w:val="24"/>
                <w:lang w:val="ro-RO"/>
              </w:rPr>
            </w:pPr>
          </w:p>
          <w:p w:rsidR="00A46691" w:rsidRPr="00435703" w:rsidRDefault="00EC4146" w:rsidP="009D2961">
            <w:pPr>
              <w:spacing w:after="0" w:line="240" w:lineRule="auto"/>
              <w:ind w:left="270"/>
              <w:jc w:val="center"/>
              <w:rPr>
                <w:rFonts w:ascii="Times New Roman" w:hAnsi="Times New Roman"/>
                <w:sz w:val="24"/>
                <w:szCs w:val="24"/>
                <w:lang w:val="ro-RO"/>
              </w:rPr>
            </w:pPr>
            <w:r w:rsidRPr="00435703">
              <w:rPr>
                <w:rFonts w:ascii="Times New Roman" w:hAnsi="Times New Roman"/>
                <w:sz w:val="24"/>
                <w:szCs w:val="24"/>
                <w:lang w:val="ro-RO"/>
              </w:rPr>
              <w:t>0,02</w:t>
            </w:r>
          </w:p>
          <w:p w:rsidR="00CC718A" w:rsidRPr="00435703" w:rsidRDefault="00CC718A" w:rsidP="009D2961">
            <w:pPr>
              <w:spacing w:after="0" w:line="240" w:lineRule="auto"/>
              <w:ind w:left="270"/>
              <w:jc w:val="center"/>
              <w:rPr>
                <w:rFonts w:ascii="Times New Roman" w:hAnsi="Times New Roman"/>
                <w:sz w:val="24"/>
                <w:szCs w:val="24"/>
                <w:lang w:val="ro-RO"/>
              </w:rPr>
            </w:pPr>
          </w:p>
        </w:tc>
      </w:tr>
      <w:tr w:rsidR="00A46691" w:rsidRPr="00FC67D6" w:rsidTr="00DA7848">
        <w:trPr>
          <w:trHeight w:val="269"/>
        </w:trPr>
        <w:tc>
          <w:tcPr>
            <w:tcW w:w="2308" w:type="dxa"/>
            <w:vAlign w:val="center"/>
          </w:tcPr>
          <w:p w:rsidR="00A46691" w:rsidRPr="00FC67D6" w:rsidRDefault="00A46691"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Ape tehnologice</w:t>
            </w:r>
            <w:r w:rsidR="00ED21E4" w:rsidRPr="00FC67D6">
              <w:rPr>
                <w:rFonts w:ascii="Times New Roman" w:hAnsi="Times New Roman"/>
                <w:sz w:val="24"/>
                <w:szCs w:val="24"/>
                <w:lang w:val="ro-RO"/>
              </w:rPr>
              <w:t xml:space="preserve"> uzate</w:t>
            </w:r>
          </w:p>
        </w:tc>
        <w:tc>
          <w:tcPr>
            <w:tcW w:w="2530" w:type="dxa"/>
            <w:vMerge/>
            <w:vAlign w:val="center"/>
          </w:tcPr>
          <w:p w:rsidR="00A46691" w:rsidRPr="00FC67D6" w:rsidRDefault="00A46691" w:rsidP="009D2961">
            <w:pPr>
              <w:spacing w:after="0" w:line="240" w:lineRule="auto"/>
              <w:ind w:left="270"/>
              <w:jc w:val="center"/>
              <w:rPr>
                <w:rFonts w:ascii="Times New Roman" w:hAnsi="Times New Roman"/>
                <w:sz w:val="24"/>
                <w:szCs w:val="24"/>
                <w:lang w:val="ro-RO"/>
              </w:rPr>
            </w:pPr>
          </w:p>
        </w:tc>
        <w:tc>
          <w:tcPr>
            <w:tcW w:w="1100" w:type="dxa"/>
            <w:shd w:val="clear" w:color="auto" w:fill="auto"/>
            <w:vAlign w:val="center"/>
          </w:tcPr>
          <w:p w:rsidR="00A46691" w:rsidRPr="00FC67D6" w:rsidRDefault="00EC4146" w:rsidP="009D2961">
            <w:pPr>
              <w:spacing w:after="0" w:line="240" w:lineRule="auto"/>
              <w:ind w:left="270"/>
              <w:jc w:val="center"/>
              <w:rPr>
                <w:rFonts w:ascii="Times New Roman" w:hAnsi="Times New Roman"/>
                <w:strike/>
                <w:sz w:val="24"/>
                <w:szCs w:val="24"/>
                <w:lang w:val="ro-RO"/>
              </w:rPr>
            </w:pPr>
            <w:r w:rsidRPr="00FC67D6">
              <w:rPr>
                <w:rFonts w:ascii="Times New Roman" w:hAnsi="Times New Roman"/>
                <w:sz w:val="24"/>
                <w:szCs w:val="24"/>
                <w:lang w:val="ro-RO"/>
              </w:rPr>
              <w:t>2,04</w:t>
            </w:r>
          </w:p>
        </w:tc>
        <w:tc>
          <w:tcPr>
            <w:tcW w:w="1100" w:type="dxa"/>
            <w:shd w:val="clear" w:color="auto" w:fill="auto"/>
            <w:vAlign w:val="center"/>
          </w:tcPr>
          <w:p w:rsidR="00A46691" w:rsidRPr="00FC67D6" w:rsidRDefault="00EC4146" w:rsidP="009D2961">
            <w:pPr>
              <w:spacing w:after="0" w:line="240" w:lineRule="auto"/>
              <w:ind w:left="270"/>
              <w:jc w:val="center"/>
              <w:rPr>
                <w:rFonts w:ascii="Times New Roman" w:hAnsi="Times New Roman"/>
                <w:strike/>
                <w:sz w:val="24"/>
                <w:szCs w:val="24"/>
                <w:lang w:val="ro-RO"/>
              </w:rPr>
            </w:pPr>
            <w:r w:rsidRPr="00FC67D6">
              <w:rPr>
                <w:rFonts w:ascii="Times New Roman" w:hAnsi="Times New Roman"/>
                <w:sz w:val="24"/>
                <w:szCs w:val="24"/>
                <w:lang w:val="ro-RO"/>
              </w:rPr>
              <w:t>2,04</w:t>
            </w:r>
          </w:p>
        </w:tc>
        <w:tc>
          <w:tcPr>
            <w:tcW w:w="1210" w:type="dxa"/>
            <w:shd w:val="clear" w:color="auto" w:fill="auto"/>
            <w:vAlign w:val="center"/>
          </w:tcPr>
          <w:p w:rsidR="00A46691" w:rsidRPr="00FC67D6" w:rsidRDefault="00EC4146" w:rsidP="009D2961">
            <w:pPr>
              <w:spacing w:after="0" w:line="240" w:lineRule="auto"/>
              <w:ind w:left="270"/>
              <w:jc w:val="center"/>
              <w:rPr>
                <w:rFonts w:ascii="Times New Roman" w:hAnsi="Times New Roman"/>
                <w:strike/>
                <w:sz w:val="24"/>
                <w:szCs w:val="24"/>
                <w:lang w:val="ro-RO"/>
              </w:rPr>
            </w:pPr>
            <w:r w:rsidRPr="00FC67D6">
              <w:rPr>
                <w:rFonts w:ascii="Times New Roman" w:hAnsi="Times New Roman"/>
                <w:sz w:val="24"/>
                <w:szCs w:val="24"/>
                <w:lang w:val="ro-RO"/>
              </w:rPr>
              <w:t>5,70</w:t>
            </w:r>
          </w:p>
        </w:tc>
        <w:tc>
          <w:tcPr>
            <w:tcW w:w="1320" w:type="dxa"/>
            <w:shd w:val="clear" w:color="auto" w:fill="auto"/>
            <w:vAlign w:val="center"/>
          </w:tcPr>
          <w:p w:rsidR="00A46691" w:rsidRPr="00FC67D6" w:rsidRDefault="00EC4146" w:rsidP="009D2961">
            <w:pPr>
              <w:spacing w:after="0" w:line="240" w:lineRule="auto"/>
              <w:ind w:left="270"/>
              <w:jc w:val="center"/>
              <w:rPr>
                <w:rFonts w:ascii="Times New Roman" w:hAnsi="Times New Roman"/>
                <w:sz w:val="24"/>
                <w:szCs w:val="24"/>
                <w:lang w:val="ro-RO"/>
              </w:rPr>
            </w:pPr>
            <w:r w:rsidRPr="00FC67D6">
              <w:rPr>
                <w:rFonts w:ascii="Times New Roman" w:hAnsi="Times New Roman"/>
                <w:sz w:val="24"/>
                <w:szCs w:val="24"/>
                <w:lang w:val="ro-RO"/>
              </w:rPr>
              <w:t>0,74</w:t>
            </w:r>
          </w:p>
        </w:tc>
      </w:tr>
    </w:tbl>
    <w:p w:rsidR="00194181" w:rsidRPr="00435703" w:rsidRDefault="00420486" w:rsidP="009D2961">
      <w:pPr>
        <w:spacing w:after="0" w:line="240" w:lineRule="auto"/>
        <w:ind w:left="270"/>
        <w:jc w:val="both"/>
        <w:rPr>
          <w:rFonts w:ascii="Times New Roman" w:hAnsi="Times New Roman"/>
          <w:sz w:val="24"/>
          <w:szCs w:val="24"/>
          <w:lang w:val="ro-RO"/>
        </w:rPr>
      </w:pPr>
      <w:r w:rsidRPr="00435703">
        <w:rPr>
          <w:rFonts w:ascii="Times New Roman" w:hAnsi="Times New Roman"/>
          <w:sz w:val="24"/>
          <w:szCs w:val="24"/>
          <w:lang w:val="ro-RO"/>
        </w:rPr>
        <w:t xml:space="preserve">*Conform cu autorizație gosopdărire ape </w:t>
      </w:r>
    </w:p>
    <w:p w:rsidR="00420486" w:rsidRPr="00435703" w:rsidRDefault="00420486" w:rsidP="009D2961">
      <w:pPr>
        <w:spacing w:after="0" w:line="240" w:lineRule="auto"/>
        <w:ind w:left="270"/>
        <w:jc w:val="both"/>
        <w:rPr>
          <w:rFonts w:ascii="Times New Roman" w:hAnsi="Times New Roman"/>
          <w:b/>
          <w:sz w:val="24"/>
          <w:szCs w:val="24"/>
          <w:lang w:val="ro-RO"/>
        </w:rPr>
      </w:pPr>
    </w:p>
    <w:p w:rsidR="00A46691" w:rsidRDefault="00A46691" w:rsidP="009D2961">
      <w:pPr>
        <w:spacing w:after="0" w:line="240" w:lineRule="auto"/>
        <w:ind w:left="270"/>
        <w:jc w:val="both"/>
        <w:rPr>
          <w:rFonts w:ascii="Times New Roman" w:hAnsi="Times New Roman"/>
          <w:sz w:val="24"/>
          <w:szCs w:val="24"/>
          <w:lang w:val="ro-RO"/>
        </w:rPr>
      </w:pPr>
      <w:r w:rsidRPr="00FC67D6">
        <w:rPr>
          <w:rFonts w:ascii="Times New Roman" w:hAnsi="Times New Roman"/>
          <w:b/>
          <w:sz w:val="24"/>
          <w:szCs w:val="24"/>
          <w:lang w:val="ro-RO"/>
        </w:rPr>
        <w:t>7.1.7.</w:t>
      </w:r>
      <w:r w:rsidR="00ED21E4" w:rsidRPr="00FC67D6">
        <w:rPr>
          <w:rFonts w:ascii="Times New Roman" w:hAnsi="Times New Roman"/>
          <w:b/>
          <w:sz w:val="24"/>
          <w:szCs w:val="24"/>
          <w:lang w:val="ro-RO"/>
        </w:rPr>
        <w:t>1.Indicatori de calitate a apelor uzate evacuate</w:t>
      </w:r>
      <w:r w:rsidRPr="00FC67D6">
        <w:rPr>
          <w:rFonts w:ascii="Times New Roman" w:hAnsi="Times New Roman"/>
          <w:b/>
          <w:sz w:val="24"/>
          <w:szCs w:val="24"/>
          <w:lang w:val="ro-RO"/>
        </w:rPr>
        <w:t>:</w:t>
      </w:r>
      <w:r w:rsidR="00ED21E4" w:rsidRPr="00FC67D6">
        <w:rPr>
          <w:rFonts w:ascii="Times New Roman" w:hAnsi="Times New Roman"/>
          <w:sz w:val="24"/>
          <w:szCs w:val="24"/>
          <w:lang w:val="ro-RO"/>
        </w:rPr>
        <w:t xml:space="preserve">Valorile indicatorilor de calitate ai apelor uzate </w:t>
      </w:r>
      <w:r w:rsidR="005C5A68" w:rsidRPr="00FC67D6">
        <w:rPr>
          <w:rFonts w:ascii="Times New Roman" w:hAnsi="Times New Roman"/>
          <w:sz w:val="24"/>
          <w:szCs w:val="24"/>
          <w:lang w:val="ro-RO"/>
        </w:rPr>
        <w:t>acceptați</w:t>
      </w:r>
      <w:r w:rsidR="00ED21E4" w:rsidRPr="00FC67D6">
        <w:rPr>
          <w:rFonts w:ascii="Times New Roman" w:hAnsi="Times New Roman"/>
          <w:sz w:val="24"/>
          <w:szCs w:val="24"/>
          <w:lang w:val="ro-RO"/>
        </w:rPr>
        <w:t xml:space="preserve"> de S.C. CUP S.A. F</w:t>
      </w:r>
      <w:r w:rsidR="005C0104">
        <w:rPr>
          <w:rFonts w:ascii="Times New Roman" w:hAnsi="Times New Roman"/>
          <w:sz w:val="24"/>
          <w:szCs w:val="24"/>
          <w:lang w:val="ro-RO"/>
        </w:rPr>
        <w:t>ocşani, prin Contractul nr. 13</w:t>
      </w:r>
      <w:r w:rsidR="00ED21E4" w:rsidRPr="00FC67D6">
        <w:rPr>
          <w:rFonts w:ascii="Times New Roman" w:hAnsi="Times New Roman"/>
          <w:sz w:val="24"/>
          <w:szCs w:val="24"/>
          <w:lang w:val="ro-RO"/>
        </w:rPr>
        <w:t xml:space="preserve">305/26.11.2010, pentru preluarea în </w:t>
      </w:r>
      <w:r w:rsidR="005C5A68" w:rsidRPr="00FC67D6">
        <w:rPr>
          <w:rFonts w:ascii="Times New Roman" w:hAnsi="Times New Roman"/>
          <w:sz w:val="24"/>
          <w:szCs w:val="24"/>
          <w:lang w:val="ro-RO"/>
        </w:rPr>
        <w:t>rețeaua</w:t>
      </w:r>
      <w:r w:rsidR="00ED21E4" w:rsidRPr="00FC67D6">
        <w:rPr>
          <w:rFonts w:ascii="Times New Roman" w:hAnsi="Times New Roman"/>
          <w:sz w:val="24"/>
          <w:szCs w:val="24"/>
          <w:lang w:val="ro-RO"/>
        </w:rPr>
        <w:t xml:space="preserve"> de canalizare a apelor uzate menajere, industriale şi pluviale în vederea epurării, sunt următorii:</w:t>
      </w:r>
    </w:p>
    <w:p w:rsidR="00D84169" w:rsidRPr="00FC67D6" w:rsidRDefault="00D84169" w:rsidP="009D2961">
      <w:pPr>
        <w:spacing w:after="0" w:line="240" w:lineRule="auto"/>
        <w:ind w:left="270"/>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4251"/>
        <w:gridCol w:w="3262"/>
      </w:tblGrid>
      <w:tr w:rsidR="009C5D4C" w:rsidRPr="00B52335" w:rsidTr="009D2961">
        <w:trPr>
          <w:jc w:val="center"/>
        </w:trPr>
        <w:tc>
          <w:tcPr>
            <w:tcW w:w="1768"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Categoria apei</w:t>
            </w:r>
          </w:p>
        </w:tc>
        <w:tc>
          <w:tcPr>
            <w:tcW w:w="4251"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Indicatorii de calitate</w:t>
            </w:r>
          </w:p>
        </w:tc>
        <w:tc>
          <w:tcPr>
            <w:tcW w:w="3262" w:type="dxa"/>
            <w:vAlign w:val="center"/>
          </w:tcPr>
          <w:p w:rsidR="009C5D4C" w:rsidRPr="00B52335" w:rsidRDefault="00B52335"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Valori</w:t>
            </w:r>
            <w:r w:rsidR="009C5D4C" w:rsidRPr="00B52335">
              <w:rPr>
                <w:rFonts w:ascii="Times New Roman" w:hAnsi="Times New Roman"/>
                <w:sz w:val="24"/>
                <w:szCs w:val="24"/>
                <w:lang w:val="ro-RO"/>
              </w:rPr>
              <w:t xml:space="preserve"> admise (mg/dm</w:t>
            </w:r>
            <w:r w:rsidR="009C5D4C" w:rsidRPr="00B52335">
              <w:rPr>
                <w:rFonts w:ascii="Times New Roman" w:hAnsi="Times New Roman"/>
                <w:sz w:val="24"/>
                <w:szCs w:val="24"/>
                <w:vertAlign w:val="superscript"/>
                <w:lang w:val="ro-RO"/>
              </w:rPr>
              <w:t>3</w:t>
            </w:r>
            <w:r w:rsidR="009C5D4C" w:rsidRPr="00B52335">
              <w:rPr>
                <w:rFonts w:ascii="Times New Roman" w:hAnsi="Times New Roman"/>
                <w:sz w:val="24"/>
                <w:szCs w:val="24"/>
                <w:lang w:val="ro-RO"/>
              </w:rPr>
              <w:t>)</w:t>
            </w:r>
          </w:p>
        </w:tc>
      </w:tr>
      <w:tr w:rsidR="009C5D4C" w:rsidRPr="00B52335" w:rsidTr="009D2961">
        <w:trPr>
          <w:trHeight w:val="81"/>
          <w:jc w:val="center"/>
        </w:trPr>
        <w:tc>
          <w:tcPr>
            <w:tcW w:w="1768" w:type="dxa"/>
            <w:vMerge w:val="restart"/>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Ape pluviale, menajere şi tehnologice care necesită epurare</w:t>
            </w: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pH</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6,5 – 8,5</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Temperatură</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smartTag w:uri="urn:schemas-microsoft-com:office:smarttags" w:element="metricconverter">
              <w:smartTagPr>
                <w:attr w:name="ProductID" w:val="400 C"/>
              </w:smartTagPr>
              <w:r w:rsidRPr="00B52335">
                <w:rPr>
                  <w:rFonts w:ascii="Times New Roman" w:hAnsi="Times New Roman"/>
                  <w:sz w:val="24"/>
                  <w:szCs w:val="24"/>
                  <w:lang w:val="ro-RO"/>
                </w:rPr>
                <w:t>40</w:t>
              </w:r>
              <w:r w:rsidRPr="00B52335">
                <w:rPr>
                  <w:rFonts w:ascii="Times New Roman" w:hAnsi="Times New Roman"/>
                  <w:sz w:val="24"/>
                  <w:szCs w:val="24"/>
                  <w:vertAlign w:val="superscript"/>
                  <w:lang w:val="ro-RO"/>
                </w:rPr>
                <w:t>0</w:t>
              </w:r>
              <w:r w:rsidRPr="00B52335">
                <w:rPr>
                  <w:rFonts w:ascii="Times New Roman" w:hAnsi="Times New Roman"/>
                  <w:sz w:val="24"/>
                  <w:szCs w:val="24"/>
                  <w:lang w:val="ro-RO"/>
                </w:rPr>
                <w:t xml:space="preserve"> C</w:t>
              </w:r>
            </w:smartTag>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Suspensii</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350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CCO - Cr</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500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vertAlign w:val="subscript"/>
                <w:lang w:val="ro-RO"/>
              </w:rPr>
            </w:pPr>
            <w:r w:rsidRPr="00B52335">
              <w:rPr>
                <w:rFonts w:ascii="Times New Roman" w:hAnsi="Times New Roman"/>
                <w:sz w:val="24"/>
                <w:szCs w:val="24"/>
                <w:lang w:val="ro-RO"/>
              </w:rPr>
              <w:t>CBO</w:t>
            </w:r>
            <w:r w:rsidRPr="00B52335">
              <w:rPr>
                <w:rFonts w:ascii="Times New Roman" w:hAnsi="Times New Roman"/>
                <w:sz w:val="24"/>
                <w:szCs w:val="24"/>
                <w:vertAlign w:val="subscript"/>
                <w:lang w:val="ro-RO"/>
              </w:rPr>
              <w:t>5</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300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Substanţe extractibile</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30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Azot amoniacal</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30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Fenoli antrenabili cu vapori de apă</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30</w:t>
            </w:r>
          </w:p>
        </w:tc>
      </w:tr>
      <w:tr w:rsidR="009C5D4C" w:rsidRPr="00B52335"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5C5A68"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Detergenți</w:t>
            </w:r>
            <w:r w:rsidR="009C5D4C" w:rsidRPr="00B52335">
              <w:rPr>
                <w:rFonts w:ascii="Times New Roman" w:hAnsi="Times New Roman"/>
                <w:sz w:val="24"/>
                <w:szCs w:val="24"/>
                <w:lang w:val="ro-RO"/>
              </w:rPr>
              <w:t xml:space="preserve"> sintetici biodegradabili</w:t>
            </w:r>
          </w:p>
        </w:tc>
        <w:tc>
          <w:tcPr>
            <w:tcW w:w="3262" w:type="dxa"/>
            <w:vAlign w:val="center"/>
          </w:tcPr>
          <w:p w:rsidR="009C5D4C" w:rsidRPr="00B52335" w:rsidRDefault="009C5D4C" w:rsidP="009D2961">
            <w:pPr>
              <w:spacing w:after="0" w:line="240" w:lineRule="auto"/>
              <w:ind w:left="270"/>
              <w:jc w:val="center"/>
              <w:rPr>
                <w:rFonts w:ascii="Times New Roman" w:hAnsi="Times New Roman"/>
                <w:sz w:val="24"/>
                <w:szCs w:val="24"/>
                <w:lang w:val="ro-RO"/>
              </w:rPr>
            </w:pPr>
            <w:r w:rsidRPr="00B52335">
              <w:rPr>
                <w:rFonts w:ascii="Times New Roman" w:hAnsi="Times New Roman"/>
                <w:sz w:val="24"/>
                <w:szCs w:val="24"/>
                <w:lang w:val="ro-RO"/>
              </w:rPr>
              <w:t>25</w:t>
            </w:r>
          </w:p>
        </w:tc>
      </w:tr>
      <w:tr w:rsidR="009C5D4C" w:rsidRPr="00FC67D6" w:rsidTr="009D2961">
        <w:trPr>
          <w:trHeight w:val="81"/>
          <w:jc w:val="center"/>
        </w:trPr>
        <w:tc>
          <w:tcPr>
            <w:tcW w:w="1768" w:type="dxa"/>
            <w:vMerge/>
          </w:tcPr>
          <w:p w:rsidR="009C5D4C" w:rsidRPr="00B52335" w:rsidRDefault="009C5D4C" w:rsidP="009D2961">
            <w:pPr>
              <w:spacing w:after="0" w:line="240" w:lineRule="auto"/>
              <w:ind w:left="270"/>
              <w:jc w:val="both"/>
              <w:rPr>
                <w:rFonts w:ascii="Times New Roman" w:hAnsi="Times New Roman"/>
                <w:sz w:val="24"/>
                <w:szCs w:val="24"/>
                <w:lang w:val="ro-RO"/>
              </w:rPr>
            </w:pPr>
          </w:p>
        </w:tc>
        <w:tc>
          <w:tcPr>
            <w:tcW w:w="4251" w:type="dxa"/>
          </w:tcPr>
          <w:p w:rsidR="009C5D4C" w:rsidRPr="00B52335" w:rsidRDefault="009C5D4C" w:rsidP="009D2961">
            <w:pPr>
              <w:spacing w:after="0" w:line="240" w:lineRule="auto"/>
              <w:ind w:left="270"/>
              <w:jc w:val="both"/>
              <w:rPr>
                <w:rFonts w:ascii="Times New Roman" w:hAnsi="Times New Roman"/>
                <w:sz w:val="24"/>
                <w:szCs w:val="24"/>
                <w:lang w:val="ro-RO"/>
              </w:rPr>
            </w:pPr>
            <w:r w:rsidRPr="00B52335">
              <w:rPr>
                <w:rFonts w:ascii="Times New Roman" w:hAnsi="Times New Roman"/>
                <w:sz w:val="24"/>
                <w:szCs w:val="24"/>
                <w:lang w:val="ro-RO"/>
              </w:rPr>
              <w:t>Cloruri</w:t>
            </w:r>
          </w:p>
        </w:tc>
        <w:tc>
          <w:tcPr>
            <w:tcW w:w="3262" w:type="dxa"/>
            <w:vAlign w:val="center"/>
          </w:tcPr>
          <w:p w:rsidR="009C5D4C" w:rsidRPr="00A97589" w:rsidRDefault="00C416CB" w:rsidP="009D2961">
            <w:pPr>
              <w:spacing w:after="0" w:line="240" w:lineRule="auto"/>
              <w:ind w:left="270"/>
              <w:jc w:val="center"/>
              <w:rPr>
                <w:rFonts w:ascii="Times New Roman" w:hAnsi="Times New Roman"/>
                <w:sz w:val="24"/>
                <w:szCs w:val="24"/>
                <w:lang w:val="ro-RO"/>
              </w:rPr>
            </w:pPr>
            <w:r w:rsidRPr="00A97589">
              <w:rPr>
                <w:rFonts w:ascii="Times New Roman" w:hAnsi="Times New Roman"/>
                <w:sz w:val="24"/>
                <w:szCs w:val="24"/>
                <w:lang w:val="ro-RO"/>
              </w:rPr>
              <w:t>1100</w:t>
            </w:r>
          </w:p>
        </w:tc>
      </w:tr>
    </w:tbl>
    <w:p w:rsidR="00EC4146" w:rsidRPr="00FC67D6" w:rsidRDefault="005C5A68"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Frecvența</w:t>
      </w:r>
      <w:r w:rsidR="009C5FD4" w:rsidRPr="00FC67D6">
        <w:rPr>
          <w:rFonts w:ascii="Times New Roman" w:hAnsi="Times New Roman"/>
          <w:sz w:val="24"/>
          <w:szCs w:val="24"/>
          <w:lang w:val="ro-RO"/>
        </w:rPr>
        <w:t xml:space="preserve"> de determinare a indicatorilor de calitate de către S.C. Enet S.A. Focşani, este de o dată pe lună </w:t>
      </w:r>
      <w:r w:rsidR="00376F1D">
        <w:rPr>
          <w:rFonts w:ascii="Times New Roman" w:hAnsi="Times New Roman"/>
          <w:sz w:val="24"/>
          <w:szCs w:val="24"/>
          <w:lang w:val="ro-RO"/>
        </w:rPr>
        <w:t xml:space="preserve">( conform aut. ABA Siret) </w:t>
      </w:r>
      <w:r w:rsidR="009C5FD4" w:rsidRPr="00FC67D6">
        <w:rPr>
          <w:rFonts w:ascii="Times New Roman" w:hAnsi="Times New Roman"/>
          <w:sz w:val="24"/>
          <w:szCs w:val="24"/>
          <w:lang w:val="ro-RO"/>
        </w:rPr>
        <w:t xml:space="preserve">atunci când se face deversarea apelor uzate din bazinul de omogenizare. Prelevarea probelor pentru analiza indicatorilor de calitate a apelor menajere se va face de la gura de deversare în canalizarea oraşului. </w:t>
      </w:r>
    </w:p>
    <w:p w:rsidR="00ED21E4" w:rsidRPr="00FC67D6" w:rsidRDefault="009C5FD4"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Pentru monitorizarea </w:t>
      </w:r>
      <w:r w:rsidR="005C5A68"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apei freatice, pe amplasament există două foraje de </w:t>
      </w:r>
      <w:r w:rsidR="005C5A68" w:rsidRPr="00FC67D6">
        <w:rPr>
          <w:rFonts w:ascii="Times New Roman" w:hAnsi="Times New Roman"/>
          <w:sz w:val="24"/>
          <w:szCs w:val="24"/>
          <w:lang w:val="ro-RO"/>
        </w:rPr>
        <w:t>observație</w:t>
      </w:r>
      <w:r w:rsidRPr="00FC67D6">
        <w:rPr>
          <w:rFonts w:ascii="Times New Roman" w:hAnsi="Times New Roman"/>
          <w:sz w:val="24"/>
          <w:szCs w:val="24"/>
          <w:lang w:val="ro-RO"/>
        </w:rPr>
        <w:t xml:space="preserve"> amplasate în zona rezervoarelor de stocare a produselor petroliere</w:t>
      </w:r>
      <w:r w:rsidR="00355D55" w:rsidRPr="00FC67D6">
        <w:rPr>
          <w:rFonts w:ascii="Times New Roman" w:hAnsi="Times New Roman"/>
          <w:sz w:val="24"/>
          <w:szCs w:val="24"/>
          <w:lang w:val="ro-RO"/>
        </w:rPr>
        <w:t xml:space="preserve">, cu H = </w:t>
      </w:r>
      <w:smartTag w:uri="urn:schemas-microsoft-com:office:smarttags" w:element="metricconverter">
        <w:smartTagPr>
          <w:attr w:name="ProductID" w:val="15 m"/>
        </w:smartTagPr>
        <w:r w:rsidR="00355D55" w:rsidRPr="00FC67D6">
          <w:rPr>
            <w:rFonts w:ascii="Times New Roman" w:hAnsi="Times New Roman"/>
            <w:sz w:val="24"/>
            <w:szCs w:val="24"/>
            <w:lang w:val="ro-RO"/>
          </w:rPr>
          <w:t>15 m</w:t>
        </w:r>
      </w:smartTag>
      <w:r w:rsidRPr="00FC67D6">
        <w:rPr>
          <w:rFonts w:ascii="Times New Roman" w:hAnsi="Times New Roman"/>
          <w:sz w:val="24"/>
          <w:szCs w:val="24"/>
          <w:lang w:val="ro-RO"/>
        </w:rPr>
        <w:t xml:space="preserve">. </w:t>
      </w:r>
      <w:r w:rsidR="005C5A68" w:rsidRPr="00FC67D6">
        <w:rPr>
          <w:rFonts w:ascii="Times New Roman" w:hAnsi="Times New Roman"/>
          <w:sz w:val="24"/>
          <w:szCs w:val="24"/>
          <w:lang w:val="ro-RO"/>
        </w:rPr>
        <w:t>Frecvența</w:t>
      </w:r>
      <w:r w:rsidRPr="00FC67D6">
        <w:rPr>
          <w:rFonts w:ascii="Times New Roman" w:hAnsi="Times New Roman"/>
          <w:sz w:val="24"/>
          <w:szCs w:val="24"/>
          <w:lang w:val="ro-RO"/>
        </w:rPr>
        <w:t xml:space="preserve"> de monitorizare a </w:t>
      </w:r>
      <w:r w:rsidR="005C5A68"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apelor subterane, din zona rezervoarelor de păcură, semestrial.</w:t>
      </w:r>
    </w:p>
    <w:p w:rsidR="009C5FD4" w:rsidRPr="00FC67D6" w:rsidRDefault="009C5FD4"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 xml:space="preserve">7.1.8. </w:t>
      </w:r>
      <w:r w:rsidR="005C5A68" w:rsidRPr="00FC67D6">
        <w:rPr>
          <w:rFonts w:ascii="Times New Roman" w:hAnsi="Times New Roman"/>
          <w:b/>
          <w:sz w:val="24"/>
          <w:szCs w:val="24"/>
          <w:lang w:val="ro-RO"/>
        </w:rPr>
        <w:t>Instalații</w:t>
      </w:r>
      <w:r w:rsidRPr="00FC67D6">
        <w:rPr>
          <w:rFonts w:ascii="Times New Roman" w:hAnsi="Times New Roman"/>
          <w:b/>
          <w:sz w:val="24"/>
          <w:szCs w:val="24"/>
          <w:lang w:val="ro-RO"/>
        </w:rPr>
        <w:t xml:space="preserve"> de măsurare a debitelor şi volumelor de apă:</w:t>
      </w:r>
    </w:p>
    <w:p w:rsidR="00A46691" w:rsidRPr="00FC67D6" w:rsidRDefault="009C5FD4"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pentru captare: apometru.</w:t>
      </w:r>
    </w:p>
    <w:p w:rsidR="009C5FD4" w:rsidRPr="00FC67D6" w:rsidRDefault="009C5FD4" w:rsidP="009D2961">
      <w:pPr>
        <w:numPr>
          <w:ilvl w:val="1"/>
          <w:numId w:val="7"/>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pentru evacuare: -</w:t>
      </w:r>
      <w:r w:rsidR="00EC4146" w:rsidRPr="00FC67D6">
        <w:rPr>
          <w:rFonts w:ascii="Times New Roman" w:hAnsi="Times New Roman"/>
          <w:sz w:val="24"/>
          <w:szCs w:val="24"/>
          <w:lang w:val="ro-RO"/>
        </w:rPr>
        <w:t xml:space="preserve">. </w:t>
      </w:r>
    </w:p>
    <w:p w:rsidR="00EC4146" w:rsidRPr="00FC67D6" w:rsidRDefault="00EC4146" w:rsidP="009D2961">
      <w:pPr>
        <w:spacing w:after="0" w:line="240" w:lineRule="auto"/>
        <w:ind w:left="270"/>
        <w:jc w:val="both"/>
        <w:rPr>
          <w:rFonts w:ascii="Times New Roman" w:hAnsi="Times New Roman"/>
          <w:b/>
          <w:sz w:val="24"/>
          <w:szCs w:val="24"/>
          <w:lang w:val="ro-RO"/>
        </w:rPr>
      </w:pPr>
      <w:r w:rsidRPr="00FC67D6">
        <w:rPr>
          <w:rFonts w:ascii="Times New Roman" w:hAnsi="Times New Roman"/>
          <w:b/>
          <w:sz w:val="24"/>
          <w:szCs w:val="24"/>
          <w:lang w:val="ro-RO"/>
        </w:rPr>
        <w:t>Debite si volume totale de apă uzate evacuate:</w:t>
      </w:r>
    </w:p>
    <w:p w:rsidR="00DE3AC6" w:rsidRPr="00FC67D6" w:rsidRDefault="00DE3AC6" w:rsidP="009D2961">
      <w:pPr>
        <w:spacing w:after="0" w:line="240" w:lineRule="auto"/>
        <w:ind w:left="270"/>
        <w:jc w:val="both"/>
        <w:rPr>
          <w:rFonts w:ascii="Times New Roman" w:hAnsi="Times New Roman"/>
          <w:b/>
          <w:sz w:val="24"/>
          <w:szCs w:val="24"/>
          <w:lang w:val="ro-RO"/>
        </w:rPr>
        <w:sectPr w:rsidR="00DE3AC6" w:rsidRPr="00FC67D6" w:rsidSect="005B7F9E">
          <w:type w:val="continuous"/>
          <w:pgSz w:w="11907" w:h="16839" w:code="9"/>
          <w:pgMar w:top="37" w:right="1560" w:bottom="819" w:left="850" w:header="301" w:footer="301" w:gutter="0"/>
          <w:cols w:space="720"/>
          <w:titlePg/>
          <w:docGrid w:linePitch="360"/>
        </w:sectPr>
      </w:pPr>
    </w:p>
    <w:p w:rsidR="00DE3AC6" w:rsidRPr="00FC67D6" w:rsidRDefault="00EC4146"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lastRenderedPageBreak/>
        <w:t>Qzi max = 180,34 mc/zi</w:t>
      </w:r>
      <w:r w:rsidR="00DE3AC6" w:rsidRPr="00FC67D6">
        <w:rPr>
          <w:rFonts w:ascii="Times New Roman" w:hAnsi="Times New Roman"/>
          <w:sz w:val="24"/>
          <w:szCs w:val="24"/>
          <w:lang w:val="ro-RO"/>
        </w:rPr>
        <w:t xml:space="preserve"> (2,091 l/s);</w:t>
      </w:r>
    </w:p>
    <w:p w:rsidR="00DE3AC6" w:rsidRPr="00FC67D6" w:rsidRDefault="00DE3AC6"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Qzi med = 179,76 mc/zi (2,085 l/s);</w:t>
      </w:r>
    </w:p>
    <w:p w:rsidR="00DE3AC6" w:rsidRPr="00FC67D6" w:rsidRDefault="00DE3AC6" w:rsidP="009D2961">
      <w:pPr>
        <w:spacing w:after="0" w:line="240" w:lineRule="auto"/>
        <w:ind w:left="270"/>
        <w:jc w:val="both"/>
        <w:rPr>
          <w:rFonts w:ascii="Times New Roman" w:hAnsi="Times New Roman"/>
          <w:sz w:val="24"/>
          <w:szCs w:val="24"/>
          <w:lang w:val="ro-RO"/>
        </w:rPr>
      </w:pPr>
      <w:r w:rsidRPr="00FC67D6">
        <w:rPr>
          <w:rFonts w:ascii="Times New Roman" w:hAnsi="Times New Roman"/>
          <w:sz w:val="24"/>
          <w:szCs w:val="24"/>
          <w:lang w:val="ro-RO"/>
        </w:rPr>
        <w:t>Qzimin = 71,92 mc/zi (0,560 I/s);</w:t>
      </w:r>
    </w:p>
    <w:p w:rsidR="00DE3AC6" w:rsidRPr="00F51B93" w:rsidRDefault="00DE3AC6" w:rsidP="009D2961">
      <w:pPr>
        <w:spacing w:after="0" w:line="240" w:lineRule="auto"/>
        <w:ind w:left="270"/>
        <w:jc w:val="both"/>
        <w:rPr>
          <w:rFonts w:ascii="Times New Roman" w:hAnsi="Times New Roman"/>
          <w:sz w:val="24"/>
          <w:szCs w:val="24"/>
          <w:lang w:val="ro-RO"/>
        </w:rPr>
      </w:pPr>
      <w:r w:rsidRPr="00F51B93">
        <w:rPr>
          <w:rFonts w:ascii="Times New Roman" w:hAnsi="Times New Roman"/>
          <w:sz w:val="24"/>
          <w:szCs w:val="24"/>
          <w:lang w:val="ro-RO"/>
        </w:rPr>
        <w:t>Quz orar max = 21,04 mc/h.</w:t>
      </w:r>
    </w:p>
    <w:p w:rsidR="00DE3AC6" w:rsidRPr="00F51B93" w:rsidRDefault="00EC4146" w:rsidP="009D2961">
      <w:pPr>
        <w:spacing w:after="0" w:line="240" w:lineRule="auto"/>
        <w:ind w:left="270"/>
        <w:jc w:val="both"/>
        <w:rPr>
          <w:rFonts w:ascii="Times New Roman" w:hAnsi="Times New Roman"/>
          <w:sz w:val="24"/>
          <w:szCs w:val="24"/>
          <w:lang w:val="ro-RO"/>
        </w:rPr>
      </w:pPr>
      <w:r w:rsidRPr="00F51B93">
        <w:rPr>
          <w:rFonts w:ascii="Times New Roman" w:hAnsi="Times New Roman"/>
          <w:sz w:val="24"/>
          <w:szCs w:val="24"/>
          <w:lang w:val="ro-RO"/>
        </w:rPr>
        <w:lastRenderedPageBreak/>
        <w:t xml:space="preserve">Van max </w:t>
      </w:r>
      <w:r w:rsidR="00DE3AC6" w:rsidRPr="00F51B93">
        <w:rPr>
          <w:rFonts w:ascii="Times New Roman" w:hAnsi="Times New Roman"/>
          <w:sz w:val="24"/>
          <w:szCs w:val="24"/>
          <w:lang w:val="ro-RO"/>
        </w:rPr>
        <w:t>= 65,82 mii mc/an;</w:t>
      </w:r>
    </w:p>
    <w:p w:rsidR="00DE3AC6" w:rsidRPr="00F51B93" w:rsidRDefault="00EC4146" w:rsidP="009D2961">
      <w:pPr>
        <w:spacing w:after="0" w:line="240" w:lineRule="auto"/>
        <w:ind w:left="270"/>
        <w:jc w:val="both"/>
        <w:rPr>
          <w:rFonts w:ascii="Times New Roman" w:hAnsi="Times New Roman"/>
          <w:sz w:val="24"/>
          <w:szCs w:val="24"/>
          <w:lang w:val="ro-RO"/>
        </w:rPr>
      </w:pPr>
      <w:r w:rsidRPr="00F51B93">
        <w:rPr>
          <w:rFonts w:ascii="Times New Roman" w:hAnsi="Times New Roman"/>
          <w:sz w:val="24"/>
          <w:szCs w:val="24"/>
          <w:lang w:val="ro-RO"/>
        </w:rPr>
        <w:t xml:space="preserve">Van med </w:t>
      </w:r>
      <w:r w:rsidR="00DE3AC6" w:rsidRPr="00F51B93">
        <w:rPr>
          <w:rFonts w:ascii="Times New Roman" w:hAnsi="Times New Roman"/>
          <w:sz w:val="24"/>
          <w:szCs w:val="24"/>
          <w:lang w:val="ro-RO"/>
        </w:rPr>
        <w:t>= 65,61 mii mc/an;</w:t>
      </w:r>
    </w:p>
    <w:p w:rsidR="00EC4146" w:rsidRPr="00F51B93" w:rsidRDefault="00EC4146" w:rsidP="009D2961">
      <w:pPr>
        <w:spacing w:after="0" w:line="240" w:lineRule="auto"/>
        <w:ind w:left="270"/>
        <w:jc w:val="both"/>
        <w:rPr>
          <w:rFonts w:ascii="Times New Roman" w:hAnsi="Times New Roman"/>
          <w:sz w:val="24"/>
          <w:szCs w:val="24"/>
          <w:lang w:val="ro-RO"/>
        </w:rPr>
      </w:pPr>
      <w:r w:rsidRPr="00F51B93">
        <w:rPr>
          <w:rFonts w:ascii="Times New Roman" w:hAnsi="Times New Roman"/>
          <w:sz w:val="24"/>
          <w:szCs w:val="24"/>
          <w:lang w:val="ro-RO"/>
        </w:rPr>
        <w:t xml:space="preserve">Vanmin </w:t>
      </w:r>
      <w:r w:rsidR="00DE3AC6" w:rsidRPr="00F51B93">
        <w:rPr>
          <w:rFonts w:ascii="Times New Roman" w:hAnsi="Times New Roman"/>
          <w:sz w:val="24"/>
          <w:szCs w:val="24"/>
          <w:lang w:val="ro-RO"/>
        </w:rPr>
        <w:t>= 26,25 mii mc/an;</w:t>
      </w:r>
    </w:p>
    <w:p w:rsidR="00DE3AC6" w:rsidRPr="00F51B93" w:rsidRDefault="00DE3AC6" w:rsidP="009D2961">
      <w:pPr>
        <w:spacing w:after="0" w:line="240" w:lineRule="auto"/>
        <w:ind w:left="270"/>
        <w:jc w:val="both"/>
        <w:rPr>
          <w:rFonts w:ascii="Times New Roman" w:hAnsi="Times New Roman"/>
          <w:b/>
          <w:sz w:val="24"/>
          <w:szCs w:val="24"/>
          <w:lang w:val="ro-RO"/>
        </w:rPr>
        <w:sectPr w:rsidR="00DE3AC6" w:rsidRPr="00F51B93" w:rsidSect="00DE3AC6">
          <w:type w:val="continuous"/>
          <w:pgSz w:w="11907" w:h="16839" w:code="9"/>
          <w:pgMar w:top="37" w:right="1560" w:bottom="819" w:left="850" w:header="301" w:footer="301" w:gutter="0"/>
          <w:cols w:num="2" w:space="720"/>
          <w:titlePg/>
          <w:docGrid w:linePitch="360"/>
        </w:sectPr>
      </w:pPr>
    </w:p>
    <w:p w:rsidR="00A72683" w:rsidRPr="00F51B93" w:rsidRDefault="00A72683" w:rsidP="009D2961">
      <w:pPr>
        <w:spacing w:after="0" w:line="240" w:lineRule="auto"/>
        <w:ind w:left="270"/>
        <w:jc w:val="both"/>
        <w:rPr>
          <w:rFonts w:ascii="Times New Roman" w:hAnsi="Times New Roman"/>
          <w:b/>
          <w:sz w:val="24"/>
          <w:szCs w:val="24"/>
          <w:lang w:val="ro-RO"/>
        </w:rPr>
      </w:pPr>
    </w:p>
    <w:p w:rsidR="00A46691" w:rsidRPr="00767A6D" w:rsidRDefault="00A46691" w:rsidP="009D2961">
      <w:pPr>
        <w:spacing w:after="0" w:line="240" w:lineRule="auto"/>
        <w:ind w:left="270"/>
        <w:jc w:val="both"/>
        <w:rPr>
          <w:rFonts w:ascii="Times New Roman" w:hAnsi="Times New Roman"/>
          <w:b/>
          <w:sz w:val="24"/>
          <w:szCs w:val="24"/>
          <w:lang w:val="ro-RO"/>
        </w:rPr>
      </w:pPr>
      <w:r w:rsidRPr="00767A6D">
        <w:rPr>
          <w:rFonts w:ascii="Times New Roman" w:hAnsi="Times New Roman"/>
          <w:b/>
          <w:sz w:val="24"/>
          <w:szCs w:val="24"/>
          <w:lang w:val="ro-RO"/>
        </w:rPr>
        <w:t>7.2. EFICIENŢA ENERGETICĂ</w:t>
      </w:r>
    </w:p>
    <w:p w:rsidR="009E7E13" w:rsidRPr="002344B0" w:rsidRDefault="009E7E13" w:rsidP="009E7E13">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 xml:space="preserve">S.C. ENET S.A. Focşani are încheiat contract de </w:t>
      </w:r>
      <w:r w:rsidRPr="002344B0">
        <w:rPr>
          <w:rFonts w:ascii="Times New Roman" w:hAnsi="Times New Roman"/>
          <w:szCs w:val="24"/>
          <w:lang w:val="ro-RO"/>
        </w:rPr>
        <w:t xml:space="preserve">vânzare-cumpărare de energie electrică nr. </w:t>
      </w:r>
      <w:r w:rsidR="00767A6D">
        <w:rPr>
          <w:rFonts w:ascii="Times New Roman" w:hAnsi="Times New Roman"/>
          <w:sz w:val="24"/>
          <w:szCs w:val="24"/>
          <w:lang w:val="ro-RO"/>
        </w:rPr>
        <w:t>C</w:t>
      </w:r>
      <w:r w:rsidRPr="00767A6D">
        <w:rPr>
          <w:rFonts w:ascii="Times New Roman" w:hAnsi="Times New Roman"/>
          <w:sz w:val="24"/>
          <w:szCs w:val="24"/>
          <w:lang w:val="ro-RO"/>
        </w:rPr>
        <w:t>1253/20.09.2016</w:t>
      </w:r>
      <w:r w:rsidRPr="002344B0">
        <w:rPr>
          <w:rFonts w:ascii="Times New Roman" w:hAnsi="Times New Roman"/>
          <w:szCs w:val="24"/>
          <w:lang w:val="ro-RO"/>
        </w:rPr>
        <w:t>, încheiat cu S.C. Energy Distribution Services S.R.L.</w:t>
      </w:r>
      <w:r w:rsidRPr="002344B0">
        <w:rPr>
          <w:rFonts w:ascii="Times New Roman" w:hAnsi="Times New Roman"/>
          <w:sz w:val="24"/>
          <w:szCs w:val="24"/>
          <w:lang w:val="ro-RO"/>
        </w:rPr>
        <w:t xml:space="preserve">, iar gazul natural este achiziționat în baza contractului de vanzare-cumpărare </w:t>
      </w:r>
      <w:r w:rsidRPr="00767A6D">
        <w:rPr>
          <w:rFonts w:ascii="Times New Roman" w:hAnsi="Times New Roman"/>
          <w:sz w:val="24"/>
          <w:szCs w:val="24"/>
          <w:lang w:val="ro-RO"/>
        </w:rPr>
        <w:t>nr.3006970172/2015</w:t>
      </w:r>
      <w:r w:rsidRPr="002344B0">
        <w:rPr>
          <w:rFonts w:ascii="Times New Roman" w:hAnsi="Times New Roman"/>
          <w:sz w:val="24"/>
          <w:szCs w:val="24"/>
          <w:lang w:val="ro-RO"/>
        </w:rPr>
        <w:t xml:space="preserve"> cu SC Engie Romania SA. Prin natura activității, din totalul energiei electrice produse, o parte este folosită pentru consumul propriu tehnologic (servicii proprii), diferența fiind livrată consumatorilor(beneficiari) racordați la transformatoarele proprii de 0,4kV, cât și prin intermediul punctelor de transformare către Piața Angro de energie electrică</w:t>
      </w:r>
      <w:r w:rsidR="00767A6D">
        <w:rPr>
          <w:rFonts w:ascii="Times New Roman" w:hAnsi="Times New Roman"/>
          <w:sz w:val="24"/>
          <w:szCs w:val="24"/>
          <w:lang w:val="ro-RO"/>
        </w:rPr>
        <w:t xml:space="preserve"> </w:t>
      </w:r>
      <w:r w:rsidRPr="002344B0">
        <w:rPr>
          <w:rFonts w:ascii="Times New Roman" w:hAnsi="Times New Roman"/>
          <w:sz w:val="24"/>
          <w:szCs w:val="24"/>
          <w:lang w:val="ro-RO"/>
        </w:rPr>
        <w:t>(PZU, PRE, PCCB-LE,NC). Energia termică şi energia electrică pentru consum propriu sunt produse în S.C. Enet S.A. Focşani. Pe timpul opririlor energia electrică este achiziționată din Sistemul Energetic Naţional. Remedierea oricăror defecțiuni, verificări periodice a instalațiilor electrice, precum şi schimbul de ulei sunt asigurate de personal autorizat. Echipamentele electrice aflate pe amplasament nu conțin uleiuri cu compuși bifenilpoliclorurati (PCB).</w:t>
      </w:r>
    </w:p>
    <w:p w:rsidR="007664B0" w:rsidRPr="002344B0" w:rsidRDefault="007664B0"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Pentru creșterea eficienței s-au avut în vedere două direcții:</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reducerea consumurilor prin evitarea pierderilor; eficiența ridicată a instalațiilor noi</w:t>
      </w:r>
      <w:r w:rsidR="00481B80" w:rsidRPr="002344B0">
        <w:rPr>
          <w:rFonts w:ascii="Times New Roman" w:hAnsi="Times New Roman"/>
          <w:sz w:val="24"/>
          <w:szCs w:val="24"/>
          <w:lang w:val="ro-RO"/>
        </w:rPr>
        <w:t xml:space="preserve"> și </w:t>
      </w:r>
      <w:r w:rsidRPr="002344B0">
        <w:rPr>
          <w:rFonts w:ascii="Times New Roman" w:hAnsi="Times New Roman"/>
          <w:sz w:val="24"/>
          <w:szCs w:val="24"/>
          <w:lang w:val="ro-RO"/>
        </w:rPr>
        <w:t>retehnologizarea celor existente, conduce la reducerea consumului de combustibil, deci la o reducere simultană atât a emisiilor de substanțe poluante în atmosferă, cât</w:t>
      </w:r>
      <w:r w:rsidR="00481B80" w:rsidRPr="002344B0">
        <w:rPr>
          <w:rFonts w:ascii="Times New Roman" w:hAnsi="Times New Roman"/>
          <w:sz w:val="24"/>
          <w:szCs w:val="24"/>
          <w:lang w:val="ro-RO"/>
        </w:rPr>
        <w:t xml:space="preserve"> și </w:t>
      </w:r>
      <w:r w:rsidRPr="002344B0">
        <w:rPr>
          <w:rFonts w:ascii="Times New Roman" w:hAnsi="Times New Roman"/>
          <w:sz w:val="24"/>
          <w:szCs w:val="24"/>
          <w:lang w:val="ro-RO"/>
        </w:rPr>
        <w:t>a costurilor de exploatare;</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 xml:space="preserve">reducerea pierderilor din distribuție prin modernizarea sistemului de distribuție. </w:t>
      </w:r>
    </w:p>
    <w:p w:rsidR="007664B0" w:rsidRPr="002344B0" w:rsidRDefault="007664B0"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Creșterea randamentului este determinată de următoarele măsuri:</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combustia: minimizarea pierderii de căldura datorită gazelor nearse;</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cele mai mari presiuni</w:t>
      </w:r>
      <w:r w:rsidR="00481B80" w:rsidRPr="002344B0">
        <w:rPr>
          <w:rFonts w:ascii="Times New Roman" w:hAnsi="Times New Roman"/>
          <w:sz w:val="24"/>
          <w:szCs w:val="24"/>
          <w:lang w:val="ro-RO"/>
        </w:rPr>
        <w:t xml:space="preserve"> și </w:t>
      </w:r>
      <w:r w:rsidRPr="002344B0">
        <w:rPr>
          <w:rFonts w:ascii="Times New Roman" w:hAnsi="Times New Roman"/>
          <w:sz w:val="24"/>
          <w:szCs w:val="24"/>
          <w:lang w:val="ro-RO"/>
        </w:rPr>
        <w:t>temperaturi posibile pentru mediul de lucru al aburului. Supraîncălzire repetată a aburului pentru a mări eficiența electrica netă;</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cea mai mare cădere de presiune posibilă la finalul de presiune joasă a aburului din turbină prin temperatura cea mai scăzută posibilă a apei de răcire (răcirea cu apa proaspătă);</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reducerea pierderii de căldura prin fluxul de gaz</w:t>
      </w:r>
      <w:r w:rsidR="006662E3" w:rsidRPr="002344B0">
        <w:rPr>
          <w:rFonts w:ascii="Times New Roman" w:hAnsi="Times New Roman"/>
          <w:sz w:val="24"/>
          <w:szCs w:val="24"/>
          <w:lang w:val="ro-RO"/>
        </w:rPr>
        <w:t>e arse</w:t>
      </w:r>
      <w:r w:rsidRPr="002344B0">
        <w:rPr>
          <w:rFonts w:ascii="Times New Roman" w:hAnsi="Times New Roman"/>
          <w:sz w:val="24"/>
          <w:szCs w:val="24"/>
          <w:lang w:val="ro-RO"/>
        </w:rPr>
        <w:t xml:space="preserve"> (utilizarea căldurii reziduale sau termoficarea);</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minimizarea pierderii de căldură prin transmitere</w:t>
      </w:r>
      <w:r w:rsidR="00481B80" w:rsidRPr="002344B0">
        <w:rPr>
          <w:rFonts w:ascii="Times New Roman" w:hAnsi="Times New Roman"/>
          <w:sz w:val="24"/>
          <w:szCs w:val="24"/>
          <w:lang w:val="ro-RO"/>
        </w:rPr>
        <w:t xml:space="preserve"> și </w:t>
      </w:r>
      <w:r w:rsidRPr="002344B0">
        <w:rPr>
          <w:rFonts w:ascii="Times New Roman" w:hAnsi="Times New Roman"/>
          <w:sz w:val="24"/>
          <w:szCs w:val="24"/>
          <w:lang w:val="ro-RO"/>
        </w:rPr>
        <w:t>radiație cu izolare;</w:t>
      </w:r>
    </w:p>
    <w:p w:rsidR="007664B0" w:rsidRPr="002344B0" w:rsidRDefault="007664B0" w:rsidP="00C145A3">
      <w:pPr>
        <w:numPr>
          <w:ilvl w:val="0"/>
          <w:numId w:val="30"/>
        </w:numPr>
        <w:spacing w:after="0" w:line="240" w:lineRule="auto"/>
        <w:ind w:left="270" w:firstLine="0"/>
        <w:jc w:val="both"/>
        <w:rPr>
          <w:rFonts w:ascii="Times New Roman" w:hAnsi="Times New Roman"/>
          <w:sz w:val="24"/>
          <w:szCs w:val="24"/>
          <w:lang w:val="ro-RO"/>
        </w:rPr>
      </w:pPr>
      <w:r w:rsidRPr="002344B0">
        <w:rPr>
          <w:rFonts w:ascii="Times New Roman" w:hAnsi="Times New Roman"/>
          <w:sz w:val="24"/>
          <w:szCs w:val="24"/>
          <w:lang w:val="ro-RO"/>
        </w:rPr>
        <w:t>pre-încălzirea apei de alimentare a cazanului cu aburi;</w:t>
      </w:r>
    </w:p>
    <w:p w:rsidR="007664B0" w:rsidRPr="002344B0" w:rsidRDefault="007664B0"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Cogenerarea de energie termică și electrică (CHP) este considerată cea mai eficientă soluție pentru reducerea emisiilor globale de CO</w:t>
      </w:r>
      <w:r w:rsidRPr="002344B0">
        <w:rPr>
          <w:rFonts w:ascii="Times New Roman" w:hAnsi="Times New Roman"/>
          <w:sz w:val="24"/>
          <w:szCs w:val="24"/>
          <w:vertAlign w:val="subscript"/>
          <w:lang w:val="ro-RO"/>
        </w:rPr>
        <w:t>2</w:t>
      </w:r>
      <w:r w:rsidRPr="002344B0">
        <w:rPr>
          <w:rFonts w:ascii="Times New Roman" w:hAnsi="Times New Roman"/>
          <w:sz w:val="24"/>
          <w:szCs w:val="24"/>
          <w:lang w:val="ro-RO"/>
        </w:rPr>
        <w:t xml:space="preserve"> și este o alegere potrivită pentru noi centrale electrice, atunci când cererea locală de căldură este suficient de mare pentru a justifica </w:t>
      </w:r>
      <w:r w:rsidRPr="002344B0">
        <w:rPr>
          <w:rFonts w:ascii="Times New Roman" w:hAnsi="Times New Roman"/>
          <w:sz w:val="24"/>
          <w:szCs w:val="24"/>
          <w:lang w:val="ro-RO"/>
        </w:rPr>
        <w:lastRenderedPageBreak/>
        <w:t>construirea unei instalații de cogenerare, mai scumpe în comparație cu un sistem mai simplu este destinat numai pentru producerea de căldură sau electricitate. Cogenerarea este considerată în general drept cea mai eficientă metodă de producere a energiei (randamente de 75-90 %).</w:t>
      </w:r>
    </w:p>
    <w:p w:rsidR="007664B0" w:rsidRPr="002344B0" w:rsidRDefault="007664B0"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 xml:space="preserve">Pentru reducerea emisiilor de NOx s-a optat pentru dotarea instalațiilor mari de ardere cu arzătoare cu reducere de NOx. </w:t>
      </w:r>
    </w:p>
    <w:p w:rsidR="007664B0" w:rsidRPr="002344B0" w:rsidRDefault="007664B0" w:rsidP="009D2961">
      <w:pPr>
        <w:autoSpaceDE w:val="0"/>
        <w:autoSpaceDN w:val="0"/>
        <w:adjustRightInd w:val="0"/>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Pentru instalatiile care ard combustibili gazoși, aplicarea ciclurilor combinate cu turbine cu gaz şi cogenerarea energiei electrice şi termice sunt, tehnic, cele mai eficiente mijloace de creştere a eficienței energetice a unui sistem de alimentare cu energie. De aceea operarea în ciclu combinat şi cogenerarea energiei electrice şi energiei termice sunt considerate ca fiind prima opțiune BAT, cu condiția ca cererea de energie termică să fie suficient de mare pentru a garanta (justifica) construcţia unui astfel de sistem. Utilizarea sistemelor computerizate avansate de control în scopul realizării unor înalte performante ale cazanului cu creşterea condițiilor de combustie (ardere), ceea ce constituie un suport pentru reducerea emisiilor, este considerată de asemenea ca fiind BAT.</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Suplimentar, pentru a mari eficiența s-au luat în considerare:</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arderea: reducerea pierderii de căldura ca urmare a gazelor nearse</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presiunea</w:t>
      </w:r>
      <w:r w:rsidR="00481B80" w:rsidRPr="002344B0">
        <w:rPr>
          <w:rFonts w:ascii="Times New Roman" w:hAnsi="Times New Roman"/>
          <w:sz w:val="24"/>
          <w:szCs w:val="24"/>
          <w:lang w:val="ro-RO" w:eastAsia="ro-RO"/>
        </w:rPr>
        <w:t xml:space="preserve"> și </w:t>
      </w:r>
      <w:r w:rsidRPr="002344B0">
        <w:rPr>
          <w:rFonts w:ascii="Times New Roman" w:hAnsi="Times New Roman"/>
          <w:sz w:val="24"/>
          <w:szCs w:val="24"/>
          <w:lang w:val="ro-RO" w:eastAsia="ro-RO"/>
        </w:rPr>
        <w:t>temperatura cea mai mare posibilă din mediul de lucru cu gaz sau abur;</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căderea de presiune cea mai mare posibilă la finalul presiunii joase din turbina pe abur prin temperatura cea mai mica posibilă a apei de răcire (răcire cu apa proaspăta) pentru cazane</w:t>
      </w:r>
      <w:r w:rsidR="00481B80" w:rsidRPr="002344B0">
        <w:rPr>
          <w:rFonts w:ascii="Times New Roman" w:hAnsi="Times New Roman"/>
          <w:sz w:val="24"/>
          <w:szCs w:val="24"/>
          <w:lang w:val="ro-RO" w:eastAsia="ro-RO"/>
        </w:rPr>
        <w:t xml:space="preserve"> și </w:t>
      </w:r>
      <w:r w:rsidRPr="002344B0">
        <w:rPr>
          <w:rFonts w:ascii="Times New Roman" w:hAnsi="Times New Roman"/>
          <w:sz w:val="24"/>
          <w:szCs w:val="24"/>
          <w:lang w:val="ro-RO" w:eastAsia="ro-RO"/>
        </w:rPr>
        <w:t xml:space="preserve">instalații CCGT.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minimizarea pierderii de căldura prin fluxul de gaz (utilizarea căldurii pierdute sau termoficarea)</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minimizarea pierderii de căldura prin conducte</w:t>
      </w:r>
      <w:r w:rsidR="00481B80" w:rsidRPr="002344B0">
        <w:rPr>
          <w:rFonts w:ascii="Times New Roman" w:hAnsi="Times New Roman"/>
          <w:sz w:val="24"/>
          <w:szCs w:val="24"/>
          <w:lang w:val="ro-RO" w:eastAsia="ro-RO"/>
        </w:rPr>
        <w:t xml:space="preserve"> și </w:t>
      </w:r>
      <w:r w:rsidRPr="002344B0">
        <w:rPr>
          <w:rFonts w:ascii="Times New Roman" w:hAnsi="Times New Roman"/>
          <w:sz w:val="24"/>
          <w:szCs w:val="24"/>
          <w:lang w:val="ro-RO" w:eastAsia="ro-RO"/>
        </w:rPr>
        <w:t>radiere, prin izolarea acestora</w:t>
      </w:r>
    </w:p>
    <w:p w:rsidR="00DA4256"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minimizarea consumului de energie interna prin luarea de </w:t>
      </w:r>
      <w:r w:rsidR="00B37242" w:rsidRPr="002344B0">
        <w:rPr>
          <w:rFonts w:ascii="Times New Roman" w:hAnsi="Times New Roman"/>
          <w:sz w:val="24"/>
          <w:szCs w:val="24"/>
          <w:lang w:val="ro-RO" w:eastAsia="ro-RO"/>
        </w:rPr>
        <w:t>măsuri</w:t>
      </w:r>
      <w:r w:rsidR="00F8069D" w:rsidRPr="002344B0">
        <w:rPr>
          <w:rFonts w:ascii="Times New Roman" w:hAnsi="Times New Roman"/>
          <w:sz w:val="24"/>
          <w:szCs w:val="24"/>
          <w:lang w:val="ro-RO" w:eastAsia="ro-RO"/>
        </w:rPr>
        <w:t xml:space="preserve"> adecvate;</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Pentru respectarea recomandărilor BAT privind utilizarea eficientă a energiei, </w:t>
      </w:r>
      <w:r w:rsidR="00DA4256" w:rsidRPr="002344B0">
        <w:rPr>
          <w:rFonts w:ascii="Times New Roman" w:hAnsi="Times New Roman"/>
          <w:sz w:val="24"/>
          <w:szCs w:val="24"/>
          <w:lang w:val="ro-RO" w:eastAsia="ro-RO"/>
        </w:rPr>
        <w:t xml:space="preserve">operatorul aplica </w:t>
      </w:r>
      <w:r w:rsidR="00040415" w:rsidRPr="002344B0">
        <w:rPr>
          <w:rFonts w:ascii="Times New Roman" w:hAnsi="Times New Roman"/>
          <w:sz w:val="24"/>
          <w:szCs w:val="24"/>
          <w:lang w:val="ro-RO" w:eastAsia="ro-RO"/>
        </w:rPr>
        <w:t xml:space="preserve">  următoarele principii practice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 cantitatea de energie consumată va fi urmărită periodic şi contorizată;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utilizarea agentului termic recuperat din diferite părţi ale instalaţiei;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minimalizarea consumului de apă şi închiderea sistemului de circulație a apei;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izolarea termică a conductelor de transport fluide energetice pentru evitarea pierderilor de căldură; </w:t>
      </w:r>
    </w:p>
    <w:p w:rsidR="007664B0" w:rsidRPr="002344B0" w:rsidRDefault="007664B0" w:rsidP="009D2961">
      <w:pPr>
        <w:spacing w:after="0" w:line="240" w:lineRule="auto"/>
        <w:ind w:left="270"/>
        <w:jc w:val="both"/>
        <w:rPr>
          <w:rFonts w:ascii="Times New Roman" w:hAnsi="Times New Roman"/>
          <w:sz w:val="24"/>
          <w:szCs w:val="24"/>
          <w:lang w:val="ro-RO" w:eastAsia="ro-RO"/>
        </w:rPr>
      </w:pPr>
      <w:r w:rsidRPr="002344B0">
        <w:rPr>
          <w:rFonts w:ascii="Times New Roman" w:hAnsi="Times New Roman"/>
          <w:sz w:val="24"/>
          <w:szCs w:val="24"/>
          <w:lang w:val="ro-RO" w:eastAsia="ro-RO"/>
        </w:rPr>
        <w:t xml:space="preserve">- evitarea funcționarii în gol a utilajelor tehnologice; </w:t>
      </w:r>
    </w:p>
    <w:p w:rsidR="007664B0" w:rsidRPr="002344B0" w:rsidRDefault="007664B0"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eastAsia="ro-RO"/>
        </w:rPr>
        <w:t>- iluminarea spațiilor de lucru cu sisteme ce asigură consum mic de energie.</w:t>
      </w:r>
    </w:p>
    <w:p w:rsidR="00A46691" w:rsidRPr="002344B0" w:rsidRDefault="00A46691" w:rsidP="009D2961">
      <w:pPr>
        <w:spacing w:after="0" w:line="240" w:lineRule="auto"/>
        <w:ind w:left="270"/>
        <w:jc w:val="both"/>
        <w:rPr>
          <w:rFonts w:ascii="Times New Roman" w:hAnsi="Times New Roman"/>
          <w:sz w:val="24"/>
          <w:szCs w:val="24"/>
          <w:lang w:val="ro-RO"/>
        </w:rPr>
      </w:pPr>
      <w:r w:rsidRPr="002344B0">
        <w:rPr>
          <w:rFonts w:ascii="Times New Roman" w:hAnsi="Times New Roman"/>
          <w:sz w:val="24"/>
          <w:szCs w:val="24"/>
          <w:lang w:val="ro-RO"/>
        </w:rPr>
        <w:t>Anual operatorul va întocmi un raport privind consumul de energie, va identifica şi aplica măsurile de utilizare eficientă a energiei. Acest raport va fi inclus în R.A.M.</w:t>
      </w:r>
    </w:p>
    <w:p w:rsidR="006A4D9A" w:rsidRPr="002344B0" w:rsidRDefault="006A4D9A" w:rsidP="009D2961">
      <w:pPr>
        <w:pStyle w:val="ListParagraph"/>
        <w:spacing w:before="0" w:after="0" w:line="240" w:lineRule="auto"/>
        <w:ind w:left="270"/>
        <w:rPr>
          <w:szCs w:val="24"/>
          <w:lang w:val="ro-RO"/>
        </w:rPr>
      </w:pPr>
    </w:p>
    <w:p w:rsidR="00277A6E" w:rsidRPr="002344B0" w:rsidRDefault="00277A6E" w:rsidP="009D2961">
      <w:pPr>
        <w:pStyle w:val="ListParagraph"/>
        <w:spacing w:before="0" w:after="0" w:line="240" w:lineRule="auto"/>
        <w:ind w:left="270"/>
        <w:rPr>
          <w:szCs w:val="24"/>
          <w:lang w:val="ro-RO"/>
        </w:rPr>
      </w:pPr>
    </w:p>
    <w:p w:rsidR="006A4D9A" w:rsidRPr="002344B0" w:rsidRDefault="006A4D9A" w:rsidP="009D2961">
      <w:pPr>
        <w:pStyle w:val="ListParagraph"/>
        <w:spacing w:before="0" w:after="0" w:line="240" w:lineRule="auto"/>
        <w:ind w:left="270"/>
        <w:rPr>
          <w:szCs w:val="24"/>
          <w:lang w:val="ro-RO"/>
        </w:rPr>
      </w:pPr>
      <w:r w:rsidRPr="002344B0">
        <w:rPr>
          <w:szCs w:val="24"/>
          <w:lang w:val="ro-RO"/>
        </w:rPr>
        <w:t>TEHNICI BAT UTILIZATE</w:t>
      </w:r>
    </w:p>
    <w:p w:rsidR="006A4D9A" w:rsidRPr="002344B0" w:rsidRDefault="006A4D9A" w:rsidP="009D2961">
      <w:pPr>
        <w:pStyle w:val="ListParagraph"/>
        <w:spacing w:before="0" w:after="0" w:line="240" w:lineRule="auto"/>
        <w:ind w:left="270"/>
        <w:rPr>
          <w:szCs w:val="24"/>
          <w:lang w:val="ro-RO"/>
        </w:rPr>
      </w:pPr>
      <w:r w:rsidRPr="002344B0">
        <w:rPr>
          <w:szCs w:val="24"/>
          <w:lang w:val="ro-RO"/>
        </w:rPr>
        <w:t>Enet SA utilizează un procent mai mare de combustibil gaz natural (peste 70 %) concomitent cu reducerea consumului de păcură. În cazurile în care societatea este forțată să apeleze la păcură datorită presiunii scăzute a gazului natural sau în cazul întreruperii alimentării cu gaz, se utilizează păcură cu conținut redus de sulf, procent care asigură respectarea valorilor de emisii pentru SO</w:t>
      </w:r>
      <w:r w:rsidRPr="002344B0">
        <w:rPr>
          <w:szCs w:val="24"/>
          <w:vertAlign w:val="subscript"/>
          <w:lang w:val="ro-RO"/>
        </w:rPr>
        <w:t>2</w:t>
      </w:r>
      <w:r w:rsidRPr="002344B0">
        <w:rPr>
          <w:szCs w:val="24"/>
          <w:lang w:val="ro-RO"/>
        </w:rPr>
        <w:t xml:space="preserve">. </w:t>
      </w:r>
    </w:p>
    <w:p w:rsidR="006A4D9A" w:rsidRPr="002344B0" w:rsidRDefault="006A4D9A" w:rsidP="009D2961">
      <w:pPr>
        <w:pStyle w:val="ListParagraph"/>
        <w:spacing w:before="0" w:after="0" w:line="240" w:lineRule="auto"/>
        <w:ind w:left="270"/>
        <w:rPr>
          <w:szCs w:val="24"/>
          <w:lang w:val="ro-RO"/>
        </w:rPr>
      </w:pPr>
      <w:r w:rsidRPr="002344B0">
        <w:rPr>
          <w:szCs w:val="24"/>
          <w:lang w:val="ro-RO"/>
        </w:rPr>
        <w:lastRenderedPageBreak/>
        <w:t xml:space="preserve">Enet a modernizat instalația mare de ardere nr. 2 (CAF3) prin schimbarea arzătoarelor vechi cu arzătoare cu formare redusă de oxizi de azot. </w:t>
      </w:r>
    </w:p>
    <w:p w:rsidR="006A4D9A" w:rsidRPr="002344B0" w:rsidRDefault="006A4D9A" w:rsidP="009D2961">
      <w:pPr>
        <w:pStyle w:val="ListParagraph"/>
        <w:spacing w:before="0" w:after="0" w:line="240" w:lineRule="auto"/>
        <w:ind w:left="270"/>
        <w:rPr>
          <w:szCs w:val="24"/>
          <w:lang w:val="ro-RO"/>
        </w:rPr>
      </w:pPr>
      <w:r w:rsidRPr="002344B0">
        <w:rPr>
          <w:szCs w:val="24"/>
          <w:lang w:val="ro-RO"/>
        </w:rPr>
        <w:t xml:space="preserve">În ceea ce privește utilizarea eficientă a apei, o îmbunătățire a activității o reprezintă modernizarea stației de demineralizare și înlocuirea conductelor vechi de transport agent termic cu conducte preizolate. </w:t>
      </w:r>
    </w:p>
    <w:p w:rsidR="009E7E13" w:rsidRPr="002344B0" w:rsidRDefault="009E7E13" w:rsidP="009E7E13">
      <w:pPr>
        <w:spacing w:after="0" w:line="240" w:lineRule="auto"/>
        <w:ind w:left="270"/>
        <w:rPr>
          <w:szCs w:val="24"/>
          <w:lang w:val="ro-RO"/>
        </w:rPr>
      </w:pPr>
      <w:r w:rsidRPr="002344B0">
        <w:rPr>
          <w:szCs w:val="24"/>
          <w:lang w:val="ro-RO"/>
        </w:rPr>
        <w:t>Implementarea unui sistem eficient de management  al mediului – Enet a implementat un sistem de management integrat  calitate, mediu, sănătate și securitate ocupațională bazat pe standardele  SR EN ISO 9001:2015, SR EN ISO 14001:2015 și SR OHSAS 18001:2008.</w:t>
      </w:r>
    </w:p>
    <w:p w:rsidR="006A4D9A" w:rsidRPr="002344B0" w:rsidRDefault="006A4D9A" w:rsidP="00C145A3">
      <w:pPr>
        <w:pStyle w:val="ListParagraph"/>
        <w:numPr>
          <w:ilvl w:val="0"/>
          <w:numId w:val="37"/>
        </w:numPr>
        <w:spacing w:before="0" w:after="0" w:line="240" w:lineRule="auto"/>
        <w:ind w:left="270" w:firstLine="0"/>
        <w:rPr>
          <w:szCs w:val="24"/>
          <w:lang w:val="ro-RO"/>
        </w:rPr>
      </w:pPr>
      <w:r w:rsidRPr="002344B0">
        <w:rPr>
          <w:szCs w:val="24"/>
          <w:lang w:val="ro-RO"/>
        </w:rPr>
        <w:t>Planul de prevenire și combatere a poluărilor accidentale la folosințele de apă; acest plan este întocmit în conformitate cu prevederile Ordinului 278/1997;</w:t>
      </w:r>
    </w:p>
    <w:p w:rsidR="00A46691" w:rsidRPr="002344B0" w:rsidRDefault="00A46691" w:rsidP="009D2961">
      <w:pPr>
        <w:tabs>
          <w:tab w:val="left" w:pos="0"/>
          <w:tab w:val="left" w:pos="480"/>
        </w:tabs>
        <w:spacing w:after="0" w:line="240" w:lineRule="auto"/>
        <w:ind w:left="270"/>
        <w:jc w:val="both"/>
        <w:outlineLvl w:val="1"/>
        <w:rPr>
          <w:rFonts w:ascii="Times New Roman" w:hAnsi="Times New Roman"/>
          <w:b/>
          <w:caps/>
          <w:noProof/>
          <w:sz w:val="24"/>
          <w:szCs w:val="24"/>
          <w:lang w:val="ro-RO"/>
        </w:rPr>
      </w:pPr>
      <w:r w:rsidRPr="002344B0">
        <w:rPr>
          <w:rFonts w:ascii="Times New Roman" w:hAnsi="Times New Roman"/>
          <w:b/>
          <w:noProof/>
          <w:sz w:val="24"/>
          <w:szCs w:val="24"/>
          <w:lang w:val="ro-RO"/>
        </w:rPr>
        <w:t xml:space="preserve">3. </w:t>
      </w:r>
      <w:r w:rsidRPr="002344B0">
        <w:rPr>
          <w:rFonts w:ascii="Times New Roman" w:hAnsi="Times New Roman"/>
          <w:b/>
          <w:caps/>
          <w:noProof/>
          <w:sz w:val="24"/>
          <w:szCs w:val="24"/>
          <w:lang w:val="ro-RO"/>
        </w:rPr>
        <w:t>Combustibili</w:t>
      </w:r>
    </w:p>
    <w:p w:rsidR="00237FAD" w:rsidRPr="002344B0" w:rsidRDefault="00237FAD" w:rsidP="00237FAD">
      <w:pPr>
        <w:tabs>
          <w:tab w:val="left" w:pos="0"/>
          <w:tab w:val="left" w:pos="480"/>
        </w:tabs>
        <w:spacing w:after="0" w:line="240" w:lineRule="auto"/>
        <w:ind w:left="270"/>
        <w:jc w:val="both"/>
        <w:outlineLvl w:val="1"/>
        <w:rPr>
          <w:rFonts w:ascii="Times New Roman" w:hAnsi="Times New Roman"/>
          <w:sz w:val="24"/>
          <w:szCs w:val="24"/>
          <w:lang w:val="ro-RO"/>
        </w:rPr>
      </w:pPr>
      <w:r w:rsidRPr="002344B0">
        <w:rPr>
          <w:rFonts w:ascii="Times New Roman" w:hAnsi="Times New Roman"/>
          <w:sz w:val="24"/>
          <w:szCs w:val="24"/>
          <w:lang w:val="ro-RO"/>
        </w:rPr>
        <w:t>Pentru obţinerea energiei termice şi electrice S.C. ENET S.A. Focşani, folosește drept combustibili, gazul natural şi păcură.  Pacura este utilizata in caz de avarii sau intreruperea gazelor naturale .</w:t>
      </w:r>
    </w:p>
    <w:p w:rsidR="00237FAD" w:rsidRPr="002344B0" w:rsidRDefault="00237FAD" w:rsidP="00237FAD">
      <w:pPr>
        <w:tabs>
          <w:tab w:val="left" w:pos="0"/>
          <w:tab w:val="left" w:pos="480"/>
        </w:tabs>
        <w:spacing w:after="0" w:line="240" w:lineRule="auto"/>
        <w:ind w:left="270"/>
        <w:jc w:val="both"/>
        <w:outlineLvl w:val="1"/>
        <w:rPr>
          <w:rFonts w:ascii="Times New Roman" w:hAnsi="Times New Roman"/>
          <w:sz w:val="24"/>
          <w:szCs w:val="24"/>
          <w:lang w:val="ro-RO"/>
        </w:rPr>
      </w:pPr>
      <w:r w:rsidRPr="002344B0">
        <w:rPr>
          <w:rFonts w:ascii="Times New Roman" w:hAnsi="Times New Roman"/>
          <w:sz w:val="24"/>
          <w:szCs w:val="24"/>
          <w:lang w:val="ro-RO"/>
        </w:rPr>
        <w:t>Gazul natural este achiziționat în baza contractului de vânzare-cumpărare nr. nr.</w:t>
      </w:r>
      <w:r w:rsidRPr="002344B0">
        <w:rPr>
          <w:rFonts w:ascii="Times New Roman" w:hAnsi="Times New Roman"/>
          <w:szCs w:val="24"/>
          <w:lang w:val="ro-RO"/>
        </w:rPr>
        <w:t>3006970172/2015</w:t>
      </w:r>
      <w:r w:rsidRPr="002344B0">
        <w:rPr>
          <w:rFonts w:ascii="Times New Roman" w:hAnsi="Times New Roman"/>
          <w:sz w:val="24"/>
          <w:szCs w:val="24"/>
          <w:lang w:val="ro-RO"/>
        </w:rPr>
        <w:t xml:space="preserve"> încheiat cu SC Engie Romania SA. Gazul  natural este  transportat de  la  stația de reglare-măsură, printr-o conductă cu diametru de </w:t>
      </w:r>
      <w:smartTag w:uri="urn:schemas-microsoft-com:office:smarttags" w:element="metricconverter">
        <w:smartTagPr>
          <w:attr w:name="ProductID" w:val="600 mm"/>
        </w:smartTagPr>
        <w:r w:rsidRPr="002344B0">
          <w:rPr>
            <w:rFonts w:ascii="Times New Roman" w:hAnsi="Times New Roman"/>
            <w:sz w:val="24"/>
            <w:szCs w:val="24"/>
            <w:lang w:val="ro-RO"/>
          </w:rPr>
          <w:t>600 mm</w:t>
        </w:r>
      </w:smartTag>
      <w:r w:rsidRPr="002344B0">
        <w:rPr>
          <w:rFonts w:ascii="Times New Roman" w:hAnsi="Times New Roman"/>
          <w:sz w:val="24"/>
          <w:szCs w:val="24"/>
          <w:lang w:val="ro-RO"/>
        </w:rPr>
        <w:t>, amplasată pe estacada  supraterană,  până la zona cazanelor de apa fierbinte  și abur.</w:t>
      </w:r>
    </w:p>
    <w:p w:rsidR="00237FAD" w:rsidRDefault="00237FAD" w:rsidP="00237FAD">
      <w:pPr>
        <w:tabs>
          <w:tab w:val="left" w:pos="0"/>
          <w:tab w:val="left" w:pos="480"/>
        </w:tabs>
        <w:spacing w:after="0" w:line="240" w:lineRule="auto"/>
        <w:ind w:left="270"/>
        <w:jc w:val="both"/>
        <w:outlineLvl w:val="1"/>
        <w:rPr>
          <w:rFonts w:ascii="Times New Roman" w:hAnsi="Times New Roman"/>
          <w:sz w:val="24"/>
          <w:szCs w:val="24"/>
          <w:lang w:val="ro-RO"/>
        </w:rPr>
      </w:pPr>
      <w:r w:rsidRPr="002344B0">
        <w:rPr>
          <w:rFonts w:ascii="Times New Roman" w:hAnsi="Times New Roman"/>
          <w:sz w:val="24"/>
          <w:szCs w:val="24"/>
          <w:u w:val="single"/>
          <w:lang w:val="ro-RO"/>
        </w:rPr>
        <w:t>Păcura</w:t>
      </w:r>
      <w:r w:rsidRPr="002344B0">
        <w:rPr>
          <w:rFonts w:ascii="Times New Roman" w:hAnsi="Times New Roman"/>
          <w:sz w:val="24"/>
          <w:szCs w:val="24"/>
          <w:lang w:val="ro-RO"/>
        </w:rPr>
        <w:t xml:space="preserve"> este livrată la S.C.  Enet  S.A.  Focșani  cu cisternele  auto și se utilizează direct la cazanele energetice.</w:t>
      </w:r>
    </w:p>
    <w:p w:rsidR="00555F02" w:rsidRPr="002344B0" w:rsidRDefault="00555F02" w:rsidP="00237FAD">
      <w:pPr>
        <w:tabs>
          <w:tab w:val="left" w:pos="0"/>
          <w:tab w:val="left" w:pos="480"/>
        </w:tabs>
        <w:spacing w:after="0" w:line="240" w:lineRule="auto"/>
        <w:ind w:left="270"/>
        <w:jc w:val="both"/>
        <w:outlineLvl w:val="1"/>
        <w:rPr>
          <w:rFonts w:ascii="Times New Roman" w:hAnsi="Times New Roman"/>
          <w:sz w:val="24"/>
          <w:szCs w:val="24"/>
          <w:lang w:val="ro-RO"/>
        </w:rPr>
      </w:pPr>
    </w:p>
    <w:p w:rsidR="001A52D8" w:rsidRPr="002344B0" w:rsidRDefault="001A52D8" w:rsidP="00F8069D">
      <w:pPr>
        <w:tabs>
          <w:tab w:val="left" w:pos="0"/>
        </w:tabs>
        <w:spacing w:after="0" w:line="240" w:lineRule="auto"/>
        <w:jc w:val="both"/>
        <w:rPr>
          <w:rFonts w:ascii="Times New Roman" w:hAnsi="Times New Roman"/>
          <w:b/>
          <w:sz w:val="24"/>
          <w:szCs w:val="24"/>
          <w:lang w:val="ro-RO"/>
        </w:rPr>
      </w:pPr>
    </w:p>
    <w:p w:rsidR="00A46691" w:rsidRDefault="00A46691" w:rsidP="00F8069D">
      <w:pPr>
        <w:tabs>
          <w:tab w:val="left" w:pos="0"/>
        </w:tabs>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8. DESCRIEREA ACTIVITĂŢII ŞI A FLUXURILOR TEHNOLOGICE PE AMPLASAMENT</w:t>
      </w:r>
    </w:p>
    <w:p w:rsidR="004F0BA8" w:rsidRDefault="004F0BA8" w:rsidP="00F8069D">
      <w:pPr>
        <w:tabs>
          <w:tab w:val="left" w:pos="0"/>
        </w:tabs>
        <w:spacing w:after="0" w:line="240" w:lineRule="auto"/>
        <w:jc w:val="both"/>
        <w:rPr>
          <w:rFonts w:ascii="Times New Roman" w:hAnsi="Times New Roman"/>
          <w:b/>
          <w:bCs/>
          <w:sz w:val="24"/>
          <w:szCs w:val="24"/>
          <w:lang w:val="ro-RO"/>
        </w:rPr>
      </w:pPr>
      <w:r>
        <w:rPr>
          <w:rFonts w:ascii="Times New Roman" w:hAnsi="Times New Roman"/>
          <w:b/>
          <w:sz w:val="24"/>
          <w:szCs w:val="24"/>
          <w:lang w:val="ro-RO"/>
        </w:rPr>
        <w:t>8.1</w:t>
      </w:r>
      <w:r w:rsidRPr="004F0BA8">
        <w:rPr>
          <w:rFonts w:ascii="Times New Roman" w:hAnsi="Times New Roman"/>
          <w:b/>
          <w:bCs/>
          <w:sz w:val="24"/>
          <w:szCs w:val="24"/>
          <w:lang w:val="ro-RO"/>
        </w:rPr>
        <w:t>DOTARI (INSTALATII, UTILAJE, MIJLOACE DE TRANSPORT UTILIZATE ÎN ACTIVITATE</w:t>
      </w:r>
    </w:p>
    <w:p w:rsidR="001F3FFE" w:rsidRDefault="006E1149" w:rsidP="001A25F1">
      <w:pPr>
        <w:spacing w:after="0" w:line="240" w:lineRule="auto"/>
        <w:ind w:right="43"/>
        <w:jc w:val="both"/>
        <w:rPr>
          <w:rFonts w:ascii="Times New Roman" w:hAnsi="Times New Roman"/>
          <w:sz w:val="24"/>
          <w:szCs w:val="24"/>
          <w:lang w:val="ro-RO" w:bidi="en-US"/>
        </w:rPr>
      </w:pPr>
      <w:r w:rsidRPr="00635D19">
        <w:rPr>
          <w:rFonts w:ascii="Times New Roman" w:hAnsi="Times New Roman"/>
          <w:sz w:val="24"/>
          <w:szCs w:val="24"/>
          <w:lang w:val="ro-RO" w:bidi="en-US"/>
        </w:rPr>
        <w:t xml:space="preserve">Amplasamentul însumează o suprafața totala de </w:t>
      </w:r>
      <w:smartTag w:uri="urn:schemas-microsoft-com:office:smarttags" w:element="metricconverter">
        <w:smartTagPr>
          <w:attr w:name="ProductID" w:val="33.515 m2"/>
        </w:smartTagPr>
        <w:r w:rsidRPr="00635D19">
          <w:rPr>
            <w:rFonts w:ascii="Times New Roman" w:hAnsi="Times New Roman"/>
            <w:sz w:val="24"/>
            <w:szCs w:val="24"/>
            <w:lang w:val="ro-RO" w:bidi="en-US"/>
          </w:rPr>
          <w:t>33.515 m</w:t>
        </w:r>
        <w:r w:rsidRPr="00635D19">
          <w:rPr>
            <w:rFonts w:ascii="Times New Roman" w:hAnsi="Times New Roman"/>
            <w:sz w:val="24"/>
            <w:szCs w:val="24"/>
            <w:vertAlign w:val="superscript"/>
            <w:lang w:val="ro-RO" w:bidi="en-US"/>
          </w:rPr>
          <w:t>2</w:t>
        </w:r>
      </w:smartTag>
      <w:r w:rsidRPr="00635D19">
        <w:rPr>
          <w:rFonts w:ascii="Times New Roman" w:hAnsi="Times New Roman"/>
          <w:sz w:val="24"/>
          <w:szCs w:val="24"/>
          <w:lang w:val="ro-RO" w:bidi="en-US"/>
        </w:rPr>
        <w:t xml:space="preserve"> din care suprafața construită </w:t>
      </w:r>
      <w:smartTag w:uri="urn:schemas-microsoft-com:office:smarttags" w:element="metricconverter">
        <w:smartTagPr>
          <w:attr w:name="ProductID" w:val="7581 m2"/>
        </w:smartTagPr>
        <w:r w:rsidRPr="00635D19">
          <w:rPr>
            <w:rFonts w:ascii="Times New Roman" w:hAnsi="Times New Roman"/>
            <w:sz w:val="24"/>
            <w:szCs w:val="24"/>
            <w:lang w:val="ro-RO" w:bidi="en-US"/>
          </w:rPr>
          <w:t>7581 m</w:t>
        </w:r>
        <w:r w:rsidRPr="00635D19">
          <w:rPr>
            <w:rFonts w:ascii="Times New Roman" w:hAnsi="Times New Roman"/>
            <w:sz w:val="24"/>
            <w:szCs w:val="24"/>
            <w:vertAlign w:val="superscript"/>
            <w:lang w:val="ro-RO" w:bidi="en-US"/>
          </w:rPr>
          <w:t>2</w:t>
        </w:r>
      </w:smartTag>
      <w:r w:rsidRPr="00635D19">
        <w:rPr>
          <w:rFonts w:ascii="Times New Roman" w:hAnsi="Times New Roman"/>
          <w:sz w:val="24"/>
          <w:szCs w:val="24"/>
          <w:lang w:val="ro-RO" w:bidi="en-US"/>
        </w:rPr>
        <w:t xml:space="preserve">, suprafețe ocupate de drumuri interioare </w:t>
      </w:r>
      <w:smartTag w:uri="urn:schemas-microsoft-com:office:smarttags" w:element="metricconverter">
        <w:smartTagPr>
          <w:attr w:name="ProductID" w:val="19272 m2"/>
        </w:smartTagPr>
        <w:r w:rsidRPr="00635D19">
          <w:rPr>
            <w:rFonts w:ascii="Times New Roman" w:hAnsi="Times New Roman"/>
            <w:sz w:val="24"/>
            <w:szCs w:val="24"/>
            <w:lang w:val="ro-RO" w:bidi="en-US"/>
          </w:rPr>
          <w:t>19272 m</w:t>
        </w:r>
        <w:r w:rsidRPr="00635D19">
          <w:rPr>
            <w:rFonts w:ascii="Times New Roman" w:hAnsi="Times New Roman"/>
            <w:sz w:val="24"/>
            <w:szCs w:val="24"/>
            <w:vertAlign w:val="superscript"/>
            <w:lang w:val="ro-RO" w:bidi="en-US"/>
          </w:rPr>
          <w:t>2</w:t>
        </w:r>
      </w:smartTag>
      <w:r w:rsidRPr="00635D19">
        <w:rPr>
          <w:rFonts w:ascii="Times New Roman" w:hAnsi="Times New Roman"/>
          <w:sz w:val="24"/>
          <w:szCs w:val="24"/>
          <w:lang w:val="ro-RO" w:bidi="en-US"/>
        </w:rPr>
        <w:t xml:space="preserve">, suprafețe ocupate de rețele </w:t>
      </w:r>
      <w:smartTag w:uri="urn:schemas-microsoft-com:office:smarttags" w:element="metricconverter">
        <w:smartTagPr>
          <w:attr w:name="ProductID" w:val="7327 m2"/>
        </w:smartTagPr>
        <w:r w:rsidRPr="00635D19">
          <w:rPr>
            <w:rFonts w:ascii="Times New Roman" w:hAnsi="Times New Roman"/>
            <w:sz w:val="24"/>
            <w:szCs w:val="24"/>
            <w:lang w:val="ro-RO" w:bidi="en-US"/>
          </w:rPr>
          <w:t>7327 m</w:t>
        </w:r>
        <w:r w:rsidRPr="00635D19">
          <w:rPr>
            <w:rFonts w:ascii="Times New Roman" w:hAnsi="Times New Roman"/>
            <w:sz w:val="24"/>
            <w:szCs w:val="24"/>
            <w:vertAlign w:val="superscript"/>
            <w:lang w:val="ro-RO" w:bidi="en-US"/>
          </w:rPr>
          <w:t>2</w:t>
        </w:r>
      </w:smartTag>
      <w:r w:rsidRPr="00635D19">
        <w:rPr>
          <w:rFonts w:ascii="Times New Roman" w:hAnsi="Times New Roman"/>
          <w:sz w:val="24"/>
          <w:szCs w:val="24"/>
          <w:lang w:val="ro-RO" w:bidi="en-US"/>
        </w:rPr>
        <w:t xml:space="preserve">. </w:t>
      </w:r>
    </w:p>
    <w:p w:rsidR="00AC21C1" w:rsidRDefault="0074658E" w:rsidP="001A25F1">
      <w:pPr>
        <w:spacing w:after="0" w:line="240" w:lineRule="auto"/>
        <w:ind w:right="43"/>
        <w:jc w:val="both"/>
        <w:rPr>
          <w:rFonts w:ascii="Times New Roman" w:hAnsi="Times New Roman"/>
          <w:sz w:val="24"/>
          <w:szCs w:val="24"/>
          <w:lang w:val="ro-RO" w:bidi="en-US"/>
        </w:rPr>
      </w:pPr>
      <w:r>
        <w:rPr>
          <w:rFonts w:ascii="Times New Roman" w:hAnsi="Times New Roman"/>
          <w:sz w:val="24"/>
          <w:szCs w:val="24"/>
          <w:lang w:val="ro-RO" w:bidi="en-US"/>
        </w:rPr>
        <w:t xml:space="preserve">Coordonate geografice ale amplasamentului  </w:t>
      </w:r>
      <w:r w:rsidR="00415894">
        <w:rPr>
          <w:rFonts w:ascii="Times New Roman" w:hAnsi="Times New Roman"/>
          <w:sz w:val="24"/>
          <w:szCs w:val="24"/>
          <w:lang w:val="ro-RO" w:bidi="en-US"/>
        </w:rPr>
        <w:t>STEREO 1970 sunt urmatoarele</w:t>
      </w:r>
      <w:r>
        <w:rPr>
          <w:rFonts w:ascii="Times New Roman" w:hAnsi="Times New Roman"/>
          <w:sz w:val="24"/>
          <w:szCs w:val="24"/>
          <w:lang w:val="ro-RO" w:bidi="en-US"/>
        </w:rPr>
        <w:t>:</w:t>
      </w:r>
    </w:p>
    <w:p w:rsidR="0074658E" w:rsidRDefault="00415894" w:rsidP="001A25F1">
      <w:pPr>
        <w:spacing w:after="0" w:line="240" w:lineRule="auto"/>
        <w:ind w:right="43"/>
        <w:jc w:val="both"/>
        <w:rPr>
          <w:rFonts w:ascii="Times New Roman" w:hAnsi="Times New Roman"/>
          <w:sz w:val="24"/>
          <w:szCs w:val="24"/>
          <w:lang w:val="ro-RO" w:bidi="en-US"/>
        </w:rPr>
      </w:pPr>
      <w:r>
        <w:rPr>
          <w:rFonts w:ascii="Times New Roman" w:hAnsi="Times New Roman"/>
          <w:sz w:val="24"/>
          <w:szCs w:val="24"/>
          <w:lang w:val="ro-RO" w:bidi="en-US"/>
        </w:rPr>
        <w:t>X-670094,37</w:t>
      </w:r>
      <w:r w:rsidR="0074658E">
        <w:rPr>
          <w:rFonts w:ascii="Times New Roman" w:hAnsi="Times New Roman"/>
          <w:sz w:val="24"/>
          <w:szCs w:val="24"/>
          <w:lang w:val="ro-RO" w:bidi="en-US"/>
        </w:rPr>
        <w:t xml:space="preserve"> ,</w:t>
      </w:r>
    </w:p>
    <w:p w:rsidR="0074658E" w:rsidRDefault="00415894" w:rsidP="001A25F1">
      <w:pPr>
        <w:spacing w:after="0" w:line="240" w:lineRule="auto"/>
        <w:ind w:right="43"/>
        <w:jc w:val="both"/>
        <w:rPr>
          <w:rFonts w:ascii="Times New Roman" w:hAnsi="Times New Roman"/>
          <w:sz w:val="24"/>
          <w:szCs w:val="24"/>
          <w:lang w:val="ro-RO" w:bidi="en-US"/>
        </w:rPr>
      </w:pPr>
      <w:r>
        <w:rPr>
          <w:rFonts w:ascii="Times New Roman" w:hAnsi="Times New Roman"/>
          <w:sz w:val="24"/>
          <w:szCs w:val="24"/>
          <w:lang w:val="ro-RO" w:bidi="en-US"/>
        </w:rPr>
        <w:t>Y 467401,49</w:t>
      </w:r>
    </w:p>
    <w:p w:rsidR="00A46691" w:rsidRPr="00635D19" w:rsidRDefault="00A46691" w:rsidP="001A25F1">
      <w:pPr>
        <w:spacing w:after="0" w:line="240" w:lineRule="auto"/>
        <w:ind w:right="43"/>
        <w:jc w:val="both"/>
        <w:rPr>
          <w:rFonts w:ascii="Times New Roman" w:hAnsi="Times New Roman"/>
          <w:b/>
          <w:sz w:val="24"/>
          <w:szCs w:val="24"/>
          <w:lang w:val="ro-RO"/>
        </w:rPr>
      </w:pPr>
      <w:r w:rsidRPr="002A10F6">
        <w:rPr>
          <w:rFonts w:ascii="Times New Roman" w:hAnsi="Times New Roman"/>
          <w:sz w:val="24"/>
          <w:szCs w:val="24"/>
          <w:lang w:val="ro-RO"/>
        </w:rPr>
        <w:t>Centrala electrică</w:t>
      </w:r>
      <w:r w:rsidRPr="00635D19">
        <w:rPr>
          <w:rFonts w:ascii="Times New Roman" w:hAnsi="Times New Roman"/>
          <w:sz w:val="24"/>
          <w:szCs w:val="24"/>
          <w:lang w:val="ro-RO"/>
        </w:rPr>
        <w:t xml:space="preserve"> de termoficare </w:t>
      </w:r>
      <w:r w:rsidR="005C5A68" w:rsidRPr="00635D19">
        <w:rPr>
          <w:rFonts w:ascii="Times New Roman" w:hAnsi="Times New Roman"/>
          <w:sz w:val="24"/>
          <w:szCs w:val="24"/>
          <w:lang w:val="ro-RO"/>
        </w:rPr>
        <w:t>funcționează</w:t>
      </w:r>
      <w:r w:rsidRPr="00635D19">
        <w:rPr>
          <w:rFonts w:ascii="Times New Roman" w:hAnsi="Times New Roman"/>
          <w:sz w:val="24"/>
          <w:szCs w:val="24"/>
          <w:lang w:val="ro-RO"/>
        </w:rPr>
        <w:t xml:space="preserve"> în regim continuu (2 schimburi de câte 12 ore fiecare), în </w:t>
      </w:r>
      <w:r w:rsidR="005C5A68" w:rsidRPr="00635D19">
        <w:rPr>
          <w:rFonts w:ascii="Times New Roman" w:hAnsi="Times New Roman"/>
          <w:sz w:val="24"/>
          <w:szCs w:val="24"/>
          <w:lang w:val="ro-RO"/>
        </w:rPr>
        <w:t>funcție</w:t>
      </w:r>
      <w:r w:rsidRPr="00635D19">
        <w:rPr>
          <w:rFonts w:ascii="Times New Roman" w:hAnsi="Times New Roman"/>
          <w:sz w:val="24"/>
          <w:szCs w:val="24"/>
          <w:lang w:val="ro-RO"/>
        </w:rPr>
        <w:t xml:space="preserve"> de </w:t>
      </w:r>
      <w:r w:rsidR="00631783" w:rsidRPr="00635D19">
        <w:rPr>
          <w:rFonts w:ascii="Times New Roman" w:hAnsi="Times New Roman"/>
          <w:sz w:val="24"/>
          <w:szCs w:val="24"/>
          <w:lang w:val="ro-RO"/>
        </w:rPr>
        <w:t>contractele încheiate pe Piața Angro de energie</w:t>
      </w:r>
      <w:r w:rsidRPr="00635D19">
        <w:rPr>
          <w:rFonts w:ascii="Times New Roman" w:hAnsi="Times New Roman"/>
          <w:sz w:val="24"/>
          <w:szCs w:val="24"/>
          <w:lang w:val="ro-RO"/>
        </w:rPr>
        <w:t xml:space="preserve"> (pentru energie electrică) şi de necesarul de energie termică local (pentru energie termică). În cadrul programului anual de </w:t>
      </w:r>
      <w:r w:rsidR="005C5A68" w:rsidRPr="00635D19">
        <w:rPr>
          <w:rFonts w:ascii="Times New Roman" w:hAnsi="Times New Roman"/>
          <w:sz w:val="24"/>
          <w:szCs w:val="24"/>
          <w:lang w:val="ro-RO"/>
        </w:rPr>
        <w:t>reparații</w:t>
      </w:r>
      <w:r w:rsidRPr="00635D19">
        <w:rPr>
          <w:rFonts w:ascii="Times New Roman" w:hAnsi="Times New Roman"/>
          <w:sz w:val="24"/>
          <w:szCs w:val="24"/>
          <w:lang w:val="ro-RO"/>
        </w:rPr>
        <w:t xml:space="preserve"> sunt prevăzute lucrări de revizie, </w:t>
      </w:r>
      <w:r w:rsidR="005C5A68" w:rsidRPr="00635D19">
        <w:rPr>
          <w:rFonts w:ascii="Times New Roman" w:hAnsi="Times New Roman"/>
          <w:sz w:val="24"/>
          <w:szCs w:val="24"/>
          <w:lang w:val="ro-RO"/>
        </w:rPr>
        <w:t>întreținere</w:t>
      </w:r>
      <w:r w:rsidRPr="00635D19">
        <w:rPr>
          <w:rFonts w:ascii="Times New Roman" w:hAnsi="Times New Roman"/>
          <w:sz w:val="24"/>
          <w:szCs w:val="24"/>
          <w:lang w:val="ro-RO"/>
        </w:rPr>
        <w:t xml:space="preserve"> şi </w:t>
      </w:r>
      <w:r w:rsidR="005C5A68" w:rsidRPr="00635D19">
        <w:rPr>
          <w:rFonts w:ascii="Times New Roman" w:hAnsi="Times New Roman"/>
          <w:sz w:val="24"/>
          <w:szCs w:val="24"/>
          <w:lang w:val="ro-RO"/>
        </w:rPr>
        <w:t>mentenanță</w:t>
      </w:r>
      <w:r w:rsidRPr="00635D19">
        <w:rPr>
          <w:rFonts w:ascii="Times New Roman" w:hAnsi="Times New Roman"/>
          <w:sz w:val="24"/>
          <w:szCs w:val="24"/>
          <w:lang w:val="ro-RO"/>
        </w:rPr>
        <w:t xml:space="preserve"> care necesită oprirea alternativă a </w:t>
      </w:r>
      <w:r w:rsidR="005C5A68" w:rsidRPr="00635D19">
        <w:rPr>
          <w:rFonts w:ascii="Times New Roman" w:hAnsi="Times New Roman"/>
          <w:sz w:val="24"/>
          <w:szCs w:val="24"/>
          <w:lang w:val="ro-RO"/>
        </w:rPr>
        <w:t>instalațiilor</w:t>
      </w:r>
      <w:r w:rsidRPr="00635D19">
        <w:rPr>
          <w:rFonts w:ascii="Times New Roman" w:hAnsi="Times New Roman"/>
          <w:sz w:val="24"/>
          <w:szCs w:val="24"/>
          <w:lang w:val="ro-RO"/>
        </w:rPr>
        <w:t xml:space="preserve"> de ardere pentru o perioada de aproximativ 30 de zile. </w:t>
      </w:r>
    </w:p>
    <w:p w:rsidR="00A46691" w:rsidRPr="001954E3" w:rsidRDefault="00A46691" w:rsidP="00CF5321">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Activitatea S.C. ENET S.A. Focşani se realizează prin intermediul următoarelor unităţi componente: Unitatea de Producere a Energiei Electrice şi Termice ( U.P.E.T.), Unitatea de </w:t>
      </w:r>
      <w:r w:rsidR="005C5A68" w:rsidRPr="00FC67D6">
        <w:rPr>
          <w:rFonts w:ascii="Times New Roman" w:hAnsi="Times New Roman"/>
          <w:sz w:val="24"/>
          <w:szCs w:val="24"/>
          <w:lang w:val="ro-RO"/>
        </w:rPr>
        <w:t>Distribuție</w:t>
      </w:r>
      <w:r w:rsidRPr="00FC67D6">
        <w:rPr>
          <w:rFonts w:ascii="Times New Roman" w:hAnsi="Times New Roman"/>
          <w:sz w:val="24"/>
          <w:szCs w:val="24"/>
          <w:lang w:val="ro-RO"/>
        </w:rPr>
        <w:t xml:space="preserve"> a Energiei Termice ( U.D.E.T.), U.P.E.T. are în </w:t>
      </w:r>
      <w:r w:rsidR="005C5A68" w:rsidRPr="00FC67D6">
        <w:rPr>
          <w:rFonts w:ascii="Times New Roman" w:hAnsi="Times New Roman"/>
          <w:sz w:val="24"/>
          <w:szCs w:val="24"/>
          <w:lang w:val="ro-RO"/>
        </w:rPr>
        <w:t>componentă</w:t>
      </w:r>
      <w:r w:rsidRPr="00FC67D6">
        <w:rPr>
          <w:rFonts w:ascii="Times New Roman" w:hAnsi="Times New Roman"/>
          <w:sz w:val="24"/>
          <w:szCs w:val="24"/>
          <w:lang w:val="ro-RO"/>
        </w:rPr>
        <w:t xml:space="preserve"> centrala electrică de termoficare (C.E.T.) şi </w:t>
      </w:r>
      <w:r w:rsidR="005C5A68" w:rsidRPr="00FC67D6">
        <w:rPr>
          <w:rFonts w:ascii="Times New Roman" w:hAnsi="Times New Roman"/>
          <w:sz w:val="24"/>
          <w:szCs w:val="24"/>
          <w:lang w:val="ro-RO"/>
        </w:rPr>
        <w:t>rețeaua</w:t>
      </w:r>
      <w:r w:rsidRPr="00FC67D6">
        <w:rPr>
          <w:rFonts w:ascii="Times New Roman" w:hAnsi="Times New Roman"/>
          <w:sz w:val="24"/>
          <w:szCs w:val="24"/>
          <w:lang w:val="ro-RO"/>
        </w:rPr>
        <w:t xml:space="preserve"> primară de transport a agentului termic. În C.E.T. se </w:t>
      </w:r>
      <w:r w:rsidR="005C5A68" w:rsidRPr="00FC67D6">
        <w:rPr>
          <w:rFonts w:ascii="Times New Roman" w:hAnsi="Times New Roman"/>
          <w:sz w:val="24"/>
          <w:szCs w:val="24"/>
          <w:lang w:val="ro-RO"/>
        </w:rPr>
        <w:t>obțin</w:t>
      </w:r>
      <w:r w:rsidRPr="00FC67D6">
        <w:rPr>
          <w:rFonts w:ascii="Times New Roman" w:hAnsi="Times New Roman"/>
          <w:sz w:val="24"/>
          <w:szCs w:val="24"/>
          <w:lang w:val="ro-RO"/>
        </w:rPr>
        <w:t xml:space="preserve"> în co</w:t>
      </w:r>
      <w:r w:rsidR="00355D55" w:rsidRPr="00FC67D6">
        <w:rPr>
          <w:rFonts w:ascii="Times New Roman" w:hAnsi="Times New Roman"/>
          <w:sz w:val="24"/>
          <w:szCs w:val="24"/>
          <w:lang w:val="ro-RO"/>
        </w:rPr>
        <w:t>-</w:t>
      </w:r>
      <w:r w:rsidRPr="00FC67D6">
        <w:rPr>
          <w:rFonts w:ascii="Times New Roman" w:hAnsi="Times New Roman"/>
          <w:sz w:val="24"/>
          <w:szCs w:val="24"/>
          <w:lang w:val="ro-RO"/>
        </w:rPr>
        <w:t xml:space="preserve">generare, în cadrul unui singur proces, abur, energie electrică şi apă fierbinte. U.D.E.T. gestionează şi exploatează </w:t>
      </w:r>
      <w:r w:rsidR="005C5A68" w:rsidRPr="00FC67D6">
        <w:rPr>
          <w:rFonts w:ascii="Times New Roman" w:hAnsi="Times New Roman"/>
          <w:sz w:val="24"/>
          <w:szCs w:val="24"/>
          <w:lang w:val="ro-RO"/>
        </w:rPr>
        <w:t>rețeaua</w:t>
      </w:r>
      <w:r w:rsidRPr="00FC67D6">
        <w:rPr>
          <w:rFonts w:ascii="Times New Roman" w:hAnsi="Times New Roman"/>
          <w:sz w:val="24"/>
          <w:szCs w:val="24"/>
          <w:lang w:val="ro-RO"/>
        </w:rPr>
        <w:t xml:space="preserve"> secundară de transport a agentului termic şi are în </w:t>
      </w:r>
      <w:r w:rsidR="005C5A68" w:rsidRPr="00FC67D6">
        <w:rPr>
          <w:rFonts w:ascii="Times New Roman" w:hAnsi="Times New Roman"/>
          <w:sz w:val="24"/>
          <w:szCs w:val="24"/>
          <w:lang w:val="ro-RO"/>
        </w:rPr>
        <w:t>componentă</w:t>
      </w:r>
      <w:r w:rsidR="00767A6D">
        <w:rPr>
          <w:rFonts w:ascii="Times New Roman" w:hAnsi="Times New Roman"/>
          <w:sz w:val="24"/>
          <w:szCs w:val="24"/>
          <w:lang w:val="ro-RO"/>
        </w:rPr>
        <w:t xml:space="preserve"> </w:t>
      </w:r>
      <w:r w:rsidR="00420486" w:rsidRPr="001954E3">
        <w:rPr>
          <w:rFonts w:ascii="Times New Roman" w:hAnsi="Times New Roman"/>
          <w:sz w:val="24"/>
          <w:szCs w:val="24"/>
          <w:lang w:val="ro-RO"/>
        </w:rPr>
        <w:t xml:space="preserve">54 </w:t>
      </w:r>
      <w:r w:rsidRPr="001954E3">
        <w:rPr>
          <w:rFonts w:ascii="Times New Roman" w:hAnsi="Times New Roman"/>
          <w:sz w:val="24"/>
          <w:szCs w:val="24"/>
          <w:lang w:val="ro-RO"/>
        </w:rPr>
        <w:t>de puncte termice</w:t>
      </w:r>
      <w:r w:rsidR="00420486" w:rsidRPr="001954E3">
        <w:rPr>
          <w:rFonts w:ascii="Times New Roman" w:hAnsi="Times New Roman"/>
          <w:sz w:val="24"/>
          <w:szCs w:val="24"/>
          <w:lang w:val="ro-RO"/>
        </w:rPr>
        <w:t xml:space="preserve"> și 3 substații de scară de bloc</w:t>
      </w:r>
      <w:r w:rsidRPr="001954E3">
        <w:rPr>
          <w:rFonts w:ascii="Times New Roman" w:hAnsi="Times New Roman"/>
          <w:sz w:val="24"/>
          <w:szCs w:val="24"/>
          <w:lang w:val="ro-RO"/>
        </w:rPr>
        <w:t>.</w:t>
      </w:r>
    </w:p>
    <w:p w:rsidR="00A46691" w:rsidRPr="00FC67D6" w:rsidRDefault="005C5A68" w:rsidP="00CF5321">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Producția</w:t>
      </w:r>
      <w:r w:rsidR="00A46691" w:rsidRPr="00FC67D6">
        <w:rPr>
          <w:rFonts w:ascii="Times New Roman" w:hAnsi="Times New Roman"/>
          <w:sz w:val="24"/>
          <w:szCs w:val="24"/>
          <w:lang w:val="ro-RO"/>
        </w:rPr>
        <w:t xml:space="preserve">, transportul, </w:t>
      </w:r>
      <w:r w:rsidRPr="00FC67D6">
        <w:rPr>
          <w:rFonts w:ascii="Times New Roman" w:hAnsi="Times New Roman"/>
          <w:sz w:val="24"/>
          <w:szCs w:val="24"/>
          <w:lang w:val="ro-RO"/>
        </w:rPr>
        <w:t>distribuția</w:t>
      </w:r>
      <w:r w:rsidR="00A46691" w:rsidRPr="00FC67D6">
        <w:rPr>
          <w:rFonts w:ascii="Times New Roman" w:hAnsi="Times New Roman"/>
          <w:sz w:val="24"/>
          <w:szCs w:val="24"/>
          <w:lang w:val="ro-RO"/>
        </w:rPr>
        <w:t xml:space="preserve"> şi furnizarea de energie termică au în vedere următoarele produse:</w:t>
      </w:r>
    </w:p>
    <w:p w:rsidR="00A46691" w:rsidRPr="00FC67D6" w:rsidRDefault="00A46691" w:rsidP="00A46691">
      <w:pPr>
        <w:numPr>
          <w:ilvl w:val="1"/>
          <w:numId w:val="8"/>
        </w:numPr>
        <w:tabs>
          <w:tab w:val="clear" w:pos="2040"/>
          <w:tab w:val="num" w:pos="720"/>
        </w:tabs>
        <w:spacing w:after="0" w:line="240" w:lineRule="auto"/>
        <w:ind w:left="720" w:hanging="240"/>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ABUR INDUSTRIAL, </w:t>
      </w:r>
      <w:r w:rsidR="005C5A68" w:rsidRPr="00FC67D6">
        <w:rPr>
          <w:rFonts w:ascii="Times New Roman" w:hAnsi="Times New Roman"/>
          <w:sz w:val="24"/>
          <w:szCs w:val="24"/>
          <w:lang w:val="ro-RO"/>
        </w:rPr>
        <w:t>obținut</w:t>
      </w:r>
      <w:r w:rsidRPr="00FC67D6">
        <w:rPr>
          <w:rFonts w:ascii="Times New Roman" w:hAnsi="Times New Roman"/>
          <w:sz w:val="24"/>
          <w:szCs w:val="24"/>
          <w:lang w:val="ro-RO"/>
        </w:rPr>
        <w:t xml:space="preserve"> prin prelevarea acestuia din prizele de 16 ata ale turbinelor. Aburul este utilizat doar pentru servicii interne;</w:t>
      </w:r>
    </w:p>
    <w:p w:rsidR="00A46691" w:rsidRPr="00FC67D6" w:rsidRDefault="00A46691" w:rsidP="00A46691">
      <w:pPr>
        <w:numPr>
          <w:ilvl w:val="1"/>
          <w:numId w:val="8"/>
        </w:numPr>
        <w:tabs>
          <w:tab w:val="clear" w:pos="2040"/>
          <w:tab w:val="num" w:pos="720"/>
        </w:tabs>
        <w:spacing w:after="0" w:line="240" w:lineRule="auto"/>
        <w:ind w:left="720" w:hanging="240"/>
        <w:jc w:val="both"/>
        <w:rPr>
          <w:rFonts w:ascii="Times New Roman" w:hAnsi="Times New Roman"/>
          <w:sz w:val="24"/>
          <w:szCs w:val="24"/>
          <w:lang w:val="ro-RO"/>
        </w:rPr>
      </w:pPr>
      <w:r w:rsidRPr="00FC67D6">
        <w:rPr>
          <w:rFonts w:ascii="Times New Roman" w:hAnsi="Times New Roman"/>
          <w:sz w:val="24"/>
          <w:szCs w:val="24"/>
          <w:lang w:val="ro-RO"/>
        </w:rPr>
        <w:t xml:space="preserve">APA FIERBINTE, </w:t>
      </w:r>
      <w:r w:rsidR="005C5A68" w:rsidRPr="00FC67D6">
        <w:rPr>
          <w:rFonts w:ascii="Times New Roman" w:hAnsi="Times New Roman"/>
          <w:sz w:val="24"/>
          <w:szCs w:val="24"/>
          <w:lang w:val="ro-RO"/>
        </w:rPr>
        <w:t>obținută</w:t>
      </w:r>
      <w:r w:rsidRPr="00FC67D6">
        <w:rPr>
          <w:rFonts w:ascii="Times New Roman" w:hAnsi="Times New Roman"/>
          <w:sz w:val="24"/>
          <w:szCs w:val="24"/>
          <w:lang w:val="ro-RO"/>
        </w:rPr>
        <w:t xml:space="preserve"> în cogenerare şi CAF-uri, necesară încălzirii şi preparării apei calde </w:t>
      </w:r>
      <w:r w:rsidR="00664DA0" w:rsidRPr="00FC67D6">
        <w:rPr>
          <w:rFonts w:ascii="Times New Roman" w:hAnsi="Times New Roman"/>
          <w:sz w:val="24"/>
          <w:szCs w:val="24"/>
          <w:lang w:val="ro-RO"/>
        </w:rPr>
        <w:t>de consum</w:t>
      </w:r>
      <w:r w:rsidRPr="00FC67D6">
        <w:rPr>
          <w:rFonts w:ascii="Times New Roman" w:hAnsi="Times New Roman"/>
          <w:sz w:val="24"/>
          <w:szCs w:val="24"/>
          <w:lang w:val="ro-RO"/>
        </w:rPr>
        <w:t xml:space="preserve">, atât </w:t>
      </w:r>
      <w:r w:rsidR="005C5A68" w:rsidRPr="00FC67D6">
        <w:rPr>
          <w:rFonts w:ascii="Times New Roman" w:hAnsi="Times New Roman"/>
          <w:sz w:val="24"/>
          <w:szCs w:val="24"/>
          <w:lang w:val="ro-RO"/>
        </w:rPr>
        <w:t>populației</w:t>
      </w:r>
      <w:r w:rsidRPr="00FC67D6">
        <w:rPr>
          <w:rFonts w:ascii="Times New Roman" w:hAnsi="Times New Roman"/>
          <w:sz w:val="24"/>
          <w:szCs w:val="24"/>
          <w:lang w:val="ro-RO"/>
        </w:rPr>
        <w:t xml:space="preserve"> municipiului în </w:t>
      </w:r>
      <w:r w:rsidR="005C5A68" w:rsidRPr="00FC67D6">
        <w:rPr>
          <w:rFonts w:ascii="Times New Roman" w:hAnsi="Times New Roman"/>
          <w:sz w:val="24"/>
          <w:szCs w:val="24"/>
          <w:lang w:val="ro-RO"/>
        </w:rPr>
        <w:t>proporție</w:t>
      </w:r>
      <w:r w:rsidRPr="00FC67D6">
        <w:rPr>
          <w:rFonts w:ascii="Times New Roman" w:hAnsi="Times New Roman"/>
          <w:sz w:val="24"/>
          <w:szCs w:val="24"/>
          <w:lang w:val="ro-RO"/>
        </w:rPr>
        <w:t xml:space="preserve"> de 85% cât şi consumatorilor industriali în </w:t>
      </w:r>
      <w:r w:rsidR="005C5A68" w:rsidRPr="00FC67D6">
        <w:rPr>
          <w:rFonts w:ascii="Times New Roman" w:hAnsi="Times New Roman"/>
          <w:sz w:val="24"/>
          <w:szCs w:val="24"/>
          <w:lang w:val="ro-RO"/>
        </w:rPr>
        <w:t>proporție</w:t>
      </w:r>
      <w:r w:rsidRPr="00FC67D6">
        <w:rPr>
          <w:rFonts w:ascii="Times New Roman" w:hAnsi="Times New Roman"/>
          <w:sz w:val="24"/>
          <w:szCs w:val="24"/>
          <w:lang w:val="ro-RO"/>
        </w:rPr>
        <w:t xml:space="preserve"> de 15%.</w:t>
      </w:r>
    </w:p>
    <w:p w:rsidR="001954E3" w:rsidRPr="001954E3" w:rsidRDefault="005C5A68" w:rsidP="00CF5321">
      <w:pPr>
        <w:spacing w:after="0" w:line="240" w:lineRule="auto"/>
        <w:jc w:val="both"/>
        <w:rPr>
          <w:rFonts w:ascii="Times New Roman" w:hAnsi="Times New Roman"/>
          <w:sz w:val="24"/>
          <w:szCs w:val="24"/>
          <w:lang w:val="ro-RO"/>
        </w:rPr>
      </w:pPr>
      <w:r w:rsidRPr="001954E3">
        <w:rPr>
          <w:rFonts w:ascii="Times New Roman" w:hAnsi="Times New Roman"/>
          <w:sz w:val="24"/>
          <w:szCs w:val="24"/>
          <w:lang w:val="ro-RO"/>
        </w:rPr>
        <w:t>Rețeaua</w:t>
      </w:r>
      <w:r w:rsidR="00A46691" w:rsidRPr="001954E3">
        <w:rPr>
          <w:rFonts w:ascii="Times New Roman" w:hAnsi="Times New Roman"/>
          <w:sz w:val="24"/>
          <w:szCs w:val="24"/>
          <w:lang w:val="ro-RO"/>
        </w:rPr>
        <w:t xml:space="preserve"> primară de transport (apă fierbinte 125-</w:t>
      </w:r>
      <w:smartTag w:uri="urn:schemas-microsoft-com:office:smarttags" w:element="metricconverter">
        <w:smartTagPr>
          <w:attr w:name="ProductID" w:val="700 C"/>
        </w:smartTagPr>
        <w:r w:rsidR="00A46691" w:rsidRPr="001954E3">
          <w:rPr>
            <w:rFonts w:ascii="Times New Roman" w:hAnsi="Times New Roman"/>
            <w:sz w:val="24"/>
            <w:szCs w:val="24"/>
            <w:lang w:val="ro-RO"/>
          </w:rPr>
          <w:t>70</w:t>
        </w:r>
        <w:r w:rsidR="00A46691" w:rsidRPr="001954E3">
          <w:rPr>
            <w:rFonts w:ascii="Times New Roman" w:hAnsi="Times New Roman"/>
            <w:sz w:val="24"/>
            <w:szCs w:val="24"/>
            <w:vertAlign w:val="superscript"/>
            <w:lang w:val="ro-RO"/>
          </w:rPr>
          <w:t xml:space="preserve">0 </w:t>
        </w:r>
        <w:r w:rsidR="00A46691" w:rsidRPr="001954E3">
          <w:rPr>
            <w:rFonts w:ascii="Times New Roman" w:hAnsi="Times New Roman"/>
            <w:sz w:val="24"/>
            <w:szCs w:val="24"/>
            <w:lang w:val="ro-RO"/>
          </w:rPr>
          <w:t>C</w:t>
        </w:r>
      </w:smartTag>
      <w:r w:rsidR="00A46691" w:rsidRPr="001954E3">
        <w:rPr>
          <w:rFonts w:ascii="Times New Roman" w:hAnsi="Times New Roman"/>
          <w:sz w:val="24"/>
          <w:szCs w:val="24"/>
          <w:lang w:val="ro-RO"/>
        </w:rPr>
        <w:t xml:space="preserve">) cuprinde </w:t>
      </w:r>
      <w:smartTag w:uri="urn:schemas-microsoft-com:office:smarttags" w:element="metricconverter">
        <w:smartTagPr>
          <w:attr w:name="ProductID" w:val="15,049 km"/>
        </w:smartTagPr>
        <w:r w:rsidR="00420486" w:rsidRPr="001954E3">
          <w:rPr>
            <w:rFonts w:ascii="Times New Roman" w:hAnsi="Times New Roman"/>
            <w:sz w:val="24"/>
            <w:szCs w:val="24"/>
            <w:lang w:val="ro-RO"/>
          </w:rPr>
          <w:t>15,049</w:t>
        </w:r>
        <w:r w:rsidR="00A46691" w:rsidRPr="001954E3">
          <w:rPr>
            <w:rFonts w:ascii="Times New Roman" w:hAnsi="Times New Roman"/>
            <w:sz w:val="24"/>
            <w:szCs w:val="24"/>
            <w:lang w:val="ro-RO"/>
          </w:rPr>
          <w:t xml:space="preserve"> km</w:t>
        </w:r>
      </w:smartTag>
      <w:r w:rsidR="00A46691" w:rsidRPr="001954E3">
        <w:rPr>
          <w:rFonts w:ascii="Times New Roman" w:hAnsi="Times New Roman"/>
          <w:sz w:val="24"/>
          <w:szCs w:val="24"/>
          <w:lang w:val="ro-RO"/>
        </w:rPr>
        <w:t xml:space="preserve"> conductă cu diametre între 50 şi </w:t>
      </w:r>
      <w:smartTag w:uri="urn:schemas-microsoft-com:office:smarttags" w:element="metricconverter">
        <w:smartTagPr>
          <w:attr w:name="ProductID" w:val="700 mm"/>
        </w:smartTagPr>
        <w:r w:rsidR="00A46691" w:rsidRPr="001954E3">
          <w:rPr>
            <w:rFonts w:ascii="Times New Roman" w:hAnsi="Times New Roman"/>
            <w:sz w:val="24"/>
            <w:szCs w:val="24"/>
            <w:lang w:val="ro-RO"/>
          </w:rPr>
          <w:t>700 mm</w:t>
        </w:r>
      </w:smartTag>
      <w:r w:rsidR="00A46691" w:rsidRPr="001954E3">
        <w:rPr>
          <w:rFonts w:ascii="Times New Roman" w:hAnsi="Times New Roman"/>
          <w:sz w:val="24"/>
          <w:szCs w:val="24"/>
          <w:lang w:val="ro-RO"/>
        </w:rPr>
        <w:t xml:space="preserve">. </w:t>
      </w:r>
      <w:r w:rsidRPr="001954E3">
        <w:rPr>
          <w:rFonts w:ascii="Times New Roman" w:hAnsi="Times New Roman"/>
          <w:sz w:val="24"/>
          <w:szCs w:val="24"/>
          <w:lang w:val="ro-RO"/>
        </w:rPr>
        <w:t>Rețelele</w:t>
      </w:r>
      <w:r w:rsidR="00A46691" w:rsidRPr="001954E3">
        <w:rPr>
          <w:rFonts w:ascii="Times New Roman" w:hAnsi="Times New Roman"/>
          <w:sz w:val="24"/>
          <w:szCs w:val="24"/>
          <w:lang w:val="ro-RO"/>
        </w:rPr>
        <w:t xml:space="preserve"> termice de </w:t>
      </w:r>
      <w:r w:rsidRPr="001954E3">
        <w:rPr>
          <w:rFonts w:ascii="Times New Roman" w:hAnsi="Times New Roman"/>
          <w:sz w:val="24"/>
          <w:szCs w:val="24"/>
          <w:lang w:val="ro-RO"/>
        </w:rPr>
        <w:t>distribuție</w:t>
      </w:r>
      <w:r w:rsidR="00A46691" w:rsidRPr="001954E3">
        <w:rPr>
          <w:rFonts w:ascii="Times New Roman" w:hAnsi="Times New Roman"/>
          <w:sz w:val="24"/>
          <w:szCs w:val="24"/>
          <w:lang w:val="ro-RO"/>
        </w:rPr>
        <w:t xml:space="preserve"> au o lungime de </w:t>
      </w:r>
      <w:smartTag w:uri="urn:schemas-microsoft-com:office:smarttags" w:element="metricconverter">
        <w:smartTagPr>
          <w:attr w:name="ProductID" w:val="59,08 km"/>
        </w:smartTagPr>
        <w:r w:rsidR="00420486" w:rsidRPr="001954E3">
          <w:rPr>
            <w:rFonts w:ascii="Times New Roman" w:hAnsi="Times New Roman"/>
            <w:sz w:val="24"/>
            <w:szCs w:val="24"/>
            <w:lang w:val="ro-RO"/>
          </w:rPr>
          <w:t>59,08</w:t>
        </w:r>
        <w:r w:rsidR="00A46691" w:rsidRPr="001954E3">
          <w:rPr>
            <w:rFonts w:ascii="Times New Roman" w:hAnsi="Times New Roman"/>
            <w:sz w:val="24"/>
            <w:szCs w:val="24"/>
            <w:lang w:val="ro-RO"/>
          </w:rPr>
          <w:t xml:space="preserve"> km</w:t>
        </w:r>
      </w:smartTag>
      <w:r w:rsidR="00A46691" w:rsidRPr="001954E3">
        <w:rPr>
          <w:rFonts w:ascii="Times New Roman" w:hAnsi="Times New Roman"/>
          <w:sz w:val="24"/>
          <w:szCs w:val="24"/>
          <w:lang w:val="ro-RO"/>
        </w:rPr>
        <w:t xml:space="preserve">, conducte cu diametre între 50 şi </w:t>
      </w:r>
      <w:smartTag w:uri="urn:schemas-microsoft-com:office:smarttags" w:element="metricconverter">
        <w:smartTagPr>
          <w:attr w:name="ProductID" w:val="250 mm"/>
        </w:smartTagPr>
        <w:r w:rsidR="00A46691" w:rsidRPr="001954E3">
          <w:rPr>
            <w:rFonts w:ascii="Times New Roman" w:hAnsi="Times New Roman"/>
            <w:sz w:val="24"/>
            <w:szCs w:val="24"/>
            <w:lang w:val="ro-RO"/>
          </w:rPr>
          <w:t>250 mm</w:t>
        </w:r>
      </w:smartTag>
      <w:r w:rsidR="00A46691" w:rsidRPr="001954E3">
        <w:rPr>
          <w:rFonts w:ascii="Times New Roman" w:hAnsi="Times New Roman"/>
          <w:sz w:val="24"/>
          <w:szCs w:val="24"/>
          <w:lang w:val="ro-RO"/>
        </w:rPr>
        <w:t xml:space="preserve">. Aproximativ </w:t>
      </w:r>
      <w:r w:rsidR="00631783" w:rsidRPr="001954E3">
        <w:rPr>
          <w:rFonts w:ascii="Times New Roman" w:hAnsi="Times New Roman"/>
          <w:sz w:val="24"/>
          <w:szCs w:val="24"/>
          <w:lang w:val="ro-RO"/>
        </w:rPr>
        <w:t>15</w:t>
      </w:r>
      <w:r w:rsidR="00A46691" w:rsidRPr="001954E3">
        <w:rPr>
          <w:rFonts w:ascii="Times New Roman" w:hAnsi="Times New Roman"/>
          <w:sz w:val="24"/>
          <w:szCs w:val="24"/>
          <w:lang w:val="ro-RO"/>
        </w:rPr>
        <w:t xml:space="preserve">% din </w:t>
      </w:r>
      <w:r w:rsidRPr="001954E3">
        <w:rPr>
          <w:rFonts w:ascii="Times New Roman" w:hAnsi="Times New Roman"/>
          <w:sz w:val="24"/>
          <w:szCs w:val="24"/>
          <w:lang w:val="ro-RO"/>
        </w:rPr>
        <w:t>producția</w:t>
      </w:r>
      <w:r w:rsidR="00A46691" w:rsidRPr="001954E3">
        <w:rPr>
          <w:rFonts w:ascii="Times New Roman" w:hAnsi="Times New Roman"/>
          <w:sz w:val="24"/>
          <w:szCs w:val="24"/>
          <w:lang w:val="ro-RO"/>
        </w:rPr>
        <w:t xml:space="preserve"> energiei electrice asigură necesarul intern al centralei</w:t>
      </w:r>
      <w:r w:rsidR="00631783" w:rsidRPr="001954E3">
        <w:rPr>
          <w:rFonts w:ascii="Times New Roman" w:hAnsi="Times New Roman"/>
          <w:sz w:val="24"/>
          <w:szCs w:val="24"/>
          <w:lang w:val="ro-RO"/>
        </w:rPr>
        <w:t>, iar restul de energie</w:t>
      </w:r>
      <w:r w:rsidR="00A46691" w:rsidRPr="001954E3">
        <w:rPr>
          <w:rFonts w:ascii="Times New Roman" w:hAnsi="Times New Roman"/>
          <w:sz w:val="24"/>
          <w:szCs w:val="24"/>
          <w:lang w:val="ro-RO"/>
        </w:rPr>
        <w:t xml:space="preserve"> este livrată beneficiari</w:t>
      </w:r>
      <w:r w:rsidR="00631783" w:rsidRPr="001954E3">
        <w:rPr>
          <w:rFonts w:ascii="Times New Roman" w:hAnsi="Times New Roman"/>
          <w:sz w:val="24"/>
          <w:szCs w:val="24"/>
          <w:lang w:val="ro-RO"/>
        </w:rPr>
        <w:t>lor</w:t>
      </w:r>
      <w:r w:rsidR="00767A6D">
        <w:rPr>
          <w:rFonts w:ascii="Times New Roman" w:hAnsi="Times New Roman"/>
          <w:sz w:val="24"/>
          <w:szCs w:val="24"/>
          <w:lang w:val="ro-RO"/>
        </w:rPr>
        <w:t xml:space="preserve"> </w:t>
      </w:r>
      <w:r w:rsidRPr="001954E3">
        <w:rPr>
          <w:rFonts w:ascii="Times New Roman" w:hAnsi="Times New Roman"/>
          <w:sz w:val="24"/>
          <w:szCs w:val="24"/>
          <w:lang w:val="ro-RO"/>
        </w:rPr>
        <w:t>racordați</w:t>
      </w:r>
      <w:r w:rsidR="00A46691" w:rsidRPr="001954E3">
        <w:rPr>
          <w:rFonts w:ascii="Times New Roman" w:hAnsi="Times New Roman"/>
          <w:sz w:val="24"/>
          <w:szCs w:val="24"/>
          <w:lang w:val="ro-RO"/>
        </w:rPr>
        <w:t xml:space="preserve"> la transformatoarele proprii</w:t>
      </w:r>
      <w:r w:rsidR="00631783" w:rsidRPr="001954E3">
        <w:rPr>
          <w:rFonts w:ascii="Times New Roman" w:hAnsi="Times New Roman"/>
          <w:sz w:val="24"/>
          <w:szCs w:val="24"/>
          <w:lang w:val="ro-RO"/>
        </w:rPr>
        <w:t xml:space="preserve"> și vândută pe Piața Angro de energie electrică.</w:t>
      </w:r>
    </w:p>
    <w:p w:rsidR="00A46691" w:rsidRPr="00FC67D6" w:rsidRDefault="00463CD6" w:rsidP="00CF5321">
      <w:pPr>
        <w:spacing w:after="0" w:line="240" w:lineRule="auto"/>
        <w:jc w:val="both"/>
        <w:rPr>
          <w:rFonts w:ascii="Times New Roman" w:hAnsi="Times New Roman"/>
          <w:sz w:val="24"/>
          <w:szCs w:val="24"/>
          <w:lang w:val="ro-RO"/>
        </w:rPr>
      </w:pPr>
      <w:r>
        <w:rPr>
          <w:rFonts w:ascii="Times New Roman" w:hAnsi="Times New Roman"/>
          <w:b/>
          <w:sz w:val="24"/>
          <w:szCs w:val="24"/>
          <w:lang w:val="ro-RO"/>
        </w:rPr>
        <w:t xml:space="preserve">8.1.1 </w:t>
      </w:r>
      <w:r w:rsidR="00A46691" w:rsidRPr="00FC67D6">
        <w:rPr>
          <w:rFonts w:ascii="Times New Roman" w:hAnsi="Times New Roman"/>
          <w:b/>
          <w:sz w:val="24"/>
          <w:szCs w:val="24"/>
          <w:lang w:val="ro-RO"/>
        </w:rPr>
        <w:t>Echipamente de producţie:</w:t>
      </w:r>
      <w:r w:rsidR="00A46691" w:rsidRPr="00FC67D6">
        <w:rPr>
          <w:rFonts w:ascii="Times New Roman" w:hAnsi="Times New Roman"/>
          <w:sz w:val="24"/>
          <w:szCs w:val="24"/>
          <w:lang w:val="ro-RO"/>
        </w:rPr>
        <w:tab/>
      </w:r>
    </w:p>
    <w:p w:rsidR="00510B16" w:rsidRDefault="00463CD6" w:rsidP="00C8688E">
      <w:pPr>
        <w:tabs>
          <w:tab w:val="left" w:pos="6150"/>
        </w:tabs>
        <w:spacing w:after="0" w:line="240" w:lineRule="auto"/>
        <w:jc w:val="both"/>
        <w:rPr>
          <w:rFonts w:ascii="Times New Roman" w:hAnsi="Times New Roman"/>
          <w:b/>
          <w:sz w:val="24"/>
          <w:szCs w:val="24"/>
          <w:lang w:val="ro-RO"/>
        </w:rPr>
      </w:pPr>
      <w:r>
        <w:rPr>
          <w:rFonts w:ascii="Times New Roman" w:hAnsi="Times New Roman"/>
          <w:b/>
          <w:sz w:val="24"/>
          <w:szCs w:val="24"/>
          <w:lang w:val="ro-RO"/>
        </w:rPr>
        <w:t xml:space="preserve">8.1.1.1 </w:t>
      </w:r>
      <w:r w:rsidR="005C5A68" w:rsidRPr="00FC67D6">
        <w:rPr>
          <w:rFonts w:ascii="Times New Roman" w:hAnsi="Times New Roman"/>
          <w:b/>
          <w:sz w:val="24"/>
          <w:szCs w:val="24"/>
          <w:lang w:val="ro-RO"/>
        </w:rPr>
        <w:t>Instalații</w:t>
      </w:r>
      <w:r w:rsidR="00C8688E" w:rsidRPr="00FC67D6">
        <w:rPr>
          <w:rFonts w:ascii="Times New Roman" w:hAnsi="Times New Roman"/>
          <w:b/>
          <w:sz w:val="24"/>
          <w:szCs w:val="24"/>
          <w:lang w:val="ro-RO"/>
        </w:rPr>
        <w:t xml:space="preserve"> de Ardere cu P&gt;50 MW:</w:t>
      </w:r>
    </w:p>
    <w:p w:rsidR="00C8688E" w:rsidRPr="00FC67D6" w:rsidRDefault="00C8688E" w:rsidP="00C8688E">
      <w:pPr>
        <w:tabs>
          <w:tab w:val="left" w:pos="6150"/>
        </w:tabs>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ab/>
      </w:r>
    </w:p>
    <w:tbl>
      <w:tblPr>
        <w:tblpPr w:leftFromText="180" w:rightFromText="180" w:vertAnchor="text" w:tblpXSpec="center" w:tblpY="1"/>
        <w:tblOverlap w:val="never"/>
        <w:tblW w:w="8748" w:type="dxa"/>
        <w:tblLook w:val="04A0"/>
      </w:tblPr>
      <w:tblGrid>
        <w:gridCol w:w="4564"/>
        <w:gridCol w:w="2024"/>
        <w:gridCol w:w="2160"/>
      </w:tblGrid>
      <w:tr w:rsidR="006268EF" w:rsidRPr="00FC67D6" w:rsidTr="00040415">
        <w:trPr>
          <w:trHeight w:val="300"/>
        </w:trPr>
        <w:tc>
          <w:tcPr>
            <w:tcW w:w="45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Instalații  Mari  de Ardere  (I.M.A.)</w:t>
            </w:r>
          </w:p>
        </w:tc>
        <w:tc>
          <w:tcPr>
            <w:tcW w:w="2024" w:type="dxa"/>
            <w:tcBorders>
              <w:top w:val="single" w:sz="4" w:space="0" w:color="auto"/>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 IMA nr. 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IMA nr. </w:t>
            </w:r>
            <w:r w:rsidR="004703AC">
              <w:rPr>
                <w:rFonts w:ascii="Times New Roman" w:eastAsia="Times New Roman" w:hAnsi="Times New Roman"/>
                <w:b/>
                <w:bCs/>
                <w:lang w:val="ro-RO" w:eastAsia="ro-RO"/>
              </w:rPr>
              <w:t>5</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Denumire  cazan</w:t>
            </w:r>
          </w:p>
        </w:tc>
        <w:tc>
          <w:tcPr>
            <w:tcW w:w="2024"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CAF nr.3</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CAF nr. 1</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Înălțimea (de evacuare) a coșului (m)                                                  </w:t>
            </w:r>
          </w:p>
        </w:tc>
        <w:tc>
          <w:tcPr>
            <w:tcW w:w="2024"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33</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33</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Diametrul coșului bază/vârf (m)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2,1</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2,1</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Temperatura gazelor arse în cos ( °C)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190-216</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180-200</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Viteza gazelor prin cos (m/s)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3</w:t>
            </w:r>
            <w:r w:rsidR="00812E6E" w:rsidRPr="00FC67D6">
              <w:rPr>
                <w:rFonts w:ascii="Times New Roman" w:eastAsia="Times New Roman" w:hAnsi="Times New Roman"/>
                <w:lang w:val="ro-RO" w:eastAsia="ro-RO"/>
              </w:rPr>
              <w:t>,</w:t>
            </w:r>
            <w:r w:rsidRPr="00FC67D6">
              <w:rPr>
                <w:rFonts w:ascii="Times New Roman" w:eastAsia="Times New Roman" w:hAnsi="Times New Roman"/>
                <w:lang w:val="ro-RO" w:eastAsia="ro-RO"/>
              </w:rPr>
              <w:t>851</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variabilă</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35D19"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Acest cos este împărțit în mai multe surse                                             </w:t>
            </w:r>
          </w:p>
        </w:tc>
        <w:tc>
          <w:tcPr>
            <w:tcW w:w="2024" w:type="dxa"/>
            <w:tcBorders>
              <w:top w:val="nil"/>
              <w:left w:val="nil"/>
              <w:bottom w:val="single" w:sz="4" w:space="0" w:color="auto"/>
              <w:right w:val="single" w:sz="4" w:space="0" w:color="auto"/>
            </w:tcBorders>
            <w:shd w:val="clear" w:color="auto" w:fill="auto"/>
            <w:vAlign w:val="center"/>
          </w:tcPr>
          <w:p w:rsidR="006268EF" w:rsidRPr="00635D19" w:rsidRDefault="006268EF" w:rsidP="00B13A28">
            <w:pPr>
              <w:spacing w:after="0" w:line="240" w:lineRule="auto"/>
              <w:jc w:val="center"/>
              <w:rPr>
                <w:rFonts w:ascii="Times New Roman" w:eastAsia="Times New Roman" w:hAnsi="Times New Roman"/>
                <w:lang w:val="ro-RO" w:eastAsia="ro-RO"/>
              </w:rPr>
            </w:pPr>
            <w:r w:rsidRPr="00635D19">
              <w:rPr>
                <w:rFonts w:ascii="Times New Roman" w:eastAsia="Times New Roman" w:hAnsi="Times New Roman"/>
                <w:lang w:val="ro-RO" w:eastAsia="ro-RO"/>
              </w:rPr>
              <w:t>Nu</w:t>
            </w:r>
          </w:p>
        </w:tc>
        <w:tc>
          <w:tcPr>
            <w:tcW w:w="2160" w:type="dxa"/>
            <w:tcBorders>
              <w:top w:val="nil"/>
              <w:left w:val="nil"/>
              <w:bottom w:val="single" w:sz="4" w:space="0" w:color="auto"/>
              <w:right w:val="single" w:sz="4" w:space="0" w:color="auto"/>
            </w:tcBorders>
            <w:shd w:val="clear" w:color="auto" w:fill="auto"/>
            <w:vAlign w:val="center"/>
          </w:tcPr>
          <w:p w:rsidR="006268EF" w:rsidRPr="00635D19" w:rsidRDefault="006268EF" w:rsidP="00B13A28">
            <w:pPr>
              <w:spacing w:after="0" w:line="240" w:lineRule="auto"/>
              <w:jc w:val="center"/>
              <w:rPr>
                <w:rFonts w:ascii="Times New Roman" w:eastAsia="Times New Roman" w:hAnsi="Times New Roman"/>
                <w:lang w:val="ro-RO" w:eastAsia="ro-RO"/>
              </w:rPr>
            </w:pPr>
            <w:r w:rsidRPr="00635D19">
              <w:rPr>
                <w:rFonts w:ascii="Times New Roman" w:eastAsia="Times New Roman" w:hAnsi="Times New Roman"/>
                <w:lang w:val="ro-RO" w:eastAsia="ro-RO"/>
              </w:rPr>
              <w:t>Nu</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Număr arzătoare (buc.)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8</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2</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Debit combustibil pe arzător gaz natural/păcura (Nmc/h/to/h)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812,5/0,75</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3020</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Număr ventilatoare (buc.)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8</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1</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Debit de aer pe ventilator (mc/h)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10630</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variabil</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040415">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Putere termica nominală cazan/T.M.A. MWt)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58</w:t>
            </w:r>
          </w:p>
        </w:tc>
        <w:tc>
          <w:tcPr>
            <w:tcW w:w="2160"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58</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Debit nominal abur (to/h)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nu se aplică</w:t>
            </w:r>
          </w:p>
        </w:tc>
        <w:tc>
          <w:tcPr>
            <w:tcW w:w="2160"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nu se aplică</w:t>
            </w:r>
          </w:p>
        </w:tc>
      </w:tr>
      <w:tr w:rsidR="006268EF"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Volum apa cazan (mc)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30</w:t>
            </w:r>
          </w:p>
        </w:tc>
        <w:tc>
          <w:tcPr>
            <w:tcW w:w="2160" w:type="dxa"/>
            <w:tcBorders>
              <w:top w:val="nil"/>
              <w:left w:val="nil"/>
              <w:bottom w:val="single" w:sz="4" w:space="0" w:color="auto"/>
              <w:right w:val="single" w:sz="4" w:space="0" w:color="auto"/>
            </w:tcBorders>
            <w:shd w:val="clear" w:color="auto" w:fill="auto"/>
            <w:noWrap/>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42</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Combustibil utilizat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gaz natural + păcura</w:t>
            </w:r>
          </w:p>
        </w:tc>
        <w:tc>
          <w:tcPr>
            <w:tcW w:w="2160"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gaz natural + păcura</w:t>
            </w:r>
          </w:p>
        </w:tc>
      </w:tr>
      <w:tr w:rsidR="006268EF" w:rsidRPr="00FC67D6" w:rsidTr="00040415">
        <w:trPr>
          <w:trHeight w:val="600"/>
        </w:trPr>
        <w:tc>
          <w:tcPr>
            <w:tcW w:w="4564" w:type="dxa"/>
            <w:tcBorders>
              <w:top w:val="nil"/>
              <w:left w:val="single" w:sz="4" w:space="0" w:color="auto"/>
              <w:bottom w:val="single" w:sz="4" w:space="0" w:color="auto"/>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Cazan pentru producerea:                                                                      </w:t>
            </w:r>
          </w:p>
        </w:tc>
        <w:tc>
          <w:tcPr>
            <w:tcW w:w="2024"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apă fierbinte</w:t>
            </w:r>
          </w:p>
        </w:tc>
        <w:tc>
          <w:tcPr>
            <w:tcW w:w="2160" w:type="dxa"/>
            <w:tcBorders>
              <w:top w:val="nil"/>
              <w:left w:val="nil"/>
              <w:bottom w:val="single" w:sz="4" w:space="0" w:color="auto"/>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apă fierbinte</w:t>
            </w:r>
          </w:p>
        </w:tc>
      </w:tr>
      <w:tr w:rsidR="006268EF" w:rsidRPr="00FC67D6" w:rsidTr="00040415">
        <w:trPr>
          <w:trHeight w:val="300"/>
        </w:trPr>
        <w:tc>
          <w:tcPr>
            <w:tcW w:w="4564" w:type="dxa"/>
            <w:tcBorders>
              <w:top w:val="nil"/>
              <w:left w:val="single" w:sz="4" w:space="0" w:color="auto"/>
              <w:bottom w:val="nil"/>
              <w:right w:val="single" w:sz="4" w:space="0" w:color="auto"/>
            </w:tcBorders>
            <w:shd w:val="clear" w:color="auto" w:fill="auto"/>
            <w:vAlign w:val="center"/>
          </w:tcPr>
          <w:p w:rsidR="006268EF" w:rsidRPr="00FC67D6" w:rsidRDefault="006268EF" w:rsidP="00B13A28">
            <w:pPr>
              <w:spacing w:after="0" w:line="240" w:lineRule="auto"/>
              <w:rPr>
                <w:rFonts w:ascii="Times New Roman" w:eastAsia="Times New Roman" w:hAnsi="Times New Roman"/>
                <w:b/>
                <w:bCs/>
                <w:lang w:val="ro-RO" w:eastAsia="ro-RO"/>
              </w:rPr>
            </w:pPr>
            <w:r w:rsidRPr="00FC67D6">
              <w:rPr>
                <w:rFonts w:ascii="Times New Roman" w:eastAsia="Times New Roman" w:hAnsi="Times New Roman"/>
                <w:b/>
                <w:bCs/>
                <w:lang w:val="ro-RO" w:eastAsia="ro-RO"/>
              </w:rPr>
              <w:t xml:space="preserve">Funcțional  / nefuncțional                                                            </w:t>
            </w:r>
          </w:p>
        </w:tc>
        <w:tc>
          <w:tcPr>
            <w:tcW w:w="2024" w:type="dxa"/>
            <w:tcBorders>
              <w:top w:val="nil"/>
              <w:left w:val="nil"/>
              <w:bottom w:val="nil"/>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funcțional</w:t>
            </w:r>
          </w:p>
        </w:tc>
        <w:tc>
          <w:tcPr>
            <w:tcW w:w="2160" w:type="dxa"/>
            <w:tcBorders>
              <w:top w:val="nil"/>
              <w:left w:val="nil"/>
              <w:bottom w:val="nil"/>
              <w:right w:val="single" w:sz="4" w:space="0" w:color="auto"/>
            </w:tcBorders>
            <w:shd w:val="clear" w:color="auto" w:fill="auto"/>
            <w:vAlign w:val="center"/>
          </w:tcPr>
          <w:p w:rsidR="006268EF" w:rsidRPr="00FC67D6" w:rsidRDefault="006268EF" w:rsidP="00B13A28">
            <w:pPr>
              <w:spacing w:after="0" w:line="240" w:lineRule="auto"/>
              <w:jc w:val="center"/>
              <w:rPr>
                <w:rFonts w:ascii="Times New Roman" w:eastAsia="Times New Roman" w:hAnsi="Times New Roman"/>
                <w:lang w:val="ro-RO" w:eastAsia="ro-RO"/>
              </w:rPr>
            </w:pPr>
            <w:r w:rsidRPr="00FC67D6">
              <w:rPr>
                <w:rFonts w:ascii="Times New Roman" w:eastAsia="Times New Roman" w:hAnsi="Times New Roman"/>
                <w:lang w:val="ro-RO" w:eastAsia="ro-RO"/>
              </w:rPr>
              <w:t>funcțional</w:t>
            </w:r>
          </w:p>
        </w:tc>
      </w:tr>
      <w:tr w:rsidR="001954E3" w:rsidRPr="00FC67D6" w:rsidTr="00040415">
        <w:trPr>
          <w:trHeight w:val="300"/>
        </w:trPr>
        <w:tc>
          <w:tcPr>
            <w:tcW w:w="4564" w:type="dxa"/>
            <w:tcBorders>
              <w:top w:val="nil"/>
              <w:left w:val="single" w:sz="4" w:space="0" w:color="auto"/>
              <w:bottom w:val="single" w:sz="4" w:space="0" w:color="auto"/>
              <w:right w:val="single" w:sz="4" w:space="0" w:color="auto"/>
            </w:tcBorders>
            <w:shd w:val="clear" w:color="auto" w:fill="auto"/>
            <w:vAlign w:val="center"/>
          </w:tcPr>
          <w:p w:rsidR="001954E3" w:rsidRPr="00FC67D6" w:rsidRDefault="001954E3" w:rsidP="00B13A28">
            <w:pPr>
              <w:spacing w:after="0" w:line="240" w:lineRule="auto"/>
              <w:rPr>
                <w:rFonts w:ascii="Times New Roman" w:eastAsia="Times New Roman" w:hAnsi="Times New Roman"/>
                <w:b/>
                <w:bCs/>
                <w:lang w:val="ro-RO" w:eastAsia="ro-RO"/>
              </w:rPr>
            </w:pPr>
          </w:p>
        </w:tc>
        <w:tc>
          <w:tcPr>
            <w:tcW w:w="2024" w:type="dxa"/>
            <w:tcBorders>
              <w:top w:val="nil"/>
              <w:left w:val="nil"/>
              <w:bottom w:val="single" w:sz="4" w:space="0" w:color="auto"/>
              <w:right w:val="single" w:sz="4" w:space="0" w:color="auto"/>
            </w:tcBorders>
            <w:shd w:val="clear" w:color="auto" w:fill="auto"/>
            <w:vAlign w:val="center"/>
          </w:tcPr>
          <w:p w:rsidR="001954E3" w:rsidRPr="00FC67D6" w:rsidRDefault="001954E3" w:rsidP="00B13A28">
            <w:pPr>
              <w:spacing w:after="0" w:line="240" w:lineRule="auto"/>
              <w:jc w:val="center"/>
              <w:rPr>
                <w:rFonts w:ascii="Times New Roman" w:eastAsia="Times New Roman" w:hAnsi="Times New Roman"/>
                <w:lang w:val="ro-RO" w:eastAsia="ro-RO"/>
              </w:rPr>
            </w:pPr>
          </w:p>
        </w:tc>
        <w:tc>
          <w:tcPr>
            <w:tcW w:w="2160" w:type="dxa"/>
            <w:tcBorders>
              <w:top w:val="nil"/>
              <w:left w:val="nil"/>
              <w:bottom w:val="single" w:sz="4" w:space="0" w:color="auto"/>
              <w:right w:val="single" w:sz="4" w:space="0" w:color="auto"/>
            </w:tcBorders>
            <w:shd w:val="clear" w:color="auto" w:fill="auto"/>
            <w:vAlign w:val="center"/>
          </w:tcPr>
          <w:p w:rsidR="001954E3" w:rsidRPr="00FC67D6" w:rsidRDefault="001954E3" w:rsidP="00B13A28">
            <w:pPr>
              <w:spacing w:after="0" w:line="240" w:lineRule="auto"/>
              <w:jc w:val="center"/>
              <w:rPr>
                <w:rFonts w:ascii="Times New Roman" w:eastAsia="Times New Roman" w:hAnsi="Times New Roman"/>
                <w:lang w:val="ro-RO" w:eastAsia="ro-RO"/>
              </w:rPr>
            </w:pPr>
          </w:p>
        </w:tc>
      </w:tr>
    </w:tbl>
    <w:p w:rsidR="00C8688E" w:rsidRDefault="00C8688E" w:rsidP="007F0D17">
      <w:pPr>
        <w:tabs>
          <w:tab w:val="left" w:pos="6150"/>
        </w:tabs>
        <w:spacing w:after="0" w:line="240" w:lineRule="auto"/>
        <w:jc w:val="both"/>
        <w:rPr>
          <w:rFonts w:ascii="Times New Roman" w:hAnsi="Times New Roman"/>
          <w:b/>
          <w:sz w:val="24"/>
          <w:szCs w:val="24"/>
          <w:lang w:val="ro-RO"/>
        </w:rPr>
      </w:pPr>
    </w:p>
    <w:p w:rsidR="00635D19" w:rsidRPr="006A4D9A" w:rsidRDefault="00635D19" w:rsidP="006A4D9A">
      <w:pPr>
        <w:rPr>
          <w:rFonts w:ascii="Times New Roman" w:hAnsi="Times New Roman"/>
          <w:sz w:val="24"/>
          <w:szCs w:val="24"/>
          <w:lang w:val="ro-RO"/>
        </w:rPr>
        <w:sectPr w:rsidR="00635D19" w:rsidRPr="006A4D9A" w:rsidSect="004D411A">
          <w:type w:val="continuous"/>
          <w:pgSz w:w="11907" w:h="16839" w:code="9"/>
          <w:pgMar w:top="37" w:right="1560" w:bottom="819" w:left="850" w:header="301" w:footer="0" w:gutter="0"/>
          <w:cols w:space="720"/>
          <w:titlePg/>
          <w:docGrid w:linePitch="360"/>
        </w:sectPr>
      </w:pPr>
    </w:p>
    <w:p w:rsidR="00C8688E" w:rsidRPr="00FC67D6" w:rsidRDefault="00463CD6" w:rsidP="00C8688E">
      <w:pPr>
        <w:tabs>
          <w:tab w:val="left" w:pos="6150"/>
        </w:tabs>
        <w:spacing w:after="0" w:line="240" w:lineRule="auto"/>
        <w:jc w:val="both"/>
        <w:rPr>
          <w:rFonts w:ascii="Times New Roman" w:hAnsi="Times New Roman"/>
          <w:b/>
          <w:sz w:val="24"/>
          <w:szCs w:val="24"/>
          <w:lang w:val="ro-RO"/>
        </w:rPr>
      </w:pPr>
      <w:r>
        <w:rPr>
          <w:rFonts w:ascii="Times New Roman" w:hAnsi="Times New Roman"/>
          <w:b/>
          <w:sz w:val="24"/>
          <w:szCs w:val="24"/>
          <w:lang w:val="ro-RO"/>
        </w:rPr>
        <w:lastRenderedPageBreak/>
        <w:t xml:space="preserve">8.1.1.2 </w:t>
      </w:r>
      <w:r w:rsidR="005C5A68" w:rsidRPr="00FC67D6">
        <w:rPr>
          <w:rFonts w:ascii="Times New Roman" w:hAnsi="Times New Roman"/>
          <w:b/>
          <w:sz w:val="24"/>
          <w:szCs w:val="24"/>
          <w:lang w:val="ro-RO"/>
        </w:rPr>
        <w:t>Instalații</w:t>
      </w:r>
      <w:r w:rsidR="00C8688E" w:rsidRPr="00FC67D6">
        <w:rPr>
          <w:rFonts w:ascii="Times New Roman" w:hAnsi="Times New Roman"/>
          <w:b/>
          <w:sz w:val="24"/>
          <w:szCs w:val="24"/>
          <w:lang w:val="ro-RO"/>
        </w:rPr>
        <w:t xml:space="preserve"> de Ardere cu P&lt;50 MW:</w:t>
      </w:r>
      <w:r w:rsidR="00C8688E" w:rsidRPr="00FC67D6">
        <w:rPr>
          <w:rFonts w:ascii="Times New Roman" w:hAnsi="Times New Roman"/>
          <w:b/>
          <w:sz w:val="24"/>
          <w:szCs w:val="24"/>
          <w:lang w:val="ro-RO"/>
        </w:rPr>
        <w:tab/>
      </w:r>
    </w:p>
    <w:p w:rsidR="00C8688E" w:rsidRPr="003E5137" w:rsidRDefault="00C8688E" w:rsidP="00C8688E">
      <w:pPr>
        <w:tabs>
          <w:tab w:val="left" w:pos="6150"/>
        </w:tabs>
        <w:spacing w:after="0" w:line="240" w:lineRule="auto"/>
        <w:ind w:left="1276" w:firstLine="284"/>
        <w:jc w:val="both"/>
        <w:rPr>
          <w:rFonts w:ascii="Times New Roman" w:hAnsi="Times New Roman"/>
          <w:b/>
          <w:sz w:val="18"/>
          <w:szCs w:val="18"/>
          <w:lang w:val="ro-RO"/>
        </w:rPr>
      </w:pPr>
    </w:p>
    <w:tbl>
      <w:tblPr>
        <w:tblW w:w="13230" w:type="dxa"/>
        <w:tblInd w:w="-850" w:type="dxa"/>
        <w:tblLayout w:type="fixed"/>
        <w:tblLook w:val="04A0"/>
      </w:tblPr>
      <w:tblGrid>
        <w:gridCol w:w="2975"/>
        <w:gridCol w:w="992"/>
        <w:gridCol w:w="1276"/>
        <w:gridCol w:w="1395"/>
        <w:gridCol w:w="1216"/>
        <w:gridCol w:w="1179"/>
        <w:gridCol w:w="1597"/>
        <w:gridCol w:w="1417"/>
        <w:gridCol w:w="1183"/>
      </w:tblGrid>
      <w:tr w:rsidR="00A04354" w:rsidRPr="003E5137" w:rsidTr="00DD0AEF">
        <w:trPr>
          <w:trHeight w:val="432"/>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Denumire Cazan</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CR5/3 tip CR1</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CR5/3 tip CR3        </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ID 513 nr. 1    </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ID 513 nr. 2         </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CAF4</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MT 1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MT 2</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CA</w:t>
            </w:r>
          </w:p>
        </w:tc>
      </w:tr>
      <w:tr w:rsidR="00A04354" w:rsidRPr="003E5137" w:rsidTr="00DD0AEF">
        <w:trPr>
          <w:trHeight w:val="396"/>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Înălțimea de evacuare (m)</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40</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40</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60</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60</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32</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Diametrul coșului baza/vârf (m)</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3,7/2,5            </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3,7/2,5                  </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1,6</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1,6</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1,7</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0,9</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0,9</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0,8</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Temperatura gazelor arse în cos (DC)</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150-190         </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150-190          </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150-180         </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150-180           </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150-190 </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350/120</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CC04B1">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350/</w:t>
            </w:r>
            <w:r w:rsidR="00CC04B1" w:rsidRPr="003E5137">
              <w:rPr>
                <w:rFonts w:ascii="Times New Roman" w:eastAsia="Times New Roman" w:hAnsi="Times New Roman"/>
                <w:b/>
                <w:bCs/>
                <w:sz w:val="18"/>
                <w:szCs w:val="18"/>
                <w:lang w:val="ro-RO" w:eastAsia="ro-RO"/>
              </w:rPr>
              <w:t>120</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160</w:t>
            </w:r>
          </w:p>
        </w:tc>
      </w:tr>
      <w:tr w:rsidR="00A04354" w:rsidRPr="003E5137" w:rsidTr="00DD0AEF">
        <w:trPr>
          <w:trHeight w:val="536"/>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Viteza gazelor prin cos (m/s)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2,03</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2,03</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8,3</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8,3</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4,77</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DE3AC6"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17</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DE3AC6"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17</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DE3AC6"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7,47</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Acest cos este împărțit în mai multe surse (Da/Nu)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Da - CR1, CR3</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Da - CR1, CR3</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w:t>
            </w:r>
          </w:p>
        </w:tc>
      </w:tr>
      <w:tr w:rsidR="00A04354" w:rsidRPr="003E5137" w:rsidTr="00DD0AEF">
        <w:trPr>
          <w:trHeight w:val="382"/>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Nr. arzătoare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8 (buc.)</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Debit combustibil pe arzător gaz natural/păcura (Nmc/h/to/h)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550/0,45</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550/0,45</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2055,5/0</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2055,5/0</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400/0,356</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1440</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1440</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699</w:t>
            </w:r>
          </w:p>
        </w:tc>
      </w:tr>
      <w:tr w:rsidR="00A04354" w:rsidRPr="003E5137" w:rsidTr="00DD0AEF">
        <w:trPr>
          <w:trHeight w:val="411"/>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Număr ventilatoare (buc.)</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8</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Debit de aer pe ventilator (mc/h)</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35000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35000</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60000</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60000</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6500</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DE3AC6"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8121,7</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Putere termica nominală cazan/IMA (MWt)</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18,5/37</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18,5/37</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46,3</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46,3</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29,08</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6,634</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6,634</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6,5</w:t>
            </w:r>
          </w:p>
        </w:tc>
      </w:tr>
      <w:tr w:rsidR="00A04354" w:rsidRPr="003E5137" w:rsidTr="00DD0AEF">
        <w:trPr>
          <w:trHeight w:val="491"/>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Debit nominal abur (to/h)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20</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50</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50</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nu se aplică</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10</w:t>
            </w:r>
          </w:p>
        </w:tc>
      </w:tr>
      <w:tr w:rsidR="00A04354" w:rsidRPr="003E5137" w:rsidTr="00DD0AEF">
        <w:trPr>
          <w:trHeight w:val="413"/>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Volum apa cazan (mc)</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10</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50</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50</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18,3</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 - </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10</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 xml:space="preserve">Combustibil utilizat </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 +păcură</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 +păcură</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 +păcură</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gaz natural +păcură</w:t>
            </w:r>
          </w:p>
        </w:tc>
      </w:tr>
      <w:tr w:rsidR="00A04354" w:rsidRPr="003E5137" w:rsidTr="00DD0AEF">
        <w:trPr>
          <w:trHeight w:val="600"/>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Cazan pentru producerea:</w:t>
            </w:r>
          </w:p>
        </w:tc>
        <w:tc>
          <w:tcPr>
            <w:tcW w:w="992"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abur</w:t>
            </w:r>
          </w:p>
        </w:tc>
        <w:tc>
          <w:tcPr>
            <w:tcW w:w="127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abur</w:t>
            </w:r>
          </w:p>
        </w:tc>
        <w:tc>
          <w:tcPr>
            <w:tcW w:w="1395"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abur</w:t>
            </w:r>
          </w:p>
        </w:tc>
        <w:tc>
          <w:tcPr>
            <w:tcW w:w="1216"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abur</w:t>
            </w:r>
          </w:p>
        </w:tc>
        <w:tc>
          <w:tcPr>
            <w:tcW w:w="1179"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apă fierbinte</w:t>
            </w:r>
          </w:p>
        </w:tc>
        <w:tc>
          <w:tcPr>
            <w:tcW w:w="159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energie electrică / apă fierbinte</w:t>
            </w:r>
          </w:p>
        </w:tc>
        <w:tc>
          <w:tcPr>
            <w:tcW w:w="1417"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energie electrică / apă fierbinte</w:t>
            </w:r>
          </w:p>
        </w:tc>
        <w:tc>
          <w:tcPr>
            <w:tcW w:w="1183" w:type="dxa"/>
            <w:tcBorders>
              <w:top w:val="single" w:sz="4" w:space="0" w:color="auto"/>
              <w:left w:val="nil"/>
              <w:bottom w:val="single" w:sz="4" w:space="0" w:color="auto"/>
              <w:right w:val="single" w:sz="4" w:space="0" w:color="auto"/>
            </w:tcBorders>
            <w:shd w:val="clear" w:color="auto" w:fill="auto"/>
            <w:vAlign w:val="center"/>
          </w:tcPr>
          <w:p w:rsidR="00A04354" w:rsidRPr="003E5137" w:rsidRDefault="00A04354" w:rsidP="00A04354">
            <w:pPr>
              <w:spacing w:after="0" w:line="240" w:lineRule="auto"/>
              <w:jc w:val="center"/>
              <w:rPr>
                <w:rFonts w:ascii="Times New Roman" w:eastAsia="Times New Roman" w:hAnsi="Times New Roman"/>
                <w:b/>
                <w:bCs/>
                <w:sz w:val="18"/>
                <w:szCs w:val="18"/>
                <w:lang w:val="ro-RO" w:eastAsia="ro-RO"/>
              </w:rPr>
            </w:pPr>
            <w:r w:rsidRPr="003E5137">
              <w:rPr>
                <w:rFonts w:ascii="Times New Roman" w:eastAsia="Times New Roman" w:hAnsi="Times New Roman"/>
                <w:b/>
                <w:bCs/>
                <w:sz w:val="18"/>
                <w:szCs w:val="18"/>
                <w:lang w:val="ro-RO" w:eastAsia="ro-RO"/>
              </w:rPr>
              <w:t>abur</w:t>
            </w:r>
          </w:p>
        </w:tc>
      </w:tr>
    </w:tbl>
    <w:p w:rsidR="00B63425" w:rsidRPr="00FC67D6" w:rsidRDefault="00B63425" w:rsidP="007664B0">
      <w:pPr>
        <w:pStyle w:val="NoSpacing"/>
        <w:spacing w:line="276" w:lineRule="auto"/>
        <w:ind w:firstLine="851"/>
        <w:rPr>
          <w:lang w:val="ro-RO"/>
        </w:rPr>
        <w:sectPr w:rsidR="00B63425" w:rsidRPr="00FC67D6" w:rsidSect="009010BC">
          <w:headerReference w:type="first" r:id="rId15"/>
          <w:footerReference w:type="first" r:id="rId16"/>
          <w:pgSz w:w="16839" w:h="11907" w:orient="landscape" w:code="9"/>
          <w:pgMar w:top="220" w:right="819" w:bottom="850" w:left="2127" w:header="301" w:footer="0" w:gutter="0"/>
          <w:cols w:space="720"/>
          <w:titlePg/>
          <w:docGrid w:linePitch="360"/>
        </w:sectPr>
      </w:pPr>
    </w:p>
    <w:p w:rsidR="00B317AC" w:rsidRPr="00463CD6" w:rsidRDefault="00463CD6" w:rsidP="00D07CAF">
      <w:pPr>
        <w:pStyle w:val="NoSpacing"/>
        <w:spacing w:line="276" w:lineRule="auto"/>
        <w:rPr>
          <w:b/>
          <w:sz w:val="28"/>
          <w:szCs w:val="28"/>
          <w:lang w:val="ro-RO"/>
        </w:rPr>
      </w:pPr>
      <w:r w:rsidRPr="00463CD6">
        <w:rPr>
          <w:rFonts w:eastAsia="Arial"/>
          <w:b/>
          <w:position w:val="1"/>
          <w:sz w:val="28"/>
          <w:szCs w:val="28"/>
          <w:lang w:val="ro-RO"/>
        </w:rPr>
        <w:lastRenderedPageBreak/>
        <w:t xml:space="preserve">8.1.2 </w:t>
      </w:r>
      <w:r w:rsidR="00B317AC" w:rsidRPr="00463CD6">
        <w:rPr>
          <w:rFonts w:eastAsia="Arial"/>
          <w:b/>
          <w:position w:val="1"/>
          <w:sz w:val="28"/>
          <w:szCs w:val="28"/>
          <w:lang w:val="ro-RO"/>
        </w:rPr>
        <w:t>Descrierea proceselor și echipamentelor</w:t>
      </w:r>
      <w:r w:rsidR="00B317AC" w:rsidRPr="00463CD6">
        <w:rPr>
          <w:b/>
          <w:sz w:val="28"/>
          <w:szCs w:val="28"/>
          <w:lang w:val="ro-RO"/>
        </w:rPr>
        <w:t xml:space="preserve"> pe amplasament</w:t>
      </w:r>
    </w:p>
    <w:p w:rsidR="00B317AC" w:rsidRPr="000100E1" w:rsidRDefault="00B317AC" w:rsidP="007664B0">
      <w:pPr>
        <w:pStyle w:val="NoSpacing"/>
        <w:spacing w:line="276" w:lineRule="auto"/>
        <w:ind w:firstLine="851"/>
        <w:rPr>
          <w:i/>
          <w:sz w:val="28"/>
          <w:szCs w:val="28"/>
          <w:lang w:val="ro-RO"/>
        </w:rPr>
      </w:pPr>
    </w:p>
    <w:p w:rsidR="007664B0" w:rsidRPr="00040415" w:rsidRDefault="007664B0" w:rsidP="00FB1DE6">
      <w:pPr>
        <w:pStyle w:val="NoSpacing"/>
        <w:spacing w:line="276" w:lineRule="auto"/>
        <w:rPr>
          <w:lang w:val="ro-RO"/>
        </w:rPr>
      </w:pPr>
      <w:r w:rsidRPr="00040415">
        <w:rPr>
          <w:lang w:val="ro-RO"/>
        </w:rPr>
        <w:t>S.C. ENET S.A.  Focșani  are funcționabile:</w:t>
      </w:r>
    </w:p>
    <w:p w:rsidR="007664B0" w:rsidRPr="00040415" w:rsidRDefault="0097320C" w:rsidP="00C145A3">
      <w:pPr>
        <w:numPr>
          <w:ilvl w:val="1"/>
          <w:numId w:val="51"/>
        </w:numPr>
        <w:spacing w:after="0"/>
        <w:ind w:left="360" w:hanging="540"/>
        <w:rPr>
          <w:rFonts w:ascii="Times New Roman" w:hAnsi="Times New Roman"/>
          <w:sz w:val="24"/>
          <w:szCs w:val="24"/>
          <w:lang w:val="ro-RO"/>
        </w:rPr>
      </w:pPr>
      <w:r w:rsidRPr="00040415">
        <w:rPr>
          <w:rFonts w:ascii="Times New Roman" w:hAnsi="Times New Roman"/>
          <w:sz w:val="24"/>
          <w:szCs w:val="24"/>
          <w:lang w:val="ro-RO"/>
        </w:rPr>
        <w:t>5</w:t>
      </w:r>
      <w:r w:rsidR="007664B0" w:rsidRPr="00040415">
        <w:rPr>
          <w:rFonts w:ascii="Times New Roman" w:hAnsi="Times New Roman"/>
          <w:sz w:val="24"/>
          <w:szCs w:val="24"/>
          <w:lang w:val="ro-RO"/>
        </w:rPr>
        <w:t>cazane (pentru producerea  aburului  energetic șiaapei fierbinți),</w:t>
      </w:r>
    </w:p>
    <w:p w:rsidR="007664B0" w:rsidRPr="00040415" w:rsidRDefault="007664B0" w:rsidP="00C145A3">
      <w:pPr>
        <w:pStyle w:val="NoSpacing"/>
        <w:numPr>
          <w:ilvl w:val="1"/>
          <w:numId w:val="51"/>
        </w:numPr>
        <w:spacing w:line="276" w:lineRule="auto"/>
        <w:ind w:left="360" w:hanging="540"/>
        <w:rPr>
          <w:szCs w:val="24"/>
          <w:lang w:val="ro-RO"/>
        </w:rPr>
      </w:pPr>
      <w:r w:rsidRPr="00040415">
        <w:rPr>
          <w:szCs w:val="24"/>
          <w:lang w:val="ro-RO"/>
        </w:rPr>
        <w:t xml:space="preserve">2 turbine de abur cu contrapresiune </w:t>
      </w:r>
      <w:r w:rsidRPr="00040415">
        <w:rPr>
          <w:spacing w:val="3"/>
          <w:szCs w:val="24"/>
          <w:lang w:val="ro-RO"/>
        </w:rPr>
        <w:t xml:space="preserve">și </w:t>
      </w:r>
      <w:r w:rsidRPr="00040415">
        <w:rPr>
          <w:szCs w:val="24"/>
          <w:lang w:val="ro-RO"/>
        </w:rPr>
        <w:t>priză reglată tip AKTP 4 de 4 MWe fiecare,</w:t>
      </w:r>
    </w:p>
    <w:p w:rsidR="0097320C" w:rsidRPr="00040415" w:rsidRDefault="0097320C" w:rsidP="00C145A3">
      <w:pPr>
        <w:pStyle w:val="NoSpacing"/>
        <w:numPr>
          <w:ilvl w:val="1"/>
          <w:numId w:val="51"/>
        </w:numPr>
        <w:spacing w:line="276" w:lineRule="auto"/>
        <w:ind w:left="360" w:hanging="540"/>
        <w:rPr>
          <w:lang w:val="ro-RO"/>
        </w:rPr>
      </w:pPr>
      <w:r w:rsidRPr="00040415">
        <w:rPr>
          <w:lang w:val="ro-RO"/>
        </w:rPr>
        <w:t>2 motoare termice de câte 6,634 MW</w:t>
      </w:r>
      <w:r w:rsidRPr="00040415">
        <w:rPr>
          <w:vertAlign w:val="subscript"/>
          <w:lang w:val="ro-RO"/>
        </w:rPr>
        <w:t>t</w:t>
      </w:r>
      <w:r w:rsidRPr="00040415">
        <w:rPr>
          <w:lang w:val="ro-RO"/>
        </w:rPr>
        <w:t xml:space="preserve"> și 6,8MW</w:t>
      </w:r>
      <w:r w:rsidRPr="00040415">
        <w:rPr>
          <w:vertAlign w:val="subscript"/>
          <w:lang w:val="ro-RO"/>
        </w:rPr>
        <w:t>e</w:t>
      </w:r>
      <w:r w:rsidRPr="00040415">
        <w:rPr>
          <w:lang w:val="ro-RO"/>
        </w:rPr>
        <w:t>.</w:t>
      </w:r>
    </w:p>
    <w:p w:rsidR="005B00D1" w:rsidRPr="00040415" w:rsidRDefault="005B00D1" w:rsidP="00C145A3">
      <w:pPr>
        <w:pStyle w:val="NoSpacing"/>
        <w:numPr>
          <w:ilvl w:val="1"/>
          <w:numId w:val="51"/>
        </w:numPr>
        <w:spacing w:line="276" w:lineRule="auto"/>
        <w:ind w:left="360" w:hanging="540"/>
        <w:rPr>
          <w:lang w:val="ro-RO"/>
        </w:rPr>
      </w:pPr>
      <w:r w:rsidRPr="00040415">
        <w:rPr>
          <w:lang w:val="ro-RO"/>
        </w:rPr>
        <w:t>2 cazane de apă fierbinte de 58 Gcal și un cazan de apă fierbinte de 25 Gcal.</w:t>
      </w:r>
    </w:p>
    <w:p w:rsidR="0042083E" w:rsidRPr="0042083E" w:rsidRDefault="0042083E" w:rsidP="0042083E">
      <w:pPr>
        <w:pStyle w:val="NoSpacing"/>
        <w:spacing w:line="276" w:lineRule="auto"/>
        <w:ind w:left="360"/>
        <w:rPr>
          <w:lang w:val="ro-RO"/>
        </w:rPr>
      </w:pPr>
    </w:p>
    <w:p w:rsidR="007664B0" w:rsidRPr="00040415" w:rsidRDefault="007664B0" w:rsidP="007E2FB7">
      <w:pPr>
        <w:pStyle w:val="NoSpacing"/>
        <w:spacing w:line="276" w:lineRule="auto"/>
        <w:ind w:firstLine="851"/>
        <w:jc w:val="both"/>
        <w:rPr>
          <w:szCs w:val="24"/>
          <w:lang w:val="ro-RO"/>
        </w:rPr>
      </w:pPr>
      <w:r w:rsidRPr="00040415">
        <w:rPr>
          <w:szCs w:val="24"/>
          <w:lang w:val="ro-RO"/>
        </w:rPr>
        <w:t xml:space="preserve">Evacuarea gazelor arse </w:t>
      </w:r>
      <w:r w:rsidR="007E2FB7" w:rsidRPr="00040415">
        <w:rPr>
          <w:szCs w:val="24"/>
          <w:lang w:val="ro-RO"/>
        </w:rPr>
        <w:t xml:space="preserve">(pentru toate instalațiile de pe amplasament) </w:t>
      </w:r>
      <w:r w:rsidRPr="00040415">
        <w:rPr>
          <w:szCs w:val="24"/>
          <w:lang w:val="ro-RO"/>
        </w:rPr>
        <w:t xml:space="preserve">se face prin </w:t>
      </w:r>
      <w:r w:rsidR="0023108F" w:rsidRPr="00040415">
        <w:rPr>
          <w:szCs w:val="24"/>
          <w:lang w:val="ro-RO"/>
        </w:rPr>
        <w:t>9</w:t>
      </w:r>
      <w:r w:rsidRPr="00040415">
        <w:rPr>
          <w:szCs w:val="24"/>
          <w:lang w:val="ro-RO"/>
        </w:rPr>
        <w:t xml:space="preserve"> coșuricuînălțimea între </w:t>
      </w:r>
      <w:r w:rsidR="0023108F" w:rsidRPr="00040415">
        <w:rPr>
          <w:szCs w:val="24"/>
          <w:lang w:val="ro-RO"/>
        </w:rPr>
        <w:t>20</w:t>
      </w:r>
      <w:r w:rsidRPr="00040415">
        <w:rPr>
          <w:szCs w:val="24"/>
          <w:lang w:val="ro-RO"/>
        </w:rPr>
        <w:t>-60 m</w:t>
      </w:r>
      <w:r w:rsidRPr="00040415">
        <w:rPr>
          <w:spacing w:val="34"/>
          <w:szCs w:val="24"/>
          <w:lang w:val="ro-RO"/>
        </w:rPr>
        <w:t xml:space="preserve"> și </w:t>
      </w:r>
      <w:r w:rsidRPr="00040415">
        <w:rPr>
          <w:szCs w:val="24"/>
          <w:lang w:val="ro-RO"/>
        </w:rPr>
        <w:t>diametru deevacuareagazelor</w:t>
      </w:r>
      <w:r w:rsidRPr="00040415">
        <w:rPr>
          <w:spacing w:val="30"/>
          <w:szCs w:val="24"/>
          <w:lang w:val="ro-RO"/>
        </w:rPr>
        <w:t xml:space="preserve"> î</w:t>
      </w:r>
      <w:r w:rsidRPr="00040415">
        <w:rPr>
          <w:szCs w:val="24"/>
          <w:lang w:val="ro-RO"/>
        </w:rPr>
        <w:t xml:space="preserve">ntre 0,8 - </w:t>
      </w:r>
      <w:smartTag w:uri="urn:schemas-microsoft-com:office:smarttags" w:element="metricconverter">
        <w:smartTagPr>
          <w:attr w:name="ProductID" w:val="2,5 m"/>
        </w:smartTagPr>
        <w:r w:rsidRPr="00040415">
          <w:rPr>
            <w:szCs w:val="24"/>
            <w:lang w:val="ro-RO"/>
          </w:rPr>
          <w:t>2,5m</w:t>
        </w:r>
      </w:smartTag>
      <w:r w:rsidRPr="00040415">
        <w:rPr>
          <w:szCs w:val="24"/>
          <w:lang w:val="ro-RO"/>
        </w:rPr>
        <w:t xml:space="preserve">.  </w:t>
      </w:r>
    </w:p>
    <w:p w:rsidR="007664B0" w:rsidRPr="00040415" w:rsidRDefault="007664B0" w:rsidP="007E2FB7">
      <w:pPr>
        <w:pStyle w:val="NoSpacing"/>
        <w:spacing w:line="276" w:lineRule="auto"/>
        <w:ind w:firstLine="851"/>
        <w:jc w:val="both"/>
        <w:rPr>
          <w:szCs w:val="24"/>
          <w:lang w:val="ro-RO"/>
        </w:rPr>
      </w:pPr>
      <w:r w:rsidRPr="00040415">
        <w:rPr>
          <w:szCs w:val="24"/>
          <w:lang w:val="ro-RO"/>
        </w:rPr>
        <w:t xml:space="preserve">Energia  electrică  este produsă </w:t>
      </w:r>
      <w:r w:rsidRPr="00040415">
        <w:rPr>
          <w:spacing w:val="22"/>
          <w:szCs w:val="24"/>
          <w:lang w:val="ro-RO"/>
        </w:rPr>
        <w:t xml:space="preserve">în </w:t>
      </w:r>
      <w:r w:rsidRPr="00040415">
        <w:rPr>
          <w:szCs w:val="24"/>
          <w:lang w:val="ro-RO"/>
        </w:rPr>
        <w:t>cogenerare de cătrecele două turbine deabur  de</w:t>
      </w:r>
      <w:r w:rsidR="00AE130C">
        <w:rPr>
          <w:szCs w:val="24"/>
          <w:lang w:val="ro-RO"/>
        </w:rPr>
        <w:t xml:space="preserve"> </w:t>
      </w:r>
      <w:r w:rsidRPr="00040415">
        <w:rPr>
          <w:szCs w:val="24"/>
          <w:lang w:val="ro-RO"/>
        </w:rPr>
        <w:t>tip</w:t>
      </w:r>
      <w:r w:rsidR="00AE130C">
        <w:rPr>
          <w:szCs w:val="24"/>
          <w:lang w:val="ro-RO"/>
        </w:rPr>
        <w:t xml:space="preserve"> </w:t>
      </w:r>
      <w:r w:rsidRPr="00040415">
        <w:rPr>
          <w:szCs w:val="24"/>
          <w:lang w:val="ro-RO"/>
        </w:rPr>
        <w:t>AKTP 4</w:t>
      </w:r>
      <w:r w:rsidR="00B82ABB" w:rsidRPr="00040415">
        <w:rPr>
          <w:szCs w:val="24"/>
          <w:lang w:val="ro-RO"/>
        </w:rPr>
        <w:t xml:space="preserve"> și de cele două motoare termice Rolls Royce.</w:t>
      </w:r>
      <w:r w:rsidRPr="00040415">
        <w:rPr>
          <w:szCs w:val="24"/>
          <w:lang w:val="ro-RO"/>
        </w:rPr>
        <w:t>Temperatura gazelor deardere laieșirea din coșuldefum  este 150-</w:t>
      </w:r>
      <w:smartTag w:uri="urn:schemas-microsoft-com:office:smarttags" w:element="metricconverter">
        <w:smartTagPr>
          <w:attr w:name="ProductID" w:val="185 °C"/>
        </w:smartTagPr>
        <w:r w:rsidRPr="00040415">
          <w:rPr>
            <w:szCs w:val="24"/>
            <w:lang w:val="ro-RO"/>
          </w:rPr>
          <w:t>185 °C</w:t>
        </w:r>
      </w:smartTag>
      <w:r w:rsidR="00B82ABB" w:rsidRPr="00040415">
        <w:rPr>
          <w:szCs w:val="24"/>
          <w:lang w:val="ro-RO"/>
        </w:rPr>
        <w:t xml:space="preserve"> pentru turbine și </w:t>
      </w:r>
      <w:smartTag w:uri="urn:schemas-microsoft-com:office:smarttags" w:element="metricconverter">
        <w:smartTagPr>
          <w:attr w:name="ProductID" w:val="120°C"/>
        </w:smartTagPr>
        <w:r w:rsidR="00B82ABB" w:rsidRPr="00040415">
          <w:rPr>
            <w:szCs w:val="24"/>
            <w:lang w:val="ro-RO"/>
          </w:rPr>
          <w:t>120°C</w:t>
        </w:r>
      </w:smartTag>
      <w:r w:rsidR="00B82ABB" w:rsidRPr="00040415">
        <w:rPr>
          <w:szCs w:val="24"/>
          <w:lang w:val="ro-RO"/>
        </w:rPr>
        <w:t xml:space="preserve"> pentru motoare</w:t>
      </w:r>
      <w:r w:rsidRPr="00040415">
        <w:rPr>
          <w:szCs w:val="24"/>
          <w:lang w:val="ro-RO"/>
        </w:rPr>
        <w:t>,</w:t>
      </w:r>
      <w:r w:rsidRPr="00040415">
        <w:rPr>
          <w:spacing w:val="26"/>
          <w:szCs w:val="24"/>
          <w:lang w:val="ro-RO"/>
        </w:rPr>
        <w:t xml:space="preserve"> în </w:t>
      </w:r>
      <w:r w:rsidRPr="00040415">
        <w:rPr>
          <w:szCs w:val="24"/>
          <w:lang w:val="ro-RO"/>
        </w:rPr>
        <w:t>funcție de</w:t>
      </w:r>
      <w:r w:rsidR="00AE130C">
        <w:rPr>
          <w:szCs w:val="24"/>
          <w:lang w:val="ro-RO"/>
        </w:rPr>
        <w:t xml:space="preserve"> </w:t>
      </w:r>
      <w:r w:rsidRPr="00040415">
        <w:rPr>
          <w:szCs w:val="24"/>
          <w:lang w:val="ro-RO"/>
        </w:rPr>
        <w:t>tipul cazanului, natura combustibilului și parametrii de</w:t>
      </w:r>
      <w:r w:rsidR="00AE130C">
        <w:rPr>
          <w:szCs w:val="24"/>
          <w:lang w:val="ro-RO"/>
        </w:rPr>
        <w:t xml:space="preserve"> </w:t>
      </w:r>
      <w:r w:rsidRPr="00040415">
        <w:rPr>
          <w:szCs w:val="24"/>
          <w:lang w:val="ro-RO"/>
        </w:rPr>
        <w:t>funcționare a</w:t>
      </w:r>
      <w:r w:rsidR="00AE130C">
        <w:rPr>
          <w:szCs w:val="24"/>
          <w:lang w:val="ro-RO"/>
        </w:rPr>
        <w:t xml:space="preserve">i </w:t>
      </w:r>
      <w:r w:rsidRPr="00040415">
        <w:rPr>
          <w:szCs w:val="24"/>
          <w:lang w:val="ro-RO"/>
        </w:rPr>
        <w:t xml:space="preserve">cazanului. </w:t>
      </w:r>
    </w:p>
    <w:p w:rsidR="007664B0" w:rsidRPr="00040415" w:rsidRDefault="007664B0" w:rsidP="007E2FB7">
      <w:pPr>
        <w:pStyle w:val="NoSpacing"/>
        <w:spacing w:line="276" w:lineRule="auto"/>
        <w:ind w:firstLine="851"/>
        <w:jc w:val="both"/>
        <w:rPr>
          <w:szCs w:val="24"/>
          <w:lang w:val="ro-RO"/>
        </w:rPr>
      </w:pPr>
      <w:r w:rsidRPr="00040415">
        <w:rPr>
          <w:szCs w:val="24"/>
          <w:lang w:val="ro-RO"/>
        </w:rPr>
        <w:t>Pentru producerea aburului energetic sunt montate 4cazane deabur:</w:t>
      </w:r>
    </w:p>
    <w:p w:rsidR="007664B0" w:rsidRPr="00040415" w:rsidRDefault="007664B0" w:rsidP="007E2FB7">
      <w:pPr>
        <w:pStyle w:val="NoSpacing"/>
        <w:spacing w:line="276" w:lineRule="auto"/>
        <w:ind w:firstLine="851"/>
        <w:jc w:val="both"/>
        <w:rPr>
          <w:rFonts w:eastAsia="Arial"/>
          <w:szCs w:val="24"/>
          <w:lang w:val="ro-RO"/>
        </w:rPr>
      </w:pPr>
      <w:r w:rsidRPr="00040415">
        <w:rPr>
          <w:szCs w:val="24"/>
          <w:lang w:val="ro-RO"/>
        </w:rPr>
        <w:t>Cazan tip</w:t>
      </w:r>
      <w:r w:rsidRPr="00040415">
        <w:rPr>
          <w:i/>
          <w:szCs w:val="24"/>
          <w:lang w:val="ro-RO"/>
        </w:rPr>
        <w:t>CR5/3</w:t>
      </w:r>
      <w:r w:rsidR="00A7668C">
        <w:rPr>
          <w:i/>
          <w:szCs w:val="24"/>
          <w:lang w:val="ro-RO"/>
        </w:rPr>
        <w:t xml:space="preserve"> </w:t>
      </w:r>
      <w:r w:rsidRPr="00040415">
        <w:rPr>
          <w:szCs w:val="24"/>
          <w:lang w:val="ro-RO"/>
        </w:rPr>
        <w:t>de</w:t>
      </w:r>
      <w:r w:rsidR="00A7668C">
        <w:rPr>
          <w:szCs w:val="24"/>
          <w:lang w:val="ro-RO"/>
        </w:rPr>
        <w:t xml:space="preserve"> </w:t>
      </w:r>
      <w:r w:rsidRPr="00040415">
        <w:rPr>
          <w:szCs w:val="24"/>
          <w:lang w:val="ro-RO"/>
        </w:rPr>
        <w:t>20t/h,p=20 ata,t=4500C, 2bucăți (CR</w:t>
      </w:r>
      <w:r w:rsidRPr="00040415">
        <w:rPr>
          <w:szCs w:val="24"/>
          <w:vertAlign w:val="subscript"/>
          <w:lang w:val="ro-RO"/>
        </w:rPr>
        <w:t>l</w:t>
      </w:r>
      <w:r w:rsidRPr="00040415">
        <w:rPr>
          <w:szCs w:val="24"/>
          <w:lang w:val="ro-RO"/>
        </w:rPr>
        <w:t>, CR</w:t>
      </w:r>
      <w:r w:rsidRPr="00040415">
        <w:rPr>
          <w:szCs w:val="24"/>
          <w:vertAlign w:val="subscript"/>
          <w:lang w:val="ro-RO"/>
        </w:rPr>
        <w:t>3</w:t>
      </w:r>
      <w:r w:rsidRPr="00040415">
        <w:rPr>
          <w:szCs w:val="24"/>
          <w:lang w:val="ro-RO"/>
        </w:rPr>
        <w:t>),putere 2x18,5 MW</w:t>
      </w:r>
      <w:r w:rsidRPr="00040415">
        <w:rPr>
          <w:rFonts w:eastAsia="Arial"/>
          <w:w w:val="116"/>
          <w:szCs w:val="24"/>
          <w:lang w:val="ro-RO"/>
        </w:rPr>
        <w:t>t;</w:t>
      </w:r>
    </w:p>
    <w:p w:rsidR="007664B0" w:rsidRPr="00040415" w:rsidRDefault="007664B0" w:rsidP="007E2FB7">
      <w:pPr>
        <w:pStyle w:val="NoSpacing"/>
        <w:spacing w:line="276" w:lineRule="auto"/>
        <w:ind w:firstLine="851"/>
        <w:jc w:val="both"/>
        <w:rPr>
          <w:szCs w:val="24"/>
          <w:lang w:val="ro-RO"/>
        </w:rPr>
      </w:pPr>
      <w:r w:rsidRPr="00040415">
        <w:rPr>
          <w:szCs w:val="24"/>
          <w:lang w:val="ro-RO"/>
        </w:rPr>
        <w:t>Cazan tipID513 de</w:t>
      </w:r>
      <w:r w:rsidR="00A7668C">
        <w:rPr>
          <w:szCs w:val="24"/>
          <w:lang w:val="ro-RO"/>
        </w:rPr>
        <w:t xml:space="preserve"> </w:t>
      </w:r>
      <w:r w:rsidRPr="00040415">
        <w:rPr>
          <w:szCs w:val="24"/>
          <w:lang w:val="ro-RO"/>
        </w:rPr>
        <w:t>50</w:t>
      </w:r>
      <w:r w:rsidRPr="00040415">
        <w:rPr>
          <w:i/>
          <w:szCs w:val="24"/>
          <w:lang w:val="ro-RO"/>
        </w:rPr>
        <w:t>t/h,</w:t>
      </w:r>
      <w:r w:rsidRPr="00040415">
        <w:rPr>
          <w:szCs w:val="24"/>
          <w:lang w:val="ro-RO"/>
        </w:rPr>
        <w:t>p=40 ata,t=4500C, 2buc. (ID</w:t>
      </w:r>
      <w:r w:rsidRPr="00040415">
        <w:rPr>
          <w:szCs w:val="24"/>
          <w:vertAlign w:val="subscript"/>
          <w:lang w:val="ro-RO"/>
        </w:rPr>
        <w:t>1</w:t>
      </w:r>
      <w:r w:rsidRPr="00040415">
        <w:rPr>
          <w:szCs w:val="24"/>
          <w:lang w:val="ro-RO"/>
        </w:rPr>
        <w:t>,ID</w:t>
      </w:r>
      <w:r w:rsidRPr="00040415">
        <w:rPr>
          <w:szCs w:val="24"/>
          <w:vertAlign w:val="subscript"/>
          <w:lang w:val="ro-RO"/>
        </w:rPr>
        <w:t>2</w:t>
      </w:r>
      <w:r w:rsidRPr="00040415">
        <w:rPr>
          <w:szCs w:val="24"/>
          <w:lang w:val="ro-RO"/>
        </w:rPr>
        <w:t>), putere</w:t>
      </w:r>
      <w:r w:rsidR="00AE130C">
        <w:rPr>
          <w:szCs w:val="24"/>
          <w:lang w:val="ro-RO"/>
        </w:rPr>
        <w:t xml:space="preserve"> 2x</w:t>
      </w:r>
      <w:r w:rsidRPr="00040415">
        <w:rPr>
          <w:szCs w:val="24"/>
          <w:lang w:val="ro-RO"/>
        </w:rPr>
        <w:t>46,3 MW</w:t>
      </w:r>
      <w:r w:rsidRPr="00040415">
        <w:rPr>
          <w:rFonts w:eastAsia="Arial"/>
          <w:szCs w:val="24"/>
          <w:lang w:val="ro-RO"/>
        </w:rPr>
        <w:t xml:space="preserve">t  </w:t>
      </w:r>
      <w:r w:rsidRPr="00040415">
        <w:rPr>
          <w:szCs w:val="24"/>
          <w:lang w:val="ro-RO"/>
        </w:rPr>
        <w:t>fiecare.</w:t>
      </w:r>
    </w:p>
    <w:p w:rsidR="005B00D1" w:rsidRPr="00040415" w:rsidRDefault="005B00D1" w:rsidP="007E2FB7">
      <w:pPr>
        <w:pStyle w:val="NoSpacing"/>
        <w:spacing w:line="276" w:lineRule="auto"/>
        <w:ind w:firstLine="851"/>
        <w:jc w:val="both"/>
        <w:rPr>
          <w:szCs w:val="24"/>
          <w:lang w:val="ro-RO"/>
        </w:rPr>
      </w:pPr>
      <w:r w:rsidRPr="00040415">
        <w:rPr>
          <w:szCs w:val="24"/>
          <w:lang w:val="ro-RO"/>
        </w:rPr>
        <w:t>Un cazan de abur de 6,5 MW</w:t>
      </w:r>
      <w:r w:rsidRPr="00040415">
        <w:rPr>
          <w:szCs w:val="24"/>
          <w:vertAlign w:val="subscript"/>
          <w:lang w:val="ro-RO"/>
        </w:rPr>
        <w:t>t</w:t>
      </w:r>
      <w:r w:rsidRPr="00040415">
        <w:rPr>
          <w:szCs w:val="24"/>
          <w:lang w:val="ro-RO"/>
        </w:rPr>
        <w:t>, respectiv 10G</w:t>
      </w:r>
      <w:r w:rsidR="009E7E13">
        <w:rPr>
          <w:szCs w:val="24"/>
          <w:lang w:val="ro-RO"/>
        </w:rPr>
        <w:t>t/h</w:t>
      </w:r>
      <w:r w:rsidRPr="00040415">
        <w:rPr>
          <w:szCs w:val="24"/>
          <w:lang w:val="ro-RO"/>
        </w:rPr>
        <w:t>, pentru uz intern.</w:t>
      </w:r>
    </w:p>
    <w:p w:rsidR="007664B0" w:rsidRPr="00040415" w:rsidRDefault="007664B0" w:rsidP="007E2FB7">
      <w:pPr>
        <w:pStyle w:val="NoSpacing"/>
        <w:spacing w:line="276" w:lineRule="auto"/>
        <w:ind w:firstLine="851"/>
        <w:jc w:val="both"/>
        <w:rPr>
          <w:szCs w:val="24"/>
          <w:lang w:val="ro-RO"/>
        </w:rPr>
      </w:pPr>
      <w:r w:rsidRPr="00040415">
        <w:rPr>
          <w:szCs w:val="24"/>
          <w:lang w:val="ro-RO"/>
        </w:rPr>
        <w:t xml:space="preserve">Cazanelede abur </w:t>
      </w:r>
      <w:r w:rsidR="005B00D1" w:rsidRPr="00040415">
        <w:rPr>
          <w:szCs w:val="24"/>
          <w:lang w:val="ro-RO"/>
        </w:rPr>
        <w:t xml:space="preserve">vechi </w:t>
      </w:r>
      <w:r w:rsidRPr="00040415">
        <w:rPr>
          <w:szCs w:val="24"/>
          <w:lang w:val="ro-RO"/>
        </w:rPr>
        <w:t xml:space="preserve">sunt construite pentru funcționarea </w:t>
      </w:r>
      <w:r w:rsidRPr="00040415">
        <w:rPr>
          <w:spacing w:val="5"/>
          <w:szCs w:val="24"/>
          <w:lang w:val="ro-RO"/>
        </w:rPr>
        <w:t xml:space="preserve">în </w:t>
      </w:r>
      <w:r w:rsidRPr="00040415">
        <w:rPr>
          <w:szCs w:val="24"/>
          <w:lang w:val="ro-RO"/>
        </w:rPr>
        <w:t>barăcomună pe parte deaburfolosind următorii combustibili: gaz</w:t>
      </w:r>
      <w:r w:rsidRPr="00040415">
        <w:rPr>
          <w:spacing w:val="42"/>
          <w:szCs w:val="24"/>
          <w:lang w:val="ro-RO"/>
        </w:rPr>
        <w:t xml:space="preserve"> n</w:t>
      </w:r>
      <w:r w:rsidR="00556197" w:rsidRPr="00040415">
        <w:rPr>
          <w:spacing w:val="42"/>
          <w:szCs w:val="24"/>
          <w:lang w:val="ro-RO"/>
        </w:rPr>
        <w:t>a</w:t>
      </w:r>
      <w:r w:rsidRPr="00040415">
        <w:rPr>
          <w:szCs w:val="24"/>
          <w:lang w:val="ro-RO"/>
        </w:rPr>
        <w:t>tural și păcură.</w:t>
      </w:r>
    </w:p>
    <w:p w:rsidR="0042083E" w:rsidRPr="00040415" w:rsidRDefault="0042083E" w:rsidP="007E2FB7">
      <w:pPr>
        <w:pStyle w:val="NoSpacing"/>
        <w:spacing w:line="276" w:lineRule="auto"/>
        <w:ind w:firstLine="851"/>
        <w:jc w:val="both"/>
        <w:rPr>
          <w:szCs w:val="24"/>
          <w:lang w:val="ro-RO"/>
        </w:rPr>
      </w:pPr>
    </w:p>
    <w:p w:rsidR="007664B0" w:rsidRPr="00040415" w:rsidRDefault="00E873B2" w:rsidP="007E2FB7">
      <w:pPr>
        <w:pStyle w:val="NoSpacing"/>
        <w:spacing w:line="276" w:lineRule="auto"/>
        <w:ind w:firstLine="851"/>
        <w:jc w:val="both"/>
        <w:rPr>
          <w:lang w:val="ro-RO"/>
        </w:rPr>
      </w:pPr>
      <w:r w:rsidRPr="00040415">
        <w:rPr>
          <w:lang w:val="ro-RO"/>
        </w:rPr>
        <w:t>În instalația veche p</w:t>
      </w:r>
      <w:r w:rsidR="007664B0" w:rsidRPr="00040415">
        <w:rPr>
          <w:lang w:val="ro-RO"/>
        </w:rPr>
        <w:t xml:space="preserve">entru producereaapei fierbinți sunt montate2 cazane de apă fierbinte </w:t>
      </w:r>
      <w:r w:rsidR="007664B0" w:rsidRPr="00040415">
        <w:rPr>
          <w:spacing w:val="11"/>
          <w:lang w:val="ro-RO"/>
        </w:rPr>
        <w:t xml:space="preserve">și </w:t>
      </w:r>
      <w:r w:rsidR="007664B0" w:rsidRPr="00040415">
        <w:rPr>
          <w:lang w:val="ro-RO"/>
        </w:rPr>
        <w:t>3 schimbătoare de căldură, cuurmătoarele capacități:</w:t>
      </w:r>
    </w:p>
    <w:p w:rsidR="007664B0" w:rsidRPr="00040415" w:rsidRDefault="007664B0" w:rsidP="00C145A3">
      <w:pPr>
        <w:pStyle w:val="NoSpacing"/>
        <w:numPr>
          <w:ilvl w:val="0"/>
          <w:numId w:val="59"/>
        </w:numPr>
        <w:spacing w:line="276" w:lineRule="auto"/>
        <w:jc w:val="both"/>
        <w:rPr>
          <w:lang w:val="ro-RO"/>
        </w:rPr>
      </w:pPr>
      <w:r w:rsidRPr="00040415">
        <w:rPr>
          <w:lang w:val="ro-RO"/>
        </w:rPr>
        <w:t>1cazan de</w:t>
      </w:r>
      <w:r w:rsidR="00AE130C">
        <w:rPr>
          <w:lang w:val="ro-RO"/>
        </w:rPr>
        <w:t xml:space="preserve"> </w:t>
      </w:r>
      <w:r w:rsidRPr="00040415">
        <w:rPr>
          <w:lang w:val="ro-RO"/>
        </w:rPr>
        <w:t>apă</w:t>
      </w:r>
      <w:r w:rsidR="00AE130C">
        <w:rPr>
          <w:lang w:val="ro-RO"/>
        </w:rPr>
        <w:t xml:space="preserve"> </w:t>
      </w:r>
      <w:r w:rsidRPr="00040415">
        <w:rPr>
          <w:lang w:val="ro-RO"/>
        </w:rPr>
        <w:t>fierbinte CAF</w:t>
      </w:r>
      <w:r w:rsidR="00AE130C">
        <w:rPr>
          <w:lang w:val="ro-RO"/>
        </w:rPr>
        <w:t xml:space="preserve"> </w:t>
      </w:r>
      <w:r w:rsidRPr="00040415">
        <w:rPr>
          <w:lang w:val="ro-RO"/>
        </w:rPr>
        <w:t>de</w:t>
      </w:r>
      <w:r w:rsidR="00AE130C">
        <w:rPr>
          <w:lang w:val="ro-RO"/>
        </w:rPr>
        <w:t xml:space="preserve"> </w:t>
      </w:r>
      <w:r w:rsidRPr="00040415">
        <w:rPr>
          <w:lang w:val="ro-RO"/>
        </w:rPr>
        <w:t>25Gcal/h (CAF4);</w:t>
      </w:r>
    </w:p>
    <w:p w:rsidR="007664B0" w:rsidRPr="00040415" w:rsidRDefault="007664B0" w:rsidP="00C145A3">
      <w:pPr>
        <w:pStyle w:val="NoSpacing"/>
        <w:numPr>
          <w:ilvl w:val="0"/>
          <w:numId w:val="59"/>
        </w:numPr>
        <w:spacing w:line="276" w:lineRule="auto"/>
        <w:jc w:val="both"/>
        <w:rPr>
          <w:lang w:val="ro-RO"/>
        </w:rPr>
      </w:pPr>
      <w:r w:rsidRPr="00040415">
        <w:rPr>
          <w:lang w:val="ro-RO"/>
        </w:rPr>
        <w:t>1cazan de</w:t>
      </w:r>
      <w:r w:rsidR="00AE130C">
        <w:rPr>
          <w:lang w:val="ro-RO"/>
        </w:rPr>
        <w:t xml:space="preserve"> </w:t>
      </w:r>
      <w:r w:rsidRPr="00040415">
        <w:rPr>
          <w:lang w:val="ro-RO"/>
        </w:rPr>
        <w:t>apă</w:t>
      </w:r>
      <w:r w:rsidR="00AE130C">
        <w:rPr>
          <w:lang w:val="ro-RO"/>
        </w:rPr>
        <w:t xml:space="preserve"> </w:t>
      </w:r>
      <w:r w:rsidRPr="00040415">
        <w:rPr>
          <w:lang w:val="ro-RO"/>
        </w:rPr>
        <w:t>fierbinte CAF</w:t>
      </w:r>
      <w:r w:rsidR="00AE130C">
        <w:rPr>
          <w:lang w:val="ro-RO"/>
        </w:rPr>
        <w:t xml:space="preserve"> </w:t>
      </w:r>
      <w:r w:rsidRPr="00040415">
        <w:rPr>
          <w:lang w:val="ro-RO"/>
        </w:rPr>
        <w:t>de</w:t>
      </w:r>
      <w:r w:rsidR="00AE130C">
        <w:rPr>
          <w:lang w:val="ro-RO"/>
        </w:rPr>
        <w:t xml:space="preserve"> </w:t>
      </w:r>
      <w:r w:rsidRPr="00040415">
        <w:rPr>
          <w:lang w:val="ro-RO"/>
        </w:rPr>
        <w:t>50Gcal/h (CAF3);</w:t>
      </w:r>
    </w:p>
    <w:p w:rsidR="007664B0" w:rsidRPr="00040415" w:rsidRDefault="007664B0" w:rsidP="00C145A3">
      <w:pPr>
        <w:pStyle w:val="NoSpacing"/>
        <w:numPr>
          <w:ilvl w:val="0"/>
          <w:numId w:val="59"/>
        </w:numPr>
        <w:spacing w:line="276" w:lineRule="auto"/>
        <w:jc w:val="both"/>
        <w:rPr>
          <w:lang w:val="ro-RO"/>
        </w:rPr>
      </w:pPr>
      <w:r w:rsidRPr="00040415">
        <w:rPr>
          <w:lang w:val="ro-RO"/>
        </w:rPr>
        <w:t>3schimbătoare de</w:t>
      </w:r>
      <w:r w:rsidR="00AE130C">
        <w:rPr>
          <w:lang w:val="ro-RO"/>
        </w:rPr>
        <w:t xml:space="preserve"> </w:t>
      </w:r>
      <w:r w:rsidRPr="00040415">
        <w:rPr>
          <w:lang w:val="ro-RO"/>
        </w:rPr>
        <w:t>căldură cu</w:t>
      </w:r>
      <w:r w:rsidR="00AE130C">
        <w:rPr>
          <w:lang w:val="ro-RO"/>
        </w:rPr>
        <w:t xml:space="preserve"> </w:t>
      </w:r>
      <w:r w:rsidRPr="00040415">
        <w:rPr>
          <w:lang w:val="ro-RO"/>
        </w:rPr>
        <w:t>plăci de</w:t>
      </w:r>
      <w:r w:rsidR="00AE130C">
        <w:rPr>
          <w:lang w:val="ro-RO"/>
        </w:rPr>
        <w:t xml:space="preserve"> </w:t>
      </w:r>
      <w:r w:rsidRPr="00040415">
        <w:rPr>
          <w:lang w:val="ro-RO"/>
        </w:rPr>
        <w:t>35tabur/h (20,65 Gcal/h);</w:t>
      </w:r>
    </w:p>
    <w:p w:rsidR="00040415" w:rsidRDefault="00040415" w:rsidP="007E2FB7">
      <w:pPr>
        <w:pStyle w:val="NoSpacing"/>
        <w:ind w:firstLine="851"/>
        <w:jc w:val="both"/>
        <w:rPr>
          <w:lang w:val="ro-RO"/>
        </w:rPr>
      </w:pPr>
    </w:p>
    <w:p w:rsidR="007664B0" w:rsidRPr="00040415" w:rsidRDefault="007664B0" w:rsidP="007E2FB7">
      <w:pPr>
        <w:pStyle w:val="NoSpacing"/>
        <w:ind w:firstLine="851"/>
        <w:jc w:val="both"/>
        <w:rPr>
          <w:lang w:val="ro-RO"/>
        </w:rPr>
      </w:pPr>
      <w:r w:rsidRPr="00040415">
        <w:rPr>
          <w:lang w:val="ro-RO"/>
        </w:rPr>
        <w:t>Cazanele de</w:t>
      </w:r>
      <w:r w:rsidR="00A7668C">
        <w:rPr>
          <w:lang w:val="ro-RO"/>
        </w:rPr>
        <w:t xml:space="preserve"> </w:t>
      </w:r>
      <w:r w:rsidRPr="00040415">
        <w:rPr>
          <w:lang w:val="ro-RO"/>
        </w:rPr>
        <w:t>abur de</w:t>
      </w:r>
      <w:r w:rsidR="00A7668C">
        <w:rPr>
          <w:lang w:val="ro-RO"/>
        </w:rPr>
        <w:t xml:space="preserve"> </w:t>
      </w:r>
      <w:r w:rsidRPr="00040415">
        <w:rPr>
          <w:lang w:val="ro-RO"/>
        </w:rPr>
        <w:t xml:space="preserve">tip </w:t>
      </w:r>
      <w:r w:rsidRPr="00040415">
        <w:rPr>
          <w:i/>
          <w:lang w:val="ro-RO"/>
        </w:rPr>
        <w:t>CR5/3</w:t>
      </w:r>
      <w:r w:rsidR="00A7668C">
        <w:rPr>
          <w:i/>
          <w:lang w:val="ro-RO"/>
        </w:rPr>
        <w:t xml:space="preserve"> </w:t>
      </w:r>
      <w:r w:rsidRPr="00040415">
        <w:rPr>
          <w:lang w:val="ro-RO"/>
        </w:rPr>
        <w:t>folosesc drept combustibil gazele naturale</w:t>
      </w:r>
      <w:r w:rsidR="00A7668C">
        <w:rPr>
          <w:lang w:val="ro-RO"/>
        </w:rPr>
        <w:t xml:space="preserve"> </w:t>
      </w:r>
      <w:r w:rsidRPr="00040415">
        <w:rPr>
          <w:lang w:val="ro-RO"/>
        </w:rPr>
        <w:t>sau</w:t>
      </w:r>
      <w:r w:rsidR="00A7668C">
        <w:rPr>
          <w:lang w:val="ro-RO"/>
        </w:rPr>
        <w:t xml:space="preserve"> </w:t>
      </w:r>
      <w:r w:rsidRPr="00040415">
        <w:rPr>
          <w:lang w:val="ro-RO"/>
        </w:rPr>
        <w:t>păcura iar</w:t>
      </w:r>
      <w:r w:rsidR="00A7668C">
        <w:rPr>
          <w:lang w:val="ro-RO"/>
        </w:rPr>
        <w:t xml:space="preserve"> </w:t>
      </w:r>
      <w:r w:rsidRPr="00040415">
        <w:rPr>
          <w:lang w:val="ro-RO"/>
        </w:rPr>
        <w:t>cazanele de tipul ID513</w:t>
      </w:r>
      <w:r w:rsidR="00A7668C">
        <w:rPr>
          <w:lang w:val="ro-RO"/>
        </w:rPr>
        <w:t xml:space="preserve"> </w:t>
      </w:r>
      <w:r w:rsidRPr="00040415">
        <w:rPr>
          <w:lang w:val="ro-RO"/>
        </w:rPr>
        <w:t>folosesc drept combustibil numai gaze</w:t>
      </w:r>
      <w:r w:rsidRPr="00040415">
        <w:rPr>
          <w:spacing w:val="-4"/>
          <w:lang w:val="ro-RO"/>
        </w:rPr>
        <w:t>l</w:t>
      </w:r>
      <w:r w:rsidRPr="00040415">
        <w:rPr>
          <w:lang w:val="ro-RO"/>
        </w:rPr>
        <w:t>e</w:t>
      </w:r>
      <w:r w:rsidR="00A7668C">
        <w:rPr>
          <w:lang w:val="ro-RO"/>
        </w:rPr>
        <w:t xml:space="preserve"> </w:t>
      </w:r>
      <w:r w:rsidRPr="00040415">
        <w:rPr>
          <w:lang w:val="ro-RO"/>
        </w:rPr>
        <w:t>naturale.</w:t>
      </w:r>
    </w:p>
    <w:p w:rsidR="007664B0" w:rsidRPr="00040415" w:rsidRDefault="007664B0" w:rsidP="00F8069D">
      <w:pPr>
        <w:pStyle w:val="NoSpacing"/>
        <w:ind w:firstLine="851"/>
        <w:rPr>
          <w:lang w:val="ro-RO"/>
        </w:rPr>
      </w:pPr>
      <w:r w:rsidRPr="00040415">
        <w:rPr>
          <w:lang w:val="ro-RO"/>
        </w:rPr>
        <w:t>Cazanele de</w:t>
      </w:r>
      <w:r w:rsidR="00A7668C">
        <w:rPr>
          <w:lang w:val="ro-RO"/>
        </w:rPr>
        <w:t xml:space="preserve"> </w:t>
      </w:r>
      <w:r w:rsidRPr="00040415">
        <w:rPr>
          <w:lang w:val="ro-RO"/>
        </w:rPr>
        <w:t>apă</w:t>
      </w:r>
      <w:r w:rsidR="00A7668C">
        <w:rPr>
          <w:lang w:val="ro-RO"/>
        </w:rPr>
        <w:t xml:space="preserve"> </w:t>
      </w:r>
      <w:r w:rsidRPr="00040415">
        <w:rPr>
          <w:lang w:val="ro-RO"/>
        </w:rPr>
        <w:t>fierbinte de</w:t>
      </w:r>
      <w:r w:rsidR="00A7668C">
        <w:rPr>
          <w:lang w:val="ro-RO"/>
        </w:rPr>
        <w:t xml:space="preserve"> </w:t>
      </w:r>
      <w:r w:rsidRPr="00040415">
        <w:rPr>
          <w:lang w:val="ro-RO"/>
        </w:rPr>
        <w:t xml:space="preserve">25Gcal/h </w:t>
      </w:r>
      <w:r w:rsidRPr="00040415">
        <w:rPr>
          <w:spacing w:val="48"/>
          <w:lang w:val="ro-RO"/>
        </w:rPr>
        <w:t xml:space="preserve">și </w:t>
      </w:r>
      <w:r w:rsidRPr="00040415">
        <w:rPr>
          <w:lang w:val="ro-RO"/>
        </w:rPr>
        <w:t>50Gcal/h folosesc drept combustibil   gazele naturale sau păcură.</w:t>
      </w:r>
    </w:p>
    <w:p w:rsidR="007664B0" w:rsidRPr="00040415" w:rsidRDefault="007664B0" w:rsidP="00F8069D">
      <w:pPr>
        <w:pStyle w:val="NoSpacing"/>
        <w:ind w:firstLine="851"/>
        <w:rPr>
          <w:lang w:val="ro-RO"/>
        </w:rPr>
      </w:pPr>
      <w:r w:rsidRPr="00040415">
        <w:rPr>
          <w:lang w:val="ro-RO"/>
        </w:rPr>
        <w:t>Schimbătoarele de</w:t>
      </w:r>
      <w:r w:rsidR="00A7668C">
        <w:rPr>
          <w:lang w:val="ro-RO"/>
        </w:rPr>
        <w:t xml:space="preserve"> </w:t>
      </w:r>
      <w:r w:rsidRPr="00040415">
        <w:rPr>
          <w:lang w:val="ro-RO"/>
        </w:rPr>
        <w:t>căldură cu</w:t>
      </w:r>
      <w:r w:rsidR="00A7668C">
        <w:rPr>
          <w:lang w:val="ro-RO"/>
        </w:rPr>
        <w:t xml:space="preserve"> </w:t>
      </w:r>
      <w:r w:rsidRPr="00040415">
        <w:rPr>
          <w:lang w:val="ro-RO"/>
        </w:rPr>
        <w:t>plăci se</w:t>
      </w:r>
      <w:r w:rsidR="00A7668C">
        <w:rPr>
          <w:lang w:val="ro-RO"/>
        </w:rPr>
        <w:t xml:space="preserve"> </w:t>
      </w:r>
      <w:r w:rsidRPr="00040415">
        <w:rPr>
          <w:lang w:val="ro-RO"/>
        </w:rPr>
        <w:t>folosesc pentru prepararea apei fierbinți,  utilizând abur de</w:t>
      </w:r>
      <w:r w:rsidR="00A7668C">
        <w:rPr>
          <w:lang w:val="ro-RO"/>
        </w:rPr>
        <w:t xml:space="preserve"> </w:t>
      </w:r>
      <w:r w:rsidRPr="00040415">
        <w:rPr>
          <w:lang w:val="ro-RO"/>
        </w:rPr>
        <w:t>3 ata</w:t>
      </w:r>
      <w:r w:rsidR="00A7668C">
        <w:rPr>
          <w:lang w:val="ro-RO"/>
        </w:rPr>
        <w:t xml:space="preserve"> </w:t>
      </w:r>
      <w:r w:rsidRPr="00040415">
        <w:rPr>
          <w:lang w:val="ro-RO"/>
        </w:rPr>
        <w:t>reglat</w:t>
      </w:r>
      <w:r w:rsidR="00A7668C">
        <w:rPr>
          <w:lang w:val="ro-RO"/>
        </w:rPr>
        <w:t xml:space="preserve"> </w:t>
      </w:r>
      <w:r w:rsidRPr="00040415">
        <w:rPr>
          <w:lang w:val="ro-RO"/>
        </w:rPr>
        <w:t>la</w:t>
      </w:r>
      <w:r w:rsidR="00A7668C">
        <w:rPr>
          <w:lang w:val="ro-RO"/>
        </w:rPr>
        <w:t xml:space="preserve"> </w:t>
      </w:r>
      <w:r w:rsidRPr="00040415">
        <w:rPr>
          <w:lang w:val="ro-RO"/>
        </w:rPr>
        <w:t>contrapresiunea turbinei.</w:t>
      </w:r>
    </w:p>
    <w:p w:rsidR="005F58AD" w:rsidRPr="00040415" w:rsidRDefault="005F58AD" w:rsidP="00F8069D">
      <w:pPr>
        <w:pStyle w:val="NoSpacing"/>
        <w:ind w:firstLine="851"/>
        <w:rPr>
          <w:lang w:val="ro-RO"/>
        </w:rPr>
      </w:pPr>
    </w:p>
    <w:p w:rsidR="00B13A28" w:rsidRPr="00040415" w:rsidRDefault="00B13A28" w:rsidP="00F8069D">
      <w:pPr>
        <w:pStyle w:val="NoSpacing"/>
        <w:ind w:firstLine="851"/>
        <w:rPr>
          <w:lang w:val="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795E20" w:rsidRDefault="00795E20" w:rsidP="00F60439">
      <w:pPr>
        <w:pStyle w:val="Footer"/>
        <w:jc w:val="both"/>
        <w:rPr>
          <w:rFonts w:ascii="Times New Roman" w:eastAsia="Arial Unicode MS" w:hAnsi="Times New Roman"/>
          <w:b/>
          <w:sz w:val="24"/>
          <w:szCs w:val="24"/>
          <w:lang w:val="ro-RO" w:eastAsia="ro-RO"/>
        </w:rPr>
      </w:pPr>
    </w:p>
    <w:p w:rsidR="00F661C8" w:rsidRDefault="00F661C8" w:rsidP="00F60439">
      <w:pPr>
        <w:pStyle w:val="Footer"/>
        <w:jc w:val="both"/>
        <w:rPr>
          <w:rFonts w:ascii="Times New Roman" w:eastAsia="Arial Unicode MS" w:hAnsi="Times New Roman"/>
          <w:b/>
          <w:sz w:val="24"/>
          <w:szCs w:val="24"/>
          <w:lang w:val="ro-RO" w:eastAsia="ro-RO"/>
        </w:rPr>
      </w:pPr>
    </w:p>
    <w:p w:rsidR="00F661C8" w:rsidRDefault="00F661C8" w:rsidP="00F60439">
      <w:pPr>
        <w:pStyle w:val="Footer"/>
        <w:jc w:val="both"/>
        <w:rPr>
          <w:rFonts w:ascii="Times New Roman" w:eastAsia="Arial Unicode MS" w:hAnsi="Times New Roman"/>
          <w:b/>
          <w:sz w:val="24"/>
          <w:szCs w:val="24"/>
          <w:lang w:val="ro-RO" w:eastAsia="ro-RO"/>
        </w:rPr>
      </w:pPr>
    </w:p>
    <w:p w:rsidR="00F60439" w:rsidRPr="00B13A28" w:rsidRDefault="00F60439" w:rsidP="00F60439">
      <w:pPr>
        <w:pStyle w:val="Footer"/>
        <w:jc w:val="both"/>
        <w:rPr>
          <w:rFonts w:ascii="Times New Roman" w:eastAsia="Arial Unicode MS" w:hAnsi="Times New Roman"/>
          <w:b/>
          <w:szCs w:val="24"/>
          <w:lang w:eastAsia="ro-RO"/>
        </w:rPr>
      </w:pPr>
      <w:r w:rsidRPr="00B13A28">
        <w:rPr>
          <w:rFonts w:ascii="Times New Roman" w:eastAsia="Arial Unicode MS" w:hAnsi="Times New Roman"/>
          <w:b/>
          <w:sz w:val="24"/>
          <w:szCs w:val="24"/>
          <w:lang w:val="ro-RO" w:eastAsia="ro-RO"/>
        </w:rPr>
        <w:t xml:space="preserve">8.1.2.1 Cazan de apă fierbinte - </w:t>
      </w:r>
      <w:r w:rsidRPr="00B13A28">
        <w:rPr>
          <w:rFonts w:ascii="Times New Roman" w:eastAsia="Arial Unicode MS" w:hAnsi="Times New Roman"/>
          <w:b/>
          <w:szCs w:val="24"/>
          <w:lang w:eastAsia="ro-RO"/>
        </w:rPr>
        <w:t>CAF 3 (I.M.A. nr. 2):</w:t>
      </w:r>
    </w:p>
    <w:p w:rsidR="00F60439" w:rsidRPr="00B13A28" w:rsidRDefault="00F60439" w:rsidP="00F60439">
      <w:pPr>
        <w:spacing w:after="0" w:line="240" w:lineRule="auto"/>
        <w:jc w:val="both"/>
        <w:rPr>
          <w:rFonts w:ascii="Times New Roman" w:eastAsia="Arial Unicode MS" w:hAnsi="Times New Roman"/>
          <w:b/>
          <w:sz w:val="24"/>
          <w:szCs w:val="24"/>
          <w:lang w:val="ro-RO" w:eastAsia="ro-RO"/>
        </w:rPr>
      </w:pPr>
      <w:r w:rsidRPr="00B13A28">
        <w:rPr>
          <w:rFonts w:ascii="Times New Roman" w:eastAsia="Arial Unicode MS" w:hAnsi="Times New Roman"/>
          <w:b/>
          <w:sz w:val="24"/>
          <w:szCs w:val="24"/>
          <w:lang w:val="ro-RO" w:eastAsia="ro-RO"/>
        </w:rPr>
        <w:t>Caracteristici cazan de apă fierbinte (1 bucată):</w:t>
      </w:r>
    </w:p>
    <w:p w:rsidR="00B13A28" w:rsidRPr="00B13A28" w:rsidRDefault="00B13A28" w:rsidP="00F60439">
      <w:pPr>
        <w:spacing w:after="0" w:line="240" w:lineRule="auto"/>
        <w:jc w:val="both"/>
        <w:rPr>
          <w:rFonts w:ascii="Times New Roman" w:eastAsia="Arial Unicode MS" w:hAnsi="Times New Roman"/>
          <w:b/>
          <w:sz w:val="24"/>
          <w:szCs w:val="24"/>
          <w:lang w:val="ro-RO" w:eastAsia="ro-RO"/>
        </w:rPr>
      </w:pPr>
    </w:p>
    <w:tbl>
      <w:tblPr>
        <w:tblW w:w="9634"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366"/>
        <w:gridCol w:w="2268"/>
      </w:tblGrid>
      <w:tr w:rsidR="00F60439" w:rsidRPr="00B13A28" w:rsidTr="00696CC4">
        <w:trPr>
          <w:trHeight w:val="542"/>
          <w:jc w:val="center"/>
        </w:trPr>
        <w:tc>
          <w:tcPr>
            <w:tcW w:w="7366" w:type="dxa"/>
            <w:tcBorders>
              <w:top w:val="single" w:sz="4" w:space="0" w:color="4F81BD"/>
              <w:left w:val="single" w:sz="4" w:space="0" w:color="4F81BD"/>
              <w:bottom w:val="single" w:sz="4" w:space="0" w:color="4F81BD"/>
              <w:right w:val="nil"/>
            </w:tcBorders>
            <w:shd w:val="clear" w:color="auto" w:fill="auto"/>
            <w:noWrap/>
          </w:tcPr>
          <w:p w:rsidR="00F60439" w:rsidRPr="00B13A28" w:rsidRDefault="00F60439" w:rsidP="00696CC4">
            <w:pPr>
              <w:spacing w:before="9"/>
              <w:ind w:right="11" w:firstLine="709"/>
              <w:rPr>
                <w:rFonts w:ascii="Times New Roman" w:hAnsi="Times New Roman"/>
                <w:b/>
                <w:bCs/>
                <w:w w:val="105"/>
                <w:sz w:val="24"/>
                <w:szCs w:val="24"/>
              </w:rPr>
            </w:pPr>
            <w:r w:rsidRPr="00B13A28">
              <w:rPr>
                <w:rFonts w:ascii="Times New Roman" w:hAnsi="Times New Roman"/>
                <w:b/>
                <w:bCs/>
                <w:w w:val="105"/>
                <w:sz w:val="24"/>
                <w:szCs w:val="24"/>
              </w:rPr>
              <w:t>Instalații  Mari  de Ardere  (I.M.A.)</w:t>
            </w:r>
          </w:p>
        </w:tc>
        <w:tc>
          <w:tcPr>
            <w:tcW w:w="2268" w:type="dxa"/>
            <w:tcBorders>
              <w:top w:val="single" w:sz="4" w:space="0" w:color="4F81BD"/>
              <w:left w:val="nil"/>
              <w:bottom w:val="single" w:sz="4" w:space="0" w:color="4F81BD"/>
              <w:right w:val="single" w:sz="4" w:space="0" w:color="4F81BD"/>
            </w:tcBorders>
            <w:shd w:val="clear" w:color="auto" w:fill="auto"/>
            <w:noWrap/>
          </w:tcPr>
          <w:p w:rsidR="00F60439" w:rsidRPr="00B13A28" w:rsidRDefault="00F60439" w:rsidP="00696CC4">
            <w:pPr>
              <w:spacing w:before="9"/>
              <w:ind w:right="11" w:firstLine="709"/>
              <w:rPr>
                <w:rFonts w:ascii="Times New Roman" w:hAnsi="Times New Roman"/>
                <w:b/>
                <w:bCs/>
                <w:w w:val="105"/>
                <w:sz w:val="24"/>
                <w:szCs w:val="24"/>
              </w:rPr>
            </w:pPr>
            <w:r w:rsidRPr="00B13A28">
              <w:rPr>
                <w:rFonts w:ascii="Times New Roman" w:hAnsi="Times New Roman"/>
                <w:b/>
                <w:bCs/>
                <w:w w:val="105"/>
                <w:sz w:val="24"/>
                <w:szCs w:val="24"/>
              </w:rPr>
              <w:t>IMA nr. 2</w:t>
            </w:r>
          </w:p>
        </w:tc>
      </w:tr>
      <w:tr w:rsidR="00F60439" w:rsidRPr="00B13A28" w:rsidTr="00696CC4">
        <w:trPr>
          <w:trHeight w:val="288"/>
          <w:jc w:val="center"/>
        </w:trPr>
        <w:tc>
          <w:tcPr>
            <w:tcW w:w="7366" w:type="dxa"/>
            <w:shd w:val="clear" w:color="auto" w:fill="auto"/>
            <w:noWrap/>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Denumire  cazan</w:t>
            </w:r>
          </w:p>
        </w:tc>
        <w:tc>
          <w:tcPr>
            <w:tcW w:w="2268" w:type="dxa"/>
            <w:shd w:val="clear" w:color="auto" w:fill="auto"/>
            <w:noWrap/>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CAF nr. 3</w:t>
            </w:r>
          </w:p>
        </w:tc>
      </w:tr>
      <w:tr w:rsidR="00F60439" w:rsidRPr="00B13A28" w:rsidTr="00696CC4">
        <w:trPr>
          <w:trHeight w:val="288"/>
          <w:jc w:val="center"/>
        </w:trPr>
        <w:tc>
          <w:tcPr>
            <w:tcW w:w="7366" w:type="dxa"/>
            <w:shd w:val="clear" w:color="auto" w:fill="auto"/>
            <w:noWrap/>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Înălțimea (de evacuare) a coșului (m)                                                  </w:t>
            </w:r>
          </w:p>
        </w:tc>
        <w:tc>
          <w:tcPr>
            <w:tcW w:w="2268" w:type="dxa"/>
            <w:shd w:val="clear" w:color="auto" w:fill="auto"/>
            <w:noWrap/>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33</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Diametrul coșului baza/vârf (m)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2,1</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Temperatura gazelor arse în cos ( °C)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190-216</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Viteza gazelor prin cos (m/s)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3,851</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Acest cos este împărțit în mai multe surse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Nu</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Număr arzătoare (buc.)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8</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Debit combustibil pe arzător gaz natural/păcura (Nmc/h/to/h)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812,5/0,75</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Număr ventilatoare (buc.)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8</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Debit de aer pe ventilator (mc/h)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10630</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Putere termica nominală cazan/T.M.A. (MWt)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58</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Debit nominal abur (to/h)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nu se aplică</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Volum apa cazan (mc)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30</w:t>
            </w:r>
          </w:p>
        </w:tc>
      </w:tr>
      <w:tr w:rsidR="00F60439" w:rsidRPr="00B13A28" w:rsidTr="00696CC4">
        <w:trPr>
          <w:trHeight w:val="331"/>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Combustibil utilizat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gaz natural + păcura</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Cazan pentru producerea: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apă fierbinte</w:t>
            </w:r>
          </w:p>
        </w:tc>
      </w:tr>
      <w:tr w:rsidR="00F60439" w:rsidRPr="00B13A28" w:rsidTr="00696CC4">
        <w:trPr>
          <w:trHeight w:val="288"/>
          <w:jc w:val="center"/>
        </w:trPr>
        <w:tc>
          <w:tcPr>
            <w:tcW w:w="7366" w:type="dxa"/>
            <w:shd w:val="clear" w:color="auto" w:fill="auto"/>
          </w:tcPr>
          <w:p w:rsidR="00F60439" w:rsidRPr="00B13A28" w:rsidRDefault="00F60439" w:rsidP="00696CC4">
            <w:pPr>
              <w:spacing w:before="9"/>
              <w:ind w:right="11" w:firstLine="709"/>
              <w:rPr>
                <w:rFonts w:ascii="Times New Roman" w:hAnsi="Times New Roman"/>
                <w:b/>
                <w:bCs/>
                <w:w w:val="105"/>
              </w:rPr>
            </w:pPr>
            <w:r w:rsidRPr="00B13A28">
              <w:rPr>
                <w:rFonts w:ascii="Times New Roman" w:hAnsi="Times New Roman"/>
                <w:b/>
                <w:bCs/>
                <w:w w:val="105"/>
              </w:rPr>
              <w:t xml:space="preserve">Funcțional  / nefuncțional                                                            </w:t>
            </w:r>
          </w:p>
        </w:tc>
        <w:tc>
          <w:tcPr>
            <w:tcW w:w="2268" w:type="dxa"/>
            <w:shd w:val="clear" w:color="auto" w:fill="auto"/>
          </w:tcPr>
          <w:p w:rsidR="00F60439" w:rsidRPr="00B13A28" w:rsidRDefault="00F60439" w:rsidP="00696CC4">
            <w:pPr>
              <w:spacing w:before="9"/>
              <w:ind w:right="11" w:firstLine="36"/>
              <w:rPr>
                <w:rFonts w:ascii="Times New Roman" w:hAnsi="Times New Roman"/>
                <w:w w:val="105"/>
              </w:rPr>
            </w:pPr>
            <w:r w:rsidRPr="00B13A28">
              <w:rPr>
                <w:rFonts w:ascii="Times New Roman" w:hAnsi="Times New Roman"/>
                <w:w w:val="105"/>
              </w:rPr>
              <w:t>funcțional</w:t>
            </w:r>
          </w:p>
        </w:tc>
      </w:tr>
    </w:tbl>
    <w:p w:rsidR="00F60439" w:rsidRPr="00B13A28" w:rsidRDefault="00F60439" w:rsidP="00F60439">
      <w:pPr>
        <w:spacing w:line="360" w:lineRule="auto"/>
        <w:ind w:right="11" w:firstLine="709"/>
        <w:jc w:val="both"/>
        <w:rPr>
          <w:rFonts w:ascii="Times New Roman" w:eastAsia="Arial Unicode MS" w:hAnsi="Times New Roman"/>
          <w:szCs w:val="24"/>
          <w:lang w:eastAsia="ro-RO"/>
        </w:rPr>
      </w:pPr>
      <w:r w:rsidRPr="00B13A28">
        <w:rPr>
          <w:rFonts w:ascii="Times New Roman" w:eastAsia="Arial Unicode MS" w:hAnsi="Times New Roman"/>
          <w:szCs w:val="24"/>
          <w:lang w:eastAsia="ro-RO"/>
        </w:rPr>
        <w:t>Cazanul este prevăzut cu arzătoare cu NOx redus, pentru limitarea emisiilor de NOx.</w:t>
      </w:r>
    </w:p>
    <w:p w:rsidR="007664B0" w:rsidRPr="006C14BE" w:rsidRDefault="006C14BE" w:rsidP="00F8069D">
      <w:pPr>
        <w:pStyle w:val="NoSpacing"/>
        <w:ind w:firstLine="851"/>
        <w:rPr>
          <w:lang w:val="ro-RO"/>
        </w:rPr>
      </w:pPr>
      <w:r w:rsidRPr="006C14BE">
        <w:rPr>
          <w:lang w:val="ro-RO"/>
        </w:rPr>
        <w:t>E</w:t>
      </w:r>
      <w:r w:rsidR="005F58AD" w:rsidRPr="006C14BE">
        <w:rPr>
          <w:lang w:val="ro-RO"/>
        </w:rPr>
        <w:t>chipamente energetice noi</w:t>
      </w:r>
      <w:r w:rsidR="007664B0" w:rsidRPr="006C14BE">
        <w:rPr>
          <w:lang w:val="ro-RO"/>
        </w:rPr>
        <w:t>:</w:t>
      </w:r>
    </w:p>
    <w:p w:rsidR="007664B0" w:rsidRPr="006C14BE" w:rsidRDefault="005F58AD" w:rsidP="00F8069D">
      <w:pPr>
        <w:pStyle w:val="NoSpacing"/>
        <w:ind w:firstLine="851"/>
        <w:rPr>
          <w:lang w:val="ro-RO"/>
        </w:rPr>
      </w:pPr>
      <w:r w:rsidRPr="006C14BE">
        <w:rPr>
          <w:lang w:val="ro-RO"/>
        </w:rPr>
        <w:t>1</w:t>
      </w:r>
      <w:r w:rsidR="002671B6" w:rsidRPr="006C14BE">
        <w:rPr>
          <w:lang w:val="ro-RO"/>
        </w:rPr>
        <w:t>.</w:t>
      </w:r>
      <w:r w:rsidR="007664B0" w:rsidRPr="006C14BE">
        <w:rPr>
          <w:lang w:val="ro-RO"/>
        </w:rPr>
        <w:tab/>
        <w:t>două motoare termice (MT)  cu  putere unitară de  6,8  MWe,  cu  funcționare pe  gaze naturale, dotate cu sistem de recuperare a căldurii cu o capacitate de 5,7 Gcal/h(6,634 MW) fiecare, care funcționează pentru asigurarea necesarului de agent termic pentru perioada de vară, iar pe perioada iernii ca suport pentru cazane;</w:t>
      </w:r>
    </w:p>
    <w:p w:rsidR="007664B0" w:rsidRPr="006C14BE" w:rsidRDefault="005F58AD" w:rsidP="00F8069D">
      <w:pPr>
        <w:pStyle w:val="NoSpacing"/>
        <w:ind w:firstLine="851"/>
        <w:rPr>
          <w:lang w:val="ro-RO"/>
        </w:rPr>
      </w:pPr>
      <w:r w:rsidRPr="006C14BE">
        <w:rPr>
          <w:lang w:val="ro-RO"/>
        </w:rPr>
        <w:lastRenderedPageBreak/>
        <w:t>2</w:t>
      </w:r>
      <w:r w:rsidR="002671B6" w:rsidRPr="006C14BE">
        <w:rPr>
          <w:lang w:val="ro-RO"/>
        </w:rPr>
        <w:t>.</w:t>
      </w:r>
      <w:r w:rsidR="007664B0" w:rsidRPr="006C14BE">
        <w:rPr>
          <w:lang w:val="ro-RO"/>
        </w:rPr>
        <w:tab/>
        <w:t>un cazan de apă  fierbinte de 50 Gcal/h, cu posibilitatea de funcționare atât pe gaze naturale cât și pe păcură,  care în perioada de iarnă asigură împreună cu cazanul de 50 Gcal/h existent acoperirea necesarului de agent termic;</w:t>
      </w:r>
    </w:p>
    <w:p w:rsidR="007664B0" w:rsidRDefault="005F58AD" w:rsidP="00F8069D">
      <w:pPr>
        <w:pStyle w:val="NoSpacing"/>
        <w:ind w:firstLine="851"/>
        <w:rPr>
          <w:lang w:val="ro-RO"/>
        </w:rPr>
      </w:pPr>
      <w:r w:rsidRPr="006C14BE">
        <w:rPr>
          <w:lang w:val="ro-RO"/>
        </w:rPr>
        <w:t>3</w:t>
      </w:r>
      <w:r w:rsidR="002671B6" w:rsidRPr="006C14BE">
        <w:rPr>
          <w:lang w:val="ro-RO"/>
        </w:rPr>
        <w:t>.</w:t>
      </w:r>
      <w:r w:rsidR="007664B0" w:rsidRPr="006C14BE">
        <w:rPr>
          <w:lang w:val="ro-RO"/>
        </w:rPr>
        <w:tab/>
        <w:t>un cazan de abur de 10 t/h pentru asigurarea necesarului de abur pentru servicii proprii, care include în furnitură 2 electropompe apă de alimentare.</w:t>
      </w:r>
    </w:p>
    <w:p w:rsidR="00277A6E" w:rsidRPr="006C14BE" w:rsidRDefault="00277A6E" w:rsidP="00F8069D">
      <w:pPr>
        <w:pStyle w:val="NoSpacing"/>
        <w:ind w:firstLine="851"/>
        <w:rPr>
          <w:lang w:val="ro-RO"/>
        </w:rPr>
      </w:pPr>
    </w:p>
    <w:p w:rsidR="002671B6" w:rsidRDefault="00F60439" w:rsidP="002671B6">
      <w:pPr>
        <w:spacing w:after="0" w:line="240" w:lineRule="auto"/>
        <w:jc w:val="both"/>
        <w:rPr>
          <w:rFonts w:ascii="Times New Roman" w:eastAsia="Arial Unicode MS" w:hAnsi="Times New Roman"/>
          <w:b/>
          <w:sz w:val="24"/>
          <w:szCs w:val="24"/>
          <w:lang w:val="ro-RO" w:eastAsia="ro-RO"/>
        </w:rPr>
      </w:pPr>
      <w:r>
        <w:rPr>
          <w:rFonts w:ascii="Times New Roman" w:eastAsia="Arial Unicode MS" w:hAnsi="Times New Roman"/>
          <w:b/>
          <w:sz w:val="24"/>
          <w:szCs w:val="24"/>
          <w:lang w:val="ro-RO" w:eastAsia="ro-RO"/>
        </w:rPr>
        <w:t>8.1.2</w:t>
      </w:r>
      <w:r w:rsidRPr="004C2843">
        <w:rPr>
          <w:rFonts w:ascii="Times New Roman" w:eastAsia="Arial Unicode MS" w:hAnsi="Times New Roman"/>
          <w:b/>
          <w:sz w:val="24"/>
          <w:szCs w:val="24"/>
          <w:lang w:val="ro-RO" w:eastAsia="ro-RO"/>
        </w:rPr>
        <w:t>.2</w:t>
      </w:r>
      <w:r w:rsidR="002671B6" w:rsidRPr="004C2843">
        <w:rPr>
          <w:rFonts w:ascii="Times New Roman" w:eastAsia="Arial Unicode MS" w:hAnsi="Times New Roman"/>
          <w:b/>
          <w:sz w:val="24"/>
          <w:szCs w:val="24"/>
          <w:lang w:val="ro-RO" w:eastAsia="ro-RO"/>
        </w:rPr>
        <w:t xml:space="preserve"> Instalaţia de cogenerare</w:t>
      </w:r>
    </w:p>
    <w:p w:rsidR="002671B6" w:rsidRDefault="002671B6" w:rsidP="002671B6">
      <w:pPr>
        <w:spacing w:after="0" w:line="240" w:lineRule="auto"/>
        <w:jc w:val="both"/>
        <w:rPr>
          <w:rFonts w:ascii="Times New Roman" w:eastAsia="Arial Unicode MS" w:hAnsi="Times New Roman"/>
          <w:b/>
          <w:sz w:val="24"/>
          <w:szCs w:val="24"/>
          <w:lang w:val="ro-RO" w:eastAsia="ro-RO"/>
        </w:rPr>
      </w:pPr>
    </w:p>
    <w:p w:rsidR="002671B6" w:rsidRPr="00FC67D6" w:rsidRDefault="002671B6" w:rsidP="002671B6">
      <w:pPr>
        <w:tabs>
          <w:tab w:val="left" w:pos="450"/>
        </w:tabs>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Instalația are în componență: motoarele termice</w:t>
      </w:r>
      <w:r>
        <w:rPr>
          <w:rFonts w:ascii="Times New Roman" w:eastAsia="Arial Unicode MS" w:hAnsi="Times New Roman"/>
          <w:szCs w:val="24"/>
          <w:lang w:val="ro-RO" w:eastAsia="ro-RO"/>
        </w:rPr>
        <w:t xml:space="preserve">( realizeaza cogenerarea </w:t>
      </w:r>
      <w:r w:rsidRPr="002671B6">
        <w:rPr>
          <w:rFonts w:ascii="Times New Roman" w:eastAsia="Arial Unicode MS" w:hAnsi="Times New Roman"/>
          <w:szCs w:val="24"/>
          <w:lang w:val="ro-RO" w:eastAsia="ro-RO"/>
        </w:rPr>
        <w:t xml:space="preserve">), </w:t>
      </w:r>
      <w:r w:rsidRPr="00FC67D6">
        <w:rPr>
          <w:rFonts w:ascii="Times New Roman" w:eastAsia="Arial Unicode MS" w:hAnsi="Times New Roman"/>
          <w:sz w:val="24"/>
          <w:szCs w:val="24"/>
          <w:lang w:val="ro-RO" w:eastAsia="ro-RO"/>
        </w:rPr>
        <w:t>schimbătoarele de căldură necesare pentru răcirea motorului, schimbător de căldură pentru recuperarea căldurii din gazele de ardere, instalația de alimentare cu gaz, generatorul electric.</w:t>
      </w:r>
    </w:p>
    <w:p w:rsidR="000100E1" w:rsidRDefault="000100E1" w:rsidP="000100E1">
      <w:pPr>
        <w:pStyle w:val="NoSpacing"/>
        <w:ind w:firstLine="851"/>
        <w:rPr>
          <w:rFonts w:eastAsia="Arial Unicode MS"/>
          <w:lang w:val="ro-RO" w:eastAsia="ro-RO"/>
        </w:rPr>
      </w:pPr>
    </w:p>
    <w:p w:rsidR="007664B0" w:rsidRPr="000100E1" w:rsidRDefault="007664B0" w:rsidP="000100E1">
      <w:pPr>
        <w:pStyle w:val="NoSpacing"/>
        <w:rPr>
          <w:rFonts w:eastAsia="Arial Unicode MS"/>
          <w:b/>
          <w:lang w:val="ro-RO" w:eastAsia="ro-RO"/>
        </w:rPr>
      </w:pPr>
      <w:r w:rsidRPr="00FC67D6">
        <w:rPr>
          <w:rFonts w:eastAsia="Arial Unicode MS"/>
          <w:lang w:val="ro-RO" w:eastAsia="ro-RO"/>
        </w:rPr>
        <w:t xml:space="preserve">a. </w:t>
      </w:r>
      <w:r w:rsidRPr="000100E1">
        <w:rPr>
          <w:rFonts w:eastAsia="Arial Unicode MS"/>
          <w:b/>
          <w:lang w:val="ro-RO" w:eastAsia="ro-RO"/>
        </w:rPr>
        <w:t>Caracteristici tehnice motoare termice (2 bucăți):</w:t>
      </w:r>
    </w:p>
    <w:p w:rsidR="007664B0" w:rsidRPr="00FC67D6" w:rsidRDefault="007664B0" w:rsidP="007664B0">
      <w:pPr>
        <w:spacing w:after="0" w:line="240" w:lineRule="auto"/>
        <w:ind w:firstLine="709"/>
        <w:rPr>
          <w:rFonts w:ascii="Times New Roman" w:eastAsia="Arial Unicode MS" w:hAnsi="Times New Roman"/>
          <w:szCs w:val="24"/>
          <w:lang w:val="ro-RO" w:eastAsia="ro-RO"/>
        </w:rPr>
      </w:pPr>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tblPr>
      <w:tblGrid>
        <w:gridCol w:w="4573"/>
        <w:gridCol w:w="2117"/>
        <w:gridCol w:w="2122"/>
      </w:tblGrid>
      <w:tr w:rsidR="007664B0" w:rsidRPr="00FC67D6" w:rsidTr="00DE3AC6">
        <w:trPr>
          <w:trHeight w:val="274"/>
          <w:jc w:val="center"/>
        </w:trPr>
        <w:tc>
          <w:tcPr>
            <w:tcW w:w="4573" w:type="dxa"/>
            <w:shd w:val="clear" w:color="auto" w:fill="auto"/>
          </w:tcPr>
          <w:p w:rsidR="007664B0" w:rsidRPr="00FC67D6" w:rsidRDefault="007664B0" w:rsidP="0048089F">
            <w:pPr>
              <w:spacing w:after="0" w:line="24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Specificație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U.M.</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Cantitate</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Motor termic</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buc.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2</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Sistem de pornire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motor electric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2</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Coș de fum</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buc.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exterior</w:t>
            </w:r>
          </w:p>
        </w:tc>
      </w:tr>
      <w:tr w:rsidR="007664B0" w:rsidRPr="00FC67D6" w:rsidTr="00DE3AC6">
        <w:trPr>
          <w:trHeight w:val="274"/>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Putere electrică nominală</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MWe</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6,8 x 2</w:t>
            </w:r>
          </w:p>
        </w:tc>
      </w:tr>
      <w:tr w:rsidR="007664B0" w:rsidRPr="00FC67D6" w:rsidTr="00DE3AC6">
        <w:trPr>
          <w:trHeight w:val="528"/>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Putere termică nominală (energie înglobată în combustibilul consumat)</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MWt</w:t>
            </w:r>
          </w:p>
        </w:tc>
        <w:tc>
          <w:tcPr>
            <w:tcW w:w="2122" w:type="dxa"/>
            <w:shd w:val="clear" w:color="auto" w:fill="auto"/>
          </w:tcPr>
          <w:p w:rsidR="007664B0" w:rsidRPr="00FC67D6" w:rsidRDefault="0023108F"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6,634</w:t>
            </w:r>
            <w:r w:rsidR="007664B0" w:rsidRPr="00FC67D6">
              <w:rPr>
                <w:rFonts w:ascii="Times New Roman" w:eastAsia="Arial Unicode MS" w:hAnsi="Times New Roman"/>
                <w:szCs w:val="24"/>
                <w:lang w:val="ro-RO" w:eastAsia="ro-RO"/>
              </w:rPr>
              <w:t>x 2</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Randament electric</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45,6</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Frecvență</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Hz</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50</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Turație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Rot. /min.</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750</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Combustibil utilizat</w:t>
            </w:r>
          </w:p>
        </w:tc>
        <w:tc>
          <w:tcPr>
            <w:tcW w:w="4239" w:type="dxa"/>
            <w:gridSpan w:val="2"/>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gaze naturale</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Putere calorică</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kcal/mc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8.050</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Consum gaze naturale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Nmc/h</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1.440 x 2</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Consum gaze naturale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kJ/kWh</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7.895 x 2</w:t>
            </w:r>
          </w:p>
        </w:tc>
      </w:tr>
      <w:tr w:rsidR="007664B0" w:rsidRPr="00FC67D6" w:rsidTr="00DE3AC6">
        <w:trPr>
          <w:trHeight w:val="269"/>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Presiune de alimentare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bar</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4 - 5</w:t>
            </w:r>
          </w:p>
        </w:tc>
      </w:tr>
      <w:tr w:rsidR="007664B0" w:rsidRPr="00FC67D6" w:rsidTr="00DE3AC6">
        <w:trPr>
          <w:trHeight w:val="274"/>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Temperatură maximă a gazelor arse</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grade 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350</w:t>
            </w:r>
          </w:p>
        </w:tc>
      </w:tr>
      <w:tr w:rsidR="007664B0" w:rsidRPr="00FC67D6" w:rsidTr="00DE3AC6">
        <w:trPr>
          <w:trHeight w:val="278"/>
          <w:jc w:val="center"/>
        </w:trPr>
        <w:tc>
          <w:tcPr>
            <w:tcW w:w="4573" w:type="dxa"/>
            <w:shd w:val="clear" w:color="auto" w:fill="auto"/>
          </w:tcPr>
          <w:p w:rsidR="007664B0" w:rsidRPr="00FC67D6" w:rsidRDefault="007664B0" w:rsidP="0048089F">
            <w:pPr>
              <w:spacing w:after="0" w:line="240" w:lineRule="auto"/>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Temperatură circuit apă motor: tur/retur</w:t>
            </w:r>
          </w:p>
        </w:tc>
        <w:tc>
          <w:tcPr>
            <w:tcW w:w="2117"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grade C</w:t>
            </w:r>
          </w:p>
        </w:tc>
        <w:tc>
          <w:tcPr>
            <w:tcW w:w="2122" w:type="dxa"/>
            <w:shd w:val="clear" w:color="auto" w:fill="auto"/>
          </w:tcPr>
          <w:p w:rsidR="007664B0" w:rsidRPr="00FC67D6" w:rsidRDefault="007664B0" w:rsidP="0048089F">
            <w:pPr>
              <w:spacing w:after="0" w:line="240" w:lineRule="auto"/>
              <w:jc w:val="center"/>
              <w:rPr>
                <w:rFonts w:ascii="Times New Roman" w:eastAsia="Arial Unicode MS" w:hAnsi="Times New Roman"/>
                <w:szCs w:val="24"/>
                <w:lang w:val="ro-RO" w:eastAsia="ro-RO"/>
              </w:rPr>
            </w:pPr>
            <w:r w:rsidRPr="00FC67D6">
              <w:rPr>
                <w:rFonts w:ascii="Times New Roman" w:eastAsia="Arial Unicode MS" w:hAnsi="Times New Roman"/>
                <w:szCs w:val="24"/>
                <w:lang w:val="ro-RO" w:eastAsia="ro-RO"/>
              </w:rPr>
              <w:t>95/75</w:t>
            </w:r>
          </w:p>
        </w:tc>
      </w:tr>
    </w:tbl>
    <w:p w:rsidR="00D84169" w:rsidRDefault="00D84169" w:rsidP="00677E5D">
      <w:pPr>
        <w:spacing w:after="0" w:line="240" w:lineRule="auto"/>
        <w:jc w:val="both"/>
        <w:rPr>
          <w:rFonts w:ascii="Times New Roman" w:eastAsia="Arial Unicode MS" w:hAnsi="Times New Roman"/>
          <w:sz w:val="24"/>
          <w:szCs w:val="24"/>
          <w:lang w:val="ro-RO" w:eastAsia="ro-RO"/>
        </w:rPr>
      </w:pP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b. Caracteristici cazane recuperatoare de căldură (2 bucăți):</w:t>
      </w:r>
    </w:p>
    <w:tbl>
      <w:tblPr>
        <w:tblW w:w="9171"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tblPr>
      <w:tblGrid>
        <w:gridCol w:w="4932"/>
        <w:gridCol w:w="2117"/>
        <w:gridCol w:w="2122"/>
      </w:tblGrid>
      <w:tr w:rsidR="007664B0" w:rsidRPr="00FC67D6" w:rsidTr="00F60439">
        <w:trPr>
          <w:trHeight w:val="278"/>
          <w:jc w:val="center"/>
        </w:trPr>
        <w:tc>
          <w:tcPr>
            <w:tcW w:w="4932" w:type="dxa"/>
            <w:shd w:val="clear" w:color="auto" w:fill="auto"/>
          </w:tcPr>
          <w:p w:rsidR="007664B0" w:rsidRPr="00FC67D6" w:rsidRDefault="007664B0" w:rsidP="00677E5D">
            <w:pPr>
              <w:spacing w:after="0" w:line="240" w:lineRule="auto"/>
              <w:jc w:val="center"/>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Specificație</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U.M.</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Cantitate</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 recuperator de căldură (schimbător de căldură)</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buc.</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2</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Putere termică nominală</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MWt</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6,634 x 2</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Debit apă alimentare (apă dedurizată și degazată termic)</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t/h</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135 x 2</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Temperatură apă alimentare</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grade C</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70</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Presiunea apei la ieșirea din instalația de recuperare</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bar</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4,5</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Temperatura apei la ieșirea din instalația de recuperare</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grade C</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90</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lastRenderedPageBreak/>
              <w:t>Temperatura maximă a gazelor arse</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grade C</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380</w:t>
            </w:r>
          </w:p>
        </w:tc>
      </w:tr>
      <w:tr w:rsidR="007664B0" w:rsidRPr="00FC67D6" w:rsidTr="00F60439">
        <w:trPr>
          <w:trHeight w:val="274"/>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Temperatura gazelor arse la coș</w:t>
            </w: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grade C</w:t>
            </w: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maxim 120</w:t>
            </w:r>
          </w:p>
        </w:tc>
      </w:tr>
      <w:tr w:rsidR="007664B0" w:rsidRPr="00FC67D6" w:rsidTr="00F60439">
        <w:trPr>
          <w:trHeight w:val="269"/>
          <w:jc w:val="center"/>
        </w:trPr>
        <w:tc>
          <w:tcPr>
            <w:tcW w:w="4932" w:type="dxa"/>
            <w:shd w:val="clear" w:color="auto" w:fill="auto"/>
          </w:tcPr>
          <w:p w:rsidR="007664B0" w:rsidRPr="00FC67D6" w:rsidRDefault="007664B0" w:rsidP="00677E5D">
            <w:pPr>
              <w:spacing w:after="0" w:line="240" w:lineRule="auto"/>
              <w:rPr>
                <w:rFonts w:ascii="Times New Roman" w:eastAsia="Arial Unicode MS" w:hAnsi="Times New Roman"/>
                <w:sz w:val="24"/>
                <w:szCs w:val="24"/>
                <w:lang w:val="ro-RO" w:eastAsia="ro-RO"/>
              </w:rPr>
            </w:pPr>
          </w:p>
        </w:tc>
        <w:tc>
          <w:tcPr>
            <w:tcW w:w="2117"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p>
        </w:tc>
        <w:tc>
          <w:tcPr>
            <w:tcW w:w="2122" w:type="dxa"/>
            <w:shd w:val="clear" w:color="auto" w:fill="auto"/>
          </w:tcPr>
          <w:p w:rsidR="007664B0" w:rsidRPr="00FC67D6" w:rsidRDefault="007664B0" w:rsidP="00677E5D">
            <w:pPr>
              <w:spacing w:after="0" w:line="240" w:lineRule="auto"/>
              <w:jc w:val="center"/>
              <w:rPr>
                <w:rFonts w:ascii="Times New Roman" w:eastAsia="Arial Unicode MS" w:hAnsi="Times New Roman"/>
                <w:sz w:val="24"/>
                <w:szCs w:val="24"/>
                <w:lang w:val="ro-RO" w:eastAsia="ro-RO"/>
              </w:rPr>
            </w:pPr>
          </w:p>
        </w:tc>
      </w:tr>
    </w:tbl>
    <w:p w:rsidR="005A1F71" w:rsidRDefault="005A1F71"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081AF7" w:rsidRDefault="00081AF7" w:rsidP="008F6D96">
      <w:pPr>
        <w:spacing w:after="0" w:line="240" w:lineRule="auto"/>
        <w:jc w:val="both"/>
        <w:rPr>
          <w:rFonts w:ascii="Times New Roman" w:eastAsia="Arial Unicode MS" w:hAnsi="Times New Roman"/>
          <w:b/>
          <w:sz w:val="24"/>
          <w:szCs w:val="24"/>
          <w:lang w:val="ro-RO" w:eastAsia="ro-RO"/>
        </w:rPr>
      </w:pPr>
    </w:p>
    <w:p w:rsidR="001A52D8" w:rsidRDefault="001A52D8" w:rsidP="008F6D96">
      <w:pPr>
        <w:spacing w:after="0" w:line="240" w:lineRule="auto"/>
        <w:jc w:val="both"/>
        <w:rPr>
          <w:rFonts w:ascii="Times New Roman" w:eastAsia="Arial Unicode MS" w:hAnsi="Times New Roman"/>
          <w:b/>
          <w:sz w:val="24"/>
          <w:szCs w:val="24"/>
          <w:lang w:val="ro-RO" w:eastAsia="ro-RO"/>
        </w:rPr>
      </w:pPr>
    </w:p>
    <w:p w:rsidR="008F6D96" w:rsidRDefault="008F6D96" w:rsidP="008F6D96">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b/>
          <w:sz w:val="24"/>
          <w:szCs w:val="24"/>
          <w:lang w:val="ro-RO" w:eastAsia="ro-RO"/>
        </w:rPr>
        <w:t>Schimbător de căldură HT</w:t>
      </w:r>
      <w:r w:rsidRPr="00FC67D6">
        <w:rPr>
          <w:rFonts w:ascii="Times New Roman" w:eastAsia="Arial Unicode MS" w:hAnsi="Times New Roman"/>
          <w:sz w:val="24"/>
          <w:szCs w:val="24"/>
          <w:lang w:val="ro-RO" w:eastAsia="ro-RO"/>
        </w:rPr>
        <w:t>:</w:t>
      </w:r>
    </w:p>
    <w:p w:rsidR="008F6D96" w:rsidRDefault="008F6D96" w:rsidP="008F6D96">
      <w:pPr>
        <w:spacing w:after="0" w:line="240" w:lineRule="auto"/>
        <w:ind w:left="360" w:hanging="90"/>
        <w:jc w:val="both"/>
        <w:rPr>
          <w:rFonts w:ascii="Times New Roman" w:eastAsia="Arial Unicode MS" w:hAnsi="Times New Roman"/>
          <w:sz w:val="24"/>
          <w:szCs w:val="24"/>
          <w:lang w:val="ro-RO" w:eastAsia="ro-RO"/>
        </w:rPr>
      </w:pPr>
    </w:p>
    <w:p w:rsidR="008F6D96" w:rsidRPr="00FC67D6" w:rsidRDefault="008F6D96" w:rsidP="008F6D96">
      <w:pPr>
        <w:spacing w:after="0" w:line="240" w:lineRule="auto"/>
        <w:ind w:left="360" w:hanging="90"/>
        <w:jc w:val="both"/>
        <w:rPr>
          <w:rFonts w:ascii="Times New Roman" w:eastAsia="Arial Unicode MS" w:hAnsi="Times New Roman"/>
          <w:sz w:val="24"/>
          <w:szCs w:val="24"/>
          <w:lang w:val="ro-RO" w:eastAsia="ro-RO"/>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990"/>
        <w:gridCol w:w="151"/>
        <w:gridCol w:w="1275"/>
        <w:gridCol w:w="993"/>
        <w:gridCol w:w="1275"/>
        <w:gridCol w:w="1701"/>
      </w:tblGrid>
      <w:tr w:rsidR="008F6D96" w:rsidRPr="00FC67D6" w:rsidTr="008F6B4D">
        <w:trPr>
          <w:trHeight w:val="416"/>
          <w:jc w:val="center"/>
        </w:trPr>
        <w:tc>
          <w:tcPr>
            <w:tcW w:w="2689" w:type="dxa"/>
            <w:gridSpan w:val="3"/>
          </w:tcPr>
          <w:p w:rsidR="008F6D96" w:rsidRPr="00FC67D6" w:rsidRDefault="008F6D96" w:rsidP="008F6B4D">
            <w:pPr>
              <w:spacing w:after="0" w:line="240" w:lineRule="auto"/>
              <w:rPr>
                <w:rFonts w:ascii="Times New Roman" w:eastAsia="Arial Unicode MS" w:hAnsi="Times New Roman"/>
                <w:sz w:val="24"/>
                <w:szCs w:val="24"/>
                <w:lang w:val="ro-RO" w:eastAsia="ro-RO"/>
              </w:rPr>
            </w:pPr>
          </w:p>
        </w:tc>
        <w:tc>
          <w:tcPr>
            <w:tcW w:w="2268" w:type="dxa"/>
            <w:gridSpan w:val="2"/>
          </w:tcPr>
          <w:p w:rsidR="008F6D96" w:rsidRPr="00FC67D6" w:rsidRDefault="008F6D96" w:rsidP="008F6B4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b/>
                <w:bCs/>
                <w:sz w:val="24"/>
                <w:szCs w:val="24"/>
                <w:lang w:val="ro-RO" w:eastAsia="ro-RO"/>
              </w:rPr>
              <w:t>Circuit apă</w:t>
            </w:r>
          </w:p>
        </w:tc>
        <w:tc>
          <w:tcPr>
            <w:tcW w:w="2976" w:type="dxa"/>
            <w:gridSpan w:val="2"/>
          </w:tcPr>
          <w:p w:rsidR="008F6D96" w:rsidRPr="00FC67D6" w:rsidRDefault="008F6D96" w:rsidP="008F6B4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b/>
                <w:bCs/>
                <w:sz w:val="24"/>
                <w:szCs w:val="24"/>
                <w:lang w:val="ro-RO" w:eastAsia="ro-RO"/>
              </w:rPr>
              <w:t>Circuit gaze arse</w:t>
            </w:r>
          </w:p>
        </w:tc>
      </w:tr>
      <w:tr w:rsidR="008F6D96" w:rsidRPr="00FC67D6" w:rsidTr="008F6B4D">
        <w:trPr>
          <w:trHeight w:val="85"/>
          <w:jc w:val="center"/>
        </w:trPr>
        <w:tc>
          <w:tcPr>
            <w:tcW w:w="2689" w:type="dxa"/>
            <w:gridSpan w:val="3"/>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Agent</w:t>
            </w:r>
          </w:p>
        </w:tc>
        <w:tc>
          <w:tcPr>
            <w:tcW w:w="2268" w:type="dxa"/>
            <w:gridSpan w:val="2"/>
          </w:tcPr>
          <w:p w:rsidR="008F6D96" w:rsidRPr="00FC67D6" w:rsidRDefault="008F6D96" w:rsidP="008F6B4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apă</w:t>
            </w:r>
          </w:p>
        </w:tc>
        <w:tc>
          <w:tcPr>
            <w:tcW w:w="2976" w:type="dxa"/>
            <w:gridSpan w:val="2"/>
          </w:tcPr>
          <w:p w:rsidR="008F6D96" w:rsidRPr="00FC67D6" w:rsidRDefault="008F6D96" w:rsidP="008F6B4D">
            <w:pPr>
              <w:spacing w:after="0" w:line="240" w:lineRule="auto"/>
              <w:jc w:val="center"/>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Gaze arse</w:t>
            </w:r>
          </w:p>
        </w:tc>
      </w:tr>
      <w:tr w:rsidR="008F6D96" w:rsidRPr="00FC67D6" w:rsidTr="008F6B4D">
        <w:trPr>
          <w:trHeight w:val="86"/>
          <w:jc w:val="center"/>
        </w:trPr>
        <w:tc>
          <w:tcPr>
            <w:tcW w:w="1548"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Debit</w:t>
            </w:r>
          </w:p>
        </w:tc>
        <w:tc>
          <w:tcPr>
            <w:tcW w:w="1141"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(kg/h)</w:t>
            </w:r>
          </w:p>
        </w:tc>
        <w:tc>
          <w:tcPr>
            <w:tcW w:w="2268"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278001</w:t>
            </w:r>
          </w:p>
        </w:tc>
        <w:tc>
          <w:tcPr>
            <w:tcW w:w="2976"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39500,1</w:t>
            </w:r>
          </w:p>
        </w:tc>
      </w:tr>
      <w:tr w:rsidR="008F6D96" w:rsidRPr="00FC67D6" w:rsidTr="008F6B4D">
        <w:trPr>
          <w:trHeight w:val="86"/>
          <w:jc w:val="center"/>
        </w:trPr>
        <w:tc>
          <w:tcPr>
            <w:tcW w:w="1548"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Temperatura intrare/ieșire </w:t>
            </w:r>
          </w:p>
        </w:tc>
        <w:tc>
          <w:tcPr>
            <w:tcW w:w="1141"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(Deg C)</w:t>
            </w:r>
          </w:p>
        </w:tc>
        <w:tc>
          <w:tcPr>
            <w:tcW w:w="1275" w:type="dxa"/>
          </w:tcPr>
          <w:p w:rsidR="008F6D96" w:rsidRPr="00FC67D6" w:rsidRDefault="008F6D96" w:rsidP="008F6B4D">
            <w:pPr>
              <w:spacing w:after="0" w:line="240" w:lineRule="auto"/>
              <w:ind w:right="108"/>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66,40</w:t>
            </w:r>
          </w:p>
        </w:tc>
        <w:tc>
          <w:tcPr>
            <w:tcW w:w="993"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75,00</w:t>
            </w:r>
          </w:p>
        </w:tc>
        <w:tc>
          <w:tcPr>
            <w:tcW w:w="1275"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350,00</w:t>
            </w:r>
          </w:p>
        </w:tc>
        <w:tc>
          <w:tcPr>
            <w:tcW w:w="1701"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120,00</w:t>
            </w:r>
          </w:p>
        </w:tc>
      </w:tr>
      <w:tr w:rsidR="008F6D96" w:rsidRPr="00FC67D6" w:rsidTr="008F6B4D">
        <w:trPr>
          <w:trHeight w:val="86"/>
          <w:jc w:val="center"/>
        </w:trPr>
        <w:tc>
          <w:tcPr>
            <w:tcW w:w="1548"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Presiune P/Avg</w:t>
            </w:r>
          </w:p>
        </w:tc>
        <w:tc>
          <w:tcPr>
            <w:tcW w:w="1141"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(kPa)</w:t>
            </w:r>
          </w:p>
        </w:tc>
        <w:tc>
          <w:tcPr>
            <w:tcW w:w="1275" w:type="dxa"/>
          </w:tcPr>
          <w:p w:rsidR="008F6D96" w:rsidRPr="00FC67D6" w:rsidRDefault="008F6D96" w:rsidP="008F6B4D">
            <w:pPr>
              <w:spacing w:after="0" w:line="240" w:lineRule="auto"/>
              <w:ind w:right="108"/>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101,331</w:t>
            </w:r>
          </w:p>
        </w:tc>
        <w:tc>
          <w:tcPr>
            <w:tcW w:w="993"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89,249</w:t>
            </w:r>
          </w:p>
        </w:tc>
        <w:tc>
          <w:tcPr>
            <w:tcW w:w="1275"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101,301</w:t>
            </w:r>
          </w:p>
        </w:tc>
        <w:tc>
          <w:tcPr>
            <w:tcW w:w="1701"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100,887</w:t>
            </w:r>
          </w:p>
        </w:tc>
      </w:tr>
      <w:tr w:rsidR="008F6D96" w:rsidRPr="00FC67D6" w:rsidTr="008F6B4D">
        <w:trPr>
          <w:trHeight w:val="85"/>
          <w:jc w:val="center"/>
        </w:trPr>
        <w:tc>
          <w:tcPr>
            <w:tcW w:w="1548"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dP/maxim</w:t>
            </w:r>
          </w:p>
        </w:tc>
        <w:tc>
          <w:tcPr>
            <w:tcW w:w="1141"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(Pa)</w:t>
            </w:r>
          </w:p>
        </w:tc>
        <w:tc>
          <w:tcPr>
            <w:tcW w:w="1275" w:type="dxa"/>
          </w:tcPr>
          <w:p w:rsidR="008F6D96" w:rsidRPr="00FC67D6" w:rsidRDefault="008F6D96" w:rsidP="008F6B4D">
            <w:pPr>
              <w:spacing w:after="0" w:line="240" w:lineRule="auto"/>
              <w:ind w:right="108"/>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24164,9</w:t>
            </w:r>
          </w:p>
        </w:tc>
        <w:tc>
          <w:tcPr>
            <w:tcW w:w="993"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0,00</w:t>
            </w:r>
          </w:p>
        </w:tc>
        <w:tc>
          <w:tcPr>
            <w:tcW w:w="1275"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828,63</w:t>
            </w:r>
          </w:p>
        </w:tc>
        <w:tc>
          <w:tcPr>
            <w:tcW w:w="1701" w:type="dxa"/>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0,00</w:t>
            </w:r>
          </w:p>
        </w:tc>
      </w:tr>
      <w:tr w:rsidR="008F6D96" w:rsidRPr="00FC67D6" w:rsidTr="008F6B4D">
        <w:trPr>
          <w:trHeight w:val="84"/>
          <w:jc w:val="center"/>
        </w:trPr>
        <w:tc>
          <w:tcPr>
            <w:tcW w:w="7933" w:type="dxa"/>
            <w:gridSpan w:val="7"/>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b/>
                <w:bCs/>
                <w:sz w:val="24"/>
                <w:szCs w:val="24"/>
                <w:lang w:val="ro-RO" w:eastAsia="ro-RO"/>
              </w:rPr>
              <w:t xml:space="preserve">Performanțe </w:t>
            </w:r>
          </w:p>
        </w:tc>
      </w:tr>
      <w:tr w:rsidR="008F6D96" w:rsidRPr="00FC67D6" w:rsidTr="008F6B4D">
        <w:trPr>
          <w:trHeight w:val="86"/>
          <w:jc w:val="center"/>
        </w:trPr>
        <w:tc>
          <w:tcPr>
            <w:tcW w:w="2538"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Putere termică</w:t>
            </w:r>
          </w:p>
        </w:tc>
        <w:tc>
          <w:tcPr>
            <w:tcW w:w="2419" w:type="dxa"/>
            <w:gridSpan w:val="3"/>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(kW)</w:t>
            </w:r>
          </w:p>
        </w:tc>
        <w:tc>
          <w:tcPr>
            <w:tcW w:w="2976" w:type="dxa"/>
            <w:gridSpan w:val="2"/>
          </w:tcPr>
          <w:p w:rsidR="008F6D96" w:rsidRPr="00FC67D6" w:rsidRDefault="008F6D96" w:rsidP="008F6B4D">
            <w:pPr>
              <w:spacing w:after="0" w:line="240" w:lineRule="auto"/>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2783</w:t>
            </w:r>
          </w:p>
        </w:tc>
      </w:tr>
    </w:tbl>
    <w:p w:rsidR="008F6D96" w:rsidRDefault="008F6D96" w:rsidP="00677E5D">
      <w:pPr>
        <w:spacing w:after="0" w:line="240" w:lineRule="auto"/>
        <w:jc w:val="both"/>
        <w:rPr>
          <w:rFonts w:ascii="Times New Roman" w:eastAsia="Arial Unicode MS" w:hAnsi="Times New Roman"/>
          <w:b/>
          <w:sz w:val="24"/>
          <w:szCs w:val="24"/>
          <w:lang w:val="ro-RO" w:eastAsia="ro-RO"/>
        </w:rPr>
      </w:pP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CIRCUIT HT  95/75 ºC</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Circuitul de răcire al motorului  asigură pe partea de agent de răcire parametrii 95/75 ºC cu presiune maximă de 6 bar. </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Recircularea agentului de răcire motor prin cele 4 schimbătoare de căldură din componența circuitului de termoficare (apă caldă 95/75 ºC)se face cu electropompele din furnitura Grundfoss (D=232 mc/h) în circuit serie. </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Agentul termic preia pe rând energia termică de la răcitorul de aer, schimbătorul de căldură LT, răcitorul de chiulasă și schimbătorul de căldura HT și cedează această energie prin intermediul unui schimbător de căldură în plăci către circuitul de termoficare.</w:t>
      </w:r>
    </w:p>
    <w:p w:rsidR="0072474B" w:rsidRDefault="0072474B" w:rsidP="00677E5D">
      <w:pPr>
        <w:spacing w:after="0" w:line="240" w:lineRule="auto"/>
        <w:jc w:val="both"/>
        <w:rPr>
          <w:rFonts w:ascii="Times New Roman" w:eastAsia="Arial Unicode MS" w:hAnsi="Times New Roman"/>
          <w:sz w:val="24"/>
          <w:szCs w:val="24"/>
          <w:lang w:val="ro-RO" w:eastAsia="ro-RO"/>
        </w:rPr>
      </w:pPr>
    </w:p>
    <w:p w:rsidR="0072474B" w:rsidRPr="002B4345" w:rsidRDefault="002B4345" w:rsidP="00677E5D">
      <w:pPr>
        <w:spacing w:after="0" w:line="240" w:lineRule="auto"/>
        <w:jc w:val="both"/>
        <w:rPr>
          <w:rFonts w:ascii="Times New Roman" w:eastAsia="Arial Unicode MS" w:hAnsi="Times New Roman"/>
          <w:b/>
          <w:sz w:val="24"/>
          <w:szCs w:val="24"/>
          <w:lang w:val="ro-RO" w:eastAsia="ro-RO"/>
        </w:rPr>
      </w:pPr>
      <w:bookmarkStart w:id="3" w:name="bookmark20"/>
      <w:r w:rsidRPr="002B4345">
        <w:rPr>
          <w:rFonts w:ascii="Times New Roman" w:eastAsia="Arial Unicode MS" w:hAnsi="Times New Roman"/>
          <w:b/>
          <w:sz w:val="24"/>
          <w:szCs w:val="24"/>
          <w:lang w:val="ro-RO" w:eastAsia="ro-RO"/>
        </w:rPr>
        <w:t>8.1.2.</w:t>
      </w:r>
      <w:r w:rsidR="00F60439">
        <w:rPr>
          <w:rFonts w:ascii="Times New Roman" w:eastAsia="Arial Unicode MS" w:hAnsi="Times New Roman"/>
          <w:b/>
          <w:sz w:val="24"/>
          <w:szCs w:val="24"/>
          <w:lang w:val="ro-RO" w:eastAsia="ro-RO"/>
        </w:rPr>
        <w:t>3</w:t>
      </w:r>
      <w:r w:rsidR="007664B0" w:rsidRPr="002B4345">
        <w:rPr>
          <w:rFonts w:ascii="Times New Roman" w:eastAsia="Arial Unicode MS" w:hAnsi="Times New Roman"/>
          <w:b/>
          <w:sz w:val="24"/>
          <w:szCs w:val="24"/>
          <w:lang w:val="ro-RO" w:eastAsia="ro-RO"/>
        </w:rPr>
        <w:t xml:space="preserve"> Cazan de apă fierbinte - CAF </w:t>
      </w:r>
      <w:r w:rsidR="00244D4E" w:rsidRPr="002B4345">
        <w:rPr>
          <w:rFonts w:ascii="Times New Roman" w:eastAsia="Arial Unicode MS" w:hAnsi="Times New Roman"/>
          <w:b/>
          <w:sz w:val="24"/>
          <w:szCs w:val="24"/>
          <w:lang w:val="ro-RO" w:eastAsia="ro-RO"/>
        </w:rPr>
        <w:t xml:space="preserve"> 1</w:t>
      </w:r>
      <w:r w:rsidR="007664B0" w:rsidRPr="002B4345">
        <w:rPr>
          <w:rFonts w:ascii="Times New Roman" w:eastAsia="Arial Unicode MS" w:hAnsi="Times New Roman"/>
          <w:b/>
          <w:sz w:val="24"/>
          <w:szCs w:val="24"/>
          <w:lang w:val="ro-RO" w:eastAsia="ro-RO"/>
        </w:rPr>
        <w:t>(I.M.A.</w:t>
      </w:r>
      <w:r w:rsidR="00E31BAD" w:rsidRPr="002B4345">
        <w:rPr>
          <w:rFonts w:ascii="Times New Roman" w:eastAsia="Arial Unicode MS" w:hAnsi="Times New Roman"/>
          <w:b/>
          <w:sz w:val="24"/>
          <w:szCs w:val="24"/>
          <w:lang w:val="ro-RO" w:eastAsia="ro-RO"/>
        </w:rPr>
        <w:t>5</w:t>
      </w:r>
      <w:r w:rsidR="007664B0" w:rsidRPr="002B4345">
        <w:rPr>
          <w:rFonts w:ascii="Times New Roman" w:eastAsia="Arial Unicode MS" w:hAnsi="Times New Roman"/>
          <w:b/>
          <w:sz w:val="24"/>
          <w:szCs w:val="24"/>
          <w:lang w:val="ro-RO" w:eastAsia="ro-RO"/>
        </w:rPr>
        <w:t>):</w:t>
      </w:r>
      <w:bookmarkEnd w:id="3"/>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Caracteristici cazan de apă fierbinte (1 bucată):</w:t>
      </w:r>
    </w:p>
    <w:tbl>
      <w:tblPr>
        <w:tblW w:w="9629"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00"/>
      </w:tblPr>
      <w:tblGrid>
        <w:gridCol w:w="2400"/>
        <w:gridCol w:w="389"/>
        <w:gridCol w:w="2779"/>
        <w:gridCol w:w="1939"/>
        <w:gridCol w:w="2122"/>
      </w:tblGrid>
      <w:tr w:rsidR="007664B0" w:rsidRPr="00FC67D6" w:rsidTr="0072474B">
        <w:trPr>
          <w:trHeight w:val="278"/>
          <w:jc w:val="center"/>
        </w:trPr>
        <w:tc>
          <w:tcPr>
            <w:tcW w:w="5568" w:type="dxa"/>
            <w:gridSpan w:val="3"/>
            <w:shd w:val="clear" w:color="auto" w:fill="auto"/>
          </w:tcPr>
          <w:p w:rsidR="007664B0" w:rsidRPr="00FC67D6" w:rsidRDefault="007664B0" w:rsidP="0072474B">
            <w:pPr>
              <w:spacing w:after="0" w:line="36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Specificație</w:t>
            </w:r>
          </w:p>
        </w:tc>
        <w:tc>
          <w:tcPr>
            <w:tcW w:w="1939" w:type="dxa"/>
            <w:shd w:val="clear" w:color="auto" w:fill="auto"/>
          </w:tcPr>
          <w:p w:rsidR="007664B0" w:rsidRPr="00FC67D6" w:rsidRDefault="007664B0" w:rsidP="0072474B">
            <w:pPr>
              <w:spacing w:after="0" w:line="36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U.M.</w:t>
            </w:r>
          </w:p>
        </w:tc>
        <w:tc>
          <w:tcPr>
            <w:tcW w:w="2122" w:type="dxa"/>
            <w:shd w:val="clear" w:color="auto" w:fill="auto"/>
          </w:tcPr>
          <w:p w:rsidR="007664B0" w:rsidRPr="00FC67D6" w:rsidRDefault="007664B0" w:rsidP="0072474B">
            <w:pPr>
              <w:spacing w:after="0" w:line="360" w:lineRule="auto"/>
              <w:jc w:val="center"/>
              <w:rPr>
                <w:rFonts w:ascii="Times New Roman" w:eastAsia="Arial Unicode MS" w:hAnsi="Times New Roman"/>
                <w:b/>
                <w:szCs w:val="24"/>
                <w:lang w:val="ro-RO" w:eastAsia="ro-RO"/>
              </w:rPr>
            </w:pPr>
            <w:r w:rsidRPr="00FC67D6">
              <w:rPr>
                <w:rFonts w:ascii="Times New Roman" w:eastAsia="Arial Unicode MS" w:hAnsi="Times New Roman"/>
                <w:b/>
                <w:szCs w:val="24"/>
                <w:lang w:val="ro-RO" w:eastAsia="ro-RO"/>
              </w:rPr>
              <w:t>Cantitate</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Cazan de apă fierbinte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buc.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Putere termică nominală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58</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Debit caloric la sarcină minimă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Gcal/h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lastRenderedPageBreak/>
              <w:t>încărcare minimă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20</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Tip combustibil</w:t>
            </w:r>
          </w:p>
        </w:tc>
        <w:tc>
          <w:tcPr>
            <w:tcW w:w="4061" w:type="dxa"/>
            <w:gridSpan w:val="2"/>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gaze naturale / păcură cu maxim 1 % Sulf</w:t>
            </w:r>
          </w:p>
        </w:tc>
      </w:tr>
      <w:tr w:rsidR="007664B0" w:rsidRPr="00FC67D6" w:rsidTr="0072474B">
        <w:trPr>
          <w:trHeight w:val="274"/>
          <w:jc w:val="center"/>
        </w:trPr>
        <w:tc>
          <w:tcPr>
            <w:tcW w:w="2400" w:type="dxa"/>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Randament</w:t>
            </w:r>
          </w:p>
        </w:tc>
        <w:tc>
          <w:tcPr>
            <w:tcW w:w="3168"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gaze naturale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92</w:t>
            </w:r>
          </w:p>
        </w:tc>
      </w:tr>
      <w:tr w:rsidR="007664B0" w:rsidRPr="00FC67D6" w:rsidTr="0072474B">
        <w:trPr>
          <w:trHeight w:val="269"/>
          <w:jc w:val="center"/>
        </w:trPr>
        <w:tc>
          <w:tcPr>
            <w:tcW w:w="2400" w:type="dxa"/>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3168"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90</w:t>
            </w:r>
          </w:p>
        </w:tc>
      </w:tr>
      <w:tr w:rsidR="007664B0" w:rsidRPr="00FC67D6" w:rsidTr="0072474B">
        <w:trPr>
          <w:trHeight w:val="269"/>
          <w:jc w:val="center"/>
        </w:trPr>
        <w:tc>
          <w:tcPr>
            <w:tcW w:w="2400" w:type="dxa"/>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Consum de combustibil</w:t>
            </w:r>
          </w:p>
        </w:tc>
        <w:tc>
          <w:tcPr>
            <w:tcW w:w="3168"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gaze</w:t>
            </w:r>
          </w:p>
        </w:tc>
        <w:tc>
          <w:tcPr>
            <w:tcW w:w="1939" w:type="dxa"/>
            <w:shd w:val="clear" w:color="auto" w:fill="auto"/>
          </w:tcPr>
          <w:p w:rsidR="007664B0" w:rsidRPr="0076111E" w:rsidRDefault="007664B0" w:rsidP="00B21E35">
            <w:pPr>
              <w:spacing w:after="0" w:line="360" w:lineRule="auto"/>
              <w:jc w:val="center"/>
              <w:rPr>
                <w:rFonts w:ascii="Times New Roman" w:eastAsia="Arial Unicode MS" w:hAnsi="Times New Roman"/>
                <w:b/>
                <w:szCs w:val="24"/>
                <w:lang w:val="ro-RO" w:eastAsia="ro-RO"/>
              </w:rPr>
            </w:pPr>
            <w:r w:rsidRPr="0076111E">
              <w:rPr>
                <w:rFonts w:ascii="Times New Roman" w:eastAsia="Arial Unicode MS" w:hAnsi="Times New Roman"/>
                <w:b/>
                <w:szCs w:val="24"/>
                <w:lang w:val="ro-RO" w:eastAsia="ro-RO"/>
              </w:rPr>
              <w:t>Nm</w:t>
            </w:r>
            <w:r w:rsidR="00B21E35" w:rsidRPr="0076111E">
              <w:rPr>
                <w:rFonts w:ascii="Times New Roman" w:eastAsia="Arial Unicode MS" w:hAnsi="Times New Roman"/>
                <w:b/>
                <w:szCs w:val="24"/>
                <w:lang w:val="ro-RO" w:eastAsia="ro-RO"/>
              </w:rPr>
              <w:t>c</w:t>
            </w:r>
            <w:r w:rsidRPr="0076111E">
              <w:rPr>
                <w:rFonts w:ascii="Times New Roman" w:eastAsia="Arial Unicode MS" w:hAnsi="Times New Roman"/>
                <w:b/>
                <w:szCs w:val="24"/>
                <w:lang w:val="ro-RO" w:eastAsia="ro-RO"/>
              </w:rPr>
              <w:t>/h</w:t>
            </w:r>
          </w:p>
        </w:tc>
        <w:tc>
          <w:tcPr>
            <w:tcW w:w="2122" w:type="dxa"/>
            <w:shd w:val="clear" w:color="auto" w:fill="auto"/>
          </w:tcPr>
          <w:p w:rsidR="00EB2ECC" w:rsidRPr="0076111E" w:rsidRDefault="00121490" w:rsidP="0072474B">
            <w:pPr>
              <w:spacing w:after="0" w:line="360" w:lineRule="auto"/>
              <w:jc w:val="center"/>
              <w:rPr>
                <w:rFonts w:ascii="Times New Roman" w:eastAsia="Arial Unicode MS" w:hAnsi="Times New Roman"/>
                <w:b/>
                <w:szCs w:val="24"/>
                <w:lang w:val="ro-RO" w:eastAsia="ro-RO"/>
              </w:rPr>
            </w:pPr>
            <w:r w:rsidRPr="0076111E">
              <w:rPr>
                <w:rFonts w:ascii="Times New Roman" w:eastAsia="Arial Unicode MS" w:hAnsi="Times New Roman"/>
                <w:b/>
                <w:szCs w:val="24"/>
                <w:lang w:val="ro-RO" w:eastAsia="ro-RO"/>
              </w:rPr>
              <w:t>6243</w:t>
            </w:r>
          </w:p>
        </w:tc>
      </w:tr>
      <w:tr w:rsidR="007664B0" w:rsidRPr="00FC67D6" w:rsidTr="0072474B">
        <w:trPr>
          <w:trHeight w:val="269"/>
          <w:jc w:val="center"/>
        </w:trPr>
        <w:tc>
          <w:tcPr>
            <w:tcW w:w="2400" w:type="dxa"/>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3168"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w:t>
            </w:r>
          </w:p>
        </w:tc>
      </w:tr>
      <w:tr w:rsidR="007664B0" w:rsidRPr="00FC67D6" w:rsidTr="0072474B">
        <w:trPr>
          <w:trHeight w:val="269"/>
          <w:jc w:val="center"/>
        </w:trPr>
        <w:tc>
          <w:tcPr>
            <w:tcW w:w="2789" w:type="dxa"/>
            <w:gridSpan w:val="2"/>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Putere calorică inferioară</w:t>
            </w:r>
          </w:p>
        </w:tc>
        <w:tc>
          <w:tcPr>
            <w:tcW w:w="2779"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gaze naturale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kcal/mS</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8.050</w:t>
            </w:r>
          </w:p>
        </w:tc>
      </w:tr>
      <w:tr w:rsidR="007664B0" w:rsidRPr="00FC67D6" w:rsidTr="0072474B">
        <w:trPr>
          <w:trHeight w:val="269"/>
          <w:jc w:val="center"/>
        </w:trPr>
        <w:tc>
          <w:tcPr>
            <w:tcW w:w="2789" w:type="dxa"/>
            <w:gridSpan w:val="2"/>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2779"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kcal/kg</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9.500</w:t>
            </w:r>
          </w:p>
        </w:tc>
      </w:tr>
      <w:tr w:rsidR="007664B0" w:rsidRPr="00FC67D6" w:rsidTr="0072474B">
        <w:trPr>
          <w:trHeight w:val="274"/>
          <w:jc w:val="center"/>
        </w:trPr>
        <w:tc>
          <w:tcPr>
            <w:tcW w:w="2789" w:type="dxa"/>
            <w:gridSpan w:val="2"/>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Presiune de lucru</w:t>
            </w:r>
          </w:p>
        </w:tc>
        <w:tc>
          <w:tcPr>
            <w:tcW w:w="2779"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maximă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w:t>
            </w:r>
          </w:p>
        </w:tc>
      </w:tr>
      <w:tr w:rsidR="007664B0" w:rsidRPr="00FC67D6" w:rsidTr="0072474B">
        <w:trPr>
          <w:trHeight w:val="269"/>
          <w:jc w:val="center"/>
        </w:trPr>
        <w:tc>
          <w:tcPr>
            <w:tcW w:w="2789" w:type="dxa"/>
            <w:gridSpan w:val="2"/>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2779"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minimă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4</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Debit de apă prin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1.000</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Temperatura apei fierbinți la ieșirea din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grade 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120 (150 maximă)</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Temperatura apei la intrare în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grade 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70</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Creșterea temperaturii apei în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grade 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50</w:t>
            </w:r>
          </w:p>
        </w:tc>
      </w:tr>
      <w:tr w:rsidR="007664B0" w:rsidRPr="00FC67D6" w:rsidTr="0072474B">
        <w:trPr>
          <w:trHeight w:val="269"/>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Presiunea apei fierbinți la ieșirea din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9,5</w:t>
            </w:r>
          </w:p>
        </w:tc>
      </w:tr>
      <w:tr w:rsidR="007664B0" w:rsidRPr="00FC67D6" w:rsidTr="0072474B">
        <w:trPr>
          <w:trHeight w:val="274"/>
          <w:jc w:val="center"/>
        </w:trPr>
        <w:tc>
          <w:tcPr>
            <w:tcW w:w="5568" w:type="dxa"/>
            <w:gridSpan w:val="3"/>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Presiunea apei la intrarea în cazan</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20</w:t>
            </w:r>
          </w:p>
        </w:tc>
      </w:tr>
    </w:tbl>
    <w:p w:rsidR="007664B0" w:rsidRPr="00FC67D6" w:rsidRDefault="007664B0" w:rsidP="007664B0">
      <w:pPr>
        <w:spacing w:after="0" w:line="240" w:lineRule="auto"/>
        <w:rPr>
          <w:rFonts w:ascii="Times New Roman" w:eastAsia="Arial Unicode MS" w:hAnsi="Times New Roman"/>
          <w:sz w:val="20"/>
          <w:lang w:val="ro-RO" w:eastAsia="ro-RO"/>
        </w:rPr>
      </w:pPr>
      <w:r w:rsidRPr="00FC67D6">
        <w:rPr>
          <w:rFonts w:ascii="Times New Roman" w:eastAsia="Arial Unicode MS" w:hAnsi="Times New Roman"/>
          <w:sz w:val="20"/>
          <w:lang w:val="ro-RO" w:eastAsia="ro-RO"/>
        </w:rPr>
        <w:t xml:space="preserve">*) Pentru funcționarea pe gaze naturale - combustibilul este gazul metan cu o presiune de alimentare de 0,5 bar. </w:t>
      </w:r>
    </w:p>
    <w:p w:rsidR="007664B0" w:rsidRPr="00FC67D6" w:rsidRDefault="007664B0" w:rsidP="007664B0">
      <w:pPr>
        <w:spacing w:after="0" w:line="240" w:lineRule="auto"/>
        <w:rPr>
          <w:rFonts w:ascii="Times New Roman" w:eastAsia="Arial Unicode MS" w:hAnsi="Times New Roman"/>
          <w:szCs w:val="24"/>
          <w:lang w:val="ro-RO" w:eastAsia="ro-RO"/>
        </w:rPr>
      </w:pP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La funcționarea cu păcură, pulverizarea păcurii se face cu abur saturat, presiunea de alimentare a păcurii la intrare în arzător fiind de 3 bar. Cazanul este prevăzut cu arzătoare mixte cu formare redusă de NOx. </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Pentru asigurarea necesarului de căldură pe timpul iernii, centrala funcționează cu cele două C.A.F.-uri de 50 Gcal/h, unul nou și unul existent, dotate cu arzătoare combinate pentru a funcționa pe gaze naturale și păcură.</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Pentru recircularea unui debit de apă în fata C.A.F.-urilor s-a prevăzut un bypass cu robinet de reglare cu acționare electrică. Reglarea temperaturii la intrarea în C.A.F.-uri se face prin intermediul a două electropompe de recirculare, fiecare prevăzute cu convertizor de frecvență. Pentru reglarea debitului de apă la fiecare C.A.F. s-a prevăzut un robinet de reglare cu acționare electrică. Pe conducta de ieșire, din fiecare C.A.F. s-a prevăzut câte un contor de căldură. </w:t>
      </w: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Coș de fum și canale de gaze arse:</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Coșul de fum metalic este autoportant și are următoarele caracteristici tehnico-constructive:</w:t>
      </w:r>
    </w:p>
    <w:p w:rsidR="007664B0" w:rsidRPr="00FC67D6" w:rsidRDefault="007664B0" w:rsidP="00C145A3">
      <w:pPr>
        <w:numPr>
          <w:ilvl w:val="0"/>
          <w:numId w:val="31"/>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înălțime fizică: H = </w:t>
      </w:r>
      <w:smartTag w:uri="urn:schemas-microsoft-com:office:smarttags" w:element="metricconverter">
        <w:smartTagPr>
          <w:attr w:name="ProductID" w:val="33 m"/>
        </w:smartTagPr>
        <w:r w:rsidRPr="00FC67D6">
          <w:rPr>
            <w:rFonts w:ascii="Times New Roman" w:eastAsia="Arial Unicode MS" w:hAnsi="Times New Roman"/>
            <w:sz w:val="24"/>
            <w:szCs w:val="24"/>
            <w:lang w:val="ro-RO" w:eastAsia="ro-RO"/>
          </w:rPr>
          <w:t>33 m</w:t>
        </w:r>
      </w:smartTag>
      <w:r w:rsidRPr="00FC67D6">
        <w:rPr>
          <w:rFonts w:ascii="Times New Roman" w:eastAsia="Arial Unicode MS" w:hAnsi="Times New Roman"/>
          <w:sz w:val="24"/>
          <w:szCs w:val="24"/>
          <w:lang w:val="ro-RO" w:eastAsia="ro-RO"/>
        </w:rPr>
        <w:t>;</w:t>
      </w:r>
    </w:p>
    <w:p w:rsidR="007664B0" w:rsidRPr="00FC67D6" w:rsidRDefault="007664B0" w:rsidP="00C145A3">
      <w:pPr>
        <w:numPr>
          <w:ilvl w:val="0"/>
          <w:numId w:val="31"/>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diametru: ϴ = </w:t>
      </w:r>
      <w:smartTag w:uri="urn:schemas-microsoft-com:office:smarttags" w:element="metricconverter">
        <w:smartTagPr>
          <w:attr w:name="ProductID" w:val="2.100 mm"/>
        </w:smartTagPr>
        <w:r w:rsidRPr="00FC67D6">
          <w:rPr>
            <w:rFonts w:ascii="Times New Roman" w:eastAsia="Arial Unicode MS" w:hAnsi="Times New Roman"/>
            <w:sz w:val="24"/>
            <w:szCs w:val="24"/>
            <w:lang w:val="ro-RO" w:eastAsia="ro-RO"/>
          </w:rPr>
          <w:t>2.100 mm</w:t>
        </w:r>
      </w:smartTag>
      <w:r w:rsidRPr="00FC67D6">
        <w:rPr>
          <w:rFonts w:ascii="Times New Roman" w:eastAsia="Arial Unicode MS" w:hAnsi="Times New Roman"/>
          <w:sz w:val="24"/>
          <w:szCs w:val="24"/>
          <w:lang w:val="ro-RO" w:eastAsia="ro-RO"/>
        </w:rPr>
        <w:t>;</w:t>
      </w:r>
    </w:p>
    <w:p w:rsidR="007664B0" w:rsidRPr="00FC67D6" w:rsidRDefault="007664B0" w:rsidP="00C145A3">
      <w:pPr>
        <w:numPr>
          <w:ilvl w:val="0"/>
          <w:numId w:val="31"/>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accesoriile unui coș de fum sunt: scară înclinată de acces și platformă metalică (protejate prin grunduire și vopsire), gură de observare, sistem de colectare a condensului și racord de evacuare al acestuia.</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lastRenderedPageBreak/>
        <w:t>C.A.F.-ul de 50 Gcal/h s-a racordat la un coș de fum metalic prin intermediul unui canal metalic de gaze de ardere. Canalele de gaze sunt confecții metalice realizate din tablă, rigidizată cu profile laminate. Atât coșul de fum (pe toată înălțimea), cât și canalul de gaze de ardere sunt izolate termic la exterior și protejate anticoroziv.</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Cazanul de apă fierbinte de 50 Gcal/h este folosit pen</w:t>
      </w:r>
      <w:r w:rsidR="00556197">
        <w:rPr>
          <w:rFonts w:ascii="Times New Roman" w:eastAsia="Arial Unicode MS" w:hAnsi="Times New Roman"/>
          <w:sz w:val="24"/>
          <w:szCs w:val="24"/>
          <w:lang w:val="ro-RO" w:eastAsia="ro-RO"/>
        </w:rPr>
        <w:t>tru prepararea agentului primar</w:t>
      </w:r>
      <w:r w:rsidRPr="00FC67D6">
        <w:rPr>
          <w:rFonts w:ascii="Times New Roman" w:eastAsia="Arial Unicode MS" w:hAnsi="Times New Roman"/>
          <w:sz w:val="24"/>
          <w:szCs w:val="24"/>
          <w:lang w:val="ro-RO" w:eastAsia="ro-RO"/>
        </w:rPr>
        <w:t xml:space="preserve"> de termoficare. Cazanul este proiectat să funcționeze pe gaze naturale și păcură cu conținut redus de sulf (sub 1 % S), fiind dotat cu arzătoare combinate gaze-păcură. Cazanul asigură în perioada de iarnă necesarul de agent termic, împreună cu cazanul existent.</w:t>
      </w:r>
      <w:bookmarkStart w:id="4" w:name="bookmark22"/>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Cazanul este prevăzut cu arzătoare cu NOx redus, pentru limitarea emisiilor de NOx.</w:t>
      </w:r>
      <w:bookmarkEnd w:id="4"/>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bookmarkStart w:id="5" w:name="bookmark23"/>
      <w:r w:rsidRPr="00FC67D6">
        <w:rPr>
          <w:rFonts w:ascii="Times New Roman" w:eastAsia="Arial Unicode MS" w:hAnsi="Times New Roman"/>
          <w:b/>
          <w:sz w:val="24"/>
          <w:szCs w:val="24"/>
          <w:lang w:val="ro-RO" w:eastAsia="ro-RO"/>
        </w:rPr>
        <w:t>Cazanul de apă fierbinte cuprinde în limita lui următoarele:</w:t>
      </w:r>
      <w:bookmarkEnd w:id="5"/>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ventilatoare de aer și circuitul complet pe partea aerului de ardere;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ventilatoare de aer pentru aprindere și circuitul complet pe partea aerului de aprindere și răcire;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instalația gazelor de ardere, inclusiv canale de gaze arse;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circuitul complet de gaz natural;</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vanele de izolare C.A.F</w:t>
      </w:r>
      <w:r w:rsidR="003E6651" w:rsidRPr="00FC67D6">
        <w:rPr>
          <w:rFonts w:ascii="Times New Roman" w:eastAsia="Arial Unicode MS" w:hAnsi="Times New Roman"/>
          <w:sz w:val="24"/>
          <w:szCs w:val="24"/>
          <w:lang w:val="ro-RO" w:eastAsia="ro-RO"/>
        </w:rPr>
        <w:t>1</w:t>
      </w:r>
      <w:r w:rsidRPr="00FC67D6">
        <w:rPr>
          <w:rFonts w:ascii="Times New Roman" w:eastAsia="Arial Unicode MS" w:hAnsi="Times New Roman"/>
          <w:sz w:val="24"/>
          <w:szCs w:val="24"/>
          <w:lang w:val="ro-RO" w:eastAsia="ro-RO"/>
        </w:rPr>
        <w:t>.;</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circuitul de prelevat probe;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pompă de recirculare, inclusiv conducte și robinete legate de acestea;</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instalația de spălare chimică și conservare; </w:t>
      </w:r>
    </w:p>
    <w:p w:rsidR="007664B0" w:rsidRPr="00FC67D6" w:rsidRDefault="00E610CC" w:rsidP="00677E5D">
      <w:pPr>
        <w:spacing w:after="0" w:line="240" w:lineRule="auto"/>
        <w:ind w:left="720"/>
        <w:jc w:val="both"/>
        <w:rPr>
          <w:rFonts w:ascii="Times New Roman" w:eastAsia="Arial Unicode MS" w:hAnsi="Times New Roman"/>
          <w:b/>
          <w:sz w:val="24"/>
          <w:szCs w:val="24"/>
          <w:lang w:val="ro-RO" w:eastAsia="ro-RO"/>
        </w:rPr>
      </w:pPr>
      <w:r>
        <w:rPr>
          <w:rFonts w:ascii="Times New Roman" w:eastAsia="Arial Unicode MS" w:hAnsi="Times New Roman"/>
          <w:b/>
          <w:sz w:val="24"/>
          <w:szCs w:val="24"/>
          <w:lang w:val="ro-RO" w:eastAsia="ro-RO"/>
        </w:rPr>
        <w:br w:type="page"/>
      </w:r>
      <w:r w:rsidR="007664B0" w:rsidRPr="00FC67D6">
        <w:rPr>
          <w:rFonts w:ascii="Times New Roman" w:eastAsia="Arial Unicode MS" w:hAnsi="Times New Roman"/>
          <w:b/>
          <w:sz w:val="24"/>
          <w:szCs w:val="24"/>
          <w:lang w:val="ro-RO" w:eastAsia="ro-RO"/>
        </w:rPr>
        <w:lastRenderedPageBreak/>
        <w:t>Sală cazan de apă fierbinte: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clădire de tip hală industrială, cu regim de înălțime parter, cu dimensiunile 12,8 x </w:t>
      </w:r>
      <w:smartTag w:uri="urn:schemas-microsoft-com:office:smarttags" w:element="metricconverter">
        <w:smartTagPr>
          <w:attr w:name="ProductID" w:val="13,6 m"/>
        </w:smartTagPr>
        <w:r w:rsidRPr="00FC67D6">
          <w:rPr>
            <w:rFonts w:ascii="Times New Roman" w:eastAsia="Arial Unicode MS" w:hAnsi="Times New Roman"/>
            <w:sz w:val="24"/>
            <w:szCs w:val="24"/>
            <w:lang w:val="ro-RO" w:eastAsia="ro-RO"/>
          </w:rPr>
          <w:t>13,6 m</w:t>
        </w:r>
      </w:smartTag>
      <w:r w:rsidRPr="00FC67D6">
        <w:rPr>
          <w:rFonts w:ascii="Times New Roman" w:eastAsia="Arial Unicode MS" w:hAnsi="Times New Roman"/>
          <w:sz w:val="24"/>
          <w:szCs w:val="24"/>
          <w:lang w:val="ro-RO" w:eastAsia="ro-RO"/>
        </w:rPr>
        <w:t xml:space="preserve"> și înălțimea utilă de </w:t>
      </w:r>
      <w:smartTag w:uri="urn:schemas-microsoft-com:office:smarttags" w:element="metricconverter">
        <w:smartTagPr>
          <w:attr w:name="ProductID" w:val="8 m"/>
        </w:smartTagPr>
        <w:r w:rsidRPr="00FC67D6">
          <w:rPr>
            <w:rFonts w:ascii="Times New Roman" w:eastAsia="Arial Unicode MS" w:hAnsi="Times New Roman"/>
            <w:sz w:val="24"/>
            <w:szCs w:val="24"/>
            <w:lang w:val="ro-RO" w:eastAsia="ro-RO"/>
          </w:rPr>
          <w:t>8 m</w:t>
        </w:r>
      </w:smartTag>
      <w:r w:rsidRPr="00FC67D6">
        <w:rPr>
          <w:rFonts w:ascii="Times New Roman" w:eastAsia="Arial Unicode MS" w:hAnsi="Times New Roman"/>
          <w:sz w:val="24"/>
          <w:szCs w:val="24"/>
          <w:lang w:val="ro-RO" w:eastAsia="ro-RO"/>
        </w:rPr>
        <w:t>, care adăpostește cazanul de apă fierbinte de 50 Gcal/h și echipamentele auxiliare. Fundația este din beton armat în soluție monolit.</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scurgerea apelor pluviale este exterioară, direct la teren, printr-un sistem de jgheaburi și burlane din tablă zincată.</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sala cazanului de apă fierbinte de 50 Gcal/h, este amplasată în sudul clădirii ce adăpostește motoarele termice.</w:t>
      </w:r>
    </w:p>
    <w:p w:rsidR="007664B0" w:rsidRPr="00FC67D6" w:rsidRDefault="007664B0" w:rsidP="00C145A3">
      <w:pPr>
        <w:numPr>
          <w:ilvl w:val="0"/>
          <w:numId w:val="32"/>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adiacent laturii vestice a cazanului de apă fierbinte este amplasată stația de pompe aferentă.</w:t>
      </w:r>
    </w:p>
    <w:p w:rsidR="005F23A5" w:rsidRDefault="005F23A5" w:rsidP="00677E5D">
      <w:pPr>
        <w:spacing w:after="0" w:line="240" w:lineRule="auto"/>
        <w:jc w:val="both"/>
        <w:rPr>
          <w:rFonts w:ascii="Times New Roman" w:eastAsia="Arial Unicode MS" w:hAnsi="Times New Roman"/>
          <w:b/>
          <w:sz w:val="24"/>
          <w:szCs w:val="24"/>
          <w:lang w:val="ro-RO" w:eastAsia="ro-RO"/>
        </w:rPr>
      </w:pPr>
      <w:bookmarkStart w:id="6" w:name="bookmark24"/>
    </w:p>
    <w:p w:rsidR="007664B0" w:rsidRPr="00FC67D6" w:rsidRDefault="002B4345" w:rsidP="00677E5D">
      <w:pPr>
        <w:spacing w:after="0" w:line="240" w:lineRule="auto"/>
        <w:jc w:val="both"/>
        <w:rPr>
          <w:rFonts w:ascii="Times New Roman" w:eastAsia="Arial Unicode MS" w:hAnsi="Times New Roman"/>
          <w:b/>
          <w:sz w:val="24"/>
          <w:szCs w:val="24"/>
          <w:lang w:val="ro-RO" w:eastAsia="ro-RO"/>
        </w:rPr>
      </w:pPr>
      <w:r>
        <w:rPr>
          <w:rFonts w:ascii="Times New Roman" w:eastAsia="Arial Unicode MS" w:hAnsi="Times New Roman"/>
          <w:b/>
          <w:sz w:val="24"/>
          <w:szCs w:val="24"/>
          <w:lang w:val="ro-RO" w:eastAsia="ro-RO"/>
        </w:rPr>
        <w:t>8.1.2.</w:t>
      </w:r>
      <w:r w:rsidR="00F60439">
        <w:rPr>
          <w:rFonts w:ascii="Times New Roman" w:eastAsia="Arial Unicode MS" w:hAnsi="Times New Roman"/>
          <w:b/>
          <w:sz w:val="24"/>
          <w:szCs w:val="24"/>
          <w:lang w:val="ro-RO" w:eastAsia="ro-RO"/>
        </w:rPr>
        <w:t>4</w:t>
      </w:r>
      <w:r w:rsidR="007664B0" w:rsidRPr="00FC67D6">
        <w:rPr>
          <w:rFonts w:ascii="Times New Roman" w:eastAsia="Arial Unicode MS" w:hAnsi="Times New Roman"/>
          <w:b/>
          <w:sz w:val="24"/>
          <w:szCs w:val="24"/>
          <w:lang w:val="ro-RO" w:eastAsia="ro-RO"/>
        </w:rPr>
        <w:t>. Cazan de abur (1 x 10 t/h) și sisteme auxiliare inclusiv degazori (CA);</w:t>
      </w:r>
      <w:bookmarkEnd w:id="6"/>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Caracteristici cazan de abur (1 bucată):</w:t>
      </w:r>
    </w:p>
    <w:tbl>
      <w:tblPr>
        <w:tblW w:w="0" w:type="auto"/>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000"/>
      </w:tblPr>
      <w:tblGrid>
        <w:gridCol w:w="2126"/>
        <w:gridCol w:w="2483"/>
        <w:gridCol w:w="1939"/>
        <w:gridCol w:w="2122"/>
      </w:tblGrid>
      <w:tr w:rsidR="007664B0" w:rsidRPr="0072474B" w:rsidTr="00DE3AC6">
        <w:trPr>
          <w:trHeight w:val="274"/>
          <w:jc w:val="center"/>
        </w:trPr>
        <w:tc>
          <w:tcPr>
            <w:tcW w:w="4609" w:type="dxa"/>
            <w:gridSpan w:val="2"/>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Specificație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U.M.</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Cantitate</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Cazan de abur (1 x 10 t/h)</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buc.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Putere termică nominală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6,502</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Debit abur saturat</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Presiune abur nominal</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8</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Presiune abur de calcul</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bar</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w:t>
            </w:r>
          </w:p>
        </w:tc>
      </w:tr>
      <w:tr w:rsidR="007664B0" w:rsidRPr="0072474B" w:rsidTr="00DE3AC6">
        <w:trPr>
          <w:trHeight w:val="274"/>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Temperatură abur</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grade 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176</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Temperatura apei de alimentare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grade C</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103</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Tip combustibil</w:t>
            </w:r>
          </w:p>
        </w:tc>
        <w:tc>
          <w:tcPr>
            <w:tcW w:w="4061" w:type="dxa"/>
            <w:gridSpan w:val="2"/>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gaze naturale / păcură cu maxim 1 % Sulf</w:t>
            </w:r>
          </w:p>
        </w:tc>
      </w:tr>
      <w:tr w:rsidR="007664B0" w:rsidRPr="0072474B" w:rsidTr="00DE3AC6">
        <w:trPr>
          <w:trHeight w:val="269"/>
          <w:jc w:val="center"/>
        </w:trPr>
        <w:tc>
          <w:tcPr>
            <w:tcW w:w="2126" w:type="dxa"/>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Consum de combustibil</w:t>
            </w: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gaze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m3/h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699</w:t>
            </w:r>
          </w:p>
        </w:tc>
      </w:tr>
      <w:tr w:rsidR="007664B0" w:rsidRPr="0072474B" w:rsidTr="00DE3AC6">
        <w:trPr>
          <w:trHeight w:val="269"/>
          <w:jc w:val="center"/>
        </w:trPr>
        <w:tc>
          <w:tcPr>
            <w:tcW w:w="2126" w:type="dxa"/>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kg/h</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661</w:t>
            </w:r>
          </w:p>
        </w:tc>
      </w:tr>
      <w:tr w:rsidR="007664B0" w:rsidRPr="0072474B" w:rsidTr="00DE3AC6">
        <w:trPr>
          <w:trHeight w:val="269"/>
          <w:jc w:val="center"/>
        </w:trPr>
        <w:tc>
          <w:tcPr>
            <w:tcW w:w="2126" w:type="dxa"/>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Putere calorică inferioară</w:t>
            </w: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gaze naturale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kcal/m3</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8.050</w:t>
            </w:r>
          </w:p>
        </w:tc>
      </w:tr>
      <w:tr w:rsidR="007664B0" w:rsidRPr="0072474B" w:rsidTr="00DE3AC6">
        <w:trPr>
          <w:trHeight w:val="269"/>
          <w:jc w:val="center"/>
        </w:trPr>
        <w:tc>
          <w:tcPr>
            <w:tcW w:w="2126" w:type="dxa"/>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kcal/kg</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9.500</w:t>
            </w:r>
          </w:p>
        </w:tc>
      </w:tr>
      <w:tr w:rsidR="007664B0" w:rsidRPr="0072474B" w:rsidTr="00DE3AC6">
        <w:trPr>
          <w:trHeight w:val="269"/>
          <w:jc w:val="center"/>
        </w:trPr>
        <w:tc>
          <w:tcPr>
            <w:tcW w:w="2126" w:type="dxa"/>
            <w:vMerge w:val="restart"/>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Randament nominal</w:t>
            </w: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gaze</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92</w:t>
            </w:r>
          </w:p>
        </w:tc>
      </w:tr>
      <w:tr w:rsidR="007664B0" w:rsidRPr="0072474B" w:rsidTr="00DE3AC6">
        <w:trPr>
          <w:trHeight w:val="278"/>
          <w:jc w:val="center"/>
        </w:trPr>
        <w:tc>
          <w:tcPr>
            <w:tcW w:w="2126" w:type="dxa"/>
            <w:vMerge/>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p>
        </w:tc>
        <w:tc>
          <w:tcPr>
            <w:tcW w:w="248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la funcționarea pe păcură</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90</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V.L.E. pentru SO2*</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mg/Nm3</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35</w:t>
            </w:r>
          </w:p>
        </w:tc>
      </w:tr>
      <w:tr w:rsidR="007664B0" w:rsidRPr="0072474B" w:rsidTr="00DE3AC6">
        <w:trPr>
          <w:trHeight w:val="269"/>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V.L.E. pentru NOx*</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mg/Nm3</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350</w:t>
            </w:r>
          </w:p>
        </w:tc>
      </w:tr>
      <w:tr w:rsidR="007664B0" w:rsidRPr="0072474B" w:rsidTr="00DE3AC6">
        <w:trPr>
          <w:trHeight w:val="278"/>
          <w:jc w:val="center"/>
        </w:trPr>
        <w:tc>
          <w:tcPr>
            <w:tcW w:w="4609" w:type="dxa"/>
            <w:gridSpan w:val="2"/>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V.L.E. pentru P.M.*</w:t>
            </w:r>
          </w:p>
        </w:tc>
        <w:tc>
          <w:tcPr>
            <w:tcW w:w="1939"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mg/Nm3</w:t>
            </w:r>
          </w:p>
        </w:tc>
        <w:tc>
          <w:tcPr>
            <w:tcW w:w="2122"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5</w:t>
            </w:r>
          </w:p>
        </w:tc>
      </w:tr>
    </w:tbl>
    <w:p w:rsidR="007664B0" w:rsidRPr="00FC67D6" w:rsidRDefault="007664B0" w:rsidP="00677E5D">
      <w:pPr>
        <w:spacing w:after="0" w:line="240" w:lineRule="auto"/>
        <w:jc w:val="both"/>
        <w:rPr>
          <w:rFonts w:ascii="Times New Roman" w:eastAsia="Arial Unicode MS" w:hAnsi="Times New Roman"/>
          <w:sz w:val="20"/>
          <w:szCs w:val="20"/>
          <w:lang w:val="ro-RO" w:eastAsia="ro-RO"/>
        </w:rPr>
      </w:pPr>
      <w:r w:rsidRPr="00FC67D6">
        <w:rPr>
          <w:rFonts w:ascii="Times New Roman" w:eastAsia="Arial Unicode MS" w:hAnsi="Times New Roman"/>
          <w:sz w:val="20"/>
          <w:szCs w:val="20"/>
          <w:lang w:val="ro-RO" w:eastAsia="ro-RO"/>
        </w:rPr>
        <w:t>*) Pentru funcționarea pe gaze naturale</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Pentru acoperirea necesarului de abur pentru serviciile interne din centrală s-a prevăzut un cazan de abur de 10 t/h, amplasat în spatele stației de pompe termoficare, lângă sala motoarelor </w:t>
      </w:r>
      <w:r w:rsidRPr="00FC67D6">
        <w:rPr>
          <w:rFonts w:ascii="Times New Roman" w:eastAsia="Arial Unicode MS" w:hAnsi="Times New Roman"/>
          <w:sz w:val="24"/>
          <w:szCs w:val="24"/>
          <w:lang w:val="ro-RO" w:eastAsia="ro-RO"/>
        </w:rPr>
        <w:lastRenderedPageBreak/>
        <w:t>termice. Electropompele de apă de alimentare sunt incluse în furnitura cazanului. Necesarul de apă demineralizată este asigurat cu ajutorul unui degazor de 10 mc amplasat pe platformă deasupra cazanului de abur. Clădirea cazanului de abur de 10 t/h s-a construit adiacent limitei nordice a sălii motoarelor termice.</w:t>
      </w: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bookmarkStart w:id="7" w:name="bookmark26"/>
      <w:r w:rsidRPr="00FC67D6">
        <w:rPr>
          <w:rFonts w:ascii="Times New Roman" w:eastAsia="Arial Unicode MS" w:hAnsi="Times New Roman"/>
          <w:b/>
          <w:sz w:val="24"/>
          <w:szCs w:val="24"/>
          <w:lang w:val="ro-RO" w:eastAsia="ro-RO"/>
        </w:rPr>
        <w:t>Coș de fum și canale de gaze arse:</w:t>
      </w:r>
      <w:bookmarkEnd w:id="7"/>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Coșul de fum metalic este autoportant și are următoarele caracteristici tehnico-constructive:</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Diametrul interior al coșului: D</w:t>
      </w:r>
      <w:r w:rsidRPr="00FC67D6">
        <w:rPr>
          <w:rFonts w:ascii="Times New Roman" w:eastAsia="Arial Unicode MS" w:hAnsi="Times New Roman"/>
          <w:sz w:val="24"/>
          <w:szCs w:val="24"/>
          <w:vertAlign w:val="subscript"/>
          <w:lang w:val="ro-RO" w:eastAsia="ro-RO"/>
        </w:rPr>
        <w:t>coş</w:t>
      </w:r>
      <w:r w:rsidRPr="00FC67D6">
        <w:rPr>
          <w:rFonts w:ascii="Times New Roman" w:eastAsia="Arial Unicode MS" w:hAnsi="Times New Roman"/>
          <w:sz w:val="24"/>
          <w:szCs w:val="24"/>
          <w:lang w:val="ro-RO" w:eastAsia="ro-RO"/>
        </w:rPr>
        <w:t>=800 mm;</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Înălțimea coșului: H</w:t>
      </w:r>
      <w:r w:rsidRPr="00FC67D6">
        <w:rPr>
          <w:rFonts w:ascii="Times New Roman" w:eastAsia="Arial Unicode MS" w:hAnsi="Times New Roman"/>
          <w:sz w:val="24"/>
          <w:szCs w:val="24"/>
          <w:vertAlign w:val="subscript"/>
          <w:lang w:val="ro-RO" w:eastAsia="ro-RO"/>
        </w:rPr>
        <w:t xml:space="preserve"> coş</w:t>
      </w:r>
      <w:r w:rsidRPr="00FC67D6">
        <w:rPr>
          <w:rFonts w:ascii="Times New Roman" w:eastAsia="Arial Unicode MS" w:hAnsi="Times New Roman"/>
          <w:sz w:val="24"/>
          <w:szCs w:val="24"/>
          <w:lang w:val="ro-RO" w:eastAsia="ro-RO"/>
        </w:rPr>
        <w:t>=20 m;</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Înălțimea utilă a coșului: H</w:t>
      </w:r>
      <w:r w:rsidRPr="00FC67D6">
        <w:rPr>
          <w:rFonts w:ascii="Times New Roman" w:eastAsia="Arial Unicode MS" w:hAnsi="Times New Roman"/>
          <w:sz w:val="24"/>
          <w:szCs w:val="24"/>
          <w:vertAlign w:val="subscript"/>
          <w:lang w:val="ro-RO" w:eastAsia="ro-RO"/>
        </w:rPr>
        <w:t>util coş</w:t>
      </w:r>
      <w:r w:rsidRPr="00FC67D6">
        <w:rPr>
          <w:rFonts w:ascii="Times New Roman" w:eastAsia="Arial Unicode MS" w:hAnsi="Times New Roman"/>
          <w:sz w:val="24"/>
          <w:szCs w:val="24"/>
          <w:lang w:val="ro-RO" w:eastAsia="ro-RO"/>
        </w:rPr>
        <w:t>=H</w:t>
      </w:r>
      <w:r w:rsidRPr="00FC67D6">
        <w:rPr>
          <w:rFonts w:ascii="Times New Roman" w:eastAsia="Arial Unicode MS" w:hAnsi="Times New Roman"/>
          <w:sz w:val="24"/>
          <w:szCs w:val="24"/>
          <w:vertAlign w:val="subscript"/>
          <w:lang w:val="ro-RO" w:eastAsia="ro-RO"/>
        </w:rPr>
        <w:t>c</w:t>
      </w:r>
      <w:r w:rsidRPr="00FC67D6">
        <w:rPr>
          <w:rFonts w:ascii="Times New Roman" w:eastAsia="Arial Unicode MS" w:hAnsi="Times New Roman"/>
          <w:sz w:val="24"/>
          <w:szCs w:val="24"/>
          <w:lang w:val="ro-RO" w:eastAsia="ro-RO"/>
        </w:rPr>
        <w:t>-H</w:t>
      </w:r>
      <w:r w:rsidRPr="00FC67D6">
        <w:rPr>
          <w:rFonts w:ascii="Times New Roman" w:eastAsia="Arial Unicode MS" w:hAnsi="Times New Roman"/>
          <w:sz w:val="24"/>
          <w:szCs w:val="24"/>
          <w:vertAlign w:val="subscript"/>
          <w:lang w:val="ro-RO" w:eastAsia="ro-RO"/>
        </w:rPr>
        <w:t>racord</w:t>
      </w:r>
      <w:r w:rsidRPr="00FC67D6">
        <w:rPr>
          <w:rFonts w:ascii="Times New Roman" w:eastAsia="Arial Unicode MS" w:hAnsi="Times New Roman"/>
          <w:sz w:val="24"/>
          <w:szCs w:val="24"/>
          <w:lang w:val="ro-RO" w:eastAsia="ro-RO"/>
        </w:rPr>
        <w:t>=20-7,15=12,85 m;</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Temperatura gazelor arse la intrarea în coş: t</w:t>
      </w:r>
      <w:r w:rsidRPr="00FC67D6">
        <w:rPr>
          <w:rFonts w:ascii="Times New Roman" w:eastAsia="Arial Unicode MS" w:hAnsi="Times New Roman"/>
          <w:sz w:val="24"/>
          <w:szCs w:val="24"/>
          <w:vertAlign w:val="subscript"/>
          <w:lang w:val="ro-RO" w:eastAsia="ro-RO"/>
        </w:rPr>
        <w:t>g</w:t>
      </w:r>
      <w:r w:rsidRPr="00FC67D6">
        <w:rPr>
          <w:rFonts w:ascii="Times New Roman" w:eastAsia="Arial Unicode MS" w:hAnsi="Times New Roman"/>
          <w:sz w:val="24"/>
          <w:szCs w:val="24"/>
          <w:lang w:val="ro-RO" w:eastAsia="ro-RO"/>
        </w:rPr>
        <w:t xml:space="preserve">=160 </w:t>
      </w:r>
      <w:r w:rsidRPr="00FC67D6">
        <w:rPr>
          <w:rFonts w:ascii="Times New Roman" w:eastAsia="Arial Unicode MS" w:hAnsi="Times New Roman"/>
          <w:sz w:val="24"/>
          <w:szCs w:val="24"/>
          <w:vertAlign w:val="superscript"/>
          <w:lang w:val="ro-RO" w:eastAsia="ro-RO"/>
        </w:rPr>
        <w:t>O</w:t>
      </w:r>
      <w:r w:rsidRPr="00FC67D6">
        <w:rPr>
          <w:rFonts w:ascii="Times New Roman" w:eastAsia="Arial Unicode MS" w:hAnsi="Times New Roman"/>
          <w:sz w:val="24"/>
          <w:szCs w:val="24"/>
          <w:lang w:val="ro-RO" w:eastAsia="ro-RO"/>
        </w:rPr>
        <w:t>C;</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Presiunea disponibilă a gazelor arse la intrarea în coş: p</w:t>
      </w:r>
      <w:r w:rsidRPr="00FC67D6">
        <w:rPr>
          <w:rFonts w:ascii="Times New Roman" w:eastAsia="Arial Unicode MS" w:hAnsi="Times New Roman"/>
          <w:sz w:val="24"/>
          <w:szCs w:val="24"/>
          <w:vertAlign w:val="subscript"/>
          <w:lang w:val="ro-RO" w:eastAsia="ro-RO"/>
        </w:rPr>
        <w:t>g</w:t>
      </w:r>
      <w:r w:rsidRPr="00FC67D6">
        <w:rPr>
          <w:rFonts w:ascii="Times New Roman" w:eastAsia="Arial Unicode MS" w:hAnsi="Times New Roman"/>
          <w:sz w:val="24"/>
          <w:szCs w:val="24"/>
          <w:lang w:val="ro-RO" w:eastAsia="ro-RO"/>
        </w:rPr>
        <w:t>=0 Pa;</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Temperatura aerului exterior pentru regim de funcționare în perioada rece şi caldă: t</w:t>
      </w:r>
      <w:r w:rsidRPr="00FC67D6">
        <w:rPr>
          <w:rFonts w:ascii="Times New Roman" w:eastAsia="Arial Unicode MS" w:hAnsi="Times New Roman"/>
          <w:sz w:val="24"/>
          <w:szCs w:val="24"/>
          <w:vertAlign w:val="subscript"/>
          <w:lang w:val="ro-RO" w:eastAsia="ro-RO"/>
        </w:rPr>
        <w:t>a</w:t>
      </w:r>
      <w:r w:rsidRPr="00FC67D6">
        <w:rPr>
          <w:rFonts w:ascii="Times New Roman" w:eastAsia="Arial Unicode MS" w:hAnsi="Times New Roman"/>
          <w:sz w:val="24"/>
          <w:szCs w:val="24"/>
          <w:lang w:val="ro-RO" w:eastAsia="ro-RO"/>
        </w:rPr>
        <w:t xml:space="preserve">=10 </w:t>
      </w:r>
      <w:r w:rsidRPr="00FC67D6">
        <w:rPr>
          <w:rFonts w:ascii="Times New Roman" w:eastAsia="Arial Unicode MS" w:hAnsi="Times New Roman"/>
          <w:sz w:val="24"/>
          <w:szCs w:val="24"/>
          <w:vertAlign w:val="superscript"/>
          <w:lang w:val="ro-RO" w:eastAsia="ro-RO"/>
        </w:rPr>
        <w:t>O</w:t>
      </w:r>
      <w:r w:rsidRPr="00FC67D6">
        <w:rPr>
          <w:rFonts w:ascii="Times New Roman" w:eastAsia="Arial Unicode MS" w:hAnsi="Times New Roman"/>
          <w:sz w:val="24"/>
          <w:szCs w:val="24"/>
          <w:lang w:val="ro-RO" w:eastAsia="ro-RO"/>
        </w:rPr>
        <w:t>C</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Accelerația gravitațională: g=9,81 m/s</w:t>
      </w:r>
      <w:r w:rsidRPr="00FC67D6">
        <w:rPr>
          <w:rFonts w:ascii="Times New Roman" w:eastAsia="Arial Unicode MS" w:hAnsi="Times New Roman"/>
          <w:sz w:val="24"/>
          <w:szCs w:val="24"/>
          <w:vertAlign w:val="superscript"/>
          <w:lang w:val="ro-RO" w:eastAsia="ro-RO"/>
        </w:rPr>
        <w:t>2</w:t>
      </w:r>
      <w:r w:rsidRPr="00FC67D6">
        <w:rPr>
          <w:rFonts w:ascii="Times New Roman" w:eastAsia="Arial Unicode MS" w:hAnsi="Times New Roman"/>
          <w:sz w:val="24"/>
          <w:szCs w:val="24"/>
          <w:lang w:val="ro-RO" w:eastAsia="ro-RO"/>
        </w:rPr>
        <w:t>.</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Cazanul de abur este dotat cu un degazor cu capacitatea de 10 m3/h . Cazanul de abur are incluse în furnitură 2 electropompe apă de alimentare.</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Cazanul de abur este utilizat pentru furnizarea aburului pentru servicii interne și pentru prepararea apei de adaos în circuitul de termoficare al centralei.</w:t>
      </w:r>
    </w:p>
    <w:p w:rsidR="007664B0" w:rsidRPr="00FC67D6" w:rsidRDefault="007664B0" w:rsidP="00677E5D">
      <w:pPr>
        <w:spacing w:after="0" w:line="240" w:lineRule="auto"/>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Cazanul de 10 t/h s-a racordat la un coș de fum metalic prin intermediul unui canal metalic de gaze de ardere. Canalele de gaze sunt confecții metalice realizate din tablă, rigidizată cu profile laminate. Atât coșul de fum (pe toată înălțimea), cât și canalul de gaze de ardere sunt izolate termic la exterior și protejate anticoroziv.</w:t>
      </w: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bookmarkStart w:id="8" w:name="bookmark27"/>
      <w:r w:rsidRPr="00FC67D6">
        <w:rPr>
          <w:rFonts w:ascii="Times New Roman" w:eastAsia="Arial Unicode MS" w:hAnsi="Times New Roman"/>
          <w:b/>
          <w:sz w:val="24"/>
          <w:szCs w:val="24"/>
          <w:lang w:val="ro-RO" w:eastAsia="ro-RO"/>
        </w:rPr>
        <w:t>Sală cazan de abur 10 t/h:</w:t>
      </w:r>
      <w:bookmarkEnd w:id="8"/>
    </w:p>
    <w:p w:rsidR="007664B0" w:rsidRPr="00FC67D6" w:rsidRDefault="007664B0" w:rsidP="00C145A3">
      <w:pPr>
        <w:numPr>
          <w:ilvl w:val="0"/>
          <w:numId w:val="33"/>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 xml:space="preserve">cazanul de abur și echipamentele auxiliare sunt montate într-o construcție parter, cu dimensiunile de 20,7 x </w:t>
      </w:r>
      <w:smartTag w:uri="urn:schemas-microsoft-com:office:smarttags" w:element="metricconverter">
        <w:smartTagPr>
          <w:attr w:name="ProductID" w:val="8,85 m"/>
        </w:smartTagPr>
        <w:r w:rsidRPr="00FC67D6">
          <w:rPr>
            <w:rFonts w:ascii="Times New Roman" w:eastAsia="Arial Unicode MS" w:hAnsi="Times New Roman"/>
            <w:sz w:val="24"/>
            <w:szCs w:val="24"/>
            <w:lang w:val="ro-RO" w:eastAsia="ro-RO"/>
          </w:rPr>
          <w:t>8,85 m</w:t>
        </w:r>
      </w:smartTag>
      <w:r w:rsidRPr="00FC67D6">
        <w:rPr>
          <w:rFonts w:ascii="Times New Roman" w:eastAsia="Arial Unicode MS" w:hAnsi="Times New Roman"/>
          <w:sz w:val="24"/>
          <w:szCs w:val="24"/>
          <w:lang w:val="ro-RO" w:eastAsia="ro-RO"/>
        </w:rPr>
        <w:t xml:space="preserve"> și înălțimea liberă de </w:t>
      </w:r>
      <w:smartTag w:uri="urn:schemas-microsoft-com:office:smarttags" w:element="metricconverter">
        <w:smartTagPr>
          <w:attr w:name="ProductID" w:val="8 m"/>
        </w:smartTagPr>
        <w:r w:rsidRPr="00FC67D6">
          <w:rPr>
            <w:rFonts w:ascii="Times New Roman" w:eastAsia="Arial Unicode MS" w:hAnsi="Times New Roman"/>
            <w:sz w:val="24"/>
            <w:szCs w:val="24"/>
            <w:lang w:val="ro-RO" w:eastAsia="ro-RO"/>
          </w:rPr>
          <w:t>8 m</w:t>
        </w:r>
      </w:smartTag>
      <w:r w:rsidRPr="00FC67D6">
        <w:rPr>
          <w:rFonts w:ascii="Times New Roman" w:eastAsia="Arial Unicode MS" w:hAnsi="Times New Roman"/>
          <w:sz w:val="24"/>
          <w:szCs w:val="24"/>
          <w:lang w:val="ro-RO" w:eastAsia="ro-RO"/>
        </w:rPr>
        <w:t>. Clădirea este dotată cu echipament de ridicare și manevrare. Fundația este din beton armat monolit.</w:t>
      </w:r>
    </w:p>
    <w:p w:rsidR="007664B0" w:rsidRPr="00FC67D6" w:rsidRDefault="007664B0" w:rsidP="00C145A3">
      <w:pPr>
        <w:numPr>
          <w:ilvl w:val="0"/>
          <w:numId w:val="33"/>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scurgerea apelor pluviale este exterioară, direct la teren, printr-un sistem de garguie și burlane executat din tablă zincată.</w:t>
      </w:r>
    </w:p>
    <w:p w:rsidR="007664B0" w:rsidRPr="00FC67D6" w:rsidRDefault="007664B0" w:rsidP="00C145A3">
      <w:pPr>
        <w:numPr>
          <w:ilvl w:val="0"/>
          <w:numId w:val="33"/>
        </w:numPr>
        <w:spacing w:after="0" w:line="240" w:lineRule="auto"/>
        <w:ind w:firstLine="0"/>
        <w:jc w:val="both"/>
        <w:rPr>
          <w:rFonts w:ascii="Times New Roman" w:eastAsia="Arial Unicode MS" w:hAnsi="Times New Roman"/>
          <w:sz w:val="24"/>
          <w:szCs w:val="24"/>
          <w:lang w:val="ro-RO" w:eastAsia="ro-RO"/>
        </w:rPr>
      </w:pPr>
      <w:r w:rsidRPr="00FC67D6">
        <w:rPr>
          <w:rFonts w:ascii="Times New Roman" w:eastAsia="Arial Unicode MS" w:hAnsi="Times New Roman"/>
          <w:sz w:val="24"/>
          <w:szCs w:val="24"/>
          <w:lang w:val="ro-RO" w:eastAsia="ro-RO"/>
        </w:rPr>
        <w:t>pe acoperișul cazanului de abur s-au montat degazorul de termoficare pentru adaosul în circuitul de termoficare (apă dedurizată) de 15 t/h și degazorul pentru cazanul de abur (apă demineralizată) de 10 t/h. Accesul la degazori se realizează pe o scară metalică la 450, cu rampe drepte și podeste intermediare.</w:t>
      </w:r>
    </w:p>
    <w:p w:rsidR="002B4345" w:rsidRPr="00FC67D6" w:rsidRDefault="002B4345" w:rsidP="00677E5D">
      <w:pPr>
        <w:spacing w:after="0" w:line="240" w:lineRule="auto"/>
        <w:ind w:left="720"/>
        <w:jc w:val="both"/>
        <w:rPr>
          <w:rFonts w:ascii="Times New Roman" w:eastAsia="Arial Unicode MS" w:hAnsi="Times New Roman"/>
          <w:sz w:val="24"/>
          <w:szCs w:val="24"/>
          <w:lang w:val="ro-RO" w:eastAsia="ro-RO"/>
        </w:rPr>
      </w:pPr>
    </w:p>
    <w:p w:rsidR="002B4345" w:rsidRDefault="00F60439" w:rsidP="00677E5D">
      <w:pPr>
        <w:spacing w:after="0" w:line="240" w:lineRule="auto"/>
        <w:jc w:val="both"/>
        <w:rPr>
          <w:rFonts w:ascii="Times New Roman" w:eastAsia="Arial Unicode MS" w:hAnsi="Times New Roman"/>
          <w:b/>
          <w:sz w:val="24"/>
          <w:szCs w:val="24"/>
          <w:lang w:val="ro-RO" w:eastAsia="ro-RO"/>
        </w:rPr>
      </w:pPr>
      <w:bookmarkStart w:id="9" w:name="bookmark28"/>
      <w:r>
        <w:rPr>
          <w:rFonts w:ascii="Times New Roman" w:eastAsia="Arial Unicode MS" w:hAnsi="Times New Roman"/>
          <w:b/>
          <w:sz w:val="24"/>
          <w:szCs w:val="24"/>
          <w:lang w:val="ro-RO" w:eastAsia="ro-RO"/>
        </w:rPr>
        <w:t>8.1.2.5. Instalatii</w:t>
      </w:r>
      <w:r w:rsidR="002B4345">
        <w:rPr>
          <w:rFonts w:ascii="Times New Roman" w:eastAsia="Arial Unicode MS" w:hAnsi="Times New Roman"/>
          <w:b/>
          <w:sz w:val="24"/>
          <w:szCs w:val="24"/>
          <w:lang w:val="ro-RO" w:eastAsia="ro-RO"/>
        </w:rPr>
        <w:t xml:space="preserve"> de pompare a circuitului primar </w:t>
      </w:r>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Electropompe de termoficare, de apă de adaos, de avarie:</w:t>
      </w:r>
      <w:bookmarkEnd w:id="9"/>
    </w:p>
    <w:p w:rsidR="007664B0" w:rsidRPr="00FC67D6" w:rsidRDefault="007664B0" w:rsidP="00677E5D">
      <w:pPr>
        <w:spacing w:after="0" w:line="240" w:lineRule="auto"/>
        <w:jc w:val="both"/>
        <w:rPr>
          <w:rFonts w:ascii="Times New Roman" w:eastAsia="Arial Unicode MS" w:hAnsi="Times New Roman"/>
          <w:b/>
          <w:sz w:val="24"/>
          <w:szCs w:val="24"/>
          <w:lang w:val="ro-RO" w:eastAsia="ro-RO"/>
        </w:rPr>
      </w:pPr>
    </w:p>
    <w:p w:rsidR="007664B0" w:rsidRDefault="007664B0" w:rsidP="00677E5D">
      <w:pPr>
        <w:spacing w:after="0" w:line="240" w:lineRule="auto"/>
        <w:jc w:val="both"/>
        <w:rPr>
          <w:rFonts w:ascii="Times New Roman" w:eastAsia="Arial Unicode MS" w:hAnsi="Times New Roman"/>
          <w:b/>
          <w:sz w:val="24"/>
          <w:szCs w:val="24"/>
          <w:lang w:val="ro-RO" w:eastAsia="ro-RO"/>
        </w:rPr>
      </w:pPr>
      <w:r w:rsidRPr="00FC67D6">
        <w:rPr>
          <w:rFonts w:ascii="Times New Roman" w:eastAsia="Arial Unicode MS" w:hAnsi="Times New Roman"/>
          <w:b/>
          <w:sz w:val="24"/>
          <w:szCs w:val="24"/>
          <w:lang w:val="ro-RO" w:eastAsia="ro-RO"/>
        </w:rPr>
        <w:t>a. Caracteristici electropompe de termoficare:</w:t>
      </w:r>
    </w:p>
    <w:p w:rsidR="002B4345" w:rsidRPr="00FC67D6" w:rsidRDefault="002B4345" w:rsidP="00677E5D">
      <w:pPr>
        <w:spacing w:after="0" w:line="240" w:lineRule="auto"/>
        <w:jc w:val="both"/>
        <w:rPr>
          <w:rFonts w:ascii="Times New Roman" w:eastAsia="Arial Unicode MS" w:hAnsi="Times New Roman"/>
          <w:b/>
          <w:sz w:val="24"/>
          <w:szCs w:val="24"/>
          <w:lang w:val="ro-RO" w:eastAsia="ro-RO"/>
        </w:rPr>
      </w:pPr>
    </w:p>
    <w:tbl>
      <w:tblPr>
        <w:tblW w:w="0" w:type="auto"/>
        <w:jc w:val="cente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000"/>
      </w:tblPr>
      <w:tblGrid>
        <w:gridCol w:w="5953"/>
        <w:gridCol w:w="1701"/>
        <w:gridCol w:w="1464"/>
      </w:tblGrid>
      <w:tr w:rsidR="007664B0" w:rsidRPr="0072474B" w:rsidTr="002B6582">
        <w:trPr>
          <w:trHeight w:val="278"/>
          <w:jc w:val="center"/>
        </w:trPr>
        <w:tc>
          <w:tcPr>
            <w:tcW w:w="5953"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Specificație</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U.M.</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Cantitate</w:t>
            </w:r>
          </w:p>
        </w:tc>
      </w:tr>
      <w:tr w:rsidR="007664B0" w:rsidRPr="0072474B" w:rsidTr="002B6582">
        <w:trPr>
          <w:trHeight w:val="269"/>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Electropompe de termoficare (cu convertizor de frecvență)</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buc.</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3</w:t>
            </w:r>
          </w:p>
        </w:tc>
      </w:tr>
      <w:tr w:rsidR="007664B0" w:rsidRPr="0072474B" w:rsidTr="002B6582">
        <w:trPr>
          <w:trHeight w:val="274"/>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Debit pe pompă</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m3/h</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980</w:t>
            </w:r>
          </w:p>
        </w:tc>
      </w:tr>
      <w:tr w:rsidR="007664B0" w:rsidRPr="0072474B" w:rsidTr="002B6582">
        <w:trPr>
          <w:trHeight w:val="269"/>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Înălțime de pompare</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mCA</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100</w:t>
            </w:r>
          </w:p>
        </w:tc>
      </w:tr>
      <w:tr w:rsidR="007664B0" w:rsidRPr="0072474B" w:rsidTr="002B6582">
        <w:trPr>
          <w:trHeight w:val="269"/>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Putere motor de antrenare</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kW</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400</w:t>
            </w:r>
          </w:p>
        </w:tc>
      </w:tr>
      <w:tr w:rsidR="007664B0" w:rsidRPr="0072474B" w:rsidTr="002B6582">
        <w:trPr>
          <w:trHeight w:val="269"/>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lastRenderedPageBreak/>
              <w:t>Tensiune</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V</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380</w:t>
            </w:r>
          </w:p>
        </w:tc>
      </w:tr>
      <w:tr w:rsidR="007664B0" w:rsidRPr="0072474B" w:rsidTr="002B6582">
        <w:trPr>
          <w:trHeight w:val="278"/>
          <w:jc w:val="center"/>
        </w:trPr>
        <w:tc>
          <w:tcPr>
            <w:tcW w:w="5953" w:type="dxa"/>
            <w:shd w:val="clear" w:color="auto" w:fill="auto"/>
          </w:tcPr>
          <w:p w:rsidR="007664B0" w:rsidRPr="0072474B" w:rsidRDefault="007664B0" w:rsidP="0072474B">
            <w:pPr>
              <w:spacing w:after="0" w:line="360" w:lineRule="auto"/>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Turație</w:t>
            </w:r>
          </w:p>
        </w:tc>
        <w:tc>
          <w:tcPr>
            <w:tcW w:w="1701"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Rot./min.</w:t>
            </w:r>
          </w:p>
        </w:tc>
        <w:tc>
          <w:tcPr>
            <w:tcW w:w="1464" w:type="dxa"/>
            <w:shd w:val="clear" w:color="auto" w:fill="auto"/>
          </w:tcPr>
          <w:p w:rsidR="007664B0" w:rsidRPr="0072474B" w:rsidRDefault="007664B0" w:rsidP="0072474B">
            <w:pPr>
              <w:spacing w:after="0" w:line="360" w:lineRule="auto"/>
              <w:jc w:val="center"/>
              <w:rPr>
                <w:rFonts w:ascii="Times New Roman" w:eastAsia="Arial Unicode MS" w:hAnsi="Times New Roman"/>
                <w:b/>
                <w:szCs w:val="24"/>
                <w:lang w:val="ro-RO" w:eastAsia="ro-RO"/>
              </w:rPr>
            </w:pPr>
            <w:r w:rsidRPr="0072474B">
              <w:rPr>
                <w:rFonts w:ascii="Times New Roman" w:eastAsia="Arial Unicode MS" w:hAnsi="Times New Roman"/>
                <w:b/>
                <w:szCs w:val="24"/>
                <w:lang w:val="ro-RO" w:eastAsia="ro-RO"/>
              </w:rPr>
              <w:t>1.490</w:t>
            </w:r>
          </w:p>
        </w:tc>
      </w:tr>
    </w:tbl>
    <w:p w:rsidR="001A52D8" w:rsidRDefault="001A52D8" w:rsidP="007664B0">
      <w:pPr>
        <w:spacing w:after="0" w:line="360" w:lineRule="auto"/>
        <w:rPr>
          <w:rFonts w:ascii="Times New Roman" w:eastAsia="Arial Unicode MS" w:hAnsi="Times New Roman"/>
          <w:szCs w:val="24"/>
          <w:lang w:val="ro-RO" w:eastAsia="ro-RO"/>
        </w:rPr>
      </w:pPr>
    </w:p>
    <w:p w:rsidR="00AA2FD0" w:rsidRPr="00194181" w:rsidRDefault="00AA2FD0" w:rsidP="00AA2FD0">
      <w:pPr>
        <w:spacing w:after="0" w:line="240" w:lineRule="auto"/>
        <w:jc w:val="both"/>
        <w:rPr>
          <w:rFonts w:ascii="Times New Roman" w:hAnsi="Times New Roman"/>
          <w:sz w:val="24"/>
          <w:szCs w:val="24"/>
          <w:lang w:val="ro-RO"/>
        </w:rPr>
      </w:pPr>
      <w:r w:rsidRPr="00194181">
        <w:rPr>
          <w:rFonts w:ascii="Times New Roman" w:hAnsi="Times New Roman"/>
          <w:sz w:val="24"/>
          <w:szCs w:val="24"/>
          <w:lang w:val="ro-RO"/>
        </w:rPr>
        <w:t>S.C. ENET S.A. Focşani deţine şi Staţie de demineralizare, Staţie de dedurizare şi Sistem de neutralizare a apelor.</w:t>
      </w:r>
    </w:p>
    <w:p w:rsidR="00A46691" w:rsidRPr="00FC67D6" w:rsidRDefault="005C5A68" w:rsidP="00677E5D">
      <w:pPr>
        <w:spacing w:after="0" w:line="240" w:lineRule="auto"/>
        <w:jc w:val="both"/>
        <w:rPr>
          <w:rFonts w:ascii="Times New Roman" w:hAnsi="Times New Roman"/>
          <w:sz w:val="24"/>
          <w:szCs w:val="24"/>
          <w:lang w:val="ro-RO"/>
        </w:rPr>
      </w:pPr>
      <w:r w:rsidRPr="00753A7F">
        <w:rPr>
          <w:rFonts w:ascii="Times New Roman" w:hAnsi="Times New Roman"/>
          <w:b/>
          <w:sz w:val="24"/>
          <w:szCs w:val="24"/>
          <w:lang w:val="ro-RO"/>
        </w:rPr>
        <w:t>Stația</w:t>
      </w:r>
      <w:r w:rsidR="00A46691" w:rsidRPr="00753A7F">
        <w:rPr>
          <w:rFonts w:ascii="Times New Roman" w:hAnsi="Times New Roman"/>
          <w:b/>
          <w:sz w:val="24"/>
          <w:szCs w:val="24"/>
          <w:lang w:val="ro-RO"/>
        </w:rPr>
        <w:t xml:space="preserve"> de demineralizare:</w:t>
      </w:r>
      <w:r w:rsidR="00A46691" w:rsidRPr="00FC67D6">
        <w:rPr>
          <w:rFonts w:ascii="Times New Roman" w:hAnsi="Times New Roman"/>
          <w:sz w:val="24"/>
          <w:szCs w:val="24"/>
          <w:lang w:val="ro-RO"/>
        </w:rPr>
        <w:t>Procedeul de demineralizare a apei pentru alimentarea cazanel</w:t>
      </w:r>
      <w:r w:rsidR="00512D48" w:rsidRPr="00FC67D6">
        <w:rPr>
          <w:rFonts w:ascii="Times New Roman" w:hAnsi="Times New Roman"/>
          <w:sz w:val="24"/>
          <w:szCs w:val="24"/>
          <w:lang w:val="ro-RO"/>
        </w:rPr>
        <w:t>or</w:t>
      </w:r>
      <w:r w:rsidR="00A46691" w:rsidRPr="00FC67D6">
        <w:rPr>
          <w:rFonts w:ascii="Times New Roman" w:hAnsi="Times New Roman"/>
          <w:sz w:val="24"/>
          <w:szCs w:val="24"/>
          <w:lang w:val="ro-RO"/>
        </w:rPr>
        <w:t xml:space="preserve"> constă în eliminarea tuturor sărurilor din apă şi se face pe cale chimică, prin schimb ionic, acesta realizându-se pe următorul principiu:</w:t>
      </w:r>
    </w:p>
    <w:p w:rsidR="00A46691" w:rsidRPr="00FC67D6"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1. Apa trece mai întâi printr-un filtru cationic regenerat în forma H unde are loc decationizarea</w:t>
      </w:r>
      <w:r w:rsidR="00AA2FD0">
        <w:rPr>
          <w:rFonts w:ascii="Times New Roman" w:hAnsi="Times New Roman"/>
          <w:sz w:val="24"/>
          <w:szCs w:val="24"/>
          <w:lang w:val="ro-RO"/>
        </w:rPr>
        <w:t>.</w:t>
      </w:r>
    </w:p>
    <w:p w:rsidR="00A46691" w:rsidRPr="00FC67D6"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2. Apoi apa decationizată trece în filtrul anionic regenerat în forma OH unde au loc </w:t>
      </w:r>
      <w:r w:rsidR="005C5A68" w:rsidRPr="00FC67D6">
        <w:rPr>
          <w:rFonts w:ascii="Times New Roman" w:hAnsi="Times New Roman"/>
          <w:sz w:val="24"/>
          <w:szCs w:val="24"/>
          <w:lang w:val="ro-RO"/>
        </w:rPr>
        <w:t>reacțiile</w:t>
      </w:r>
      <w:r w:rsidRPr="00FC67D6">
        <w:rPr>
          <w:rFonts w:ascii="Times New Roman" w:hAnsi="Times New Roman"/>
          <w:sz w:val="24"/>
          <w:szCs w:val="24"/>
          <w:lang w:val="ro-RO"/>
        </w:rPr>
        <w:t xml:space="preserve"> de neutralizare c</w:t>
      </w:r>
      <w:r w:rsidR="00AA2FD0">
        <w:rPr>
          <w:rFonts w:ascii="Times New Roman" w:hAnsi="Times New Roman"/>
          <w:sz w:val="24"/>
          <w:szCs w:val="24"/>
          <w:lang w:val="ro-RO"/>
        </w:rPr>
        <w:t>u formare a apei demineralizate.</w:t>
      </w:r>
    </w:p>
    <w:p w:rsidR="004471FB" w:rsidRPr="00FC67D6" w:rsidRDefault="00A46691" w:rsidP="004471FB">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În acest mod se </w:t>
      </w:r>
      <w:r w:rsidR="005C5A68" w:rsidRPr="00FC67D6">
        <w:rPr>
          <w:rFonts w:ascii="Times New Roman" w:hAnsi="Times New Roman"/>
          <w:sz w:val="24"/>
          <w:szCs w:val="24"/>
          <w:lang w:val="ro-RO"/>
        </w:rPr>
        <w:t>ob</w:t>
      </w:r>
      <w:r w:rsidR="005C5A68" w:rsidRPr="00FC67D6">
        <w:rPr>
          <w:rFonts w:ascii="Cambria Math" w:hAnsi="Cambria Math" w:cs="Cambria Math"/>
          <w:sz w:val="24"/>
          <w:szCs w:val="24"/>
          <w:lang w:val="ro-RO"/>
        </w:rPr>
        <w:t>ț</w:t>
      </w:r>
      <w:r w:rsidR="005C5A68" w:rsidRPr="00FC67D6">
        <w:rPr>
          <w:rFonts w:ascii="Times New Roman" w:hAnsi="Times New Roman"/>
          <w:sz w:val="24"/>
          <w:szCs w:val="24"/>
          <w:lang w:val="ro-RO"/>
        </w:rPr>
        <w:t>ine</w:t>
      </w:r>
      <w:r w:rsidRPr="00FC67D6">
        <w:rPr>
          <w:rFonts w:ascii="Times New Roman" w:hAnsi="Times New Roman"/>
          <w:sz w:val="24"/>
          <w:szCs w:val="24"/>
          <w:lang w:val="ro-RO"/>
        </w:rPr>
        <w:t xml:space="preserve"> o apă lipsită de săruri, dioxid de carbon şi silice, numită apă demineralizată sau deionat. </w:t>
      </w:r>
    </w:p>
    <w:p w:rsidR="004471FB"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Instalaţia de demineralizare este formată din </w:t>
      </w:r>
      <w:r w:rsidR="003A355F" w:rsidRPr="00FC67D6">
        <w:rPr>
          <w:rFonts w:ascii="Times New Roman" w:hAnsi="Times New Roman"/>
          <w:sz w:val="24"/>
          <w:szCs w:val="24"/>
          <w:lang w:val="ro-RO"/>
        </w:rPr>
        <w:t>2</w:t>
      </w:r>
      <w:r w:rsidRPr="00FC67D6">
        <w:rPr>
          <w:rFonts w:ascii="Times New Roman" w:hAnsi="Times New Roman"/>
          <w:sz w:val="24"/>
          <w:szCs w:val="24"/>
          <w:lang w:val="ro-RO"/>
        </w:rPr>
        <w:t xml:space="preserve"> linii de demineralizare fiecare din ele având o treaptă cationică şi una anionică, în care au loc </w:t>
      </w:r>
      <w:r w:rsidR="005C5A68" w:rsidRPr="00FC67D6">
        <w:rPr>
          <w:rFonts w:ascii="Times New Roman" w:hAnsi="Times New Roman"/>
          <w:sz w:val="24"/>
          <w:szCs w:val="24"/>
          <w:lang w:val="ro-RO"/>
        </w:rPr>
        <w:t>reacțiile</w:t>
      </w:r>
      <w:r w:rsidRPr="00FC67D6">
        <w:rPr>
          <w:rFonts w:ascii="Times New Roman" w:hAnsi="Times New Roman"/>
          <w:sz w:val="24"/>
          <w:szCs w:val="24"/>
          <w:lang w:val="ro-RO"/>
        </w:rPr>
        <w:t xml:space="preserve"> enumerate anterior. </w:t>
      </w:r>
    </w:p>
    <w:p w:rsidR="00A46691" w:rsidRPr="00FC67D6"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Filtrul slab acid </w:t>
      </w:r>
      <w:r w:rsidR="005C5A68" w:rsidRPr="00FC67D6">
        <w:rPr>
          <w:rFonts w:ascii="Times New Roman" w:hAnsi="Times New Roman"/>
          <w:sz w:val="24"/>
          <w:szCs w:val="24"/>
          <w:lang w:val="ro-RO"/>
        </w:rPr>
        <w:t>reține</w:t>
      </w:r>
      <w:r w:rsidRPr="00FC67D6">
        <w:rPr>
          <w:rFonts w:ascii="Times New Roman" w:hAnsi="Times New Roman"/>
          <w:sz w:val="24"/>
          <w:szCs w:val="24"/>
          <w:lang w:val="ro-RO"/>
        </w:rPr>
        <w:t xml:space="preserve"> din apă ionii de calciu şi magneziu, </w:t>
      </w:r>
      <w:r w:rsidR="005C5A68" w:rsidRPr="00FC67D6">
        <w:rPr>
          <w:rFonts w:ascii="Times New Roman" w:hAnsi="Times New Roman"/>
          <w:sz w:val="24"/>
          <w:szCs w:val="24"/>
          <w:lang w:val="ro-RO"/>
        </w:rPr>
        <w:t>legați</w:t>
      </w:r>
      <w:r w:rsidRPr="00FC67D6">
        <w:rPr>
          <w:rFonts w:ascii="Times New Roman" w:hAnsi="Times New Roman"/>
          <w:sz w:val="24"/>
          <w:szCs w:val="24"/>
          <w:lang w:val="ro-RO"/>
        </w:rPr>
        <w:t xml:space="preserve"> de ionul bicarbonat, restul cationilor fiind </w:t>
      </w:r>
      <w:r w:rsidR="005C5A68" w:rsidRPr="00FC67D6">
        <w:rPr>
          <w:rFonts w:ascii="Times New Roman" w:hAnsi="Times New Roman"/>
          <w:sz w:val="24"/>
          <w:szCs w:val="24"/>
          <w:lang w:val="ro-RO"/>
        </w:rPr>
        <w:t>reținuți</w:t>
      </w:r>
      <w:r w:rsidRPr="00FC67D6">
        <w:rPr>
          <w:rFonts w:ascii="Times New Roman" w:hAnsi="Times New Roman"/>
          <w:sz w:val="24"/>
          <w:szCs w:val="24"/>
          <w:lang w:val="ro-RO"/>
        </w:rPr>
        <w:t xml:space="preserve"> de filtrul cationic puternic acid. Regenerarea filtrelor se efectuează în ordine inversă, </w:t>
      </w:r>
      <w:r w:rsidR="005C5A68" w:rsidRPr="00FC67D6">
        <w:rPr>
          <w:rFonts w:ascii="Times New Roman" w:hAnsi="Times New Roman"/>
          <w:sz w:val="24"/>
          <w:szCs w:val="24"/>
          <w:lang w:val="ro-RO"/>
        </w:rPr>
        <w:t>soluția</w:t>
      </w:r>
      <w:r w:rsidRPr="00FC67D6">
        <w:rPr>
          <w:rFonts w:ascii="Times New Roman" w:hAnsi="Times New Roman"/>
          <w:sz w:val="24"/>
          <w:szCs w:val="24"/>
          <w:lang w:val="ro-RO"/>
        </w:rPr>
        <w:t xml:space="preserve"> acidă fiind introdusă mai întâi în filtrul puternic acid şi mai apoi în filtrul slab acid. În aceste </w:t>
      </w:r>
      <w:r w:rsidR="005C5A68" w:rsidRPr="00FC67D6">
        <w:rPr>
          <w:rFonts w:ascii="Times New Roman" w:hAnsi="Times New Roman"/>
          <w:sz w:val="24"/>
          <w:szCs w:val="24"/>
          <w:lang w:val="ro-RO"/>
        </w:rPr>
        <w:t>condiții</w:t>
      </w:r>
      <w:r w:rsidRPr="00FC67D6">
        <w:rPr>
          <w:rFonts w:ascii="Times New Roman" w:hAnsi="Times New Roman"/>
          <w:sz w:val="24"/>
          <w:szCs w:val="24"/>
          <w:lang w:val="ro-RO"/>
        </w:rPr>
        <w:t xml:space="preserve"> filtrul cationic slab acid se regenerează cu excesul de acid de la filtrul puternic acid. Filtrul anionic este alcătuit dintr-un filtru slab bazic şi un filtru puternic bazic. Filtrul slab bazic </w:t>
      </w:r>
      <w:r w:rsidR="005C5A68" w:rsidRPr="00FC67D6">
        <w:rPr>
          <w:rFonts w:ascii="Times New Roman" w:hAnsi="Times New Roman"/>
          <w:sz w:val="24"/>
          <w:szCs w:val="24"/>
          <w:lang w:val="ro-RO"/>
        </w:rPr>
        <w:t>reține</w:t>
      </w:r>
      <w:r w:rsidR="004471FB">
        <w:rPr>
          <w:rFonts w:ascii="Times New Roman" w:hAnsi="Times New Roman"/>
          <w:sz w:val="24"/>
          <w:szCs w:val="24"/>
          <w:lang w:val="ro-RO"/>
        </w:rPr>
        <w:t xml:space="preserve"> din apă anioni puternici.</w:t>
      </w:r>
    </w:p>
    <w:p w:rsidR="00A46691" w:rsidRPr="00FC67D6"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În filtrul puternic bazic se </w:t>
      </w:r>
      <w:r w:rsidR="005C5A68" w:rsidRPr="00FC67D6">
        <w:rPr>
          <w:rFonts w:ascii="Times New Roman" w:hAnsi="Times New Roman"/>
          <w:sz w:val="24"/>
          <w:szCs w:val="24"/>
          <w:lang w:val="ro-RO"/>
        </w:rPr>
        <w:t>rețin</w:t>
      </w:r>
      <w:r w:rsidR="004471FB">
        <w:rPr>
          <w:rFonts w:ascii="Times New Roman" w:hAnsi="Times New Roman"/>
          <w:sz w:val="24"/>
          <w:szCs w:val="24"/>
          <w:lang w:val="ro-RO"/>
        </w:rPr>
        <w:t xml:space="preserve"> anionii slabi.</w:t>
      </w:r>
    </w:p>
    <w:p w:rsidR="00A46691" w:rsidRPr="00FC67D6" w:rsidRDefault="00A46691" w:rsidP="00677E5D">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Regenerarea etajului anionic se face cu </w:t>
      </w:r>
      <w:r w:rsidR="005C5A68" w:rsidRPr="00FC67D6">
        <w:rPr>
          <w:rFonts w:ascii="Times New Roman" w:hAnsi="Times New Roman"/>
          <w:sz w:val="24"/>
          <w:szCs w:val="24"/>
          <w:lang w:val="ro-RO"/>
        </w:rPr>
        <w:t>soluție</w:t>
      </w:r>
      <w:r w:rsidRPr="00FC67D6">
        <w:rPr>
          <w:rFonts w:ascii="Times New Roman" w:hAnsi="Times New Roman"/>
          <w:sz w:val="24"/>
          <w:szCs w:val="24"/>
          <w:lang w:val="ro-RO"/>
        </w:rPr>
        <w:t xml:space="preserve"> 4% NaOH </w:t>
      </w:r>
      <w:r w:rsidR="005C5A68" w:rsidRPr="00FC67D6">
        <w:rPr>
          <w:rFonts w:ascii="Times New Roman" w:hAnsi="Times New Roman"/>
          <w:sz w:val="24"/>
          <w:szCs w:val="24"/>
          <w:lang w:val="ro-RO"/>
        </w:rPr>
        <w:t>soluția</w:t>
      </w:r>
      <w:r w:rsidRPr="00FC67D6">
        <w:rPr>
          <w:rFonts w:ascii="Times New Roman" w:hAnsi="Times New Roman"/>
          <w:sz w:val="24"/>
          <w:szCs w:val="24"/>
          <w:lang w:val="ro-RO"/>
        </w:rPr>
        <w:t xml:space="preserve"> trecând mai întâi prin filtrul puternic bazic şi mai apoi prin cel slab bazic. Pentru </w:t>
      </w:r>
      <w:r w:rsidR="005C5A68" w:rsidRPr="00FC67D6">
        <w:rPr>
          <w:rFonts w:ascii="Times New Roman" w:hAnsi="Times New Roman"/>
          <w:sz w:val="24"/>
          <w:szCs w:val="24"/>
          <w:lang w:val="ro-RO"/>
        </w:rPr>
        <w:t>eficiență</w:t>
      </w:r>
      <w:r w:rsidRPr="00FC67D6">
        <w:rPr>
          <w:rFonts w:ascii="Times New Roman" w:hAnsi="Times New Roman"/>
          <w:sz w:val="24"/>
          <w:szCs w:val="24"/>
          <w:lang w:val="ro-RO"/>
        </w:rPr>
        <w:t xml:space="preserve"> economică înaintea filtrului puternic anionic se instalează un degazor pentru CO</w:t>
      </w:r>
      <w:r w:rsidRPr="00FC67D6">
        <w:rPr>
          <w:rFonts w:ascii="Times New Roman" w:hAnsi="Times New Roman"/>
          <w:sz w:val="24"/>
          <w:szCs w:val="24"/>
          <w:vertAlign w:val="subscript"/>
          <w:lang w:val="ro-RO"/>
        </w:rPr>
        <w:t>2</w:t>
      </w:r>
      <w:r w:rsidRPr="00FC67D6">
        <w:rPr>
          <w:rFonts w:ascii="Times New Roman" w:hAnsi="Times New Roman"/>
          <w:sz w:val="24"/>
          <w:szCs w:val="24"/>
          <w:lang w:val="ro-RO"/>
        </w:rPr>
        <w:t xml:space="preserve">. Apa total demineralizată </w:t>
      </w:r>
      <w:r w:rsidR="005C5A68" w:rsidRPr="00FC67D6">
        <w:rPr>
          <w:rFonts w:ascii="Times New Roman" w:hAnsi="Times New Roman"/>
          <w:sz w:val="24"/>
          <w:szCs w:val="24"/>
          <w:lang w:val="ro-RO"/>
        </w:rPr>
        <w:t>obținută</w:t>
      </w:r>
      <w:r w:rsidRPr="00FC67D6">
        <w:rPr>
          <w:rFonts w:ascii="Times New Roman" w:hAnsi="Times New Roman"/>
          <w:sz w:val="24"/>
          <w:szCs w:val="24"/>
          <w:lang w:val="ro-RO"/>
        </w:rPr>
        <w:t xml:space="preserve"> după filtrul anionic puternic bazic are o conductivitate de circa 5 µS/cm adică cca. 2 ppm NaCl şi </w:t>
      </w:r>
      <w:r w:rsidR="005C5A68" w:rsidRPr="00FC67D6">
        <w:rPr>
          <w:rFonts w:ascii="Times New Roman" w:hAnsi="Times New Roman"/>
          <w:sz w:val="24"/>
          <w:szCs w:val="24"/>
          <w:lang w:val="ro-RO"/>
        </w:rPr>
        <w:t>conținutul</w:t>
      </w:r>
      <w:r w:rsidRPr="00FC67D6">
        <w:rPr>
          <w:rFonts w:ascii="Times New Roman" w:hAnsi="Times New Roman"/>
          <w:sz w:val="24"/>
          <w:szCs w:val="24"/>
          <w:lang w:val="ro-RO"/>
        </w:rPr>
        <w:t xml:space="preserve"> de silice sub 0,1 ppm SiO</w:t>
      </w:r>
      <w:r w:rsidRPr="00FC67D6">
        <w:rPr>
          <w:rFonts w:ascii="Times New Roman" w:hAnsi="Times New Roman"/>
          <w:sz w:val="24"/>
          <w:szCs w:val="24"/>
          <w:vertAlign w:val="subscript"/>
          <w:lang w:val="ro-RO"/>
        </w:rPr>
        <w:t>2</w:t>
      </w:r>
      <w:r w:rsidRPr="00FC67D6">
        <w:rPr>
          <w:rFonts w:ascii="Times New Roman" w:hAnsi="Times New Roman"/>
          <w:sz w:val="24"/>
          <w:szCs w:val="24"/>
          <w:lang w:val="ro-RO"/>
        </w:rPr>
        <w:t xml:space="preserve">. </w:t>
      </w:r>
    </w:p>
    <w:p w:rsidR="002B6582" w:rsidRPr="00FC67D6" w:rsidRDefault="002B6582" w:rsidP="002B6582">
      <w:pPr>
        <w:spacing w:before="20" w:after="0" w:line="240" w:lineRule="auto"/>
        <w:ind w:right="184"/>
        <w:jc w:val="both"/>
        <w:rPr>
          <w:rFonts w:ascii="Times New Roman" w:eastAsia="Arial" w:hAnsi="Times New Roman"/>
          <w:position w:val="1"/>
          <w:sz w:val="24"/>
          <w:szCs w:val="24"/>
          <w:lang w:val="ro-RO"/>
        </w:rPr>
      </w:pPr>
    </w:p>
    <w:p w:rsidR="004471FB" w:rsidRPr="004471FB" w:rsidRDefault="004471FB" w:rsidP="004471FB">
      <w:pPr>
        <w:spacing w:after="0" w:line="240" w:lineRule="auto"/>
        <w:ind w:right="-2"/>
        <w:jc w:val="both"/>
        <w:rPr>
          <w:rFonts w:ascii="Times New Roman" w:hAnsi="Times New Roman"/>
          <w:b/>
          <w:color w:val="000000"/>
          <w:sz w:val="24"/>
          <w:szCs w:val="24"/>
          <w:lang w:val="ro-RO"/>
        </w:rPr>
      </w:pPr>
      <w:r w:rsidRPr="004471FB">
        <w:rPr>
          <w:rFonts w:ascii="Times New Roman" w:hAnsi="Times New Roman"/>
          <w:sz w:val="24"/>
          <w:szCs w:val="24"/>
          <w:lang w:val="fr-FR"/>
        </w:rPr>
        <w:t xml:space="preserve">Tehnologia de tratare apa consta intr-o linie tehnologica de tratare </w:t>
      </w:r>
      <w:r w:rsidRPr="004471FB">
        <w:rPr>
          <w:rFonts w:ascii="Times New Roman" w:hAnsi="Times New Roman"/>
          <w:sz w:val="24"/>
          <w:szCs w:val="24"/>
          <w:lang w:val="it-IT"/>
        </w:rPr>
        <w:t xml:space="preserve"> complet automatizata , formata din:</w:t>
      </w:r>
    </w:p>
    <w:p w:rsidR="004471FB" w:rsidRPr="004471FB" w:rsidRDefault="004471FB" w:rsidP="00C145A3">
      <w:pPr>
        <w:numPr>
          <w:ilvl w:val="0"/>
          <w:numId w:val="56"/>
        </w:numPr>
        <w:spacing w:after="0" w:line="240" w:lineRule="auto"/>
        <w:ind w:left="0" w:firstLine="0"/>
        <w:jc w:val="both"/>
        <w:rPr>
          <w:rFonts w:ascii="Times New Roman" w:hAnsi="Times New Roman"/>
          <w:sz w:val="24"/>
          <w:szCs w:val="24"/>
          <w:lang w:val="it-IT"/>
        </w:rPr>
      </w:pPr>
      <w:r w:rsidRPr="004471FB">
        <w:rPr>
          <w:rFonts w:ascii="Times New Roman" w:hAnsi="Times New Roman"/>
          <w:sz w:val="24"/>
          <w:szCs w:val="24"/>
          <w:lang w:val="it-IT"/>
        </w:rPr>
        <w:t>filtre automate de impuritati;</w:t>
      </w:r>
    </w:p>
    <w:p w:rsidR="004471FB" w:rsidRPr="004471FB" w:rsidRDefault="004471FB" w:rsidP="00C145A3">
      <w:pPr>
        <w:numPr>
          <w:ilvl w:val="0"/>
          <w:numId w:val="56"/>
        </w:numPr>
        <w:spacing w:after="0" w:line="240" w:lineRule="auto"/>
        <w:ind w:left="0" w:firstLine="0"/>
        <w:jc w:val="both"/>
        <w:rPr>
          <w:rFonts w:ascii="Times New Roman" w:hAnsi="Times New Roman"/>
          <w:sz w:val="24"/>
          <w:szCs w:val="24"/>
          <w:lang w:val="it-IT"/>
        </w:rPr>
      </w:pPr>
      <w:r w:rsidRPr="004471FB">
        <w:rPr>
          <w:rFonts w:ascii="Times New Roman" w:hAnsi="Times New Roman"/>
          <w:sz w:val="24"/>
          <w:szCs w:val="24"/>
          <w:lang w:val="it-IT"/>
        </w:rPr>
        <w:t>filtre automate  duplex cu carbune activ pentru declorinare apei;</w:t>
      </w:r>
    </w:p>
    <w:p w:rsidR="004471FB" w:rsidRPr="004471FB" w:rsidRDefault="004471FB" w:rsidP="00C145A3">
      <w:pPr>
        <w:numPr>
          <w:ilvl w:val="0"/>
          <w:numId w:val="56"/>
        </w:numPr>
        <w:spacing w:after="0" w:line="240" w:lineRule="auto"/>
        <w:ind w:left="0" w:firstLine="0"/>
        <w:jc w:val="both"/>
        <w:rPr>
          <w:rFonts w:ascii="Times New Roman" w:hAnsi="Times New Roman"/>
          <w:sz w:val="24"/>
          <w:szCs w:val="24"/>
          <w:lang w:val="it-IT"/>
        </w:rPr>
      </w:pPr>
      <w:r w:rsidRPr="004471FB">
        <w:rPr>
          <w:rFonts w:ascii="Times New Roman" w:hAnsi="Times New Roman"/>
          <w:sz w:val="24"/>
          <w:szCs w:val="24"/>
          <w:lang w:val="it-IT"/>
        </w:rPr>
        <w:t>statie automata de dedurizare duplex  cu rol de eliminare a calcarului din apa;</w:t>
      </w:r>
    </w:p>
    <w:p w:rsidR="004471FB" w:rsidRPr="004471FB" w:rsidRDefault="004471FB" w:rsidP="00C145A3">
      <w:pPr>
        <w:numPr>
          <w:ilvl w:val="0"/>
          <w:numId w:val="56"/>
        </w:numPr>
        <w:spacing w:after="0" w:line="240" w:lineRule="auto"/>
        <w:ind w:left="0" w:firstLine="0"/>
        <w:jc w:val="both"/>
        <w:rPr>
          <w:rFonts w:ascii="Times New Roman" w:hAnsi="Times New Roman"/>
          <w:sz w:val="24"/>
          <w:szCs w:val="24"/>
          <w:lang w:val="it-IT"/>
        </w:rPr>
      </w:pPr>
      <w:r w:rsidRPr="004471FB">
        <w:rPr>
          <w:rFonts w:ascii="Times New Roman" w:hAnsi="Times New Roman"/>
          <w:sz w:val="24"/>
          <w:szCs w:val="24"/>
          <w:lang w:val="it-IT"/>
        </w:rPr>
        <w:t xml:space="preserve">sistem automat pentru osmoza inversa si grup dozare si reglare PH. </w:t>
      </w:r>
    </w:p>
    <w:p w:rsidR="00677C09" w:rsidRPr="00FC67D6"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Apa brută care alimentează stația de tratare chimica este apa potabilă din rețeaua CUP SA Focşani, care este stocată în rezervoare de apa brută existente pe platforma ENET.</w:t>
      </w:r>
    </w:p>
    <w:p w:rsidR="00677C09" w:rsidRPr="00FC67D6"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Aceasta apa este pompată în sistemul de tratare prin intermediul unui grup de pompare nou echipat cu două pompe 1F+1R, cu Q=35 mc/h și H=60 mCA.</w:t>
      </w:r>
    </w:p>
    <w:p w:rsidR="00677C09" w:rsidRPr="00FC67D6"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Aceasta apă este trecută printr-un sistem de filtrare compus din:</w:t>
      </w:r>
    </w:p>
    <w:p w:rsidR="00677C09" w:rsidRPr="00FC67D6"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- 3 filtre auto curățitoare FTA 180/E + FTA-DP cu un debit de 15 mc/h;</w:t>
      </w:r>
    </w:p>
    <w:p w:rsidR="00677C09" w:rsidRPr="00FC67D6"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 Filtru automat cu cărbune activ FACD 15/DP-DUAL cu un debit de 2x15 mc/h ;</w:t>
      </w:r>
    </w:p>
    <w:p w:rsidR="00677C09" w:rsidRDefault="00677C09" w:rsidP="002B6582">
      <w:pPr>
        <w:spacing w:before="20" w:after="0" w:line="240" w:lineRule="auto"/>
        <w:ind w:right="184"/>
        <w:jc w:val="both"/>
        <w:rPr>
          <w:rFonts w:ascii="Times New Roman" w:eastAsia="Arial" w:hAnsi="Times New Roman"/>
          <w:position w:val="1"/>
          <w:sz w:val="24"/>
          <w:szCs w:val="24"/>
          <w:lang w:val="ro-RO"/>
        </w:rPr>
      </w:pPr>
      <w:r w:rsidRPr="00FC67D6">
        <w:rPr>
          <w:rFonts w:ascii="Times New Roman" w:eastAsia="Arial" w:hAnsi="Times New Roman"/>
          <w:position w:val="1"/>
          <w:sz w:val="24"/>
          <w:szCs w:val="24"/>
          <w:lang w:val="ro-RO"/>
        </w:rPr>
        <w:t>- stația de dedurizare, model AM 7200 /D DUPLEX  având un debit de 2x30 mc/h.</w:t>
      </w:r>
    </w:p>
    <w:p w:rsidR="00277A6E" w:rsidRDefault="00277A6E" w:rsidP="00677E5D">
      <w:pPr>
        <w:spacing w:after="0" w:line="240" w:lineRule="auto"/>
        <w:jc w:val="both"/>
        <w:rPr>
          <w:rFonts w:ascii="Times New Roman" w:hAnsi="Times New Roman"/>
          <w:b/>
          <w:sz w:val="24"/>
          <w:szCs w:val="24"/>
          <w:lang w:val="ro-RO"/>
        </w:rPr>
      </w:pPr>
    </w:p>
    <w:p w:rsidR="00A46691" w:rsidRPr="00FC67D6" w:rsidRDefault="00A46691" w:rsidP="00677E5D">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8.</w:t>
      </w:r>
      <w:r w:rsidR="004F0BA8">
        <w:rPr>
          <w:rFonts w:ascii="Times New Roman" w:hAnsi="Times New Roman"/>
          <w:b/>
          <w:sz w:val="24"/>
          <w:szCs w:val="24"/>
          <w:lang w:val="ro-RO"/>
        </w:rPr>
        <w:t>2</w:t>
      </w:r>
      <w:r w:rsidRPr="00FC67D6">
        <w:rPr>
          <w:rFonts w:ascii="Times New Roman" w:hAnsi="Times New Roman"/>
          <w:b/>
          <w:sz w:val="24"/>
          <w:szCs w:val="24"/>
          <w:lang w:val="ro-RO"/>
        </w:rPr>
        <w:t>. Inventarul proceselor:</w:t>
      </w:r>
    </w:p>
    <w:p w:rsidR="00036CC6" w:rsidRPr="00FC67D6" w:rsidRDefault="00036CC6" w:rsidP="00D17C4F">
      <w:pPr>
        <w:spacing w:after="0" w:line="240" w:lineRule="auto"/>
        <w:jc w:val="both"/>
        <w:rPr>
          <w:rFonts w:ascii="Times New Roman" w:hAnsi="Times New Roman"/>
          <w:b/>
          <w:sz w:val="24"/>
          <w:szCs w:val="24"/>
          <w:lang w:val="ro-RO"/>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8"/>
        <w:gridCol w:w="4272"/>
        <w:gridCol w:w="3978"/>
      </w:tblGrid>
      <w:tr w:rsidR="002B6582" w:rsidRPr="00FC67D6" w:rsidTr="0065332A">
        <w:tc>
          <w:tcPr>
            <w:tcW w:w="1648" w:type="dxa"/>
            <w:vAlign w:val="center"/>
          </w:tcPr>
          <w:p w:rsidR="002B6582" w:rsidRPr="00FC67D6" w:rsidRDefault="002B6582" w:rsidP="002B6582">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Nume proces</w:t>
            </w:r>
          </w:p>
        </w:tc>
        <w:tc>
          <w:tcPr>
            <w:tcW w:w="4272" w:type="dxa"/>
            <w:vAlign w:val="center"/>
          </w:tcPr>
          <w:p w:rsidR="002B6582" w:rsidRPr="00FC67D6" w:rsidRDefault="002B6582" w:rsidP="002B6582">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Descriere proces</w:t>
            </w:r>
          </w:p>
        </w:tc>
        <w:tc>
          <w:tcPr>
            <w:tcW w:w="3978" w:type="dxa"/>
            <w:vAlign w:val="center"/>
          </w:tcPr>
          <w:p w:rsidR="002B6582" w:rsidRPr="00FC67D6" w:rsidRDefault="002B6582" w:rsidP="002B6582">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Capacitate maximă</w:t>
            </w:r>
          </w:p>
        </w:tc>
      </w:tr>
      <w:tr w:rsidR="002B6582" w:rsidRPr="00FC67D6" w:rsidTr="0065332A">
        <w:tc>
          <w:tcPr>
            <w:tcW w:w="1648" w:type="dxa"/>
            <w:vAlign w:val="center"/>
          </w:tcPr>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Demineralizare</w:t>
            </w:r>
          </w:p>
        </w:tc>
        <w:tc>
          <w:tcPr>
            <w:tcW w:w="4272"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Demineralizarea se face în cadrul staţiei de demineralizare</w:t>
            </w:r>
          </w:p>
        </w:tc>
        <w:tc>
          <w:tcPr>
            <w:tcW w:w="3978"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2.000 – 2.500 mc/ciclu de funcţionare/o linie de demineralizare</w:t>
            </w:r>
          </w:p>
        </w:tc>
      </w:tr>
      <w:tr w:rsidR="002B6582" w:rsidRPr="00FC67D6" w:rsidTr="0065332A">
        <w:tc>
          <w:tcPr>
            <w:tcW w:w="1648" w:type="dxa"/>
            <w:vAlign w:val="center"/>
          </w:tcPr>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Dedurizare</w:t>
            </w:r>
          </w:p>
        </w:tc>
        <w:tc>
          <w:tcPr>
            <w:tcW w:w="4272"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Dedurizarea se face în cadrul staţiei de dedurizare</w:t>
            </w:r>
          </w:p>
        </w:tc>
        <w:tc>
          <w:tcPr>
            <w:tcW w:w="3978"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Capacitatea staţiei este de 20-50 mc/h</w:t>
            </w:r>
          </w:p>
        </w:tc>
      </w:tr>
      <w:tr w:rsidR="002B6582" w:rsidRPr="00FC67D6" w:rsidTr="0065332A">
        <w:tc>
          <w:tcPr>
            <w:tcW w:w="1648" w:type="dxa"/>
            <w:vAlign w:val="center"/>
          </w:tcPr>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Producere abur</w:t>
            </w:r>
          </w:p>
        </w:tc>
        <w:tc>
          <w:tcPr>
            <w:tcW w:w="4272"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 xml:space="preserve">Aburul este produs în cazanele de tip CR5/3, ID513  și </w:t>
            </w:r>
            <w:r w:rsidR="00753A7F" w:rsidRPr="00753A7F">
              <w:rPr>
                <w:rFonts w:ascii="Times New Roman" w:hAnsi="Times New Roman"/>
                <w:sz w:val="24"/>
                <w:szCs w:val="24"/>
                <w:lang w:val="ro-RO"/>
              </w:rPr>
              <w:t>CA</w:t>
            </w:r>
            <w:r w:rsidRPr="00FC67D6">
              <w:rPr>
                <w:rFonts w:ascii="Times New Roman" w:hAnsi="Times New Roman"/>
                <w:sz w:val="24"/>
                <w:szCs w:val="24"/>
                <w:lang w:val="ro-RO"/>
              </w:rPr>
              <w:t>P10x10 prin încălzirea apei până aceasta trece în stare de vapori supraîncălziţi.</w:t>
            </w:r>
          </w:p>
        </w:tc>
        <w:tc>
          <w:tcPr>
            <w:tcW w:w="3978" w:type="dxa"/>
            <w:vAlign w:val="center"/>
          </w:tcPr>
          <w:p w:rsidR="002B6582" w:rsidRPr="00A11EA4" w:rsidRDefault="002B6582" w:rsidP="002B6582">
            <w:pPr>
              <w:spacing w:after="0" w:line="240" w:lineRule="auto"/>
              <w:rPr>
                <w:rFonts w:ascii="Times New Roman" w:hAnsi="Times New Roman"/>
                <w:sz w:val="24"/>
                <w:szCs w:val="24"/>
                <w:lang w:val="ro-RO"/>
              </w:rPr>
            </w:pPr>
            <w:r w:rsidRPr="00A11EA4">
              <w:rPr>
                <w:rFonts w:ascii="Times New Roman" w:hAnsi="Times New Roman"/>
                <w:sz w:val="24"/>
                <w:szCs w:val="24"/>
                <w:lang w:val="ro-RO"/>
              </w:rPr>
              <w:t>Cazanele de tip CR5/3 au o capacitate de producţie de 20 t abur/h, cazanele de abur de tip ID513 au o capacitate de producţie de 50 t abur/h, iar cazanul CA 10x10 are o capacitate de producție de 10t/h.</w:t>
            </w:r>
          </w:p>
        </w:tc>
      </w:tr>
      <w:tr w:rsidR="002B6582" w:rsidRPr="00FC67D6" w:rsidTr="0065332A">
        <w:tc>
          <w:tcPr>
            <w:tcW w:w="1648" w:type="dxa"/>
            <w:vAlign w:val="center"/>
          </w:tcPr>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Producere apă</w:t>
            </w:r>
          </w:p>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fierbinte</w:t>
            </w:r>
          </w:p>
        </w:tc>
        <w:tc>
          <w:tcPr>
            <w:tcW w:w="4272"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 xml:space="preserve">Apa fierbinte este produsă de cazanele de tip CAF de 25 respectiv 50 Gcal. </w:t>
            </w:r>
          </w:p>
        </w:tc>
        <w:tc>
          <w:tcPr>
            <w:tcW w:w="3978" w:type="dxa"/>
            <w:vAlign w:val="center"/>
          </w:tcPr>
          <w:p w:rsidR="002B6582" w:rsidRPr="00A11EA4" w:rsidRDefault="002B6582" w:rsidP="002B6582">
            <w:pPr>
              <w:spacing w:after="0" w:line="240" w:lineRule="auto"/>
              <w:rPr>
                <w:rFonts w:ascii="Times New Roman" w:hAnsi="Times New Roman"/>
                <w:sz w:val="24"/>
                <w:szCs w:val="24"/>
                <w:lang w:val="ro-RO"/>
              </w:rPr>
            </w:pPr>
            <w:r w:rsidRPr="00A11EA4">
              <w:rPr>
                <w:rFonts w:ascii="Times New Roman" w:hAnsi="Times New Roman"/>
                <w:sz w:val="24"/>
                <w:szCs w:val="24"/>
                <w:lang w:val="ro-RO"/>
              </w:rPr>
              <w:t>CAF-ul nr. 4 are capacitate de 25 Gcal/h, CAF-ul nr. 1 are capacitate de producţie de 50 Gcal/h, iar CAF nr. 3 are capacitate de producţie de 50 Gcal/h.</w:t>
            </w:r>
          </w:p>
        </w:tc>
      </w:tr>
      <w:tr w:rsidR="002B6582" w:rsidRPr="00FC67D6" w:rsidTr="0065332A">
        <w:tc>
          <w:tcPr>
            <w:tcW w:w="1648" w:type="dxa"/>
            <w:vAlign w:val="center"/>
          </w:tcPr>
          <w:p w:rsidR="002B6582" w:rsidRPr="00FC67D6" w:rsidRDefault="002B6582" w:rsidP="002B6582">
            <w:pPr>
              <w:spacing w:after="0" w:line="240" w:lineRule="auto"/>
              <w:rPr>
                <w:rFonts w:ascii="Times New Roman" w:hAnsi="Times New Roman"/>
                <w:lang w:val="ro-RO"/>
              </w:rPr>
            </w:pPr>
            <w:r w:rsidRPr="00FC67D6">
              <w:rPr>
                <w:rFonts w:ascii="Times New Roman" w:hAnsi="Times New Roman"/>
                <w:lang w:val="ro-RO"/>
              </w:rPr>
              <w:t>Producere energie electrica</w:t>
            </w:r>
          </w:p>
        </w:tc>
        <w:tc>
          <w:tcPr>
            <w:tcW w:w="4272" w:type="dxa"/>
            <w:vAlign w:val="center"/>
          </w:tcPr>
          <w:p w:rsidR="002B6582" w:rsidRPr="00FC67D6" w:rsidRDefault="002B6582" w:rsidP="002B6582">
            <w:pPr>
              <w:spacing w:after="0" w:line="240" w:lineRule="auto"/>
              <w:rPr>
                <w:rFonts w:ascii="Times New Roman" w:hAnsi="Times New Roman"/>
                <w:sz w:val="24"/>
                <w:szCs w:val="24"/>
                <w:vertAlign w:val="subscript"/>
                <w:lang w:val="ro-RO"/>
              </w:rPr>
            </w:pPr>
            <w:r w:rsidRPr="00FC67D6">
              <w:rPr>
                <w:rFonts w:ascii="Times New Roman" w:hAnsi="Times New Roman"/>
                <w:sz w:val="24"/>
                <w:szCs w:val="24"/>
                <w:lang w:val="ro-RO"/>
              </w:rPr>
              <w:t xml:space="preserve">Energia electrica este produsă de două turbine cu contrapresiune şi priză reglabilă de tip AKTP4 care utilizează aburul sub presiune la </w:t>
            </w:r>
            <w:smartTag w:uri="urn:schemas-microsoft-com:office:smarttags" w:element="metricconverter">
              <w:smartTagPr>
                <w:attr w:name="ProductID" w:val="4500C"/>
              </w:smartTagPr>
              <w:r w:rsidRPr="00FC67D6">
                <w:rPr>
                  <w:rFonts w:ascii="Times New Roman" w:hAnsi="Times New Roman"/>
                  <w:sz w:val="24"/>
                  <w:szCs w:val="24"/>
                  <w:lang w:val="ro-RO"/>
                </w:rPr>
                <w:t>450</w:t>
              </w:r>
              <w:r w:rsidRPr="00FC67D6">
                <w:rPr>
                  <w:rFonts w:ascii="Times New Roman" w:hAnsi="Times New Roman"/>
                  <w:sz w:val="24"/>
                  <w:szCs w:val="24"/>
                  <w:vertAlign w:val="superscript"/>
                  <w:lang w:val="ro-RO"/>
                </w:rPr>
                <w:t>0</w:t>
              </w:r>
              <w:r w:rsidRPr="00FC67D6">
                <w:rPr>
                  <w:rFonts w:ascii="Times New Roman" w:hAnsi="Times New Roman"/>
                  <w:sz w:val="24"/>
                  <w:szCs w:val="24"/>
                  <w:lang w:val="ro-RO"/>
                </w:rPr>
                <w:t>C</w:t>
              </w:r>
            </w:smartTag>
            <w:r w:rsidRPr="00FC67D6">
              <w:rPr>
                <w:rFonts w:ascii="Times New Roman" w:hAnsi="Times New Roman"/>
                <w:sz w:val="24"/>
                <w:szCs w:val="24"/>
                <w:lang w:val="ro-RO"/>
              </w:rPr>
              <w:t xml:space="preserve"> şi 40 ata și de două instalații de cogenerare formate din motogenerator ROLLS ROYCE tip B35: 40V16AG2 cu P=6,8MW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 cazane recuperatoare HT și LT și schimbător de căldură cu plăci Alfa Laval tip M15-BFG, cu P</w:t>
            </w:r>
            <w:r w:rsidRPr="00FC67D6">
              <w:rPr>
                <w:rFonts w:ascii="Times New Roman" w:hAnsi="Times New Roman"/>
                <w:sz w:val="24"/>
                <w:szCs w:val="24"/>
                <w:vertAlign w:val="subscript"/>
                <w:lang w:val="ro-RO"/>
              </w:rPr>
              <w:t>t</w:t>
            </w:r>
            <w:r w:rsidRPr="00FC67D6">
              <w:rPr>
                <w:rFonts w:ascii="Times New Roman" w:hAnsi="Times New Roman"/>
                <w:sz w:val="24"/>
                <w:szCs w:val="24"/>
                <w:lang w:val="ro-RO"/>
              </w:rPr>
              <w:t>=6,634MW</w:t>
            </w:r>
            <w:r w:rsidRPr="00FC67D6">
              <w:rPr>
                <w:rFonts w:ascii="Times New Roman" w:hAnsi="Times New Roman"/>
                <w:sz w:val="24"/>
                <w:szCs w:val="24"/>
                <w:vertAlign w:val="subscript"/>
                <w:lang w:val="ro-RO"/>
              </w:rPr>
              <w:t>t</w:t>
            </w:r>
          </w:p>
        </w:tc>
        <w:tc>
          <w:tcPr>
            <w:tcW w:w="3978" w:type="dxa"/>
            <w:vAlign w:val="center"/>
          </w:tcPr>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Cele două turbine au o putere instalată de 4 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 xml:space="preserve"> fiecare, având în total o putere instalată de 8 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w:t>
            </w:r>
          </w:p>
          <w:p w:rsidR="002B6582" w:rsidRPr="00FC67D6" w:rsidRDefault="002B6582" w:rsidP="002B6582">
            <w:pPr>
              <w:spacing w:after="0" w:line="240" w:lineRule="auto"/>
              <w:rPr>
                <w:rFonts w:ascii="Times New Roman" w:hAnsi="Times New Roman"/>
                <w:sz w:val="24"/>
                <w:szCs w:val="24"/>
                <w:lang w:val="ro-RO"/>
              </w:rPr>
            </w:pPr>
            <w:r w:rsidRPr="00FC67D6">
              <w:rPr>
                <w:rFonts w:ascii="Times New Roman" w:hAnsi="Times New Roman"/>
                <w:sz w:val="24"/>
                <w:szCs w:val="24"/>
                <w:lang w:val="ro-RO"/>
              </w:rPr>
              <w:t>Cele doua grupuri de cogenerare au o putere termică de 6,634MW</w:t>
            </w:r>
            <w:r w:rsidRPr="00FC67D6">
              <w:rPr>
                <w:rFonts w:ascii="Times New Roman" w:hAnsi="Times New Roman"/>
                <w:sz w:val="24"/>
                <w:szCs w:val="24"/>
                <w:vertAlign w:val="subscript"/>
                <w:lang w:val="ro-RO"/>
              </w:rPr>
              <w:t>t</w:t>
            </w:r>
            <w:r w:rsidRPr="00FC67D6">
              <w:rPr>
                <w:rFonts w:ascii="Times New Roman" w:hAnsi="Times New Roman"/>
                <w:sz w:val="24"/>
                <w:szCs w:val="24"/>
                <w:lang w:val="ro-RO"/>
              </w:rPr>
              <w:t xml:space="preserve"> fiecare, având în total 13,268MW</w:t>
            </w:r>
            <w:r w:rsidRPr="00FC67D6">
              <w:rPr>
                <w:rFonts w:ascii="Times New Roman" w:hAnsi="Times New Roman"/>
                <w:sz w:val="24"/>
                <w:szCs w:val="24"/>
                <w:vertAlign w:val="subscript"/>
                <w:lang w:val="ro-RO"/>
              </w:rPr>
              <w:t>t</w:t>
            </w:r>
            <w:r w:rsidRPr="00FC67D6">
              <w:rPr>
                <w:rFonts w:ascii="Times New Roman" w:hAnsi="Times New Roman"/>
                <w:sz w:val="24"/>
                <w:szCs w:val="24"/>
                <w:lang w:val="ro-RO"/>
              </w:rPr>
              <w:t xml:space="preserve"> și o putere electrică de 6,8MW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 având în total 13,6MW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w:t>
            </w:r>
          </w:p>
        </w:tc>
      </w:tr>
    </w:tbl>
    <w:p w:rsidR="002B6582" w:rsidRDefault="002B6582" w:rsidP="00D17C4F">
      <w:pPr>
        <w:spacing w:after="0" w:line="240" w:lineRule="auto"/>
        <w:jc w:val="both"/>
        <w:rPr>
          <w:rFonts w:ascii="Times New Roman" w:hAnsi="Times New Roman"/>
          <w:b/>
          <w:sz w:val="24"/>
          <w:szCs w:val="24"/>
          <w:lang w:val="ro-RO"/>
        </w:rPr>
      </w:pPr>
    </w:p>
    <w:p w:rsidR="00B50AB2" w:rsidRPr="00FC67D6" w:rsidRDefault="00B50AB2" w:rsidP="00D17C4F">
      <w:pPr>
        <w:spacing w:after="0" w:line="240" w:lineRule="auto"/>
        <w:jc w:val="both"/>
        <w:rPr>
          <w:rFonts w:ascii="Times New Roman" w:hAnsi="Times New Roman"/>
          <w:b/>
          <w:sz w:val="24"/>
          <w:szCs w:val="24"/>
          <w:lang w:val="ro-RO"/>
        </w:rPr>
      </w:pPr>
    </w:p>
    <w:p w:rsidR="00A46691" w:rsidRPr="00FC67D6" w:rsidRDefault="004F0BA8" w:rsidP="00D17C4F">
      <w:pPr>
        <w:spacing w:after="0" w:line="240" w:lineRule="auto"/>
        <w:jc w:val="both"/>
        <w:rPr>
          <w:rFonts w:ascii="Times New Roman" w:hAnsi="Times New Roman"/>
          <w:b/>
          <w:sz w:val="24"/>
          <w:szCs w:val="24"/>
          <w:lang w:val="ro-RO"/>
        </w:rPr>
      </w:pPr>
      <w:r>
        <w:rPr>
          <w:rFonts w:ascii="Times New Roman" w:hAnsi="Times New Roman"/>
          <w:b/>
          <w:sz w:val="24"/>
          <w:szCs w:val="24"/>
          <w:lang w:val="ro-RO"/>
        </w:rPr>
        <w:t>8.3</w:t>
      </w:r>
      <w:r w:rsidR="00A46691" w:rsidRPr="00FC67D6">
        <w:rPr>
          <w:rFonts w:ascii="Times New Roman" w:hAnsi="Times New Roman"/>
          <w:b/>
          <w:sz w:val="24"/>
          <w:szCs w:val="24"/>
          <w:lang w:val="ro-RO"/>
        </w:rPr>
        <w:t xml:space="preserve">. Inventarul </w:t>
      </w:r>
      <w:r w:rsidR="005C5A68" w:rsidRPr="00FC67D6">
        <w:rPr>
          <w:rFonts w:ascii="Times New Roman" w:hAnsi="Times New Roman"/>
          <w:b/>
          <w:sz w:val="24"/>
          <w:szCs w:val="24"/>
          <w:lang w:val="ro-RO"/>
        </w:rPr>
        <w:t>ieșirilor</w:t>
      </w:r>
      <w:r w:rsidR="00A46691" w:rsidRPr="00FC67D6">
        <w:rPr>
          <w:rFonts w:ascii="Times New Roman" w:hAnsi="Times New Roman"/>
          <w:b/>
          <w:sz w:val="24"/>
          <w:szCs w:val="24"/>
          <w:lang w:val="ro-RO"/>
        </w:rPr>
        <w:t xml:space="preserve"> (produselor rezultate):</w:t>
      </w:r>
    </w:p>
    <w:p w:rsidR="00C01280" w:rsidRPr="00FC67D6" w:rsidRDefault="00C01280" w:rsidP="00D17C4F">
      <w:pPr>
        <w:spacing w:after="0" w:line="240" w:lineRule="auto"/>
        <w:jc w:val="both"/>
        <w:rPr>
          <w:rFonts w:ascii="Times New Roman" w:hAnsi="Times New Roman"/>
          <w:b/>
          <w:sz w:val="24"/>
          <w:szCs w:val="24"/>
          <w:lang w:val="ro-RO"/>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8"/>
        <w:gridCol w:w="1650"/>
        <w:gridCol w:w="2750"/>
        <w:gridCol w:w="2970"/>
      </w:tblGrid>
      <w:tr w:rsidR="002E5934" w:rsidRPr="00FC67D6" w:rsidTr="0065332A">
        <w:tc>
          <w:tcPr>
            <w:tcW w:w="2528" w:type="dxa"/>
            <w:vAlign w:val="center"/>
          </w:tcPr>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Numele</w:t>
            </w:r>
          </w:p>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procesului</w:t>
            </w:r>
          </w:p>
        </w:tc>
        <w:tc>
          <w:tcPr>
            <w:tcW w:w="1650" w:type="dxa"/>
            <w:vAlign w:val="center"/>
          </w:tcPr>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Numele produsului</w:t>
            </w:r>
          </w:p>
        </w:tc>
        <w:tc>
          <w:tcPr>
            <w:tcW w:w="2750" w:type="dxa"/>
            <w:vAlign w:val="center"/>
          </w:tcPr>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Utilizarea</w:t>
            </w:r>
          </w:p>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produsului</w:t>
            </w:r>
          </w:p>
        </w:tc>
        <w:tc>
          <w:tcPr>
            <w:tcW w:w="2970" w:type="dxa"/>
            <w:vAlign w:val="center"/>
          </w:tcPr>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Cantitatea de produs</w:t>
            </w:r>
          </w:p>
          <w:p w:rsidR="002E5934" w:rsidRPr="00FC67D6" w:rsidRDefault="002E5934" w:rsidP="002E5934">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volum / lungime )</w:t>
            </w:r>
          </w:p>
        </w:tc>
      </w:tr>
      <w:tr w:rsidR="002E5934" w:rsidRPr="00FC67D6" w:rsidTr="0065332A">
        <w:tc>
          <w:tcPr>
            <w:tcW w:w="2528"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Demineralizare</w:t>
            </w:r>
          </w:p>
        </w:tc>
        <w:tc>
          <w:tcPr>
            <w:tcW w:w="16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Apă</w:t>
            </w:r>
          </w:p>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demineralizata</w:t>
            </w: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Producere abur</w:t>
            </w:r>
          </w:p>
        </w:tc>
        <w:tc>
          <w:tcPr>
            <w:tcW w:w="297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70 mc/h</w:t>
            </w:r>
          </w:p>
        </w:tc>
      </w:tr>
      <w:tr w:rsidR="002E5934" w:rsidRPr="00FC67D6" w:rsidTr="0065332A">
        <w:tc>
          <w:tcPr>
            <w:tcW w:w="2528"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Dedurizare</w:t>
            </w:r>
          </w:p>
        </w:tc>
        <w:tc>
          <w:tcPr>
            <w:tcW w:w="16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Apa dedurizata</w:t>
            </w: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Producere apa fierbinte, producere energie electrică în cogenerare</w:t>
            </w:r>
          </w:p>
        </w:tc>
        <w:tc>
          <w:tcPr>
            <w:tcW w:w="297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190 mc/h</w:t>
            </w:r>
          </w:p>
        </w:tc>
      </w:tr>
      <w:tr w:rsidR="002E5934" w:rsidRPr="00FC67D6" w:rsidTr="0065332A">
        <w:trPr>
          <w:trHeight w:val="134"/>
        </w:trPr>
        <w:tc>
          <w:tcPr>
            <w:tcW w:w="2528" w:type="dxa"/>
            <w:vMerge w:val="restart"/>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Producere abur</w:t>
            </w:r>
          </w:p>
        </w:tc>
        <w:tc>
          <w:tcPr>
            <w:tcW w:w="1650" w:type="dxa"/>
            <w:vMerge w:val="restart"/>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Abur</w:t>
            </w: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Producere energie electrica și transport energie termica</w:t>
            </w:r>
          </w:p>
        </w:tc>
        <w:tc>
          <w:tcPr>
            <w:tcW w:w="2970" w:type="dxa"/>
            <w:shd w:val="clear" w:color="auto" w:fill="auto"/>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140 t/h</w:t>
            </w:r>
          </w:p>
        </w:tc>
      </w:tr>
      <w:tr w:rsidR="002E5934" w:rsidRPr="00FC67D6" w:rsidTr="0065332A">
        <w:trPr>
          <w:trHeight w:val="134"/>
        </w:trPr>
        <w:tc>
          <w:tcPr>
            <w:tcW w:w="2528" w:type="dxa"/>
            <w:vMerge/>
            <w:vAlign w:val="center"/>
          </w:tcPr>
          <w:p w:rsidR="002E5934" w:rsidRPr="00FC67D6" w:rsidRDefault="002E5934" w:rsidP="002E5934">
            <w:pPr>
              <w:spacing w:after="0" w:line="240" w:lineRule="auto"/>
              <w:jc w:val="center"/>
              <w:rPr>
                <w:rFonts w:ascii="Times New Roman" w:hAnsi="Times New Roman"/>
                <w:sz w:val="24"/>
                <w:szCs w:val="24"/>
                <w:lang w:val="ro-RO"/>
              </w:rPr>
            </w:pPr>
          </w:p>
        </w:tc>
        <w:tc>
          <w:tcPr>
            <w:tcW w:w="1650" w:type="dxa"/>
            <w:vMerge/>
            <w:vAlign w:val="center"/>
          </w:tcPr>
          <w:p w:rsidR="002E5934" w:rsidRPr="00FC67D6" w:rsidRDefault="002E5934" w:rsidP="002E5934">
            <w:pPr>
              <w:spacing w:after="0" w:line="240" w:lineRule="auto"/>
              <w:jc w:val="center"/>
              <w:rPr>
                <w:rFonts w:ascii="Times New Roman" w:hAnsi="Times New Roman"/>
                <w:sz w:val="24"/>
                <w:szCs w:val="24"/>
                <w:lang w:val="ro-RO"/>
              </w:rPr>
            </w:pP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Consum propriu</w:t>
            </w:r>
          </w:p>
        </w:tc>
        <w:tc>
          <w:tcPr>
            <w:tcW w:w="2970" w:type="dxa"/>
            <w:shd w:val="clear" w:color="auto" w:fill="auto"/>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10 t/h</w:t>
            </w:r>
          </w:p>
        </w:tc>
      </w:tr>
      <w:tr w:rsidR="002E5934" w:rsidRPr="00FC67D6" w:rsidTr="0065332A">
        <w:trPr>
          <w:trHeight w:val="134"/>
        </w:trPr>
        <w:tc>
          <w:tcPr>
            <w:tcW w:w="2528"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Producere apa fierbinte</w:t>
            </w:r>
          </w:p>
        </w:tc>
        <w:tc>
          <w:tcPr>
            <w:tcW w:w="16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Apa fierbinte</w:t>
            </w:r>
          </w:p>
        </w:tc>
        <w:tc>
          <w:tcPr>
            <w:tcW w:w="2750" w:type="dxa"/>
            <w:vAlign w:val="center"/>
          </w:tcPr>
          <w:p w:rsidR="002E5934" w:rsidRPr="00FC67D6" w:rsidRDefault="00664DA0"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Apa calda de consum</w:t>
            </w:r>
            <w:r w:rsidR="002E5934" w:rsidRPr="00FC67D6">
              <w:rPr>
                <w:rFonts w:ascii="Times New Roman" w:hAnsi="Times New Roman"/>
                <w:sz w:val="24"/>
                <w:szCs w:val="24"/>
                <w:lang w:val="ro-RO"/>
              </w:rPr>
              <w:t>, încălzire</w:t>
            </w:r>
          </w:p>
        </w:tc>
        <w:tc>
          <w:tcPr>
            <w:tcW w:w="2970" w:type="dxa"/>
            <w:shd w:val="clear" w:color="auto" w:fill="auto"/>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1.500 mc/h</w:t>
            </w:r>
          </w:p>
        </w:tc>
      </w:tr>
      <w:tr w:rsidR="002E5934" w:rsidRPr="00FC67D6" w:rsidTr="0065332A">
        <w:trPr>
          <w:trHeight w:val="134"/>
        </w:trPr>
        <w:tc>
          <w:tcPr>
            <w:tcW w:w="2528"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lastRenderedPageBreak/>
              <w:t>Producere energie electrica</w:t>
            </w:r>
          </w:p>
        </w:tc>
        <w:tc>
          <w:tcPr>
            <w:tcW w:w="16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Energie electrica</w:t>
            </w: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Utilizare intern, valorificare în S.E.N.</w:t>
            </w:r>
          </w:p>
        </w:tc>
        <w:tc>
          <w:tcPr>
            <w:tcW w:w="2970" w:type="dxa"/>
            <w:shd w:val="clear" w:color="auto" w:fill="auto"/>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21,6 MW</w:t>
            </w:r>
            <w:r w:rsidRPr="00FC67D6">
              <w:rPr>
                <w:rFonts w:ascii="Times New Roman" w:hAnsi="Times New Roman"/>
                <w:sz w:val="24"/>
                <w:szCs w:val="24"/>
                <w:vertAlign w:val="subscript"/>
                <w:lang w:val="ro-RO"/>
              </w:rPr>
              <w:t>e</w:t>
            </w:r>
            <w:r w:rsidRPr="00FC67D6">
              <w:rPr>
                <w:rFonts w:ascii="Times New Roman" w:hAnsi="Times New Roman"/>
                <w:sz w:val="24"/>
                <w:szCs w:val="24"/>
                <w:lang w:val="ro-RO"/>
              </w:rPr>
              <w:t>/h</w:t>
            </w:r>
          </w:p>
        </w:tc>
      </w:tr>
      <w:tr w:rsidR="002E5934" w:rsidRPr="00FC67D6" w:rsidTr="0065332A">
        <w:trPr>
          <w:trHeight w:val="134"/>
        </w:trPr>
        <w:tc>
          <w:tcPr>
            <w:tcW w:w="2528" w:type="dxa"/>
            <w:vAlign w:val="center"/>
          </w:tcPr>
          <w:p w:rsidR="002E5934" w:rsidRPr="00FC67D6" w:rsidRDefault="002E5934" w:rsidP="002E5934">
            <w:pPr>
              <w:spacing w:after="0" w:line="240" w:lineRule="auto"/>
              <w:jc w:val="both"/>
              <w:rPr>
                <w:rFonts w:ascii="Times New Roman" w:hAnsi="Times New Roman"/>
                <w:b/>
                <w:sz w:val="24"/>
                <w:szCs w:val="24"/>
                <w:lang w:val="ro-RO"/>
              </w:rPr>
            </w:pPr>
          </w:p>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Ardere combustibil </w:t>
            </w:r>
          </w:p>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(gaz, păcură)</w:t>
            </w:r>
          </w:p>
        </w:tc>
        <w:tc>
          <w:tcPr>
            <w:tcW w:w="16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Energie termica</w:t>
            </w:r>
          </w:p>
        </w:tc>
        <w:tc>
          <w:tcPr>
            <w:tcW w:w="2750" w:type="dxa"/>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Încălzire apa</w:t>
            </w:r>
          </w:p>
        </w:tc>
        <w:tc>
          <w:tcPr>
            <w:tcW w:w="2970" w:type="dxa"/>
            <w:shd w:val="clear" w:color="auto" w:fill="auto"/>
            <w:vAlign w:val="center"/>
          </w:tcPr>
          <w:p w:rsidR="002E5934" w:rsidRPr="00FC67D6" w:rsidRDefault="002E5934" w:rsidP="002E5934">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Funcţie de unităţile in funcţionare</w:t>
            </w:r>
          </w:p>
        </w:tc>
      </w:tr>
    </w:tbl>
    <w:p w:rsidR="00036CC6" w:rsidRPr="00FC67D6" w:rsidRDefault="00036CC6" w:rsidP="00D17C4F">
      <w:pPr>
        <w:spacing w:after="0" w:line="240" w:lineRule="auto"/>
        <w:jc w:val="both"/>
        <w:rPr>
          <w:rFonts w:ascii="Times New Roman" w:hAnsi="Times New Roman"/>
          <w:b/>
          <w:sz w:val="24"/>
          <w:szCs w:val="24"/>
          <w:lang w:val="ro-RO"/>
        </w:rPr>
      </w:pPr>
    </w:p>
    <w:p w:rsidR="00036CC6" w:rsidRPr="00FC67D6" w:rsidRDefault="00036CC6" w:rsidP="00D17C4F">
      <w:pPr>
        <w:spacing w:after="0" w:line="240" w:lineRule="auto"/>
        <w:jc w:val="both"/>
        <w:rPr>
          <w:rFonts w:ascii="Times New Roman" w:hAnsi="Times New Roman"/>
          <w:b/>
          <w:sz w:val="24"/>
          <w:szCs w:val="24"/>
          <w:lang w:val="ro-RO"/>
        </w:rPr>
      </w:pPr>
    </w:p>
    <w:p w:rsidR="00A46691" w:rsidRPr="00FC67D6" w:rsidRDefault="00A46691" w:rsidP="00D17C4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8.</w:t>
      </w:r>
      <w:r w:rsidR="004F0BA8">
        <w:rPr>
          <w:rFonts w:ascii="Times New Roman" w:hAnsi="Times New Roman"/>
          <w:b/>
          <w:sz w:val="24"/>
          <w:szCs w:val="24"/>
          <w:lang w:val="ro-RO"/>
        </w:rPr>
        <w:t>4</w:t>
      </w:r>
      <w:r w:rsidRPr="00FC67D6">
        <w:rPr>
          <w:rFonts w:ascii="Times New Roman" w:hAnsi="Times New Roman"/>
          <w:b/>
          <w:sz w:val="24"/>
          <w:szCs w:val="24"/>
          <w:lang w:val="ro-RO"/>
        </w:rPr>
        <w:t>. Descrierea proceselor:</w:t>
      </w:r>
    </w:p>
    <w:p w:rsidR="002E5934" w:rsidRPr="00FC67D6" w:rsidRDefault="002E5934" w:rsidP="00D17C4F">
      <w:pPr>
        <w:spacing w:after="0" w:line="240" w:lineRule="auto"/>
        <w:jc w:val="both"/>
        <w:rPr>
          <w:rFonts w:ascii="Times New Roman" w:hAnsi="Times New Roman"/>
          <w:b/>
          <w:sz w:val="24"/>
          <w:szCs w:val="24"/>
          <w:lang w:val="ro-RO"/>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8"/>
        <w:gridCol w:w="4290"/>
        <w:gridCol w:w="2860"/>
      </w:tblGrid>
      <w:tr w:rsidR="00A46691" w:rsidRPr="00FC67D6" w:rsidTr="00DA7848">
        <w:tc>
          <w:tcPr>
            <w:tcW w:w="2858" w:type="dxa"/>
            <w:vAlign w:val="center"/>
          </w:tcPr>
          <w:p w:rsidR="00A46691" w:rsidRPr="00FC67D6" w:rsidRDefault="00A46691" w:rsidP="00DA7848">
            <w:pPr>
              <w:pStyle w:val="Footer"/>
              <w:jc w:val="center"/>
              <w:rPr>
                <w:rFonts w:ascii="Times New Roman" w:hAnsi="Times New Roman"/>
                <w:b/>
                <w:sz w:val="24"/>
                <w:szCs w:val="24"/>
                <w:lang w:val="ro-RO"/>
              </w:rPr>
            </w:pPr>
            <w:r w:rsidRPr="00FC67D6">
              <w:rPr>
                <w:rFonts w:ascii="Times New Roman" w:hAnsi="Times New Roman"/>
                <w:b/>
                <w:sz w:val="24"/>
                <w:szCs w:val="24"/>
                <w:lang w:val="ro-RO"/>
              </w:rPr>
              <w:t>Intrări (materii prime/</w:t>
            </w:r>
            <w:r w:rsidR="005C5A68" w:rsidRPr="00FC67D6">
              <w:rPr>
                <w:rFonts w:ascii="Times New Roman" w:hAnsi="Times New Roman"/>
                <w:b/>
                <w:sz w:val="24"/>
                <w:szCs w:val="24"/>
                <w:lang w:val="ro-RO"/>
              </w:rPr>
              <w:t>utilități</w:t>
            </w:r>
            <w:r w:rsidRPr="00FC67D6">
              <w:rPr>
                <w:rFonts w:ascii="Times New Roman" w:hAnsi="Times New Roman"/>
                <w:b/>
                <w:sz w:val="24"/>
                <w:szCs w:val="24"/>
                <w:lang w:val="ro-RO"/>
              </w:rPr>
              <w:t>)</w:t>
            </w:r>
          </w:p>
        </w:tc>
        <w:tc>
          <w:tcPr>
            <w:tcW w:w="4290" w:type="dxa"/>
            <w:vAlign w:val="center"/>
          </w:tcPr>
          <w:p w:rsidR="00A46691" w:rsidRPr="00FC67D6" w:rsidRDefault="00A46691" w:rsidP="00DA7848">
            <w:pPr>
              <w:pStyle w:val="Footer"/>
              <w:jc w:val="center"/>
              <w:rPr>
                <w:rFonts w:ascii="Times New Roman" w:hAnsi="Times New Roman"/>
                <w:b/>
                <w:sz w:val="24"/>
                <w:szCs w:val="24"/>
                <w:lang w:val="ro-RO"/>
              </w:rPr>
            </w:pPr>
            <w:r w:rsidRPr="00FC67D6">
              <w:rPr>
                <w:rFonts w:ascii="Times New Roman" w:hAnsi="Times New Roman"/>
                <w:b/>
                <w:sz w:val="24"/>
                <w:szCs w:val="24"/>
                <w:lang w:val="ro-RO"/>
              </w:rPr>
              <w:t>Proces şi produs</w:t>
            </w:r>
          </w:p>
        </w:tc>
        <w:tc>
          <w:tcPr>
            <w:tcW w:w="2860" w:type="dxa"/>
            <w:vAlign w:val="center"/>
          </w:tcPr>
          <w:p w:rsidR="00A46691" w:rsidRPr="00FC67D6" w:rsidRDefault="00A46691" w:rsidP="00DA7848">
            <w:pPr>
              <w:pStyle w:val="Footer"/>
              <w:jc w:val="center"/>
              <w:rPr>
                <w:rFonts w:ascii="Times New Roman" w:hAnsi="Times New Roman"/>
                <w:b/>
                <w:sz w:val="24"/>
                <w:szCs w:val="24"/>
                <w:lang w:val="ro-RO"/>
              </w:rPr>
            </w:pPr>
            <w:r w:rsidRPr="00FC67D6">
              <w:rPr>
                <w:rFonts w:ascii="Times New Roman" w:hAnsi="Times New Roman"/>
                <w:b/>
                <w:sz w:val="24"/>
                <w:szCs w:val="24"/>
                <w:lang w:val="ro-RO"/>
              </w:rPr>
              <w:t>Rezultate (produs/deşeuri)</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Apa brută</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Demineralizare</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demineralizată/Masă ionică uzată, ape uzate</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brută</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Dedurizare</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dedurizată/Ape uzate</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demineralizată</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Încălzire/Producere abur energetic</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Abur energetic/Condens</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dedurizată</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Încălzire/Producere apă fierbinte</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Apă fierbinte/Ape uzate</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Gaz metan + Păcură</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Ardere/Producere energie termică</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Energie termică/Gaze arse</w:t>
            </w:r>
          </w:p>
        </w:tc>
      </w:tr>
      <w:tr w:rsidR="00A46691" w:rsidRPr="00FC67D6" w:rsidTr="00DA7848">
        <w:tc>
          <w:tcPr>
            <w:tcW w:w="2858"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Abur</w:t>
            </w:r>
          </w:p>
        </w:tc>
        <w:tc>
          <w:tcPr>
            <w:tcW w:w="429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Lucru mecanic/Producere energie electrică</w:t>
            </w:r>
          </w:p>
        </w:tc>
        <w:tc>
          <w:tcPr>
            <w:tcW w:w="2860" w:type="dxa"/>
            <w:vAlign w:val="center"/>
          </w:tcPr>
          <w:p w:rsidR="00A46691" w:rsidRPr="00FC67D6" w:rsidRDefault="00A46691" w:rsidP="00DA7848">
            <w:pPr>
              <w:pStyle w:val="Footer"/>
              <w:jc w:val="center"/>
              <w:rPr>
                <w:rFonts w:ascii="Times New Roman" w:hAnsi="Times New Roman"/>
                <w:sz w:val="24"/>
                <w:szCs w:val="24"/>
                <w:lang w:val="ro-RO"/>
              </w:rPr>
            </w:pPr>
            <w:r w:rsidRPr="00FC67D6">
              <w:rPr>
                <w:rFonts w:ascii="Times New Roman" w:hAnsi="Times New Roman"/>
                <w:sz w:val="24"/>
                <w:szCs w:val="24"/>
                <w:lang w:val="ro-RO"/>
              </w:rPr>
              <w:t>Energie electrică</w:t>
            </w:r>
          </w:p>
        </w:tc>
      </w:tr>
    </w:tbl>
    <w:p w:rsidR="007F0017" w:rsidRDefault="007F0017" w:rsidP="00A46691">
      <w:pPr>
        <w:pStyle w:val="Footer"/>
        <w:jc w:val="both"/>
        <w:rPr>
          <w:rFonts w:ascii="Times New Roman" w:hAnsi="Times New Roman"/>
          <w:b/>
          <w:sz w:val="24"/>
          <w:szCs w:val="24"/>
          <w:lang w:val="ro-RO"/>
        </w:rPr>
      </w:pPr>
    </w:p>
    <w:p w:rsidR="00B5443C" w:rsidRDefault="00B5443C" w:rsidP="00A46691">
      <w:pPr>
        <w:pStyle w:val="Footer"/>
        <w:jc w:val="both"/>
        <w:rPr>
          <w:rFonts w:ascii="Times New Roman" w:hAnsi="Times New Roman"/>
          <w:b/>
          <w:sz w:val="24"/>
          <w:szCs w:val="24"/>
          <w:lang w:val="ro-RO"/>
        </w:rPr>
      </w:pPr>
    </w:p>
    <w:p w:rsidR="00B5443C" w:rsidRPr="00FC67D6" w:rsidRDefault="00B5443C" w:rsidP="00A46691">
      <w:pPr>
        <w:pStyle w:val="Footer"/>
        <w:jc w:val="both"/>
        <w:rPr>
          <w:rFonts w:ascii="Times New Roman" w:hAnsi="Times New Roman"/>
          <w:b/>
          <w:sz w:val="24"/>
          <w:szCs w:val="24"/>
          <w:lang w:val="ro-RO"/>
        </w:rPr>
      </w:pPr>
    </w:p>
    <w:p w:rsidR="00753A7F" w:rsidRPr="00753A7F" w:rsidRDefault="00A46691" w:rsidP="0087787E">
      <w:pPr>
        <w:pStyle w:val="Footer"/>
        <w:jc w:val="both"/>
        <w:rPr>
          <w:rFonts w:ascii="Times New Roman" w:hAnsi="Times New Roman"/>
          <w:b/>
          <w:sz w:val="24"/>
          <w:szCs w:val="24"/>
          <w:lang w:val="ro-RO"/>
        </w:rPr>
      </w:pPr>
      <w:r w:rsidRPr="00753A7F">
        <w:rPr>
          <w:rFonts w:ascii="Times New Roman" w:hAnsi="Times New Roman"/>
          <w:b/>
          <w:sz w:val="24"/>
          <w:szCs w:val="24"/>
          <w:lang w:val="ro-RO"/>
        </w:rPr>
        <w:t>8.</w:t>
      </w:r>
      <w:r w:rsidR="004F0BA8" w:rsidRPr="00753A7F">
        <w:rPr>
          <w:rFonts w:ascii="Times New Roman" w:hAnsi="Times New Roman"/>
          <w:b/>
          <w:sz w:val="24"/>
          <w:szCs w:val="24"/>
          <w:lang w:val="ro-RO"/>
        </w:rPr>
        <w:t>5</w:t>
      </w:r>
      <w:r w:rsidRPr="00753A7F">
        <w:rPr>
          <w:rFonts w:ascii="Times New Roman" w:hAnsi="Times New Roman"/>
          <w:b/>
          <w:sz w:val="24"/>
          <w:szCs w:val="24"/>
          <w:lang w:val="ro-RO"/>
        </w:rPr>
        <w:t>. Descrierea fluxului tehnologic</w:t>
      </w:r>
    </w:p>
    <w:p w:rsidR="00753A7F" w:rsidRDefault="00753A7F" w:rsidP="0087787E">
      <w:pPr>
        <w:pStyle w:val="Footer"/>
        <w:jc w:val="both"/>
        <w:rPr>
          <w:rFonts w:ascii="Times New Roman" w:hAnsi="Times New Roman"/>
          <w:b/>
          <w:color w:val="FF0000"/>
          <w:sz w:val="24"/>
          <w:szCs w:val="24"/>
          <w:lang w:val="ro-RO"/>
        </w:rPr>
      </w:pPr>
    </w:p>
    <w:p w:rsidR="00A46691" w:rsidRPr="00FC67D6" w:rsidRDefault="00A46691" w:rsidP="00D17C4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S.C. ENET S.A. Focşani produce energie electrică şi termică în cogenerare. </w:t>
      </w:r>
      <w:r w:rsidRPr="00F60439">
        <w:rPr>
          <w:rFonts w:ascii="Times New Roman" w:hAnsi="Times New Roman"/>
          <w:sz w:val="24"/>
          <w:szCs w:val="24"/>
          <w:lang w:val="ro-RO"/>
        </w:rPr>
        <w:t xml:space="preserve">Apa demineralizată produsă în </w:t>
      </w:r>
      <w:r w:rsidR="005C5A68" w:rsidRPr="00F60439">
        <w:rPr>
          <w:rFonts w:ascii="Times New Roman" w:hAnsi="Times New Roman"/>
          <w:sz w:val="24"/>
          <w:szCs w:val="24"/>
          <w:lang w:val="ro-RO"/>
        </w:rPr>
        <w:t>stația</w:t>
      </w:r>
      <w:r w:rsidRPr="00F60439">
        <w:rPr>
          <w:rFonts w:ascii="Times New Roman" w:hAnsi="Times New Roman"/>
          <w:sz w:val="24"/>
          <w:szCs w:val="24"/>
          <w:lang w:val="ro-RO"/>
        </w:rPr>
        <w:t xml:space="preserve"> proprie de tratare este introdusă în cazan</w:t>
      </w:r>
      <w:r w:rsidR="006C14BE">
        <w:rPr>
          <w:rFonts w:ascii="Times New Roman" w:hAnsi="Times New Roman"/>
          <w:sz w:val="24"/>
          <w:szCs w:val="24"/>
          <w:lang w:val="ro-RO"/>
        </w:rPr>
        <w:t xml:space="preserve">.  </w:t>
      </w:r>
      <w:r w:rsidRPr="00FC67D6">
        <w:rPr>
          <w:rFonts w:ascii="Times New Roman" w:hAnsi="Times New Roman"/>
          <w:sz w:val="24"/>
          <w:szCs w:val="24"/>
          <w:lang w:val="ro-RO"/>
        </w:rPr>
        <w:t xml:space="preserve"> Prin arderea combustibilului (în amestec cu aer)</w:t>
      </w:r>
      <w:r w:rsidR="006C14BE">
        <w:rPr>
          <w:rFonts w:ascii="Times New Roman" w:hAnsi="Times New Roman"/>
          <w:sz w:val="24"/>
          <w:szCs w:val="24"/>
          <w:lang w:val="ro-RO"/>
        </w:rPr>
        <w:t xml:space="preserve"> introdus </w:t>
      </w:r>
      <w:r w:rsidR="006C14BE" w:rsidRPr="00FC67D6">
        <w:rPr>
          <w:rFonts w:ascii="Times New Roman" w:hAnsi="Times New Roman"/>
          <w:sz w:val="24"/>
          <w:szCs w:val="24"/>
          <w:lang w:val="ro-RO"/>
        </w:rPr>
        <w:t>prin arzăto</w:t>
      </w:r>
      <w:r w:rsidR="006C14BE">
        <w:rPr>
          <w:rFonts w:ascii="Times New Roman" w:hAnsi="Times New Roman"/>
          <w:sz w:val="24"/>
          <w:szCs w:val="24"/>
          <w:lang w:val="ro-RO"/>
        </w:rPr>
        <w:t>arele de gaz natural sau păcura</w:t>
      </w:r>
      <w:r w:rsidRPr="00FC67D6">
        <w:rPr>
          <w:rFonts w:ascii="Times New Roman" w:hAnsi="Times New Roman"/>
          <w:sz w:val="24"/>
          <w:szCs w:val="24"/>
          <w:lang w:val="ro-RO"/>
        </w:rPr>
        <w:t xml:space="preserve">, apa se transformă în abur supraîncălzit cu presiunea de 40 ata şi temperatura de </w:t>
      </w:r>
      <w:smartTag w:uri="urn:schemas-microsoft-com:office:smarttags" w:element="metricconverter">
        <w:smartTagPr>
          <w:attr w:name="ProductID" w:val="4500C"/>
        </w:smartTagPr>
        <w:r w:rsidRPr="00FC67D6">
          <w:rPr>
            <w:rFonts w:ascii="Times New Roman" w:hAnsi="Times New Roman"/>
            <w:sz w:val="24"/>
            <w:szCs w:val="24"/>
            <w:lang w:val="ro-RO"/>
          </w:rPr>
          <w:t>450</w:t>
        </w:r>
        <w:r w:rsidRPr="00FC67D6">
          <w:rPr>
            <w:rFonts w:ascii="Times New Roman" w:hAnsi="Times New Roman"/>
            <w:sz w:val="24"/>
            <w:szCs w:val="24"/>
            <w:vertAlign w:val="superscript"/>
            <w:lang w:val="ro-RO"/>
          </w:rPr>
          <w:t>0</w:t>
        </w:r>
        <w:r w:rsidRPr="00FC67D6">
          <w:rPr>
            <w:rFonts w:ascii="Times New Roman" w:hAnsi="Times New Roman"/>
            <w:sz w:val="24"/>
            <w:szCs w:val="24"/>
            <w:lang w:val="ro-RO"/>
          </w:rPr>
          <w:t>C</w:t>
        </w:r>
      </w:smartTag>
      <w:r w:rsidRPr="00FC67D6">
        <w:rPr>
          <w:rFonts w:ascii="Times New Roman" w:hAnsi="Times New Roman"/>
          <w:sz w:val="24"/>
          <w:szCs w:val="24"/>
          <w:lang w:val="ro-RO"/>
        </w:rPr>
        <w:t xml:space="preserve">. Aburul supraîncălzit </w:t>
      </w:r>
      <w:r w:rsidR="00F76F3C" w:rsidRPr="00FC67D6">
        <w:rPr>
          <w:rFonts w:ascii="Times New Roman" w:hAnsi="Times New Roman"/>
          <w:sz w:val="24"/>
          <w:szCs w:val="24"/>
          <w:lang w:val="ro-RO"/>
        </w:rPr>
        <w:t>ieșit</w:t>
      </w:r>
      <w:r w:rsidRPr="00FC67D6">
        <w:rPr>
          <w:rFonts w:ascii="Times New Roman" w:hAnsi="Times New Roman"/>
          <w:sz w:val="24"/>
          <w:szCs w:val="24"/>
          <w:lang w:val="ro-RO"/>
        </w:rPr>
        <w:t xml:space="preserve"> din cazan se destinde în turbina cu cedare de lucru mecanic iar</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 xml:space="preserve">generatoarele electrice cuplate se </w:t>
      </w:r>
      <w:r w:rsidR="00F76F3C" w:rsidRPr="00FC67D6">
        <w:rPr>
          <w:rFonts w:ascii="Times New Roman" w:hAnsi="Times New Roman"/>
          <w:sz w:val="24"/>
          <w:szCs w:val="24"/>
          <w:lang w:val="ro-RO"/>
        </w:rPr>
        <w:t>obține</w:t>
      </w:r>
      <w:r w:rsidRPr="00FC67D6">
        <w:rPr>
          <w:rFonts w:ascii="Times New Roman" w:hAnsi="Times New Roman"/>
          <w:sz w:val="24"/>
          <w:szCs w:val="24"/>
          <w:lang w:val="ro-RO"/>
        </w:rPr>
        <w:t xml:space="preserve"> energia electrică ce este debitată în sistem. De</w:t>
      </w:r>
      <w:r w:rsidR="00C50EC4" w:rsidRPr="00FC67D6">
        <w:rPr>
          <w:rFonts w:ascii="Times New Roman" w:hAnsi="Times New Roman"/>
          <w:sz w:val="24"/>
          <w:szCs w:val="24"/>
          <w:lang w:val="ro-RO"/>
        </w:rPr>
        <w:t>-</w:t>
      </w:r>
      <w:r w:rsidRPr="00FC67D6">
        <w:rPr>
          <w:rFonts w:ascii="Times New Roman" w:hAnsi="Times New Roman"/>
          <w:sz w:val="24"/>
          <w:szCs w:val="24"/>
          <w:lang w:val="ro-RO"/>
        </w:rPr>
        <w:t>asemen</w:t>
      </w:r>
      <w:r w:rsidR="00C50EC4" w:rsidRPr="00FC67D6">
        <w:rPr>
          <w:rFonts w:ascii="Times New Roman" w:hAnsi="Times New Roman"/>
          <w:sz w:val="24"/>
          <w:szCs w:val="24"/>
          <w:lang w:val="ro-RO"/>
        </w:rPr>
        <w:t>i</w:t>
      </w:r>
      <w:r w:rsidRPr="00FC67D6">
        <w:rPr>
          <w:rFonts w:ascii="Times New Roman" w:hAnsi="Times New Roman"/>
          <w:sz w:val="24"/>
          <w:szCs w:val="24"/>
          <w:lang w:val="ro-RO"/>
        </w:rPr>
        <w:t>, din priza de termoficare a turbinei se extrage abur care este folosit la încălzirea urbană în sistemul de termoficare.</w:t>
      </w:r>
    </w:p>
    <w:p w:rsidR="00A46691" w:rsidRPr="00FC67D6" w:rsidRDefault="00A46691" w:rsidP="00587AA1">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Alimentarea cu păcura</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Centrala este alimentată cu păcură cu ajutorul cisternelor C.F.R. Descărcarea se face la rampa de descărcare care este prevăzută cu rigole pentru colectarea scurgerilor accidentale de păcură. Rezervoarele sunt metalice, au o </w:t>
      </w:r>
      <w:r w:rsidR="00F76F3C" w:rsidRPr="00FC67D6">
        <w:rPr>
          <w:rFonts w:ascii="Times New Roman" w:hAnsi="Times New Roman"/>
          <w:sz w:val="24"/>
          <w:szCs w:val="24"/>
          <w:lang w:val="ro-RO"/>
        </w:rPr>
        <w:t>izolație</w:t>
      </w:r>
      <w:r w:rsidRPr="00FC67D6">
        <w:rPr>
          <w:rFonts w:ascii="Times New Roman" w:hAnsi="Times New Roman"/>
          <w:sz w:val="24"/>
          <w:szCs w:val="24"/>
          <w:lang w:val="ro-RO"/>
        </w:rPr>
        <w:t xml:space="preserve"> termică din vată de sticlă şi sunt prevăzute cu o împrejmuire de beton pentru împiedicarea scurgerilor accidentale. Păcura este arsă în cazan prin pulverizare mecanică cu abur.</w:t>
      </w:r>
    </w:p>
    <w:p w:rsidR="00A46691" w:rsidRPr="0087787E" w:rsidRDefault="00A46691" w:rsidP="00D17C4F">
      <w:pPr>
        <w:spacing w:after="0" w:line="240" w:lineRule="auto"/>
        <w:jc w:val="both"/>
        <w:rPr>
          <w:rFonts w:ascii="Times New Roman" w:hAnsi="Times New Roman"/>
          <w:sz w:val="24"/>
          <w:szCs w:val="24"/>
          <w:lang w:val="ro-RO"/>
        </w:rPr>
      </w:pPr>
      <w:r w:rsidRPr="0087787E">
        <w:rPr>
          <w:rFonts w:ascii="Times New Roman" w:hAnsi="Times New Roman"/>
          <w:b/>
          <w:sz w:val="24"/>
          <w:szCs w:val="24"/>
          <w:lang w:val="ro-RO"/>
        </w:rPr>
        <w:t>Alimentarea cu gaz natural</w:t>
      </w:r>
      <w:r w:rsidR="00587AA1" w:rsidRPr="0087787E">
        <w:rPr>
          <w:rFonts w:ascii="Times New Roman" w:hAnsi="Times New Roman"/>
          <w:b/>
          <w:sz w:val="24"/>
          <w:szCs w:val="24"/>
          <w:lang w:val="ro-RO"/>
        </w:rPr>
        <w:t xml:space="preserve">: </w:t>
      </w:r>
      <w:r w:rsidRPr="0087787E">
        <w:rPr>
          <w:rFonts w:ascii="Times New Roman" w:hAnsi="Times New Roman"/>
          <w:sz w:val="24"/>
          <w:szCs w:val="24"/>
          <w:lang w:val="ro-RO"/>
        </w:rPr>
        <w:t xml:space="preserve">Gazul natural este adus printr-o conductă supraterană de la </w:t>
      </w:r>
      <w:r w:rsidR="00F76F3C" w:rsidRPr="0087787E">
        <w:rPr>
          <w:rFonts w:ascii="Times New Roman" w:hAnsi="Times New Roman"/>
          <w:sz w:val="24"/>
          <w:szCs w:val="24"/>
          <w:lang w:val="ro-RO"/>
        </w:rPr>
        <w:t>stația</w:t>
      </w:r>
      <w:r w:rsidRPr="0087787E">
        <w:rPr>
          <w:rFonts w:ascii="Times New Roman" w:hAnsi="Times New Roman"/>
          <w:sz w:val="24"/>
          <w:szCs w:val="24"/>
          <w:lang w:val="ro-RO"/>
        </w:rPr>
        <w:t xml:space="preserve"> de reglare a presiunii. Alimentarea cu gaz natural se face din </w:t>
      </w:r>
      <w:r w:rsidR="00F76F3C" w:rsidRPr="0087787E">
        <w:rPr>
          <w:rFonts w:ascii="Times New Roman" w:hAnsi="Times New Roman"/>
          <w:sz w:val="24"/>
          <w:szCs w:val="24"/>
          <w:lang w:val="ro-RO"/>
        </w:rPr>
        <w:t>rețeaua</w:t>
      </w:r>
      <w:r w:rsidR="00C50EC4" w:rsidRPr="0087787E">
        <w:rPr>
          <w:rFonts w:ascii="Times New Roman" w:hAnsi="Times New Roman"/>
          <w:sz w:val="24"/>
          <w:szCs w:val="24"/>
          <w:lang w:val="ro-RO"/>
        </w:rPr>
        <w:t xml:space="preserve">S.C. </w:t>
      </w:r>
      <w:r w:rsidR="009E7E13">
        <w:rPr>
          <w:rFonts w:ascii="Times New Roman" w:hAnsi="Times New Roman"/>
          <w:sz w:val="24"/>
          <w:szCs w:val="24"/>
          <w:lang w:val="ro-RO"/>
        </w:rPr>
        <w:t>ENGIE</w:t>
      </w:r>
      <w:r w:rsidR="00C50EC4" w:rsidRPr="0087787E">
        <w:rPr>
          <w:rFonts w:ascii="Times New Roman" w:hAnsi="Times New Roman"/>
          <w:sz w:val="24"/>
          <w:szCs w:val="24"/>
          <w:lang w:val="ro-RO"/>
        </w:rPr>
        <w:t xml:space="preserve"> România S.A. </w:t>
      </w:r>
      <w:r w:rsidR="00F76F3C" w:rsidRPr="0087787E">
        <w:rPr>
          <w:rFonts w:ascii="Times New Roman" w:hAnsi="Times New Roman"/>
          <w:sz w:val="24"/>
          <w:szCs w:val="24"/>
          <w:lang w:val="ro-RO"/>
        </w:rPr>
        <w:t>București</w:t>
      </w:r>
      <w:r w:rsidRPr="0087787E">
        <w:rPr>
          <w:rFonts w:ascii="Times New Roman" w:hAnsi="Times New Roman"/>
          <w:sz w:val="24"/>
          <w:szCs w:val="24"/>
          <w:lang w:val="ro-RO"/>
        </w:rPr>
        <w:t>, iar aceasta</w:t>
      </w:r>
      <w:r w:rsidR="0087787E" w:rsidRPr="0087787E">
        <w:rPr>
          <w:rFonts w:ascii="Times New Roman" w:hAnsi="Times New Roman"/>
          <w:sz w:val="24"/>
          <w:szCs w:val="24"/>
          <w:lang w:val="ro-RO"/>
        </w:rPr>
        <w:t xml:space="preserve"> se face cu ridicarea presiunii</w:t>
      </w:r>
      <w:r w:rsidRPr="0087787E">
        <w:rPr>
          <w:rFonts w:ascii="Times New Roman" w:hAnsi="Times New Roman"/>
          <w:sz w:val="24"/>
          <w:szCs w:val="24"/>
          <w:lang w:val="ro-RO"/>
        </w:rPr>
        <w:t xml:space="preserve">. Din </w:t>
      </w:r>
      <w:r w:rsidR="00F76F3C" w:rsidRPr="0087787E">
        <w:rPr>
          <w:rFonts w:ascii="Times New Roman" w:hAnsi="Times New Roman"/>
          <w:sz w:val="24"/>
          <w:szCs w:val="24"/>
          <w:lang w:val="ro-RO"/>
        </w:rPr>
        <w:t>stația</w:t>
      </w:r>
      <w:r w:rsidRPr="0087787E">
        <w:rPr>
          <w:rFonts w:ascii="Times New Roman" w:hAnsi="Times New Roman"/>
          <w:sz w:val="24"/>
          <w:szCs w:val="24"/>
          <w:lang w:val="ro-RO"/>
        </w:rPr>
        <w:t xml:space="preserve"> de reglare a presiunii, gazul natural se transportă la fiecare cazan de apă fierbinte şi abur.</w:t>
      </w:r>
    </w:p>
    <w:p w:rsidR="00A46691" w:rsidRPr="00FC67D6" w:rsidRDefault="00A46691" w:rsidP="00D17C4F">
      <w:pPr>
        <w:pStyle w:val="Footer"/>
        <w:jc w:val="both"/>
        <w:rPr>
          <w:rFonts w:ascii="Times New Roman" w:hAnsi="Times New Roman"/>
          <w:sz w:val="24"/>
          <w:szCs w:val="24"/>
          <w:lang w:val="ro-RO"/>
        </w:rPr>
      </w:pPr>
      <w:r w:rsidRPr="00FC67D6">
        <w:rPr>
          <w:rFonts w:ascii="Times New Roman" w:hAnsi="Times New Roman"/>
          <w:b/>
          <w:sz w:val="24"/>
          <w:szCs w:val="24"/>
          <w:lang w:val="ro-RO"/>
        </w:rPr>
        <w:t>Aerul necesar arderii</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Aerul este preluat de ventilatoarele de aer din exteriorul sau interiorul clădirii în care se află instalate cazanele de abur şi introdus în arzătoarele cazanului odată cu combustibilul. Aerul necesar combustiei în cazul cazanelor energetice este vehiculat cu ventilatoare de aer (VA). </w:t>
      </w:r>
      <w:r w:rsidR="00F76F3C" w:rsidRPr="00FC67D6">
        <w:rPr>
          <w:rFonts w:ascii="Times New Roman" w:hAnsi="Times New Roman"/>
          <w:sz w:val="24"/>
          <w:szCs w:val="24"/>
          <w:lang w:val="ro-RO"/>
        </w:rPr>
        <w:t>Aspirația</w:t>
      </w:r>
      <w:r w:rsidRPr="00FC67D6">
        <w:rPr>
          <w:rFonts w:ascii="Times New Roman" w:hAnsi="Times New Roman"/>
          <w:sz w:val="24"/>
          <w:szCs w:val="24"/>
          <w:lang w:val="ro-RO"/>
        </w:rPr>
        <w:t xml:space="preserve"> aerului de către fiecare VA se face pe câte un canal, existând doua </w:t>
      </w:r>
      <w:r w:rsidR="00F76F3C" w:rsidRPr="00FC67D6">
        <w:rPr>
          <w:rFonts w:ascii="Times New Roman" w:hAnsi="Times New Roman"/>
          <w:sz w:val="24"/>
          <w:szCs w:val="24"/>
          <w:lang w:val="ro-RO"/>
        </w:rPr>
        <w:t>posibilități</w:t>
      </w:r>
      <w:r w:rsidRPr="00FC67D6">
        <w:rPr>
          <w:rFonts w:ascii="Times New Roman" w:hAnsi="Times New Roman"/>
          <w:sz w:val="24"/>
          <w:szCs w:val="24"/>
          <w:lang w:val="ro-RO"/>
        </w:rPr>
        <w:t xml:space="preserve">: </w:t>
      </w:r>
      <w:r w:rsidR="00F76F3C" w:rsidRPr="00FC67D6">
        <w:rPr>
          <w:rFonts w:ascii="Times New Roman" w:hAnsi="Times New Roman"/>
          <w:sz w:val="24"/>
          <w:szCs w:val="24"/>
          <w:lang w:val="ro-RO"/>
        </w:rPr>
        <w:t>aspirație</w:t>
      </w:r>
      <w:r w:rsidRPr="00FC67D6">
        <w:rPr>
          <w:rFonts w:ascii="Times New Roman" w:hAnsi="Times New Roman"/>
          <w:sz w:val="24"/>
          <w:szCs w:val="24"/>
          <w:lang w:val="ro-RO"/>
        </w:rPr>
        <w:t xml:space="preserve"> din sala cazane sau din exterior. În timpul iernii, </w:t>
      </w:r>
      <w:r w:rsidR="00F76F3C" w:rsidRPr="00FC67D6">
        <w:rPr>
          <w:rFonts w:ascii="Times New Roman" w:hAnsi="Times New Roman"/>
          <w:sz w:val="24"/>
          <w:szCs w:val="24"/>
          <w:lang w:val="ro-RO"/>
        </w:rPr>
        <w:t>aspirația</w:t>
      </w:r>
      <w:r w:rsidRPr="00FC67D6">
        <w:rPr>
          <w:rFonts w:ascii="Times New Roman" w:hAnsi="Times New Roman"/>
          <w:sz w:val="24"/>
          <w:szCs w:val="24"/>
          <w:lang w:val="ro-RO"/>
        </w:rPr>
        <w:t xml:space="preserve"> aerului se </w:t>
      </w:r>
      <w:r w:rsidRPr="00FC67D6">
        <w:rPr>
          <w:rFonts w:ascii="Times New Roman" w:hAnsi="Times New Roman"/>
          <w:sz w:val="24"/>
          <w:szCs w:val="24"/>
          <w:lang w:val="ro-RO"/>
        </w:rPr>
        <w:lastRenderedPageBreak/>
        <w:t xml:space="preserve">realizează din interior, iar vara </w:t>
      </w:r>
      <w:r w:rsidR="00F76F3C" w:rsidRPr="00FC67D6">
        <w:rPr>
          <w:rFonts w:ascii="Times New Roman" w:hAnsi="Times New Roman"/>
          <w:sz w:val="24"/>
          <w:szCs w:val="24"/>
          <w:lang w:val="ro-RO"/>
        </w:rPr>
        <w:t>aspirația</w:t>
      </w:r>
      <w:r w:rsidRPr="00FC67D6">
        <w:rPr>
          <w:rFonts w:ascii="Times New Roman" w:hAnsi="Times New Roman"/>
          <w:sz w:val="24"/>
          <w:szCs w:val="24"/>
          <w:lang w:val="ro-RO"/>
        </w:rPr>
        <w:t xml:space="preserve"> aerului se realizează din exteriorul sălii cazanelor. Aerul refulat de ventilatoarele de aer trece prin preîncălzitoarele de aer ale fiec</w:t>
      </w:r>
      <w:r w:rsidR="00587AA1" w:rsidRPr="00FC67D6">
        <w:rPr>
          <w:rFonts w:ascii="Times New Roman" w:hAnsi="Times New Roman"/>
          <w:sz w:val="24"/>
          <w:szCs w:val="24"/>
          <w:lang w:val="ro-RO"/>
        </w:rPr>
        <w:t>ă</w:t>
      </w:r>
      <w:r w:rsidRPr="00FC67D6">
        <w:rPr>
          <w:rFonts w:ascii="Times New Roman" w:hAnsi="Times New Roman"/>
          <w:sz w:val="24"/>
          <w:szCs w:val="24"/>
          <w:lang w:val="ro-RO"/>
        </w:rPr>
        <w:t xml:space="preserve">rui cazan. Temperatura minimă a aerului la ieşirea din </w:t>
      </w:r>
      <w:r w:rsidRPr="00F60439">
        <w:rPr>
          <w:rFonts w:ascii="Times New Roman" w:hAnsi="Times New Roman"/>
          <w:sz w:val="24"/>
          <w:szCs w:val="24"/>
          <w:lang w:val="ro-RO"/>
        </w:rPr>
        <w:t>aceste calorifere</w:t>
      </w:r>
      <w:r w:rsidRPr="00FC67D6">
        <w:rPr>
          <w:rFonts w:ascii="Times New Roman" w:hAnsi="Times New Roman"/>
          <w:sz w:val="24"/>
          <w:szCs w:val="24"/>
          <w:lang w:val="ro-RO"/>
        </w:rPr>
        <w:t xml:space="preserve"> trebuie</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 xml:space="preserve">fie </w:t>
      </w:r>
      <w:smartTag w:uri="urn:schemas-microsoft-com:office:smarttags" w:element="metricconverter">
        <w:smartTagPr>
          <w:attr w:name="ProductID" w:val="400C"/>
        </w:smartTagPr>
        <w:r w:rsidRPr="00FC67D6">
          <w:rPr>
            <w:rFonts w:ascii="Times New Roman" w:hAnsi="Times New Roman"/>
            <w:sz w:val="24"/>
            <w:szCs w:val="24"/>
            <w:lang w:val="ro-RO"/>
          </w:rPr>
          <w:t>40</w:t>
        </w:r>
        <w:r w:rsidRPr="00FC67D6">
          <w:rPr>
            <w:rFonts w:ascii="Times New Roman" w:hAnsi="Times New Roman"/>
            <w:sz w:val="24"/>
            <w:szCs w:val="24"/>
            <w:vertAlign w:val="superscript"/>
            <w:lang w:val="ro-RO"/>
          </w:rPr>
          <w:t>0</w:t>
        </w:r>
        <w:r w:rsidRPr="00FC67D6">
          <w:rPr>
            <w:rFonts w:ascii="Times New Roman" w:hAnsi="Times New Roman"/>
            <w:sz w:val="24"/>
            <w:szCs w:val="24"/>
            <w:lang w:val="ro-RO"/>
          </w:rPr>
          <w:t>C</w:t>
        </w:r>
      </w:smartTag>
      <w:r w:rsidRPr="00FC67D6">
        <w:rPr>
          <w:rFonts w:ascii="Times New Roman" w:hAnsi="Times New Roman"/>
          <w:sz w:val="24"/>
          <w:szCs w:val="24"/>
          <w:lang w:val="ro-RO"/>
        </w:rPr>
        <w:t xml:space="preserve">, pentru evitarea punctului de rouă. Apoi aerul trece prin preîncălzitoarele de aer  ajungând la ieşirea acestora la o temperatură de cca. </w:t>
      </w:r>
      <w:smartTag w:uri="urn:schemas-microsoft-com:office:smarttags" w:element="metricconverter">
        <w:smartTagPr>
          <w:attr w:name="ProductID" w:val="2100C"/>
        </w:smartTagPr>
        <w:r w:rsidRPr="00FC67D6">
          <w:rPr>
            <w:rFonts w:ascii="Times New Roman" w:hAnsi="Times New Roman"/>
            <w:sz w:val="24"/>
            <w:szCs w:val="24"/>
            <w:lang w:val="ro-RO"/>
          </w:rPr>
          <w:t>210</w:t>
        </w:r>
        <w:r w:rsidRPr="00FC67D6">
          <w:rPr>
            <w:rFonts w:ascii="Times New Roman" w:hAnsi="Times New Roman"/>
            <w:sz w:val="24"/>
            <w:szCs w:val="24"/>
            <w:vertAlign w:val="superscript"/>
            <w:lang w:val="ro-RO"/>
          </w:rPr>
          <w:t>0</w:t>
        </w:r>
        <w:r w:rsidRPr="00FC67D6">
          <w:rPr>
            <w:rFonts w:ascii="Times New Roman" w:hAnsi="Times New Roman"/>
            <w:sz w:val="24"/>
            <w:szCs w:val="24"/>
            <w:lang w:val="ro-RO"/>
          </w:rPr>
          <w:t>C</w:t>
        </w:r>
      </w:smartTag>
      <w:r w:rsidRPr="00FC67D6">
        <w:rPr>
          <w:rFonts w:ascii="Times New Roman" w:hAnsi="Times New Roman"/>
          <w:sz w:val="24"/>
          <w:szCs w:val="24"/>
          <w:lang w:val="ro-RO"/>
        </w:rPr>
        <w:t xml:space="preserve">. La ieşirea din preîncălzitoarelor de aer, aerul este distribuit la arzătoarele cazanelor. În focar are loc procesul de </w:t>
      </w:r>
      <w:r w:rsidR="00F76F3C" w:rsidRPr="00FC67D6">
        <w:rPr>
          <w:rFonts w:ascii="Times New Roman" w:hAnsi="Times New Roman"/>
          <w:sz w:val="24"/>
          <w:szCs w:val="24"/>
          <w:lang w:val="ro-RO"/>
        </w:rPr>
        <w:t>reacție</w:t>
      </w:r>
      <w:r w:rsidRPr="00FC67D6">
        <w:rPr>
          <w:rFonts w:ascii="Times New Roman" w:hAnsi="Times New Roman"/>
          <w:sz w:val="24"/>
          <w:szCs w:val="24"/>
          <w:lang w:val="ro-RO"/>
        </w:rPr>
        <w:t xml:space="preserve"> între aerul de ardere şi combustibil, cu formare de gaze de ardere la temperatură ridicată, acestea formându-se din elementele combustibile </w:t>
      </w:r>
      <w:r w:rsidR="00F76F3C" w:rsidRPr="00FC67D6">
        <w:rPr>
          <w:rFonts w:ascii="Times New Roman" w:hAnsi="Times New Roman"/>
          <w:sz w:val="24"/>
          <w:szCs w:val="24"/>
          <w:lang w:val="ro-RO"/>
        </w:rPr>
        <w:t>conținute</w:t>
      </w:r>
      <w:r w:rsidRPr="00FC67D6">
        <w:rPr>
          <w:rFonts w:ascii="Times New Roman" w:hAnsi="Times New Roman"/>
          <w:sz w:val="24"/>
          <w:szCs w:val="24"/>
          <w:lang w:val="ro-RO"/>
        </w:rPr>
        <w:t xml:space="preserve"> în combustibil şi din aerul necesar arderii. Evacuarea gazelor arse în atmosferă se face prin </w:t>
      </w:r>
      <w:r w:rsidR="00F76F3C"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de evacuare a gazelor (canale de gaze, ventilatoare de gaze, </w:t>
      </w:r>
      <w:r w:rsidR="00F76F3C" w:rsidRPr="00FC67D6">
        <w:rPr>
          <w:rFonts w:ascii="Times New Roman" w:hAnsi="Times New Roman"/>
          <w:sz w:val="24"/>
          <w:szCs w:val="24"/>
          <w:lang w:val="ro-RO"/>
        </w:rPr>
        <w:t>coșuri</w:t>
      </w:r>
      <w:r w:rsidRPr="00FC67D6">
        <w:rPr>
          <w:rFonts w:ascii="Times New Roman" w:hAnsi="Times New Roman"/>
          <w:sz w:val="24"/>
          <w:szCs w:val="24"/>
          <w:lang w:val="ro-RO"/>
        </w:rPr>
        <w:t xml:space="preserve"> de evacuare). Gazele arse rezultate din procesul tehnologic sunt evacuate la </w:t>
      </w:r>
      <w:r w:rsidR="00F76F3C" w:rsidRPr="00FC67D6">
        <w:rPr>
          <w:rFonts w:ascii="Times New Roman" w:hAnsi="Times New Roman"/>
          <w:sz w:val="24"/>
          <w:szCs w:val="24"/>
          <w:lang w:val="ro-RO"/>
        </w:rPr>
        <w:t>coșurile</w:t>
      </w:r>
      <w:r w:rsidRPr="00FC67D6">
        <w:rPr>
          <w:rFonts w:ascii="Times New Roman" w:hAnsi="Times New Roman"/>
          <w:sz w:val="24"/>
          <w:szCs w:val="24"/>
          <w:lang w:val="ro-RO"/>
        </w:rPr>
        <w:t xml:space="preserve"> de fum cu ajutorul ventilatoarelor de gaze (VG), pentru fiecare cazan în parte. În drumul lor spre coş, după ce mai întâi au cedat căldura pentru încălzirea apei, gazele arse trec prin preîncălzitoarele de aer şi apoi sunt evacuate la coş.</w:t>
      </w:r>
    </w:p>
    <w:p w:rsidR="00A46691" w:rsidRPr="00FC67D6" w:rsidRDefault="00A46691" w:rsidP="00A46691">
      <w:pPr>
        <w:pStyle w:val="Footer"/>
        <w:jc w:val="both"/>
        <w:rPr>
          <w:rFonts w:ascii="Times New Roman" w:hAnsi="Times New Roman"/>
          <w:sz w:val="24"/>
          <w:szCs w:val="24"/>
          <w:lang w:val="ro-RO"/>
        </w:rPr>
      </w:pPr>
      <w:r w:rsidRPr="00FC67D6">
        <w:rPr>
          <w:rFonts w:ascii="Times New Roman" w:hAnsi="Times New Roman"/>
          <w:b/>
          <w:sz w:val="24"/>
          <w:szCs w:val="24"/>
          <w:lang w:val="ro-RO"/>
        </w:rPr>
        <w:t>Fluxul fluidului de lucru apă-abur</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Acest flux în circuit închis, este caracterizat de </w:t>
      </w:r>
      <w:r w:rsidR="00F76F3C" w:rsidRPr="00FC67D6">
        <w:rPr>
          <w:rFonts w:ascii="Times New Roman" w:hAnsi="Times New Roman"/>
          <w:sz w:val="24"/>
          <w:szCs w:val="24"/>
          <w:lang w:val="ro-RO"/>
        </w:rPr>
        <w:t>variații</w:t>
      </w:r>
      <w:r w:rsidRPr="00FC67D6">
        <w:rPr>
          <w:rFonts w:ascii="Times New Roman" w:hAnsi="Times New Roman"/>
          <w:sz w:val="24"/>
          <w:szCs w:val="24"/>
          <w:lang w:val="ro-RO"/>
        </w:rPr>
        <w:t xml:space="preserve"> mari ale volumului specific. Apa demineralizată </w:t>
      </w:r>
      <w:r w:rsidR="00F76F3C" w:rsidRPr="00FC67D6">
        <w:rPr>
          <w:rFonts w:ascii="Times New Roman" w:hAnsi="Times New Roman"/>
          <w:sz w:val="24"/>
          <w:szCs w:val="24"/>
          <w:lang w:val="ro-RO"/>
        </w:rPr>
        <w:t>servește</w:t>
      </w:r>
      <w:r w:rsidRPr="00FC67D6">
        <w:rPr>
          <w:rFonts w:ascii="Times New Roman" w:hAnsi="Times New Roman"/>
          <w:sz w:val="24"/>
          <w:szCs w:val="24"/>
          <w:lang w:val="ro-RO"/>
        </w:rPr>
        <w:t xml:space="preserve"> la alimentarea cazanelor pentru obţinerea aburului energetic. Aburul energetic supraîncălzit produs în cazane, se destinde în turbină până la presiunea de 3 bar</w:t>
      </w:r>
      <w:r w:rsidR="00587AA1" w:rsidRPr="00FC67D6">
        <w:rPr>
          <w:rFonts w:ascii="Times New Roman" w:hAnsi="Times New Roman"/>
          <w:sz w:val="24"/>
          <w:szCs w:val="24"/>
          <w:lang w:val="ro-RO"/>
        </w:rPr>
        <w:t>i</w:t>
      </w:r>
      <w:r w:rsidRPr="00FC67D6">
        <w:rPr>
          <w:rFonts w:ascii="Times New Roman" w:hAnsi="Times New Roman"/>
          <w:sz w:val="24"/>
          <w:szCs w:val="24"/>
          <w:lang w:val="ro-RO"/>
        </w:rPr>
        <w:t>, cu cedare de lucru mecanic.</w:t>
      </w:r>
    </w:p>
    <w:p w:rsidR="00A46691" w:rsidRPr="00FC67D6" w:rsidRDefault="00A46691" w:rsidP="00A46691">
      <w:pPr>
        <w:pStyle w:val="Footer"/>
        <w:jc w:val="both"/>
        <w:rPr>
          <w:rFonts w:ascii="Times New Roman" w:hAnsi="Times New Roman"/>
          <w:sz w:val="24"/>
          <w:szCs w:val="24"/>
          <w:lang w:val="ro-RO"/>
        </w:rPr>
      </w:pPr>
      <w:r w:rsidRPr="00FC67D6">
        <w:rPr>
          <w:rFonts w:ascii="Times New Roman" w:hAnsi="Times New Roman"/>
          <w:b/>
          <w:sz w:val="24"/>
          <w:szCs w:val="24"/>
          <w:lang w:val="ro-RO"/>
        </w:rPr>
        <w:t>Fluxul de căldura către consumatorii externi</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Acesta se realizează prin trasee de apă fierbinte-tur (preluată din cazanele de apă fierbinte sau din schimbătoarele de căldură cu plăci) către consumatorii de energie termică şi a unor conducte de apă-retur prin care agentul termic se întoarce de la consumatori. </w:t>
      </w:r>
    </w:p>
    <w:p w:rsidR="00A46691" w:rsidRPr="00FC67D6" w:rsidRDefault="00A46691" w:rsidP="00A46691">
      <w:pPr>
        <w:pStyle w:val="Footer"/>
        <w:jc w:val="both"/>
        <w:rPr>
          <w:rFonts w:ascii="Times New Roman" w:hAnsi="Times New Roman"/>
          <w:sz w:val="24"/>
          <w:szCs w:val="24"/>
          <w:lang w:val="ro-RO"/>
        </w:rPr>
      </w:pPr>
      <w:r w:rsidRPr="00FC67D6">
        <w:rPr>
          <w:rFonts w:ascii="Times New Roman" w:hAnsi="Times New Roman"/>
          <w:b/>
          <w:sz w:val="24"/>
          <w:szCs w:val="24"/>
          <w:lang w:val="ro-RO"/>
        </w:rPr>
        <w:t>Apa de adaos în circuitul termic</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Debitul de apă de adaos depinde de cantitatea de apa care se pierde din sistem datorită pierderilor tehnologice şi a celor accidentale. Apa de adaos este apa dedurizată.</w:t>
      </w:r>
    </w:p>
    <w:p w:rsidR="00A46691" w:rsidRPr="00FC67D6" w:rsidRDefault="00A46691" w:rsidP="00A46691">
      <w:pPr>
        <w:pStyle w:val="Footer"/>
        <w:jc w:val="both"/>
        <w:rPr>
          <w:rFonts w:ascii="Times New Roman" w:hAnsi="Times New Roman"/>
          <w:sz w:val="24"/>
          <w:szCs w:val="24"/>
          <w:lang w:val="ro-RO"/>
        </w:rPr>
      </w:pPr>
      <w:r w:rsidRPr="00FC67D6">
        <w:rPr>
          <w:rFonts w:ascii="Times New Roman" w:hAnsi="Times New Roman"/>
          <w:b/>
          <w:sz w:val="24"/>
          <w:szCs w:val="24"/>
          <w:lang w:val="ro-RO"/>
        </w:rPr>
        <w:t>Fluxul de energie electrica spre sistemul electroenergetic</w:t>
      </w:r>
      <w:r w:rsidR="00587AA1" w:rsidRPr="00FC67D6">
        <w:rPr>
          <w:rFonts w:ascii="Times New Roman" w:hAnsi="Times New Roman"/>
          <w:sz w:val="24"/>
          <w:szCs w:val="24"/>
          <w:lang w:val="ro-RO"/>
        </w:rPr>
        <w:t xml:space="preserve">: </w:t>
      </w:r>
      <w:r w:rsidRPr="00FC67D6">
        <w:rPr>
          <w:rFonts w:ascii="Times New Roman" w:hAnsi="Times New Roman"/>
          <w:sz w:val="24"/>
          <w:szCs w:val="24"/>
          <w:lang w:val="ro-RO"/>
        </w:rPr>
        <w:t>Acesta este reprezentat de cantitatea de energie electrică livrată</w:t>
      </w:r>
      <w:r w:rsidR="00F2406E" w:rsidRPr="004F23D2">
        <w:rPr>
          <w:rFonts w:ascii="Times New Roman" w:hAnsi="Times New Roman"/>
          <w:sz w:val="24"/>
          <w:szCs w:val="24"/>
          <w:lang w:val="ro-RO"/>
        </w:rPr>
        <w:t>beneficiarilor racordați la transformatoarele proprii și cea vândută pe Piața Angro de energie electrică</w:t>
      </w:r>
      <w:r w:rsidR="00F2406E">
        <w:rPr>
          <w:rFonts w:ascii="Times New Roman" w:hAnsi="Times New Roman"/>
          <w:color w:val="FF0000"/>
          <w:sz w:val="24"/>
          <w:szCs w:val="24"/>
          <w:lang w:val="ro-RO"/>
        </w:rPr>
        <w:t>.</w:t>
      </w:r>
    </w:p>
    <w:p w:rsidR="00A46691" w:rsidRPr="00FC67D6" w:rsidRDefault="00A46691" w:rsidP="00D17C4F">
      <w:pPr>
        <w:pStyle w:val="Footer"/>
        <w:jc w:val="both"/>
        <w:rPr>
          <w:rFonts w:ascii="Times New Roman" w:hAnsi="Times New Roman"/>
          <w:sz w:val="24"/>
          <w:szCs w:val="24"/>
          <w:lang w:val="ro-RO"/>
        </w:rPr>
      </w:pPr>
      <w:r w:rsidRPr="00FC67D6">
        <w:rPr>
          <w:rFonts w:ascii="Times New Roman" w:hAnsi="Times New Roman"/>
          <w:b/>
          <w:sz w:val="24"/>
          <w:szCs w:val="24"/>
          <w:lang w:val="ro-RO"/>
        </w:rPr>
        <w:t>Fluxul de energie pentru serviciile interne</w:t>
      </w:r>
      <w:r w:rsidR="00587AA1"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Acesta reprezintă fluxul de energie necesar pentru alimentarea tuturor consumatorilor interni ai centralei electrice. Necesarul pentru serviciile interne este asigurat în regim normal de </w:t>
      </w:r>
      <w:r w:rsidR="00F76F3C"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din </w:t>
      </w:r>
      <w:r w:rsidR="00F76F3C" w:rsidRPr="00FC67D6">
        <w:rPr>
          <w:rFonts w:ascii="Times New Roman" w:hAnsi="Times New Roman"/>
          <w:sz w:val="24"/>
          <w:szCs w:val="24"/>
          <w:lang w:val="ro-RO"/>
        </w:rPr>
        <w:t>producția</w:t>
      </w:r>
      <w:r w:rsidRPr="00FC67D6">
        <w:rPr>
          <w:rFonts w:ascii="Times New Roman" w:hAnsi="Times New Roman"/>
          <w:sz w:val="24"/>
          <w:szCs w:val="24"/>
          <w:lang w:val="ro-RO"/>
        </w:rPr>
        <w:t xml:space="preserve"> proprie. </w:t>
      </w:r>
    </w:p>
    <w:p w:rsidR="00A04354" w:rsidRPr="00FC67D6" w:rsidRDefault="00A04354" w:rsidP="00D17C4F">
      <w:pPr>
        <w:pStyle w:val="Footer"/>
        <w:jc w:val="both"/>
        <w:rPr>
          <w:rFonts w:ascii="Times New Roman" w:hAnsi="Times New Roman"/>
          <w:sz w:val="24"/>
          <w:szCs w:val="24"/>
          <w:lang w:val="ro-RO"/>
        </w:rPr>
        <w:sectPr w:rsidR="00A04354" w:rsidRPr="00FC67D6" w:rsidSect="00740FC6">
          <w:footerReference w:type="default" r:id="rId17"/>
          <w:headerReference w:type="first" r:id="rId18"/>
          <w:footerReference w:type="first" r:id="rId19"/>
          <w:pgSz w:w="11907" w:h="16839" w:code="9"/>
          <w:pgMar w:top="609" w:right="1440" w:bottom="819" w:left="1170" w:header="0" w:footer="0" w:gutter="0"/>
          <w:cols w:space="720"/>
          <w:titlePg/>
          <w:docGrid w:linePitch="360"/>
        </w:sectPr>
      </w:pPr>
    </w:p>
    <w:p w:rsidR="00B744D7" w:rsidRPr="00FC67D6" w:rsidRDefault="00B744D7" w:rsidP="00B744D7">
      <w:pPr>
        <w:suppressAutoHyphens/>
        <w:spacing w:line="240" w:lineRule="auto"/>
        <w:ind w:left="709" w:hanging="709"/>
        <w:rPr>
          <w:rFonts w:ascii="Times New Roman" w:hAnsi="Times New Roman"/>
          <w:i/>
          <w:sz w:val="24"/>
          <w:szCs w:val="24"/>
          <w:lang w:val="ro-RO" w:eastAsia="ar-SA"/>
        </w:rPr>
      </w:pPr>
      <w:r w:rsidRPr="00FC67D6">
        <w:rPr>
          <w:rFonts w:ascii="Times New Roman" w:hAnsi="Times New Roman"/>
          <w:i/>
          <w:sz w:val="24"/>
          <w:szCs w:val="24"/>
          <w:lang w:val="ro-RO" w:eastAsia="ar-SA"/>
        </w:rPr>
        <w:lastRenderedPageBreak/>
        <w:t>Schemă tehnologică ENET</w:t>
      </w:r>
      <w:r w:rsidR="00EE18C4" w:rsidRPr="00FC67D6">
        <w:rPr>
          <w:rFonts w:ascii="Times New Roman" w:hAnsi="Times New Roman"/>
          <w:i/>
          <w:sz w:val="24"/>
          <w:szCs w:val="24"/>
          <w:lang w:val="ro-RO" w:eastAsia="ar-SA"/>
        </w:rPr>
        <w:t xml:space="preserve"> – instalații de ardere vechi</w:t>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type id="_x0000_t202" coordsize="21600,21600" o:spt="202" path="m,l,21600r21600,l21600,xe">
            <v:stroke joinstyle="miter"/>
            <v:path gradientshapeok="t" o:connecttype="rect"/>
          </v:shapetype>
          <v:shape id="Casetă text 12" o:spid="_x0000_s1026" type="#_x0000_t202" style="position:absolute;left:0;text-align:left;margin-left:432.7pt;margin-top:23.5pt;width:143.55pt;height:67.95pt;z-index:2516398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" fillcolor="#8064a2" strokecolor="#f2f2f2" strokeweight="2.5pt">
            <v:textbox inset="7.7pt,4.1pt,7.7pt,4.1pt">
              <w:txbxContent>
                <w:p w:rsidR="00AE130C" w:rsidRPr="00C141B3" w:rsidRDefault="00AE130C" w:rsidP="00B744D7">
                  <w:pPr>
                    <w:pStyle w:val="NoSpacing"/>
                    <w:ind w:right="-2313"/>
                    <w:rPr>
                      <w:sz w:val="20"/>
                    </w:rPr>
                  </w:pPr>
                  <w:r w:rsidRPr="00C141B3">
                    <w:rPr>
                      <w:sz w:val="20"/>
                    </w:rPr>
                    <w:t>GRUP GENERATOR</w:t>
                  </w:r>
                </w:p>
                <w:p w:rsidR="00AE130C" w:rsidRPr="00C141B3" w:rsidRDefault="00AE130C" w:rsidP="00B744D7">
                  <w:pPr>
                    <w:pStyle w:val="NoSpacing"/>
                    <w:rPr>
                      <w:sz w:val="20"/>
                    </w:rPr>
                  </w:pPr>
                  <w:r w:rsidRPr="00C141B3">
                    <w:rPr>
                      <w:sz w:val="20"/>
                    </w:rPr>
                    <w:t>(produce energie electrică)</w:t>
                  </w:r>
                </w:p>
                <w:p w:rsidR="00AE130C" w:rsidRDefault="00AE130C" w:rsidP="00B744D7"/>
              </w:txbxContent>
            </v:textbox>
          </v:shape>
        </w:pict>
      </w:r>
      <w:r w:rsidRPr="00A8220F">
        <w:rPr>
          <w:rFonts w:ascii="Times New Roman" w:hAnsi="Times New Roman"/>
          <w:noProof/>
          <w:lang w:val="ro-RO" w:eastAsia="ro-R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ăgeată la dreapta 13" o:spid="_x0000_s1027" type="#_x0000_t13" style="position:absolute;left:0;text-align:left;margin-left:290.4pt;margin-top:1.05pt;width:138.25pt;height:114.6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" adj="14854" fillcolor="#c0504d" strokecolor="#f2f2f2" strokeweight="1.06mm">
            <v:stroke endcap="square"/>
            <v:shadow on="t" color="#622423" opacity="32785f" offset=".35mm,.62mm"/>
            <v:textbox>
              <w:txbxContent>
                <w:p w:rsidR="00AE130C" w:rsidRDefault="00AE130C" w:rsidP="00B744D7">
                  <w:pPr>
                    <w:spacing w:line="240" w:lineRule="auto"/>
                    <w:ind w:left="-142" w:right="-4"/>
                    <w:rPr>
                      <w:sz w:val="20"/>
                    </w:rPr>
                  </w:pPr>
                  <w:r>
                    <w:rPr>
                      <w:b/>
                      <w:bCs/>
                      <w:sz w:val="20"/>
                    </w:rPr>
                    <w:t>cuplaj</w:t>
                  </w:r>
                  <w:r>
                    <w:rPr>
                      <w:sz w:val="20"/>
                    </w:rPr>
                    <w:t xml:space="preserve"> (transmite lucrul mecanic produs de turbină la generatorul electric) </w:t>
                  </w:r>
                </w:p>
              </w:txbxContent>
            </v:textbox>
          </v:shape>
        </w:pict>
      </w:r>
      <w:r w:rsidRPr="00A8220F">
        <w:rPr>
          <w:rFonts w:ascii="Times New Roman" w:hAnsi="Times New Roman"/>
          <w:noProof/>
          <w:lang w:val="ro-RO" w:eastAsia="ro-RO"/>
        </w:rPr>
        <w:pict>
          <v:shape id="Săgeată la dreapta 10" o:spid="_x0000_s1028" type="#_x0000_t13" style="position:absolute;left:0;text-align:left;margin-left:48.7pt;margin-top:24.1pt;width:114.4pt;height:66.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" adj="10535" fillcolor="#9bbb59" strokecolor="#f2f2f2" strokeweight="1.06mm">
            <v:stroke endcap="square"/>
            <v:shadow on="t" color="#4e6128" opacity="32785f" offset=".35mm,.62mm"/>
            <v:textbox>
              <w:txbxContent>
                <w:p w:rsidR="00AE130C" w:rsidRPr="00B73B61" w:rsidRDefault="00AE130C" w:rsidP="00B744D7">
                  <w:pPr>
                    <w:pStyle w:val="NoSpacing"/>
                    <w:jc w:val="center"/>
                    <w:rPr>
                      <w:sz w:val="20"/>
                    </w:rPr>
                  </w:pPr>
                  <w:r>
                    <w:rPr>
                      <w:sz w:val="20"/>
                    </w:rPr>
                    <w:t xml:space="preserve">Conducte </w:t>
                  </w:r>
                  <w:r w:rsidRPr="00B73B61">
                    <w:rPr>
                      <w:sz w:val="20"/>
                    </w:rPr>
                    <w:t>de transport</w:t>
                  </w:r>
                </w:p>
              </w:txbxContent>
            </v:textbox>
          </v:shape>
        </w:pict>
      </w:r>
      <w:r w:rsidRPr="00A8220F">
        <w:rPr>
          <w:rFonts w:ascii="Times New Roman" w:hAnsi="Times New Roman"/>
          <w:noProof/>
          <w:lang w:val="ro-RO" w:eastAsia="ro-RO"/>
        </w:rPr>
        <w:pict>
          <v:oval id="Oval 14" o:spid="_x0000_s1029" style="position:absolute;left:0;text-align:left;margin-left:167.75pt;margin-top:5.7pt;width:116.2pt;height:113.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" fillcolor="#f79646" strokecolor="#f2f2f2" strokeweight="1.06mm">
            <v:stroke joinstyle="miter" endcap="square"/>
            <v:shadow on="t" color="#974706" opacity="32785f" offset=".35mm,.62mm"/>
            <v:textbox>
              <w:txbxContent>
                <w:p w:rsidR="00AE130C" w:rsidRPr="00C141B3" w:rsidRDefault="00AE130C" w:rsidP="00B744D7">
                  <w:pPr>
                    <w:pStyle w:val="NoSpacing"/>
                    <w:jc w:val="center"/>
                    <w:rPr>
                      <w:sz w:val="20"/>
                      <w:lang w:val="ro-RO"/>
                    </w:rPr>
                  </w:pPr>
                  <w:r w:rsidRPr="00C141B3">
                    <w:rPr>
                      <w:sz w:val="20"/>
                      <w:lang w:val="ro-RO"/>
                    </w:rPr>
                    <w:t>TURBINĂ HIDRAULICĂ</w:t>
                  </w:r>
                </w:p>
                <w:p w:rsidR="00AE130C" w:rsidRPr="00C141B3" w:rsidRDefault="00AE130C" w:rsidP="00B744D7">
                  <w:pPr>
                    <w:pStyle w:val="NoSpacing"/>
                    <w:ind w:left="-284" w:right="-270"/>
                    <w:jc w:val="center"/>
                    <w:rPr>
                      <w:sz w:val="20"/>
                      <w:lang w:val="ro-RO"/>
                    </w:rPr>
                  </w:pPr>
                  <w:r w:rsidRPr="00C141B3">
                    <w:rPr>
                      <w:sz w:val="20"/>
                      <w:lang w:val="ro-RO"/>
                    </w:rPr>
                    <w:t>(transformă energia</w:t>
                  </w:r>
                </w:p>
                <w:p w:rsidR="00AE130C" w:rsidRPr="00C141B3" w:rsidRDefault="00AE130C" w:rsidP="00B744D7">
                  <w:pPr>
                    <w:pStyle w:val="NoSpacing"/>
                    <w:jc w:val="center"/>
                    <w:rPr>
                      <w:sz w:val="20"/>
                      <w:lang w:val="ro-RO"/>
                    </w:rPr>
                  </w:pPr>
                  <w:r w:rsidRPr="00C141B3">
                    <w:rPr>
                      <w:sz w:val="20"/>
                      <w:lang w:val="ro-RO"/>
                    </w:rPr>
                    <w:t xml:space="preserve">cinetică a </w:t>
                  </w:r>
                  <w:r>
                    <w:rPr>
                      <w:sz w:val="20"/>
                      <w:lang w:val="ro-RO"/>
                    </w:rPr>
                    <w:t>aburulu</w:t>
                  </w:r>
                  <w:r w:rsidRPr="00C141B3">
                    <w:rPr>
                      <w:sz w:val="20"/>
                      <w:lang w:val="ro-RO"/>
                    </w:rPr>
                    <w:t>i în</w:t>
                  </w:r>
                </w:p>
                <w:p w:rsidR="00AE130C" w:rsidRPr="00C141B3" w:rsidRDefault="00AE130C" w:rsidP="00B744D7">
                  <w:pPr>
                    <w:pStyle w:val="NoSpacing"/>
                    <w:jc w:val="center"/>
                    <w:rPr>
                      <w:sz w:val="20"/>
                      <w:lang w:val="ro-RO"/>
                    </w:rPr>
                  </w:pPr>
                  <w:r w:rsidRPr="00C141B3">
                    <w:rPr>
                      <w:sz w:val="20"/>
                      <w:lang w:val="ro-RO"/>
                    </w:rPr>
                    <w:t>lucru mecanic)</w:t>
                  </w:r>
                </w:p>
                <w:p w:rsidR="00AE130C" w:rsidRDefault="00AE130C" w:rsidP="00B744D7">
                  <w:pPr>
                    <w:ind w:left="-284" w:right="-230"/>
                    <w:jc w:val="center"/>
                    <w:rPr>
                      <w:sz w:val="18"/>
                      <w:szCs w:val="18"/>
                    </w:rPr>
                  </w:pPr>
                  <w:r>
                    <w:rPr>
                      <w:sz w:val="18"/>
                      <w:szCs w:val="18"/>
                    </w:rPr>
                    <w:t>lucru mecanic)</w:t>
                  </w:r>
                </w:p>
                <w:p w:rsidR="00AE130C" w:rsidRDefault="00AE130C" w:rsidP="00B744D7">
                  <w:pPr>
                    <w:ind w:left="-284" w:right="-230"/>
                    <w:jc w:val="center"/>
                  </w:pPr>
                </w:p>
                <w:p w:rsidR="00AE130C" w:rsidRDefault="00AE130C" w:rsidP="00B744D7">
                  <w:pPr>
                    <w:ind w:left="-284" w:right="-230"/>
                  </w:pPr>
                </w:p>
              </w:txbxContent>
            </v:textbox>
          </v:oval>
        </w:pict>
      </w:r>
      <w:r w:rsidRPr="00A8220F">
        <w:rPr>
          <w:rFonts w:ascii="Times New Roman" w:hAnsi="Times New Roman"/>
          <w:noProof/>
          <w:lang w:val="ro-RO" w:eastAsia="ro-RO"/>
        </w:rPr>
        <w:pict>
          <v:shape id="Casetă text 11" o:spid="_x0000_s1030" type="#_x0000_t202" style="position:absolute;left:0;text-align:left;margin-left:-17.45pt;margin-top:5.85pt;width:65.85pt;height:50.85pt;z-index:2516367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" fillcolor="#4bacc6" strokecolor="#f2f2f2" strokeweight="2.5pt">
            <v:textbox inset="7.7pt,4.1pt,7.7pt,4.1pt">
              <w:txbxContent>
                <w:p w:rsidR="00AE130C" w:rsidRPr="00C141B3" w:rsidRDefault="00AE130C" w:rsidP="00B744D7">
                  <w:pPr>
                    <w:ind w:left="-142"/>
                    <w:jc w:val="center"/>
                    <w:rPr>
                      <w:lang w:val="ro-RO"/>
                    </w:rPr>
                  </w:pPr>
                  <w:r>
                    <w:rPr>
                      <w:b/>
                      <w:bCs/>
                      <w:lang w:val="ro-RO"/>
                    </w:rPr>
                    <w:t>Producere abur</w:t>
                  </w:r>
                </w:p>
              </w:txbxContent>
            </v:textbox>
          </v:shape>
        </w:pict>
      </w:r>
      <w:r w:rsidR="00B744D7" w:rsidRPr="00FC67D6">
        <w:rPr>
          <w:rFonts w:ascii="Times New Roman" w:hAnsi="Times New Roman"/>
          <w:sz w:val="28"/>
          <w:szCs w:val="28"/>
          <w:lang w:val="ro-RO" w:eastAsia="ar-SA"/>
        </w:rPr>
        <w:tab/>
      </w:r>
    </w:p>
    <w:p w:rsidR="00B744D7" w:rsidRPr="00FC67D6" w:rsidRDefault="00B744D7" w:rsidP="00B744D7">
      <w:pPr>
        <w:suppressAutoHyphens/>
        <w:spacing w:line="240" w:lineRule="auto"/>
        <w:ind w:left="709" w:hanging="709"/>
        <w:rPr>
          <w:rFonts w:ascii="Times New Roman" w:hAnsi="Times New Roman"/>
          <w:sz w:val="28"/>
          <w:szCs w:val="28"/>
          <w:lang w:val="ro-RO" w:eastAsia="ar-SA"/>
        </w:rPr>
      </w:pP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line id="Conector drept 51" o:spid="_x0000_s1089" style="position:absolute;left:0;text-align:left;z-index:251655168;visibility:visible;mso-wrap-distance-left:3.17494mm;mso-wrap-distance-right:3.17494mm" from="477.95pt,13.4pt" to="477.9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" strokecolor="windowText" strokeweight="2pt">
            <v:shadow on="t" color="black" opacity="24903f" origin=",.5" offset="0,.55556mm"/>
            <o:lock v:ext="edit" shapetype="f"/>
          </v:line>
        </w:pict>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type id="_x0000_t32" coordsize="21600,21600" o:spt="32" o:oned="t" path="m,l21600,21600e" filled="f">
            <v:path arrowok="t" fillok="f" o:connecttype="none"/>
            <o:lock v:ext="edit" shapetype="t"/>
          </v:shapetype>
          <v:shape id="Conector drept cu săgeată 31" o:spid="_x0000_s1088" type="#_x0000_t32" style="position:absolute;left:0;text-align:left;margin-left:111.65pt;margin-top:19.55pt;width:109.45pt;height:77.15pt;flip:x;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" strokecolor="windowText" strokeweight="2pt">
            <v:stroke endarrow="block"/>
            <v:shadow on="t" color="black" opacity="24903f" origin=",.5" offset="0,.55556mm"/>
            <o:lock v:ext="edit" shapetype="f"/>
          </v:shape>
        </w:pict>
      </w:r>
    </w:p>
    <w:p w:rsidR="00B744D7" w:rsidRPr="00FC67D6" w:rsidRDefault="00A8220F" w:rsidP="00B744D7">
      <w:pPr>
        <w:tabs>
          <w:tab w:val="left" w:pos="5988"/>
        </w:tabs>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line id="Conector drept 38" o:spid="_x0000_s1087" style="position:absolute;left:0;text-align:left;flip:x;z-index:251653120;visibility:visible;mso-wrap-distance-top:-6e-5mm;mso-wrap-distance-bottom:-6e-5mm;mso-width-relative:margin" from="369.7pt,9pt" to="4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" strokecolor="windowText" strokeweight="2pt">
            <v:shadow on="t" color="black" opacity="24903f" origin=",.5" offset="0,.55556mm"/>
            <o:lock v:ext="edit" shapetype="f"/>
          </v:line>
        </w:pict>
      </w:r>
      <w:r w:rsidRPr="00A8220F">
        <w:rPr>
          <w:rFonts w:ascii="Times New Roman" w:hAnsi="Times New Roman"/>
          <w:noProof/>
          <w:lang w:val="ro-RO" w:eastAsia="ro-RO"/>
        </w:rPr>
        <w:pict>
          <v:shape id="Conector drept cu săgeată 49" o:spid="_x0000_s1086" type="#_x0000_t32" style="position:absolute;left:0;text-align:left;margin-left:369.7pt;margin-top:9pt;width:0;height:61.6pt;z-index:251654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" strokecolor="windowText" strokeweight="2pt">
            <v:stroke endarrow="block"/>
            <v:shadow on="t" color="black" opacity="24903f" origin=",.5" offset="0,.55556mm"/>
            <o:lock v:ext="edit" shapetype="f"/>
          </v:shape>
        </w:pict>
      </w:r>
      <w:r w:rsidR="00B744D7" w:rsidRPr="00FC67D6">
        <w:rPr>
          <w:rFonts w:ascii="Times New Roman" w:hAnsi="Times New Roman"/>
          <w:sz w:val="28"/>
          <w:szCs w:val="28"/>
          <w:lang w:val="ro-RO" w:eastAsia="ar-SA"/>
        </w:rPr>
        <w:tab/>
      </w:r>
    </w:p>
    <w:p w:rsidR="00B744D7" w:rsidRPr="00FC67D6" w:rsidRDefault="00B744D7" w:rsidP="00B744D7">
      <w:pPr>
        <w:suppressAutoHyphens/>
        <w:spacing w:line="240" w:lineRule="auto"/>
        <w:ind w:left="709" w:hanging="709"/>
        <w:rPr>
          <w:rFonts w:ascii="Times New Roman" w:hAnsi="Times New Roman"/>
          <w:sz w:val="28"/>
          <w:szCs w:val="28"/>
          <w:lang w:val="ro-RO" w:eastAsia="ar-SA"/>
        </w:rPr>
      </w:pP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rect id="Dreptunghi 28" o:spid="_x0000_s1031" style="position:absolute;left:0;text-align:left;margin-left:308.3pt;margin-top:18.9pt;width:120.4pt;height:49.5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" fillcolor="#a3c4ff" strokecolor="#4a7ebb">
            <v:fill color2="#e5eeff" rotate="t" angle="180" colors="0 #a3c4ff;22938f #bfd5ff;1 #e5eeff" focus="100%" type="gradient"/>
            <v:shadow on="t" color="black" opacity="24903f" origin=",.5" offset="0,.55556mm"/>
            <v:path arrowok="t"/>
            <v:textbox>
              <w:txbxContent>
                <w:p w:rsidR="00AE130C" w:rsidRPr="00C92D17" w:rsidRDefault="00AE130C" w:rsidP="00B744D7">
                  <w:pPr>
                    <w:jc w:val="center"/>
                    <w:rPr>
                      <w:sz w:val="20"/>
                      <w:lang w:val="ro-RO"/>
                    </w:rPr>
                  </w:pPr>
                  <w:r>
                    <w:rPr>
                      <w:sz w:val="20"/>
                      <w:lang w:val="ro-RO"/>
                    </w:rPr>
                    <w:t>Energie electrică</w:t>
                  </w:r>
                </w:p>
              </w:txbxContent>
            </v:textbox>
          </v:rect>
        </w:pict>
      </w:r>
      <w:r w:rsidRPr="00A8220F">
        <w:rPr>
          <w:rFonts w:ascii="Times New Roman" w:hAnsi="Times New Roman"/>
          <w:noProof/>
          <w:lang w:val="ro-RO" w:eastAsia="ro-RO"/>
        </w:rPr>
        <w:pict>
          <v:rect id="Dreptunghi 27" o:spid="_x0000_s1032" style="position:absolute;left:0;text-align:left;margin-left:72.9pt;margin-top:18.85pt;width:95.05pt;height:46.1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" fillcolor="#ffa2a1" strokecolor="#be4b48">
            <v:fill color2="#ffe5e5" rotate="t" angle="180" colors="0 #ffa2a1;22938f #ffbebd;1 #ffe5e5" focus="100%" type="gradient"/>
            <v:shadow on="t" color="black" opacity="24903f" origin=",.5" offset="0,.55556mm"/>
            <v:path arrowok="t"/>
            <v:textbox>
              <w:txbxContent>
                <w:p w:rsidR="00AE130C" w:rsidRPr="00C92D17" w:rsidRDefault="00AE130C" w:rsidP="00B744D7">
                  <w:pPr>
                    <w:jc w:val="center"/>
                    <w:rPr>
                      <w:sz w:val="20"/>
                      <w:lang w:val="ro-RO"/>
                    </w:rPr>
                  </w:pPr>
                  <w:r>
                    <w:rPr>
                      <w:sz w:val="20"/>
                      <w:lang w:val="ro-RO"/>
                    </w:rPr>
                    <w:t>Energie termică</w:t>
                  </w:r>
                </w:p>
              </w:txbxContent>
            </v:textbox>
          </v:rect>
        </w:pict>
      </w:r>
    </w:p>
    <w:p w:rsidR="00B744D7" w:rsidRPr="00FC67D6" w:rsidRDefault="00EE18C4" w:rsidP="00EE18C4">
      <w:pPr>
        <w:tabs>
          <w:tab w:val="left" w:pos="4288"/>
        </w:tabs>
        <w:suppressAutoHyphens/>
        <w:spacing w:line="240" w:lineRule="auto"/>
        <w:ind w:left="709" w:hanging="709"/>
        <w:rPr>
          <w:rFonts w:ascii="Times New Roman" w:hAnsi="Times New Roman"/>
          <w:sz w:val="28"/>
          <w:szCs w:val="28"/>
          <w:lang w:val="ro-RO" w:eastAsia="ar-SA"/>
        </w:rPr>
      </w:pPr>
      <w:r w:rsidRPr="00FC67D6">
        <w:rPr>
          <w:rFonts w:ascii="Times New Roman" w:hAnsi="Times New Roman"/>
          <w:sz w:val="28"/>
          <w:szCs w:val="28"/>
          <w:lang w:val="ro-RO" w:eastAsia="ar-SA"/>
        </w:rPr>
        <w:tab/>
      </w:r>
      <w:r w:rsidRPr="00FC67D6">
        <w:rPr>
          <w:rFonts w:ascii="Times New Roman" w:hAnsi="Times New Roman"/>
          <w:sz w:val="28"/>
          <w:szCs w:val="28"/>
          <w:lang w:val="ro-RO" w:eastAsia="ar-SA"/>
        </w:rPr>
        <w:tab/>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drept cu săgeată 33" o:spid="_x0000_s1085" type="#_x0000_t34" style="position:absolute;left:0;text-align:left;margin-left:345.8pt;margin-top:37.65pt;width:47.1pt;height:.25pt;rotation:9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">
            <v:stroke endarrow="block"/>
          </v:shape>
        </w:pict>
      </w:r>
      <w:r w:rsidRPr="00A8220F">
        <w:rPr>
          <w:rFonts w:ascii="Times New Roman" w:hAnsi="Times New Roman"/>
          <w:noProof/>
          <w:lang w:val="ro-RO" w:eastAsia="ro-RO"/>
        </w:rPr>
        <w:pict>
          <v:shape id="Conector drept cu săgeată 37" o:spid="_x0000_s1084" type="#_x0000_t32" style="position:absolute;left:0;text-align:left;margin-left:40.45pt;margin-top:11.45pt;width:77.2pt;height:1in;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" strokecolor="#4f81bd" strokeweight="2pt">
            <v:stroke endarrow="block"/>
            <v:shadow on="t" color="black" opacity="24903f" origin=",.5" offset="0,.55556mm"/>
            <o:lock v:ext="edit" shapetype="f"/>
          </v:shape>
        </w:pict>
      </w:r>
      <w:r w:rsidRPr="00A8220F">
        <w:rPr>
          <w:rFonts w:ascii="Times New Roman" w:hAnsi="Times New Roman"/>
          <w:noProof/>
          <w:lang w:val="ro-RO" w:eastAsia="ro-RO"/>
        </w:rPr>
        <w:pict>
          <v:shape id="Conector drept cu săgeată 36" o:spid="_x0000_s1083" type="#_x0000_t32" style="position:absolute;left:0;text-align:left;margin-left:117.65pt;margin-top:11.4pt;width:84.65pt;height:72.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" strokecolor="#4f81bd" strokeweight="2pt">
            <v:stroke endarrow="block"/>
            <v:shadow on="t" color="black" opacity="24903f" origin=",.5" offset="0,.55556mm"/>
            <o:lock v:ext="edit" shapetype="f"/>
          </v:shape>
        </w:pict>
      </w:r>
    </w:p>
    <w:p w:rsidR="00B744D7" w:rsidRPr="00FC67D6" w:rsidRDefault="00B744D7" w:rsidP="00B744D7">
      <w:pPr>
        <w:suppressAutoHyphens/>
        <w:spacing w:line="240" w:lineRule="auto"/>
        <w:ind w:left="709" w:hanging="709"/>
        <w:rPr>
          <w:rFonts w:ascii="Times New Roman" w:hAnsi="Times New Roman"/>
          <w:sz w:val="28"/>
          <w:szCs w:val="28"/>
          <w:lang w:val="ro-RO" w:eastAsia="ar-SA"/>
        </w:rPr>
      </w:pP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 id="Casetă text 4" o:spid="_x0000_s1033" type="#_x0000_t202" style="position:absolute;left:0;text-align:left;margin-left:326.9pt;margin-top:7.15pt;width:86.85pt;height:49.5pt;z-index:2516418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" fillcolor="#9bbb59" strokecolor="#f2f2f2" strokeweight="2.5pt">
            <v:textbox inset="7.7pt,4.1pt,7.7pt,4.1pt">
              <w:txbxContent>
                <w:p w:rsidR="00AE130C" w:rsidRDefault="00AE130C" w:rsidP="00B744D7">
                  <w:pPr>
                    <w:ind w:left="-142" w:right="-98"/>
                    <w:jc w:val="center"/>
                  </w:pPr>
                  <w:r w:rsidRPr="001E484D">
                    <w:rPr>
                      <w:lang w:val="ro-RO"/>
                    </w:rPr>
                    <w:t>Transformator</w:t>
                  </w:r>
                </w:p>
                <w:p w:rsidR="00AE130C" w:rsidRDefault="00AE130C"/>
              </w:txbxContent>
            </v:textbox>
          </v:shape>
        </w:pict>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rect id="Dreptunghi 35" o:spid="_x0000_s1034" style="position:absolute;left:0;text-align:left;margin-left:151.05pt;margin-top:6pt;width:100.8pt;height:50.1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" fillcolor="#ffbe86" strokecolor="#f69240">
            <v:fill color2="#ffebdb" rotate="t" angle="180" colors="0 #ffbe86;22938f #ffd0aa;1 #ffebdb" focus="100%" type="gradient"/>
            <v:shadow on="t" color="black" opacity="24903f" origin=",.5" offset="0,.55556mm"/>
            <v:path arrowok="t"/>
            <v:textbox>
              <w:txbxContent>
                <w:p w:rsidR="00AE130C" w:rsidRPr="00B73B61" w:rsidRDefault="00AE130C" w:rsidP="00B744D7">
                  <w:pPr>
                    <w:jc w:val="center"/>
                    <w:rPr>
                      <w:sz w:val="20"/>
                      <w:lang w:val="ro-RO"/>
                    </w:rPr>
                  </w:pPr>
                  <w:r>
                    <w:rPr>
                      <w:sz w:val="20"/>
                      <w:lang w:val="ro-RO"/>
                    </w:rPr>
                    <w:t>Consumatori casnici</w:t>
                  </w:r>
                </w:p>
              </w:txbxContent>
            </v:textbox>
          </v:rect>
        </w:pict>
      </w:r>
      <w:r w:rsidRPr="00A8220F">
        <w:rPr>
          <w:rFonts w:ascii="Times New Roman" w:hAnsi="Times New Roman"/>
          <w:noProof/>
          <w:lang w:val="ro-RO" w:eastAsia="ro-RO"/>
        </w:rPr>
        <w:pict>
          <v:rect id="Dreptunghi 34" o:spid="_x0000_s1035" style="position:absolute;left:0;text-align:left;margin-left:7.05pt;margin-top:6pt;width:70.25pt;height:45.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" fillcolor="#dafda7" strokecolor="#98b954">
            <v:fill color2="#f5ffe6" rotate="t" angle="180" colors="0 #dafda7;22938f #e4fdc2;1 #f5ffe6" focus="100%" type="gradient"/>
            <v:shadow on="t" color="black" opacity="24903f" origin=",.5" offset="0,.55556mm"/>
            <v:path arrowok="t"/>
            <v:textbox>
              <w:txbxContent>
                <w:p w:rsidR="00AE130C" w:rsidRDefault="00AE130C" w:rsidP="00B744D7">
                  <w:pPr>
                    <w:pStyle w:val="NoSpacing"/>
                    <w:jc w:val="center"/>
                    <w:rPr>
                      <w:sz w:val="20"/>
                      <w:lang w:val="ro-RO"/>
                    </w:rPr>
                  </w:pPr>
                  <w:r>
                    <w:rPr>
                      <w:sz w:val="20"/>
                      <w:lang w:val="ro-RO"/>
                    </w:rPr>
                    <w:t xml:space="preserve">Consumatori </w:t>
                  </w:r>
                </w:p>
                <w:p w:rsidR="00AE130C" w:rsidRPr="00B73B61" w:rsidRDefault="00AE130C" w:rsidP="00B744D7">
                  <w:pPr>
                    <w:pStyle w:val="NoSpacing"/>
                    <w:jc w:val="center"/>
                    <w:rPr>
                      <w:sz w:val="20"/>
                      <w:lang w:val="ro-RO"/>
                    </w:rPr>
                  </w:pPr>
                  <w:r>
                    <w:rPr>
                      <w:sz w:val="20"/>
                      <w:lang w:val="ro-RO"/>
                    </w:rPr>
                    <w:t>industriali</w:t>
                  </w:r>
                </w:p>
              </w:txbxContent>
            </v:textbox>
          </v:rect>
        </w:pict>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 id="Conector drept cu săgeată 2" o:spid="_x0000_s1082" type="#_x0000_t32" style="position:absolute;left:0;text-align:left;margin-left:369.1pt;margin-top:2.5pt;width:.1pt;height:31.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" strokeweight=".26mm">
            <v:stroke endarrow="block" joinstyle="miter" endcap="square"/>
          </v:shape>
        </w:pict>
      </w:r>
    </w:p>
    <w:p w:rsidR="00B744D7" w:rsidRPr="00FC67D6" w:rsidRDefault="00A8220F" w:rsidP="00B744D7">
      <w:pPr>
        <w:suppressAutoHyphens/>
        <w:spacing w:line="240" w:lineRule="auto"/>
        <w:ind w:left="709" w:hanging="709"/>
        <w:rPr>
          <w:rFonts w:ascii="Times New Roman" w:hAnsi="Times New Roman"/>
          <w:sz w:val="28"/>
          <w:szCs w:val="28"/>
          <w:lang w:val="ro-RO" w:eastAsia="ar-SA"/>
        </w:rPr>
      </w:pPr>
      <w:r w:rsidRPr="00A8220F">
        <w:rPr>
          <w:rFonts w:ascii="Times New Roman" w:hAnsi="Times New Roman"/>
          <w:noProof/>
          <w:lang w:val="ro-RO" w:eastAsia="ro-RO"/>
        </w:rPr>
        <w:pict>
          <v:shape id="Casetă text 1" o:spid="_x0000_s1036" type="#_x0000_t202" style="position:absolute;left:0;text-align:left;margin-left:315.7pt;margin-top:12.5pt;width:104.75pt;height:28.15pt;z-index:251643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" fillcolor="#b2a1c7" strokecolor="#b2a1c7" strokeweight="1pt">
            <v:fill color2="#e5dfec" angle="135" focus="50%" type="gradient"/>
            <v:shadow on="t" color="#3f3151" opacity=".5" offset="1pt"/>
            <v:textbox>
              <w:txbxContent>
                <w:p w:rsidR="00AE130C" w:rsidRDefault="00AE130C" w:rsidP="00B744D7">
                  <w:pPr>
                    <w:jc w:val="center"/>
                  </w:pPr>
                  <w:r>
                    <w:rPr>
                      <w:b/>
                      <w:bCs/>
                    </w:rPr>
                    <w:t>S.E.N.</w:t>
                  </w:r>
                </w:p>
              </w:txbxContent>
            </v:textbox>
          </v:shape>
        </w:pict>
      </w:r>
    </w:p>
    <w:p w:rsidR="00101B8D" w:rsidRPr="00FC67D6" w:rsidRDefault="00101B8D" w:rsidP="00B744D7">
      <w:pPr>
        <w:suppressAutoHyphens/>
        <w:spacing w:line="240" w:lineRule="auto"/>
        <w:ind w:firstLine="709"/>
        <w:rPr>
          <w:rFonts w:ascii="Times New Roman" w:hAnsi="Times New Roman"/>
          <w:lang w:val="ro-RO" w:eastAsia="ar-SA"/>
        </w:rPr>
        <w:sectPr w:rsidR="00101B8D" w:rsidRPr="00FC67D6" w:rsidSect="00C8688E">
          <w:pgSz w:w="16839" w:h="11907" w:orient="landscape" w:code="9"/>
          <w:pgMar w:top="993" w:right="819" w:bottom="850" w:left="2268" w:header="0" w:footer="301" w:gutter="0"/>
          <w:cols w:space="720"/>
          <w:titlePg/>
          <w:docGrid w:linePitch="360"/>
        </w:sectPr>
      </w:pPr>
    </w:p>
    <w:p w:rsidR="0098325F" w:rsidRPr="00FC67D6" w:rsidRDefault="007C79E5" w:rsidP="00101B8D">
      <w:pPr>
        <w:suppressAutoHyphens/>
        <w:spacing w:line="240" w:lineRule="auto"/>
        <w:ind w:hanging="284"/>
        <w:rPr>
          <w:rFonts w:ascii="Times New Roman" w:hAnsi="Times New Roman"/>
          <w:lang w:val="ro-RO" w:eastAsia="ar-SA"/>
        </w:rPr>
        <w:sectPr w:rsidR="0098325F" w:rsidRPr="00FC67D6" w:rsidSect="00101B8D">
          <w:pgSz w:w="16839" w:h="11907" w:orient="landscape" w:code="9"/>
          <w:pgMar w:top="1440" w:right="1246" w:bottom="850" w:left="2127" w:header="0" w:footer="301" w:gutter="0"/>
          <w:cols w:space="720"/>
          <w:titlePg/>
          <w:docGrid w:linePitch="360"/>
        </w:sectPr>
      </w:pPr>
      <w:r>
        <w:rPr>
          <w:rFonts w:ascii="Times New Roman" w:hAnsi="Times New Roman"/>
          <w:noProof/>
          <w:lang w:val="ro-RO" w:eastAsia="ro-RO"/>
        </w:rPr>
        <w:lastRenderedPageBreak/>
        <w:drawing>
          <wp:inline distT="0" distB="0" distL="0" distR="0">
            <wp:extent cx="9034780" cy="5357495"/>
            <wp:effectExtent l="19050" t="0" r="0" b="0"/>
            <wp:docPr id="1" name="Picture 1" descr="schema flux 0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flux 07,2015"/>
                    <pic:cNvPicPr>
                      <a:picLocks noChangeAspect="1" noChangeArrowheads="1"/>
                    </pic:cNvPicPr>
                  </pic:nvPicPr>
                  <pic:blipFill>
                    <a:blip r:embed="rId20" cstate="print"/>
                    <a:srcRect/>
                    <a:stretch>
                      <a:fillRect/>
                    </a:stretch>
                  </pic:blipFill>
                  <pic:spPr bwMode="auto">
                    <a:xfrm>
                      <a:off x="0" y="0"/>
                      <a:ext cx="9034780" cy="5357495"/>
                    </a:xfrm>
                    <a:prstGeom prst="rect">
                      <a:avLst/>
                    </a:prstGeom>
                    <a:noFill/>
                    <a:ln w="9525">
                      <a:noFill/>
                      <a:miter lim="800000"/>
                      <a:headEnd/>
                      <a:tailEnd/>
                    </a:ln>
                  </pic:spPr>
                </pic:pic>
              </a:graphicData>
            </a:graphic>
          </wp:inline>
        </w:drawing>
      </w:r>
    </w:p>
    <w:p w:rsidR="00A46691" w:rsidRPr="00FC67D6" w:rsidRDefault="00A46691" w:rsidP="00D17C4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lastRenderedPageBreak/>
        <w:t xml:space="preserve">9. INSTALAŢII PENTRU REŢINEREA, EVACUAREA ŞI DISPERSIA POLUANŢILOR </w:t>
      </w:r>
    </w:p>
    <w:p w:rsidR="004F0BA8" w:rsidRDefault="004F0BA8" w:rsidP="00D17C4F">
      <w:pPr>
        <w:spacing w:after="0" w:line="240" w:lineRule="auto"/>
        <w:jc w:val="both"/>
        <w:rPr>
          <w:rFonts w:ascii="Times New Roman" w:hAnsi="Times New Roman"/>
          <w:b/>
          <w:sz w:val="24"/>
          <w:szCs w:val="24"/>
          <w:lang w:val="ro-RO"/>
        </w:rPr>
      </w:pPr>
    </w:p>
    <w:p w:rsidR="00A46691" w:rsidRPr="00FC67D6" w:rsidRDefault="00A46691" w:rsidP="00D17C4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9.1. AER</w:t>
      </w:r>
    </w:p>
    <w:p w:rsidR="00A46691" w:rsidRDefault="00A46691" w:rsidP="00D17C4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Emisiile de poluanţi în aer ce se produc în urma arderii combustibililor sunt cele evacuate în gazele de ardere prin </w:t>
      </w:r>
      <w:r w:rsidR="00F76F3C" w:rsidRPr="00FC67D6">
        <w:rPr>
          <w:rFonts w:ascii="Times New Roman" w:hAnsi="Times New Roman"/>
          <w:sz w:val="24"/>
          <w:szCs w:val="24"/>
          <w:lang w:val="ro-RO"/>
        </w:rPr>
        <w:t>coșurile</w:t>
      </w:r>
      <w:r w:rsidRPr="00FC67D6">
        <w:rPr>
          <w:rFonts w:ascii="Times New Roman" w:hAnsi="Times New Roman"/>
          <w:sz w:val="24"/>
          <w:szCs w:val="24"/>
          <w:lang w:val="ro-RO"/>
        </w:rPr>
        <w:t xml:space="preserve"> de dispersie ale cazanelor </w:t>
      </w:r>
      <w:r w:rsidR="007B27AA" w:rsidRPr="00FC67D6">
        <w:rPr>
          <w:rFonts w:ascii="Times New Roman" w:hAnsi="Times New Roman"/>
          <w:sz w:val="24"/>
          <w:szCs w:val="24"/>
          <w:lang w:val="ro-RO"/>
        </w:rPr>
        <w:t>:</w:t>
      </w:r>
    </w:p>
    <w:p w:rsidR="004F23D2" w:rsidRDefault="004F23D2" w:rsidP="00D17C4F">
      <w:pPr>
        <w:spacing w:after="0" w:line="240" w:lineRule="auto"/>
        <w:jc w:val="both"/>
        <w:rPr>
          <w:rFonts w:ascii="Times New Roman" w:hAnsi="Times New Roman"/>
          <w:sz w:val="24"/>
          <w:szCs w:val="24"/>
          <w:lang w:val="ro-RO"/>
        </w:rPr>
      </w:pPr>
    </w:p>
    <w:p w:rsidR="004F23D2" w:rsidRPr="00FC67D6" w:rsidRDefault="004F23D2" w:rsidP="00D17C4F">
      <w:pPr>
        <w:spacing w:after="0" w:line="240" w:lineRule="auto"/>
        <w:jc w:val="both"/>
        <w:rPr>
          <w:rFonts w:ascii="Times New Roman" w:hAnsi="Times New Roman"/>
          <w:sz w:val="24"/>
          <w:szCs w:val="24"/>
          <w:lang w:val="ro-RO"/>
        </w:rPr>
      </w:pPr>
    </w:p>
    <w:tbl>
      <w:tblPr>
        <w:tblW w:w="10237" w:type="dxa"/>
        <w:tblLayout w:type="fixed"/>
        <w:tblLook w:val="04A0"/>
      </w:tblPr>
      <w:tblGrid>
        <w:gridCol w:w="993"/>
        <w:gridCol w:w="1418"/>
        <w:gridCol w:w="1134"/>
        <w:gridCol w:w="992"/>
        <w:gridCol w:w="992"/>
        <w:gridCol w:w="928"/>
        <w:gridCol w:w="1440"/>
        <w:gridCol w:w="1440"/>
        <w:gridCol w:w="900"/>
      </w:tblGrid>
      <w:tr w:rsidR="00B258FB" w:rsidRPr="00FC67D6" w:rsidTr="001A52D8">
        <w:trPr>
          <w:trHeight w:val="780"/>
        </w:trPr>
        <w:tc>
          <w:tcPr>
            <w:tcW w:w="993" w:type="dxa"/>
            <w:tcBorders>
              <w:top w:val="single" w:sz="8" w:space="0" w:color="auto"/>
              <w:left w:val="single" w:sz="4" w:space="0" w:color="auto"/>
              <w:bottom w:val="single" w:sz="8" w:space="0" w:color="auto"/>
              <w:right w:val="single" w:sz="8" w:space="0" w:color="auto"/>
            </w:tcBorders>
            <w:shd w:val="clear" w:color="auto" w:fill="auto"/>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Nr. coș</w:t>
            </w:r>
          </w:p>
        </w:tc>
        <w:tc>
          <w:tcPr>
            <w:tcW w:w="1418" w:type="dxa"/>
            <w:tcBorders>
              <w:top w:val="single" w:sz="4" w:space="0" w:color="auto"/>
              <w:left w:val="nil"/>
              <w:bottom w:val="single" w:sz="4" w:space="0" w:color="auto"/>
              <w:right w:val="single" w:sz="4" w:space="0" w:color="auto"/>
            </w:tcBorders>
            <w:shd w:val="clear" w:color="auto" w:fill="auto"/>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 xml:space="preserve">Denumire </w:t>
            </w:r>
            <w:r w:rsidR="00F76F3C" w:rsidRPr="00FC67D6">
              <w:rPr>
                <w:rFonts w:ascii="Times New Roman" w:eastAsia="Times New Roman" w:hAnsi="Times New Roman"/>
                <w:b/>
                <w:bCs/>
                <w:sz w:val="20"/>
                <w:szCs w:val="20"/>
                <w:lang w:val="ro-RO"/>
              </w:rPr>
              <w:t>instalație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X</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Y</w:t>
            </w:r>
          </w:p>
        </w:tc>
        <w:tc>
          <w:tcPr>
            <w:tcW w:w="992" w:type="dxa"/>
            <w:tcBorders>
              <w:top w:val="single" w:sz="4" w:space="0" w:color="auto"/>
              <w:left w:val="nil"/>
              <w:bottom w:val="single" w:sz="4" w:space="0" w:color="auto"/>
              <w:right w:val="single" w:sz="4" w:space="0" w:color="auto"/>
            </w:tcBorders>
            <w:shd w:val="clear" w:color="auto" w:fill="auto"/>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Înălțime (m)</w:t>
            </w:r>
          </w:p>
        </w:tc>
        <w:tc>
          <w:tcPr>
            <w:tcW w:w="928" w:type="dxa"/>
            <w:tcBorders>
              <w:top w:val="single" w:sz="4" w:space="0" w:color="auto"/>
              <w:left w:val="nil"/>
              <w:bottom w:val="single" w:sz="4" w:space="0" w:color="auto"/>
              <w:right w:val="single" w:sz="4" w:space="0" w:color="auto"/>
            </w:tcBorders>
            <w:shd w:val="clear" w:color="auto" w:fill="auto"/>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Diametru     (bază/vârf) (m)</w:t>
            </w:r>
          </w:p>
        </w:tc>
        <w:tc>
          <w:tcPr>
            <w:tcW w:w="1440" w:type="dxa"/>
            <w:tcBorders>
              <w:top w:val="single" w:sz="4" w:space="0" w:color="auto"/>
              <w:left w:val="nil"/>
              <w:bottom w:val="single" w:sz="4" w:space="0" w:color="auto"/>
              <w:right w:val="single" w:sz="4" w:space="0" w:color="auto"/>
            </w:tcBorders>
            <w:shd w:val="clear" w:color="auto" w:fill="auto"/>
            <w:vAlign w:val="center"/>
          </w:tcPr>
          <w:p w:rsidR="00B258FB" w:rsidRPr="00FC67D6" w:rsidRDefault="00B258FB"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Debit gaze arse(mc/h)</w:t>
            </w:r>
          </w:p>
        </w:tc>
        <w:tc>
          <w:tcPr>
            <w:tcW w:w="1440" w:type="dxa"/>
            <w:tcBorders>
              <w:top w:val="single" w:sz="8" w:space="0" w:color="auto"/>
              <w:left w:val="nil"/>
              <w:bottom w:val="nil"/>
              <w:right w:val="single" w:sz="4" w:space="0" w:color="auto"/>
            </w:tcBorders>
          </w:tcPr>
          <w:p w:rsidR="00B258FB" w:rsidRPr="00FC67D6" w:rsidRDefault="00F76F3C" w:rsidP="007B27AA">
            <w:pPr>
              <w:spacing w:after="0" w:line="240" w:lineRule="auto"/>
              <w:jc w:val="center"/>
              <w:rPr>
                <w:rFonts w:ascii="Times New Roman" w:eastAsia="Times New Roman" w:hAnsi="Times New Roman"/>
                <w:b/>
                <w:bCs/>
                <w:sz w:val="20"/>
                <w:szCs w:val="20"/>
                <w:lang w:val="ro-RO"/>
              </w:rPr>
            </w:pPr>
            <w:r w:rsidRPr="00FC67D6">
              <w:rPr>
                <w:rFonts w:ascii="Times New Roman" w:hAnsi="Times New Roman"/>
                <w:b/>
                <w:bCs/>
                <w:sz w:val="20"/>
                <w:szCs w:val="20"/>
                <w:lang w:val="ro-RO"/>
              </w:rPr>
              <w:t>Instalații</w:t>
            </w:r>
            <w:r w:rsidR="00B258FB" w:rsidRPr="00FC67D6">
              <w:rPr>
                <w:rFonts w:ascii="Times New Roman" w:hAnsi="Times New Roman"/>
                <w:b/>
                <w:bCs/>
                <w:sz w:val="20"/>
                <w:szCs w:val="20"/>
                <w:lang w:val="ro-RO"/>
              </w:rPr>
              <w:t xml:space="preserve"> de </w:t>
            </w:r>
            <w:r w:rsidRPr="00FC67D6">
              <w:rPr>
                <w:rFonts w:ascii="Times New Roman" w:hAnsi="Times New Roman"/>
                <w:b/>
                <w:bCs/>
                <w:sz w:val="20"/>
                <w:szCs w:val="20"/>
                <w:lang w:val="ro-RO"/>
              </w:rPr>
              <w:t>reținere</w:t>
            </w:r>
            <w:r w:rsidR="00B258FB" w:rsidRPr="00FC67D6">
              <w:rPr>
                <w:rFonts w:ascii="Times New Roman" w:hAnsi="Times New Roman"/>
                <w:b/>
                <w:bCs/>
                <w:sz w:val="20"/>
                <w:szCs w:val="20"/>
                <w:lang w:val="ro-RO"/>
              </w:rPr>
              <w:t xml:space="preserve">, evacuarea </w:t>
            </w:r>
            <w:r w:rsidRPr="00FC67D6">
              <w:rPr>
                <w:rFonts w:ascii="Times New Roman" w:hAnsi="Times New Roman"/>
                <w:b/>
                <w:bCs/>
                <w:sz w:val="20"/>
                <w:szCs w:val="20"/>
                <w:lang w:val="ro-RO"/>
              </w:rPr>
              <w:t>poluanților</w:t>
            </w:r>
            <w:r w:rsidR="00481B80" w:rsidRPr="00FC67D6">
              <w:rPr>
                <w:rFonts w:ascii="Times New Roman" w:hAnsi="Times New Roman"/>
                <w:b/>
                <w:bCs/>
                <w:sz w:val="20"/>
                <w:szCs w:val="20"/>
                <w:lang w:val="ro-RO"/>
              </w:rPr>
              <w:t xml:space="preserve"> în </w:t>
            </w:r>
            <w:r w:rsidR="00B258FB" w:rsidRPr="00FC67D6">
              <w:rPr>
                <w:rFonts w:ascii="Times New Roman" w:hAnsi="Times New Roman"/>
                <w:b/>
                <w:bCs/>
                <w:sz w:val="20"/>
                <w:szCs w:val="20"/>
                <w:lang w:val="ro-RO"/>
              </w:rPr>
              <w:t>mediu</w:t>
            </w:r>
          </w:p>
        </w:tc>
        <w:tc>
          <w:tcPr>
            <w:tcW w:w="900" w:type="dxa"/>
            <w:tcBorders>
              <w:top w:val="single" w:sz="8" w:space="0" w:color="auto"/>
              <w:left w:val="single" w:sz="4" w:space="0" w:color="auto"/>
              <w:bottom w:val="nil"/>
              <w:right w:val="single" w:sz="8" w:space="0" w:color="auto"/>
            </w:tcBorders>
            <w:shd w:val="clear" w:color="auto" w:fill="auto"/>
            <w:vAlign w:val="center"/>
          </w:tcPr>
          <w:p w:rsidR="00B258FB" w:rsidRPr="00FC67D6" w:rsidRDefault="00F76F3C" w:rsidP="007B27AA">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Poluanţiemiși</w:t>
            </w: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7B27AA">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nr.1</w:t>
            </w:r>
          </w:p>
        </w:tc>
        <w:tc>
          <w:tcPr>
            <w:tcW w:w="1418"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1</w:t>
            </w:r>
          </w:p>
        </w:tc>
        <w:tc>
          <w:tcPr>
            <w:tcW w:w="1134" w:type="dxa"/>
            <w:tcBorders>
              <w:top w:val="nil"/>
              <w:left w:val="nil"/>
              <w:bottom w:val="single" w:sz="4" w:space="0" w:color="auto"/>
              <w:right w:val="single" w:sz="4" w:space="0" w:color="auto"/>
            </w:tcBorders>
            <w:shd w:val="clear" w:color="000000" w:fill="EEECE1"/>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669940</w:t>
            </w:r>
          </w:p>
        </w:tc>
        <w:tc>
          <w:tcPr>
            <w:tcW w:w="992" w:type="dxa"/>
            <w:tcBorders>
              <w:top w:val="nil"/>
              <w:left w:val="nil"/>
              <w:bottom w:val="single" w:sz="4" w:space="0" w:color="auto"/>
              <w:right w:val="single" w:sz="4" w:space="0" w:color="auto"/>
            </w:tcBorders>
            <w:shd w:val="clear" w:color="000000" w:fill="EEECE1"/>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467352</w:t>
            </w:r>
          </w:p>
        </w:tc>
        <w:tc>
          <w:tcPr>
            <w:tcW w:w="992"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33</w:t>
            </w:r>
          </w:p>
        </w:tc>
        <w:tc>
          <w:tcPr>
            <w:tcW w:w="928"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2,1</w:t>
            </w:r>
          </w:p>
        </w:tc>
        <w:tc>
          <w:tcPr>
            <w:tcW w:w="1440"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variabil</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spacing w:after="0" w:line="240" w:lineRule="auto"/>
              <w:rPr>
                <w:rFonts w:ascii="Times New Roman" w:eastAsia="Times New Roman" w:hAnsi="Times New Roman"/>
                <w:sz w:val="24"/>
                <w:szCs w:val="24"/>
                <w:lang w:val="ro-RO"/>
              </w:rPr>
            </w:pPr>
            <w:r w:rsidRPr="00FC67D6">
              <w:rPr>
                <w:rFonts w:ascii="Times New Roman" w:hAnsi="Times New Roman"/>
                <w:bCs/>
                <w:sz w:val="24"/>
                <w:szCs w:val="24"/>
                <w:lang w:val="ro-RO"/>
              </w:rPr>
              <w:t>Arzătoare cu NOx redus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E7E13" w:rsidRPr="00FC67D6" w:rsidRDefault="009E7E13" w:rsidP="007B27AA">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S02, Nox, CO2, CO, pulberi</w:t>
            </w: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7B27AA">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nr.2</w:t>
            </w:r>
          </w:p>
        </w:tc>
        <w:tc>
          <w:tcPr>
            <w:tcW w:w="141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3</w:t>
            </w:r>
          </w:p>
        </w:tc>
        <w:tc>
          <w:tcPr>
            <w:tcW w:w="1134"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669958</w:t>
            </w:r>
          </w:p>
        </w:tc>
        <w:tc>
          <w:tcPr>
            <w:tcW w:w="992"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p>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467401</w:t>
            </w:r>
          </w:p>
        </w:tc>
        <w:tc>
          <w:tcPr>
            <w:tcW w:w="992"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33</w:t>
            </w:r>
          </w:p>
        </w:tc>
        <w:tc>
          <w:tcPr>
            <w:tcW w:w="92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2,1</w:t>
            </w:r>
          </w:p>
        </w:tc>
        <w:tc>
          <w:tcPr>
            <w:tcW w:w="1440"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85040</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7B27AA">
            <w:pPr>
              <w:spacing w:after="0" w:line="240" w:lineRule="auto"/>
              <w:rPr>
                <w:rFonts w:ascii="Times New Roman" w:eastAsia="Times New Roman" w:hAnsi="Times New Roman"/>
                <w:sz w:val="24"/>
                <w:szCs w:val="24"/>
                <w:lang w:val="ro-RO"/>
              </w:rPr>
            </w:pPr>
            <w:r w:rsidRPr="00FC67D6">
              <w:rPr>
                <w:rFonts w:ascii="Times New Roman" w:hAnsi="Times New Roman"/>
                <w:bCs/>
                <w:sz w:val="24"/>
                <w:szCs w:val="24"/>
                <w:lang w:val="ro-RO"/>
              </w:rPr>
              <w:t>Arzătoare cu NOx redus</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7B27AA">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7B27AA">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nr.3</w:t>
            </w:r>
          </w:p>
        </w:tc>
        <w:tc>
          <w:tcPr>
            <w:tcW w:w="141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4</w:t>
            </w:r>
          </w:p>
        </w:tc>
        <w:tc>
          <w:tcPr>
            <w:tcW w:w="1134"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669960</w:t>
            </w:r>
          </w:p>
        </w:tc>
        <w:tc>
          <w:tcPr>
            <w:tcW w:w="992"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467396</w:t>
            </w:r>
          </w:p>
        </w:tc>
        <w:tc>
          <w:tcPr>
            <w:tcW w:w="992"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32</w:t>
            </w:r>
          </w:p>
        </w:tc>
        <w:tc>
          <w:tcPr>
            <w:tcW w:w="92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1,7</w:t>
            </w:r>
          </w:p>
        </w:tc>
        <w:tc>
          <w:tcPr>
            <w:tcW w:w="1440"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52000</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7B27AA">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7B27AA">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nr.4</w:t>
            </w:r>
          </w:p>
        </w:tc>
        <w:tc>
          <w:tcPr>
            <w:tcW w:w="141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CR 1+3</w:t>
            </w:r>
          </w:p>
        </w:tc>
        <w:tc>
          <w:tcPr>
            <w:tcW w:w="1134"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669969</w:t>
            </w:r>
          </w:p>
        </w:tc>
        <w:tc>
          <w:tcPr>
            <w:tcW w:w="992"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467453</w:t>
            </w:r>
          </w:p>
        </w:tc>
        <w:tc>
          <w:tcPr>
            <w:tcW w:w="992"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40</w:t>
            </w:r>
          </w:p>
        </w:tc>
        <w:tc>
          <w:tcPr>
            <w:tcW w:w="92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3,7/2,5</w:t>
            </w:r>
          </w:p>
        </w:tc>
        <w:tc>
          <w:tcPr>
            <w:tcW w:w="1440"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35000</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nr.5</w:t>
            </w:r>
          </w:p>
        </w:tc>
        <w:tc>
          <w:tcPr>
            <w:tcW w:w="141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ID 1</w:t>
            </w:r>
          </w:p>
        </w:tc>
        <w:tc>
          <w:tcPr>
            <w:tcW w:w="1134"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669967</w:t>
            </w:r>
          </w:p>
        </w:tc>
        <w:tc>
          <w:tcPr>
            <w:tcW w:w="992"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467447</w:t>
            </w:r>
          </w:p>
        </w:tc>
        <w:tc>
          <w:tcPr>
            <w:tcW w:w="992"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w:t>
            </w:r>
          </w:p>
        </w:tc>
        <w:tc>
          <w:tcPr>
            <w:tcW w:w="92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1,6</w:t>
            </w:r>
          </w:p>
        </w:tc>
        <w:tc>
          <w:tcPr>
            <w:tcW w:w="1440"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60000</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nr.6</w:t>
            </w:r>
          </w:p>
        </w:tc>
        <w:tc>
          <w:tcPr>
            <w:tcW w:w="141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ID 2</w:t>
            </w:r>
          </w:p>
        </w:tc>
        <w:tc>
          <w:tcPr>
            <w:tcW w:w="1134"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669967</w:t>
            </w:r>
          </w:p>
        </w:tc>
        <w:tc>
          <w:tcPr>
            <w:tcW w:w="992" w:type="dxa"/>
            <w:tcBorders>
              <w:top w:val="nil"/>
              <w:left w:val="nil"/>
              <w:bottom w:val="single" w:sz="4" w:space="0" w:color="auto"/>
              <w:right w:val="single" w:sz="4" w:space="0" w:color="auto"/>
            </w:tcBorders>
            <w:shd w:val="clear" w:color="000000" w:fill="FFFFFF"/>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p>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467444</w:t>
            </w:r>
          </w:p>
        </w:tc>
        <w:tc>
          <w:tcPr>
            <w:tcW w:w="992"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w:t>
            </w:r>
          </w:p>
        </w:tc>
        <w:tc>
          <w:tcPr>
            <w:tcW w:w="928"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1,6</w:t>
            </w:r>
          </w:p>
        </w:tc>
        <w:tc>
          <w:tcPr>
            <w:tcW w:w="1440" w:type="dxa"/>
            <w:tcBorders>
              <w:top w:val="nil"/>
              <w:left w:val="nil"/>
              <w:bottom w:val="single" w:sz="4" w:space="0" w:color="auto"/>
              <w:right w:val="single" w:sz="4" w:space="0" w:color="auto"/>
            </w:tcBorders>
            <w:shd w:val="clear" w:color="000000" w:fill="FFFFFF"/>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60000</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nr.7</w:t>
            </w:r>
          </w:p>
        </w:tc>
        <w:tc>
          <w:tcPr>
            <w:tcW w:w="1418"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motor M1</w:t>
            </w:r>
          </w:p>
        </w:tc>
        <w:tc>
          <w:tcPr>
            <w:tcW w:w="1134" w:type="dxa"/>
            <w:tcBorders>
              <w:top w:val="nil"/>
              <w:left w:val="nil"/>
              <w:bottom w:val="single" w:sz="4" w:space="0" w:color="auto"/>
              <w:right w:val="single" w:sz="4" w:space="0" w:color="auto"/>
            </w:tcBorders>
            <w:shd w:val="clear" w:color="000000" w:fill="EEECE1"/>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669940</w:t>
            </w:r>
          </w:p>
        </w:tc>
        <w:tc>
          <w:tcPr>
            <w:tcW w:w="992" w:type="dxa"/>
            <w:tcBorders>
              <w:top w:val="nil"/>
              <w:left w:val="nil"/>
              <w:bottom w:val="single" w:sz="4" w:space="0" w:color="auto"/>
              <w:right w:val="single" w:sz="4" w:space="0" w:color="auto"/>
            </w:tcBorders>
            <w:shd w:val="clear" w:color="000000" w:fill="EEECE1"/>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467360</w:t>
            </w:r>
          </w:p>
        </w:tc>
        <w:tc>
          <w:tcPr>
            <w:tcW w:w="992"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928"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0,9</w:t>
            </w:r>
          </w:p>
        </w:tc>
        <w:tc>
          <w:tcPr>
            <w:tcW w:w="1440"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48841</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nr.8</w:t>
            </w:r>
          </w:p>
        </w:tc>
        <w:tc>
          <w:tcPr>
            <w:tcW w:w="1418"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motor M2</w:t>
            </w:r>
          </w:p>
        </w:tc>
        <w:tc>
          <w:tcPr>
            <w:tcW w:w="1134" w:type="dxa"/>
            <w:tcBorders>
              <w:top w:val="nil"/>
              <w:left w:val="nil"/>
              <w:bottom w:val="single" w:sz="4" w:space="0" w:color="auto"/>
              <w:right w:val="single" w:sz="4" w:space="0" w:color="auto"/>
            </w:tcBorders>
            <w:shd w:val="clear" w:color="000000" w:fill="EEECE1"/>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669940</w:t>
            </w:r>
          </w:p>
        </w:tc>
        <w:tc>
          <w:tcPr>
            <w:tcW w:w="992" w:type="dxa"/>
            <w:tcBorders>
              <w:top w:val="nil"/>
              <w:left w:val="nil"/>
              <w:bottom w:val="single" w:sz="4" w:space="0" w:color="auto"/>
              <w:right w:val="single" w:sz="4" w:space="0" w:color="auto"/>
            </w:tcBorders>
            <w:shd w:val="clear" w:color="000000" w:fill="EEECE1"/>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467357</w:t>
            </w:r>
          </w:p>
        </w:tc>
        <w:tc>
          <w:tcPr>
            <w:tcW w:w="992"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928"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0,9</w:t>
            </w:r>
          </w:p>
        </w:tc>
        <w:tc>
          <w:tcPr>
            <w:tcW w:w="1440" w:type="dxa"/>
            <w:tcBorders>
              <w:top w:val="nil"/>
              <w:left w:val="nil"/>
              <w:bottom w:val="single" w:sz="4" w:space="0" w:color="auto"/>
              <w:right w:val="single" w:sz="4" w:space="0" w:color="auto"/>
            </w:tcBorders>
            <w:shd w:val="clear" w:color="000000" w:fill="EEECE1"/>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48841</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r w:rsidR="009E7E13" w:rsidRPr="00FC67D6" w:rsidTr="001A52D8">
        <w:trPr>
          <w:trHeight w:val="315"/>
        </w:trPr>
        <w:tc>
          <w:tcPr>
            <w:tcW w:w="993" w:type="dxa"/>
            <w:tcBorders>
              <w:top w:val="nil"/>
              <w:left w:val="single" w:sz="4" w:space="0" w:color="auto"/>
              <w:bottom w:val="single" w:sz="4" w:space="0" w:color="auto"/>
              <w:right w:val="single" w:sz="4" w:space="0" w:color="auto"/>
            </w:tcBorders>
            <w:shd w:val="clear" w:color="auto" w:fill="auto"/>
            <w:vAlign w:val="center"/>
          </w:tcPr>
          <w:p w:rsidR="009E7E13" w:rsidRPr="00FC67D6" w:rsidRDefault="009E7E13" w:rsidP="002E5934">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nr.9</w:t>
            </w:r>
          </w:p>
        </w:tc>
        <w:tc>
          <w:tcPr>
            <w:tcW w:w="1418"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w:t>
            </w:r>
          </w:p>
        </w:tc>
        <w:tc>
          <w:tcPr>
            <w:tcW w:w="1134" w:type="dxa"/>
            <w:tcBorders>
              <w:top w:val="nil"/>
              <w:left w:val="nil"/>
              <w:bottom w:val="single" w:sz="4" w:space="0" w:color="auto"/>
              <w:right w:val="single" w:sz="4" w:space="0" w:color="auto"/>
            </w:tcBorders>
            <w:shd w:val="clear" w:color="000000" w:fill="EEECE1"/>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669942</w:t>
            </w:r>
          </w:p>
        </w:tc>
        <w:tc>
          <w:tcPr>
            <w:tcW w:w="992" w:type="dxa"/>
            <w:tcBorders>
              <w:top w:val="nil"/>
              <w:left w:val="nil"/>
              <w:bottom w:val="single" w:sz="4" w:space="0" w:color="auto"/>
              <w:right w:val="single" w:sz="4" w:space="0" w:color="auto"/>
            </w:tcBorders>
            <w:shd w:val="clear" w:color="000000" w:fill="EEECE1"/>
            <w:noWrap/>
            <w:vAlign w:val="bottom"/>
          </w:tcPr>
          <w:p w:rsidR="009E7E13" w:rsidRPr="0076111E" w:rsidRDefault="009E7E13" w:rsidP="00B21E35">
            <w:pPr>
              <w:spacing w:after="0" w:line="240" w:lineRule="auto"/>
              <w:jc w:val="center"/>
              <w:rPr>
                <w:rFonts w:ascii="Times New Roman" w:eastAsia="Times New Roman" w:hAnsi="Times New Roman"/>
                <w:sz w:val="24"/>
                <w:szCs w:val="24"/>
                <w:lang w:val="ro-RO"/>
              </w:rPr>
            </w:pPr>
            <w:r w:rsidRPr="0076111E">
              <w:rPr>
                <w:rFonts w:ascii="Times New Roman" w:eastAsia="Times New Roman" w:hAnsi="Times New Roman"/>
                <w:sz w:val="24"/>
                <w:szCs w:val="24"/>
                <w:lang w:val="ro-RO"/>
              </w:rPr>
              <w:t>467370</w:t>
            </w:r>
          </w:p>
        </w:tc>
        <w:tc>
          <w:tcPr>
            <w:tcW w:w="992"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928"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0,8</w:t>
            </w:r>
          </w:p>
        </w:tc>
        <w:tc>
          <w:tcPr>
            <w:tcW w:w="1440" w:type="dxa"/>
            <w:tcBorders>
              <w:top w:val="nil"/>
              <w:left w:val="nil"/>
              <w:bottom w:val="single" w:sz="4" w:space="0" w:color="auto"/>
              <w:right w:val="single" w:sz="4" w:space="0" w:color="auto"/>
            </w:tcBorders>
            <w:shd w:val="clear" w:color="000000" w:fill="EEECE1"/>
            <w:noWrap/>
            <w:vAlign w:val="bottom"/>
          </w:tcPr>
          <w:p w:rsidR="009E7E13" w:rsidRPr="00FC67D6" w:rsidRDefault="009E7E13" w:rsidP="00B21E35">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13514</w:t>
            </w:r>
          </w:p>
        </w:tc>
        <w:tc>
          <w:tcPr>
            <w:tcW w:w="1440" w:type="dxa"/>
            <w:tcBorders>
              <w:top w:val="single" w:sz="4" w:space="0" w:color="auto"/>
              <w:left w:val="single" w:sz="4" w:space="0" w:color="auto"/>
              <w:bottom w:val="single" w:sz="4" w:space="0" w:color="auto"/>
              <w:right w:val="single" w:sz="4" w:space="0" w:color="auto"/>
            </w:tcBorders>
          </w:tcPr>
          <w:p w:rsidR="009E7E13" w:rsidRPr="00FC67D6" w:rsidRDefault="009E7E13" w:rsidP="002E5934">
            <w:pPr>
              <w:rPr>
                <w:rFonts w:ascii="Times New Roman" w:hAnsi="Times New Roman"/>
              </w:rPr>
            </w:pPr>
            <w:r w:rsidRPr="00FC67D6">
              <w:rPr>
                <w:rFonts w:ascii="Times New Roman" w:eastAsia="Times New Roman" w:hAnsi="Times New Roman"/>
                <w:sz w:val="24"/>
                <w:szCs w:val="24"/>
                <w:lang w:val="ro-RO"/>
              </w:rPr>
              <w:t>Nu este cazul</w:t>
            </w:r>
          </w:p>
        </w:tc>
        <w:tc>
          <w:tcPr>
            <w:tcW w:w="900" w:type="dxa"/>
            <w:vMerge/>
            <w:tcBorders>
              <w:top w:val="single" w:sz="4" w:space="0" w:color="auto"/>
              <w:left w:val="single" w:sz="4" w:space="0" w:color="auto"/>
              <w:bottom w:val="single" w:sz="4" w:space="0" w:color="auto"/>
              <w:right w:val="single" w:sz="4" w:space="0" w:color="auto"/>
            </w:tcBorders>
            <w:vAlign w:val="center"/>
          </w:tcPr>
          <w:p w:rsidR="009E7E13" w:rsidRPr="00FC67D6" w:rsidRDefault="009E7E13" w:rsidP="002E5934">
            <w:pPr>
              <w:spacing w:after="0" w:line="240" w:lineRule="auto"/>
              <w:rPr>
                <w:rFonts w:ascii="Times New Roman" w:eastAsia="Times New Roman" w:hAnsi="Times New Roman"/>
                <w:sz w:val="24"/>
                <w:szCs w:val="24"/>
                <w:lang w:val="ro-RO"/>
              </w:rPr>
            </w:pPr>
          </w:p>
        </w:tc>
      </w:tr>
    </w:tbl>
    <w:p w:rsidR="007B27AA" w:rsidRPr="00FC67D6" w:rsidRDefault="007B27AA" w:rsidP="00D17C4F">
      <w:pPr>
        <w:spacing w:after="0" w:line="240" w:lineRule="auto"/>
        <w:jc w:val="both"/>
        <w:rPr>
          <w:rFonts w:ascii="Times New Roman" w:hAnsi="Times New Roman"/>
          <w:sz w:val="24"/>
          <w:szCs w:val="24"/>
          <w:lang w:val="ro-RO"/>
        </w:rPr>
      </w:pPr>
    </w:p>
    <w:p w:rsidR="007B27AA" w:rsidRPr="00FC67D6" w:rsidRDefault="007B27AA" w:rsidP="00D17C4F">
      <w:pPr>
        <w:spacing w:after="0" w:line="240" w:lineRule="auto"/>
        <w:jc w:val="both"/>
        <w:rPr>
          <w:rFonts w:ascii="Times New Roman" w:hAnsi="Times New Roman"/>
          <w:sz w:val="24"/>
          <w:szCs w:val="24"/>
          <w:lang w:val="ro-RO"/>
        </w:rPr>
      </w:pPr>
    </w:p>
    <w:p w:rsidR="00D43FD0" w:rsidRDefault="00A46691" w:rsidP="00D43FD0">
      <w:pPr>
        <w:autoSpaceDE w:val="0"/>
        <w:autoSpaceDN w:val="0"/>
        <w:adjustRightInd w:val="0"/>
        <w:spacing w:after="0" w:line="240" w:lineRule="auto"/>
        <w:rPr>
          <w:rFonts w:ascii="Times New Roman" w:hAnsi="Times New Roman"/>
          <w:sz w:val="24"/>
          <w:szCs w:val="24"/>
          <w:lang w:val="ro-RO"/>
        </w:rPr>
      </w:pPr>
      <w:r w:rsidRPr="00FC67D6">
        <w:rPr>
          <w:rFonts w:ascii="Times New Roman" w:hAnsi="Times New Roman"/>
          <w:sz w:val="24"/>
          <w:szCs w:val="24"/>
          <w:lang w:val="ro-RO"/>
        </w:rPr>
        <w:t xml:space="preserve">Montarea arzătoarelor cu oxizi de azot </w:t>
      </w:r>
      <w:r w:rsidR="00F76F3C" w:rsidRPr="00FC67D6">
        <w:rPr>
          <w:rFonts w:ascii="Times New Roman" w:hAnsi="Times New Roman"/>
          <w:sz w:val="24"/>
          <w:szCs w:val="24"/>
          <w:lang w:val="ro-RO"/>
        </w:rPr>
        <w:t>reduși</w:t>
      </w:r>
      <w:r w:rsidRPr="00FC67D6">
        <w:rPr>
          <w:rFonts w:ascii="Times New Roman" w:hAnsi="Times New Roman"/>
          <w:sz w:val="24"/>
          <w:szCs w:val="24"/>
          <w:lang w:val="ro-RO"/>
        </w:rPr>
        <w:t xml:space="preserve"> a du</w:t>
      </w:r>
      <w:r w:rsidR="00691849" w:rsidRPr="00FC67D6">
        <w:rPr>
          <w:rFonts w:ascii="Times New Roman" w:hAnsi="Times New Roman"/>
          <w:sz w:val="24"/>
          <w:szCs w:val="24"/>
          <w:lang w:val="ro-RO"/>
        </w:rPr>
        <w:t>s</w:t>
      </w:r>
      <w:r w:rsidRPr="00FC67D6">
        <w:rPr>
          <w:rFonts w:ascii="Times New Roman" w:hAnsi="Times New Roman"/>
          <w:sz w:val="24"/>
          <w:szCs w:val="24"/>
          <w:lang w:val="ro-RO"/>
        </w:rPr>
        <w:t xml:space="preserve"> pe lângă reducerea emisiilor de NO</w:t>
      </w:r>
      <w:r w:rsidRPr="00FC67D6">
        <w:rPr>
          <w:rFonts w:ascii="Times New Roman" w:hAnsi="Times New Roman"/>
          <w:sz w:val="24"/>
          <w:szCs w:val="24"/>
          <w:vertAlign w:val="subscript"/>
          <w:lang w:val="ro-RO"/>
        </w:rPr>
        <w:t>x</w:t>
      </w:r>
      <w:r w:rsidRPr="00FC67D6">
        <w:rPr>
          <w:rFonts w:ascii="Times New Roman" w:hAnsi="Times New Roman"/>
          <w:sz w:val="24"/>
          <w:szCs w:val="24"/>
          <w:lang w:val="ro-RO"/>
        </w:rPr>
        <w:t xml:space="preserve"> şi la reducerea emisiilor de SO</w:t>
      </w:r>
      <w:r w:rsidRPr="00FC67D6">
        <w:rPr>
          <w:rFonts w:ascii="Times New Roman" w:hAnsi="Times New Roman"/>
          <w:sz w:val="24"/>
          <w:szCs w:val="24"/>
          <w:vertAlign w:val="subscript"/>
          <w:lang w:val="ro-RO"/>
        </w:rPr>
        <w:t>2</w:t>
      </w:r>
      <w:r w:rsidRPr="00FC67D6">
        <w:rPr>
          <w:rFonts w:ascii="Times New Roman" w:hAnsi="Times New Roman"/>
          <w:sz w:val="24"/>
          <w:szCs w:val="24"/>
          <w:lang w:val="ro-RO"/>
        </w:rPr>
        <w:t xml:space="preserve">, măsură care combinată cu un procent scăzut de sulf în cazul utilizării păcurii </w:t>
      </w:r>
      <w:r w:rsidR="007D0864" w:rsidRPr="00FC67D6">
        <w:rPr>
          <w:rFonts w:ascii="Times New Roman" w:hAnsi="Times New Roman"/>
          <w:sz w:val="24"/>
          <w:szCs w:val="24"/>
          <w:lang w:val="ro-RO"/>
        </w:rPr>
        <w:t xml:space="preserve">a </w:t>
      </w:r>
      <w:r w:rsidRPr="00FC67D6">
        <w:rPr>
          <w:rFonts w:ascii="Times New Roman" w:hAnsi="Times New Roman"/>
          <w:sz w:val="24"/>
          <w:szCs w:val="24"/>
          <w:lang w:val="ro-RO"/>
        </w:rPr>
        <w:t>du</w:t>
      </w:r>
      <w:r w:rsidR="007D0864" w:rsidRPr="00FC67D6">
        <w:rPr>
          <w:rFonts w:ascii="Times New Roman" w:hAnsi="Times New Roman"/>
          <w:sz w:val="24"/>
          <w:szCs w:val="24"/>
          <w:lang w:val="ro-RO"/>
        </w:rPr>
        <w:t>s</w:t>
      </w:r>
      <w:r w:rsidRPr="00FC67D6">
        <w:rPr>
          <w:rFonts w:ascii="Times New Roman" w:hAnsi="Times New Roman"/>
          <w:sz w:val="24"/>
          <w:szCs w:val="24"/>
          <w:lang w:val="ro-RO"/>
        </w:rPr>
        <w:t xml:space="preserve"> la respectarea valor</w:t>
      </w:r>
      <w:r w:rsidR="006C14BE">
        <w:rPr>
          <w:rFonts w:ascii="Times New Roman" w:hAnsi="Times New Roman"/>
          <w:sz w:val="24"/>
          <w:szCs w:val="24"/>
          <w:lang w:val="ro-RO"/>
        </w:rPr>
        <w:t xml:space="preserve">ilor limita de emisie prevazute prin </w:t>
      </w:r>
      <w:r w:rsidR="00D43FD0" w:rsidRPr="00D43FD0">
        <w:rPr>
          <w:rFonts w:ascii="Times New Roman" w:hAnsi="Times New Roman"/>
          <w:b/>
          <w:sz w:val="24"/>
          <w:szCs w:val="24"/>
          <w:lang w:val="ro-RO"/>
        </w:rPr>
        <w:t>Legea 278/2013 privind emisiile industriale</w:t>
      </w:r>
      <w:r w:rsidR="00D43FD0">
        <w:rPr>
          <w:rFonts w:ascii="Times New Roman" w:hAnsi="Times New Roman"/>
          <w:b/>
          <w:sz w:val="24"/>
          <w:szCs w:val="24"/>
          <w:lang w:val="ro-RO"/>
        </w:rPr>
        <w:t xml:space="preserve"> unde sunt </w:t>
      </w:r>
      <w:r w:rsidR="00D1514C" w:rsidRPr="00FC67D6">
        <w:rPr>
          <w:rFonts w:ascii="Times New Roman" w:hAnsi="Times New Roman"/>
          <w:sz w:val="24"/>
          <w:szCs w:val="24"/>
          <w:lang w:val="ro-RO" w:eastAsia="ro-RO"/>
        </w:rPr>
        <w:t>stabili</w:t>
      </w:r>
      <w:r w:rsidR="00D43FD0">
        <w:rPr>
          <w:rFonts w:ascii="Times New Roman" w:hAnsi="Times New Roman"/>
          <w:sz w:val="24"/>
          <w:szCs w:val="24"/>
          <w:lang w:val="ro-RO" w:eastAsia="ro-RO"/>
        </w:rPr>
        <w:t xml:space="preserve">te </w:t>
      </w:r>
      <w:r w:rsidR="00D1514C" w:rsidRPr="00FC67D6">
        <w:rPr>
          <w:rFonts w:ascii="Times New Roman" w:hAnsi="Times New Roman"/>
          <w:sz w:val="24"/>
          <w:szCs w:val="24"/>
          <w:lang w:val="ro-RO" w:eastAsia="ro-RO"/>
        </w:rPr>
        <w:t xml:space="preserve"> măsuri pentru limitarea emisiilor în aerale anumitor poluanţi </w:t>
      </w:r>
      <w:r w:rsidR="00F76F3C" w:rsidRPr="00FC67D6">
        <w:rPr>
          <w:rFonts w:ascii="Times New Roman" w:hAnsi="Times New Roman"/>
          <w:sz w:val="24"/>
          <w:szCs w:val="24"/>
          <w:lang w:val="ro-RO" w:eastAsia="ro-RO"/>
        </w:rPr>
        <w:t>proveniți</w:t>
      </w:r>
      <w:r w:rsidR="00D1514C" w:rsidRPr="00FC67D6">
        <w:rPr>
          <w:rFonts w:ascii="Times New Roman" w:hAnsi="Times New Roman"/>
          <w:sz w:val="24"/>
          <w:szCs w:val="24"/>
          <w:lang w:val="ro-RO" w:eastAsia="ro-RO"/>
        </w:rPr>
        <w:t xml:space="preserve"> de la </w:t>
      </w:r>
      <w:r w:rsidR="00F76F3C" w:rsidRPr="00FC67D6">
        <w:rPr>
          <w:rFonts w:ascii="Times New Roman" w:hAnsi="Times New Roman"/>
          <w:sz w:val="24"/>
          <w:szCs w:val="24"/>
          <w:lang w:val="ro-RO" w:eastAsia="ro-RO"/>
        </w:rPr>
        <w:t>instalatiile</w:t>
      </w:r>
      <w:r w:rsidR="00D1514C" w:rsidRPr="00FC67D6">
        <w:rPr>
          <w:rFonts w:ascii="Times New Roman" w:hAnsi="Times New Roman"/>
          <w:sz w:val="24"/>
          <w:szCs w:val="24"/>
          <w:lang w:val="ro-RO" w:eastAsia="ro-RO"/>
        </w:rPr>
        <w:t xml:space="preserve"> mari de ardere</w:t>
      </w:r>
      <w:r w:rsidRPr="00FC67D6">
        <w:rPr>
          <w:rFonts w:ascii="Times New Roman" w:hAnsi="Times New Roman"/>
          <w:sz w:val="24"/>
          <w:szCs w:val="24"/>
          <w:lang w:val="ro-RO"/>
        </w:rPr>
        <w:t>,  astfel încât să se încadreze în prevederile B.A.T./B.R.E.F.</w:t>
      </w:r>
    </w:p>
    <w:p w:rsidR="004F0BA8" w:rsidRDefault="004F0BA8" w:rsidP="00D43FD0">
      <w:pPr>
        <w:autoSpaceDE w:val="0"/>
        <w:autoSpaceDN w:val="0"/>
        <w:adjustRightInd w:val="0"/>
        <w:spacing w:after="0" w:line="240" w:lineRule="auto"/>
        <w:rPr>
          <w:rFonts w:ascii="Times New Roman" w:hAnsi="Times New Roman"/>
          <w:b/>
          <w:sz w:val="24"/>
          <w:szCs w:val="24"/>
          <w:lang w:val="ro-RO"/>
        </w:rPr>
      </w:pPr>
    </w:p>
    <w:p w:rsidR="00A46691" w:rsidRDefault="00A46691" w:rsidP="00C01280">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9.2. APA</w:t>
      </w:r>
    </w:p>
    <w:p w:rsidR="000F79C8" w:rsidRPr="00FC67D6" w:rsidRDefault="000F79C8" w:rsidP="00931D6D">
      <w:pPr>
        <w:spacing w:after="0" w:line="240" w:lineRule="auto"/>
        <w:jc w:val="both"/>
        <w:rPr>
          <w:rFonts w:ascii="Times New Roman" w:hAnsi="Times New Roman"/>
          <w:b/>
          <w:sz w:val="24"/>
          <w:szCs w:val="24"/>
          <w:u w:val="single"/>
          <w:lang w:val="ro-RO"/>
        </w:rPr>
      </w:pPr>
      <w:r w:rsidRPr="00FC67D6">
        <w:rPr>
          <w:rFonts w:ascii="Times New Roman" w:hAnsi="Times New Roman"/>
          <w:b/>
          <w:sz w:val="24"/>
          <w:szCs w:val="24"/>
          <w:u w:val="single"/>
          <w:lang w:val="ro-RO"/>
        </w:rPr>
        <w:t>Descrierea echipamentelor care compun instalaţia de preepurare:</w:t>
      </w:r>
    </w:p>
    <w:p w:rsidR="000F79C8" w:rsidRPr="00FC67D6" w:rsidRDefault="000F79C8" w:rsidP="00C145A3">
      <w:pPr>
        <w:numPr>
          <w:ilvl w:val="0"/>
          <w:numId w:val="58"/>
        </w:num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Stație de pompare + bazin tampon, vu = </w:t>
      </w:r>
      <w:smartTag w:uri="urn:schemas-microsoft-com:office:smarttags" w:element="metricconverter">
        <w:smartTagPr>
          <w:attr w:name="ProductID" w:val="10 m3"/>
        </w:smartTagPr>
        <w:r w:rsidRPr="00FC67D6">
          <w:rPr>
            <w:rFonts w:ascii="Times New Roman" w:hAnsi="Times New Roman"/>
            <w:b/>
            <w:sz w:val="24"/>
            <w:szCs w:val="24"/>
            <w:lang w:val="ro-RO"/>
          </w:rPr>
          <w:t>10 m</w:t>
        </w:r>
        <w:r w:rsidRPr="00FC67D6">
          <w:rPr>
            <w:rFonts w:ascii="Times New Roman" w:hAnsi="Times New Roman"/>
            <w:b/>
            <w:sz w:val="24"/>
            <w:szCs w:val="24"/>
            <w:vertAlign w:val="superscript"/>
            <w:lang w:val="ro-RO"/>
          </w:rPr>
          <w:t>3</w:t>
        </w:r>
      </w:smartTag>
      <w:r w:rsidRPr="00FC67D6">
        <w:rPr>
          <w:rFonts w:ascii="Times New Roman" w:hAnsi="Times New Roman"/>
          <w:sz w:val="24"/>
          <w:szCs w:val="24"/>
          <w:lang w:val="ro-RO"/>
        </w:rPr>
        <w:t>(construcție civila din beton armat)</w:t>
      </w:r>
    </w:p>
    <w:p w:rsidR="000F79C8" w:rsidRPr="00FC67D6" w:rsidRDefault="000F79C8" w:rsidP="000F79C8">
      <w:pPr>
        <w:spacing w:after="0" w:line="240" w:lineRule="auto"/>
        <w:ind w:left="270"/>
        <w:jc w:val="both"/>
        <w:rPr>
          <w:rFonts w:ascii="Times New Roman" w:hAnsi="Times New Roman"/>
          <w:i/>
          <w:sz w:val="24"/>
          <w:szCs w:val="24"/>
          <w:lang w:val="ro-RO"/>
        </w:rPr>
      </w:pPr>
      <w:r w:rsidRPr="00FC67D6">
        <w:rPr>
          <w:rFonts w:ascii="Times New Roman" w:hAnsi="Times New Roman"/>
          <w:i/>
          <w:sz w:val="24"/>
          <w:szCs w:val="24"/>
          <w:lang w:val="ro-RO"/>
        </w:rPr>
        <w:t>Echipamentele ce intă în componenta stației de pompare:</w:t>
      </w:r>
    </w:p>
    <w:p w:rsidR="000F79C8" w:rsidRPr="00FC67D6" w:rsidRDefault="000F79C8" w:rsidP="00C145A3">
      <w:pPr>
        <w:numPr>
          <w:ilvl w:val="0"/>
          <w:numId w:val="38"/>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 grătar cos realizat din tablă de inox cu diametrul perforațiilor de </w:t>
      </w:r>
      <w:smartTag w:uri="urn:schemas-microsoft-com:office:smarttags" w:element="metricconverter">
        <w:smartTagPr>
          <w:attr w:name="ProductID" w:val="20 mm"/>
        </w:smartTagPr>
        <w:r w:rsidRPr="00FC67D6">
          <w:rPr>
            <w:rFonts w:ascii="Times New Roman" w:hAnsi="Times New Roman"/>
            <w:sz w:val="24"/>
            <w:szCs w:val="24"/>
            <w:lang w:val="ro-RO"/>
          </w:rPr>
          <w:t>20 mm</w:t>
        </w:r>
      </w:smartTag>
      <w:r w:rsidRPr="00FC67D6">
        <w:rPr>
          <w:rFonts w:ascii="Times New Roman" w:hAnsi="Times New Roman"/>
          <w:sz w:val="24"/>
          <w:szCs w:val="24"/>
          <w:lang w:val="ro-RO"/>
        </w:rPr>
        <w:t>, prevăzut cu sistem de culisare în vederea facilitării manipulării acestuia (curăţare manuala) – 1 buc.;</w:t>
      </w:r>
    </w:p>
    <w:p w:rsidR="000F79C8" w:rsidRPr="00FC67D6" w:rsidRDefault="000F79C8" w:rsidP="00C145A3">
      <w:pPr>
        <w:numPr>
          <w:ilvl w:val="0"/>
          <w:numId w:val="38"/>
        </w:numPr>
        <w:spacing w:after="0" w:line="240" w:lineRule="auto"/>
        <w:ind w:left="270" w:firstLine="0"/>
        <w:jc w:val="both"/>
        <w:rPr>
          <w:rFonts w:ascii="Times New Roman" w:hAnsi="Times New Roman"/>
          <w:sz w:val="24"/>
          <w:szCs w:val="24"/>
          <w:u w:val="single"/>
          <w:lang w:val="ro-RO"/>
        </w:rPr>
      </w:pPr>
      <w:r w:rsidRPr="00FC67D6">
        <w:rPr>
          <w:rFonts w:ascii="Times New Roman" w:hAnsi="Times New Roman"/>
          <w:sz w:val="24"/>
          <w:szCs w:val="24"/>
          <w:lang w:val="ro-RO"/>
        </w:rPr>
        <w:lastRenderedPageBreak/>
        <w:t xml:space="preserve">mixer submersibil pentru omogenizare conținut ape uzate, cu diametrul elicei de </w:t>
      </w:r>
      <w:smartTag w:uri="urn:schemas-microsoft-com:office:smarttags" w:element="metricconverter">
        <w:smartTagPr>
          <w:attr w:name="ProductID" w:val="170 mm"/>
        </w:smartTagPr>
        <w:r w:rsidRPr="00FC67D6">
          <w:rPr>
            <w:rFonts w:ascii="Times New Roman" w:hAnsi="Times New Roman"/>
            <w:sz w:val="24"/>
            <w:szCs w:val="24"/>
            <w:lang w:val="ro-RO"/>
          </w:rPr>
          <w:t>170 mm</w:t>
        </w:r>
      </w:smartTag>
      <w:r w:rsidRPr="00FC67D6">
        <w:rPr>
          <w:rFonts w:ascii="Times New Roman" w:hAnsi="Times New Roman"/>
          <w:sz w:val="24"/>
          <w:szCs w:val="24"/>
          <w:lang w:val="ro-RO"/>
        </w:rPr>
        <w:t xml:space="preserve"> - 1 buc;</w:t>
      </w:r>
    </w:p>
    <w:p w:rsidR="000F79C8" w:rsidRPr="00FC67D6" w:rsidRDefault="000F79C8" w:rsidP="00C145A3">
      <w:pPr>
        <w:numPr>
          <w:ilvl w:val="0"/>
          <w:numId w:val="38"/>
        </w:numPr>
        <w:spacing w:after="0" w:line="240" w:lineRule="auto"/>
        <w:ind w:left="270" w:firstLine="0"/>
        <w:jc w:val="both"/>
        <w:rPr>
          <w:rFonts w:ascii="Times New Roman" w:hAnsi="Times New Roman"/>
          <w:sz w:val="24"/>
          <w:szCs w:val="24"/>
          <w:u w:val="single"/>
          <w:lang w:val="ro-RO"/>
        </w:rPr>
      </w:pPr>
      <w:r w:rsidRPr="00FC67D6">
        <w:rPr>
          <w:rFonts w:ascii="Times New Roman" w:hAnsi="Times New Roman"/>
          <w:sz w:val="24"/>
          <w:szCs w:val="24"/>
          <w:lang w:val="ro-RO"/>
        </w:rPr>
        <w:t>electropompă submersibilă pentru ridicarea nivelului apei uzate către sita rotativă, amplasată suprateran, în  pavilionul tehnologic.</w:t>
      </w:r>
    </w:p>
    <w:p w:rsidR="000F79C8" w:rsidRPr="00FC67D6" w:rsidRDefault="000F79C8" w:rsidP="000F79C8">
      <w:pPr>
        <w:spacing w:after="0" w:line="240" w:lineRule="auto"/>
        <w:ind w:left="270"/>
        <w:jc w:val="both"/>
        <w:rPr>
          <w:rFonts w:ascii="Times New Roman" w:hAnsi="Times New Roman"/>
          <w:sz w:val="24"/>
          <w:szCs w:val="24"/>
          <w:u w:val="single"/>
          <w:lang w:val="ro-RO"/>
        </w:rPr>
      </w:pPr>
      <w:r w:rsidRPr="00FC67D6">
        <w:rPr>
          <w:rFonts w:ascii="Times New Roman" w:hAnsi="Times New Roman"/>
          <w:sz w:val="24"/>
          <w:szCs w:val="24"/>
          <w:lang w:val="ro-RO"/>
        </w:rPr>
        <w:tab/>
      </w:r>
      <w:r w:rsidRPr="00FC67D6">
        <w:rPr>
          <w:rFonts w:ascii="Times New Roman" w:hAnsi="Times New Roman"/>
          <w:sz w:val="24"/>
          <w:szCs w:val="24"/>
          <w:u w:val="single"/>
          <w:lang w:val="ro-RO"/>
        </w:rPr>
        <w:t>Caracteristici tehnice:</w:t>
      </w:r>
    </w:p>
    <w:p w:rsidR="000F79C8" w:rsidRPr="00FC67D6" w:rsidRDefault="000F79C8" w:rsidP="00C145A3">
      <w:pPr>
        <w:numPr>
          <w:ilvl w:val="1"/>
          <w:numId w:val="43"/>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cantitate: 2 buc (1A + 1RR);</w:t>
      </w:r>
    </w:p>
    <w:p w:rsidR="000F79C8" w:rsidRPr="00FC67D6" w:rsidRDefault="000F79C8" w:rsidP="00C145A3">
      <w:pPr>
        <w:numPr>
          <w:ilvl w:val="1"/>
          <w:numId w:val="43"/>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tip: submersibilă;</w:t>
      </w:r>
    </w:p>
    <w:p w:rsidR="000F79C8" w:rsidRPr="00FC67D6" w:rsidRDefault="000F79C8" w:rsidP="00C145A3">
      <w:pPr>
        <w:numPr>
          <w:ilvl w:val="1"/>
          <w:numId w:val="43"/>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capacitate: 10 m</w:t>
      </w:r>
      <w:r w:rsidRPr="00FC67D6">
        <w:rPr>
          <w:rFonts w:ascii="Times New Roman" w:hAnsi="Times New Roman"/>
          <w:sz w:val="24"/>
          <w:szCs w:val="24"/>
          <w:vertAlign w:val="superscript"/>
          <w:lang w:val="ro-RO"/>
        </w:rPr>
        <w:t>3</w:t>
      </w:r>
      <w:r w:rsidRPr="00FC67D6">
        <w:rPr>
          <w:rFonts w:ascii="Times New Roman" w:hAnsi="Times New Roman"/>
          <w:sz w:val="24"/>
          <w:szCs w:val="24"/>
          <w:lang w:val="ro-RO"/>
        </w:rPr>
        <w:t>/h;</w:t>
      </w:r>
    </w:p>
    <w:p w:rsidR="000F79C8" w:rsidRPr="00FC67D6" w:rsidRDefault="000F79C8" w:rsidP="00C145A3">
      <w:pPr>
        <w:numPr>
          <w:ilvl w:val="1"/>
          <w:numId w:val="43"/>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 xml:space="preserve">înălțime de pompare 8-10 mCA; </w:t>
      </w:r>
    </w:p>
    <w:p w:rsidR="000F79C8" w:rsidRPr="00FC67D6" w:rsidRDefault="000F79C8" w:rsidP="00C145A3">
      <w:pPr>
        <w:numPr>
          <w:ilvl w:val="1"/>
          <w:numId w:val="43"/>
        </w:numPr>
        <w:spacing w:after="0" w:line="240" w:lineRule="auto"/>
        <w:ind w:left="270" w:firstLine="0"/>
        <w:jc w:val="both"/>
        <w:rPr>
          <w:rFonts w:ascii="Times New Roman" w:hAnsi="Times New Roman"/>
          <w:sz w:val="24"/>
          <w:szCs w:val="24"/>
          <w:lang w:val="ro-RO"/>
        </w:rPr>
      </w:pPr>
      <w:r w:rsidRPr="00FC67D6">
        <w:rPr>
          <w:rFonts w:ascii="Times New Roman" w:hAnsi="Times New Roman"/>
          <w:sz w:val="24"/>
          <w:szCs w:val="24"/>
          <w:lang w:val="ro-RO"/>
        </w:rPr>
        <w:t>indicatori de nivel – 2 buc.</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B. Unitate automata de sitare</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Sita rotativă tip TR40/25/0,5 mm</w:t>
      </w:r>
    </w:p>
    <w:p w:rsidR="000F79C8" w:rsidRPr="00FC67D6" w:rsidRDefault="000F79C8" w:rsidP="000F79C8">
      <w:pPr>
        <w:pStyle w:val="ListParagraph"/>
        <w:spacing w:before="0" w:after="0" w:line="240" w:lineRule="auto"/>
        <w:ind w:left="270"/>
        <w:rPr>
          <w:szCs w:val="24"/>
          <w:lang w:val="ro-RO"/>
        </w:rPr>
      </w:pPr>
      <w:r w:rsidRPr="00FC67D6">
        <w:rPr>
          <w:szCs w:val="24"/>
          <w:lang w:val="ro-RO"/>
        </w:rPr>
        <w:t xml:space="preserve">Sita rotativă este un filtru de înaltă capacitate cu dimensiuni mult mai mici decât ale altor site rotative utilizate în separarea solid-lichid.  Sita reține materiile solide cu dimensiunea particulei mai mare de </w:t>
      </w:r>
      <w:smartTag w:uri="urn:schemas-microsoft-com:office:smarttags" w:element="metricconverter">
        <w:smartTagPr>
          <w:attr w:name="ProductID" w:val="0,5 mm"/>
        </w:smartTagPr>
        <w:r w:rsidRPr="00FC67D6">
          <w:rPr>
            <w:szCs w:val="24"/>
            <w:lang w:val="ro-RO"/>
          </w:rPr>
          <w:t>0,5 mm</w:t>
        </w:r>
      </w:smartTag>
      <w:r w:rsidRPr="00FC67D6">
        <w:rPr>
          <w:szCs w:val="24"/>
          <w:lang w:val="ro-RO"/>
        </w:rPr>
        <w:t xml:space="preserve"> și prezintă un sistem automat de autocurățire. Este amplasată suprateran în pavilionul tehnologic, pe un suport metalic de susținere. Materiile solide reținute pe tamburul sitei cad într-o pubelă amplasată la baza sitei, urmând a fi evacuate periodic din incinta stației de preepurare. </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C. Epurare Fizico-Chimica</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Unitate de flotație cu aer dizolvat</w:t>
      </w:r>
    </w:p>
    <w:p w:rsidR="000F79C8" w:rsidRPr="00FC67D6" w:rsidRDefault="000F79C8" w:rsidP="000F79C8">
      <w:pPr>
        <w:pStyle w:val="ListParagraph"/>
        <w:spacing w:before="0" w:after="0" w:line="240" w:lineRule="auto"/>
        <w:ind w:left="270"/>
        <w:rPr>
          <w:b/>
          <w:szCs w:val="24"/>
          <w:lang w:val="ro-RO"/>
        </w:rPr>
      </w:pPr>
      <w:r w:rsidRPr="00FC67D6">
        <w:rPr>
          <w:szCs w:val="24"/>
          <w:lang w:val="ro-RO"/>
        </w:rPr>
        <w:t>Apa sitată este pompată către o unitate de flotație cu aer dizolvat de tip ANACONDA FRC-10 cu rol de îndepărtare a materiilor în suspensie foarte fine, uleiuri și grăsimi și reglare pH. Înainte de intrarea în unitatea de flotație apă uzata este amestecata cu coagulant și floculant pentru o buna eficienta în reținerea materiilor solide în suspensie, a fosforului și reducerea substanței organice biodegradabile</w:t>
      </w:r>
    </w:p>
    <w:p w:rsidR="000F79C8" w:rsidRPr="00FC67D6" w:rsidRDefault="000F79C8" w:rsidP="000F79C8">
      <w:pPr>
        <w:pStyle w:val="ListParagraph"/>
        <w:spacing w:before="0" w:after="0" w:line="240" w:lineRule="auto"/>
        <w:ind w:left="270"/>
        <w:rPr>
          <w:szCs w:val="24"/>
          <w:lang w:val="ro-RO"/>
        </w:rPr>
      </w:pPr>
      <w:r w:rsidRPr="00FC67D6">
        <w:rPr>
          <w:szCs w:val="24"/>
          <w:lang w:val="ro-RO"/>
        </w:rPr>
        <w:t>Echipamentele ce intră în componența treptei de epurare fizico-chimice:</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 xml:space="preserve">pompă dozare coagulant; </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pompă dozare floculant;</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pompă dozare sodă;</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sistem control pH;</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rezervor preparare/dozare polielectrolit, PAP1500;</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compresor aer;</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tubulatură pentru floculant FLH 10;</w:t>
      </w:r>
    </w:p>
    <w:p w:rsidR="000F79C8" w:rsidRPr="00FC67D6" w:rsidRDefault="000F79C8" w:rsidP="00C145A3">
      <w:pPr>
        <w:pStyle w:val="ListParagraph"/>
        <w:numPr>
          <w:ilvl w:val="1"/>
          <w:numId w:val="37"/>
        </w:numPr>
        <w:spacing w:before="0" w:after="0" w:line="240" w:lineRule="auto"/>
        <w:ind w:left="270" w:firstLine="0"/>
        <w:rPr>
          <w:szCs w:val="24"/>
          <w:lang w:val="ro-RO"/>
        </w:rPr>
      </w:pPr>
      <w:r w:rsidRPr="00FC67D6">
        <w:rPr>
          <w:szCs w:val="24"/>
          <w:lang w:val="ro-RO"/>
        </w:rPr>
        <w:t>unitate de flotație propriu-zisă tip FRC 10.</w:t>
      </w:r>
    </w:p>
    <w:p w:rsidR="000F79C8" w:rsidRPr="00FC67D6" w:rsidRDefault="000F79C8" w:rsidP="000F79C8">
      <w:pPr>
        <w:pStyle w:val="ListParagraph"/>
        <w:spacing w:before="0" w:after="0" w:line="240" w:lineRule="auto"/>
        <w:ind w:left="270"/>
        <w:rPr>
          <w:szCs w:val="24"/>
          <w:lang w:val="ro-RO"/>
        </w:rPr>
      </w:pPr>
      <w:r w:rsidRPr="00FC67D6">
        <w:rPr>
          <w:szCs w:val="24"/>
          <w:lang w:val="ro-RO"/>
        </w:rPr>
        <w:t xml:space="preserve">Unitatea de flotație este montată într-un pavilion tehnologic (construcție din structură metalică), fiind necesar a se asigura o temperatura de minim 10 grade. </w:t>
      </w:r>
    </w:p>
    <w:p w:rsidR="000F79C8" w:rsidRPr="00FC67D6" w:rsidRDefault="000F79C8" w:rsidP="000F79C8">
      <w:pPr>
        <w:pStyle w:val="ListParagraph"/>
        <w:spacing w:before="0" w:after="0" w:line="240" w:lineRule="auto"/>
        <w:ind w:left="270"/>
        <w:rPr>
          <w:szCs w:val="24"/>
          <w:lang w:val="ro-RO"/>
        </w:rPr>
      </w:pPr>
      <w:r w:rsidRPr="00FC67D6">
        <w:rPr>
          <w:szCs w:val="24"/>
          <w:lang w:val="ro-RO"/>
        </w:rPr>
        <w:t>Ore de funcționare: 12 h/zi.</w:t>
      </w:r>
    </w:p>
    <w:p w:rsidR="000F79C8" w:rsidRPr="00FC67D6" w:rsidRDefault="000F79C8" w:rsidP="000F79C8">
      <w:pPr>
        <w:pStyle w:val="ListParagraph"/>
        <w:spacing w:before="0" w:after="0" w:line="240" w:lineRule="auto"/>
        <w:ind w:left="270"/>
        <w:rPr>
          <w:szCs w:val="24"/>
          <w:lang w:val="ro-RO"/>
        </w:rPr>
      </w:pPr>
      <w:r w:rsidRPr="00FC67D6">
        <w:rPr>
          <w:szCs w:val="24"/>
          <w:lang w:val="ro-RO"/>
        </w:rPr>
        <w:t>Având în vedere faptul că la evacuare parametrii de calitate ai apei trebuie să îndeplinească condițiile stipulate de Normativul NTPA002/2005 nu este necesară și o etapă de tratare biologică. Apa pretratată este direcționată gravitațional către rețeaua de canalizare a oraşului.</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D. Prelucrare nămol</w:t>
      </w:r>
    </w:p>
    <w:p w:rsidR="000F79C8" w:rsidRPr="00FC67D6" w:rsidRDefault="000F79C8" w:rsidP="000F79C8">
      <w:pPr>
        <w:pStyle w:val="ListParagraph"/>
        <w:spacing w:before="0" w:after="0" w:line="240" w:lineRule="auto"/>
        <w:ind w:left="270"/>
        <w:rPr>
          <w:szCs w:val="24"/>
          <w:lang w:val="ro-RO"/>
        </w:rPr>
      </w:pPr>
      <w:r w:rsidRPr="00FC67D6">
        <w:rPr>
          <w:szCs w:val="24"/>
          <w:lang w:val="ro-RO"/>
        </w:rPr>
        <w:t xml:space="preserve">  Nămolul rezultat de la unitatea de flotație (având un conținut de substanță uscată de cca. 6%) ajunge gravitațional  într-un bazin de condiționare tip TAF3000 cu o capacitate de prelucrare de </w:t>
      </w:r>
      <w:smartTag w:uri="urn:schemas-microsoft-com:office:smarttags" w:element="metricconverter">
        <w:smartTagPr>
          <w:attr w:name="ProductID" w:val="3000 l"/>
        </w:smartTagPr>
        <w:r w:rsidRPr="00FC67D6">
          <w:rPr>
            <w:szCs w:val="24"/>
            <w:lang w:val="ro-RO"/>
          </w:rPr>
          <w:t>3000 l</w:t>
        </w:r>
      </w:smartTag>
      <w:r w:rsidRPr="00FC67D6">
        <w:rPr>
          <w:szCs w:val="24"/>
          <w:lang w:val="ro-RO"/>
        </w:rPr>
        <w:t>, în care se dozează manual var. Ulterior condiționării, cu ajutorul unei pompe pneumatice se pompează nămolul în vederea deshidratării către o unitate de tip filtru presa tip FPSA47/10.</w:t>
      </w:r>
    </w:p>
    <w:p w:rsidR="000F79C8" w:rsidRPr="00FC67D6" w:rsidRDefault="000F79C8" w:rsidP="000F79C8">
      <w:pPr>
        <w:pStyle w:val="ListParagraph"/>
        <w:spacing w:before="0" w:after="0" w:line="240" w:lineRule="auto"/>
        <w:ind w:left="270"/>
        <w:rPr>
          <w:szCs w:val="24"/>
          <w:lang w:val="ro-RO"/>
        </w:rPr>
      </w:pPr>
      <w:r w:rsidRPr="00FC67D6">
        <w:rPr>
          <w:szCs w:val="24"/>
          <w:lang w:val="ro-RO"/>
        </w:rPr>
        <w:t>Supernatantul rezultat este direcționat gravitațional către stația de pompare/bazin tampon reintrând în fluxul de tratare, iar turtele de nămol rezultate sunt colectate într-un recipient mobil.</w:t>
      </w:r>
    </w:p>
    <w:p w:rsidR="000F79C8" w:rsidRPr="00FC67D6" w:rsidRDefault="000F79C8" w:rsidP="000F79C8">
      <w:pPr>
        <w:pStyle w:val="ListParagraph"/>
        <w:spacing w:before="0" w:after="0" w:line="240" w:lineRule="auto"/>
        <w:ind w:left="270"/>
        <w:rPr>
          <w:b/>
          <w:szCs w:val="24"/>
          <w:lang w:val="ro-RO"/>
        </w:rPr>
      </w:pPr>
      <w:r w:rsidRPr="00FC67D6">
        <w:rPr>
          <w:b/>
          <w:szCs w:val="24"/>
          <w:lang w:val="ro-RO"/>
        </w:rPr>
        <w:t xml:space="preserve">Tablou automatizare </w:t>
      </w:r>
      <w:r w:rsidRPr="00FC67D6">
        <w:rPr>
          <w:szCs w:val="24"/>
          <w:lang w:val="ro-RO"/>
        </w:rPr>
        <w:t>Întreaga instalație de epurare a cărei componentă a fost descrisă anterior este controlată și comandată de un tablou de automatizare montat în pavilionul tehnologic,complet echipat, inclusiv cablurile electrice de cuplare a acestuia cu fiecare echipament automatizat în parte</w:t>
      </w:r>
      <w:r w:rsidRPr="00FC67D6">
        <w:rPr>
          <w:b/>
          <w:szCs w:val="24"/>
          <w:lang w:val="ro-RO"/>
        </w:rPr>
        <w:t>.</w:t>
      </w:r>
    </w:p>
    <w:p w:rsidR="00AF1533" w:rsidRPr="00FC67D6" w:rsidRDefault="00AF1533" w:rsidP="004F23D2">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lastRenderedPageBreak/>
        <w:t>9.3. SOL</w:t>
      </w:r>
    </w:p>
    <w:p w:rsidR="00AF1533" w:rsidRPr="00FC67D6" w:rsidRDefault="007B27AA" w:rsidP="004F23D2">
      <w:pPr>
        <w:spacing w:after="0" w:line="240" w:lineRule="auto"/>
        <w:jc w:val="both"/>
        <w:rPr>
          <w:rFonts w:ascii="Times New Roman" w:hAnsi="Times New Roman"/>
          <w:sz w:val="24"/>
          <w:szCs w:val="24"/>
        </w:rPr>
      </w:pPr>
      <w:r w:rsidRPr="00FC67D6">
        <w:rPr>
          <w:rFonts w:ascii="Times New Roman" w:hAnsi="Times New Roman"/>
          <w:sz w:val="24"/>
          <w:szCs w:val="24"/>
        </w:rPr>
        <w:t>Zonele de stocare, de</w:t>
      </w:r>
      <w:r w:rsidR="006C14BE">
        <w:rPr>
          <w:rFonts w:ascii="Times New Roman" w:hAnsi="Times New Roman"/>
          <w:sz w:val="24"/>
          <w:szCs w:val="24"/>
        </w:rPr>
        <w:t xml:space="preserve"> depozitare a materiilor prime -</w:t>
      </w:r>
      <w:r w:rsidRPr="00FC67D6">
        <w:rPr>
          <w:rFonts w:ascii="Times New Roman" w:hAnsi="Times New Roman"/>
          <w:sz w:val="24"/>
          <w:szCs w:val="24"/>
        </w:rPr>
        <w:t xml:space="preserve">păcură şi auxiliare,  a produselor şi a deşeurilor au, </w:t>
      </w:r>
      <w:r w:rsidR="0037787A">
        <w:rPr>
          <w:rFonts w:ascii="Times New Roman" w:hAnsi="Times New Roman"/>
          <w:sz w:val="24"/>
          <w:szCs w:val="24"/>
        </w:rPr>
        <w:t xml:space="preserve">conform </w:t>
      </w:r>
      <w:r w:rsidRPr="00FC67D6">
        <w:rPr>
          <w:rFonts w:ascii="Times New Roman" w:hAnsi="Times New Roman"/>
          <w:sz w:val="24"/>
          <w:szCs w:val="24"/>
        </w:rPr>
        <w:t>prevede</w:t>
      </w:r>
      <w:r w:rsidR="0037787A">
        <w:rPr>
          <w:rFonts w:ascii="Times New Roman" w:hAnsi="Times New Roman"/>
          <w:sz w:val="24"/>
          <w:szCs w:val="24"/>
        </w:rPr>
        <w:t>rilor  BAT</w:t>
      </w:r>
      <w:r w:rsidRPr="00FC67D6">
        <w:rPr>
          <w:rFonts w:ascii="Times New Roman" w:hAnsi="Times New Roman"/>
          <w:sz w:val="24"/>
          <w:szCs w:val="24"/>
        </w:rPr>
        <w:t>:</w:t>
      </w:r>
    </w:p>
    <w:p w:rsidR="00AF1533" w:rsidRPr="00931D6D" w:rsidRDefault="007B27AA" w:rsidP="004F23D2">
      <w:pPr>
        <w:spacing w:after="0" w:line="240" w:lineRule="auto"/>
        <w:rPr>
          <w:rFonts w:ascii="Times New Roman" w:hAnsi="Times New Roman"/>
          <w:sz w:val="24"/>
          <w:szCs w:val="24"/>
        </w:rPr>
      </w:pPr>
      <w:r w:rsidRPr="00931D6D">
        <w:rPr>
          <w:rFonts w:ascii="Times New Roman" w:hAnsi="Times New Roman"/>
          <w:sz w:val="24"/>
          <w:szCs w:val="24"/>
        </w:rPr>
        <w:t>-  suprafaţ</w:t>
      </w:r>
      <w:r w:rsidR="00D43FD0" w:rsidRPr="00931D6D">
        <w:rPr>
          <w:rFonts w:ascii="Times New Roman" w:hAnsi="Times New Roman"/>
          <w:sz w:val="24"/>
          <w:szCs w:val="24"/>
        </w:rPr>
        <w:t>e  impermeabilizate</w:t>
      </w:r>
      <w:r w:rsidRPr="00931D6D">
        <w:rPr>
          <w:rFonts w:ascii="Times New Roman" w:hAnsi="Times New Roman"/>
          <w:sz w:val="24"/>
          <w:szCs w:val="24"/>
        </w:rPr>
        <w:t>;</w:t>
      </w:r>
    </w:p>
    <w:p w:rsidR="00AF1533" w:rsidRPr="00FC67D6" w:rsidRDefault="007B27AA" w:rsidP="004F23D2">
      <w:pPr>
        <w:spacing w:after="0" w:line="240" w:lineRule="auto"/>
        <w:rPr>
          <w:rFonts w:ascii="Times New Roman" w:hAnsi="Times New Roman"/>
          <w:sz w:val="24"/>
          <w:szCs w:val="24"/>
        </w:rPr>
      </w:pPr>
      <w:r w:rsidRPr="00FC67D6">
        <w:rPr>
          <w:rFonts w:ascii="Times New Roman" w:hAnsi="Times New Roman"/>
          <w:sz w:val="24"/>
          <w:szCs w:val="24"/>
        </w:rPr>
        <w:t>-  borduri de reţinere a deversărilor (cuve de retenţie) ;</w:t>
      </w:r>
    </w:p>
    <w:p w:rsidR="00AF1533" w:rsidRPr="00FC67D6" w:rsidRDefault="007B27AA" w:rsidP="004F23D2">
      <w:pPr>
        <w:spacing w:after="0" w:line="240" w:lineRule="auto"/>
        <w:rPr>
          <w:rFonts w:ascii="Times New Roman" w:hAnsi="Times New Roman"/>
          <w:sz w:val="24"/>
          <w:szCs w:val="24"/>
        </w:rPr>
      </w:pPr>
      <w:r w:rsidRPr="00FC67D6">
        <w:rPr>
          <w:rFonts w:ascii="Times New Roman" w:hAnsi="Times New Roman"/>
          <w:sz w:val="24"/>
          <w:szCs w:val="24"/>
        </w:rPr>
        <w:t>- rosturi de construcţie etanşate ;</w:t>
      </w:r>
    </w:p>
    <w:p w:rsidR="007B27AA" w:rsidRPr="00FC67D6" w:rsidRDefault="007B27AA" w:rsidP="004F23D2">
      <w:pPr>
        <w:spacing w:after="0" w:line="240" w:lineRule="auto"/>
        <w:rPr>
          <w:rFonts w:ascii="Times New Roman" w:hAnsi="Times New Roman"/>
          <w:sz w:val="24"/>
          <w:szCs w:val="24"/>
        </w:rPr>
      </w:pPr>
      <w:r w:rsidRPr="00FC67D6">
        <w:rPr>
          <w:rFonts w:ascii="Times New Roman" w:hAnsi="Times New Roman"/>
          <w:sz w:val="24"/>
          <w:szCs w:val="24"/>
        </w:rPr>
        <w:t>- conectare</w:t>
      </w:r>
      <w:r w:rsidR="00AF1533" w:rsidRPr="00FC67D6">
        <w:rPr>
          <w:rFonts w:ascii="Times New Roman" w:hAnsi="Times New Roman"/>
          <w:sz w:val="24"/>
          <w:szCs w:val="24"/>
        </w:rPr>
        <w:t>a la un sistem etanş de drenaj.</w:t>
      </w:r>
    </w:p>
    <w:p w:rsidR="007B27AA" w:rsidRPr="00FC67D6" w:rsidRDefault="007B27AA" w:rsidP="004F23D2">
      <w:pPr>
        <w:spacing w:after="0" w:line="240" w:lineRule="auto"/>
        <w:rPr>
          <w:rFonts w:ascii="Times New Roman" w:hAnsi="Times New Roman"/>
          <w:sz w:val="24"/>
          <w:szCs w:val="24"/>
        </w:rPr>
      </w:pPr>
      <w:r w:rsidRPr="00FC67D6">
        <w:rPr>
          <w:rFonts w:ascii="Times New Roman" w:hAnsi="Times New Roman"/>
          <w:sz w:val="24"/>
          <w:szCs w:val="24"/>
        </w:rPr>
        <w:t xml:space="preserve">- batalurile pot reţine în interiorul digurilor de contur un volum de 100% din capacitatea rezervoarelor, în cazul apariţiei unor scurgeri accidentale. </w:t>
      </w:r>
    </w:p>
    <w:p w:rsidR="007B27AA" w:rsidRPr="00FC67D6" w:rsidRDefault="007B27AA" w:rsidP="004F23D2">
      <w:pPr>
        <w:spacing w:after="0" w:line="240" w:lineRule="auto"/>
        <w:rPr>
          <w:rFonts w:ascii="Times New Roman" w:hAnsi="Times New Roman"/>
          <w:sz w:val="24"/>
          <w:szCs w:val="24"/>
        </w:rPr>
      </w:pPr>
      <w:r w:rsidRPr="00FC67D6">
        <w:rPr>
          <w:rFonts w:ascii="Times New Roman" w:hAnsi="Times New Roman"/>
          <w:sz w:val="24"/>
          <w:szCs w:val="24"/>
        </w:rPr>
        <w:t>Zona de depozitare a combustibilului lichid dispune de instalaţie de colectare şi evacuare în  acelaşi decantor-separator de produse petroliere a eventualelor scăpări accidentale.</w:t>
      </w:r>
    </w:p>
    <w:p w:rsidR="007B27AA" w:rsidRPr="00FC67D6" w:rsidRDefault="007B27AA" w:rsidP="004F23D2">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9.4. ZGOMOT</w:t>
      </w:r>
    </w:p>
    <w:p w:rsidR="007B27AA" w:rsidRPr="00FC67D6" w:rsidRDefault="007B27AA" w:rsidP="004F23D2">
      <w:pPr>
        <w:pStyle w:val="linieAr"/>
        <w:spacing w:line="240" w:lineRule="auto"/>
        <w:ind w:left="0" w:firstLine="0"/>
        <w:rPr>
          <w:rFonts w:ascii="Times New Roman" w:hAnsi="Times New Roman"/>
        </w:rPr>
      </w:pPr>
      <w:r w:rsidRPr="00FC67D6">
        <w:rPr>
          <w:rFonts w:ascii="Times New Roman" w:hAnsi="Times New Roman"/>
        </w:rPr>
        <w:t xml:space="preserve">Eşaparea aburului în atmosferă se face în perioada de pornire a cazanelor, pentru atingerea parametrilor nominali de funcţionare şi de punere în paralel cu celelalte cazane, la oprirea cazanelor şi în cazul depăşirilor accidentale de parametri. Din analizele efectuate nu rezultă depăşiri ale valorilor de zgomot, reglementate prin STAS 10009/1998. </w:t>
      </w:r>
    </w:p>
    <w:p w:rsidR="007B27AA" w:rsidRPr="00FC67D6" w:rsidRDefault="007B27AA" w:rsidP="004F23D2">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9.5. ALTE DOT</w:t>
      </w:r>
      <w:r w:rsidR="00AF1533" w:rsidRPr="00FC67D6">
        <w:rPr>
          <w:rFonts w:ascii="Times New Roman" w:hAnsi="Times New Roman"/>
          <w:b/>
          <w:bCs/>
          <w:sz w:val="24"/>
          <w:szCs w:val="24"/>
          <w:lang w:val="ro-RO"/>
        </w:rPr>
        <w:t>Ă</w:t>
      </w:r>
      <w:r w:rsidRPr="00FC67D6">
        <w:rPr>
          <w:rFonts w:ascii="Times New Roman" w:hAnsi="Times New Roman"/>
          <w:b/>
          <w:bCs/>
          <w:sz w:val="24"/>
          <w:szCs w:val="24"/>
          <w:lang w:val="ro-RO"/>
        </w:rPr>
        <w:t>RI</w:t>
      </w:r>
    </w:p>
    <w:p w:rsidR="007B27AA" w:rsidRPr="00FC67D6" w:rsidRDefault="007B27AA" w:rsidP="004F23D2">
      <w:pPr>
        <w:pStyle w:val="linieAr"/>
        <w:spacing w:line="240" w:lineRule="auto"/>
        <w:ind w:left="0" w:firstLine="0"/>
        <w:jc w:val="left"/>
        <w:rPr>
          <w:rFonts w:ascii="Times New Roman" w:hAnsi="Times New Roman"/>
          <w:bCs/>
        </w:rPr>
      </w:pPr>
      <w:r w:rsidRPr="00FC67D6">
        <w:rPr>
          <w:rFonts w:ascii="Times New Roman" w:hAnsi="Times New Roman"/>
          <w:bCs/>
        </w:rPr>
        <w:t>- platformele de depozitare sunt betonate ;</w:t>
      </w:r>
    </w:p>
    <w:p w:rsidR="007B27AA" w:rsidRPr="00FC67D6" w:rsidRDefault="007B27AA" w:rsidP="004F23D2">
      <w:pPr>
        <w:pStyle w:val="linieAr"/>
        <w:spacing w:line="240" w:lineRule="auto"/>
        <w:ind w:left="0" w:firstLine="0"/>
        <w:jc w:val="left"/>
        <w:rPr>
          <w:rFonts w:ascii="Times New Roman" w:hAnsi="Times New Roman"/>
          <w:bCs/>
        </w:rPr>
      </w:pPr>
      <w:r w:rsidRPr="00FC67D6">
        <w:rPr>
          <w:rFonts w:ascii="Times New Roman" w:hAnsi="Times New Roman"/>
          <w:bCs/>
        </w:rPr>
        <w:t>- asigurarea prea plinului rezervoarelor de depozitare a combustibililori lichizi prin cuvele de retentie;</w:t>
      </w:r>
    </w:p>
    <w:p w:rsidR="007B27AA" w:rsidRPr="00FC67D6" w:rsidRDefault="007B27AA" w:rsidP="004F23D2">
      <w:pPr>
        <w:pStyle w:val="linieAr"/>
        <w:spacing w:line="240" w:lineRule="auto"/>
        <w:ind w:left="0" w:firstLine="0"/>
        <w:jc w:val="left"/>
        <w:rPr>
          <w:rFonts w:ascii="Times New Roman" w:hAnsi="Times New Roman"/>
          <w:b/>
          <w:bCs/>
        </w:rPr>
      </w:pPr>
      <w:r w:rsidRPr="00FC67D6">
        <w:rPr>
          <w:rFonts w:ascii="Times New Roman" w:hAnsi="Times New Roman"/>
          <w:bCs/>
        </w:rPr>
        <w:t>- sistem de răcire în circuit închis</w:t>
      </w:r>
      <w:r w:rsidRPr="00FC67D6">
        <w:rPr>
          <w:rFonts w:ascii="Times New Roman" w:hAnsi="Times New Roman"/>
          <w:b/>
          <w:bCs/>
        </w:rPr>
        <w:t>.</w:t>
      </w:r>
    </w:p>
    <w:p w:rsidR="005E4C2B" w:rsidRDefault="005E4C2B" w:rsidP="004F23D2">
      <w:pPr>
        <w:pStyle w:val="linieAr"/>
        <w:spacing w:line="240" w:lineRule="auto"/>
        <w:ind w:left="0" w:firstLine="0"/>
        <w:jc w:val="left"/>
        <w:rPr>
          <w:rFonts w:ascii="Times New Roman" w:hAnsi="Times New Roman"/>
          <w:b/>
          <w:bCs/>
        </w:rPr>
      </w:pPr>
    </w:p>
    <w:p w:rsidR="00A46691" w:rsidRPr="00FC67D6" w:rsidRDefault="00A46691" w:rsidP="00D17C4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 xml:space="preserve">10. CONCENTRAŢII DE POLUANŢI ADMIŞI </w:t>
      </w:r>
      <w:smartTag w:uri="urn:schemas-microsoft-com:office:smarttags" w:element="PersonName">
        <w:smartTagPr>
          <w:attr w:name="ProductID" w:val="LA EVACUARE"/>
        </w:smartTagPr>
        <w:r w:rsidRPr="00FC67D6">
          <w:rPr>
            <w:rFonts w:ascii="Times New Roman" w:hAnsi="Times New Roman"/>
            <w:b/>
            <w:sz w:val="24"/>
            <w:szCs w:val="24"/>
            <w:lang w:val="ro-RO"/>
          </w:rPr>
          <w:t>LA EVACUARE</w:t>
        </w:r>
      </w:smartTag>
      <w:r w:rsidRPr="00FC67D6">
        <w:rPr>
          <w:rFonts w:ascii="Times New Roman" w:hAnsi="Times New Roman"/>
          <w:b/>
          <w:sz w:val="24"/>
          <w:szCs w:val="24"/>
          <w:lang w:val="ro-RO"/>
        </w:rPr>
        <w:t>, NIVEL DE ZGOMOT</w:t>
      </w:r>
    </w:p>
    <w:p w:rsidR="004F0BA8" w:rsidRDefault="004F0BA8" w:rsidP="00D17C4F">
      <w:pPr>
        <w:spacing w:after="0" w:line="240" w:lineRule="auto"/>
        <w:jc w:val="both"/>
        <w:rPr>
          <w:rFonts w:ascii="Times New Roman" w:hAnsi="Times New Roman"/>
          <w:b/>
          <w:sz w:val="24"/>
          <w:szCs w:val="24"/>
          <w:lang w:val="ro-RO"/>
        </w:rPr>
      </w:pPr>
    </w:p>
    <w:p w:rsidR="00A46691" w:rsidRPr="003B0B68" w:rsidRDefault="00A46691" w:rsidP="00D17C4F">
      <w:pPr>
        <w:spacing w:after="0" w:line="240" w:lineRule="auto"/>
        <w:jc w:val="both"/>
        <w:rPr>
          <w:rFonts w:ascii="Times New Roman" w:hAnsi="Times New Roman"/>
          <w:b/>
          <w:sz w:val="24"/>
          <w:szCs w:val="24"/>
          <w:lang w:val="ro-RO"/>
        </w:rPr>
      </w:pPr>
      <w:r w:rsidRPr="003B0B68">
        <w:rPr>
          <w:rFonts w:ascii="Times New Roman" w:hAnsi="Times New Roman"/>
          <w:b/>
          <w:sz w:val="24"/>
          <w:szCs w:val="24"/>
          <w:lang w:val="ro-RO"/>
        </w:rPr>
        <w:t>10.1. AER</w:t>
      </w:r>
    </w:p>
    <w:p w:rsidR="00A46691" w:rsidRPr="00D20C34" w:rsidRDefault="00A46691" w:rsidP="00D17C4F">
      <w:pPr>
        <w:spacing w:after="0" w:line="240" w:lineRule="auto"/>
        <w:jc w:val="both"/>
        <w:rPr>
          <w:rFonts w:ascii="Times New Roman" w:hAnsi="Times New Roman"/>
          <w:b/>
          <w:color w:val="FF0000"/>
          <w:sz w:val="24"/>
          <w:szCs w:val="24"/>
          <w:lang w:val="ro-RO"/>
        </w:rPr>
      </w:pPr>
      <w:r w:rsidRPr="001A52D8">
        <w:rPr>
          <w:rFonts w:ascii="Times New Roman" w:hAnsi="Times New Roman"/>
          <w:b/>
          <w:sz w:val="24"/>
          <w:szCs w:val="24"/>
          <w:lang w:val="ro-RO"/>
        </w:rPr>
        <w:t>10.1.1. Emisii în aer</w:t>
      </w:r>
    </w:p>
    <w:p w:rsidR="00A46691" w:rsidRPr="00FC67D6" w:rsidRDefault="00A46691" w:rsidP="00A368E3">
      <w:pPr>
        <w:numPr>
          <w:ilvl w:val="0"/>
          <w:numId w:val="13"/>
        </w:numPr>
        <w:spacing w:after="0" w:line="240" w:lineRule="auto"/>
        <w:jc w:val="both"/>
        <w:rPr>
          <w:rFonts w:ascii="Times New Roman" w:hAnsi="Times New Roman"/>
          <w:sz w:val="24"/>
          <w:szCs w:val="24"/>
          <w:lang w:val="ro-RO"/>
        </w:rPr>
      </w:pPr>
      <w:bookmarkStart w:id="10" w:name="_Toc129408911"/>
      <w:bookmarkStart w:id="11" w:name="_Toc129409513"/>
      <w:bookmarkStart w:id="12" w:name="_Toc129414174"/>
      <w:bookmarkStart w:id="13" w:name="_Toc129424274"/>
      <w:bookmarkStart w:id="14" w:name="_Toc129424620"/>
      <w:r w:rsidRPr="00FC67D6">
        <w:rPr>
          <w:rFonts w:ascii="Times New Roman" w:hAnsi="Times New Roman"/>
          <w:sz w:val="24"/>
          <w:szCs w:val="24"/>
          <w:lang w:val="ro-RO"/>
        </w:rPr>
        <w:t xml:space="preserve">Toate echipamentele, inclusiv echipamentele de rezervă </w:t>
      </w:r>
      <w:r w:rsidR="00F76F3C" w:rsidRPr="00FC67D6">
        <w:rPr>
          <w:rFonts w:ascii="Times New Roman" w:hAnsi="Times New Roman"/>
          <w:sz w:val="24"/>
          <w:szCs w:val="24"/>
          <w:lang w:val="ro-RO"/>
        </w:rPr>
        <w:t>menționate</w:t>
      </w:r>
      <w:r w:rsidRPr="00FC67D6">
        <w:rPr>
          <w:rFonts w:ascii="Times New Roman" w:hAnsi="Times New Roman"/>
          <w:sz w:val="24"/>
          <w:szCs w:val="24"/>
          <w:lang w:val="ro-RO"/>
        </w:rPr>
        <w:t xml:space="preserve"> în capitolul monitorizarea </w:t>
      </w:r>
      <w:r w:rsidR="00F76F3C" w:rsidRPr="00FC67D6">
        <w:rPr>
          <w:rFonts w:ascii="Times New Roman" w:hAnsi="Times New Roman"/>
          <w:sz w:val="24"/>
          <w:szCs w:val="24"/>
          <w:lang w:val="ro-RO"/>
        </w:rPr>
        <w:t>activității</w:t>
      </w:r>
      <w:r w:rsidRPr="00FC67D6">
        <w:rPr>
          <w:rFonts w:ascii="Times New Roman" w:hAnsi="Times New Roman"/>
          <w:iCs/>
          <w:sz w:val="24"/>
          <w:szCs w:val="24"/>
          <w:lang w:val="ro-RO"/>
        </w:rPr>
        <w:t>, trebuie să existe pe amplasament. Toate echipamentele de tratare</w:t>
      </w:r>
      <w:r w:rsidRPr="00FC67D6">
        <w:rPr>
          <w:rFonts w:ascii="Times New Roman" w:hAnsi="Times New Roman"/>
          <w:sz w:val="24"/>
          <w:szCs w:val="24"/>
          <w:lang w:val="ro-RO"/>
        </w:rPr>
        <w:t xml:space="preserve">/reducere, control şi monitorizare trebuie calibrate şi </w:t>
      </w:r>
      <w:r w:rsidR="00F76F3C" w:rsidRPr="00FC67D6">
        <w:rPr>
          <w:rFonts w:ascii="Times New Roman" w:hAnsi="Times New Roman"/>
          <w:sz w:val="24"/>
          <w:szCs w:val="24"/>
          <w:lang w:val="ro-RO"/>
        </w:rPr>
        <w:t>întreținute</w:t>
      </w:r>
      <w:r w:rsidRPr="00FC67D6">
        <w:rPr>
          <w:rFonts w:ascii="Times New Roman" w:hAnsi="Times New Roman"/>
          <w:sz w:val="24"/>
          <w:szCs w:val="24"/>
          <w:lang w:val="ro-RO"/>
        </w:rPr>
        <w:t>, când sunt folosite, conform precizărilor din capitolul Monitorizare.</w:t>
      </w:r>
      <w:bookmarkEnd w:id="10"/>
      <w:bookmarkEnd w:id="11"/>
      <w:bookmarkEnd w:id="12"/>
      <w:bookmarkEnd w:id="13"/>
      <w:bookmarkEnd w:id="14"/>
    </w:p>
    <w:p w:rsidR="00A46691" w:rsidRPr="00FC67D6" w:rsidRDefault="00A46691" w:rsidP="00A368E3">
      <w:pPr>
        <w:numPr>
          <w:ilvl w:val="0"/>
          <w:numId w:val="13"/>
        </w:numPr>
        <w:spacing w:after="0" w:line="240" w:lineRule="auto"/>
        <w:jc w:val="both"/>
        <w:rPr>
          <w:rFonts w:ascii="Times New Roman" w:hAnsi="Times New Roman"/>
          <w:sz w:val="24"/>
          <w:szCs w:val="24"/>
          <w:lang w:val="ro-RO"/>
        </w:rPr>
      </w:pPr>
      <w:bookmarkStart w:id="15" w:name="_Toc129408912"/>
      <w:bookmarkStart w:id="16" w:name="_Toc129409514"/>
      <w:bookmarkStart w:id="17" w:name="_Toc129414175"/>
      <w:bookmarkStart w:id="18" w:name="_Toc129424275"/>
      <w:bookmarkStart w:id="19" w:name="_Toc129424621"/>
      <w:r w:rsidRPr="00FC67D6">
        <w:rPr>
          <w:rFonts w:ascii="Times New Roman" w:hAnsi="Times New Roman"/>
          <w:sz w:val="24"/>
          <w:szCs w:val="24"/>
          <w:lang w:val="ro-RO"/>
        </w:rPr>
        <w:t xml:space="preserve">Monitorizarea şi analizele fiecărei emisii trebuie realizate </w:t>
      </w:r>
      <w:r w:rsidR="00F76F3C" w:rsidRPr="00FC67D6">
        <w:rPr>
          <w:rFonts w:ascii="Times New Roman" w:hAnsi="Times New Roman"/>
          <w:sz w:val="24"/>
          <w:szCs w:val="24"/>
          <w:lang w:val="ro-RO"/>
        </w:rPr>
        <w:t>așa</w:t>
      </w:r>
      <w:r w:rsidRPr="00FC67D6">
        <w:rPr>
          <w:rFonts w:ascii="Times New Roman" w:hAnsi="Times New Roman"/>
          <w:sz w:val="24"/>
          <w:szCs w:val="24"/>
          <w:lang w:val="ro-RO"/>
        </w:rPr>
        <w:t xml:space="preserve"> cum s-a precizat în capitolul monitorizarea </w:t>
      </w:r>
      <w:r w:rsidR="00F76F3C" w:rsidRPr="00FC67D6">
        <w:rPr>
          <w:rFonts w:ascii="Times New Roman" w:hAnsi="Times New Roman"/>
          <w:sz w:val="24"/>
          <w:szCs w:val="24"/>
          <w:lang w:val="ro-RO"/>
        </w:rPr>
        <w:t>activității</w:t>
      </w:r>
      <w:r w:rsidRPr="00FC67D6">
        <w:rPr>
          <w:rFonts w:ascii="Times New Roman" w:hAnsi="Times New Roman"/>
          <w:iCs/>
          <w:sz w:val="24"/>
          <w:szCs w:val="24"/>
          <w:lang w:val="ro-RO"/>
        </w:rPr>
        <w:t xml:space="preserve">a prezentei </w:t>
      </w:r>
      <w:r w:rsidR="00F76F3C" w:rsidRPr="00FC67D6">
        <w:rPr>
          <w:rFonts w:ascii="Times New Roman" w:hAnsi="Times New Roman"/>
          <w:iCs/>
          <w:sz w:val="24"/>
          <w:szCs w:val="24"/>
          <w:lang w:val="ro-RO"/>
        </w:rPr>
        <w:t>Autorizații</w:t>
      </w:r>
      <w:r w:rsidRPr="00FC67D6">
        <w:rPr>
          <w:rFonts w:ascii="Times New Roman" w:hAnsi="Times New Roman"/>
          <w:sz w:val="24"/>
          <w:szCs w:val="24"/>
          <w:lang w:val="ro-RO"/>
        </w:rPr>
        <w:t xml:space="preserve">. Un raport privind rezultatele acestei monitorizări trebuie depus lunar </w:t>
      </w:r>
      <w:smartTag w:uri="urn:schemas-microsoft-com:office:smarttags" w:element="PersonName">
        <w:smartTagPr>
          <w:attr w:name="ProductID" w:val="la A.P"/>
        </w:smartTagPr>
        <w:r w:rsidRPr="00FC67D6">
          <w:rPr>
            <w:rFonts w:ascii="Times New Roman" w:hAnsi="Times New Roman"/>
            <w:sz w:val="24"/>
            <w:szCs w:val="24"/>
            <w:lang w:val="ro-RO"/>
          </w:rPr>
          <w:t>la A.P</w:t>
        </w:r>
      </w:smartTag>
      <w:r w:rsidRPr="00FC67D6">
        <w:rPr>
          <w:rFonts w:ascii="Times New Roman" w:hAnsi="Times New Roman"/>
          <w:sz w:val="24"/>
          <w:szCs w:val="24"/>
          <w:lang w:val="ro-RO"/>
        </w:rPr>
        <w:t>.M. Vrancea.</w:t>
      </w:r>
      <w:bookmarkEnd w:id="15"/>
      <w:bookmarkEnd w:id="16"/>
      <w:bookmarkEnd w:id="17"/>
      <w:bookmarkEnd w:id="18"/>
      <w:bookmarkEnd w:id="19"/>
    </w:p>
    <w:p w:rsidR="00A46691" w:rsidRPr="00FC67D6" w:rsidRDefault="00A46691" w:rsidP="00A368E3">
      <w:pPr>
        <w:numPr>
          <w:ilvl w:val="0"/>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Toate rezultatele măsurătorilor trebuie înregistrate, prelucrate şi prezentate într-o formă adecvată, </w:t>
      </w:r>
      <w:r w:rsidR="00F76F3C" w:rsidRPr="00FC67D6">
        <w:rPr>
          <w:rFonts w:ascii="Times New Roman" w:hAnsi="Times New Roman"/>
          <w:sz w:val="24"/>
          <w:szCs w:val="24"/>
          <w:lang w:val="ro-RO"/>
        </w:rPr>
        <w:t>ușor</w:t>
      </w:r>
      <w:r w:rsidRPr="00FC67D6">
        <w:rPr>
          <w:rFonts w:ascii="Times New Roman" w:hAnsi="Times New Roman"/>
          <w:sz w:val="24"/>
          <w:szCs w:val="24"/>
          <w:lang w:val="ro-RO"/>
        </w:rPr>
        <w:t xml:space="preserve"> de analizat pentru a permite </w:t>
      </w:r>
      <w:r w:rsidR="00F76F3C" w:rsidRPr="00FC67D6">
        <w:rPr>
          <w:rFonts w:ascii="Times New Roman" w:hAnsi="Times New Roman"/>
          <w:sz w:val="24"/>
          <w:szCs w:val="24"/>
          <w:lang w:val="ro-RO"/>
        </w:rPr>
        <w:t>autorităților</w:t>
      </w:r>
      <w:r w:rsidRPr="00FC67D6">
        <w:rPr>
          <w:rFonts w:ascii="Times New Roman" w:hAnsi="Times New Roman"/>
          <w:sz w:val="24"/>
          <w:szCs w:val="24"/>
          <w:lang w:val="ro-RO"/>
        </w:rPr>
        <w:t xml:space="preserve"> competente pentru </w:t>
      </w:r>
      <w:r w:rsidR="00F76F3C"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să verifice conformitatea cu </w:t>
      </w:r>
      <w:r w:rsidR="00F76F3C" w:rsidRPr="00FC67D6">
        <w:rPr>
          <w:rFonts w:ascii="Times New Roman" w:hAnsi="Times New Roman"/>
          <w:sz w:val="24"/>
          <w:szCs w:val="24"/>
          <w:lang w:val="ro-RO"/>
        </w:rPr>
        <w:t>condițiile</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prevăzute şi valorile limită de emisie stabilite.</w:t>
      </w:r>
    </w:p>
    <w:p w:rsidR="00A46691" w:rsidRPr="00D43FD0" w:rsidRDefault="00A46691" w:rsidP="00A368E3">
      <w:pPr>
        <w:numPr>
          <w:ilvl w:val="0"/>
          <w:numId w:val="13"/>
        </w:numPr>
        <w:spacing w:after="0" w:line="240" w:lineRule="auto"/>
        <w:jc w:val="both"/>
        <w:rPr>
          <w:rFonts w:ascii="Times New Roman" w:hAnsi="Times New Roman"/>
          <w:sz w:val="24"/>
          <w:szCs w:val="24"/>
          <w:lang w:val="ro-RO"/>
        </w:rPr>
      </w:pPr>
      <w:r w:rsidRPr="00D43FD0">
        <w:rPr>
          <w:rFonts w:ascii="Times New Roman" w:hAnsi="Times New Roman"/>
          <w:sz w:val="24"/>
          <w:szCs w:val="24"/>
          <w:lang w:val="ro-RO"/>
        </w:rPr>
        <w:t>Este interzisă stocarea temporară a materialelor pulverulente pe platforme neacoperite. Recipientele utilizate pentru aceste materiale vor fi acoperite corespunzător, în scopul evitării şi minimizării emisiilor difuze.</w:t>
      </w:r>
    </w:p>
    <w:p w:rsidR="00A46691" w:rsidRPr="00D43FD0" w:rsidRDefault="00A46691" w:rsidP="00A368E3">
      <w:pPr>
        <w:numPr>
          <w:ilvl w:val="0"/>
          <w:numId w:val="13"/>
        </w:numPr>
        <w:spacing w:after="0" w:line="240" w:lineRule="auto"/>
        <w:jc w:val="both"/>
        <w:rPr>
          <w:rFonts w:ascii="Times New Roman" w:hAnsi="Times New Roman"/>
          <w:sz w:val="24"/>
          <w:szCs w:val="24"/>
          <w:lang w:val="ro-RO"/>
        </w:rPr>
      </w:pPr>
      <w:r w:rsidRPr="00D43FD0">
        <w:rPr>
          <w:rFonts w:ascii="Times New Roman" w:hAnsi="Times New Roman"/>
          <w:sz w:val="24"/>
          <w:szCs w:val="24"/>
          <w:lang w:val="ro-RO"/>
        </w:rPr>
        <w:t xml:space="preserve">Prin măsuri organizatorice adecvate, operatorul se va asigura că transportul acelor materiale care ar putea provoca pulberi în formă uscată să se facă în sisteme închise (vagoane închise, autovehicule cu toate </w:t>
      </w:r>
      <w:r w:rsidR="00F76F3C" w:rsidRPr="00D43FD0">
        <w:rPr>
          <w:rFonts w:ascii="Times New Roman" w:hAnsi="Times New Roman"/>
          <w:sz w:val="24"/>
          <w:szCs w:val="24"/>
          <w:lang w:val="ro-RO"/>
        </w:rPr>
        <w:t>suprafețele</w:t>
      </w:r>
      <w:r w:rsidRPr="00D43FD0">
        <w:rPr>
          <w:rFonts w:ascii="Times New Roman" w:hAnsi="Times New Roman"/>
          <w:sz w:val="24"/>
          <w:szCs w:val="24"/>
          <w:lang w:val="ro-RO"/>
        </w:rPr>
        <w:t xml:space="preserve"> de transport închise, containere închise).</w:t>
      </w:r>
    </w:p>
    <w:p w:rsidR="00A46691" w:rsidRPr="00FC67D6" w:rsidRDefault="00A46691" w:rsidP="00A368E3">
      <w:pPr>
        <w:numPr>
          <w:ilvl w:val="0"/>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Emisiile difuze de pulberi şi mirosurilevor fi </w:t>
      </w:r>
      <w:r w:rsidR="00F76F3C" w:rsidRPr="00FC67D6">
        <w:rPr>
          <w:rFonts w:ascii="Times New Roman" w:hAnsi="Times New Roman"/>
          <w:sz w:val="24"/>
          <w:szCs w:val="24"/>
          <w:lang w:val="ro-RO"/>
        </w:rPr>
        <w:t>micșorate</w:t>
      </w:r>
      <w:r w:rsidRPr="00FC67D6">
        <w:rPr>
          <w:rFonts w:ascii="Times New Roman" w:hAnsi="Times New Roman"/>
          <w:sz w:val="24"/>
          <w:szCs w:val="24"/>
          <w:lang w:val="ro-RO"/>
        </w:rPr>
        <w:t xml:space="preserve"> prin următoarele măsuri:</w:t>
      </w:r>
    </w:p>
    <w:p w:rsidR="00A46691" w:rsidRPr="00FC67D6" w:rsidRDefault="00A46691" w:rsidP="00A368E3">
      <w:pPr>
        <w:numPr>
          <w:ilvl w:val="1"/>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prin respectarea strictă a procesului tehnologic;</w:t>
      </w:r>
    </w:p>
    <w:p w:rsidR="00A46691" w:rsidRPr="00FC67D6" w:rsidRDefault="00F76F3C" w:rsidP="00A368E3">
      <w:pPr>
        <w:numPr>
          <w:ilvl w:val="1"/>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întreținere</w:t>
      </w:r>
      <w:r w:rsidR="00A46691" w:rsidRPr="00FC67D6">
        <w:rPr>
          <w:rFonts w:ascii="Times New Roman" w:hAnsi="Times New Roman"/>
          <w:sz w:val="24"/>
          <w:szCs w:val="24"/>
          <w:lang w:val="ro-RO"/>
        </w:rPr>
        <w:t xml:space="preserve"> curentă eficientă a echipamentelor tehnologice;</w:t>
      </w:r>
    </w:p>
    <w:p w:rsidR="00A46691" w:rsidRPr="00FC67D6" w:rsidRDefault="00F76F3C" w:rsidP="00A368E3">
      <w:pPr>
        <w:numPr>
          <w:ilvl w:val="1"/>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etanșarea</w:t>
      </w:r>
      <w:r w:rsidR="00A46691" w:rsidRPr="00FC67D6">
        <w:rPr>
          <w:rFonts w:ascii="Times New Roman" w:hAnsi="Times New Roman"/>
          <w:sz w:val="24"/>
          <w:szCs w:val="24"/>
          <w:lang w:val="ro-RO"/>
        </w:rPr>
        <w:t xml:space="preserve"> armăturilor şi a conductelor prin care circulă produse chimice;</w:t>
      </w:r>
    </w:p>
    <w:p w:rsidR="00A46691" w:rsidRPr="00857F06" w:rsidRDefault="00A46691" w:rsidP="00A368E3">
      <w:pPr>
        <w:numPr>
          <w:ilvl w:val="0"/>
          <w:numId w:val="1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Un raport care rezumă emisiile în aer trebuie depus </w:t>
      </w:r>
      <w:smartTag w:uri="urn:schemas-microsoft-com:office:smarttags" w:element="PersonName">
        <w:smartTagPr>
          <w:attr w:name="ProductID" w:val="la A.P"/>
        </w:smartTagPr>
        <w:r w:rsidRPr="00FC67D6">
          <w:rPr>
            <w:rFonts w:ascii="Times New Roman" w:hAnsi="Times New Roman"/>
            <w:sz w:val="24"/>
            <w:szCs w:val="24"/>
            <w:lang w:val="ro-RO"/>
          </w:rPr>
          <w:t>la A.P</w:t>
        </w:r>
      </w:smartTag>
      <w:r w:rsidRPr="00FC67D6">
        <w:rPr>
          <w:rFonts w:ascii="Times New Roman" w:hAnsi="Times New Roman"/>
          <w:sz w:val="24"/>
          <w:szCs w:val="24"/>
          <w:lang w:val="ro-RO"/>
        </w:rPr>
        <w:t xml:space="preserve">.M. Vrancea ca parte a R.A.M. </w:t>
      </w:r>
      <w:r w:rsidR="00F76F3C" w:rsidRPr="00FC67D6">
        <w:rPr>
          <w:rFonts w:ascii="Times New Roman" w:hAnsi="Times New Roman"/>
          <w:sz w:val="24"/>
          <w:szCs w:val="24"/>
          <w:lang w:val="ro-RO"/>
        </w:rPr>
        <w:t>Informațiile</w:t>
      </w:r>
      <w:r w:rsidRPr="00FC67D6">
        <w:rPr>
          <w:rFonts w:ascii="Times New Roman" w:hAnsi="Times New Roman"/>
          <w:sz w:val="24"/>
          <w:szCs w:val="24"/>
          <w:lang w:val="ro-RO"/>
        </w:rPr>
        <w:t xml:space="preserve"> incluse în acest raport trebuie întocmite în conformitate cu ghidurile relevante </w:t>
      </w:r>
      <w:r w:rsidRPr="00857F06">
        <w:rPr>
          <w:rFonts w:ascii="Times New Roman" w:hAnsi="Times New Roman"/>
          <w:sz w:val="24"/>
          <w:szCs w:val="24"/>
          <w:lang w:val="ro-RO"/>
        </w:rPr>
        <w:t xml:space="preserve">emise de A..P.M. </w:t>
      </w:r>
      <w:r w:rsidR="00C76639" w:rsidRPr="00857F06">
        <w:rPr>
          <w:rFonts w:ascii="Times New Roman" w:hAnsi="Times New Roman"/>
          <w:sz w:val="24"/>
          <w:szCs w:val="24"/>
          <w:lang w:val="ro-RO"/>
        </w:rPr>
        <w:t>Vrancea</w:t>
      </w:r>
      <w:r w:rsidRPr="00857F06">
        <w:rPr>
          <w:rFonts w:ascii="Times New Roman" w:hAnsi="Times New Roman"/>
          <w:sz w:val="24"/>
          <w:szCs w:val="24"/>
          <w:lang w:val="ro-RO"/>
        </w:rPr>
        <w:t>.</w:t>
      </w:r>
    </w:p>
    <w:p w:rsidR="00A46691" w:rsidRPr="00857F06" w:rsidRDefault="00A46691" w:rsidP="00D17C4F">
      <w:pPr>
        <w:spacing w:after="0" w:line="240" w:lineRule="auto"/>
        <w:jc w:val="both"/>
        <w:rPr>
          <w:rFonts w:ascii="Times New Roman" w:hAnsi="Times New Roman"/>
          <w:b/>
          <w:sz w:val="24"/>
          <w:szCs w:val="24"/>
          <w:lang w:val="ro-RO"/>
        </w:rPr>
      </w:pPr>
    </w:p>
    <w:p w:rsidR="00A46691" w:rsidRPr="003B0B68" w:rsidRDefault="00A46691" w:rsidP="00D17C4F">
      <w:pPr>
        <w:spacing w:after="0" w:line="240" w:lineRule="auto"/>
        <w:jc w:val="both"/>
        <w:rPr>
          <w:rFonts w:ascii="Times New Roman" w:hAnsi="Times New Roman"/>
          <w:b/>
          <w:sz w:val="24"/>
          <w:szCs w:val="24"/>
          <w:lang w:val="ro-RO"/>
        </w:rPr>
      </w:pPr>
      <w:r w:rsidRPr="001A52D8">
        <w:rPr>
          <w:rFonts w:ascii="Times New Roman" w:hAnsi="Times New Roman"/>
          <w:b/>
          <w:sz w:val="24"/>
          <w:szCs w:val="24"/>
          <w:lang w:val="ro-RO"/>
        </w:rPr>
        <w:lastRenderedPageBreak/>
        <w:t>10.1.2. Emisii atmosferice rezultate din activitate</w:t>
      </w:r>
    </w:p>
    <w:p w:rsidR="00A46691" w:rsidRPr="00FC67D6" w:rsidRDefault="00A46691" w:rsidP="00D17C4F">
      <w:pPr>
        <w:spacing w:after="0" w:line="240" w:lineRule="auto"/>
        <w:jc w:val="both"/>
        <w:rPr>
          <w:rFonts w:ascii="Times New Roman" w:hAnsi="Times New Roman"/>
          <w:sz w:val="24"/>
          <w:szCs w:val="24"/>
          <w:lang w:val="ro-RO"/>
        </w:rPr>
      </w:pPr>
      <w:r w:rsidRPr="003B0B68">
        <w:rPr>
          <w:rFonts w:ascii="Times New Roman" w:hAnsi="Times New Roman"/>
          <w:sz w:val="24"/>
          <w:szCs w:val="24"/>
          <w:lang w:val="ro-RO"/>
        </w:rPr>
        <w:t>Sursele de emisie din activitate, evacuate în atmosfera, sunt prezentate în Tabelul 10.1.2.</w:t>
      </w:r>
    </w:p>
    <w:p w:rsidR="00A46691" w:rsidRPr="00FC67D6" w:rsidRDefault="00A46691" w:rsidP="00D17C4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 xml:space="preserve">Tabelul </w:t>
      </w:r>
      <w:r w:rsidR="00A8220F" w:rsidRPr="00FC67D6">
        <w:rPr>
          <w:rFonts w:ascii="Times New Roman" w:hAnsi="Times New Roman"/>
          <w:b/>
          <w:sz w:val="24"/>
          <w:szCs w:val="24"/>
          <w:lang w:val="ro-RO"/>
        </w:rPr>
        <w:fldChar w:fldCharType="begin"/>
      </w:r>
      <w:r w:rsidRPr="00FC67D6">
        <w:rPr>
          <w:rFonts w:ascii="Times New Roman" w:hAnsi="Times New Roman"/>
          <w:b/>
          <w:sz w:val="24"/>
          <w:szCs w:val="24"/>
          <w:lang w:val="ro-RO"/>
        </w:rPr>
        <w:instrText xml:space="preserve"> SEQ Table \* ARABIC </w:instrText>
      </w:r>
      <w:r w:rsidR="00A8220F" w:rsidRPr="00FC67D6">
        <w:rPr>
          <w:rFonts w:ascii="Times New Roman" w:hAnsi="Times New Roman"/>
          <w:b/>
          <w:sz w:val="24"/>
          <w:szCs w:val="24"/>
          <w:lang w:val="ro-RO"/>
        </w:rPr>
        <w:fldChar w:fldCharType="separate"/>
      </w:r>
      <w:r w:rsidR="00DB2BC4">
        <w:rPr>
          <w:rFonts w:ascii="Times New Roman" w:hAnsi="Times New Roman"/>
          <w:b/>
          <w:noProof/>
          <w:sz w:val="24"/>
          <w:szCs w:val="24"/>
          <w:lang w:val="ro-RO"/>
        </w:rPr>
        <w:t>1</w:t>
      </w:r>
      <w:r w:rsidR="00A8220F" w:rsidRPr="00FC67D6">
        <w:rPr>
          <w:rFonts w:ascii="Times New Roman" w:hAnsi="Times New Roman"/>
          <w:b/>
          <w:sz w:val="24"/>
          <w:szCs w:val="24"/>
          <w:lang w:val="ro-RO"/>
        </w:rPr>
        <w:fldChar w:fldCharType="end"/>
      </w:r>
      <w:r w:rsidRPr="00FC67D6">
        <w:rPr>
          <w:rFonts w:ascii="Times New Roman" w:hAnsi="Times New Roman"/>
          <w:b/>
          <w:sz w:val="24"/>
          <w:szCs w:val="24"/>
          <w:lang w:val="ro-RO"/>
        </w:rPr>
        <w:t>0.1.2.</w:t>
      </w:r>
    </w:p>
    <w:tbl>
      <w:tblPr>
        <w:tblW w:w="9441" w:type="dxa"/>
        <w:tblInd w:w="94" w:type="dxa"/>
        <w:tblLook w:val="04A0"/>
      </w:tblPr>
      <w:tblGrid>
        <w:gridCol w:w="909"/>
        <w:gridCol w:w="51"/>
        <w:gridCol w:w="545"/>
        <w:gridCol w:w="236"/>
        <w:gridCol w:w="1264"/>
        <w:gridCol w:w="1083"/>
        <w:gridCol w:w="1518"/>
        <w:gridCol w:w="1346"/>
        <w:gridCol w:w="1350"/>
        <w:gridCol w:w="1383"/>
      </w:tblGrid>
      <w:tr w:rsidR="00CC34E9" w:rsidRPr="00FC67D6" w:rsidTr="00CC34E9">
        <w:trPr>
          <w:gridAfter w:val="6"/>
          <w:wAfter w:w="7521" w:type="dxa"/>
          <w:trHeight w:val="525"/>
        </w:trPr>
        <w:tc>
          <w:tcPr>
            <w:tcW w:w="960" w:type="dxa"/>
            <w:gridSpan w:val="2"/>
            <w:tcBorders>
              <w:top w:val="nil"/>
              <w:left w:val="nil"/>
              <w:bottom w:val="nil"/>
              <w:right w:val="nil"/>
            </w:tcBorders>
            <w:shd w:val="clear" w:color="auto" w:fill="auto"/>
            <w:noWrap/>
            <w:vAlign w:val="bottom"/>
          </w:tcPr>
          <w:p w:rsidR="00CC34E9" w:rsidRPr="00FC67D6" w:rsidRDefault="00CC34E9" w:rsidP="00CC34E9">
            <w:pPr>
              <w:spacing w:after="0" w:line="240" w:lineRule="auto"/>
              <w:rPr>
                <w:rFonts w:ascii="Times New Roman" w:eastAsia="Times New Roman" w:hAnsi="Times New Roman"/>
                <w:sz w:val="28"/>
                <w:szCs w:val="28"/>
                <w:lang w:val="ro-RO"/>
              </w:rPr>
            </w:pPr>
          </w:p>
        </w:tc>
        <w:tc>
          <w:tcPr>
            <w:tcW w:w="960" w:type="dxa"/>
            <w:gridSpan w:val="2"/>
            <w:tcBorders>
              <w:top w:val="nil"/>
              <w:left w:val="nil"/>
              <w:bottom w:val="nil"/>
              <w:right w:val="nil"/>
            </w:tcBorders>
          </w:tcPr>
          <w:p w:rsidR="00CC34E9" w:rsidRPr="00FC67D6" w:rsidRDefault="00CC34E9" w:rsidP="00CC34E9">
            <w:pPr>
              <w:spacing w:after="0" w:line="240" w:lineRule="auto"/>
              <w:rPr>
                <w:rFonts w:ascii="Times New Roman" w:eastAsia="Times New Roman" w:hAnsi="Times New Roman"/>
                <w:sz w:val="28"/>
                <w:szCs w:val="28"/>
                <w:lang w:val="ro-RO"/>
              </w:rPr>
            </w:pPr>
          </w:p>
        </w:tc>
      </w:tr>
      <w:tr w:rsidR="00CC34E9" w:rsidRPr="00FC67D6" w:rsidTr="00CC34E9">
        <w:trPr>
          <w:trHeight w:val="780"/>
        </w:trPr>
        <w:tc>
          <w:tcPr>
            <w:tcW w:w="909" w:type="dxa"/>
            <w:tcBorders>
              <w:top w:val="single" w:sz="8" w:space="0" w:color="auto"/>
              <w:left w:val="single" w:sz="8" w:space="0" w:color="auto"/>
              <w:bottom w:val="single" w:sz="8" w:space="0" w:color="auto"/>
              <w:right w:val="nil"/>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Nr.crt.</w:t>
            </w:r>
          </w:p>
        </w:tc>
        <w:tc>
          <w:tcPr>
            <w:tcW w:w="77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Nr. coș</w:t>
            </w:r>
          </w:p>
        </w:tc>
        <w:tc>
          <w:tcPr>
            <w:tcW w:w="1500" w:type="dxa"/>
            <w:gridSpan w:val="2"/>
            <w:tcBorders>
              <w:top w:val="single" w:sz="4" w:space="0" w:color="auto"/>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 xml:space="preserve">Denumire </w:t>
            </w:r>
            <w:r w:rsidR="00F76F3C" w:rsidRPr="00FC67D6">
              <w:rPr>
                <w:rFonts w:ascii="Times New Roman" w:eastAsia="Times New Roman" w:hAnsi="Times New Roman"/>
                <w:b/>
                <w:bCs/>
                <w:sz w:val="24"/>
                <w:szCs w:val="24"/>
                <w:lang w:val="ro-RO"/>
              </w:rPr>
              <w:t>instalație</w:t>
            </w:r>
          </w:p>
        </w:tc>
        <w:tc>
          <w:tcPr>
            <w:tcW w:w="1083" w:type="dxa"/>
            <w:tcBorders>
              <w:top w:val="single" w:sz="4" w:space="0" w:color="auto"/>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Înălțime (m)</w:t>
            </w:r>
          </w:p>
        </w:tc>
        <w:tc>
          <w:tcPr>
            <w:tcW w:w="1518" w:type="dxa"/>
            <w:tcBorders>
              <w:top w:val="single" w:sz="4" w:space="0" w:color="auto"/>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Diametru     (bază/vârf) (m)</w:t>
            </w:r>
          </w:p>
        </w:tc>
        <w:tc>
          <w:tcPr>
            <w:tcW w:w="1346" w:type="dxa"/>
            <w:tcBorders>
              <w:top w:val="single" w:sz="4" w:space="0" w:color="auto"/>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Debit gaze arse(mc/h)</w:t>
            </w:r>
          </w:p>
        </w:tc>
        <w:tc>
          <w:tcPr>
            <w:tcW w:w="1350" w:type="dxa"/>
            <w:tcBorders>
              <w:top w:val="single" w:sz="8" w:space="0" w:color="auto"/>
              <w:left w:val="nil"/>
              <w:bottom w:val="nil"/>
              <w:right w:val="single" w:sz="4" w:space="0" w:color="auto"/>
            </w:tcBorders>
          </w:tcPr>
          <w:p w:rsidR="00CC34E9" w:rsidRPr="00FC67D6" w:rsidRDefault="00CC34E9" w:rsidP="00CC34E9">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Procese</w:t>
            </w:r>
          </w:p>
        </w:tc>
        <w:tc>
          <w:tcPr>
            <w:tcW w:w="960" w:type="dxa"/>
            <w:tcBorders>
              <w:top w:val="single" w:sz="8" w:space="0" w:color="auto"/>
              <w:left w:val="single" w:sz="4" w:space="0" w:color="auto"/>
              <w:bottom w:val="nil"/>
              <w:right w:val="single" w:sz="4" w:space="0" w:color="auto"/>
            </w:tcBorders>
            <w:shd w:val="clear" w:color="auto" w:fill="auto"/>
            <w:vAlign w:val="center"/>
          </w:tcPr>
          <w:p w:rsidR="00CC34E9" w:rsidRPr="00FC67D6" w:rsidRDefault="00F76F3C" w:rsidP="00CC34E9">
            <w:pPr>
              <w:spacing w:after="0" w:line="240" w:lineRule="auto"/>
              <w:jc w:val="center"/>
              <w:rPr>
                <w:rFonts w:ascii="Times New Roman" w:eastAsia="Times New Roman" w:hAnsi="Times New Roman"/>
                <w:b/>
                <w:bCs/>
                <w:sz w:val="20"/>
                <w:szCs w:val="20"/>
                <w:lang w:val="ro-RO"/>
              </w:rPr>
            </w:pPr>
            <w:r w:rsidRPr="00FC67D6">
              <w:rPr>
                <w:rFonts w:ascii="Times New Roman" w:eastAsia="Times New Roman" w:hAnsi="Times New Roman"/>
                <w:b/>
                <w:bCs/>
                <w:sz w:val="20"/>
                <w:szCs w:val="20"/>
                <w:lang w:val="ro-RO"/>
              </w:rPr>
              <w:t>Poluanţiemiși</w:t>
            </w: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nr.1</w:t>
            </w:r>
          </w:p>
        </w:tc>
        <w:tc>
          <w:tcPr>
            <w:tcW w:w="1500" w:type="dxa"/>
            <w:gridSpan w:val="2"/>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1</w:t>
            </w:r>
          </w:p>
        </w:tc>
        <w:tc>
          <w:tcPr>
            <w:tcW w:w="1083"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33</w:t>
            </w:r>
          </w:p>
        </w:tc>
        <w:tc>
          <w:tcPr>
            <w:tcW w:w="1518"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2,1</w:t>
            </w:r>
          </w:p>
        </w:tc>
        <w:tc>
          <w:tcPr>
            <w:tcW w:w="1346"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variabil</w:t>
            </w:r>
          </w:p>
        </w:tc>
        <w:tc>
          <w:tcPr>
            <w:tcW w:w="1350" w:type="dxa"/>
            <w:vMerge w:val="restart"/>
            <w:tcBorders>
              <w:top w:val="single" w:sz="4" w:space="0" w:color="auto"/>
              <w:left w:val="single" w:sz="4" w:space="0" w:color="auto"/>
              <w:right w:val="single" w:sz="4" w:space="0" w:color="auto"/>
            </w:tcBorders>
          </w:tcPr>
          <w:p w:rsidR="00CC34E9" w:rsidRPr="00FC67D6" w:rsidRDefault="00CC34E9" w:rsidP="00CC34E9">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ardere</w:t>
            </w:r>
          </w:p>
          <w:p w:rsidR="00CC34E9" w:rsidRPr="00FC67D6" w:rsidRDefault="00CC34E9" w:rsidP="00CC34E9">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combustibil</w:t>
            </w:r>
          </w:p>
          <w:p w:rsidR="00CC34E9" w:rsidRPr="00FC67D6" w:rsidRDefault="00CC34E9" w:rsidP="00CC34E9">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în focarele</w:t>
            </w:r>
          </w:p>
          <w:p w:rsidR="00CC34E9" w:rsidRPr="00FC67D6" w:rsidRDefault="00CC34E9" w:rsidP="00CC34E9">
            <w:pPr>
              <w:rPr>
                <w:rFonts w:ascii="Times New Roman" w:eastAsia="Times New Roman" w:hAnsi="Times New Roman"/>
                <w:sz w:val="24"/>
                <w:szCs w:val="24"/>
                <w:lang w:val="ro-RO"/>
              </w:rPr>
            </w:pPr>
            <w:r w:rsidRPr="00FC67D6">
              <w:rPr>
                <w:rFonts w:ascii="Times New Roman" w:hAnsi="Times New Roman"/>
                <w:sz w:val="24"/>
                <w:szCs w:val="24"/>
                <w:lang w:val="ro-RO"/>
              </w:rPr>
              <w:t>cazanelor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S02, Nox, CO2, CO, pulberi</w:t>
            </w: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nr.2</w:t>
            </w:r>
          </w:p>
        </w:tc>
        <w:tc>
          <w:tcPr>
            <w:tcW w:w="1500" w:type="dxa"/>
            <w:gridSpan w:val="2"/>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3</w:t>
            </w:r>
          </w:p>
        </w:tc>
        <w:tc>
          <w:tcPr>
            <w:tcW w:w="1083"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33</w:t>
            </w:r>
          </w:p>
        </w:tc>
        <w:tc>
          <w:tcPr>
            <w:tcW w:w="1518"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2,1</w:t>
            </w:r>
          </w:p>
        </w:tc>
        <w:tc>
          <w:tcPr>
            <w:tcW w:w="1346"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85040</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nr.3</w:t>
            </w:r>
          </w:p>
        </w:tc>
        <w:tc>
          <w:tcPr>
            <w:tcW w:w="1500" w:type="dxa"/>
            <w:gridSpan w:val="2"/>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CAF 4</w:t>
            </w:r>
          </w:p>
        </w:tc>
        <w:tc>
          <w:tcPr>
            <w:tcW w:w="1083"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32</w:t>
            </w:r>
          </w:p>
        </w:tc>
        <w:tc>
          <w:tcPr>
            <w:tcW w:w="1518"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1,7</w:t>
            </w:r>
          </w:p>
        </w:tc>
        <w:tc>
          <w:tcPr>
            <w:tcW w:w="1346"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52000</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nr.4</w:t>
            </w:r>
          </w:p>
        </w:tc>
        <w:tc>
          <w:tcPr>
            <w:tcW w:w="1500" w:type="dxa"/>
            <w:gridSpan w:val="2"/>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CR 1+3</w:t>
            </w:r>
          </w:p>
        </w:tc>
        <w:tc>
          <w:tcPr>
            <w:tcW w:w="1083"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40</w:t>
            </w:r>
          </w:p>
        </w:tc>
        <w:tc>
          <w:tcPr>
            <w:tcW w:w="1518"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3,7/2,5</w:t>
            </w:r>
          </w:p>
        </w:tc>
        <w:tc>
          <w:tcPr>
            <w:tcW w:w="1346"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35000</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5</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nr.5</w:t>
            </w:r>
          </w:p>
        </w:tc>
        <w:tc>
          <w:tcPr>
            <w:tcW w:w="1500" w:type="dxa"/>
            <w:gridSpan w:val="2"/>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ID 1</w:t>
            </w:r>
          </w:p>
        </w:tc>
        <w:tc>
          <w:tcPr>
            <w:tcW w:w="1083"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w:t>
            </w:r>
          </w:p>
        </w:tc>
        <w:tc>
          <w:tcPr>
            <w:tcW w:w="1518"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1,6</w:t>
            </w:r>
          </w:p>
        </w:tc>
        <w:tc>
          <w:tcPr>
            <w:tcW w:w="1346"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60000</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nr.6</w:t>
            </w:r>
          </w:p>
        </w:tc>
        <w:tc>
          <w:tcPr>
            <w:tcW w:w="1500" w:type="dxa"/>
            <w:gridSpan w:val="2"/>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ID 2</w:t>
            </w:r>
          </w:p>
        </w:tc>
        <w:tc>
          <w:tcPr>
            <w:tcW w:w="1083"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w:t>
            </w:r>
          </w:p>
        </w:tc>
        <w:tc>
          <w:tcPr>
            <w:tcW w:w="1518"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1,6</w:t>
            </w:r>
          </w:p>
        </w:tc>
        <w:tc>
          <w:tcPr>
            <w:tcW w:w="1346" w:type="dxa"/>
            <w:tcBorders>
              <w:top w:val="nil"/>
              <w:left w:val="nil"/>
              <w:bottom w:val="single" w:sz="4" w:space="0" w:color="auto"/>
              <w:right w:val="single" w:sz="4" w:space="0" w:color="auto"/>
            </w:tcBorders>
            <w:shd w:val="clear" w:color="000000" w:fill="FFFFFF"/>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60000</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7</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nr.7</w:t>
            </w:r>
          </w:p>
        </w:tc>
        <w:tc>
          <w:tcPr>
            <w:tcW w:w="1500" w:type="dxa"/>
            <w:gridSpan w:val="2"/>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motor M1</w:t>
            </w:r>
          </w:p>
        </w:tc>
        <w:tc>
          <w:tcPr>
            <w:tcW w:w="1083"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1518"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0,9</w:t>
            </w:r>
          </w:p>
        </w:tc>
        <w:tc>
          <w:tcPr>
            <w:tcW w:w="1346"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48841</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8</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nr.8</w:t>
            </w:r>
          </w:p>
        </w:tc>
        <w:tc>
          <w:tcPr>
            <w:tcW w:w="1500" w:type="dxa"/>
            <w:gridSpan w:val="2"/>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motor M2</w:t>
            </w:r>
          </w:p>
        </w:tc>
        <w:tc>
          <w:tcPr>
            <w:tcW w:w="1083"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1518"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0,9</w:t>
            </w:r>
          </w:p>
        </w:tc>
        <w:tc>
          <w:tcPr>
            <w:tcW w:w="1346" w:type="dxa"/>
            <w:tcBorders>
              <w:top w:val="nil"/>
              <w:left w:val="nil"/>
              <w:bottom w:val="single" w:sz="4" w:space="0" w:color="auto"/>
              <w:right w:val="single" w:sz="4" w:space="0" w:color="auto"/>
            </w:tcBorders>
            <w:shd w:val="clear" w:color="000000" w:fill="EEECE1"/>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48841</w:t>
            </w:r>
          </w:p>
        </w:tc>
        <w:tc>
          <w:tcPr>
            <w:tcW w:w="1350" w:type="dxa"/>
            <w:vMerge/>
            <w:tcBorders>
              <w:left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r w:rsidR="00CC34E9" w:rsidRPr="00FC67D6" w:rsidTr="00CC34E9">
        <w:trPr>
          <w:trHeight w:val="315"/>
        </w:trPr>
        <w:tc>
          <w:tcPr>
            <w:tcW w:w="909" w:type="dxa"/>
            <w:tcBorders>
              <w:top w:val="nil"/>
              <w:left w:val="single" w:sz="4" w:space="0" w:color="auto"/>
              <w:bottom w:val="single" w:sz="4" w:space="0" w:color="auto"/>
              <w:right w:val="single" w:sz="4" w:space="0" w:color="auto"/>
            </w:tcBorders>
            <w:shd w:val="clear" w:color="auto" w:fill="auto"/>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9</w:t>
            </w:r>
          </w:p>
        </w:tc>
        <w:tc>
          <w:tcPr>
            <w:tcW w:w="775" w:type="dxa"/>
            <w:gridSpan w:val="2"/>
            <w:tcBorders>
              <w:top w:val="nil"/>
              <w:left w:val="nil"/>
              <w:bottom w:val="single" w:sz="4" w:space="0" w:color="auto"/>
              <w:right w:val="single" w:sz="4" w:space="0" w:color="auto"/>
            </w:tcBorders>
            <w:shd w:val="clear" w:color="auto" w:fill="auto"/>
            <w:vAlign w:val="center"/>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nr.9</w:t>
            </w:r>
          </w:p>
        </w:tc>
        <w:tc>
          <w:tcPr>
            <w:tcW w:w="1500" w:type="dxa"/>
            <w:gridSpan w:val="2"/>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Cos CA</w:t>
            </w:r>
          </w:p>
        </w:tc>
        <w:tc>
          <w:tcPr>
            <w:tcW w:w="1083"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20</w:t>
            </w:r>
          </w:p>
        </w:tc>
        <w:tc>
          <w:tcPr>
            <w:tcW w:w="1518"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0,8</w:t>
            </w:r>
          </w:p>
        </w:tc>
        <w:tc>
          <w:tcPr>
            <w:tcW w:w="1346" w:type="dxa"/>
            <w:tcBorders>
              <w:top w:val="nil"/>
              <w:left w:val="nil"/>
              <w:bottom w:val="single" w:sz="4" w:space="0" w:color="auto"/>
              <w:right w:val="single" w:sz="4" w:space="0" w:color="auto"/>
            </w:tcBorders>
            <w:shd w:val="clear" w:color="000000" w:fill="EEECE1"/>
            <w:noWrap/>
            <w:vAlign w:val="bottom"/>
          </w:tcPr>
          <w:p w:rsidR="00CC34E9" w:rsidRPr="00FC67D6" w:rsidRDefault="00CC34E9" w:rsidP="00CC34E9">
            <w:pPr>
              <w:spacing w:after="0" w:line="240" w:lineRule="auto"/>
              <w:jc w:val="center"/>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13514</w:t>
            </w:r>
          </w:p>
        </w:tc>
        <w:tc>
          <w:tcPr>
            <w:tcW w:w="1350" w:type="dxa"/>
            <w:vMerge/>
            <w:tcBorders>
              <w:left w:val="single" w:sz="4" w:space="0" w:color="auto"/>
              <w:bottom w:val="single" w:sz="4" w:space="0" w:color="auto"/>
              <w:right w:val="single" w:sz="4" w:space="0" w:color="auto"/>
            </w:tcBorders>
          </w:tcPr>
          <w:p w:rsidR="00CC34E9" w:rsidRPr="00FC67D6" w:rsidRDefault="00CC34E9" w:rsidP="00CC34E9">
            <w:pPr>
              <w:spacing w:after="0" w:line="240" w:lineRule="auto"/>
              <w:rPr>
                <w:rFonts w:ascii="Times New Roman" w:eastAsia="Times New Roman" w:hAnsi="Times New Roman"/>
                <w:sz w:val="24"/>
                <w:szCs w:val="24"/>
                <w:lang w:val="ro-RO"/>
              </w:rPr>
            </w:pPr>
          </w:p>
        </w:tc>
        <w:tc>
          <w:tcPr>
            <w:tcW w:w="960" w:type="dxa"/>
            <w:vMerge/>
            <w:tcBorders>
              <w:left w:val="single" w:sz="4" w:space="0" w:color="auto"/>
              <w:bottom w:val="single" w:sz="4" w:space="0" w:color="auto"/>
              <w:right w:val="single" w:sz="4" w:space="0" w:color="auto"/>
            </w:tcBorders>
            <w:vAlign w:val="center"/>
          </w:tcPr>
          <w:p w:rsidR="00CC34E9" w:rsidRPr="00FC67D6" w:rsidRDefault="00CC34E9" w:rsidP="00CC34E9">
            <w:pPr>
              <w:spacing w:after="0" w:line="240" w:lineRule="auto"/>
              <w:rPr>
                <w:rFonts w:ascii="Times New Roman" w:eastAsia="Times New Roman" w:hAnsi="Times New Roman"/>
                <w:sz w:val="24"/>
                <w:szCs w:val="24"/>
                <w:lang w:val="ro-RO"/>
              </w:rPr>
            </w:pPr>
          </w:p>
        </w:tc>
      </w:tr>
    </w:tbl>
    <w:p w:rsidR="00CC34E9" w:rsidRPr="00FC67D6" w:rsidRDefault="00CC34E9" w:rsidP="003818EF">
      <w:pPr>
        <w:spacing w:after="0" w:line="240" w:lineRule="auto"/>
        <w:jc w:val="both"/>
        <w:rPr>
          <w:rFonts w:ascii="Times New Roman" w:hAnsi="Times New Roman"/>
          <w:b/>
          <w:sz w:val="24"/>
          <w:szCs w:val="24"/>
          <w:lang w:val="ro-RO"/>
        </w:rPr>
      </w:pPr>
    </w:p>
    <w:p w:rsidR="00A46691" w:rsidRPr="00314A2C" w:rsidRDefault="00A46691" w:rsidP="00111970">
      <w:pPr>
        <w:spacing w:after="0" w:line="240" w:lineRule="auto"/>
        <w:ind w:left="-284"/>
        <w:jc w:val="both"/>
        <w:rPr>
          <w:rFonts w:ascii="Times New Roman" w:hAnsi="Times New Roman"/>
          <w:b/>
          <w:sz w:val="24"/>
          <w:szCs w:val="24"/>
          <w:lang w:val="ro-RO"/>
        </w:rPr>
      </w:pPr>
      <w:r w:rsidRPr="00314A2C">
        <w:rPr>
          <w:rFonts w:ascii="Times New Roman" w:hAnsi="Times New Roman"/>
          <w:b/>
          <w:sz w:val="24"/>
          <w:szCs w:val="24"/>
          <w:lang w:val="ro-RO"/>
        </w:rPr>
        <w:t>10.1.3. Valori limita de emisie</w:t>
      </w:r>
    </w:p>
    <w:p w:rsidR="00383381" w:rsidRPr="00FC67D6" w:rsidRDefault="00A46691" w:rsidP="00383381">
      <w:pPr>
        <w:spacing w:line="240" w:lineRule="auto"/>
        <w:rPr>
          <w:rFonts w:ascii="Times New Roman" w:hAnsi="Times New Roman"/>
          <w:b/>
          <w:sz w:val="24"/>
          <w:szCs w:val="24"/>
          <w:lang w:val="ro-RO"/>
        </w:rPr>
      </w:pPr>
      <w:r w:rsidRPr="00314A2C">
        <w:rPr>
          <w:rFonts w:ascii="Times New Roman" w:hAnsi="Times New Roman"/>
          <w:b/>
          <w:sz w:val="24"/>
          <w:szCs w:val="24"/>
          <w:lang w:val="ro-RO"/>
        </w:rPr>
        <w:t xml:space="preserve">a) </w:t>
      </w:r>
      <w:r w:rsidR="00383381" w:rsidRPr="00314A2C">
        <w:rPr>
          <w:rFonts w:ascii="Times New Roman" w:hAnsi="Times New Roman"/>
          <w:b/>
          <w:sz w:val="24"/>
          <w:szCs w:val="24"/>
          <w:lang w:val="ro-RO"/>
        </w:rPr>
        <w:t>Emisii punctiforme, dirijate</w:t>
      </w:r>
    </w:p>
    <w:p w:rsidR="0059339A" w:rsidRPr="0059339A" w:rsidRDefault="00A17C91" w:rsidP="0059339A">
      <w:pPr>
        <w:spacing w:after="0"/>
        <w:rPr>
          <w:rFonts w:ascii="Times New Roman" w:hAnsi="Times New Roman"/>
          <w:b/>
          <w:bCs/>
          <w:sz w:val="24"/>
          <w:szCs w:val="24"/>
          <w:lang w:val="ro-RO"/>
        </w:rPr>
      </w:pPr>
      <w:r w:rsidRPr="006C14BE">
        <w:rPr>
          <w:rFonts w:ascii="Times New Roman" w:hAnsi="Times New Roman"/>
        </w:rPr>
        <w:t xml:space="preserve">Poluanţii principali emişi în aer sunt cei proveniţi din arderea combustibililor : gaz metan,  şi păcură.  Nici o  emisie  în aer nu trebuie să depăşească valoarea limită de emisie prevăzută în </w:t>
      </w:r>
      <w:r w:rsidR="00931D6D" w:rsidRPr="006C14BE">
        <w:rPr>
          <w:rFonts w:ascii="Times New Roman" w:hAnsi="Times New Roman"/>
        </w:rPr>
        <w:t xml:space="preserve">tabelul </w:t>
      </w:r>
      <w:r w:rsidR="001A52D8">
        <w:rPr>
          <w:rFonts w:ascii="Times New Roman" w:hAnsi="Times New Roman"/>
          <w:b/>
          <w:bCs/>
          <w:sz w:val="24"/>
          <w:szCs w:val="24"/>
          <w:lang w:val="ro-RO"/>
        </w:rPr>
        <w:t xml:space="preserve">10.1.4 </w:t>
      </w:r>
      <w:smartTag w:uri="urn:schemas-microsoft-com:office:smarttags" w:element="metricconverter">
        <w:smartTagPr>
          <w:attr w:name="ProductID" w:val=".1 a"/>
        </w:smartTagPr>
        <w:r w:rsidR="001A52D8">
          <w:rPr>
            <w:rFonts w:ascii="Times New Roman" w:hAnsi="Times New Roman"/>
            <w:b/>
            <w:bCs/>
            <w:sz w:val="24"/>
            <w:szCs w:val="24"/>
            <w:lang w:val="ro-RO"/>
          </w:rPr>
          <w:t>.1 a</w:t>
        </w:r>
      </w:smartTag>
      <w:r w:rsidR="001A52D8">
        <w:rPr>
          <w:rFonts w:ascii="Times New Roman" w:hAnsi="Times New Roman"/>
          <w:b/>
          <w:bCs/>
          <w:sz w:val="24"/>
          <w:szCs w:val="24"/>
          <w:lang w:val="ro-RO"/>
        </w:rPr>
        <w:t>,</w:t>
      </w:r>
      <w:r w:rsidR="0059339A" w:rsidRPr="0059339A">
        <w:rPr>
          <w:rFonts w:ascii="Times New Roman" w:hAnsi="Times New Roman"/>
          <w:b/>
          <w:bCs/>
          <w:sz w:val="24"/>
          <w:szCs w:val="24"/>
          <w:lang w:val="ro-RO"/>
        </w:rPr>
        <w:t xml:space="preserve"> 10.1.4.1.b</w:t>
      </w:r>
    </w:p>
    <w:p w:rsidR="001A52D8" w:rsidRDefault="0059339A" w:rsidP="001A52D8">
      <w:pPr>
        <w:spacing w:after="0"/>
      </w:pPr>
      <w:r>
        <w:rPr>
          <w:rFonts w:ascii="Times New Roman" w:hAnsi="Times New Roman"/>
          <w:b/>
          <w:bCs/>
          <w:sz w:val="24"/>
          <w:szCs w:val="24"/>
          <w:lang w:val="ro-RO"/>
        </w:rPr>
        <w:t>,</w:t>
      </w:r>
      <w:r w:rsidR="001A52D8">
        <w:rPr>
          <w:rFonts w:ascii="Times New Roman" w:hAnsi="Times New Roman"/>
          <w:b/>
          <w:bCs/>
          <w:sz w:val="24"/>
          <w:szCs w:val="24"/>
          <w:lang w:val="ro-RO"/>
        </w:rPr>
        <w:t>10.1.4.2. a</w:t>
      </w:r>
      <w:r>
        <w:rPr>
          <w:rFonts w:ascii="Times New Roman" w:hAnsi="Times New Roman"/>
          <w:b/>
          <w:bCs/>
          <w:sz w:val="24"/>
          <w:szCs w:val="24"/>
          <w:lang w:val="ro-RO"/>
        </w:rPr>
        <w:t xml:space="preserve"> și </w:t>
      </w:r>
      <w:r w:rsidR="001A52D8">
        <w:rPr>
          <w:rFonts w:ascii="Times New Roman" w:hAnsi="Times New Roman"/>
          <w:b/>
          <w:sz w:val="24"/>
          <w:szCs w:val="24"/>
          <w:lang w:val="ro-RO"/>
        </w:rPr>
        <w:t>10.1.4</w:t>
      </w:r>
      <w:r w:rsidR="001A52D8" w:rsidRPr="00FC67D6">
        <w:rPr>
          <w:rFonts w:ascii="Times New Roman" w:hAnsi="Times New Roman"/>
          <w:b/>
          <w:sz w:val="24"/>
          <w:szCs w:val="24"/>
          <w:lang w:val="ro-RO"/>
        </w:rPr>
        <w:t>.</w:t>
      </w:r>
      <w:r w:rsidR="001A52D8">
        <w:rPr>
          <w:rFonts w:ascii="Times New Roman" w:hAnsi="Times New Roman"/>
          <w:b/>
          <w:sz w:val="24"/>
          <w:szCs w:val="24"/>
          <w:lang w:val="ro-RO"/>
        </w:rPr>
        <w:t>3 a</w:t>
      </w:r>
    </w:p>
    <w:p w:rsidR="00A17C91" w:rsidRPr="006C14BE" w:rsidRDefault="00A17C91" w:rsidP="00A17C91">
      <w:pPr>
        <w:pStyle w:val="linieAr"/>
        <w:spacing w:line="240" w:lineRule="auto"/>
        <w:ind w:left="0" w:firstLine="0"/>
        <w:rPr>
          <w:rFonts w:ascii="Times New Roman" w:hAnsi="Times New Roman"/>
        </w:rPr>
      </w:pPr>
      <w:r w:rsidRPr="006C14BE">
        <w:rPr>
          <w:rFonts w:ascii="Times New Roman" w:hAnsi="Times New Roman"/>
        </w:rPr>
        <w:t xml:space="preserve"> Nu trebuie să existe alte emisii în aer semnificative pentru mediu.</w:t>
      </w:r>
    </w:p>
    <w:p w:rsidR="00383381" w:rsidRPr="00FC67D6" w:rsidRDefault="00931D6D" w:rsidP="00383381">
      <w:pPr>
        <w:autoSpaceDE w:val="0"/>
        <w:autoSpaceDN w:val="0"/>
        <w:adjustRightInd w:val="0"/>
        <w:spacing w:line="240" w:lineRule="auto"/>
        <w:jc w:val="both"/>
        <w:rPr>
          <w:rFonts w:ascii="Times New Roman" w:hAnsi="Times New Roman"/>
          <w:b/>
          <w:bCs/>
          <w:sz w:val="24"/>
          <w:szCs w:val="24"/>
          <w:lang w:val="ro-RO"/>
        </w:rPr>
      </w:pPr>
      <w:r>
        <w:rPr>
          <w:rFonts w:ascii="Times New Roman" w:hAnsi="Times New Roman"/>
          <w:b/>
          <w:bCs/>
          <w:sz w:val="24"/>
          <w:szCs w:val="24"/>
          <w:lang w:val="ro-RO"/>
        </w:rPr>
        <w:t>10.1.4</w:t>
      </w:r>
      <w:r w:rsidR="00383381" w:rsidRPr="00FC67D6">
        <w:rPr>
          <w:rFonts w:ascii="Times New Roman" w:hAnsi="Times New Roman"/>
          <w:b/>
          <w:bCs/>
          <w:sz w:val="24"/>
          <w:szCs w:val="24"/>
          <w:lang w:val="ro-RO"/>
        </w:rPr>
        <w:t xml:space="preserve"> Valorile Limită de Emisie</w:t>
      </w:r>
    </w:p>
    <w:p w:rsidR="001261B9" w:rsidRPr="009F1C14" w:rsidRDefault="001261B9" w:rsidP="00383381">
      <w:pPr>
        <w:autoSpaceDE w:val="0"/>
        <w:autoSpaceDN w:val="0"/>
        <w:adjustRightInd w:val="0"/>
        <w:spacing w:line="240" w:lineRule="auto"/>
        <w:jc w:val="both"/>
        <w:rPr>
          <w:rFonts w:ascii="Times New Roman" w:hAnsi="Times New Roman"/>
          <w:b/>
          <w:bCs/>
          <w:sz w:val="24"/>
          <w:szCs w:val="24"/>
          <w:lang w:val="ro-RO"/>
        </w:rPr>
      </w:pPr>
      <w:r w:rsidRPr="009F1C14">
        <w:rPr>
          <w:rFonts w:ascii="Times New Roman" w:hAnsi="Times New Roman"/>
          <w:b/>
          <w:bCs/>
          <w:sz w:val="24"/>
          <w:szCs w:val="24"/>
          <w:lang w:val="ro-RO"/>
        </w:rPr>
        <w:t>De la 01.01.2016 emisiile provenite de la instalatiile de ardere de pe amplasament vor  respecta VLE impuse prin Legea 278/2013  in vederea mentinerii calitatii aerului inconjurator din Focsani.</w:t>
      </w:r>
    </w:p>
    <w:p w:rsidR="00E51560" w:rsidRPr="009F1C14" w:rsidRDefault="00E51560" w:rsidP="00E51560">
      <w:pPr>
        <w:autoSpaceDE w:val="0"/>
        <w:autoSpaceDN w:val="0"/>
        <w:adjustRightInd w:val="0"/>
        <w:spacing w:line="240" w:lineRule="auto"/>
        <w:jc w:val="both"/>
        <w:rPr>
          <w:rFonts w:ascii="Times New Roman" w:hAnsi="Times New Roman"/>
          <w:b/>
          <w:bCs/>
          <w:sz w:val="24"/>
          <w:szCs w:val="24"/>
          <w:lang w:val="ro-RO"/>
        </w:rPr>
      </w:pPr>
      <w:r w:rsidRPr="009F1C14">
        <w:rPr>
          <w:rFonts w:ascii="Times New Roman" w:hAnsi="Times New Roman"/>
          <w:b/>
          <w:bCs/>
          <w:sz w:val="24"/>
          <w:szCs w:val="24"/>
          <w:lang w:val="ro-RO"/>
        </w:rPr>
        <w:t>10.1.</w:t>
      </w:r>
      <w:r>
        <w:rPr>
          <w:rFonts w:ascii="Times New Roman" w:hAnsi="Times New Roman"/>
          <w:b/>
          <w:bCs/>
          <w:sz w:val="24"/>
          <w:szCs w:val="24"/>
          <w:lang w:val="ro-RO"/>
        </w:rPr>
        <w:t>4</w:t>
      </w:r>
      <w:r w:rsidRPr="009F1C14">
        <w:rPr>
          <w:rFonts w:ascii="Times New Roman" w:hAnsi="Times New Roman"/>
          <w:b/>
          <w:bCs/>
          <w:sz w:val="24"/>
          <w:szCs w:val="24"/>
          <w:lang w:val="ro-RO"/>
        </w:rPr>
        <w:t>.1 IMA 2- CAF 3</w:t>
      </w:r>
    </w:p>
    <w:p w:rsidR="00E51560" w:rsidRPr="009F1C14" w:rsidRDefault="00E51560" w:rsidP="00E51560">
      <w:pPr>
        <w:autoSpaceDE w:val="0"/>
        <w:autoSpaceDN w:val="0"/>
        <w:adjustRightInd w:val="0"/>
        <w:spacing w:line="240" w:lineRule="auto"/>
        <w:jc w:val="both"/>
        <w:rPr>
          <w:rFonts w:ascii="Times New Roman" w:hAnsi="Times New Roman"/>
          <w:b/>
          <w:bCs/>
          <w:sz w:val="24"/>
          <w:szCs w:val="24"/>
          <w:lang w:val="ro-RO"/>
        </w:rPr>
      </w:pPr>
      <w:r w:rsidRPr="009F1C14">
        <w:rPr>
          <w:rFonts w:ascii="Times New Roman" w:hAnsi="Times New Roman"/>
          <w:sz w:val="24"/>
          <w:szCs w:val="24"/>
          <w:lang w:val="ro-RO"/>
        </w:rPr>
        <w:t xml:space="preserve">Nici o  emisie în aer pe </w:t>
      </w:r>
      <w:r w:rsidRPr="009F1C14">
        <w:rPr>
          <w:rFonts w:ascii="Times New Roman" w:hAnsi="Times New Roman"/>
          <w:b/>
          <w:bCs/>
          <w:sz w:val="24"/>
          <w:szCs w:val="24"/>
          <w:lang w:val="ro-RO"/>
        </w:rPr>
        <w:t xml:space="preserve">Coșul nr.2 nu trebuie sa depaseasca VLE prevazute in </w:t>
      </w:r>
      <w:r w:rsidRPr="009F1C14">
        <w:rPr>
          <w:rFonts w:ascii="Times New Roman" w:hAnsi="Times New Roman"/>
          <w:sz w:val="24"/>
          <w:szCs w:val="24"/>
          <w:lang w:val="ro-RO"/>
        </w:rPr>
        <w:t xml:space="preserve">Legea 278/2013 privind emisiile industriale, conform tabelului nr. </w:t>
      </w:r>
      <w:r>
        <w:rPr>
          <w:rFonts w:ascii="Times New Roman" w:hAnsi="Times New Roman"/>
          <w:b/>
          <w:bCs/>
          <w:sz w:val="24"/>
          <w:szCs w:val="24"/>
          <w:lang w:val="ro-RO"/>
        </w:rPr>
        <w:t xml:space="preserve">10.1.4 </w:t>
      </w:r>
      <w:smartTag w:uri="urn:schemas-microsoft-com:office:smarttags" w:element="metricconverter">
        <w:smartTagPr>
          <w:attr w:name="ProductID" w:val=".1 a"/>
        </w:smartTagPr>
        <w:r>
          <w:rPr>
            <w:rFonts w:ascii="Times New Roman" w:hAnsi="Times New Roman"/>
            <w:b/>
            <w:bCs/>
            <w:sz w:val="24"/>
            <w:szCs w:val="24"/>
            <w:lang w:val="ro-RO"/>
          </w:rPr>
          <w:t>.1 a</w:t>
        </w:r>
        <w:r w:rsidR="0059339A">
          <w:rPr>
            <w:rFonts w:ascii="Times New Roman" w:hAnsi="Times New Roman"/>
            <w:b/>
            <w:bCs/>
            <w:sz w:val="24"/>
            <w:szCs w:val="24"/>
            <w:lang w:val="ro-RO"/>
          </w:rPr>
          <w:t>, respectiv 10.1.4.1.b</w:t>
        </w:r>
      </w:smartTag>
    </w:p>
    <w:p w:rsidR="00E51560" w:rsidRPr="00DD4742" w:rsidRDefault="00E51560" w:rsidP="00E51560">
      <w:pPr>
        <w:autoSpaceDE w:val="0"/>
        <w:autoSpaceDN w:val="0"/>
        <w:adjustRightInd w:val="0"/>
        <w:spacing w:line="240" w:lineRule="auto"/>
        <w:jc w:val="both"/>
        <w:rPr>
          <w:rFonts w:ascii="Times New Roman" w:hAnsi="Times New Roman"/>
          <w:b/>
          <w:bCs/>
          <w:sz w:val="24"/>
          <w:szCs w:val="24"/>
          <w:lang w:val="ro-RO"/>
        </w:rPr>
      </w:pPr>
      <w:r w:rsidRPr="00DD4742">
        <w:rPr>
          <w:rFonts w:ascii="Times New Roman" w:hAnsi="Times New Roman"/>
          <w:b/>
          <w:bCs/>
          <w:sz w:val="24"/>
          <w:szCs w:val="24"/>
          <w:lang w:val="ro-RO"/>
        </w:rPr>
        <w:t xml:space="preserve">Tabel nr. 10.1.4 </w:t>
      </w:r>
      <w:smartTag w:uri="urn:schemas-microsoft-com:office:smarttags" w:element="metricconverter">
        <w:smartTagPr>
          <w:attr w:name="ProductID" w:val=".1 a"/>
        </w:smartTagPr>
        <w:r w:rsidRPr="00DD4742">
          <w:rPr>
            <w:rFonts w:ascii="Times New Roman" w:hAnsi="Times New Roman"/>
            <w:b/>
            <w:bCs/>
            <w:sz w:val="24"/>
            <w:szCs w:val="24"/>
            <w:lang w:val="ro-RO"/>
          </w:rPr>
          <w:t>.1 a</w:t>
        </w:r>
      </w:smartTag>
    </w:p>
    <w:tbl>
      <w:tblPr>
        <w:tblW w:w="9498" w:type="dxa"/>
        <w:tblInd w:w="108" w:type="dxa"/>
        <w:tblLook w:val="04A0"/>
      </w:tblPr>
      <w:tblGrid>
        <w:gridCol w:w="9832"/>
      </w:tblGrid>
      <w:tr w:rsidR="00E51560" w:rsidRPr="007207D0" w:rsidTr="00255FA5">
        <w:trPr>
          <w:trHeight w:val="288"/>
        </w:trPr>
        <w:tc>
          <w:tcPr>
            <w:tcW w:w="9498" w:type="dxa"/>
            <w:tcBorders>
              <w:top w:val="nil"/>
              <w:left w:val="nil"/>
              <w:bottom w:val="nil"/>
              <w:right w:val="nil"/>
            </w:tcBorders>
            <w:shd w:val="clear" w:color="auto" w:fill="auto"/>
            <w:noWrap/>
            <w:vAlign w:val="bottom"/>
          </w:tcPr>
          <w:p w:rsidR="0059339A" w:rsidRPr="007207D0" w:rsidRDefault="0059339A" w:rsidP="00255FA5">
            <w:pPr>
              <w:spacing w:after="0" w:line="240" w:lineRule="auto"/>
              <w:rPr>
                <w:rFonts w:ascii="Times New Roman" w:eastAsia="Times New Roman" w:hAnsi="Times New Roman"/>
                <w:lang w:val="ro-RO" w:eastAsia="ro-RO"/>
              </w:rPr>
            </w:pPr>
            <w:r w:rsidRPr="007207D0">
              <w:rPr>
                <w:rFonts w:ascii="Times New Roman" w:eastAsia="Times New Roman" w:hAnsi="Times New Roman"/>
                <w:lang w:val="ro-RO" w:eastAsia="ro-RO"/>
              </w:rPr>
              <w:t>Tabel cu limitele de emisie pentru poluanții evacuați în aer la coș pentru IMA nr. 2 - CAF 3 valabile de la data emiterii AIM revizuite și pînă la data de 31.12.2022:</w:t>
            </w:r>
          </w:p>
          <w:p w:rsidR="0059339A" w:rsidRPr="007207D0" w:rsidRDefault="0059339A" w:rsidP="00255FA5">
            <w:pPr>
              <w:spacing w:after="0" w:line="240" w:lineRule="auto"/>
              <w:rPr>
                <w:rFonts w:ascii="Times New Roman" w:eastAsia="Times New Roman" w:hAnsi="Times New Roman"/>
                <w:lang w:val="ro-RO" w:eastAsia="ro-RO"/>
              </w:rPr>
            </w:pPr>
          </w:p>
          <w:p w:rsidR="0059339A" w:rsidRPr="007207D0" w:rsidRDefault="0059339A" w:rsidP="00255FA5">
            <w:pPr>
              <w:spacing w:after="0" w:line="240" w:lineRule="auto"/>
              <w:rPr>
                <w:rFonts w:ascii="Times New Roman" w:eastAsia="Times New Roman" w:hAnsi="Times New Roman"/>
                <w:lang w:val="ro-RO" w:eastAsia="ro-RO"/>
              </w:rPr>
            </w:pPr>
          </w:p>
          <w:tbl>
            <w:tblPr>
              <w:tblW w:w="9498" w:type="dxa"/>
              <w:tblInd w:w="108" w:type="dxa"/>
              <w:tblLook w:val="04A0"/>
            </w:tblPr>
            <w:tblGrid>
              <w:gridCol w:w="622"/>
              <w:gridCol w:w="1752"/>
              <w:gridCol w:w="2236"/>
              <w:gridCol w:w="2590"/>
              <w:gridCol w:w="2298"/>
            </w:tblGrid>
            <w:tr w:rsidR="0059339A" w:rsidRPr="007207D0" w:rsidTr="0059339A">
              <w:trPr>
                <w:trHeight w:val="1026"/>
              </w:trPr>
              <w:tc>
                <w:tcPr>
                  <w:tcW w:w="62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lastRenderedPageBreak/>
                    <w:t xml:space="preserve">Nr. crt. </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Poluant</w:t>
                  </w:r>
                </w:p>
              </w:tc>
              <w:tc>
                <w:tcPr>
                  <w:tcW w:w="22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Putere termică MWt</w:t>
                  </w:r>
                </w:p>
              </w:tc>
              <w:tc>
                <w:tcPr>
                  <w:tcW w:w="4888" w:type="dxa"/>
                  <w:gridSpan w:val="2"/>
                  <w:tcBorders>
                    <w:top w:val="single" w:sz="4" w:space="0" w:color="auto"/>
                    <w:left w:val="nil"/>
                    <w:bottom w:val="single" w:sz="4" w:space="0" w:color="auto"/>
                    <w:right w:val="single" w:sz="4" w:space="0" w:color="000000"/>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 xml:space="preserve">VALORI  LIMITA  DE EMISIE </w:t>
                  </w:r>
                </w:p>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hAnsi="Times New Roman"/>
                      <w:b/>
                      <w:bCs/>
                      <w:sz w:val="24"/>
                      <w:szCs w:val="24"/>
                      <w:lang w:val="ro-RO" w:eastAsia="ro-RO"/>
                    </w:rPr>
                    <w:t>mg/Nm</w:t>
                  </w:r>
                  <w:r w:rsidRPr="007207D0">
                    <w:rPr>
                      <w:rFonts w:ascii="Times New Roman" w:hAnsi="Times New Roman"/>
                      <w:b/>
                      <w:bCs/>
                      <w:sz w:val="24"/>
                      <w:szCs w:val="24"/>
                      <w:vertAlign w:val="superscript"/>
                      <w:lang w:val="ro-RO" w:eastAsia="ro-RO"/>
                    </w:rPr>
                    <w:t>3</w:t>
                  </w:r>
                  <w:r w:rsidRPr="007207D0">
                    <w:rPr>
                      <w:rFonts w:ascii="Times New Roman" w:hAnsi="Times New Roman"/>
                      <w:b/>
                      <w:bCs/>
                      <w:sz w:val="24"/>
                      <w:szCs w:val="24"/>
                      <w:lang w:val="ro-RO" w:eastAsia="ro-RO"/>
                    </w:rPr>
                    <w:t>conform derogarii conform art. 35 a Legii nr.278/2013 privind emisiile industriale</w:t>
                  </w:r>
                </w:p>
              </w:tc>
            </w:tr>
            <w:tr w:rsidR="0059339A" w:rsidRPr="007207D0" w:rsidTr="00A90E3E">
              <w:trPr>
                <w:trHeight w:val="288"/>
              </w:trPr>
              <w:tc>
                <w:tcPr>
                  <w:tcW w:w="622" w:type="dxa"/>
                  <w:vMerge/>
                  <w:tcBorders>
                    <w:top w:val="single" w:sz="4" w:space="0" w:color="auto"/>
                    <w:left w:val="single" w:sz="4" w:space="0" w:color="auto"/>
                    <w:bottom w:val="single" w:sz="4" w:space="0" w:color="000000"/>
                    <w:right w:val="single" w:sz="4" w:space="0" w:color="auto"/>
                  </w:tcBorders>
                  <w:vAlign w:val="center"/>
                </w:tcPr>
                <w:p w:rsidR="0059339A" w:rsidRPr="007207D0" w:rsidRDefault="0059339A" w:rsidP="0059339A">
                  <w:pPr>
                    <w:spacing w:after="0" w:line="240" w:lineRule="auto"/>
                    <w:rPr>
                      <w:rFonts w:ascii="Times New Roman" w:eastAsia="Times New Roman" w:hAnsi="Times New Roman"/>
                      <w:b/>
                      <w:bCs/>
                      <w:lang w:val="ro-RO" w:eastAsia="ro-RO"/>
                    </w:rPr>
                  </w:pPr>
                </w:p>
              </w:tc>
              <w:tc>
                <w:tcPr>
                  <w:tcW w:w="1752" w:type="dxa"/>
                  <w:vMerge/>
                  <w:tcBorders>
                    <w:top w:val="single" w:sz="4" w:space="0" w:color="auto"/>
                    <w:left w:val="single" w:sz="4" w:space="0" w:color="auto"/>
                    <w:bottom w:val="single" w:sz="4" w:space="0" w:color="000000"/>
                    <w:right w:val="single" w:sz="4" w:space="0" w:color="auto"/>
                  </w:tcBorders>
                  <w:vAlign w:val="center"/>
                </w:tcPr>
                <w:p w:rsidR="0059339A" w:rsidRPr="007207D0" w:rsidRDefault="0059339A" w:rsidP="0059339A">
                  <w:pPr>
                    <w:spacing w:after="0" w:line="240" w:lineRule="auto"/>
                    <w:rPr>
                      <w:rFonts w:ascii="Times New Roman" w:eastAsia="Times New Roman" w:hAnsi="Times New Roman"/>
                      <w:b/>
                      <w:bCs/>
                      <w:lang w:val="ro-RO" w:eastAsia="ro-RO"/>
                    </w:rPr>
                  </w:pPr>
                </w:p>
              </w:tc>
              <w:tc>
                <w:tcPr>
                  <w:tcW w:w="2236" w:type="dxa"/>
                  <w:vMerge/>
                  <w:tcBorders>
                    <w:top w:val="single" w:sz="4" w:space="0" w:color="auto"/>
                    <w:left w:val="single" w:sz="4" w:space="0" w:color="auto"/>
                    <w:bottom w:val="single" w:sz="4" w:space="0" w:color="000000"/>
                    <w:right w:val="single" w:sz="4" w:space="0" w:color="auto"/>
                  </w:tcBorders>
                  <w:vAlign w:val="center"/>
                </w:tcPr>
                <w:p w:rsidR="0059339A" w:rsidRPr="007207D0" w:rsidRDefault="0059339A" w:rsidP="0059339A">
                  <w:pPr>
                    <w:spacing w:after="0" w:line="240" w:lineRule="auto"/>
                    <w:rPr>
                      <w:rFonts w:ascii="Times New Roman" w:eastAsia="Times New Roman" w:hAnsi="Times New Roman"/>
                      <w:b/>
                      <w:bCs/>
                      <w:lang w:val="ro-RO" w:eastAsia="ro-RO"/>
                    </w:rPr>
                  </w:pPr>
                </w:p>
              </w:tc>
              <w:tc>
                <w:tcPr>
                  <w:tcW w:w="2590" w:type="dxa"/>
                  <w:tcBorders>
                    <w:top w:val="nil"/>
                    <w:left w:val="nil"/>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păcură</w:t>
                  </w:r>
                </w:p>
              </w:tc>
              <w:tc>
                <w:tcPr>
                  <w:tcW w:w="2298" w:type="dxa"/>
                  <w:tcBorders>
                    <w:top w:val="nil"/>
                    <w:left w:val="nil"/>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gaz</w:t>
                  </w:r>
                </w:p>
              </w:tc>
            </w:tr>
            <w:tr w:rsidR="0059339A" w:rsidRPr="007207D0" w:rsidTr="00A90E3E">
              <w:trPr>
                <w:trHeight w:val="360"/>
              </w:trPr>
              <w:tc>
                <w:tcPr>
                  <w:tcW w:w="622" w:type="dxa"/>
                  <w:tcBorders>
                    <w:top w:val="nil"/>
                    <w:left w:val="single" w:sz="4" w:space="0" w:color="auto"/>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w:t>
                  </w:r>
                </w:p>
              </w:tc>
              <w:tc>
                <w:tcPr>
                  <w:tcW w:w="1752" w:type="dxa"/>
                  <w:tcBorders>
                    <w:top w:val="nil"/>
                    <w:left w:val="nil"/>
                    <w:bottom w:val="nil"/>
                    <w:right w:val="nil"/>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sz w:val="24"/>
                      <w:szCs w:val="24"/>
                      <w:lang w:val="ro-RO" w:eastAsia="ro-RO"/>
                    </w:rPr>
                  </w:pPr>
                  <w:r w:rsidRPr="007207D0">
                    <w:rPr>
                      <w:rFonts w:ascii="Times New Roman" w:eastAsia="Times New Roman" w:hAnsi="Times New Roman"/>
                      <w:sz w:val="24"/>
                      <w:szCs w:val="24"/>
                      <w:lang w:val="ro-RO" w:eastAsia="ro-RO"/>
                    </w:rPr>
                    <w:t>SO</w:t>
                  </w:r>
                  <w:r w:rsidRPr="007207D0">
                    <w:rPr>
                      <w:rFonts w:ascii="Times New Roman" w:eastAsia="Times New Roman" w:hAnsi="Times New Roman"/>
                      <w:sz w:val="24"/>
                      <w:szCs w:val="24"/>
                      <w:vertAlign w:val="subscript"/>
                      <w:lang w:val="ro-RO" w:eastAsia="ro-RO"/>
                    </w:rPr>
                    <w:t>2</w:t>
                  </w:r>
                </w:p>
              </w:tc>
              <w:tc>
                <w:tcPr>
                  <w:tcW w:w="2236" w:type="dxa"/>
                  <w:tcBorders>
                    <w:top w:val="nil"/>
                    <w:left w:val="single" w:sz="4" w:space="0" w:color="auto"/>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1700</w:t>
                  </w:r>
                </w:p>
              </w:tc>
              <w:tc>
                <w:tcPr>
                  <w:tcW w:w="2298"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35</w:t>
                  </w:r>
                </w:p>
              </w:tc>
            </w:tr>
            <w:tr w:rsidR="0059339A" w:rsidRPr="007207D0" w:rsidTr="00A90E3E">
              <w:trPr>
                <w:trHeight w:val="288"/>
              </w:trPr>
              <w:tc>
                <w:tcPr>
                  <w:tcW w:w="622" w:type="dxa"/>
                  <w:tcBorders>
                    <w:top w:val="nil"/>
                    <w:left w:val="single" w:sz="4" w:space="0" w:color="auto"/>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2</w:t>
                  </w:r>
                </w:p>
              </w:tc>
              <w:tc>
                <w:tcPr>
                  <w:tcW w:w="1752" w:type="dxa"/>
                  <w:tcBorders>
                    <w:top w:val="single" w:sz="4" w:space="0" w:color="auto"/>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NO</w:t>
                  </w:r>
                  <w:r w:rsidRPr="007207D0">
                    <w:rPr>
                      <w:rFonts w:ascii="Times New Roman" w:eastAsia="Times New Roman" w:hAnsi="Times New Roman"/>
                      <w:sz w:val="16"/>
                      <w:szCs w:val="16"/>
                      <w:lang w:val="ro-RO" w:eastAsia="ro-RO"/>
                    </w:rPr>
                    <w:t>x</w:t>
                  </w:r>
                </w:p>
              </w:tc>
              <w:tc>
                <w:tcPr>
                  <w:tcW w:w="2236"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450</w:t>
                  </w:r>
                </w:p>
              </w:tc>
              <w:tc>
                <w:tcPr>
                  <w:tcW w:w="2298" w:type="dxa"/>
                  <w:tcBorders>
                    <w:top w:val="nil"/>
                    <w:left w:val="nil"/>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300</w:t>
                  </w:r>
                </w:p>
              </w:tc>
            </w:tr>
            <w:tr w:rsidR="0059339A" w:rsidRPr="007207D0" w:rsidTr="00A90E3E">
              <w:trPr>
                <w:trHeight w:val="336"/>
              </w:trPr>
              <w:tc>
                <w:tcPr>
                  <w:tcW w:w="622" w:type="dxa"/>
                  <w:tcBorders>
                    <w:top w:val="nil"/>
                    <w:left w:val="single" w:sz="4" w:space="0" w:color="auto"/>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w:t>
                  </w:r>
                </w:p>
              </w:tc>
              <w:tc>
                <w:tcPr>
                  <w:tcW w:w="1752"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Pulberi</w:t>
                  </w:r>
                </w:p>
              </w:tc>
              <w:tc>
                <w:tcPr>
                  <w:tcW w:w="2236"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50</w:t>
                  </w:r>
                </w:p>
              </w:tc>
              <w:tc>
                <w:tcPr>
                  <w:tcW w:w="2298" w:type="dxa"/>
                  <w:tcBorders>
                    <w:top w:val="nil"/>
                    <w:left w:val="nil"/>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w:t>
                  </w:r>
                </w:p>
              </w:tc>
            </w:tr>
            <w:tr w:rsidR="0059339A" w:rsidRPr="007207D0" w:rsidTr="00A90E3E">
              <w:trPr>
                <w:trHeight w:val="288"/>
              </w:trPr>
              <w:tc>
                <w:tcPr>
                  <w:tcW w:w="622" w:type="dxa"/>
                  <w:tcBorders>
                    <w:top w:val="nil"/>
                    <w:left w:val="single" w:sz="4" w:space="0" w:color="auto"/>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4</w:t>
                  </w:r>
                </w:p>
              </w:tc>
              <w:tc>
                <w:tcPr>
                  <w:tcW w:w="1752"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CO</w:t>
                  </w:r>
                </w:p>
              </w:tc>
              <w:tc>
                <w:tcPr>
                  <w:tcW w:w="2236"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100</w:t>
                  </w:r>
                </w:p>
              </w:tc>
              <w:tc>
                <w:tcPr>
                  <w:tcW w:w="2298" w:type="dxa"/>
                  <w:tcBorders>
                    <w:top w:val="nil"/>
                    <w:left w:val="nil"/>
                    <w:bottom w:val="single" w:sz="4" w:space="0" w:color="auto"/>
                    <w:right w:val="single" w:sz="4" w:space="0" w:color="auto"/>
                  </w:tcBorders>
                  <w:shd w:val="clear" w:color="auto" w:fill="auto"/>
                  <w:noWrap/>
                  <w:vAlign w:val="center"/>
                </w:tcPr>
                <w:p w:rsidR="0059339A" w:rsidRPr="007207D0" w:rsidRDefault="0059339A" w:rsidP="0059339A">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100</w:t>
                  </w:r>
                </w:p>
              </w:tc>
            </w:tr>
          </w:tbl>
          <w:p w:rsidR="0059339A" w:rsidRPr="007207D0" w:rsidRDefault="0059339A" w:rsidP="00255FA5">
            <w:pPr>
              <w:spacing w:after="0" w:line="240" w:lineRule="auto"/>
              <w:rPr>
                <w:rFonts w:ascii="Times New Roman" w:eastAsia="Times New Roman" w:hAnsi="Times New Roman"/>
                <w:lang w:val="ro-RO" w:eastAsia="ro-RO"/>
              </w:rPr>
            </w:pPr>
          </w:p>
          <w:p w:rsidR="0059339A" w:rsidRPr="007207D0" w:rsidRDefault="0059339A" w:rsidP="00255FA5">
            <w:pPr>
              <w:spacing w:after="0" w:line="240" w:lineRule="auto"/>
              <w:rPr>
                <w:rFonts w:ascii="Times New Roman" w:eastAsia="Times New Roman" w:hAnsi="Times New Roman"/>
                <w:lang w:val="ro-RO" w:eastAsia="ro-RO"/>
              </w:rPr>
            </w:pPr>
          </w:p>
          <w:p w:rsidR="0059339A" w:rsidRPr="007207D0" w:rsidRDefault="0059339A" w:rsidP="0059339A">
            <w:pPr>
              <w:spacing w:after="0" w:line="240" w:lineRule="auto"/>
              <w:rPr>
                <w:rFonts w:ascii="Times New Roman" w:eastAsia="Times New Roman" w:hAnsi="Times New Roman"/>
                <w:b/>
                <w:bCs/>
                <w:lang w:val="ro-RO" w:eastAsia="ro-RO"/>
              </w:rPr>
            </w:pPr>
            <w:r w:rsidRPr="007207D0">
              <w:rPr>
                <w:rFonts w:ascii="Times New Roman" w:eastAsia="Times New Roman" w:hAnsi="Times New Roman"/>
                <w:b/>
                <w:bCs/>
                <w:lang w:val="ro-RO" w:eastAsia="ro-RO"/>
              </w:rPr>
              <w:t>Tabel nr. 10.1.4 .1 b</w:t>
            </w:r>
          </w:p>
          <w:p w:rsidR="0059339A" w:rsidRPr="007207D0" w:rsidRDefault="0059339A" w:rsidP="00255FA5">
            <w:pPr>
              <w:spacing w:after="0" w:line="240" w:lineRule="auto"/>
              <w:rPr>
                <w:rFonts w:ascii="Times New Roman" w:eastAsia="Times New Roman" w:hAnsi="Times New Roman"/>
                <w:lang w:val="ro-RO" w:eastAsia="ro-RO"/>
              </w:rPr>
            </w:pPr>
          </w:p>
          <w:p w:rsidR="0059339A" w:rsidRPr="007207D0" w:rsidRDefault="0059339A" w:rsidP="00255FA5">
            <w:pPr>
              <w:spacing w:after="0" w:line="240" w:lineRule="auto"/>
              <w:rPr>
                <w:rFonts w:ascii="Times New Roman" w:eastAsia="Times New Roman" w:hAnsi="Times New Roman"/>
                <w:lang w:val="ro-RO" w:eastAsia="ro-RO"/>
              </w:rPr>
            </w:pPr>
          </w:p>
          <w:p w:rsidR="00E51560" w:rsidRPr="007207D0" w:rsidRDefault="00E51560" w:rsidP="00255FA5">
            <w:pPr>
              <w:spacing w:after="0" w:line="240" w:lineRule="auto"/>
              <w:rPr>
                <w:rFonts w:ascii="Times New Roman" w:eastAsia="Times New Roman" w:hAnsi="Times New Roman"/>
                <w:lang w:val="ro-RO" w:eastAsia="ro-RO"/>
              </w:rPr>
            </w:pPr>
            <w:r w:rsidRPr="007207D0">
              <w:rPr>
                <w:rFonts w:ascii="Times New Roman" w:eastAsia="Times New Roman" w:hAnsi="Times New Roman"/>
                <w:lang w:val="ro-RO" w:eastAsia="ro-RO"/>
              </w:rPr>
              <w:t xml:space="preserve">Tabel cu limitele de emisie pentru poluanții evacuați în aer la coș pentru IMA nr. 2 - CAF 3 </w:t>
            </w:r>
          </w:p>
        </w:tc>
      </w:tr>
      <w:tr w:rsidR="00E51560" w:rsidRPr="007207D0" w:rsidTr="00255FA5">
        <w:trPr>
          <w:trHeight w:val="416"/>
        </w:trPr>
        <w:tc>
          <w:tcPr>
            <w:tcW w:w="9498" w:type="dxa"/>
            <w:tcBorders>
              <w:top w:val="nil"/>
              <w:left w:val="nil"/>
              <w:bottom w:val="nil"/>
              <w:right w:val="nil"/>
            </w:tcBorders>
            <w:shd w:val="clear" w:color="auto" w:fill="auto"/>
            <w:noWrap/>
            <w:vAlign w:val="bottom"/>
          </w:tcPr>
          <w:p w:rsidR="00E51560" w:rsidRPr="007207D0" w:rsidRDefault="00E51560" w:rsidP="00255FA5">
            <w:pPr>
              <w:spacing w:after="0" w:line="240" w:lineRule="auto"/>
              <w:rPr>
                <w:rFonts w:ascii="Times New Roman" w:eastAsia="Times New Roman" w:hAnsi="Times New Roman"/>
                <w:lang w:val="ro-RO" w:eastAsia="ro-RO"/>
              </w:rPr>
            </w:pPr>
            <w:r w:rsidRPr="007207D0">
              <w:rPr>
                <w:rFonts w:ascii="Times New Roman" w:eastAsia="Times New Roman" w:hAnsi="Times New Roman"/>
                <w:lang w:val="ro-RO" w:eastAsia="ro-RO"/>
              </w:rPr>
              <w:lastRenderedPageBreak/>
              <w:t>pentru perioada 31.12.2022  ÷ 30.09.2023</w:t>
            </w:r>
          </w:p>
        </w:tc>
      </w:tr>
    </w:tbl>
    <w:p w:rsidR="00E51560" w:rsidRPr="007207D0" w:rsidRDefault="00E51560" w:rsidP="00E51560">
      <w:pPr>
        <w:autoSpaceDE w:val="0"/>
        <w:autoSpaceDN w:val="0"/>
        <w:adjustRightInd w:val="0"/>
        <w:spacing w:line="240" w:lineRule="auto"/>
        <w:jc w:val="both"/>
        <w:rPr>
          <w:rFonts w:ascii="Times New Roman" w:hAnsi="Times New Roman"/>
          <w:b/>
          <w:bCs/>
          <w:sz w:val="24"/>
          <w:szCs w:val="24"/>
          <w:lang w:val="ro-RO"/>
        </w:rPr>
      </w:pPr>
    </w:p>
    <w:tbl>
      <w:tblPr>
        <w:tblW w:w="9498" w:type="dxa"/>
        <w:tblInd w:w="108" w:type="dxa"/>
        <w:tblLook w:val="04A0"/>
      </w:tblPr>
      <w:tblGrid>
        <w:gridCol w:w="622"/>
        <w:gridCol w:w="1752"/>
        <w:gridCol w:w="2236"/>
        <w:gridCol w:w="2590"/>
        <w:gridCol w:w="2298"/>
      </w:tblGrid>
      <w:tr w:rsidR="00E51560" w:rsidRPr="007207D0" w:rsidTr="00255FA5">
        <w:trPr>
          <w:trHeight w:val="288"/>
        </w:trPr>
        <w:tc>
          <w:tcPr>
            <w:tcW w:w="62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 xml:space="preserve">Nr. crt. </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Poluant</w:t>
            </w:r>
          </w:p>
        </w:tc>
        <w:tc>
          <w:tcPr>
            <w:tcW w:w="22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Putere termică MWt</w:t>
            </w:r>
          </w:p>
        </w:tc>
        <w:tc>
          <w:tcPr>
            <w:tcW w:w="4888" w:type="dxa"/>
            <w:gridSpan w:val="2"/>
            <w:tcBorders>
              <w:top w:val="single" w:sz="4" w:space="0" w:color="auto"/>
              <w:left w:val="nil"/>
              <w:bottom w:val="single" w:sz="4" w:space="0" w:color="auto"/>
              <w:right w:val="single" w:sz="4" w:space="0" w:color="000000"/>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 xml:space="preserve">VALORI  LIMITA  DE EMISIE </w:t>
            </w:r>
          </w:p>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hAnsi="Times New Roman"/>
                <w:b/>
                <w:bCs/>
                <w:sz w:val="24"/>
                <w:szCs w:val="24"/>
                <w:lang w:val="ro-RO" w:eastAsia="ro-RO"/>
              </w:rPr>
              <w:t>mg/Nm</w:t>
            </w:r>
            <w:r w:rsidRPr="007207D0">
              <w:rPr>
                <w:rFonts w:ascii="Times New Roman" w:hAnsi="Times New Roman"/>
                <w:b/>
                <w:bCs/>
                <w:sz w:val="24"/>
                <w:szCs w:val="24"/>
                <w:vertAlign w:val="superscript"/>
                <w:lang w:val="ro-RO" w:eastAsia="ro-RO"/>
              </w:rPr>
              <w:t>3</w:t>
            </w:r>
            <w:r w:rsidRPr="007207D0">
              <w:rPr>
                <w:rFonts w:ascii="Times New Roman" w:hAnsi="Times New Roman"/>
                <w:b/>
                <w:bCs/>
                <w:sz w:val="24"/>
                <w:szCs w:val="24"/>
                <w:lang w:val="ro-RO" w:eastAsia="ro-RO"/>
              </w:rPr>
              <w:t>conform Legii</w:t>
            </w:r>
            <w:r w:rsidRPr="007207D0">
              <w:rPr>
                <w:rFonts w:ascii="Times New Roman" w:hAnsi="Times New Roman"/>
                <w:b/>
                <w:sz w:val="24"/>
                <w:szCs w:val="24"/>
                <w:lang w:val="ro-RO" w:eastAsia="ro-RO"/>
              </w:rPr>
              <w:t>. 278/2013</w:t>
            </w:r>
            <w:r w:rsidRPr="007207D0">
              <w:rPr>
                <w:rFonts w:ascii="Times New Roman" w:hAnsi="Times New Roman"/>
                <w:b/>
                <w:bCs/>
                <w:sz w:val="24"/>
                <w:szCs w:val="24"/>
                <w:lang w:val="ro-RO" w:eastAsia="ro-RO"/>
              </w:rPr>
              <w:t>,</w:t>
            </w:r>
          </w:p>
        </w:tc>
      </w:tr>
      <w:tr w:rsidR="00E51560" w:rsidRPr="007207D0" w:rsidTr="00255FA5">
        <w:trPr>
          <w:trHeight w:val="288"/>
        </w:trPr>
        <w:tc>
          <w:tcPr>
            <w:tcW w:w="622" w:type="dxa"/>
            <w:vMerge/>
            <w:tcBorders>
              <w:top w:val="single" w:sz="4" w:space="0" w:color="auto"/>
              <w:left w:val="single" w:sz="4" w:space="0" w:color="auto"/>
              <w:bottom w:val="single" w:sz="4" w:space="0" w:color="000000"/>
              <w:right w:val="single" w:sz="4" w:space="0" w:color="auto"/>
            </w:tcBorders>
            <w:vAlign w:val="center"/>
          </w:tcPr>
          <w:p w:rsidR="00E51560" w:rsidRPr="007207D0" w:rsidRDefault="00E51560" w:rsidP="00255FA5">
            <w:pPr>
              <w:spacing w:after="0" w:line="240" w:lineRule="auto"/>
              <w:rPr>
                <w:rFonts w:ascii="Times New Roman" w:eastAsia="Times New Roman" w:hAnsi="Times New Roman"/>
                <w:b/>
                <w:bCs/>
                <w:lang w:val="ro-RO" w:eastAsia="ro-RO"/>
              </w:rPr>
            </w:pPr>
          </w:p>
        </w:tc>
        <w:tc>
          <w:tcPr>
            <w:tcW w:w="1752" w:type="dxa"/>
            <w:vMerge/>
            <w:tcBorders>
              <w:top w:val="single" w:sz="4" w:space="0" w:color="auto"/>
              <w:left w:val="single" w:sz="4" w:space="0" w:color="auto"/>
              <w:bottom w:val="single" w:sz="4" w:space="0" w:color="000000"/>
              <w:right w:val="single" w:sz="4" w:space="0" w:color="auto"/>
            </w:tcBorders>
            <w:vAlign w:val="center"/>
          </w:tcPr>
          <w:p w:rsidR="00E51560" w:rsidRPr="007207D0" w:rsidRDefault="00E51560" w:rsidP="00255FA5">
            <w:pPr>
              <w:spacing w:after="0" w:line="240" w:lineRule="auto"/>
              <w:rPr>
                <w:rFonts w:ascii="Times New Roman" w:eastAsia="Times New Roman" w:hAnsi="Times New Roman"/>
                <w:b/>
                <w:bCs/>
                <w:lang w:val="ro-RO" w:eastAsia="ro-RO"/>
              </w:rPr>
            </w:pPr>
          </w:p>
        </w:tc>
        <w:tc>
          <w:tcPr>
            <w:tcW w:w="2236" w:type="dxa"/>
            <w:vMerge/>
            <w:tcBorders>
              <w:top w:val="single" w:sz="4" w:space="0" w:color="auto"/>
              <w:left w:val="single" w:sz="4" w:space="0" w:color="auto"/>
              <w:bottom w:val="single" w:sz="4" w:space="0" w:color="000000"/>
              <w:right w:val="single" w:sz="4" w:space="0" w:color="auto"/>
            </w:tcBorders>
            <w:vAlign w:val="center"/>
          </w:tcPr>
          <w:p w:rsidR="00E51560" w:rsidRPr="007207D0" w:rsidRDefault="00E51560" w:rsidP="00255FA5">
            <w:pPr>
              <w:spacing w:after="0" w:line="240" w:lineRule="auto"/>
              <w:rPr>
                <w:rFonts w:ascii="Times New Roman" w:eastAsia="Times New Roman" w:hAnsi="Times New Roman"/>
                <w:b/>
                <w:bCs/>
                <w:lang w:val="ro-RO" w:eastAsia="ro-RO"/>
              </w:rPr>
            </w:pPr>
          </w:p>
        </w:tc>
        <w:tc>
          <w:tcPr>
            <w:tcW w:w="2590" w:type="dxa"/>
            <w:tcBorders>
              <w:top w:val="nil"/>
              <w:left w:val="nil"/>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păcură</w:t>
            </w:r>
          </w:p>
        </w:tc>
        <w:tc>
          <w:tcPr>
            <w:tcW w:w="2298" w:type="dxa"/>
            <w:tcBorders>
              <w:top w:val="nil"/>
              <w:left w:val="nil"/>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b/>
                <w:bCs/>
                <w:lang w:val="ro-RO" w:eastAsia="ro-RO"/>
              </w:rPr>
            </w:pPr>
            <w:r w:rsidRPr="007207D0">
              <w:rPr>
                <w:rFonts w:ascii="Times New Roman" w:eastAsia="Times New Roman" w:hAnsi="Times New Roman"/>
                <w:b/>
                <w:bCs/>
                <w:lang w:val="ro-RO" w:eastAsia="ro-RO"/>
              </w:rPr>
              <w:t>gaz</w:t>
            </w:r>
          </w:p>
        </w:tc>
      </w:tr>
      <w:tr w:rsidR="00E51560" w:rsidRPr="007207D0" w:rsidTr="00255FA5">
        <w:trPr>
          <w:trHeight w:val="360"/>
        </w:trPr>
        <w:tc>
          <w:tcPr>
            <w:tcW w:w="622" w:type="dxa"/>
            <w:tcBorders>
              <w:top w:val="nil"/>
              <w:left w:val="single" w:sz="4" w:space="0" w:color="auto"/>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w:t>
            </w:r>
          </w:p>
        </w:tc>
        <w:tc>
          <w:tcPr>
            <w:tcW w:w="1752" w:type="dxa"/>
            <w:tcBorders>
              <w:top w:val="nil"/>
              <w:left w:val="nil"/>
              <w:bottom w:val="nil"/>
              <w:right w:val="nil"/>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sz w:val="24"/>
                <w:szCs w:val="24"/>
                <w:lang w:val="ro-RO" w:eastAsia="ro-RO"/>
              </w:rPr>
            </w:pPr>
            <w:r w:rsidRPr="007207D0">
              <w:rPr>
                <w:rFonts w:ascii="Times New Roman" w:eastAsia="Times New Roman" w:hAnsi="Times New Roman"/>
                <w:sz w:val="24"/>
                <w:szCs w:val="24"/>
                <w:lang w:val="ro-RO" w:eastAsia="ro-RO"/>
              </w:rPr>
              <w:t>SO</w:t>
            </w:r>
            <w:r w:rsidRPr="007207D0">
              <w:rPr>
                <w:rFonts w:ascii="Times New Roman" w:eastAsia="Times New Roman" w:hAnsi="Times New Roman"/>
                <w:sz w:val="24"/>
                <w:szCs w:val="24"/>
                <w:vertAlign w:val="subscript"/>
                <w:lang w:val="ro-RO" w:eastAsia="ro-RO"/>
              </w:rPr>
              <w:t>2</w:t>
            </w:r>
          </w:p>
        </w:tc>
        <w:tc>
          <w:tcPr>
            <w:tcW w:w="2236" w:type="dxa"/>
            <w:tcBorders>
              <w:top w:val="nil"/>
              <w:left w:val="single" w:sz="4" w:space="0" w:color="auto"/>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bookmarkStart w:id="20" w:name="_GoBack"/>
            <w:bookmarkEnd w:id="20"/>
            <w:r w:rsidRPr="007207D0">
              <w:rPr>
                <w:rFonts w:ascii="Times New Roman" w:eastAsia="Times New Roman" w:hAnsi="Times New Roman"/>
                <w:lang w:val="ro-RO" w:eastAsia="ro-RO"/>
              </w:rPr>
              <w:t>350</w:t>
            </w:r>
          </w:p>
        </w:tc>
        <w:tc>
          <w:tcPr>
            <w:tcW w:w="2298"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35</w:t>
            </w:r>
          </w:p>
        </w:tc>
      </w:tr>
      <w:tr w:rsidR="00E51560" w:rsidRPr="007207D0" w:rsidTr="00255FA5">
        <w:trPr>
          <w:trHeight w:val="288"/>
        </w:trPr>
        <w:tc>
          <w:tcPr>
            <w:tcW w:w="622" w:type="dxa"/>
            <w:tcBorders>
              <w:top w:val="nil"/>
              <w:left w:val="single" w:sz="4" w:space="0" w:color="auto"/>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2</w:t>
            </w:r>
          </w:p>
        </w:tc>
        <w:tc>
          <w:tcPr>
            <w:tcW w:w="1752" w:type="dxa"/>
            <w:tcBorders>
              <w:top w:val="single" w:sz="4" w:space="0" w:color="auto"/>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NO</w:t>
            </w:r>
            <w:r w:rsidRPr="007207D0">
              <w:rPr>
                <w:rFonts w:ascii="Times New Roman" w:eastAsia="Times New Roman" w:hAnsi="Times New Roman"/>
                <w:sz w:val="16"/>
                <w:szCs w:val="16"/>
                <w:lang w:val="ro-RO" w:eastAsia="ro-RO"/>
              </w:rPr>
              <w:t>x</w:t>
            </w:r>
          </w:p>
        </w:tc>
        <w:tc>
          <w:tcPr>
            <w:tcW w:w="2236"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450</w:t>
            </w:r>
          </w:p>
        </w:tc>
        <w:tc>
          <w:tcPr>
            <w:tcW w:w="2298" w:type="dxa"/>
            <w:tcBorders>
              <w:top w:val="nil"/>
              <w:left w:val="nil"/>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100</w:t>
            </w:r>
          </w:p>
        </w:tc>
      </w:tr>
      <w:tr w:rsidR="00E51560" w:rsidRPr="007207D0" w:rsidTr="00255FA5">
        <w:trPr>
          <w:trHeight w:val="336"/>
        </w:trPr>
        <w:tc>
          <w:tcPr>
            <w:tcW w:w="622" w:type="dxa"/>
            <w:tcBorders>
              <w:top w:val="nil"/>
              <w:left w:val="single" w:sz="4" w:space="0" w:color="auto"/>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w:t>
            </w:r>
          </w:p>
        </w:tc>
        <w:tc>
          <w:tcPr>
            <w:tcW w:w="1752"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Pulberi</w:t>
            </w:r>
          </w:p>
        </w:tc>
        <w:tc>
          <w:tcPr>
            <w:tcW w:w="2236"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30</w:t>
            </w:r>
          </w:p>
        </w:tc>
        <w:tc>
          <w:tcPr>
            <w:tcW w:w="2298" w:type="dxa"/>
            <w:tcBorders>
              <w:top w:val="nil"/>
              <w:left w:val="nil"/>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w:t>
            </w:r>
          </w:p>
        </w:tc>
      </w:tr>
      <w:tr w:rsidR="00E51560" w:rsidRPr="007207D0" w:rsidTr="00255FA5">
        <w:trPr>
          <w:trHeight w:val="288"/>
        </w:trPr>
        <w:tc>
          <w:tcPr>
            <w:tcW w:w="622" w:type="dxa"/>
            <w:tcBorders>
              <w:top w:val="nil"/>
              <w:left w:val="single" w:sz="4" w:space="0" w:color="auto"/>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4</w:t>
            </w:r>
          </w:p>
        </w:tc>
        <w:tc>
          <w:tcPr>
            <w:tcW w:w="1752"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CO</w:t>
            </w:r>
          </w:p>
        </w:tc>
        <w:tc>
          <w:tcPr>
            <w:tcW w:w="2236"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58 MW</w:t>
            </w:r>
          </w:p>
        </w:tc>
        <w:tc>
          <w:tcPr>
            <w:tcW w:w="2590" w:type="dxa"/>
            <w:tcBorders>
              <w:top w:val="nil"/>
              <w:left w:val="nil"/>
              <w:bottom w:val="single" w:sz="4" w:space="0" w:color="auto"/>
              <w:right w:val="single" w:sz="4" w:space="0" w:color="auto"/>
            </w:tcBorders>
            <w:shd w:val="clear" w:color="auto" w:fill="auto"/>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100</w:t>
            </w:r>
          </w:p>
        </w:tc>
        <w:tc>
          <w:tcPr>
            <w:tcW w:w="2298" w:type="dxa"/>
            <w:tcBorders>
              <w:top w:val="nil"/>
              <w:left w:val="nil"/>
              <w:bottom w:val="single" w:sz="4" w:space="0" w:color="auto"/>
              <w:right w:val="single" w:sz="4" w:space="0" w:color="auto"/>
            </w:tcBorders>
            <w:shd w:val="clear" w:color="auto" w:fill="auto"/>
            <w:noWrap/>
            <w:vAlign w:val="center"/>
          </w:tcPr>
          <w:p w:rsidR="00E51560" w:rsidRPr="007207D0" w:rsidRDefault="00E51560" w:rsidP="00255FA5">
            <w:pPr>
              <w:spacing w:after="0" w:line="240" w:lineRule="auto"/>
              <w:jc w:val="center"/>
              <w:rPr>
                <w:rFonts w:ascii="Times New Roman" w:eastAsia="Times New Roman" w:hAnsi="Times New Roman"/>
                <w:lang w:val="ro-RO" w:eastAsia="ro-RO"/>
              </w:rPr>
            </w:pPr>
            <w:r w:rsidRPr="007207D0">
              <w:rPr>
                <w:rFonts w:ascii="Times New Roman" w:eastAsia="Times New Roman" w:hAnsi="Times New Roman"/>
                <w:lang w:val="ro-RO" w:eastAsia="ro-RO"/>
              </w:rPr>
              <w:t>100</w:t>
            </w:r>
          </w:p>
        </w:tc>
      </w:tr>
    </w:tbl>
    <w:p w:rsidR="00E51560" w:rsidRPr="007207D0" w:rsidRDefault="00E51560" w:rsidP="00E51560">
      <w:pPr>
        <w:autoSpaceDE w:val="0"/>
        <w:autoSpaceDN w:val="0"/>
        <w:adjustRightInd w:val="0"/>
        <w:spacing w:line="240" w:lineRule="auto"/>
        <w:jc w:val="both"/>
        <w:rPr>
          <w:rFonts w:ascii="Times New Roman" w:hAnsi="Times New Roman"/>
          <w:sz w:val="24"/>
          <w:szCs w:val="24"/>
          <w:lang w:val="ro-RO"/>
        </w:rPr>
      </w:pPr>
    </w:p>
    <w:p w:rsidR="00E51560" w:rsidRPr="007207D0" w:rsidRDefault="00E51560" w:rsidP="00C145A3">
      <w:pPr>
        <w:numPr>
          <w:ilvl w:val="3"/>
          <w:numId w:val="44"/>
        </w:numPr>
        <w:autoSpaceDE w:val="0"/>
        <w:autoSpaceDN w:val="0"/>
        <w:adjustRightInd w:val="0"/>
        <w:ind w:left="284" w:hanging="284"/>
        <w:jc w:val="both"/>
        <w:rPr>
          <w:rFonts w:ascii="Times New Roman" w:hAnsi="Times New Roman"/>
          <w:sz w:val="24"/>
          <w:szCs w:val="24"/>
          <w:lang w:val="ro-RO"/>
        </w:rPr>
      </w:pPr>
      <w:r w:rsidRPr="007207D0">
        <w:rPr>
          <w:rFonts w:ascii="Times New Roman" w:hAnsi="Times New Roman"/>
          <w:sz w:val="24"/>
          <w:szCs w:val="24"/>
          <w:lang w:val="ro-RO"/>
        </w:rPr>
        <w:t>Referitor la valorile limită de emisii gaze arse pentru instalația de ardere IMA 2- CAF3:</w:t>
      </w:r>
    </w:p>
    <w:p w:rsidR="003A3532" w:rsidRPr="007207D0" w:rsidRDefault="003A3532" w:rsidP="003A3532">
      <w:pPr>
        <w:pStyle w:val="ListParagraph"/>
        <w:numPr>
          <w:ilvl w:val="3"/>
          <w:numId w:val="44"/>
        </w:numPr>
        <w:autoSpaceDE w:val="0"/>
        <w:autoSpaceDN w:val="0"/>
        <w:adjustRightInd w:val="0"/>
        <w:spacing w:after="0" w:line="240" w:lineRule="auto"/>
        <w:ind w:left="720" w:hanging="630"/>
        <w:rPr>
          <w:szCs w:val="24"/>
          <w:lang w:val="ro-RO"/>
        </w:rPr>
      </w:pPr>
      <w:r w:rsidRPr="007207D0">
        <w:rPr>
          <w:b/>
          <w:bCs/>
          <w:i/>
          <w:iCs/>
          <w:szCs w:val="24"/>
          <w:lang w:val="ro-RO" w:eastAsia="ro-RO"/>
        </w:rPr>
        <w:t xml:space="preserve">Pana la data de 31.12.2022, </w:t>
      </w:r>
      <w:r w:rsidRPr="007207D0">
        <w:rPr>
          <w:i/>
          <w:iCs/>
          <w:szCs w:val="24"/>
          <w:lang w:val="ro-RO" w:eastAsia="ro-RO"/>
        </w:rPr>
        <w:t xml:space="preserve">aceste instalatii trebuie sa respecte valorile limita de emisieaplicabile la data de 31.12.2015 ( cele din fosta Directiva 2001/80/CE, transpusa prin H.G.nr.440/2010 privind stabilirea unor masuri pentru limitarea emisiilor in aer ale anumitor poluanti proveniti de la instalatiile mari de ardere), </w:t>
      </w:r>
      <w:r w:rsidRPr="007207D0">
        <w:rPr>
          <w:szCs w:val="24"/>
          <w:lang w:val="ro-RO" w:eastAsia="ro-RO"/>
        </w:rPr>
        <w:t>ca urmare a solicitarii derogarii conform art. 35 a Legii nr.278/2013 privind emisiile industriale</w:t>
      </w:r>
    </w:p>
    <w:p w:rsidR="003A3532" w:rsidRPr="007207D0" w:rsidRDefault="003A3532" w:rsidP="003A3532">
      <w:pPr>
        <w:pStyle w:val="ListParagraph"/>
        <w:numPr>
          <w:ilvl w:val="3"/>
          <w:numId w:val="44"/>
        </w:numPr>
        <w:autoSpaceDE w:val="0"/>
        <w:autoSpaceDN w:val="0"/>
        <w:adjustRightInd w:val="0"/>
        <w:spacing w:after="0" w:line="240" w:lineRule="auto"/>
        <w:ind w:left="720" w:hanging="630"/>
        <w:rPr>
          <w:szCs w:val="24"/>
          <w:lang w:val="ro-RO" w:eastAsia="ro-RO"/>
        </w:rPr>
      </w:pPr>
      <w:r w:rsidRPr="007207D0">
        <w:rPr>
          <w:b/>
          <w:bCs/>
          <w:i/>
          <w:iCs/>
          <w:szCs w:val="24"/>
          <w:lang w:val="ro-RO" w:eastAsia="ro-RO"/>
        </w:rPr>
        <w:t xml:space="preserve">Dupa data de 31.12.2022, </w:t>
      </w:r>
      <w:r w:rsidRPr="007207D0">
        <w:rPr>
          <w:i/>
          <w:iCs/>
          <w:szCs w:val="24"/>
          <w:lang w:val="ro-RO" w:eastAsia="ro-RO"/>
        </w:rPr>
        <w:t xml:space="preserve">aceste instalatii vor respecta valorile limita de emisie </w:t>
      </w:r>
      <w:r w:rsidRPr="007207D0">
        <w:rPr>
          <w:szCs w:val="24"/>
          <w:lang w:val="ro-RO" w:eastAsia="ro-RO"/>
        </w:rPr>
        <w:t>prevazutein Anexa nr.5, partea 1 a Legii nr. 278/2013 ca urmare a solicitarii derogarii conform art. 35 aacestei legi ( depunerea declaratiilor in acest sens), :</w:t>
      </w:r>
    </w:p>
    <w:p w:rsidR="003A3532" w:rsidRPr="007207D0" w:rsidRDefault="003A3532" w:rsidP="003A3532">
      <w:pPr>
        <w:autoSpaceDE w:val="0"/>
        <w:autoSpaceDN w:val="0"/>
        <w:adjustRightInd w:val="0"/>
        <w:spacing w:after="0" w:line="240" w:lineRule="auto"/>
        <w:ind w:left="720" w:hanging="630"/>
        <w:rPr>
          <w:rFonts w:ascii="Times New Roman" w:hAnsi="Times New Roman"/>
          <w:szCs w:val="24"/>
          <w:lang w:val="ro-RO"/>
        </w:rPr>
      </w:pPr>
    </w:p>
    <w:p w:rsidR="003A3532" w:rsidRPr="007207D0" w:rsidRDefault="00E51560" w:rsidP="003A3532">
      <w:pPr>
        <w:autoSpaceDE w:val="0"/>
        <w:autoSpaceDN w:val="0"/>
        <w:adjustRightInd w:val="0"/>
        <w:spacing w:after="0" w:line="240" w:lineRule="auto"/>
        <w:rPr>
          <w:rFonts w:ascii="Times New Roman" w:hAnsi="Times New Roman"/>
          <w:b/>
          <w:bCs/>
          <w:sz w:val="24"/>
          <w:szCs w:val="24"/>
          <w:lang w:val="ro-RO"/>
        </w:rPr>
      </w:pPr>
      <w:r w:rsidRPr="007207D0">
        <w:rPr>
          <w:rFonts w:ascii="Times New Roman" w:eastAsia="ArialMT" w:hAnsi="Times New Roman"/>
          <w:b/>
          <w:sz w:val="24"/>
          <w:szCs w:val="24"/>
          <w:lang w:val="ro-RO" w:eastAsia="ro-RO"/>
        </w:rPr>
        <w:t>Nota</w:t>
      </w:r>
      <w:r w:rsidRPr="007207D0">
        <w:rPr>
          <w:rFonts w:ascii="Times New Roman" w:eastAsia="ArialMT" w:hAnsi="Times New Roman"/>
          <w:b/>
          <w:sz w:val="24"/>
          <w:szCs w:val="24"/>
          <w:vertAlign w:val="superscript"/>
          <w:lang w:val="ro-RO" w:eastAsia="ro-RO"/>
        </w:rPr>
        <w:t>*</w:t>
      </w:r>
      <w:r w:rsidRPr="007207D0">
        <w:rPr>
          <w:rFonts w:ascii="Times New Roman" w:eastAsia="ArialMT" w:hAnsi="Times New Roman"/>
          <w:b/>
          <w:sz w:val="24"/>
          <w:szCs w:val="24"/>
          <w:lang w:val="ro-RO" w:eastAsia="ro-RO"/>
        </w:rPr>
        <w:t xml:space="preserve"> Pentru IMA2 CAF 3, conform art. 35 din Legea 278/2013, </w:t>
      </w:r>
      <w:r w:rsidR="003A3532" w:rsidRPr="007207D0">
        <w:rPr>
          <w:rFonts w:ascii="Times New Roman" w:hAnsi="Times New Roman"/>
          <w:b/>
          <w:bCs/>
          <w:sz w:val="24"/>
          <w:szCs w:val="24"/>
          <w:lang w:val="ro-RO" w:eastAsia="ro-RO"/>
        </w:rPr>
        <w:t xml:space="preserve">Titularul are obligatia ca pana la data de 31.12.2022, sa raporteze anual„ </w:t>
      </w:r>
      <w:r w:rsidR="003A3532" w:rsidRPr="007207D0">
        <w:rPr>
          <w:rFonts w:ascii="Times New Roman" w:hAnsi="Times New Roman"/>
          <w:b/>
          <w:bCs/>
          <w:i/>
          <w:iCs/>
          <w:sz w:val="24"/>
          <w:szCs w:val="24"/>
          <w:lang w:val="ro-RO" w:eastAsia="ro-RO"/>
        </w:rPr>
        <w:t xml:space="preserve">proportia energiei termice utile produse de fiecare instalatie, distribuita sub forma de abur sau apa calda unei retele publice de incalzire urbana, exprimata ca medie mobila aferenta ultimilor 5 ani </w:t>
      </w:r>
      <w:r w:rsidR="003A3532" w:rsidRPr="007207D0">
        <w:rPr>
          <w:rFonts w:ascii="Times New Roman" w:hAnsi="Times New Roman"/>
          <w:b/>
          <w:bCs/>
          <w:sz w:val="24"/>
          <w:szCs w:val="24"/>
          <w:lang w:val="ro-RO" w:eastAsia="ro-RO"/>
        </w:rPr>
        <w:t>”.</w:t>
      </w:r>
    </w:p>
    <w:p w:rsidR="003A3532" w:rsidRPr="007207D0" w:rsidRDefault="003A3532" w:rsidP="00E31BAD">
      <w:pPr>
        <w:autoSpaceDE w:val="0"/>
        <w:autoSpaceDN w:val="0"/>
        <w:adjustRightInd w:val="0"/>
        <w:jc w:val="both"/>
        <w:rPr>
          <w:rFonts w:ascii="Times New Roman" w:hAnsi="Times New Roman"/>
          <w:b/>
          <w:bCs/>
          <w:sz w:val="24"/>
          <w:szCs w:val="24"/>
          <w:lang w:val="ro-RO"/>
        </w:rPr>
      </w:pPr>
    </w:p>
    <w:p w:rsidR="00E31BAD" w:rsidRDefault="00CD7BFD" w:rsidP="00E31BAD">
      <w:pPr>
        <w:autoSpaceDE w:val="0"/>
        <w:autoSpaceDN w:val="0"/>
        <w:adjustRightInd w:val="0"/>
        <w:jc w:val="both"/>
        <w:rPr>
          <w:rFonts w:ascii="Times New Roman" w:hAnsi="Times New Roman"/>
          <w:b/>
          <w:bCs/>
          <w:sz w:val="24"/>
          <w:szCs w:val="24"/>
          <w:lang w:val="ro-RO"/>
        </w:rPr>
      </w:pPr>
      <w:r w:rsidRPr="009F1C14">
        <w:rPr>
          <w:rFonts w:ascii="Times New Roman" w:hAnsi="Times New Roman"/>
          <w:b/>
          <w:bCs/>
          <w:sz w:val="24"/>
          <w:szCs w:val="24"/>
          <w:lang w:val="ro-RO"/>
        </w:rPr>
        <w:t>10.1.</w:t>
      </w:r>
      <w:r>
        <w:rPr>
          <w:rFonts w:ascii="Times New Roman" w:hAnsi="Times New Roman"/>
          <w:b/>
          <w:bCs/>
          <w:sz w:val="24"/>
          <w:szCs w:val="24"/>
          <w:lang w:val="ro-RO"/>
        </w:rPr>
        <w:t>4</w:t>
      </w:r>
      <w:r w:rsidRPr="009F1C14">
        <w:rPr>
          <w:rFonts w:ascii="Times New Roman" w:hAnsi="Times New Roman"/>
          <w:b/>
          <w:bCs/>
          <w:sz w:val="24"/>
          <w:szCs w:val="24"/>
          <w:lang w:val="ro-RO"/>
        </w:rPr>
        <w:t>.</w:t>
      </w:r>
      <w:r>
        <w:rPr>
          <w:rFonts w:ascii="Times New Roman" w:hAnsi="Times New Roman"/>
          <w:b/>
          <w:bCs/>
          <w:sz w:val="24"/>
          <w:szCs w:val="24"/>
          <w:lang w:val="ro-RO"/>
        </w:rPr>
        <w:t xml:space="preserve">2         </w:t>
      </w:r>
      <w:r w:rsidR="00E31BAD" w:rsidRPr="00BC3120">
        <w:rPr>
          <w:rFonts w:ascii="Times New Roman" w:hAnsi="Times New Roman"/>
          <w:b/>
          <w:bCs/>
          <w:sz w:val="24"/>
          <w:szCs w:val="24"/>
          <w:lang w:val="ro-RO"/>
        </w:rPr>
        <w:t>IMA 5</w:t>
      </w:r>
      <w:r>
        <w:rPr>
          <w:rFonts w:ascii="Times New Roman" w:hAnsi="Times New Roman"/>
          <w:b/>
          <w:bCs/>
          <w:sz w:val="24"/>
          <w:szCs w:val="24"/>
          <w:lang w:val="ro-RO"/>
        </w:rPr>
        <w:t xml:space="preserve"> -</w:t>
      </w:r>
      <w:r w:rsidR="00CF372B" w:rsidRPr="00BC3120">
        <w:rPr>
          <w:rFonts w:ascii="Times New Roman" w:hAnsi="Times New Roman"/>
          <w:b/>
          <w:bCs/>
          <w:sz w:val="24"/>
          <w:szCs w:val="24"/>
          <w:lang w:val="ro-RO"/>
        </w:rPr>
        <w:t xml:space="preserve"> CAF1</w:t>
      </w:r>
    </w:p>
    <w:p w:rsidR="00C252FE" w:rsidRDefault="0026515D" w:rsidP="00C252FE">
      <w:pPr>
        <w:autoSpaceDE w:val="0"/>
        <w:autoSpaceDN w:val="0"/>
        <w:adjustRightInd w:val="0"/>
        <w:spacing w:line="240" w:lineRule="auto"/>
        <w:jc w:val="both"/>
        <w:rPr>
          <w:rFonts w:ascii="Times New Roman" w:hAnsi="Times New Roman"/>
          <w:sz w:val="24"/>
          <w:szCs w:val="24"/>
          <w:lang w:val="ro-RO"/>
        </w:rPr>
      </w:pPr>
      <w:r w:rsidRPr="009F1C14">
        <w:rPr>
          <w:rFonts w:ascii="Times New Roman" w:hAnsi="Times New Roman"/>
          <w:sz w:val="24"/>
          <w:szCs w:val="24"/>
          <w:lang w:val="ro-RO"/>
        </w:rPr>
        <w:t xml:space="preserve">Nici o  emisie în aer pe </w:t>
      </w:r>
      <w:r w:rsidRPr="009F1C14">
        <w:rPr>
          <w:rFonts w:ascii="Times New Roman" w:hAnsi="Times New Roman"/>
          <w:b/>
          <w:bCs/>
          <w:sz w:val="24"/>
          <w:szCs w:val="24"/>
          <w:lang w:val="ro-RO"/>
        </w:rPr>
        <w:t xml:space="preserve">Coșul nr.1 nu trebuie sa depaseasca VLE prevazute in </w:t>
      </w:r>
      <w:r w:rsidRPr="009F1C14">
        <w:rPr>
          <w:rFonts w:ascii="Times New Roman" w:hAnsi="Times New Roman"/>
          <w:sz w:val="24"/>
          <w:szCs w:val="24"/>
          <w:lang w:val="ro-RO"/>
        </w:rPr>
        <w:t>Legea 278/2013 privind emisiile industriale, conform tabelului nr. 10.1.1.</w:t>
      </w:r>
    </w:p>
    <w:p w:rsidR="00B72749" w:rsidRPr="00BC3120" w:rsidRDefault="00B72749" w:rsidP="00C252FE">
      <w:pPr>
        <w:autoSpaceDE w:val="0"/>
        <w:autoSpaceDN w:val="0"/>
        <w:adjustRightInd w:val="0"/>
        <w:spacing w:line="240" w:lineRule="auto"/>
        <w:jc w:val="both"/>
        <w:rPr>
          <w:rFonts w:ascii="Times New Roman" w:hAnsi="Times New Roman"/>
          <w:i/>
          <w:sz w:val="24"/>
          <w:szCs w:val="24"/>
          <w:lang w:val="ro-RO"/>
        </w:rPr>
      </w:pPr>
      <w:r w:rsidRPr="009F1C14">
        <w:rPr>
          <w:rFonts w:ascii="Times New Roman" w:hAnsi="Times New Roman"/>
          <w:i/>
          <w:sz w:val="24"/>
          <w:szCs w:val="24"/>
          <w:lang w:val="ro-RO"/>
        </w:rPr>
        <w:lastRenderedPageBreak/>
        <w:t>Referitor la valorile limită de emisii gaze arse pentru</w:t>
      </w:r>
      <w:r w:rsidRPr="00BC3120">
        <w:rPr>
          <w:rFonts w:ascii="Times New Roman" w:hAnsi="Times New Roman"/>
          <w:i/>
          <w:sz w:val="24"/>
          <w:szCs w:val="24"/>
          <w:lang w:val="ro-RO"/>
        </w:rPr>
        <w:t xml:space="preserve"> instalația de ardere </w:t>
      </w:r>
      <w:r w:rsidR="00CF372B" w:rsidRPr="00BC3120">
        <w:rPr>
          <w:rFonts w:ascii="Times New Roman" w:hAnsi="Times New Roman"/>
          <w:i/>
          <w:sz w:val="24"/>
          <w:szCs w:val="24"/>
          <w:lang w:val="ro-RO"/>
        </w:rPr>
        <w:t xml:space="preserve"> IMA5 -</w:t>
      </w:r>
      <w:r w:rsidRPr="00BC3120">
        <w:rPr>
          <w:rFonts w:ascii="Times New Roman" w:hAnsi="Times New Roman"/>
          <w:i/>
          <w:sz w:val="24"/>
          <w:szCs w:val="24"/>
          <w:lang w:val="ro-RO"/>
        </w:rPr>
        <w:t xml:space="preserve">CAF1: valorile limită de emisii gaze arse pentru instalația de ardere </w:t>
      </w:r>
      <w:r w:rsidR="00CF372B" w:rsidRPr="00BC3120">
        <w:rPr>
          <w:rFonts w:ascii="Times New Roman" w:hAnsi="Times New Roman"/>
          <w:i/>
          <w:sz w:val="24"/>
          <w:szCs w:val="24"/>
          <w:lang w:val="ro-RO"/>
        </w:rPr>
        <w:t xml:space="preserve">IMA5- </w:t>
      </w:r>
      <w:r w:rsidRPr="00BC3120">
        <w:rPr>
          <w:rFonts w:ascii="Times New Roman" w:hAnsi="Times New Roman"/>
          <w:i/>
          <w:sz w:val="24"/>
          <w:szCs w:val="24"/>
          <w:lang w:val="ro-RO"/>
        </w:rPr>
        <w:t xml:space="preserve">CAF1 vor fi cele din Anexa nr. 5, partea </w:t>
      </w:r>
      <w:r w:rsidR="00931D6D" w:rsidRPr="00BC3120">
        <w:rPr>
          <w:rFonts w:ascii="Times New Roman" w:hAnsi="Times New Roman"/>
          <w:i/>
          <w:sz w:val="24"/>
          <w:szCs w:val="24"/>
          <w:lang w:val="ro-RO"/>
        </w:rPr>
        <w:t>2</w:t>
      </w:r>
      <w:r w:rsidRPr="00BC3120">
        <w:rPr>
          <w:rFonts w:ascii="Times New Roman" w:hAnsi="Times New Roman"/>
          <w:i/>
          <w:sz w:val="24"/>
          <w:szCs w:val="24"/>
          <w:lang w:val="ro-RO"/>
        </w:rPr>
        <w:t>, cf art. 30, punctul (5</w:t>
      </w:r>
      <w:r w:rsidR="000B2081" w:rsidRPr="00BC3120">
        <w:rPr>
          <w:rFonts w:ascii="Times New Roman" w:hAnsi="Times New Roman"/>
          <w:i/>
          <w:sz w:val="24"/>
          <w:szCs w:val="24"/>
          <w:lang w:val="ro-RO"/>
        </w:rPr>
        <w:t>)</w:t>
      </w:r>
    </w:p>
    <w:tbl>
      <w:tblPr>
        <w:tblW w:w="13100" w:type="dxa"/>
        <w:tblInd w:w="108" w:type="dxa"/>
        <w:tblLook w:val="04A0"/>
      </w:tblPr>
      <w:tblGrid>
        <w:gridCol w:w="851"/>
        <w:gridCol w:w="1520"/>
        <w:gridCol w:w="1940"/>
        <w:gridCol w:w="2349"/>
        <w:gridCol w:w="2340"/>
        <w:gridCol w:w="4100"/>
      </w:tblGrid>
      <w:tr w:rsidR="00B72749" w:rsidRPr="00FC67D6" w:rsidTr="00B72749">
        <w:trPr>
          <w:trHeight w:val="288"/>
        </w:trPr>
        <w:tc>
          <w:tcPr>
            <w:tcW w:w="13100" w:type="dxa"/>
            <w:gridSpan w:val="6"/>
            <w:tcBorders>
              <w:top w:val="nil"/>
              <w:left w:val="nil"/>
              <w:bottom w:val="nil"/>
              <w:right w:val="nil"/>
            </w:tcBorders>
            <w:shd w:val="clear" w:color="auto" w:fill="auto"/>
            <w:noWrap/>
            <w:vAlign w:val="bottom"/>
          </w:tcPr>
          <w:p w:rsidR="00B72749" w:rsidRPr="00FC67D6" w:rsidRDefault="00CD7BFD" w:rsidP="00CD7BFD">
            <w:pPr>
              <w:autoSpaceDE w:val="0"/>
              <w:autoSpaceDN w:val="0"/>
              <w:adjustRightInd w:val="0"/>
              <w:spacing w:line="240" w:lineRule="auto"/>
              <w:jc w:val="both"/>
              <w:rPr>
                <w:rFonts w:ascii="Times New Roman" w:eastAsia="Times New Roman" w:hAnsi="Times New Roman"/>
                <w:lang w:val="ro-RO" w:eastAsia="ro-RO"/>
              </w:rPr>
            </w:pPr>
            <w:r>
              <w:rPr>
                <w:rFonts w:ascii="Times New Roman" w:hAnsi="Times New Roman"/>
                <w:b/>
                <w:bCs/>
                <w:sz w:val="24"/>
                <w:szCs w:val="24"/>
                <w:lang w:val="ro-RO"/>
              </w:rPr>
              <w:t xml:space="preserve">Tabel nr. 10.1.4.2. a </w:t>
            </w:r>
            <w:r w:rsidR="00B72749" w:rsidRPr="00FC67D6">
              <w:rPr>
                <w:rFonts w:ascii="Times New Roman" w:eastAsia="Times New Roman" w:hAnsi="Times New Roman"/>
                <w:lang w:val="ro-RO" w:eastAsia="ro-RO"/>
              </w:rPr>
              <w:t xml:space="preserve">cu limitele de emisie pentru poluanții evacuați în aer la coș pentru </w:t>
            </w:r>
            <w:r w:rsidR="00B72749" w:rsidRPr="007539C3">
              <w:rPr>
                <w:rFonts w:ascii="Times New Roman" w:eastAsia="Times New Roman" w:hAnsi="Times New Roman"/>
                <w:b/>
                <w:sz w:val="24"/>
                <w:szCs w:val="24"/>
                <w:lang w:val="ro-RO" w:eastAsia="ro-RO"/>
              </w:rPr>
              <w:t xml:space="preserve">IMA nr. </w:t>
            </w:r>
            <w:r w:rsidR="004703AC" w:rsidRPr="007539C3">
              <w:rPr>
                <w:rFonts w:ascii="Times New Roman" w:eastAsia="Times New Roman" w:hAnsi="Times New Roman"/>
                <w:b/>
                <w:sz w:val="24"/>
                <w:szCs w:val="24"/>
                <w:lang w:val="ro-RO" w:eastAsia="ro-RO"/>
              </w:rPr>
              <w:t>5</w:t>
            </w:r>
            <w:r w:rsidR="00B72749" w:rsidRPr="007539C3">
              <w:rPr>
                <w:rFonts w:ascii="Times New Roman" w:eastAsia="Times New Roman" w:hAnsi="Times New Roman"/>
                <w:b/>
                <w:sz w:val="24"/>
                <w:szCs w:val="24"/>
                <w:lang w:val="ro-RO" w:eastAsia="ro-RO"/>
              </w:rPr>
              <w:t xml:space="preserve"> - CAF 1</w:t>
            </w:r>
          </w:p>
        </w:tc>
      </w:tr>
      <w:tr w:rsidR="00B72749" w:rsidRPr="007207D0" w:rsidTr="00B72749">
        <w:trPr>
          <w:trHeight w:val="288"/>
        </w:trPr>
        <w:tc>
          <w:tcPr>
            <w:tcW w:w="13100" w:type="dxa"/>
            <w:gridSpan w:val="6"/>
            <w:tcBorders>
              <w:top w:val="nil"/>
              <w:left w:val="nil"/>
              <w:bottom w:val="nil"/>
              <w:right w:val="nil"/>
            </w:tcBorders>
            <w:shd w:val="clear" w:color="auto" w:fill="auto"/>
            <w:noWrap/>
            <w:vAlign w:val="bottom"/>
          </w:tcPr>
          <w:p w:rsidR="00B72749" w:rsidRPr="007207D0" w:rsidRDefault="00E12657" w:rsidP="00B72749">
            <w:pPr>
              <w:spacing w:after="0" w:line="240" w:lineRule="auto"/>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 xml:space="preserve">în conformitate cu </w:t>
            </w:r>
            <w:r w:rsidR="00B72749" w:rsidRPr="007207D0">
              <w:rPr>
                <w:rFonts w:ascii="Times New Roman" w:eastAsia="Times New Roman" w:hAnsi="Times New Roman"/>
                <w:color w:val="FF0000"/>
                <w:lang w:val="ro-RO" w:eastAsia="ro-RO"/>
              </w:rPr>
              <w:t>prevederile Legii 278/2013 privind emisiile industriale</w:t>
            </w:r>
          </w:p>
          <w:p w:rsidR="00DB2BC4" w:rsidRPr="007207D0" w:rsidRDefault="00DB2BC4" w:rsidP="00B72749">
            <w:pPr>
              <w:spacing w:after="0" w:line="240" w:lineRule="auto"/>
              <w:rPr>
                <w:rFonts w:ascii="Times New Roman" w:eastAsia="Times New Roman" w:hAnsi="Times New Roman"/>
                <w:color w:val="FF0000"/>
                <w:lang w:val="ro-RO" w:eastAsia="ro-RO"/>
              </w:rPr>
            </w:pPr>
          </w:p>
          <w:p w:rsidR="00DB2BC4" w:rsidRPr="007207D0" w:rsidRDefault="00DB2BC4" w:rsidP="00B72749">
            <w:pPr>
              <w:spacing w:after="0" w:line="240" w:lineRule="auto"/>
              <w:rPr>
                <w:rFonts w:ascii="Times New Roman" w:eastAsia="Times New Roman" w:hAnsi="Times New Roman"/>
                <w:color w:val="FF0000"/>
                <w:lang w:val="ro-RO" w:eastAsia="ro-RO"/>
              </w:rPr>
            </w:pPr>
          </w:p>
          <w:p w:rsidR="00966111" w:rsidRPr="007207D0" w:rsidRDefault="00966111" w:rsidP="00B72749">
            <w:pPr>
              <w:spacing w:after="0" w:line="240" w:lineRule="auto"/>
              <w:rPr>
                <w:rFonts w:ascii="Times New Roman" w:eastAsia="Times New Roman" w:hAnsi="Times New Roman"/>
                <w:color w:val="FF0000"/>
                <w:lang w:val="ro-RO" w:eastAsia="ro-RO"/>
              </w:rPr>
            </w:pPr>
          </w:p>
        </w:tc>
      </w:tr>
      <w:tr w:rsidR="00B72749" w:rsidRPr="007207D0" w:rsidTr="00CF372B">
        <w:trPr>
          <w:gridAfter w:val="1"/>
          <w:wAfter w:w="4100" w:type="dxa"/>
          <w:trHeight w:val="288"/>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b/>
                <w:bCs/>
                <w:color w:val="FF0000"/>
                <w:lang w:val="ro-RO" w:eastAsia="ro-RO"/>
              </w:rPr>
            </w:pPr>
            <w:r w:rsidRPr="007207D0">
              <w:rPr>
                <w:rFonts w:ascii="Times New Roman" w:eastAsia="Times New Roman" w:hAnsi="Times New Roman"/>
                <w:b/>
                <w:bCs/>
                <w:color w:val="FF0000"/>
                <w:lang w:val="ro-RO" w:eastAsia="ro-RO"/>
              </w:rPr>
              <w:t xml:space="preserve">Nr. crt. </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b/>
                <w:bCs/>
                <w:color w:val="FF0000"/>
                <w:lang w:val="ro-RO" w:eastAsia="ro-RO"/>
              </w:rPr>
            </w:pPr>
            <w:r w:rsidRPr="007207D0">
              <w:rPr>
                <w:rFonts w:ascii="Times New Roman" w:eastAsia="Times New Roman" w:hAnsi="Times New Roman"/>
                <w:b/>
                <w:bCs/>
                <w:color w:val="FF0000"/>
                <w:lang w:val="ro-RO" w:eastAsia="ro-RO"/>
              </w:rPr>
              <w:t>Poluant</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b/>
                <w:bCs/>
                <w:color w:val="FF0000"/>
                <w:lang w:val="ro-RO" w:eastAsia="ro-RO"/>
              </w:rPr>
            </w:pPr>
            <w:r w:rsidRPr="007207D0">
              <w:rPr>
                <w:rFonts w:ascii="Times New Roman" w:eastAsia="Times New Roman" w:hAnsi="Times New Roman"/>
                <w:b/>
                <w:bCs/>
                <w:color w:val="FF0000"/>
                <w:lang w:val="ro-RO" w:eastAsia="ro-RO"/>
              </w:rPr>
              <w:t>Putere termică MWt</w:t>
            </w:r>
          </w:p>
        </w:tc>
        <w:tc>
          <w:tcPr>
            <w:tcW w:w="4689" w:type="dxa"/>
            <w:gridSpan w:val="2"/>
            <w:tcBorders>
              <w:top w:val="single" w:sz="4" w:space="0" w:color="auto"/>
              <w:left w:val="nil"/>
              <w:bottom w:val="single" w:sz="4" w:space="0" w:color="auto"/>
              <w:right w:val="single" w:sz="4" w:space="0" w:color="000000"/>
            </w:tcBorders>
            <w:shd w:val="clear" w:color="auto" w:fill="auto"/>
            <w:noWrap/>
            <w:vAlign w:val="center"/>
          </w:tcPr>
          <w:p w:rsidR="00C13050" w:rsidRPr="007207D0" w:rsidRDefault="00C13050" w:rsidP="00C13050">
            <w:pPr>
              <w:spacing w:after="0" w:line="240" w:lineRule="auto"/>
              <w:jc w:val="center"/>
              <w:rPr>
                <w:rFonts w:ascii="Times New Roman" w:eastAsia="Times New Roman" w:hAnsi="Times New Roman"/>
                <w:b/>
                <w:bCs/>
                <w:color w:val="FF0000"/>
                <w:sz w:val="24"/>
                <w:szCs w:val="24"/>
                <w:lang w:val="ro-RO" w:eastAsia="ro-RO"/>
              </w:rPr>
            </w:pPr>
            <w:r w:rsidRPr="007207D0">
              <w:rPr>
                <w:rFonts w:ascii="Times New Roman" w:eastAsia="Times New Roman" w:hAnsi="Times New Roman"/>
                <w:b/>
                <w:bCs/>
                <w:color w:val="FF0000"/>
                <w:sz w:val="24"/>
                <w:szCs w:val="24"/>
                <w:lang w:val="ro-RO" w:eastAsia="ro-RO"/>
              </w:rPr>
              <w:t xml:space="preserve">VALORI  LIMITA  DE EMISIE </w:t>
            </w:r>
          </w:p>
          <w:p w:rsidR="00B72749" w:rsidRPr="007207D0" w:rsidRDefault="00C13050" w:rsidP="00C13050">
            <w:pPr>
              <w:spacing w:after="0" w:line="240" w:lineRule="auto"/>
              <w:jc w:val="center"/>
              <w:rPr>
                <w:rFonts w:ascii="Times New Roman" w:eastAsia="Times New Roman" w:hAnsi="Times New Roman"/>
                <w:b/>
                <w:bCs/>
                <w:color w:val="FF0000"/>
                <w:lang w:val="ro-RO" w:eastAsia="ro-RO"/>
              </w:rPr>
            </w:pPr>
            <w:r w:rsidRPr="007207D0">
              <w:rPr>
                <w:rFonts w:ascii="Times New Roman" w:hAnsi="Times New Roman"/>
                <w:b/>
                <w:bCs/>
                <w:color w:val="FF0000"/>
                <w:sz w:val="24"/>
                <w:szCs w:val="24"/>
                <w:lang w:val="ro-RO" w:eastAsia="ro-RO"/>
              </w:rPr>
              <w:t>mg/Nm</w:t>
            </w:r>
            <w:r w:rsidR="00CF372B" w:rsidRPr="007207D0">
              <w:rPr>
                <w:rFonts w:ascii="Times New Roman" w:hAnsi="Times New Roman"/>
                <w:b/>
                <w:bCs/>
                <w:color w:val="FF0000"/>
                <w:sz w:val="24"/>
                <w:szCs w:val="24"/>
                <w:vertAlign w:val="superscript"/>
                <w:lang w:val="ro-RO" w:eastAsia="ro-RO"/>
              </w:rPr>
              <w:t>3</w:t>
            </w:r>
            <w:r w:rsidRPr="007207D0">
              <w:rPr>
                <w:rFonts w:ascii="Times New Roman" w:hAnsi="Times New Roman"/>
                <w:b/>
                <w:bCs/>
                <w:color w:val="FF0000"/>
                <w:sz w:val="24"/>
                <w:szCs w:val="24"/>
                <w:lang w:val="ro-RO" w:eastAsia="ro-RO"/>
              </w:rPr>
              <w:t xml:space="preserve"> conform Legii</w:t>
            </w:r>
            <w:r w:rsidRPr="007207D0">
              <w:rPr>
                <w:rFonts w:ascii="Times New Roman" w:hAnsi="Times New Roman"/>
                <w:b/>
                <w:color w:val="FF0000"/>
                <w:sz w:val="24"/>
                <w:szCs w:val="24"/>
                <w:lang w:val="ro-RO" w:eastAsia="ro-RO"/>
              </w:rPr>
              <w:t>. 278/2013</w:t>
            </w:r>
            <w:r w:rsidRPr="007207D0">
              <w:rPr>
                <w:rFonts w:ascii="Times New Roman" w:hAnsi="Times New Roman"/>
                <w:b/>
                <w:bCs/>
                <w:color w:val="FF0000"/>
                <w:sz w:val="24"/>
                <w:szCs w:val="24"/>
                <w:lang w:val="ro-RO" w:eastAsia="ro-RO"/>
              </w:rPr>
              <w:t>,</w:t>
            </w:r>
          </w:p>
        </w:tc>
      </w:tr>
      <w:tr w:rsidR="00B72749" w:rsidRPr="007207D0" w:rsidTr="00CF372B">
        <w:trPr>
          <w:gridAfter w:val="1"/>
          <w:wAfter w:w="4100" w:type="dxa"/>
          <w:trHeight w:val="288"/>
        </w:trPr>
        <w:tc>
          <w:tcPr>
            <w:tcW w:w="851" w:type="dxa"/>
            <w:vMerge/>
            <w:tcBorders>
              <w:top w:val="single" w:sz="4" w:space="0" w:color="auto"/>
              <w:left w:val="single" w:sz="4" w:space="0" w:color="auto"/>
              <w:bottom w:val="single" w:sz="4" w:space="0" w:color="000000"/>
              <w:right w:val="single" w:sz="4" w:space="0" w:color="auto"/>
            </w:tcBorders>
            <w:vAlign w:val="center"/>
          </w:tcPr>
          <w:p w:rsidR="00B72749" w:rsidRPr="007207D0" w:rsidRDefault="00B72749" w:rsidP="00B72749">
            <w:pPr>
              <w:spacing w:after="0" w:line="240" w:lineRule="auto"/>
              <w:rPr>
                <w:rFonts w:ascii="Times New Roman" w:eastAsia="Times New Roman" w:hAnsi="Times New Roman"/>
                <w:b/>
                <w:bCs/>
                <w:color w:val="FF0000"/>
                <w:lang w:val="ro-RO" w:eastAsia="ro-RO"/>
              </w:rPr>
            </w:pPr>
          </w:p>
        </w:tc>
        <w:tc>
          <w:tcPr>
            <w:tcW w:w="1520" w:type="dxa"/>
            <w:vMerge/>
            <w:tcBorders>
              <w:top w:val="single" w:sz="4" w:space="0" w:color="auto"/>
              <w:left w:val="single" w:sz="4" w:space="0" w:color="auto"/>
              <w:bottom w:val="single" w:sz="4" w:space="0" w:color="000000"/>
              <w:right w:val="single" w:sz="4" w:space="0" w:color="auto"/>
            </w:tcBorders>
            <w:vAlign w:val="center"/>
          </w:tcPr>
          <w:p w:rsidR="00B72749" w:rsidRPr="007207D0" w:rsidRDefault="00B72749" w:rsidP="00B72749">
            <w:pPr>
              <w:spacing w:after="0" w:line="240" w:lineRule="auto"/>
              <w:rPr>
                <w:rFonts w:ascii="Times New Roman" w:eastAsia="Times New Roman" w:hAnsi="Times New Roman"/>
                <w:b/>
                <w:bCs/>
                <w:color w:val="FF0000"/>
                <w:lang w:val="ro-RO" w:eastAsia="ro-RO"/>
              </w:rPr>
            </w:pPr>
          </w:p>
        </w:tc>
        <w:tc>
          <w:tcPr>
            <w:tcW w:w="1940" w:type="dxa"/>
            <w:vMerge/>
            <w:tcBorders>
              <w:top w:val="single" w:sz="4" w:space="0" w:color="auto"/>
              <w:left w:val="single" w:sz="4" w:space="0" w:color="auto"/>
              <w:bottom w:val="single" w:sz="4" w:space="0" w:color="000000"/>
              <w:right w:val="single" w:sz="4" w:space="0" w:color="auto"/>
            </w:tcBorders>
            <w:vAlign w:val="center"/>
          </w:tcPr>
          <w:p w:rsidR="00B72749" w:rsidRPr="007207D0" w:rsidRDefault="00B72749" w:rsidP="00B72749">
            <w:pPr>
              <w:spacing w:after="0" w:line="240" w:lineRule="auto"/>
              <w:rPr>
                <w:rFonts w:ascii="Times New Roman" w:eastAsia="Times New Roman" w:hAnsi="Times New Roman"/>
                <w:b/>
                <w:bCs/>
                <w:color w:val="FF0000"/>
                <w:lang w:val="ro-RO" w:eastAsia="ro-RO"/>
              </w:rPr>
            </w:pPr>
          </w:p>
        </w:tc>
        <w:tc>
          <w:tcPr>
            <w:tcW w:w="2349" w:type="dxa"/>
            <w:tcBorders>
              <w:top w:val="nil"/>
              <w:left w:val="nil"/>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b/>
                <w:bCs/>
                <w:color w:val="FF0000"/>
                <w:lang w:val="ro-RO" w:eastAsia="ro-RO"/>
              </w:rPr>
            </w:pPr>
            <w:r w:rsidRPr="007207D0">
              <w:rPr>
                <w:rFonts w:ascii="Times New Roman" w:eastAsia="Times New Roman" w:hAnsi="Times New Roman"/>
                <w:b/>
                <w:bCs/>
                <w:color w:val="FF0000"/>
                <w:lang w:val="ro-RO" w:eastAsia="ro-RO"/>
              </w:rPr>
              <w:t>păcură</w:t>
            </w:r>
          </w:p>
        </w:tc>
        <w:tc>
          <w:tcPr>
            <w:tcW w:w="2340" w:type="dxa"/>
            <w:tcBorders>
              <w:top w:val="nil"/>
              <w:left w:val="nil"/>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b/>
                <w:bCs/>
                <w:color w:val="FF0000"/>
                <w:lang w:val="ro-RO" w:eastAsia="ro-RO"/>
              </w:rPr>
            </w:pPr>
            <w:r w:rsidRPr="007207D0">
              <w:rPr>
                <w:rFonts w:ascii="Times New Roman" w:eastAsia="Times New Roman" w:hAnsi="Times New Roman"/>
                <w:b/>
                <w:bCs/>
                <w:color w:val="FF0000"/>
                <w:lang w:val="ro-RO" w:eastAsia="ro-RO"/>
              </w:rPr>
              <w:t>gaz</w:t>
            </w:r>
          </w:p>
        </w:tc>
      </w:tr>
      <w:tr w:rsidR="00B72749" w:rsidRPr="007207D0" w:rsidTr="00CF372B">
        <w:trPr>
          <w:gridAfter w:val="1"/>
          <w:wAfter w:w="4100" w:type="dxa"/>
          <w:trHeight w:val="360"/>
        </w:trPr>
        <w:tc>
          <w:tcPr>
            <w:tcW w:w="851" w:type="dxa"/>
            <w:tcBorders>
              <w:top w:val="nil"/>
              <w:left w:val="single" w:sz="4" w:space="0" w:color="auto"/>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1</w:t>
            </w:r>
          </w:p>
        </w:tc>
        <w:tc>
          <w:tcPr>
            <w:tcW w:w="1520" w:type="dxa"/>
            <w:tcBorders>
              <w:top w:val="nil"/>
              <w:left w:val="nil"/>
              <w:bottom w:val="nil"/>
              <w:right w:val="nil"/>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sz w:val="24"/>
                <w:szCs w:val="24"/>
                <w:lang w:val="ro-RO" w:eastAsia="ro-RO"/>
              </w:rPr>
            </w:pPr>
            <w:r w:rsidRPr="007207D0">
              <w:rPr>
                <w:rFonts w:ascii="Times New Roman" w:eastAsia="Times New Roman" w:hAnsi="Times New Roman"/>
                <w:color w:val="FF0000"/>
                <w:sz w:val="24"/>
                <w:szCs w:val="24"/>
                <w:lang w:val="ro-RO" w:eastAsia="ro-RO"/>
              </w:rPr>
              <w:t>SO</w:t>
            </w:r>
            <w:r w:rsidRPr="007207D0">
              <w:rPr>
                <w:rFonts w:ascii="Times New Roman" w:eastAsia="Times New Roman" w:hAnsi="Times New Roman"/>
                <w:color w:val="FF0000"/>
                <w:sz w:val="24"/>
                <w:szCs w:val="24"/>
                <w:vertAlign w:val="subscript"/>
                <w:lang w:val="ro-RO" w:eastAsia="ro-RO"/>
              </w:rPr>
              <w:t>2</w:t>
            </w:r>
          </w:p>
        </w:tc>
        <w:tc>
          <w:tcPr>
            <w:tcW w:w="1940" w:type="dxa"/>
            <w:tcBorders>
              <w:top w:val="nil"/>
              <w:left w:val="single" w:sz="4" w:space="0" w:color="auto"/>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58 MW</w:t>
            </w:r>
          </w:p>
        </w:tc>
        <w:tc>
          <w:tcPr>
            <w:tcW w:w="2349"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350</w:t>
            </w:r>
          </w:p>
        </w:tc>
        <w:tc>
          <w:tcPr>
            <w:tcW w:w="234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35</w:t>
            </w:r>
          </w:p>
        </w:tc>
      </w:tr>
      <w:tr w:rsidR="00B72749" w:rsidRPr="007207D0" w:rsidTr="00CF372B">
        <w:trPr>
          <w:gridAfter w:val="1"/>
          <w:wAfter w:w="4100"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2</w:t>
            </w:r>
          </w:p>
        </w:tc>
        <w:tc>
          <w:tcPr>
            <w:tcW w:w="1520" w:type="dxa"/>
            <w:tcBorders>
              <w:top w:val="single" w:sz="4" w:space="0" w:color="auto"/>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NO</w:t>
            </w:r>
            <w:r w:rsidRPr="007207D0">
              <w:rPr>
                <w:rFonts w:ascii="Times New Roman" w:eastAsia="Times New Roman" w:hAnsi="Times New Roman"/>
                <w:color w:val="FF0000"/>
                <w:sz w:val="16"/>
                <w:szCs w:val="16"/>
                <w:lang w:val="ro-RO" w:eastAsia="ro-RO"/>
              </w:rPr>
              <w:t>x</w:t>
            </w:r>
          </w:p>
        </w:tc>
        <w:tc>
          <w:tcPr>
            <w:tcW w:w="194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58 MW</w:t>
            </w:r>
          </w:p>
        </w:tc>
        <w:tc>
          <w:tcPr>
            <w:tcW w:w="2349"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300</w:t>
            </w:r>
          </w:p>
        </w:tc>
        <w:tc>
          <w:tcPr>
            <w:tcW w:w="2340" w:type="dxa"/>
            <w:tcBorders>
              <w:top w:val="nil"/>
              <w:left w:val="nil"/>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100</w:t>
            </w:r>
          </w:p>
        </w:tc>
      </w:tr>
      <w:tr w:rsidR="00B72749" w:rsidRPr="007207D0" w:rsidTr="00CF372B">
        <w:trPr>
          <w:gridAfter w:val="1"/>
          <w:wAfter w:w="4100"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3</w:t>
            </w:r>
          </w:p>
        </w:tc>
        <w:tc>
          <w:tcPr>
            <w:tcW w:w="152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Pulberi</w:t>
            </w:r>
          </w:p>
        </w:tc>
        <w:tc>
          <w:tcPr>
            <w:tcW w:w="194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58 MW</w:t>
            </w:r>
          </w:p>
        </w:tc>
        <w:tc>
          <w:tcPr>
            <w:tcW w:w="2349" w:type="dxa"/>
            <w:tcBorders>
              <w:top w:val="nil"/>
              <w:left w:val="nil"/>
              <w:bottom w:val="single" w:sz="4" w:space="0" w:color="auto"/>
              <w:right w:val="single" w:sz="4" w:space="0" w:color="auto"/>
            </w:tcBorders>
            <w:shd w:val="clear" w:color="auto" w:fill="auto"/>
            <w:vAlign w:val="center"/>
          </w:tcPr>
          <w:p w:rsidR="00B72749" w:rsidRPr="007207D0" w:rsidRDefault="007207D0" w:rsidP="007207D0">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20</w:t>
            </w:r>
          </w:p>
        </w:tc>
        <w:tc>
          <w:tcPr>
            <w:tcW w:w="2340" w:type="dxa"/>
            <w:tcBorders>
              <w:top w:val="nil"/>
              <w:left w:val="nil"/>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5</w:t>
            </w:r>
          </w:p>
        </w:tc>
      </w:tr>
      <w:tr w:rsidR="00B72749" w:rsidRPr="007207D0" w:rsidTr="00CF372B">
        <w:trPr>
          <w:gridAfter w:val="1"/>
          <w:wAfter w:w="4100"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4</w:t>
            </w:r>
          </w:p>
        </w:tc>
        <w:tc>
          <w:tcPr>
            <w:tcW w:w="152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CO</w:t>
            </w:r>
          </w:p>
        </w:tc>
        <w:tc>
          <w:tcPr>
            <w:tcW w:w="1940"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58 MW</w:t>
            </w:r>
          </w:p>
        </w:tc>
        <w:tc>
          <w:tcPr>
            <w:tcW w:w="2349" w:type="dxa"/>
            <w:tcBorders>
              <w:top w:val="nil"/>
              <w:left w:val="nil"/>
              <w:bottom w:val="single" w:sz="4" w:space="0" w:color="auto"/>
              <w:right w:val="single" w:sz="4" w:space="0" w:color="auto"/>
            </w:tcBorders>
            <w:shd w:val="clear" w:color="auto" w:fill="auto"/>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 </w:t>
            </w:r>
          </w:p>
        </w:tc>
        <w:tc>
          <w:tcPr>
            <w:tcW w:w="2340" w:type="dxa"/>
            <w:tcBorders>
              <w:top w:val="nil"/>
              <w:left w:val="nil"/>
              <w:bottom w:val="single" w:sz="4" w:space="0" w:color="auto"/>
              <w:right w:val="single" w:sz="4" w:space="0" w:color="auto"/>
            </w:tcBorders>
            <w:shd w:val="clear" w:color="auto" w:fill="auto"/>
            <w:noWrap/>
            <w:vAlign w:val="center"/>
          </w:tcPr>
          <w:p w:rsidR="00B72749" w:rsidRPr="007207D0" w:rsidRDefault="00B72749" w:rsidP="00B72749">
            <w:pPr>
              <w:spacing w:after="0" w:line="240" w:lineRule="auto"/>
              <w:jc w:val="center"/>
              <w:rPr>
                <w:rFonts w:ascii="Times New Roman" w:eastAsia="Times New Roman" w:hAnsi="Times New Roman"/>
                <w:color w:val="FF0000"/>
                <w:lang w:val="ro-RO" w:eastAsia="ro-RO"/>
              </w:rPr>
            </w:pPr>
            <w:r w:rsidRPr="007207D0">
              <w:rPr>
                <w:rFonts w:ascii="Times New Roman" w:eastAsia="Times New Roman" w:hAnsi="Times New Roman"/>
                <w:color w:val="FF0000"/>
                <w:lang w:val="ro-RO" w:eastAsia="ro-RO"/>
              </w:rPr>
              <w:t>100</w:t>
            </w:r>
          </w:p>
        </w:tc>
      </w:tr>
    </w:tbl>
    <w:p w:rsidR="00213DF0" w:rsidRPr="007207D0" w:rsidRDefault="00213DF0" w:rsidP="00175EE2">
      <w:pPr>
        <w:autoSpaceDE w:val="0"/>
        <w:autoSpaceDN w:val="0"/>
        <w:adjustRightInd w:val="0"/>
        <w:jc w:val="both"/>
        <w:rPr>
          <w:rFonts w:ascii="Times New Roman" w:hAnsi="Times New Roman"/>
          <w:b/>
          <w:bCs/>
          <w:color w:val="FF0000"/>
          <w:sz w:val="24"/>
          <w:szCs w:val="24"/>
          <w:lang w:val="ro-RO"/>
        </w:rPr>
      </w:pPr>
    </w:p>
    <w:p w:rsidR="00175EE2" w:rsidRPr="00FC67D6" w:rsidRDefault="00175EE2" w:rsidP="00213DF0">
      <w:pPr>
        <w:tabs>
          <w:tab w:val="left" w:pos="7200"/>
        </w:tabs>
        <w:autoSpaceDE w:val="0"/>
        <w:autoSpaceDN w:val="0"/>
        <w:adjustRightInd w:val="0"/>
        <w:jc w:val="both"/>
        <w:rPr>
          <w:rFonts w:ascii="Times New Roman" w:hAnsi="Times New Roman"/>
          <w:b/>
          <w:bCs/>
          <w:sz w:val="24"/>
          <w:szCs w:val="24"/>
          <w:lang w:val="ro-RO"/>
        </w:rPr>
      </w:pPr>
      <w:r w:rsidRPr="00FC67D6">
        <w:rPr>
          <w:rFonts w:ascii="Times New Roman" w:hAnsi="Times New Roman"/>
          <w:b/>
          <w:bCs/>
          <w:sz w:val="24"/>
          <w:szCs w:val="24"/>
          <w:lang w:val="ro-RO"/>
        </w:rPr>
        <w:t>Nota:</w:t>
      </w:r>
    </w:p>
    <w:p w:rsidR="00175EE2" w:rsidRPr="00FC67D6" w:rsidRDefault="00175EE2" w:rsidP="00175EE2">
      <w:pPr>
        <w:tabs>
          <w:tab w:val="left" w:pos="567"/>
        </w:tabs>
        <w:spacing w:after="0" w:line="240" w:lineRule="auto"/>
        <w:ind w:right="423"/>
        <w:jc w:val="both"/>
        <w:rPr>
          <w:rFonts w:ascii="Times New Roman" w:hAnsi="Times New Roman"/>
          <w:i/>
          <w:sz w:val="24"/>
          <w:szCs w:val="24"/>
          <w:lang w:val="ro-RO"/>
        </w:rPr>
      </w:pPr>
      <w:r w:rsidRPr="00FC67D6">
        <w:rPr>
          <w:rFonts w:ascii="Times New Roman" w:hAnsi="Times New Roman"/>
          <w:sz w:val="24"/>
          <w:szCs w:val="24"/>
          <w:lang w:val="ro-RO"/>
        </w:rPr>
        <w:sym w:font="Symbol" w:char="F0B7"/>
      </w:r>
      <w:r w:rsidR="00481B80" w:rsidRPr="00FC67D6">
        <w:rPr>
          <w:rFonts w:ascii="Times New Roman" w:hAnsi="Times New Roman"/>
          <w:i/>
          <w:sz w:val="24"/>
          <w:szCs w:val="24"/>
          <w:lang w:val="ro-RO"/>
        </w:rPr>
        <w:t xml:space="preserve"> în </w:t>
      </w:r>
      <w:r w:rsidRPr="00FC67D6">
        <w:rPr>
          <w:rFonts w:ascii="Times New Roman" w:hAnsi="Times New Roman"/>
          <w:i/>
          <w:sz w:val="24"/>
          <w:szCs w:val="24"/>
          <w:lang w:val="ro-RO"/>
        </w:rPr>
        <w:t xml:space="preserve">cazul </w:t>
      </w:r>
      <w:r w:rsidR="00F76F3C" w:rsidRPr="00FC67D6">
        <w:rPr>
          <w:rFonts w:ascii="Times New Roman" w:hAnsi="Times New Roman"/>
          <w:i/>
          <w:sz w:val="24"/>
          <w:szCs w:val="24"/>
          <w:lang w:val="ro-RO"/>
        </w:rPr>
        <w:t>efectuării</w:t>
      </w:r>
      <w:r w:rsidR="00DD4742">
        <w:rPr>
          <w:rFonts w:ascii="Times New Roman" w:hAnsi="Times New Roman"/>
          <w:i/>
          <w:sz w:val="24"/>
          <w:szCs w:val="24"/>
          <w:lang w:val="ro-RO"/>
        </w:rPr>
        <w:t xml:space="preserve"> </w:t>
      </w:r>
      <w:r w:rsidR="00F76F3C" w:rsidRPr="00FC67D6">
        <w:rPr>
          <w:rFonts w:ascii="Times New Roman" w:hAnsi="Times New Roman"/>
          <w:i/>
          <w:sz w:val="24"/>
          <w:szCs w:val="24"/>
          <w:lang w:val="ro-RO"/>
        </w:rPr>
        <w:t>monitorizărilor</w:t>
      </w:r>
      <w:r w:rsidRPr="00FC67D6">
        <w:rPr>
          <w:rFonts w:ascii="Times New Roman" w:hAnsi="Times New Roman"/>
          <w:i/>
          <w:sz w:val="24"/>
          <w:szCs w:val="24"/>
          <w:lang w:val="ro-RO"/>
        </w:rPr>
        <w:t xml:space="preserve"> continue</w:t>
      </w:r>
      <w:r w:rsidR="00DD4742">
        <w:rPr>
          <w:rFonts w:ascii="Times New Roman" w:hAnsi="Times New Roman"/>
          <w:i/>
          <w:sz w:val="24"/>
          <w:szCs w:val="24"/>
          <w:lang w:val="ro-RO"/>
        </w:rPr>
        <w:t xml:space="preserve"> </w:t>
      </w:r>
      <w:r w:rsidRPr="00FC67D6">
        <w:rPr>
          <w:rFonts w:ascii="Times New Roman" w:hAnsi="Times New Roman"/>
          <w:b/>
          <w:i/>
          <w:sz w:val="24"/>
          <w:szCs w:val="24"/>
          <w:u w:val="single"/>
          <w:lang w:val="ro-RO"/>
        </w:rPr>
        <w:t>Conform Anexei 5, Partea a 4-a dinLegea nr. 278 / 2013</w:t>
      </w:r>
      <w:r w:rsidRPr="00FC67D6">
        <w:rPr>
          <w:rFonts w:ascii="Times New Roman" w:hAnsi="Times New Roman"/>
          <w:i/>
          <w:sz w:val="24"/>
          <w:szCs w:val="24"/>
          <w:lang w:val="ro-RO"/>
        </w:rPr>
        <w:t>, valorile - limita de emisie pentru dioxid de sulf, oxizi de azot</w:t>
      </w:r>
      <w:r w:rsidR="00481B80" w:rsidRPr="00FC67D6">
        <w:rPr>
          <w:rFonts w:ascii="Times New Roman" w:hAnsi="Times New Roman"/>
          <w:i/>
          <w:sz w:val="24"/>
          <w:szCs w:val="24"/>
          <w:lang w:val="ro-RO"/>
        </w:rPr>
        <w:t xml:space="preserve"> și </w:t>
      </w:r>
      <w:r w:rsidRPr="00FC67D6">
        <w:rPr>
          <w:rFonts w:ascii="Times New Roman" w:hAnsi="Times New Roman"/>
          <w:i/>
          <w:sz w:val="24"/>
          <w:szCs w:val="24"/>
          <w:lang w:val="ro-RO"/>
        </w:rPr>
        <w:t xml:space="preserve">pulberi se considera a fi respectate daca pentru orele de </w:t>
      </w:r>
      <w:r w:rsidR="00F76F3C" w:rsidRPr="00FC67D6">
        <w:rPr>
          <w:rFonts w:ascii="Times New Roman" w:hAnsi="Times New Roman"/>
          <w:i/>
          <w:sz w:val="24"/>
          <w:szCs w:val="24"/>
          <w:lang w:val="ro-RO"/>
        </w:rPr>
        <w:t>funcționare</w:t>
      </w:r>
      <w:r w:rsidRPr="00FC67D6">
        <w:rPr>
          <w:rFonts w:ascii="Times New Roman" w:hAnsi="Times New Roman"/>
          <w:i/>
          <w:sz w:val="24"/>
          <w:szCs w:val="24"/>
          <w:lang w:val="ro-RO"/>
        </w:rPr>
        <w:t xml:space="preserve"> de pe parcursul unui an calendaristic au fost </w:t>
      </w:r>
      <w:r w:rsidR="00F76F3C" w:rsidRPr="00FC67D6">
        <w:rPr>
          <w:rFonts w:ascii="Times New Roman" w:hAnsi="Times New Roman"/>
          <w:i/>
          <w:sz w:val="24"/>
          <w:szCs w:val="24"/>
          <w:lang w:val="ro-RO"/>
        </w:rPr>
        <w:t>îndeplinite</w:t>
      </w:r>
      <w:r w:rsidRPr="00FC67D6">
        <w:rPr>
          <w:rFonts w:ascii="Times New Roman" w:hAnsi="Times New Roman"/>
          <w:i/>
          <w:sz w:val="24"/>
          <w:szCs w:val="24"/>
          <w:lang w:val="ro-RO"/>
        </w:rPr>
        <w:t xml:space="preserve"> toate </w:t>
      </w:r>
      <w:r w:rsidR="00F76F3C" w:rsidRPr="00FC67D6">
        <w:rPr>
          <w:rFonts w:ascii="Times New Roman" w:hAnsi="Times New Roman"/>
          <w:i/>
          <w:sz w:val="24"/>
          <w:szCs w:val="24"/>
          <w:lang w:val="ro-RO"/>
        </w:rPr>
        <w:t>condițiileurmătoare</w:t>
      </w:r>
      <w:r w:rsidRPr="00FC67D6">
        <w:rPr>
          <w:rFonts w:ascii="Times New Roman" w:hAnsi="Times New Roman"/>
          <w:i/>
          <w:sz w:val="24"/>
          <w:szCs w:val="24"/>
          <w:lang w:val="ro-RO"/>
        </w:rPr>
        <w:t>:</w:t>
      </w:r>
    </w:p>
    <w:p w:rsidR="00175EE2" w:rsidRPr="00FC67D6" w:rsidRDefault="00175EE2" w:rsidP="00C145A3">
      <w:pPr>
        <w:numPr>
          <w:ilvl w:val="0"/>
          <w:numId w:val="39"/>
        </w:numPr>
        <w:tabs>
          <w:tab w:val="left" w:pos="567"/>
        </w:tabs>
        <w:spacing w:after="0" w:line="240" w:lineRule="auto"/>
        <w:ind w:right="423"/>
        <w:jc w:val="both"/>
        <w:rPr>
          <w:rFonts w:ascii="Times New Roman" w:hAnsi="Times New Roman"/>
          <w:b/>
          <w:i/>
          <w:sz w:val="24"/>
          <w:szCs w:val="24"/>
          <w:lang w:val="ro-RO"/>
        </w:rPr>
      </w:pPr>
      <w:r w:rsidRPr="00FC67D6">
        <w:rPr>
          <w:rFonts w:ascii="Times New Roman" w:eastAsia="Times New Roman" w:hAnsi="Times New Roman"/>
          <w:i/>
          <w:sz w:val="24"/>
          <w:szCs w:val="24"/>
          <w:lang w:val="ro-RO" w:eastAsia="ro-RO"/>
        </w:rPr>
        <w:t xml:space="preserve">  niciuna dintre valorile medii lunare validate nu </w:t>
      </w:r>
      <w:r w:rsidR="00F76F3C" w:rsidRPr="00FC67D6">
        <w:rPr>
          <w:rFonts w:ascii="Times New Roman" w:eastAsia="Times New Roman" w:hAnsi="Times New Roman"/>
          <w:i/>
          <w:sz w:val="24"/>
          <w:szCs w:val="24"/>
          <w:lang w:val="ro-RO" w:eastAsia="ro-RO"/>
        </w:rPr>
        <w:t>depășește</w:t>
      </w:r>
      <w:r w:rsidRPr="00FC67D6">
        <w:rPr>
          <w:rFonts w:ascii="Times New Roman" w:eastAsia="Times New Roman" w:hAnsi="Times New Roman"/>
          <w:i/>
          <w:sz w:val="24"/>
          <w:szCs w:val="24"/>
          <w:lang w:val="ro-RO" w:eastAsia="ro-RO"/>
        </w:rPr>
        <w:t xml:space="preserve"> valorile-limită de emisie relevante stabilite;</w:t>
      </w:r>
    </w:p>
    <w:p w:rsidR="00175EE2" w:rsidRPr="00FC67D6" w:rsidRDefault="00175EE2" w:rsidP="00C145A3">
      <w:pPr>
        <w:numPr>
          <w:ilvl w:val="0"/>
          <w:numId w:val="39"/>
        </w:numPr>
        <w:tabs>
          <w:tab w:val="left" w:pos="567"/>
        </w:tabs>
        <w:spacing w:after="0" w:line="240" w:lineRule="auto"/>
        <w:ind w:right="423"/>
        <w:jc w:val="both"/>
        <w:rPr>
          <w:rFonts w:ascii="Times New Roman" w:hAnsi="Times New Roman"/>
          <w:b/>
          <w:i/>
          <w:sz w:val="24"/>
          <w:szCs w:val="24"/>
          <w:lang w:val="ro-RO"/>
        </w:rPr>
      </w:pPr>
      <w:r w:rsidRPr="00FC67D6">
        <w:rPr>
          <w:rFonts w:ascii="Times New Roman" w:eastAsia="Times New Roman" w:hAnsi="Times New Roman"/>
          <w:i/>
          <w:sz w:val="24"/>
          <w:szCs w:val="24"/>
          <w:lang w:val="ro-RO" w:eastAsia="ro-RO"/>
        </w:rPr>
        <w:t xml:space="preserve"> niciuna dintre valorile medii zilnice validate nu </w:t>
      </w:r>
      <w:r w:rsidR="00F76F3C" w:rsidRPr="00FC67D6">
        <w:rPr>
          <w:rFonts w:ascii="Times New Roman" w:eastAsia="Times New Roman" w:hAnsi="Times New Roman"/>
          <w:i/>
          <w:sz w:val="24"/>
          <w:szCs w:val="24"/>
          <w:lang w:val="ro-RO" w:eastAsia="ro-RO"/>
        </w:rPr>
        <w:t>depășește</w:t>
      </w:r>
      <w:r w:rsidRPr="00FC67D6">
        <w:rPr>
          <w:rFonts w:ascii="Times New Roman" w:eastAsia="Times New Roman" w:hAnsi="Times New Roman"/>
          <w:i/>
          <w:sz w:val="24"/>
          <w:szCs w:val="24"/>
          <w:lang w:val="ro-RO" w:eastAsia="ro-RO"/>
        </w:rPr>
        <w:t xml:space="preserve"> 110 % din valorile-limită de emisie relevante stabilite;</w:t>
      </w:r>
    </w:p>
    <w:p w:rsidR="00175EE2" w:rsidRPr="00FC67D6" w:rsidRDefault="00175EE2" w:rsidP="00C145A3">
      <w:pPr>
        <w:numPr>
          <w:ilvl w:val="0"/>
          <w:numId w:val="39"/>
        </w:numPr>
        <w:tabs>
          <w:tab w:val="left" w:pos="567"/>
        </w:tabs>
        <w:spacing w:after="0" w:line="240" w:lineRule="auto"/>
        <w:ind w:right="423"/>
        <w:jc w:val="both"/>
        <w:rPr>
          <w:rFonts w:ascii="Times New Roman" w:hAnsi="Times New Roman"/>
          <w:b/>
          <w:i/>
          <w:sz w:val="24"/>
          <w:szCs w:val="24"/>
          <w:lang w:val="ro-RO"/>
        </w:rPr>
      </w:pPr>
      <w:r w:rsidRPr="00FC67D6">
        <w:rPr>
          <w:rFonts w:ascii="Times New Roman" w:eastAsia="Times New Roman" w:hAnsi="Times New Roman"/>
          <w:i/>
          <w:sz w:val="24"/>
          <w:szCs w:val="24"/>
          <w:lang w:val="ro-RO" w:eastAsia="ro-RO"/>
        </w:rPr>
        <w:t xml:space="preserve"> 95 % din toate valorile medii orare validate pe parcursul anului nu </w:t>
      </w:r>
      <w:r w:rsidR="00F76F3C" w:rsidRPr="00FC67D6">
        <w:rPr>
          <w:rFonts w:ascii="Times New Roman" w:eastAsia="Times New Roman" w:hAnsi="Times New Roman"/>
          <w:i/>
          <w:sz w:val="24"/>
          <w:szCs w:val="24"/>
          <w:lang w:val="ro-RO" w:eastAsia="ro-RO"/>
        </w:rPr>
        <w:t>depășesc</w:t>
      </w:r>
      <w:r w:rsidRPr="00FC67D6">
        <w:rPr>
          <w:rFonts w:ascii="Times New Roman" w:eastAsia="Times New Roman" w:hAnsi="Times New Roman"/>
          <w:i/>
          <w:sz w:val="24"/>
          <w:szCs w:val="24"/>
          <w:lang w:val="ro-RO" w:eastAsia="ro-RO"/>
        </w:rPr>
        <w:t xml:space="preserve"> 200 % din valorile-limită de emisie relevante stabilite.</w:t>
      </w:r>
    </w:p>
    <w:p w:rsidR="00175EE2" w:rsidRPr="00FC67D6" w:rsidRDefault="00175EE2" w:rsidP="00175EE2">
      <w:pPr>
        <w:spacing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Aliniatul 1, al articolului 41 din Legea nr. 278/2013 </w:t>
      </w:r>
      <w:r w:rsidR="00F76F3C" w:rsidRPr="00FC67D6">
        <w:rPr>
          <w:rFonts w:ascii="Times New Roman" w:hAnsi="Times New Roman"/>
          <w:sz w:val="24"/>
          <w:szCs w:val="24"/>
          <w:lang w:val="ro-RO"/>
        </w:rPr>
        <w:t>stabilește</w:t>
      </w:r>
      <w:r w:rsidRPr="00FC67D6">
        <w:rPr>
          <w:rFonts w:ascii="Times New Roman" w:hAnsi="Times New Roman"/>
          <w:sz w:val="24"/>
          <w:szCs w:val="24"/>
          <w:lang w:val="ro-RO"/>
        </w:rPr>
        <w:t xml:space="preserve"> ca determinarea perioadelor de pornire şi oprire a </w:t>
      </w:r>
      <w:r w:rsidR="00F76F3C"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de ardere să se realizeze conform Deciziei 2012/249/UE. Astfel, sunt definite aceste perioade de pornire - perioada de timp la care se ajunge la sarcina minimă, respectiv oprire – perioada de timp în care se ajunge de la sarcina minimă la oprirea instalaţiei, după cum urmează:</w:t>
      </w:r>
    </w:p>
    <w:p w:rsidR="00175EE2" w:rsidRPr="00FC67D6" w:rsidRDefault="00175EE2" w:rsidP="00C145A3">
      <w:pPr>
        <w:numPr>
          <w:ilvl w:val="0"/>
          <w:numId w:val="40"/>
        </w:numPr>
        <w:spacing w:after="0" w:line="240" w:lineRule="auto"/>
        <w:ind w:left="810"/>
        <w:rPr>
          <w:rFonts w:ascii="Times New Roman" w:hAnsi="Times New Roman"/>
          <w:sz w:val="24"/>
          <w:szCs w:val="24"/>
          <w:lang w:val="ro-RO"/>
        </w:rPr>
      </w:pPr>
      <w:r w:rsidRPr="00FC67D6">
        <w:rPr>
          <w:rFonts w:ascii="Times New Roman" w:hAnsi="Times New Roman"/>
          <w:i/>
          <w:sz w:val="24"/>
          <w:szCs w:val="24"/>
          <w:lang w:val="ro-RO"/>
        </w:rPr>
        <w:t>„sarcină minimă de pornire pentru o producţie stabilă”</w:t>
      </w:r>
      <w:r w:rsidRPr="00FC67D6">
        <w:rPr>
          <w:rFonts w:ascii="Times New Roman" w:hAnsi="Times New Roman"/>
          <w:sz w:val="24"/>
          <w:szCs w:val="24"/>
          <w:lang w:val="ro-RO"/>
        </w:rPr>
        <w:t xml:space="preserve"> înseamnă sarcina minimă compatibilă cu </w:t>
      </w:r>
      <w:r w:rsidR="00F76F3C" w:rsidRPr="00FC67D6">
        <w:rPr>
          <w:rFonts w:ascii="Times New Roman" w:hAnsi="Times New Roman"/>
          <w:sz w:val="24"/>
          <w:szCs w:val="24"/>
          <w:lang w:val="ro-RO"/>
        </w:rPr>
        <w:t>funcționarea</w:t>
      </w:r>
      <w:r w:rsidRPr="00FC67D6">
        <w:rPr>
          <w:rFonts w:ascii="Times New Roman" w:hAnsi="Times New Roman"/>
          <w:sz w:val="24"/>
          <w:szCs w:val="24"/>
          <w:lang w:val="ro-RO"/>
        </w:rPr>
        <w:t xml:space="preserve"> constantă a instalaţiei de ardere generatoare în urma punerii în </w:t>
      </w:r>
      <w:r w:rsidR="00F76F3C" w:rsidRPr="00FC67D6">
        <w:rPr>
          <w:rFonts w:ascii="Times New Roman" w:hAnsi="Times New Roman"/>
          <w:sz w:val="24"/>
          <w:szCs w:val="24"/>
          <w:lang w:val="ro-RO"/>
        </w:rPr>
        <w:t>funcțiuneinițiale</w:t>
      </w:r>
      <w:r w:rsidRPr="00FC67D6">
        <w:rPr>
          <w:rFonts w:ascii="Times New Roman" w:hAnsi="Times New Roman"/>
          <w:sz w:val="24"/>
          <w:szCs w:val="24"/>
          <w:lang w:val="ro-RO"/>
        </w:rPr>
        <w:t xml:space="preserve"> după care instalaţia poate să înceapă să alimenteze în </w:t>
      </w:r>
      <w:r w:rsidR="00F76F3C" w:rsidRPr="00FC67D6">
        <w:rPr>
          <w:rFonts w:ascii="Times New Roman" w:hAnsi="Times New Roman"/>
          <w:sz w:val="24"/>
          <w:szCs w:val="24"/>
          <w:lang w:val="ro-RO"/>
        </w:rPr>
        <w:t>condiții</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siguranță</w:t>
      </w:r>
      <w:r w:rsidRPr="00FC67D6">
        <w:rPr>
          <w:rFonts w:ascii="Times New Roman" w:hAnsi="Times New Roman"/>
          <w:sz w:val="24"/>
          <w:szCs w:val="24"/>
          <w:lang w:val="ro-RO"/>
        </w:rPr>
        <w:t xml:space="preserve"> şi fiabilitate o </w:t>
      </w:r>
      <w:r w:rsidR="00F76F3C" w:rsidRPr="00FC67D6">
        <w:rPr>
          <w:rFonts w:ascii="Times New Roman" w:hAnsi="Times New Roman"/>
          <w:sz w:val="24"/>
          <w:szCs w:val="24"/>
          <w:lang w:val="ro-RO"/>
        </w:rPr>
        <w:t>rețea</w:t>
      </w:r>
      <w:r w:rsidRPr="00FC67D6">
        <w:rPr>
          <w:rFonts w:ascii="Times New Roman" w:hAnsi="Times New Roman"/>
          <w:sz w:val="24"/>
          <w:szCs w:val="24"/>
          <w:lang w:val="ro-RO"/>
        </w:rPr>
        <w:t>, un acumulator de căldură sau o platformă industrială;</w:t>
      </w:r>
    </w:p>
    <w:p w:rsidR="00175EE2" w:rsidRPr="00FC67D6" w:rsidRDefault="00175EE2" w:rsidP="00C145A3">
      <w:pPr>
        <w:numPr>
          <w:ilvl w:val="0"/>
          <w:numId w:val="40"/>
        </w:numPr>
        <w:spacing w:after="0" w:line="240" w:lineRule="auto"/>
        <w:ind w:left="810"/>
        <w:rPr>
          <w:rFonts w:ascii="Times New Roman" w:hAnsi="Times New Roman"/>
          <w:sz w:val="24"/>
          <w:szCs w:val="24"/>
          <w:lang w:val="ro-RO"/>
        </w:rPr>
      </w:pPr>
      <w:r w:rsidRPr="00FC67D6">
        <w:rPr>
          <w:rFonts w:ascii="Times New Roman" w:hAnsi="Times New Roman"/>
          <w:sz w:val="24"/>
          <w:szCs w:val="24"/>
          <w:lang w:val="ro-RO"/>
        </w:rPr>
        <w:t>„</w:t>
      </w:r>
      <w:r w:rsidRPr="00FC67D6">
        <w:rPr>
          <w:rFonts w:ascii="Times New Roman" w:hAnsi="Times New Roman"/>
          <w:i/>
          <w:sz w:val="24"/>
          <w:szCs w:val="24"/>
          <w:lang w:val="ro-RO"/>
        </w:rPr>
        <w:t xml:space="preserve">sarcină minimă de oprire pentru o producţie stabilă” </w:t>
      </w:r>
      <w:r w:rsidRPr="00FC67D6">
        <w:rPr>
          <w:rFonts w:ascii="Times New Roman" w:hAnsi="Times New Roman"/>
          <w:sz w:val="24"/>
          <w:szCs w:val="24"/>
          <w:lang w:val="ro-RO"/>
        </w:rPr>
        <w:t xml:space="preserve">înseamnă sarcina minimă de la care instalaţia nu mai poate să alimenteze în </w:t>
      </w:r>
      <w:r w:rsidR="00F76F3C" w:rsidRPr="00FC67D6">
        <w:rPr>
          <w:rFonts w:ascii="Times New Roman" w:hAnsi="Times New Roman"/>
          <w:sz w:val="24"/>
          <w:szCs w:val="24"/>
          <w:lang w:val="ro-RO"/>
        </w:rPr>
        <w:t>condiții</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siguranță</w:t>
      </w:r>
      <w:r w:rsidRPr="00FC67D6">
        <w:rPr>
          <w:rFonts w:ascii="Times New Roman" w:hAnsi="Times New Roman"/>
          <w:sz w:val="24"/>
          <w:szCs w:val="24"/>
          <w:lang w:val="ro-RO"/>
        </w:rPr>
        <w:t xml:space="preserve"> şi fiabilitate o </w:t>
      </w:r>
      <w:r w:rsidR="00F76F3C" w:rsidRPr="00FC67D6">
        <w:rPr>
          <w:rFonts w:ascii="Times New Roman" w:hAnsi="Times New Roman"/>
          <w:sz w:val="24"/>
          <w:szCs w:val="24"/>
          <w:lang w:val="ro-RO"/>
        </w:rPr>
        <w:t>rețea</w:t>
      </w:r>
      <w:r w:rsidRPr="00FC67D6">
        <w:rPr>
          <w:rFonts w:ascii="Times New Roman" w:hAnsi="Times New Roman"/>
          <w:sz w:val="24"/>
          <w:szCs w:val="24"/>
          <w:lang w:val="ro-RO"/>
        </w:rPr>
        <w:t xml:space="preserve">, un acumulator de căldură sau o platformă industrială şi la care se consideră că se </w:t>
      </w:r>
      <w:r w:rsidR="00F76F3C" w:rsidRPr="00FC67D6">
        <w:rPr>
          <w:rFonts w:ascii="Times New Roman" w:hAnsi="Times New Roman"/>
          <w:sz w:val="24"/>
          <w:szCs w:val="24"/>
          <w:lang w:val="ro-RO"/>
        </w:rPr>
        <w:t>oprește</w:t>
      </w:r>
      <w:r w:rsidRPr="00FC67D6">
        <w:rPr>
          <w:rFonts w:ascii="Times New Roman" w:hAnsi="Times New Roman"/>
          <w:sz w:val="24"/>
          <w:szCs w:val="24"/>
          <w:lang w:val="ro-RO"/>
        </w:rPr>
        <w:t>.</w:t>
      </w:r>
    </w:p>
    <w:p w:rsidR="00175EE2" w:rsidRPr="00FC67D6" w:rsidRDefault="00175EE2" w:rsidP="00C145A3">
      <w:pPr>
        <w:numPr>
          <w:ilvl w:val="0"/>
          <w:numId w:val="41"/>
        </w:numPr>
        <w:tabs>
          <w:tab w:val="left" w:pos="0"/>
        </w:tabs>
        <w:spacing w:line="240" w:lineRule="auto"/>
        <w:rPr>
          <w:rFonts w:ascii="Times New Roman" w:hAnsi="Times New Roman"/>
          <w:sz w:val="24"/>
          <w:szCs w:val="24"/>
          <w:lang w:val="ro-RO"/>
        </w:rPr>
      </w:pPr>
      <w:r w:rsidRPr="00FC67D6">
        <w:rPr>
          <w:rFonts w:ascii="Times New Roman" w:hAnsi="Times New Roman"/>
          <w:sz w:val="24"/>
          <w:szCs w:val="24"/>
          <w:lang w:val="ro-RO"/>
        </w:rPr>
        <w:t xml:space="preserve">Pentru </w:t>
      </w:r>
      <w:r w:rsidR="00F76F3C"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de ardere  perioadele de pornire şi oprire corespunzătoare sarcinii minime de </w:t>
      </w:r>
      <w:r w:rsidR="00F76F3C"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sunt următoarele:</w:t>
      </w:r>
    </w:p>
    <w:p w:rsidR="00C252FE" w:rsidRDefault="00C252FE" w:rsidP="00C01280">
      <w:pPr>
        <w:spacing w:after="0" w:line="240" w:lineRule="auto"/>
        <w:jc w:val="both"/>
        <w:rPr>
          <w:rFonts w:ascii="Times New Roman" w:hAnsi="Times New Roman"/>
          <w:b/>
          <w:bCs/>
          <w:sz w:val="24"/>
          <w:szCs w:val="24"/>
          <w:lang w:val="ro-RO"/>
        </w:rPr>
      </w:pPr>
    </w:p>
    <w:p w:rsidR="00CD7BFD" w:rsidRDefault="00CD7BFD" w:rsidP="00C01280">
      <w:pPr>
        <w:spacing w:after="0" w:line="240" w:lineRule="auto"/>
        <w:jc w:val="both"/>
        <w:rPr>
          <w:rFonts w:ascii="Times New Roman" w:hAnsi="Times New Roman"/>
          <w:b/>
          <w:sz w:val="24"/>
          <w:szCs w:val="24"/>
          <w:lang w:val="ro-RO"/>
        </w:rPr>
      </w:pPr>
      <w:r w:rsidRPr="009F1C14">
        <w:rPr>
          <w:rFonts w:ascii="Times New Roman" w:hAnsi="Times New Roman"/>
          <w:b/>
          <w:bCs/>
          <w:sz w:val="24"/>
          <w:szCs w:val="24"/>
          <w:lang w:val="ro-RO"/>
        </w:rPr>
        <w:t>10.1.</w:t>
      </w:r>
      <w:r>
        <w:rPr>
          <w:rFonts w:ascii="Times New Roman" w:hAnsi="Times New Roman"/>
          <w:b/>
          <w:bCs/>
          <w:sz w:val="24"/>
          <w:szCs w:val="24"/>
          <w:lang w:val="ro-RO"/>
        </w:rPr>
        <w:t>4</w:t>
      </w:r>
      <w:r w:rsidRPr="009F1C14">
        <w:rPr>
          <w:rFonts w:ascii="Times New Roman" w:hAnsi="Times New Roman"/>
          <w:b/>
          <w:bCs/>
          <w:sz w:val="24"/>
          <w:szCs w:val="24"/>
          <w:lang w:val="ro-RO"/>
        </w:rPr>
        <w:t>.</w:t>
      </w:r>
      <w:r>
        <w:rPr>
          <w:rFonts w:ascii="Times New Roman" w:hAnsi="Times New Roman"/>
          <w:b/>
          <w:bCs/>
          <w:sz w:val="24"/>
          <w:szCs w:val="24"/>
          <w:lang w:val="ro-RO"/>
        </w:rPr>
        <w:t>3   Instalatii cu putere termica &lt;</w:t>
      </w:r>
      <w:r w:rsidR="00DF43BC">
        <w:rPr>
          <w:rFonts w:ascii="Times New Roman" w:hAnsi="Times New Roman"/>
          <w:b/>
          <w:bCs/>
          <w:sz w:val="24"/>
          <w:szCs w:val="24"/>
          <w:lang w:val="ro-RO"/>
        </w:rPr>
        <w:t>50 MWt</w:t>
      </w:r>
    </w:p>
    <w:p w:rsidR="00A46691" w:rsidRPr="00FC67D6" w:rsidRDefault="00CD7BFD" w:rsidP="00C01280">
      <w:pPr>
        <w:spacing w:after="0" w:line="240" w:lineRule="auto"/>
        <w:jc w:val="both"/>
        <w:rPr>
          <w:rFonts w:ascii="Times New Roman" w:hAnsi="Times New Roman"/>
          <w:sz w:val="24"/>
          <w:szCs w:val="24"/>
          <w:lang w:val="ro-RO"/>
        </w:rPr>
      </w:pPr>
      <w:r>
        <w:rPr>
          <w:rFonts w:ascii="Times New Roman" w:hAnsi="Times New Roman"/>
          <w:b/>
          <w:sz w:val="24"/>
          <w:szCs w:val="24"/>
          <w:lang w:val="ro-RO"/>
        </w:rPr>
        <w:t>Tabel 10.1.4</w:t>
      </w:r>
      <w:r w:rsidR="00A46691" w:rsidRPr="00FC67D6">
        <w:rPr>
          <w:rFonts w:ascii="Times New Roman" w:hAnsi="Times New Roman"/>
          <w:b/>
          <w:sz w:val="24"/>
          <w:szCs w:val="24"/>
          <w:lang w:val="ro-RO"/>
        </w:rPr>
        <w:t>.</w:t>
      </w:r>
      <w:r>
        <w:rPr>
          <w:rFonts w:ascii="Times New Roman" w:hAnsi="Times New Roman"/>
          <w:b/>
          <w:sz w:val="24"/>
          <w:szCs w:val="24"/>
          <w:lang w:val="ro-RO"/>
        </w:rPr>
        <w:t>3 a</w:t>
      </w:r>
      <w:r w:rsidR="00A46691" w:rsidRPr="00FC67D6">
        <w:rPr>
          <w:rFonts w:ascii="Times New Roman" w:hAnsi="Times New Roman"/>
          <w:sz w:val="24"/>
          <w:szCs w:val="24"/>
          <w:lang w:val="ro-RO"/>
        </w:rPr>
        <w:t xml:space="preserve"> Valorile limită de emisie pentru </w:t>
      </w:r>
      <w:r w:rsidR="00F76F3C" w:rsidRPr="00FC67D6">
        <w:rPr>
          <w:rFonts w:ascii="Times New Roman" w:hAnsi="Times New Roman"/>
          <w:sz w:val="24"/>
          <w:szCs w:val="24"/>
          <w:lang w:val="ro-RO"/>
        </w:rPr>
        <w:t>poluanțiievacuați</w:t>
      </w:r>
      <w:r w:rsidR="00A46691" w:rsidRPr="00FC67D6">
        <w:rPr>
          <w:rFonts w:ascii="Times New Roman" w:hAnsi="Times New Roman"/>
          <w:sz w:val="24"/>
          <w:szCs w:val="24"/>
          <w:lang w:val="ro-RO"/>
        </w:rPr>
        <w:t xml:space="preserve"> în aer la </w:t>
      </w:r>
      <w:r w:rsidR="00F76F3C" w:rsidRPr="00FC67D6">
        <w:rPr>
          <w:rFonts w:ascii="Times New Roman" w:hAnsi="Times New Roman"/>
          <w:sz w:val="24"/>
          <w:szCs w:val="24"/>
          <w:lang w:val="ro-RO"/>
        </w:rPr>
        <w:t>coșul</w:t>
      </w:r>
      <w:r w:rsidR="00A46691" w:rsidRPr="00FC67D6">
        <w:rPr>
          <w:rFonts w:ascii="Times New Roman" w:hAnsi="Times New Roman"/>
          <w:sz w:val="24"/>
          <w:szCs w:val="24"/>
          <w:lang w:val="ro-RO"/>
        </w:rPr>
        <w:t xml:space="preserve"> cazanelor cu P&lt;50MW</w:t>
      </w:r>
    </w:p>
    <w:p w:rsidR="000862F1" w:rsidRPr="00FC67D6" w:rsidRDefault="000862F1" w:rsidP="00C01280">
      <w:pPr>
        <w:spacing w:after="0" w:line="240" w:lineRule="auto"/>
        <w:jc w:val="both"/>
        <w:rPr>
          <w:rFonts w:ascii="Times New Roman" w:hAnsi="Times New Roman"/>
          <w:sz w:val="24"/>
          <w:szCs w:val="24"/>
          <w:lang w:val="ro-RO"/>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080"/>
        <w:gridCol w:w="4160"/>
        <w:gridCol w:w="1980"/>
        <w:gridCol w:w="2211"/>
      </w:tblGrid>
      <w:tr w:rsidR="00A46691" w:rsidRPr="00FC67D6" w:rsidTr="00DA7848">
        <w:tc>
          <w:tcPr>
            <w:tcW w:w="588"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Nr.</w:t>
            </w:r>
          </w:p>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crt.</w:t>
            </w:r>
          </w:p>
        </w:tc>
        <w:tc>
          <w:tcPr>
            <w:tcW w:w="1080"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Poluant</w:t>
            </w:r>
          </w:p>
        </w:tc>
        <w:tc>
          <w:tcPr>
            <w:tcW w:w="4160"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Putere termică</w:t>
            </w:r>
          </w:p>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MWt</w:t>
            </w:r>
          </w:p>
        </w:tc>
        <w:tc>
          <w:tcPr>
            <w:tcW w:w="4191" w:type="dxa"/>
            <w:gridSpan w:val="2"/>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VALORI LIMITĂ DE EMISIE </w:t>
            </w:r>
          </w:p>
        </w:tc>
      </w:tr>
      <w:tr w:rsidR="00A46691" w:rsidRPr="00FC67D6" w:rsidTr="00DA7848">
        <w:trPr>
          <w:trHeight w:val="90"/>
        </w:trPr>
        <w:tc>
          <w:tcPr>
            <w:tcW w:w="588" w:type="dxa"/>
            <w:vMerge/>
            <w:vAlign w:val="center"/>
          </w:tcPr>
          <w:p w:rsidR="00A46691" w:rsidRPr="00FC67D6" w:rsidRDefault="00A46691" w:rsidP="00DA7848">
            <w:pPr>
              <w:spacing w:after="0" w:line="240" w:lineRule="auto"/>
              <w:jc w:val="center"/>
              <w:rPr>
                <w:rFonts w:ascii="Times New Roman" w:hAnsi="Times New Roman"/>
                <w:sz w:val="24"/>
                <w:szCs w:val="24"/>
                <w:lang w:val="ro-RO"/>
              </w:rPr>
            </w:pPr>
          </w:p>
        </w:tc>
        <w:tc>
          <w:tcPr>
            <w:tcW w:w="1080" w:type="dxa"/>
            <w:vMerge/>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p>
        </w:tc>
        <w:tc>
          <w:tcPr>
            <w:tcW w:w="4160" w:type="dxa"/>
            <w:vMerge/>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p>
        </w:tc>
        <w:tc>
          <w:tcPr>
            <w:tcW w:w="19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Combustibil lichid</w:t>
            </w:r>
            <w:r w:rsidR="007F0017" w:rsidRPr="00FC67D6">
              <w:rPr>
                <w:rFonts w:ascii="Times New Roman" w:hAnsi="Times New Roman"/>
                <w:b/>
                <w:sz w:val="24"/>
                <w:szCs w:val="24"/>
                <w:lang w:val="ro-RO"/>
              </w:rPr>
              <w:t xml:space="preserve"> (mg/Nm</w:t>
            </w:r>
            <w:r w:rsidR="007F0017" w:rsidRPr="00FC67D6">
              <w:rPr>
                <w:rFonts w:ascii="Times New Roman" w:hAnsi="Times New Roman"/>
                <w:b/>
                <w:sz w:val="24"/>
                <w:szCs w:val="24"/>
                <w:vertAlign w:val="superscript"/>
                <w:lang w:val="ro-RO"/>
              </w:rPr>
              <w:t>3</w:t>
            </w:r>
            <w:r w:rsidR="007F0017" w:rsidRPr="00FC67D6">
              <w:rPr>
                <w:rFonts w:ascii="Times New Roman" w:hAnsi="Times New Roman"/>
                <w:b/>
                <w:sz w:val="24"/>
                <w:szCs w:val="24"/>
                <w:lang w:val="ro-RO"/>
              </w:rPr>
              <w:t>)</w:t>
            </w:r>
          </w:p>
        </w:tc>
        <w:tc>
          <w:tcPr>
            <w:tcW w:w="2211" w:type="dxa"/>
            <w:shd w:val="clear" w:color="auto" w:fill="auto"/>
            <w:vAlign w:val="center"/>
          </w:tcPr>
          <w:p w:rsidR="007F0017"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Combustibil </w:t>
            </w:r>
          </w:p>
          <w:p w:rsidR="00A46691" w:rsidRPr="00FC67D6" w:rsidRDefault="007F0017"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g</w:t>
            </w:r>
            <w:r w:rsidR="00A46691" w:rsidRPr="00FC67D6">
              <w:rPr>
                <w:rFonts w:ascii="Times New Roman" w:hAnsi="Times New Roman"/>
                <w:b/>
                <w:sz w:val="24"/>
                <w:szCs w:val="24"/>
                <w:lang w:val="ro-RO"/>
              </w:rPr>
              <w:t>azos</w:t>
            </w:r>
            <w:r w:rsidRPr="00FC67D6">
              <w:rPr>
                <w:rFonts w:ascii="Times New Roman" w:hAnsi="Times New Roman"/>
                <w:b/>
                <w:sz w:val="24"/>
                <w:szCs w:val="24"/>
                <w:lang w:val="ro-RO"/>
              </w:rPr>
              <w:t xml:space="preserve"> (mg/Nm</w:t>
            </w:r>
            <w:r w:rsidRPr="00FC67D6">
              <w:rPr>
                <w:rFonts w:ascii="Times New Roman" w:hAnsi="Times New Roman"/>
                <w:b/>
                <w:sz w:val="24"/>
                <w:szCs w:val="24"/>
                <w:vertAlign w:val="superscript"/>
                <w:lang w:val="ro-RO"/>
              </w:rPr>
              <w:t>3</w:t>
            </w:r>
            <w:r w:rsidRPr="00FC67D6">
              <w:rPr>
                <w:rFonts w:ascii="Times New Roman" w:hAnsi="Times New Roman"/>
                <w:b/>
                <w:sz w:val="24"/>
                <w:szCs w:val="24"/>
                <w:lang w:val="ro-RO"/>
              </w:rPr>
              <w:t>)</w:t>
            </w:r>
          </w:p>
        </w:tc>
      </w:tr>
      <w:tr w:rsidR="00A46691" w:rsidRPr="00FC67D6" w:rsidTr="00DA7848">
        <w:trPr>
          <w:trHeight w:val="404"/>
        </w:trPr>
        <w:tc>
          <w:tcPr>
            <w:tcW w:w="58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1.</w:t>
            </w:r>
          </w:p>
        </w:tc>
        <w:tc>
          <w:tcPr>
            <w:tcW w:w="10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vertAlign w:val="subscript"/>
                <w:lang w:val="ro-RO"/>
              </w:rPr>
            </w:pPr>
            <w:r w:rsidRPr="00FC67D6">
              <w:rPr>
                <w:rFonts w:ascii="Times New Roman" w:hAnsi="Times New Roman"/>
                <w:b/>
                <w:sz w:val="24"/>
                <w:szCs w:val="24"/>
                <w:lang w:val="ro-RO"/>
              </w:rPr>
              <w:t>SO</w:t>
            </w:r>
            <w:r w:rsidRPr="00FC67D6">
              <w:rPr>
                <w:rFonts w:ascii="Times New Roman" w:hAnsi="Times New Roman"/>
                <w:b/>
                <w:sz w:val="24"/>
                <w:szCs w:val="24"/>
                <w:vertAlign w:val="subscript"/>
                <w:lang w:val="ro-RO"/>
              </w:rPr>
              <w:t>2</w:t>
            </w:r>
          </w:p>
        </w:tc>
        <w:tc>
          <w:tcPr>
            <w:tcW w:w="4160" w:type="dxa"/>
            <w:vMerge w:val="restart"/>
            <w:shd w:val="clear" w:color="auto" w:fill="auto"/>
            <w:vAlign w:val="center"/>
          </w:tcPr>
          <w:p w:rsidR="00691849" w:rsidRPr="00FC67D6" w:rsidRDefault="00691849" w:rsidP="00DA7848">
            <w:pPr>
              <w:spacing w:after="0" w:line="240" w:lineRule="auto"/>
              <w:rPr>
                <w:rFonts w:ascii="Times New Roman" w:hAnsi="Times New Roman"/>
                <w:sz w:val="24"/>
                <w:szCs w:val="24"/>
                <w:lang w:val="ro-RO"/>
              </w:rPr>
            </w:pPr>
            <w:r w:rsidRPr="00FC67D6">
              <w:rPr>
                <w:rFonts w:ascii="Times New Roman" w:hAnsi="Times New Roman"/>
                <w:sz w:val="24"/>
                <w:szCs w:val="24"/>
                <w:lang w:val="ro-RO"/>
              </w:rPr>
              <w:t>Grup de 2 cazane energetice, 18,5 MW</w:t>
            </w:r>
            <w:r w:rsidRPr="00FC67D6">
              <w:rPr>
                <w:rFonts w:ascii="Times New Roman" w:hAnsi="Times New Roman"/>
                <w:sz w:val="24"/>
                <w:szCs w:val="24"/>
                <w:vertAlign w:val="subscript"/>
                <w:lang w:val="ro-RO"/>
              </w:rPr>
              <w:t>t</w:t>
            </w:r>
            <w:r w:rsidRPr="00FC67D6">
              <w:rPr>
                <w:rFonts w:ascii="Times New Roman" w:hAnsi="Times New Roman"/>
                <w:sz w:val="24"/>
                <w:szCs w:val="24"/>
                <w:lang w:val="ro-RO"/>
              </w:rPr>
              <w:t xml:space="preserve"> fiecare, tip CR 5/3 (CR1, CR3);</w:t>
            </w:r>
          </w:p>
          <w:p w:rsidR="00A46691" w:rsidRPr="00FC67D6" w:rsidRDefault="00A46691" w:rsidP="00DA7848">
            <w:pPr>
              <w:spacing w:after="0" w:line="240" w:lineRule="auto"/>
              <w:rPr>
                <w:rFonts w:ascii="Times New Roman" w:hAnsi="Times New Roman"/>
                <w:sz w:val="24"/>
                <w:szCs w:val="24"/>
                <w:lang w:val="ro-RO"/>
              </w:rPr>
            </w:pPr>
            <w:r w:rsidRPr="00FC67D6">
              <w:rPr>
                <w:rFonts w:ascii="Times New Roman" w:hAnsi="Times New Roman"/>
                <w:sz w:val="24"/>
                <w:szCs w:val="24"/>
                <w:lang w:val="ro-RO"/>
              </w:rPr>
              <w:t>2 cazane energetice de 46,3 MW</w:t>
            </w:r>
            <w:r w:rsidRPr="00FC67D6">
              <w:rPr>
                <w:rFonts w:ascii="Times New Roman" w:hAnsi="Times New Roman"/>
                <w:sz w:val="24"/>
                <w:szCs w:val="24"/>
                <w:vertAlign w:val="subscript"/>
                <w:lang w:val="ro-RO"/>
              </w:rPr>
              <w:t>t</w:t>
            </w:r>
            <w:r w:rsidRPr="00FC67D6">
              <w:rPr>
                <w:rFonts w:ascii="Times New Roman" w:hAnsi="Times New Roman"/>
                <w:sz w:val="24"/>
                <w:szCs w:val="24"/>
                <w:lang w:val="ro-RO"/>
              </w:rPr>
              <w:t xml:space="preserve"> , fiecare, tip ID 513 (ID 1 şi ID 2)</w:t>
            </w:r>
            <w:r w:rsidR="00691849" w:rsidRPr="00FC67D6">
              <w:rPr>
                <w:rFonts w:ascii="Times New Roman" w:hAnsi="Times New Roman"/>
                <w:sz w:val="24"/>
                <w:szCs w:val="24"/>
                <w:lang w:val="ro-RO"/>
              </w:rPr>
              <w:t>;</w:t>
            </w:r>
          </w:p>
          <w:p w:rsidR="00A46691" w:rsidRPr="00FC67D6" w:rsidRDefault="004116C5" w:rsidP="004116C5">
            <w:pPr>
              <w:spacing w:after="0" w:line="240" w:lineRule="auto"/>
              <w:rPr>
                <w:rFonts w:ascii="Times New Roman" w:hAnsi="Times New Roman"/>
                <w:b/>
                <w:sz w:val="24"/>
                <w:szCs w:val="24"/>
                <w:lang w:val="ro-RO"/>
              </w:rPr>
            </w:pPr>
            <w:r w:rsidRPr="00FC67D6">
              <w:rPr>
                <w:rFonts w:ascii="Times New Roman" w:hAnsi="Times New Roman"/>
                <w:sz w:val="24"/>
                <w:szCs w:val="24"/>
                <w:lang w:val="ro-RO"/>
              </w:rPr>
              <w:t>1 cazan</w:t>
            </w:r>
            <w:r w:rsidR="00A46691" w:rsidRPr="00FC67D6">
              <w:rPr>
                <w:rFonts w:ascii="Times New Roman" w:hAnsi="Times New Roman"/>
                <w:sz w:val="24"/>
                <w:szCs w:val="24"/>
                <w:lang w:val="ro-RO"/>
              </w:rPr>
              <w:t xml:space="preserve"> de apă fierbinte de 25 Gcal/h, 29 MW</w:t>
            </w:r>
            <w:r w:rsidR="00A46691" w:rsidRPr="00FC67D6">
              <w:rPr>
                <w:rFonts w:ascii="Times New Roman" w:hAnsi="Times New Roman"/>
                <w:sz w:val="24"/>
                <w:szCs w:val="24"/>
                <w:vertAlign w:val="subscript"/>
                <w:lang w:val="ro-RO"/>
              </w:rPr>
              <w:t xml:space="preserve">t </w:t>
            </w:r>
            <w:r w:rsidR="00A46691" w:rsidRPr="00FC67D6">
              <w:rPr>
                <w:rFonts w:ascii="Times New Roman" w:hAnsi="Times New Roman"/>
                <w:sz w:val="24"/>
                <w:szCs w:val="24"/>
                <w:lang w:val="ro-RO"/>
              </w:rPr>
              <w:t>, (CAF4)</w:t>
            </w:r>
            <w:r w:rsidR="00691849" w:rsidRPr="00FC67D6">
              <w:rPr>
                <w:rFonts w:ascii="Times New Roman" w:hAnsi="Times New Roman"/>
                <w:sz w:val="24"/>
                <w:szCs w:val="24"/>
                <w:lang w:val="ro-RO"/>
              </w:rPr>
              <w:t>;</w:t>
            </w:r>
            <w:r w:rsidR="00896553" w:rsidRPr="00FC67D6">
              <w:rPr>
                <w:rFonts w:ascii="Times New Roman" w:hAnsi="Times New Roman"/>
                <w:sz w:val="24"/>
                <w:szCs w:val="24"/>
                <w:lang w:val="ro-RO"/>
              </w:rPr>
              <w:t xml:space="preserve"> M1, M2, CA</w:t>
            </w:r>
          </w:p>
        </w:tc>
        <w:tc>
          <w:tcPr>
            <w:tcW w:w="19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1.700</w:t>
            </w:r>
          </w:p>
        </w:tc>
        <w:tc>
          <w:tcPr>
            <w:tcW w:w="2211"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35</w:t>
            </w:r>
          </w:p>
        </w:tc>
      </w:tr>
      <w:tr w:rsidR="00A46691" w:rsidRPr="00FC67D6" w:rsidTr="00DA7848">
        <w:trPr>
          <w:trHeight w:val="350"/>
        </w:trPr>
        <w:tc>
          <w:tcPr>
            <w:tcW w:w="58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2.</w:t>
            </w:r>
          </w:p>
        </w:tc>
        <w:tc>
          <w:tcPr>
            <w:tcW w:w="10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NO</w:t>
            </w:r>
            <w:r w:rsidRPr="00FC67D6">
              <w:rPr>
                <w:rFonts w:ascii="Times New Roman" w:hAnsi="Times New Roman"/>
                <w:b/>
                <w:sz w:val="24"/>
                <w:szCs w:val="24"/>
                <w:vertAlign w:val="subscript"/>
                <w:lang w:val="ro-RO"/>
              </w:rPr>
              <w:t>x</w:t>
            </w:r>
          </w:p>
        </w:tc>
        <w:tc>
          <w:tcPr>
            <w:tcW w:w="4160" w:type="dxa"/>
            <w:vMerge/>
            <w:shd w:val="clear" w:color="auto" w:fill="auto"/>
            <w:vAlign w:val="center"/>
          </w:tcPr>
          <w:p w:rsidR="00A46691" w:rsidRPr="00FC67D6" w:rsidRDefault="00A46691" w:rsidP="00DA7848">
            <w:pPr>
              <w:spacing w:after="0" w:line="240" w:lineRule="auto"/>
              <w:rPr>
                <w:rFonts w:ascii="Times New Roman" w:hAnsi="Times New Roman"/>
                <w:b/>
                <w:sz w:val="24"/>
                <w:szCs w:val="24"/>
                <w:lang w:val="ro-RO"/>
              </w:rPr>
            </w:pPr>
          </w:p>
        </w:tc>
        <w:tc>
          <w:tcPr>
            <w:tcW w:w="19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450</w:t>
            </w:r>
          </w:p>
        </w:tc>
        <w:tc>
          <w:tcPr>
            <w:tcW w:w="2211"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350</w:t>
            </w:r>
          </w:p>
        </w:tc>
      </w:tr>
      <w:tr w:rsidR="00A46691" w:rsidRPr="00FC67D6" w:rsidTr="00DA7848">
        <w:trPr>
          <w:trHeight w:val="368"/>
        </w:trPr>
        <w:tc>
          <w:tcPr>
            <w:tcW w:w="58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3.</w:t>
            </w:r>
          </w:p>
        </w:tc>
        <w:tc>
          <w:tcPr>
            <w:tcW w:w="10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Pulberi</w:t>
            </w:r>
          </w:p>
        </w:tc>
        <w:tc>
          <w:tcPr>
            <w:tcW w:w="4160" w:type="dxa"/>
            <w:vMerge/>
            <w:shd w:val="clear" w:color="auto" w:fill="auto"/>
            <w:vAlign w:val="center"/>
          </w:tcPr>
          <w:p w:rsidR="00A46691" w:rsidRPr="00FC67D6" w:rsidRDefault="00A46691" w:rsidP="00DA7848">
            <w:pPr>
              <w:spacing w:after="0" w:line="240" w:lineRule="auto"/>
              <w:rPr>
                <w:rFonts w:ascii="Times New Roman" w:hAnsi="Times New Roman"/>
                <w:b/>
                <w:sz w:val="24"/>
                <w:szCs w:val="24"/>
                <w:lang w:val="ro-RO"/>
              </w:rPr>
            </w:pPr>
          </w:p>
        </w:tc>
        <w:tc>
          <w:tcPr>
            <w:tcW w:w="19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50</w:t>
            </w:r>
          </w:p>
        </w:tc>
        <w:tc>
          <w:tcPr>
            <w:tcW w:w="2211"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5</w:t>
            </w:r>
          </w:p>
        </w:tc>
      </w:tr>
      <w:tr w:rsidR="00A46691" w:rsidRPr="00FC67D6" w:rsidTr="00DA7848">
        <w:trPr>
          <w:trHeight w:val="135"/>
        </w:trPr>
        <w:tc>
          <w:tcPr>
            <w:tcW w:w="58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4.</w:t>
            </w:r>
          </w:p>
        </w:tc>
        <w:tc>
          <w:tcPr>
            <w:tcW w:w="10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CO</w:t>
            </w:r>
          </w:p>
        </w:tc>
        <w:tc>
          <w:tcPr>
            <w:tcW w:w="4160" w:type="dxa"/>
            <w:vMerge/>
            <w:shd w:val="clear" w:color="auto" w:fill="auto"/>
            <w:vAlign w:val="center"/>
          </w:tcPr>
          <w:p w:rsidR="00A46691" w:rsidRPr="00FC67D6" w:rsidRDefault="00A46691" w:rsidP="00DA7848">
            <w:pPr>
              <w:spacing w:after="0" w:line="240" w:lineRule="auto"/>
              <w:rPr>
                <w:rFonts w:ascii="Times New Roman" w:hAnsi="Times New Roman"/>
                <w:b/>
                <w:sz w:val="24"/>
                <w:szCs w:val="24"/>
                <w:lang w:val="ro-RO"/>
              </w:rPr>
            </w:pPr>
          </w:p>
        </w:tc>
        <w:tc>
          <w:tcPr>
            <w:tcW w:w="1980"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170</w:t>
            </w:r>
          </w:p>
        </w:tc>
        <w:tc>
          <w:tcPr>
            <w:tcW w:w="2211" w:type="dxa"/>
            <w:shd w:val="clear"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100</w:t>
            </w:r>
          </w:p>
        </w:tc>
      </w:tr>
    </w:tbl>
    <w:p w:rsidR="00430BE1" w:rsidRPr="00FC67D6" w:rsidRDefault="00430BE1" w:rsidP="003818EF">
      <w:pPr>
        <w:spacing w:after="0" w:line="240" w:lineRule="auto"/>
        <w:rPr>
          <w:rFonts w:ascii="Times New Roman" w:hAnsi="Times New Roman"/>
          <w:b/>
          <w:sz w:val="24"/>
          <w:szCs w:val="24"/>
          <w:lang w:val="ro-RO"/>
        </w:rPr>
      </w:pPr>
    </w:p>
    <w:p w:rsidR="00A72E0F" w:rsidRPr="00BC3120" w:rsidRDefault="00A72E0F" w:rsidP="003818EF">
      <w:pPr>
        <w:spacing w:after="0" w:line="240" w:lineRule="auto"/>
        <w:rPr>
          <w:rFonts w:ascii="Times New Roman" w:hAnsi="Times New Roman"/>
          <w:b/>
          <w:color w:val="FF0000"/>
          <w:sz w:val="24"/>
          <w:szCs w:val="24"/>
          <w:lang w:val="ro-RO"/>
        </w:rPr>
      </w:pPr>
    </w:p>
    <w:p w:rsidR="000523AE" w:rsidRPr="00DF43BC" w:rsidRDefault="000523AE" w:rsidP="000523AE">
      <w:pPr>
        <w:autoSpaceDE w:val="0"/>
        <w:autoSpaceDN w:val="0"/>
        <w:adjustRightInd w:val="0"/>
        <w:spacing w:line="240" w:lineRule="auto"/>
        <w:jc w:val="both"/>
        <w:rPr>
          <w:rFonts w:ascii="Times New Roman" w:hAnsi="Times New Roman"/>
          <w:sz w:val="24"/>
          <w:szCs w:val="24"/>
          <w:lang w:val="ro-RO"/>
        </w:rPr>
      </w:pPr>
      <w:r w:rsidRPr="00DF43BC">
        <w:rPr>
          <w:rFonts w:ascii="Times New Roman" w:eastAsia="Times New Roman" w:hAnsi="Times New Roman"/>
          <w:b/>
          <w:sz w:val="24"/>
          <w:szCs w:val="24"/>
          <w:lang w:val="ro-RO"/>
        </w:rPr>
        <w:t>10.1</w:t>
      </w:r>
      <w:r w:rsidR="00B44CDF" w:rsidRPr="00DF43BC">
        <w:rPr>
          <w:rFonts w:ascii="Times New Roman" w:eastAsia="Times New Roman" w:hAnsi="Times New Roman"/>
          <w:b/>
          <w:sz w:val="24"/>
          <w:szCs w:val="24"/>
          <w:lang w:val="ro-RO"/>
        </w:rPr>
        <w:t>.</w:t>
      </w:r>
      <w:r w:rsidR="00DF43BC" w:rsidRPr="00DF43BC">
        <w:rPr>
          <w:rFonts w:ascii="Times New Roman" w:eastAsia="Times New Roman" w:hAnsi="Times New Roman"/>
          <w:b/>
          <w:sz w:val="24"/>
          <w:szCs w:val="24"/>
          <w:lang w:val="ro-RO"/>
        </w:rPr>
        <w:t>5</w:t>
      </w:r>
      <w:r w:rsidRPr="00DF43BC">
        <w:rPr>
          <w:rFonts w:ascii="Times New Roman" w:eastAsia="Times New Roman" w:hAnsi="Times New Roman"/>
          <w:b/>
          <w:sz w:val="24"/>
          <w:szCs w:val="24"/>
          <w:lang w:val="ro-RO"/>
        </w:rPr>
        <w:t xml:space="preserve">  AERUL ÎNCONJURĂTOR</w:t>
      </w:r>
    </w:p>
    <w:p w:rsidR="00D351ED" w:rsidRPr="00896107" w:rsidRDefault="00D8074D" w:rsidP="00D351ED">
      <w:pPr>
        <w:autoSpaceDE w:val="0"/>
        <w:autoSpaceDN w:val="0"/>
        <w:adjustRightInd w:val="0"/>
        <w:spacing w:after="0" w:line="240" w:lineRule="auto"/>
        <w:jc w:val="both"/>
        <w:rPr>
          <w:rFonts w:ascii="Times New Roman" w:hAnsi="Times New Roman"/>
          <w:sz w:val="24"/>
          <w:szCs w:val="24"/>
          <w:lang w:val="it-IT"/>
        </w:rPr>
      </w:pPr>
      <w:r w:rsidRPr="00896107">
        <w:rPr>
          <w:rFonts w:ascii="Times New Roman" w:hAnsi="Times New Roman"/>
          <w:sz w:val="24"/>
          <w:szCs w:val="24"/>
          <w:lang w:val="it-IT"/>
        </w:rPr>
        <w:t>La solicitarea autorităților competente, operatorul</w:t>
      </w:r>
      <w:r w:rsidR="00D351ED" w:rsidRPr="00896107">
        <w:rPr>
          <w:rFonts w:ascii="Times New Roman" w:hAnsi="Times New Roman"/>
          <w:sz w:val="24"/>
          <w:szCs w:val="24"/>
          <w:lang w:val="it-IT"/>
        </w:rPr>
        <w:t xml:space="preserve"> va efectua modelarea matematica a dispersiei poluantilor in atmosfera, a campurilor de concentratii asociate valorilor limita, ce se constituie in criterii pentru evaluarea calitatii aerului, in conformitate cu prevederile Legii 104/2011 privind calitatea aerului inconjurator. </w:t>
      </w:r>
    </w:p>
    <w:p w:rsidR="00D351ED" w:rsidRPr="00896107" w:rsidRDefault="00D351ED" w:rsidP="00D351ED">
      <w:pPr>
        <w:autoSpaceDE w:val="0"/>
        <w:autoSpaceDN w:val="0"/>
        <w:adjustRightInd w:val="0"/>
        <w:spacing w:after="0" w:line="240" w:lineRule="auto"/>
        <w:jc w:val="both"/>
        <w:rPr>
          <w:rFonts w:ascii="Times New Roman" w:hAnsi="Times New Roman"/>
          <w:sz w:val="24"/>
          <w:szCs w:val="24"/>
          <w:lang w:val="it-IT"/>
        </w:rPr>
      </w:pPr>
      <w:r w:rsidRPr="00896107">
        <w:rPr>
          <w:rFonts w:ascii="Times New Roman" w:hAnsi="Times New Roman"/>
          <w:sz w:val="24"/>
          <w:szCs w:val="24"/>
          <w:lang w:val="it-IT"/>
        </w:rPr>
        <w:t>Modelarea se va realiza fata de cea mai mare concentratie in emisie inregistrata in anul de referinta, pentru fiecare din poluantii:pulberi, SO</w:t>
      </w:r>
      <w:r w:rsidRPr="00896107">
        <w:rPr>
          <w:rFonts w:ascii="Times New Roman" w:hAnsi="Times New Roman"/>
          <w:sz w:val="24"/>
          <w:szCs w:val="24"/>
          <w:vertAlign w:val="subscript"/>
          <w:lang w:val="it-IT"/>
        </w:rPr>
        <w:t>2</w:t>
      </w:r>
      <w:r w:rsidRPr="00896107">
        <w:rPr>
          <w:rFonts w:ascii="Times New Roman" w:hAnsi="Times New Roman"/>
          <w:sz w:val="24"/>
          <w:szCs w:val="24"/>
          <w:lang w:val="it-IT"/>
        </w:rPr>
        <w:t>, NOx, CO. Intervalele de mediere folosite pentru modelarea matematica vor fi alese corespunzator perioadei de mediere precizate in Legii 104/2011 privind calitatea aerului inconjurator.</w:t>
      </w:r>
    </w:p>
    <w:p w:rsidR="00F45215" w:rsidRPr="001C3DD3" w:rsidRDefault="00F45215" w:rsidP="003818EF">
      <w:pPr>
        <w:spacing w:after="0" w:line="240" w:lineRule="auto"/>
        <w:jc w:val="both"/>
        <w:rPr>
          <w:rFonts w:ascii="Times New Roman" w:hAnsi="Times New Roman"/>
          <w:b/>
          <w:noProof/>
          <w:color w:val="FF0000"/>
          <w:sz w:val="24"/>
          <w:szCs w:val="24"/>
          <w:lang w:val="ro-RO"/>
        </w:rPr>
      </w:pPr>
    </w:p>
    <w:p w:rsidR="00A46691" w:rsidRPr="00FC67D6" w:rsidRDefault="00A46691" w:rsidP="003818EF">
      <w:pPr>
        <w:spacing w:after="0" w:line="240" w:lineRule="auto"/>
        <w:jc w:val="both"/>
        <w:rPr>
          <w:rFonts w:ascii="Times New Roman" w:hAnsi="Times New Roman"/>
          <w:b/>
          <w:sz w:val="24"/>
          <w:szCs w:val="24"/>
          <w:lang w:val="ro-RO"/>
        </w:rPr>
      </w:pPr>
      <w:r w:rsidRPr="00FC67D6">
        <w:rPr>
          <w:rFonts w:ascii="Times New Roman" w:hAnsi="Times New Roman"/>
          <w:b/>
          <w:noProof/>
          <w:sz w:val="24"/>
          <w:szCs w:val="24"/>
          <w:lang w:val="ro-RO"/>
        </w:rPr>
        <w:t xml:space="preserve">10.2. </w:t>
      </w:r>
      <w:r w:rsidR="004F0BA8" w:rsidRPr="00FC67D6">
        <w:rPr>
          <w:rFonts w:ascii="Times New Roman" w:hAnsi="Times New Roman"/>
          <w:b/>
          <w:sz w:val="24"/>
          <w:szCs w:val="24"/>
          <w:lang w:val="ro-RO"/>
        </w:rPr>
        <w:t>EMISII ÎN APĂ</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Emisiile în apă nu trebuie să </w:t>
      </w:r>
      <w:r w:rsidR="00F76F3C" w:rsidRPr="00FC67D6">
        <w:rPr>
          <w:rFonts w:ascii="Times New Roman" w:hAnsi="Times New Roman"/>
          <w:sz w:val="24"/>
          <w:szCs w:val="24"/>
          <w:lang w:val="ro-RO"/>
        </w:rPr>
        <w:t>depășească</w:t>
      </w:r>
      <w:r w:rsidRPr="00FC67D6">
        <w:rPr>
          <w:rFonts w:ascii="Times New Roman" w:hAnsi="Times New Roman"/>
          <w:sz w:val="24"/>
          <w:szCs w:val="24"/>
          <w:lang w:val="ro-RO"/>
        </w:rPr>
        <w:t xml:space="preserve"> valorile limită de emisie </w:t>
      </w:r>
      <w:r w:rsidR="00F76F3C" w:rsidRPr="00FC67D6">
        <w:rPr>
          <w:rFonts w:ascii="Times New Roman" w:hAnsi="Times New Roman"/>
          <w:sz w:val="24"/>
          <w:szCs w:val="24"/>
          <w:lang w:val="ro-RO"/>
        </w:rPr>
        <w:t>menționate</w:t>
      </w:r>
      <w:r w:rsidRPr="00FC67D6">
        <w:rPr>
          <w:rFonts w:ascii="Times New Roman" w:hAnsi="Times New Roman"/>
          <w:sz w:val="24"/>
          <w:szCs w:val="24"/>
          <w:lang w:val="ro-RO"/>
        </w:rPr>
        <w:t xml:space="preserve"> în Tabelul 10.2.2. Nu trebuie să existe nici emisii de </w:t>
      </w:r>
      <w:r w:rsidR="00F76F3C" w:rsidRPr="00FC67D6">
        <w:rPr>
          <w:rFonts w:ascii="Times New Roman" w:hAnsi="Times New Roman"/>
          <w:sz w:val="24"/>
          <w:szCs w:val="24"/>
          <w:lang w:val="ro-RO"/>
        </w:rPr>
        <w:t>alți</w:t>
      </w:r>
      <w:r w:rsidRPr="00FC67D6">
        <w:rPr>
          <w:rFonts w:ascii="Times New Roman" w:hAnsi="Times New Roman"/>
          <w:sz w:val="24"/>
          <w:szCs w:val="24"/>
          <w:lang w:val="ro-RO"/>
        </w:rPr>
        <w:t xml:space="preserve"> poluanţi în apă, în afara celor </w:t>
      </w:r>
      <w:r w:rsidR="00F76F3C" w:rsidRPr="00FC67D6">
        <w:rPr>
          <w:rFonts w:ascii="Times New Roman" w:hAnsi="Times New Roman"/>
          <w:sz w:val="24"/>
          <w:szCs w:val="24"/>
          <w:lang w:val="ro-RO"/>
        </w:rPr>
        <w:t>menționați</w:t>
      </w:r>
      <w:r w:rsidRPr="00FC67D6">
        <w:rPr>
          <w:rFonts w:ascii="Times New Roman" w:hAnsi="Times New Roman"/>
          <w:sz w:val="24"/>
          <w:szCs w:val="24"/>
          <w:lang w:val="ro-RO"/>
        </w:rPr>
        <w:t xml:space="preserve"> în prezenta </w:t>
      </w:r>
      <w:r w:rsidR="00F76F3C" w:rsidRPr="00FC67D6">
        <w:rPr>
          <w:rFonts w:ascii="Times New Roman" w:hAnsi="Times New Roman"/>
          <w:sz w:val="24"/>
          <w:szCs w:val="24"/>
          <w:lang w:val="ro-RO"/>
        </w:rPr>
        <w:t>Autorizație</w:t>
      </w:r>
      <w:r w:rsidRPr="00FC67D6">
        <w:rPr>
          <w:rFonts w:ascii="Times New Roman" w:hAnsi="Times New Roman"/>
          <w:sz w:val="24"/>
          <w:szCs w:val="24"/>
          <w:lang w:val="ro-RO"/>
        </w:rPr>
        <w:t>;</w:t>
      </w:r>
    </w:p>
    <w:p w:rsidR="00A46691" w:rsidRPr="008A0054"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8A0054">
        <w:rPr>
          <w:rFonts w:ascii="Times New Roman" w:hAnsi="Times New Roman"/>
          <w:sz w:val="24"/>
          <w:szCs w:val="24"/>
          <w:lang w:val="ro-RO"/>
        </w:rPr>
        <w:t xml:space="preserve">Valorile limită sunt stabilite în conformitate cu prevederile </w:t>
      </w:r>
      <w:r w:rsidR="00F76F3C" w:rsidRPr="008A0054">
        <w:rPr>
          <w:rFonts w:ascii="Times New Roman" w:hAnsi="Times New Roman"/>
          <w:sz w:val="24"/>
          <w:szCs w:val="24"/>
          <w:lang w:val="ro-RO"/>
        </w:rPr>
        <w:t>Autorizație</w:t>
      </w:r>
      <w:r w:rsidR="007A6ABE" w:rsidRPr="008A0054">
        <w:rPr>
          <w:rFonts w:ascii="Times New Roman" w:hAnsi="Times New Roman"/>
          <w:sz w:val="24"/>
          <w:szCs w:val="24"/>
          <w:lang w:val="ro-RO"/>
        </w:rPr>
        <w:t xml:space="preserve"> de gospodărire a apelor, emisă de A.B.A. Siret - Bacău, nr. 222/13.09.2011,</w:t>
      </w:r>
      <w:r w:rsidR="00A4319E" w:rsidRPr="008A0054">
        <w:rPr>
          <w:rFonts w:ascii="Times New Roman" w:hAnsi="Times New Roman"/>
          <w:sz w:val="24"/>
          <w:szCs w:val="24"/>
          <w:lang w:val="ro-RO"/>
        </w:rPr>
        <w:t xml:space="preserve"> revizuită cu nr. 60 din 24.02.2015,</w:t>
      </w:r>
      <w:r w:rsidR="007A6ABE" w:rsidRPr="008A0054">
        <w:rPr>
          <w:rFonts w:ascii="Times New Roman" w:hAnsi="Times New Roman"/>
          <w:sz w:val="24"/>
          <w:szCs w:val="24"/>
          <w:lang w:val="ro-RO"/>
        </w:rPr>
        <w:t xml:space="preserve"> valabilă până la 13.09.2021</w:t>
      </w:r>
      <w:r w:rsidRPr="008A0054">
        <w:rPr>
          <w:rFonts w:ascii="Times New Roman" w:hAnsi="Times New Roman"/>
          <w:sz w:val="24"/>
          <w:szCs w:val="24"/>
          <w:lang w:val="ro-RO"/>
        </w:rPr>
        <w:t xml:space="preserve"> şi a </w:t>
      </w:r>
      <w:r w:rsidR="00F76F3C" w:rsidRPr="008A0054">
        <w:rPr>
          <w:rFonts w:ascii="Times New Roman" w:hAnsi="Times New Roman"/>
          <w:sz w:val="24"/>
          <w:szCs w:val="24"/>
          <w:lang w:val="ro-RO"/>
        </w:rPr>
        <w:t>condițiilor</w:t>
      </w:r>
      <w:r w:rsidRPr="008A0054">
        <w:rPr>
          <w:rFonts w:ascii="Times New Roman" w:hAnsi="Times New Roman"/>
          <w:sz w:val="24"/>
          <w:szCs w:val="24"/>
          <w:lang w:val="ro-RO"/>
        </w:rPr>
        <w:t xml:space="preserve"> din Contractul de prestări servicii încheiat între S.C. ENET S.A. Focşani şi </w:t>
      </w:r>
      <w:r w:rsidR="00512D48" w:rsidRPr="008A0054">
        <w:rPr>
          <w:rFonts w:ascii="Times New Roman" w:hAnsi="Times New Roman"/>
          <w:sz w:val="24"/>
          <w:szCs w:val="24"/>
          <w:lang w:val="ro-RO"/>
        </w:rPr>
        <w:t xml:space="preserve">S.C. </w:t>
      </w:r>
      <w:r w:rsidRPr="008A0054">
        <w:rPr>
          <w:rFonts w:ascii="Times New Roman" w:hAnsi="Times New Roman"/>
          <w:sz w:val="24"/>
          <w:szCs w:val="24"/>
          <w:lang w:val="ro-RO"/>
        </w:rPr>
        <w:t xml:space="preserve">CUP </w:t>
      </w:r>
      <w:r w:rsidR="00512D48" w:rsidRPr="008A0054">
        <w:rPr>
          <w:rFonts w:ascii="Times New Roman" w:hAnsi="Times New Roman"/>
          <w:sz w:val="24"/>
          <w:szCs w:val="24"/>
          <w:lang w:val="ro-RO"/>
        </w:rPr>
        <w:t>S</w:t>
      </w:r>
      <w:r w:rsidRPr="008A0054">
        <w:rPr>
          <w:rFonts w:ascii="Times New Roman" w:hAnsi="Times New Roman"/>
          <w:sz w:val="24"/>
          <w:szCs w:val="24"/>
          <w:lang w:val="ro-RO"/>
        </w:rPr>
        <w:t>.A</w:t>
      </w:r>
      <w:r w:rsidR="00512D48" w:rsidRPr="008A0054">
        <w:rPr>
          <w:rFonts w:ascii="Times New Roman" w:hAnsi="Times New Roman"/>
          <w:sz w:val="24"/>
          <w:szCs w:val="24"/>
          <w:lang w:val="ro-RO"/>
        </w:rPr>
        <w:t>. Focşani</w:t>
      </w:r>
      <w:r w:rsidRPr="008A0054">
        <w:rPr>
          <w:rFonts w:ascii="Times New Roman" w:hAnsi="Times New Roman"/>
          <w:sz w:val="24"/>
          <w:szCs w:val="24"/>
          <w:lang w:val="ro-RO"/>
        </w:rPr>
        <w:t xml:space="preserve">, împreună cu actele </w:t>
      </w:r>
      <w:r w:rsidR="00F76F3C" w:rsidRPr="008A0054">
        <w:rPr>
          <w:rFonts w:ascii="Times New Roman" w:hAnsi="Times New Roman"/>
          <w:sz w:val="24"/>
          <w:szCs w:val="24"/>
          <w:lang w:val="ro-RO"/>
        </w:rPr>
        <w:t>adiționale</w:t>
      </w:r>
      <w:r w:rsidRPr="008A0054">
        <w:rPr>
          <w:rFonts w:ascii="Times New Roman" w:hAnsi="Times New Roman"/>
          <w:sz w:val="24"/>
          <w:szCs w:val="24"/>
          <w:lang w:val="ro-RO"/>
        </w:rPr>
        <w:t xml:space="preserve"> încheiate la acest contract.</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w:t>
      </w:r>
      <w:r w:rsidR="00F76F3C"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are </w:t>
      </w:r>
      <w:r w:rsidR="00F76F3C" w:rsidRPr="00FC67D6">
        <w:rPr>
          <w:rFonts w:ascii="Times New Roman" w:hAnsi="Times New Roman"/>
          <w:sz w:val="24"/>
          <w:szCs w:val="24"/>
          <w:lang w:val="ro-RO"/>
        </w:rPr>
        <w:t>obligația</w:t>
      </w:r>
      <w:r w:rsidRPr="00FC67D6">
        <w:rPr>
          <w:rFonts w:ascii="Times New Roman" w:hAnsi="Times New Roman"/>
          <w:sz w:val="24"/>
          <w:szCs w:val="24"/>
          <w:lang w:val="ro-RO"/>
        </w:rPr>
        <w:t xml:space="preserve"> să exploateze </w:t>
      </w:r>
      <w:r w:rsidR="00F76F3C" w:rsidRPr="00FC67D6">
        <w:rPr>
          <w:rFonts w:ascii="Times New Roman" w:hAnsi="Times New Roman"/>
          <w:sz w:val="24"/>
          <w:szCs w:val="24"/>
          <w:lang w:val="ro-RO"/>
        </w:rPr>
        <w:t>construcțiile</w:t>
      </w:r>
      <w:r w:rsidRPr="00FC67D6">
        <w:rPr>
          <w:rFonts w:ascii="Times New Roman" w:hAnsi="Times New Roman"/>
          <w:sz w:val="24"/>
          <w:szCs w:val="24"/>
          <w:lang w:val="ro-RO"/>
        </w:rPr>
        <w:t xml:space="preserve"> şi </w:t>
      </w:r>
      <w:r w:rsidR="00F76F3C"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de utilizare, evacuare şi epurare a apelor uzate, pentru asigurarea randamentelor maxime, conform regulamentelor de exploatare;</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Titularul/operatorul de activitate trebuie să ia toate măsurile necesare pentru prevenirea sau minimalizarea emisiilor de poluanţi în apă. Se interzic deversările neautorizate şi accidentale a oricăror substanţe poluante pe sol, în apele de suprafaţă sau freatice.</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Pentru toate </w:t>
      </w:r>
      <w:r w:rsidR="00F76F3C" w:rsidRPr="00FC67D6">
        <w:rPr>
          <w:rFonts w:ascii="Times New Roman" w:hAnsi="Times New Roman"/>
          <w:sz w:val="24"/>
          <w:szCs w:val="24"/>
          <w:lang w:val="ro-RO"/>
        </w:rPr>
        <w:t>instalatiile</w:t>
      </w:r>
      <w:r w:rsidRPr="00FC67D6">
        <w:rPr>
          <w:rFonts w:ascii="Times New Roman" w:hAnsi="Times New Roman"/>
          <w:sz w:val="24"/>
          <w:szCs w:val="24"/>
          <w:lang w:val="ro-RO"/>
        </w:rPr>
        <w:t xml:space="preserve"> în care se manipulează substanţe cu risc pentru apă, se vor prevedea măsuri de </w:t>
      </w:r>
      <w:r w:rsidR="00F76F3C" w:rsidRPr="00FC67D6">
        <w:rPr>
          <w:rFonts w:ascii="Times New Roman" w:hAnsi="Times New Roman"/>
          <w:sz w:val="24"/>
          <w:szCs w:val="24"/>
          <w:lang w:val="ro-RO"/>
        </w:rPr>
        <w:t>întreținere</w:t>
      </w:r>
      <w:r w:rsidR="007A6ABE" w:rsidRPr="00FC67D6">
        <w:rPr>
          <w:rFonts w:ascii="Times New Roman" w:hAnsi="Times New Roman"/>
          <w:sz w:val="24"/>
          <w:szCs w:val="24"/>
          <w:lang w:val="ro-RO"/>
        </w:rPr>
        <w:t xml:space="preserve"> curentă.</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de activitate are </w:t>
      </w:r>
      <w:r w:rsidR="00F76F3C" w:rsidRPr="00FC67D6">
        <w:rPr>
          <w:rFonts w:ascii="Times New Roman" w:hAnsi="Times New Roman"/>
          <w:sz w:val="24"/>
          <w:szCs w:val="24"/>
          <w:lang w:val="ro-RO"/>
        </w:rPr>
        <w:t>obligația</w:t>
      </w:r>
      <w:r w:rsidRPr="00FC67D6">
        <w:rPr>
          <w:rFonts w:ascii="Times New Roman" w:hAnsi="Times New Roman"/>
          <w:sz w:val="24"/>
          <w:szCs w:val="24"/>
          <w:lang w:val="ro-RO"/>
        </w:rPr>
        <w:t xml:space="preserve"> să </w:t>
      </w:r>
      <w:r w:rsidR="00F76F3C" w:rsidRPr="00FC67D6">
        <w:rPr>
          <w:rFonts w:ascii="Times New Roman" w:hAnsi="Times New Roman"/>
          <w:sz w:val="24"/>
          <w:szCs w:val="24"/>
          <w:lang w:val="ro-RO"/>
        </w:rPr>
        <w:t>dețină</w:t>
      </w:r>
      <w:r w:rsidRPr="00FC67D6">
        <w:rPr>
          <w:rFonts w:ascii="Times New Roman" w:hAnsi="Times New Roman"/>
          <w:sz w:val="24"/>
          <w:szCs w:val="24"/>
          <w:lang w:val="ro-RO"/>
        </w:rPr>
        <w:t xml:space="preserve"> planul de amplasament în care sunt prevăzute toate </w:t>
      </w:r>
      <w:r w:rsidR="00F76F3C" w:rsidRPr="00FC67D6">
        <w:rPr>
          <w:rFonts w:ascii="Times New Roman" w:hAnsi="Times New Roman"/>
          <w:sz w:val="24"/>
          <w:szCs w:val="24"/>
          <w:lang w:val="ro-RO"/>
        </w:rPr>
        <w:t>construcțiile</w:t>
      </w:r>
      <w:r w:rsidRPr="00FC67D6">
        <w:rPr>
          <w:rFonts w:ascii="Times New Roman" w:hAnsi="Times New Roman"/>
          <w:sz w:val="24"/>
          <w:szCs w:val="24"/>
          <w:lang w:val="ro-RO"/>
        </w:rPr>
        <w:t xml:space="preserve"> şi conductele subterane. </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de activitate are </w:t>
      </w:r>
      <w:r w:rsidR="00F76F3C" w:rsidRPr="00FC67D6">
        <w:rPr>
          <w:rFonts w:ascii="Times New Roman" w:hAnsi="Times New Roman"/>
          <w:sz w:val="24"/>
          <w:szCs w:val="24"/>
          <w:lang w:val="ro-RO"/>
        </w:rPr>
        <w:t>obligația</w:t>
      </w:r>
      <w:r w:rsidRPr="00FC67D6">
        <w:rPr>
          <w:rFonts w:ascii="Times New Roman" w:hAnsi="Times New Roman"/>
          <w:sz w:val="24"/>
          <w:szCs w:val="24"/>
          <w:lang w:val="ro-RO"/>
        </w:rPr>
        <w:t xml:space="preserve"> de a verifica şi întreţine starea </w:t>
      </w:r>
      <w:r w:rsidR="00F76F3C"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de evacuare a apelor uzate.</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Planul de prevenire şi combatere a poluărilor accidentale va </w:t>
      </w:r>
      <w:r w:rsidR="00F76F3C" w:rsidRPr="00FC67D6">
        <w:rPr>
          <w:rFonts w:ascii="Times New Roman" w:hAnsi="Times New Roman"/>
          <w:sz w:val="24"/>
          <w:szCs w:val="24"/>
          <w:lang w:val="ro-RO"/>
        </w:rPr>
        <w:t>conține</w:t>
      </w:r>
      <w:r w:rsidRPr="00FC67D6">
        <w:rPr>
          <w:rFonts w:ascii="Times New Roman" w:hAnsi="Times New Roman"/>
          <w:sz w:val="24"/>
          <w:szCs w:val="24"/>
          <w:lang w:val="ro-RO"/>
        </w:rPr>
        <w:t xml:space="preserve"> reglementări pentru un eventual incident, prin care să se garanteze punerea în </w:t>
      </w:r>
      <w:r w:rsidR="00F76F3C" w:rsidRPr="00FC67D6">
        <w:rPr>
          <w:rFonts w:ascii="Times New Roman" w:hAnsi="Times New Roman"/>
          <w:sz w:val="24"/>
          <w:szCs w:val="24"/>
          <w:lang w:val="ro-RO"/>
        </w:rPr>
        <w:t>siguranță</w:t>
      </w:r>
      <w:r w:rsidRPr="00FC67D6">
        <w:rPr>
          <w:rFonts w:ascii="Times New Roman" w:hAnsi="Times New Roman"/>
          <w:sz w:val="24"/>
          <w:szCs w:val="24"/>
          <w:lang w:val="ro-RO"/>
        </w:rPr>
        <w:t xml:space="preserve"> a instalaţiei. </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În punctele în care pot rezulta substanţe periculoase pentru apa (pompe, armături, puncte de umplere şi transvazare) se vor prevedea dispozitive de captare. </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t xml:space="preserve">Se vor păstra la îndemâna şi în </w:t>
      </w:r>
      <w:r w:rsidR="00F76F3C" w:rsidRPr="00FC67D6">
        <w:rPr>
          <w:rFonts w:ascii="Times New Roman" w:hAnsi="Times New Roman"/>
          <w:sz w:val="24"/>
          <w:szCs w:val="24"/>
          <w:lang w:val="ro-RO"/>
        </w:rPr>
        <w:t>cantități</w:t>
      </w:r>
      <w:r w:rsidRPr="00FC67D6">
        <w:rPr>
          <w:rFonts w:ascii="Times New Roman" w:hAnsi="Times New Roman"/>
          <w:sz w:val="24"/>
          <w:szCs w:val="24"/>
          <w:lang w:val="ro-RO"/>
        </w:rPr>
        <w:t xml:space="preserve"> suficiente substanţe de neutralizare/tratare, în apropierea </w:t>
      </w:r>
      <w:r w:rsidR="00F76F3C"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de manipulare a substanţelor cu risc pentru apă.</w:t>
      </w:r>
    </w:p>
    <w:p w:rsidR="00A46691" w:rsidRPr="00FC67D6" w:rsidRDefault="00A46691" w:rsidP="00A368E3">
      <w:pPr>
        <w:numPr>
          <w:ilvl w:val="0"/>
          <w:numId w:val="14"/>
        </w:numPr>
        <w:tabs>
          <w:tab w:val="clear" w:pos="1797"/>
          <w:tab w:val="num" w:pos="440"/>
        </w:tabs>
        <w:spacing w:after="0" w:line="240" w:lineRule="auto"/>
        <w:ind w:left="440" w:hanging="220"/>
        <w:jc w:val="both"/>
        <w:rPr>
          <w:rFonts w:ascii="Times New Roman" w:hAnsi="Times New Roman"/>
          <w:sz w:val="24"/>
          <w:szCs w:val="24"/>
          <w:lang w:val="ro-RO"/>
        </w:rPr>
      </w:pPr>
      <w:r w:rsidRPr="00FC67D6">
        <w:rPr>
          <w:rFonts w:ascii="Times New Roman" w:hAnsi="Times New Roman"/>
          <w:sz w:val="24"/>
          <w:szCs w:val="24"/>
          <w:lang w:val="ro-RO"/>
        </w:rPr>
        <w:lastRenderedPageBreak/>
        <w:t>Se va verifica periodic (la fiecare 2 ani) starea următoarelor recipiente: de acid clorhidric, de apă amoniacală, de hidroxid de sodiu, de clorura de sodiu, pentru uleiuri proaspete, pentru uleiuri uzate.</w:t>
      </w:r>
    </w:p>
    <w:p w:rsidR="00C01280" w:rsidRPr="00BC3120" w:rsidRDefault="00A46691" w:rsidP="00A368E3">
      <w:pPr>
        <w:numPr>
          <w:ilvl w:val="0"/>
          <w:numId w:val="14"/>
        </w:numPr>
        <w:tabs>
          <w:tab w:val="clear" w:pos="1797"/>
          <w:tab w:val="num" w:pos="440"/>
        </w:tabs>
        <w:spacing w:after="0" w:line="240" w:lineRule="auto"/>
        <w:ind w:left="440" w:hanging="220"/>
        <w:jc w:val="both"/>
        <w:rPr>
          <w:rFonts w:ascii="Times New Roman" w:hAnsi="Times New Roman"/>
          <w:b/>
          <w:sz w:val="24"/>
          <w:szCs w:val="24"/>
          <w:lang w:val="ro-RO"/>
        </w:rPr>
      </w:pPr>
      <w:r w:rsidRPr="00BC3120">
        <w:rPr>
          <w:rFonts w:ascii="Times New Roman" w:hAnsi="Times New Roman"/>
          <w:sz w:val="24"/>
          <w:szCs w:val="24"/>
          <w:lang w:val="ro-RO"/>
        </w:rPr>
        <w:t xml:space="preserve">Monitorizarea şi analizele fiecărei emisii trebuie realizate </w:t>
      </w:r>
      <w:r w:rsidR="00F76F3C" w:rsidRPr="00BC3120">
        <w:rPr>
          <w:rFonts w:ascii="Times New Roman" w:hAnsi="Times New Roman"/>
          <w:sz w:val="24"/>
          <w:szCs w:val="24"/>
          <w:lang w:val="ro-RO"/>
        </w:rPr>
        <w:t>așa</w:t>
      </w:r>
      <w:r w:rsidRPr="00BC3120">
        <w:rPr>
          <w:rFonts w:ascii="Times New Roman" w:hAnsi="Times New Roman"/>
          <w:sz w:val="24"/>
          <w:szCs w:val="24"/>
          <w:lang w:val="ro-RO"/>
        </w:rPr>
        <w:t xml:space="preserve"> cum este precizat în capitolul monitorizarea </w:t>
      </w:r>
      <w:r w:rsidR="00F76F3C" w:rsidRPr="00BC3120">
        <w:rPr>
          <w:rFonts w:ascii="Times New Roman" w:hAnsi="Times New Roman"/>
          <w:sz w:val="24"/>
          <w:szCs w:val="24"/>
          <w:lang w:val="ro-RO"/>
        </w:rPr>
        <w:t>activității</w:t>
      </w:r>
      <w:r w:rsidRPr="00BC3120">
        <w:rPr>
          <w:rFonts w:ascii="Times New Roman" w:hAnsi="Times New Roman"/>
          <w:sz w:val="24"/>
          <w:szCs w:val="24"/>
          <w:lang w:val="ro-RO"/>
        </w:rPr>
        <w:t xml:space="preserve">. Un raport privind rezultatele acestei monitorizări trebuie depus </w:t>
      </w:r>
      <w:smartTag w:uri="urn:schemas-microsoft-com:office:smarttags" w:element="PersonName">
        <w:smartTagPr>
          <w:attr w:name="ProductID" w:val="la A.P"/>
        </w:smartTagPr>
        <w:r w:rsidRPr="00BC3120">
          <w:rPr>
            <w:rFonts w:ascii="Times New Roman" w:hAnsi="Times New Roman"/>
            <w:sz w:val="24"/>
            <w:szCs w:val="24"/>
            <w:lang w:val="ro-RO"/>
          </w:rPr>
          <w:t>la A.P</w:t>
        </w:r>
      </w:smartTag>
      <w:r w:rsidRPr="00BC3120">
        <w:rPr>
          <w:rFonts w:ascii="Times New Roman" w:hAnsi="Times New Roman"/>
          <w:sz w:val="24"/>
          <w:szCs w:val="24"/>
          <w:lang w:val="ro-RO"/>
        </w:rPr>
        <w:t>.M. Vrancea lunar, semestrial şi anual.</w:t>
      </w:r>
    </w:p>
    <w:p w:rsidR="003B0B68" w:rsidRPr="00BC3120" w:rsidRDefault="003B0B68" w:rsidP="003B0B68">
      <w:pPr>
        <w:spacing w:after="0" w:line="240" w:lineRule="auto"/>
        <w:ind w:left="440"/>
        <w:jc w:val="both"/>
        <w:rPr>
          <w:rFonts w:ascii="Times New Roman" w:hAnsi="Times New Roman"/>
          <w:b/>
          <w:sz w:val="24"/>
          <w:szCs w:val="24"/>
          <w:lang w:val="ro-RO"/>
        </w:rPr>
      </w:pPr>
    </w:p>
    <w:p w:rsidR="00A46691" w:rsidRPr="00FC67D6" w:rsidRDefault="00A46691" w:rsidP="003818E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10.2.1. Tipuri de ape uzate</w:t>
      </w:r>
      <w:r w:rsidR="00481B80" w:rsidRPr="00FC67D6">
        <w:rPr>
          <w:rFonts w:ascii="Times New Roman" w:hAnsi="Times New Roman"/>
          <w:b/>
          <w:sz w:val="24"/>
          <w:szCs w:val="24"/>
          <w:lang w:val="ro-RO"/>
        </w:rPr>
        <w:t xml:space="preserve"> și </w:t>
      </w:r>
      <w:r w:rsidR="00F76F3C" w:rsidRPr="00FC67D6">
        <w:rPr>
          <w:rFonts w:ascii="Times New Roman" w:hAnsi="Times New Roman"/>
          <w:b/>
          <w:sz w:val="24"/>
          <w:szCs w:val="24"/>
          <w:lang w:val="ro-RO"/>
        </w:rPr>
        <w:t>poluanțiiemiși</w:t>
      </w:r>
    </w:p>
    <w:p w:rsidR="00BC3120" w:rsidRDefault="00A46691" w:rsidP="003818E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Sursele generatoare de ape uzate şi </w:t>
      </w:r>
      <w:r w:rsidR="00F76F3C" w:rsidRPr="00FC67D6">
        <w:rPr>
          <w:rFonts w:ascii="Times New Roman" w:hAnsi="Times New Roman"/>
          <w:sz w:val="24"/>
          <w:szCs w:val="24"/>
          <w:lang w:val="ro-RO"/>
        </w:rPr>
        <w:t>poluanțiigenerați</w:t>
      </w:r>
      <w:r w:rsidRPr="00FC67D6">
        <w:rPr>
          <w:rFonts w:ascii="Times New Roman" w:hAnsi="Times New Roman"/>
          <w:sz w:val="24"/>
          <w:szCs w:val="24"/>
          <w:lang w:val="ro-RO"/>
        </w:rPr>
        <w:t xml:space="preserve"> în apele uzate sunt prezentate în tabelul </w:t>
      </w:r>
    </w:p>
    <w:p w:rsidR="00A46691" w:rsidRDefault="00A46691" w:rsidP="003818E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10.2.1.</w:t>
      </w:r>
    </w:p>
    <w:p w:rsidR="00BC3120" w:rsidRPr="00FC67D6" w:rsidRDefault="00BC3120" w:rsidP="003818EF">
      <w:pPr>
        <w:spacing w:after="0" w:line="240" w:lineRule="auto"/>
        <w:jc w:val="both"/>
        <w:rPr>
          <w:rFonts w:ascii="Times New Roman" w:hAnsi="Times New Roman"/>
          <w:sz w:val="24"/>
          <w:szCs w:val="24"/>
          <w:lang w:val="ro-RO"/>
        </w:rPr>
      </w:pPr>
    </w:p>
    <w:p w:rsidR="00A46691" w:rsidRPr="00FC67D6" w:rsidRDefault="00A46691" w:rsidP="003818E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Tabelul 10.2.1.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8"/>
        <w:gridCol w:w="1650"/>
        <w:gridCol w:w="3520"/>
        <w:gridCol w:w="2115"/>
      </w:tblGrid>
      <w:tr w:rsidR="00A46691" w:rsidRPr="00FC67D6" w:rsidTr="00DA7848">
        <w:tc>
          <w:tcPr>
            <w:tcW w:w="219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Sursa generatoare</w:t>
            </w:r>
          </w:p>
        </w:tc>
        <w:tc>
          <w:tcPr>
            <w:tcW w:w="165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Natura apei</w:t>
            </w:r>
          </w:p>
        </w:tc>
        <w:tc>
          <w:tcPr>
            <w:tcW w:w="352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Poluanţi </w:t>
            </w:r>
            <w:r w:rsidR="00F76F3C" w:rsidRPr="00FC67D6">
              <w:rPr>
                <w:rFonts w:ascii="Times New Roman" w:hAnsi="Times New Roman"/>
                <w:b/>
                <w:sz w:val="24"/>
                <w:szCs w:val="24"/>
                <w:lang w:val="ro-RO"/>
              </w:rPr>
              <w:t>existenți</w:t>
            </w:r>
          </w:p>
        </w:tc>
        <w:tc>
          <w:tcPr>
            <w:tcW w:w="198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Mod de evacuare</w:t>
            </w:r>
          </w:p>
        </w:tc>
      </w:tr>
      <w:tr w:rsidR="007A6ABE" w:rsidRPr="00FC67D6" w:rsidTr="00DA7848">
        <w:trPr>
          <w:trHeight w:val="50"/>
        </w:trPr>
        <w:tc>
          <w:tcPr>
            <w:tcW w:w="2198"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Regenerare filtre, tratarea apei, demineralizarea apei</w:t>
            </w:r>
          </w:p>
        </w:tc>
        <w:tc>
          <w:tcPr>
            <w:tcW w:w="1650"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Apă uzată tehnologică</w:t>
            </w:r>
          </w:p>
        </w:tc>
        <w:tc>
          <w:tcPr>
            <w:tcW w:w="3520" w:type="dxa"/>
            <w:vMerge w:val="restart"/>
          </w:tcPr>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pH</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Temperatură</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Suspensii</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CCO - Cr</w:t>
            </w:r>
          </w:p>
          <w:p w:rsidR="007A6ABE" w:rsidRPr="00FC67D6" w:rsidRDefault="007A6ABE" w:rsidP="00DA7848">
            <w:pPr>
              <w:spacing w:after="0" w:line="240" w:lineRule="auto"/>
              <w:jc w:val="both"/>
              <w:rPr>
                <w:rFonts w:ascii="Times New Roman" w:hAnsi="Times New Roman"/>
                <w:sz w:val="24"/>
                <w:szCs w:val="24"/>
                <w:vertAlign w:val="subscript"/>
                <w:lang w:val="ro-RO"/>
              </w:rPr>
            </w:pPr>
            <w:r w:rsidRPr="00FC67D6">
              <w:rPr>
                <w:rFonts w:ascii="Times New Roman" w:hAnsi="Times New Roman"/>
                <w:sz w:val="24"/>
                <w:szCs w:val="24"/>
                <w:lang w:val="ro-RO"/>
              </w:rPr>
              <w:t>CBO</w:t>
            </w:r>
            <w:r w:rsidRPr="00FC67D6">
              <w:rPr>
                <w:rFonts w:ascii="Times New Roman" w:hAnsi="Times New Roman"/>
                <w:sz w:val="24"/>
                <w:szCs w:val="24"/>
                <w:vertAlign w:val="subscript"/>
                <w:lang w:val="ro-RO"/>
              </w:rPr>
              <w:t>5</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Substanţe extractibile</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Azot amoniacal</w:t>
            </w:r>
          </w:p>
          <w:p w:rsidR="007A6ABE" w:rsidRPr="00FC67D6" w:rsidRDefault="007A6ABE"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Fenoli antrenabili cu vapori de apă</w:t>
            </w:r>
          </w:p>
          <w:p w:rsidR="007A6ABE" w:rsidRPr="00FC67D6" w:rsidRDefault="00F76F3C"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Detergenți</w:t>
            </w:r>
            <w:r w:rsidR="007A6ABE" w:rsidRPr="00FC67D6">
              <w:rPr>
                <w:rFonts w:ascii="Times New Roman" w:hAnsi="Times New Roman"/>
                <w:sz w:val="24"/>
                <w:szCs w:val="24"/>
                <w:lang w:val="ro-RO"/>
              </w:rPr>
              <w:t xml:space="preserve"> sintetici biodegradabili</w:t>
            </w:r>
          </w:p>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Cloruri</w:t>
            </w:r>
          </w:p>
        </w:tc>
        <w:tc>
          <w:tcPr>
            <w:tcW w:w="1980" w:type="dxa"/>
            <w:vMerge w:val="restart"/>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Colectare, dirijare şi apoi deversarea în </w:t>
            </w:r>
            <w:r w:rsidR="00F76F3C" w:rsidRPr="00FC67D6">
              <w:rPr>
                <w:rFonts w:ascii="Times New Roman" w:hAnsi="Times New Roman"/>
                <w:sz w:val="24"/>
                <w:szCs w:val="24"/>
                <w:lang w:val="ro-RO"/>
              </w:rPr>
              <w:t>rețeauaorășenească</w:t>
            </w:r>
            <w:r w:rsidRPr="00FC67D6">
              <w:rPr>
                <w:rFonts w:ascii="Times New Roman" w:hAnsi="Times New Roman"/>
                <w:sz w:val="24"/>
                <w:szCs w:val="24"/>
                <w:lang w:val="ro-RO"/>
              </w:rPr>
              <w:t xml:space="preserve">, </w:t>
            </w:r>
            <w:r w:rsidR="00F76F3C" w:rsidRPr="00FC67D6">
              <w:rPr>
                <w:rFonts w:ascii="Times New Roman" w:hAnsi="Times New Roman"/>
                <w:sz w:val="24"/>
                <w:szCs w:val="24"/>
                <w:lang w:val="ro-RO"/>
              </w:rPr>
              <w:t>aparținând</w:t>
            </w:r>
            <w:r w:rsidRPr="00FC67D6">
              <w:rPr>
                <w:rFonts w:ascii="Times New Roman" w:hAnsi="Times New Roman"/>
                <w:sz w:val="24"/>
                <w:szCs w:val="24"/>
                <w:lang w:val="ro-RO"/>
              </w:rPr>
              <w:t xml:space="preserve"> S.C. CUP S.A. Focşani.</w:t>
            </w:r>
          </w:p>
        </w:tc>
      </w:tr>
      <w:tr w:rsidR="007A6ABE" w:rsidRPr="00FC67D6" w:rsidTr="00DA7848">
        <w:trPr>
          <w:trHeight w:val="50"/>
        </w:trPr>
        <w:tc>
          <w:tcPr>
            <w:tcW w:w="2198"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Spălarea utilajelor</w:t>
            </w:r>
          </w:p>
        </w:tc>
        <w:tc>
          <w:tcPr>
            <w:tcW w:w="1650"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Apă uzată tehnologică</w:t>
            </w:r>
          </w:p>
        </w:tc>
        <w:tc>
          <w:tcPr>
            <w:tcW w:w="3520" w:type="dxa"/>
            <w:vMerge/>
          </w:tcPr>
          <w:p w:rsidR="007A6ABE" w:rsidRPr="00FC67D6" w:rsidRDefault="007A6ABE" w:rsidP="00DA7848">
            <w:pPr>
              <w:jc w:val="both"/>
              <w:rPr>
                <w:rFonts w:ascii="Times New Roman" w:hAnsi="Times New Roman"/>
                <w:sz w:val="24"/>
                <w:szCs w:val="24"/>
                <w:lang w:val="ro-RO"/>
              </w:rPr>
            </w:pPr>
          </w:p>
        </w:tc>
        <w:tc>
          <w:tcPr>
            <w:tcW w:w="1980" w:type="dxa"/>
            <w:vMerge/>
          </w:tcPr>
          <w:p w:rsidR="007A6ABE" w:rsidRPr="00FC67D6" w:rsidRDefault="007A6ABE" w:rsidP="00DA7848">
            <w:pPr>
              <w:spacing w:line="240" w:lineRule="auto"/>
              <w:jc w:val="both"/>
              <w:rPr>
                <w:rFonts w:ascii="Times New Roman" w:hAnsi="Times New Roman"/>
                <w:sz w:val="24"/>
                <w:szCs w:val="24"/>
                <w:lang w:val="ro-RO"/>
              </w:rPr>
            </w:pPr>
          </w:p>
        </w:tc>
      </w:tr>
      <w:tr w:rsidR="007A6ABE" w:rsidRPr="00FC67D6" w:rsidTr="00DA7848">
        <w:trPr>
          <w:trHeight w:val="50"/>
        </w:trPr>
        <w:tc>
          <w:tcPr>
            <w:tcW w:w="2198"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Ape meteorice</w:t>
            </w:r>
          </w:p>
        </w:tc>
        <w:tc>
          <w:tcPr>
            <w:tcW w:w="1650" w:type="dxa"/>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Ape pluviale</w:t>
            </w:r>
          </w:p>
        </w:tc>
        <w:tc>
          <w:tcPr>
            <w:tcW w:w="3520" w:type="dxa"/>
            <w:vMerge/>
          </w:tcPr>
          <w:p w:rsidR="007A6ABE" w:rsidRPr="00FC67D6" w:rsidRDefault="007A6ABE" w:rsidP="00DA7848">
            <w:pPr>
              <w:jc w:val="both"/>
              <w:rPr>
                <w:rFonts w:ascii="Times New Roman" w:hAnsi="Times New Roman"/>
                <w:sz w:val="24"/>
                <w:szCs w:val="24"/>
                <w:lang w:val="ro-RO"/>
              </w:rPr>
            </w:pPr>
          </w:p>
        </w:tc>
        <w:tc>
          <w:tcPr>
            <w:tcW w:w="1980" w:type="dxa"/>
            <w:vMerge/>
          </w:tcPr>
          <w:p w:rsidR="007A6ABE" w:rsidRPr="00FC67D6" w:rsidRDefault="007A6ABE" w:rsidP="00DA7848">
            <w:pPr>
              <w:spacing w:line="240" w:lineRule="auto"/>
              <w:jc w:val="both"/>
              <w:rPr>
                <w:rFonts w:ascii="Times New Roman" w:hAnsi="Times New Roman"/>
                <w:sz w:val="24"/>
                <w:szCs w:val="24"/>
                <w:lang w:val="ro-RO"/>
              </w:rPr>
            </w:pPr>
          </w:p>
        </w:tc>
      </w:tr>
      <w:tr w:rsidR="007A6ABE" w:rsidRPr="00FC67D6" w:rsidTr="00DA7848">
        <w:trPr>
          <w:trHeight w:val="341"/>
        </w:trPr>
        <w:tc>
          <w:tcPr>
            <w:tcW w:w="2198" w:type="dxa"/>
            <w:tcBorders>
              <w:bottom w:val="single" w:sz="4" w:space="0" w:color="auto"/>
            </w:tcBorders>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Activitatea administrativă</w:t>
            </w:r>
          </w:p>
        </w:tc>
        <w:tc>
          <w:tcPr>
            <w:tcW w:w="1650" w:type="dxa"/>
            <w:tcBorders>
              <w:bottom w:val="single" w:sz="4" w:space="0" w:color="auto"/>
            </w:tcBorders>
            <w:vAlign w:val="center"/>
          </w:tcPr>
          <w:p w:rsidR="007A6ABE" w:rsidRPr="00FC67D6" w:rsidRDefault="007A6ABE"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Ape uzate menajere</w:t>
            </w:r>
          </w:p>
        </w:tc>
        <w:tc>
          <w:tcPr>
            <w:tcW w:w="3520" w:type="dxa"/>
            <w:vMerge/>
            <w:tcBorders>
              <w:bottom w:val="single" w:sz="4" w:space="0" w:color="auto"/>
            </w:tcBorders>
          </w:tcPr>
          <w:p w:rsidR="007A6ABE" w:rsidRPr="00FC67D6" w:rsidRDefault="007A6ABE" w:rsidP="00DA7848">
            <w:pPr>
              <w:jc w:val="both"/>
              <w:rPr>
                <w:rFonts w:ascii="Times New Roman" w:hAnsi="Times New Roman"/>
                <w:sz w:val="24"/>
                <w:szCs w:val="24"/>
                <w:lang w:val="ro-RO"/>
              </w:rPr>
            </w:pPr>
          </w:p>
        </w:tc>
        <w:tc>
          <w:tcPr>
            <w:tcW w:w="1980" w:type="dxa"/>
            <w:vMerge/>
            <w:tcBorders>
              <w:bottom w:val="single" w:sz="4" w:space="0" w:color="auto"/>
            </w:tcBorders>
          </w:tcPr>
          <w:p w:rsidR="007A6ABE" w:rsidRPr="00FC67D6" w:rsidRDefault="007A6ABE" w:rsidP="00DA7848">
            <w:pPr>
              <w:spacing w:line="240" w:lineRule="auto"/>
              <w:jc w:val="both"/>
              <w:rPr>
                <w:rFonts w:ascii="Times New Roman" w:hAnsi="Times New Roman"/>
                <w:sz w:val="24"/>
                <w:szCs w:val="24"/>
                <w:lang w:val="ro-RO"/>
              </w:rPr>
            </w:pPr>
          </w:p>
        </w:tc>
      </w:tr>
    </w:tbl>
    <w:p w:rsidR="007306E3" w:rsidRPr="00FC67D6" w:rsidRDefault="007306E3" w:rsidP="003818EF">
      <w:pPr>
        <w:spacing w:after="0" w:line="240" w:lineRule="auto"/>
        <w:jc w:val="both"/>
        <w:rPr>
          <w:rFonts w:ascii="Times New Roman" w:hAnsi="Times New Roman"/>
          <w:b/>
          <w:sz w:val="24"/>
          <w:szCs w:val="24"/>
          <w:lang w:val="ro-RO"/>
        </w:rPr>
      </w:pPr>
    </w:p>
    <w:p w:rsidR="00A46691" w:rsidRPr="00FC67D6" w:rsidRDefault="00A46691" w:rsidP="003818E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10.2.2. Mod de stocare, epurare, valorile limită admise la evacuare</w:t>
      </w:r>
    </w:p>
    <w:p w:rsidR="00A46691" w:rsidRPr="00FC67D6" w:rsidRDefault="00A46691" w:rsidP="003818E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Modul de stocare a apelor uzate, modul de epurare a acestora, precum şi valorile limită admise la evacuare sunt prezentate în tabelul </w:t>
      </w:r>
      <w:r w:rsidRPr="00FC67D6">
        <w:rPr>
          <w:rFonts w:ascii="Times New Roman" w:hAnsi="Times New Roman"/>
          <w:noProof/>
          <w:sz w:val="24"/>
          <w:szCs w:val="24"/>
          <w:lang w:val="ro-RO"/>
        </w:rPr>
        <w:t>10.2</w:t>
      </w:r>
      <w:r w:rsidRPr="00FC67D6">
        <w:rPr>
          <w:rFonts w:ascii="Times New Roman" w:hAnsi="Times New Roman"/>
          <w:sz w:val="24"/>
          <w:szCs w:val="24"/>
          <w:lang w:val="ro-RO"/>
        </w:rPr>
        <w:t>.2.</w:t>
      </w:r>
    </w:p>
    <w:p w:rsidR="00A46691" w:rsidRPr="00FC67D6" w:rsidRDefault="00A46691" w:rsidP="003818EF">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Tabelul 10.2.2.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
        <w:gridCol w:w="1201"/>
        <w:gridCol w:w="3520"/>
        <w:gridCol w:w="1320"/>
        <w:gridCol w:w="2530"/>
      </w:tblGrid>
      <w:tr w:rsidR="00A46691" w:rsidRPr="00FC67D6" w:rsidTr="00896553">
        <w:trPr>
          <w:trHeight w:val="277"/>
        </w:trPr>
        <w:tc>
          <w:tcPr>
            <w:tcW w:w="777"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Tipul apei uzate</w:t>
            </w:r>
          </w:p>
        </w:tc>
        <w:tc>
          <w:tcPr>
            <w:tcW w:w="1201"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Mod stocare,</w:t>
            </w:r>
          </w:p>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evacuare</w:t>
            </w:r>
          </w:p>
        </w:tc>
        <w:tc>
          <w:tcPr>
            <w:tcW w:w="3520" w:type="dxa"/>
            <w:vMerge w:val="restart"/>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Caracteristici</w:t>
            </w:r>
          </w:p>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de calitate normate</w:t>
            </w:r>
          </w:p>
        </w:tc>
        <w:tc>
          <w:tcPr>
            <w:tcW w:w="3850" w:type="dxa"/>
            <w:gridSpan w:val="2"/>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Valoarea limită admisibilă şi temeiul legal</w:t>
            </w:r>
          </w:p>
        </w:tc>
      </w:tr>
      <w:tr w:rsidR="00A46691" w:rsidRPr="00FC67D6" w:rsidTr="00896553">
        <w:trPr>
          <w:trHeight w:val="276"/>
        </w:trPr>
        <w:tc>
          <w:tcPr>
            <w:tcW w:w="777" w:type="dxa"/>
            <w:vMerge/>
            <w:vAlign w:val="center"/>
          </w:tcPr>
          <w:p w:rsidR="00A46691" w:rsidRPr="00FC67D6" w:rsidRDefault="00A46691" w:rsidP="00DA7848">
            <w:pPr>
              <w:spacing w:after="0" w:line="240" w:lineRule="auto"/>
              <w:jc w:val="center"/>
              <w:rPr>
                <w:rFonts w:ascii="Times New Roman" w:hAnsi="Times New Roman"/>
                <w:b/>
                <w:sz w:val="24"/>
                <w:szCs w:val="24"/>
                <w:lang w:val="ro-RO"/>
              </w:rPr>
            </w:pPr>
          </w:p>
        </w:tc>
        <w:tc>
          <w:tcPr>
            <w:tcW w:w="1201" w:type="dxa"/>
            <w:vMerge/>
            <w:vAlign w:val="center"/>
          </w:tcPr>
          <w:p w:rsidR="00A46691" w:rsidRPr="00FC67D6" w:rsidRDefault="00A46691" w:rsidP="00DA7848">
            <w:pPr>
              <w:spacing w:after="0" w:line="240" w:lineRule="auto"/>
              <w:jc w:val="center"/>
              <w:rPr>
                <w:rFonts w:ascii="Times New Roman" w:hAnsi="Times New Roman"/>
                <w:b/>
                <w:sz w:val="24"/>
                <w:szCs w:val="24"/>
                <w:lang w:val="ro-RO"/>
              </w:rPr>
            </w:pPr>
          </w:p>
        </w:tc>
        <w:tc>
          <w:tcPr>
            <w:tcW w:w="3520" w:type="dxa"/>
            <w:vMerge/>
            <w:vAlign w:val="center"/>
          </w:tcPr>
          <w:p w:rsidR="00A46691" w:rsidRPr="00FC67D6" w:rsidRDefault="00A46691" w:rsidP="00DA7848">
            <w:pPr>
              <w:spacing w:after="0" w:line="240" w:lineRule="auto"/>
              <w:jc w:val="center"/>
              <w:rPr>
                <w:rFonts w:ascii="Times New Roman" w:hAnsi="Times New Roman"/>
                <w:b/>
                <w:sz w:val="24"/>
                <w:szCs w:val="24"/>
                <w:lang w:val="ro-RO"/>
              </w:rPr>
            </w:pPr>
          </w:p>
        </w:tc>
        <w:tc>
          <w:tcPr>
            <w:tcW w:w="132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V.L.E. (</w:t>
            </w:r>
            <w:r w:rsidR="007F0017" w:rsidRPr="00FC67D6">
              <w:rPr>
                <w:rFonts w:ascii="Times New Roman" w:hAnsi="Times New Roman"/>
                <w:b/>
                <w:sz w:val="24"/>
                <w:szCs w:val="24"/>
                <w:lang w:val="ro-RO"/>
              </w:rPr>
              <w:t>mg/dm</w:t>
            </w:r>
            <w:r w:rsidR="007F0017" w:rsidRPr="00FC67D6">
              <w:rPr>
                <w:rFonts w:ascii="Times New Roman" w:hAnsi="Times New Roman"/>
                <w:b/>
                <w:sz w:val="24"/>
                <w:szCs w:val="24"/>
                <w:vertAlign w:val="superscript"/>
                <w:lang w:val="ro-RO"/>
              </w:rPr>
              <w:t>3</w:t>
            </w:r>
            <w:r w:rsidRPr="00FC67D6">
              <w:rPr>
                <w:rFonts w:ascii="Times New Roman" w:hAnsi="Times New Roman"/>
                <w:b/>
                <w:sz w:val="24"/>
                <w:szCs w:val="24"/>
                <w:lang w:val="ro-RO"/>
              </w:rPr>
              <w:t>)</w:t>
            </w:r>
          </w:p>
        </w:tc>
        <w:tc>
          <w:tcPr>
            <w:tcW w:w="253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Act normativ</w:t>
            </w:r>
          </w:p>
        </w:tc>
      </w:tr>
      <w:tr w:rsidR="007F0017" w:rsidRPr="00FC67D6" w:rsidTr="00896553">
        <w:trPr>
          <w:trHeight w:val="134"/>
        </w:trPr>
        <w:tc>
          <w:tcPr>
            <w:tcW w:w="777" w:type="dxa"/>
            <w:vMerge w:val="restart"/>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Ape uzate</w:t>
            </w:r>
          </w:p>
        </w:tc>
        <w:tc>
          <w:tcPr>
            <w:tcW w:w="1201" w:type="dxa"/>
            <w:vMerge w:val="restart"/>
            <w:vAlign w:val="center"/>
          </w:tcPr>
          <w:p w:rsidR="007F0017" w:rsidRPr="00FC67D6" w:rsidRDefault="00DD4742" w:rsidP="00DA7848">
            <w:pPr>
              <w:spacing w:after="0" w:line="240" w:lineRule="auto"/>
              <w:jc w:val="center"/>
              <w:rPr>
                <w:rFonts w:ascii="Times New Roman" w:hAnsi="Times New Roman"/>
                <w:sz w:val="24"/>
                <w:szCs w:val="24"/>
                <w:lang w:val="ro-RO"/>
              </w:rPr>
            </w:pPr>
            <w:r>
              <w:rPr>
                <w:rFonts w:ascii="Times New Roman" w:hAnsi="Times New Roman"/>
                <w:sz w:val="24"/>
                <w:szCs w:val="24"/>
                <w:lang w:val="ro-RO"/>
              </w:rPr>
              <w:t>Prin canalizare</w:t>
            </w:r>
          </w:p>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în </w:t>
            </w:r>
            <w:r w:rsidR="00F76F3C" w:rsidRPr="00FC67D6">
              <w:rPr>
                <w:rFonts w:ascii="Times New Roman" w:hAnsi="Times New Roman"/>
                <w:sz w:val="24"/>
                <w:szCs w:val="24"/>
                <w:lang w:val="ro-RO"/>
              </w:rPr>
              <w:t>rețeaua</w:t>
            </w:r>
          </w:p>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de evacuare  a S.C. CUP S.A. Focşani</w:t>
            </w: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pH</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6,5 – 8,5</w:t>
            </w:r>
          </w:p>
        </w:tc>
        <w:tc>
          <w:tcPr>
            <w:tcW w:w="2530" w:type="dxa"/>
            <w:vMerge w:val="restart"/>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Conform prevederilor     H.G. nr. 188/2002,         modificat şi completat cu H.G. nr. 352/2005,      privind </w:t>
            </w:r>
            <w:r w:rsidR="00F76F3C" w:rsidRPr="00FC67D6">
              <w:rPr>
                <w:rFonts w:ascii="Times New Roman" w:hAnsi="Times New Roman"/>
                <w:sz w:val="24"/>
                <w:szCs w:val="24"/>
                <w:lang w:val="ro-RO"/>
              </w:rPr>
              <w:t>condițiile</w:t>
            </w:r>
            <w:r w:rsidRPr="00FC67D6">
              <w:rPr>
                <w:rFonts w:ascii="Times New Roman" w:hAnsi="Times New Roman"/>
                <w:sz w:val="24"/>
                <w:szCs w:val="24"/>
                <w:lang w:val="ro-RO"/>
              </w:rPr>
              <w:t xml:space="preserve"> de evacuare a apelor uzate în </w:t>
            </w:r>
            <w:r w:rsidR="00F76F3C" w:rsidRPr="00FC67D6">
              <w:rPr>
                <w:rFonts w:ascii="Times New Roman" w:hAnsi="Times New Roman"/>
                <w:sz w:val="24"/>
                <w:szCs w:val="24"/>
                <w:lang w:val="ro-RO"/>
              </w:rPr>
              <w:t>rețelele</w:t>
            </w:r>
            <w:r w:rsidRPr="00FC67D6">
              <w:rPr>
                <w:rFonts w:ascii="Times New Roman" w:hAnsi="Times New Roman"/>
                <w:sz w:val="24"/>
                <w:szCs w:val="24"/>
                <w:lang w:val="ro-RO"/>
              </w:rPr>
              <w:t xml:space="preserve"> de canalizare ale </w:t>
            </w:r>
            <w:r w:rsidR="00F76F3C" w:rsidRPr="00FC67D6">
              <w:rPr>
                <w:rFonts w:ascii="Times New Roman" w:hAnsi="Times New Roman"/>
                <w:sz w:val="24"/>
                <w:szCs w:val="24"/>
                <w:lang w:val="ro-RO"/>
              </w:rPr>
              <w:t>localităților</w:t>
            </w:r>
          </w:p>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(NTPA 002/2005)</w:t>
            </w: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Temperatură</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smartTag w:uri="urn:schemas-microsoft-com:office:smarttags" w:element="metricconverter">
              <w:smartTagPr>
                <w:attr w:name="ProductID" w:val="400 C"/>
              </w:smartTagPr>
              <w:r w:rsidRPr="00FC67D6">
                <w:rPr>
                  <w:rFonts w:ascii="Times New Roman" w:hAnsi="Times New Roman"/>
                  <w:sz w:val="24"/>
                  <w:szCs w:val="24"/>
                  <w:lang w:val="ro-RO"/>
                </w:rPr>
                <w:t>40</w:t>
              </w:r>
              <w:r w:rsidRPr="00FC67D6">
                <w:rPr>
                  <w:rFonts w:ascii="Times New Roman" w:hAnsi="Times New Roman"/>
                  <w:sz w:val="24"/>
                  <w:szCs w:val="24"/>
                  <w:vertAlign w:val="superscript"/>
                  <w:lang w:val="ro-RO"/>
                </w:rPr>
                <w:t>0</w:t>
              </w:r>
              <w:r w:rsidRPr="00FC67D6">
                <w:rPr>
                  <w:rFonts w:ascii="Times New Roman" w:hAnsi="Times New Roman"/>
                  <w:sz w:val="24"/>
                  <w:szCs w:val="24"/>
                  <w:lang w:val="ro-RO"/>
                </w:rPr>
                <w:t xml:space="preserve"> C</w:t>
              </w:r>
            </w:smartTag>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Suspensii</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350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CCO - Cr</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500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vertAlign w:val="subscript"/>
                <w:lang w:val="ro-RO"/>
              </w:rPr>
            </w:pPr>
            <w:r w:rsidRPr="00FC67D6">
              <w:rPr>
                <w:rFonts w:ascii="Times New Roman" w:hAnsi="Times New Roman"/>
                <w:sz w:val="24"/>
                <w:szCs w:val="24"/>
                <w:lang w:val="ro-RO"/>
              </w:rPr>
              <w:t>CBO</w:t>
            </w:r>
            <w:r w:rsidRPr="00FC67D6">
              <w:rPr>
                <w:rFonts w:ascii="Times New Roman" w:hAnsi="Times New Roman"/>
                <w:sz w:val="24"/>
                <w:szCs w:val="24"/>
                <w:vertAlign w:val="subscript"/>
                <w:lang w:val="ro-RO"/>
              </w:rPr>
              <w:t>5</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300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Substanţe extractibile</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Azot amoniacal</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Fenoli antrenabili cu vapori de apă</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127"/>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F76F3C"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Detergenți</w:t>
            </w:r>
            <w:r w:rsidR="007F0017" w:rsidRPr="00FC67D6">
              <w:rPr>
                <w:rFonts w:ascii="Times New Roman" w:hAnsi="Times New Roman"/>
                <w:sz w:val="24"/>
                <w:szCs w:val="24"/>
                <w:lang w:val="ro-RO"/>
              </w:rPr>
              <w:t xml:space="preserve"> sintetici biodegradabili</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25</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r w:rsidR="007F0017" w:rsidRPr="00FC67D6" w:rsidTr="00896553">
        <w:trPr>
          <w:trHeight w:val="50"/>
        </w:trPr>
        <w:tc>
          <w:tcPr>
            <w:tcW w:w="777" w:type="dxa"/>
            <w:vMerge/>
          </w:tcPr>
          <w:p w:rsidR="007F0017" w:rsidRPr="00FC67D6" w:rsidRDefault="007F0017" w:rsidP="00DA7848">
            <w:pPr>
              <w:spacing w:line="240" w:lineRule="auto"/>
              <w:jc w:val="both"/>
              <w:rPr>
                <w:rFonts w:ascii="Times New Roman" w:hAnsi="Times New Roman"/>
                <w:sz w:val="24"/>
                <w:szCs w:val="24"/>
                <w:lang w:val="ro-RO"/>
              </w:rPr>
            </w:pPr>
          </w:p>
        </w:tc>
        <w:tc>
          <w:tcPr>
            <w:tcW w:w="1201" w:type="dxa"/>
            <w:vMerge/>
          </w:tcPr>
          <w:p w:rsidR="007F0017" w:rsidRPr="00FC67D6" w:rsidRDefault="007F0017" w:rsidP="00DA7848">
            <w:pPr>
              <w:spacing w:line="240" w:lineRule="auto"/>
              <w:jc w:val="both"/>
              <w:rPr>
                <w:rFonts w:ascii="Times New Roman" w:hAnsi="Times New Roman"/>
                <w:sz w:val="24"/>
                <w:szCs w:val="24"/>
                <w:lang w:val="ro-RO"/>
              </w:rPr>
            </w:pPr>
          </w:p>
        </w:tc>
        <w:tc>
          <w:tcPr>
            <w:tcW w:w="3520" w:type="dxa"/>
          </w:tcPr>
          <w:p w:rsidR="007F0017" w:rsidRPr="00FC67D6" w:rsidRDefault="007F0017"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Cloruri</w:t>
            </w:r>
          </w:p>
        </w:tc>
        <w:tc>
          <w:tcPr>
            <w:tcW w:w="1320" w:type="dxa"/>
            <w:vAlign w:val="center"/>
          </w:tcPr>
          <w:p w:rsidR="007F0017" w:rsidRPr="00FC67D6" w:rsidRDefault="007F0017"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1.100</w:t>
            </w:r>
          </w:p>
        </w:tc>
        <w:tc>
          <w:tcPr>
            <w:tcW w:w="2530" w:type="dxa"/>
            <w:vMerge/>
            <w:vAlign w:val="center"/>
          </w:tcPr>
          <w:p w:rsidR="007F0017" w:rsidRPr="00FC67D6" w:rsidRDefault="007F0017" w:rsidP="00DA7848">
            <w:pPr>
              <w:spacing w:line="240" w:lineRule="auto"/>
              <w:jc w:val="center"/>
              <w:rPr>
                <w:rFonts w:ascii="Times New Roman" w:hAnsi="Times New Roman"/>
                <w:sz w:val="24"/>
                <w:szCs w:val="24"/>
                <w:lang w:val="ro-RO"/>
              </w:rPr>
            </w:pPr>
          </w:p>
        </w:tc>
      </w:tr>
    </w:tbl>
    <w:p w:rsidR="00A72E0F" w:rsidRPr="00FC67D6" w:rsidRDefault="00A72E0F" w:rsidP="003818EF">
      <w:pPr>
        <w:spacing w:after="0" w:line="240" w:lineRule="auto"/>
        <w:rPr>
          <w:rFonts w:ascii="Times New Roman" w:hAnsi="Times New Roman"/>
          <w:b/>
          <w:sz w:val="24"/>
          <w:szCs w:val="24"/>
          <w:lang w:val="ro-RO"/>
        </w:rPr>
      </w:pPr>
    </w:p>
    <w:p w:rsidR="00A46691" w:rsidRPr="00FC67D6" w:rsidRDefault="00A46691" w:rsidP="003818EF">
      <w:pPr>
        <w:spacing w:after="0" w:line="240" w:lineRule="auto"/>
        <w:rPr>
          <w:rFonts w:ascii="Times New Roman" w:hAnsi="Times New Roman"/>
          <w:sz w:val="24"/>
          <w:szCs w:val="24"/>
          <w:lang w:val="ro-RO"/>
        </w:rPr>
      </w:pPr>
      <w:r w:rsidRPr="00FC67D6">
        <w:rPr>
          <w:rFonts w:ascii="Times New Roman" w:hAnsi="Times New Roman"/>
          <w:b/>
          <w:sz w:val="24"/>
          <w:szCs w:val="24"/>
          <w:lang w:val="ro-RO"/>
        </w:rPr>
        <w:t>Notă:</w:t>
      </w:r>
    </w:p>
    <w:p w:rsidR="00A46691" w:rsidRPr="00FC67D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FC67D6">
        <w:rPr>
          <w:rFonts w:ascii="Times New Roman" w:hAnsi="Times New Roman"/>
          <w:sz w:val="24"/>
          <w:szCs w:val="24"/>
          <w:lang w:val="ro-RO"/>
        </w:rPr>
        <w:t xml:space="preserve">In conformitate cu prevederile </w:t>
      </w:r>
      <w:r w:rsidR="00F76F3C" w:rsidRPr="00FC67D6">
        <w:rPr>
          <w:rFonts w:ascii="Times New Roman" w:hAnsi="Times New Roman"/>
          <w:sz w:val="24"/>
          <w:szCs w:val="24"/>
          <w:lang w:val="ro-RO"/>
        </w:rPr>
        <w:t>Autorizație</w:t>
      </w:r>
      <w:r w:rsidR="005F52E7" w:rsidRPr="00FC67D6">
        <w:rPr>
          <w:rFonts w:ascii="Times New Roman" w:hAnsi="Times New Roman"/>
          <w:sz w:val="24"/>
          <w:szCs w:val="24"/>
          <w:lang w:val="ro-RO"/>
        </w:rPr>
        <w:t xml:space="preserve"> de gospodărire a apelor, emisă de A.B.A. Siret - Bacău, nr. 222/13.09.2011, valabilă până la 13.09.2021</w:t>
      </w:r>
      <w:r w:rsidRPr="00FC67D6">
        <w:rPr>
          <w:rFonts w:ascii="Times New Roman" w:hAnsi="Times New Roman"/>
          <w:sz w:val="24"/>
          <w:szCs w:val="24"/>
          <w:lang w:val="ro-RO"/>
        </w:rPr>
        <w:t xml:space="preserve">, indicatorii de calitate a apelor </w:t>
      </w:r>
      <w:r w:rsidRPr="00FC67D6">
        <w:rPr>
          <w:rFonts w:ascii="Times New Roman" w:hAnsi="Times New Roman"/>
          <w:sz w:val="24"/>
          <w:szCs w:val="24"/>
          <w:lang w:val="ro-RO"/>
        </w:rPr>
        <w:lastRenderedPageBreak/>
        <w:t>pentrucare nu s-au propus valori limită de autorizare, nu vor depăşi limitele impuse de H.G. nr. 351/2005.</w:t>
      </w:r>
    </w:p>
    <w:p w:rsidR="00A46691" w:rsidRPr="00FC67D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FC67D6">
        <w:rPr>
          <w:rFonts w:ascii="Times New Roman" w:hAnsi="Times New Roman"/>
          <w:sz w:val="24"/>
          <w:szCs w:val="24"/>
          <w:lang w:val="ro-RO"/>
        </w:rPr>
        <w:t>Este interzisă deversarea oricărei substanţe care poluează apa de suprafaţă sau apa din canalele de scurgere a apei pluviale.</w:t>
      </w:r>
    </w:p>
    <w:p w:rsidR="00A46691" w:rsidRPr="00FC67D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FC67D6">
        <w:rPr>
          <w:rFonts w:ascii="Times New Roman" w:hAnsi="Times New Roman"/>
          <w:sz w:val="24"/>
          <w:szCs w:val="24"/>
          <w:lang w:val="ro-RO"/>
        </w:rPr>
        <w:t xml:space="preserve">În </w:t>
      </w:r>
      <w:r w:rsidR="00F76F3C" w:rsidRPr="00FC67D6">
        <w:rPr>
          <w:rFonts w:ascii="Times New Roman" w:hAnsi="Times New Roman"/>
          <w:sz w:val="24"/>
          <w:szCs w:val="24"/>
          <w:lang w:val="ro-RO"/>
        </w:rPr>
        <w:t>situația</w:t>
      </w:r>
      <w:r w:rsidRPr="00FC67D6">
        <w:rPr>
          <w:rFonts w:ascii="Times New Roman" w:hAnsi="Times New Roman"/>
          <w:sz w:val="24"/>
          <w:szCs w:val="24"/>
          <w:lang w:val="ro-RO"/>
        </w:rPr>
        <w:t xml:space="preserve"> în care orice analize sau </w:t>
      </w:r>
      <w:r w:rsidR="00F76F3C" w:rsidRPr="00FC67D6">
        <w:rPr>
          <w:rFonts w:ascii="Times New Roman" w:hAnsi="Times New Roman"/>
          <w:sz w:val="24"/>
          <w:szCs w:val="24"/>
          <w:lang w:val="ro-RO"/>
        </w:rPr>
        <w:t>observații</w:t>
      </w:r>
      <w:r w:rsidRPr="00FC67D6">
        <w:rPr>
          <w:rFonts w:ascii="Times New Roman" w:hAnsi="Times New Roman"/>
          <w:sz w:val="24"/>
          <w:szCs w:val="24"/>
          <w:lang w:val="ro-RO"/>
        </w:rPr>
        <w:t xml:space="preserve"> privind calitatea sau </w:t>
      </w:r>
      <w:r w:rsidR="00F76F3C" w:rsidRPr="00FC67D6">
        <w:rPr>
          <w:rFonts w:ascii="Times New Roman" w:hAnsi="Times New Roman"/>
          <w:sz w:val="24"/>
          <w:szCs w:val="24"/>
          <w:lang w:val="ro-RO"/>
        </w:rPr>
        <w:t>apariția</w:t>
      </w:r>
      <w:r w:rsidRPr="00FC67D6">
        <w:rPr>
          <w:rFonts w:ascii="Times New Roman" w:hAnsi="Times New Roman"/>
          <w:sz w:val="24"/>
          <w:szCs w:val="24"/>
          <w:lang w:val="ro-RO"/>
        </w:rPr>
        <w:t xml:space="preserve"> unor scurgeri în apa pluvială ar putea indica faptul că a avut loc contaminarea, titularul </w:t>
      </w:r>
      <w:r w:rsidR="00F76F3C"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trebuie să:</w:t>
      </w:r>
    </w:p>
    <w:p w:rsidR="00A46691" w:rsidRPr="00FC67D6" w:rsidRDefault="00A46691" w:rsidP="00A368E3">
      <w:pPr>
        <w:numPr>
          <w:ilvl w:val="1"/>
          <w:numId w:val="16"/>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realizeze imediat o </w:t>
      </w:r>
      <w:r w:rsidR="00F76F3C" w:rsidRPr="00FC67D6">
        <w:rPr>
          <w:rFonts w:ascii="Times New Roman" w:hAnsi="Times New Roman"/>
          <w:sz w:val="24"/>
          <w:szCs w:val="24"/>
          <w:lang w:val="ro-RO"/>
        </w:rPr>
        <w:t>investigație</w:t>
      </w:r>
      <w:r w:rsidRPr="00FC67D6">
        <w:rPr>
          <w:rFonts w:ascii="Times New Roman" w:hAnsi="Times New Roman"/>
          <w:sz w:val="24"/>
          <w:szCs w:val="24"/>
          <w:lang w:val="ro-RO"/>
        </w:rPr>
        <w:t xml:space="preserve"> pentru a identifica şi izola sursa de contaminare;</w:t>
      </w:r>
    </w:p>
    <w:p w:rsidR="00A46691" w:rsidRPr="00FC67D6" w:rsidRDefault="00A46691" w:rsidP="00A368E3">
      <w:pPr>
        <w:numPr>
          <w:ilvl w:val="1"/>
          <w:numId w:val="16"/>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ia măsuri pentru prevenirea extinderii contaminării şi minimizarea efectelor de contaminare a mediului;</w:t>
      </w:r>
    </w:p>
    <w:p w:rsidR="00A46691" w:rsidRPr="00FC67D6" w:rsidRDefault="00A46691" w:rsidP="00A368E3">
      <w:pPr>
        <w:numPr>
          <w:ilvl w:val="1"/>
          <w:numId w:val="16"/>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notifice  incidentul </w:t>
      </w:r>
      <w:smartTag w:uri="urn:schemas-microsoft-com:office:smarttags" w:element="PersonName">
        <w:smartTagPr>
          <w:attr w:name="ProductID" w:val="la A.P"/>
        </w:smartTagPr>
        <w:r w:rsidRPr="00FC67D6">
          <w:rPr>
            <w:rFonts w:ascii="Times New Roman" w:hAnsi="Times New Roman"/>
            <w:sz w:val="24"/>
            <w:szCs w:val="24"/>
            <w:lang w:val="ro-RO"/>
          </w:rPr>
          <w:t>la A.P</w:t>
        </w:r>
      </w:smartTag>
      <w:r w:rsidRPr="00FC67D6">
        <w:rPr>
          <w:rFonts w:ascii="Times New Roman" w:hAnsi="Times New Roman"/>
          <w:sz w:val="24"/>
          <w:szCs w:val="24"/>
          <w:lang w:val="ro-RO"/>
        </w:rPr>
        <w:t>.M. Vrancea în termen de 24 ore.</w:t>
      </w:r>
    </w:p>
    <w:p w:rsidR="00A46691" w:rsidRPr="00FC67D6" w:rsidRDefault="00A46691" w:rsidP="003818EF">
      <w:pPr>
        <w:spacing w:after="0" w:line="240" w:lineRule="auto"/>
        <w:jc w:val="both"/>
        <w:rPr>
          <w:rFonts w:ascii="Times New Roman" w:hAnsi="Times New Roman"/>
          <w:b/>
          <w:noProof/>
          <w:sz w:val="24"/>
          <w:szCs w:val="24"/>
          <w:lang w:val="ro-RO"/>
        </w:rPr>
      </w:pPr>
    </w:p>
    <w:p w:rsidR="00A46691" w:rsidRPr="00FC67D6" w:rsidRDefault="00A46691" w:rsidP="003818EF">
      <w:pPr>
        <w:spacing w:after="0" w:line="240" w:lineRule="auto"/>
        <w:jc w:val="both"/>
        <w:rPr>
          <w:rFonts w:ascii="Times New Roman" w:hAnsi="Times New Roman"/>
          <w:b/>
          <w:noProof/>
          <w:sz w:val="24"/>
          <w:szCs w:val="24"/>
          <w:lang w:val="ro-RO"/>
        </w:rPr>
      </w:pPr>
      <w:r w:rsidRPr="00FC67D6">
        <w:rPr>
          <w:rFonts w:ascii="Times New Roman" w:hAnsi="Times New Roman"/>
          <w:b/>
          <w:noProof/>
          <w:sz w:val="24"/>
          <w:szCs w:val="24"/>
          <w:lang w:val="ro-RO"/>
        </w:rPr>
        <w:t>10.3. SOL şi APA SUBTERANĂ</w:t>
      </w:r>
    </w:p>
    <w:p w:rsidR="00A46691" w:rsidRPr="00FC67D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FC67D6">
        <w:rPr>
          <w:rFonts w:ascii="Times New Roman" w:hAnsi="Times New Roman"/>
          <w:sz w:val="24"/>
          <w:szCs w:val="24"/>
          <w:lang w:val="ro-RO"/>
        </w:rPr>
        <w:t>Încărcările şi descărcările de materiale trebuie să aibă loc în zone special amenajate, pe platforme betonate pentru a preveni scurgerile/</w:t>
      </w:r>
      <w:r w:rsidR="00F76F3C" w:rsidRPr="00FC67D6">
        <w:rPr>
          <w:rFonts w:ascii="Times New Roman" w:hAnsi="Times New Roman"/>
          <w:sz w:val="24"/>
          <w:szCs w:val="24"/>
          <w:lang w:val="ro-RO"/>
        </w:rPr>
        <w:t>infiltrațiile</w:t>
      </w:r>
      <w:r w:rsidRPr="00FC67D6">
        <w:rPr>
          <w:rFonts w:ascii="Times New Roman" w:hAnsi="Times New Roman"/>
          <w:sz w:val="24"/>
          <w:szCs w:val="24"/>
          <w:lang w:val="ro-RO"/>
        </w:rPr>
        <w:t xml:space="preserve"> în sol.</w:t>
      </w:r>
    </w:p>
    <w:p w:rsidR="00A46691" w:rsidRPr="00FC67D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FC67D6">
        <w:rPr>
          <w:rFonts w:ascii="Times New Roman" w:hAnsi="Times New Roman"/>
          <w:sz w:val="24"/>
          <w:szCs w:val="24"/>
          <w:lang w:val="ro-RO"/>
        </w:rPr>
        <w:t xml:space="preserve">Indicatorii de calitate ai probelor de sol prelevate şi </w:t>
      </w:r>
      <w:r w:rsidR="00F76F3C" w:rsidRPr="00FC67D6">
        <w:rPr>
          <w:rFonts w:ascii="Times New Roman" w:hAnsi="Times New Roman"/>
          <w:sz w:val="24"/>
          <w:szCs w:val="24"/>
          <w:lang w:val="ro-RO"/>
        </w:rPr>
        <w:t>menționate</w:t>
      </w:r>
      <w:r w:rsidRPr="00FC67D6">
        <w:rPr>
          <w:rFonts w:ascii="Times New Roman" w:hAnsi="Times New Roman"/>
          <w:sz w:val="24"/>
          <w:szCs w:val="24"/>
          <w:lang w:val="ro-RO"/>
        </w:rPr>
        <w:t xml:space="preserve"> în Raportul de Amplasament trebuie să se conformeze cu prevederile Ordinului M.A.P.P.M. nr. 756/1997, pentru aprobarea Reglementarii privind evaluarea poluării mediului. </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Titularul </w:t>
      </w:r>
      <w:r w:rsidR="00F76F3C" w:rsidRPr="00857F06">
        <w:rPr>
          <w:rFonts w:ascii="Times New Roman" w:hAnsi="Times New Roman"/>
          <w:sz w:val="24"/>
          <w:szCs w:val="24"/>
          <w:lang w:val="ro-RO"/>
        </w:rPr>
        <w:t>autorizației</w:t>
      </w:r>
      <w:r w:rsidRPr="00857F06">
        <w:rPr>
          <w:rFonts w:ascii="Times New Roman" w:hAnsi="Times New Roman"/>
          <w:sz w:val="24"/>
          <w:szCs w:val="24"/>
          <w:lang w:val="ro-RO"/>
        </w:rPr>
        <w:t xml:space="preserve"> trebuie să </w:t>
      </w:r>
      <w:r w:rsidR="00F76F3C" w:rsidRPr="00857F06">
        <w:rPr>
          <w:rFonts w:ascii="Times New Roman" w:hAnsi="Times New Roman"/>
          <w:sz w:val="24"/>
          <w:szCs w:val="24"/>
          <w:lang w:val="ro-RO"/>
        </w:rPr>
        <w:t>inițieze</w:t>
      </w:r>
      <w:r w:rsidRPr="00857F06">
        <w:rPr>
          <w:rFonts w:ascii="Times New Roman" w:hAnsi="Times New Roman"/>
          <w:sz w:val="24"/>
          <w:szCs w:val="24"/>
          <w:lang w:val="ro-RO"/>
        </w:rPr>
        <w:t xml:space="preserve"> un program de testare şi verificare a tuturor rezervoarelor şi conductelor subterane, cel </w:t>
      </w:r>
      <w:r w:rsidR="00F76F3C" w:rsidRPr="00857F06">
        <w:rPr>
          <w:rFonts w:ascii="Times New Roman" w:hAnsi="Times New Roman"/>
          <w:sz w:val="24"/>
          <w:szCs w:val="24"/>
          <w:lang w:val="ro-RO"/>
        </w:rPr>
        <w:t>puțin</w:t>
      </w:r>
      <w:r w:rsidRPr="00857F06">
        <w:rPr>
          <w:rFonts w:ascii="Times New Roman" w:hAnsi="Times New Roman"/>
          <w:sz w:val="24"/>
          <w:szCs w:val="24"/>
          <w:lang w:val="ro-RO"/>
        </w:rPr>
        <w:t xml:space="preserve"> o dată la doi ani. Un raport privind aceste teste trebuie inclus în R.A.M.</w:t>
      </w:r>
    </w:p>
    <w:p w:rsidR="00857F06" w:rsidRPr="00857F06" w:rsidRDefault="00857F06"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Titularul de activitate trebuie să planifice şi să realizeze o dată la 2 ani, activități de revizii şi reparații la elementele de construcţii subterane, respectiv conducte, bazine, cămine şi guri de vizitare. </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Toate </w:t>
      </w:r>
      <w:r w:rsidR="00F76F3C" w:rsidRPr="00857F06">
        <w:rPr>
          <w:rFonts w:ascii="Times New Roman" w:hAnsi="Times New Roman"/>
          <w:sz w:val="24"/>
          <w:szCs w:val="24"/>
          <w:lang w:val="ro-RO"/>
        </w:rPr>
        <w:t>flanșele</w:t>
      </w:r>
      <w:r w:rsidRPr="00857F06">
        <w:rPr>
          <w:rFonts w:ascii="Times New Roman" w:hAnsi="Times New Roman"/>
          <w:sz w:val="24"/>
          <w:szCs w:val="24"/>
          <w:lang w:val="ro-RO"/>
        </w:rPr>
        <w:t xml:space="preserve"> şi valvele de pe conductele de suprafaţă folosite pentru transportul de substanţe, altele decât apa necontaminată, caz pentru care nu este stipulată nici o prevedere permanentă privind </w:t>
      </w:r>
      <w:r w:rsidR="00F76F3C" w:rsidRPr="00857F06">
        <w:rPr>
          <w:rFonts w:ascii="Times New Roman" w:hAnsi="Times New Roman"/>
          <w:sz w:val="24"/>
          <w:szCs w:val="24"/>
          <w:lang w:val="ro-RO"/>
        </w:rPr>
        <w:t>siguranța</w:t>
      </w:r>
      <w:r w:rsidRPr="00857F06">
        <w:rPr>
          <w:rFonts w:ascii="Times New Roman" w:hAnsi="Times New Roman"/>
          <w:sz w:val="24"/>
          <w:szCs w:val="24"/>
          <w:lang w:val="ro-RO"/>
        </w:rPr>
        <w:t xml:space="preserve"> scurgerilor, trebuie să facă subiectul verificărilor vizuale ori de câte ori este necesar sau al altor modalităţi de monitorizare a scurgerilor. Toate aceste verificări trebuie înregistrate într-un registru care trebuie să fie disponibil pentru </w:t>
      </w:r>
      <w:r w:rsidR="00F76F3C" w:rsidRPr="00857F06">
        <w:rPr>
          <w:rFonts w:ascii="Times New Roman" w:hAnsi="Times New Roman"/>
          <w:sz w:val="24"/>
          <w:szCs w:val="24"/>
          <w:lang w:val="ro-RO"/>
        </w:rPr>
        <w:t>inspecțiile</w:t>
      </w:r>
      <w:r w:rsidRPr="00857F06">
        <w:rPr>
          <w:rFonts w:ascii="Times New Roman" w:hAnsi="Times New Roman"/>
          <w:sz w:val="24"/>
          <w:szCs w:val="24"/>
          <w:lang w:val="ro-RO"/>
        </w:rPr>
        <w:t xml:space="preserve"> personalului cu drept de control conform legislaţiei</w:t>
      </w:r>
      <w:r w:rsidR="00481B80" w:rsidRPr="00857F06">
        <w:rPr>
          <w:rFonts w:ascii="Times New Roman" w:hAnsi="Times New Roman"/>
          <w:sz w:val="24"/>
          <w:szCs w:val="24"/>
          <w:lang w:val="ro-RO"/>
        </w:rPr>
        <w:t xml:space="preserve"> în </w:t>
      </w:r>
      <w:r w:rsidRPr="00857F06">
        <w:rPr>
          <w:rFonts w:ascii="Times New Roman" w:hAnsi="Times New Roman"/>
          <w:sz w:val="24"/>
          <w:szCs w:val="24"/>
          <w:lang w:val="ro-RO"/>
        </w:rPr>
        <w:t>vigoare.</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Sunt interzise deversările accidentale de produse care pot polua solul şi implicit apa. În cazul </w:t>
      </w:r>
      <w:r w:rsidR="00F76F3C" w:rsidRPr="00857F06">
        <w:rPr>
          <w:rFonts w:ascii="Times New Roman" w:hAnsi="Times New Roman"/>
          <w:sz w:val="24"/>
          <w:szCs w:val="24"/>
          <w:lang w:val="ro-RO"/>
        </w:rPr>
        <w:t>apariției</w:t>
      </w:r>
      <w:r w:rsidRPr="00857F06">
        <w:rPr>
          <w:rFonts w:ascii="Times New Roman" w:hAnsi="Times New Roman"/>
          <w:sz w:val="24"/>
          <w:szCs w:val="24"/>
          <w:lang w:val="ro-RO"/>
        </w:rPr>
        <w:t xml:space="preserve"> unei deversări accidentale se va proceda la eliminarea acestora şi se vor restabili </w:t>
      </w:r>
      <w:r w:rsidR="00F76F3C" w:rsidRPr="00857F06">
        <w:rPr>
          <w:rFonts w:ascii="Times New Roman" w:hAnsi="Times New Roman"/>
          <w:sz w:val="24"/>
          <w:szCs w:val="24"/>
          <w:lang w:val="ro-RO"/>
        </w:rPr>
        <w:t>condițiile</w:t>
      </w:r>
      <w:r w:rsidRPr="00857F06">
        <w:rPr>
          <w:rFonts w:ascii="Times New Roman" w:hAnsi="Times New Roman"/>
          <w:sz w:val="24"/>
          <w:szCs w:val="24"/>
          <w:lang w:val="ro-RO"/>
        </w:rPr>
        <w:t xml:space="preserve"> anterioare producerii deversărilor. </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Încărcările şi descărcările de materiale trebuie să aibă loc în zone stabilite, protejate împotriva pierderilor de lichide sau dispersii de pulberi şi gaze.</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Stocările temporare de materiale şi deşeuri se vor realiza cu asigurarea protecţiei solului şi apei subterane.</w:t>
      </w:r>
    </w:p>
    <w:p w:rsidR="00857F06" w:rsidRPr="00857F06" w:rsidRDefault="00857F06"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Monitorizarea calității apei subterane se va realiza prin analiza calității apei prelevate din puțurile de observație freatic, urmărindu-se evoluţia calității apei subterane în timp şi influenţa activității desfășurate asupra acestora.</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Toate </w:t>
      </w:r>
      <w:r w:rsidR="00F76F3C" w:rsidRPr="00857F06">
        <w:rPr>
          <w:rFonts w:ascii="Times New Roman" w:hAnsi="Times New Roman"/>
          <w:sz w:val="24"/>
          <w:szCs w:val="24"/>
          <w:lang w:val="ro-RO"/>
        </w:rPr>
        <w:t>puțurile</w:t>
      </w:r>
      <w:r w:rsidRPr="00857F06">
        <w:rPr>
          <w:rFonts w:ascii="Times New Roman" w:hAnsi="Times New Roman"/>
          <w:sz w:val="24"/>
          <w:szCs w:val="24"/>
          <w:lang w:val="ro-RO"/>
        </w:rPr>
        <w:t xml:space="preserve"> de monitorizare a apelor subterane trebuie să fie verificate periodic, pentru a preveni contaminarea de la suprafaţă.</w:t>
      </w:r>
    </w:p>
    <w:p w:rsidR="00A46691" w:rsidRPr="00857F06" w:rsidRDefault="00A46691" w:rsidP="00A368E3">
      <w:pPr>
        <w:numPr>
          <w:ilvl w:val="0"/>
          <w:numId w:val="14"/>
        </w:numPr>
        <w:tabs>
          <w:tab w:val="clear" w:pos="1797"/>
          <w:tab w:val="num" w:pos="550"/>
        </w:tabs>
        <w:spacing w:after="0" w:line="240" w:lineRule="auto"/>
        <w:ind w:left="550" w:hanging="220"/>
        <w:jc w:val="both"/>
        <w:rPr>
          <w:rFonts w:ascii="Times New Roman" w:hAnsi="Times New Roman"/>
          <w:sz w:val="24"/>
          <w:szCs w:val="24"/>
          <w:lang w:val="ro-RO"/>
        </w:rPr>
      </w:pPr>
      <w:r w:rsidRPr="00857F06">
        <w:rPr>
          <w:rFonts w:ascii="Times New Roman" w:hAnsi="Times New Roman"/>
          <w:sz w:val="24"/>
          <w:szCs w:val="24"/>
          <w:lang w:val="ro-RO"/>
        </w:rPr>
        <w:t xml:space="preserve">Titularul de activitate trebuie să aibă în depozit o cantitate corespunzătoare de substanţe de </w:t>
      </w:r>
      <w:r w:rsidR="00F76F3C" w:rsidRPr="00857F06">
        <w:rPr>
          <w:rFonts w:ascii="Times New Roman" w:hAnsi="Times New Roman"/>
          <w:sz w:val="24"/>
          <w:szCs w:val="24"/>
          <w:lang w:val="ro-RO"/>
        </w:rPr>
        <w:t>absorbție</w:t>
      </w:r>
      <w:r w:rsidRPr="00857F06">
        <w:rPr>
          <w:rFonts w:ascii="Times New Roman" w:hAnsi="Times New Roman"/>
          <w:sz w:val="24"/>
          <w:szCs w:val="24"/>
          <w:lang w:val="ro-RO"/>
        </w:rPr>
        <w:t>, precum şi un număr adecvat de echipamente, pentru eliminarea efectelor oricărui  poluant pe sol.</w:t>
      </w:r>
    </w:p>
    <w:p w:rsidR="00C252FE" w:rsidRDefault="00C252FE" w:rsidP="003818EF">
      <w:pPr>
        <w:spacing w:after="0" w:line="240" w:lineRule="auto"/>
        <w:rPr>
          <w:rFonts w:ascii="Times New Roman" w:hAnsi="Times New Roman"/>
          <w:b/>
          <w:sz w:val="24"/>
          <w:szCs w:val="24"/>
          <w:lang w:val="ro-RO"/>
        </w:rPr>
      </w:pPr>
    </w:p>
    <w:p w:rsidR="00C252FE" w:rsidRDefault="00C252FE" w:rsidP="003818EF">
      <w:pPr>
        <w:spacing w:after="0" w:line="240" w:lineRule="auto"/>
        <w:rPr>
          <w:rFonts w:ascii="Times New Roman" w:hAnsi="Times New Roman"/>
          <w:b/>
          <w:sz w:val="24"/>
          <w:szCs w:val="24"/>
          <w:lang w:val="ro-RO"/>
        </w:rPr>
      </w:pPr>
    </w:p>
    <w:p w:rsidR="00C252FE" w:rsidRDefault="00C252FE" w:rsidP="003818EF">
      <w:pPr>
        <w:spacing w:after="0" w:line="240" w:lineRule="auto"/>
        <w:rPr>
          <w:rFonts w:ascii="Times New Roman" w:hAnsi="Times New Roman"/>
          <w:b/>
          <w:sz w:val="24"/>
          <w:szCs w:val="24"/>
          <w:lang w:val="ro-RO"/>
        </w:rPr>
      </w:pPr>
    </w:p>
    <w:p w:rsidR="00C252FE" w:rsidRDefault="00C252FE" w:rsidP="003818EF">
      <w:pPr>
        <w:spacing w:after="0" w:line="240" w:lineRule="auto"/>
        <w:rPr>
          <w:rFonts w:ascii="Times New Roman" w:hAnsi="Times New Roman"/>
          <w:b/>
          <w:sz w:val="24"/>
          <w:szCs w:val="24"/>
          <w:lang w:val="ro-RO"/>
        </w:rPr>
      </w:pPr>
    </w:p>
    <w:p w:rsidR="00C252FE" w:rsidRDefault="00C252FE" w:rsidP="003818EF">
      <w:pPr>
        <w:spacing w:after="0" w:line="240" w:lineRule="auto"/>
        <w:rPr>
          <w:rFonts w:ascii="Times New Roman" w:hAnsi="Times New Roman"/>
          <w:b/>
          <w:sz w:val="24"/>
          <w:szCs w:val="24"/>
          <w:lang w:val="ro-RO"/>
        </w:rPr>
      </w:pPr>
    </w:p>
    <w:p w:rsidR="00A46691" w:rsidRPr="00FC67D6" w:rsidRDefault="00A46691" w:rsidP="003818EF">
      <w:pPr>
        <w:spacing w:after="0" w:line="240" w:lineRule="auto"/>
        <w:rPr>
          <w:rFonts w:ascii="Times New Roman" w:hAnsi="Times New Roman"/>
          <w:b/>
          <w:sz w:val="24"/>
          <w:szCs w:val="24"/>
          <w:lang w:val="ro-RO"/>
        </w:rPr>
      </w:pPr>
      <w:r w:rsidRPr="00FC67D6">
        <w:rPr>
          <w:rFonts w:ascii="Times New Roman" w:hAnsi="Times New Roman"/>
          <w:b/>
          <w:sz w:val="24"/>
          <w:szCs w:val="24"/>
          <w:lang w:val="ro-RO"/>
        </w:rPr>
        <w:t xml:space="preserve">Tabel 10.3.1 – Valorile de </w:t>
      </w:r>
      <w:r w:rsidR="00F76F3C" w:rsidRPr="00FC67D6">
        <w:rPr>
          <w:rFonts w:ascii="Times New Roman" w:hAnsi="Times New Roman"/>
          <w:b/>
          <w:sz w:val="24"/>
          <w:szCs w:val="24"/>
          <w:lang w:val="ro-RO"/>
        </w:rPr>
        <w:t>referință</w:t>
      </w:r>
      <w:r w:rsidRPr="00FC67D6">
        <w:rPr>
          <w:rFonts w:ascii="Times New Roman" w:hAnsi="Times New Roman"/>
          <w:b/>
          <w:sz w:val="24"/>
          <w:szCs w:val="24"/>
          <w:lang w:val="ro-RO"/>
        </w:rPr>
        <w:t xml:space="preserve"> pentru urmele de elemente chimice din sol</w:t>
      </w:r>
    </w:p>
    <w:p w:rsidR="000523AE" w:rsidRPr="00FC67D6" w:rsidRDefault="000523AE" w:rsidP="003818EF">
      <w:pPr>
        <w:spacing w:after="0" w:line="240" w:lineRule="auto"/>
        <w:rPr>
          <w:rFonts w:ascii="Times New Roman" w:hAnsi="Times New Roman"/>
          <w:b/>
          <w:sz w:val="24"/>
          <w:szCs w:val="24"/>
          <w:lang w:val="ro-RO"/>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1430"/>
        <w:gridCol w:w="3180"/>
        <w:gridCol w:w="2040"/>
      </w:tblGrid>
      <w:tr w:rsidR="00A46691" w:rsidRPr="00FC67D6" w:rsidTr="00DA7848">
        <w:tc>
          <w:tcPr>
            <w:tcW w:w="329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DA7848">
            <w:pPr>
              <w:spacing w:after="0" w:line="240" w:lineRule="auto"/>
              <w:rPr>
                <w:rFonts w:ascii="Times New Roman" w:hAnsi="Times New Roman"/>
                <w:b/>
                <w:sz w:val="24"/>
                <w:szCs w:val="24"/>
                <w:lang w:val="ro-RO"/>
              </w:rPr>
            </w:pPr>
            <w:r w:rsidRPr="00FC67D6">
              <w:rPr>
                <w:rFonts w:ascii="Times New Roman" w:hAnsi="Times New Roman"/>
                <w:b/>
                <w:sz w:val="24"/>
                <w:szCs w:val="24"/>
                <w:lang w:val="ro-RO"/>
              </w:rPr>
              <w:t>Locul de prelevare:</w:t>
            </w:r>
          </w:p>
          <w:p w:rsidR="00A46691" w:rsidRPr="00FC67D6" w:rsidRDefault="00A46691" w:rsidP="00A368E3">
            <w:pPr>
              <w:widowControl w:val="0"/>
              <w:numPr>
                <w:ilvl w:val="0"/>
                <w:numId w:val="15"/>
              </w:numPr>
              <w:tabs>
                <w:tab w:val="clear" w:pos="768"/>
                <w:tab w:val="num" w:pos="432"/>
              </w:tabs>
              <w:adjustRightInd w:val="0"/>
              <w:spacing w:after="0" w:line="240" w:lineRule="auto"/>
              <w:ind w:left="440" w:hanging="220"/>
              <w:jc w:val="both"/>
              <w:textAlignment w:val="baseline"/>
              <w:rPr>
                <w:rFonts w:ascii="Times New Roman" w:hAnsi="Times New Roman"/>
                <w:b/>
                <w:sz w:val="24"/>
                <w:szCs w:val="24"/>
                <w:lang w:val="ro-RO"/>
              </w:rPr>
            </w:pPr>
            <w:r w:rsidRPr="00FC67D6">
              <w:rPr>
                <w:rFonts w:ascii="Times New Roman" w:hAnsi="Times New Roman"/>
                <w:b/>
                <w:sz w:val="24"/>
                <w:szCs w:val="24"/>
                <w:lang w:val="ro-RO"/>
              </w:rPr>
              <w:t>la suprafaţ</w:t>
            </w:r>
            <w:r w:rsidR="00B7239D" w:rsidRPr="00FC67D6">
              <w:rPr>
                <w:rFonts w:ascii="Times New Roman" w:hAnsi="Times New Roman"/>
                <w:b/>
                <w:sz w:val="24"/>
                <w:szCs w:val="24"/>
                <w:lang w:val="ro-RO"/>
              </w:rPr>
              <w:t>ă</w:t>
            </w:r>
          </w:p>
          <w:p w:rsidR="00A46691" w:rsidRPr="00FC67D6" w:rsidRDefault="00A46691" w:rsidP="00A368E3">
            <w:pPr>
              <w:widowControl w:val="0"/>
              <w:numPr>
                <w:ilvl w:val="0"/>
                <w:numId w:val="15"/>
              </w:numPr>
              <w:tabs>
                <w:tab w:val="clear" w:pos="768"/>
                <w:tab w:val="num" w:pos="432"/>
              </w:tabs>
              <w:adjustRightInd w:val="0"/>
              <w:spacing w:after="0" w:line="240" w:lineRule="auto"/>
              <w:ind w:left="440" w:hanging="220"/>
              <w:jc w:val="both"/>
              <w:textAlignment w:val="baseline"/>
              <w:rPr>
                <w:rFonts w:ascii="Times New Roman" w:hAnsi="Times New Roman"/>
                <w:b/>
                <w:sz w:val="24"/>
                <w:szCs w:val="24"/>
                <w:lang w:val="ro-RO"/>
              </w:rPr>
            </w:pPr>
            <w:r w:rsidRPr="00FC67D6">
              <w:rPr>
                <w:rFonts w:ascii="Times New Roman" w:hAnsi="Times New Roman"/>
                <w:b/>
                <w:sz w:val="24"/>
                <w:szCs w:val="24"/>
                <w:lang w:val="ro-RO"/>
              </w:rPr>
              <w:t xml:space="preserve">în adâncime la </w:t>
            </w:r>
            <w:smartTag w:uri="urn:schemas-microsoft-com:office:smarttags" w:element="metricconverter">
              <w:smartTagPr>
                <w:attr w:name="ProductID" w:val="30 cm"/>
              </w:smartTagPr>
              <w:r w:rsidRPr="00FC67D6">
                <w:rPr>
                  <w:rFonts w:ascii="Times New Roman" w:hAnsi="Times New Roman"/>
                  <w:b/>
                  <w:sz w:val="24"/>
                  <w:szCs w:val="24"/>
                  <w:lang w:val="ro-RO"/>
                </w:rPr>
                <w:t>30 cm</w:t>
              </w:r>
            </w:smartTag>
          </w:p>
        </w:tc>
        <w:tc>
          <w:tcPr>
            <w:tcW w:w="143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Indicatorul analizat</w:t>
            </w:r>
          </w:p>
        </w:tc>
        <w:tc>
          <w:tcPr>
            <w:tcW w:w="31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Valori limita </w:t>
            </w:r>
            <w:r w:rsidR="00F76F3C" w:rsidRPr="00FC67D6">
              <w:rPr>
                <w:rFonts w:ascii="Times New Roman" w:hAnsi="Times New Roman"/>
                <w:b/>
                <w:sz w:val="24"/>
                <w:szCs w:val="24"/>
                <w:lang w:val="ro-RO"/>
              </w:rPr>
              <w:t>folosințe</w:t>
            </w:r>
            <w:r w:rsidRPr="00FC67D6">
              <w:rPr>
                <w:rFonts w:ascii="Times New Roman" w:hAnsi="Times New Roman"/>
                <w:b/>
                <w:sz w:val="24"/>
                <w:szCs w:val="24"/>
                <w:lang w:val="ro-RO"/>
              </w:rPr>
              <w:t xml:space="preserve"> mai </w:t>
            </w:r>
            <w:r w:rsidR="00F76F3C" w:rsidRPr="00FC67D6">
              <w:rPr>
                <w:rFonts w:ascii="Times New Roman" w:hAnsi="Times New Roman"/>
                <w:b/>
                <w:sz w:val="24"/>
                <w:szCs w:val="24"/>
                <w:lang w:val="ro-RO"/>
              </w:rPr>
              <w:t>puțin</w:t>
            </w:r>
            <w:r w:rsidRPr="00FC67D6">
              <w:rPr>
                <w:rFonts w:ascii="Times New Roman" w:hAnsi="Times New Roman"/>
                <w:b/>
                <w:sz w:val="24"/>
                <w:szCs w:val="24"/>
                <w:lang w:val="ro-RO"/>
              </w:rPr>
              <w:t xml:space="preserve"> sensibile</w:t>
            </w:r>
          </w:p>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(mg/ kg </w:t>
            </w:r>
            <w:r w:rsidR="00F76F3C" w:rsidRPr="00FC67D6">
              <w:rPr>
                <w:rFonts w:ascii="Times New Roman" w:hAnsi="Times New Roman"/>
                <w:b/>
                <w:sz w:val="24"/>
                <w:szCs w:val="24"/>
                <w:lang w:val="ro-RO"/>
              </w:rPr>
              <w:t>substanța</w:t>
            </w:r>
            <w:r w:rsidRPr="00FC67D6">
              <w:rPr>
                <w:rFonts w:ascii="Times New Roman" w:hAnsi="Times New Roman"/>
                <w:b/>
                <w:sz w:val="24"/>
                <w:szCs w:val="24"/>
                <w:lang w:val="ro-RO"/>
              </w:rPr>
              <w:t xml:space="preserve"> uscată)</w:t>
            </w:r>
          </w:p>
        </w:tc>
        <w:tc>
          <w:tcPr>
            <w:tcW w:w="204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Temeiul legal</w:t>
            </w:r>
          </w:p>
        </w:tc>
      </w:tr>
      <w:tr w:rsidR="00A46691" w:rsidRPr="00FC67D6" w:rsidTr="00DA7848">
        <w:tc>
          <w:tcPr>
            <w:tcW w:w="3298" w:type="dxa"/>
            <w:vMerge w:val="restart"/>
            <w:tcBorders>
              <w:top w:val="single" w:sz="18" w:space="0" w:color="008000"/>
              <w:left w:val="single" w:sz="18" w:space="0" w:color="008000"/>
            </w:tcBorders>
          </w:tcPr>
          <w:p w:rsidR="00A46691" w:rsidRPr="00FC67D6" w:rsidRDefault="00A46691" w:rsidP="00DA7848">
            <w:pPr>
              <w:widowControl w:val="0"/>
              <w:adjustRightInd w:val="0"/>
              <w:spacing w:after="0" w:line="240" w:lineRule="auto"/>
              <w:textAlignment w:val="baseline"/>
              <w:rPr>
                <w:rFonts w:ascii="Times New Roman" w:hAnsi="Times New Roman"/>
                <w:sz w:val="24"/>
                <w:szCs w:val="24"/>
                <w:lang w:val="ro-RO"/>
              </w:rPr>
            </w:pPr>
          </w:p>
          <w:p w:rsidR="00A46691" w:rsidRPr="00FC67D6" w:rsidRDefault="00A46691" w:rsidP="00DA7848">
            <w:pPr>
              <w:widowControl w:val="0"/>
              <w:adjustRightInd w:val="0"/>
              <w:spacing w:after="0" w:line="240" w:lineRule="auto"/>
              <w:textAlignment w:val="baseline"/>
              <w:rPr>
                <w:rFonts w:ascii="Times New Roman" w:hAnsi="Times New Roman"/>
                <w:sz w:val="24"/>
                <w:szCs w:val="24"/>
                <w:lang w:val="ro-RO"/>
              </w:rPr>
            </w:pPr>
          </w:p>
          <w:p w:rsidR="00A46691" w:rsidRPr="00FC67D6" w:rsidRDefault="00A46691" w:rsidP="00A368E3">
            <w:pPr>
              <w:widowControl w:val="0"/>
              <w:numPr>
                <w:ilvl w:val="0"/>
                <w:numId w:val="17"/>
              </w:numPr>
              <w:tabs>
                <w:tab w:val="clear" w:pos="768"/>
                <w:tab w:val="num" w:pos="205"/>
              </w:tabs>
              <w:adjustRightInd w:val="0"/>
              <w:spacing w:after="0" w:line="240" w:lineRule="auto"/>
              <w:ind w:left="0" w:firstLine="0"/>
              <w:textAlignment w:val="baseline"/>
              <w:rPr>
                <w:rFonts w:ascii="Times New Roman" w:hAnsi="Times New Roman"/>
                <w:sz w:val="24"/>
                <w:szCs w:val="24"/>
                <w:lang w:val="ro-RO"/>
              </w:rPr>
            </w:pPr>
            <w:r w:rsidRPr="00FC67D6">
              <w:rPr>
                <w:rFonts w:ascii="Times New Roman" w:hAnsi="Times New Roman"/>
                <w:sz w:val="24"/>
                <w:szCs w:val="24"/>
                <w:lang w:val="ro-RO"/>
              </w:rPr>
              <w:t>Zona rampa descărcare păcură</w:t>
            </w:r>
          </w:p>
          <w:p w:rsidR="00A46691" w:rsidRPr="00FC67D6" w:rsidRDefault="00A46691" w:rsidP="00DA7848">
            <w:pPr>
              <w:widowControl w:val="0"/>
              <w:adjustRightInd w:val="0"/>
              <w:spacing w:after="0" w:line="240" w:lineRule="auto"/>
              <w:textAlignment w:val="baseline"/>
              <w:rPr>
                <w:rFonts w:ascii="Times New Roman" w:hAnsi="Times New Roman"/>
                <w:sz w:val="24"/>
                <w:szCs w:val="24"/>
                <w:lang w:val="ro-RO"/>
              </w:rPr>
            </w:pPr>
          </w:p>
          <w:p w:rsidR="00A46691" w:rsidRPr="00FC67D6" w:rsidRDefault="00A46691" w:rsidP="00DA7848">
            <w:pPr>
              <w:widowControl w:val="0"/>
              <w:adjustRightInd w:val="0"/>
              <w:spacing w:after="0" w:line="240" w:lineRule="auto"/>
              <w:textAlignment w:val="baseline"/>
              <w:rPr>
                <w:rFonts w:ascii="Times New Roman" w:hAnsi="Times New Roman"/>
                <w:sz w:val="24"/>
                <w:szCs w:val="24"/>
                <w:lang w:val="ro-RO"/>
              </w:rPr>
            </w:pPr>
          </w:p>
          <w:p w:rsidR="00A46691" w:rsidRPr="00FC67D6" w:rsidRDefault="00A46691" w:rsidP="00A368E3">
            <w:pPr>
              <w:widowControl w:val="0"/>
              <w:numPr>
                <w:ilvl w:val="0"/>
                <w:numId w:val="17"/>
              </w:numPr>
              <w:tabs>
                <w:tab w:val="clear" w:pos="768"/>
                <w:tab w:val="num" w:pos="205"/>
              </w:tabs>
              <w:adjustRightInd w:val="0"/>
              <w:spacing w:after="0" w:line="240" w:lineRule="auto"/>
              <w:ind w:left="0" w:firstLine="0"/>
              <w:textAlignment w:val="baseline"/>
              <w:rPr>
                <w:rFonts w:ascii="Times New Roman" w:hAnsi="Times New Roman"/>
                <w:sz w:val="24"/>
                <w:szCs w:val="24"/>
                <w:lang w:val="ro-RO"/>
              </w:rPr>
            </w:pPr>
            <w:r w:rsidRPr="00FC67D6">
              <w:rPr>
                <w:rFonts w:ascii="Times New Roman" w:hAnsi="Times New Roman"/>
                <w:sz w:val="24"/>
                <w:szCs w:val="24"/>
                <w:lang w:val="ro-RO"/>
              </w:rPr>
              <w:t>Zona gospodăria de păcura</w:t>
            </w:r>
          </w:p>
        </w:tc>
        <w:tc>
          <w:tcPr>
            <w:tcW w:w="1430" w:type="dxa"/>
            <w:tcBorders>
              <w:top w:val="single" w:sz="18" w:space="0" w:color="008000"/>
            </w:tcBorders>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Cupru</w:t>
            </w:r>
          </w:p>
        </w:tc>
        <w:tc>
          <w:tcPr>
            <w:tcW w:w="3180" w:type="dxa"/>
            <w:tcBorders>
              <w:top w:val="single" w:sz="18" w:space="0" w:color="008000"/>
            </w:tcBorders>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250</w:t>
            </w:r>
          </w:p>
        </w:tc>
        <w:tc>
          <w:tcPr>
            <w:tcW w:w="2040" w:type="dxa"/>
            <w:vMerge w:val="restart"/>
            <w:tcBorders>
              <w:top w:val="single" w:sz="18" w:space="0" w:color="008000"/>
              <w:right w:val="single" w:sz="18" w:space="0" w:color="008000"/>
            </w:tcBorders>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sz w:val="24"/>
                <w:szCs w:val="24"/>
                <w:lang w:val="ro-RO"/>
              </w:rPr>
              <w:t>Ordinul M.A.P.P.M. nr. 756/1997</w:t>
            </w:r>
            <w:r w:rsidRPr="00FC67D6">
              <w:rPr>
                <w:rFonts w:ascii="Times New Roman" w:hAnsi="Times New Roman"/>
                <w:b/>
                <w:sz w:val="24"/>
                <w:szCs w:val="24"/>
                <w:lang w:val="ro-RO"/>
              </w:rPr>
              <w:t xml:space="preserve"> - </w:t>
            </w:r>
            <w:r w:rsidRPr="00FC67D6">
              <w:rPr>
                <w:rFonts w:ascii="Times New Roman" w:hAnsi="Times New Roman"/>
                <w:sz w:val="24"/>
                <w:szCs w:val="24"/>
                <w:lang w:val="ro-RO"/>
              </w:rPr>
              <w:t>aprobarea Reglementării privind evaluarea poluării mediului</w:t>
            </w:r>
          </w:p>
        </w:tc>
      </w:tr>
      <w:tr w:rsidR="00A46691" w:rsidRPr="00FC67D6" w:rsidTr="00DA7848">
        <w:trPr>
          <w:trHeight w:val="301"/>
        </w:trPr>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Zinc</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700</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rPr>
          <w:trHeight w:val="301"/>
        </w:trPr>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Plumb</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250</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Nichel</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200</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Cadmiu</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5</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Crom</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300</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c>
          <w:tcPr>
            <w:tcW w:w="3298" w:type="dxa"/>
            <w:vMerge/>
            <w:tcBorders>
              <w:left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Mangan</w:t>
            </w:r>
          </w:p>
        </w:tc>
        <w:tc>
          <w:tcPr>
            <w:tcW w:w="3180" w:type="dxa"/>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2.000</w:t>
            </w:r>
          </w:p>
        </w:tc>
        <w:tc>
          <w:tcPr>
            <w:tcW w:w="2040" w:type="dxa"/>
            <w:vMerge/>
            <w:tcBorders>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r w:rsidR="00A46691" w:rsidRPr="00FC67D6" w:rsidTr="00DA7848">
        <w:tc>
          <w:tcPr>
            <w:tcW w:w="3298" w:type="dxa"/>
            <w:vMerge/>
            <w:tcBorders>
              <w:left w:val="single" w:sz="18" w:space="0" w:color="008000"/>
              <w:bottom w:val="single" w:sz="18" w:space="0" w:color="008000"/>
            </w:tcBorders>
          </w:tcPr>
          <w:p w:rsidR="00A46691" w:rsidRPr="00FC67D6" w:rsidRDefault="00A46691" w:rsidP="00DA7848">
            <w:pPr>
              <w:spacing w:line="240" w:lineRule="auto"/>
              <w:rPr>
                <w:rFonts w:ascii="Times New Roman" w:hAnsi="Times New Roman"/>
                <w:sz w:val="24"/>
                <w:szCs w:val="24"/>
                <w:lang w:val="ro-RO"/>
              </w:rPr>
            </w:pPr>
          </w:p>
        </w:tc>
        <w:tc>
          <w:tcPr>
            <w:tcW w:w="1430" w:type="dxa"/>
            <w:tcBorders>
              <w:bottom w:val="single" w:sz="18" w:space="0" w:color="008000"/>
            </w:tcBorders>
            <w:vAlign w:val="center"/>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Produse petroliere</w:t>
            </w:r>
          </w:p>
        </w:tc>
        <w:tc>
          <w:tcPr>
            <w:tcW w:w="3180" w:type="dxa"/>
            <w:tcBorders>
              <w:bottom w:val="single" w:sz="18" w:space="0" w:color="008000"/>
            </w:tcBorders>
            <w:vAlign w:val="center"/>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1000</w:t>
            </w:r>
          </w:p>
        </w:tc>
        <w:tc>
          <w:tcPr>
            <w:tcW w:w="2040" w:type="dxa"/>
            <w:vMerge/>
            <w:tcBorders>
              <w:bottom w:val="single" w:sz="18" w:space="0" w:color="008000"/>
              <w:right w:val="single" w:sz="18" w:space="0" w:color="008000"/>
            </w:tcBorders>
          </w:tcPr>
          <w:p w:rsidR="00A46691" w:rsidRPr="00FC67D6" w:rsidRDefault="00A46691" w:rsidP="00DA7848">
            <w:pPr>
              <w:spacing w:line="240" w:lineRule="auto"/>
              <w:rPr>
                <w:rFonts w:ascii="Times New Roman" w:hAnsi="Times New Roman"/>
                <w:b/>
                <w:sz w:val="24"/>
                <w:szCs w:val="24"/>
                <w:lang w:val="ro-RO"/>
              </w:rPr>
            </w:pPr>
          </w:p>
        </w:tc>
      </w:tr>
    </w:tbl>
    <w:p w:rsidR="00A46691" w:rsidRPr="00FC67D6" w:rsidRDefault="00A46691" w:rsidP="00C01280">
      <w:pPr>
        <w:spacing w:after="0" w:line="240" w:lineRule="auto"/>
        <w:rPr>
          <w:rFonts w:ascii="Times New Roman" w:hAnsi="Times New Roman"/>
          <w:b/>
          <w:sz w:val="24"/>
          <w:szCs w:val="24"/>
          <w:lang w:val="ro-RO"/>
        </w:rPr>
      </w:pPr>
    </w:p>
    <w:p w:rsidR="00F5318F" w:rsidRPr="00FC67D6" w:rsidRDefault="00F5318F" w:rsidP="00C01280">
      <w:pPr>
        <w:spacing w:after="0" w:line="240" w:lineRule="auto"/>
        <w:rPr>
          <w:rFonts w:ascii="Times New Roman" w:hAnsi="Times New Roman"/>
          <w:b/>
          <w:sz w:val="24"/>
          <w:szCs w:val="24"/>
          <w:lang w:val="ro-RO"/>
        </w:rPr>
      </w:pPr>
    </w:p>
    <w:p w:rsidR="00B15B63" w:rsidRPr="00FC67D6" w:rsidRDefault="00A46691" w:rsidP="00B15B63">
      <w:pPr>
        <w:spacing w:after="0" w:line="240" w:lineRule="auto"/>
        <w:rPr>
          <w:rFonts w:ascii="Times New Roman" w:hAnsi="Times New Roman"/>
          <w:b/>
          <w:sz w:val="24"/>
          <w:szCs w:val="24"/>
          <w:lang w:val="ro-RO"/>
        </w:rPr>
      </w:pPr>
      <w:r w:rsidRPr="00FC67D6">
        <w:rPr>
          <w:rFonts w:ascii="Times New Roman" w:hAnsi="Times New Roman"/>
          <w:b/>
          <w:sz w:val="24"/>
          <w:szCs w:val="24"/>
          <w:lang w:val="ro-RO"/>
        </w:rPr>
        <w:t xml:space="preserve">Tabel 10.3.2 - Valorile de </w:t>
      </w:r>
      <w:r w:rsidR="00F76F3C" w:rsidRPr="00FC67D6">
        <w:rPr>
          <w:rFonts w:ascii="Times New Roman" w:hAnsi="Times New Roman"/>
          <w:b/>
          <w:sz w:val="24"/>
          <w:szCs w:val="24"/>
          <w:lang w:val="ro-RO"/>
        </w:rPr>
        <w:t>referință</w:t>
      </w:r>
      <w:r w:rsidRPr="00FC67D6">
        <w:rPr>
          <w:rFonts w:ascii="Times New Roman" w:hAnsi="Times New Roman"/>
          <w:b/>
          <w:sz w:val="24"/>
          <w:szCs w:val="24"/>
          <w:lang w:val="ro-RO"/>
        </w:rPr>
        <w:t xml:space="preserve"> pentru calitatea apei subterane</w:t>
      </w:r>
    </w:p>
    <w:tbl>
      <w:tblPr>
        <w:tblpPr w:leftFromText="180" w:rightFromText="180" w:vertAnchor="text" w:horzAnchor="margin" w:tblpY="128"/>
        <w:tblW w:w="964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tblPr>
      <w:tblGrid>
        <w:gridCol w:w="2088"/>
        <w:gridCol w:w="1947"/>
        <w:gridCol w:w="2806"/>
        <w:gridCol w:w="2807"/>
      </w:tblGrid>
      <w:tr w:rsidR="00A46691" w:rsidRPr="00FC67D6">
        <w:trPr>
          <w:trHeight w:val="498"/>
        </w:trPr>
        <w:tc>
          <w:tcPr>
            <w:tcW w:w="2088" w:type="dxa"/>
            <w:tcBorders>
              <w:top w:val="single" w:sz="18" w:space="0" w:color="008000"/>
              <w:bottom w:val="single" w:sz="18" w:space="0" w:color="008000"/>
              <w:right w:val="single" w:sz="18" w:space="0" w:color="008000"/>
            </w:tcBorders>
            <w:shd w:val="pct10" w:color="auto" w:fill="auto"/>
            <w:vAlign w:val="center"/>
          </w:tcPr>
          <w:p w:rsidR="00A46691" w:rsidRPr="00FC67D6" w:rsidRDefault="00A46691" w:rsidP="00B15B63">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Locul prelevării probei</w:t>
            </w:r>
          </w:p>
        </w:tc>
        <w:tc>
          <w:tcPr>
            <w:tcW w:w="1947"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B15B63">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Indicator de calitate analizat</w:t>
            </w:r>
          </w:p>
        </w:tc>
        <w:tc>
          <w:tcPr>
            <w:tcW w:w="2806" w:type="dxa"/>
            <w:tcBorders>
              <w:top w:val="single" w:sz="18" w:space="0" w:color="008000"/>
              <w:left w:val="single" w:sz="18" w:space="0" w:color="008000"/>
            </w:tcBorders>
            <w:shd w:val="pct10" w:color="auto" w:fill="auto"/>
            <w:vAlign w:val="center"/>
          </w:tcPr>
          <w:p w:rsidR="00A46691" w:rsidRPr="00FC67D6" w:rsidRDefault="00F76F3C" w:rsidP="00B15B63">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Frecvența</w:t>
            </w:r>
            <w:r w:rsidR="00A46691" w:rsidRPr="00FC67D6">
              <w:rPr>
                <w:rFonts w:ascii="Times New Roman" w:hAnsi="Times New Roman"/>
                <w:b/>
                <w:sz w:val="24"/>
                <w:szCs w:val="24"/>
                <w:lang w:val="ro-RO"/>
              </w:rPr>
              <w:t xml:space="preserve"> de analiză</w:t>
            </w:r>
          </w:p>
        </w:tc>
        <w:tc>
          <w:tcPr>
            <w:tcW w:w="2807" w:type="dxa"/>
            <w:tcBorders>
              <w:top w:val="single" w:sz="18" w:space="0" w:color="008000"/>
              <w:left w:val="single" w:sz="18" w:space="0" w:color="008000"/>
            </w:tcBorders>
            <w:shd w:val="pct10" w:color="auto" w:fill="auto"/>
            <w:vAlign w:val="center"/>
          </w:tcPr>
          <w:p w:rsidR="00A46691" w:rsidRPr="00FC67D6" w:rsidRDefault="00A46691" w:rsidP="00B15B63">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Valoarea de </w:t>
            </w:r>
            <w:r w:rsidR="00F76F3C" w:rsidRPr="00FC67D6">
              <w:rPr>
                <w:rFonts w:ascii="Times New Roman" w:hAnsi="Times New Roman"/>
                <w:b/>
                <w:sz w:val="24"/>
                <w:szCs w:val="24"/>
                <w:lang w:val="ro-RO"/>
              </w:rPr>
              <w:t>referință</w:t>
            </w:r>
            <w:r w:rsidRPr="00FC67D6">
              <w:rPr>
                <w:rFonts w:ascii="Times New Roman" w:hAnsi="Times New Roman"/>
                <w:b/>
                <w:sz w:val="24"/>
                <w:szCs w:val="24"/>
                <w:lang w:val="ro-RO"/>
              </w:rPr>
              <w:t xml:space="preserve"> a probei </w:t>
            </w:r>
            <w:r w:rsidR="00F76F3C" w:rsidRPr="00FC67D6">
              <w:rPr>
                <w:rFonts w:ascii="Times New Roman" w:hAnsi="Times New Roman"/>
                <w:b/>
                <w:sz w:val="24"/>
                <w:szCs w:val="24"/>
                <w:lang w:val="ro-RO"/>
              </w:rPr>
              <w:t>inițiale</w:t>
            </w:r>
          </w:p>
        </w:tc>
      </w:tr>
      <w:tr w:rsidR="00A46691" w:rsidRPr="00FC67D6">
        <w:trPr>
          <w:cantSplit/>
          <w:trHeight w:val="258"/>
        </w:trPr>
        <w:tc>
          <w:tcPr>
            <w:tcW w:w="2088" w:type="dxa"/>
            <w:vMerge w:val="restart"/>
            <w:tcBorders>
              <w:top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Foraj de </w:t>
            </w:r>
            <w:r w:rsidR="00F76F3C" w:rsidRPr="00FC67D6">
              <w:rPr>
                <w:rFonts w:ascii="Times New Roman" w:hAnsi="Times New Roman"/>
                <w:sz w:val="24"/>
                <w:szCs w:val="24"/>
                <w:lang w:val="ro-RO"/>
              </w:rPr>
              <w:t>observație</w:t>
            </w:r>
            <w:r w:rsidRPr="00FC67D6">
              <w:rPr>
                <w:rFonts w:ascii="Times New Roman" w:hAnsi="Times New Roman"/>
                <w:sz w:val="24"/>
                <w:szCs w:val="24"/>
                <w:lang w:val="ro-RO"/>
              </w:rPr>
              <w:t xml:space="preserve"> (</w:t>
            </w:r>
            <w:r w:rsidR="00B7239D" w:rsidRPr="00FC67D6">
              <w:rPr>
                <w:rFonts w:ascii="Times New Roman" w:hAnsi="Times New Roman"/>
                <w:sz w:val="24"/>
                <w:szCs w:val="24"/>
                <w:lang w:val="ro-RO"/>
              </w:rPr>
              <w:t>FH</w:t>
            </w:r>
            <w:r w:rsidRPr="00FC67D6">
              <w:rPr>
                <w:rFonts w:ascii="Times New Roman" w:hAnsi="Times New Roman"/>
                <w:sz w:val="24"/>
                <w:szCs w:val="24"/>
                <w:lang w:val="ro-RO"/>
              </w:rPr>
              <w:t>1</w:t>
            </w:r>
            <w:r w:rsidR="00B7239D" w:rsidRPr="00FC67D6">
              <w:rPr>
                <w:rFonts w:ascii="Times New Roman" w:hAnsi="Times New Roman"/>
                <w:sz w:val="24"/>
                <w:szCs w:val="24"/>
                <w:lang w:val="ro-RO"/>
              </w:rPr>
              <w:t xml:space="preserve"> şi FH2)</w:t>
            </w:r>
          </w:p>
        </w:tc>
        <w:tc>
          <w:tcPr>
            <w:tcW w:w="1947" w:type="dxa"/>
            <w:tcBorders>
              <w:top w:val="single" w:sz="18" w:space="0" w:color="008000"/>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NH4</w:t>
            </w:r>
          </w:p>
        </w:tc>
        <w:tc>
          <w:tcPr>
            <w:tcW w:w="2806" w:type="dxa"/>
            <w:vMerge w:val="restart"/>
            <w:tcBorders>
              <w:left w:val="single" w:sz="18" w:space="0" w:color="008000"/>
            </w:tcBorders>
            <w:shd w:val="pct10" w:color="auto" w:fill="auto"/>
            <w:vAlign w:val="center"/>
          </w:tcPr>
          <w:p w:rsidR="00A46691" w:rsidRPr="00896107" w:rsidRDefault="00896107" w:rsidP="00896107">
            <w:pPr>
              <w:spacing w:after="0" w:line="240" w:lineRule="auto"/>
              <w:jc w:val="center"/>
              <w:rPr>
                <w:rFonts w:ascii="Times New Roman" w:hAnsi="Times New Roman"/>
                <w:sz w:val="24"/>
                <w:szCs w:val="24"/>
                <w:lang w:val="ro-RO"/>
              </w:rPr>
            </w:pPr>
            <w:r w:rsidRPr="00896107">
              <w:rPr>
                <w:rFonts w:ascii="Times New Roman" w:hAnsi="Times New Roman"/>
                <w:sz w:val="24"/>
                <w:szCs w:val="24"/>
                <w:lang w:val="ro-RO"/>
              </w:rPr>
              <w:t>Semestrial</w:t>
            </w:r>
          </w:p>
        </w:tc>
        <w:tc>
          <w:tcPr>
            <w:tcW w:w="2807" w:type="dxa"/>
            <w:vMerge w:val="restart"/>
            <w:tcBorders>
              <w:left w:val="single" w:sz="18" w:space="0" w:color="008000"/>
            </w:tcBorders>
            <w:shd w:val="pct10" w:color="auto" w:fill="auto"/>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Valori înregistrate în primul buletin de analiză </w:t>
            </w:r>
          </w:p>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(proba martor)*</w:t>
            </w:r>
          </w:p>
        </w:tc>
      </w:tr>
      <w:tr w:rsidR="00A46691" w:rsidRPr="00FC67D6">
        <w:trPr>
          <w:cantSplit/>
          <w:trHeight w:val="258"/>
        </w:trPr>
        <w:tc>
          <w:tcPr>
            <w:tcW w:w="2088" w:type="dxa"/>
            <w:vMerge/>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1947" w:type="dxa"/>
            <w:tcBorders>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Cl</w:t>
            </w:r>
          </w:p>
        </w:tc>
        <w:tc>
          <w:tcPr>
            <w:tcW w:w="2806"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2807"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r>
      <w:tr w:rsidR="00A46691" w:rsidRPr="00FC67D6">
        <w:trPr>
          <w:cantSplit/>
          <w:trHeight w:val="258"/>
        </w:trPr>
        <w:tc>
          <w:tcPr>
            <w:tcW w:w="2088" w:type="dxa"/>
            <w:vMerge/>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1947" w:type="dxa"/>
            <w:tcBorders>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SO4</w:t>
            </w:r>
          </w:p>
        </w:tc>
        <w:tc>
          <w:tcPr>
            <w:tcW w:w="2806"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2807"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r>
      <w:tr w:rsidR="00A46691" w:rsidRPr="00FC67D6">
        <w:trPr>
          <w:cantSplit/>
          <w:trHeight w:val="258"/>
        </w:trPr>
        <w:tc>
          <w:tcPr>
            <w:tcW w:w="2088" w:type="dxa"/>
            <w:vMerge/>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1947" w:type="dxa"/>
            <w:tcBorders>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Cd</w:t>
            </w:r>
          </w:p>
        </w:tc>
        <w:tc>
          <w:tcPr>
            <w:tcW w:w="2806"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2807"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r>
      <w:tr w:rsidR="00A46691" w:rsidRPr="00FC67D6">
        <w:trPr>
          <w:cantSplit/>
          <w:trHeight w:val="258"/>
        </w:trPr>
        <w:tc>
          <w:tcPr>
            <w:tcW w:w="2088" w:type="dxa"/>
            <w:vMerge/>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1947" w:type="dxa"/>
            <w:tcBorders>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NO2</w:t>
            </w:r>
          </w:p>
        </w:tc>
        <w:tc>
          <w:tcPr>
            <w:tcW w:w="2806"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2807"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r>
      <w:tr w:rsidR="00A46691" w:rsidRPr="00FC67D6">
        <w:trPr>
          <w:cantSplit/>
          <w:trHeight w:val="258"/>
        </w:trPr>
        <w:tc>
          <w:tcPr>
            <w:tcW w:w="2088" w:type="dxa"/>
            <w:vMerge/>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1947" w:type="dxa"/>
            <w:tcBorders>
              <w:right w:val="single" w:sz="18" w:space="0" w:color="008000"/>
            </w:tcBorders>
            <w:vAlign w:val="center"/>
          </w:tcPr>
          <w:p w:rsidR="00A46691" w:rsidRPr="00FC67D6" w:rsidRDefault="00A46691" w:rsidP="00B15B63">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PO4</w:t>
            </w:r>
          </w:p>
        </w:tc>
        <w:tc>
          <w:tcPr>
            <w:tcW w:w="2806"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c>
          <w:tcPr>
            <w:tcW w:w="2807" w:type="dxa"/>
            <w:vMerge/>
            <w:tcBorders>
              <w:left w:val="single" w:sz="18" w:space="0" w:color="008000"/>
            </w:tcBorders>
            <w:shd w:val="pct10" w:color="auto" w:fill="auto"/>
            <w:vAlign w:val="center"/>
          </w:tcPr>
          <w:p w:rsidR="00A46691" w:rsidRPr="00FC67D6" w:rsidRDefault="00A46691" w:rsidP="00B15B63">
            <w:pPr>
              <w:spacing w:line="240" w:lineRule="auto"/>
              <w:jc w:val="center"/>
              <w:rPr>
                <w:rFonts w:ascii="Times New Roman" w:hAnsi="Times New Roman"/>
                <w:sz w:val="24"/>
                <w:szCs w:val="24"/>
                <w:lang w:val="ro-RO"/>
              </w:rPr>
            </w:pPr>
          </w:p>
        </w:tc>
      </w:tr>
    </w:tbl>
    <w:p w:rsidR="00A46691" w:rsidRPr="00FC67D6" w:rsidRDefault="00A46691" w:rsidP="00B15B63">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 xml:space="preserve">* Valorile din primul buletin de analiză vor constitui </w:t>
      </w:r>
      <w:r w:rsidR="00F76F3C" w:rsidRPr="00FC67D6">
        <w:rPr>
          <w:rFonts w:ascii="Times New Roman" w:hAnsi="Times New Roman"/>
          <w:b/>
          <w:sz w:val="24"/>
          <w:szCs w:val="24"/>
          <w:lang w:val="ro-RO"/>
        </w:rPr>
        <w:t>referința</w:t>
      </w:r>
      <w:r w:rsidRPr="00FC67D6">
        <w:rPr>
          <w:rFonts w:ascii="Times New Roman" w:hAnsi="Times New Roman"/>
          <w:b/>
          <w:sz w:val="24"/>
          <w:szCs w:val="24"/>
          <w:lang w:val="ro-RO"/>
        </w:rPr>
        <w:t xml:space="preserve"> pentru măsurătorile ulterioare</w:t>
      </w:r>
    </w:p>
    <w:p w:rsidR="00B7239D" w:rsidRPr="00FC67D6" w:rsidRDefault="005052DD" w:rsidP="00C145A3">
      <w:pPr>
        <w:numPr>
          <w:ilvl w:val="0"/>
          <w:numId w:val="26"/>
        </w:numPr>
        <w:spacing w:after="0" w:line="240" w:lineRule="auto"/>
        <w:ind w:hanging="862"/>
        <w:outlineLvl w:val="1"/>
        <w:rPr>
          <w:rFonts w:ascii="Times New Roman" w:hAnsi="Times New Roman"/>
          <w:b/>
          <w:noProof/>
          <w:sz w:val="24"/>
          <w:szCs w:val="24"/>
          <w:lang w:val="ro-RO"/>
        </w:rPr>
      </w:pPr>
      <w:r w:rsidRPr="00FC67D6">
        <w:rPr>
          <w:rFonts w:ascii="Times New Roman" w:hAnsi="Times New Roman"/>
          <w:b/>
          <w:noProof/>
          <w:sz w:val="24"/>
          <w:szCs w:val="24"/>
          <w:lang w:val="ro-RO"/>
        </w:rPr>
        <w:t>Buletin analiza nr 655a din 24.11.2009 foraj hidroobservatie FH1 – Enet Focsani (rampa CF)</w:t>
      </w:r>
    </w:p>
    <w:p w:rsidR="005052DD" w:rsidRPr="00FC67D6" w:rsidRDefault="005052DD" w:rsidP="00C145A3">
      <w:pPr>
        <w:numPr>
          <w:ilvl w:val="0"/>
          <w:numId w:val="26"/>
        </w:numPr>
        <w:spacing w:after="0" w:line="240" w:lineRule="auto"/>
        <w:ind w:hanging="862"/>
        <w:outlineLvl w:val="1"/>
        <w:rPr>
          <w:rFonts w:ascii="Times New Roman" w:hAnsi="Times New Roman"/>
          <w:b/>
          <w:noProof/>
          <w:sz w:val="24"/>
          <w:szCs w:val="24"/>
          <w:lang w:val="ro-RO"/>
        </w:rPr>
      </w:pPr>
      <w:r w:rsidRPr="00FC67D6">
        <w:rPr>
          <w:rFonts w:ascii="Times New Roman" w:hAnsi="Times New Roman"/>
          <w:b/>
          <w:noProof/>
          <w:sz w:val="24"/>
          <w:szCs w:val="24"/>
          <w:lang w:val="ro-RO"/>
        </w:rPr>
        <w:t xml:space="preserve">Buletin analiza din 06.12.2011 foraj hidroobservatie FH2- depozit de pacura </w:t>
      </w:r>
    </w:p>
    <w:p w:rsidR="005052DD" w:rsidRPr="00FC67D6" w:rsidRDefault="005052DD" w:rsidP="005052DD">
      <w:pPr>
        <w:spacing w:after="0" w:line="240" w:lineRule="auto"/>
        <w:ind w:hanging="862"/>
        <w:outlineLvl w:val="1"/>
        <w:rPr>
          <w:rFonts w:ascii="Times New Roman" w:hAnsi="Times New Roman"/>
          <w:b/>
          <w:noProof/>
          <w:sz w:val="24"/>
          <w:szCs w:val="24"/>
          <w:lang w:val="ro-RO"/>
        </w:rPr>
      </w:pPr>
    </w:p>
    <w:p w:rsidR="00A46691" w:rsidRPr="00FC67D6" w:rsidRDefault="00A46691" w:rsidP="00B7239D">
      <w:pPr>
        <w:spacing w:after="0" w:line="240" w:lineRule="auto"/>
        <w:outlineLvl w:val="1"/>
        <w:rPr>
          <w:rFonts w:ascii="Times New Roman" w:hAnsi="Times New Roman"/>
          <w:b/>
          <w:noProof/>
          <w:sz w:val="24"/>
          <w:szCs w:val="24"/>
          <w:lang w:val="ro-RO"/>
        </w:rPr>
      </w:pPr>
      <w:r w:rsidRPr="00FC67D6">
        <w:rPr>
          <w:rFonts w:ascii="Times New Roman" w:hAnsi="Times New Roman"/>
          <w:b/>
          <w:noProof/>
          <w:sz w:val="24"/>
          <w:szCs w:val="24"/>
          <w:lang w:val="ro-RO"/>
        </w:rPr>
        <w:t>10.4. ZGOMOT</w:t>
      </w:r>
    </w:p>
    <w:p w:rsidR="00A46691" w:rsidRPr="00FC67D6" w:rsidRDefault="00A46691" w:rsidP="00A368E3">
      <w:pPr>
        <w:pStyle w:val="Heading2"/>
        <w:keepNext w:val="0"/>
        <w:widowControl w:val="0"/>
        <w:numPr>
          <w:ilvl w:val="0"/>
          <w:numId w:val="17"/>
        </w:numPr>
        <w:adjustRightInd w:val="0"/>
        <w:ind w:left="763"/>
        <w:jc w:val="both"/>
        <w:textAlignment w:val="baseline"/>
        <w:rPr>
          <w:b w:val="0"/>
          <w:szCs w:val="24"/>
          <w:lang w:val="ro-RO"/>
        </w:rPr>
      </w:pPr>
      <w:bookmarkStart w:id="21" w:name="_Toc129408935"/>
      <w:bookmarkStart w:id="22" w:name="_Toc129409537"/>
      <w:bookmarkStart w:id="23" w:name="_Toc129414198"/>
      <w:bookmarkStart w:id="24" w:name="_Toc129424298"/>
      <w:bookmarkStart w:id="25" w:name="_Toc129424644"/>
      <w:r w:rsidRPr="00FC67D6">
        <w:rPr>
          <w:b w:val="0"/>
          <w:szCs w:val="24"/>
          <w:lang w:val="ro-RO"/>
        </w:rPr>
        <w:t>Un registru al rezultatelor măsurătorilor trebuie să fie disponibil în orice moment, iar un raport care descrie pe scurt aceste măsurători trebuie inclus ca parte a R.A.M.</w:t>
      </w:r>
      <w:bookmarkEnd w:id="21"/>
      <w:bookmarkEnd w:id="22"/>
      <w:bookmarkEnd w:id="23"/>
      <w:bookmarkEnd w:id="24"/>
      <w:bookmarkEnd w:id="25"/>
    </w:p>
    <w:p w:rsidR="00A46691" w:rsidRPr="00FC67D6" w:rsidRDefault="00A46691" w:rsidP="00A368E3">
      <w:pPr>
        <w:numPr>
          <w:ilvl w:val="0"/>
          <w:numId w:val="17"/>
        </w:numPr>
        <w:spacing w:after="0"/>
        <w:ind w:left="763"/>
        <w:rPr>
          <w:rFonts w:ascii="Times New Roman" w:hAnsi="Times New Roman"/>
          <w:sz w:val="24"/>
          <w:szCs w:val="24"/>
          <w:lang w:val="ro-RO"/>
        </w:rPr>
      </w:pPr>
      <w:bookmarkStart w:id="26" w:name="_Toc129408936"/>
      <w:bookmarkStart w:id="27" w:name="_Toc129409538"/>
      <w:bookmarkStart w:id="28" w:name="_Toc129414199"/>
      <w:bookmarkStart w:id="29" w:name="_Toc129424299"/>
      <w:bookmarkStart w:id="30" w:name="_Toc129424645"/>
      <w:r w:rsidRPr="00FC67D6">
        <w:rPr>
          <w:rFonts w:ascii="Times New Roman" w:hAnsi="Times New Roman"/>
          <w:sz w:val="24"/>
          <w:szCs w:val="24"/>
          <w:lang w:val="ro-RO"/>
        </w:rPr>
        <w:t>Măsurătorile de zgomot se efectuează de către laboratoare specializate, o dată pe an.</w:t>
      </w:r>
      <w:bookmarkEnd w:id="26"/>
      <w:bookmarkEnd w:id="27"/>
      <w:bookmarkEnd w:id="28"/>
      <w:bookmarkEnd w:id="29"/>
      <w:bookmarkEnd w:id="30"/>
    </w:p>
    <w:p w:rsidR="00A46691" w:rsidRPr="00FC67D6" w:rsidRDefault="00A46691" w:rsidP="00A368E3">
      <w:pPr>
        <w:numPr>
          <w:ilvl w:val="0"/>
          <w:numId w:val="17"/>
        </w:numPr>
        <w:spacing w:after="0"/>
        <w:ind w:left="763"/>
        <w:rPr>
          <w:rFonts w:ascii="Times New Roman" w:hAnsi="Times New Roman"/>
          <w:sz w:val="24"/>
          <w:szCs w:val="24"/>
          <w:lang w:val="ro-RO"/>
        </w:rPr>
      </w:pPr>
      <w:bookmarkStart w:id="31" w:name="_Toc129408937"/>
      <w:bookmarkStart w:id="32" w:name="_Toc129409539"/>
      <w:bookmarkStart w:id="33" w:name="_Toc129414200"/>
      <w:bookmarkStart w:id="34" w:name="_Toc129424300"/>
      <w:bookmarkStart w:id="35" w:name="_Toc129424646"/>
      <w:r w:rsidRPr="00FC67D6">
        <w:rPr>
          <w:rFonts w:ascii="Times New Roman" w:hAnsi="Times New Roman"/>
          <w:sz w:val="24"/>
          <w:szCs w:val="24"/>
          <w:lang w:val="ro-RO"/>
        </w:rPr>
        <w:t xml:space="preserve">În emisiile de zgomot provenite de la activitate nu trebuie să existe nici un element de zgomot fonic clar sau element intermitent la nici o </w:t>
      </w:r>
      <w:r w:rsidR="00F76F3C" w:rsidRPr="00FC67D6">
        <w:rPr>
          <w:rFonts w:ascii="Times New Roman" w:hAnsi="Times New Roman"/>
          <w:sz w:val="24"/>
          <w:szCs w:val="24"/>
          <w:lang w:val="ro-RO"/>
        </w:rPr>
        <w:t>locație</w:t>
      </w:r>
      <w:r w:rsidRPr="00FC67D6">
        <w:rPr>
          <w:rFonts w:ascii="Times New Roman" w:hAnsi="Times New Roman"/>
          <w:sz w:val="24"/>
          <w:szCs w:val="24"/>
          <w:lang w:val="ro-RO"/>
        </w:rPr>
        <w:t xml:space="preserve"> sensibilă la zgomot.</w:t>
      </w:r>
      <w:bookmarkEnd w:id="31"/>
      <w:bookmarkEnd w:id="32"/>
      <w:bookmarkEnd w:id="33"/>
      <w:bookmarkEnd w:id="34"/>
      <w:bookmarkEnd w:id="35"/>
    </w:p>
    <w:p w:rsidR="00A46691" w:rsidRPr="00FC67D6" w:rsidRDefault="00A46691" w:rsidP="00A46691">
      <w:pPr>
        <w:pStyle w:val="Heading2"/>
        <w:keepNext w:val="0"/>
        <w:jc w:val="both"/>
        <w:rPr>
          <w:b w:val="0"/>
          <w:szCs w:val="24"/>
          <w:lang w:val="ro-RO"/>
        </w:rPr>
      </w:pPr>
      <w:bookmarkStart w:id="36" w:name="_Toc129408938"/>
      <w:bookmarkStart w:id="37" w:name="_Toc129409540"/>
      <w:bookmarkStart w:id="38" w:name="_Toc129414201"/>
      <w:bookmarkStart w:id="39" w:name="_Toc129424301"/>
      <w:bookmarkStart w:id="40" w:name="_Toc129424647"/>
      <w:r w:rsidRPr="00FC67D6">
        <w:rPr>
          <w:b w:val="0"/>
          <w:szCs w:val="24"/>
          <w:lang w:val="ro-RO"/>
        </w:rPr>
        <w:t>Emisiile de zgomot se vor încadra în limita admisibilă a nivelului de zgomot de 65 dB(A), pentru</w:t>
      </w:r>
      <w:r w:rsidR="00EB70CB" w:rsidRPr="00FC67D6">
        <w:rPr>
          <w:b w:val="0"/>
          <w:szCs w:val="24"/>
          <w:lang w:val="ro-RO"/>
        </w:rPr>
        <w:t xml:space="preserve"> zonele </w:t>
      </w:r>
      <w:r w:rsidR="00F76F3C" w:rsidRPr="00FC67D6">
        <w:rPr>
          <w:b w:val="0"/>
          <w:szCs w:val="24"/>
          <w:lang w:val="ro-RO"/>
        </w:rPr>
        <w:t>rezidenţiale</w:t>
      </w:r>
      <w:r w:rsidR="00EB70CB" w:rsidRPr="00FC67D6">
        <w:rPr>
          <w:b w:val="0"/>
          <w:bCs/>
          <w:szCs w:val="24"/>
          <w:lang w:val="ro-RO"/>
        </w:rPr>
        <w:t>conform STAS 10009/8</w:t>
      </w:r>
      <w:r w:rsidR="00E30D62" w:rsidRPr="00FC67D6">
        <w:rPr>
          <w:b w:val="0"/>
          <w:bCs/>
          <w:szCs w:val="24"/>
          <w:lang w:val="ro-RO"/>
        </w:rPr>
        <w:t>9</w:t>
      </w:r>
      <w:r w:rsidR="00EB70CB" w:rsidRPr="00FC67D6">
        <w:rPr>
          <w:b w:val="0"/>
          <w:bCs/>
          <w:szCs w:val="24"/>
          <w:lang w:val="ro-RO"/>
        </w:rPr>
        <w:t xml:space="preserve">, </w:t>
      </w:r>
      <w:bookmarkEnd w:id="36"/>
      <w:bookmarkEnd w:id="37"/>
      <w:bookmarkEnd w:id="38"/>
      <w:bookmarkEnd w:id="39"/>
      <w:bookmarkEnd w:id="40"/>
    </w:p>
    <w:p w:rsidR="00A04354" w:rsidRPr="00FC67D6" w:rsidRDefault="00A04354" w:rsidP="003818EF">
      <w:pPr>
        <w:spacing w:after="0" w:line="240" w:lineRule="auto"/>
        <w:outlineLvl w:val="0"/>
        <w:rPr>
          <w:rFonts w:ascii="Times New Roman" w:hAnsi="Times New Roman"/>
          <w:b/>
          <w:noProof/>
          <w:sz w:val="24"/>
          <w:szCs w:val="24"/>
          <w:lang w:val="ro-RO"/>
        </w:rPr>
      </w:pPr>
      <w:bookmarkStart w:id="41" w:name="_Toc129424648"/>
    </w:p>
    <w:p w:rsidR="00C252FE" w:rsidRDefault="00C252FE" w:rsidP="003818EF">
      <w:pPr>
        <w:spacing w:after="0" w:line="240" w:lineRule="auto"/>
        <w:outlineLvl w:val="0"/>
        <w:rPr>
          <w:rFonts w:ascii="Times New Roman" w:hAnsi="Times New Roman"/>
          <w:b/>
          <w:noProof/>
          <w:sz w:val="24"/>
          <w:szCs w:val="24"/>
          <w:lang w:val="ro-RO"/>
        </w:rPr>
      </w:pPr>
    </w:p>
    <w:p w:rsidR="00A46691" w:rsidRPr="00FC67D6" w:rsidRDefault="00A46691" w:rsidP="003818EF">
      <w:pPr>
        <w:spacing w:after="0" w:line="240" w:lineRule="auto"/>
        <w:outlineLvl w:val="0"/>
        <w:rPr>
          <w:rFonts w:ascii="Times New Roman" w:hAnsi="Times New Roman"/>
          <w:b/>
          <w:noProof/>
          <w:sz w:val="24"/>
          <w:szCs w:val="24"/>
          <w:lang w:val="ro-RO"/>
        </w:rPr>
      </w:pPr>
      <w:r w:rsidRPr="00FC67D6">
        <w:rPr>
          <w:rFonts w:ascii="Times New Roman" w:hAnsi="Times New Roman"/>
          <w:b/>
          <w:noProof/>
          <w:sz w:val="24"/>
          <w:szCs w:val="24"/>
          <w:lang w:val="ro-RO"/>
        </w:rPr>
        <w:t xml:space="preserve">11. GESTIUNEA </w:t>
      </w:r>
      <w:r w:rsidR="00EB3BB4" w:rsidRPr="00FC67D6">
        <w:rPr>
          <w:rFonts w:ascii="Times New Roman" w:hAnsi="Times New Roman"/>
          <w:b/>
          <w:noProof/>
          <w:sz w:val="24"/>
          <w:szCs w:val="24"/>
          <w:lang w:val="ro-RO"/>
        </w:rPr>
        <w:t>DEŞEURILOR</w:t>
      </w:r>
      <w:bookmarkEnd w:id="41"/>
      <w:r w:rsidR="00EB3BB4" w:rsidRPr="00FC67D6">
        <w:rPr>
          <w:rFonts w:ascii="Times New Roman" w:hAnsi="Times New Roman"/>
          <w:b/>
          <w:noProof/>
          <w:sz w:val="24"/>
          <w:szCs w:val="24"/>
          <w:lang w:val="ro-RO"/>
        </w:rPr>
        <w:t xml:space="preserve">  ȘI </w:t>
      </w:r>
      <w:r w:rsidR="00FD58B2" w:rsidRPr="00FC67D6">
        <w:rPr>
          <w:rFonts w:ascii="Times New Roman" w:hAnsi="Times New Roman"/>
          <w:b/>
          <w:noProof/>
          <w:sz w:val="24"/>
          <w:szCs w:val="24"/>
          <w:lang w:val="ro-RO"/>
        </w:rPr>
        <w:t>A SUBSTANTELOR PERICULOASE</w:t>
      </w:r>
    </w:p>
    <w:p w:rsidR="00F5318F" w:rsidRPr="00FC67D6" w:rsidRDefault="00F5318F" w:rsidP="003818EF">
      <w:pPr>
        <w:spacing w:after="0" w:line="240" w:lineRule="auto"/>
        <w:outlineLvl w:val="0"/>
        <w:rPr>
          <w:rFonts w:ascii="Times New Roman" w:hAnsi="Times New Roman"/>
          <w:b/>
          <w:noProof/>
          <w:sz w:val="24"/>
          <w:szCs w:val="24"/>
          <w:lang w:val="ro-RO"/>
        </w:rPr>
      </w:pPr>
    </w:p>
    <w:p w:rsidR="00A46691" w:rsidRPr="00FC67D6" w:rsidRDefault="00A46691" w:rsidP="003818EF">
      <w:pPr>
        <w:spacing w:after="0" w:line="240" w:lineRule="auto"/>
        <w:jc w:val="both"/>
        <w:rPr>
          <w:rFonts w:ascii="Times New Roman" w:hAnsi="Times New Roman"/>
          <w:bCs/>
          <w:sz w:val="24"/>
          <w:szCs w:val="24"/>
          <w:lang w:val="ro-RO"/>
        </w:rPr>
      </w:pPr>
      <w:r w:rsidRPr="00FC67D6">
        <w:rPr>
          <w:rFonts w:ascii="Times New Roman" w:hAnsi="Times New Roman"/>
          <w:sz w:val="24"/>
          <w:szCs w:val="24"/>
          <w:lang w:val="ro-RO"/>
        </w:rPr>
        <w:t xml:space="preserve">Deşeurile generate de societate vor fi gestionate conform prevederilor </w:t>
      </w:r>
      <w:r w:rsidR="009B097F" w:rsidRPr="00FC67D6">
        <w:rPr>
          <w:rFonts w:ascii="Times New Roman" w:hAnsi="Times New Roman"/>
          <w:sz w:val="24"/>
          <w:szCs w:val="24"/>
          <w:lang w:val="ro-RO"/>
        </w:rPr>
        <w:t>Legea nr.211/2011</w:t>
      </w:r>
      <w:r w:rsidRPr="00FC67D6">
        <w:rPr>
          <w:rFonts w:ascii="Times New Roman" w:hAnsi="Times New Roman"/>
          <w:sz w:val="24"/>
          <w:szCs w:val="24"/>
          <w:lang w:val="ro-RO"/>
        </w:rPr>
        <w:t xml:space="preserve"> privind regimul deşeurilorşi a H.</w:t>
      </w:r>
      <w:r w:rsidRPr="00FC67D6">
        <w:rPr>
          <w:rFonts w:ascii="Times New Roman" w:hAnsi="Times New Roman"/>
          <w:bCs/>
          <w:sz w:val="24"/>
          <w:szCs w:val="24"/>
          <w:lang w:val="ro-RO"/>
        </w:rPr>
        <w:t>G. nr. 856/</w:t>
      </w:r>
      <w:r w:rsidRPr="00FC67D6">
        <w:rPr>
          <w:rFonts w:ascii="Times New Roman" w:hAnsi="Times New Roman"/>
          <w:bCs/>
          <w:iCs/>
          <w:sz w:val="24"/>
          <w:szCs w:val="24"/>
          <w:lang w:val="ro-RO"/>
        </w:rPr>
        <w:t>2002,</w:t>
      </w:r>
      <w:r w:rsidRPr="00FC67D6">
        <w:rPr>
          <w:rFonts w:ascii="Times New Roman" w:hAnsi="Times New Roman"/>
          <w:bCs/>
          <w:sz w:val="24"/>
          <w:szCs w:val="24"/>
          <w:lang w:val="ro-RO"/>
        </w:rPr>
        <w:t xml:space="preserve">privind </w:t>
      </w:r>
      <w:r w:rsidR="00F76F3C" w:rsidRPr="00FC67D6">
        <w:rPr>
          <w:rFonts w:ascii="Times New Roman" w:hAnsi="Times New Roman"/>
          <w:bCs/>
          <w:sz w:val="24"/>
          <w:szCs w:val="24"/>
          <w:lang w:val="ro-RO"/>
        </w:rPr>
        <w:t>evidența</w:t>
      </w:r>
      <w:r w:rsidRPr="00FC67D6">
        <w:rPr>
          <w:rFonts w:ascii="Times New Roman" w:hAnsi="Times New Roman"/>
          <w:bCs/>
          <w:sz w:val="24"/>
          <w:szCs w:val="24"/>
          <w:lang w:val="ro-RO"/>
        </w:rPr>
        <w:t xml:space="preserve"> gestiunii deşeurilor şi pentru aprobarea listei cuprinzând deşeurile, inclusiv deşeurile periculoase, cu modificările ulterioare. </w:t>
      </w:r>
    </w:p>
    <w:p w:rsidR="009A58B6" w:rsidRPr="00FC67D6" w:rsidRDefault="009A58B6" w:rsidP="009A58B6">
      <w:pPr>
        <w:shd w:val="clear" w:color="auto" w:fill="FFFFFF"/>
        <w:spacing w:after="0" w:line="240" w:lineRule="auto"/>
        <w:jc w:val="both"/>
        <w:rPr>
          <w:rStyle w:val="tal1"/>
          <w:rFonts w:ascii="Times New Roman" w:hAnsi="Times New Roman"/>
          <w:sz w:val="24"/>
          <w:szCs w:val="24"/>
          <w:lang w:val="ro-RO"/>
        </w:rPr>
      </w:pPr>
      <w:r w:rsidRPr="00FC67D6">
        <w:rPr>
          <w:rStyle w:val="tpa1"/>
          <w:rFonts w:ascii="Times New Roman" w:hAnsi="Times New Roman"/>
          <w:sz w:val="24"/>
          <w:szCs w:val="24"/>
          <w:lang w:val="ro-RO"/>
        </w:rPr>
        <w:t>G</w:t>
      </w:r>
      <w:r w:rsidRPr="00FC67D6">
        <w:rPr>
          <w:rStyle w:val="tal1"/>
          <w:rFonts w:ascii="Times New Roman" w:hAnsi="Times New Roman"/>
          <w:sz w:val="24"/>
          <w:szCs w:val="24"/>
          <w:lang w:val="ro-RO"/>
        </w:rPr>
        <w:t xml:space="preserve">estionarea  deşeurilor generate  şi efectuarea  </w:t>
      </w:r>
      <w:r w:rsidR="00F76F3C" w:rsidRPr="00FC67D6">
        <w:rPr>
          <w:rStyle w:val="tal1"/>
          <w:rFonts w:ascii="Times New Roman" w:hAnsi="Times New Roman"/>
          <w:sz w:val="24"/>
          <w:szCs w:val="24"/>
          <w:lang w:val="ro-RO"/>
        </w:rPr>
        <w:t>operațiunile</w:t>
      </w:r>
      <w:r w:rsidRPr="00FC67D6">
        <w:rPr>
          <w:rStyle w:val="tal1"/>
          <w:rFonts w:ascii="Times New Roman" w:hAnsi="Times New Roman"/>
          <w:sz w:val="24"/>
          <w:szCs w:val="24"/>
          <w:lang w:val="ro-RO"/>
        </w:rPr>
        <w:t xml:space="preserve"> de tratare se va realiza </w:t>
      </w:r>
      <w:r w:rsidRPr="00FC67D6">
        <w:rPr>
          <w:rStyle w:val="tpa1"/>
          <w:rFonts w:ascii="Times New Roman" w:hAnsi="Times New Roman"/>
          <w:sz w:val="24"/>
          <w:szCs w:val="24"/>
          <w:lang w:val="ro-RO"/>
        </w:rPr>
        <w:t>fără a pune în pericol sănătatea umană şi fără a dăuna mediului, în special,</w:t>
      </w:r>
      <w:r w:rsidRPr="00FC67D6">
        <w:rPr>
          <w:rFonts w:ascii="Times New Roman" w:hAnsi="Times New Roman"/>
          <w:sz w:val="24"/>
          <w:szCs w:val="24"/>
          <w:lang w:val="ro-RO"/>
        </w:rPr>
        <w:t xml:space="preserve"> f</w:t>
      </w:r>
      <w:r w:rsidRPr="00FC67D6">
        <w:rPr>
          <w:rStyle w:val="tli1"/>
          <w:rFonts w:ascii="Times New Roman" w:hAnsi="Times New Roman"/>
          <w:sz w:val="24"/>
          <w:szCs w:val="24"/>
          <w:lang w:val="ro-RO"/>
        </w:rPr>
        <w:t xml:space="preserve">ără a genera riscuri pentru aer, apă, sol, faună sau floră, fără a crea disconfort din cauza zgomotului sau a mirosurilor </w:t>
      </w:r>
      <w:r w:rsidRPr="00FC67D6">
        <w:rPr>
          <w:rFonts w:ascii="Times New Roman" w:hAnsi="Times New Roman"/>
          <w:sz w:val="24"/>
          <w:szCs w:val="24"/>
          <w:lang w:val="ro-RO"/>
        </w:rPr>
        <w:t>şi f</w:t>
      </w:r>
      <w:r w:rsidRPr="00FC67D6">
        <w:rPr>
          <w:rStyle w:val="tli1"/>
          <w:rFonts w:ascii="Times New Roman" w:hAnsi="Times New Roman"/>
          <w:sz w:val="24"/>
          <w:szCs w:val="24"/>
          <w:lang w:val="ro-RO"/>
        </w:rPr>
        <w:t xml:space="preserve">ără a afecta negativ </w:t>
      </w:r>
      <w:r w:rsidRPr="00FC67D6">
        <w:rPr>
          <w:rStyle w:val="tli1"/>
          <w:rFonts w:ascii="Times New Roman" w:hAnsi="Times New Roman"/>
          <w:sz w:val="24"/>
          <w:szCs w:val="24"/>
          <w:lang w:val="ro-RO"/>
        </w:rPr>
        <w:lastRenderedPageBreak/>
        <w:t xml:space="preserve">peisajul sau zonele de interes special ; </w:t>
      </w:r>
      <w:r w:rsidR="00F76F3C" w:rsidRPr="00FC67D6">
        <w:rPr>
          <w:rStyle w:val="tal1"/>
          <w:rFonts w:ascii="Times New Roman" w:hAnsi="Times New Roman"/>
          <w:sz w:val="24"/>
          <w:szCs w:val="24"/>
          <w:lang w:val="ro-RO"/>
        </w:rPr>
        <w:t>operațiunile</w:t>
      </w:r>
      <w:r w:rsidRPr="00FC67D6">
        <w:rPr>
          <w:rStyle w:val="tal1"/>
          <w:rFonts w:ascii="Times New Roman" w:hAnsi="Times New Roman"/>
          <w:sz w:val="24"/>
          <w:szCs w:val="24"/>
          <w:lang w:val="ro-RO"/>
        </w:rPr>
        <w:t xml:space="preserve"> de tratare pot fi transferate  unui operator economic autorizat care </w:t>
      </w:r>
      <w:r w:rsidR="00F76F3C" w:rsidRPr="00FC67D6">
        <w:rPr>
          <w:rStyle w:val="tal1"/>
          <w:rFonts w:ascii="Times New Roman" w:hAnsi="Times New Roman"/>
          <w:sz w:val="24"/>
          <w:szCs w:val="24"/>
          <w:lang w:val="ro-RO"/>
        </w:rPr>
        <w:t>desfășoarăactivități</w:t>
      </w:r>
      <w:r w:rsidRPr="00FC67D6">
        <w:rPr>
          <w:rStyle w:val="tal1"/>
          <w:rFonts w:ascii="Times New Roman" w:hAnsi="Times New Roman"/>
          <w:sz w:val="24"/>
          <w:szCs w:val="24"/>
          <w:lang w:val="ro-RO"/>
        </w:rPr>
        <w:t xml:space="preserve"> de tratare a deşeurilor sau unui operator public ori privat de colectare a deşeurilor.</w:t>
      </w:r>
    </w:p>
    <w:p w:rsidR="009A58B6" w:rsidRPr="00FC67D6" w:rsidRDefault="009A58B6" w:rsidP="009A58B6">
      <w:pPr>
        <w:shd w:val="clear" w:color="auto" w:fill="FFFFFF"/>
        <w:spacing w:after="0" w:line="240" w:lineRule="auto"/>
        <w:jc w:val="both"/>
        <w:rPr>
          <w:rStyle w:val="tal1"/>
          <w:rFonts w:ascii="Times New Roman" w:hAnsi="Times New Roman"/>
          <w:sz w:val="24"/>
          <w:szCs w:val="24"/>
          <w:lang w:val="ro-RO"/>
        </w:rPr>
      </w:pPr>
      <w:r w:rsidRPr="00FC67D6">
        <w:rPr>
          <w:rStyle w:val="tal1"/>
          <w:rFonts w:ascii="Times New Roman" w:hAnsi="Times New Roman"/>
          <w:sz w:val="24"/>
          <w:szCs w:val="24"/>
          <w:lang w:val="ro-RO"/>
        </w:rPr>
        <w:t>Se va aplica ierarhia  deşeurilor  în scopul  încurajării  prevenirii generării şi gestionării eficiente şi eficace a deşeurilor, astfel încât să se reducă efectele negative ale acestora asupra mediului</w:t>
      </w:r>
    </w:p>
    <w:p w:rsidR="009A58B6" w:rsidRPr="00FC67D6" w:rsidRDefault="009A58B6" w:rsidP="009A58B6">
      <w:pPr>
        <w:shd w:val="clear" w:color="auto" w:fill="FFFFFF"/>
        <w:spacing w:after="0" w:line="240" w:lineRule="auto"/>
        <w:jc w:val="both"/>
        <w:rPr>
          <w:rFonts w:ascii="Times New Roman" w:hAnsi="Times New Roman"/>
          <w:sz w:val="24"/>
          <w:szCs w:val="24"/>
          <w:lang w:val="ro-RO"/>
        </w:rPr>
      </w:pPr>
      <w:r w:rsidRPr="00FC67D6">
        <w:rPr>
          <w:rStyle w:val="tal1"/>
          <w:rFonts w:ascii="Times New Roman" w:hAnsi="Times New Roman"/>
          <w:sz w:val="24"/>
          <w:szCs w:val="24"/>
          <w:lang w:val="ro-RO"/>
        </w:rPr>
        <w:t xml:space="preserve">Titularul are </w:t>
      </w:r>
      <w:r w:rsidR="00F76F3C" w:rsidRPr="00FC67D6">
        <w:rPr>
          <w:rStyle w:val="tal1"/>
          <w:rFonts w:ascii="Times New Roman" w:hAnsi="Times New Roman"/>
          <w:sz w:val="24"/>
          <w:szCs w:val="24"/>
          <w:lang w:val="ro-RO"/>
        </w:rPr>
        <w:t>obligația</w:t>
      </w:r>
      <w:r w:rsidRPr="00FC67D6">
        <w:rPr>
          <w:rStyle w:val="tal1"/>
          <w:rFonts w:ascii="Times New Roman" w:hAnsi="Times New Roman"/>
          <w:sz w:val="24"/>
          <w:szCs w:val="24"/>
          <w:lang w:val="ro-RO"/>
        </w:rPr>
        <w:t xml:space="preserve"> să efectueze şi să </w:t>
      </w:r>
      <w:r w:rsidR="00F76F3C" w:rsidRPr="00FC67D6">
        <w:rPr>
          <w:rStyle w:val="tal1"/>
          <w:rFonts w:ascii="Times New Roman" w:hAnsi="Times New Roman"/>
          <w:sz w:val="24"/>
          <w:szCs w:val="24"/>
          <w:lang w:val="ro-RO"/>
        </w:rPr>
        <w:t>dețină</w:t>
      </w:r>
      <w:r w:rsidRPr="00FC67D6">
        <w:rPr>
          <w:rStyle w:val="tal1"/>
          <w:rFonts w:ascii="Times New Roman" w:hAnsi="Times New Roman"/>
          <w:sz w:val="24"/>
          <w:szCs w:val="24"/>
          <w:lang w:val="ro-RO"/>
        </w:rPr>
        <w:t xml:space="preserve"> o caracterizare a deşeurilor periculoase generate din propria activitate şi a deşeurilor care pot fi considerate periculoase din cauza originii sau </w:t>
      </w:r>
      <w:r w:rsidR="00F76F3C" w:rsidRPr="00FC67D6">
        <w:rPr>
          <w:rStyle w:val="tal1"/>
          <w:rFonts w:ascii="Times New Roman" w:hAnsi="Times New Roman"/>
          <w:sz w:val="24"/>
          <w:szCs w:val="24"/>
          <w:lang w:val="ro-RO"/>
        </w:rPr>
        <w:t>compoziției</w:t>
      </w:r>
      <w:r w:rsidRPr="00FC67D6">
        <w:rPr>
          <w:rStyle w:val="tal1"/>
          <w:rFonts w:ascii="Times New Roman" w:hAnsi="Times New Roman"/>
          <w:sz w:val="24"/>
          <w:szCs w:val="24"/>
          <w:lang w:val="ro-RO"/>
        </w:rPr>
        <w:t xml:space="preserve">, în scopul determinării </w:t>
      </w:r>
      <w:r w:rsidR="00F76F3C" w:rsidRPr="00FC67D6">
        <w:rPr>
          <w:rStyle w:val="tal1"/>
          <w:rFonts w:ascii="Times New Roman" w:hAnsi="Times New Roman"/>
          <w:sz w:val="24"/>
          <w:szCs w:val="24"/>
          <w:lang w:val="ro-RO"/>
        </w:rPr>
        <w:t>posibilităților</w:t>
      </w:r>
      <w:r w:rsidRPr="00FC67D6">
        <w:rPr>
          <w:rStyle w:val="tal1"/>
          <w:rFonts w:ascii="Times New Roman" w:hAnsi="Times New Roman"/>
          <w:sz w:val="24"/>
          <w:szCs w:val="24"/>
          <w:lang w:val="ro-RO"/>
        </w:rPr>
        <w:t xml:space="preserve"> de amestecare, a metodelor de tratare şi eliminare a acestora.</w:t>
      </w:r>
    </w:p>
    <w:p w:rsidR="009A58B6" w:rsidRPr="00FC67D6" w:rsidRDefault="00974A76" w:rsidP="009A58B6">
      <w:pPr>
        <w:shd w:val="clear" w:color="auto" w:fill="FFFFFF"/>
        <w:spacing w:after="0" w:line="240" w:lineRule="auto"/>
        <w:jc w:val="both"/>
        <w:rPr>
          <w:rStyle w:val="tal1"/>
          <w:rFonts w:ascii="Times New Roman" w:hAnsi="Times New Roman"/>
          <w:sz w:val="24"/>
          <w:szCs w:val="24"/>
          <w:lang w:val="ro-RO"/>
        </w:rPr>
      </w:pPr>
      <w:r w:rsidRPr="00FC67D6">
        <w:rPr>
          <w:rStyle w:val="tal1"/>
          <w:rFonts w:ascii="Times New Roman" w:hAnsi="Times New Roman"/>
          <w:sz w:val="24"/>
          <w:szCs w:val="24"/>
          <w:lang w:val="ro-RO"/>
        </w:rPr>
        <w:t>E</w:t>
      </w:r>
      <w:r w:rsidR="009A58B6" w:rsidRPr="00FC67D6">
        <w:rPr>
          <w:rStyle w:val="tal1"/>
          <w:rFonts w:ascii="Times New Roman" w:hAnsi="Times New Roman"/>
          <w:sz w:val="24"/>
          <w:szCs w:val="24"/>
          <w:lang w:val="ro-RO"/>
        </w:rPr>
        <w:t>ste interzisă amestecarea diferitele categorii de deşeuri periculoase cu alte categorii de deşeuri periculoase sau cu alte deşeuri, substanţe ori materiale; amestecarea include diluarea substanţelor periculoase</w:t>
      </w:r>
      <w:r w:rsidRPr="00FC67D6">
        <w:rPr>
          <w:rStyle w:val="tal1"/>
          <w:rFonts w:ascii="Times New Roman" w:hAnsi="Times New Roman"/>
          <w:sz w:val="24"/>
          <w:szCs w:val="24"/>
          <w:lang w:val="ro-RO"/>
        </w:rPr>
        <w:t>.</w:t>
      </w:r>
    </w:p>
    <w:p w:rsidR="009A58B6" w:rsidRPr="00FC67D6" w:rsidRDefault="009A58B6" w:rsidP="009A58B6">
      <w:pPr>
        <w:shd w:val="clear" w:color="auto" w:fill="FFFFFF"/>
        <w:spacing w:after="0" w:line="240" w:lineRule="auto"/>
        <w:jc w:val="both"/>
        <w:rPr>
          <w:rStyle w:val="tal1"/>
          <w:rFonts w:ascii="Times New Roman" w:hAnsi="Times New Roman"/>
          <w:sz w:val="24"/>
          <w:szCs w:val="24"/>
          <w:lang w:val="ro-RO"/>
        </w:rPr>
      </w:pPr>
      <w:r w:rsidRPr="00FC67D6">
        <w:rPr>
          <w:rStyle w:val="tal1"/>
          <w:rFonts w:ascii="Times New Roman" w:hAnsi="Times New Roman"/>
          <w:sz w:val="24"/>
          <w:szCs w:val="24"/>
          <w:lang w:val="ro-RO"/>
        </w:rPr>
        <w:t xml:space="preserve">Titularul are </w:t>
      </w:r>
      <w:r w:rsidR="00F76F3C" w:rsidRPr="00FC67D6">
        <w:rPr>
          <w:rStyle w:val="tal1"/>
          <w:rFonts w:ascii="Times New Roman" w:hAnsi="Times New Roman"/>
          <w:sz w:val="24"/>
          <w:szCs w:val="24"/>
          <w:lang w:val="ro-RO"/>
        </w:rPr>
        <w:t>obligația</w:t>
      </w:r>
      <w:r w:rsidRPr="00FC67D6">
        <w:rPr>
          <w:rStyle w:val="tal1"/>
          <w:rFonts w:ascii="Times New Roman" w:hAnsi="Times New Roman"/>
          <w:sz w:val="24"/>
          <w:szCs w:val="24"/>
          <w:lang w:val="ro-RO"/>
        </w:rPr>
        <w:t xml:space="preserve">să colecteze, să transporte şi să stocheze separat diferitele categorii de deşeuri periculoase, în </w:t>
      </w:r>
      <w:r w:rsidR="00F76F3C" w:rsidRPr="00FC67D6">
        <w:rPr>
          <w:rStyle w:val="tal1"/>
          <w:rFonts w:ascii="Times New Roman" w:hAnsi="Times New Roman"/>
          <w:sz w:val="24"/>
          <w:szCs w:val="24"/>
          <w:lang w:val="ro-RO"/>
        </w:rPr>
        <w:t>funcție</w:t>
      </w:r>
      <w:r w:rsidRPr="00FC67D6">
        <w:rPr>
          <w:rStyle w:val="tal1"/>
          <w:rFonts w:ascii="Times New Roman" w:hAnsi="Times New Roman"/>
          <w:sz w:val="24"/>
          <w:szCs w:val="24"/>
          <w:lang w:val="ro-RO"/>
        </w:rPr>
        <w:t xml:space="preserve"> de </w:t>
      </w:r>
      <w:r w:rsidR="00F76F3C" w:rsidRPr="00FC67D6">
        <w:rPr>
          <w:rStyle w:val="tal1"/>
          <w:rFonts w:ascii="Times New Roman" w:hAnsi="Times New Roman"/>
          <w:sz w:val="24"/>
          <w:szCs w:val="24"/>
          <w:lang w:val="ro-RO"/>
        </w:rPr>
        <w:t>proprietățile</w:t>
      </w:r>
      <w:r w:rsidRPr="00FC67D6">
        <w:rPr>
          <w:rStyle w:val="tal1"/>
          <w:rFonts w:ascii="Times New Roman" w:hAnsi="Times New Roman"/>
          <w:sz w:val="24"/>
          <w:szCs w:val="24"/>
          <w:lang w:val="ro-RO"/>
        </w:rPr>
        <w:t xml:space="preserve"> fizico-chimice, de </w:t>
      </w:r>
      <w:r w:rsidR="00F76F3C" w:rsidRPr="00FC67D6">
        <w:rPr>
          <w:rStyle w:val="tal1"/>
          <w:rFonts w:ascii="Times New Roman" w:hAnsi="Times New Roman"/>
          <w:sz w:val="24"/>
          <w:szCs w:val="24"/>
          <w:lang w:val="ro-RO"/>
        </w:rPr>
        <w:t>compatibilități</w:t>
      </w:r>
      <w:r w:rsidRPr="00FC67D6">
        <w:rPr>
          <w:rStyle w:val="tal1"/>
          <w:rFonts w:ascii="Times New Roman" w:hAnsi="Times New Roman"/>
          <w:sz w:val="24"/>
          <w:szCs w:val="24"/>
          <w:lang w:val="ro-RO"/>
        </w:rPr>
        <w:t xml:space="preserve"> şi de natura substanţelor de stingere care pot fi utilizate pentru fiecare categorie de deşeuri în caz de incendiu, astfel încât să se poată asigura un grad ridicat de protecţie a mediului şi a </w:t>
      </w:r>
      <w:r w:rsidR="00F76F3C" w:rsidRPr="00FC67D6">
        <w:rPr>
          <w:rStyle w:val="tal1"/>
          <w:rFonts w:ascii="Times New Roman" w:hAnsi="Times New Roman"/>
          <w:sz w:val="24"/>
          <w:szCs w:val="24"/>
          <w:lang w:val="ro-RO"/>
        </w:rPr>
        <w:t>sănătățiipopulației</w:t>
      </w:r>
      <w:r w:rsidRPr="00FC67D6">
        <w:rPr>
          <w:rStyle w:val="tal1"/>
          <w:rFonts w:ascii="Times New Roman" w:hAnsi="Times New Roman"/>
          <w:sz w:val="24"/>
          <w:szCs w:val="24"/>
          <w:lang w:val="ro-RO"/>
        </w:rPr>
        <w:t xml:space="preserve">, incluzând asigurarea </w:t>
      </w:r>
      <w:r w:rsidR="00F76F3C" w:rsidRPr="00FC67D6">
        <w:rPr>
          <w:rStyle w:val="tal1"/>
          <w:rFonts w:ascii="Times New Roman" w:hAnsi="Times New Roman"/>
          <w:sz w:val="24"/>
          <w:szCs w:val="24"/>
          <w:lang w:val="ro-RO"/>
        </w:rPr>
        <w:t>trasabilității</w:t>
      </w:r>
      <w:r w:rsidRPr="00FC67D6">
        <w:rPr>
          <w:rStyle w:val="tal1"/>
          <w:rFonts w:ascii="Times New Roman" w:hAnsi="Times New Roman"/>
          <w:sz w:val="24"/>
          <w:szCs w:val="24"/>
          <w:lang w:val="ro-RO"/>
        </w:rPr>
        <w:t xml:space="preserve"> de la locul d</w:t>
      </w:r>
      <w:r w:rsidR="00974A76" w:rsidRPr="00FC67D6">
        <w:rPr>
          <w:rStyle w:val="tal1"/>
          <w:rFonts w:ascii="Times New Roman" w:hAnsi="Times New Roman"/>
          <w:sz w:val="24"/>
          <w:szCs w:val="24"/>
          <w:lang w:val="ro-RO"/>
        </w:rPr>
        <w:t xml:space="preserve">e generare la </w:t>
      </w:r>
      <w:r w:rsidR="00F76F3C" w:rsidRPr="00FC67D6">
        <w:rPr>
          <w:rStyle w:val="tal1"/>
          <w:rFonts w:ascii="Times New Roman" w:hAnsi="Times New Roman"/>
          <w:sz w:val="24"/>
          <w:szCs w:val="24"/>
          <w:lang w:val="ro-RO"/>
        </w:rPr>
        <w:t>destinația</w:t>
      </w:r>
      <w:r w:rsidR="00974A76" w:rsidRPr="00FC67D6">
        <w:rPr>
          <w:rStyle w:val="tal1"/>
          <w:rFonts w:ascii="Times New Roman" w:hAnsi="Times New Roman"/>
          <w:sz w:val="24"/>
          <w:szCs w:val="24"/>
          <w:lang w:val="ro-RO"/>
        </w:rPr>
        <w:t xml:space="preserve"> finală.</w:t>
      </w:r>
    </w:p>
    <w:p w:rsidR="00974A76" w:rsidRPr="00FC67D6" w:rsidRDefault="00974A76" w:rsidP="00974A76">
      <w:pPr>
        <w:tabs>
          <w:tab w:val="num" w:pos="2180"/>
        </w:tabs>
        <w:spacing w:after="0" w:line="240" w:lineRule="auto"/>
        <w:jc w:val="both"/>
        <w:rPr>
          <w:rStyle w:val="tal1"/>
          <w:rFonts w:ascii="Times New Roman" w:hAnsi="Times New Roman"/>
          <w:sz w:val="24"/>
          <w:szCs w:val="24"/>
          <w:lang w:val="ro-RO"/>
        </w:rPr>
      </w:pPr>
      <w:r w:rsidRPr="00FC67D6">
        <w:rPr>
          <w:rStyle w:val="tal1"/>
          <w:rFonts w:ascii="Times New Roman" w:hAnsi="Times New Roman"/>
          <w:sz w:val="24"/>
          <w:szCs w:val="24"/>
          <w:lang w:val="ro-RO"/>
        </w:rPr>
        <w:t xml:space="preserve">Titularul are </w:t>
      </w:r>
      <w:r w:rsidR="00F76F3C" w:rsidRPr="00FC67D6">
        <w:rPr>
          <w:rStyle w:val="tal1"/>
          <w:rFonts w:ascii="Times New Roman" w:hAnsi="Times New Roman"/>
          <w:sz w:val="24"/>
          <w:szCs w:val="24"/>
          <w:lang w:val="ro-RO"/>
        </w:rPr>
        <w:t>obligația</w:t>
      </w:r>
      <w:r w:rsidRPr="00FC67D6">
        <w:rPr>
          <w:rStyle w:val="tal1"/>
          <w:rFonts w:ascii="Times New Roman" w:hAnsi="Times New Roman"/>
          <w:sz w:val="24"/>
          <w:szCs w:val="24"/>
          <w:lang w:val="ro-RO"/>
        </w:rPr>
        <w:t xml:space="preserve"> de a  încadra fiecare tip de deşeu generat din propria activitate în  lista deşeurilor şide aasigura </w:t>
      </w:r>
      <w:r w:rsidR="00F76F3C" w:rsidRPr="00FC67D6">
        <w:rPr>
          <w:rStyle w:val="tal1"/>
          <w:rFonts w:ascii="Times New Roman" w:hAnsi="Times New Roman"/>
          <w:sz w:val="24"/>
          <w:szCs w:val="24"/>
          <w:lang w:val="ro-RO"/>
        </w:rPr>
        <w:t>evidenţă</w:t>
      </w:r>
      <w:r w:rsidRPr="00FC67D6">
        <w:rPr>
          <w:rStyle w:val="tal1"/>
          <w:rFonts w:ascii="Times New Roman" w:hAnsi="Times New Roman"/>
          <w:sz w:val="24"/>
          <w:szCs w:val="24"/>
          <w:lang w:val="ro-RO"/>
        </w:rPr>
        <w:t xml:space="preserve"> gestiunii deşeurilor</w:t>
      </w:r>
      <w:r w:rsidRPr="00FC67D6">
        <w:rPr>
          <w:rFonts w:ascii="Times New Roman" w:hAnsi="Times New Roman"/>
          <w:sz w:val="24"/>
          <w:szCs w:val="24"/>
          <w:lang w:val="ro-RO"/>
        </w:rPr>
        <w:t xml:space="preserve">, pentru fiecare tip de </w:t>
      </w:r>
      <w:r w:rsidRPr="00FC67D6">
        <w:rPr>
          <w:rFonts w:ascii="Times New Roman" w:hAnsi="Times New Roman"/>
          <w:spacing w:val="-2"/>
          <w:sz w:val="24"/>
          <w:szCs w:val="24"/>
          <w:lang w:val="ro-RO"/>
        </w:rPr>
        <w:t xml:space="preserve">deşeu generat din activitatea proprie şi să o raporteze anual </w:t>
      </w:r>
      <w:smartTag w:uri="urn:schemas-microsoft-com:office:smarttags" w:element="PersonName">
        <w:smartTagPr>
          <w:attr w:name="ProductID" w:val="la APM Vrancea"/>
        </w:smartTagPr>
        <w:r w:rsidRPr="00FC67D6">
          <w:rPr>
            <w:rFonts w:ascii="Times New Roman" w:hAnsi="Times New Roman"/>
            <w:spacing w:val="-2"/>
            <w:sz w:val="24"/>
            <w:szCs w:val="24"/>
            <w:lang w:val="ro-RO"/>
          </w:rPr>
          <w:t xml:space="preserve">la APM </w:t>
        </w:r>
        <w:r w:rsidR="002076E7" w:rsidRPr="00FC67D6">
          <w:rPr>
            <w:rFonts w:ascii="Times New Roman" w:hAnsi="Times New Roman"/>
            <w:spacing w:val="-2"/>
            <w:sz w:val="24"/>
            <w:szCs w:val="24"/>
            <w:lang w:val="ro-RO"/>
          </w:rPr>
          <w:t>Vrancea</w:t>
        </w:r>
      </w:smartTag>
      <w:r w:rsidRPr="00FC67D6">
        <w:rPr>
          <w:rFonts w:ascii="Times New Roman" w:hAnsi="Times New Roman"/>
          <w:spacing w:val="-3"/>
          <w:sz w:val="24"/>
          <w:szCs w:val="24"/>
          <w:lang w:val="ro-RO"/>
        </w:rPr>
        <w:t xml:space="preserve">, conform modelului prevăzut în HG nr. 856/2002 privind </w:t>
      </w:r>
      <w:r w:rsidR="00F76F3C" w:rsidRPr="00FC67D6">
        <w:rPr>
          <w:rFonts w:ascii="Times New Roman" w:hAnsi="Times New Roman"/>
          <w:sz w:val="24"/>
          <w:szCs w:val="24"/>
          <w:lang w:val="ro-RO"/>
        </w:rPr>
        <w:t>evidenţă</w:t>
      </w:r>
      <w:r w:rsidRPr="00FC67D6">
        <w:rPr>
          <w:rFonts w:ascii="Times New Roman" w:hAnsi="Times New Roman"/>
          <w:sz w:val="24"/>
          <w:szCs w:val="24"/>
          <w:lang w:val="ro-RO"/>
        </w:rPr>
        <w:t xml:space="preserve"> gestiunii deşeurilor şi pentru aprobarea listei privind deşeurile, inclusiv deşeurile periculoase, cu modificările ulterioare; </w:t>
      </w:r>
      <w:r w:rsidR="00F76F3C" w:rsidRPr="00FC67D6">
        <w:rPr>
          <w:rStyle w:val="tal1"/>
          <w:rFonts w:ascii="Times New Roman" w:hAnsi="Times New Roman"/>
          <w:sz w:val="24"/>
          <w:szCs w:val="24"/>
          <w:lang w:val="ro-RO"/>
        </w:rPr>
        <w:t>evidența</w:t>
      </w:r>
      <w:r w:rsidRPr="00FC67D6">
        <w:rPr>
          <w:rStyle w:val="tal1"/>
          <w:rFonts w:ascii="Times New Roman" w:hAnsi="Times New Roman"/>
          <w:sz w:val="24"/>
          <w:szCs w:val="24"/>
          <w:lang w:val="ro-RO"/>
        </w:rPr>
        <w:t xml:space="preserve"> gestiunii deşeurilor se păstrează cel </w:t>
      </w:r>
      <w:r w:rsidR="00F76F3C" w:rsidRPr="00FC67D6">
        <w:rPr>
          <w:rStyle w:val="tal1"/>
          <w:rFonts w:ascii="Times New Roman" w:hAnsi="Times New Roman"/>
          <w:sz w:val="24"/>
          <w:szCs w:val="24"/>
          <w:lang w:val="ro-RO"/>
        </w:rPr>
        <w:t>puțin</w:t>
      </w:r>
      <w:r w:rsidRPr="00FC67D6">
        <w:rPr>
          <w:rStyle w:val="tal1"/>
          <w:rFonts w:ascii="Times New Roman" w:hAnsi="Times New Roman"/>
          <w:sz w:val="24"/>
          <w:szCs w:val="24"/>
          <w:lang w:val="ro-RO"/>
        </w:rPr>
        <w:t xml:space="preserve"> 3 ani</w:t>
      </w:r>
    </w:p>
    <w:p w:rsidR="00974A76" w:rsidRPr="00FC67D6" w:rsidRDefault="00974A76" w:rsidP="00974A76">
      <w:pPr>
        <w:pStyle w:val="StilTimesNewRomanNegruStnga-dreaptaDup0pctSpaie"/>
        <w:tabs>
          <w:tab w:val="num" w:pos="2180"/>
        </w:tabs>
        <w:rPr>
          <w:rFonts w:eastAsia="Calibri"/>
          <w:color w:val="auto"/>
          <w:sz w:val="24"/>
          <w:szCs w:val="24"/>
          <w:lang w:val="ro-RO"/>
        </w:rPr>
      </w:pPr>
      <w:r w:rsidRPr="00FC67D6">
        <w:rPr>
          <w:rStyle w:val="tal1"/>
          <w:color w:val="auto"/>
          <w:sz w:val="24"/>
          <w:szCs w:val="24"/>
          <w:lang w:val="ro-RO"/>
        </w:rPr>
        <w:t xml:space="preserve">Titularul are </w:t>
      </w:r>
      <w:r w:rsidR="00F76F3C" w:rsidRPr="00FC67D6">
        <w:rPr>
          <w:rStyle w:val="tal1"/>
          <w:color w:val="auto"/>
          <w:sz w:val="24"/>
          <w:szCs w:val="24"/>
          <w:lang w:val="ro-RO"/>
        </w:rPr>
        <w:t>obligația</w:t>
      </w:r>
      <w:r w:rsidRPr="00FC67D6">
        <w:rPr>
          <w:rStyle w:val="tal1"/>
          <w:color w:val="auto"/>
          <w:sz w:val="24"/>
          <w:szCs w:val="24"/>
          <w:lang w:val="ro-RO"/>
        </w:rPr>
        <w:t xml:space="preserve"> să colecteze separat cel </w:t>
      </w:r>
      <w:r w:rsidR="00F76F3C" w:rsidRPr="00FC67D6">
        <w:rPr>
          <w:rStyle w:val="tal1"/>
          <w:color w:val="auto"/>
          <w:sz w:val="24"/>
          <w:szCs w:val="24"/>
          <w:lang w:val="ro-RO"/>
        </w:rPr>
        <w:t>puțin</w:t>
      </w:r>
      <w:r w:rsidRPr="00FC67D6">
        <w:rPr>
          <w:rStyle w:val="tal1"/>
          <w:color w:val="auto"/>
          <w:sz w:val="24"/>
          <w:szCs w:val="24"/>
          <w:lang w:val="ro-RO"/>
        </w:rPr>
        <w:t xml:space="preserve"> următoarele categorii de deşeuri: hârtie, metal, plastic şi sticlă</w:t>
      </w:r>
      <w:r w:rsidRPr="00FC67D6">
        <w:rPr>
          <w:rFonts w:eastAsia="Calibri"/>
          <w:color w:val="auto"/>
          <w:sz w:val="24"/>
          <w:szCs w:val="24"/>
          <w:lang w:val="ro-RO"/>
        </w:rPr>
        <w:t>;</w:t>
      </w:r>
    </w:p>
    <w:p w:rsidR="00A46691" w:rsidRPr="00FC67D6" w:rsidRDefault="00A46691" w:rsidP="003818EF">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Titularul </w:t>
      </w:r>
      <w:r w:rsidR="00F76F3C"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trebuie să respecte următoarele </w:t>
      </w:r>
      <w:r w:rsidR="00F76F3C" w:rsidRPr="00FC67D6">
        <w:rPr>
          <w:rFonts w:ascii="Times New Roman" w:hAnsi="Times New Roman"/>
          <w:sz w:val="24"/>
          <w:szCs w:val="24"/>
          <w:lang w:val="ro-RO"/>
        </w:rPr>
        <w:t>condiții</w:t>
      </w:r>
      <w:r w:rsidRPr="00FC67D6">
        <w:rPr>
          <w:rFonts w:ascii="Times New Roman" w:hAnsi="Times New Roman"/>
          <w:sz w:val="24"/>
          <w:szCs w:val="24"/>
          <w:lang w:val="ro-RO"/>
        </w:rPr>
        <w:t>:</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w:t>
      </w:r>
      <w:r w:rsidR="00F76F3C"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are </w:t>
      </w:r>
      <w:r w:rsidR="00F76F3C" w:rsidRPr="00FC67D6">
        <w:rPr>
          <w:rFonts w:ascii="Times New Roman" w:hAnsi="Times New Roman"/>
          <w:sz w:val="24"/>
          <w:szCs w:val="24"/>
          <w:lang w:val="ro-RO"/>
        </w:rPr>
        <w:t>obligația</w:t>
      </w:r>
      <w:r w:rsidRPr="00FC67D6">
        <w:rPr>
          <w:rFonts w:ascii="Times New Roman" w:hAnsi="Times New Roman"/>
          <w:sz w:val="24"/>
          <w:szCs w:val="24"/>
          <w:lang w:val="ro-RO"/>
        </w:rPr>
        <w:t xml:space="preserve"> evitării producerii deşeurilor, iar în cazul producerii, acestea vor fi gestionate astfel încât să se evite impactul asupra mediului.</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Gestionarea deşeurilor trebuie să se </w:t>
      </w:r>
      <w:r w:rsidR="00F76F3C" w:rsidRPr="00FC67D6">
        <w:rPr>
          <w:rFonts w:ascii="Times New Roman" w:hAnsi="Times New Roman"/>
          <w:sz w:val="24"/>
          <w:szCs w:val="24"/>
          <w:lang w:val="ro-RO"/>
        </w:rPr>
        <w:t>desfășoareașa</w:t>
      </w:r>
      <w:r w:rsidRPr="00FC67D6">
        <w:rPr>
          <w:rFonts w:ascii="Times New Roman" w:hAnsi="Times New Roman"/>
          <w:sz w:val="24"/>
          <w:szCs w:val="24"/>
          <w:lang w:val="ro-RO"/>
        </w:rPr>
        <w:t xml:space="preserve"> cum este precizat în Tabelul </w:t>
      </w:r>
      <w:r w:rsidRPr="00FC67D6">
        <w:rPr>
          <w:rFonts w:ascii="Times New Roman" w:hAnsi="Times New Roman"/>
          <w:iCs/>
          <w:sz w:val="24"/>
          <w:szCs w:val="24"/>
          <w:lang w:val="ro-RO"/>
        </w:rPr>
        <w:t>11.1. al prezentei</w:t>
      </w:r>
      <w:r w:rsidR="00F76F3C" w:rsidRPr="00FC67D6">
        <w:rPr>
          <w:rFonts w:ascii="Times New Roman" w:hAnsi="Times New Roman"/>
          <w:iCs/>
          <w:sz w:val="24"/>
          <w:szCs w:val="24"/>
          <w:lang w:val="ro-RO"/>
        </w:rPr>
        <w:t>Autorizații</w:t>
      </w:r>
      <w:r w:rsidRPr="00FC67D6">
        <w:rPr>
          <w:rFonts w:ascii="Times New Roman" w:hAnsi="Times New Roman"/>
          <w:iCs/>
          <w:sz w:val="24"/>
          <w:szCs w:val="24"/>
          <w:lang w:val="ro-RO"/>
        </w:rPr>
        <w:t xml:space="preserve"> integrate de mediu, în conformitate cu </w:t>
      </w:r>
      <w:r w:rsidR="00F76F3C" w:rsidRPr="00FC67D6">
        <w:rPr>
          <w:rFonts w:ascii="Times New Roman" w:hAnsi="Times New Roman"/>
          <w:iCs/>
          <w:sz w:val="24"/>
          <w:szCs w:val="24"/>
          <w:lang w:val="ro-RO"/>
        </w:rPr>
        <w:t>legislația</w:t>
      </w:r>
      <w:r w:rsidRPr="00FC67D6">
        <w:rPr>
          <w:rFonts w:ascii="Times New Roman" w:hAnsi="Times New Roman"/>
          <w:iCs/>
          <w:sz w:val="24"/>
          <w:szCs w:val="24"/>
          <w:lang w:val="ro-RO"/>
        </w:rPr>
        <w:t xml:space="preserve"> şi protocoalele </w:t>
      </w:r>
      <w:r w:rsidR="00F76F3C" w:rsidRPr="00FC67D6">
        <w:rPr>
          <w:rFonts w:ascii="Times New Roman" w:hAnsi="Times New Roman"/>
          <w:iCs/>
          <w:sz w:val="24"/>
          <w:szCs w:val="24"/>
          <w:lang w:val="ro-RO"/>
        </w:rPr>
        <w:t>naționale</w:t>
      </w:r>
      <w:r w:rsidRPr="00FC67D6">
        <w:rPr>
          <w:rFonts w:ascii="Times New Roman" w:hAnsi="Times New Roman"/>
          <w:iCs/>
          <w:sz w:val="24"/>
          <w:szCs w:val="24"/>
          <w:lang w:val="ro-RO"/>
        </w:rPr>
        <w:t xml:space="preserve">. </w:t>
      </w:r>
      <w:r w:rsidRPr="00FC67D6">
        <w:rPr>
          <w:rFonts w:ascii="Times New Roman" w:hAnsi="Times New Roman"/>
          <w:sz w:val="24"/>
          <w:szCs w:val="24"/>
          <w:lang w:val="ro-RO"/>
        </w:rPr>
        <w:t>Nu trebuie eliminate/valorificate alte deşeuri nici pe amplasament, nici în afara amplasamentului fără a informa în prealabil şi fără acordul scris al A</w:t>
      </w:r>
      <w:r w:rsidR="00B15B63" w:rsidRPr="00FC67D6">
        <w:rPr>
          <w:rFonts w:ascii="Times New Roman" w:hAnsi="Times New Roman"/>
          <w:sz w:val="24"/>
          <w:szCs w:val="24"/>
          <w:lang w:val="ro-RO"/>
        </w:rPr>
        <w:t>..</w:t>
      </w:r>
      <w:r w:rsidRPr="00FC67D6">
        <w:rPr>
          <w:rFonts w:ascii="Times New Roman" w:hAnsi="Times New Roman"/>
          <w:sz w:val="24"/>
          <w:szCs w:val="24"/>
          <w:lang w:val="ro-RO"/>
        </w:rPr>
        <w:t>P</w:t>
      </w:r>
      <w:r w:rsidR="00B15B63" w:rsidRPr="00FC67D6">
        <w:rPr>
          <w:rFonts w:ascii="Times New Roman" w:hAnsi="Times New Roman"/>
          <w:sz w:val="24"/>
          <w:szCs w:val="24"/>
          <w:lang w:val="ro-RO"/>
        </w:rPr>
        <w:t>.</w:t>
      </w:r>
      <w:r w:rsidRPr="00FC67D6">
        <w:rPr>
          <w:rFonts w:ascii="Times New Roman" w:hAnsi="Times New Roman"/>
          <w:sz w:val="24"/>
          <w:szCs w:val="24"/>
          <w:lang w:val="ro-RO"/>
        </w:rPr>
        <w:t>M</w:t>
      </w:r>
      <w:r w:rsidR="00B15B63" w:rsidRPr="00FC67D6">
        <w:rPr>
          <w:rFonts w:ascii="Times New Roman" w:hAnsi="Times New Roman"/>
          <w:sz w:val="24"/>
          <w:szCs w:val="24"/>
          <w:lang w:val="ro-RO"/>
        </w:rPr>
        <w:t xml:space="preserve">. </w:t>
      </w:r>
      <w:r w:rsidR="002076E7" w:rsidRPr="00FC67D6">
        <w:rPr>
          <w:rFonts w:ascii="Times New Roman" w:hAnsi="Times New Roman"/>
          <w:sz w:val="24"/>
          <w:szCs w:val="24"/>
          <w:lang w:val="ro-RO"/>
        </w:rPr>
        <w:t>Vrancea</w:t>
      </w:r>
      <w:r w:rsidRPr="00FC67D6">
        <w:rPr>
          <w:rFonts w:ascii="Times New Roman" w:hAnsi="Times New Roman"/>
          <w:sz w:val="24"/>
          <w:szCs w:val="24"/>
          <w:lang w:val="ro-RO"/>
        </w:rPr>
        <w:t>.</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w:t>
      </w:r>
      <w:r w:rsidR="00F76F3C"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are </w:t>
      </w:r>
      <w:r w:rsidR="00F76F3C" w:rsidRPr="00FC67D6">
        <w:rPr>
          <w:rFonts w:ascii="Times New Roman" w:hAnsi="Times New Roman"/>
          <w:sz w:val="24"/>
          <w:szCs w:val="24"/>
          <w:lang w:val="ro-RO"/>
        </w:rPr>
        <w:t>obligația</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 xml:space="preserve">se asigure ca deşeurile transferate către alte persoane fizice sau juridice sunt ambalate şi etichetate în conformitate cu standardele </w:t>
      </w:r>
      <w:r w:rsidR="00F76F3C" w:rsidRPr="00FC67D6">
        <w:rPr>
          <w:rFonts w:ascii="Times New Roman" w:hAnsi="Times New Roman"/>
          <w:sz w:val="24"/>
          <w:szCs w:val="24"/>
          <w:lang w:val="ro-RO"/>
        </w:rPr>
        <w:t>naționale</w:t>
      </w:r>
      <w:r w:rsidRPr="00FC67D6">
        <w:rPr>
          <w:rFonts w:ascii="Times New Roman" w:hAnsi="Times New Roman"/>
          <w:sz w:val="24"/>
          <w:szCs w:val="24"/>
          <w:lang w:val="ro-RO"/>
        </w:rPr>
        <w:t xml:space="preserve">, europene şi cu oricare norme în vigoare privind </w:t>
      </w:r>
      <w:r w:rsidR="00F76F3C" w:rsidRPr="00FC67D6">
        <w:rPr>
          <w:rFonts w:ascii="Times New Roman" w:hAnsi="Times New Roman"/>
          <w:sz w:val="24"/>
          <w:szCs w:val="24"/>
          <w:lang w:val="ro-RO"/>
        </w:rPr>
        <w:t>inscripționările</w:t>
      </w:r>
      <w:r w:rsidRPr="00FC67D6">
        <w:rPr>
          <w:rFonts w:ascii="Times New Roman" w:hAnsi="Times New Roman"/>
          <w:sz w:val="24"/>
          <w:szCs w:val="24"/>
          <w:lang w:val="ro-RO"/>
        </w:rPr>
        <w:t xml:space="preserve"> obligatorii. Stocarea temporară se va face în zone şi locuri special amenajate şi protejate corespunzător împotriva dispersiei în mediu.</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Deşeurile trimise în afara amplasamentului pentru valorificare sau eliminare trebuie transportate doar de o societate autorizată pentru astfel de </w:t>
      </w:r>
      <w:r w:rsidR="00F76F3C" w:rsidRPr="00FC67D6">
        <w:rPr>
          <w:rFonts w:ascii="Times New Roman" w:hAnsi="Times New Roman"/>
          <w:sz w:val="24"/>
          <w:szCs w:val="24"/>
          <w:lang w:val="ro-RO"/>
        </w:rPr>
        <w:t>activități</w:t>
      </w:r>
      <w:r w:rsidRPr="00FC67D6">
        <w:rPr>
          <w:rFonts w:ascii="Times New Roman" w:hAnsi="Times New Roman"/>
          <w:sz w:val="24"/>
          <w:szCs w:val="24"/>
          <w:lang w:val="ro-RO"/>
        </w:rPr>
        <w:t xml:space="preserve"> cu deşeuri. Deşeurile trebuie transportate doar de la amplasamentul </w:t>
      </w:r>
      <w:r w:rsidR="00F76F3C"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la amplasamentul de valorificare/eliminare fără a afecta mediul şi în conformitate cu </w:t>
      </w:r>
      <w:r w:rsidR="00F76F3C" w:rsidRPr="00FC67D6">
        <w:rPr>
          <w:rFonts w:ascii="Times New Roman" w:hAnsi="Times New Roman"/>
          <w:sz w:val="24"/>
          <w:szCs w:val="24"/>
          <w:lang w:val="ro-RO"/>
        </w:rPr>
        <w:t>legislația</w:t>
      </w:r>
      <w:r w:rsidRPr="00FC67D6">
        <w:rPr>
          <w:rFonts w:ascii="Times New Roman" w:hAnsi="Times New Roman"/>
          <w:sz w:val="24"/>
          <w:szCs w:val="24"/>
          <w:lang w:val="ro-RO"/>
        </w:rPr>
        <w:t xml:space="preserve"> naţională.</w:t>
      </w:r>
    </w:p>
    <w:p w:rsidR="002076E7"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Nu trebuie făcut nici un amendament sau modificare în nici o clasificare agreată sau expediere sau transport sau eliminare sau recuperare a deşeurilor fără acordul sc</w:t>
      </w:r>
      <w:r w:rsidR="002076E7" w:rsidRPr="00FC67D6">
        <w:rPr>
          <w:rFonts w:ascii="Times New Roman" w:hAnsi="Times New Roman"/>
          <w:sz w:val="24"/>
          <w:szCs w:val="24"/>
          <w:lang w:val="ro-RO"/>
        </w:rPr>
        <w:t>ris prealabil al A.P.M. Vrancea.</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Titularul/operatorul </w:t>
      </w:r>
      <w:r w:rsidR="00F76F3C"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are </w:t>
      </w:r>
      <w:r w:rsidR="00F76F3C" w:rsidRPr="00FC67D6">
        <w:rPr>
          <w:rFonts w:ascii="Times New Roman" w:hAnsi="Times New Roman"/>
          <w:sz w:val="24"/>
          <w:szCs w:val="24"/>
          <w:lang w:val="ro-RO"/>
        </w:rPr>
        <w:t>obligația</w:t>
      </w:r>
      <w:r w:rsidRPr="00FC67D6">
        <w:rPr>
          <w:rFonts w:ascii="Times New Roman" w:hAnsi="Times New Roman"/>
          <w:sz w:val="24"/>
          <w:szCs w:val="24"/>
          <w:lang w:val="ro-RO"/>
        </w:rPr>
        <w:t xml:space="preserve"> să întocmească un registru complet pe probleme legate de </w:t>
      </w:r>
      <w:r w:rsidR="00F76F3C" w:rsidRPr="00FC67D6">
        <w:rPr>
          <w:rFonts w:ascii="Times New Roman" w:hAnsi="Times New Roman"/>
          <w:sz w:val="24"/>
          <w:szCs w:val="24"/>
          <w:lang w:val="ro-RO"/>
        </w:rPr>
        <w:t>operațiunile</w:t>
      </w:r>
      <w:r w:rsidRPr="00FC67D6">
        <w:rPr>
          <w:rFonts w:ascii="Times New Roman" w:hAnsi="Times New Roman"/>
          <w:sz w:val="24"/>
          <w:szCs w:val="24"/>
          <w:lang w:val="ro-RO"/>
        </w:rPr>
        <w:t xml:space="preserve"> şi practicile de gestionare a deşeurilor de pe amplasament, care va fi pus în orice moment la </w:t>
      </w:r>
      <w:r w:rsidR="00F76F3C" w:rsidRPr="00FC67D6">
        <w:rPr>
          <w:rFonts w:ascii="Times New Roman" w:hAnsi="Times New Roman"/>
          <w:sz w:val="24"/>
          <w:szCs w:val="24"/>
          <w:lang w:val="ro-RO"/>
        </w:rPr>
        <w:t>dispoziția</w:t>
      </w:r>
      <w:r w:rsidRPr="00FC67D6">
        <w:rPr>
          <w:rFonts w:ascii="Times New Roman" w:hAnsi="Times New Roman"/>
          <w:sz w:val="24"/>
          <w:szCs w:val="24"/>
          <w:lang w:val="ro-RO"/>
        </w:rPr>
        <w:t xml:space="preserve"> organelor de specialitate ale </w:t>
      </w:r>
      <w:r w:rsidR="00F76F3C" w:rsidRPr="00FC67D6">
        <w:rPr>
          <w:rFonts w:ascii="Times New Roman" w:hAnsi="Times New Roman"/>
          <w:sz w:val="24"/>
          <w:szCs w:val="24"/>
          <w:lang w:val="ro-RO"/>
        </w:rPr>
        <w:t>autorității</w:t>
      </w:r>
      <w:r w:rsidRPr="00FC67D6">
        <w:rPr>
          <w:rFonts w:ascii="Times New Roman" w:hAnsi="Times New Roman"/>
          <w:sz w:val="24"/>
          <w:szCs w:val="24"/>
          <w:lang w:val="ro-RO"/>
        </w:rPr>
        <w:t xml:space="preserve"> competente pentru </w:t>
      </w:r>
      <w:r w:rsidR="00F76F3C"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şi ale </w:t>
      </w:r>
      <w:r w:rsidR="00F76F3C" w:rsidRPr="00FC67D6">
        <w:rPr>
          <w:rFonts w:ascii="Times New Roman" w:hAnsi="Times New Roman"/>
          <w:sz w:val="24"/>
          <w:szCs w:val="24"/>
          <w:lang w:val="ro-RO"/>
        </w:rPr>
        <w:t>autorității</w:t>
      </w:r>
      <w:r w:rsidRPr="00FC67D6">
        <w:rPr>
          <w:rFonts w:ascii="Times New Roman" w:hAnsi="Times New Roman"/>
          <w:sz w:val="24"/>
          <w:szCs w:val="24"/>
          <w:lang w:val="ro-RO"/>
        </w:rPr>
        <w:t xml:space="preserve"> cu </w:t>
      </w:r>
      <w:r w:rsidR="00F76F3C" w:rsidRPr="00FC67D6">
        <w:rPr>
          <w:rFonts w:ascii="Times New Roman" w:hAnsi="Times New Roman"/>
          <w:sz w:val="24"/>
          <w:szCs w:val="24"/>
          <w:lang w:val="ro-RO"/>
        </w:rPr>
        <w:t>atribuții</w:t>
      </w:r>
      <w:r w:rsidRPr="00FC67D6">
        <w:rPr>
          <w:rFonts w:ascii="Times New Roman" w:hAnsi="Times New Roman"/>
          <w:sz w:val="24"/>
          <w:szCs w:val="24"/>
          <w:lang w:val="ro-RO"/>
        </w:rPr>
        <w:t xml:space="preserve"> de control. </w:t>
      </w:r>
    </w:p>
    <w:p w:rsidR="00A46691" w:rsidRPr="00FC67D6" w:rsidRDefault="00A46691" w:rsidP="003818EF">
      <w:pPr>
        <w:spacing w:after="0" w:line="240" w:lineRule="auto"/>
        <w:ind w:left="706"/>
        <w:jc w:val="both"/>
        <w:rPr>
          <w:rFonts w:ascii="Times New Roman" w:hAnsi="Times New Roman"/>
          <w:sz w:val="24"/>
          <w:szCs w:val="24"/>
          <w:lang w:val="ro-RO"/>
        </w:rPr>
      </w:pPr>
      <w:r w:rsidRPr="00FC67D6">
        <w:rPr>
          <w:rFonts w:ascii="Times New Roman" w:hAnsi="Times New Roman"/>
          <w:sz w:val="24"/>
          <w:szCs w:val="24"/>
          <w:lang w:val="ro-RO"/>
        </w:rPr>
        <w:t xml:space="preserve">Acest registru, aflat în păstrarea titularului </w:t>
      </w:r>
      <w:r w:rsidR="00F76F3C"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trebuie să </w:t>
      </w:r>
      <w:r w:rsidR="00F76F3C" w:rsidRPr="00FC67D6">
        <w:rPr>
          <w:rFonts w:ascii="Times New Roman" w:hAnsi="Times New Roman"/>
          <w:sz w:val="24"/>
          <w:szCs w:val="24"/>
          <w:lang w:val="ro-RO"/>
        </w:rPr>
        <w:t>conțină</w:t>
      </w:r>
      <w:r w:rsidRPr="00FC67D6">
        <w:rPr>
          <w:rFonts w:ascii="Times New Roman" w:hAnsi="Times New Roman"/>
          <w:sz w:val="24"/>
          <w:szCs w:val="24"/>
          <w:lang w:val="ro-RO"/>
        </w:rPr>
        <w:t xml:space="preserve"> minimum de detalii cu privire la:</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Cantităţile şi codurile deşeurilor; </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Sursa deşeurilor.</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lastRenderedPageBreak/>
        <w:t>Modul de stocare şi tratare a deşeurilor.</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Numele transportatorului de deşeuri şi detaliile de atestare şi de autorizare ale acestuia.</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Înregistrarea documentelor de transport prevăzute de către reglementările în vigoare.</w:t>
      </w:r>
    </w:p>
    <w:p w:rsidR="00A46691" w:rsidRPr="00FC67D6" w:rsidRDefault="00A46691" w:rsidP="00A368E3">
      <w:pPr>
        <w:numPr>
          <w:ilvl w:val="1"/>
          <w:numId w:val="1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Datele de identificare ale agentului economic care realizează valorificarea/eliminarea deşeurilor.</w:t>
      </w:r>
    </w:p>
    <w:p w:rsidR="00125F86" w:rsidRPr="00FC67D6" w:rsidRDefault="00125F86" w:rsidP="00C145A3">
      <w:pPr>
        <w:numPr>
          <w:ilvl w:val="0"/>
          <w:numId w:val="2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O </w:t>
      </w:r>
      <w:r w:rsidR="00A46691" w:rsidRPr="00FC67D6">
        <w:rPr>
          <w:rFonts w:ascii="Times New Roman" w:hAnsi="Times New Roman"/>
          <w:sz w:val="24"/>
          <w:szCs w:val="24"/>
          <w:lang w:val="ro-RO"/>
        </w:rPr>
        <w:t xml:space="preserve">copie a acestui registru privind gestionarea deşeurilor trebuie depusă </w:t>
      </w:r>
      <w:smartTag w:uri="urn:schemas-microsoft-com:office:smarttags" w:element="PersonName">
        <w:smartTagPr>
          <w:attr w:name="ProductID" w:val="la  Agen"/>
        </w:smartTagPr>
        <w:r w:rsidR="00A46691" w:rsidRPr="00FC67D6">
          <w:rPr>
            <w:rFonts w:ascii="Times New Roman" w:hAnsi="Times New Roman"/>
            <w:sz w:val="24"/>
            <w:szCs w:val="24"/>
            <w:lang w:val="ro-RO"/>
          </w:rPr>
          <w:t xml:space="preserve">la  </w:t>
        </w:r>
        <w:r w:rsidR="00F76F3C" w:rsidRPr="00FC67D6">
          <w:rPr>
            <w:rFonts w:ascii="Times New Roman" w:hAnsi="Times New Roman"/>
            <w:sz w:val="24"/>
            <w:szCs w:val="24"/>
            <w:lang w:val="ro-RO"/>
          </w:rPr>
          <w:t>Agen</w:t>
        </w:r>
      </w:smartTag>
      <w:r w:rsidR="00F76F3C" w:rsidRPr="00FC67D6">
        <w:rPr>
          <w:rFonts w:ascii="Times New Roman" w:hAnsi="Times New Roman"/>
          <w:sz w:val="24"/>
          <w:szCs w:val="24"/>
          <w:lang w:val="ro-RO"/>
        </w:rPr>
        <w:t>ția</w:t>
      </w:r>
      <w:r w:rsidR="00A46691" w:rsidRPr="00FC67D6">
        <w:rPr>
          <w:rFonts w:ascii="Times New Roman" w:hAnsi="Times New Roman"/>
          <w:sz w:val="24"/>
          <w:szCs w:val="24"/>
          <w:lang w:val="ro-RO"/>
        </w:rPr>
        <w:t xml:space="preserve">pentru Protecţia Mediului </w:t>
      </w:r>
      <w:r w:rsidR="002076E7" w:rsidRPr="00FC67D6">
        <w:rPr>
          <w:rFonts w:ascii="Times New Roman" w:hAnsi="Times New Roman"/>
          <w:sz w:val="24"/>
          <w:szCs w:val="24"/>
          <w:lang w:val="ro-RO"/>
        </w:rPr>
        <w:t xml:space="preserve">Vrancea </w:t>
      </w:r>
      <w:r w:rsidR="00A46691" w:rsidRPr="00FC67D6">
        <w:rPr>
          <w:rFonts w:ascii="Times New Roman" w:hAnsi="Times New Roman"/>
          <w:sz w:val="24"/>
          <w:szCs w:val="24"/>
          <w:lang w:val="ro-RO"/>
        </w:rPr>
        <w:t xml:space="preserve"> ca parte a R.A.M. pentru amplasament.</w:t>
      </w:r>
    </w:p>
    <w:p w:rsidR="00A46691" w:rsidRPr="00FC67D6" w:rsidRDefault="00A46691" w:rsidP="00C145A3">
      <w:pPr>
        <w:numPr>
          <w:ilvl w:val="0"/>
          <w:numId w:val="2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Deşeurile vor fi stocate astfel încât să se prevină orice contaminare a solului şi a </w:t>
      </w:r>
      <w:r w:rsidR="00F76F3C" w:rsidRPr="00FC67D6">
        <w:rPr>
          <w:rFonts w:ascii="Times New Roman" w:hAnsi="Times New Roman"/>
          <w:sz w:val="24"/>
          <w:szCs w:val="24"/>
          <w:lang w:val="ro-RO"/>
        </w:rPr>
        <w:t>rețelei</w:t>
      </w:r>
      <w:r w:rsidRPr="00FC67D6">
        <w:rPr>
          <w:rFonts w:ascii="Times New Roman" w:hAnsi="Times New Roman"/>
          <w:sz w:val="24"/>
          <w:szCs w:val="24"/>
          <w:lang w:val="ro-RO"/>
        </w:rPr>
        <w:t xml:space="preserve"> de canalizare.</w:t>
      </w:r>
    </w:p>
    <w:p w:rsidR="00314A2C" w:rsidRDefault="00314A2C" w:rsidP="00857F06">
      <w:pPr>
        <w:spacing w:after="0" w:line="240" w:lineRule="auto"/>
        <w:jc w:val="both"/>
        <w:outlineLvl w:val="1"/>
        <w:rPr>
          <w:rFonts w:ascii="Times New Roman" w:hAnsi="Times New Roman"/>
          <w:b/>
          <w:noProof/>
          <w:sz w:val="24"/>
          <w:szCs w:val="24"/>
          <w:lang w:val="ro-RO"/>
        </w:rPr>
      </w:pPr>
    </w:p>
    <w:p w:rsidR="00857F06" w:rsidRDefault="000606DA" w:rsidP="00857F06">
      <w:pPr>
        <w:spacing w:after="0" w:line="240" w:lineRule="auto"/>
        <w:jc w:val="both"/>
        <w:outlineLvl w:val="1"/>
        <w:rPr>
          <w:rFonts w:ascii="Times New Roman" w:hAnsi="Times New Roman"/>
          <w:b/>
          <w:noProof/>
          <w:sz w:val="24"/>
          <w:szCs w:val="24"/>
          <w:lang w:val="ro-RO"/>
        </w:rPr>
      </w:pPr>
      <w:r>
        <w:rPr>
          <w:rFonts w:ascii="Times New Roman" w:hAnsi="Times New Roman"/>
          <w:b/>
          <w:noProof/>
          <w:sz w:val="24"/>
          <w:szCs w:val="24"/>
          <w:lang w:val="ro-RO"/>
        </w:rPr>
        <w:t>1</w:t>
      </w:r>
      <w:r w:rsidR="00626EB7" w:rsidRPr="00FC67D6">
        <w:rPr>
          <w:rFonts w:ascii="Times New Roman" w:hAnsi="Times New Roman"/>
          <w:b/>
          <w:noProof/>
          <w:sz w:val="24"/>
          <w:szCs w:val="24"/>
          <w:lang w:val="ro-RO"/>
        </w:rPr>
        <w:t xml:space="preserve">1.1. DEŞEURI GENERATE, COLECTATE, STOCATE TEMPORAR </w:t>
      </w:r>
    </w:p>
    <w:p w:rsidR="00626EB7" w:rsidRPr="00FC67D6" w:rsidRDefault="00857F06" w:rsidP="00857F06">
      <w:pPr>
        <w:spacing w:after="0" w:line="240" w:lineRule="auto"/>
        <w:jc w:val="both"/>
        <w:outlineLvl w:val="1"/>
        <w:rPr>
          <w:rFonts w:ascii="Times New Roman" w:hAnsi="Times New Roman"/>
          <w:sz w:val="24"/>
          <w:szCs w:val="24"/>
          <w:lang w:val="ro-RO"/>
        </w:rPr>
      </w:pPr>
      <w:r>
        <w:rPr>
          <w:rFonts w:ascii="Times New Roman" w:hAnsi="Times New Roman"/>
          <w:sz w:val="24"/>
          <w:szCs w:val="24"/>
          <w:lang w:val="ro-RO"/>
        </w:rPr>
        <w:t>T</w:t>
      </w:r>
      <w:r w:rsidR="00626EB7" w:rsidRPr="00FC67D6">
        <w:rPr>
          <w:rFonts w:ascii="Times New Roman" w:hAnsi="Times New Roman"/>
          <w:sz w:val="24"/>
          <w:szCs w:val="24"/>
          <w:lang w:val="ro-RO"/>
        </w:rPr>
        <w:t xml:space="preserve">ipurile de deşeuri rezultate din activitatea S.C. ENET S.A. Focşani, sunt prezentate în Tabelul 11.1. </w:t>
      </w:r>
    </w:p>
    <w:p w:rsidR="006517DD" w:rsidRDefault="006517DD" w:rsidP="003818EF">
      <w:pPr>
        <w:spacing w:after="0" w:line="240" w:lineRule="auto"/>
        <w:jc w:val="both"/>
        <w:rPr>
          <w:rFonts w:ascii="Times New Roman" w:hAnsi="Times New Roman"/>
          <w:b/>
          <w:sz w:val="24"/>
          <w:szCs w:val="24"/>
          <w:lang w:val="ro-RO"/>
        </w:rPr>
      </w:pPr>
    </w:p>
    <w:tbl>
      <w:tblPr>
        <w:tblW w:w="9980" w:type="dxa"/>
        <w:tblInd w:w="118" w:type="dxa"/>
        <w:tblLook w:val="04A0"/>
      </w:tblPr>
      <w:tblGrid>
        <w:gridCol w:w="4187"/>
        <w:gridCol w:w="1225"/>
        <w:gridCol w:w="3261"/>
        <w:gridCol w:w="1307"/>
      </w:tblGrid>
      <w:tr w:rsidR="001C3DD3" w:rsidRPr="00663353" w:rsidTr="00BC1F32">
        <w:trPr>
          <w:trHeight w:val="645"/>
        </w:trPr>
        <w:tc>
          <w:tcPr>
            <w:tcW w:w="418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C3DD3" w:rsidRPr="00640FF3" w:rsidRDefault="001C3DD3" w:rsidP="00BC1F32">
            <w:pPr>
              <w:spacing w:after="0" w:line="240" w:lineRule="auto"/>
              <w:jc w:val="center"/>
              <w:rPr>
                <w:rFonts w:ascii="Times New Roman" w:eastAsia="Times New Roman" w:hAnsi="Times New Roman"/>
                <w:b/>
                <w:bCs/>
                <w:sz w:val="24"/>
                <w:szCs w:val="24"/>
                <w:lang w:val="ro-RO" w:eastAsia="ro-RO"/>
              </w:rPr>
            </w:pPr>
            <w:r w:rsidRPr="00640FF3">
              <w:rPr>
                <w:rFonts w:ascii="Times New Roman" w:eastAsia="Times New Roman" w:hAnsi="Times New Roman"/>
                <w:b/>
                <w:bCs/>
                <w:sz w:val="24"/>
                <w:szCs w:val="24"/>
                <w:lang w:val="ro-RO" w:eastAsia="ro-RO"/>
              </w:rPr>
              <w:t>Numele/codul deseului și denumirea emisiei</w:t>
            </w:r>
          </w:p>
        </w:tc>
        <w:tc>
          <w:tcPr>
            <w:tcW w:w="1225" w:type="dxa"/>
            <w:tcBorders>
              <w:top w:val="single" w:sz="8" w:space="0" w:color="auto"/>
              <w:left w:val="nil"/>
              <w:bottom w:val="single" w:sz="8" w:space="0" w:color="auto"/>
              <w:right w:val="single" w:sz="4" w:space="0" w:color="auto"/>
            </w:tcBorders>
            <w:shd w:val="clear" w:color="auto" w:fill="auto"/>
            <w:vAlign w:val="center"/>
            <w:hideMark/>
          </w:tcPr>
          <w:p w:rsidR="001C3DD3" w:rsidRPr="00640FF3" w:rsidRDefault="001C3DD3" w:rsidP="00BC1F32">
            <w:pPr>
              <w:spacing w:after="0" w:line="240" w:lineRule="auto"/>
              <w:jc w:val="center"/>
              <w:rPr>
                <w:rFonts w:ascii="Times New Roman" w:eastAsia="Times New Roman" w:hAnsi="Times New Roman"/>
                <w:b/>
                <w:bCs/>
                <w:sz w:val="24"/>
                <w:szCs w:val="24"/>
                <w:lang w:val="ro-RO" w:eastAsia="ro-RO"/>
              </w:rPr>
            </w:pPr>
            <w:r w:rsidRPr="00640FF3">
              <w:rPr>
                <w:rFonts w:ascii="Times New Roman" w:eastAsia="Times New Roman" w:hAnsi="Times New Roman"/>
                <w:b/>
                <w:bCs/>
                <w:sz w:val="24"/>
                <w:szCs w:val="24"/>
                <w:lang w:val="ro-RO" w:eastAsia="ro-RO"/>
              </w:rPr>
              <w:t>Codul deșeului</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1C3DD3" w:rsidRPr="00640FF3" w:rsidRDefault="001C3DD3" w:rsidP="00BC1F32">
            <w:pPr>
              <w:spacing w:after="0" w:line="240" w:lineRule="auto"/>
              <w:jc w:val="center"/>
              <w:rPr>
                <w:rFonts w:ascii="Times New Roman" w:eastAsia="Times New Roman" w:hAnsi="Times New Roman"/>
                <w:b/>
                <w:bCs/>
                <w:color w:val="000000"/>
                <w:sz w:val="24"/>
                <w:szCs w:val="24"/>
                <w:lang w:val="ro-RO" w:eastAsia="ro-RO"/>
              </w:rPr>
            </w:pPr>
            <w:r w:rsidRPr="00640FF3">
              <w:rPr>
                <w:rFonts w:ascii="Times New Roman" w:eastAsia="Times New Roman" w:hAnsi="Times New Roman"/>
                <w:b/>
                <w:bCs/>
                <w:color w:val="000000"/>
                <w:sz w:val="24"/>
                <w:szCs w:val="24"/>
                <w:lang w:val="ro-RO" w:eastAsia="ro-RO"/>
              </w:rPr>
              <w:t>Deseul, impactul emisiei</w:t>
            </w:r>
          </w:p>
        </w:tc>
        <w:tc>
          <w:tcPr>
            <w:tcW w:w="1307" w:type="dxa"/>
            <w:tcBorders>
              <w:top w:val="single" w:sz="8" w:space="0" w:color="auto"/>
              <w:left w:val="nil"/>
              <w:bottom w:val="single" w:sz="8" w:space="0" w:color="auto"/>
              <w:right w:val="single" w:sz="8" w:space="0" w:color="auto"/>
            </w:tcBorders>
            <w:shd w:val="clear" w:color="auto" w:fill="auto"/>
            <w:vAlign w:val="center"/>
            <w:hideMark/>
          </w:tcPr>
          <w:p w:rsidR="001C3DD3" w:rsidRPr="00640FF3" w:rsidRDefault="001C3DD3" w:rsidP="00BC1F32">
            <w:pPr>
              <w:spacing w:after="0" w:line="240" w:lineRule="auto"/>
              <w:jc w:val="center"/>
              <w:rPr>
                <w:rFonts w:ascii="Times New Roman" w:eastAsia="Times New Roman" w:hAnsi="Times New Roman"/>
                <w:b/>
                <w:bCs/>
                <w:color w:val="000000"/>
                <w:sz w:val="24"/>
                <w:szCs w:val="24"/>
                <w:lang w:val="ro-RO" w:eastAsia="ro-RO"/>
              </w:rPr>
            </w:pPr>
            <w:r w:rsidRPr="00640FF3">
              <w:rPr>
                <w:rFonts w:ascii="Times New Roman" w:eastAsia="Times New Roman" w:hAnsi="Times New Roman"/>
                <w:b/>
                <w:bCs/>
                <w:color w:val="000000"/>
                <w:sz w:val="24"/>
                <w:szCs w:val="24"/>
                <w:lang w:val="ro-RO" w:eastAsia="ro-RO"/>
              </w:rPr>
              <w:t>Cantitate t/ an</w:t>
            </w:r>
          </w:p>
        </w:tc>
      </w:tr>
      <w:tr w:rsidR="00640FF3" w:rsidRPr="00663353" w:rsidTr="00BC1F32">
        <w:trPr>
          <w:trHeight w:val="63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deșeuri solide de primă filtrare și de declorurare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19 09 01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rășini schimbătoare de ioni saturate sau uzate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19 09 05</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ambalaje de hârtie și carton</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15 01 01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ambalaje de materiale plastice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15 01 02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60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ambalaje care conțin reziduuri de substanțe periculoase sau sunt contaminate cu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01 10*</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126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absorbanți, materiale filtrante (inclusiv filtre de ulei nespecificate în altă parte), materiale de lustruire și îmbrăcăminte de protecție contaminate cu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02 02*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127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substanțe chimice de laborator constând din substanțe periculoase sau conținând substanțe periculoase, inclusiv amestecurile de substanțe chimice de laborator</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05 06*</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111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substanțe chimice anorganice de laborator expirate, constând din sau conținând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05 07*</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94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substanțe chimice organice de laborator expirate, constând din sau conținând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05 08*</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94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absorbanți, materiale filtrante, materiale de lustruire și îmbrăcăminte de protecție, altele decât cele specificate la 15 02 02</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15 02 03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Beton</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17 01 01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5</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lastRenderedPageBreak/>
              <w:t>Cărămizi</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17 0102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Lemn</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17 02 01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Sticlă</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17 02 02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0.4</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Materiale plastice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17 02 03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0.6</w:t>
            </w:r>
          </w:p>
        </w:tc>
      </w:tr>
      <w:tr w:rsidR="00640FF3" w:rsidRPr="00663353" w:rsidTr="00BC1F32">
        <w:trPr>
          <w:trHeight w:val="63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Materiale plastice contaminate cu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02 04*</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cupru, bronz, alamă</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0.3</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Aluminiu</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17 04 02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0.3</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Plumb</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fier și oțel</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17 04 05</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10</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amestecuri metalice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17 04 07</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w:t>
            </w:r>
          </w:p>
        </w:tc>
      </w:tr>
      <w:tr w:rsidR="00640FF3" w:rsidRPr="00663353" w:rsidTr="00BC1F32">
        <w:trPr>
          <w:trHeight w:val="63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cabluri, altele decât cele specificate la 17 04 10</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17 04 11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0.3</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materiale izolante cu conținut de azbest</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06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6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materiale izolante, altele decât cele specificate la 17 06 01 și 17 06 03</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17 06 04</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33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materiale de construcție cu conținut de azbest</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06 05*</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5</w:t>
            </w:r>
          </w:p>
        </w:tc>
      </w:tr>
      <w:tr w:rsidR="00640FF3" w:rsidRPr="00663353" w:rsidTr="00BC1F32">
        <w:trPr>
          <w:trHeight w:val="93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alte deșeuri de la construcții și demolări (inclusiv amestecuri de deșeuri) cu conținut de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09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10</w:t>
            </w:r>
          </w:p>
        </w:tc>
      </w:tr>
      <w:tr w:rsidR="00640FF3" w:rsidRPr="00663353" w:rsidTr="00BC1F32">
        <w:trPr>
          <w:trHeight w:val="94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deșeuri amestecate de la construcții și demolări, altele decât cele specificate la 17 09 01, 17 09 02 și 17 09 03</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17 09 04</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5</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Componente cu conținut de mercur</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01 08*</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lichide de frână</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01 13*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60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echipamente casate, altele decât cele specificate la 16 02 09-16 02 13</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16 02 14</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ceruri și grăsimi uzate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12 01 12*</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0.2</w:t>
            </w:r>
          </w:p>
        </w:tc>
      </w:tr>
      <w:tr w:rsidR="00640FF3" w:rsidRPr="00663353" w:rsidTr="00BC1F32">
        <w:trPr>
          <w:trHeight w:val="6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uleiuri minerale neclorurate izolante și de transmitere a căldurii</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13 03 07*</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ambalaje de lemn</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15 01 03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600"/>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deșeuri solide combustibile cu conținut de substanțe periculoase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19 02 09*</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2</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deșeuri de la epurarea apelor de răcire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10 01 26</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lastRenderedPageBreak/>
              <w:t>deșeuri municipale amestecate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20 03 01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34</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deșeuri biodegradabile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20 02 01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anvelope scoase din uz</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16 01 03</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alte uleiuri de motor, de transmisie și de ungere</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13 02 08*</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Filtre de ulei</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01 07*</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0.4</w:t>
            </w:r>
          </w:p>
        </w:tc>
      </w:tr>
      <w:tr w:rsidR="00640FF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Baterii cu plumb</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06 01*</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640FF3" w:rsidRPr="00663353" w:rsidTr="00BC1F32">
        <w:trPr>
          <w:trHeight w:val="315"/>
        </w:trPr>
        <w:tc>
          <w:tcPr>
            <w:tcW w:w="4187" w:type="dxa"/>
            <w:tcBorders>
              <w:top w:val="nil"/>
              <w:left w:val="single" w:sz="4" w:space="0" w:color="auto"/>
              <w:bottom w:val="nil"/>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Baterii cu Ni-Cd</w:t>
            </w:r>
          </w:p>
        </w:tc>
        <w:tc>
          <w:tcPr>
            <w:tcW w:w="1225" w:type="dxa"/>
            <w:tcBorders>
              <w:top w:val="nil"/>
              <w:left w:val="nil"/>
              <w:bottom w:val="nil"/>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06 02*</w:t>
            </w:r>
          </w:p>
        </w:tc>
        <w:tc>
          <w:tcPr>
            <w:tcW w:w="3261" w:type="dxa"/>
            <w:tcBorders>
              <w:top w:val="nil"/>
              <w:left w:val="nil"/>
              <w:bottom w:val="nil"/>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eliminare prin firme autorizate</w:t>
            </w:r>
          </w:p>
        </w:tc>
        <w:tc>
          <w:tcPr>
            <w:tcW w:w="1307" w:type="dxa"/>
            <w:tcBorders>
              <w:top w:val="nil"/>
              <w:left w:val="nil"/>
              <w:bottom w:val="nil"/>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315"/>
        </w:trPr>
        <w:tc>
          <w:tcPr>
            <w:tcW w:w="41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baterii alcaline (cu excepția 16 06 03)</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16 06 04</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color w:val="000000"/>
                <w:sz w:val="24"/>
                <w:szCs w:val="24"/>
                <w:lang w:val="ro-RO" w:eastAsia="ro-RO"/>
              </w:rPr>
            </w:pPr>
            <w:r w:rsidRPr="00640FF3">
              <w:rPr>
                <w:rFonts w:ascii="Times New Roman" w:eastAsia="Times New Roman" w:hAnsi="Times New Roman"/>
                <w:color w:val="000000"/>
                <w:sz w:val="24"/>
                <w:szCs w:val="24"/>
                <w:lang w:val="ro-RO" w:eastAsia="ro-RO"/>
              </w:rPr>
              <w:t xml:space="preserve"> valorificare prin firme autorizate</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0.1</w:t>
            </w:r>
          </w:p>
        </w:tc>
      </w:tr>
      <w:tr w:rsidR="00640FF3" w:rsidRPr="00663353" w:rsidTr="00BC1F32">
        <w:trPr>
          <w:trHeight w:val="6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640FF3" w:rsidRPr="00640FF3" w:rsidRDefault="00640FF3" w:rsidP="00640FF3">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nămoluri de la tratarea fizico-chimică, altele decât cele specificate la 19 02 05</w:t>
            </w:r>
          </w:p>
        </w:tc>
        <w:tc>
          <w:tcPr>
            <w:tcW w:w="1225"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19 02 06</w:t>
            </w:r>
          </w:p>
        </w:tc>
        <w:tc>
          <w:tcPr>
            <w:tcW w:w="3261" w:type="dxa"/>
            <w:tcBorders>
              <w:top w:val="nil"/>
              <w:left w:val="nil"/>
              <w:bottom w:val="single" w:sz="4" w:space="0" w:color="auto"/>
              <w:right w:val="single" w:sz="4" w:space="0" w:color="auto"/>
            </w:tcBorders>
            <w:shd w:val="clear" w:color="auto" w:fill="auto"/>
            <w:noWrap/>
            <w:vAlign w:val="bottom"/>
            <w:hideMark/>
          </w:tcPr>
          <w:p w:rsidR="00640FF3" w:rsidRPr="00640FF3" w:rsidRDefault="00640FF3" w:rsidP="00640FF3">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640FF3" w:rsidRPr="00896107" w:rsidRDefault="00640FF3" w:rsidP="00640FF3">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r w:rsidR="001C3DD3" w:rsidRPr="00663353" w:rsidTr="00BC1F32">
        <w:trPr>
          <w:trHeight w:val="315"/>
        </w:trPr>
        <w:tc>
          <w:tcPr>
            <w:tcW w:w="4187" w:type="dxa"/>
            <w:tcBorders>
              <w:top w:val="nil"/>
              <w:left w:val="single" w:sz="4" w:space="0" w:color="auto"/>
              <w:bottom w:val="single" w:sz="4" w:space="0" w:color="auto"/>
              <w:right w:val="single" w:sz="4" w:space="0" w:color="auto"/>
            </w:tcBorders>
            <w:shd w:val="clear" w:color="auto" w:fill="auto"/>
            <w:vAlign w:val="bottom"/>
            <w:hideMark/>
          </w:tcPr>
          <w:p w:rsidR="001C3DD3" w:rsidRPr="00640FF3" w:rsidRDefault="001C3DD3" w:rsidP="00BC1F32">
            <w:pPr>
              <w:spacing w:after="0" w:line="240" w:lineRule="auto"/>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Reziduuri de cernere</w:t>
            </w:r>
          </w:p>
        </w:tc>
        <w:tc>
          <w:tcPr>
            <w:tcW w:w="1225" w:type="dxa"/>
            <w:tcBorders>
              <w:top w:val="nil"/>
              <w:left w:val="nil"/>
              <w:bottom w:val="single" w:sz="4" w:space="0" w:color="auto"/>
              <w:right w:val="single" w:sz="4" w:space="0" w:color="auto"/>
            </w:tcBorders>
            <w:shd w:val="clear" w:color="auto" w:fill="auto"/>
            <w:noWrap/>
            <w:vAlign w:val="bottom"/>
            <w:hideMark/>
          </w:tcPr>
          <w:p w:rsidR="001C3DD3" w:rsidRPr="00640FF3" w:rsidRDefault="001C3DD3" w:rsidP="00BC1F32">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 xml:space="preserve">19 08 01  </w:t>
            </w:r>
          </w:p>
        </w:tc>
        <w:tc>
          <w:tcPr>
            <w:tcW w:w="3261" w:type="dxa"/>
            <w:tcBorders>
              <w:top w:val="nil"/>
              <w:left w:val="nil"/>
              <w:bottom w:val="single" w:sz="4" w:space="0" w:color="auto"/>
              <w:right w:val="single" w:sz="4" w:space="0" w:color="auto"/>
            </w:tcBorders>
            <w:shd w:val="clear" w:color="auto" w:fill="auto"/>
            <w:noWrap/>
            <w:vAlign w:val="bottom"/>
            <w:hideMark/>
          </w:tcPr>
          <w:p w:rsidR="001C3DD3" w:rsidRPr="00640FF3" w:rsidRDefault="001C3DD3" w:rsidP="00BC1F32">
            <w:pPr>
              <w:spacing w:after="0" w:line="240" w:lineRule="auto"/>
              <w:jc w:val="center"/>
              <w:rPr>
                <w:rFonts w:ascii="Times New Roman" w:eastAsia="Times New Roman" w:hAnsi="Times New Roman"/>
                <w:sz w:val="24"/>
                <w:szCs w:val="24"/>
                <w:lang w:val="ro-RO" w:eastAsia="ro-RO"/>
              </w:rPr>
            </w:pPr>
            <w:r w:rsidRPr="00640FF3">
              <w:rPr>
                <w:rFonts w:ascii="Times New Roman" w:eastAsia="Times New Roman" w:hAnsi="Times New Roman"/>
                <w:sz w:val="24"/>
                <w:szCs w:val="24"/>
                <w:lang w:val="ro-RO" w:eastAsia="ro-RO"/>
              </w:rPr>
              <w:t>eliminare prin firme autorizate</w:t>
            </w:r>
          </w:p>
        </w:tc>
        <w:tc>
          <w:tcPr>
            <w:tcW w:w="1307" w:type="dxa"/>
            <w:tcBorders>
              <w:top w:val="nil"/>
              <w:left w:val="nil"/>
              <w:bottom w:val="single" w:sz="4" w:space="0" w:color="auto"/>
              <w:right w:val="single" w:sz="4" w:space="0" w:color="auto"/>
            </w:tcBorders>
            <w:shd w:val="clear" w:color="auto" w:fill="auto"/>
            <w:noWrap/>
            <w:vAlign w:val="bottom"/>
            <w:hideMark/>
          </w:tcPr>
          <w:p w:rsidR="001C3DD3" w:rsidRPr="00896107" w:rsidRDefault="00640FF3" w:rsidP="00BC1F32">
            <w:pPr>
              <w:spacing w:after="0" w:line="240" w:lineRule="auto"/>
              <w:jc w:val="center"/>
              <w:rPr>
                <w:rFonts w:ascii="Times New Roman" w:eastAsia="Times New Roman" w:hAnsi="Times New Roman"/>
                <w:sz w:val="24"/>
                <w:szCs w:val="24"/>
                <w:lang w:val="ro-RO" w:eastAsia="ro-RO"/>
              </w:rPr>
            </w:pPr>
            <w:r w:rsidRPr="00896107">
              <w:rPr>
                <w:rFonts w:ascii="Times New Roman" w:eastAsia="Times New Roman" w:hAnsi="Times New Roman"/>
                <w:sz w:val="24"/>
                <w:szCs w:val="24"/>
                <w:lang w:val="ro-RO" w:eastAsia="ro-RO"/>
              </w:rPr>
              <w:t>0,5</w:t>
            </w:r>
          </w:p>
        </w:tc>
      </w:tr>
    </w:tbl>
    <w:p w:rsidR="001C3DD3" w:rsidRDefault="001C3DD3" w:rsidP="003818EF">
      <w:pPr>
        <w:spacing w:after="0" w:line="240" w:lineRule="auto"/>
        <w:jc w:val="both"/>
        <w:rPr>
          <w:rFonts w:ascii="Times New Roman" w:hAnsi="Times New Roman"/>
          <w:b/>
          <w:sz w:val="24"/>
          <w:szCs w:val="24"/>
          <w:lang w:val="ro-RO"/>
        </w:rPr>
      </w:pPr>
    </w:p>
    <w:p w:rsidR="001C3DD3" w:rsidRDefault="001C3DD3" w:rsidP="003818EF">
      <w:pPr>
        <w:spacing w:after="0" w:line="240" w:lineRule="auto"/>
        <w:jc w:val="both"/>
        <w:rPr>
          <w:rFonts w:ascii="Times New Roman" w:hAnsi="Times New Roman"/>
          <w:b/>
          <w:sz w:val="24"/>
          <w:szCs w:val="24"/>
          <w:lang w:val="ro-RO"/>
        </w:rPr>
      </w:pPr>
    </w:p>
    <w:p w:rsidR="00C252FE" w:rsidRDefault="00C252FE" w:rsidP="00287F83">
      <w:pPr>
        <w:spacing w:after="0" w:line="240" w:lineRule="auto"/>
        <w:rPr>
          <w:rFonts w:ascii="Times New Roman" w:hAnsi="Times New Roman"/>
          <w:sz w:val="20"/>
          <w:szCs w:val="20"/>
          <w:lang w:val="ro-RO"/>
        </w:rPr>
      </w:pPr>
    </w:p>
    <w:p w:rsidR="00287F83" w:rsidRPr="00C252FE" w:rsidRDefault="00287F83" w:rsidP="00287F83">
      <w:pPr>
        <w:spacing w:after="0" w:line="240" w:lineRule="auto"/>
        <w:rPr>
          <w:rFonts w:ascii="Times New Roman" w:hAnsi="Times New Roman"/>
          <w:sz w:val="24"/>
          <w:szCs w:val="24"/>
          <w:lang w:val="ro-RO"/>
        </w:rPr>
      </w:pPr>
      <w:r w:rsidRPr="00C252FE">
        <w:rPr>
          <w:rFonts w:ascii="Times New Roman" w:hAnsi="Times New Roman"/>
          <w:sz w:val="24"/>
          <w:szCs w:val="24"/>
          <w:lang w:val="ro-RO"/>
        </w:rPr>
        <w:t>NOTĂ:</w:t>
      </w:r>
    </w:p>
    <w:p w:rsidR="00287F83" w:rsidRPr="00C252FE" w:rsidRDefault="00287F83" w:rsidP="00A368E3">
      <w:pPr>
        <w:widowControl w:val="0"/>
        <w:numPr>
          <w:ilvl w:val="2"/>
          <w:numId w:val="18"/>
        </w:numPr>
        <w:tabs>
          <w:tab w:val="clear" w:pos="2160"/>
          <w:tab w:val="num" w:pos="440"/>
          <w:tab w:val="left" w:pos="9921"/>
        </w:tabs>
        <w:adjustRightInd w:val="0"/>
        <w:spacing w:after="0" w:line="240" w:lineRule="auto"/>
        <w:ind w:left="440" w:right="-39" w:hanging="220"/>
        <w:jc w:val="both"/>
        <w:textAlignment w:val="baseline"/>
        <w:rPr>
          <w:rFonts w:ascii="Times New Roman" w:hAnsi="Times New Roman"/>
          <w:sz w:val="24"/>
          <w:szCs w:val="24"/>
          <w:lang w:val="ro-RO"/>
        </w:rPr>
      </w:pPr>
      <w:r w:rsidRPr="00C252FE">
        <w:rPr>
          <w:rFonts w:ascii="Times New Roman" w:hAnsi="Times New Roman"/>
          <w:sz w:val="24"/>
          <w:szCs w:val="24"/>
          <w:lang w:val="ro-RO"/>
        </w:rPr>
        <w:t>Aprovizionarea cu materii prime şi materiale se va face astfel încât să nu se creeze stocuri, care prin depreciere să ducă la formarea de deşeuri;</w:t>
      </w:r>
    </w:p>
    <w:p w:rsidR="00287F83" w:rsidRPr="00C252FE" w:rsidRDefault="00287F83" w:rsidP="00A368E3">
      <w:pPr>
        <w:widowControl w:val="0"/>
        <w:numPr>
          <w:ilvl w:val="2"/>
          <w:numId w:val="18"/>
        </w:numPr>
        <w:tabs>
          <w:tab w:val="clear" w:pos="2160"/>
          <w:tab w:val="num" w:pos="440"/>
          <w:tab w:val="left" w:pos="9921"/>
        </w:tabs>
        <w:adjustRightInd w:val="0"/>
        <w:spacing w:after="0" w:line="240" w:lineRule="auto"/>
        <w:ind w:left="440" w:right="-39" w:hanging="220"/>
        <w:jc w:val="both"/>
        <w:textAlignment w:val="baseline"/>
        <w:rPr>
          <w:rFonts w:ascii="Times New Roman" w:hAnsi="Times New Roman"/>
          <w:sz w:val="24"/>
          <w:szCs w:val="24"/>
          <w:lang w:val="ro-RO"/>
        </w:rPr>
      </w:pPr>
      <w:r w:rsidRPr="00C252FE">
        <w:rPr>
          <w:rFonts w:ascii="Times New Roman" w:hAnsi="Times New Roman"/>
          <w:sz w:val="24"/>
          <w:szCs w:val="24"/>
          <w:lang w:val="ro-RO"/>
        </w:rPr>
        <w:t>Toate deşeurile vor fi stocate astfel încât să se prevină orice contaminare a solului şi să se reducă la minimum orice degajare de emisii fugitive în aer;</w:t>
      </w:r>
    </w:p>
    <w:p w:rsidR="00287F83" w:rsidRPr="00C252FE" w:rsidRDefault="00287F83" w:rsidP="00A368E3">
      <w:pPr>
        <w:widowControl w:val="0"/>
        <w:numPr>
          <w:ilvl w:val="2"/>
          <w:numId w:val="18"/>
        </w:numPr>
        <w:tabs>
          <w:tab w:val="clear" w:pos="2160"/>
          <w:tab w:val="num" w:pos="440"/>
          <w:tab w:val="left" w:pos="9921"/>
        </w:tabs>
        <w:adjustRightInd w:val="0"/>
        <w:spacing w:after="0" w:line="240" w:lineRule="auto"/>
        <w:ind w:left="440" w:right="-39" w:hanging="220"/>
        <w:jc w:val="both"/>
        <w:textAlignment w:val="baseline"/>
        <w:rPr>
          <w:rFonts w:ascii="Times New Roman" w:hAnsi="Times New Roman"/>
          <w:sz w:val="24"/>
          <w:szCs w:val="24"/>
          <w:lang w:val="ro-RO"/>
        </w:rPr>
      </w:pPr>
      <w:r w:rsidRPr="00C252FE">
        <w:rPr>
          <w:rFonts w:ascii="Times New Roman" w:hAnsi="Times New Roman"/>
          <w:sz w:val="24"/>
          <w:szCs w:val="24"/>
          <w:lang w:val="ro-RO"/>
        </w:rPr>
        <w:t xml:space="preserve">Zonele de stocare vor fi clar marcate şi delimitate, iar containerele vor fi </w:t>
      </w:r>
      <w:r w:rsidR="00F76F3C" w:rsidRPr="00C252FE">
        <w:rPr>
          <w:rFonts w:ascii="Times New Roman" w:hAnsi="Times New Roman"/>
          <w:sz w:val="24"/>
          <w:szCs w:val="24"/>
          <w:lang w:val="ro-RO"/>
        </w:rPr>
        <w:t>inscripționate</w:t>
      </w:r>
      <w:r w:rsidRPr="00C252FE">
        <w:rPr>
          <w:rFonts w:ascii="Times New Roman" w:hAnsi="Times New Roman"/>
          <w:sz w:val="24"/>
          <w:szCs w:val="24"/>
          <w:lang w:val="ro-RO"/>
        </w:rPr>
        <w:t xml:space="preserve">; </w:t>
      </w:r>
    </w:p>
    <w:p w:rsidR="00287F83" w:rsidRPr="00C252FE" w:rsidRDefault="00287F83" w:rsidP="00A368E3">
      <w:pPr>
        <w:widowControl w:val="0"/>
        <w:numPr>
          <w:ilvl w:val="2"/>
          <w:numId w:val="18"/>
        </w:numPr>
        <w:tabs>
          <w:tab w:val="clear" w:pos="2160"/>
          <w:tab w:val="num" w:pos="440"/>
          <w:tab w:val="left" w:pos="9921"/>
        </w:tabs>
        <w:adjustRightInd w:val="0"/>
        <w:spacing w:after="0" w:line="240" w:lineRule="auto"/>
        <w:ind w:left="440" w:right="-39" w:hanging="220"/>
        <w:jc w:val="both"/>
        <w:textAlignment w:val="baseline"/>
        <w:rPr>
          <w:rFonts w:ascii="Times New Roman" w:hAnsi="Times New Roman"/>
          <w:sz w:val="24"/>
          <w:szCs w:val="24"/>
          <w:lang w:val="ro-RO"/>
        </w:rPr>
      </w:pPr>
      <w:r w:rsidRPr="00C252FE">
        <w:rPr>
          <w:rFonts w:ascii="Times New Roman" w:hAnsi="Times New Roman"/>
          <w:sz w:val="24"/>
          <w:szCs w:val="24"/>
          <w:lang w:val="ro-RO"/>
        </w:rPr>
        <w:t>Nu se va depăşi capacitatea containerelor şi a zonelor de stocare</w:t>
      </w:r>
    </w:p>
    <w:p w:rsidR="00287F83" w:rsidRPr="00FC67D6" w:rsidRDefault="00287F83" w:rsidP="00A368E3">
      <w:pPr>
        <w:widowControl w:val="0"/>
        <w:numPr>
          <w:ilvl w:val="2"/>
          <w:numId w:val="18"/>
        </w:numPr>
        <w:tabs>
          <w:tab w:val="clear" w:pos="2160"/>
          <w:tab w:val="num" w:pos="440"/>
          <w:tab w:val="left" w:pos="9921"/>
        </w:tabs>
        <w:adjustRightInd w:val="0"/>
        <w:spacing w:after="0" w:line="240" w:lineRule="auto"/>
        <w:ind w:left="440" w:right="-39" w:hanging="220"/>
        <w:jc w:val="both"/>
        <w:textAlignment w:val="baseline"/>
        <w:rPr>
          <w:rFonts w:ascii="Times New Roman" w:hAnsi="Times New Roman"/>
          <w:sz w:val="24"/>
          <w:szCs w:val="24"/>
          <w:lang w:val="ro-RO"/>
        </w:rPr>
        <w:sectPr w:rsidR="00287F83" w:rsidRPr="00FC67D6" w:rsidSect="00740FC6">
          <w:headerReference w:type="even" r:id="rId21"/>
          <w:headerReference w:type="default" r:id="rId22"/>
          <w:footerReference w:type="even" r:id="rId23"/>
          <w:headerReference w:type="first" r:id="rId24"/>
          <w:footerReference w:type="first" r:id="rId25"/>
          <w:pgSz w:w="11907" w:h="16839" w:code="9"/>
          <w:pgMar w:top="524" w:right="851" w:bottom="964" w:left="1170" w:header="3" w:footer="298" w:gutter="0"/>
          <w:cols w:space="720"/>
          <w:titlePg/>
          <w:docGrid w:linePitch="360"/>
        </w:sectPr>
      </w:pPr>
    </w:p>
    <w:p w:rsidR="00FD58B2" w:rsidRPr="00FC67D6" w:rsidRDefault="000606DA" w:rsidP="000606DA">
      <w:pPr>
        <w:widowControl w:val="0"/>
        <w:tabs>
          <w:tab w:val="left" w:pos="6176"/>
        </w:tabs>
        <w:adjustRightInd w:val="0"/>
        <w:spacing w:after="0" w:line="240" w:lineRule="auto"/>
        <w:ind w:right="-39"/>
        <w:jc w:val="both"/>
        <w:textAlignment w:val="baseline"/>
        <w:rPr>
          <w:rFonts w:ascii="Times New Roman" w:hAnsi="Times New Roman"/>
          <w:sz w:val="24"/>
          <w:szCs w:val="24"/>
          <w:lang w:val="ro-RO"/>
        </w:rPr>
      </w:pPr>
      <w:r>
        <w:rPr>
          <w:rFonts w:ascii="Times New Roman" w:hAnsi="Times New Roman"/>
          <w:sz w:val="24"/>
          <w:szCs w:val="24"/>
          <w:lang w:val="ro-RO"/>
        </w:rPr>
        <w:lastRenderedPageBreak/>
        <w:tab/>
      </w:r>
    </w:p>
    <w:p w:rsidR="00FD58B2" w:rsidRPr="00FC67D6" w:rsidRDefault="00FD58B2" w:rsidP="00A368E3">
      <w:pPr>
        <w:numPr>
          <w:ilvl w:val="0"/>
          <w:numId w:val="18"/>
        </w:numPr>
        <w:autoSpaceDE w:val="0"/>
        <w:autoSpaceDN w:val="0"/>
        <w:adjustRightInd w:val="0"/>
        <w:jc w:val="both"/>
        <w:rPr>
          <w:rFonts w:ascii="Times New Roman" w:hAnsi="Times New Roman"/>
          <w:b/>
          <w:bCs/>
          <w:sz w:val="24"/>
          <w:szCs w:val="24"/>
          <w:lang w:val="ro-RO"/>
        </w:rPr>
      </w:pPr>
      <w:r w:rsidRPr="00FC67D6">
        <w:rPr>
          <w:rFonts w:ascii="Times New Roman" w:hAnsi="Times New Roman"/>
          <w:b/>
          <w:bCs/>
          <w:sz w:val="24"/>
          <w:szCs w:val="24"/>
          <w:lang w:val="ro-RO"/>
        </w:rPr>
        <w:t>11.2. GESTIUNEA SUBSŢANTELOR CHIMICE PERICULOASE</w:t>
      </w:r>
    </w:p>
    <w:p w:rsidR="00FD58B2" w:rsidRPr="00FC67D6" w:rsidRDefault="00FD58B2" w:rsidP="00A368E3">
      <w:pPr>
        <w:numPr>
          <w:ilvl w:val="0"/>
          <w:numId w:val="18"/>
        </w:numPr>
        <w:autoSpaceDE w:val="0"/>
        <w:autoSpaceDN w:val="0"/>
        <w:adjustRightInd w:val="0"/>
        <w:jc w:val="both"/>
        <w:rPr>
          <w:rFonts w:ascii="Times New Roman" w:hAnsi="Times New Roman"/>
          <w:sz w:val="24"/>
          <w:szCs w:val="24"/>
          <w:lang w:val="ro-RO"/>
        </w:rPr>
      </w:pPr>
      <w:r w:rsidRPr="00FC67D6">
        <w:rPr>
          <w:rFonts w:ascii="Times New Roman" w:hAnsi="Times New Roman"/>
          <w:sz w:val="24"/>
          <w:szCs w:val="24"/>
          <w:lang w:val="ro-RO"/>
        </w:rPr>
        <w:t xml:space="preserve">Substanţele şi preparatele chimice periculoase  sunt cele </w:t>
      </w:r>
      <w:r w:rsidR="00F76F3C" w:rsidRPr="00FC67D6">
        <w:rPr>
          <w:rFonts w:ascii="Times New Roman" w:hAnsi="Times New Roman"/>
          <w:sz w:val="24"/>
          <w:szCs w:val="24"/>
          <w:lang w:val="ro-RO"/>
        </w:rPr>
        <w:t>menționate</w:t>
      </w:r>
      <w:r w:rsidRPr="00FC67D6">
        <w:rPr>
          <w:rFonts w:ascii="Times New Roman" w:hAnsi="Times New Roman"/>
          <w:sz w:val="24"/>
          <w:szCs w:val="24"/>
          <w:lang w:val="ro-RO"/>
        </w:rPr>
        <w:t xml:space="preserve"> în tabelul de mai jos :</w:t>
      </w:r>
    </w:p>
    <w:p w:rsidR="00FD58B2" w:rsidRPr="00FC67D6" w:rsidRDefault="00FD58B2" w:rsidP="00A368E3">
      <w:pPr>
        <w:numPr>
          <w:ilvl w:val="0"/>
          <w:numId w:val="18"/>
        </w:numPr>
        <w:autoSpaceDE w:val="0"/>
        <w:autoSpaceDN w:val="0"/>
        <w:adjustRightInd w:val="0"/>
        <w:jc w:val="both"/>
        <w:rPr>
          <w:rFonts w:ascii="Times New Roman" w:hAnsi="Times New Roman"/>
          <w:b/>
          <w:sz w:val="24"/>
          <w:szCs w:val="24"/>
          <w:lang w:val="ro-RO"/>
        </w:rPr>
      </w:pPr>
      <w:r w:rsidRPr="00FC67D6">
        <w:rPr>
          <w:rFonts w:ascii="Times New Roman" w:hAnsi="Times New Roman"/>
          <w:b/>
          <w:sz w:val="24"/>
          <w:szCs w:val="24"/>
          <w:lang w:val="ro-RO"/>
        </w:rPr>
        <w:t>Tabel nr. 11.2</w:t>
      </w:r>
    </w:p>
    <w:tbl>
      <w:tblPr>
        <w:tblW w:w="15186" w:type="dxa"/>
        <w:tblInd w:w="90" w:type="dxa"/>
        <w:tblLook w:val="04A0"/>
      </w:tblPr>
      <w:tblGrid>
        <w:gridCol w:w="511"/>
        <w:gridCol w:w="1809"/>
        <w:gridCol w:w="1151"/>
        <w:gridCol w:w="1762"/>
        <w:gridCol w:w="937"/>
        <w:gridCol w:w="1752"/>
        <w:gridCol w:w="1016"/>
        <w:gridCol w:w="1158"/>
        <w:gridCol w:w="1363"/>
        <w:gridCol w:w="1346"/>
        <w:gridCol w:w="2381"/>
      </w:tblGrid>
      <w:tr w:rsidR="001A7095" w:rsidRPr="00FC67D6" w:rsidTr="001A7095">
        <w:trPr>
          <w:trHeight w:val="1200"/>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Nr. crt.</w:t>
            </w:r>
          </w:p>
        </w:tc>
        <w:tc>
          <w:tcPr>
            <w:tcW w:w="1809"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Denumirea substanței periculoase</w:t>
            </w:r>
          </w:p>
        </w:tc>
        <w:tc>
          <w:tcPr>
            <w:tcW w:w="1151"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Număr CAS</w:t>
            </w:r>
          </w:p>
        </w:tc>
        <w:tc>
          <w:tcPr>
            <w:tcW w:w="1762"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 xml:space="preserve">Numărul </w:t>
            </w:r>
            <w:r w:rsidRPr="00FC67D6">
              <w:rPr>
                <w:rFonts w:ascii="Times New Roman" w:eastAsia="Times New Roman" w:hAnsi="Times New Roman"/>
                <w:b/>
                <w:bCs/>
                <w:sz w:val="20"/>
                <w:lang w:val="ro-RO"/>
              </w:rPr>
              <w:br/>
              <w:t>EINECS/ELINCS</w:t>
            </w:r>
          </w:p>
        </w:tc>
        <w:tc>
          <w:tcPr>
            <w:tcW w:w="937"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Fraze de risc</w:t>
            </w:r>
          </w:p>
        </w:tc>
        <w:tc>
          <w:tcPr>
            <w:tcW w:w="1752"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Localizarea</w:t>
            </w:r>
          </w:p>
        </w:tc>
        <w:tc>
          <w:tcPr>
            <w:tcW w:w="1016"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Cantitate totala deținuta (tone)</w:t>
            </w:r>
          </w:p>
        </w:tc>
        <w:tc>
          <w:tcPr>
            <w:tcW w:w="1158"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Capacitate totala de stocare (tone)</w:t>
            </w:r>
          </w:p>
        </w:tc>
        <w:tc>
          <w:tcPr>
            <w:tcW w:w="1363"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Stare fizica</w:t>
            </w:r>
          </w:p>
        </w:tc>
        <w:tc>
          <w:tcPr>
            <w:tcW w:w="1346"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Mod de stocare</w:t>
            </w:r>
          </w:p>
        </w:tc>
        <w:tc>
          <w:tcPr>
            <w:tcW w:w="2381" w:type="dxa"/>
            <w:tcBorders>
              <w:top w:val="single" w:sz="4" w:space="0" w:color="auto"/>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b/>
                <w:bCs/>
                <w:sz w:val="20"/>
                <w:lang w:val="ro-RO"/>
              </w:rPr>
            </w:pPr>
            <w:r w:rsidRPr="00FC67D6">
              <w:rPr>
                <w:rFonts w:ascii="Times New Roman" w:eastAsia="Times New Roman" w:hAnsi="Times New Roman"/>
                <w:b/>
                <w:bCs/>
                <w:sz w:val="20"/>
                <w:lang w:val="ro-RO"/>
              </w:rPr>
              <w:t>Condiții de stocare</w:t>
            </w:r>
          </w:p>
        </w:tc>
      </w:tr>
      <w:tr w:rsidR="001A7095" w:rsidRPr="00FC67D6" w:rsidTr="001A7095">
        <w:trPr>
          <w:trHeight w:val="998"/>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1</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Acid clorhidric, concentrație minim 33%</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nu figurează în registru CAS</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231-595-7</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 34, R 37</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Gospodăria de reactivi de pe amplasamentul SC ENET SA Focşani</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100</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lichid</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Depozitare în rezervoare supraterane   </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R1 – </w:t>
            </w:r>
            <w:smartTag w:uri="urn:schemas-microsoft-com:office:smarttags" w:element="metricconverter">
              <w:smartTagPr>
                <w:attr w:name="ProductID" w:val="60 m3"/>
              </w:smartTagPr>
              <w:r w:rsidRPr="00FC67D6">
                <w:rPr>
                  <w:rFonts w:ascii="Times New Roman" w:eastAsia="Times New Roman" w:hAnsi="Times New Roman"/>
                  <w:sz w:val="20"/>
                  <w:lang w:val="ro-RO"/>
                </w:rPr>
                <w:t>60 m3</w:t>
              </w:r>
            </w:smartTag>
            <w:r w:rsidRPr="00FC67D6">
              <w:rPr>
                <w:rFonts w:ascii="Times New Roman" w:eastAsia="Times New Roman" w:hAnsi="Times New Roman"/>
                <w:sz w:val="20"/>
                <w:lang w:val="ro-RO"/>
              </w:rPr>
              <w:t xml:space="preserve"> R2 – </w:t>
            </w:r>
            <w:smartTag w:uri="urn:schemas-microsoft-com:office:smarttags" w:element="metricconverter">
              <w:smartTagPr>
                <w:attr w:name="ProductID" w:val="40 m3"/>
              </w:smartTagPr>
              <w:r w:rsidRPr="00FC67D6">
                <w:rPr>
                  <w:rFonts w:ascii="Times New Roman" w:eastAsia="Times New Roman" w:hAnsi="Times New Roman"/>
                  <w:sz w:val="20"/>
                  <w:lang w:val="ro-RO"/>
                </w:rPr>
                <w:t>40 m3</w:t>
              </w:r>
            </w:smartTag>
          </w:p>
        </w:tc>
      </w:tr>
      <w:tr w:rsidR="001A7095" w:rsidRPr="00FC67D6" w:rsidTr="001A7095">
        <w:trPr>
          <w:trHeight w:val="1200"/>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2</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Hidroxid de sodiu, concentrație mai mare de 30% </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1310-73-2</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215-185-5</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 35</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Gospodăria de reactivi de pe amplasamentul SC ENET SA Focşani</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80</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lichid</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Depozitare în rezervoare supraterane   </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R1 – </w:t>
            </w:r>
            <w:smartTag w:uri="urn:schemas-microsoft-com:office:smarttags" w:element="metricconverter">
              <w:smartTagPr>
                <w:attr w:name="ProductID" w:val="40 m3"/>
              </w:smartTagPr>
              <w:r w:rsidRPr="00FC67D6">
                <w:rPr>
                  <w:rFonts w:ascii="Times New Roman" w:eastAsia="Times New Roman" w:hAnsi="Times New Roman"/>
                  <w:sz w:val="20"/>
                  <w:lang w:val="ro-RO"/>
                </w:rPr>
                <w:t>40 m3</w:t>
              </w:r>
            </w:smartTag>
            <w:r w:rsidRPr="00FC67D6">
              <w:rPr>
                <w:rFonts w:ascii="Times New Roman" w:eastAsia="Times New Roman" w:hAnsi="Times New Roman"/>
                <w:sz w:val="20"/>
                <w:lang w:val="ro-RO"/>
              </w:rPr>
              <w:t xml:space="preserve"> R2 – </w:t>
            </w:r>
            <w:smartTag w:uri="urn:schemas-microsoft-com:office:smarttags" w:element="metricconverter">
              <w:smartTagPr>
                <w:attr w:name="ProductID" w:val="40 m3"/>
              </w:smartTagPr>
              <w:r w:rsidRPr="00FC67D6">
                <w:rPr>
                  <w:rFonts w:ascii="Times New Roman" w:eastAsia="Times New Roman" w:hAnsi="Times New Roman"/>
                  <w:sz w:val="20"/>
                  <w:lang w:val="ro-RO"/>
                </w:rPr>
                <w:t>40 m3</w:t>
              </w:r>
            </w:smartTag>
          </w:p>
        </w:tc>
      </w:tr>
      <w:tr w:rsidR="001A7095" w:rsidRPr="00FC67D6" w:rsidTr="001A7095">
        <w:trPr>
          <w:trHeight w:val="1200"/>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3</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Apa amoniacala, concentrație minim 22%, soluție apoasa</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1336-21-6</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215-647-6</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R34, R 50</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Gospodăria de reactivi de pe amplasamentul SC ENET SA Focşani</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0,3</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lichid</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Depozitare în rezervoare supraterane   </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Bidoane speciale de plastic de </w:t>
            </w:r>
            <w:smartTag w:uri="urn:schemas-microsoft-com:office:smarttags" w:element="metricconverter">
              <w:smartTagPr>
                <w:attr w:name="ProductID" w:val="60 litri"/>
              </w:smartTagPr>
              <w:r w:rsidRPr="00FC67D6">
                <w:rPr>
                  <w:rFonts w:ascii="Times New Roman" w:eastAsia="Times New Roman" w:hAnsi="Times New Roman"/>
                  <w:sz w:val="20"/>
                  <w:lang w:val="ro-RO"/>
                </w:rPr>
                <w:t>60 litri</w:t>
              </w:r>
            </w:smartTag>
            <w:r w:rsidRPr="00FC67D6">
              <w:rPr>
                <w:rFonts w:ascii="Times New Roman" w:eastAsia="Times New Roman" w:hAnsi="Times New Roman"/>
                <w:sz w:val="20"/>
                <w:lang w:val="ro-RO"/>
              </w:rPr>
              <w:t xml:space="preserve"> fiecare</w:t>
            </w:r>
          </w:p>
        </w:tc>
      </w:tr>
      <w:tr w:rsidR="001A7095" w:rsidRPr="00FC67D6" w:rsidTr="001A7095">
        <w:trPr>
          <w:trHeight w:val="900"/>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4</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Oxigen tehnic</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7782–44 -7</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 231-956-9</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 8</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Magazia de oxigen</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19 tuburi</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72 tuburi</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Gaz lichefiat</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Tuburi metalice, magazie oxigen</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Tuburi metalice  (</w:t>
            </w:r>
            <w:smartTag w:uri="urn:schemas-microsoft-com:office:smarttags" w:element="metricconverter">
              <w:smartTagPr>
                <w:attr w:name="ProductID" w:val="6 kg"/>
              </w:smartTagPr>
              <w:r w:rsidRPr="00FC67D6">
                <w:rPr>
                  <w:rFonts w:ascii="Times New Roman" w:eastAsia="Times New Roman" w:hAnsi="Times New Roman"/>
                  <w:sz w:val="20"/>
                  <w:lang w:val="ro-RO"/>
                </w:rPr>
                <w:t>6 kg</w:t>
              </w:r>
            </w:smartTag>
            <w:r w:rsidRPr="00FC67D6">
              <w:rPr>
                <w:rFonts w:ascii="Times New Roman" w:eastAsia="Times New Roman" w:hAnsi="Times New Roman"/>
                <w:sz w:val="20"/>
                <w:lang w:val="ro-RO"/>
              </w:rPr>
              <w:t xml:space="preserve"> substanța)</w:t>
            </w:r>
          </w:p>
        </w:tc>
      </w:tr>
      <w:tr w:rsidR="001A7095" w:rsidRPr="00FC67D6" w:rsidTr="001A7095">
        <w:trPr>
          <w:trHeight w:val="623"/>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5</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Acetilena</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0074-86-2</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200-816-9</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 5, R 6,        R 12</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Magazia de acetilena</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10tuburi</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72 tuburi</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Gaz lichefiat</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Tuburi metalice, magazie acetilenă</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Tuburi metalice  (</w:t>
            </w:r>
            <w:smartTag w:uri="urn:schemas-microsoft-com:office:smarttags" w:element="metricconverter">
              <w:smartTagPr>
                <w:attr w:name="ProductID" w:val="6 kg"/>
              </w:smartTagPr>
              <w:r w:rsidRPr="00FC67D6">
                <w:rPr>
                  <w:rFonts w:ascii="Times New Roman" w:eastAsia="Times New Roman" w:hAnsi="Times New Roman"/>
                  <w:sz w:val="20"/>
                  <w:lang w:val="ro-RO"/>
                </w:rPr>
                <w:t>6 kg</w:t>
              </w:r>
            </w:smartTag>
            <w:r w:rsidRPr="00FC67D6">
              <w:rPr>
                <w:rFonts w:ascii="Times New Roman" w:eastAsia="Times New Roman" w:hAnsi="Times New Roman"/>
                <w:sz w:val="20"/>
                <w:lang w:val="ro-RO"/>
              </w:rPr>
              <w:t xml:space="preserve"> substanța)</w:t>
            </w:r>
          </w:p>
        </w:tc>
      </w:tr>
      <w:tr w:rsidR="001A7095" w:rsidRPr="00FC67D6" w:rsidTr="001A7095">
        <w:trPr>
          <w:trHeight w:val="1129"/>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lastRenderedPageBreak/>
              <w:t>6</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314A2C">
              <w:rPr>
                <w:rFonts w:ascii="Times New Roman" w:eastAsia="Times New Roman" w:hAnsi="Times New Roman"/>
                <w:color w:val="000000"/>
                <w:sz w:val="18"/>
                <w:szCs w:val="18"/>
                <w:lang w:val="ro-RO" w:eastAsia="ro-RO"/>
              </w:rPr>
              <w:t>Clorura de sodiu</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314A2C">
              <w:rPr>
                <w:rFonts w:ascii="Times New Roman" w:eastAsia="Times New Roman" w:hAnsi="Times New Roman"/>
                <w:color w:val="333333"/>
                <w:sz w:val="18"/>
                <w:szCs w:val="18"/>
                <w:lang w:val="ro-RO" w:eastAsia="ro-RO"/>
              </w:rPr>
              <w:t>7647-14-5</w:t>
            </w:r>
          </w:p>
        </w:tc>
        <w:tc>
          <w:tcPr>
            <w:tcW w:w="1762" w:type="dxa"/>
            <w:tcBorders>
              <w:top w:val="nil"/>
              <w:left w:val="nil"/>
              <w:bottom w:val="single" w:sz="4" w:space="0" w:color="auto"/>
              <w:right w:val="single" w:sz="4" w:space="0" w:color="auto"/>
            </w:tcBorders>
            <w:shd w:val="clear" w:color="auto" w:fill="auto"/>
            <w:vAlign w:val="center"/>
          </w:tcPr>
          <w:p w:rsidR="001A7095" w:rsidRPr="00E03268" w:rsidRDefault="001A7095" w:rsidP="001A7095">
            <w:pPr>
              <w:pStyle w:val="ListParagraph"/>
              <w:numPr>
                <w:ilvl w:val="0"/>
                <w:numId w:val="72"/>
              </w:numPr>
              <w:spacing w:before="0" w:after="0" w:line="240" w:lineRule="auto"/>
              <w:jc w:val="center"/>
              <w:rPr>
                <w:sz w:val="20"/>
                <w:lang w:val="ro-RO"/>
              </w:rPr>
            </w:pPr>
          </w:p>
        </w:tc>
        <w:tc>
          <w:tcPr>
            <w:tcW w:w="937" w:type="dxa"/>
            <w:tcBorders>
              <w:top w:val="nil"/>
              <w:left w:val="nil"/>
              <w:bottom w:val="single" w:sz="4" w:space="0" w:color="auto"/>
              <w:right w:val="single" w:sz="4" w:space="0" w:color="auto"/>
            </w:tcBorders>
            <w:shd w:val="clear" w:color="auto" w:fill="auto"/>
            <w:vAlign w:val="center"/>
          </w:tcPr>
          <w:p w:rsidR="001A7095" w:rsidRPr="00E03268" w:rsidRDefault="001A7095" w:rsidP="001A7095">
            <w:pPr>
              <w:pStyle w:val="ListParagraph"/>
              <w:numPr>
                <w:ilvl w:val="0"/>
                <w:numId w:val="72"/>
              </w:numPr>
              <w:spacing w:before="0" w:after="0" w:line="240" w:lineRule="auto"/>
              <w:jc w:val="center"/>
              <w:rPr>
                <w:sz w:val="20"/>
                <w:lang w:val="ro-RO"/>
              </w:rPr>
            </w:pP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Magazie</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9,450 tone</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10 tone</w:t>
            </w:r>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solidă</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E03268">
              <w:rPr>
                <w:rFonts w:ascii="Times New Roman" w:eastAsia="Times New Roman" w:hAnsi="Times New Roman"/>
                <w:sz w:val="20"/>
                <w:lang w:val="ro-RO"/>
              </w:rPr>
              <w:t>vrac, magazie de cărămida închisă.</w:t>
            </w:r>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E03268">
              <w:rPr>
                <w:rFonts w:ascii="Times New Roman" w:eastAsia="Times New Roman" w:hAnsi="Times New Roman"/>
                <w:sz w:val="20"/>
                <w:lang w:val="ro-RO"/>
              </w:rPr>
              <w:t>magazie</w:t>
            </w:r>
          </w:p>
        </w:tc>
      </w:tr>
      <w:tr w:rsidR="001A7095" w:rsidRPr="00FC67D6" w:rsidTr="001A7095">
        <w:trPr>
          <w:trHeight w:val="1129"/>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6</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Uleiuri T90, K150, L150, H46, M </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 - </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 - </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R22, R34, R38, R41, R43, R50/53, </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Magazia de uleiuri</w:t>
            </w:r>
          </w:p>
        </w:tc>
        <w:tc>
          <w:tcPr>
            <w:tcW w:w="1016"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2004 l</w:t>
            </w:r>
          </w:p>
        </w:tc>
        <w:tc>
          <w:tcPr>
            <w:tcW w:w="1158" w:type="dxa"/>
            <w:tcBorders>
              <w:top w:val="nil"/>
              <w:left w:val="nil"/>
              <w:bottom w:val="single" w:sz="4" w:space="0" w:color="auto"/>
              <w:right w:val="single" w:sz="4" w:space="0" w:color="auto"/>
            </w:tcBorders>
            <w:shd w:val="clear" w:color="auto" w:fill="auto"/>
            <w:vAlign w:val="center"/>
          </w:tcPr>
          <w:p w:rsidR="001A7095" w:rsidRPr="00896107" w:rsidRDefault="001A7095" w:rsidP="00A23062">
            <w:pPr>
              <w:spacing w:after="0" w:line="240" w:lineRule="auto"/>
              <w:jc w:val="center"/>
              <w:rPr>
                <w:rFonts w:ascii="Times New Roman" w:eastAsia="Times New Roman" w:hAnsi="Times New Roman"/>
                <w:sz w:val="20"/>
                <w:lang w:val="ro-RO"/>
              </w:rPr>
            </w:pPr>
            <w:smartTag w:uri="urn:schemas-microsoft-com:office:smarttags" w:element="metricconverter">
              <w:smartTagPr>
                <w:attr w:name="ProductID" w:val="10000 l"/>
              </w:smartTagPr>
              <w:r w:rsidRPr="00896107">
                <w:rPr>
                  <w:rFonts w:ascii="Times New Roman" w:eastAsia="Times New Roman" w:hAnsi="Times New Roman"/>
                  <w:sz w:val="20"/>
                  <w:lang w:val="ro-RO"/>
                </w:rPr>
                <w:t>10000 l</w:t>
              </w:r>
            </w:smartTag>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lichid</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Butoaie metalice de </w:t>
            </w:r>
            <w:smartTag w:uri="urn:schemas-microsoft-com:office:smarttags" w:element="metricconverter">
              <w:smartTagPr>
                <w:attr w:name="ProductID" w:val="200 l"/>
              </w:smartTagPr>
              <w:r w:rsidRPr="00FC67D6">
                <w:rPr>
                  <w:rFonts w:ascii="Times New Roman" w:eastAsia="Times New Roman" w:hAnsi="Times New Roman"/>
                  <w:sz w:val="20"/>
                  <w:lang w:val="ro-RO"/>
                </w:rPr>
                <w:t>200 l</w:t>
              </w:r>
            </w:smartTag>
          </w:p>
        </w:tc>
        <w:tc>
          <w:tcPr>
            <w:tcW w:w="238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Magazie cu pardoseală betonată. </w:t>
            </w:r>
          </w:p>
        </w:tc>
      </w:tr>
      <w:tr w:rsidR="001A7095" w:rsidRPr="00FC67D6" w:rsidTr="001A7095">
        <w:trPr>
          <w:trHeight w:val="600"/>
        </w:trPr>
        <w:tc>
          <w:tcPr>
            <w:tcW w:w="511" w:type="dxa"/>
            <w:tcBorders>
              <w:top w:val="nil"/>
              <w:left w:val="single" w:sz="4" w:space="0" w:color="auto"/>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Pr>
                <w:rFonts w:ascii="Times New Roman" w:eastAsia="Times New Roman" w:hAnsi="Times New Roman"/>
                <w:sz w:val="20"/>
                <w:lang w:val="ro-RO"/>
              </w:rPr>
              <w:t>7</w:t>
            </w:r>
          </w:p>
        </w:tc>
        <w:tc>
          <w:tcPr>
            <w:tcW w:w="1809"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CLORURA FERICA soluție 40%</w:t>
            </w:r>
          </w:p>
        </w:tc>
        <w:tc>
          <w:tcPr>
            <w:tcW w:w="1151"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10025-77-1</w:t>
            </w:r>
          </w:p>
        </w:tc>
        <w:tc>
          <w:tcPr>
            <w:tcW w:w="176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231-729-4</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 22 – 34  </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Magazie reactivi stație preepurare</w:t>
            </w:r>
          </w:p>
        </w:tc>
        <w:tc>
          <w:tcPr>
            <w:tcW w:w="1016" w:type="dxa"/>
            <w:tcBorders>
              <w:top w:val="nil"/>
              <w:left w:val="nil"/>
              <w:bottom w:val="single" w:sz="4" w:space="0" w:color="auto"/>
              <w:right w:val="single" w:sz="4" w:space="0" w:color="auto"/>
            </w:tcBorders>
            <w:shd w:val="clear" w:color="auto" w:fill="auto"/>
            <w:noWrap/>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 l</w:t>
            </w:r>
          </w:p>
        </w:tc>
        <w:tc>
          <w:tcPr>
            <w:tcW w:w="1158" w:type="dxa"/>
            <w:tcBorders>
              <w:top w:val="nil"/>
              <w:left w:val="nil"/>
              <w:bottom w:val="single" w:sz="4" w:space="0" w:color="auto"/>
              <w:right w:val="single" w:sz="4" w:space="0" w:color="auto"/>
            </w:tcBorders>
            <w:shd w:val="clear" w:color="auto" w:fill="auto"/>
            <w:noWrap/>
            <w:vAlign w:val="center"/>
          </w:tcPr>
          <w:p w:rsidR="001A7095" w:rsidRPr="00896107" w:rsidRDefault="001A7095" w:rsidP="00A23062">
            <w:pPr>
              <w:spacing w:after="0" w:line="240" w:lineRule="auto"/>
              <w:jc w:val="center"/>
              <w:rPr>
                <w:rFonts w:ascii="Times New Roman" w:eastAsia="Times New Roman" w:hAnsi="Times New Roman"/>
                <w:sz w:val="20"/>
                <w:lang w:val="ro-RO"/>
              </w:rPr>
            </w:pPr>
            <w:smartTag w:uri="urn:schemas-microsoft-com:office:smarttags" w:element="metricconverter">
              <w:smartTagPr>
                <w:attr w:name="ProductID" w:val="1000 l"/>
              </w:smartTagPr>
              <w:r w:rsidRPr="00896107">
                <w:rPr>
                  <w:rFonts w:ascii="Times New Roman" w:eastAsia="Times New Roman" w:hAnsi="Times New Roman"/>
                  <w:sz w:val="20"/>
                  <w:lang w:val="ro-RO"/>
                </w:rPr>
                <w:t>1000 l</w:t>
              </w:r>
            </w:smartTag>
          </w:p>
        </w:tc>
        <w:tc>
          <w:tcPr>
            <w:tcW w:w="1363" w:type="dxa"/>
            <w:tcBorders>
              <w:top w:val="nil"/>
              <w:left w:val="nil"/>
              <w:bottom w:val="single" w:sz="4" w:space="0" w:color="auto"/>
              <w:right w:val="single" w:sz="4" w:space="0" w:color="auto"/>
            </w:tcBorders>
            <w:shd w:val="clear" w:color="auto" w:fill="auto"/>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 xml:space="preserve">lichid </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Bidoane de plastic de </w:t>
            </w:r>
            <w:smartTag w:uri="urn:schemas-microsoft-com:office:smarttags" w:element="metricconverter">
              <w:smartTagPr>
                <w:attr w:name="ProductID" w:val="60 l"/>
              </w:smartTagPr>
              <w:r w:rsidRPr="00FC67D6">
                <w:rPr>
                  <w:rFonts w:ascii="Times New Roman" w:eastAsia="Times New Roman" w:hAnsi="Times New Roman"/>
                  <w:sz w:val="20"/>
                  <w:lang w:val="ro-RO"/>
                </w:rPr>
                <w:t>60 l</w:t>
              </w:r>
            </w:smartTag>
          </w:p>
        </w:tc>
        <w:tc>
          <w:tcPr>
            <w:tcW w:w="2381" w:type="dxa"/>
            <w:tcBorders>
              <w:top w:val="nil"/>
              <w:left w:val="nil"/>
              <w:bottom w:val="single" w:sz="4" w:space="0" w:color="auto"/>
              <w:right w:val="single" w:sz="4" w:space="0" w:color="auto"/>
            </w:tcBorders>
            <w:shd w:val="clear" w:color="auto" w:fill="auto"/>
            <w:noWrap/>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Magazie cu pardoseală betonată</w:t>
            </w:r>
          </w:p>
        </w:tc>
      </w:tr>
      <w:tr w:rsidR="001A7095" w:rsidRPr="00FC67D6" w:rsidTr="001A7095">
        <w:trPr>
          <w:trHeight w:val="600"/>
        </w:trPr>
        <w:tc>
          <w:tcPr>
            <w:tcW w:w="511" w:type="dxa"/>
            <w:tcBorders>
              <w:top w:val="nil"/>
              <w:left w:val="single" w:sz="4" w:space="0" w:color="auto"/>
              <w:bottom w:val="single" w:sz="4" w:space="0" w:color="auto"/>
              <w:right w:val="single" w:sz="4" w:space="0" w:color="auto"/>
            </w:tcBorders>
            <w:shd w:val="clear" w:color="auto" w:fill="auto"/>
            <w:noWrap/>
            <w:vAlign w:val="bottom"/>
          </w:tcPr>
          <w:p w:rsidR="001A7095" w:rsidRPr="00FC67D6" w:rsidRDefault="001A7095" w:rsidP="00A23062">
            <w:pPr>
              <w:spacing w:after="0" w:line="240" w:lineRule="auto"/>
              <w:jc w:val="right"/>
              <w:rPr>
                <w:rFonts w:ascii="Times New Roman" w:eastAsia="Times New Roman" w:hAnsi="Times New Roman"/>
                <w:sz w:val="20"/>
                <w:lang w:val="ro-RO"/>
              </w:rPr>
            </w:pPr>
            <w:r>
              <w:rPr>
                <w:rFonts w:ascii="Times New Roman" w:eastAsia="Times New Roman" w:hAnsi="Times New Roman"/>
                <w:sz w:val="20"/>
                <w:lang w:val="ro-RO"/>
              </w:rPr>
              <w:t>8</w:t>
            </w:r>
          </w:p>
        </w:tc>
        <w:tc>
          <w:tcPr>
            <w:tcW w:w="1809" w:type="dxa"/>
            <w:tcBorders>
              <w:top w:val="nil"/>
              <w:left w:val="nil"/>
              <w:bottom w:val="single" w:sz="4" w:space="0" w:color="auto"/>
              <w:right w:val="single" w:sz="4" w:space="0" w:color="auto"/>
            </w:tcBorders>
            <w:shd w:val="clear" w:color="auto" w:fill="auto"/>
            <w:noWrap/>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Var</w:t>
            </w:r>
          </w:p>
        </w:tc>
        <w:tc>
          <w:tcPr>
            <w:tcW w:w="1151" w:type="dxa"/>
            <w:tcBorders>
              <w:top w:val="nil"/>
              <w:left w:val="nil"/>
              <w:bottom w:val="single" w:sz="4" w:space="0" w:color="auto"/>
              <w:right w:val="single" w:sz="4" w:space="0" w:color="auto"/>
            </w:tcBorders>
            <w:shd w:val="clear" w:color="auto" w:fill="auto"/>
            <w:noWrap/>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1305-78-8</w:t>
            </w:r>
          </w:p>
        </w:tc>
        <w:tc>
          <w:tcPr>
            <w:tcW w:w="1762" w:type="dxa"/>
            <w:tcBorders>
              <w:top w:val="nil"/>
              <w:left w:val="nil"/>
              <w:bottom w:val="single" w:sz="4" w:space="0" w:color="auto"/>
              <w:right w:val="single" w:sz="4" w:space="0" w:color="auto"/>
            </w:tcBorders>
            <w:shd w:val="clear" w:color="auto" w:fill="auto"/>
            <w:noWrap/>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215-138-9 </w:t>
            </w:r>
          </w:p>
        </w:tc>
        <w:tc>
          <w:tcPr>
            <w:tcW w:w="937"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R37, R38, R41</w:t>
            </w:r>
          </w:p>
        </w:tc>
        <w:tc>
          <w:tcPr>
            <w:tcW w:w="1752"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Magazie reactivi stație preepurare</w:t>
            </w:r>
          </w:p>
        </w:tc>
        <w:tc>
          <w:tcPr>
            <w:tcW w:w="1016" w:type="dxa"/>
            <w:tcBorders>
              <w:top w:val="nil"/>
              <w:left w:val="nil"/>
              <w:bottom w:val="single" w:sz="4" w:space="0" w:color="auto"/>
              <w:right w:val="single" w:sz="4" w:space="0" w:color="auto"/>
            </w:tcBorders>
            <w:shd w:val="clear" w:color="auto" w:fill="auto"/>
            <w:noWrap/>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0</w:t>
            </w:r>
          </w:p>
        </w:tc>
        <w:tc>
          <w:tcPr>
            <w:tcW w:w="1158" w:type="dxa"/>
            <w:tcBorders>
              <w:top w:val="nil"/>
              <w:left w:val="nil"/>
              <w:bottom w:val="single" w:sz="4" w:space="0" w:color="auto"/>
              <w:right w:val="single" w:sz="4" w:space="0" w:color="auto"/>
            </w:tcBorders>
            <w:shd w:val="clear" w:color="auto" w:fill="auto"/>
            <w:noWrap/>
            <w:vAlign w:val="center"/>
          </w:tcPr>
          <w:p w:rsidR="001A7095" w:rsidRPr="00896107" w:rsidRDefault="001A7095" w:rsidP="00A23062">
            <w:pPr>
              <w:spacing w:after="0" w:line="240" w:lineRule="auto"/>
              <w:jc w:val="center"/>
              <w:rPr>
                <w:rFonts w:ascii="Times New Roman" w:eastAsia="Times New Roman" w:hAnsi="Times New Roman"/>
                <w:sz w:val="20"/>
                <w:lang w:val="ro-RO"/>
              </w:rPr>
            </w:pPr>
            <w:r w:rsidRPr="00896107">
              <w:rPr>
                <w:rFonts w:ascii="Times New Roman" w:eastAsia="Times New Roman" w:hAnsi="Times New Roman"/>
                <w:sz w:val="20"/>
                <w:lang w:val="ro-RO"/>
              </w:rPr>
              <w:t>1 t</w:t>
            </w:r>
          </w:p>
        </w:tc>
        <w:tc>
          <w:tcPr>
            <w:tcW w:w="1363" w:type="dxa"/>
            <w:tcBorders>
              <w:top w:val="nil"/>
              <w:left w:val="nil"/>
              <w:bottom w:val="single" w:sz="4" w:space="0" w:color="auto"/>
              <w:right w:val="single" w:sz="4" w:space="0" w:color="auto"/>
            </w:tcBorders>
            <w:shd w:val="clear" w:color="auto" w:fill="auto"/>
            <w:noWrap/>
            <w:vAlign w:val="center"/>
          </w:tcPr>
          <w:p w:rsidR="001A7095" w:rsidRPr="008A0054" w:rsidRDefault="001A7095" w:rsidP="00A23062">
            <w:pPr>
              <w:spacing w:after="0" w:line="240" w:lineRule="auto"/>
              <w:jc w:val="center"/>
              <w:rPr>
                <w:rFonts w:ascii="Times New Roman" w:eastAsia="Times New Roman" w:hAnsi="Times New Roman"/>
                <w:sz w:val="20"/>
                <w:lang w:val="ro-RO"/>
              </w:rPr>
            </w:pPr>
            <w:r w:rsidRPr="008A0054">
              <w:rPr>
                <w:rFonts w:ascii="Times New Roman" w:eastAsia="Times New Roman" w:hAnsi="Times New Roman"/>
                <w:sz w:val="20"/>
                <w:lang w:val="ro-RO"/>
              </w:rPr>
              <w:t>praf</w:t>
            </w:r>
          </w:p>
        </w:tc>
        <w:tc>
          <w:tcPr>
            <w:tcW w:w="1346" w:type="dxa"/>
            <w:tcBorders>
              <w:top w:val="nil"/>
              <w:left w:val="nil"/>
              <w:bottom w:val="single" w:sz="4" w:space="0" w:color="auto"/>
              <w:right w:val="single" w:sz="4" w:space="0" w:color="auto"/>
            </w:tcBorders>
            <w:shd w:val="clear" w:color="auto" w:fill="auto"/>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 xml:space="preserve">Saci de plastic de </w:t>
            </w:r>
            <w:smartTag w:uri="urn:schemas-microsoft-com:office:smarttags" w:element="metricconverter">
              <w:smartTagPr>
                <w:attr w:name="ProductID" w:val="25 kg"/>
              </w:smartTagPr>
              <w:r w:rsidRPr="00FC67D6">
                <w:rPr>
                  <w:rFonts w:ascii="Times New Roman" w:eastAsia="Times New Roman" w:hAnsi="Times New Roman"/>
                  <w:sz w:val="20"/>
                  <w:lang w:val="ro-RO"/>
                </w:rPr>
                <w:t>25 kg</w:t>
              </w:r>
            </w:smartTag>
          </w:p>
        </w:tc>
        <w:tc>
          <w:tcPr>
            <w:tcW w:w="2381" w:type="dxa"/>
            <w:tcBorders>
              <w:top w:val="nil"/>
              <w:left w:val="nil"/>
              <w:bottom w:val="single" w:sz="4" w:space="0" w:color="auto"/>
              <w:right w:val="single" w:sz="4" w:space="0" w:color="auto"/>
            </w:tcBorders>
            <w:shd w:val="clear" w:color="auto" w:fill="auto"/>
            <w:noWrap/>
            <w:vAlign w:val="center"/>
          </w:tcPr>
          <w:p w:rsidR="001A7095" w:rsidRPr="00FC67D6" w:rsidRDefault="001A7095" w:rsidP="00A23062">
            <w:pPr>
              <w:spacing w:after="0" w:line="240" w:lineRule="auto"/>
              <w:jc w:val="center"/>
              <w:rPr>
                <w:rFonts w:ascii="Times New Roman" w:eastAsia="Times New Roman" w:hAnsi="Times New Roman"/>
                <w:sz w:val="20"/>
                <w:lang w:val="ro-RO"/>
              </w:rPr>
            </w:pPr>
            <w:r w:rsidRPr="00FC67D6">
              <w:rPr>
                <w:rFonts w:ascii="Times New Roman" w:eastAsia="Times New Roman" w:hAnsi="Times New Roman"/>
                <w:sz w:val="20"/>
                <w:lang w:val="ro-RO"/>
              </w:rPr>
              <w:t>Magazie cu pardoseală betonată</w:t>
            </w:r>
          </w:p>
        </w:tc>
      </w:tr>
    </w:tbl>
    <w:p w:rsidR="00F5318F" w:rsidRDefault="00F5318F" w:rsidP="009B4C15">
      <w:pPr>
        <w:spacing w:after="0" w:line="240" w:lineRule="auto"/>
        <w:jc w:val="both"/>
        <w:rPr>
          <w:rFonts w:ascii="Times New Roman" w:hAnsi="Times New Roman"/>
          <w:b/>
          <w:sz w:val="24"/>
          <w:szCs w:val="24"/>
          <w:lang w:val="ro-RO"/>
        </w:rPr>
      </w:pPr>
    </w:p>
    <w:p w:rsidR="000D3204" w:rsidRPr="00FC67D6" w:rsidRDefault="000D3204" w:rsidP="009B4C15">
      <w:pPr>
        <w:spacing w:after="0" w:line="240" w:lineRule="auto"/>
        <w:jc w:val="both"/>
        <w:rPr>
          <w:rFonts w:ascii="Times New Roman" w:hAnsi="Times New Roman"/>
          <w:b/>
          <w:sz w:val="24"/>
          <w:szCs w:val="24"/>
          <w:lang w:val="ro-RO"/>
        </w:rPr>
      </w:pPr>
    </w:p>
    <w:p w:rsidR="007C0D95" w:rsidRPr="00FC67D6" w:rsidRDefault="007C0D95" w:rsidP="007C0D95">
      <w:pPr>
        <w:spacing w:after="0" w:line="240" w:lineRule="auto"/>
        <w:rPr>
          <w:rFonts w:ascii="Times New Roman" w:hAnsi="Times New Roman"/>
          <w:b/>
          <w:bCs/>
          <w:sz w:val="24"/>
          <w:szCs w:val="24"/>
          <w:lang w:val="ro-RO"/>
        </w:rPr>
      </w:pPr>
      <w:r w:rsidRPr="00FC67D6">
        <w:rPr>
          <w:rFonts w:ascii="Times New Roman" w:hAnsi="Times New Roman"/>
          <w:b/>
          <w:bCs/>
          <w:sz w:val="24"/>
          <w:szCs w:val="24"/>
          <w:lang w:val="ro-RO"/>
        </w:rPr>
        <w:t xml:space="preserve">Tipul </w:t>
      </w:r>
      <w:r w:rsidR="00F76F3C" w:rsidRPr="00FC67D6">
        <w:rPr>
          <w:rFonts w:ascii="Times New Roman" w:hAnsi="Times New Roman"/>
          <w:b/>
          <w:bCs/>
          <w:sz w:val="24"/>
          <w:szCs w:val="24"/>
          <w:lang w:val="ro-RO"/>
        </w:rPr>
        <w:t>activității</w:t>
      </w:r>
      <w:r w:rsidRPr="00FC67D6">
        <w:rPr>
          <w:rFonts w:ascii="Times New Roman" w:hAnsi="Times New Roman"/>
          <w:b/>
          <w:bCs/>
          <w:sz w:val="24"/>
          <w:szCs w:val="24"/>
          <w:lang w:val="ro-RO"/>
        </w:rPr>
        <w:t xml:space="preserve"> în care sunt implicate substanţele periculoase</w:t>
      </w:r>
    </w:p>
    <w:p w:rsidR="007C0D95" w:rsidRPr="00FC67D6" w:rsidRDefault="007C0D95" w:rsidP="007C0D95">
      <w:pPr>
        <w:spacing w:after="0" w:line="240" w:lineRule="auto"/>
        <w:rPr>
          <w:rFonts w:ascii="Times New Roman" w:hAnsi="Times New Roman"/>
          <w:sz w:val="24"/>
          <w:szCs w:val="24"/>
          <w:lang w:val="ro-RO"/>
        </w:rPr>
      </w:pPr>
      <w:r w:rsidRPr="00FC67D6">
        <w:rPr>
          <w:rFonts w:ascii="Times New Roman" w:hAnsi="Times New Roman"/>
          <w:sz w:val="24"/>
          <w:szCs w:val="24"/>
          <w:lang w:val="ro-RO"/>
        </w:rPr>
        <w:t xml:space="preserve">   Producere abur şi apă fierbinte.</w:t>
      </w:r>
    </w:p>
    <w:p w:rsidR="007C0D95" w:rsidRPr="00FC67D6" w:rsidRDefault="007C0D95" w:rsidP="007C0D95">
      <w:pPr>
        <w:autoSpaceDE w:val="0"/>
        <w:autoSpaceDN w:val="0"/>
        <w:adjustRightInd w:val="0"/>
        <w:spacing w:after="0" w:line="240" w:lineRule="auto"/>
        <w:jc w:val="both"/>
        <w:rPr>
          <w:rFonts w:ascii="Times New Roman" w:hAnsi="Times New Roman"/>
          <w:position w:val="2"/>
          <w:sz w:val="24"/>
          <w:szCs w:val="24"/>
          <w:lang w:val="ro-RO"/>
        </w:rPr>
      </w:pPr>
      <w:r w:rsidRPr="00FC67D6">
        <w:rPr>
          <w:rFonts w:ascii="Times New Roman" w:hAnsi="Times New Roman"/>
          <w:position w:val="2"/>
          <w:sz w:val="24"/>
          <w:szCs w:val="24"/>
          <w:lang w:val="ro-RO"/>
        </w:rPr>
        <w:t xml:space="preserve">Modul de </w:t>
      </w:r>
      <w:r w:rsidR="00F76F3C" w:rsidRPr="00FC67D6">
        <w:rPr>
          <w:rFonts w:ascii="Times New Roman" w:hAnsi="Times New Roman"/>
          <w:position w:val="2"/>
          <w:sz w:val="24"/>
          <w:szCs w:val="24"/>
          <w:lang w:val="ro-RO"/>
        </w:rPr>
        <w:t>gospodărire</w:t>
      </w:r>
      <w:r w:rsidRPr="00FC67D6">
        <w:rPr>
          <w:rFonts w:ascii="Times New Roman" w:hAnsi="Times New Roman"/>
          <w:position w:val="2"/>
          <w:sz w:val="24"/>
          <w:szCs w:val="24"/>
          <w:lang w:val="ro-RO"/>
        </w:rPr>
        <w:t>:</w:t>
      </w:r>
    </w:p>
    <w:p w:rsidR="007C0D95" w:rsidRPr="00FC67D6" w:rsidRDefault="007C0D95" w:rsidP="007C0D95">
      <w:pPr>
        <w:autoSpaceDE w:val="0"/>
        <w:autoSpaceDN w:val="0"/>
        <w:adjustRightInd w:val="0"/>
        <w:spacing w:after="0" w:line="240" w:lineRule="auto"/>
        <w:jc w:val="both"/>
        <w:rPr>
          <w:rFonts w:ascii="Times New Roman" w:hAnsi="Times New Roman"/>
          <w:position w:val="2"/>
          <w:sz w:val="24"/>
          <w:szCs w:val="24"/>
          <w:lang w:val="ro-RO"/>
        </w:rPr>
      </w:pPr>
      <w:r w:rsidRPr="00FC67D6">
        <w:rPr>
          <w:rFonts w:ascii="Times New Roman" w:hAnsi="Times New Roman"/>
          <w:position w:val="2"/>
          <w:sz w:val="24"/>
          <w:szCs w:val="24"/>
          <w:lang w:val="ro-RO"/>
        </w:rPr>
        <w:t xml:space="preserve">- </w:t>
      </w:r>
      <w:r w:rsidRPr="00FC67D6">
        <w:rPr>
          <w:rFonts w:ascii="Times New Roman" w:hAnsi="Times New Roman"/>
          <w:i/>
          <w:iCs/>
          <w:position w:val="2"/>
          <w:sz w:val="24"/>
          <w:szCs w:val="24"/>
          <w:lang w:val="ro-RO"/>
        </w:rPr>
        <w:t xml:space="preserve">ambalare </w:t>
      </w:r>
      <w:r w:rsidRPr="00FC67D6">
        <w:rPr>
          <w:rFonts w:ascii="Times New Roman" w:hAnsi="Times New Roman"/>
          <w:position w:val="2"/>
          <w:sz w:val="24"/>
          <w:szCs w:val="24"/>
          <w:lang w:val="ro-RO"/>
        </w:rPr>
        <w:t xml:space="preserve">: -  substanţele toxice şi periculoase( acetilena), sunt ambalate în ambalaje originale în conformitate cu prevederile Legii nr. 324/2005 pentru modificarea şi completarea şi ale O.U.G. 121/2006 privind regimul juridic al precursorilor de droguri, aprobat de Legea 186/2007, cu </w:t>
      </w:r>
      <w:r w:rsidR="00F76F3C" w:rsidRPr="00FC67D6">
        <w:rPr>
          <w:rFonts w:ascii="Times New Roman" w:hAnsi="Times New Roman"/>
          <w:position w:val="2"/>
          <w:sz w:val="24"/>
          <w:szCs w:val="24"/>
          <w:lang w:val="ro-RO"/>
        </w:rPr>
        <w:t>modificările</w:t>
      </w:r>
      <w:r w:rsidRPr="00FC67D6">
        <w:rPr>
          <w:rFonts w:ascii="Times New Roman" w:hAnsi="Times New Roman"/>
          <w:position w:val="2"/>
          <w:sz w:val="24"/>
          <w:szCs w:val="24"/>
          <w:lang w:val="ro-RO"/>
        </w:rPr>
        <w:t xml:space="preserve"> ulterioare;</w:t>
      </w:r>
    </w:p>
    <w:p w:rsidR="007C0D95" w:rsidRPr="00FC67D6" w:rsidRDefault="007C0D95" w:rsidP="007C0D95">
      <w:pPr>
        <w:autoSpaceDE w:val="0"/>
        <w:autoSpaceDN w:val="0"/>
        <w:adjustRightInd w:val="0"/>
        <w:spacing w:after="0" w:line="240" w:lineRule="auto"/>
        <w:jc w:val="both"/>
        <w:rPr>
          <w:rFonts w:ascii="Times New Roman" w:hAnsi="Times New Roman"/>
          <w:position w:val="2"/>
          <w:sz w:val="24"/>
          <w:szCs w:val="24"/>
          <w:lang w:val="ro-RO"/>
        </w:rPr>
      </w:pPr>
      <w:r w:rsidRPr="00FC67D6">
        <w:rPr>
          <w:rFonts w:ascii="Times New Roman" w:hAnsi="Times New Roman"/>
          <w:position w:val="2"/>
          <w:sz w:val="24"/>
          <w:szCs w:val="24"/>
          <w:lang w:val="ro-RO"/>
        </w:rPr>
        <w:t xml:space="preserve">- </w:t>
      </w:r>
      <w:r w:rsidRPr="00FC67D6">
        <w:rPr>
          <w:rFonts w:ascii="Times New Roman" w:hAnsi="Times New Roman"/>
          <w:i/>
          <w:iCs/>
          <w:position w:val="2"/>
          <w:sz w:val="24"/>
          <w:szCs w:val="24"/>
          <w:lang w:val="ro-RO"/>
        </w:rPr>
        <w:t xml:space="preserve">depozitare : </w:t>
      </w:r>
      <w:r w:rsidRPr="00FC67D6">
        <w:rPr>
          <w:rFonts w:ascii="Times New Roman" w:hAnsi="Times New Roman"/>
          <w:position w:val="2"/>
          <w:sz w:val="24"/>
          <w:szCs w:val="24"/>
          <w:lang w:val="ro-RO"/>
        </w:rPr>
        <w:t>se face conform Legii nr. 263/2005 care modifică Legea nr.360/2003 privind regimul substanţelor</w:t>
      </w:r>
      <w:r w:rsidR="00481B80" w:rsidRPr="00FC67D6">
        <w:rPr>
          <w:rFonts w:ascii="Times New Roman" w:hAnsi="Times New Roman"/>
          <w:position w:val="2"/>
          <w:sz w:val="24"/>
          <w:szCs w:val="24"/>
          <w:lang w:val="ro-RO"/>
        </w:rPr>
        <w:t xml:space="preserve"> și </w:t>
      </w:r>
      <w:r w:rsidRPr="00FC67D6">
        <w:rPr>
          <w:rFonts w:ascii="Times New Roman" w:hAnsi="Times New Roman"/>
          <w:position w:val="2"/>
          <w:sz w:val="24"/>
          <w:szCs w:val="24"/>
          <w:lang w:val="ro-RO"/>
        </w:rPr>
        <w:t xml:space="preserve">preparatelor  periculoase, cu </w:t>
      </w:r>
      <w:r w:rsidR="00F76F3C" w:rsidRPr="00FC67D6">
        <w:rPr>
          <w:rFonts w:ascii="Times New Roman" w:hAnsi="Times New Roman"/>
          <w:position w:val="2"/>
          <w:sz w:val="24"/>
          <w:szCs w:val="24"/>
          <w:lang w:val="ro-RO"/>
        </w:rPr>
        <w:t>modificările</w:t>
      </w:r>
      <w:r w:rsidRPr="00FC67D6">
        <w:rPr>
          <w:rFonts w:ascii="Times New Roman" w:hAnsi="Times New Roman"/>
          <w:position w:val="2"/>
          <w:sz w:val="24"/>
          <w:szCs w:val="24"/>
          <w:lang w:val="ro-RO"/>
        </w:rPr>
        <w:t xml:space="preserve"> ulterioare;  .</w:t>
      </w:r>
    </w:p>
    <w:p w:rsidR="007C0D95" w:rsidRPr="00FC67D6" w:rsidRDefault="007C0D95" w:rsidP="007C0D95">
      <w:pPr>
        <w:autoSpaceDE w:val="0"/>
        <w:autoSpaceDN w:val="0"/>
        <w:adjustRightInd w:val="0"/>
        <w:spacing w:after="0" w:line="240" w:lineRule="auto"/>
        <w:jc w:val="both"/>
        <w:rPr>
          <w:rFonts w:ascii="Times New Roman" w:hAnsi="Times New Roman"/>
          <w:position w:val="2"/>
          <w:sz w:val="24"/>
          <w:szCs w:val="24"/>
          <w:lang w:val="ro-RO"/>
        </w:rPr>
      </w:pPr>
      <w:r w:rsidRPr="00FC67D6">
        <w:rPr>
          <w:rFonts w:ascii="Times New Roman" w:hAnsi="Times New Roman"/>
          <w:position w:val="2"/>
          <w:sz w:val="24"/>
          <w:szCs w:val="24"/>
          <w:lang w:val="ro-RO"/>
        </w:rPr>
        <w:t xml:space="preserve">Se vor respecta prevederile art. 14 din O.U.G. 121/2006 privind regimul juridic al precursorilor de droguri, aprobat de Legea 186/2007, cu </w:t>
      </w:r>
      <w:r w:rsidR="00F76F3C" w:rsidRPr="00FC67D6">
        <w:rPr>
          <w:rFonts w:ascii="Times New Roman" w:hAnsi="Times New Roman"/>
          <w:position w:val="2"/>
          <w:sz w:val="24"/>
          <w:szCs w:val="24"/>
          <w:lang w:val="ro-RO"/>
        </w:rPr>
        <w:t>modificările</w:t>
      </w:r>
      <w:r w:rsidRPr="00FC67D6">
        <w:rPr>
          <w:rFonts w:ascii="Times New Roman" w:hAnsi="Times New Roman"/>
          <w:position w:val="2"/>
          <w:sz w:val="24"/>
          <w:szCs w:val="24"/>
          <w:lang w:val="ro-RO"/>
        </w:rPr>
        <w:t xml:space="preserve"> ulterioare.</w:t>
      </w:r>
    </w:p>
    <w:p w:rsidR="0047412C" w:rsidRPr="00FC67D6" w:rsidRDefault="007C0D95" w:rsidP="007C0D95">
      <w:pPr>
        <w:autoSpaceDE w:val="0"/>
        <w:autoSpaceDN w:val="0"/>
        <w:adjustRightInd w:val="0"/>
        <w:spacing w:after="0" w:line="240" w:lineRule="auto"/>
        <w:jc w:val="both"/>
        <w:rPr>
          <w:rFonts w:ascii="Times New Roman" w:hAnsi="Times New Roman"/>
          <w:b/>
          <w:sz w:val="24"/>
          <w:szCs w:val="24"/>
          <w:lang w:val="ro-RO"/>
        </w:rPr>
      </w:pPr>
      <w:r w:rsidRPr="00FC67D6">
        <w:rPr>
          <w:rFonts w:ascii="Times New Roman" w:hAnsi="Times New Roman"/>
          <w:position w:val="2"/>
          <w:sz w:val="24"/>
          <w:szCs w:val="24"/>
          <w:lang w:val="ro-RO"/>
        </w:rPr>
        <w:t>-</w:t>
      </w:r>
      <w:r w:rsidRPr="00FC67D6">
        <w:rPr>
          <w:rFonts w:ascii="Times New Roman" w:hAnsi="Times New Roman"/>
          <w:i/>
          <w:iCs/>
          <w:position w:val="2"/>
          <w:sz w:val="24"/>
          <w:szCs w:val="24"/>
          <w:lang w:val="ro-RO"/>
        </w:rPr>
        <w:t>folosire/comercializare</w:t>
      </w:r>
      <w:r w:rsidRPr="00FC67D6">
        <w:rPr>
          <w:rFonts w:ascii="Times New Roman" w:hAnsi="Times New Roman"/>
          <w:position w:val="2"/>
          <w:sz w:val="24"/>
          <w:szCs w:val="24"/>
          <w:lang w:val="ro-RO"/>
        </w:rPr>
        <w:t>- pentru substanţele toxice şi periculoase se vor respecta prevederile Legii nr. 263/2005 care modifică Legea nr. 360/2003 privind regimul substanţelor şi preparatelor chimice periculoase</w:t>
      </w:r>
      <w:r w:rsidRPr="00FC67D6">
        <w:rPr>
          <w:rFonts w:ascii="Times New Roman" w:hAnsi="Times New Roman"/>
          <w:b/>
          <w:bCs/>
          <w:position w:val="2"/>
          <w:sz w:val="24"/>
          <w:szCs w:val="24"/>
          <w:lang w:val="ro-RO"/>
        </w:rPr>
        <w:t xml:space="preserve"> .</w:t>
      </w:r>
    </w:p>
    <w:p w:rsidR="00D77DA1" w:rsidRPr="00FC67D6" w:rsidRDefault="00D77DA1" w:rsidP="009B4C15">
      <w:pPr>
        <w:spacing w:after="0" w:line="240" w:lineRule="auto"/>
        <w:jc w:val="both"/>
        <w:rPr>
          <w:rFonts w:ascii="Times New Roman" w:hAnsi="Times New Roman"/>
          <w:b/>
          <w:sz w:val="24"/>
          <w:szCs w:val="24"/>
          <w:lang w:val="ro-RO"/>
        </w:rPr>
        <w:sectPr w:rsidR="00D77DA1" w:rsidRPr="00FC67D6" w:rsidSect="00411EF8">
          <w:footerReference w:type="first" r:id="rId26"/>
          <w:pgSz w:w="16839" w:h="11907" w:orient="landscape" w:code="9"/>
          <w:pgMar w:top="480" w:right="2127" w:bottom="1440" w:left="1134" w:header="0" w:footer="301" w:gutter="0"/>
          <w:cols w:space="720"/>
          <w:titlePg/>
          <w:docGrid w:linePitch="360"/>
        </w:sectPr>
      </w:pPr>
    </w:p>
    <w:p w:rsidR="0047412C" w:rsidRPr="00FC67D6" w:rsidRDefault="0047412C" w:rsidP="009B4C15">
      <w:pPr>
        <w:spacing w:after="0" w:line="240" w:lineRule="auto"/>
        <w:jc w:val="both"/>
        <w:rPr>
          <w:rFonts w:ascii="Times New Roman" w:hAnsi="Times New Roman"/>
          <w:b/>
          <w:sz w:val="24"/>
          <w:szCs w:val="24"/>
          <w:lang w:val="ro-RO"/>
        </w:rPr>
      </w:pPr>
    </w:p>
    <w:p w:rsidR="00A46691" w:rsidRPr="00FC67D6" w:rsidRDefault="00A46691" w:rsidP="009B4C15">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12. INTERVENŢIA/PREVENIREA ŞI MANAGEMENTUL SITUAŢIILOR DE URGENŢĂ</w:t>
      </w:r>
    </w:p>
    <w:p w:rsidR="007C0D95" w:rsidRPr="00FC67D6" w:rsidRDefault="007C0D95" w:rsidP="007C0D95">
      <w:pPr>
        <w:pStyle w:val="BodyText"/>
        <w:spacing w:line="240" w:lineRule="auto"/>
        <w:jc w:val="both"/>
        <w:rPr>
          <w:rFonts w:ascii="Times New Roman" w:hAnsi="Times New Roman"/>
          <w:sz w:val="24"/>
          <w:szCs w:val="24"/>
          <w:lang w:val="ro-RO"/>
        </w:rPr>
      </w:pPr>
    </w:p>
    <w:p w:rsidR="007C0D95" w:rsidRPr="00093F74" w:rsidRDefault="002D2EC1" w:rsidP="00430E1C">
      <w:pPr>
        <w:pStyle w:val="BodyText"/>
        <w:spacing w:after="0" w:line="240" w:lineRule="auto"/>
        <w:jc w:val="both"/>
        <w:rPr>
          <w:rFonts w:ascii="Times New Roman" w:hAnsi="Times New Roman"/>
          <w:b/>
          <w:bCs/>
          <w:sz w:val="24"/>
          <w:szCs w:val="24"/>
          <w:lang w:val="ro-RO"/>
        </w:rPr>
      </w:pPr>
      <w:r w:rsidRPr="002D2EC1">
        <w:rPr>
          <w:rFonts w:ascii="Times New Roman" w:hAnsi="Times New Roman"/>
          <w:sz w:val="24"/>
          <w:szCs w:val="24"/>
          <w:lang w:val="ro-RO"/>
        </w:rPr>
        <w:t xml:space="preserve">12.1. ENET SA </w:t>
      </w:r>
      <w:r w:rsidR="00F76F3C" w:rsidRPr="002D2EC1">
        <w:rPr>
          <w:rFonts w:ascii="Times New Roman" w:hAnsi="Times New Roman"/>
          <w:sz w:val="24"/>
          <w:szCs w:val="24"/>
          <w:lang w:val="ro-RO"/>
        </w:rPr>
        <w:t>Focşani</w:t>
      </w:r>
      <w:r w:rsidRPr="00857F06">
        <w:rPr>
          <w:rFonts w:ascii="Times New Roman" w:hAnsi="Times New Roman"/>
          <w:sz w:val="24"/>
          <w:szCs w:val="24"/>
          <w:lang w:val="ro-RO"/>
        </w:rPr>
        <w:t xml:space="preserve">– amplasamentul </w:t>
      </w:r>
      <w:r w:rsidR="00430E1C">
        <w:rPr>
          <w:rFonts w:ascii="Times New Roman" w:hAnsi="Times New Roman"/>
          <w:sz w:val="24"/>
          <w:szCs w:val="24"/>
          <w:lang w:val="ro-RO"/>
        </w:rPr>
        <w:t xml:space="preserve">– </w:t>
      </w:r>
      <w:r w:rsidR="00A54484" w:rsidRPr="00093F74">
        <w:rPr>
          <w:rFonts w:ascii="Times New Roman" w:hAnsi="Times New Roman"/>
          <w:b/>
          <w:sz w:val="24"/>
          <w:szCs w:val="24"/>
          <w:lang w:val="ro-RO"/>
        </w:rPr>
        <w:t xml:space="preserve">nu </w:t>
      </w:r>
      <w:r w:rsidR="007C0D95" w:rsidRPr="00093F74">
        <w:rPr>
          <w:rFonts w:ascii="Times New Roman" w:hAnsi="Times New Roman"/>
          <w:b/>
          <w:sz w:val="24"/>
          <w:szCs w:val="24"/>
          <w:lang w:val="ro-RO"/>
        </w:rPr>
        <w:t xml:space="preserve">intră sub </w:t>
      </w:r>
      <w:r w:rsidR="00F76F3C" w:rsidRPr="00093F74">
        <w:rPr>
          <w:rFonts w:ascii="Times New Roman" w:hAnsi="Times New Roman"/>
          <w:b/>
          <w:sz w:val="24"/>
          <w:szCs w:val="24"/>
          <w:lang w:val="ro-RO"/>
        </w:rPr>
        <w:t>incidența</w:t>
      </w:r>
      <w:r w:rsidRPr="00093F74">
        <w:rPr>
          <w:rStyle w:val="Emphasis"/>
          <w:rFonts w:ascii="Times New Roman" w:hAnsi="Times New Roman"/>
          <w:b w:val="0"/>
          <w:sz w:val="24"/>
          <w:szCs w:val="24"/>
        </w:rPr>
        <w:t xml:space="preserve"> Directivei 2012/18/EU </w:t>
      </w:r>
      <w:r w:rsidR="007E78F2" w:rsidRPr="00093F74">
        <w:rPr>
          <w:rStyle w:val="Emphasis"/>
          <w:rFonts w:ascii="Times New Roman" w:hAnsi="Times New Roman"/>
          <w:b w:val="0"/>
          <w:sz w:val="24"/>
          <w:szCs w:val="24"/>
        </w:rPr>
        <w:t>- SEVESO III</w:t>
      </w:r>
      <w:r w:rsidR="00430E1C" w:rsidRPr="00093F74">
        <w:rPr>
          <w:rStyle w:val="Emphasis"/>
          <w:rFonts w:ascii="Times New Roman" w:hAnsi="Times New Roman"/>
          <w:b w:val="0"/>
          <w:sz w:val="24"/>
          <w:szCs w:val="24"/>
        </w:rPr>
        <w:t>.</w:t>
      </w:r>
    </w:p>
    <w:p w:rsidR="007C0D95" w:rsidRPr="00FC67D6" w:rsidRDefault="007C0D95" w:rsidP="002D2EC1">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 xml:space="preserve">12.2. </w:t>
      </w:r>
      <w:r w:rsidRPr="00FC67D6">
        <w:rPr>
          <w:rFonts w:ascii="Times New Roman" w:hAnsi="Times New Roman"/>
          <w:sz w:val="24"/>
          <w:szCs w:val="24"/>
          <w:lang w:val="ro-RO"/>
        </w:rPr>
        <w:t xml:space="preserve">Titularul </w:t>
      </w:r>
      <w:r w:rsidR="00F76F3C"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se va asigura că Planul operativ de prevenire şi management al </w:t>
      </w:r>
      <w:r w:rsidR="00F76F3C" w:rsidRPr="00FC67D6">
        <w:rPr>
          <w:rFonts w:ascii="Times New Roman" w:hAnsi="Times New Roman"/>
          <w:sz w:val="24"/>
          <w:szCs w:val="24"/>
          <w:lang w:val="ro-RO"/>
        </w:rPr>
        <w:t>situațiilor</w:t>
      </w:r>
      <w:r w:rsidR="002D2EC1">
        <w:rPr>
          <w:rFonts w:ascii="Times New Roman" w:hAnsi="Times New Roman"/>
          <w:sz w:val="24"/>
          <w:szCs w:val="24"/>
          <w:lang w:val="ro-RO"/>
        </w:rPr>
        <w:t xml:space="preserve"> de </w:t>
      </w:r>
      <w:r w:rsidR="00F76F3C" w:rsidRPr="00FC67D6">
        <w:rPr>
          <w:rFonts w:ascii="Times New Roman" w:hAnsi="Times New Roman"/>
          <w:sz w:val="24"/>
          <w:szCs w:val="24"/>
          <w:lang w:val="ro-RO"/>
        </w:rPr>
        <w:t>urgență</w:t>
      </w:r>
      <w:r w:rsidRPr="00FC67D6">
        <w:rPr>
          <w:rFonts w:ascii="Times New Roman" w:hAnsi="Times New Roman"/>
          <w:sz w:val="24"/>
          <w:szCs w:val="24"/>
          <w:lang w:val="ro-RO"/>
        </w:rPr>
        <w:t xml:space="preserve">, care tratează orice </w:t>
      </w:r>
      <w:r w:rsidR="00F76F3C" w:rsidRPr="00FC67D6">
        <w:rPr>
          <w:rFonts w:ascii="Times New Roman" w:hAnsi="Times New Roman"/>
          <w:sz w:val="24"/>
          <w:szCs w:val="24"/>
          <w:lang w:val="ro-RO"/>
        </w:rPr>
        <w:t>situație</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urgență</w:t>
      </w:r>
      <w:r w:rsidRPr="00FC67D6">
        <w:rPr>
          <w:rFonts w:ascii="Times New Roman" w:hAnsi="Times New Roman"/>
          <w:sz w:val="24"/>
          <w:szCs w:val="24"/>
          <w:lang w:val="ro-RO"/>
        </w:rPr>
        <w:t xml:space="preserve"> care poate apărea pe amplasament pentru minimizarea efectelor asupra mediului, este </w:t>
      </w:r>
      <w:r w:rsidR="00F76F3C" w:rsidRPr="00FC67D6">
        <w:rPr>
          <w:rFonts w:ascii="Times New Roman" w:hAnsi="Times New Roman"/>
          <w:sz w:val="24"/>
          <w:szCs w:val="24"/>
          <w:lang w:val="ro-RO"/>
        </w:rPr>
        <w:t>funcțional</w:t>
      </w:r>
      <w:r w:rsidRPr="00FC67D6">
        <w:rPr>
          <w:rFonts w:ascii="Times New Roman" w:hAnsi="Times New Roman"/>
          <w:sz w:val="24"/>
          <w:szCs w:val="24"/>
          <w:lang w:val="ro-RO"/>
        </w:rPr>
        <w:t>.</w:t>
      </w:r>
    </w:p>
    <w:p w:rsidR="00B34AEF" w:rsidRPr="002D2EC1" w:rsidRDefault="007C0D95" w:rsidP="002D2EC1">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 xml:space="preserve">12.3. </w:t>
      </w:r>
      <w:r w:rsidRPr="00FC67D6">
        <w:rPr>
          <w:rFonts w:ascii="Times New Roman" w:hAnsi="Times New Roman"/>
          <w:sz w:val="24"/>
          <w:szCs w:val="24"/>
          <w:lang w:val="ro-RO"/>
        </w:rPr>
        <w:t xml:space="preserve">Planul operativ de prevenire şi combatere a accidentelor va fi revizuit şi actualizat în </w:t>
      </w:r>
      <w:r w:rsidR="00F76F3C" w:rsidRPr="00FC67D6">
        <w:rPr>
          <w:rFonts w:ascii="Times New Roman" w:hAnsi="Times New Roman"/>
          <w:sz w:val="24"/>
          <w:szCs w:val="24"/>
          <w:lang w:val="ro-RO"/>
        </w:rPr>
        <w:t>funcție</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condițiile</w:t>
      </w:r>
      <w:r w:rsidR="002D2EC1">
        <w:rPr>
          <w:rFonts w:ascii="Times New Roman" w:hAnsi="Times New Roman"/>
          <w:sz w:val="24"/>
          <w:szCs w:val="24"/>
          <w:lang w:val="ro-RO"/>
        </w:rPr>
        <w:t xml:space="preserve"> nou apărute</w:t>
      </w:r>
      <w:r w:rsidRPr="00FC67D6">
        <w:rPr>
          <w:rFonts w:ascii="Times New Roman" w:hAnsi="Times New Roman"/>
          <w:sz w:val="24"/>
          <w:szCs w:val="24"/>
          <w:lang w:val="ro-RO"/>
        </w:rPr>
        <w:t xml:space="preserve">. El va fi disponibil pe amplasament în orice moment pentru </w:t>
      </w:r>
      <w:r w:rsidR="00F76F3C" w:rsidRPr="00FC67D6">
        <w:rPr>
          <w:rFonts w:ascii="Times New Roman" w:hAnsi="Times New Roman"/>
          <w:sz w:val="24"/>
          <w:szCs w:val="24"/>
          <w:lang w:val="ro-RO"/>
        </w:rPr>
        <w:t>inspecție</w:t>
      </w:r>
      <w:r w:rsidRPr="00FC67D6">
        <w:rPr>
          <w:rFonts w:ascii="Times New Roman" w:hAnsi="Times New Roman"/>
          <w:sz w:val="24"/>
          <w:szCs w:val="24"/>
          <w:lang w:val="ro-RO"/>
        </w:rPr>
        <w:t xml:space="preserve"> de către personalul cu drept de control al </w:t>
      </w:r>
      <w:r w:rsidR="00F76F3C" w:rsidRPr="00FC67D6">
        <w:rPr>
          <w:rFonts w:ascii="Times New Roman" w:hAnsi="Times New Roman"/>
          <w:sz w:val="24"/>
          <w:szCs w:val="24"/>
          <w:lang w:val="ro-RO"/>
        </w:rPr>
        <w:t>autorităților</w:t>
      </w:r>
      <w:r w:rsidR="002D2EC1">
        <w:rPr>
          <w:rFonts w:ascii="Times New Roman" w:hAnsi="Times New Roman"/>
          <w:sz w:val="24"/>
          <w:szCs w:val="24"/>
          <w:lang w:val="ro-RO"/>
        </w:rPr>
        <w:t xml:space="preserve"> de specialitate</w:t>
      </w:r>
      <w:r w:rsidRPr="00FC67D6">
        <w:rPr>
          <w:rFonts w:ascii="Times New Roman" w:hAnsi="Times New Roman"/>
          <w:sz w:val="24"/>
          <w:szCs w:val="24"/>
          <w:lang w:val="ro-RO"/>
        </w:rPr>
        <w:t>.</w:t>
      </w:r>
    </w:p>
    <w:p w:rsidR="00A46691" w:rsidRPr="00FC67D6" w:rsidRDefault="006076A0" w:rsidP="002D2EC1">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12.4</w:t>
      </w:r>
      <w:r w:rsidR="002D2EC1">
        <w:rPr>
          <w:rFonts w:ascii="Times New Roman" w:hAnsi="Times New Roman"/>
          <w:sz w:val="24"/>
          <w:szCs w:val="24"/>
          <w:lang w:val="ro-RO"/>
        </w:rPr>
        <w:t xml:space="preserve">Desi </w:t>
      </w:r>
      <w:r w:rsidR="00A46691" w:rsidRPr="00FC67D6">
        <w:rPr>
          <w:rFonts w:ascii="Times New Roman" w:hAnsi="Times New Roman"/>
          <w:sz w:val="24"/>
          <w:szCs w:val="24"/>
          <w:lang w:val="ro-RO"/>
        </w:rPr>
        <w:t>nu se încadre</w:t>
      </w:r>
      <w:r w:rsidR="00A363B3" w:rsidRPr="00FC67D6">
        <w:rPr>
          <w:rFonts w:ascii="Times New Roman" w:hAnsi="Times New Roman"/>
          <w:sz w:val="24"/>
          <w:szCs w:val="24"/>
          <w:lang w:val="ro-RO"/>
        </w:rPr>
        <w:t>a</w:t>
      </w:r>
      <w:r w:rsidR="00A46691" w:rsidRPr="00FC67D6">
        <w:rPr>
          <w:rFonts w:ascii="Times New Roman" w:hAnsi="Times New Roman"/>
          <w:sz w:val="24"/>
          <w:szCs w:val="24"/>
          <w:lang w:val="ro-RO"/>
        </w:rPr>
        <w:t xml:space="preserve">ză în prevederile </w:t>
      </w:r>
      <w:r w:rsidR="002D2EC1" w:rsidRPr="00857F06">
        <w:rPr>
          <w:rFonts w:ascii="Times New Roman" w:hAnsi="Times New Roman"/>
          <w:sz w:val="24"/>
          <w:szCs w:val="24"/>
          <w:lang w:val="ro-RO"/>
        </w:rPr>
        <w:t>articolului 10 din</w:t>
      </w:r>
      <w:r w:rsidR="00A46691" w:rsidRPr="00FC67D6">
        <w:rPr>
          <w:rFonts w:ascii="Times New Roman" w:hAnsi="Times New Roman"/>
          <w:sz w:val="24"/>
          <w:szCs w:val="24"/>
          <w:lang w:val="ro-RO"/>
        </w:rPr>
        <w:t xml:space="preserve">H.G. nr. 804/2007 privind controlul </w:t>
      </w:r>
      <w:r w:rsidR="00F76F3C" w:rsidRPr="00FC67D6">
        <w:rPr>
          <w:rFonts w:ascii="Times New Roman" w:hAnsi="Times New Roman"/>
          <w:sz w:val="24"/>
          <w:szCs w:val="24"/>
          <w:lang w:val="ro-RO"/>
        </w:rPr>
        <w:t>activităților</w:t>
      </w:r>
      <w:r w:rsidR="00A46691" w:rsidRPr="00FC67D6">
        <w:rPr>
          <w:rFonts w:ascii="Times New Roman" w:hAnsi="Times New Roman"/>
          <w:sz w:val="24"/>
          <w:szCs w:val="24"/>
          <w:lang w:val="ro-RO"/>
        </w:rPr>
        <w:t xml:space="preserve"> care prezintă pericole de accidente majore în care sunt implicate substanţe periculoase</w:t>
      </w:r>
      <w:r w:rsidR="002D2EC1">
        <w:rPr>
          <w:rFonts w:ascii="Times New Roman" w:hAnsi="Times New Roman"/>
          <w:sz w:val="24"/>
          <w:szCs w:val="24"/>
          <w:lang w:val="ro-RO"/>
        </w:rPr>
        <w:t>,</w:t>
      </w:r>
      <w:r w:rsidR="002D2EC1" w:rsidRPr="00FC67D6">
        <w:rPr>
          <w:rFonts w:ascii="Times New Roman" w:hAnsi="Times New Roman"/>
          <w:sz w:val="24"/>
          <w:szCs w:val="24"/>
          <w:lang w:val="ro-RO"/>
        </w:rPr>
        <w:t xml:space="preserve">ENET S.A. </w:t>
      </w:r>
      <w:r w:rsidR="00A46691" w:rsidRPr="00FC67D6">
        <w:rPr>
          <w:rFonts w:ascii="Times New Roman" w:hAnsi="Times New Roman"/>
          <w:sz w:val="24"/>
          <w:szCs w:val="24"/>
          <w:lang w:val="ro-RO"/>
        </w:rPr>
        <w:t xml:space="preserve">a întocmit Planul de prevenire şi management al </w:t>
      </w:r>
      <w:r w:rsidR="00F76F3C" w:rsidRPr="00FC67D6">
        <w:rPr>
          <w:rFonts w:ascii="Times New Roman" w:hAnsi="Times New Roman"/>
          <w:sz w:val="24"/>
          <w:szCs w:val="24"/>
          <w:lang w:val="ro-RO"/>
        </w:rPr>
        <w:t>situațiilor</w:t>
      </w:r>
      <w:r w:rsidR="00A46691"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urgență</w:t>
      </w:r>
      <w:r w:rsidR="002D2EC1">
        <w:rPr>
          <w:rFonts w:ascii="Times New Roman" w:hAnsi="Times New Roman"/>
          <w:sz w:val="24"/>
          <w:szCs w:val="24"/>
          <w:lang w:val="ro-RO"/>
        </w:rPr>
        <w:t xml:space="preserve"> (</w:t>
      </w:r>
      <w:r w:rsidR="00A46691" w:rsidRPr="00FC67D6">
        <w:rPr>
          <w:rFonts w:ascii="Times New Roman" w:hAnsi="Times New Roman"/>
          <w:sz w:val="24"/>
          <w:szCs w:val="24"/>
          <w:lang w:val="ro-RO"/>
        </w:rPr>
        <w:t xml:space="preserve">anexat prezentei </w:t>
      </w:r>
      <w:r w:rsidR="002D2EC1">
        <w:rPr>
          <w:rFonts w:ascii="Times New Roman" w:hAnsi="Times New Roman"/>
          <w:sz w:val="24"/>
          <w:szCs w:val="24"/>
          <w:lang w:val="ro-RO"/>
        </w:rPr>
        <w:t>a</w:t>
      </w:r>
      <w:r w:rsidR="00F76F3C" w:rsidRPr="00FC67D6">
        <w:rPr>
          <w:rFonts w:ascii="Times New Roman" w:hAnsi="Times New Roman"/>
          <w:sz w:val="24"/>
          <w:szCs w:val="24"/>
          <w:lang w:val="ro-RO"/>
        </w:rPr>
        <w:t>utorizații</w:t>
      </w:r>
      <w:r w:rsidR="002D2EC1">
        <w:rPr>
          <w:rFonts w:ascii="Times New Roman" w:hAnsi="Times New Roman"/>
          <w:sz w:val="24"/>
          <w:szCs w:val="24"/>
          <w:lang w:val="ro-RO"/>
        </w:rPr>
        <w:t>)</w:t>
      </w:r>
      <w:r w:rsidR="00A46691" w:rsidRPr="00FC67D6">
        <w:rPr>
          <w:rFonts w:ascii="Times New Roman" w:hAnsi="Times New Roman"/>
          <w:sz w:val="24"/>
          <w:szCs w:val="24"/>
          <w:lang w:val="ro-RO"/>
        </w:rPr>
        <w:t>, care cuprinde:</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Planul de prevenire şi combatere a poluărilor accidentale la </w:t>
      </w:r>
      <w:r w:rsidR="00F76F3C" w:rsidRPr="00FC67D6">
        <w:rPr>
          <w:rFonts w:ascii="Times New Roman" w:hAnsi="Times New Roman"/>
          <w:sz w:val="24"/>
          <w:szCs w:val="24"/>
          <w:lang w:val="ro-RO"/>
        </w:rPr>
        <w:t>folosințele</w:t>
      </w:r>
      <w:r w:rsidRPr="00FC67D6">
        <w:rPr>
          <w:rFonts w:ascii="Times New Roman" w:hAnsi="Times New Roman"/>
          <w:sz w:val="24"/>
          <w:szCs w:val="24"/>
          <w:lang w:val="ro-RO"/>
        </w:rPr>
        <w:t xml:space="preserve"> de apă;</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Planul de autoapărare împotriva incendiilor;</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Planul de apărare împotriva dezastrelor;</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Planul de protecţie şi </w:t>
      </w:r>
      <w:r w:rsidR="00F76F3C" w:rsidRPr="00FC67D6">
        <w:rPr>
          <w:rFonts w:ascii="Times New Roman" w:hAnsi="Times New Roman"/>
          <w:sz w:val="24"/>
          <w:szCs w:val="24"/>
          <w:lang w:val="ro-RO"/>
        </w:rPr>
        <w:t>intervenție</w:t>
      </w:r>
      <w:r w:rsidRPr="00FC67D6">
        <w:rPr>
          <w:rFonts w:ascii="Times New Roman" w:hAnsi="Times New Roman"/>
          <w:sz w:val="24"/>
          <w:szCs w:val="24"/>
          <w:lang w:val="ro-RO"/>
        </w:rPr>
        <w:t xml:space="preserve"> în caz de accident chimic;</w:t>
      </w:r>
    </w:p>
    <w:p w:rsidR="00A46691" w:rsidRPr="00FC67D6" w:rsidRDefault="00A46691" w:rsidP="00A368E3">
      <w:pPr>
        <w:numPr>
          <w:ilvl w:val="0"/>
          <w:numId w:val="17"/>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Planul de apărare civilă;</w:t>
      </w:r>
    </w:p>
    <w:p w:rsidR="00A46691" w:rsidRPr="00FC67D6" w:rsidRDefault="00A46691" w:rsidP="002D2EC1">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Prin Planul de prevenire şi combatere a poluărilor accidentale au fost stabilite:</w:t>
      </w:r>
    </w:p>
    <w:p w:rsidR="00A46691" w:rsidRPr="00FC67D6" w:rsidRDefault="00A46691" w:rsidP="00A368E3">
      <w:pPr>
        <w:pStyle w:val="ParaArChar1"/>
        <w:widowControl w:val="0"/>
        <w:numPr>
          <w:ilvl w:val="0"/>
          <w:numId w:val="17"/>
        </w:numPr>
        <w:spacing w:line="240" w:lineRule="auto"/>
        <w:rPr>
          <w:rFonts w:ascii="Times New Roman" w:hAnsi="Times New Roman"/>
          <w:noProof w:val="0"/>
          <w:szCs w:val="24"/>
          <w:lang w:val="ro-RO"/>
        </w:rPr>
      </w:pPr>
      <w:r w:rsidRPr="00FC67D6">
        <w:rPr>
          <w:rFonts w:ascii="Times New Roman" w:hAnsi="Times New Roman"/>
          <w:noProof w:val="0"/>
          <w:szCs w:val="24"/>
          <w:lang w:val="ro-RO"/>
        </w:rPr>
        <w:t>Sursele potenţial poluatoare pentru factorii de mediu;</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Lista punctelor critice din unitate unde se pot produce poluări accidentale în cadrul fiecărei uzine</w:t>
      </w:r>
      <w:r w:rsidR="002D2EC1">
        <w:rPr>
          <w:rFonts w:ascii="Times New Roman" w:hAnsi="Times New Roman"/>
          <w:noProof w:val="0"/>
          <w:szCs w:val="24"/>
          <w:lang w:val="ro-RO"/>
        </w:rPr>
        <w:t>;</w:t>
      </w:r>
    </w:p>
    <w:p w:rsidR="00A46691" w:rsidRPr="00FC67D6" w:rsidRDefault="00F76F3C"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Fișapoluanțilorpotențiali</w:t>
      </w:r>
      <w:r w:rsidR="00A46691" w:rsidRPr="00FC67D6">
        <w:rPr>
          <w:rFonts w:ascii="Times New Roman" w:hAnsi="Times New Roman"/>
          <w:noProof w:val="0"/>
          <w:szCs w:val="24"/>
          <w:lang w:val="ro-RO"/>
        </w:rPr>
        <w:t>;</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Programul de măsuri şi lucrări în vederea prevenirii şi combaterii poluării accidentale;</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 xml:space="preserve">Componenţa colectivului constituit pentru rezolvarea </w:t>
      </w:r>
      <w:r w:rsidR="00F76F3C" w:rsidRPr="00FC67D6">
        <w:rPr>
          <w:rFonts w:ascii="Times New Roman" w:hAnsi="Times New Roman"/>
          <w:noProof w:val="0"/>
          <w:szCs w:val="24"/>
          <w:lang w:val="ro-RO"/>
        </w:rPr>
        <w:t>situațiilor</w:t>
      </w:r>
      <w:r w:rsidRPr="00FC67D6">
        <w:rPr>
          <w:rFonts w:ascii="Times New Roman" w:hAnsi="Times New Roman"/>
          <w:noProof w:val="0"/>
          <w:szCs w:val="24"/>
          <w:lang w:val="ro-RO"/>
        </w:rPr>
        <w:t xml:space="preserve"> de </w:t>
      </w:r>
      <w:r w:rsidR="00F76F3C" w:rsidRPr="00FC67D6">
        <w:rPr>
          <w:rFonts w:ascii="Times New Roman" w:hAnsi="Times New Roman"/>
          <w:noProof w:val="0"/>
          <w:szCs w:val="24"/>
          <w:lang w:val="ro-RO"/>
        </w:rPr>
        <w:t>urgență</w:t>
      </w:r>
      <w:r w:rsidRPr="00FC67D6">
        <w:rPr>
          <w:rFonts w:ascii="Times New Roman" w:hAnsi="Times New Roman"/>
          <w:noProof w:val="0"/>
          <w:szCs w:val="24"/>
          <w:lang w:val="ro-RO"/>
        </w:rPr>
        <w:t xml:space="preserve"> internă cu </w:t>
      </w:r>
      <w:r w:rsidR="00F76F3C" w:rsidRPr="00FC67D6">
        <w:rPr>
          <w:rFonts w:ascii="Times New Roman" w:hAnsi="Times New Roman"/>
          <w:noProof w:val="0"/>
          <w:szCs w:val="24"/>
          <w:lang w:val="ro-RO"/>
        </w:rPr>
        <w:t>responsabilitățile</w:t>
      </w:r>
      <w:r w:rsidRPr="00FC67D6">
        <w:rPr>
          <w:rFonts w:ascii="Times New Roman" w:hAnsi="Times New Roman"/>
          <w:noProof w:val="0"/>
          <w:szCs w:val="24"/>
          <w:lang w:val="ro-RO"/>
        </w:rPr>
        <w:t xml:space="preserve"> conducătorilor;</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Componenţa echipelor de combatere a poluărilor accidentale;</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 xml:space="preserve">Lista dotărilor şi a materialelor necesare pentru </w:t>
      </w:r>
      <w:r w:rsidR="00F76F3C" w:rsidRPr="00FC67D6">
        <w:rPr>
          <w:rFonts w:ascii="Times New Roman" w:hAnsi="Times New Roman"/>
          <w:noProof w:val="0"/>
          <w:szCs w:val="24"/>
          <w:lang w:val="ro-RO"/>
        </w:rPr>
        <w:t>intervenții</w:t>
      </w:r>
      <w:r w:rsidRPr="00FC67D6">
        <w:rPr>
          <w:rFonts w:ascii="Times New Roman" w:hAnsi="Times New Roman"/>
          <w:noProof w:val="0"/>
          <w:szCs w:val="24"/>
          <w:lang w:val="ro-RO"/>
        </w:rPr>
        <w:t xml:space="preserve"> în caz de poluări accidentale;</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 xml:space="preserve">Procedură privind înregistrarea </w:t>
      </w:r>
      <w:r w:rsidR="00F76F3C" w:rsidRPr="00FC67D6">
        <w:rPr>
          <w:rFonts w:ascii="Times New Roman" w:hAnsi="Times New Roman"/>
          <w:noProof w:val="0"/>
          <w:szCs w:val="24"/>
          <w:lang w:val="ro-RO"/>
        </w:rPr>
        <w:t>informațiilor</w:t>
      </w:r>
      <w:r w:rsidRPr="00FC67D6">
        <w:rPr>
          <w:rFonts w:ascii="Times New Roman" w:hAnsi="Times New Roman"/>
          <w:noProof w:val="0"/>
          <w:szCs w:val="24"/>
          <w:lang w:val="ro-RO"/>
        </w:rPr>
        <w:t xml:space="preserve"> cu privire la producerea evenimentelor de poluare accidentală;</w:t>
      </w:r>
    </w:p>
    <w:p w:rsidR="00A46691" w:rsidRPr="00FC67D6" w:rsidRDefault="00A46691" w:rsidP="00A368E3">
      <w:pPr>
        <w:pStyle w:val="ParaArChar1"/>
        <w:widowControl w:val="0"/>
        <w:numPr>
          <w:ilvl w:val="0"/>
          <w:numId w:val="17"/>
        </w:numPr>
        <w:tabs>
          <w:tab w:val="num" w:pos="840"/>
        </w:tabs>
        <w:spacing w:line="240" w:lineRule="auto"/>
        <w:rPr>
          <w:rFonts w:ascii="Times New Roman" w:hAnsi="Times New Roman"/>
          <w:noProof w:val="0"/>
          <w:szCs w:val="24"/>
          <w:lang w:val="ro-RO"/>
        </w:rPr>
      </w:pPr>
      <w:r w:rsidRPr="00FC67D6">
        <w:rPr>
          <w:rFonts w:ascii="Times New Roman" w:hAnsi="Times New Roman"/>
          <w:noProof w:val="0"/>
          <w:szCs w:val="24"/>
          <w:lang w:val="ro-RO"/>
        </w:rPr>
        <w:t xml:space="preserve">Procedura de alarmare în </w:t>
      </w:r>
      <w:r w:rsidR="00F76F3C" w:rsidRPr="00FC67D6">
        <w:rPr>
          <w:rFonts w:ascii="Times New Roman" w:hAnsi="Times New Roman"/>
          <w:noProof w:val="0"/>
          <w:szCs w:val="24"/>
          <w:lang w:val="ro-RO"/>
        </w:rPr>
        <w:t>situația</w:t>
      </w:r>
      <w:r w:rsidRPr="00FC67D6">
        <w:rPr>
          <w:rFonts w:ascii="Times New Roman" w:hAnsi="Times New Roman"/>
          <w:noProof w:val="0"/>
          <w:szCs w:val="24"/>
          <w:lang w:val="ro-RO"/>
        </w:rPr>
        <w:t xml:space="preserve"> poluărilor accidentale.</w:t>
      </w:r>
    </w:p>
    <w:p w:rsidR="00A46691" w:rsidRPr="00FC67D6" w:rsidRDefault="00F76F3C" w:rsidP="002D2EC1">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Defecțiunile</w:t>
      </w:r>
      <w:r w:rsidR="00A46691" w:rsidRPr="00FC67D6">
        <w:rPr>
          <w:rFonts w:ascii="Times New Roman" w:hAnsi="Times New Roman"/>
          <w:sz w:val="24"/>
          <w:szCs w:val="24"/>
          <w:lang w:val="ro-RO"/>
        </w:rPr>
        <w:t xml:space="preserve"> în </w:t>
      </w:r>
      <w:r w:rsidRPr="00FC67D6">
        <w:rPr>
          <w:rFonts w:ascii="Times New Roman" w:hAnsi="Times New Roman"/>
          <w:sz w:val="24"/>
          <w:szCs w:val="24"/>
          <w:lang w:val="ro-RO"/>
        </w:rPr>
        <w:t>funcționare</w:t>
      </w:r>
      <w:r w:rsidR="00A46691" w:rsidRPr="00FC67D6">
        <w:rPr>
          <w:rFonts w:ascii="Times New Roman" w:hAnsi="Times New Roman"/>
          <w:sz w:val="24"/>
          <w:szCs w:val="24"/>
          <w:lang w:val="ro-RO"/>
        </w:rPr>
        <w:t xml:space="preserve"> care pot avea efecte importante asupra mediului înconjur</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tor trebuie înregistrate în form</w:t>
      </w:r>
      <w:r w:rsidR="00A46691" w:rsidRPr="00FC67D6">
        <w:rPr>
          <w:rFonts w:ascii="Times New Roman" w:eastAsia="TimesNewRoman" w:hAnsi="Times New Roman"/>
          <w:sz w:val="24"/>
          <w:szCs w:val="24"/>
          <w:lang w:val="ro-RO"/>
        </w:rPr>
        <w:t xml:space="preserve">ă </w:t>
      </w:r>
      <w:r w:rsidR="00A46691" w:rsidRPr="00FC67D6">
        <w:rPr>
          <w:rFonts w:ascii="Times New Roman" w:hAnsi="Times New Roman"/>
          <w:sz w:val="24"/>
          <w:szCs w:val="24"/>
          <w:lang w:val="ro-RO"/>
        </w:rPr>
        <w:t>scris</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 Din astfel de înregistr</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 xml:space="preserve">ri scrise, care trebuie puse la </w:t>
      </w:r>
      <w:r w:rsidRPr="00FC67D6">
        <w:rPr>
          <w:rFonts w:ascii="Times New Roman" w:hAnsi="Times New Roman"/>
          <w:sz w:val="24"/>
          <w:szCs w:val="24"/>
          <w:lang w:val="ro-RO"/>
        </w:rPr>
        <w:t>dispozițiaautorit</w:t>
      </w:r>
      <w:r w:rsidRPr="00FC67D6">
        <w:rPr>
          <w:rFonts w:ascii="Times New Roman" w:eastAsia="TimesNewRoman" w:hAnsi="Times New Roman"/>
          <w:sz w:val="24"/>
          <w:szCs w:val="24"/>
          <w:lang w:val="ro-RO"/>
        </w:rPr>
        <w:t>ăț</w:t>
      </w:r>
      <w:r w:rsidRPr="00FC67D6">
        <w:rPr>
          <w:rFonts w:ascii="Times New Roman" w:hAnsi="Times New Roman"/>
          <w:sz w:val="24"/>
          <w:szCs w:val="24"/>
          <w:lang w:val="ro-RO"/>
        </w:rPr>
        <w:t>ilor</w:t>
      </w:r>
      <w:r w:rsidR="00A46691" w:rsidRPr="00FC67D6">
        <w:rPr>
          <w:rFonts w:ascii="Times New Roman" w:hAnsi="Times New Roman"/>
          <w:sz w:val="24"/>
          <w:szCs w:val="24"/>
          <w:lang w:val="ro-RO"/>
        </w:rPr>
        <w:t xml:space="preserve"> responsabile, trebuie s</w:t>
      </w:r>
      <w:r w:rsidR="00A46691" w:rsidRPr="00FC67D6">
        <w:rPr>
          <w:rFonts w:ascii="Times New Roman" w:eastAsia="TimesNewRoman" w:hAnsi="Times New Roman"/>
          <w:sz w:val="24"/>
          <w:szCs w:val="24"/>
          <w:lang w:val="ro-RO"/>
        </w:rPr>
        <w:t xml:space="preserve">ă </w:t>
      </w:r>
      <w:r w:rsidR="00A46691" w:rsidRPr="00FC67D6">
        <w:rPr>
          <w:rFonts w:ascii="Times New Roman" w:hAnsi="Times New Roman"/>
          <w:sz w:val="24"/>
          <w:szCs w:val="24"/>
          <w:lang w:val="ro-RO"/>
        </w:rPr>
        <w:t>reias</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w:t>
      </w:r>
    </w:p>
    <w:p w:rsidR="00A46691" w:rsidRPr="00FC67D6" w:rsidRDefault="00A46691" w:rsidP="00A368E3">
      <w:pPr>
        <w:numPr>
          <w:ilvl w:val="0"/>
          <w:numId w:val="17"/>
        </w:num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Tipul, momentul şi durata </w:t>
      </w:r>
      <w:r w:rsidR="00F76F3C" w:rsidRPr="00FC67D6">
        <w:rPr>
          <w:rFonts w:ascii="Times New Roman" w:hAnsi="Times New Roman"/>
          <w:sz w:val="24"/>
          <w:szCs w:val="24"/>
          <w:lang w:val="ro-RO"/>
        </w:rPr>
        <w:t>defecțiunii</w:t>
      </w:r>
      <w:r w:rsidRPr="00FC67D6">
        <w:rPr>
          <w:rFonts w:ascii="Times New Roman" w:hAnsi="Times New Roman"/>
          <w:sz w:val="24"/>
          <w:szCs w:val="24"/>
          <w:lang w:val="ro-RO"/>
        </w:rPr>
        <w:t>,</w:t>
      </w:r>
    </w:p>
    <w:p w:rsidR="00A46691" w:rsidRPr="00FC67D6" w:rsidRDefault="00A46691" w:rsidP="00A368E3">
      <w:pPr>
        <w:numPr>
          <w:ilvl w:val="0"/>
          <w:numId w:val="17"/>
        </w:num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Cantitatea de substanţe nocive eliberate (dac</w:t>
      </w:r>
      <w:r w:rsidRPr="00FC67D6">
        <w:rPr>
          <w:rFonts w:ascii="Times New Roman" w:eastAsia="TimesNewRoman" w:hAnsi="Times New Roman"/>
          <w:sz w:val="24"/>
          <w:szCs w:val="24"/>
          <w:lang w:val="ro-RO"/>
        </w:rPr>
        <w:t xml:space="preserve">ă </w:t>
      </w:r>
      <w:r w:rsidRPr="00FC67D6">
        <w:rPr>
          <w:rFonts w:ascii="Times New Roman" w:hAnsi="Times New Roman"/>
          <w:sz w:val="24"/>
          <w:szCs w:val="24"/>
          <w:lang w:val="ro-RO"/>
        </w:rPr>
        <w:t>este cazul este necesar</w:t>
      </w:r>
      <w:r w:rsidRPr="00FC67D6">
        <w:rPr>
          <w:rFonts w:ascii="Times New Roman" w:eastAsia="TimesNewRoman" w:hAnsi="Times New Roman"/>
          <w:sz w:val="24"/>
          <w:szCs w:val="24"/>
          <w:lang w:val="ro-RO"/>
        </w:rPr>
        <w:t xml:space="preserve">ă </w:t>
      </w:r>
      <w:r w:rsidRPr="00FC67D6">
        <w:rPr>
          <w:rFonts w:ascii="Times New Roman" w:hAnsi="Times New Roman"/>
          <w:sz w:val="24"/>
          <w:szCs w:val="24"/>
          <w:lang w:val="ro-RO"/>
        </w:rPr>
        <w:t>o evaluare),</w:t>
      </w:r>
    </w:p>
    <w:p w:rsidR="00A46691" w:rsidRPr="00FC67D6" w:rsidRDefault="00A46691" w:rsidP="00A368E3">
      <w:pPr>
        <w:numPr>
          <w:ilvl w:val="0"/>
          <w:numId w:val="17"/>
        </w:num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Urm</w:t>
      </w:r>
      <w:r w:rsidRPr="00FC67D6">
        <w:rPr>
          <w:rFonts w:ascii="Times New Roman" w:eastAsia="TimesNewRoman" w:hAnsi="Times New Roman"/>
          <w:sz w:val="24"/>
          <w:szCs w:val="24"/>
          <w:lang w:val="ro-RO"/>
        </w:rPr>
        <w:t>ă</w:t>
      </w:r>
      <w:r w:rsidRPr="00FC67D6">
        <w:rPr>
          <w:rFonts w:ascii="Times New Roman" w:hAnsi="Times New Roman"/>
          <w:sz w:val="24"/>
          <w:szCs w:val="24"/>
          <w:lang w:val="ro-RO"/>
        </w:rPr>
        <w:t xml:space="preserve">rile </w:t>
      </w:r>
      <w:r w:rsidR="00F76F3C" w:rsidRPr="00FC67D6">
        <w:rPr>
          <w:rFonts w:ascii="Times New Roman" w:hAnsi="Times New Roman"/>
          <w:sz w:val="24"/>
          <w:szCs w:val="24"/>
          <w:lang w:val="ro-RO"/>
        </w:rPr>
        <w:t>defecțiunii</w:t>
      </w:r>
      <w:r w:rsidRPr="00FC67D6">
        <w:rPr>
          <w:rFonts w:ascii="Times New Roman" w:hAnsi="Times New Roman"/>
          <w:sz w:val="24"/>
          <w:szCs w:val="24"/>
          <w:lang w:val="ro-RO"/>
        </w:rPr>
        <w:t xml:space="preserve"> atât în interiorul obiectivului, cât şi în exterior,</w:t>
      </w:r>
    </w:p>
    <w:p w:rsidR="00A46691" w:rsidRPr="00FC67D6" w:rsidRDefault="00A46691" w:rsidP="00A368E3">
      <w:pPr>
        <w:numPr>
          <w:ilvl w:val="0"/>
          <w:numId w:val="17"/>
        </w:num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Toate m</w:t>
      </w:r>
      <w:r w:rsidRPr="00FC67D6">
        <w:rPr>
          <w:rFonts w:ascii="Times New Roman" w:eastAsia="TimesNewRoman" w:hAnsi="Times New Roman"/>
          <w:sz w:val="24"/>
          <w:szCs w:val="24"/>
          <w:lang w:val="ro-RO"/>
        </w:rPr>
        <w:t>ă</w:t>
      </w:r>
      <w:r w:rsidRPr="00FC67D6">
        <w:rPr>
          <w:rFonts w:ascii="Times New Roman" w:hAnsi="Times New Roman"/>
          <w:sz w:val="24"/>
          <w:szCs w:val="24"/>
          <w:lang w:val="ro-RO"/>
        </w:rPr>
        <w:t xml:space="preserve">surile </w:t>
      </w:r>
      <w:r w:rsidR="00F76F3C" w:rsidRPr="00FC67D6">
        <w:rPr>
          <w:rFonts w:ascii="Times New Roman" w:hAnsi="Times New Roman"/>
          <w:sz w:val="24"/>
          <w:szCs w:val="24"/>
          <w:lang w:val="ro-RO"/>
        </w:rPr>
        <w:t>inițiate</w:t>
      </w:r>
      <w:r w:rsidRPr="00FC67D6">
        <w:rPr>
          <w:rFonts w:ascii="Times New Roman" w:hAnsi="Times New Roman"/>
          <w:sz w:val="24"/>
          <w:szCs w:val="24"/>
          <w:lang w:val="ro-RO"/>
        </w:rPr>
        <w:t>.</w:t>
      </w:r>
    </w:p>
    <w:p w:rsidR="00A46691" w:rsidRPr="00FC67D6" w:rsidRDefault="00F76F3C" w:rsidP="002D2EC1">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Defecțiunile</w:t>
      </w:r>
      <w:r w:rsidR="00A46691" w:rsidRPr="00FC67D6">
        <w:rPr>
          <w:rFonts w:ascii="Times New Roman" w:hAnsi="Times New Roman"/>
          <w:sz w:val="24"/>
          <w:szCs w:val="24"/>
          <w:lang w:val="ro-RO"/>
        </w:rPr>
        <w:t xml:space="preserve"> a c</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ror efecte se pot propaga pe toat</w:t>
      </w:r>
      <w:r w:rsidR="00A46691" w:rsidRPr="00FC67D6">
        <w:rPr>
          <w:rFonts w:ascii="Times New Roman" w:eastAsia="TimesNewRoman" w:hAnsi="Times New Roman"/>
          <w:sz w:val="24"/>
          <w:szCs w:val="24"/>
          <w:lang w:val="ro-RO"/>
        </w:rPr>
        <w:t xml:space="preserve">ă </w:t>
      </w:r>
      <w:r w:rsidR="00A46691" w:rsidRPr="00FC67D6">
        <w:rPr>
          <w:rFonts w:ascii="Times New Roman" w:hAnsi="Times New Roman"/>
          <w:sz w:val="24"/>
          <w:szCs w:val="24"/>
          <w:lang w:val="ro-RO"/>
        </w:rPr>
        <w:t>suprafaţa obiectivului sau care prezint</w:t>
      </w:r>
      <w:r w:rsidR="00A46691" w:rsidRPr="00FC67D6">
        <w:rPr>
          <w:rFonts w:ascii="Times New Roman" w:eastAsia="TimesNewRoman" w:hAnsi="Times New Roman"/>
          <w:sz w:val="24"/>
          <w:szCs w:val="24"/>
          <w:lang w:val="ro-RO"/>
        </w:rPr>
        <w:t xml:space="preserve">ă </w:t>
      </w:r>
      <w:r w:rsidR="00A46691" w:rsidRPr="00FC67D6">
        <w:rPr>
          <w:rFonts w:ascii="Times New Roman" w:hAnsi="Times New Roman"/>
          <w:sz w:val="24"/>
          <w:szCs w:val="24"/>
          <w:lang w:val="ro-RO"/>
        </w:rPr>
        <w:t>pericole pentru s</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n</w:t>
      </w:r>
      <w:r w:rsidR="00A46691"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 xml:space="preserve">tate sau </w:t>
      </w:r>
      <w:r w:rsidRPr="00FC67D6">
        <w:rPr>
          <w:rFonts w:ascii="Times New Roman" w:hAnsi="Times New Roman"/>
          <w:sz w:val="24"/>
          <w:szCs w:val="24"/>
          <w:lang w:val="ro-RO"/>
        </w:rPr>
        <w:t>viaț</w:t>
      </w:r>
      <w:r w:rsidRPr="00FC67D6">
        <w:rPr>
          <w:rFonts w:ascii="Times New Roman" w:eastAsia="TimesNewRoman" w:hAnsi="Times New Roman"/>
          <w:sz w:val="24"/>
          <w:szCs w:val="24"/>
          <w:lang w:val="ro-RO"/>
        </w:rPr>
        <w:t>ă</w:t>
      </w:r>
      <w:r w:rsidR="00A46691" w:rsidRPr="00FC67D6">
        <w:rPr>
          <w:rFonts w:ascii="Times New Roman" w:hAnsi="Times New Roman"/>
          <w:sz w:val="24"/>
          <w:szCs w:val="24"/>
          <w:lang w:val="ro-RO"/>
        </w:rPr>
        <w:t xml:space="preserve">trebuie </w:t>
      </w:r>
      <w:r w:rsidRPr="00FC67D6">
        <w:rPr>
          <w:rFonts w:ascii="Times New Roman" w:hAnsi="Times New Roman"/>
          <w:sz w:val="24"/>
          <w:szCs w:val="24"/>
          <w:lang w:val="ro-RO"/>
        </w:rPr>
        <w:t>anunțate</w:t>
      </w:r>
      <w:r w:rsidR="00A46691" w:rsidRPr="00FC67D6">
        <w:rPr>
          <w:rFonts w:ascii="Times New Roman" w:hAnsi="Times New Roman"/>
          <w:sz w:val="24"/>
          <w:szCs w:val="24"/>
          <w:lang w:val="ro-RO"/>
        </w:rPr>
        <w:t>:</w:t>
      </w:r>
    </w:p>
    <w:p w:rsidR="00A46691" w:rsidRPr="00FC67D6" w:rsidRDefault="00A46691" w:rsidP="00A368E3">
      <w:pPr>
        <w:numPr>
          <w:ilvl w:val="0"/>
          <w:numId w:val="17"/>
        </w:numPr>
        <w:autoSpaceDE w:val="0"/>
        <w:autoSpaceDN w:val="0"/>
        <w:adjustRightInd w:val="0"/>
        <w:spacing w:after="0" w:line="240" w:lineRule="auto"/>
        <w:jc w:val="both"/>
        <w:rPr>
          <w:rFonts w:ascii="Times New Roman" w:eastAsia="TimesNewRoman" w:hAnsi="Times New Roman"/>
          <w:sz w:val="24"/>
          <w:szCs w:val="24"/>
          <w:lang w:val="ro-RO"/>
        </w:rPr>
      </w:pPr>
      <w:r w:rsidRPr="00FC67D6">
        <w:rPr>
          <w:rFonts w:ascii="Times New Roman" w:hAnsi="Times New Roman"/>
          <w:sz w:val="24"/>
          <w:szCs w:val="24"/>
          <w:lang w:val="ro-RO"/>
        </w:rPr>
        <w:t xml:space="preserve">imediat Inspectoratului pentru </w:t>
      </w:r>
      <w:r w:rsidR="00F76F3C" w:rsidRPr="00FC67D6">
        <w:rPr>
          <w:rFonts w:ascii="Times New Roman" w:hAnsi="Times New Roman"/>
          <w:sz w:val="24"/>
          <w:szCs w:val="24"/>
          <w:lang w:val="ro-RO"/>
        </w:rPr>
        <w:t>situații</w:t>
      </w:r>
      <w:r w:rsidRPr="00FC67D6">
        <w:rPr>
          <w:rFonts w:ascii="Times New Roman" w:hAnsi="Times New Roman"/>
          <w:sz w:val="24"/>
          <w:szCs w:val="24"/>
          <w:lang w:val="ro-RO"/>
        </w:rPr>
        <w:t xml:space="preserve"> de </w:t>
      </w:r>
      <w:r w:rsidR="00F76F3C" w:rsidRPr="00FC67D6">
        <w:rPr>
          <w:rFonts w:ascii="Times New Roman" w:hAnsi="Times New Roman"/>
          <w:sz w:val="24"/>
          <w:szCs w:val="24"/>
          <w:lang w:val="ro-RO"/>
        </w:rPr>
        <w:t>urgenț</w:t>
      </w:r>
      <w:r w:rsidR="00F76F3C" w:rsidRPr="00FC67D6">
        <w:rPr>
          <w:rFonts w:ascii="Times New Roman" w:eastAsia="TimesNewRoman" w:hAnsi="Times New Roman"/>
          <w:sz w:val="24"/>
          <w:szCs w:val="24"/>
          <w:lang w:val="ro-RO"/>
        </w:rPr>
        <w:t>ă</w:t>
      </w:r>
    </w:p>
    <w:p w:rsidR="00A46691" w:rsidRPr="00FC67D6" w:rsidRDefault="00A46691" w:rsidP="00A368E3">
      <w:pPr>
        <w:numPr>
          <w:ilvl w:val="0"/>
          <w:numId w:val="17"/>
        </w:numPr>
        <w:autoSpaceDE w:val="0"/>
        <w:autoSpaceDN w:val="0"/>
        <w:adjustRightInd w:val="0"/>
        <w:spacing w:after="0" w:line="240" w:lineRule="auto"/>
        <w:jc w:val="both"/>
        <w:rPr>
          <w:rFonts w:ascii="Times New Roman" w:hAnsi="Times New Roman"/>
          <w:b/>
          <w:sz w:val="24"/>
          <w:szCs w:val="24"/>
          <w:lang w:val="ro-RO"/>
        </w:rPr>
      </w:pPr>
      <w:r w:rsidRPr="00FC67D6">
        <w:rPr>
          <w:rFonts w:ascii="Times New Roman" w:hAnsi="Times New Roman"/>
          <w:sz w:val="24"/>
          <w:szCs w:val="24"/>
          <w:lang w:val="ro-RO"/>
        </w:rPr>
        <w:t xml:space="preserve">urgent </w:t>
      </w:r>
      <w:r w:rsidR="00F76F3C" w:rsidRPr="00FC67D6">
        <w:rPr>
          <w:rFonts w:ascii="Times New Roman" w:hAnsi="Times New Roman"/>
          <w:sz w:val="24"/>
          <w:szCs w:val="24"/>
          <w:lang w:val="ro-RO"/>
        </w:rPr>
        <w:t>autorit</w:t>
      </w:r>
      <w:r w:rsidR="00F76F3C" w:rsidRPr="00FC67D6">
        <w:rPr>
          <w:rFonts w:ascii="Times New Roman" w:eastAsia="TimesNewRoman" w:hAnsi="Times New Roman"/>
          <w:sz w:val="24"/>
          <w:szCs w:val="24"/>
          <w:lang w:val="ro-RO"/>
        </w:rPr>
        <w:t>ăț</w:t>
      </w:r>
      <w:r w:rsidR="00F76F3C" w:rsidRPr="00FC67D6">
        <w:rPr>
          <w:rFonts w:ascii="Times New Roman" w:hAnsi="Times New Roman"/>
          <w:sz w:val="24"/>
          <w:szCs w:val="24"/>
          <w:lang w:val="ro-RO"/>
        </w:rPr>
        <w:t>ii</w:t>
      </w:r>
      <w:r w:rsidRPr="00FC67D6">
        <w:rPr>
          <w:rFonts w:ascii="Times New Roman" w:hAnsi="Times New Roman"/>
          <w:sz w:val="24"/>
          <w:szCs w:val="24"/>
          <w:lang w:val="ro-RO"/>
        </w:rPr>
        <w:t xml:space="preserve"> responsabile cu </w:t>
      </w:r>
      <w:r w:rsidR="00F76F3C"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w:t>
      </w:r>
    </w:p>
    <w:p w:rsidR="00A46691" w:rsidRPr="00FC67D6" w:rsidRDefault="00A46691" w:rsidP="009B4C15">
      <w:pPr>
        <w:spacing w:after="0" w:line="240" w:lineRule="auto"/>
        <w:jc w:val="both"/>
        <w:rPr>
          <w:rFonts w:ascii="Times New Roman" w:hAnsi="Times New Roman"/>
          <w:b/>
          <w:sz w:val="24"/>
          <w:szCs w:val="24"/>
          <w:lang w:val="ro-RO"/>
        </w:rPr>
      </w:pPr>
    </w:p>
    <w:p w:rsidR="00A46691" w:rsidRPr="00896107" w:rsidRDefault="00A46691" w:rsidP="009B4C15">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13. MONITORIZAREA ACTIVITĂŢII</w:t>
      </w:r>
    </w:p>
    <w:p w:rsidR="00DB726D" w:rsidRPr="00896107" w:rsidRDefault="00DB726D" w:rsidP="009B4C15">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Prevederi generale</w:t>
      </w:r>
    </w:p>
    <w:p w:rsidR="00DB726D" w:rsidRPr="00896107" w:rsidRDefault="00DB726D" w:rsidP="00DB726D">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13.1.1. Operatorul are obligaţia să monitorizeze nivelul emisiilor de poluanţi conform prezentei autorizaţii integrate de mediu şi să raporteze datele de monitorizare către autoritatea competentă de protecţie a mediului.</w:t>
      </w:r>
    </w:p>
    <w:p w:rsidR="00DB726D" w:rsidRPr="00896107" w:rsidRDefault="00A44903"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lastRenderedPageBreak/>
        <w:t xml:space="preserve"> </w:t>
      </w:r>
      <w:r w:rsidR="00DB726D" w:rsidRPr="00896107">
        <w:rPr>
          <w:rFonts w:ascii="Times New Roman" w:hAnsi="Times New Roman"/>
          <w:b/>
          <w:sz w:val="24"/>
          <w:szCs w:val="24"/>
          <w:lang w:val="ro-RO"/>
        </w:rPr>
        <w:t>13.1.2. Monitorizarea fiecǎrei emisii trebuie realizată aşa cum s-a precizat în prezenta autorizaţie, respectând condiţiile generale prevăzute de standardele specifice.</w:t>
      </w:r>
    </w:p>
    <w:p w:rsidR="00DB726D" w:rsidRPr="00896107" w:rsidRDefault="00DB726D" w:rsidP="00DB726D">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 xml:space="preserve"> 13.1.3. Prelevarea şi analiza probelor pentru monitorizarea factorilor de mediu se va realiza prin laborator propriu sau de către laboratoare acreditate, prin metode de analiză conform standardelor de metodă. </w:t>
      </w:r>
    </w:p>
    <w:p w:rsidR="00DB726D" w:rsidRPr="00896107" w:rsidRDefault="00DB726D" w:rsidP="00DB726D">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13.1.</w:t>
      </w:r>
      <w:r w:rsidR="00896107" w:rsidRPr="00896107">
        <w:rPr>
          <w:rFonts w:ascii="Times New Roman" w:hAnsi="Times New Roman"/>
          <w:b/>
          <w:sz w:val="24"/>
          <w:szCs w:val="24"/>
          <w:lang w:val="ro-RO"/>
        </w:rPr>
        <w:t>4</w:t>
      </w:r>
      <w:r w:rsidRPr="00896107">
        <w:rPr>
          <w:rFonts w:ascii="Times New Roman" w:hAnsi="Times New Roman"/>
          <w:b/>
          <w:sz w:val="24"/>
          <w:szCs w:val="24"/>
          <w:lang w:val="ro-RO"/>
        </w:rPr>
        <w:t xml:space="preserve">. Operatorul are obligaţia sa înregistreze şi sa arhiveze buletinele de analizǎ emise de terţi. </w:t>
      </w:r>
    </w:p>
    <w:p w:rsidR="00DB726D" w:rsidRPr="00896107" w:rsidRDefault="003B5160"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t>13.1.5</w:t>
      </w:r>
      <w:r w:rsidR="00DB726D" w:rsidRPr="00896107">
        <w:rPr>
          <w:rFonts w:ascii="Times New Roman" w:hAnsi="Times New Roman"/>
          <w:b/>
          <w:sz w:val="24"/>
          <w:szCs w:val="24"/>
          <w:lang w:val="ro-RO"/>
        </w:rPr>
        <w:t>. Monitorizarea emisiilor se va realiza astfel încît valorile determinate să poată fi comparate cu valorile limită impuse prin prezenta autorizaţie.</w:t>
      </w:r>
    </w:p>
    <w:p w:rsidR="00DB726D" w:rsidRPr="00896107" w:rsidRDefault="003B5160"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t xml:space="preserve"> 13.1.6</w:t>
      </w:r>
      <w:r w:rsidR="00DB726D" w:rsidRPr="00896107">
        <w:rPr>
          <w:rFonts w:ascii="Times New Roman" w:hAnsi="Times New Roman"/>
          <w:b/>
          <w:sz w:val="24"/>
          <w:szCs w:val="24"/>
          <w:lang w:val="ro-RO"/>
        </w:rPr>
        <w:t xml:space="preserve">. Toate rezultatele măsurătorilor trebuie prelucrate şi prezentate într-o formă adecvată pentru a permite ACPM să verifice conformitatea cu condiţiile de funcţionare autorizate şi valorile limită de emisie  stabilite. </w:t>
      </w:r>
    </w:p>
    <w:p w:rsidR="00DB726D" w:rsidRPr="00896107" w:rsidRDefault="003B5160"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t>13.1.7</w:t>
      </w:r>
      <w:r w:rsidR="00DB726D" w:rsidRPr="00896107">
        <w:rPr>
          <w:rFonts w:ascii="Times New Roman" w:hAnsi="Times New Roman"/>
          <w:b/>
          <w:sz w:val="24"/>
          <w:szCs w:val="24"/>
          <w:lang w:val="ro-RO"/>
        </w:rPr>
        <w:t xml:space="preserve">. Operatorul trebuie să asigure accesul sigur şi permanent la toate puncte de prelevare şi monitorizare. </w:t>
      </w:r>
    </w:p>
    <w:p w:rsidR="00DB726D" w:rsidRPr="00896107" w:rsidRDefault="003B5160"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t>13.1.8</w:t>
      </w:r>
      <w:r w:rsidR="00DB726D" w:rsidRPr="00896107">
        <w:rPr>
          <w:rFonts w:ascii="Times New Roman" w:hAnsi="Times New Roman"/>
          <w:b/>
          <w:sz w:val="24"/>
          <w:szCs w:val="24"/>
          <w:lang w:val="ro-RO"/>
        </w:rPr>
        <w:t>. Operatorul va asigura şi monitorizarea tehnologică/monitorizarea variabilelor de proces, în conformitate cu specificul activităţii.</w:t>
      </w:r>
    </w:p>
    <w:p w:rsidR="00DB726D" w:rsidRPr="00896107" w:rsidRDefault="003B5160" w:rsidP="00DB726D">
      <w:pPr>
        <w:spacing w:after="0" w:line="240" w:lineRule="auto"/>
        <w:jc w:val="both"/>
        <w:rPr>
          <w:rFonts w:ascii="Times New Roman" w:hAnsi="Times New Roman"/>
          <w:b/>
          <w:sz w:val="24"/>
          <w:szCs w:val="24"/>
          <w:lang w:val="ro-RO"/>
        </w:rPr>
      </w:pPr>
      <w:r>
        <w:rPr>
          <w:rFonts w:ascii="Times New Roman" w:hAnsi="Times New Roman"/>
          <w:b/>
          <w:sz w:val="24"/>
          <w:szCs w:val="24"/>
          <w:lang w:val="ro-RO"/>
        </w:rPr>
        <w:t xml:space="preserve"> 13.1.9</w:t>
      </w:r>
      <w:r w:rsidR="00DB726D" w:rsidRPr="00896107">
        <w:rPr>
          <w:rFonts w:ascii="Times New Roman" w:hAnsi="Times New Roman"/>
          <w:b/>
          <w:sz w:val="24"/>
          <w:szCs w:val="24"/>
          <w:lang w:val="ro-RO"/>
        </w:rPr>
        <w:t xml:space="preserve">. Frecvenţa, metodele şi scopul monitorizării, prelevării şi analizelor, aşa cum sunt prevăzute în prezenta autorizaţie, pot fi modificate doar cu acordul scris al autorităţii competente pentru protecţia mediului. </w:t>
      </w:r>
    </w:p>
    <w:p w:rsidR="00A44903" w:rsidRPr="00A44903" w:rsidRDefault="00DB726D" w:rsidP="00DB726D">
      <w:pPr>
        <w:spacing w:after="0" w:line="240" w:lineRule="auto"/>
        <w:jc w:val="both"/>
        <w:rPr>
          <w:rFonts w:ascii="Times New Roman" w:hAnsi="Times New Roman"/>
          <w:sz w:val="24"/>
          <w:szCs w:val="24"/>
        </w:rPr>
      </w:pPr>
      <w:r w:rsidRPr="00896107">
        <w:rPr>
          <w:rFonts w:ascii="Times New Roman" w:hAnsi="Times New Roman"/>
          <w:b/>
          <w:sz w:val="24"/>
          <w:szCs w:val="24"/>
          <w:lang w:val="ro-RO"/>
        </w:rPr>
        <w:t xml:space="preserve"> 13.1.</w:t>
      </w:r>
      <w:r w:rsidR="003B5160">
        <w:rPr>
          <w:rFonts w:ascii="Times New Roman" w:hAnsi="Times New Roman"/>
          <w:b/>
          <w:sz w:val="24"/>
          <w:szCs w:val="24"/>
          <w:lang w:val="ro-RO"/>
        </w:rPr>
        <w:t xml:space="preserve">10. </w:t>
      </w:r>
      <w:r w:rsidR="00B86AC6" w:rsidRPr="00896107">
        <w:rPr>
          <w:rFonts w:ascii="Times New Roman" w:hAnsi="Times New Roman"/>
          <w:sz w:val="24"/>
          <w:szCs w:val="24"/>
        </w:rPr>
        <w:t>In cazul unei functionari necorespunzatoare sau defectiuni in functionarea echipamentelor de depoluare , care nu permite reluarea functionarii in conditii normale in termen de 24 ore , operatorul activitatii , conform LEGII 248/2013, art.37, alin  (2) are obligatia sa reduca sau sa opreasca functionare instalatiei de ardere , fie sa exploateze instalatia folosind combustibili putini poluanti . În termen de 48 de ore de la momentul func</w:t>
      </w:r>
      <w:r w:rsidR="00B64B39" w:rsidRPr="00896107">
        <w:rPr>
          <w:rFonts w:ascii="Times New Roman" w:hAnsi="Times New Roman"/>
          <w:sz w:val="24"/>
          <w:szCs w:val="24"/>
        </w:rPr>
        <w:t>ț</w:t>
      </w:r>
      <w:r w:rsidR="00B86AC6" w:rsidRPr="00896107">
        <w:rPr>
          <w:rFonts w:ascii="Times New Roman" w:hAnsi="Times New Roman"/>
          <w:sz w:val="24"/>
          <w:szCs w:val="24"/>
        </w:rPr>
        <w:t>ionării necorespunzătoare sau al defectării echipamentelor dedepoluare, operatorul informează, în scris, autoritatea competentă pentru protectia mediului cu responsabilităti în emiterea autorizatiei integrate de mediu Durata cumulată a perioadelor în care instalatia functionează fără echipament corespunzător de reducere a emisiilor nu poate depăsi 120 de ore pe parcursul oricărei perioade de 12 luni.</w:t>
      </w:r>
    </w:p>
    <w:p w:rsidR="00A46691" w:rsidRPr="00A44903" w:rsidRDefault="00A44903" w:rsidP="00A44903">
      <w:pPr>
        <w:widowControl w:val="0"/>
        <w:tabs>
          <w:tab w:val="left" w:pos="993"/>
        </w:tabs>
        <w:autoSpaceDE w:val="0"/>
        <w:autoSpaceDN w:val="0"/>
        <w:adjustRightInd w:val="0"/>
        <w:spacing w:after="0" w:line="240" w:lineRule="auto"/>
        <w:textAlignment w:val="baseline"/>
        <w:rPr>
          <w:rFonts w:ascii="Times New Roman" w:hAnsi="Times New Roman"/>
          <w:sz w:val="24"/>
          <w:szCs w:val="24"/>
          <w:lang w:val="ro-RO"/>
        </w:rPr>
      </w:pPr>
      <w:bookmarkStart w:id="42" w:name="_Toc129408965"/>
      <w:bookmarkStart w:id="43" w:name="_Toc129409567"/>
      <w:bookmarkStart w:id="44" w:name="_Toc129414228"/>
      <w:bookmarkStart w:id="45" w:name="_Toc129424328"/>
      <w:bookmarkStart w:id="46" w:name="_Toc129424674"/>
      <w:r w:rsidRPr="00A44903">
        <w:rPr>
          <w:rFonts w:ascii="Times New Roman" w:hAnsi="Times New Roman"/>
          <w:b/>
          <w:sz w:val="24"/>
          <w:szCs w:val="24"/>
          <w:lang w:val="ro-RO"/>
        </w:rPr>
        <w:t>13.1.11</w:t>
      </w:r>
      <w:r w:rsidR="003B5160" w:rsidRPr="00A44903">
        <w:rPr>
          <w:rFonts w:ascii="Times New Roman" w:hAnsi="Times New Roman"/>
          <w:sz w:val="24"/>
          <w:szCs w:val="24"/>
          <w:lang w:val="ro-RO"/>
        </w:rPr>
        <w:t xml:space="preserve"> </w:t>
      </w:r>
      <w:r w:rsidR="00A46691" w:rsidRPr="00A44903">
        <w:rPr>
          <w:rFonts w:ascii="Times New Roman" w:hAnsi="Times New Roman"/>
          <w:sz w:val="24"/>
          <w:szCs w:val="24"/>
          <w:lang w:val="ro-RO"/>
        </w:rPr>
        <w:t>Puncte de prelevare a emisiilor în aer:</w:t>
      </w:r>
      <w:bookmarkEnd w:id="42"/>
      <w:bookmarkEnd w:id="43"/>
      <w:bookmarkEnd w:id="44"/>
      <w:bookmarkEnd w:id="45"/>
      <w:bookmarkEnd w:id="46"/>
      <w:r w:rsidR="001E484D" w:rsidRPr="00A44903">
        <w:rPr>
          <w:rFonts w:ascii="Times New Roman" w:hAnsi="Times New Roman"/>
          <w:sz w:val="24"/>
          <w:szCs w:val="24"/>
          <w:lang w:val="ro-RO"/>
        </w:rPr>
        <w:t>Coșurile</w:t>
      </w:r>
      <w:r w:rsidR="00A46691" w:rsidRPr="00A44903">
        <w:rPr>
          <w:rFonts w:ascii="Times New Roman" w:hAnsi="Times New Roman"/>
          <w:sz w:val="24"/>
          <w:szCs w:val="24"/>
          <w:lang w:val="ro-RO"/>
        </w:rPr>
        <w:t xml:space="preserve"> de dispersie prevăzute în Tabelul 10.1.</w:t>
      </w:r>
      <w:bookmarkStart w:id="47" w:name="_Toc129408969"/>
      <w:bookmarkStart w:id="48" w:name="_Toc129409571"/>
      <w:bookmarkStart w:id="49" w:name="_Toc129414232"/>
      <w:bookmarkStart w:id="50" w:name="_Toc129424332"/>
      <w:bookmarkStart w:id="51" w:name="_Toc129424678"/>
      <w:r w:rsidR="00A46691" w:rsidRPr="00A44903">
        <w:rPr>
          <w:rFonts w:ascii="Times New Roman" w:hAnsi="Times New Roman"/>
          <w:sz w:val="24"/>
          <w:szCs w:val="24"/>
          <w:lang w:val="ro-RO"/>
        </w:rPr>
        <w:t>2.</w:t>
      </w:r>
    </w:p>
    <w:p w:rsidR="00A46691" w:rsidRPr="00896107" w:rsidRDefault="00A46691" w:rsidP="002A317B">
      <w:pPr>
        <w:widowControl w:val="0"/>
        <w:numPr>
          <w:ilvl w:val="0"/>
          <w:numId w:val="20"/>
        </w:numPr>
        <w:tabs>
          <w:tab w:val="clear" w:pos="1440"/>
          <w:tab w:val="num" w:pos="284"/>
        </w:tabs>
        <w:autoSpaceDE w:val="0"/>
        <w:autoSpaceDN w:val="0"/>
        <w:adjustRightInd w:val="0"/>
        <w:spacing w:after="0" w:line="240" w:lineRule="auto"/>
        <w:ind w:left="0" w:firstLine="0"/>
        <w:jc w:val="both"/>
        <w:textAlignment w:val="baseline"/>
        <w:rPr>
          <w:rFonts w:ascii="Times New Roman" w:hAnsi="Times New Roman"/>
          <w:sz w:val="24"/>
          <w:szCs w:val="24"/>
          <w:lang w:val="ro-RO"/>
        </w:rPr>
      </w:pPr>
      <w:r w:rsidRPr="00896107">
        <w:rPr>
          <w:rFonts w:ascii="Times New Roman" w:hAnsi="Times New Roman"/>
          <w:sz w:val="24"/>
          <w:szCs w:val="24"/>
          <w:lang w:val="ro-RO"/>
        </w:rPr>
        <w:t>Zgomot la limita amplasamentului instalaţiei;</w:t>
      </w:r>
      <w:bookmarkEnd w:id="47"/>
      <w:bookmarkEnd w:id="48"/>
      <w:bookmarkEnd w:id="49"/>
      <w:bookmarkEnd w:id="50"/>
      <w:bookmarkEnd w:id="51"/>
    </w:p>
    <w:p w:rsidR="00A46691" w:rsidRPr="00896107" w:rsidRDefault="00A46691" w:rsidP="002A317B">
      <w:pPr>
        <w:widowControl w:val="0"/>
        <w:numPr>
          <w:ilvl w:val="0"/>
          <w:numId w:val="20"/>
        </w:numPr>
        <w:tabs>
          <w:tab w:val="clear" w:pos="1440"/>
          <w:tab w:val="num" w:pos="284"/>
        </w:tabs>
        <w:autoSpaceDE w:val="0"/>
        <w:autoSpaceDN w:val="0"/>
        <w:adjustRightInd w:val="0"/>
        <w:spacing w:after="0" w:line="240" w:lineRule="auto"/>
        <w:ind w:left="0" w:firstLine="0"/>
        <w:jc w:val="both"/>
        <w:textAlignment w:val="baseline"/>
        <w:rPr>
          <w:rFonts w:ascii="Times New Roman" w:hAnsi="Times New Roman"/>
          <w:sz w:val="24"/>
          <w:szCs w:val="24"/>
          <w:lang w:val="ro-RO"/>
        </w:rPr>
      </w:pPr>
      <w:bookmarkStart w:id="52" w:name="_Toc129408970"/>
      <w:bookmarkStart w:id="53" w:name="_Toc129409572"/>
      <w:bookmarkStart w:id="54" w:name="_Toc129414233"/>
      <w:bookmarkStart w:id="55" w:name="_Toc129424333"/>
      <w:bookmarkStart w:id="56" w:name="_Toc129424679"/>
      <w:r w:rsidRPr="00896107">
        <w:rPr>
          <w:rFonts w:ascii="Times New Roman" w:hAnsi="Times New Roman"/>
          <w:sz w:val="24"/>
          <w:szCs w:val="24"/>
          <w:lang w:val="ro-RO"/>
        </w:rPr>
        <w:t>Puncte de prelevare a emisiilor de poluanţi în apă:</w:t>
      </w:r>
      <w:bookmarkEnd w:id="52"/>
      <w:bookmarkEnd w:id="53"/>
      <w:bookmarkEnd w:id="54"/>
      <w:bookmarkEnd w:id="55"/>
      <w:bookmarkEnd w:id="56"/>
    </w:p>
    <w:p w:rsidR="00A46691" w:rsidRPr="00896107" w:rsidRDefault="001E484D" w:rsidP="002A317B">
      <w:pPr>
        <w:pStyle w:val="Heading2"/>
        <w:keepNext w:val="0"/>
        <w:widowControl w:val="0"/>
        <w:numPr>
          <w:ilvl w:val="1"/>
          <w:numId w:val="19"/>
        </w:numPr>
        <w:tabs>
          <w:tab w:val="clear" w:pos="1440"/>
          <w:tab w:val="num" w:pos="284"/>
          <w:tab w:val="num" w:pos="2090"/>
        </w:tabs>
        <w:adjustRightInd w:val="0"/>
        <w:ind w:left="0" w:firstLine="0"/>
        <w:jc w:val="both"/>
        <w:textAlignment w:val="baseline"/>
        <w:rPr>
          <w:b w:val="0"/>
          <w:szCs w:val="24"/>
          <w:lang w:val="ro-RO"/>
        </w:rPr>
      </w:pPr>
      <w:r w:rsidRPr="00896107">
        <w:rPr>
          <w:b w:val="0"/>
          <w:szCs w:val="24"/>
          <w:lang w:val="ro-RO"/>
        </w:rPr>
        <w:t>Puțuri</w:t>
      </w:r>
      <w:r w:rsidR="00A46691" w:rsidRPr="00896107">
        <w:rPr>
          <w:b w:val="0"/>
          <w:szCs w:val="24"/>
          <w:lang w:val="ro-RO"/>
        </w:rPr>
        <w:t xml:space="preserve"> forat</w:t>
      </w:r>
      <w:r w:rsidR="00BE2188" w:rsidRPr="00896107">
        <w:rPr>
          <w:b w:val="0"/>
          <w:szCs w:val="24"/>
          <w:lang w:val="ro-RO"/>
        </w:rPr>
        <w:t>e</w:t>
      </w:r>
      <w:r w:rsidR="00A46691" w:rsidRPr="00896107">
        <w:rPr>
          <w:b w:val="0"/>
          <w:szCs w:val="24"/>
          <w:lang w:val="ro-RO"/>
        </w:rPr>
        <w:t xml:space="preserve"> pentru monitorizarea apei subterane;</w:t>
      </w:r>
    </w:p>
    <w:p w:rsidR="00A46691" w:rsidRPr="00896107" w:rsidRDefault="00A46691" w:rsidP="002A317B">
      <w:pPr>
        <w:numPr>
          <w:ilvl w:val="1"/>
          <w:numId w:val="19"/>
        </w:numPr>
        <w:tabs>
          <w:tab w:val="clear" w:pos="1440"/>
          <w:tab w:val="num" w:pos="284"/>
          <w:tab w:val="num" w:pos="2090"/>
        </w:tabs>
        <w:spacing w:after="0"/>
        <w:ind w:left="0" w:firstLine="0"/>
        <w:rPr>
          <w:rFonts w:ascii="Times New Roman" w:hAnsi="Times New Roman"/>
          <w:sz w:val="24"/>
          <w:szCs w:val="24"/>
          <w:lang w:val="ro-RO"/>
        </w:rPr>
      </w:pPr>
      <w:r w:rsidRPr="00896107">
        <w:rPr>
          <w:rFonts w:ascii="Times New Roman" w:hAnsi="Times New Roman"/>
          <w:sz w:val="24"/>
          <w:szCs w:val="24"/>
          <w:lang w:val="ro-RO"/>
        </w:rPr>
        <w:t>La evacuarea apei uzate tehnologice şi a apei menajere;</w:t>
      </w:r>
    </w:p>
    <w:p w:rsidR="00916C97" w:rsidRPr="00896107" w:rsidRDefault="00A46691" w:rsidP="002A317B">
      <w:pPr>
        <w:widowControl w:val="0"/>
        <w:numPr>
          <w:ilvl w:val="1"/>
          <w:numId w:val="19"/>
        </w:numPr>
        <w:tabs>
          <w:tab w:val="clear" w:pos="1440"/>
          <w:tab w:val="num" w:pos="284"/>
        </w:tabs>
        <w:autoSpaceDE w:val="0"/>
        <w:autoSpaceDN w:val="0"/>
        <w:adjustRightInd w:val="0"/>
        <w:spacing w:after="0" w:line="240" w:lineRule="auto"/>
        <w:ind w:left="0" w:firstLine="0"/>
        <w:jc w:val="both"/>
        <w:textAlignment w:val="baseline"/>
        <w:rPr>
          <w:rFonts w:ascii="Times New Roman" w:hAnsi="Times New Roman"/>
          <w:sz w:val="24"/>
          <w:szCs w:val="24"/>
          <w:lang w:val="ro-RO"/>
        </w:rPr>
      </w:pPr>
      <w:r w:rsidRPr="00896107">
        <w:rPr>
          <w:rFonts w:ascii="Times New Roman" w:hAnsi="Times New Roman"/>
          <w:sz w:val="24"/>
          <w:szCs w:val="24"/>
          <w:lang w:val="ro-RO"/>
        </w:rPr>
        <w:t>Zonele de stocare: materii prime şi produse chimice;</w:t>
      </w:r>
    </w:p>
    <w:p w:rsidR="00DC7B76" w:rsidRPr="002A317B" w:rsidRDefault="00DC7B76" w:rsidP="002A317B">
      <w:pPr>
        <w:tabs>
          <w:tab w:val="num" w:pos="284"/>
        </w:tabs>
        <w:spacing w:after="0" w:line="240" w:lineRule="auto"/>
        <w:jc w:val="both"/>
        <w:rPr>
          <w:rFonts w:ascii="Times New Roman" w:hAnsi="Times New Roman"/>
          <w:b/>
          <w:color w:val="0070C0"/>
          <w:sz w:val="24"/>
          <w:szCs w:val="24"/>
          <w:lang w:val="ro-RO"/>
        </w:rPr>
      </w:pPr>
    </w:p>
    <w:p w:rsidR="00A46691" w:rsidRPr="00FC67D6" w:rsidRDefault="00A46691" w:rsidP="009B4C15">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13.</w:t>
      </w:r>
      <w:r w:rsidR="002A317B">
        <w:rPr>
          <w:rFonts w:ascii="Times New Roman" w:hAnsi="Times New Roman"/>
          <w:b/>
          <w:sz w:val="24"/>
          <w:szCs w:val="24"/>
          <w:lang w:val="ro-RO"/>
        </w:rPr>
        <w:t>2</w:t>
      </w:r>
      <w:r w:rsidRPr="00FC67D6">
        <w:rPr>
          <w:rFonts w:ascii="Times New Roman" w:hAnsi="Times New Roman"/>
          <w:b/>
          <w:sz w:val="24"/>
          <w:szCs w:val="24"/>
          <w:lang w:val="ro-RO"/>
        </w:rPr>
        <w:t>. MONITORIZAREA EMISIILOR ÎN AER</w:t>
      </w:r>
    </w:p>
    <w:p w:rsidR="00A46691" w:rsidRPr="00FC67D6" w:rsidRDefault="00A46691" w:rsidP="00757771">
      <w:pPr>
        <w:spacing w:after="0" w:line="240" w:lineRule="auto"/>
        <w:jc w:val="both"/>
        <w:rPr>
          <w:rFonts w:ascii="Times New Roman" w:hAnsi="Times New Roman"/>
          <w:strike/>
          <w:sz w:val="24"/>
          <w:szCs w:val="24"/>
          <w:lang w:val="ro-RO"/>
        </w:rPr>
      </w:pPr>
    </w:p>
    <w:p w:rsidR="003C2392" w:rsidRPr="00FC67D6" w:rsidRDefault="002A317B" w:rsidP="003C2392">
      <w:pPr>
        <w:spacing w:after="0" w:line="240" w:lineRule="auto"/>
        <w:rPr>
          <w:rFonts w:ascii="Times New Roman" w:hAnsi="Times New Roman"/>
          <w:b/>
          <w:sz w:val="24"/>
          <w:szCs w:val="24"/>
          <w:lang w:val="ro-RO"/>
        </w:rPr>
      </w:pPr>
      <w:r>
        <w:rPr>
          <w:rFonts w:ascii="Times New Roman" w:eastAsia="Times New Roman" w:hAnsi="Times New Roman"/>
          <w:b/>
          <w:sz w:val="24"/>
          <w:szCs w:val="24"/>
          <w:lang w:val="ro-RO"/>
        </w:rPr>
        <w:t>13.2</w:t>
      </w:r>
      <w:r w:rsidR="002059BD">
        <w:rPr>
          <w:rFonts w:ascii="Times New Roman" w:eastAsia="Times New Roman" w:hAnsi="Times New Roman"/>
          <w:b/>
          <w:sz w:val="24"/>
          <w:szCs w:val="24"/>
          <w:lang w:val="ro-RO"/>
        </w:rPr>
        <w:t>.1</w:t>
      </w:r>
      <w:r w:rsidR="003C2392" w:rsidRPr="00FC67D6">
        <w:rPr>
          <w:rFonts w:ascii="Times New Roman" w:eastAsia="Times New Roman" w:hAnsi="Times New Roman"/>
          <w:b/>
          <w:sz w:val="24"/>
          <w:szCs w:val="24"/>
          <w:lang w:val="ro-RO"/>
        </w:rPr>
        <w:t>. MASURĂRI  DISCONTINUE</w:t>
      </w:r>
    </w:p>
    <w:p w:rsidR="003C2392" w:rsidRPr="00FC67D6" w:rsidRDefault="003C2392" w:rsidP="003C2392">
      <w:pPr>
        <w:autoSpaceDE w:val="0"/>
        <w:autoSpaceDN w:val="0"/>
        <w:adjustRightInd w:val="0"/>
        <w:spacing w:after="0" w:line="240" w:lineRule="auto"/>
        <w:jc w:val="both"/>
        <w:rPr>
          <w:rFonts w:ascii="Times New Roman" w:hAnsi="Times New Roman"/>
          <w:bCs/>
          <w:sz w:val="24"/>
          <w:szCs w:val="24"/>
          <w:lang w:val="ro-RO"/>
        </w:rPr>
      </w:pPr>
      <w:r w:rsidRPr="00FC67D6">
        <w:rPr>
          <w:rFonts w:ascii="Times New Roman" w:hAnsi="Times New Roman"/>
          <w:bCs/>
          <w:sz w:val="24"/>
          <w:szCs w:val="24"/>
          <w:lang w:val="ro-RO"/>
        </w:rPr>
        <w:t>Monitorizarea emisiilor de la cazanelor de producerea aburului se va face conform tabelului următor:</w:t>
      </w:r>
    </w:p>
    <w:p w:rsidR="003C2392" w:rsidRPr="00FC67D6" w:rsidRDefault="003C2392" w:rsidP="003C2392">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Tabel nr. 13.</w:t>
      </w:r>
      <w:r w:rsidR="002A317B">
        <w:rPr>
          <w:rFonts w:ascii="Times New Roman" w:hAnsi="Times New Roman"/>
          <w:b/>
          <w:bCs/>
          <w:sz w:val="24"/>
          <w:szCs w:val="24"/>
          <w:lang w:val="ro-RO"/>
        </w:rPr>
        <w:t>2</w:t>
      </w:r>
      <w:r w:rsidRPr="00FC67D6">
        <w:rPr>
          <w:rFonts w:ascii="Times New Roman" w:hAnsi="Times New Roman"/>
          <w:b/>
          <w:bCs/>
          <w:sz w:val="24"/>
          <w:szCs w:val="24"/>
          <w:lang w:val="ro-RO"/>
        </w:rPr>
        <w:t>.</w:t>
      </w:r>
      <w:r w:rsidR="002059BD">
        <w:rPr>
          <w:rFonts w:ascii="Times New Roman" w:hAnsi="Times New Roman"/>
          <w:b/>
          <w:bCs/>
          <w:sz w:val="24"/>
          <w:szCs w:val="24"/>
          <w:lang w:val="ro-RO"/>
        </w:rPr>
        <w:t>1</w:t>
      </w:r>
      <w:r w:rsidRPr="00FC67D6">
        <w:rPr>
          <w:rFonts w:ascii="Times New Roman" w:hAnsi="Times New Roman"/>
          <w:b/>
          <w:bCs/>
          <w:sz w:val="24"/>
          <w:szCs w:val="24"/>
          <w:lang w:val="ro-R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98"/>
        <w:gridCol w:w="1258"/>
        <w:gridCol w:w="1281"/>
        <w:gridCol w:w="1838"/>
        <w:gridCol w:w="1985"/>
      </w:tblGrid>
      <w:tr w:rsidR="003C2392" w:rsidRPr="00FC67D6" w:rsidTr="002A39DA">
        <w:trPr>
          <w:trHeight w:val="1131"/>
          <w:jc w:val="center"/>
        </w:trPr>
        <w:tc>
          <w:tcPr>
            <w:tcW w:w="2498" w:type="dxa"/>
          </w:tcPr>
          <w:p w:rsidR="003C2392" w:rsidRPr="00FC67D6" w:rsidRDefault="003C2392" w:rsidP="00705783">
            <w:pPr>
              <w:autoSpaceDE w:val="0"/>
              <w:autoSpaceDN w:val="0"/>
              <w:adjustRightInd w:val="0"/>
              <w:spacing w:after="0" w:line="240" w:lineRule="auto"/>
              <w:jc w:val="center"/>
              <w:rPr>
                <w:rFonts w:ascii="Times New Roman" w:hAnsi="Times New Roman"/>
                <w:b/>
                <w:bCs/>
                <w:sz w:val="24"/>
                <w:szCs w:val="24"/>
                <w:lang w:val="ro-RO"/>
              </w:rPr>
            </w:pPr>
            <w:r w:rsidRPr="00FC67D6">
              <w:rPr>
                <w:rFonts w:ascii="Times New Roman" w:eastAsia="Times New Roman" w:hAnsi="Times New Roman"/>
                <w:b/>
                <w:bCs/>
                <w:sz w:val="24"/>
                <w:szCs w:val="24"/>
                <w:lang w:val="ro-RO"/>
              </w:rPr>
              <w:t>Denumirea sursei</w:t>
            </w:r>
          </w:p>
        </w:tc>
        <w:tc>
          <w:tcPr>
            <w:tcW w:w="1258" w:type="dxa"/>
          </w:tcPr>
          <w:p w:rsidR="003C2392" w:rsidRPr="00FC67D6" w:rsidRDefault="003C2392" w:rsidP="00705783">
            <w:pPr>
              <w:autoSpaceDE w:val="0"/>
              <w:autoSpaceDN w:val="0"/>
              <w:adjustRightInd w:val="0"/>
              <w:spacing w:after="0" w:line="240" w:lineRule="auto"/>
              <w:jc w:val="center"/>
              <w:rPr>
                <w:rFonts w:ascii="Times New Roman" w:hAnsi="Times New Roman"/>
                <w:b/>
                <w:bCs/>
                <w:sz w:val="24"/>
                <w:szCs w:val="24"/>
                <w:lang w:val="ro-RO"/>
              </w:rPr>
            </w:pPr>
            <w:r w:rsidRPr="00FC67D6">
              <w:rPr>
                <w:rFonts w:ascii="Times New Roman" w:hAnsi="Times New Roman"/>
                <w:b/>
                <w:bCs/>
                <w:sz w:val="24"/>
                <w:szCs w:val="24"/>
                <w:lang w:val="ro-RO"/>
              </w:rPr>
              <w:t>Coş</w:t>
            </w:r>
          </w:p>
        </w:tc>
        <w:tc>
          <w:tcPr>
            <w:tcW w:w="1281" w:type="dxa"/>
          </w:tcPr>
          <w:p w:rsidR="003C2392" w:rsidRPr="00FC67D6" w:rsidRDefault="003C2392" w:rsidP="00705783">
            <w:pPr>
              <w:autoSpaceDE w:val="0"/>
              <w:autoSpaceDN w:val="0"/>
              <w:adjustRightInd w:val="0"/>
              <w:spacing w:after="0" w:line="240" w:lineRule="auto"/>
              <w:jc w:val="center"/>
              <w:rPr>
                <w:rFonts w:ascii="Times New Roman" w:hAnsi="Times New Roman"/>
                <w:b/>
                <w:bCs/>
                <w:sz w:val="24"/>
                <w:szCs w:val="24"/>
                <w:lang w:val="ro-RO"/>
              </w:rPr>
            </w:pPr>
            <w:r w:rsidRPr="00FC67D6">
              <w:rPr>
                <w:rFonts w:ascii="Times New Roman" w:hAnsi="Times New Roman"/>
                <w:b/>
                <w:bCs/>
                <w:sz w:val="24"/>
                <w:szCs w:val="24"/>
                <w:lang w:val="ro-RO"/>
              </w:rPr>
              <w:t>Indicatori</w:t>
            </w:r>
          </w:p>
        </w:tc>
        <w:tc>
          <w:tcPr>
            <w:tcW w:w="1838" w:type="dxa"/>
          </w:tcPr>
          <w:p w:rsidR="003C2392" w:rsidRPr="00FC67D6" w:rsidRDefault="001E484D" w:rsidP="00705783">
            <w:pPr>
              <w:autoSpaceDE w:val="0"/>
              <w:autoSpaceDN w:val="0"/>
              <w:adjustRightInd w:val="0"/>
              <w:spacing w:after="0" w:line="240" w:lineRule="auto"/>
              <w:jc w:val="center"/>
              <w:rPr>
                <w:rFonts w:ascii="Times New Roman" w:hAnsi="Times New Roman"/>
                <w:b/>
                <w:bCs/>
                <w:sz w:val="24"/>
                <w:szCs w:val="24"/>
                <w:lang w:val="ro-RO"/>
              </w:rPr>
            </w:pPr>
            <w:r w:rsidRPr="00FC67D6">
              <w:rPr>
                <w:rFonts w:ascii="Times New Roman" w:hAnsi="Times New Roman"/>
                <w:b/>
                <w:bCs/>
                <w:sz w:val="24"/>
                <w:szCs w:val="24"/>
                <w:lang w:val="ro-RO"/>
              </w:rPr>
              <w:t>Frecvența</w:t>
            </w:r>
          </w:p>
        </w:tc>
        <w:tc>
          <w:tcPr>
            <w:tcW w:w="1985" w:type="dxa"/>
            <w:vAlign w:val="center"/>
          </w:tcPr>
          <w:p w:rsidR="003C2392" w:rsidRPr="00FC67D6" w:rsidRDefault="003C2392" w:rsidP="00705783">
            <w:pPr>
              <w:spacing w:after="0" w:line="240" w:lineRule="auto"/>
              <w:jc w:val="center"/>
              <w:rPr>
                <w:rFonts w:ascii="Times New Roman" w:eastAsia="Times New Roman" w:hAnsi="Times New Roman"/>
                <w:b/>
                <w:bCs/>
                <w:sz w:val="24"/>
                <w:szCs w:val="24"/>
                <w:lang w:val="ro-RO"/>
              </w:rPr>
            </w:pPr>
            <w:r w:rsidRPr="00FC67D6">
              <w:rPr>
                <w:rFonts w:ascii="Times New Roman" w:eastAsia="Times New Roman" w:hAnsi="Times New Roman"/>
                <w:b/>
                <w:bCs/>
                <w:sz w:val="24"/>
                <w:szCs w:val="24"/>
                <w:lang w:val="ro-RO"/>
              </w:rPr>
              <w:t xml:space="preserve">Standard metodă </w:t>
            </w:r>
            <w:r w:rsidRPr="00FC67D6">
              <w:rPr>
                <w:rFonts w:ascii="Times New Roman" w:eastAsia="Times New Roman" w:hAnsi="Times New Roman"/>
                <w:b/>
                <w:bCs/>
                <w:sz w:val="24"/>
                <w:szCs w:val="24"/>
                <w:lang w:val="ro-RO"/>
              </w:rPr>
              <w:br/>
              <w:t xml:space="preserve">de </w:t>
            </w:r>
            <w:r w:rsidR="001E484D" w:rsidRPr="00FC67D6">
              <w:rPr>
                <w:rFonts w:ascii="Times New Roman" w:eastAsia="Times New Roman" w:hAnsi="Times New Roman"/>
                <w:b/>
                <w:bCs/>
                <w:sz w:val="24"/>
                <w:szCs w:val="24"/>
                <w:lang w:val="ro-RO"/>
              </w:rPr>
              <w:t>referință</w:t>
            </w:r>
            <w:r w:rsidRPr="00FC67D6">
              <w:rPr>
                <w:rFonts w:ascii="Times New Roman" w:eastAsia="Times New Roman" w:hAnsi="Times New Roman"/>
                <w:b/>
                <w:bCs/>
                <w:sz w:val="24"/>
                <w:szCs w:val="24"/>
                <w:lang w:val="ro-RO"/>
              </w:rPr>
              <w:t xml:space="preserve"> pentru măsurări</w:t>
            </w:r>
          </w:p>
        </w:tc>
      </w:tr>
      <w:tr w:rsidR="003C2392" w:rsidRPr="00FC67D6" w:rsidTr="002A39DA">
        <w:trPr>
          <w:jc w:val="center"/>
        </w:trPr>
        <w:tc>
          <w:tcPr>
            <w:tcW w:w="2498" w:type="dxa"/>
            <w:vMerge w:val="restart"/>
          </w:tcPr>
          <w:p w:rsidR="003C2392" w:rsidRPr="00FC67D6" w:rsidRDefault="003C2392" w:rsidP="003C2392">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Canalele de gaze arse la intrarea în fiecare coş </w:t>
            </w:r>
            <w:r w:rsidRPr="00FC67D6">
              <w:rPr>
                <w:rFonts w:ascii="Times New Roman" w:hAnsi="Times New Roman"/>
                <w:sz w:val="24"/>
                <w:szCs w:val="24"/>
                <w:lang w:val="ro-RO"/>
              </w:rPr>
              <w:lastRenderedPageBreak/>
              <w:t xml:space="preserve">de fum pentru cazanele cu P&lt;50 MW </w:t>
            </w:r>
          </w:p>
          <w:p w:rsidR="003C2392" w:rsidRPr="00FC67D6" w:rsidRDefault="003C2392" w:rsidP="003C2392">
            <w:pPr>
              <w:autoSpaceDE w:val="0"/>
              <w:autoSpaceDN w:val="0"/>
              <w:adjustRightInd w:val="0"/>
              <w:spacing w:after="0" w:line="240" w:lineRule="auto"/>
              <w:rPr>
                <w:rFonts w:ascii="Times New Roman" w:hAnsi="Times New Roman"/>
                <w:b/>
                <w:bCs/>
                <w:sz w:val="24"/>
                <w:szCs w:val="24"/>
                <w:lang w:val="ro-RO"/>
              </w:rPr>
            </w:pPr>
            <w:r w:rsidRPr="00FC67D6">
              <w:rPr>
                <w:rFonts w:ascii="Times New Roman" w:hAnsi="Times New Roman"/>
                <w:sz w:val="24"/>
                <w:szCs w:val="24"/>
                <w:lang w:val="ro-RO"/>
              </w:rPr>
              <w:t>(CR1, CR3, ID1, ID2, CAF4,M1, M2, CA)</w:t>
            </w:r>
          </w:p>
        </w:tc>
        <w:tc>
          <w:tcPr>
            <w:tcW w:w="1258" w:type="dxa"/>
            <w:vMerge w:val="restart"/>
          </w:tcPr>
          <w:p w:rsidR="003C2392" w:rsidRPr="00FC67D6" w:rsidRDefault="003C2392" w:rsidP="003C2392">
            <w:pPr>
              <w:autoSpaceDE w:val="0"/>
              <w:autoSpaceDN w:val="0"/>
              <w:adjustRightInd w:val="0"/>
              <w:spacing w:after="0" w:line="240" w:lineRule="auto"/>
              <w:rPr>
                <w:rFonts w:ascii="Times New Roman" w:hAnsi="Times New Roman"/>
                <w:sz w:val="24"/>
                <w:szCs w:val="24"/>
                <w:lang w:val="ro-RO"/>
              </w:rPr>
            </w:pPr>
            <w:r w:rsidRPr="00FC67D6">
              <w:rPr>
                <w:rFonts w:ascii="Times New Roman" w:hAnsi="Times New Roman"/>
                <w:sz w:val="24"/>
                <w:szCs w:val="24"/>
                <w:lang w:val="ro-RO"/>
              </w:rPr>
              <w:lastRenderedPageBreak/>
              <w:t>Coş nr. 3</w:t>
            </w:r>
          </w:p>
          <w:p w:rsidR="003C2392" w:rsidRPr="00FC67D6" w:rsidRDefault="003C2392" w:rsidP="003C2392">
            <w:pPr>
              <w:autoSpaceDE w:val="0"/>
              <w:autoSpaceDN w:val="0"/>
              <w:adjustRightInd w:val="0"/>
              <w:spacing w:after="0" w:line="240" w:lineRule="auto"/>
              <w:rPr>
                <w:rFonts w:ascii="Times New Roman" w:hAnsi="Times New Roman"/>
                <w:sz w:val="24"/>
                <w:szCs w:val="24"/>
                <w:lang w:val="ro-RO"/>
              </w:rPr>
            </w:pPr>
            <w:r w:rsidRPr="00FC67D6">
              <w:rPr>
                <w:rFonts w:ascii="Times New Roman" w:hAnsi="Times New Roman"/>
                <w:sz w:val="24"/>
                <w:szCs w:val="24"/>
                <w:lang w:val="ro-RO"/>
              </w:rPr>
              <w:t>Coş nr. 4</w:t>
            </w:r>
          </w:p>
          <w:p w:rsidR="003C2392" w:rsidRPr="00FC67D6" w:rsidRDefault="003C2392" w:rsidP="003C2392">
            <w:pPr>
              <w:autoSpaceDE w:val="0"/>
              <w:autoSpaceDN w:val="0"/>
              <w:adjustRightInd w:val="0"/>
              <w:spacing w:after="0" w:line="240" w:lineRule="auto"/>
              <w:rPr>
                <w:rFonts w:ascii="Times New Roman" w:hAnsi="Times New Roman"/>
                <w:b/>
                <w:bCs/>
                <w:sz w:val="24"/>
                <w:szCs w:val="24"/>
                <w:lang w:val="ro-RO"/>
              </w:rPr>
            </w:pPr>
            <w:r w:rsidRPr="00FC67D6">
              <w:rPr>
                <w:rFonts w:ascii="Times New Roman" w:hAnsi="Times New Roman"/>
                <w:sz w:val="24"/>
                <w:szCs w:val="24"/>
                <w:lang w:val="ro-RO"/>
              </w:rPr>
              <w:lastRenderedPageBreak/>
              <w:t>Coş nr. 5 Coş nr. 6 Coş nr. 7 Coş nr. 8 Coş nr. 9</w:t>
            </w:r>
          </w:p>
        </w:tc>
        <w:tc>
          <w:tcPr>
            <w:tcW w:w="1281" w:type="dxa"/>
          </w:tcPr>
          <w:p w:rsidR="003C2392" w:rsidRPr="00FC67D6" w:rsidRDefault="003C2392" w:rsidP="00705783">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lastRenderedPageBreak/>
              <w:t>Pulberi</w:t>
            </w:r>
          </w:p>
        </w:tc>
        <w:tc>
          <w:tcPr>
            <w:tcW w:w="1838" w:type="dxa"/>
          </w:tcPr>
          <w:p w:rsidR="003C2392" w:rsidRPr="00FC67D6" w:rsidRDefault="003C2392" w:rsidP="00705783">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3C2392" w:rsidRPr="00FC67D6" w:rsidRDefault="003C2392" w:rsidP="00705783">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13284-1</w:t>
            </w:r>
          </w:p>
        </w:tc>
      </w:tr>
      <w:tr w:rsidR="003C2392" w:rsidRPr="00FC67D6" w:rsidTr="002A39DA">
        <w:trPr>
          <w:jc w:val="center"/>
        </w:trPr>
        <w:tc>
          <w:tcPr>
            <w:tcW w:w="249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3C2392" w:rsidRPr="00FC67D6" w:rsidRDefault="003C2392" w:rsidP="00705783">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t>SO2</w:t>
            </w:r>
          </w:p>
        </w:tc>
        <w:tc>
          <w:tcPr>
            <w:tcW w:w="1838" w:type="dxa"/>
          </w:tcPr>
          <w:p w:rsidR="003C2392" w:rsidRPr="00FC67D6" w:rsidRDefault="003C2392" w:rsidP="00705783">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3C2392" w:rsidRPr="00FC67D6" w:rsidRDefault="003C2392" w:rsidP="00705783">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14791</w:t>
            </w:r>
          </w:p>
        </w:tc>
      </w:tr>
      <w:tr w:rsidR="003C2392" w:rsidRPr="00FC67D6" w:rsidTr="002A39DA">
        <w:trPr>
          <w:jc w:val="center"/>
        </w:trPr>
        <w:tc>
          <w:tcPr>
            <w:tcW w:w="249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3C2392" w:rsidRPr="00FC67D6" w:rsidRDefault="003C2392" w:rsidP="00705783">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t>NOx</w:t>
            </w:r>
          </w:p>
        </w:tc>
        <w:tc>
          <w:tcPr>
            <w:tcW w:w="1838" w:type="dxa"/>
          </w:tcPr>
          <w:p w:rsidR="003C2392" w:rsidRPr="00FC67D6" w:rsidRDefault="003C2392" w:rsidP="00705783">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3C2392" w:rsidRPr="00FC67D6" w:rsidRDefault="003C2392" w:rsidP="00705783">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14792</w:t>
            </w:r>
          </w:p>
        </w:tc>
      </w:tr>
      <w:tr w:rsidR="003C2392" w:rsidRPr="00FC67D6" w:rsidTr="002A39DA">
        <w:trPr>
          <w:trHeight w:val="624"/>
          <w:jc w:val="center"/>
        </w:trPr>
        <w:tc>
          <w:tcPr>
            <w:tcW w:w="249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3C2392" w:rsidRPr="00FC67D6" w:rsidRDefault="003C2392" w:rsidP="00705783">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3C2392" w:rsidRPr="00FC67D6" w:rsidRDefault="003C2392" w:rsidP="00705783">
            <w:pPr>
              <w:autoSpaceDE w:val="0"/>
              <w:autoSpaceDN w:val="0"/>
              <w:adjustRightInd w:val="0"/>
              <w:spacing w:after="120" w:line="240" w:lineRule="auto"/>
              <w:jc w:val="both"/>
              <w:rPr>
                <w:rFonts w:ascii="Times New Roman" w:hAnsi="Times New Roman"/>
                <w:sz w:val="24"/>
                <w:szCs w:val="24"/>
                <w:lang w:val="ro-RO"/>
              </w:rPr>
            </w:pPr>
            <w:r w:rsidRPr="00FC67D6">
              <w:rPr>
                <w:rFonts w:ascii="Times New Roman" w:hAnsi="Times New Roman"/>
                <w:sz w:val="24"/>
                <w:szCs w:val="24"/>
                <w:lang w:val="ro-RO"/>
              </w:rPr>
              <w:t>CO</w:t>
            </w:r>
          </w:p>
        </w:tc>
        <w:tc>
          <w:tcPr>
            <w:tcW w:w="1838" w:type="dxa"/>
          </w:tcPr>
          <w:p w:rsidR="003C2392" w:rsidRPr="00FC67D6" w:rsidRDefault="003C2392" w:rsidP="00705783">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3C2392" w:rsidRPr="00FC67D6" w:rsidRDefault="003C2392" w:rsidP="00705783">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15058</w:t>
            </w:r>
          </w:p>
        </w:tc>
      </w:tr>
      <w:tr w:rsidR="00ED3D39" w:rsidRPr="00FC67D6" w:rsidTr="002A39DA">
        <w:trPr>
          <w:trHeight w:val="624"/>
          <w:jc w:val="center"/>
        </w:trPr>
        <w:tc>
          <w:tcPr>
            <w:tcW w:w="2498" w:type="dxa"/>
          </w:tcPr>
          <w:p w:rsidR="00ED3D39" w:rsidRPr="00FC67D6" w:rsidRDefault="006C0DEB" w:rsidP="006C0DEB">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Canalele de gaze arse la </w:t>
            </w:r>
            <w:r w:rsidR="00ED3D39" w:rsidRPr="00FC67D6">
              <w:rPr>
                <w:rFonts w:ascii="Times New Roman" w:hAnsi="Times New Roman"/>
                <w:sz w:val="24"/>
                <w:szCs w:val="24"/>
                <w:lang w:val="ro-RO"/>
              </w:rPr>
              <w:t xml:space="preserve">intrarea în fiecare coş de fum pentru cazanele cu P&gt;50 MW </w:t>
            </w:r>
            <w:r w:rsidRPr="00FC67D6">
              <w:rPr>
                <w:rFonts w:ascii="Times New Roman" w:hAnsi="Times New Roman"/>
                <w:sz w:val="24"/>
                <w:szCs w:val="24"/>
                <w:lang w:val="ro-RO"/>
              </w:rPr>
              <w:t xml:space="preserve"> CAF 3 si CAF 1</w:t>
            </w:r>
          </w:p>
        </w:tc>
        <w:tc>
          <w:tcPr>
            <w:tcW w:w="1258" w:type="dxa"/>
            <w:vMerge w:val="restart"/>
          </w:tcPr>
          <w:p w:rsidR="00ED3D39" w:rsidRPr="00FC67D6" w:rsidRDefault="00ED3D39" w:rsidP="00984835">
            <w:pPr>
              <w:autoSpaceDE w:val="0"/>
              <w:autoSpaceDN w:val="0"/>
              <w:adjustRightInd w:val="0"/>
              <w:spacing w:after="0" w:line="240" w:lineRule="auto"/>
              <w:rPr>
                <w:rFonts w:ascii="Times New Roman" w:hAnsi="Times New Roman"/>
                <w:sz w:val="24"/>
                <w:szCs w:val="24"/>
                <w:lang w:val="ro-RO"/>
              </w:rPr>
            </w:pPr>
            <w:r w:rsidRPr="00FC67D6">
              <w:rPr>
                <w:rFonts w:ascii="Times New Roman" w:hAnsi="Times New Roman"/>
                <w:sz w:val="24"/>
                <w:szCs w:val="24"/>
                <w:lang w:val="ro-RO"/>
              </w:rPr>
              <w:t>Coş nr. 1</w:t>
            </w:r>
          </w:p>
          <w:p w:rsidR="00ED3D39" w:rsidRPr="00FC67D6" w:rsidRDefault="00ED3D39" w:rsidP="00984835">
            <w:pPr>
              <w:autoSpaceDE w:val="0"/>
              <w:autoSpaceDN w:val="0"/>
              <w:adjustRightInd w:val="0"/>
              <w:spacing w:after="0" w:line="240" w:lineRule="auto"/>
              <w:rPr>
                <w:rFonts w:ascii="Times New Roman" w:hAnsi="Times New Roman"/>
                <w:sz w:val="24"/>
                <w:szCs w:val="24"/>
                <w:lang w:val="ro-RO"/>
              </w:rPr>
            </w:pPr>
            <w:r w:rsidRPr="00FC67D6">
              <w:rPr>
                <w:rFonts w:ascii="Times New Roman" w:hAnsi="Times New Roman"/>
                <w:sz w:val="24"/>
                <w:szCs w:val="24"/>
                <w:lang w:val="ro-RO"/>
              </w:rPr>
              <w:t>Coş nr. 2</w:t>
            </w:r>
          </w:p>
          <w:p w:rsidR="00ED3D39" w:rsidRPr="00FC67D6" w:rsidRDefault="00ED3D39" w:rsidP="00984835">
            <w:pPr>
              <w:autoSpaceDE w:val="0"/>
              <w:autoSpaceDN w:val="0"/>
              <w:adjustRightInd w:val="0"/>
              <w:spacing w:after="0" w:line="240" w:lineRule="auto"/>
              <w:rPr>
                <w:rFonts w:ascii="Times New Roman" w:hAnsi="Times New Roman"/>
                <w:b/>
                <w:bCs/>
                <w:sz w:val="24"/>
                <w:szCs w:val="24"/>
                <w:lang w:val="ro-RO"/>
              </w:rPr>
            </w:pPr>
          </w:p>
        </w:tc>
        <w:tc>
          <w:tcPr>
            <w:tcW w:w="1281" w:type="dxa"/>
          </w:tcPr>
          <w:p w:rsidR="00ED3D39" w:rsidRPr="00FC67D6" w:rsidRDefault="00ED3D39" w:rsidP="00984835">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t>Pulberi</w:t>
            </w:r>
          </w:p>
        </w:tc>
        <w:tc>
          <w:tcPr>
            <w:tcW w:w="1838" w:type="dxa"/>
          </w:tcPr>
          <w:p w:rsidR="00ED3D39" w:rsidRPr="00FC67D6" w:rsidRDefault="00ED3D39" w:rsidP="00984835">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ED3D39" w:rsidRPr="00FC67D6" w:rsidRDefault="00ED3D39" w:rsidP="00984835">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13284-1</w:t>
            </w:r>
          </w:p>
        </w:tc>
      </w:tr>
      <w:tr w:rsidR="00ED3D39" w:rsidRPr="00FC67D6" w:rsidTr="002A39DA">
        <w:trPr>
          <w:trHeight w:val="624"/>
          <w:jc w:val="center"/>
        </w:trPr>
        <w:tc>
          <w:tcPr>
            <w:tcW w:w="2498" w:type="dxa"/>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ED3D39" w:rsidRPr="00FC67D6" w:rsidRDefault="00ED3D39" w:rsidP="00984835">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t>SO2</w:t>
            </w:r>
          </w:p>
        </w:tc>
        <w:tc>
          <w:tcPr>
            <w:tcW w:w="1838" w:type="dxa"/>
          </w:tcPr>
          <w:p w:rsidR="00ED3D39" w:rsidRPr="00FC67D6" w:rsidRDefault="00ED3D39" w:rsidP="00984835">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ED3D39" w:rsidRPr="00FC67D6" w:rsidRDefault="00ED3D39" w:rsidP="00984835">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14791</w:t>
            </w:r>
          </w:p>
        </w:tc>
      </w:tr>
      <w:tr w:rsidR="00ED3D39" w:rsidRPr="00FC67D6" w:rsidTr="002A39DA">
        <w:trPr>
          <w:trHeight w:val="624"/>
          <w:jc w:val="center"/>
        </w:trPr>
        <w:tc>
          <w:tcPr>
            <w:tcW w:w="2498" w:type="dxa"/>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ED3D39" w:rsidRPr="00FC67D6" w:rsidRDefault="00ED3D39" w:rsidP="00984835">
            <w:pPr>
              <w:autoSpaceDE w:val="0"/>
              <w:autoSpaceDN w:val="0"/>
              <w:adjustRightInd w:val="0"/>
              <w:spacing w:after="120" w:line="240" w:lineRule="auto"/>
              <w:jc w:val="both"/>
              <w:rPr>
                <w:rFonts w:ascii="Times New Roman" w:hAnsi="Times New Roman"/>
                <w:b/>
                <w:bCs/>
                <w:sz w:val="24"/>
                <w:szCs w:val="24"/>
                <w:lang w:val="ro-RO"/>
              </w:rPr>
            </w:pPr>
            <w:r w:rsidRPr="00FC67D6">
              <w:rPr>
                <w:rFonts w:ascii="Times New Roman" w:hAnsi="Times New Roman"/>
                <w:sz w:val="24"/>
                <w:szCs w:val="24"/>
                <w:lang w:val="ro-RO"/>
              </w:rPr>
              <w:t>NOx</w:t>
            </w:r>
          </w:p>
        </w:tc>
        <w:tc>
          <w:tcPr>
            <w:tcW w:w="1838" w:type="dxa"/>
          </w:tcPr>
          <w:p w:rsidR="00ED3D39" w:rsidRPr="00FC67D6" w:rsidRDefault="00ED3D39" w:rsidP="00984835">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ED3D39" w:rsidRPr="00FC67D6" w:rsidRDefault="00ED3D39" w:rsidP="00984835">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14792</w:t>
            </w:r>
          </w:p>
        </w:tc>
      </w:tr>
      <w:tr w:rsidR="00ED3D39" w:rsidRPr="00FC67D6" w:rsidTr="002A39DA">
        <w:trPr>
          <w:trHeight w:val="624"/>
          <w:jc w:val="center"/>
        </w:trPr>
        <w:tc>
          <w:tcPr>
            <w:tcW w:w="2498" w:type="dxa"/>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58" w:type="dxa"/>
            <w:vMerge/>
          </w:tcPr>
          <w:p w:rsidR="00ED3D39" w:rsidRPr="00FC67D6" w:rsidRDefault="00ED3D39" w:rsidP="00984835">
            <w:pPr>
              <w:autoSpaceDE w:val="0"/>
              <w:autoSpaceDN w:val="0"/>
              <w:adjustRightInd w:val="0"/>
              <w:spacing w:after="0" w:line="240" w:lineRule="auto"/>
              <w:jc w:val="both"/>
              <w:rPr>
                <w:rFonts w:ascii="Times New Roman" w:hAnsi="Times New Roman"/>
                <w:b/>
                <w:bCs/>
                <w:sz w:val="24"/>
                <w:szCs w:val="24"/>
                <w:lang w:val="ro-RO"/>
              </w:rPr>
            </w:pPr>
          </w:p>
        </w:tc>
        <w:tc>
          <w:tcPr>
            <w:tcW w:w="1281" w:type="dxa"/>
          </w:tcPr>
          <w:p w:rsidR="00ED3D39" w:rsidRPr="00FC67D6" w:rsidRDefault="00ED3D39" w:rsidP="00984835">
            <w:pPr>
              <w:autoSpaceDE w:val="0"/>
              <w:autoSpaceDN w:val="0"/>
              <w:adjustRightInd w:val="0"/>
              <w:spacing w:after="120" w:line="240" w:lineRule="auto"/>
              <w:jc w:val="both"/>
              <w:rPr>
                <w:rFonts w:ascii="Times New Roman" w:hAnsi="Times New Roman"/>
                <w:sz w:val="24"/>
                <w:szCs w:val="24"/>
                <w:lang w:val="ro-RO"/>
              </w:rPr>
            </w:pPr>
            <w:r w:rsidRPr="00FC67D6">
              <w:rPr>
                <w:rFonts w:ascii="Times New Roman" w:hAnsi="Times New Roman"/>
                <w:sz w:val="24"/>
                <w:szCs w:val="24"/>
                <w:lang w:val="ro-RO"/>
              </w:rPr>
              <w:t>CO</w:t>
            </w:r>
          </w:p>
        </w:tc>
        <w:tc>
          <w:tcPr>
            <w:tcW w:w="1838" w:type="dxa"/>
          </w:tcPr>
          <w:p w:rsidR="00ED3D39" w:rsidRPr="00FC67D6" w:rsidRDefault="00ED3D39" w:rsidP="00984835">
            <w:pPr>
              <w:spacing w:after="120" w:line="240" w:lineRule="auto"/>
              <w:rPr>
                <w:rFonts w:ascii="Times New Roman" w:hAnsi="Times New Roman"/>
                <w:sz w:val="24"/>
                <w:szCs w:val="24"/>
                <w:lang w:val="ro-RO"/>
              </w:rPr>
            </w:pPr>
            <w:r w:rsidRPr="00FC67D6">
              <w:rPr>
                <w:rFonts w:ascii="Times New Roman" w:hAnsi="Times New Roman"/>
                <w:sz w:val="24"/>
                <w:szCs w:val="24"/>
                <w:lang w:val="ro-RO"/>
              </w:rPr>
              <w:t>semestrial*</w:t>
            </w:r>
          </w:p>
        </w:tc>
        <w:tc>
          <w:tcPr>
            <w:tcW w:w="1985" w:type="dxa"/>
          </w:tcPr>
          <w:p w:rsidR="00ED3D39" w:rsidRPr="00FC67D6" w:rsidRDefault="00ED3D39" w:rsidP="00984835">
            <w:pPr>
              <w:spacing w:after="120" w:line="240" w:lineRule="auto"/>
              <w:rPr>
                <w:rFonts w:ascii="Times New Roman" w:eastAsia="Times New Roman" w:hAnsi="Times New Roman"/>
                <w:sz w:val="24"/>
                <w:szCs w:val="24"/>
                <w:lang w:val="ro-RO"/>
              </w:rPr>
            </w:pPr>
            <w:r w:rsidRPr="00FC67D6">
              <w:rPr>
                <w:rFonts w:ascii="Times New Roman" w:eastAsia="Times New Roman" w:hAnsi="Times New Roman"/>
                <w:sz w:val="24"/>
                <w:szCs w:val="24"/>
                <w:lang w:val="ro-RO"/>
              </w:rPr>
              <w:t>SR EN 15058</w:t>
            </w:r>
          </w:p>
        </w:tc>
      </w:tr>
    </w:tbl>
    <w:p w:rsidR="003C2392" w:rsidRDefault="003C2392" w:rsidP="003C2392">
      <w:pPr>
        <w:autoSpaceDE w:val="0"/>
        <w:autoSpaceDN w:val="0"/>
        <w:adjustRightInd w:val="0"/>
        <w:spacing w:after="0" w:line="240" w:lineRule="auto"/>
        <w:jc w:val="both"/>
        <w:rPr>
          <w:rFonts w:ascii="Times New Roman" w:hAnsi="Times New Roman"/>
          <w:bCs/>
          <w:sz w:val="24"/>
          <w:szCs w:val="24"/>
          <w:lang w:val="ro-RO"/>
        </w:rPr>
      </w:pPr>
      <w:r w:rsidRPr="00FC67D6">
        <w:rPr>
          <w:rFonts w:ascii="Times New Roman" w:hAnsi="Times New Roman"/>
          <w:bCs/>
          <w:sz w:val="24"/>
          <w:szCs w:val="24"/>
          <w:lang w:val="ro-RO"/>
        </w:rPr>
        <w:t xml:space="preserve">*- prin laboratoare autorizate în perioada de </w:t>
      </w:r>
      <w:r w:rsidR="001E484D" w:rsidRPr="00FC67D6">
        <w:rPr>
          <w:rFonts w:ascii="Times New Roman" w:hAnsi="Times New Roman"/>
          <w:bCs/>
          <w:sz w:val="24"/>
          <w:szCs w:val="24"/>
          <w:lang w:val="ro-RO"/>
        </w:rPr>
        <w:t>funcționare</w:t>
      </w:r>
    </w:p>
    <w:p w:rsidR="00F54CC3" w:rsidRDefault="00F54CC3" w:rsidP="003C2392">
      <w:pPr>
        <w:autoSpaceDE w:val="0"/>
        <w:autoSpaceDN w:val="0"/>
        <w:adjustRightInd w:val="0"/>
        <w:spacing w:after="0" w:line="240" w:lineRule="auto"/>
        <w:jc w:val="both"/>
        <w:rPr>
          <w:rFonts w:ascii="Times New Roman" w:eastAsia="Times New Roman" w:hAnsi="Times New Roman"/>
          <w:b/>
          <w:sz w:val="24"/>
          <w:szCs w:val="24"/>
          <w:lang w:val="ro-RO"/>
        </w:rPr>
      </w:pPr>
    </w:p>
    <w:p w:rsidR="00DD28E4" w:rsidRPr="00FC67D6" w:rsidRDefault="00DD28E4" w:rsidP="009B4C15">
      <w:pPr>
        <w:spacing w:after="0" w:line="240" w:lineRule="auto"/>
        <w:jc w:val="both"/>
        <w:rPr>
          <w:rFonts w:ascii="Times New Roman" w:hAnsi="Times New Roman"/>
          <w:b/>
          <w:sz w:val="24"/>
          <w:szCs w:val="24"/>
          <w:lang w:val="ro-RO"/>
        </w:rPr>
      </w:pPr>
    </w:p>
    <w:p w:rsidR="00A46691" w:rsidRPr="00FC67D6" w:rsidRDefault="00A46691" w:rsidP="0000126D">
      <w:pPr>
        <w:spacing w:after="0" w:line="240" w:lineRule="auto"/>
        <w:ind w:left="-284" w:firstLine="284"/>
        <w:jc w:val="both"/>
        <w:rPr>
          <w:rFonts w:ascii="Times New Roman" w:hAnsi="Times New Roman"/>
          <w:b/>
          <w:sz w:val="24"/>
          <w:szCs w:val="24"/>
          <w:lang w:val="ro-RO"/>
        </w:rPr>
      </w:pPr>
      <w:r w:rsidRPr="00FC67D6">
        <w:rPr>
          <w:rFonts w:ascii="Times New Roman" w:hAnsi="Times New Roman"/>
          <w:b/>
          <w:sz w:val="24"/>
          <w:szCs w:val="24"/>
          <w:lang w:val="ro-RO"/>
        </w:rPr>
        <w:t>13.</w:t>
      </w:r>
      <w:r w:rsidR="002A317B">
        <w:rPr>
          <w:rFonts w:ascii="Times New Roman" w:hAnsi="Times New Roman"/>
          <w:b/>
          <w:sz w:val="24"/>
          <w:szCs w:val="24"/>
          <w:lang w:val="ro-RO"/>
        </w:rPr>
        <w:t>3</w:t>
      </w:r>
      <w:r w:rsidRPr="00FC67D6">
        <w:rPr>
          <w:rFonts w:ascii="Times New Roman" w:hAnsi="Times New Roman"/>
          <w:b/>
          <w:sz w:val="24"/>
          <w:szCs w:val="24"/>
          <w:lang w:val="ro-RO"/>
        </w:rPr>
        <w:t>. MONITORIZAREA EMISIILOR ÎN APA EVACUATĂ</w:t>
      </w:r>
    </w:p>
    <w:p w:rsidR="00A46691" w:rsidRPr="00FC67D6" w:rsidRDefault="00A46691" w:rsidP="009B4C15">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Monitorizarea emisiilor în apă se va efectua conform prevederilor din Tabelul 13.2.</w:t>
      </w:r>
    </w:p>
    <w:p w:rsidR="00A46691" w:rsidRPr="00FC67D6" w:rsidRDefault="00A46691" w:rsidP="009B4C15">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Tabelul nr. 13.2.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3520"/>
        <w:gridCol w:w="2090"/>
        <w:gridCol w:w="2575"/>
      </w:tblGrid>
      <w:tr w:rsidR="00A46691" w:rsidRPr="00FC67D6" w:rsidTr="00DA7848">
        <w:tc>
          <w:tcPr>
            <w:tcW w:w="1648"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Punctul de prelevare a probei</w:t>
            </w:r>
          </w:p>
        </w:tc>
        <w:tc>
          <w:tcPr>
            <w:tcW w:w="3520"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 xml:space="preserve">Poluanţi </w:t>
            </w:r>
            <w:r w:rsidR="001E484D" w:rsidRPr="00FC67D6">
              <w:rPr>
                <w:rFonts w:ascii="Times New Roman" w:hAnsi="Times New Roman"/>
                <w:b/>
                <w:sz w:val="24"/>
                <w:szCs w:val="24"/>
                <w:lang w:val="ro-RO"/>
              </w:rPr>
              <w:t>analizați</w:t>
            </w:r>
          </w:p>
        </w:tc>
        <w:tc>
          <w:tcPr>
            <w:tcW w:w="2090" w:type="dxa"/>
            <w:vAlign w:val="center"/>
          </w:tcPr>
          <w:p w:rsidR="00A46691" w:rsidRPr="00FC67D6" w:rsidRDefault="001E484D"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Frecvența</w:t>
            </w:r>
            <w:r w:rsidR="00A46691" w:rsidRPr="00FC67D6">
              <w:rPr>
                <w:rFonts w:ascii="Times New Roman" w:hAnsi="Times New Roman"/>
                <w:b/>
                <w:sz w:val="24"/>
                <w:szCs w:val="24"/>
                <w:lang w:val="ro-RO"/>
              </w:rPr>
              <w:t xml:space="preserve"> de prelevare probe şi analiză poluanţi</w:t>
            </w:r>
          </w:p>
        </w:tc>
        <w:tc>
          <w:tcPr>
            <w:tcW w:w="2575" w:type="dxa"/>
            <w:vAlign w:val="center"/>
          </w:tcPr>
          <w:p w:rsidR="00A46691" w:rsidRPr="00FC67D6" w:rsidRDefault="00A46691" w:rsidP="00DA7848">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Metoda de analiza</w:t>
            </w:r>
          </w:p>
        </w:tc>
      </w:tr>
      <w:tr w:rsidR="00A46691" w:rsidRPr="00FC67D6" w:rsidTr="00DA7848">
        <w:trPr>
          <w:trHeight w:val="179"/>
        </w:trPr>
        <w:tc>
          <w:tcPr>
            <w:tcW w:w="1648" w:type="dxa"/>
            <w:vAlign w:val="center"/>
          </w:tcPr>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ultimul cămin de evacuare al apelor uzate în canalizarea </w:t>
            </w:r>
            <w:r w:rsidR="00512D48" w:rsidRPr="00FC67D6">
              <w:rPr>
                <w:rFonts w:ascii="Times New Roman" w:hAnsi="Times New Roman"/>
                <w:sz w:val="24"/>
                <w:szCs w:val="24"/>
                <w:lang w:val="ro-RO"/>
              </w:rPr>
              <w:t xml:space="preserve">S.C. </w:t>
            </w:r>
            <w:r w:rsidRPr="00FC67D6">
              <w:rPr>
                <w:rFonts w:ascii="Times New Roman" w:hAnsi="Times New Roman"/>
                <w:sz w:val="24"/>
                <w:szCs w:val="24"/>
                <w:lang w:val="ro-RO"/>
              </w:rPr>
              <w:t xml:space="preserve">CUP </w:t>
            </w:r>
            <w:r w:rsidR="00512D48" w:rsidRPr="00FC67D6">
              <w:rPr>
                <w:rFonts w:ascii="Times New Roman" w:hAnsi="Times New Roman"/>
                <w:sz w:val="24"/>
                <w:szCs w:val="24"/>
                <w:lang w:val="ro-RO"/>
              </w:rPr>
              <w:t>S</w:t>
            </w:r>
            <w:r w:rsidRPr="00FC67D6">
              <w:rPr>
                <w:rFonts w:ascii="Times New Roman" w:hAnsi="Times New Roman"/>
                <w:sz w:val="24"/>
                <w:szCs w:val="24"/>
                <w:lang w:val="ro-RO"/>
              </w:rPr>
              <w:t>.A. Focşani;</w:t>
            </w:r>
          </w:p>
        </w:tc>
        <w:tc>
          <w:tcPr>
            <w:tcW w:w="3520" w:type="dxa"/>
          </w:tcPr>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pH</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Temperatură</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Suspensii</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CCO - Cr</w:t>
            </w:r>
          </w:p>
          <w:p w:rsidR="00E32362" w:rsidRPr="00FC67D6" w:rsidRDefault="00E32362" w:rsidP="00DA7848">
            <w:pPr>
              <w:spacing w:after="0" w:line="240" w:lineRule="auto"/>
              <w:jc w:val="both"/>
              <w:rPr>
                <w:rFonts w:ascii="Times New Roman" w:hAnsi="Times New Roman"/>
                <w:sz w:val="24"/>
                <w:szCs w:val="24"/>
                <w:vertAlign w:val="subscript"/>
                <w:lang w:val="ro-RO"/>
              </w:rPr>
            </w:pPr>
            <w:r w:rsidRPr="00FC67D6">
              <w:rPr>
                <w:rFonts w:ascii="Times New Roman" w:hAnsi="Times New Roman"/>
                <w:sz w:val="24"/>
                <w:szCs w:val="24"/>
                <w:lang w:val="ro-RO"/>
              </w:rPr>
              <w:t>CBO</w:t>
            </w:r>
            <w:r w:rsidRPr="00FC67D6">
              <w:rPr>
                <w:rFonts w:ascii="Times New Roman" w:hAnsi="Times New Roman"/>
                <w:sz w:val="24"/>
                <w:szCs w:val="24"/>
                <w:vertAlign w:val="subscript"/>
                <w:lang w:val="ro-RO"/>
              </w:rPr>
              <w:t>5</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Substanţe extractibile</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Azot amoniacal</w:t>
            </w:r>
          </w:p>
          <w:p w:rsidR="00E32362"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Fenoli antrenabili cu vapori de apă</w:t>
            </w:r>
          </w:p>
          <w:p w:rsidR="00E32362" w:rsidRPr="00FC67D6" w:rsidRDefault="001E484D"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Detergenți</w:t>
            </w:r>
            <w:r w:rsidR="00E32362" w:rsidRPr="00FC67D6">
              <w:rPr>
                <w:rFonts w:ascii="Times New Roman" w:hAnsi="Times New Roman"/>
                <w:sz w:val="24"/>
                <w:szCs w:val="24"/>
                <w:lang w:val="ro-RO"/>
              </w:rPr>
              <w:t xml:space="preserve"> sintetici biodegradabili</w:t>
            </w:r>
          </w:p>
          <w:p w:rsidR="00A46691" w:rsidRPr="00FC67D6" w:rsidRDefault="00E32362" w:rsidP="00DA7848">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Cloruri</w:t>
            </w:r>
          </w:p>
        </w:tc>
        <w:tc>
          <w:tcPr>
            <w:tcW w:w="2090" w:type="dxa"/>
            <w:shd w:val="clear" w:color="auto" w:fill="auto"/>
            <w:vAlign w:val="center"/>
          </w:tcPr>
          <w:p w:rsidR="00A46691" w:rsidRPr="00FC67D6" w:rsidRDefault="00896107" w:rsidP="00DA7848">
            <w:pPr>
              <w:spacing w:after="0" w:line="240" w:lineRule="auto"/>
              <w:jc w:val="center"/>
              <w:rPr>
                <w:rFonts w:ascii="Times New Roman" w:hAnsi="Times New Roman"/>
                <w:sz w:val="24"/>
                <w:szCs w:val="24"/>
                <w:lang w:val="ro-RO"/>
              </w:rPr>
            </w:pPr>
            <w:r>
              <w:rPr>
                <w:rFonts w:ascii="Times New Roman" w:hAnsi="Times New Roman"/>
                <w:sz w:val="24"/>
                <w:szCs w:val="24"/>
                <w:lang w:val="ro-RO"/>
              </w:rPr>
              <w:t>A</w:t>
            </w:r>
            <w:r w:rsidR="00680FAE">
              <w:rPr>
                <w:rFonts w:ascii="Times New Roman" w:hAnsi="Times New Roman"/>
                <w:sz w:val="24"/>
                <w:szCs w:val="24"/>
                <w:lang w:val="ro-RO"/>
              </w:rPr>
              <w:t>nual</w:t>
            </w:r>
          </w:p>
        </w:tc>
        <w:tc>
          <w:tcPr>
            <w:tcW w:w="2575" w:type="dxa"/>
            <w:vAlign w:val="center"/>
          </w:tcPr>
          <w:p w:rsidR="00A46691" w:rsidRPr="00FC67D6" w:rsidRDefault="00A46691" w:rsidP="00DA7848">
            <w:pPr>
              <w:spacing w:after="0" w:line="240" w:lineRule="auto"/>
              <w:jc w:val="center"/>
              <w:rPr>
                <w:rFonts w:ascii="Times New Roman" w:hAnsi="Times New Roman"/>
                <w:bCs/>
                <w:i/>
                <w:iCs/>
                <w:sz w:val="24"/>
                <w:szCs w:val="24"/>
                <w:lang w:val="ro-RO"/>
              </w:rPr>
            </w:pPr>
            <w:r w:rsidRPr="00FC67D6">
              <w:rPr>
                <w:rFonts w:ascii="Times New Roman" w:hAnsi="Times New Roman"/>
                <w:sz w:val="24"/>
                <w:szCs w:val="24"/>
                <w:lang w:val="ro-RO"/>
              </w:rPr>
              <w:t>Conform H.G. nr. 352/</w:t>
            </w:r>
            <w:r w:rsidRPr="00FC67D6">
              <w:rPr>
                <w:rFonts w:ascii="Times New Roman" w:hAnsi="Times New Roman"/>
                <w:bCs/>
                <w:sz w:val="24"/>
                <w:szCs w:val="24"/>
                <w:lang w:val="ro-RO"/>
              </w:rPr>
              <w:t xml:space="preserve">2005, privind </w:t>
            </w:r>
            <w:r w:rsidRPr="00FC67D6">
              <w:rPr>
                <w:rFonts w:ascii="Times New Roman" w:hAnsi="Times New Roman"/>
                <w:bCs/>
                <w:i/>
                <w:iCs/>
                <w:sz w:val="24"/>
                <w:szCs w:val="24"/>
                <w:lang w:val="ro-RO"/>
              </w:rPr>
              <w:t xml:space="preserve">modificarea şi completarea H.G. nr. 188/2002, pentru aprobarea unor norme privind </w:t>
            </w:r>
            <w:r w:rsidR="001E484D" w:rsidRPr="00FC67D6">
              <w:rPr>
                <w:rFonts w:ascii="Times New Roman" w:hAnsi="Times New Roman"/>
                <w:bCs/>
                <w:i/>
                <w:iCs/>
                <w:sz w:val="24"/>
                <w:szCs w:val="24"/>
                <w:lang w:val="ro-RO"/>
              </w:rPr>
              <w:t>condițiile</w:t>
            </w:r>
            <w:r w:rsidRPr="00FC67D6">
              <w:rPr>
                <w:rFonts w:ascii="Times New Roman" w:hAnsi="Times New Roman"/>
                <w:bCs/>
                <w:i/>
                <w:iCs/>
                <w:sz w:val="24"/>
                <w:szCs w:val="24"/>
                <w:lang w:val="ro-RO"/>
              </w:rPr>
              <w:t xml:space="preserve"> de descărcare în mediul acvatic a apelor uzate</w:t>
            </w:r>
          </w:p>
          <w:p w:rsidR="00A46691" w:rsidRPr="00FC67D6" w:rsidRDefault="00A46691" w:rsidP="00DA7848">
            <w:pPr>
              <w:spacing w:after="0" w:line="240" w:lineRule="auto"/>
              <w:jc w:val="center"/>
              <w:rPr>
                <w:rFonts w:ascii="Times New Roman" w:hAnsi="Times New Roman"/>
                <w:sz w:val="24"/>
                <w:szCs w:val="24"/>
                <w:lang w:val="ro-RO"/>
              </w:rPr>
            </w:pPr>
            <w:r w:rsidRPr="00FC67D6">
              <w:rPr>
                <w:rFonts w:ascii="Times New Roman" w:hAnsi="Times New Roman"/>
                <w:bCs/>
                <w:i/>
                <w:iCs/>
                <w:sz w:val="24"/>
                <w:szCs w:val="24"/>
                <w:lang w:val="ro-RO"/>
              </w:rPr>
              <w:t>(NTPA 00</w:t>
            </w:r>
            <w:r w:rsidR="00E32362" w:rsidRPr="00FC67D6">
              <w:rPr>
                <w:rFonts w:ascii="Times New Roman" w:hAnsi="Times New Roman"/>
                <w:bCs/>
                <w:i/>
                <w:iCs/>
                <w:sz w:val="24"/>
                <w:szCs w:val="24"/>
                <w:lang w:val="ro-RO"/>
              </w:rPr>
              <w:t>2</w:t>
            </w:r>
            <w:r w:rsidRPr="00FC67D6">
              <w:rPr>
                <w:rFonts w:ascii="Times New Roman" w:hAnsi="Times New Roman"/>
                <w:bCs/>
                <w:i/>
                <w:iCs/>
                <w:sz w:val="24"/>
                <w:szCs w:val="24"/>
                <w:lang w:val="ro-RO"/>
              </w:rPr>
              <w:t>/2005)</w:t>
            </w:r>
          </w:p>
        </w:tc>
      </w:tr>
    </w:tbl>
    <w:p w:rsidR="00232B8A" w:rsidRDefault="00232B8A" w:rsidP="009B4C15">
      <w:pPr>
        <w:spacing w:after="0" w:line="240" w:lineRule="auto"/>
        <w:jc w:val="both"/>
        <w:rPr>
          <w:rFonts w:ascii="Times New Roman" w:hAnsi="Times New Roman"/>
          <w:sz w:val="24"/>
          <w:szCs w:val="24"/>
          <w:lang w:val="ro-RO"/>
        </w:rPr>
      </w:pPr>
    </w:p>
    <w:p w:rsidR="00A46691" w:rsidRPr="00FC67D6" w:rsidRDefault="00A46691" w:rsidP="009B4C15">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NOTĂ:</w:t>
      </w:r>
    </w:p>
    <w:p w:rsidR="00A46691" w:rsidRPr="00FC67D6" w:rsidRDefault="00A46691" w:rsidP="00A368E3">
      <w:pPr>
        <w:widowControl w:val="0"/>
        <w:numPr>
          <w:ilvl w:val="0"/>
          <w:numId w:val="22"/>
        </w:numPr>
        <w:tabs>
          <w:tab w:val="clear" w:pos="2880"/>
          <w:tab w:val="num" w:pos="142"/>
        </w:tabs>
        <w:adjustRightInd w:val="0"/>
        <w:spacing w:after="0" w:line="240" w:lineRule="auto"/>
        <w:ind w:left="284" w:hanging="284"/>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Emisiile în apă nu trebuie să </w:t>
      </w:r>
      <w:r w:rsidR="001E484D" w:rsidRPr="00FC67D6">
        <w:rPr>
          <w:rFonts w:ascii="Times New Roman" w:hAnsi="Times New Roman"/>
          <w:sz w:val="24"/>
          <w:szCs w:val="24"/>
          <w:lang w:val="ro-RO"/>
        </w:rPr>
        <w:t>depășească</w:t>
      </w:r>
      <w:r w:rsidRPr="00FC67D6">
        <w:rPr>
          <w:rFonts w:ascii="Times New Roman" w:hAnsi="Times New Roman"/>
          <w:sz w:val="24"/>
          <w:szCs w:val="24"/>
          <w:lang w:val="ro-RO"/>
        </w:rPr>
        <w:t xml:space="preserve"> valorile limită de emisie </w:t>
      </w:r>
      <w:r w:rsidR="001E484D" w:rsidRPr="00FC67D6">
        <w:rPr>
          <w:rFonts w:ascii="Times New Roman" w:hAnsi="Times New Roman"/>
          <w:sz w:val="24"/>
          <w:szCs w:val="24"/>
          <w:lang w:val="ro-RO"/>
        </w:rPr>
        <w:t>menționate</w:t>
      </w:r>
      <w:r w:rsidRPr="00FC67D6">
        <w:rPr>
          <w:rFonts w:ascii="Times New Roman" w:hAnsi="Times New Roman"/>
          <w:sz w:val="24"/>
          <w:szCs w:val="24"/>
          <w:lang w:val="ro-RO"/>
        </w:rPr>
        <w:t xml:space="preserve"> în Tabelul 10.2.2.  Nu trebuie</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existe alte emisii de poluanţi</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ape, semnificative pentru mediu.</w:t>
      </w:r>
    </w:p>
    <w:p w:rsidR="00A46691" w:rsidRPr="00FC67D6" w:rsidRDefault="00A46691" w:rsidP="00A368E3">
      <w:pPr>
        <w:widowControl w:val="0"/>
        <w:numPr>
          <w:ilvl w:val="0"/>
          <w:numId w:val="22"/>
        </w:numPr>
        <w:tabs>
          <w:tab w:val="clear" w:pos="2880"/>
          <w:tab w:val="num" w:pos="284"/>
        </w:tabs>
        <w:adjustRightInd w:val="0"/>
        <w:spacing w:after="0" w:line="240" w:lineRule="auto"/>
        <w:ind w:left="284" w:hanging="284"/>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Monitorizarea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apei evacuate se va face conform precizărilor stabilite în tabelul nr. 13.2.</w:t>
      </w:r>
    </w:p>
    <w:p w:rsidR="00A46691" w:rsidRPr="00FC67D6" w:rsidRDefault="00A46691" w:rsidP="00A368E3">
      <w:pPr>
        <w:widowControl w:val="0"/>
        <w:numPr>
          <w:ilvl w:val="0"/>
          <w:numId w:val="22"/>
        </w:numPr>
        <w:tabs>
          <w:tab w:val="clear" w:pos="2880"/>
          <w:tab w:val="num" w:pos="0"/>
        </w:tabs>
        <w:adjustRightInd w:val="0"/>
        <w:spacing w:after="0" w:line="240" w:lineRule="auto"/>
        <w:ind w:left="270" w:hanging="27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Metodele de analiză corespunzătoare standardelor </w:t>
      </w:r>
      <w:r w:rsidR="001E484D" w:rsidRPr="00FC67D6">
        <w:rPr>
          <w:rFonts w:ascii="Times New Roman" w:hAnsi="Times New Roman"/>
          <w:sz w:val="24"/>
          <w:szCs w:val="24"/>
          <w:lang w:val="ro-RO"/>
        </w:rPr>
        <w:t>menționate</w:t>
      </w:r>
      <w:r w:rsidRPr="00FC67D6">
        <w:rPr>
          <w:rFonts w:ascii="Times New Roman" w:hAnsi="Times New Roman"/>
          <w:sz w:val="24"/>
          <w:szCs w:val="24"/>
          <w:lang w:val="ro-RO"/>
        </w:rPr>
        <w:t xml:space="preserve"> mai sus au caracter orientativ, alte metode alternative putând fi folosite dacă se demonstrează că acestea au </w:t>
      </w:r>
      <w:r w:rsidR="001E484D" w:rsidRPr="00FC67D6">
        <w:rPr>
          <w:rFonts w:ascii="Times New Roman" w:hAnsi="Times New Roman"/>
          <w:sz w:val="24"/>
          <w:szCs w:val="24"/>
          <w:lang w:val="ro-RO"/>
        </w:rPr>
        <w:t>aceeași</w:t>
      </w:r>
      <w:r w:rsidRPr="00FC67D6">
        <w:rPr>
          <w:rFonts w:ascii="Times New Roman" w:hAnsi="Times New Roman"/>
          <w:sz w:val="24"/>
          <w:szCs w:val="24"/>
          <w:lang w:val="ro-RO"/>
        </w:rPr>
        <w:t xml:space="preserve"> sensibilitate şi limită de </w:t>
      </w:r>
      <w:r w:rsidR="001E484D" w:rsidRPr="00FC67D6">
        <w:rPr>
          <w:rFonts w:ascii="Times New Roman" w:hAnsi="Times New Roman"/>
          <w:sz w:val="24"/>
          <w:szCs w:val="24"/>
          <w:lang w:val="ro-RO"/>
        </w:rPr>
        <w:t>detecție</w:t>
      </w:r>
      <w:r w:rsidRPr="00FC67D6">
        <w:rPr>
          <w:rFonts w:ascii="Times New Roman" w:hAnsi="Times New Roman"/>
          <w:sz w:val="24"/>
          <w:szCs w:val="24"/>
          <w:lang w:val="ro-RO"/>
        </w:rPr>
        <w:t>.</w:t>
      </w:r>
    </w:p>
    <w:p w:rsidR="00A46691" w:rsidRPr="00FC67D6" w:rsidRDefault="00A46691" w:rsidP="00A368E3">
      <w:pPr>
        <w:widowControl w:val="0"/>
        <w:numPr>
          <w:ilvl w:val="0"/>
          <w:numId w:val="22"/>
        </w:numPr>
        <w:tabs>
          <w:tab w:val="clear" w:pos="2880"/>
          <w:tab w:val="num" w:pos="0"/>
        </w:tabs>
        <w:adjustRightInd w:val="0"/>
        <w:spacing w:after="0" w:line="240" w:lineRule="auto"/>
        <w:ind w:left="270" w:hanging="270"/>
        <w:jc w:val="both"/>
        <w:textAlignment w:val="baseline"/>
        <w:rPr>
          <w:rFonts w:ascii="Times New Roman" w:hAnsi="Times New Roman"/>
          <w:sz w:val="24"/>
          <w:szCs w:val="24"/>
          <w:lang w:val="ro-RO"/>
        </w:rPr>
      </w:pPr>
      <w:r w:rsidRPr="00FC67D6">
        <w:rPr>
          <w:rFonts w:ascii="Times New Roman" w:hAnsi="Times New Roman"/>
          <w:sz w:val="24"/>
          <w:szCs w:val="24"/>
          <w:lang w:val="ro-RO"/>
        </w:rPr>
        <w:t>Se interzice deversarea neautorizată a oricăror substanţe care poluează mediul în apele de suprafaţă, apele freatice sau în canalele de scurgere a apei pluviale.</w:t>
      </w:r>
    </w:p>
    <w:p w:rsidR="00A46691" w:rsidRPr="00FC67D6" w:rsidRDefault="00A46691" w:rsidP="00A368E3">
      <w:pPr>
        <w:widowControl w:val="0"/>
        <w:numPr>
          <w:ilvl w:val="0"/>
          <w:numId w:val="22"/>
        </w:numPr>
        <w:tabs>
          <w:tab w:val="clear" w:pos="2880"/>
          <w:tab w:val="num" w:pos="0"/>
        </w:tabs>
        <w:adjustRightInd w:val="0"/>
        <w:spacing w:after="0" w:line="240" w:lineRule="auto"/>
        <w:ind w:left="270" w:hanging="27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În </w:t>
      </w:r>
      <w:r w:rsidR="001E484D" w:rsidRPr="00FC67D6">
        <w:rPr>
          <w:rFonts w:ascii="Times New Roman" w:hAnsi="Times New Roman"/>
          <w:sz w:val="24"/>
          <w:szCs w:val="24"/>
          <w:lang w:val="ro-RO"/>
        </w:rPr>
        <w:t>situația</w:t>
      </w:r>
      <w:r w:rsidRPr="00FC67D6">
        <w:rPr>
          <w:rFonts w:ascii="Times New Roman" w:hAnsi="Times New Roman"/>
          <w:sz w:val="24"/>
          <w:szCs w:val="24"/>
          <w:lang w:val="ro-RO"/>
        </w:rPr>
        <w:t xml:space="preserve"> în care orice analize sau </w:t>
      </w:r>
      <w:r w:rsidR="001E484D" w:rsidRPr="00FC67D6">
        <w:rPr>
          <w:rFonts w:ascii="Times New Roman" w:hAnsi="Times New Roman"/>
          <w:sz w:val="24"/>
          <w:szCs w:val="24"/>
          <w:lang w:val="ro-RO"/>
        </w:rPr>
        <w:t>observații</w:t>
      </w:r>
      <w:r w:rsidRPr="00FC67D6">
        <w:rPr>
          <w:rFonts w:ascii="Times New Roman" w:hAnsi="Times New Roman"/>
          <w:sz w:val="24"/>
          <w:szCs w:val="24"/>
          <w:lang w:val="ro-RO"/>
        </w:rPr>
        <w:t xml:space="preserve"> privind calitatea sau </w:t>
      </w:r>
      <w:r w:rsidR="001E484D" w:rsidRPr="00FC67D6">
        <w:rPr>
          <w:rFonts w:ascii="Times New Roman" w:hAnsi="Times New Roman"/>
          <w:sz w:val="24"/>
          <w:szCs w:val="24"/>
          <w:lang w:val="ro-RO"/>
        </w:rPr>
        <w:t>apariția</w:t>
      </w:r>
      <w:r w:rsidRPr="00FC67D6">
        <w:rPr>
          <w:rFonts w:ascii="Times New Roman" w:hAnsi="Times New Roman"/>
          <w:sz w:val="24"/>
          <w:szCs w:val="24"/>
          <w:lang w:val="ro-RO"/>
        </w:rPr>
        <w:t xml:space="preserve"> unor scurgeri în apa pluvială ar putea indica faptul că a avut loc contaminarea, titularul </w:t>
      </w:r>
      <w:r w:rsidR="001E484D"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trebuie să:</w:t>
      </w:r>
    </w:p>
    <w:p w:rsidR="00A46691" w:rsidRPr="00FC67D6" w:rsidRDefault="00A46691" w:rsidP="00A368E3">
      <w:pPr>
        <w:widowControl w:val="0"/>
        <w:numPr>
          <w:ilvl w:val="1"/>
          <w:numId w:val="21"/>
        </w:numPr>
        <w:tabs>
          <w:tab w:val="clear" w:pos="1440"/>
          <w:tab w:val="num" w:pos="0"/>
          <w:tab w:val="num" w:pos="1080"/>
        </w:tabs>
        <w:adjustRightInd w:val="0"/>
        <w:spacing w:after="0" w:line="240" w:lineRule="auto"/>
        <w:ind w:left="270" w:firstLine="810"/>
        <w:jc w:val="both"/>
        <w:textAlignment w:val="baseline"/>
        <w:rPr>
          <w:rFonts w:ascii="Times New Roman" w:hAnsi="Times New Roman"/>
          <w:sz w:val="24"/>
          <w:szCs w:val="24"/>
          <w:lang w:val="ro-RO"/>
        </w:rPr>
      </w:pPr>
      <w:r w:rsidRPr="00FC67D6">
        <w:rPr>
          <w:rFonts w:ascii="Times New Roman" w:hAnsi="Times New Roman"/>
          <w:sz w:val="24"/>
          <w:szCs w:val="24"/>
          <w:lang w:val="ro-RO"/>
        </w:rPr>
        <w:lastRenderedPageBreak/>
        <w:t xml:space="preserve">realizeze imediat o </w:t>
      </w:r>
      <w:r w:rsidR="001E484D" w:rsidRPr="00FC67D6">
        <w:rPr>
          <w:rFonts w:ascii="Times New Roman" w:hAnsi="Times New Roman"/>
          <w:sz w:val="24"/>
          <w:szCs w:val="24"/>
          <w:lang w:val="ro-RO"/>
        </w:rPr>
        <w:t>investigație</w:t>
      </w:r>
      <w:r w:rsidRPr="00FC67D6">
        <w:rPr>
          <w:rFonts w:ascii="Times New Roman" w:hAnsi="Times New Roman"/>
          <w:sz w:val="24"/>
          <w:szCs w:val="24"/>
          <w:lang w:val="ro-RO"/>
        </w:rPr>
        <w:t xml:space="preserve"> pentru a identifica şi izola sursa de contaminare;</w:t>
      </w:r>
    </w:p>
    <w:p w:rsidR="00A46691" w:rsidRPr="00FC67D6" w:rsidRDefault="00A46691" w:rsidP="00A368E3">
      <w:pPr>
        <w:widowControl w:val="0"/>
        <w:numPr>
          <w:ilvl w:val="1"/>
          <w:numId w:val="21"/>
        </w:numPr>
        <w:tabs>
          <w:tab w:val="clear" w:pos="1440"/>
          <w:tab w:val="num" w:pos="0"/>
          <w:tab w:val="left" w:pos="990"/>
          <w:tab w:val="num" w:pos="1080"/>
        </w:tabs>
        <w:adjustRightInd w:val="0"/>
        <w:spacing w:after="0" w:line="240" w:lineRule="auto"/>
        <w:ind w:left="1080" w:firstLine="0"/>
        <w:jc w:val="both"/>
        <w:textAlignment w:val="baseline"/>
        <w:rPr>
          <w:rFonts w:ascii="Times New Roman" w:hAnsi="Times New Roman"/>
          <w:sz w:val="24"/>
          <w:szCs w:val="24"/>
          <w:lang w:val="ro-RO"/>
        </w:rPr>
      </w:pPr>
      <w:r w:rsidRPr="00FC67D6">
        <w:rPr>
          <w:rFonts w:ascii="Times New Roman" w:hAnsi="Times New Roman"/>
          <w:sz w:val="24"/>
          <w:szCs w:val="24"/>
          <w:lang w:val="ro-RO"/>
        </w:rPr>
        <w:t>ia măsuri pentru prevenirea extinderii contaminării şi minimizarea efectelor de contaminare a mediului;</w:t>
      </w:r>
    </w:p>
    <w:p w:rsidR="00A46691" w:rsidRPr="00FC67D6" w:rsidRDefault="00A46691" w:rsidP="00A368E3">
      <w:pPr>
        <w:widowControl w:val="0"/>
        <w:numPr>
          <w:ilvl w:val="1"/>
          <w:numId w:val="21"/>
        </w:numPr>
        <w:tabs>
          <w:tab w:val="clear" w:pos="1440"/>
          <w:tab w:val="num" w:pos="1080"/>
        </w:tabs>
        <w:adjustRightInd w:val="0"/>
        <w:spacing w:after="0" w:line="240" w:lineRule="auto"/>
        <w:ind w:left="108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notifice incidentul </w:t>
      </w:r>
      <w:smartTag w:uri="urn:schemas-microsoft-com:office:smarttags" w:element="PersonName">
        <w:smartTagPr>
          <w:attr w:name="ProductID" w:val="la A.P"/>
        </w:smartTagPr>
        <w:r w:rsidRPr="00FC67D6">
          <w:rPr>
            <w:rFonts w:ascii="Times New Roman" w:hAnsi="Times New Roman"/>
            <w:sz w:val="24"/>
            <w:szCs w:val="24"/>
            <w:lang w:val="ro-RO"/>
          </w:rPr>
          <w:t>la A.P</w:t>
        </w:r>
      </w:smartTag>
      <w:r w:rsidRPr="00FC67D6">
        <w:rPr>
          <w:rFonts w:ascii="Times New Roman" w:hAnsi="Times New Roman"/>
          <w:sz w:val="24"/>
          <w:szCs w:val="24"/>
          <w:lang w:val="ro-RO"/>
        </w:rPr>
        <w:t>.M. Vrancea în termen de 24 ore.</w:t>
      </w:r>
    </w:p>
    <w:p w:rsidR="00A46691" w:rsidRPr="00FC67D6" w:rsidRDefault="00A46691" w:rsidP="009B4C15">
      <w:pPr>
        <w:spacing w:after="0" w:line="240" w:lineRule="auto"/>
        <w:jc w:val="both"/>
        <w:outlineLvl w:val="1"/>
        <w:rPr>
          <w:rFonts w:ascii="Times New Roman" w:hAnsi="Times New Roman"/>
          <w:b/>
          <w:caps/>
          <w:noProof/>
          <w:sz w:val="24"/>
          <w:szCs w:val="24"/>
          <w:lang w:val="ro-RO"/>
        </w:rPr>
      </w:pPr>
      <w:r w:rsidRPr="00FC67D6">
        <w:rPr>
          <w:rFonts w:ascii="Times New Roman" w:hAnsi="Times New Roman"/>
          <w:sz w:val="24"/>
          <w:szCs w:val="24"/>
          <w:lang w:val="ro-RO"/>
        </w:rPr>
        <w:t xml:space="preserve">Orice alte analize privind emisiile de </w:t>
      </w:r>
      <w:r w:rsidR="001E484D" w:rsidRPr="00FC67D6">
        <w:rPr>
          <w:rFonts w:ascii="Times New Roman" w:hAnsi="Times New Roman"/>
          <w:sz w:val="24"/>
          <w:szCs w:val="24"/>
          <w:lang w:val="ro-RO"/>
        </w:rPr>
        <w:t>poluați</w:t>
      </w:r>
      <w:r w:rsidRPr="00FC67D6">
        <w:rPr>
          <w:rFonts w:ascii="Times New Roman" w:hAnsi="Times New Roman"/>
          <w:sz w:val="24"/>
          <w:szCs w:val="24"/>
          <w:lang w:val="ro-RO"/>
        </w:rPr>
        <w:t xml:space="preserve"> în ape, solicitate de </w:t>
      </w:r>
      <w:r w:rsidR="001E484D" w:rsidRPr="00FC67D6">
        <w:rPr>
          <w:rFonts w:ascii="Times New Roman" w:hAnsi="Times New Roman"/>
          <w:sz w:val="24"/>
          <w:szCs w:val="24"/>
          <w:lang w:val="ro-RO"/>
        </w:rPr>
        <w:t>autoritățile</w:t>
      </w:r>
      <w:r w:rsidRPr="00FC67D6">
        <w:rPr>
          <w:rFonts w:ascii="Times New Roman" w:hAnsi="Times New Roman"/>
          <w:sz w:val="24"/>
          <w:szCs w:val="24"/>
          <w:lang w:val="ro-RO"/>
        </w:rPr>
        <w:t xml:space="preserve"> de gospodărire a apelor sau de protecţie a mediului se vor efectua conform acestor solicitări.</w:t>
      </w:r>
    </w:p>
    <w:p w:rsidR="00A46691" w:rsidRPr="00FC67D6" w:rsidRDefault="002A317B" w:rsidP="009B4C15">
      <w:pPr>
        <w:spacing w:after="0" w:line="240" w:lineRule="auto"/>
        <w:jc w:val="both"/>
        <w:outlineLvl w:val="1"/>
        <w:rPr>
          <w:rFonts w:ascii="Times New Roman" w:hAnsi="Times New Roman"/>
          <w:b/>
          <w:caps/>
          <w:sz w:val="24"/>
          <w:szCs w:val="24"/>
          <w:lang w:val="ro-RO"/>
        </w:rPr>
      </w:pPr>
      <w:r>
        <w:rPr>
          <w:rFonts w:ascii="Times New Roman" w:hAnsi="Times New Roman"/>
          <w:b/>
          <w:caps/>
          <w:noProof/>
          <w:sz w:val="24"/>
          <w:szCs w:val="24"/>
          <w:lang w:val="ro-RO"/>
        </w:rPr>
        <w:t>13.4</w:t>
      </w:r>
      <w:r w:rsidR="00A46691" w:rsidRPr="00FC67D6">
        <w:rPr>
          <w:rFonts w:ascii="Times New Roman" w:hAnsi="Times New Roman"/>
          <w:b/>
          <w:caps/>
          <w:noProof/>
          <w:sz w:val="24"/>
          <w:szCs w:val="24"/>
          <w:lang w:val="ro-RO"/>
        </w:rPr>
        <w:t xml:space="preserve">. </w:t>
      </w:r>
      <w:r w:rsidR="00A46691" w:rsidRPr="00FC67D6">
        <w:rPr>
          <w:rFonts w:ascii="Times New Roman" w:hAnsi="Times New Roman"/>
          <w:b/>
          <w:caps/>
          <w:noProof/>
          <w:sz w:val="24"/>
          <w:szCs w:val="24"/>
          <w:lang w:val="ro-RO"/>
        </w:rPr>
        <w:tab/>
      </w:r>
      <w:r w:rsidR="00A46691" w:rsidRPr="00FC67D6">
        <w:rPr>
          <w:rFonts w:ascii="Times New Roman" w:hAnsi="Times New Roman"/>
          <w:b/>
          <w:caps/>
          <w:sz w:val="24"/>
          <w:szCs w:val="24"/>
          <w:lang w:val="ro-RO"/>
        </w:rPr>
        <w:t>Monitorizarea calitĂŢii solului Şi a apei subterane</w:t>
      </w:r>
    </w:p>
    <w:p w:rsidR="00A46691" w:rsidRPr="00FC67D6" w:rsidRDefault="00A46691" w:rsidP="009B4C15">
      <w:pPr>
        <w:spacing w:after="0" w:line="240" w:lineRule="auto"/>
        <w:jc w:val="both"/>
        <w:rPr>
          <w:rFonts w:ascii="Times New Roman" w:hAnsi="Times New Roman"/>
          <w:b/>
          <w:sz w:val="24"/>
          <w:szCs w:val="24"/>
          <w:lang w:val="ro-RO"/>
        </w:rPr>
      </w:pPr>
      <w:r w:rsidRPr="00FC67D6">
        <w:rPr>
          <w:rFonts w:ascii="Times New Roman" w:hAnsi="Times New Roman"/>
          <w:b/>
          <w:noProof/>
          <w:sz w:val="24"/>
          <w:szCs w:val="24"/>
          <w:lang w:val="ro-RO"/>
        </w:rPr>
        <w:t>13.</w:t>
      </w:r>
      <w:r w:rsidR="002A317B">
        <w:rPr>
          <w:rFonts w:ascii="Times New Roman" w:hAnsi="Times New Roman"/>
          <w:b/>
          <w:noProof/>
          <w:sz w:val="24"/>
          <w:szCs w:val="24"/>
          <w:lang w:val="ro-RO"/>
        </w:rPr>
        <w:t>4</w:t>
      </w:r>
      <w:r w:rsidRPr="00FC67D6">
        <w:rPr>
          <w:rFonts w:ascii="Times New Roman" w:hAnsi="Times New Roman"/>
          <w:b/>
          <w:sz w:val="24"/>
          <w:szCs w:val="24"/>
          <w:lang w:val="ro-RO"/>
        </w:rPr>
        <w:t xml:space="preserve">.1. Monitorizarea </w:t>
      </w:r>
      <w:r w:rsidR="001E484D" w:rsidRPr="00FC67D6">
        <w:rPr>
          <w:rFonts w:ascii="Times New Roman" w:hAnsi="Times New Roman"/>
          <w:b/>
          <w:sz w:val="24"/>
          <w:szCs w:val="24"/>
          <w:lang w:val="ro-RO"/>
        </w:rPr>
        <w:t>calității</w:t>
      </w:r>
      <w:r w:rsidRPr="00FC67D6">
        <w:rPr>
          <w:rFonts w:ascii="Times New Roman" w:hAnsi="Times New Roman"/>
          <w:b/>
          <w:sz w:val="24"/>
          <w:szCs w:val="24"/>
          <w:lang w:val="ro-RO"/>
        </w:rPr>
        <w:t xml:space="preserve"> solului</w:t>
      </w:r>
    </w:p>
    <w:p w:rsidR="00A46691" w:rsidRPr="00FC67D6" w:rsidRDefault="00A46691" w:rsidP="009B4C15">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Se va realiza în punctele precizate în tabelul nr. 10.3.1, o dată pe an. Rezultatele analizelor se vor raporta la valorile de </w:t>
      </w:r>
      <w:r w:rsidR="001E484D" w:rsidRPr="00FC67D6">
        <w:rPr>
          <w:rFonts w:ascii="Times New Roman" w:hAnsi="Times New Roman"/>
          <w:sz w:val="24"/>
          <w:szCs w:val="24"/>
          <w:lang w:val="ro-RO"/>
        </w:rPr>
        <w:t>referință</w:t>
      </w:r>
      <w:r w:rsidRPr="00FC67D6">
        <w:rPr>
          <w:rFonts w:ascii="Times New Roman" w:hAnsi="Times New Roman"/>
          <w:sz w:val="24"/>
          <w:szCs w:val="24"/>
          <w:lang w:val="ro-RO"/>
        </w:rPr>
        <w:t xml:space="preserve"> prevăzute în Ord</w:t>
      </w:r>
      <w:r w:rsidR="00860E29" w:rsidRPr="00FC67D6">
        <w:rPr>
          <w:rFonts w:ascii="Times New Roman" w:hAnsi="Times New Roman"/>
          <w:sz w:val="24"/>
          <w:szCs w:val="24"/>
          <w:lang w:val="ro-RO"/>
        </w:rPr>
        <w:t>inul</w:t>
      </w:r>
      <w:r w:rsidRPr="00FC67D6">
        <w:rPr>
          <w:rFonts w:ascii="Times New Roman" w:hAnsi="Times New Roman"/>
          <w:sz w:val="24"/>
          <w:szCs w:val="24"/>
          <w:lang w:val="ro-RO"/>
        </w:rPr>
        <w:t xml:space="preserve"> MAPPM nr. 756/1997, pentru terenuri mai </w:t>
      </w:r>
      <w:r w:rsidR="001E484D" w:rsidRPr="00FC67D6">
        <w:rPr>
          <w:rFonts w:ascii="Times New Roman" w:hAnsi="Times New Roman"/>
          <w:sz w:val="24"/>
          <w:szCs w:val="24"/>
          <w:lang w:val="ro-RO"/>
        </w:rPr>
        <w:t>puțin</w:t>
      </w:r>
      <w:r w:rsidRPr="00FC67D6">
        <w:rPr>
          <w:rFonts w:ascii="Times New Roman" w:hAnsi="Times New Roman"/>
          <w:sz w:val="24"/>
          <w:szCs w:val="24"/>
          <w:lang w:val="ro-RO"/>
        </w:rPr>
        <w:t xml:space="preserve"> sensibile.</w:t>
      </w:r>
    </w:p>
    <w:p w:rsidR="00A46691" w:rsidRPr="00FC67D6" w:rsidRDefault="00A46691" w:rsidP="009B4C15">
      <w:pPr>
        <w:spacing w:after="0" w:line="240" w:lineRule="auto"/>
        <w:jc w:val="both"/>
        <w:outlineLvl w:val="2"/>
        <w:rPr>
          <w:rFonts w:ascii="Times New Roman" w:hAnsi="Times New Roman"/>
          <w:b/>
          <w:noProof/>
          <w:sz w:val="24"/>
          <w:szCs w:val="24"/>
          <w:lang w:val="ro-RO"/>
        </w:rPr>
      </w:pPr>
      <w:bookmarkStart w:id="57" w:name="_Toc129424685"/>
    </w:p>
    <w:p w:rsidR="00A46691" w:rsidRPr="00FC67D6" w:rsidRDefault="00A46691" w:rsidP="009B4C15">
      <w:pPr>
        <w:spacing w:after="0" w:line="240" w:lineRule="auto"/>
        <w:jc w:val="both"/>
        <w:outlineLvl w:val="2"/>
        <w:rPr>
          <w:rFonts w:ascii="Times New Roman" w:hAnsi="Times New Roman"/>
          <w:b/>
          <w:sz w:val="24"/>
          <w:szCs w:val="24"/>
          <w:lang w:val="ro-RO"/>
        </w:rPr>
      </w:pPr>
      <w:r w:rsidRPr="00FC67D6">
        <w:rPr>
          <w:rFonts w:ascii="Times New Roman" w:hAnsi="Times New Roman"/>
          <w:b/>
          <w:noProof/>
          <w:sz w:val="24"/>
          <w:szCs w:val="24"/>
          <w:lang w:val="ro-RO"/>
        </w:rPr>
        <w:t>13.</w:t>
      </w:r>
      <w:r w:rsidR="002A317B">
        <w:rPr>
          <w:rFonts w:ascii="Times New Roman" w:hAnsi="Times New Roman"/>
          <w:b/>
          <w:noProof/>
          <w:sz w:val="24"/>
          <w:szCs w:val="24"/>
          <w:lang w:val="ro-RO"/>
        </w:rPr>
        <w:t>4</w:t>
      </w:r>
      <w:r w:rsidRPr="00FC67D6">
        <w:rPr>
          <w:rFonts w:ascii="Times New Roman" w:hAnsi="Times New Roman"/>
          <w:b/>
          <w:sz w:val="24"/>
          <w:szCs w:val="24"/>
          <w:lang w:val="ro-RO"/>
        </w:rPr>
        <w:t xml:space="preserve">.2. Monitorizarea </w:t>
      </w:r>
      <w:r w:rsidR="001E484D" w:rsidRPr="00FC67D6">
        <w:rPr>
          <w:rFonts w:ascii="Times New Roman" w:hAnsi="Times New Roman"/>
          <w:b/>
          <w:sz w:val="24"/>
          <w:szCs w:val="24"/>
          <w:lang w:val="ro-RO"/>
        </w:rPr>
        <w:t>calității</w:t>
      </w:r>
      <w:r w:rsidRPr="00FC67D6">
        <w:rPr>
          <w:rFonts w:ascii="Times New Roman" w:hAnsi="Times New Roman"/>
          <w:b/>
          <w:sz w:val="24"/>
          <w:szCs w:val="24"/>
          <w:lang w:val="ro-RO"/>
        </w:rPr>
        <w:t xml:space="preserve"> apei subterane</w:t>
      </w:r>
      <w:bookmarkEnd w:id="57"/>
    </w:p>
    <w:p w:rsidR="00A46691" w:rsidRPr="00FC67D6" w:rsidRDefault="00A46691" w:rsidP="009B4C15">
      <w:pPr>
        <w:tabs>
          <w:tab w:val="num" w:pos="720"/>
        </w:tabs>
        <w:spacing w:after="0" w:line="240" w:lineRule="auto"/>
        <w:jc w:val="both"/>
        <w:outlineLvl w:val="0"/>
        <w:rPr>
          <w:rFonts w:ascii="Times New Roman" w:hAnsi="Times New Roman"/>
          <w:b/>
          <w:sz w:val="24"/>
          <w:szCs w:val="24"/>
          <w:lang w:val="ro-RO"/>
        </w:rPr>
      </w:pPr>
      <w:r w:rsidRPr="00FC67D6">
        <w:rPr>
          <w:rFonts w:ascii="Times New Roman" w:hAnsi="Times New Roman"/>
          <w:sz w:val="24"/>
          <w:szCs w:val="24"/>
          <w:lang w:val="ro-RO"/>
        </w:rPr>
        <w:t xml:space="preserve">Va consta în analiza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apei subterane prelevate din </w:t>
      </w:r>
      <w:r w:rsidR="001E484D" w:rsidRPr="00FC67D6">
        <w:rPr>
          <w:rFonts w:ascii="Times New Roman" w:hAnsi="Times New Roman"/>
          <w:sz w:val="24"/>
          <w:szCs w:val="24"/>
          <w:lang w:val="ro-RO"/>
        </w:rPr>
        <w:t>puțurile</w:t>
      </w:r>
      <w:r w:rsidRPr="00FC67D6">
        <w:rPr>
          <w:rFonts w:ascii="Times New Roman" w:hAnsi="Times New Roman"/>
          <w:sz w:val="24"/>
          <w:szCs w:val="24"/>
          <w:lang w:val="ro-RO"/>
        </w:rPr>
        <w:t xml:space="preserve"> de </w:t>
      </w:r>
      <w:r w:rsidR="001E484D" w:rsidRPr="00FC67D6">
        <w:rPr>
          <w:rFonts w:ascii="Times New Roman" w:hAnsi="Times New Roman"/>
          <w:sz w:val="24"/>
          <w:szCs w:val="24"/>
          <w:lang w:val="ro-RO"/>
        </w:rPr>
        <w:t>observație</w:t>
      </w:r>
      <w:r w:rsidRPr="00FC67D6">
        <w:rPr>
          <w:rFonts w:ascii="Times New Roman" w:hAnsi="Times New Roman"/>
          <w:sz w:val="24"/>
          <w:szCs w:val="24"/>
          <w:lang w:val="ro-RO"/>
        </w:rPr>
        <w:t>, amplasat</w:t>
      </w:r>
      <w:r w:rsidR="00860E29" w:rsidRPr="00FC67D6">
        <w:rPr>
          <w:rFonts w:ascii="Times New Roman" w:hAnsi="Times New Roman"/>
          <w:sz w:val="24"/>
          <w:szCs w:val="24"/>
          <w:lang w:val="ro-RO"/>
        </w:rPr>
        <w:t>e</w:t>
      </w:r>
      <w:r w:rsidR="00A44903">
        <w:rPr>
          <w:rFonts w:ascii="Times New Roman" w:hAnsi="Times New Roman"/>
          <w:sz w:val="24"/>
          <w:szCs w:val="24"/>
          <w:lang w:val="ro-RO"/>
        </w:rPr>
        <w:t xml:space="preserve"> </w:t>
      </w:r>
      <w:r w:rsidRPr="00FC67D6">
        <w:rPr>
          <w:rFonts w:ascii="Times New Roman" w:hAnsi="Times New Roman"/>
          <w:b/>
          <w:bCs/>
          <w:sz w:val="24"/>
          <w:szCs w:val="24"/>
          <w:lang w:val="ro-RO"/>
        </w:rPr>
        <w:t xml:space="preserve">în zona depozitului de păcură. </w:t>
      </w:r>
    </w:p>
    <w:p w:rsidR="00A04354" w:rsidRPr="00FC67D6" w:rsidRDefault="00A04354" w:rsidP="009B4C15">
      <w:pPr>
        <w:spacing w:after="0" w:line="240" w:lineRule="auto"/>
        <w:jc w:val="both"/>
        <w:rPr>
          <w:rFonts w:ascii="Times New Roman" w:hAnsi="Times New Roman"/>
          <w:sz w:val="24"/>
          <w:szCs w:val="24"/>
          <w:lang w:val="ro-RO"/>
        </w:rPr>
      </w:pPr>
    </w:p>
    <w:p w:rsidR="00A46691" w:rsidRPr="00FC67D6" w:rsidRDefault="00A46691" w:rsidP="009B4C15">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Monitorizarea se va face</w:t>
      </w:r>
      <w:r w:rsidR="00A023D4">
        <w:rPr>
          <w:rFonts w:ascii="Times New Roman" w:hAnsi="Times New Roman"/>
          <w:sz w:val="24"/>
          <w:szCs w:val="24"/>
          <w:lang w:val="ro-RO"/>
        </w:rPr>
        <w:t xml:space="preserve"> semestrial</w:t>
      </w:r>
      <w:r w:rsidRPr="00FC67D6">
        <w:rPr>
          <w:rFonts w:ascii="Times New Roman" w:hAnsi="Times New Roman"/>
          <w:sz w:val="24"/>
          <w:szCs w:val="24"/>
          <w:lang w:val="ro-RO"/>
        </w:rPr>
        <w:t xml:space="preserve"> conform tabelului de mai jos:</w:t>
      </w:r>
    </w:p>
    <w:p w:rsidR="00C41FF9" w:rsidRPr="00FC67D6" w:rsidRDefault="00C41FF9" w:rsidP="009B4C15">
      <w:pPr>
        <w:spacing w:after="0" w:line="240" w:lineRule="auto"/>
        <w:jc w:val="both"/>
        <w:rPr>
          <w:rFonts w:ascii="Times New Roman" w:hAnsi="Times New Roman"/>
          <w:sz w:val="24"/>
          <w:szCs w:val="24"/>
          <w:lang w:val="ro-RO"/>
        </w:rPr>
      </w:pPr>
    </w:p>
    <w:tbl>
      <w:tblPr>
        <w:tblW w:w="9471" w:type="dxa"/>
        <w:jc w:val="center"/>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tblPr>
      <w:tblGrid>
        <w:gridCol w:w="2291"/>
        <w:gridCol w:w="2058"/>
        <w:gridCol w:w="1279"/>
        <w:gridCol w:w="3843"/>
      </w:tblGrid>
      <w:tr w:rsidR="00A46691" w:rsidRPr="00FC67D6">
        <w:trPr>
          <w:trHeight w:val="279"/>
          <w:jc w:val="center"/>
        </w:trPr>
        <w:tc>
          <w:tcPr>
            <w:tcW w:w="2291" w:type="dxa"/>
            <w:tcBorders>
              <w:top w:val="single" w:sz="18" w:space="0" w:color="008000"/>
              <w:bottom w:val="single" w:sz="18" w:space="0" w:color="008000"/>
              <w:right w:val="single" w:sz="18" w:space="0" w:color="008000"/>
            </w:tcBorders>
            <w:shd w:val="pct10" w:color="auto" w:fill="auto"/>
            <w:vAlign w:val="center"/>
          </w:tcPr>
          <w:p w:rsidR="00A46691" w:rsidRPr="00FC67D6" w:rsidRDefault="00A46691" w:rsidP="009B4C15">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Locul prelevării probei</w:t>
            </w:r>
          </w:p>
        </w:tc>
        <w:tc>
          <w:tcPr>
            <w:tcW w:w="20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A46691" w:rsidP="009B4C15">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Indicator de calitate analizat</w:t>
            </w:r>
          </w:p>
        </w:tc>
        <w:tc>
          <w:tcPr>
            <w:tcW w:w="127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A46691" w:rsidRPr="00FC67D6" w:rsidRDefault="001E484D" w:rsidP="009B4C15">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Frecvența</w:t>
            </w:r>
            <w:r w:rsidR="00A46691" w:rsidRPr="00FC67D6">
              <w:rPr>
                <w:rFonts w:ascii="Times New Roman" w:hAnsi="Times New Roman"/>
                <w:b/>
                <w:sz w:val="24"/>
                <w:szCs w:val="24"/>
                <w:lang w:val="ro-RO"/>
              </w:rPr>
              <w:t xml:space="preserve"> de analiză</w:t>
            </w:r>
          </w:p>
        </w:tc>
        <w:tc>
          <w:tcPr>
            <w:tcW w:w="3843" w:type="dxa"/>
            <w:tcBorders>
              <w:top w:val="single" w:sz="18" w:space="0" w:color="008000"/>
              <w:left w:val="single" w:sz="18" w:space="0" w:color="008000"/>
              <w:bottom w:val="single" w:sz="18" w:space="0" w:color="008000"/>
            </w:tcBorders>
            <w:shd w:val="pct10" w:color="auto" w:fill="auto"/>
            <w:vAlign w:val="center"/>
          </w:tcPr>
          <w:p w:rsidR="00A46691" w:rsidRPr="00FC67D6" w:rsidRDefault="00A46691" w:rsidP="009B4C15">
            <w:pPr>
              <w:spacing w:after="0" w:line="240" w:lineRule="auto"/>
              <w:jc w:val="center"/>
              <w:rPr>
                <w:rFonts w:ascii="Times New Roman" w:hAnsi="Times New Roman"/>
                <w:b/>
                <w:sz w:val="24"/>
                <w:szCs w:val="24"/>
                <w:lang w:val="ro-RO"/>
              </w:rPr>
            </w:pPr>
            <w:r w:rsidRPr="00FC67D6">
              <w:rPr>
                <w:rFonts w:ascii="Times New Roman" w:hAnsi="Times New Roman"/>
                <w:b/>
                <w:sz w:val="24"/>
                <w:szCs w:val="24"/>
                <w:lang w:val="ro-RO"/>
              </w:rPr>
              <w:t>Metoda de analiză</w:t>
            </w:r>
          </w:p>
        </w:tc>
      </w:tr>
      <w:tr w:rsidR="00A46691" w:rsidRPr="00FC67D6">
        <w:trPr>
          <w:cantSplit/>
          <w:trHeight w:val="258"/>
          <w:jc w:val="center"/>
        </w:trPr>
        <w:tc>
          <w:tcPr>
            <w:tcW w:w="2291" w:type="dxa"/>
            <w:vMerge w:val="restart"/>
            <w:tcBorders>
              <w:top w:val="single" w:sz="18" w:space="0" w:color="008000"/>
            </w:tcBorders>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foraj</w:t>
            </w:r>
            <w:r w:rsidR="008B5B92" w:rsidRPr="00FC67D6">
              <w:rPr>
                <w:rFonts w:ascii="Times New Roman" w:hAnsi="Times New Roman"/>
                <w:sz w:val="24"/>
                <w:szCs w:val="24"/>
                <w:lang w:val="ro-RO"/>
              </w:rPr>
              <w:t>e</w:t>
            </w:r>
            <w:r w:rsidRPr="00FC67D6">
              <w:rPr>
                <w:rFonts w:ascii="Times New Roman" w:hAnsi="Times New Roman"/>
                <w:sz w:val="24"/>
                <w:szCs w:val="24"/>
                <w:lang w:val="ro-RO"/>
              </w:rPr>
              <w:t xml:space="preserve"> de </w:t>
            </w:r>
            <w:r w:rsidR="001E484D" w:rsidRPr="00FC67D6">
              <w:rPr>
                <w:rFonts w:ascii="Times New Roman" w:hAnsi="Times New Roman"/>
                <w:sz w:val="24"/>
                <w:szCs w:val="24"/>
                <w:lang w:val="ro-RO"/>
              </w:rPr>
              <w:t>observație</w:t>
            </w:r>
          </w:p>
        </w:tc>
        <w:tc>
          <w:tcPr>
            <w:tcW w:w="2058" w:type="dxa"/>
            <w:tcBorders>
              <w:top w:val="single" w:sz="18" w:space="0" w:color="008000"/>
            </w:tcBorders>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NH4</w:t>
            </w:r>
          </w:p>
        </w:tc>
        <w:tc>
          <w:tcPr>
            <w:tcW w:w="1279" w:type="dxa"/>
            <w:vMerge w:val="restart"/>
            <w:tcBorders>
              <w:top w:val="single" w:sz="18" w:space="0" w:color="008000"/>
            </w:tcBorders>
            <w:shd w:val="clear" w:color="auto" w:fill="auto"/>
            <w:vAlign w:val="center"/>
          </w:tcPr>
          <w:p w:rsidR="00A46691" w:rsidRPr="00896107" w:rsidRDefault="00896107" w:rsidP="009B4C15">
            <w:pPr>
              <w:spacing w:after="0" w:line="240" w:lineRule="auto"/>
              <w:jc w:val="center"/>
              <w:rPr>
                <w:rFonts w:ascii="Times New Roman" w:hAnsi="Times New Roman"/>
                <w:sz w:val="24"/>
                <w:szCs w:val="24"/>
                <w:lang w:val="ro-RO"/>
              </w:rPr>
            </w:pPr>
            <w:r w:rsidRPr="00896107">
              <w:rPr>
                <w:rFonts w:ascii="Times New Roman" w:hAnsi="Times New Roman"/>
                <w:sz w:val="24"/>
                <w:szCs w:val="24"/>
                <w:lang w:val="ro-RO"/>
              </w:rPr>
              <w:t xml:space="preserve">Semestrial </w:t>
            </w:r>
          </w:p>
        </w:tc>
        <w:tc>
          <w:tcPr>
            <w:tcW w:w="3843" w:type="dxa"/>
            <w:vMerge w:val="restart"/>
            <w:tcBorders>
              <w:top w:val="single" w:sz="18" w:space="0" w:color="008000"/>
            </w:tcBorders>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 xml:space="preserve">SR ISO 5667-11 </w:t>
            </w:r>
          </w:p>
        </w:tc>
      </w:tr>
      <w:tr w:rsidR="00A46691" w:rsidRPr="00FC67D6">
        <w:trPr>
          <w:cantSplit/>
          <w:trHeight w:val="258"/>
          <w:jc w:val="center"/>
        </w:trPr>
        <w:tc>
          <w:tcPr>
            <w:tcW w:w="2291" w:type="dxa"/>
            <w:vMerge/>
            <w:vAlign w:val="center"/>
          </w:tcPr>
          <w:p w:rsidR="00A46691" w:rsidRPr="00FC67D6" w:rsidRDefault="00A46691" w:rsidP="009B4C15">
            <w:pPr>
              <w:spacing w:after="0" w:line="240" w:lineRule="auto"/>
              <w:jc w:val="center"/>
              <w:rPr>
                <w:rFonts w:ascii="Times New Roman" w:hAnsi="Times New Roman"/>
                <w:sz w:val="24"/>
                <w:szCs w:val="24"/>
                <w:lang w:val="ro-RO"/>
              </w:rPr>
            </w:pPr>
          </w:p>
        </w:tc>
        <w:tc>
          <w:tcPr>
            <w:tcW w:w="2058" w:type="dxa"/>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Cl</w:t>
            </w:r>
          </w:p>
        </w:tc>
        <w:tc>
          <w:tcPr>
            <w:tcW w:w="1279" w:type="dxa"/>
            <w:vMerge/>
            <w:shd w:val="clear" w:color="auto" w:fill="auto"/>
            <w:vAlign w:val="center"/>
          </w:tcPr>
          <w:p w:rsidR="00A46691" w:rsidRPr="00FC67D6" w:rsidRDefault="00A46691" w:rsidP="00A46691">
            <w:pPr>
              <w:spacing w:line="240" w:lineRule="auto"/>
              <w:jc w:val="center"/>
              <w:rPr>
                <w:rFonts w:ascii="Times New Roman" w:hAnsi="Times New Roman"/>
                <w:sz w:val="24"/>
                <w:szCs w:val="24"/>
                <w:lang w:val="ro-RO"/>
              </w:rPr>
            </w:pPr>
          </w:p>
        </w:tc>
        <w:tc>
          <w:tcPr>
            <w:tcW w:w="3843" w:type="dxa"/>
            <w:vMerge/>
            <w:vAlign w:val="center"/>
          </w:tcPr>
          <w:p w:rsidR="00A46691" w:rsidRPr="00FC67D6" w:rsidRDefault="00A46691" w:rsidP="00A46691">
            <w:pPr>
              <w:spacing w:line="240" w:lineRule="auto"/>
              <w:jc w:val="center"/>
              <w:rPr>
                <w:rFonts w:ascii="Times New Roman" w:hAnsi="Times New Roman"/>
                <w:sz w:val="24"/>
                <w:szCs w:val="24"/>
                <w:lang w:val="ro-RO"/>
              </w:rPr>
            </w:pPr>
          </w:p>
        </w:tc>
      </w:tr>
      <w:tr w:rsidR="00A46691" w:rsidRPr="00FC67D6">
        <w:trPr>
          <w:cantSplit/>
          <w:trHeight w:val="258"/>
          <w:jc w:val="center"/>
        </w:trPr>
        <w:tc>
          <w:tcPr>
            <w:tcW w:w="2291" w:type="dxa"/>
            <w:vMerge/>
            <w:vAlign w:val="center"/>
          </w:tcPr>
          <w:p w:rsidR="00A46691" w:rsidRPr="00FC67D6" w:rsidRDefault="00A46691" w:rsidP="009B4C15">
            <w:pPr>
              <w:spacing w:after="0" w:line="240" w:lineRule="auto"/>
              <w:jc w:val="center"/>
              <w:rPr>
                <w:rFonts w:ascii="Times New Roman" w:hAnsi="Times New Roman"/>
                <w:sz w:val="24"/>
                <w:szCs w:val="24"/>
                <w:lang w:val="ro-RO"/>
              </w:rPr>
            </w:pPr>
          </w:p>
        </w:tc>
        <w:tc>
          <w:tcPr>
            <w:tcW w:w="2058" w:type="dxa"/>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SO4</w:t>
            </w:r>
          </w:p>
        </w:tc>
        <w:tc>
          <w:tcPr>
            <w:tcW w:w="1279" w:type="dxa"/>
            <w:vMerge/>
            <w:shd w:val="clear" w:color="auto" w:fill="auto"/>
            <w:vAlign w:val="center"/>
          </w:tcPr>
          <w:p w:rsidR="00A46691" w:rsidRPr="00FC67D6" w:rsidRDefault="00A46691" w:rsidP="00A46691">
            <w:pPr>
              <w:spacing w:line="240" w:lineRule="auto"/>
              <w:jc w:val="center"/>
              <w:rPr>
                <w:rFonts w:ascii="Times New Roman" w:hAnsi="Times New Roman"/>
                <w:sz w:val="24"/>
                <w:szCs w:val="24"/>
                <w:lang w:val="ro-RO"/>
              </w:rPr>
            </w:pPr>
          </w:p>
        </w:tc>
        <w:tc>
          <w:tcPr>
            <w:tcW w:w="3843" w:type="dxa"/>
            <w:vMerge/>
            <w:vAlign w:val="center"/>
          </w:tcPr>
          <w:p w:rsidR="00A46691" w:rsidRPr="00FC67D6" w:rsidRDefault="00A46691" w:rsidP="00A46691">
            <w:pPr>
              <w:spacing w:line="240" w:lineRule="auto"/>
              <w:jc w:val="center"/>
              <w:rPr>
                <w:rFonts w:ascii="Times New Roman" w:hAnsi="Times New Roman"/>
                <w:sz w:val="24"/>
                <w:szCs w:val="24"/>
                <w:lang w:val="ro-RO"/>
              </w:rPr>
            </w:pPr>
          </w:p>
        </w:tc>
      </w:tr>
      <w:tr w:rsidR="00A46691" w:rsidRPr="00FC67D6">
        <w:trPr>
          <w:cantSplit/>
          <w:trHeight w:val="258"/>
          <w:jc w:val="center"/>
        </w:trPr>
        <w:tc>
          <w:tcPr>
            <w:tcW w:w="2291" w:type="dxa"/>
            <w:vMerge/>
            <w:vAlign w:val="center"/>
          </w:tcPr>
          <w:p w:rsidR="00A46691" w:rsidRPr="00FC67D6" w:rsidRDefault="00A46691" w:rsidP="009B4C15">
            <w:pPr>
              <w:spacing w:after="0" w:line="240" w:lineRule="auto"/>
              <w:jc w:val="center"/>
              <w:rPr>
                <w:rFonts w:ascii="Times New Roman" w:hAnsi="Times New Roman"/>
                <w:sz w:val="24"/>
                <w:szCs w:val="24"/>
                <w:lang w:val="ro-RO"/>
              </w:rPr>
            </w:pPr>
          </w:p>
        </w:tc>
        <w:tc>
          <w:tcPr>
            <w:tcW w:w="2058" w:type="dxa"/>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Cd</w:t>
            </w:r>
          </w:p>
        </w:tc>
        <w:tc>
          <w:tcPr>
            <w:tcW w:w="1279" w:type="dxa"/>
            <w:vMerge/>
            <w:shd w:val="clear" w:color="auto" w:fill="auto"/>
            <w:vAlign w:val="center"/>
          </w:tcPr>
          <w:p w:rsidR="00A46691" w:rsidRPr="00FC67D6" w:rsidRDefault="00A46691" w:rsidP="00A46691">
            <w:pPr>
              <w:spacing w:line="240" w:lineRule="auto"/>
              <w:jc w:val="center"/>
              <w:rPr>
                <w:rFonts w:ascii="Times New Roman" w:hAnsi="Times New Roman"/>
                <w:sz w:val="24"/>
                <w:szCs w:val="24"/>
                <w:lang w:val="ro-RO"/>
              </w:rPr>
            </w:pPr>
          </w:p>
        </w:tc>
        <w:tc>
          <w:tcPr>
            <w:tcW w:w="3843" w:type="dxa"/>
            <w:vMerge/>
            <w:vAlign w:val="center"/>
          </w:tcPr>
          <w:p w:rsidR="00A46691" w:rsidRPr="00FC67D6" w:rsidRDefault="00A46691" w:rsidP="00A46691">
            <w:pPr>
              <w:spacing w:line="240" w:lineRule="auto"/>
              <w:jc w:val="center"/>
              <w:rPr>
                <w:rFonts w:ascii="Times New Roman" w:hAnsi="Times New Roman"/>
                <w:sz w:val="24"/>
                <w:szCs w:val="24"/>
                <w:lang w:val="ro-RO"/>
              </w:rPr>
            </w:pPr>
          </w:p>
        </w:tc>
      </w:tr>
      <w:tr w:rsidR="00A46691" w:rsidRPr="00FC67D6">
        <w:trPr>
          <w:cantSplit/>
          <w:trHeight w:val="258"/>
          <w:jc w:val="center"/>
        </w:trPr>
        <w:tc>
          <w:tcPr>
            <w:tcW w:w="2291" w:type="dxa"/>
            <w:vMerge/>
            <w:vAlign w:val="center"/>
          </w:tcPr>
          <w:p w:rsidR="00A46691" w:rsidRPr="00FC67D6" w:rsidRDefault="00A46691" w:rsidP="009B4C15">
            <w:pPr>
              <w:spacing w:after="0" w:line="240" w:lineRule="auto"/>
              <w:jc w:val="center"/>
              <w:rPr>
                <w:rFonts w:ascii="Times New Roman" w:hAnsi="Times New Roman"/>
                <w:sz w:val="24"/>
                <w:szCs w:val="24"/>
                <w:lang w:val="ro-RO"/>
              </w:rPr>
            </w:pPr>
          </w:p>
        </w:tc>
        <w:tc>
          <w:tcPr>
            <w:tcW w:w="2058" w:type="dxa"/>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NO2</w:t>
            </w:r>
          </w:p>
        </w:tc>
        <w:tc>
          <w:tcPr>
            <w:tcW w:w="1279" w:type="dxa"/>
            <w:vMerge/>
            <w:shd w:val="clear" w:color="auto" w:fill="auto"/>
            <w:vAlign w:val="center"/>
          </w:tcPr>
          <w:p w:rsidR="00A46691" w:rsidRPr="00FC67D6" w:rsidRDefault="00A46691" w:rsidP="00A46691">
            <w:pPr>
              <w:spacing w:line="240" w:lineRule="auto"/>
              <w:jc w:val="center"/>
              <w:rPr>
                <w:rFonts w:ascii="Times New Roman" w:hAnsi="Times New Roman"/>
                <w:sz w:val="24"/>
                <w:szCs w:val="24"/>
                <w:lang w:val="ro-RO"/>
              </w:rPr>
            </w:pPr>
          </w:p>
        </w:tc>
        <w:tc>
          <w:tcPr>
            <w:tcW w:w="3843" w:type="dxa"/>
            <w:vMerge/>
            <w:vAlign w:val="center"/>
          </w:tcPr>
          <w:p w:rsidR="00A46691" w:rsidRPr="00FC67D6" w:rsidRDefault="00A46691" w:rsidP="00A46691">
            <w:pPr>
              <w:spacing w:line="240" w:lineRule="auto"/>
              <w:jc w:val="center"/>
              <w:rPr>
                <w:rFonts w:ascii="Times New Roman" w:hAnsi="Times New Roman"/>
                <w:sz w:val="24"/>
                <w:szCs w:val="24"/>
                <w:lang w:val="ro-RO"/>
              </w:rPr>
            </w:pPr>
          </w:p>
        </w:tc>
      </w:tr>
      <w:tr w:rsidR="00A46691" w:rsidRPr="00FC67D6">
        <w:trPr>
          <w:cantSplit/>
          <w:trHeight w:val="95"/>
          <w:jc w:val="center"/>
        </w:trPr>
        <w:tc>
          <w:tcPr>
            <w:tcW w:w="2291" w:type="dxa"/>
            <w:vMerge/>
            <w:vAlign w:val="center"/>
          </w:tcPr>
          <w:p w:rsidR="00A46691" w:rsidRPr="00FC67D6" w:rsidRDefault="00A46691" w:rsidP="009B4C15">
            <w:pPr>
              <w:spacing w:after="0" w:line="240" w:lineRule="auto"/>
              <w:jc w:val="center"/>
              <w:rPr>
                <w:rFonts w:ascii="Times New Roman" w:hAnsi="Times New Roman"/>
                <w:sz w:val="24"/>
                <w:szCs w:val="24"/>
                <w:lang w:val="ro-RO"/>
              </w:rPr>
            </w:pPr>
          </w:p>
        </w:tc>
        <w:tc>
          <w:tcPr>
            <w:tcW w:w="2058" w:type="dxa"/>
            <w:vAlign w:val="center"/>
          </w:tcPr>
          <w:p w:rsidR="00A46691" w:rsidRPr="00FC67D6" w:rsidRDefault="00A46691" w:rsidP="009B4C15">
            <w:pPr>
              <w:spacing w:after="0" w:line="240" w:lineRule="auto"/>
              <w:jc w:val="center"/>
              <w:rPr>
                <w:rFonts w:ascii="Times New Roman" w:hAnsi="Times New Roman"/>
                <w:sz w:val="24"/>
                <w:szCs w:val="24"/>
                <w:lang w:val="ro-RO"/>
              </w:rPr>
            </w:pPr>
            <w:r w:rsidRPr="00FC67D6">
              <w:rPr>
                <w:rFonts w:ascii="Times New Roman" w:hAnsi="Times New Roman"/>
                <w:sz w:val="24"/>
                <w:szCs w:val="24"/>
                <w:lang w:val="ro-RO"/>
              </w:rPr>
              <w:t>PO4</w:t>
            </w:r>
          </w:p>
        </w:tc>
        <w:tc>
          <w:tcPr>
            <w:tcW w:w="1279" w:type="dxa"/>
            <w:vMerge/>
            <w:shd w:val="clear" w:color="auto" w:fill="auto"/>
            <w:vAlign w:val="center"/>
          </w:tcPr>
          <w:p w:rsidR="00A46691" w:rsidRPr="00FC67D6" w:rsidRDefault="00A46691" w:rsidP="00A46691">
            <w:pPr>
              <w:spacing w:line="240" w:lineRule="auto"/>
              <w:jc w:val="center"/>
              <w:rPr>
                <w:rFonts w:ascii="Times New Roman" w:hAnsi="Times New Roman"/>
                <w:sz w:val="24"/>
                <w:szCs w:val="24"/>
                <w:lang w:val="ro-RO"/>
              </w:rPr>
            </w:pPr>
          </w:p>
        </w:tc>
        <w:tc>
          <w:tcPr>
            <w:tcW w:w="3843" w:type="dxa"/>
            <w:vMerge/>
            <w:vAlign w:val="center"/>
          </w:tcPr>
          <w:p w:rsidR="00A46691" w:rsidRPr="00FC67D6" w:rsidRDefault="00A46691" w:rsidP="00A46691">
            <w:pPr>
              <w:spacing w:line="240" w:lineRule="auto"/>
              <w:jc w:val="center"/>
              <w:rPr>
                <w:rFonts w:ascii="Times New Roman" w:hAnsi="Times New Roman"/>
                <w:sz w:val="24"/>
                <w:szCs w:val="24"/>
                <w:lang w:val="ro-RO"/>
              </w:rPr>
            </w:pPr>
          </w:p>
        </w:tc>
      </w:tr>
    </w:tbl>
    <w:p w:rsidR="00A46691" w:rsidRPr="00FC67D6" w:rsidRDefault="00A46691" w:rsidP="009B4C15">
      <w:pPr>
        <w:spacing w:after="0" w:line="240" w:lineRule="auto"/>
        <w:rPr>
          <w:rFonts w:ascii="Times New Roman" w:hAnsi="Times New Roman"/>
          <w:sz w:val="24"/>
          <w:szCs w:val="24"/>
          <w:lang w:val="ro-RO"/>
        </w:rPr>
      </w:pPr>
      <w:r w:rsidRPr="00FC67D6">
        <w:rPr>
          <w:rFonts w:ascii="Times New Roman" w:hAnsi="Times New Roman"/>
          <w:caps/>
          <w:sz w:val="24"/>
          <w:szCs w:val="24"/>
          <w:lang w:val="ro-RO"/>
        </w:rPr>
        <w:t>Notă</w:t>
      </w:r>
      <w:r w:rsidRPr="00FC67D6">
        <w:rPr>
          <w:rFonts w:ascii="Times New Roman" w:hAnsi="Times New Roman"/>
          <w:sz w:val="24"/>
          <w:szCs w:val="24"/>
          <w:lang w:val="ro-RO"/>
        </w:rPr>
        <w:t xml:space="preserve">: </w:t>
      </w:r>
    </w:p>
    <w:p w:rsidR="00A46691" w:rsidRPr="00FC67D6" w:rsidRDefault="00A46691" w:rsidP="00A368E3">
      <w:pPr>
        <w:numPr>
          <w:ilvl w:val="0"/>
          <w:numId w:val="2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La solicitarea justificată a APM Vrancea, şi SGA Vrancea, se vor analiza şi </w:t>
      </w:r>
      <w:r w:rsidR="001E484D" w:rsidRPr="00FC67D6">
        <w:rPr>
          <w:rFonts w:ascii="Times New Roman" w:hAnsi="Times New Roman"/>
          <w:sz w:val="24"/>
          <w:szCs w:val="24"/>
          <w:lang w:val="ro-RO"/>
        </w:rPr>
        <w:t>alți</w:t>
      </w:r>
      <w:r w:rsidRPr="00FC67D6">
        <w:rPr>
          <w:rFonts w:ascii="Times New Roman" w:hAnsi="Times New Roman"/>
          <w:sz w:val="24"/>
          <w:szCs w:val="24"/>
          <w:lang w:val="ro-RO"/>
        </w:rPr>
        <w:t xml:space="preserve"> indicatori</w:t>
      </w:r>
      <w:r w:rsidR="00860E29" w:rsidRPr="00FC67D6">
        <w:rPr>
          <w:rFonts w:ascii="Times New Roman" w:hAnsi="Times New Roman"/>
          <w:sz w:val="24"/>
          <w:szCs w:val="24"/>
          <w:lang w:val="ro-RO"/>
        </w:rPr>
        <w:t xml:space="preserve">. </w:t>
      </w:r>
      <w:r w:rsidRPr="00FC67D6">
        <w:rPr>
          <w:rFonts w:ascii="Times New Roman" w:hAnsi="Times New Roman"/>
          <w:sz w:val="24"/>
          <w:szCs w:val="24"/>
          <w:lang w:val="ro-RO"/>
        </w:rPr>
        <w:t>Prelevarea probelor şi analizele acestora se vor realiza prin analize de laborator după standardele în vigoare.</w:t>
      </w:r>
    </w:p>
    <w:p w:rsidR="00A46691" w:rsidRPr="00FC67D6" w:rsidRDefault="00A46691" w:rsidP="00A368E3">
      <w:pPr>
        <w:numPr>
          <w:ilvl w:val="0"/>
          <w:numId w:val="23"/>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Rezultatele analizelor se vor compara cu rezultatele </w:t>
      </w:r>
      <w:r w:rsidR="001E484D" w:rsidRPr="00FC67D6">
        <w:rPr>
          <w:rFonts w:ascii="Times New Roman" w:hAnsi="Times New Roman"/>
          <w:sz w:val="24"/>
          <w:szCs w:val="24"/>
          <w:lang w:val="ro-RO"/>
        </w:rPr>
        <w:t>investigațiilor</w:t>
      </w:r>
      <w:r w:rsidRPr="00FC67D6">
        <w:rPr>
          <w:rFonts w:ascii="Times New Roman" w:hAnsi="Times New Roman"/>
          <w:sz w:val="24"/>
          <w:szCs w:val="24"/>
          <w:lang w:val="ro-RO"/>
        </w:rPr>
        <w:t xml:space="preserve"> din primul buletin de analiză. Astfel, se va urmări evoluţia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apei subterane în timp şi influenţa </w:t>
      </w:r>
      <w:r w:rsidR="001E484D"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instalaţiei asupra acesteia.Operatorul are </w:t>
      </w:r>
      <w:r w:rsidR="001E484D" w:rsidRPr="00FC67D6">
        <w:rPr>
          <w:rFonts w:ascii="Times New Roman" w:hAnsi="Times New Roman"/>
          <w:sz w:val="24"/>
          <w:szCs w:val="24"/>
          <w:lang w:val="ro-RO"/>
        </w:rPr>
        <w:t>obligația</w:t>
      </w:r>
      <w:r w:rsidRPr="00FC67D6">
        <w:rPr>
          <w:rFonts w:ascii="Times New Roman" w:hAnsi="Times New Roman"/>
          <w:sz w:val="24"/>
          <w:szCs w:val="24"/>
          <w:lang w:val="ro-RO"/>
        </w:rPr>
        <w:t xml:space="preserve"> de a efectua lucrări de </w:t>
      </w:r>
      <w:r w:rsidR="001E484D" w:rsidRPr="00FC67D6">
        <w:rPr>
          <w:rFonts w:ascii="Times New Roman" w:hAnsi="Times New Roman"/>
          <w:sz w:val="24"/>
          <w:szCs w:val="24"/>
          <w:lang w:val="ro-RO"/>
        </w:rPr>
        <w:t>îmbunătățire</w:t>
      </w:r>
      <w:r w:rsidRPr="00FC67D6">
        <w:rPr>
          <w:rFonts w:ascii="Times New Roman" w:hAnsi="Times New Roman"/>
          <w:sz w:val="24"/>
          <w:szCs w:val="24"/>
          <w:lang w:val="ro-RO"/>
        </w:rPr>
        <w:t xml:space="preserve"> a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apelor freatice, dacă se constată că activitatea </w:t>
      </w:r>
      <w:r w:rsidR="001E484D" w:rsidRPr="00FC67D6">
        <w:rPr>
          <w:rFonts w:ascii="Times New Roman" w:hAnsi="Times New Roman"/>
          <w:sz w:val="24"/>
          <w:szCs w:val="24"/>
          <w:lang w:val="ro-RO"/>
        </w:rPr>
        <w:t>societății</w:t>
      </w:r>
      <w:r w:rsidRPr="00FC67D6">
        <w:rPr>
          <w:rFonts w:ascii="Times New Roman" w:hAnsi="Times New Roman"/>
          <w:sz w:val="24"/>
          <w:szCs w:val="24"/>
          <w:lang w:val="ro-RO"/>
        </w:rPr>
        <w:t xml:space="preserve"> aduce prejudicii de mediu acestora. </w:t>
      </w:r>
    </w:p>
    <w:p w:rsidR="004E419F" w:rsidRDefault="004E419F" w:rsidP="008B5B92">
      <w:pPr>
        <w:tabs>
          <w:tab w:val="num" w:pos="720"/>
        </w:tabs>
        <w:spacing w:after="0" w:line="240" w:lineRule="auto"/>
        <w:jc w:val="both"/>
        <w:rPr>
          <w:rFonts w:ascii="Times New Roman" w:hAnsi="Times New Roman"/>
          <w:b/>
          <w:sz w:val="24"/>
          <w:szCs w:val="24"/>
          <w:lang w:val="ro-RO"/>
        </w:rPr>
      </w:pPr>
    </w:p>
    <w:p w:rsidR="00A46691" w:rsidRPr="00FC67D6" w:rsidRDefault="002A317B" w:rsidP="008B5B92">
      <w:pPr>
        <w:tabs>
          <w:tab w:val="num" w:pos="720"/>
        </w:tabs>
        <w:spacing w:after="0" w:line="240" w:lineRule="auto"/>
        <w:jc w:val="both"/>
        <w:rPr>
          <w:rFonts w:ascii="Times New Roman" w:hAnsi="Times New Roman"/>
          <w:b/>
          <w:sz w:val="24"/>
          <w:szCs w:val="24"/>
          <w:lang w:val="ro-RO"/>
        </w:rPr>
      </w:pPr>
      <w:r>
        <w:rPr>
          <w:rFonts w:ascii="Times New Roman" w:hAnsi="Times New Roman"/>
          <w:b/>
          <w:sz w:val="24"/>
          <w:szCs w:val="24"/>
          <w:lang w:val="ro-RO"/>
        </w:rPr>
        <w:t>13.5</w:t>
      </w:r>
      <w:r w:rsidR="00A46691" w:rsidRPr="000B4AEE">
        <w:rPr>
          <w:rFonts w:ascii="Times New Roman" w:hAnsi="Times New Roman"/>
          <w:b/>
          <w:sz w:val="24"/>
          <w:szCs w:val="24"/>
          <w:lang w:val="ro-RO"/>
        </w:rPr>
        <w:t xml:space="preserve">. </w:t>
      </w:r>
      <w:r w:rsidR="000606DA" w:rsidRPr="000B4AEE">
        <w:rPr>
          <w:rFonts w:ascii="Times New Roman" w:hAnsi="Times New Roman"/>
          <w:b/>
          <w:sz w:val="24"/>
          <w:szCs w:val="24"/>
          <w:lang w:val="ro-RO"/>
        </w:rPr>
        <w:t>MONITORIZAREA</w:t>
      </w:r>
      <w:r w:rsidR="005A0ECC">
        <w:rPr>
          <w:rFonts w:ascii="Times New Roman" w:hAnsi="Times New Roman"/>
          <w:b/>
          <w:sz w:val="24"/>
          <w:szCs w:val="24"/>
          <w:lang w:val="ro-RO"/>
        </w:rPr>
        <w:t xml:space="preserve"> GESTIUNII </w:t>
      </w:r>
      <w:r w:rsidR="000606DA" w:rsidRPr="000B4AEE">
        <w:rPr>
          <w:rFonts w:ascii="Times New Roman" w:hAnsi="Times New Roman"/>
          <w:b/>
          <w:sz w:val="24"/>
          <w:szCs w:val="24"/>
          <w:lang w:val="ro-RO"/>
        </w:rPr>
        <w:t xml:space="preserve"> DESEURILOR</w:t>
      </w:r>
    </w:p>
    <w:p w:rsidR="00A46691" w:rsidRPr="00FC67D6" w:rsidRDefault="00FC2DEC" w:rsidP="008B5B92">
      <w:pPr>
        <w:spacing w:after="0" w:line="240" w:lineRule="auto"/>
        <w:jc w:val="both"/>
        <w:rPr>
          <w:rFonts w:ascii="Times New Roman" w:hAnsi="Times New Roman"/>
          <w:sz w:val="24"/>
          <w:szCs w:val="24"/>
          <w:lang w:val="ro-RO"/>
        </w:rPr>
      </w:pPr>
      <w:r>
        <w:rPr>
          <w:rFonts w:ascii="Times New Roman" w:hAnsi="Times New Roman"/>
          <w:sz w:val="24"/>
          <w:szCs w:val="24"/>
          <w:lang w:val="ro-RO"/>
        </w:rPr>
        <w:t>13.</w:t>
      </w:r>
      <w:r w:rsidR="002A317B">
        <w:rPr>
          <w:rFonts w:ascii="Times New Roman" w:hAnsi="Times New Roman"/>
          <w:sz w:val="24"/>
          <w:szCs w:val="24"/>
          <w:lang w:val="ro-RO"/>
        </w:rPr>
        <w:t>5</w:t>
      </w:r>
      <w:r>
        <w:rPr>
          <w:rFonts w:ascii="Times New Roman" w:hAnsi="Times New Roman"/>
          <w:sz w:val="24"/>
          <w:szCs w:val="24"/>
          <w:lang w:val="ro-RO"/>
        </w:rPr>
        <w:t>.1</w:t>
      </w:r>
      <w:r w:rsidR="00A46691" w:rsidRPr="00FC67D6">
        <w:rPr>
          <w:rFonts w:ascii="Times New Roman" w:hAnsi="Times New Roman"/>
          <w:sz w:val="24"/>
          <w:szCs w:val="24"/>
          <w:lang w:val="ro-RO"/>
        </w:rPr>
        <w:t xml:space="preserve">Evidenta deşeurilor produse va fi </w:t>
      </w:r>
      <w:r w:rsidR="001E484D" w:rsidRPr="00FC67D6">
        <w:rPr>
          <w:rFonts w:ascii="Times New Roman" w:hAnsi="Times New Roman"/>
          <w:sz w:val="24"/>
          <w:szCs w:val="24"/>
          <w:lang w:val="ro-RO"/>
        </w:rPr>
        <w:t>ținută</w:t>
      </w:r>
      <w:r w:rsidR="00A46691" w:rsidRPr="00FC67D6">
        <w:rPr>
          <w:rFonts w:ascii="Times New Roman" w:hAnsi="Times New Roman"/>
          <w:sz w:val="24"/>
          <w:szCs w:val="24"/>
          <w:lang w:val="ro-RO"/>
        </w:rPr>
        <w:t xml:space="preserve"> lunar, conform prevederilor H.G. nr. 856/2002, şi va </w:t>
      </w:r>
      <w:r w:rsidR="001E484D" w:rsidRPr="00FC67D6">
        <w:rPr>
          <w:rFonts w:ascii="Times New Roman" w:hAnsi="Times New Roman"/>
          <w:sz w:val="24"/>
          <w:szCs w:val="24"/>
          <w:lang w:val="ro-RO"/>
        </w:rPr>
        <w:t>conține</w:t>
      </w:r>
      <w:r w:rsidR="00A46691" w:rsidRPr="00FC67D6">
        <w:rPr>
          <w:rFonts w:ascii="Times New Roman" w:hAnsi="Times New Roman"/>
          <w:sz w:val="24"/>
          <w:szCs w:val="24"/>
          <w:lang w:val="ro-RO"/>
        </w:rPr>
        <w:t xml:space="preserve"> următoarele </w:t>
      </w:r>
      <w:r w:rsidR="001E484D" w:rsidRPr="00FC67D6">
        <w:rPr>
          <w:rFonts w:ascii="Times New Roman" w:hAnsi="Times New Roman"/>
          <w:sz w:val="24"/>
          <w:szCs w:val="24"/>
          <w:lang w:val="ro-RO"/>
        </w:rPr>
        <w:t>informații</w:t>
      </w:r>
      <w:r w:rsidR="00A46691" w:rsidRPr="00FC67D6">
        <w:rPr>
          <w:rFonts w:ascii="Times New Roman" w:hAnsi="Times New Roman"/>
          <w:sz w:val="24"/>
          <w:szCs w:val="24"/>
          <w:lang w:val="ro-RO"/>
        </w:rPr>
        <w:t>:</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 xml:space="preserve">tipul </w:t>
      </w:r>
      <w:r w:rsidR="001E484D" w:rsidRPr="00FC67D6">
        <w:rPr>
          <w:rFonts w:ascii="Times New Roman" w:hAnsi="Times New Roman"/>
          <w:sz w:val="24"/>
          <w:szCs w:val="24"/>
          <w:lang w:val="ro-RO"/>
        </w:rPr>
        <w:t>deșeului</w:t>
      </w:r>
      <w:r w:rsidRPr="00FC67D6">
        <w:rPr>
          <w:rFonts w:ascii="Times New Roman" w:hAnsi="Times New Roman"/>
          <w:sz w:val="24"/>
          <w:szCs w:val="24"/>
          <w:lang w:val="ro-RO"/>
        </w:rPr>
        <w:t xml:space="preserve">/codul </w:t>
      </w:r>
      <w:r w:rsidR="001E484D" w:rsidRPr="00FC67D6">
        <w:rPr>
          <w:rFonts w:ascii="Times New Roman" w:hAnsi="Times New Roman"/>
          <w:sz w:val="24"/>
          <w:szCs w:val="24"/>
          <w:lang w:val="ro-RO"/>
        </w:rPr>
        <w:t>deșeului</w:t>
      </w:r>
      <w:r w:rsidRPr="00FC67D6">
        <w:rPr>
          <w:rFonts w:ascii="Times New Roman" w:hAnsi="Times New Roman"/>
          <w:sz w:val="24"/>
          <w:szCs w:val="24"/>
          <w:lang w:val="ro-RO"/>
        </w:rPr>
        <w:t>;</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instalaţia producătoare</w:t>
      </w:r>
      <w:r w:rsidR="00860E29" w:rsidRPr="00FC67D6">
        <w:rPr>
          <w:rFonts w:ascii="Times New Roman" w:hAnsi="Times New Roman"/>
          <w:sz w:val="24"/>
          <w:szCs w:val="24"/>
          <w:lang w:val="ro-RO"/>
        </w:rPr>
        <w:t xml:space="preserve"> şi </w:t>
      </w:r>
      <w:r w:rsidRPr="00FC67D6">
        <w:rPr>
          <w:rFonts w:ascii="Times New Roman" w:hAnsi="Times New Roman"/>
          <w:sz w:val="24"/>
          <w:szCs w:val="24"/>
          <w:lang w:val="ro-RO"/>
        </w:rPr>
        <w:t>cantitatea produsă;</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modul de stocare</w:t>
      </w:r>
      <w:r w:rsidR="00860E29" w:rsidRPr="00FC67D6">
        <w:rPr>
          <w:rFonts w:ascii="Times New Roman" w:hAnsi="Times New Roman"/>
          <w:sz w:val="24"/>
          <w:szCs w:val="24"/>
          <w:lang w:val="ro-RO"/>
        </w:rPr>
        <w:t xml:space="preserve"> şi </w:t>
      </w:r>
      <w:r w:rsidRPr="00FC67D6">
        <w:rPr>
          <w:rFonts w:ascii="Times New Roman" w:hAnsi="Times New Roman"/>
          <w:sz w:val="24"/>
          <w:szCs w:val="24"/>
          <w:lang w:val="ro-RO"/>
        </w:rPr>
        <w:t>modul de tratare;</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 xml:space="preserve">data predării </w:t>
      </w:r>
      <w:r w:rsidR="001E484D" w:rsidRPr="00FC67D6">
        <w:rPr>
          <w:rFonts w:ascii="Times New Roman" w:hAnsi="Times New Roman"/>
          <w:sz w:val="24"/>
          <w:szCs w:val="24"/>
          <w:lang w:val="ro-RO"/>
        </w:rPr>
        <w:t>deșeului</w:t>
      </w:r>
      <w:r w:rsidRPr="00FC67D6">
        <w:rPr>
          <w:rFonts w:ascii="Times New Roman" w:hAnsi="Times New Roman"/>
          <w:sz w:val="24"/>
          <w:szCs w:val="24"/>
          <w:lang w:val="ro-RO"/>
        </w:rPr>
        <w:t>;</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cantitatea predată către transportator/valorificator/eliminator;</w:t>
      </w:r>
    </w:p>
    <w:p w:rsidR="0036478C" w:rsidRPr="00FC67D6" w:rsidRDefault="0036478C" w:rsidP="0036478C">
      <w:pPr>
        <w:numPr>
          <w:ilvl w:val="0"/>
          <w:numId w:val="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numele transportatorului de deşeuri şi detaliile de atestare şi de autorizare ale acestuia</w:t>
      </w:r>
    </w:p>
    <w:p w:rsidR="0036478C" w:rsidRPr="00FC67D6" w:rsidRDefault="0036478C" w:rsidP="0036478C">
      <w:pPr>
        <w:numPr>
          <w:ilvl w:val="0"/>
          <w:numId w:val="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înregistrarea documentelor de transport al deşeurilor prevăzute de către reglementările în vigoare</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t xml:space="preserve">date privind </w:t>
      </w:r>
      <w:r w:rsidR="001E484D" w:rsidRPr="00FC67D6">
        <w:rPr>
          <w:rFonts w:ascii="Times New Roman" w:hAnsi="Times New Roman"/>
          <w:sz w:val="24"/>
          <w:szCs w:val="24"/>
          <w:lang w:val="ro-RO"/>
        </w:rPr>
        <w:t>expedițiile</w:t>
      </w:r>
      <w:r w:rsidRPr="00FC67D6">
        <w:rPr>
          <w:rFonts w:ascii="Times New Roman" w:hAnsi="Times New Roman"/>
          <w:sz w:val="24"/>
          <w:szCs w:val="24"/>
          <w:lang w:val="ro-RO"/>
        </w:rPr>
        <w:t xml:space="preserve"> respinse;</w:t>
      </w:r>
    </w:p>
    <w:p w:rsidR="00A46691" w:rsidRPr="00FC67D6" w:rsidRDefault="00A46691" w:rsidP="00A46691">
      <w:pPr>
        <w:numPr>
          <w:ilvl w:val="1"/>
          <w:numId w:val="8"/>
        </w:numPr>
        <w:tabs>
          <w:tab w:val="clear" w:pos="2040"/>
          <w:tab w:val="num" w:pos="1080"/>
        </w:tabs>
        <w:spacing w:after="0" w:line="240" w:lineRule="auto"/>
        <w:ind w:left="1080"/>
        <w:jc w:val="both"/>
        <w:rPr>
          <w:rFonts w:ascii="Times New Roman" w:hAnsi="Times New Roman"/>
          <w:sz w:val="24"/>
          <w:szCs w:val="24"/>
          <w:lang w:val="ro-RO"/>
        </w:rPr>
      </w:pPr>
      <w:r w:rsidRPr="00FC67D6">
        <w:rPr>
          <w:rFonts w:ascii="Times New Roman" w:hAnsi="Times New Roman"/>
          <w:sz w:val="24"/>
          <w:szCs w:val="24"/>
          <w:lang w:val="ro-RO"/>
        </w:rPr>
        <w:lastRenderedPageBreak/>
        <w:t>date privind orice amestecare a deşeurilor.</w:t>
      </w:r>
    </w:p>
    <w:p w:rsidR="0036478C" w:rsidRPr="00FC67D6" w:rsidRDefault="0036478C" w:rsidP="0036478C">
      <w:pPr>
        <w:numPr>
          <w:ilvl w:val="0"/>
          <w:numId w:val="8"/>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datele de identificare ale agentului economic care realizează  valorificarea/ eliminarea deşeurilor.</w:t>
      </w:r>
    </w:p>
    <w:p w:rsidR="00A46691" w:rsidRDefault="00A46691" w:rsidP="009B4C15">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Vor fi păstrate înregistrări privind persoanele fizice sau juridice care preiau deşeurile.</w:t>
      </w:r>
    </w:p>
    <w:p w:rsidR="00FC2DEC" w:rsidRDefault="00FC2DEC" w:rsidP="009B4C15">
      <w:pPr>
        <w:spacing w:after="0" w:line="240" w:lineRule="auto"/>
        <w:jc w:val="both"/>
        <w:rPr>
          <w:rFonts w:ascii="Times New Roman" w:hAnsi="Times New Roman"/>
          <w:sz w:val="24"/>
          <w:szCs w:val="24"/>
          <w:lang w:val="ro-RO"/>
        </w:rPr>
      </w:pPr>
    </w:p>
    <w:p w:rsidR="00FC2DEC" w:rsidRPr="00896107" w:rsidRDefault="002A317B" w:rsidP="00FC2DEC">
      <w:r w:rsidRPr="00896107">
        <w:rPr>
          <w:rFonts w:ascii="Times New Roman" w:hAnsi="Times New Roman"/>
          <w:sz w:val="24"/>
          <w:szCs w:val="24"/>
          <w:lang w:val="ro-RO"/>
        </w:rPr>
        <w:t>13.5</w:t>
      </w:r>
      <w:r w:rsidR="00FC2DEC" w:rsidRPr="00896107">
        <w:rPr>
          <w:rFonts w:ascii="Times New Roman" w:hAnsi="Times New Roman"/>
          <w:sz w:val="24"/>
          <w:szCs w:val="24"/>
          <w:lang w:val="ro-RO"/>
        </w:rPr>
        <w:t>.2 Conform Legii 249/2015 privind modalitatea de gestionare a ambalajelor si a deseurilor de ambalaje, cu modificarile si completarile ulterioare) colectarea şi predarea deşeurilor de ambalaje unităţilor autorizate pentru activitatea de colectare/valorificare</w:t>
      </w:r>
    </w:p>
    <w:p w:rsidR="00FC2DEC" w:rsidRPr="00896107" w:rsidRDefault="00FC2DEC" w:rsidP="009B4C15">
      <w:pPr>
        <w:spacing w:after="0" w:line="240" w:lineRule="auto"/>
        <w:jc w:val="both"/>
        <w:rPr>
          <w:rFonts w:ascii="Times New Roman" w:hAnsi="Times New Roman"/>
          <w:b/>
          <w:sz w:val="24"/>
          <w:szCs w:val="24"/>
          <w:lang w:val="ro-RO"/>
        </w:rPr>
      </w:pPr>
      <w:r w:rsidRPr="00896107">
        <w:rPr>
          <w:rFonts w:ascii="Times New Roman" w:hAnsi="Times New Roman"/>
          <w:b/>
          <w:sz w:val="24"/>
          <w:szCs w:val="24"/>
          <w:lang w:val="ro-RO"/>
        </w:rPr>
        <w:t>13.</w:t>
      </w:r>
      <w:r w:rsidR="002A317B" w:rsidRPr="00896107">
        <w:rPr>
          <w:rFonts w:ascii="Times New Roman" w:hAnsi="Times New Roman"/>
          <w:b/>
          <w:sz w:val="24"/>
          <w:szCs w:val="24"/>
          <w:lang w:val="ro-RO"/>
        </w:rPr>
        <w:t>6</w:t>
      </w:r>
      <w:r w:rsidRPr="00896107">
        <w:rPr>
          <w:rFonts w:ascii="Times New Roman" w:hAnsi="Times New Roman"/>
          <w:b/>
          <w:sz w:val="24"/>
          <w:szCs w:val="24"/>
          <w:lang w:val="ro-RO"/>
        </w:rPr>
        <w:t xml:space="preserve">. Monitorizare substante si preparate chimice periculoase </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 xml:space="preserve">a) Achizitionarea substantelor periculoase, definite conform H.G. nr. 1408/2008 - privind clasificarea, etichetarea si ambalarea substantelor si amestecurilor chimice periculoase si Regulamentului CE nr. 1272/2008 – privind clasificarea, etichetarea si ambalarea substantelor si a amestecurilor de modificare si de abrogare a Directivelor 67/548/CEE si 1999/45/CE, precum si de modificare  a Regulamentului CE nr. 1907/2006, se va face numai in conditiile in care producatorul, importatorul sau distribuitorul furnizeaza fisa tehnica de securitate, care va permite utilizatorului sa ia toate masurile necesare pentru protectia mediului, a sanatatii si pentru asigurarea securitatii la locul de munca. </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 xml:space="preserve">b) Recipientii sau ambalajele substantelor si amestecurilor chimice periculoase trebuie sa asigure: - prevenirea pierderilor de continut prin manipulare, transport sau depozitare; - sa fie etichetate in conformitate cu prevederile Regulamentului nr. 1272/2008 - privind clasificarea, etichetarea si ambalarea substantelor si a amestecurilor; </w:t>
      </w:r>
    </w:p>
    <w:p w:rsidR="005A0EC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c) Titularul activitatii va utiliza informatiile din fisele tehnice de securitate ale substantelor si amestecurilor chimice periculoase utilizate in instalatie pentru gestiunea corespunzatoare a acestora. d) Se vor lua urmatoarele masuri generale: - depozitarea substantelor si amestecurilor chimice periculoase se va face tinand seama de compatibilitatile chimice si de conditiile impuse de furnizori; - magaziile vor avea asigurate conditiile pentru protectia factorilor de mediu: sol, apa, aer, respectiv pardoselile vor fi protejate cu materiale rezistente la actiunea chimica, incaperile vor fi bine aerisite, protejate impotriva intrarii persoanelor straine.</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e) Gestiunea acestor substante se va realiza de catre persoane instruite, care vor cunoaste masurile ce trebuiesc luate in cazul unui accident.</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 xml:space="preserve"> f) Se vor afla in stoc materiale absorbante si de neutralizare a scurgerilor accidentale.</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 xml:space="preserve"> g) Titularul activitatii in care sunt prezente substante periculoase are obligatia de a: - lua toate masurile necesare pentru a preveni producerea accidentelor majore si pentru a limita consecintele acestora asupra sanatatii populatiei si asupra calitatii mediului si sa anunte iminenta unor descarcari neprevazute sau accidente autoritatilor pentru protectia mediului si de aparare civila; - elimina, in conditii de siguranta pentru sanatatea populatiei si pentru mediu, substantele si amestecurile periculoase care au devenit deseuri si sunt reglementate in conformitate cu legislatia specifica</w:t>
      </w:r>
    </w:p>
    <w:p w:rsidR="00FC2DEC" w:rsidRPr="00896107" w:rsidRDefault="00FC2DEC" w:rsidP="009B4C15">
      <w:pPr>
        <w:spacing w:after="0" w:line="240" w:lineRule="auto"/>
        <w:jc w:val="both"/>
        <w:rPr>
          <w:rFonts w:ascii="Times New Roman" w:hAnsi="Times New Roman"/>
          <w:sz w:val="24"/>
          <w:szCs w:val="24"/>
          <w:lang w:val="ro-RO"/>
        </w:rPr>
      </w:pPr>
      <w:r w:rsidRPr="00896107">
        <w:rPr>
          <w:rFonts w:ascii="Times New Roman" w:hAnsi="Times New Roman"/>
          <w:sz w:val="24"/>
          <w:szCs w:val="24"/>
          <w:lang w:val="ro-RO"/>
        </w:rPr>
        <w:t xml:space="preserve"> h) Conform Regulamentului 1907/2006 – REACH , utilizatorii de substante chimice sunt obligati sa gestioneze substantele chimice conform Fiselor cu Date de Securitate intocmite in conformitate cu Anexa I a Regulamentul nr. 453/2010. Substantele se vor folosi numai pentru utilizarile prezentate in fisa tehnica de securitate.</w:t>
      </w:r>
    </w:p>
    <w:p w:rsidR="00761584" w:rsidRDefault="00761584" w:rsidP="009B4C15">
      <w:pPr>
        <w:spacing w:after="0" w:line="240" w:lineRule="auto"/>
        <w:jc w:val="both"/>
        <w:rPr>
          <w:rFonts w:ascii="Times New Roman" w:hAnsi="Times New Roman"/>
          <w:color w:val="0070C0"/>
          <w:sz w:val="24"/>
          <w:szCs w:val="24"/>
          <w:lang w:val="ro-RO"/>
        </w:rPr>
      </w:pPr>
    </w:p>
    <w:p w:rsidR="00761584" w:rsidRPr="006467A2" w:rsidRDefault="00761584" w:rsidP="0067345B">
      <w:pPr>
        <w:spacing w:after="0"/>
        <w:jc w:val="both"/>
        <w:rPr>
          <w:rFonts w:ascii="Times New Roman" w:hAnsi="Times New Roman"/>
          <w:b/>
          <w:color w:val="0070C0"/>
          <w:sz w:val="24"/>
          <w:szCs w:val="24"/>
          <w:highlight w:val="yellow"/>
          <w:lang w:val="ro-RO"/>
        </w:rPr>
      </w:pPr>
      <w:r w:rsidRPr="002A317B">
        <w:rPr>
          <w:rFonts w:ascii="Times New Roman" w:hAnsi="Times New Roman"/>
          <w:b/>
          <w:color w:val="0070C0"/>
          <w:sz w:val="24"/>
          <w:szCs w:val="24"/>
          <w:lang w:val="ro-RO"/>
        </w:rPr>
        <w:t>13.</w:t>
      </w:r>
      <w:r w:rsidR="002A317B" w:rsidRPr="002A317B">
        <w:rPr>
          <w:rFonts w:ascii="Times New Roman" w:hAnsi="Times New Roman"/>
          <w:b/>
          <w:color w:val="0070C0"/>
          <w:sz w:val="24"/>
          <w:szCs w:val="24"/>
          <w:lang w:val="ro-RO"/>
        </w:rPr>
        <w:t>7</w:t>
      </w:r>
      <w:r w:rsidRPr="006467A2">
        <w:rPr>
          <w:rFonts w:ascii="Times New Roman" w:hAnsi="Times New Roman"/>
          <w:b/>
          <w:color w:val="0070C0"/>
          <w:sz w:val="24"/>
          <w:szCs w:val="24"/>
          <w:highlight w:val="yellow"/>
          <w:lang w:val="ro-RO"/>
        </w:rPr>
        <w:t xml:space="preserve">Monitorizare miros </w:t>
      </w:r>
    </w:p>
    <w:p w:rsidR="00761584" w:rsidRPr="006467A2" w:rsidRDefault="00761584" w:rsidP="0067345B">
      <w:pPr>
        <w:spacing w:after="0"/>
        <w:jc w:val="both"/>
        <w:rPr>
          <w:rFonts w:ascii="Times New Roman" w:hAnsi="Times New Roman"/>
          <w:color w:val="0070C0"/>
          <w:sz w:val="24"/>
          <w:szCs w:val="24"/>
          <w:highlight w:val="yellow"/>
          <w:lang w:val="ro-RO"/>
        </w:rPr>
      </w:pPr>
      <w:r w:rsidRPr="006467A2">
        <w:rPr>
          <w:rFonts w:ascii="Times New Roman" w:hAnsi="Times New Roman"/>
          <w:color w:val="0070C0"/>
          <w:sz w:val="24"/>
          <w:szCs w:val="24"/>
          <w:highlight w:val="yellow"/>
          <w:lang w:val="ro-RO"/>
        </w:rPr>
        <w:t>a)Conform Standardului National nr. 12574/87 – Conditii de calitate pentru aerul din zonele protejate, emisiile de substante puternic mirositoare nu trebuie sa creeze in zona de impact, miros dezagreabil si persistent, sesizabil olfactiv.</w:t>
      </w:r>
    </w:p>
    <w:p w:rsidR="00761584" w:rsidRPr="006467A2" w:rsidRDefault="00761584" w:rsidP="0067345B">
      <w:pPr>
        <w:spacing w:after="0"/>
        <w:jc w:val="both"/>
        <w:rPr>
          <w:rFonts w:ascii="Times New Roman" w:hAnsi="Times New Roman"/>
          <w:color w:val="0070C0"/>
          <w:sz w:val="24"/>
          <w:szCs w:val="24"/>
          <w:highlight w:val="yellow"/>
          <w:lang w:val="ro-RO"/>
        </w:rPr>
      </w:pPr>
      <w:r w:rsidRPr="006467A2">
        <w:rPr>
          <w:rFonts w:ascii="Times New Roman" w:hAnsi="Times New Roman"/>
          <w:color w:val="0070C0"/>
          <w:sz w:val="24"/>
          <w:szCs w:val="24"/>
          <w:highlight w:val="yellow"/>
          <w:lang w:val="ro-RO"/>
        </w:rPr>
        <w:lastRenderedPageBreak/>
        <w:t xml:space="preserve"> b)Titularul activitatii se va asigura ca toate operatiile de pe amplasament sa fie realizate in asa fel incat emisiile si mirosurile sa nu determine o deteriorare semnificativa a calitatii aerului, dincolo de limitele amplasamentului.</w:t>
      </w:r>
    </w:p>
    <w:p w:rsidR="00761584" w:rsidRPr="006467A2" w:rsidRDefault="00761584" w:rsidP="0067345B">
      <w:pPr>
        <w:spacing w:after="0"/>
        <w:jc w:val="both"/>
        <w:rPr>
          <w:rFonts w:ascii="Times New Roman" w:hAnsi="Times New Roman"/>
          <w:color w:val="0070C0"/>
          <w:sz w:val="24"/>
          <w:szCs w:val="24"/>
          <w:highlight w:val="yellow"/>
          <w:lang w:val="ro-RO"/>
        </w:rPr>
      </w:pPr>
      <w:r w:rsidRPr="006467A2">
        <w:rPr>
          <w:rFonts w:ascii="Times New Roman" w:hAnsi="Times New Roman"/>
          <w:color w:val="0070C0"/>
          <w:sz w:val="24"/>
          <w:szCs w:val="24"/>
          <w:highlight w:val="yellow"/>
          <w:lang w:val="ro-RO"/>
        </w:rPr>
        <w:t xml:space="preserve"> c)Titularul activitatii isi va planifica activitatile din care rezulta mirosuri dezagrabile persistente, sesizabile olfactive tinand seama de conditiile atmosferice, evitandu-se planificarea acestora in perioadele defavorabile dispersiei pe verticala a poluantilor (inversiuni termice, timp innorat), pentru prevenirea transportului mirosului la distante mari. </w:t>
      </w:r>
    </w:p>
    <w:p w:rsidR="00761584" w:rsidRPr="002A317B" w:rsidRDefault="00761584" w:rsidP="0067345B">
      <w:pPr>
        <w:spacing w:after="0"/>
        <w:jc w:val="both"/>
        <w:rPr>
          <w:rFonts w:ascii="Times New Roman" w:hAnsi="Times New Roman"/>
          <w:b/>
          <w:color w:val="0070C0"/>
          <w:sz w:val="24"/>
          <w:szCs w:val="24"/>
          <w:lang w:val="ro-RO"/>
        </w:rPr>
      </w:pPr>
    </w:p>
    <w:p w:rsidR="00761584" w:rsidRPr="009F435D" w:rsidRDefault="00FC2DEC" w:rsidP="0067345B">
      <w:pPr>
        <w:spacing w:after="0"/>
        <w:jc w:val="both"/>
        <w:rPr>
          <w:rFonts w:ascii="Times New Roman" w:hAnsi="Times New Roman"/>
          <w:b/>
          <w:sz w:val="24"/>
          <w:szCs w:val="24"/>
          <w:lang w:val="ro-RO"/>
        </w:rPr>
      </w:pPr>
      <w:r w:rsidRPr="009F435D">
        <w:rPr>
          <w:rFonts w:ascii="Times New Roman" w:hAnsi="Times New Roman"/>
          <w:b/>
          <w:sz w:val="24"/>
          <w:szCs w:val="24"/>
          <w:lang w:val="ro-RO"/>
        </w:rPr>
        <w:t>13.</w:t>
      </w:r>
      <w:r w:rsidR="002A317B" w:rsidRPr="009F435D">
        <w:rPr>
          <w:rFonts w:ascii="Times New Roman" w:hAnsi="Times New Roman"/>
          <w:b/>
          <w:sz w:val="24"/>
          <w:szCs w:val="24"/>
          <w:lang w:val="ro-RO"/>
        </w:rPr>
        <w:t>8</w:t>
      </w:r>
      <w:r w:rsidRPr="009F435D">
        <w:rPr>
          <w:rFonts w:ascii="Times New Roman" w:hAnsi="Times New Roman"/>
          <w:b/>
          <w:sz w:val="24"/>
          <w:szCs w:val="24"/>
          <w:lang w:val="ro-RO"/>
        </w:rPr>
        <w:t xml:space="preserve">. Monitorizarea post-inchidere </w:t>
      </w:r>
    </w:p>
    <w:p w:rsidR="00761584" w:rsidRPr="009F435D" w:rsidRDefault="00FC2DEC" w:rsidP="009F435D">
      <w:pPr>
        <w:spacing w:after="0"/>
        <w:jc w:val="both"/>
        <w:rPr>
          <w:rFonts w:ascii="Times New Roman" w:hAnsi="Times New Roman"/>
          <w:sz w:val="24"/>
          <w:szCs w:val="24"/>
          <w:lang w:val="ro-RO"/>
        </w:rPr>
      </w:pPr>
      <w:r w:rsidRPr="009F435D">
        <w:rPr>
          <w:rFonts w:ascii="Times New Roman" w:hAnsi="Times New Roman"/>
          <w:sz w:val="24"/>
          <w:szCs w:val="24"/>
          <w:lang w:val="ro-RO"/>
        </w:rPr>
        <w:t xml:space="preserve">In cazul incetarii definitive a activitatii vor fi realizate si urmarite urmatoarele actiuni: </w:t>
      </w:r>
    </w:p>
    <w:p w:rsidR="00761584" w:rsidRPr="009F435D" w:rsidRDefault="00FC2DEC" w:rsidP="009F435D">
      <w:pPr>
        <w:pStyle w:val="ListParagraph"/>
        <w:numPr>
          <w:ilvl w:val="0"/>
          <w:numId w:val="70"/>
        </w:numPr>
        <w:tabs>
          <w:tab w:val="left" w:pos="284"/>
        </w:tabs>
        <w:spacing w:before="0" w:after="0"/>
        <w:ind w:left="0" w:firstLine="0"/>
        <w:rPr>
          <w:szCs w:val="24"/>
          <w:lang w:val="ro-RO"/>
        </w:rPr>
      </w:pPr>
      <w:r w:rsidRPr="009F435D">
        <w:rPr>
          <w:szCs w:val="24"/>
          <w:lang w:val="ro-RO"/>
        </w:rPr>
        <w:t>golirea bazinelor si conductelor, spalarea lor;</w:t>
      </w:r>
    </w:p>
    <w:p w:rsidR="00761584" w:rsidRPr="009F435D" w:rsidRDefault="00FC2DEC" w:rsidP="009F435D">
      <w:pPr>
        <w:pStyle w:val="ListParagraph"/>
        <w:numPr>
          <w:ilvl w:val="0"/>
          <w:numId w:val="70"/>
        </w:numPr>
        <w:tabs>
          <w:tab w:val="left" w:pos="284"/>
        </w:tabs>
        <w:spacing w:before="0" w:after="0"/>
        <w:ind w:left="0" w:firstLine="0"/>
        <w:rPr>
          <w:szCs w:val="24"/>
          <w:lang w:val="ro-RO"/>
        </w:rPr>
      </w:pPr>
      <w:r w:rsidRPr="009F435D">
        <w:rPr>
          <w:szCs w:val="24"/>
          <w:lang w:val="ro-RO"/>
        </w:rPr>
        <w:t xml:space="preserve">demolarea constructiilor, colectarea separata a deseurilor din constructii, valorificarea lor sau depozitarea pe o halda ecologica, functie de categoria deseului; </w:t>
      </w:r>
    </w:p>
    <w:p w:rsidR="00FC2DEC" w:rsidRPr="009F435D" w:rsidRDefault="00FC2DEC" w:rsidP="009F435D">
      <w:pPr>
        <w:pStyle w:val="ListParagraph"/>
        <w:numPr>
          <w:ilvl w:val="0"/>
          <w:numId w:val="70"/>
        </w:numPr>
        <w:tabs>
          <w:tab w:val="left" w:pos="284"/>
        </w:tabs>
        <w:spacing w:before="0" w:after="0"/>
        <w:ind w:left="0" w:firstLine="0"/>
        <w:rPr>
          <w:szCs w:val="24"/>
          <w:lang w:val="ro-RO"/>
        </w:rPr>
      </w:pPr>
      <w:r w:rsidRPr="009F435D">
        <w:rPr>
          <w:szCs w:val="24"/>
          <w:lang w:val="ro-RO"/>
        </w:rPr>
        <w:t xml:space="preserve">refacerea, dupa caz, a analizelor din Raportul de amplasament in vederea stabilirii conditiilor amplasamentului la incetarea activitatii. </w:t>
      </w:r>
    </w:p>
    <w:p w:rsidR="00FC2DEC" w:rsidRPr="009F435D" w:rsidRDefault="00FC2DEC" w:rsidP="0067345B">
      <w:pPr>
        <w:spacing w:after="0" w:line="240" w:lineRule="auto"/>
        <w:jc w:val="both"/>
        <w:rPr>
          <w:rFonts w:ascii="Times New Roman" w:hAnsi="Times New Roman"/>
          <w:sz w:val="24"/>
          <w:szCs w:val="24"/>
          <w:lang w:val="ro-RO"/>
        </w:rPr>
      </w:pPr>
    </w:p>
    <w:p w:rsidR="00A46691" w:rsidRPr="009F435D" w:rsidRDefault="00A46691" w:rsidP="0067345B">
      <w:pPr>
        <w:spacing w:after="0" w:line="240" w:lineRule="auto"/>
        <w:ind w:left="-567" w:firstLine="141"/>
        <w:jc w:val="both"/>
        <w:outlineLvl w:val="0"/>
        <w:rPr>
          <w:rFonts w:ascii="Times New Roman" w:hAnsi="Times New Roman"/>
          <w:b/>
          <w:noProof/>
          <w:sz w:val="24"/>
          <w:szCs w:val="24"/>
          <w:lang w:val="ro-RO"/>
        </w:rPr>
      </w:pPr>
      <w:r w:rsidRPr="009F435D">
        <w:rPr>
          <w:rFonts w:ascii="Times New Roman" w:hAnsi="Times New Roman"/>
          <w:b/>
          <w:caps/>
          <w:noProof/>
          <w:sz w:val="24"/>
          <w:szCs w:val="24"/>
          <w:lang w:val="ro-RO"/>
        </w:rPr>
        <w:t xml:space="preserve">14. </w:t>
      </w:r>
      <w:r w:rsidRPr="009F435D">
        <w:rPr>
          <w:rFonts w:ascii="Times New Roman" w:hAnsi="Times New Roman"/>
          <w:b/>
          <w:noProof/>
          <w:sz w:val="24"/>
          <w:szCs w:val="24"/>
          <w:lang w:val="ro-RO"/>
        </w:rPr>
        <w:t>RAPORTĂRI LA AUTORITATEA DE MEDIU ŞI PERIODICITATEA ACESTORA</w:t>
      </w:r>
    </w:p>
    <w:p w:rsidR="00FA17B5" w:rsidRPr="009F435D" w:rsidRDefault="00FA17B5" w:rsidP="0067345B">
      <w:pPr>
        <w:pStyle w:val="ZchnZchn"/>
        <w:jc w:val="both"/>
        <w:rPr>
          <w:noProof/>
          <w:lang w:val="ro-RO"/>
        </w:rPr>
      </w:pPr>
    </w:p>
    <w:p w:rsidR="00C5380D" w:rsidRPr="009F435D" w:rsidRDefault="00FA17B5" w:rsidP="0067345B">
      <w:pPr>
        <w:pStyle w:val="ZchnZchn"/>
        <w:jc w:val="both"/>
        <w:rPr>
          <w:noProof/>
          <w:lang w:val="ro-RO"/>
        </w:rPr>
      </w:pPr>
      <w:r w:rsidRPr="009F435D">
        <w:rPr>
          <w:noProof/>
          <w:lang w:val="ro-RO"/>
        </w:rPr>
        <w:t xml:space="preserve">14.1. Date generale </w:t>
      </w:r>
    </w:p>
    <w:p w:rsidR="00FA17B5" w:rsidRPr="009F435D" w:rsidRDefault="00FA17B5" w:rsidP="0067345B">
      <w:pPr>
        <w:pStyle w:val="ZchnZchn"/>
        <w:jc w:val="both"/>
        <w:rPr>
          <w:noProof/>
          <w:lang w:val="ro-RO"/>
        </w:rPr>
      </w:pPr>
      <w:r w:rsidRPr="009F435D">
        <w:rPr>
          <w:noProof/>
          <w:lang w:val="ro-RO"/>
        </w:rPr>
        <w:t xml:space="preserve">14.1.1. Formatul tuturor registrelor cerute de prezenta autorizaţie trebuie să asigure înregistrarea tuturor datelor specifice necesare raportării rezultatului monitorizării. Registrele trebuie pǎstrate pe amplasament pe durata valabilităţii autorizaţiei integrate de mediu  şi trebuie sǎ fie disponibilepentru inspecţie de cǎtre personalul cu drept de control al autoritǎţilor de specialitate,  în orice moment. </w:t>
      </w:r>
    </w:p>
    <w:p w:rsidR="00FA17B5" w:rsidRPr="009F435D" w:rsidRDefault="00FA17B5" w:rsidP="0067345B">
      <w:pPr>
        <w:pStyle w:val="ZchnZchn"/>
        <w:jc w:val="both"/>
        <w:rPr>
          <w:noProof/>
          <w:lang w:val="ro-RO"/>
        </w:rPr>
      </w:pPr>
      <w:r w:rsidRPr="009F435D">
        <w:rPr>
          <w:noProof/>
          <w:lang w:val="ro-RO"/>
        </w:rPr>
        <w:t xml:space="preserve"> 14.1.2. Operatorul, prin persoana împuternicitǎ cu atribuţii în domeniul protecţiei mediului, va transmite ACPM raportarile solicitate la datele stabilite. </w:t>
      </w:r>
    </w:p>
    <w:p w:rsidR="00FA17B5" w:rsidRPr="009F435D" w:rsidRDefault="00FA17B5" w:rsidP="0067345B">
      <w:pPr>
        <w:pStyle w:val="ZchnZchn"/>
        <w:jc w:val="both"/>
        <w:rPr>
          <w:noProof/>
          <w:lang w:val="ro-RO"/>
        </w:rPr>
      </w:pPr>
      <w:r w:rsidRPr="009F435D">
        <w:rPr>
          <w:noProof/>
          <w:lang w:val="ro-RO"/>
        </w:rPr>
        <w:t xml:space="preserve">14.1.3. Operatorul trebuie sǎ înregistreze toate accidentele/incidentele care afecteazǎ exploatarea normalǎ a activitǎţii şi care pot crea un risc de mediu. Această înregistrare trebuie să includă detalii privind natura, extinderea şi impactul incidentului, precum şi circumstanţele care au dat naştere incidentului. Inregistrarea trebuie să includă toate măsurile corective luate asupra mediului şi evitarea reapariţiei incidentului. După notificarea accidentului, operatorul trebuie să depună la sediile: APM </w:t>
      </w:r>
      <w:r w:rsidR="0067345B" w:rsidRPr="009F435D">
        <w:rPr>
          <w:noProof/>
          <w:lang w:val="ro-RO"/>
        </w:rPr>
        <w:t>Vrancea</w:t>
      </w:r>
      <w:r w:rsidRPr="009F435D">
        <w:rPr>
          <w:noProof/>
          <w:lang w:val="ro-RO"/>
        </w:rPr>
        <w:t xml:space="preserve"> şi GNM – Comisariatul judeţean Vrancea  raportul privind incidentul.</w:t>
      </w:r>
    </w:p>
    <w:p w:rsidR="00FA17B5" w:rsidRPr="009F435D" w:rsidRDefault="00FA17B5" w:rsidP="0067345B">
      <w:pPr>
        <w:pStyle w:val="ZchnZchn"/>
        <w:jc w:val="both"/>
        <w:rPr>
          <w:noProof/>
          <w:lang w:val="ro-RO"/>
        </w:rPr>
      </w:pPr>
      <w:r w:rsidRPr="009F435D">
        <w:rPr>
          <w:noProof/>
          <w:lang w:val="ro-RO"/>
        </w:rPr>
        <w:t xml:space="preserve"> 14.1.4. Operatorul trebuie sǎ înregistreze toate reclamaţiile de mediu legate de exploatarea instalatiei. Fiecare astfel de înregistrare trebuie sǎ ofere detalii privind data şi ora reclamaţiei, numele reclamantului şi informaţii cu privire la natura reclamaţiei, mǎsura luatǎ în cazul fiecarei reclamaţii. Operatorul  trebuie sǎ depunǎ un raport la agenţie în luna urmǎtoare primirii reclamaţiei, oferind detalii despre orice reclamaţie care apare. Un rezumat privind numǎrul şi natura reclamaţiilor primite trebuie inclus în RAM. </w:t>
      </w:r>
    </w:p>
    <w:p w:rsidR="00FA17B5" w:rsidRPr="009F435D" w:rsidRDefault="00FA17B5" w:rsidP="0067345B">
      <w:pPr>
        <w:pStyle w:val="ZchnZchn"/>
        <w:jc w:val="both"/>
        <w:rPr>
          <w:noProof/>
          <w:lang w:val="ro-RO"/>
        </w:rPr>
      </w:pPr>
    </w:p>
    <w:p w:rsidR="00FA17B5" w:rsidRPr="00C5380D" w:rsidRDefault="00FA17B5" w:rsidP="0067345B">
      <w:pPr>
        <w:pStyle w:val="ZchnZchn"/>
        <w:jc w:val="both"/>
        <w:rPr>
          <w:noProof/>
          <w:color w:val="0070C0"/>
          <w:lang w:val="ro-RO"/>
        </w:rPr>
      </w:pPr>
      <w:r w:rsidRPr="00C5380D">
        <w:rPr>
          <w:noProof/>
          <w:color w:val="0070C0"/>
          <w:lang w:val="ro-RO"/>
        </w:rPr>
        <w:t xml:space="preserve">14.2. Raportarea datelor de monitorizare </w:t>
      </w:r>
    </w:p>
    <w:p w:rsidR="006467A2" w:rsidRDefault="00FA17B5" w:rsidP="0067345B">
      <w:pPr>
        <w:pStyle w:val="ZchnZchn"/>
        <w:jc w:val="both"/>
        <w:rPr>
          <w:noProof/>
          <w:color w:val="0070C0"/>
          <w:lang w:val="ro-RO"/>
        </w:rPr>
      </w:pPr>
      <w:r w:rsidRPr="00C5380D">
        <w:rPr>
          <w:noProof/>
          <w:color w:val="0070C0"/>
          <w:lang w:val="ro-RO"/>
        </w:rPr>
        <w:t xml:space="preserve">14.2.1. Operatorul va raporta anual datelele de monitorizare în conformitate cu planul de monitorizare stabilit la cap.13 la: APM </w:t>
      </w:r>
      <w:r w:rsidR="0067345B">
        <w:rPr>
          <w:noProof/>
          <w:color w:val="0070C0"/>
          <w:lang w:val="ro-RO"/>
        </w:rPr>
        <w:t>Vrancea</w:t>
      </w:r>
      <w:r w:rsidRPr="00C5380D">
        <w:rPr>
          <w:noProof/>
          <w:color w:val="0070C0"/>
          <w:lang w:val="ro-RO"/>
        </w:rPr>
        <w:t xml:space="preserve"> . </w:t>
      </w:r>
    </w:p>
    <w:p w:rsidR="00FA17B5" w:rsidRPr="009F435D" w:rsidRDefault="00FA17B5" w:rsidP="0067345B">
      <w:pPr>
        <w:pStyle w:val="ZchnZchn"/>
        <w:jc w:val="both"/>
        <w:rPr>
          <w:noProof/>
          <w:highlight w:val="yellow"/>
          <w:lang w:val="ro-RO"/>
        </w:rPr>
      </w:pPr>
      <w:r w:rsidRPr="009F435D">
        <w:rPr>
          <w:noProof/>
          <w:lang w:val="ro-RO"/>
        </w:rPr>
        <w:t xml:space="preserve">14.2.2. </w:t>
      </w:r>
      <w:r w:rsidRPr="009F435D">
        <w:rPr>
          <w:noProof/>
          <w:highlight w:val="yellow"/>
          <w:lang w:val="ro-RO"/>
        </w:rPr>
        <w:t xml:space="preserve">Raportarea va cuprinde cel puţin următoarele: </w:t>
      </w:r>
    </w:p>
    <w:p w:rsidR="00FA17B5" w:rsidRPr="009F435D" w:rsidRDefault="00FA17B5" w:rsidP="0067345B">
      <w:pPr>
        <w:pStyle w:val="ZchnZchn"/>
        <w:numPr>
          <w:ilvl w:val="0"/>
          <w:numId w:val="68"/>
        </w:numPr>
        <w:ind w:left="284" w:hanging="284"/>
        <w:jc w:val="both"/>
        <w:rPr>
          <w:noProof/>
          <w:highlight w:val="yellow"/>
          <w:lang w:val="ro-RO"/>
        </w:rPr>
      </w:pPr>
      <w:r w:rsidRPr="009F435D">
        <w:rPr>
          <w:noProof/>
          <w:highlight w:val="yellow"/>
          <w:lang w:val="ro-RO"/>
        </w:rPr>
        <w:t xml:space="preserve">date privind operatorul: nume, sediu; </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t>date privind instalaţia la care se efectuează monitorizarea (pentru fiecare instalaţie monitorizată):</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t xml:space="preserve"> numele instalaţiei; </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lastRenderedPageBreak/>
        <w:t xml:space="preserve"> locaţia instalaţiei; </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t xml:space="preserve"> sursa de emisie; </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t xml:space="preserve"> condiţii de operare a instalaţiei în timpul efectuării măsurătorii; </w:t>
      </w:r>
    </w:p>
    <w:p w:rsidR="00FA17B5" w:rsidRPr="009F435D" w:rsidRDefault="00FA17B5" w:rsidP="0067345B">
      <w:pPr>
        <w:pStyle w:val="ZchnZchn"/>
        <w:numPr>
          <w:ilvl w:val="0"/>
          <w:numId w:val="66"/>
        </w:numPr>
        <w:jc w:val="both"/>
        <w:rPr>
          <w:noProof/>
          <w:highlight w:val="yellow"/>
          <w:lang w:val="ro-RO"/>
        </w:rPr>
      </w:pPr>
      <w:r w:rsidRPr="009F435D">
        <w:rPr>
          <w:noProof/>
          <w:highlight w:val="yellow"/>
          <w:lang w:val="ro-RO"/>
        </w:rPr>
        <w:t xml:space="preserve"> instalaţii de reţinere a poluanţilor (dacă există) şi starea acestora în momentul măsurătorii; </w:t>
      </w:r>
    </w:p>
    <w:p w:rsidR="00FA17B5" w:rsidRPr="009F435D" w:rsidRDefault="00FA17B5" w:rsidP="0067345B">
      <w:pPr>
        <w:pStyle w:val="ZchnZchn"/>
        <w:numPr>
          <w:ilvl w:val="0"/>
          <w:numId w:val="69"/>
        </w:numPr>
        <w:ind w:left="284" w:hanging="284"/>
        <w:jc w:val="both"/>
        <w:rPr>
          <w:noProof/>
          <w:highlight w:val="yellow"/>
          <w:lang w:val="ro-RO"/>
        </w:rPr>
      </w:pPr>
      <w:r w:rsidRPr="009F435D">
        <w:rPr>
          <w:noProof/>
          <w:highlight w:val="yellow"/>
          <w:lang w:val="ro-RO"/>
        </w:rPr>
        <w:t xml:space="preserve">pentru fiecare poluant monitorizat: </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tipul poluantului;</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felul măsurătorii: continuu, momentan;</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 xml:space="preserve"> cine a efectuat prelevare şi măsurarea; </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 xml:space="preserve"> metoda de măsurare utilizată - descriere conceptuală; </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 xml:space="preserve"> condiţii de prelevare: locul prelevarii, condiţii meteorologice; metoda de prelevare; etc.</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 xml:space="preserve"> aparatura de măsurare utilizată (cu referire la avizarea metrologică); </w:t>
      </w:r>
    </w:p>
    <w:p w:rsidR="00FA17B5" w:rsidRPr="009F435D" w:rsidRDefault="00FA17B5" w:rsidP="0067345B">
      <w:pPr>
        <w:pStyle w:val="ZchnZchn"/>
        <w:numPr>
          <w:ilvl w:val="0"/>
          <w:numId w:val="67"/>
        </w:numPr>
        <w:jc w:val="both"/>
        <w:rPr>
          <w:noProof/>
          <w:highlight w:val="yellow"/>
          <w:lang w:val="ro-RO"/>
        </w:rPr>
      </w:pPr>
      <w:r w:rsidRPr="009F435D">
        <w:rPr>
          <w:noProof/>
          <w:highlight w:val="yellow"/>
          <w:lang w:val="ro-RO"/>
        </w:rPr>
        <w:t xml:space="preserve"> rezultatul măsurătorii: valori măsurate, eroarea/incertitudinea de măsurare, valori prelucrate (formula, programul utilizat), comparaţie cu CMA şi VLE conform cap. 10. (în cazul măsurătorilor cu frecvenţă mare se vor prezenta şi prelucrări în Excel a rezultatelor măsurătorilor, comparativ cu CMA şi VLE). Pentru emisiile gazoase se va respecta Standardul EN 15259:2007.</w:t>
      </w:r>
    </w:p>
    <w:p w:rsidR="00FA17B5" w:rsidRPr="009F435D" w:rsidRDefault="00FA17B5" w:rsidP="0067345B">
      <w:pPr>
        <w:pStyle w:val="ZchnZchn"/>
        <w:jc w:val="both"/>
        <w:rPr>
          <w:noProof/>
          <w:lang w:val="ro-RO"/>
        </w:rPr>
      </w:pPr>
      <w:r w:rsidRPr="009F435D">
        <w:rPr>
          <w:noProof/>
          <w:highlight w:val="yellow"/>
          <w:lang w:val="ro-RO"/>
        </w:rPr>
        <w:t xml:space="preserve"> 14.2.3. Datele de raportare cuprinse la punctul 14.2.2 vor fi solicitate de operator terţilor cu care se contractează monitorizarea.</w:t>
      </w:r>
    </w:p>
    <w:p w:rsidR="00FA17B5" w:rsidRPr="009F435D" w:rsidRDefault="00FA17B5" w:rsidP="0067345B">
      <w:pPr>
        <w:pStyle w:val="ZchnZchn"/>
        <w:jc w:val="both"/>
        <w:rPr>
          <w:noProof/>
          <w:lang w:val="ro-RO"/>
        </w:rPr>
      </w:pPr>
      <w:r w:rsidRPr="009F435D">
        <w:rPr>
          <w:noProof/>
          <w:lang w:val="ro-RO"/>
        </w:rPr>
        <w:t xml:space="preserve">14.3. Contribuţia la registrul european al poluanţilor emişi  şi transferaţi (PRTR) </w:t>
      </w:r>
    </w:p>
    <w:p w:rsidR="00FA17B5" w:rsidRPr="009F435D" w:rsidRDefault="00FA17B5" w:rsidP="0067345B">
      <w:pPr>
        <w:pStyle w:val="ZchnZchn"/>
        <w:jc w:val="both"/>
        <w:rPr>
          <w:noProof/>
          <w:lang w:val="ro-RO"/>
        </w:rPr>
      </w:pPr>
      <w:r w:rsidRPr="009F435D">
        <w:rPr>
          <w:noProof/>
          <w:lang w:val="ro-RO"/>
        </w:rPr>
        <w:t xml:space="preserve"> 14.3.1. Operatorul are obligaţia de a raporta la ACPM, conform  Regulamentului (CE) nr. 166/2006 al Parlamentului European şi al Consiliului din 18.01.2006 privind înfiinţarea Registrului European al Poluanţilor Emişi şi Transferaţi şi modificarea Directivelor Consiliului 91/689/CEE şi 96/61/CE adoptat prin HG 140/2008, cantitãţile anuale, împreunã cu precizarea cã informaţia se bazeazã pe mãsurãtori, calcule sau estimãri a urmãtoarelor: a) emisiile în aer, apă sau sol, a oricărui poluant specificat în Anexa II Regulamentului (CE) nr. 166/2006 al Parlamentului European şi al Consiliului din 18.01.2006 pentru care valoarea de prag corespunzătoare din Anexa II este depăşită; b) transferurile în afara amplasamentului de deşeuri periculoase care depăşesc 2 tone/an sau de deşeuri nepericuloase care depăşesc 2000 tone/an, pentru orice operaţie de valorificare sau eliminare, cu excepţia celor menţionate în Registru poluanţilor şi pentru transferurile transfrontieră de deşeuri periculoase.  </w:t>
      </w:r>
    </w:p>
    <w:p w:rsidR="00FA17B5" w:rsidRPr="009F435D" w:rsidRDefault="00FA17B5" w:rsidP="0067345B">
      <w:pPr>
        <w:pStyle w:val="ZchnZchn"/>
        <w:jc w:val="both"/>
        <w:rPr>
          <w:noProof/>
          <w:lang w:val="ro-RO"/>
        </w:rPr>
      </w:pPr>
      <w:r w:rsidRPr="009F435D">
        <w:rPr>
          <w:noProof/>
          <w:lang w:val="ro-RO"/>
        </w:rPr>
        <w:t xml:space="preserve">14.3.2. Operatorul trebuie să colecteze informaţiile necesare cu o frecvenţă adecvată pentru a stabili care dintre emisiile şi transferurile în afara amplasamentului fac obiectul cerinţelor de raportare în conformitate cu prevederile paragrafului 1. </w:t>
      </w:r>
    </w:p>
    <w:p w:rsidR="00FA17B5" w:rsidRPr="009F435D" w:rsidRDefault="00FA17B5" w:rsidP="0067345B">
      <w:pPr>
        <w:pStyle w:val="ZchnZchn"/>
        <w:jc w:val="both"/>
        <w:rPr>
          <w:noProof/>
          <w:lang w:val="ro-RO"/>
        </w:rPr>
      </w:pPr>
      <w:r w:rsidRPr="009F435D">
        <w:rPr>
          <w:noProof/>
          <w:lang w:val="ro-RO"/>
        </w:rPr>
        <w:t>14.3.3. La pregătirea raportului, operatorul trebuie să utilizeze cele mai bune informaţii disponibile ce pot include date de monitorizare, factori de emisie, ecuaţii de bilanţ de masă, monitorizarea indirectă sau alte tipuri de calcule, raţionamente tehnice şi alte metode în conformitate cu Art. 9 (1) din  Regulamentului (CE) nr. 166/2006 al Parlamentului European şi al Consiliului din 18.01.2006 şi în concordanţă cu metodologiile internaţionale aprobate, unde acestea sunt disponibile.</w:t>
      </w:r>
    </w:p>
    <w:p w:rsidR="00FA17B5" w:rsidRPr="009F435D" w:rsidRDefault="00FA17B5" w:rsidP="0067345B">
      <w:pPr>
        <w:pStyle w:val="ZchnZchn"/>
        <w:jc w:val="both"/>
        <w:rPr>
          <w:noProof/>
          <w:lang w:val="ro-RO"/>
        </w:rPr>
      </w:pPr>
      <w:r w:rsidRPr="009F435D">
        <w:rPr>
          <w:noProof/>
          <w:lang w:val="ro-RO"/>
        </w:rPr>
        <w:t xml:space="preserve"> 14.3.4. Operatorul trebuie să asigure calitatea informaţiilor prezentate în raportul transmis autorităţii de mediu. </w:t>
      </w:r>
    </w:p>
    <w:p w:rsidR="006467A2" w:rsidRPr="009F435D" w:rsidRDefault="00FA17B5" w:rsidP="0067345B">
      <w:pPr>
        <w:pStyle w:val="ZchnZchn"/>
        <w:jc w:val="both"/>
        <w:rPr>
          <w:noProof/>
          <w:lang w:val="ro-RO"/>
        </w:rPr>
      </w:pPr>
      <w:r w:rsidRPr="009F435D">
        <w:rPr>
          <w:noProof/>
          <w:lang w:val="ro-RO"/>
        </w:rPr>
        <w:t xml:space="preserve">14.3.5. Operatorul  trebuie să păstreze şi să pună la dispoziţia autorităţilor competente ale Statelor Membre înregistrările datelor din care au rezultat informaţiile raportate, pe o perioada de 5 ani începând cu sfârşitul anului de raportare în cauză. Aceste înregistrări trebuie de asemenea să descrie metodologia utilizată pentru colectarea datelor. </w:t>
      </w:r>
    </w:p>
    <w:p w:rsidR="00FA17B5" w:rsidRPr="009F435D" w:rsidRDefault="00FA17B5" w:rsidP="0067345B">
      <w:pPr>
        <w:pStyle w:val="ZchnZchn"/>
        <w:jc w:val="both"/>
        <w:rPr>
          <w:noProof/>
          <w:lang w:val="ro-RO"/>
        </w:rPr>
      </w:pPr>
      <w:r w:rsidRPr="009F435D">
        <w:rPr>
          <w:noProof/>
          <w:lang w:val="ro-RO"/>
        </w:rPr>
        <w:t>14.3.6. Poluanţii specifici activităţii desfăşurate de operator  încadrată în Anexa 1 a Regulamentului (CE) nr. 166/2006 al Parlamentului European şi al Consiliului din 18.01.2006 privind înfiinţarea Registrului European al Poluanţilor Emişi şi Transferaţi .</w:t>
      </w:r>
    </w:p>
    <w:p w:rsidR="00FA17B5" w:rsidRPr="009F435D" w:rsidRDefault="00FA17B5" w:rsidP="0067345B">
      <w:pPr>
        <w:pStyle w:val="ZchnZchn"/>
        <w:jc w:val="both"/>
        <w:rPr>
          <w:noProof/>
          <w:lang w:val="ro-RO"/>
        </w:rPr>
      </w:pPr>
      <w:r w:rsidRPr="009F435D">
        <w:rPr>
          <w:noProof/>
          <w:lang w:val="ro-RO"/>
        </w:rPr>
        <w:t xml:space="preserve">14.3.7. Datele de emisie mǎsurate, estimate sau calculate, transferurile de deşeuri în afara amplasamentului, se raportează  de către operatorul respectând formatul din anexa A III a </w:t>
      </w:r>
      <w:r w:rsidRPr="009F435D">
        <w:rPr>
          <w:noProof/>
          <w:lang w:val="ro-RO"/>
        </w:rPr>
        <w:lastRenderedPageBreak/>
        <w:t xml:space="preserve">Regulamentului (CE) nr. 166/2006 al Parlamentului European şi al Consiliului din 18.01.2006 privind înfiinţarea Registrului European al Poluanţilor Emişi şi Transferaţi,  împreună cu celelalte informaţii  solicitate prin aceasta.   </w:t>
      </w:r>
    </w:p>
    <w:p w:rsidR="00FA17B5" w:rsidRPr="00C5380D" w:rsidRDefault="00245233" w:rsidP="0067345B">
      <w:pPr>
        <w:pStyle w:val="ZchnZchn"/>
        <w:jc w:val="both"/>
        <w:rPr>
          <w:b/>
          <w:noProof/>
          <w:color w:val="0070C0"/>
          <w:lang w:val="ro-RO"/>
        </w:rPr>
      </w:pPr>
      <w:r w:rsidRPr="00C5380D">
        <w:rPr>
          <w:b/>
          <w:noProof/>
          <w:color w:val="0070C0"/>
          <w:lang w:val="ro-RO"/>
        </w:rPr>
        <w:t xml:space="preserve">Titularul activitatii va transmite catre A.P.M. </w:t>
      </w:r>
      <w:r w:rsidR="00B307D2" w:rsidRPr="00C5380D">
        <w:rPr>
          <w:b/>
          <w:noProof/>
          <w:color w:val="0070C0"/>
          <w:lang w:val="ro-RO"/>
        </w:rPr>
        <w:t xml:space="preserve">Vrancea </w:t>
      </w:r>
      <w:r w:rsidRPr="00C5380D">
        <w:rPr>
          <w:b/>
          <w:noProof/>
          <w:color w:val="0070C0"/>
          <w:lang w:val="ro-RO"/>
        </w:rPr>
        <w:t>urmatoarele documente:</w:t>
      </w:r>
    </w:p>
    <w:p w:rsidR="00245233" w:rsidRPr="00C5380D" w:rsidRDefault="00245233" w:rsidP="00FA17B5">
      <w:pPr>
        <w:pStyle w:val="ZchnZchn"/>
        <w:rPr>
          <w:noProof/>
          <w:color w:val="0070C0"/>
          <w:lang w:val="ro-RO"/>
        </w:rPr>
      </w:pPr>
    </w:p>
    <w:tbl>
      <w:tblPr>
        <w:tblStyle w:val="TableGrid"/>
        <w:tblW w:w="0" w:type="auto"/>
        <w:tblLook w:val="04A0"/>
      </w:tblPr>
      <w:tblGrid>
        <w:gridCol w:w="534"/>
        <w:gridCol w:w="850"/>
        <w:gridCol w:w="5171"/>
        <w:gridCol w:w="216"/>
        <w:gridCol w:w="3062"/>
      </w:tblGrid>
      <w:tr w:rsidR="001E4A65" w:rsidRPr="001E4A65" w:rsidTr="00330DFA">
        <w:tc>
          <w:tcPr>
            <w:tcW w:w="1384" w:type="dxa"/>
            <w:gridSpan w:val="2"/>
          </w:tcPr>
          <w:p w:rsidR="009B18DD" w:rsidRPr="001E4A65" w:rsidRDefault="009B18DD" w:rsidP="00330DFA">
            <w:pPr>
              <w:pStyle w:val="ZchnZchn"/>
              <w:jc w:val="center"/>
              <w:rPr>
                <w:color w:val="0070C0"/>
                <w:lang w:val="ro-RO"/>
              </w:rPr>
            </w:pPr>
            <w:r w:rsidRPr="001E4A65">
              <w:rPr>
                <w:color w:val="0070C0"/>
                <w:lang w:val="ro-RO"/>
              </w:rPr>
              <w:t>Nr crt.</w:t>
            </w:r>
          </w:p>
        </w:tc>
        <w:tc>
          <w:tcPr>
            <w:tcW w:w="5171" w:type="dxa"/>
          </w:tcPr>
          <w:p w:rsidR="009B18DD" w:rsidRPr="001E4A65" w:rsidRDefault="009B18DD" w:rsidP="00330DFA">
            <w:pPr>
              <w:pStyle w:val="ZchnZchn"/>
              <w:jc w:val="center"/>
              <w:rPr>
                <w:color w:val="0070C0"/>
                <w:lang w:val="ro-RO"/>
              </w:rPr>
            </w:pPr>
            <w:r w:rsidRPr="001E4A65">
              <w:rPr>
                <w:color w:val="0070C0"/>
                <w:lang w:val="ro-RO"/>
              </w:rPr>
              <w:t>RAPORT</w:t>
            </w:r>
          </w:p>
        </w:tc>
        <w:tc>
          <w:tcPr>
            <w:tcW w:w="3278" w:type="dxa"/>
            <w:gridSpan w:val="2"/>
          </w:tcPr>
          <w:p w:rsidR="009B18DD" w:rsidRPr="001E4A65" w:rsidRDefault="009B18DD" w:rsidP="00330DFA">
            <w:pPr>
              <w:pStyle w:val="ZchnZchn"/>
              <w:jc w:val="center"/>
              <w:rPr>
                <w:color w:val="0070C0"/>
                <w:lang w:val="ro-RO"/>
              </w:rPr>
            </w:pPr>
            <w:r w:rsidRPr="001E4A65">
              <w:rPr>
                <w:color w:val="0070C0"/>
                <w:lang w:val="ro-RO"/>
              </w:rPr>
              <w:t>TERMENE DE RAPORTARE</w:t>
            </w:r>
          </w:p>
        </w:tc>
      </w:tr>
      <w:tr w:rsidR="001E4A65" w:rsidRPr="001E4A65" w:rsidTr="00330DFA">
        <w:tc>
          <w:tcPr>
            <w:tcW w:w="9833" w:type="dxa"/>
            <w:gridSpan w:val="5"/>
          </w:tcPr>
          <w:p w:rsidR="009B18DD" w:rsidRPr="001E4A65" w:rsidRDefault="009B18DD" w:rsidP="00330DFA">
            <w:pPr>
              <w:pStyle w:val="ZchnZchn"/>
              <w:jc w:val="center"/>
              <w:rPr>
                <w:color w:val="0070C0"/>
                <w:lang w:val="ro-RO"/>
              </w:rPr>
            </w:pPr>
            <w:r w:rsidRPr="001E4A65">
              <w:rPr>
                <w:color w:val="0070C0"/>
                <w:lang w:val="ro-RO"/>
              </w:rPr>
              <w:t>AER</w:t>
            </w:r>
          </w:p>
        </w:tc>
      </w:tr>
      <w:tr w:rsidR="006467A2" w:rsidRPr="001E4A65" w:rsidTr="00A90E3E">
        <w:tc>
          <w:tcPr>
            <w:tcW w:w="9833" w:type="dxa"/>
            <w:gridSpan w:val="5"/>
          </w:tcPr>
          <w:p w:rsidR="006467A2" w:rsidRPr="001E4A65" w:rsidRDefault="006467A2" w:rsidP="00A44903">
            <w:pPr>
              <w:jc w:val="center"/>
              <w:rPr>
                <w:rFonts w:ascii="Times New Roman" w:hAnsi="Times New Roman"/>
                <w:color w:val="0070C0"/>
                <w:sz w:val="24"/>
                <w:szCs w:val="24"/>
              </w:rPr>
            </w:pPr>
            <w:r w:rsidRPr="001E4A65">
              <w:rPr>
                <w:rFonts w:ascii="Times New Roman" w:hAnsi="Times New Roman"/>
                <w:color w:val="0070C0"/>
                <w:sz w:val="24"/>
                <w:szCs w:val="24"/>
              </w:rPr>
              <w:t>Nivel de emisii pentru fiecare poluant</w:t>
            </w:r>
          </w:p>
        </w:tc>
      </w:tr>
      <w:tr w:rsidR="001E4A65" w:rsidRPr="001E4A65" w:rsidTr="001953CB">
        <w:tc>
          <w:tcPr>
            <w:tcW w:w="534" w:type="dxa"/>
            <w:vAlign w:val="center"/>
          </w:tcPr>
          <w:p w:rsidR="009B18DD" w:rsidRPr="001E4A65" w:rsidRDefault="006467A2" w:rsidP="001953CB">
            <w:pPr>
              <w:pStyle w:val="ZchnZchn"/>
              <w:jc w:val="center"/>
              <w:rPr>
                <w:b/>
                <w:color w:val="0070C0"/>
                <w:lang w:val="ro-RO"/>
              </w:rPr>
            </w:pPr>
            <w:r>
              <w:rPr>
                <w:b/>
                <w:color w:val="0070C0"/>
                <w:lang w:val="ro-RO"/>
              </w:rPr>
              <w:t>1</w:t>
            </w:r>
          </w:p>
        </w:tc>
        <w:tc>
          <w:tcPr>
            <w:tcW w:w="6237" w:type="dxa"/>
            <w:gridSpan w:val="3"/>
            <w:vAlign w:val="center"/>
          </w:tcPr>
          <w:p w:rsidR="001D3D60" w:rsidRPr="009F435D" w:rsidRDefault="009B18DD" w:rsidP="001953CB">
            <w:pPr>
              <w:jc w:val="center"/>
              <w:rPr>
                <w:rFonts w:ascii="Times New Roman" w:hAnsi="Times New Roman"/>
                <w:color w:val="FF0000"/>
                <w:sz w:val="24"/>
                <w:szCs w:val="24"/>
              </w:rPr>
            </w:pPr>
            <w:r w:rsidRPr="009F435D">
              <w:rPr>
                <w:rFonts w:ascii="Times New Roman" w:hAnsi="Times New Roman"/>
                <w:color w:val="FF0000"/>
                <w:sz w:val="24"/>
                <w:szCs w:val="24"/>
              </w:rPr>
              <w:t>Valorile emisiilor totale anuale de  SO2, NOx si pulberi, provenite din instalatiile mari de ardere</w:t>
            </w:r>
            <w:r w:rsidR="006E0A8F" w:rsidRPr="009F435D">
              <w:rPr>
                <w:rFonts w:ascii="Times New Roman" w:hAnsi="Times New Roman"/>
                <w:color w:val="FF0000"/>
                <w:sz w:val="24"/>
                <w:szCs w:val="24"/>
              </w:rPr>
              <w:t xml:space="preserve"> si stadiul realizarii masurilor din Programul National de Reducere A Emisiilor conform Ordin 833/2005</w:t>
            </w:r>
          </w:p>
          <w:p w:rsidR="009B18DD" w:rsidRPr="009F435D" w:rsidRDefault="006E0A8F" w:rsidP="001953CB">
            <w:pPr>
              <w:jc w:val="center"/>
              <w:rPr>
                <w:rFonts w:ascii="Times New Roman" w:hAnsi="Times New Roman"/>
                <w:color w:val="FF0000"/>
                <w:sz w:val="24"/>
                <w:szCs w:val="24"/>
              </w:rPr>
            </w:pPr>
            <w:r w:rsidRPr="009F435D">
              <w:rPr>
                <w:rFonts w:ascii="Times New Roman" w:hAnsi="Times New Roman"/>
                <w:color w:val="FF0000"/>
                <w:sz w:val="24"/>
                <w:szCs w:val="24"/>
              </w:rPr>
              <w:t>Registrul LCP</w:t>
            </w:r>
          </w:p>
        </w:tc>
        <w:tc>
          <w:tcPr>
            <w:tcW w:w="3062" w:type="dxa"/>
            <w:vAlign w:val="center"/>
          </w:tcPr>
          <w:p w:rsidR="009B18DD" w:rsidRPr="009F435D" w:rsidRDefault="009B18DD" w:rsidP="001953CB">
            <w:pPr>
              <w:pStyle w:val="ZchnZchn"/>
              <w:jc w:val="center"/>
              <w:rPr>
                <w:color w:val="FF0000"/>
              </w:rPr>
            </w:pPr>
            <w:r w:rsidRPr="009F435D">
              <w:rPr>
                <w:color w:val="FF0000"/>
                <w:highlight w:val="red"/>
              </w:rPr>
              <w:t>Trimestrial</w:t>
            </w:r>
            <w:r w:rsidRPr="009F435D">
              <w:rPr>
                <w:color w:val="FF0000"/>
              </w:rPr>
              <w:t xml:space="preserve"> si anual</w:t>
            </w:r>
          </w:p>
          <w:p w:rsidR="006467A2" w:rsidRPr="009F435D" w:rsidRDefault="006467A2" w:rsidP="001953CB">
            <w:pPr>
              <w:pStyle w:val="ZchnZchn"/>
              <w:jc w:val="center"/>
              <w:rPr>
                <w:b/>
                <w:color w:val="FF0000"/>
                <w:lang w:val="ro-RO"/>
              </w:rPr>
            </w:pPr>
            <w:r w:rsidRPr="009F435D">
              <w:rPr>
                <w:color w:val="FF0000"/>
              </w:rPr>
              <w:t>Semestrial</w:t>
            </w:r>
          </w:p>
          <w:p w:rsidR="009B18DD" w:rsidRPr="009F435D" w:rsidRDefault="009B18DD" w:rsidP="001953CB">
            <w:pPr>
              <w:pStyle w:val="ZchnZchn"/>
              <w:jc w:val="center"/>
              <w:rPr>
                <w:color w:val="FF0000"/>
                <w:lang w:val="ro-RO"/>
              </w:rPr>
            </w:pPr>
          </w:p>
          <w:p w:rsidR="009B18DD" w:rsidRPr="009F435D" w:rsidRDefault="009B18DD" w:rsidP="001953CB">
            <w:pPr>
              <w:jc w:val="center"/>
              <w:rPr>
                <w:rFonts w:ascii="Times New Roman" w:hAnsi="Times New Roman"/>
                <w:color w:val="FF0000"/>
                <w:sz w:val="24"/>
                <w:szCs w:val="24"/>
              </w:rPr>
            </w:pPr>
          </w:p>
        </w:tc>
      </w:tr>
      <w:tr w:rsidR="006E0A8F" w:rsidRPr="001E4A65" w:rsidTr="001953CB">
        <w:tc>
          <w:tcPr>
            <w:tcW w:w="534" w:type="dxa"/>
            <w:vAlign w:val="center"/>
          </w:tcPr>
          <w:p w:rsidR="006E0A8F" w:rsidRPr="001E4A65" w:rsidRDefault="006467A2" w:rsidP="001953CB">
            <w:pPr>
              <w:pStyle w:val="ZchnZchn"/>
              <w:jc w:val="center"/>
              <w:rPr>
                <w:b/>
                <w:color w:val="0070C0"/>
                <w:lang w:val="ro-RO"/>
              </w:rPr>
            </w:pPr>
            <w:r>
              <w:rPr>
                <w:b/>
                <w:color w:val="0070C0"/>
                <w:lang w:val="ro-RO"/>
              </w:rPr>
              <w:t>2</w:t>
            </w:r>
          </w:p>
        </w:tc>
        <w:tc>
          <w:tcPr>
            <w:tcW w:w="6237" w:type="dxa"/>
            <w:gridSpan w:val="3"/>
            <w:vAlign w:val="center"/>
          </w:tcPr>
          <w:p w:rsidR="001D3D60" w:rsidRDefault="006E0A8F" w:rsidP="001953CB">
            <w:pPr>
              <w:jc w:val="center"/>
              <w:rPr>
                <w:rFonts w:ascii="Times New Roman" w:hAnsi="Times New Roman"/>
                <w:color w:val="0070C0"/>
                <w:sz w:val="24"/>
                <w:szCs w:val="24"/>
              </w:rPr>
            </w:pPr>
            <w:r>
              <w:rPr>
                <w:rFonts w:ascii="Times New Roman" w:hAnsi="Times New Roman"/>
                <w:color w:val="0070C0"/>
                <w:sz w:val="24"/>
                <w:szCs w:val="24"/>
              </w:rPr>
              <w:t>Raportul privind conformarea instalatiei cu p</w:t>
            </w:r>
            <w:r w:rsidR="001D3D60">
              <w:rPr>
                <w:rFonts w:ascii="Times New Roman" w:hAnsi="Times New Roman"/>
                <w:color w:val="0070C0"/>
                <w:sz w:val="24"/>
                <w:szCs w:val="24"/>
              </w:rPr>
              <w:t>revederile autorizatiei integrate de mediu</w:t>
            </w:r>
          </w:p>
          <w:p w:rsidR="006E0A8F" w:rsidRPr="001E4A65" w:rsidRDefault="001D3D60" w:rsidP="001953CB">
            <w:pPr>
              <w:jc w:val="center"/>
              <w:rPr>
                <w:rFonts w:ascii="Times New Roman" w:hAnsi="Times New Roman"/>
                <w:color w:val="0070C0"/>
                <w:sz w:val="24"/>
                <w:szCs w:val="24"/>
              </w:rPr>
            </w:pPr>
            <w:r>
              <w:rPr>
                <w:rFonts w:ascii="Times New Roman" w:hAnsi="Times New Roman"/>
                <w:color w:val="0070C0"/>
                <w:sz w:val="24"/>
                <w:szCs w:val="24"/>
              </w:rPr>
              <w:t>Registrul IPPC</w:t>
            </w:r>
          </w:p>
        </w:tc>
        <w:tc>
          <w:tcPr>
            <w:tcW w:w="3062" w:type="dxa"/>
            <w:vAlign w:val="center"/>
          </w:tcPr>
          <w:p w:rsidR="006E0A8F" w:rsidRPr="001E4A65" w:rsidRDefault="001D3D60" w:rsidP="001953CB">
            <w:pPr>
              <w:pStyle w:val="ZchnZchn"/>
              <w:jc w:val="center"/>
              <w:rPr>
                <w:color w:val="0070C0"/>
              </w:rPr>
            </w:pPr>
            <w:r>
              <w:rPr>
                <w:color w:val="0070C0"/>
              </w:rPr>
              <w:t>Anual</w:t>
            </w:r>
          </w:p>
        </w:tc>
      </w:tr>
      <w:tr w:rsidR="001E4A65" w:rsidRPr="001E4A65" w:rsidTr="001953CB">
        <w:tc>
          <w:tcPr>
            <w:tcW w:w="534" w:type="dxa"/>
            <w:vAlign w:val="center"/>
          </w:tcPr>
          <w:p w:rsidR="009B18DD" w:rsidRPr="001E4A65" w:rsidRDefault="009F435D" w:rsidP="001953CB">
            <w:pPr>
              <w:pStyle w:val="ZchnZchn"/>
              <w:jc w:val="center"/>
              <w:rPr>
                <w:b/>
                <w:color w:val="0070C0"/>
                <w:lang w:val="ro-RO"/>
              </w:rPr>
            </w:pPr>
            <w:r>
              <w:rPr>
                <w:b/>
                <w:color w:val="0070C0"/>
                <w:lang w:val="ro-RO"/>
              </w:rPr>
              <w:t>3</w:t>
            </w:r>
          </w:p>
        </w:tc>
        <w:tc>
          <w:tcPr>
            <w:tcW w:w="6237" w:type="dxa"/>
            <w:gridSpan w:val="3"/>
            <w:tcBorders>
              <w:bottom w:val="single" w:sz="4" w:space="0" w:color="auto"/>
            </w:tcBorders>
            <w:vAlign w:val="center"/>
          </w:tcPr>
          <w:p w:rsidR="001D3D60" w:rsidRDefault="009B18DD" w:rsidP="001953CB">
            <w:pPr>
              <w:jc w:val="center"/>
              <w:rPr>
                <w:rFonts w:ascii="Times New Roman" w:hAnsi="Times New Roman"/>
                <w:color w:val="0070C0"/>
                <w:sz w:val="24"/>
                <w:szCs w:val="24"/>
              </w:rPr>
            </w:pPr>
            <w:r w:rsidRPr="001E4A65">
              <w:rPr>
                <w:rFonts w:ascii="Times New Roman" w:hAnsi="Times New Roman"/>
                <w:color w:val="0070C0"/>
                <w:sz w:val="24"/>
                <w:szCs w:val="24"/>
              </w:rPr>
              <w:t>Poluantii care intra sub incidenta in H.G. nr. 140/2008 – privind stabilirea unor masuri pentru aplicarea prevederilor Regulamentului (CE) al Parlamentului European si al Consiliului nr. 166/2006 – privind infiintarea Registrului European al Poluantilor Emisi si Transferati si modificarea directivelor Consi</w:t>
            </w:r>
            <w:r w:rsidR="001A2979" w:rsidRPr="001E4A65">
              <w:rPr>
                <w:rFonts w:ascii="Times New Roman" w:hAnsi="Times New Roman"/>
                <w:color w:val="0070C0"/>
                <w:sz w:val="24"/>
                <w:szCs w:val="24"/>
              </w:rPr>
              <w:t>liului 91/689/CEE si 96/61/CE.</w:t>
            </w:r>
          </w:p>
          <w:p w:rsidR="009B18DD" w:rsidRPr="001E4A65" w:rsidRDefault="001D3D60" w:rsidP="001953CB">
            <w:pPr>
              <w:jc w:val="center"/>
              <w:rPr>
                <w:rFonts w:ascii="Times New Roman" w:hAnsi="Times New Roman"/>
                <w:color w:val="0070C0"/>
                <w:sz w:val="24"/>
                <w:szCs w:val="24"/>
              </w:rPr>
            </w:pPr>
            <w:r>
              <w:rPr>
                <w:rFonts w:ascii="Times New Roman" w:hAnsi="Times New Roman"/>
                <w:color w:val="0070C0"/>
                <w:sz w:val="24"/>
                <w:szCs w:val="24"/>
              </w:rPr>
              <w:t>Registrul EPRTER</w:t>
            </w:r>
          </w:p>
        </w:tc>
        <w:tc>
          <w:tcPr>
            <w:tcW w:w="3062" w:type="dxa"/>
            <w:tcBorders>
              <w:bottom w:val="single" w:sz="4" w:space="0" w:color="auto"/>
            </w:tcBorders>
            <w:vAlign w:val="center"/>
          </w:tcPr>
          <w:p w:rsidR="009B18DD" w:rsidRPr="001E4A65" w:rsidRDefault="009B18DD" w:rsidP="001953CB">
            <w:pPr>
              <w:jc w:val="center"/>
              <w:rPr>
                <w:rFonts w:ascii="Times New Roman" w:hAnsi="Times New Roman"/>
                <w:color w:val="0070C0"/>
                <w:sz w:val="24"/>
                <w:szCs w:val="24"/>
              </w:rPr>
            </w:pPr>
            <w:r w:rsidRPr="001E4A65">
              <w:rPr>
                <w:rFonts w:ascii="Times New Roman" w:hAnsi="Times New Roman"/>
                <w:color w:val="0070C0"/>
                <w:sz w:val="24"/>
                <w:szCs w:val="24"/>
              </w:rPr>
              <w:t>30 aprilie anul in curs  pentru anul precedent</w:t>
            </w:r>
          </w:p>
        </w:tc>
      </w:tr>
      <w:tr w:rsidR="001E4A65" w:rsidRPr="001E4A65" w:rsidTr="001953CB">
        <w:tc>
          <w:tcPr>
            <w:tcW w:w="534" w:type="dxa"/>
            <w:vAlign w:val="center"/>
          </w:tcPr>
          <w:p w:rsidR="001A2979" w:rsidRPr="001E4A65" w:rsidRDefault="009F435D" w:rsidP="001953CB">
            <w:pPr>
              <w:pStyle w:val="ZchnZchn"/>
              <w:jc w:val="center"/>
              <w:rPr>
                <w:b/>
                <w:color w:val="0070C0"/>
                <w:lang w:val="ro-RO"/>
              </w:rPr>
            </w:pPr>
            <w:r>
              <w:rPr>
                <w:b/>
                <w:color w:val="0070C0"/>
                <w:lang w:val="ro-RO"/>
              </w:rPr>
              <w:t>4</w:t>
            </w:r>
          </w:p>
        </w:tc>
        <w:tc>
          <w:tcPr>
            <w:tcW w:w="6237" w:type="dxa"/>
            <w:gridSpan w:val="3"/>
            <w:tcBorders>
              <w:bottom w:val="single" w:sz="4" w:space="0" w:color="auto"/>
            </w:tcBorders>
            <w:vAlign w:val="center"/>
          </w:tcPr>
          <w:p w:rsidR="001A2979" w:rsidRPr="001E4A65" w:rsidRDefault="001A2979" w:rsidP="001953CB">
            <w:pPr>
              <w:jc w:val="center"/>
              <w:rPr>
                <w:rFonts w:ascii="Times New Roman" w:eastAsia="ArialMT" w:hAnsi="Times New Roman"/>
                <w:color w:val="0070C0"/>
                <w:sz w:val="24"/>
                <w:szCs w:val="24"/>
                <w:lang w:val="ro-RO" w:eastAsia="ro-RO"/>
              </w:rPr>
            </w:pPr>
            <w:r w:rsidRPr="001E4A65">
              <w:rPr>
                <w:rFonts w:ascii="Times New Roman" w:hAnsi="Times New Roman"/>
                <w:color w:val="0070C0"/>
                <w:sz w:val="24"/>
                <w:szCs w:val="24"/>
                <w:lang w:val="ro-RO"/>
              </w:rPr>
              <w:t>Raportarea privind derogarea sistemelor centralizate de încălzire p</w:t>
            </w:r>
            <w:r w:rsidRPr="001E4A65">
              <w:rPr>
                <w:rFonts w:ascii="Times New Roman" w:eastAsia="ArialMT" w:hAnsi="Times New Roman"/>
                <w:color w:val="0070C0"/>
                <w:sz w:val="24"/>
                <w:szCs w:val="24"/>
                <w:lang w:val="ro-RO" w:eastAsia="ro-RO"/>
              </w:rPr>
              <w:t>entru IMA2 CAF 3, conform art. 35 din Legea 278/2013, operatorul trebuie să prezinte calculul privind procentul de energie termică utilă produsă de instalaţie, distribuită sub formă de aburi sau apă caldă unei reţele publice de încălzire urbană, exprimată ca medie mobilă aferentă ultimilor 5 ani.</w:t>
            </w:r>
          </w:p>
        </w:tc>
        <w:tc>
          <w:tcPr>
            <w:tcW w:w="3062" w:type="dxa"/>
            <w:tcBorders>
              <w:bottom w:val="single" w:sz="4" w:space="0" w:color="auto"/>
            </w:tcBorders>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rPr>
              <w:t>Anual</w:t>
            </w:r>
          </w:p>
        </w:tc>
      </w:tr>
      <w:tr w:rsidR="001E4A65" w:rsidRPr="001E4A65" w:rsidTr="001953CB">
        <w:tc>
          <w:tcPr>
            <w:tcW w:w="534" w:type="dxa"/>
            <w:tcBorders>
              <w:bottom w:val="single" w:sz="4" w:space="0" w:color="auto"/>
            </w:tcBorders>
            <w:vAlign w:val="center"/>
          </w:tcPr>
          <w:p w:rsidR="001A2979" w:rsidRPr="001E4A65" w:rsidRDefault="00A44903" w:rsidP="001953CB">
            <w:pPr>
              <w:pStyle w:val="ZchnZchn"/>
              <w:jc w:val="center"/>
              <w:rPr>
                <w:b/>
                <w:color w:val="0070C0"/>
                <w:lang w:val="ro-RO"/>
              </w:rPr>
            </w:pPr>
            <w:r>
              <w:rPr>
                <w:b/>
                <w:color w:val="0070C0"/>
                <w:lang w:val="ro-RO"/>
              </w:rPr>
              <w:t>5</w:t>
            </w:r>
          </w:p>
        </w:tc>
        <w:tc>
          <w:tcPr>
            <w:tcW w:w="6237" w:type="dxa"/>
            <w:gridSpan w:val="3"/>
            <w:tcBorders>
              <w:bottom w:val="single" w:sz="4" w:space="0" w:color="auto"/>
            </w:tcBorders>
            <w:vAlign w:val="center"/>
          </w:tcPr>
          <w:p w:rsidR="001A2979" w:rsidRPr="001E4A65" w:rsidRDefault="001A2979" w:rsidP="001953CB">
            <w:pPr>
              <w:pStyle w:val="ZchnZchn"/>
              <w:jc w:val="center"/>
              <w:rPr>
                <w:color w:val="0070C0"/>
                <w:lang w:val="ro-RO"/>
              </w:rPr>
            </w:pPr>
            <w:r w:rsidRPr="001E4A65">
              <w:rPr>
                <w:color w:val="0070C0"/>
                <w:lang w:val="ro-RO"/>
              </w:rPr>
              <w:t>Inventarul emisiilor de poluanţi atmosferici, conform Chestionarului specific activității ( conf Ord. MMP nr. 3299/2012 pentru aprobarea metodologiei de realizare și raportare a inventarelor privind emisiile de poluanţi în atmosfera)</w:t>
            </w:r>
          </w:p>
        </w:tc>
        <w:tc>
          <w:tcPr>
            <w:tcW w:w="3062" w:type="dxa"/>
            <w:tcBorders>
              <w:bottom w:val="single" w:sz="4" w:space="0" w:color="auto"/>
            </w:tcBorders>
            <w:vAlign w:val="center"/>
          </w:tcPr>
          <w:p w:rsidR="001A2979" w:rsidRPr="001E4A65" w:rsidRDefault="001A2979" w:rsidP="001953CB">
            <w:pPr>
              <w:pStyle w:val="ZchnZchn"/>
              <w:jc w:val="center"/>
              <w:rPr>
                <w:color w:val="0070C0"/>
                <w:lang w:val="ro-RO"/>
              </w:rPr>
            </w:pPr>
            <w:r w:rsidRPr="001E4A65">
              <w:rPr>
                <w:color w:val="0070C0"/>
              </w:rPr>
              <w:t>Anual</w:t>
            </w:r>
            <w:r w:rsidRPr="001E4A65">
              <w:rPr>
                <w:color w:val="0070C0"/>
                <w:lang w:val="ro-RO"/>
              </w:rPr>
              <w:t>15 martie a anului în curs pentru anul precedent</w:t>
            </w:r>
          </w:p>
          <w:p w:rsidR="001A2979" w:rsidRPr="001E4A65" w:rsidRDefault="001A2979" w:rsidP="001953CB">
            <w:pPr>
              <w:jc w:val="center"/>
              <w:rPr>
                <w:rFonts w:ascii="Times New Roman" w:hAnsi="Times New Roman"/>
                <w:color w:val="0070C0"/>
                <w:sz w:val="24"/>
                <w:szCs w:val="24"/>
              </w:rPr>
            </w:pPr>
          </w:p>
        </w:tc>
      </w:tr>
      <w:tr w:rsidR="001E4A65" w:rsidRPr="001E4A65" w:rsidTr="001953CB">
        <w:tc>
          <w:tcPr>
            <w:tcW w:w="534" w:type="dxa"/>
            <w:tcBorders>
              <w:right w:val="nil"/>
            </w:tcBorders>
            <w:vAlign w:val="center"/>
          </w:tcPr>
          <w:p w:rsidR="001A2979" w:rsidRPr="001E4A65" w:rsidRDefault="001A2979" w:rsidP="001953CB">
            <w:pPr>
              <w:pStyle w:val="ZchnZchn"/>
              <w:jc w:val="center"/>
              <w:rPr>
                <w:b/>
                <w:color w:val="0070C0"/>
                <w:lang w:val="ro-RO"/>
              </w:rPr>
            </w:pPr>
          </w:p>
        </w:tc>
        <w:tc>
          <w:tcPr>
            <w:tcW w:w="6237" w:type="dxa"/>
            <w:gridSpan w:val="3"/>
            <w:tcBorders>
              <w:left w:val="nil"/>
              <w:right w:val="nil"/>
            </w:tcBorders>
            <w:vAlign w:val="center"/>
          </w:tcPr>
          <w:p w:rsidR="001A2979" w:rsidRPr="001E4A65" w:rsidRDefault="00EA27BB" w:rsidP="001953CB">
            <w:pPr>
              <w:jc w:val="center"/>
              <w:rPr>
                <w:rFonts w:ascii="Times New Roman" w:hAnsi="Times New Roman"/>
                <w:color w:val="0070C0"/>
                <w:sz w:val="24"/>
                <w:szCs w:val="24"/>
              </w:rPr>
            </w:pPr>
            <w:r>
              <w:rPr>
                <w:rFonts w:ascii="Times New Roman" w:hAnsi="Times New Roman"/>
                <w:color w:val="0070C0"/>
                <w:sz w:val="24"/>
                <w:szCs w:val="24"/>
              </w:rPr>
              <w:t>APA UZATA</w:t>
            </w:r>
          </w:p>
        </w:tc>
        <w:tc>
          <w:tcPr>
            <w:tcW w:w="3062" w:type="dxa"/>
            <w:tcBorders>
              <w:left w:val="nil"/>
              <w:right w:val="single" w:sz="4" w:space="0" w:color="auto"/>
            </w:tcBorders>
            <w:vAlign w:val="center"/>
          </w:tcPr>
          <w:p w:rsidR="001A2979" w:rsidRPr="001E4A65" w:rsidRDefault="001A2979" w:rsidP="001953CB">
            <w:pPr>
              <w:jc w:val="center"/>
              <w:rPr>
                <w:rFonts w:ascii="Times New Roman" w:hAnsi="Times New Roman"/>
                <w:color w:val="0070C0"/>
                <w:sz w:val="24"/>
                <w:szCs w:val="24"/>
              </w:rPr>
            </w:pPr>
          </w:p>
        </w:tc>
      </w:tr>
      <w:tr w:rsidR="001E4A65" w:rsidRPr="001E4A65" w:rsidTr="001953CB">
        <w:tc>
          <w:tcPr>
            <w:tcW w:w="534" w:type="dxa"/>
            <w:vAlign w:val="center"/>
          </w:tcPr>
          <w:p w:rsidR="001A2979" w:rsidRPr="001E4A65" w:rsidRDefault="00A44903" w:rsidP="001953CB">
            <w:pPr>
              <w:pStyle w:val="ZchnZchn"/>
              <w:jc w:val="center"/>
              <w:rPr>
                <w:b/>
                <w:color w:val="0070C0"/>
                <w:lang w:val="ro-RO"/>
              </w:rPr>
            </w:pPr>
            <w:r>
              <w:rPr>
                <w:b/>
                <w:color w:val="0070C0"/>
                <w:lang w:val="ro-RO"/>
              </w:rPr>
              <w:t>6</w:t>
            </w:r>
          </w:p>
        </w:tc>
        <w:tc>
          <w:tcPr>
            <w:tcW w:w="6237" w:type="dxa"/>
            <w:gridSpan w:val="3"/>
            <w:vAlign w:val="center"/>
          </w:tcPr>
          <w:p w:rsidR="001A2979" w:rsidRPr="001E4A65" w:rsidRDefault="001A2979" w:rsidP="001953CB">
            <w:pPr>
              <w:jc w:val="center"/>
              <w:rPr>
                <w:rFonts w:ascii="Times New Roman" w:hAnsi="Times New Roman"/>
                <w:color w:val="0070C0"/>
                <w:sz w:val="24"/>
                <w:szCs w:val="24"/>
                <w:lang w:val="ro-RO"/>
              </w:rPr>
            </w:pPr>
            <w:r w:rsidRPr="001E4A65">
              <w:rPr>
                <w:rFonts w:ascii="Times New Roman" w:hAnsi="Times New Roman"/>
                <w:color w:val="0070C0"/>
                <w:sz w:val="24"/>
                <w:szCs w:val="24"/>
                <w:lang w:val="ro-RO"/>
              </w:rPr>
              <w:t>Valoarea concentratiei indicatorilor de calitate ai apei uzate provenite din activitatea   SC EN</w:t>
            </w:r>
            <w:r w:rsidR="001E4A65">
              <w:rPr>
                <w:rFonts w:ascii="Times New Roman" w:hAnsi="Times New Roman"/>
                <w:color w:val="0070C0"/>
                <w:sz w:val="24"/>
                <w:szCs w:val="24"/>
                <w:lang w:val="ro-RO"/>
              </w:rPr>
              <w:t>ET SA</w:t>
            </w:r>
          </w:p>
        </w:tc>
        <w:tc>
          <w:tcPr>
            <w:tcW w:w="3062" w:type="dxa"/>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lang w:val="ro-RO"/>
              </w:rPr>
              <w:t>Anual</w:t>
            </w:r>
            <w:r w:rsidR="006467A2">
              <w:rPr>
                <w:rFonts w:ascii="Times New Roman" w:hAnsi="Times New Roman"/>
                <w:color w:val="0070C0"/>
                <w:sz w:val="24"/>
                <w:szCs w:val="24"/>
                <w:lang w:val="ro-RO"/>
              </w:rPr>
              <w:t xml:space="preserve"> (inclus in RAM)</w:t>
            </w:r>
          </w:p>
        </w:tc>
      </w:tr>
      <w:tr w:rsidR="001E4A65" w:rsidRPr="001E4A65" w:rsidTr="001953CB">
        <w:tc>
          <w:tcPr>
            <w:tcW w:w="534" w:type="dxa"/>
            <w:vAlign w:val="center"/>
          </w:tcPr>
          <w:p w:rsidR="001A2979" w:rsidRPr="001E4A65" w:rsidRDefault="00A44903" w:rsidP="001953CB">
            <w:pPr>
              <w:pStyle w:val="ZchnZchn"/>
              <w:jc w:val="center"/>
              <w:rPr>
                <w:b/>
                <w:color w:val="0070C0"/>
                <w:lang w:val="ro-RO"/>
              </w:rPr>
            </w:pPr>
            <w:r>
              <w:rPr>
                <w:b/>
                <w:color w:val="0070C0"/>
                <w:lang w:val="ro-RO"/>
              </w:rPr>
              <w:lastRenderedPageBreak/>
              <w:t>7</w:t>
            </w:r>
          </w:p>
        </w:tc>
        <w:tc>
          <w:tcPr>
            <w:tcW w:w="6237" w:type="dxa"/>
            <w:gridSpan w:val="3"/>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rPr>
              <w:t>Poluantii care intra sub incidenta in H.G. nr. 140/2008 – privind stabilirea unor masuri pentru aplicarea prevederilor Regulamentului (CE) al Parlamentului European si al Consiliului nr. 166/2006 – privind infiintarea Registrului European al Poluantilor Emisi si Transferati si modificarea directivelor Consiliului 91/689/CEE si 96/61/CE.</w:t>
            </w:r>
          </w:p>
        </w:tc>
        <w:tc>
          <w:tcPr>
            <w:tcW w:w="3062" w:type="dxa"/>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rPr>
              <w:t>Anual - 30 aprilie anul in curs  pentru anul precedent.</w:t>
            </w:r>
          </w:p>
        </w:tc>
      </w:tr>
      <w:tr w:rsidR="001E4A65" w:rsidRPr="001E4A65" w:rsidTr="001953CB">
        <w:tc>
          <w:tcPr>
            <w:tcW w:w="9833" w:type="dxa"/>
            <w:gridSpan w:val="5"/>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rPr>
              <w:t>SOL</w:t>
            </w:r>
          </w:p>
        </w:tc>
      </w:tr>
      <w:tr w:rsidR="001E4A65" w:rsidRPr="001953CB" w:rsidTr="001953CB">
        <w:tc>
          <w:tcPr>
            <w:tcW w:w="534" w:type="dxa"/>
            <w:vAlign w:val="center"/>
          </w:tcPr>
          <w:p w:rsidR="001A2979" w:rsidRPr="001E4A65" w:rsidRDefault="00A44903" w:rsidP="001953CB">
            <w:pPr>
              <w:jc w:val="center"/>
              <w:rPr>
                <w:rFonts w:ascii="Times New Roman" w:hAnsi="Times New Roman"/>
                <w:color w:val="0070C0"/>
                <w:sz w:val="24"/>
                <w:szCs w:val="24"/>
              </w:rPr>
            </w:pPr>
            <w:r>
              <w:rPr>
                <w:rFonts w:ascii="Times New Roman" w:hAnsi="Times New Roman"/>
                <w:color w:val="0070C0"/>
                <w:sz w:val="24"/>
                <w:szCs w:val="24"/>
              </w:rPr>
              <w:t>8</w:t>
            </w:r>
          </w:p>
        </w:tc>
        <w:tc>
          <w:tcPr>
            <w:tcW w:w="6021" w:type="dxa"/>
            <w:gridSpan w:val="2"/>
            <w:tcBorders>
              <w:bottom w:val="single" w:sz="4" w:space="0" w:color="auto"/>
            </w:tcBorders>
            <w:vAlign w:val="center"/>
          </w:tcPr>
          <w:p w:rsidR="001A2979" w:rsidRPr="001E4A65" w:rsidRDefault="001A2979" w:rsidP="001953CB">
            <w:pPr>
              <w:jc w:val="center"/>
              <w:rPr>
                <w:rFonts w:ascii="Times New Roman" w:hAnsi="Times New Roman"/>
                <w:color w:val="0070C0"/>
                <w:sz w:val="24"/>
                <w:szCs w:val="24"/>
              </w:rPr>
            </w:pPr>
            <w:r w:rsidRPr="001E4A65">
              <w:rPr>
                <w:rFonts w:ascii="Times New Roman" w:hAnsi="Times New Roman"/>
                <w:color w:val="0070C0"/>
                <w:sz w:val="24"/>
                <w:szCs w:val="24"/>
              </w:rPr>
              <w:t>Valoarea concentratiei poluantilor monitorizati.</w:t>
            </w:r>
          </w:p>
        </w:tc>
        <w:tc>
          <w:tcPr>
            <w:tcW w:w="3278" w:type="dxa"/>
            <w:gridSpan w:val="2"/>
            <w:vAlign w:val="center"/>
          </w:tcPr>
          <w:p w:rsidR="001A2979" w:rsidRPr="001953CB" w:rsidRDefault="001A2979" w:rsidP="001953CB">
            <w:pPr>
              <w:jc w:val="center"/>
              <w:rPr>
                <w:rFonts w:ascii="Times New Roman" w:hAnsi="Times New Roman"/>
                <w:color w:val="0070C0"/>
                <w:sz w:val="24"/>
                <w:szCs w:val="24"/>
              </w:rPr>
            </w:pPr>
            <w:r w:rsidRPr="001953CB">
              <w:rPr>
                <w:rFonts w:ascii="Times New Roman" w:hAnsi="Times New Roman"/>
                <w:color w:val="0070C0"/>
                <w:sz w:val="24"/>
                <w:szCs w:val="24"/>
              </w:rPr>
              <w:t xml:space="preserve">Anual - </w:t>
            </w:r>
            <w:r w:rsidR="004270FA" w:rsidRPr="001953CB">
              <w:rPr>
                <w:rFonts w:ascii="Times New Roman" w:hAnsi="Times New Roman"/>
                <w:color w:val="0070C0"/>
                <w:sz w:val="24"/>
                <w:szCs w:val="24"/>
                <w:lang w:val="ro-RO"/>
              </w:rPr>
              <w:t>inclus in RAM</w:t>
            </w:r>
          </w:p>
        </w:tc>
      </w:tr>
      <w:tr w:rsidR="001E4A65" w:rsidRPr="001E4A65" w:rsidTr="001953CB">
        <w:tc>
          <w:tcPr>
            <w:tcW w:w="534" w:type="dxa"/>
            <w:tcBorders>
              <w:right w:val="nil"/>
            </w:tcBorders>
            <w:vAlign w:val="center"/>
          </w:tcPr>
          <w:p w:rsidR="001A2979" w:rsidRPr="001E4A65" w:rsidRDefault="001A2979" w:rsidP="001953CB">
            <w:pPr>
              <w:jc w:val="center"/>
              <w:rPr>
                <w:rFonts w:ascii="Times New Roman" w:hAnsi="Times New Roman"/>
                <w:color w:val="0070C0"/>
                <w:sz w:val="24"/>
                <w:szCs w:val="24"/>
              </w:rPr>
            </w:pPr>
          </w:p>
        </w:tc>
        <w:tc>
          <w:tcPr>
            <w:tcW w:w="6021" w:type="dxa"/>
            <w:gridSpan w:val="2"/>
            <w:tcBorders>
              <w:left w:val="nil"/>
              <w:right w:val="nil"/>
            </w:tcBorders>
            <w:vAlign w:val="center"/>
          </w:tcPr>
          <w:p w:rsidR="001A2979" w:rsidRPr="001E4A65" w:rsidRDefault="00330DFA" w:rsidP="001953CB">
            <w:pPr>
              <w:jc w:val="center"/>
              <w:rPr>
                <w:rFonts w:ascii="Times New Roman" w:hAnsi="Times New Roman"/>
                <w:color w:val="0070C0"/>
                <w:sz w:val="24"/>
                <w:szCs w:val="24"/>
              </w:rPr>
            </w:pPr>
            <w:r w:rsidRPr="001E4A65">
              <w:rPr>
                <w:rFonts w:ascii="Times New Roman" w:hAnsi="Times New Roman"/>
                <w:color w:val="0070C0"/>
                <w:sz w:val="24"/>
                <w:szCs w:val="24"/>
              </w:rPr>
              <w:t>APA SUBTERANA</w:t>
            </w:r>
          </w:p>
        </w:tc>
        <w:tc>
          <w:tcPr>
            <w:tcW w:w="3278" w:type="dxa"/>
            <w:gridSpan w:val="2"/>
            <w:tcBorders>
              <w:left w:val="nil"/>
            </w:tcBorders>
            <w:vAlign w:val="center"/>
          </w:tcPr>
          <w:p w:rsidR="001A2979" w:rsidRPr="001E4A65" w:rsidRDefault="001A2979" w:rsidP="001953CB">
            <w:pPr>
              <w:jc w:val="center"/>
              <w:rPr>
                <w:rFonts w:ascii="Times New Roman" w:hAnsi="Times New Roman"/>
                <w:color w:val="0070C0"/>
                <w:sz w:val="24"/>
                <w:szCs w:val="24"/>
              </w:rPr>
            </w:pPr>
          </w:p>
        </w:tc>
      </w:tr>
      <w:tr w:rsidR="001E4A65" w:rsidRPr="001E4A65" w:rsidTr="001953CB">
        <w:tc>
          <w:tcPr>
            <w:tcW w:w="534" w:type="dxa"/>
            <w:vAlign w:val="center"/>
          </w:tcPr>
          <w:p w:rsidR="00330DFA" w:rsidRPr="001E4A65" w:rsidRDefault="00A44903" w:rsidP="001953CB">
            <w:pPr>
              <w:jc w:val="center"/>
              <w:rPr>
                <w:rFonts w:ascii="Times New Roman" w:hAnsi="Times New Roman"/>
                <w:color w:val="0070C0"/>
                <w:sz w:val="24"/>
                <w:szCs w:val="24"/>
              </w:rPr>
            </w:pPr>
            <w:r>
              <w:rPr>
                <w:rFonts w:ascii="Times New Roman" w:hAnsi="Times New Roman"/>
                <w:color w:val="0070C0"/>
                <w:sz w:val="24"/>
                <w:szCs w:val="24"/>
              </w:rPr>
              <w:t>9</w:t>
            </w:r>
          </w:p>
        </w:tc>
        <w:tc>
          <w:tcPr>
            <w:tcW w:w="6021" w:type="dxa"/>
            <w:gridSpan w:val="2"/>
            <w:tcBorders>
              <w:bottom w:val="single" w:sz="4" w:space="0" w:color="auto"/>
            </w:tcBorders>
            <w:vAlign w:val="center"/>
          </w:tcPr>
          <w:p w:rsidR="00330DFA" w:rsidRPr="001E4A65" w:rsidRDefault="00330DFA" w:rsidP="001953CB">
            <w:pPr>
              <w:jc w:val="center"/>
              <w:rPr>
                <w:rFonts w:ascii="Times New Roman" w:hAnsi="Times New Roman"/>
                <w:color w:val="0070C0"/>
                <w:sz w:val="24"/>
                <w:szCs w:val="24"/>
              </w:rPr>
            </w:pPr>
            <w:r w:rsidRPr="001E4A65">
              <w:rPr>
                <w:rFonts w:ascii="Times New Roman" w:hAnsi="Times New Roman"/>
                <w:color w:val="0070C0"/>
                <w:sz w:val="24"/>
                <w:szCs w:val="24"/>
              </w:rPr>
              <w:t>Calitatea apei subterane - analize din forajele de monitorizare de pe teritoriul SC ENET SA</w:t>
            </w:r>
          </w:p>
        </w:tc>
        <w:tc>
          <w:tcPr>
            <w:tcW w:w="3278" w:type="dxa"/>
            <w:gridSpan w:val="2"/>
            <w:vAlign w:val="center"/>
          </w:tcPr>
          <w:p w:rsidR="00330DFA" w:rsidRPr="001E4A65" w:rsidRDefault="00EE1457" w:rsidP="001953CB">
            <w:pPr>
              <w:jc w:val="center"/>
              <w:rPr>
                <w:rFonts w:ascii="Times New Roman" w:hAnsi="Times New Roman"/>
                <w:color w:val="0070C0"/>
                <w:sz w:val="24"/>
                <w:szCs w:val="24"/>
              </w:rPr>
            </w:pPr>
            <w:r w:rsidRPr="001E4A65">
              <w:rPr>
                <w:rFonts w:ascii="Times New Roman" w:hAnsi="Times New Roman"/>
                <w:color w:val="0070C0"/>
                <w:sz w:val="24"/>
                <w:szCs w:val="24"/>
              </w:rPr>
              <w:t xml:space="preserve">Anual, in cadrul Raportului de </w:t>
            </w:r>
            <w:r w:rsidR="00330DFA" w:rsidRPr="001E4A65">
              <w:rPr>
                <w:rFonts w:ascii="Times New Roman" w:hAnsi="Times New Roman"/>
                <w:color w:val="0070C0"/>
                <w:sz w:val="24"/>
                <w:szCs w:val="24"/>
              </w:rPr>
              <w:t>mediu</w:t>
            </w:r>
          </w:p>
        </w:tc>
      </w:tr>
      <w:tr w:rsidR="001E4A65" w:rsidRPr="001E4A65" w:rsidTr="001953CB">
        <w:tc>
          <w:tcPr>
            <w:tcW w:w="534" w:type="dxa"/>
            <w:vAlign w:val="center"/>
          </w:tcPr>
          <w:p w:rsidR="001E4A65" w:rsidRPr="001E4A65" w:rsidRDefault="00A44903" w:rsidP="001953CB">
            <w:pPr>
              <w:jc w:val="center"/>
              <w:rPr>
                <w:rFonts w:ascii="Times New Roman" w:hAnsi="Times New Roman"/>
                <w:color w:val="0070C0"/>
                <w:sz w:val="24"/>
                <w:szCs w:val="24"/>
              </w:rPr>
            </w:pPr>
            <w:r>
              <w:rPr>
                <w:rFonts w:ascii="Times New Roman" w:hAnsi="Times New Roman"/>
                <w:color w:val="0070C0"/>
                <w:sz w:val="24"/>
                <w:szCs w:val="24"/>
              </w:rPr>
              <w:t>10</w:t>
            </w:r>
          </w:p>
        </w:tc>
        <w:tc>
          <w:tcPr>
            <w:tcW w:w="6021" w:type="dxa"/>
            <w:gridSpan w:val="2"/>
            <w:tcBorders>
              <w:bottom w:val="single" w:sz="4" w:space="0" w:color="auto"/>
            </w:tcBorders>
            <w:vAlign w:val="center"/>
          </w:tcPr>
          <w:p w:rsidR="001E4A65" w:rsidRPr="001E4A65" w:rsidRDefault="001E4A65" w:rsidP="001953CB">
            <w:pPr>
              <w:jc w:val="center"/>
              <w:rPr>
                <w:rFonts w:ascii="Times New Roman" w:hAnsi="Times New Roman"/>
                <w:color w:val="0070C0"/>
                <w:sz w:val="24"/>
                <w:szCs w:val="24"/>
              </w:rPr>
            </w:pPr>
            <w:r w:rsidRPr="001E4A65">
              <w:rPr>
                <w:rFonts w:ascii="Times New Roman" w:hAnsi="Times New Roman"/>
                <w:color w:val="0070C0"/>
                <w:sz w:val="24"/>
                <w:szCs w:val="24"/>
                <w:lang w:val="ro-RO"/>
              </w:rPr>
              <w:t>Monitorizarea apelor freatice (foraje monitorizare)</w:t>
            </w:r>
          </w:p>
        </w:tc>
        <w:tc>
          <w:tcPr>
            <w:tcW w:w="3278" w:type="dxa"/>
            <w:gridSpan w:val="2"/>
            <w:vAlign w:val="center"/>
          </w:tcPr>
          <w:p w:rsidR="001E4A65" w:rsidRPr="001E4A65" w:rsidRDefault="001E4A65" w:rsidP="001953CB">
            <w:pPr>
              <w:jc w:val="center"/>
              <w:rPr>
                <w:rFonts w:ascii="Times New Roman" w:hAnsi="Times New Roman"/>
                <w:color w:val="0070C0"/>
                <w:sz w:val="24"/>
                <w:szCs w:val="24"/>
              </w:rPr>
            </w:pPr>
            <w:r w:rsidRPr="001E4A65">
              <w:rPr>
                <w:rFonts w:ascii="Times New Roman" w:hAnsi="Times New Roman"/>
                <w:color w:val="0070C0"/>
                <w:sz w:val="24"/>
                <w:szCs w:val="24"/>
                <w:lang w:val="ro-RO"/>
              </w:rPr>
              <w:t>Anual -inclusa în RAM</w:t>
            </w:r>
          </w:p>
        </w:tc>
      </w:tr>
      <w:tr w:rsidR="001E4A65" w:rsidRPr="001E4A65" w:rsidTr="001953CB">
        <w:tc>
          <w:tcPr>
            <w:tcW w:w="534" w:type="dxa"/>
            <w:tcBorders>
              <w:right w:val="nil"/>
            </w:tcBorders>
            <w:vAlign w:val="center"/>
          </w:tcPr>
          <w:p w:rsidR="00330DFA" w:rsidRPr="001E4A65" w:rsidRDefault="00330DFA" w:rsidP="001953CB">
            <w:pPr>
              <w:jc w:val="center"/>
              <w:rPr>
                <w:rFonts w:ascii="Times New Roman" w:hAnsi="Times New Roman"/>
                <w:color w:val="0070C0"/>
                <w:sz w:val="24"/>
                <w:szCs w:val="24"/>
              </w:rPr>
            </w:pPr>
          </w:p>
        </w:tc>
        <w:tc>
          <w:tcPr>
            <w:tcW w:w="6021" w:type="dxa"/>
            <w:gridSpan w:val="2"/>
            <w:tcBorders>
              <w:left w:val="nil"/>
              <w:bottom w:val="single" w:sz="4" w:space="0" w:color="auto"/>
              <w:right w:val="nil"/>
            </w:tcBorders>
            <w:vAlign w:val="center"/>
          </w:tcPr>
          <w:p w:rsidR="00330DFA" w:rsidRPr="001E4A65" w:rsidRDefault="00330DFA" w:rsidP="001953CB">
            <w:pPr>
              <w:jc w:val="center"/>
              <w:rPr>
                <w:rFonts w:ascii="Times New Roman" w:hAnsi="Times New Roman"/>
                <w:color w:val="0070C0"/>
                <w:sz w:val="24"/>
                <w:szCs w:val="24"/>
              </w:rPr>
            </w:pPr>
            <w:r w:rsidRPr="001E4A65">
              <w:rPr>
                <w:rFonts w:ascii="Times New Roman" w:hAnsi="Times New Roman"/>
                <w:color w:val="0070C0"/>
                <w:sz w:val="24"/>
                <w:szCs w:val="24"/>
              </w:rPr>
              <w:t>DESEURI</w:t>
            </w:r>
          </w:p>
        </w:tc>
        <w:tc>
          <w:tcPr>
            <w:tcW w:w="3278" w:type="dxa"/>
            <w:gridSpan w:val="2"/>
            <w:tcBorders>
              <w:left w:val="nil"/>
            </w:tcBorders>
            <w:vAlign w:val="center"/>
          </w:tcPr>
          <w:p w:rsidR="00330DFA" w:rsidRPr="001E4A65" w:rsidRDefault="00330DFA" w:rsidP="001953CB">
            <w:pPr>
              <w:jc w:val="center"/>
              <w:rPr>
                <w:rFonts w:ascii="Times New Roman" w:hAnsi="Times New Roman"/>
                <w:color w:val="0070C0"/>
                <w:sz w:val="24"/>
                <w:szCs w:val="24"/>
              </w:rPr>
            </w:pPr>
          </w:p>
        </w:tc>
      </w:tr>
      <w:tr w:rsidR="001E4A65" w:rsidRPr="001E4A65" w:rsidTr="001953CB">
        <w:tc>
          <w:tcPr>
            <w:tcW w:w="534" w:type="dxa"/>
            <w:tcBorders>
              <w:right w:val="single" w:sz="4" w:space="0" w:color="auto"/>
            </w:tcBorders>
            <w:vAlign w:val="center"/>
          </w:tcPr>
          <w:p w:rsidR="00330DFA" w:rsidRPr="001E4A65" w:rsidRDefault="00330DFA" w:rsidP="001953CB">
            <w:pPr>
              <w:jc w:val="center"/>
              <w:rPr>
                <w:rFonts w:ascii="Times New Roman" w:hAnsi="Times New Roman"/>
                <w:color w:val="0070C0"/>
                <w:sz w:val="24"/>
                <w:szCs w:val="24"/>
              </w:rPr>
            </w:pPr>
            <w:r w:rsidRPr="001E4A65">
              <w:rPr>
                <w:rFonts w:ascii="Times New Roman" w:hAnsi="Times New Roman"/>
                <w:color w:val="0070C0"/>
                <w:sz w:val="24"/>
                <w:szCs w:val="24"/>
              </w:rPr>
              <w:t>1</w:t>
            </w:r>
            <w:r w:rsidR="00A44903">
              <w:rPr>
                <w:rFonts w:ascii="Times New Roman" w:hAnsi="Times New Roman"/>
                <w:color w:val="0070C0"/>
                <w:sz w:val="24"/>
                <w:szCs w:val="24"/>
              </w:rPr>
              <w:t>1</w:t>
            </w:r>
          </w:p>
        </w:tc>
        <w:tc>
          <w:tcPr>
            <w:tcW w:w="6021" w:type="dxa"/>
            <w:gridSpan w:val="2"/>
            <w:tcBorders>
              <w:left w:val="single" w:sz="4" w:space="0" w:color="auto"/>
              <w:right w:val="single" w:sz="4" w:space="0" w:color="auto"/>
            </w:tcBorders>
            <w:vAlign w:val="center"/>
          </w:tcPr>
          <w:p w:rsidR="00330DFA" w:rsidRPr="001E4A65" w:rsidRDefault="00330DFA" w:rsidP="001953CB">
            <w:pPr>
              <w:jc w:val="center"/>
              <w:rPr>
                <w:rFonts w:ascii="Times New Roman" w:hAnsi="Times New Roman"/>
                <w:color w:val="0070C0"/>
                <w:sz w:val="24"/>
                <w:szCs w:val="24"/>
              </w:rPr>
            </w:pPr>
            <w:r w:rsidRPr="001E4A65">
              <w:rPr>
                <w:rFonts w:ascii="Times New Roman" w:hAnsi="Times New Roman"/>
                <w:color w:val="0070C0"/>
                <w:sz w:val="24"/>
                <w:szCs w:val="24"/>
              </w:rPr>
              <w:t>Situatia gestiunii deseurilor, conform chestionarelor statistice</w:t>
            </w:r>
          </w:p>
        </w:tc>
        <w:tc>
          <w:tcPr>
            <w:tcW w:w="3278" w:type="dxa"/>
            <w:gridSpan w:val="2"/>
            <w:tcBorders>
              <w:left w:val="single" w:sz="4" w:space="0" w:color="auto"/>
            </w:tcBorders>
            <w:vAlign w:val="center"/>
          </w:tcPr>
          <w:p w:rsidR="00330DFA" w:rsidRPr="001E4A65" w:rsidRDefault="00EE1457" w:rsidP="001953CB">
            <w:pPr>
              <w:jc w:val="center"/>
              <w:rPr>
                <w:rFonts w:ascii="Times New Roman" w:hAnsi="Times New Roman"/>
                <w:color w:val="0070C0"/>
                <w:sz w:val="24"/>
                <w:szCs w:val="24"/>
              </w:rPr>
            </w:pPr>
            <w:r w:rsidRPr="001E4A65">
              <w:rPr>
                <w:rFonts w:ascii="Times New Roman" w:hAnsi="Times New Roman"/>
                <w:color w:val="0070C0"/>
                <w:sz w:val="24"/>
                <w:szCs w:val="24"/>
              </w:rPr>
              <w:t>A</w:t>
            </w:r>
            <w:r w:rsidR="00330DFA" w:rsidRPr="001E4A65">
              <w:rPr>
                <w:rFonts w:ascii="Times New Roman" w:hAnsi="Times New Roman"/>
                <w:color w:val="0070C0"/>
                <w:sz w:val="24"/>
                <w:szCs w:val="24"/>
              </w:rPr>
              <w:t>nuale</w:t>
            </w:r>
            <w:r w:rsidRPr="001E4A65">
              <w:rPr>
                <w:rFonts w:ascii="Times New Roman" w:hAnsi="Times New Roman"/>
                <w:color w:val="0070C0"/>
                <w:sz w:val="24"/>
                <w:szCs w:val="24"/>
              </w:rPr>
              <w:t>-</w:t>
            </w:r>
            <w:r w:rsidR="00330DFA" w:rsidRPr="001E4A65">
              <w:rPr>
                <w:rFonts w:ascii="Times New Roman" w:hAnsi="Times New Roman"/>
                <w:color w:val="0070C0"/>
                <w:sz w:val="24"/>
                <w:szCs w:val="24"/>
              </w:rPr>
              <w:t>data inscrisa in chestionar</w:t>
            </w:r>
          </w:p>
        </w:tc>
      </w:tr>
      <w:tr w:rsidR="001E4A65" w:rsidRPr="001E4A65" w:rsidTr="001953CB">
        <w:tc>
          <w:tcPr>
            <w:tcW w:w="534" w:type="dxa"/>
            <w:tcBorders>
              <w:right w:val="single" w:sz="4" w:space="0" w:color="auto"/>
            </w:tcBorders>
            <w:vAlign w:val="center"/>
          </w:tcPr>
          <w:p w:rsidR="00406C00" w:rsidRPr="001E4A65" w:rsidRDefault="001953CB" w:rsidP="001953CB">
            <w:pPr>
              <w:jc w:val="center"/>
              <w:rPr>
                <w:rFonts w:ascii="Times New Roman" w:hAnsi="Times New Roman"/>
                <w:color w:val="0070C0"/>
                <w:sz w:val="24"/>
                <w:szCs w:val="24"/>
              </w:rPr>
            </w:pPr>
            <w:r>
              <w:rPr>
                <w:rFonts w:ascii="Times New Roman" w:hAnsi="Times New Roman"/>
                <w:color w:val="0070C0"/>
                <w:sz w:val="24"/>
                <w:szCs w:val="24"/>
              </w:rPr>
              <w:t>1</w:t>
            </w:r>
            <w:r w:rsidR="00A44903">
              <w:rPr>
                <w:rFonts w:ascii="Times New Roman" w:hAnsi="Times New Roman"/>
                <w:color w:val="0070C0"/>
                <w:sz w:val="24"/>
                <w:szCs w:val="24"/>
              </w:rPr>
              <w:t>2</w:t>
            </w:r>
          </w:p>
        </w:tc>
        <w:tc>
          <w:tcPr>
            <w:tcW w:w="6021" w:type="dxa"/>
            <w:gridSpan w:val="2"/>
            <w:tcBorders>
              <w:left w:val="single" w:sz="4" w:space="0" w:color="auto"/>
              <w:right w:val="single" w:sz="4" w:space="0" w:color="auto"/>
            </w:tcBorders>
            <w:vAlign w:val="center"/>
          </w:tcPr>
          <w:p w:rsidR="00406C00" w:rsidRPr="001E4A65" w:rsidRDefault="001E4A65" w:rsidP="001953CB">
            <w:pPr>
              <w:jc w:val="center"/>
              <w:rPr>
                <w:rFonts w:ascii="Times New Roman" w:hAnsi="Times New Roman"/>
                <w:color w:val="0070C0"/>
                <w:sz w:val="24"/>
                <w:szCs w:val="24"/>
              </w:rPr>
            </w:pPr>
            <w:r w:rsidRPr="001E4A65">
              <w:rPr>
                <w:rFonts w:ascii="Times New Roman" w:hAnsi="Times New Roman"/>
                <w:color w:val="0070C0"/>
                <w:sz w:val="24"/>
                <w:szCs w:val="24"/>
                <w:lang w:val="ro-RO"/>
              </w:rPr>
              <w:t>Raportul anual de mediu (RAM)</w:t>
            </w:r>
          </w:p>
        </w:tc>
        <w:tc>
          <w:tcPr>
            <w:tcW w:w="3278" w:type="dxa"/>
            <w:gridSpan w:val="2"/>
            <w:tcBorders>
              <w:left w:val="single" w:sz="4" w:space="0" w:color="auto"/>
            </w:tcBorders>
            <w:vAlign w:val="center"/>
          </w:tcPr>
          <w:p w:rsidR="00406C00" w:rsidRPr="001E4A65" w:rsidRDefault="001E4A65" w:rsidP="001953CB">
            <w:pPr>
              <w:jc w:val="center"/>
              <w:rPr>
                <w:rFonts w:ascii="Times New Roman" w:hAnsi="Times New Roman"/>
                <w:color w:val="0070C0"/>
                <w:sz w:val="24"/>
                <w:szCs w:val="24"/>
              </w:rPr>
            </w:pPr>
            <w:r w:rsidRPr="001E4A65">
              <w:rPr>
                <w:rFonts w:ascii="Times New Roman" w:hAnsi="Times New Roman"/>
                <w:color w:val="0070C0"/>
                <w:sz w:val="24"/>
                <w:szCs w:val="24"/>
                <w:lang w:val="ro-RO"/>
              </w:rPr>
              <w:t>Anual- până la 01 martie a anului următor celui pentru care se face raportarea</w:t>
            </w:r>
          </w:p>
        </w:tc>
      </w:tr>
    </w:tbl>
    <w:p w:rsidR="00720CC2" w:rsidRPr="00B307D2" w:rsidRDefault="00720CC2" w:rsidP="00720CC2">
      <w:pPr>
        <w:pStyle w:val="ZchnZchn"/>
        <w:jc w:val="center"/>
        <w:rPr>
          <w:b/>
          <w:color w:val="FF0000"/>
          <w:spacing w:val="-1"/>
          <w:lang w:val="ro-RO"/>
        </w:rPr>
      </w:pPr>
    </w:p>
    <w:p w:rsidR="00720CC2" w:rsidRPr="00DB726D" w:rsidRDefault="00720CC2" w:rsidP="00720CC2">
      <w:pPr>
        <w:pStyle w:val="ZchnZchn"/>
        <w:jc w:val="center"/>
        <w:rPr>
          <w:b/>
          <w:lang w:val="ro-RO"/>
        </w:rPr>
      </w:pPr>
      <w:r w:rsidRPr="00DB726D">
        <w:rPr>
          <w:b/>
          <w:spacing w:val="-1"/>
          <w:lang w:val="ro-RO"/>
        </w:rPr>
        <w:t>RAPOARTE SINGULARE</w:t>
      </w:r>
    </w:p>
    <w:p w:rsidR="00720CC2" w:rsidRPr="00DB726D" w:rsidRDefault="00720CC2" w:rsidP="00720CC2">
      <w:pPr>
        <w:pStyle w:val="ZchnZchn"/>
        <w:rPr>
          <w:lang w:val="ro-RO"/>
        </w:rPr>
      </w:pPr>
    </w:p>
    <w:tbl>
      <w:tblPr>
        <w:tblW w:w="10062" w:type="dxa"/>
        <w:tblInd w:w="-360" w:type="dxa"/>
        <w:tblLayout w:type="fixed"/>
        <w:tblCellMar>
          <w:left w:w="40" w:type="dxa"/>
          <w:right w:w="40" w:type="dxa"/>
        </w:tblCellMar>
        <w:tblLook w:val="0000"/>
      </w:tblPr>
      <w:tblGrid>
        <w:gridCol w:w="4120"/>
        <w:gridCol w:w="5942"/>
      </w:tblGrid>
      <w:tr w:rsidR="00C5380D" w:rsidRPr="00C5380D" w:rsidTr="00406C00">
        <w:trPr>
          <w:trHeight w:hRule="exact" w:val="1387"/>
        </w:trPr>
        <w:tc>
          <w:tcPr>
            <w:tcW w:w="4120" w:type="dxa"/>
            <w:tcBorders>
              <w:top w:val="single" w:sz="6" w:space="0" w:color="auto"/>
              <w:left w:val="single" w:sz="6" w:space="0" w:color="auto"/>
              <w:bottom w:val="single" w:sz="6" w:space="0" w:color="auto"/>
              <w:right w:val="single" w:sz="6" w:space="0" w:color="auto"/>
            </w:tcBorders>
            <w:shd w:val="clear" w:color="auto" w:fill="FFFFFF"/>
          </w:tcPr>
          <w:p w:rsidR="00EE1457" w:rsidRPr="00C5380D" w:rsidRDefault="00EE1457" w:rsidP="00EE1457">
            <w:pPr>
              <w:pStyle w:val="ZchnZchn"/>
              <w:rPr>
                <w:color w:val="0070C0"/>
                <w:lang w:val="ro-RO"/>
              </w:rPr>
            </w:pPr>
            <w:r w:rsidRPr="00C5380D">
              <w:rPr>
                <w:color w:val="0070C0"/>
                <w:lang w:val="ro-RO"/>
              </w:rPr>
              <w:t xml:space="preserve">Notificarile in caz de functionare necorespunzatoare sau de intrerupere a functionarii echipamentelor de reducere a emisiilor </w:t>
            </w:r>
          </w:p>
          <w:p w:rsidR="00720CC2" w:rsidRPr="00C5380D" w:rsidRDefault="00720CC2" w:rsidP="00EE1457">
            <w:pPr>
              <w:pStyle w:val="ZchnZchn"/>
              <w:rPr>
                <w:color w:val="0070C0"/>
                <w:lang w:val="ro-RO"/>
              </w:rPr>
            </w:pP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406C00" w:rsidRPr="00C5380D" w:rsidRDefault="00406C00" w:rsidP="00406C00">
            <w:pPr>
              <w:pStyle w:val="ZchnZchn"/>
              <w:rPr>
                <w:color w:val="0070C0"/>
                <w:lang w:val="ro-RO"/>
              </w:rPr>
            </w:pPr>
            <w:r w:rsidRPr="00C5380D">
              <w:rPr>
                <w:color w:val="0070C0"/>
                <w:lang w:val="ro-RO"/>
              </w:rPr>
              <w:t xml:space="preserve">48 ore de la momentul declansarii </w:t>
            </w:r>
          </w:p>
          <w:p w:rsidR="00406C00" w:rsidRPr="00C5380D" w:rsidRDefault="00406C00" w:rsidP="00406C00">
            <w:pPr>
              <w:pStyle w:val="ZchnZchn"/>
              <w:rPr>
                <w:color w:val="0070C0"/>
                <w:lang w:val="ro-RO"/>
              </w:rPr>
            </w:pPr>
          </w:p>
          <w:p w:rsidR="00720CC2" w:rsidRPr="00C5380D" w:rsidRDefault="00720CC2" w:rsidP="00FD58B2">
            <w:pPr>
              <w:pStyle w:val="ZchnZchn"/>
              <w:rPr>
                <w:color w:val="0070C0"/>
                <w:lang w:val="ro-RO"/>
              </w:rPr>
            </w:pPr>
          </w:p>
        </w:tc>
      </w:tr>
      <w:tr w:rsidR="00C5380D" w:rsidRPr="00C5380D" w:rsidTr="00FC67D6">
        <w:trPr>
          <w:trHeight w:hRule="exact" w:val="858"/>
        </w:trPr>
        <w:tc>
          <w:tcPr>
            <w:tcW w:w="4120" w:type="dxa"/>
            <w:tcBorders>
              <w:top w:val="single" w:sz="6" w:space="0" w:color="auto"/>
              <w:left w:val="single" w:sz="6" w:space="0" w:color="auto"/>
              <w:bottom w:val="single" w:sz="6" w:space="0" w:color="auto"/>
              <w:right w:val="single" w:sz="6" w:space="0" w:color="auto"/>
            </w:tcBorders>
            <w:shd w:val="clear" w:color="auto" w:fill="FFFFFF"/>
          </w:tcPr>
          <w:p w:rsidR="00EE1457" w:rsidRPr="00C5380D" w:rsidRDefault="00EE1457" w:rsidP="00FD58B2">
            <w:pPr>
              <w:pStyle w:val="ZchnZchn"/>
              <w:rPr>
                <w:color w:val="0070C0"/>
                <w:lang w:val="ro-RO"/>
              </w:rPr>
            </w:pPr>
            <w:r w:rsidRPr="00C5380D">
              <w:rPr>
                <w:color w:val="0070C0"/>
                <w:lang w:val="ro-RO"/>
              </w:rPr>
              <w:t>Reclamații</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EE1457" w:rsidRPr="00C5380D" w:rsidRDefault="00EE1457" w:rsidP="00EE1457">
            <w:pPr>
              <w:rPr>
                <w:color w:val="0070C0"/>
              </w:rPr>
            </w:pPr>
            <w:r w:rsidRPr="00C5380D">
              <w:rPr>
                <w:color w:val="0070C0"/>
                <w:lang w:val="ro-RO"/>
              </w:rPr>
              <w:t>Imediat ce se produc</w:t>
            </w:r>
          </w:p>
          <w:p w:rsidR="00EE1457" w:rsidRPr="00C5380D" w:rsidRDefault="00EE1457" w:rsidP="00EE1457">
            <w:pPr>
              <w:pStyle w:val="ZchnZchn"/>
              <w:rPr>
                <w:color w:val="0070C0"/>
                <w:lang w:val="ro-RO"/>
              </w:rPr>
            </w:pPr>
            <w:r w:rsidRPr="00C5380D">
              <w:rPr>
                <w:color w:val="0070C0"/>
                <w:lang w:val="ro-RO"/>
              </w:rPr>
              <w:t>Zece zile de la încheierea lunii pentru care se face raportarea ;</w:t>
            </w:r>
          </w:p>
          <w:p w:rsidR="00EE1457" w:rsidRPr="00C5380D" w:rsidRDefault="00EE1457" w:rsidP="00EE1457">
            <w:pPr>
              <w:pStyle w:val="ZchnZchn"/>
              <w:rPr>
                <w:color w:val="0070C0"/>
                <w:lang w:val="ro-RO"/>
              </w:rPr>
            </w:pPr>
            <w:r w:rsidRPr="00C5380D">
              <w:rPr>
                <w:color w:val="0070C0"/>
                <w:lang w:val="ro-RO"/>
              </w:rPr>
              <w:t>Un rezumat privind numărul și natura reclamațiilor primite trebuie inclus în RAM.</w:t>
            </w:r>
          </w:p>
          <w:p w:rsidR="00EE1457" w:rsidRPr="00C5380D" w:rsidRDefault="00EE1457" w:rsidP="00FD58B2">
            <w:pPr>
              <w:pStyle w:val="ZchnZchn"/>
              <w:rPr>
                <w:color w:val="0070C0"/>
                <w:lang w:val="ro-RO"/>
              </w:rPr>
            </w:pPr>
          </w:p>
        </w:tc>
      </w:tr>
      <w:tr w:rsidR="00C5380D" w:rsidRPr="00C5380D" w:rsidTr="00FC67D6">
        <w:trPr>
          <w:trHeight w:hRule="exact" w:val="858"/>
        </w:trPr>
        <w:tc>
          <w:tcPr>
            <w:tcW w:w="4120" w:type="dxa"/>
            <w:tcBorders>
              <w:top w:val="single" w:sz="6" w:space="0" w:color="auto"/>
              <w:left w:val="single" w:sz="6" w:space="0" w:color="auto"/>
              <w:bottom w:val="single" w:sz="6" w:space="0" w:color="auto"/>
              <w:right w:val="single" w:sz="6" w:space="0" w:color="auto"/>
            </w:tcBorders>
            <w:shd w:val="clear" w:color="auto" w:fill="FFFFFF"/>
          </w:tcPr>
          <w:p w:rsidR="00EE1457" w:rsidRPr="00C5380D" w:rsidRDefault="00EE1457" w:rsidP="00FD58B2">
            <w:pPr>
              <w:pStyle w:val="ZchnZchn"/>
              <w:rPr>
                <w:color w:val="0070C0"/>
                <w:lang w:val="ro-RO"/>
              </w:rPr>
            </w:pPr>
            <w:r w:rsidRPr="00C5380D">
              <w:rPr>
                <w:color w:val="0070C0"/>
                <w:lang w:val="ro-RO"/>
              </w:rPr>
              <w:t>Notificare privind poluările accidentale de mediu</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EE1457" w:rsidRPr="00C5380D" w:rsidRDefault="00EE1457" w:rsidP="00EE1457">
            <w:pPr>
              <w:rPr>
                <w:color w:val="0070C0"/>
              </w:rPr>
            </w:pPr>
            <w:r w:rsidRPr="00C5380D">
              <w:rPr>
                <w:color w:val="0070C0"/>
                <w:lang w:val="ro-RO"/>
              </w:rPr>
              <w:t>Cu ocazia producerii</w:t>
            </w:r>
          </w:p>
          <w:p w:rsidR="00EE1457" w:rsidRPr="00C5380D" w:rsidRDefault="00EE1457" w:rsidP="00EE1457">
            <w:pPr>
              <w:rPr>
                <w:color w:val="0070C0"/>
              </w:rPr>
            </w:pPr>
            <w:r w:rsidRPr="00C5380D">
              <w:rPr>
                <w:color w:val="0070C0"/>
                <w:lang w:val="ro-RO"/>
              </w:rPr>
              <w:t>Maxim 24 ore de la producere</w:t>
            </w:r>
          </w:p>
          <w:p w:rsidR="00EE1457" w:rsidRPr="00C5380D" w:rsidRDefault="00EE1457" w:rsidP="00FD58B2">
            <w:pPr>
              <w:pStyle w:val="ZchnZchn"/>
              <w:rPr>
                <w:color w:val="0070C0"/>
                <w:lang w:val="ro-RO"/>
              </w:rPr>
            </w:pPr>
          </w:p>
        </w:tc>
      </w:tr>
      <w:tr w:rsidR="00C5380D" w:rsidRPr="00C5380D" w:rsidTr="00FC67D6">
        <w:trPr>
          <w:trHeight w:hRule="exact" w:val="858"/>
        </w:trPr>
        <w:tc>
          <w:tcPr>
            <w:tcW w:w="4120" w:type="dxa"/>
            <w:tcBorders>
              <w:top w:val="single" w:sz="6" w:space="0" w:color="auto"/>
              <w:left w:val="single" w:sz="6" w:space="0" w:color="auto"/>
              <w:bottom w:val="single" w:sz="6" w:space="0" w:color="auto"/>
              <w:right w:val="single" w:sz="6" w:space="0" w:color="auto"/>
            </w:tcBorders>
            <w:shd w:val="clear" w:color="auto" w:fill="FFFFFF"/>
          </w:tcPr>
          <w:p w:rsidR="001E4A65" w:rsidRPr="00C5380D" w:rsidRDefault="001E4A65" w:rsidP="00093F74">
            <w:pPr>
              <w:pStyle w:val="ZchnZchn"/>
              <w:rPr>
                <w:color w:val="0070C0"/>
                <w:lang w:val="ro-RO"/>
              </w:rPr>
            </w:pPr>
            <w:r w:rsidRPr="00C5380D">
              <w:rPr>
                <w:color w:val="0070C0"/>
                <w:lang w:val="ro-RO"/>
              </w:rPr>
              <w:t xml:space="preserve">Alte raportări </w:t>
            </w:r>
          </w:p>
        </w:tc>
        <w:tc>
          <w:tcPr>
            <w:tcW w:w="5942" w:type="dxa"/>
            <w:tcBorders>
              <w:top w:val="single" w:sz="6" w:space="0" w:color="auto"/>
              <w:left w:val="single" w:sz="6" w:space="0" w:color="auto"/>
              <w:bottom w:val="single" w:sz="6" w:space="0" w:color="auto"/>
              <w:right w:val="single" w:sz="6" w:space="0" w:color="auto"/>
            </w:tcBorders>
            <w:shd w:val="clear" w:color="auto" w:fill="FFFFFF"/>
          </w:tcPr>
          <w:p w:rsidR="001E4A65" w:rsidRPr="00C5380D" w:rsidRDefault="001E4A65" w:rsidP="00093F74">
            <w:pPr>
              <w:pStyle w:val="ZchnZchn"/>
              <w:rPr>
                <w:color w:val="0070C0"/>
                <w:lang w:val="ro-RO"/>
              </w:rPr>
            </w:pPr>
            <w:r w:rsidRPr="00C5380D">
              <w:rPr>
                <w:color w:val="0070C0"/>
                <w:lang w:val="ro-RO"/>
              </w:rPr>
              <w:t xml:space="preserve"> Titularul va transmite , în termenul stabilit , datele solicitate ocazional de autoritatea pentru protecția mediului</w:t>
            </w:r>
          </w:p>
        </w:tc>
      </w:tr>
    </w:tbl>
    <w:p w:rsidR="00720CC2" w:rsidRDefault="00720CC2" w:rsidP="00720CC2">
      <w:pPr>
        <w:pStyle w:val="ZchnZchn"/>
        <w:rPr>
          <w:color w:val="FF0000"/>
          <w:u w:val="single"/>
          <w:lang w:val="ro-RO"/>
        </w:rPr>
      </w:pPr>
    </w:p>
    <w:p w:rsidR="00C5380D" w:rsidRPr="00C67E85" w:rsidRDefault="00C5380D" w:rsidP="00720CC2">
      <w:pPr>
        <w:pStyle w:val="ZchnZchn"/>
        <w:rPr>
          <w:u w:val="single"/>
          <w:lang w:val="ro-RO"/>
        </w:rPr>
      </w:pPr>
      <w:r w:rsidRPr="00C67E85">
        <w:rPr>
          <w:u w:val="single"/>
          <w:lang w:val="ro-RO"/>
        </w:rPr>
        <w:t xml:space="preserve">14.4. Raportul anual de mediu </w:t>
      </w:r>
    </w:p>
    <w:p w:rsidR="00C5380D" w:rsidRPr="00C67E85" w:rsidRDefault="00C5380D" w:rsidP="00720CC2">
      <w:pPr>
        <w:pStyle w:val="ZchnZchn"/>
        <w:rPr>
          <w:u w:val="single"/>
          <w:lang w:val="ro-RO"/>
        </w:rPr>
      </w:pPr>
      <w:r w:rsidRPr="00C67E85">
        <w:rPr>
          <w:u w:val="single"/>
          <w:lang w:val="ro-RO"/>
        </w:rPr>
        <w:t xml:space="preserve">14.4.1. Raportului de mediu (RAM) va cuprinde date privind: </w:t>
      </w:r>
    </w:p>
    <w:p w:rsidR="00C5380D" w:rsidRPr="00C67E85" w:rsidRDefault="00C5380D" w:rsidP="00720CC2">
      <w:pPr>
        <w:pStyle w:val="ZchnZchn"/>
        <w:rPr>
          <w:u w:val="single"/>
          <w:lang w:val="ro-RO"/>
        </w:rPr>
      </w:pPr>
      <w:r w:rsidRPr="00C67E85">
        <w:rPr>
          <w:u w:val="single"/>
          <w:lang w:val="ro-RO"/>
        </w:rPr>
        <w:lastRenderedPageBreak/>
        <w:t xml:space="preserve">- activitatea de producţie în anul încheiat: producţia obţinută, modul de utilizare a materiilor prime, a materiilor auxiliare şi a utilităţilor (consumuri specifice, eficienţa energetică); </w:t>
      </w:r>
    </w:p>
    <w:p w:rsidR="00C5380D" w:rsidRPr="00C67E85" w:rsidRDefault="00C5380D" w:rsidP="00720CC2">
      <w:pPr>
        <w:pStyle w:val="ZchnZchn"/>
        <w:rPr>
          <w:u w:val="single"/>
          <w:lang w:val="ro-RO"/>
        </w:rPr>
      </w:pPr>
      <w:r w:rsidRPr="00C67E85">
        <w:rPr>
          <w:u w:val="single"/>
          <w:lang w:val="ro-RO"/>
        </w:rPr>
        <w:t>- sistemul de management de mediu şi modul de implementare a politicii de prevenire a accidentelor generate de substanţele periculoase;</w:t>
      </w:r>
    </w:p>
    <w:p w:rsidR="00C5380D" w:rsidRPr="00C67E85" w:rsidRDefault="00C5380D" w:rsidP="00720CC2">
      <w:pPr>
        <w:pStyle w:val="ZchnZchn"/>
        <w:rPr>
          <w:u w:val="single"/>
          <w:lang w:val="ro-RO"/>
        </w:rPr>
      </w:pPr>
      <w:r w:rsidRPr="00C67E85">
        <w:rPr>
          <w:u w:val="single"/>
          <w:lang w:val="ro-RO"/>
        </w:rPr>
        <w:t xml:space="preserve"> - impactul activităţii asupra mediului: poluarea aerului, apei, solului, subsolului, pânzei freatice, nivelul zgomotului (date de monitorizare sau estimate);</w:t>
      </w:r>
    </w:p>
    <w:p w:rsidR="00C5380D" w:rsidRPr="00C67E85" w:rsidRDefault="00C5380D" w:rsidP="00720CC2">
      <w:pPr>
        <w:pStyle w:val="ZchnZchn"/>
        <w:rPr>
          <w:u w:val="single"/>
          <w:lang w:val="ro-RO"/>
        </w:rPr>
      </w:pPr>
      <w:r w:rsidRPr="00C67E85">
        <w:rPr>
          <w:u w:val="single"/>
          <w:lang w:val="ro-RO"/>
        </w:rPr>
        <w:t xml:space="preserve"> - date de monitorizare a emisiilor pe factori de mediu;</w:t>
      </w:r>
    </w:p>
    <w:p w:rsidR="00C5380D" w:rsidRPr="00C67E85" w:rsidRDefault="00C5380D" w:rsidP="00720CC2">
      <w:pPr>
        <w:pStyle w:val="ZchnZchn"/>
        <w:rPr>
          <w:u w:val="single"/>
          <w:lang w:val="ro-RO"/>
        </w:rPr>
      </w:pPr>
      <w:r w:rsidRPr="00C67E85">
        <w:rPr>
          <w:u w:val="single"/>
          <w:lang w:val="ro-RO"/>
        </w:rPr>
        <w:t xml:space="preserve"> - raportarea PRTR;</w:t>
      </w:r>
    </w:p>
    <w:p w:rsidR="00C5380D" w:rsidRPr="00C67E85" w:rsidRDefault="00C5380D" w:rsidP="00720CC2">
      <w:pPr>
        <w:pStyle w:val="ZchnZchn"/>
        <w:rPr>
          <w:u w:val="single"/>
          <w:lang w:val="ro-RO"/>
        </w:rPr>
      </w:pPr>
      <w:r w:rsidRPr="00C67E85">
        <w:rPr>
          <w:u w:val="single"/>
          <w:lang w:val="ro-RO"/>
        </w:rPr>
        <w:t xml:space="preserve"> - plan operativ de prevenire şi management al situaţiilor de urgenţă; </w:t>
      </w:r>
    </w:p>
    <w:p w:rsidR="00C5380D" w:rsidRPr="00C67E85" w:rsidRDefault="00C5380D" w:rsidP="00720CC2">
      <w:pPr>
        <w:pStyle w:val="ZchnZchn"/>
        <w:rPr>
          <w:u w:val="single"/>
          <w:lang w:val="ro-RO"/>
        </w:rPr>
      </w:pPr>
      <w:r w:rsidRPr="00C67E85">
        <w:rPr>
          <w:u w:val="single"/>
          <w:lang w:val="ro-RO"/>
        </w:rPr>
        <w:t xml:space="preserve">- sesizări şi reclamaţii din partea publicului şi modul de rezolvare a acestora.  </w:t>
      </w:r>
    </w:p>
    <w:p w:rsidR="00C5380D" w:rsidRPr="00C67E85" w:rsidRDefault="00C5380D" w:rsidP="00720CC2">
      <w:pPr>
        <w:pStyle w:val="ZchnZchn"/>
        <w:rPr>
          <w:u w:val="single"/>
          <w:lang w:val="ro-RO"/>
        </w:rPr>
      </w:pPr>
      <w:r w:rsidRPr="00C67E85">
        <w:rPr>
          <w:u w:val="single"/>
          <w:lang w:val="ro-RO"/>
        </w:rPr>
        <w:t xml:space="preserve">- gestiunea deşeurilor şi ambalajelor; </w:t>
      </w:r>
    </w:p>
    <w:p w:rsidR="00C5380D" w:rsidRPr="00C67E85" w:rsidRDefault="00C5380D" w:rsidP="00720CC2">
      <w:pPr>
        <w:pStyle w:val="ZchnZchn"/>
        <w:rPr>
          <w:u w:val="single"/>
          <w:lang w:val="ro-RO"/>
        </w:rPr>
      </w:pPr>
      <w:r w:rsidRPr="00C67E85">
        <w:rPr>
          <w:u w:val="single"/>
          <w:lang w:val="ro-RO"/>
        </w:rPr>
        <w:t xml:space="preserve"> - intrările de substanţe şi preparate chimice periculoase.</w:t>
      </w:r>
    </w:p>
    <w:p w:rsidR="001E4A65" w:rsidRPr="00C67E85" w:rsidRDefault="00C5380D" w:rsidP="00720CC2">
      <w:pPr>
        <w:pStyle w:val="ZchnZchn"/>
        <w:rPr>
          <w:u w:val="single"/>
          <w:lang w:val="ro-RO"/>
        </w:rPr>
      </w:pPr>
      <w:r w:rsidRPr="00C67E85">
        <w:rPr>
          <w:u w:val="single"/>
          <w:lang w:val="ro-RO"/>
        </w:rPr>
        <w:t xml:space="preserve"> 14.4.2. Raportului  de mediu  va fi transmis la APM  VRANCEA.</w:t>
      </w:r>
    </w:p>
    <w:p w:rsidR="00BB0801" w:rsidRPr="00C67E85" w:rsidRDefault="00BB0801" w:rsidP="00720CC2">
      <w:pPr>
        <w:pStyle w:val="ZchnZchn"/>
        <w:rPr>
          <w:u w:val="single"/>
          <w:lang w:val="ro-RO"/>
        </w:rPr>
      </w:pPr>
    </w:p>
    <w:p w:rsidR="00C5380D" w:rsidRPr="00C67E85" w:rsidRDefault="00C5380D" w:rsidP="00720CC2">
      <w:pPr>
        <w:pStyle w:val="ZchnZchn"/>
        <w:rPr>
          <w:u w:val="single"/>
          <w:lang w:val="ro-RO"/>
        </w:rPr>
      </w:pPr>
    </w:p>
    <w:p w:rsidR="00A46691" w:rsidRPr="00FC67D6" w:rsidRDefault="00A46691" w:rsidP="009B4C15">
      <w:pPr>
        <w:spacing w:after="0" w:line="240" w:lineRule="auto"/>
        <w:jc w:val="both"/>
        <w:outlineLvl w:val="0"/>
        <w:rPr>
          <w:rFonts w:ascii="Times New Roman" w:hAnsi="Times New Roman"/>
          <w:b/>
          <w:noProof/>
          <w:sz w:val="24"/>
          <w:szCs w:val="24"/>
          <w:lang w:val="ro-RO"/>
        </w:rPr>
      </w:pPr>
      <w:r w:rsidRPr="00FC67D6">
        <w:rPr>
          <w:rFonts w:ascii="Times New Roman" w:hAnsi="Times New Roman"/>
          <w:b/>
          <w:noProof/>
          <w:sz w:val="24"/>
          <w:szCs w:val="24"/>
          <w:lang w:val="ro-RO"/>
        </w:rPr>
        <w:t xml:space="preserve">15. OBLIGAŢIILE TITULARULUI ACTIVITĂŢII </w:t>
      </w:r>
    </w:p>
    <w:p w:rsidR="00A54484" w:rsidRDefault="00A54484" w:rsidP="00131AFC">
      <w:pPr>
        <w:spacing w:after="0" w:line="240" w:lineRule="auto"/>
        <w:jc w:val="both"/>
        <w:rPr>
          <w:rFonts w:ascii="Times New Roman" w:hAnsi="Times New Roman"/>
          <w:b/>
          <w:sz w:val="24"/>
          <w:szCs w:val="24"/>
          <w:lang w:val="ro-RO"/>
        </w:rPr>
      </w:pP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ia </w:t>
      </w:r>
      <w:r w:rsidR="00B37242" w:rsidRPr="00FC67D6">
        <w:rPr>
          <w:rFonts w:ascii="Times New Roman" w:hAnsi="Times New Roman"/>
          <w:sz w:val="24"/>
          <w:szCs w:val="24"/>
          <w:lang w:val="ro-RO"/>
        </w:rPr>
        <w:t>măsuri</w:t>
      </w:r>
      <w:r w:rsidRPr="00FC67D6">
        <w:rPr>
          <w:rFonts w:ascii="Times New Roman" w:hAnsi="Times New Roman"/>
          <w:sz w:val="24"/>
          <w:szCs w:val="24"/>
          <w:lang w:val="ro-RO"/>
        </w:rPr>
        <w:t xml:space="preserve">le necesare astfel </w:t>
      </w:r>
      <w:r w:rsidR="001E484D" w:rsidRPr="00FC67D6">
        <w:rPr>
          <w:rFonts w:ascii="Times New Roman" w:hAnsi="Times New Roman"/>
          <w:sz w:val="24"/>
          <w:szCs w:val="24"/>
          <w:lang w:val="ro-RO"/>
        </w:rPr>
        <w:t>încât</w:t>
      </w:r>
      <w:r w:rsidRPr="00FC67D6">
        <w:rPr>
          <w:rFonts w:ascii="Times New Roman" w:hAnsi="Times New Roman"/>
          <w:sz w:val="24"/>
          <w:szCs w:val="24"/>
          <w:lang w:val="ro-RO"/>
        </w:rPr>
        <w:t xml:space="preserve"> exploatarea </w:t>
      </w:r>
      <w:r w:rsidR="001E484D" w:rsidRPr="00FC67D6">
        <w:rPr>
          <w:rFonts w:ascii="Times New Roman" w:hAnsi="Times New Roman"/>
          <w:sz w:val="24"/>
          <w:szCs w:val="24"/>
          <w:lang w:val="ro-RO"/>
        </w:rPr>
        <w:t>instalaţiei</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 xml:space="preserve">se realizeze cu respectarea </w:t>
      </w:r>
      <w:r w:rsidR="001E484D" w:rsidRPr="00FC67D6">
        <w:rPr>
          <w:rFonts w:ascii="Times New Roman" w:hAnsi="Times New Roman"/>
          <w:sz w:val="24"/>
          <w:szCs w:val="24"/>
          <w:lang w:val="ro-RO"/>
        </w:rPr>
        <w:t>următoarelor</w:t>
      </w:r>
      <w:r w:rsidRPr="00FC67D6">
        <w:rPr>
          <w:rFonts w:ascii="Times New Roman" w:hAnsi="Times New Roman"/>
          <w:sz w:val="24"/>
          <w:szCs w:val="24"/>
          <w:lang w:val="ro-RO"/>
        </w:rPr>
        <w:t xml:space="preserve"> prevederi generale:</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a) sunt luate toate </w:t>
      </w:r>
      <w:r w:rsidR="00B37242" w:rsidRPr="00FC67D6">
        <w:rPr>
          <w:rFonts w:ascii="Times New Roman" w:hAnsi="Times New Roman"/>
          <w:sz w:val="24"/>
          <w:szCs w:val="24"/>
          <w:lang w:val="ro-RO"/>
        </w:rPr>
        <w:t>măsuri</w:t>
      </w:r>
      <w:r w:rsidRPr="00FC67D6">
        <w:rPr>
          <w:rFonts w:ascii="Times New Roman" w:hAnsi="Times New Roman"/>
          <w:sz w:val="24"/>
          <w:szCs w:val="24"/>
          <w:lang w:val="ro-RO"/>
        </w:rPr>
        <w:t xml:space="preserve">le necesare pentru prevenirea </w:t>
      </w:r>
      <w:r w:rsidR="001E484D" w:rsidRPr="00FC67D6">
        <w:rPr>
          <w:rFonts w:ascii="Times New Roman" w:hAnsi="Times New Roman"/>
          <w:sz w:val="24"/>
          <w:szCs w:val="24"/>
          <w:lang w:val="ro-RO"/>
        </w:rPr>
        <w:t>poluării</w:t>
      </w:r>
      <w:r w:rsidRPr="00FC67D6">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b) se aplica cele mai bune tehnici disponibile ( BAT);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c) nu se </w:t>
      </w:r>
      <w:r w:rsidR="001E484D" w:rsidRPr="00FC67D6">
        <w:rPr>
          <w:rFonts w:ascii="Times New Roman" w:hAnsi="Times New Roman"/>
          <w:sz w:val="24"/>
          <w:szCs w:val="24"/>
          <w:lang w:val="ro-RO"/>
        </w:rPr>
        <w:t>generează</w:t>
      </w:r>
      <w:r w:rsidRPr="00FC67D6">
        <w:rPr>
          <w:rFonts w:ascii="Times New Roman" w:hAnsi="Times New Roman"/>
          <w:sz w:val="24"/>
          <w:szCs w:val="24"/>
          <w:lang w:val="ro-RO"/>
        </w:rPr>
        <w:t xml:space="preserve"> nicio poluare semnificativa;</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d) se previne generarea </w:t>
      </w:r>
      <w:r w:rsidR="001E484D" w:rsidRPr="00FC67D6">
        <w:rPr>
          <w:rFonts w:ascii="Times New Roman" w:hAnsi="Times New Roman"/>
          <w:sz w:val="24"/>
          <w:szCs w:val="24"/>
          <w:lang w:val="ro-RO"/>
        </w:rPr>
        <w:t>deşeurilor</w:t>
      </w:r>
      <w:r w:rsidRPr="00FC67D6">
        <w:rPr>
          <w:rFonts w:ascii="Times New Roman" w:hAnsi="Times New Roman"/>
          <w:sz w:val="24"/>
          <w:szCs w:val="24"/>
          <w:lang w:val="ro-RO"/>
        </w:rPr>
        <w:t xml:space="preserve">, potrivit prevederilor Legii nr. 211/2011, ale OUG nr. 195/2005 privind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cu </w:t>
      </w:r>
      <w:r w:rsidR="001E484D" w:rsidRPr="00FC67D6">
        <w:rPr>
          <w:rFonts w:ascii="Times New Roman" w:hAnsi="Times New Roman"/>
          <w:sz w:val="24"/>
          <w:szCs w:val="24"/>
          <w:lang w:val="ro-RO"/>
        </w:rPr>
        <w:t>modificările</w:t>
      </w:r>
      <w:r w:rsidRPr="00FC67D6">
        <w:rPr>
          <w:rFonts w:ascii="Times New Roman" w:hAnsi="Times New Roman"/>
          <w:sz w:val="24"/>
          <w:szCs w:val="24"/>
          <w:lang w:val="ro-RO"/>
        </w:rPr>
        <w:t xml:space="preserve"> şi </w:t>
      </w:r>
      <w:r w:rsidR="001E484D" w:rsidRPr="00FC67D6">
        <w:rPr>
          <w:rFonts w:ascii="Times New Roman" w:hAnsi="Times New Roman"/>
          <w:sz w:val="24"/>
          <w:szCs w:val="24"/>
          <w:lang w:val="ro-RO"/>
        </w:rPr>
        <w:t>completările</w:t>
      </w:r>
      <w:r w:rsidRPr="00FC67D6">
        <w:rPr>
          <w:rFonts w:ascii="Times New Roman" w:hAnsi="Times New Roman"/>
          <w:sz w:val="24"/>
          <w:szCs w:val="24"/>
          <w:lang w:val="ro-RO"/>
        </w:rPr>
        <w:t xml:space="preserve"> ulterioare, ale HG nr. 1470/2004 privind aprobarea Strategiei </w:t>
      </w:r>
      <w:r w:rsidR="001E484D" w:rsidRPr="00FC67D6">
        <w:rPr>
          <w:rFonts w:ascii="Times New Roman" w:hAnsi="Times New Roman"/>
          <w:sz w:val="24"/>
          <w:szCs w:val="24"/>
          <w:lang w:val="ro-RO"/>
        </w:rPr>
        <w:t>naționale</w:t>
      </w:r>
      <w:r w:rsidRPr="00FC67D6">
        <w:rPr>
          <w:rFonts w:ascii="Times New Roman" w:hAnsi="Times New Roman"/>
          <w:sz w:val="24"/>
          <w:szCs w:val="24"/>
          <w:lang w:val="ro-RO"/>
        </w:rPr>
        <w:t xml:space="preserve"> de gestionare a </w:t>
      </w:r>
      <w:r w:rsidR="001E484D" w:rsidRPr="00FC67D6">
        <w:rPr>
          <w:rFonts w:ascii="Times New Roman" w:hAnsi="Times New Roman"/>
          <w:sz w:val="24"/>
          <w:szCs w:val="24"/>
          <w:lang w:val="ro-RO"/>
        </w:rPr>
        <w:t>deşeurilor</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a Planului </w:t>
      </w:r>
      <w:r w:rsidR="001E484D" w:rsidRPr="00FC67D6">
        <w:rPr>
          <w:rFonts w:ascii="Times New Roman" w:hAnsi="Times New Roman"/>
          <w:sz w:val="24"/>
          <w:szCs w:val="24"/>
          <w:lang w:val="ro-RO"/>
        </w:rPr>
        <w:t>naţional</w:t>
      </w:r>
      <w:r w:rsidRPr="00FC67D6">
        <w:rPr>
          <w:rFonts w:ascii="Times New Roman" w:hAnsi="Times New Roman"/>
          <w:sz w:val="24"/>
          <w:szCs w:val="24"/>
          <w:lang w:val="ro-RO"/>
        </w:rPr>
        <w:t xml:space="preserve"> de gestionare a </w:t>
      </w:r>
      <w:r w:rsidR="001E484D" w:rsidRPr="00FC67D6">
        <w:rPr>
          <w:rFonts w:ascii="Times New Roman" w:hAnsi="Times New Roman"/>
          <w:sz w:val="24"/>
          <w:szCs w:val="24"/>
          <w:lang w:val="ro-RO"/>
        </w:rPr>
        <w:t>deşeurilor</w:t>
      </w:r>
      <w:r w:rsidRPr="00FC67D6">
        <w:rPr>
          <w:rFonts w:ascii="Times New Roman" w:hAnsi="Times New Roman"/>
          <w:sz w:val="24"/>
          <w:szCs w:val="24"/>
          <w:lang w:val="ro-RO"/>
        </w:rPr>
        <w:t xml:space="preserve">, ale HG nr. 235/2007 privind gestionarea uleiurilor uzate, ale HG nr. 1061/2008 privind transportul </w:t>
      </w:r>
      <w:r w:rsidR="001E484D" w:rsidRPr="00FC67D6">
        <w:rPr>
          <w:rFonts w:ascii="Times New Roman" w:hAnsi="Times New Roman"/>
          <w:sz w:val="24"/>
          <w:szCs w:val="24"/>
          <w:lang w:val="ro-RO"/>
        </w:rPr>
        <w:t>deşeurilor</w:t>
      </w:r>
      <w:r w:rsidRPr="00FC67D6">
        <w:rPr>
          <w:rFonts w:ascii="Times New Roman" w:hAnsi="Times New Roman"/>
          <w:sz w:val="24"/>
          <w:szCs w:val="24"/>
          <w:lang w:val="ro-RO"/>
        </w:rPr>
        <w:t xml:space="preserve"> periculoase</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nepericuloase pe teritoriul României, ale Ordinului ministrului mediului</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gospodarii apelor şi al ministrului </w:t>
      </w:r>
      <w:r w:rsidR="001E484D" w:rsidRPr="00FC67D6">
        <w:rPr>
          <w:rFonts w:ascii="Times New Roman" w:hAnsi="Times New Roman"/>
          <w:sz w:val="24"/>
          <w:szCs w:val="24"/>
          <w:lang w:val="ro-RO"/>
        </w:rPr>
        <w:t>integrării</w:t>
      </w:r>
      <w:r w:rsidRPr="00FC67D6">
        <w:rPr>
          <w:rFonts w:ascii="Times New Roman" w:hAnsi="Times New Roman"/>
          <w:sz w:val="24"/>
          <w:szCs w:val="24"/>
          <w:lang w:val="ro-RO"/>
        </w:rPr>
        <w:t xml:space="preserve"> europene nr. 1364/1.499/2006 de aprobare a planurilor regionale de gestionare a </w:t>
      </w:r>
      <w:r w:rsidR="001E484D" w:rsidRPr="00FC67D6">
        <w:rPr>
          <w:rFonts w:ascii="Times New Roman" w:hAnsi="Times New Roman"/>
          <w:sz w:val="24"/>
          <w:szCs w:val="24"/>
          <w:lang w:val="ro-RO"/>
        </w:rPr>
        <w:t>deşeurilor</w:t>
      </w:r>
      <w:r w:rsidRPr="00FC67D6">
        <w:rPr>
          <w:rFonts w:ascii="Times New Roman" w:hAnsi="Times New Roman"/>
          <w:sz w:val="24"/>
          <w:szCs w:val="24"/>
          <w:lang w:val="ro-RO"/>
        </w:rPr>
        <w:t xml:space="preserve">, cu </w:t>
      </w:r>
      <w:r w:rsidR="001E484D" w:rsidRPr="00FC67D6">
        <w:rPr>
          <w:rFonts w:ascii="Times New Roman" w:hAnsi="Times New Roman"/>
          <w:sz w:val="24"/>
          <w:szCs w:val="24"/>
          <w:lang w:val="ro-RO"/>
        </w:rPr>
        <w:t>modificările</w:t>
      </w:r>
      <w:r w:rsidRPr="00FC67D6">
        <w:rPr>
          <w:rFonts w:ascii="Times New Roman" w:hAnsi="Times New Roman"/>
          <w:sz w:val="24"/>
          <w:szCs w:val="24"/>
          <w:lang w:val="ro-RO"/>
        </w:rPr>
        <w:t xml:space="preserve"> ulterioare;</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e)</w:t>
      </w:r>
      <w:r w:rsidR="00481B80" w:rsidRPr="00FC67D6">
        <w:rPr>
          <w:rFonts w:ascii="Times New Roman" w:hAnsi="Times New Roman"/>
          <w:sz w:val="24"/>
          <w:szCs w:val="24"/>
          <w:lang w:val="ro-RO"/>
        </w:rPr>
        <w:t xml:space="preserve"> în </w:t>
      </w:r>
      <w:r w:rsidR="001E484D" w:rsidRPr="00FC67D6">
        <w:rPr>
          <w:rFonts w:ascii="Times New Roman" w:hAnsi="Times New Roman"/>
          <w:sz w:val="24"/>
          <w:szCs w:val="24"/>
          <w:lang w:val="ro-RO"/>
        </w:rPr>
        <w:t>situația</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 xml:space="preserve">care se </w:t>
      </w:r>
      <w:r w:rsidR="001E484D" w:rsidRPr="00FC67D6">
        <w:rPr>
          <w:rFonts w:ascii="Times New Roman" w:hAnsi="Times New Roman"/>
          <w:sz w:val="24"/>
          <w:szCs w:val="24"/>
          <w:lang w:val="ro-RO"/>
        </w:rPr>
        <w:t>genereazădeşeuri</w:t>
      </w:r>
      <w:r w:rsidRPr="00FC67D6">
        <w:rPr>
          <w:rFonts w:ascii="Times New Roman" w:hAnsi="Times New Roman"/>
          <w:sz w:val="24"/>
          <w:szCs w:val="24"/>
          <w:lang w:val="ro-RO"/>
        </w:rPr>
        <w:t>,</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 xml:space="preserve">ordinea </w:t>
      </w:r>
      <w:r w:rsidR="001E484D" w:rsidRPr="00FC67D6">
        <w:rPr>
          <w:rFonts w:ascii="Times New Roman" w:hAnsi="Times New Roman"/>
          <w:sz w:val="24"/>
          <w:szCs w:val="24"/>
          <w:lang w:val="ro-RO"/>
        </w:rPr>
        <w:t>priorității</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potrivit prevederilor Legii nr. 211/2011, ale OUG nr. 195/2005 cu </w:t>
      </w:r>
      <w:r w:rsidR="001E484D" w:rsidRPr="00FC67D6">
        <w:rPr>
          <w:rFonts w:ascii="Times New Roman" w:hAnsi="Times New Roman"/>
          <w:sz w:val="24"/>
          <w:szCs w:val="24"/>
          <w:lang w:val="ro-RO"/>
        </w:rPr>
        <w:t>modificările</w:t>
      </w:r>
      <w:r w:rsidR="00481B80" w:rsidRPr="00FC67D6">
        <w:rPr>
          <w:rFonts w:ascii="Times New Roman" w:hAnsi="Times New Roman"/>
          <w:sz w:val="24"/>
          <w:szCs w:val="24"/>
          <w:lang w:val="ro-RO"/>
        </w:rPr>
        <w:t xml:space="preserve"> și </w:t>
      </w:r>
      <w:r w:rsidR="001E484D" w:rsidRPr="00FC67D6">
        <w:rPr>
          <w:rFonts w:ascii="Times New Roman" w:hAnsi="Times New Roman"/>
          <w:sz w:val="24"/>
          <w:szCs w:val="24"/>
          <w:lang w:val="ro-RO"/>
        </w:rPr>
        <w:t>completările</w:t>
      </w:r>
      <w:r w:rsidRPr="00FC67D6">
        <w:rPr>
          <w:rFonts w:ascii="Times New Roman" w:hAnsi="Times New Roman"/>
          <w:sz w:val="24"/>
          <w:szCs w:val="24"/>
          <w:lang w:val="ro-RO"/>
        </w:rPr>
        <w:t xml:space="preserve"> ulterioare, ale HG nr. 1470/2004, ale HG nr. 235/2007, ale HG nr. 1061/2008, ale Ordinului ministrului mediului şi </w:t>
      </w:r>
      <w:r w:rsidR="001E484D" w:rsidRPr="00FC67D6">
        <w:rPr>
          <w:rFonts w:ascii="Times New Roman" w:hAnsi="Times New Roman"/>
          <w:sz w:val="24"/>
          <w:szCs w:val="24"/>
          <w:lang w:val="ro-RO"/>
        </w:rPr>
        <w:t>gospodăririi</w:t>
      </w:r>
      <w:r w:rsidRPr="00FC67D6">
        <w:rPr>
          <w:rFonts w:ascii="Times New Roman" w:hAnsi="Times New Roman"/>
          <w:sz w:val="24"/>
          <w:szCs w:val="24"/>
          <w:lang w:val="ro-RO"/>
        </w:rPr>
        <w:t xml:space="preserve"> apelor şi al ministrului integrării europene nr. 1364//1.499/2006, cu </w:t>
      </w:r>
      <w:r w:rsidR="001E484D" w:rsidRPr="00FC67D6">
        <w:rPr>
          <w:rFonts w:ascii="Times New Roman" w:hAnsi="Times New Roman"/>
          <w:sz w:val="24"/>
          <w:szCs w:val="24"/>
          <w:lang w:val="ro-RO"/>
        </w:rPr>
        <w:t>modificările</w:t>
      </w:r>
      <w:r w:rsidRPr="00FC67D6">
        <w:rPr>
          <w:rFonts w:ascii="Times New Roman" w:hAnsi="Times New Roman"/>
          <w:sz w:val="24"/>
          <w:szCs w:val="24"/>
          <w:lang w:val="ro-RO"/>
        </w:rPr>
        <w:t xml:space="preserve"> ulterioare, acestea sunt </w:t>
      </w:r>
      <w:r w:rsidR="001E484D" w:rsidRPr="00FC67D6">
        <w:rPr>
          <w:rFonts w:ascii="Times New Roman" w:hAnsi="Times New Roman"/>
          <w:sz w:val="24"/>
          <w:szCs w:val="24"/>
          <w:lang w:val="ro-RO"/>
        </w:rPr>
        <w:t>pregătite</w:t>
      </w:r>
      <w:r w:rsidRPr="00FC67D6">
        <w:rPr>
          <w:rFonts w:ascii="Times New Roman" w:hAnsi="Times New Roman"/>
          <w:sz w:val="24"/>
          <w:szCs w:val="24"/>
          <w:lang w:val="ro-RO"/>
        </w:rPr>
        <w:t xml:space="preserve"> pentru reutilizare, reciclare, valorificare sau, daca nu este posibil tehnic</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economic, sunt eliminate, cu evitarea sau reducerea </w:t>
      </w:r>
      <w:r w:rsidR="001E484D" w:rsidRPr="00FC67D6">
        <w:rPr>
          <w:rFonts w:ascii="Times New Roman" w:hAnsi="Times New Roman"/>
          <w:sz w:val="24"/>
          <w:szCs w:val="24"/>
          <w:lang w:val="ro-RO"/>
        </w:rPr>
        <w:t>oricărui</w:t>
      </w:r>
      <w:r w:rsidRPr="00FC67D6">
        <w:rPr>
          <w:rFonts w:ascii="Times New Roman" w:hAnsi="Times New Roman"/>
          <w:sz w:val="24"/>
          <w:szCs w:val="24"/>
          <w:lang w:val="ro-RO"/>
        </w:rPr>
        <w:t xml:space="preserve"> impact asupra mediului;</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f) se utilizează eficient energia;</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g) sunt luate </w:t>
      </w:r>
      <w:r w:rsidR="00B37242" w:rsidRPr="00FC67D6">
        <w:rPr>
          <w:rFonts w:ascii="Times New Roman" w:hAnsi="Times New Roman"/>
          <w:sz w:val="24"/>
          <w:szCs w:val="24"/>
          <w:lang w:val="ro-RO"/>
        </w:rPr>
        <w:t>măsuri</w:t>
      </w:r>
      <w:r w:rsidRPr="00FC67D6">
        <w:rPr>
          <w:rFonts w:ascii="Times New Roman" w:hAnsi="Times New Roman"/>
          <w:sz w:val="24"/>
          <w:szCs w:val="24"/>
          <w:lang w:val="ro-RO"/>
        </w:rPr>
        <w:t>le necesare pentru prevenirea accidentelor</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limitarea </w:t>
      </w:r>
      <w:r w:rsidR="001E484D" w:rsidRPr="00FC67D6">
        <w:rPr>
          <w:rFonts w:ascii="Times New Roman" w:hAnsi="Times New Roman"/>
          <w:sz w:val="24"/>
          <w:szCs w:val="24"/>
          <w:lang w:val="ro-RO"/>
        </w:rPr>
        <w:t>consecințelor</w:t>
      </w:r>
      <w:r w:rsidRPr="00FC67D6">
        <w:rPr>
          <w:rFonts w:ascii="Times New Roman" w:hAnsi="Times New Roman"/>
          <w:sz w:val="24"/>
          <w:szCs w:val="24"/>
          <w:lang w:val="ro-RO"/>
        </w:rPr>
        <w:t xml:space="preserve"> acestora;</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h) sunt luate </w:t>
      </w:r>
      <w:r w:rsidR="00B37242" w:rsidRPr="00FC67D6">
        <w:rPr>
          <w:rFonts w:ascii="Times New Roman" w:hAnsi="Times New Roman"/>
          <w:sz w:val="24"/>
          <w:szCs w:val="24"/>
          <w:lang w:val="ro-RO"/>
        </w:rPr>
        <w:t>măsuri</w:t>
      </w:r>
      <w:r w:rsidRPr="00FC67D6">
        <w:rPr>
          <w:rFonts w:ascii="Times New Roman" w:hAnsi="Times New Roman"/>
          <w:sz w:val="24"/>
          <w:szCs w:val="24"/>
          <w:lang w:val="ro-RO"/>
        </w:rPr>
        <w:t>le necesare pentru ca,</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 xml:space="preserve">cazul </w:t>
      </w:r>
      <w:r w:rsidR="001E484D" w:rsidRPr="00FC67D6">
        <w:rPr>
          <w:rFonts w:ascii="Times New Roman" w:hAnsi="Times New Roman"/>
          <w:sz w:val="24"/>
          <w:szCs w:val="24"/>
          <w:lang w:val="ro-RO"/>
        </w:rPr>
        <w:t>încetării</w:t>
      </w:r>
      <w:r w:rsidRPr="00FC67D6">
        <w:rPr>
          <w:rFonts w:ascii="Times New Roman" w:hAnsi="Times New Roman"/>
          <w:sz w:val="24"/>
          <w:szCs w:val="24"/>
          <w:lang w:val="ro-RO"/>
        </w:rPr>
        <w:t xml:space="preserve"> definitive a </w:t>
      </w:r>
      <w:r w:rsidR="001E484D" w:rsidRPr="00FC67D6">
        <w:rPr>
          <w:rFonts w:ascii="Times New Roman" w:hAnsi="Times New Roman"/>
          <w:sz w:val="24"/>
          <w:szCs w:val="24"/>
          <w:lang w:val="ro-RO"/>
        </w:rPr>
        <w:t>activității</w:t>
      </w:r>
      <w:r w:rsidRPr="00FC67D6">
        <w:rPr>
          <w:rFonts w:ascii="Times New Roman" w:hAnsi="Times New Roman"/>
          <w:sz w:val="24"/>
          <w:szCs w:val="24"/>
          <w:lang w:val="ro-RO"/>
        </w:rPr>
        <w:t>,</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 xml:space="preserve">se evite orice risc de poluare şi să se readucă amplasamentul la o stare </w:t>
      </w:r>
      <w:r w:rsidR="001E484D" w:rsidRPr="00FC67D6">
        <w:rPr>
          <w:rFonts w:ascii="Times New Roman" w:hAnsi="Times New Roman"/>
          <w:sz w:val="24"/>
          <w:szCs w:val="24"/>
          <w:lang w:val="ro-RO"/>
        </w:rPr>
        <w:t>satisfăcătoare</w:t>
      </w:r>
      <w:r w:rsidRPr="00FC67D6">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va respecta </w:t>
      </w:r>
      <w:r w:rsidR="001E484D" w:rsidRPr="00FC67D6">
        <w:rPr>
          <w:rFonts w:ascii="Times New Roman" w:hAnsi="Times New Roman"/>
          <w:sz w:val="24"/>
          <w:szCs w:val="24"/>
          <w:lang w:val="ro-RO"/>
        </w:rPr>
        <w:t>condițiile</w:t>
      </w:r>
      <w:r w:rsidRPr="00FC67D6">
        <w:rPr>
          <w:rFonts w:ascii="Times New Roman" w:hAnsi="Times New Roman"/>
          <w:sz w:val="24"/>
          <w:szCs w:val="24"/>
          <w:lang w:val="ro-RO"/>
        </w:rPr>
        <w:t xml:space="preserve"> din </w:t>
      </w:r>
      <w:r w:rsidR="001E484D" w:rsidRPr="00FC67D6">
        <w:rPr>
          <w:rFonts w:ascii="Times New Roman" w:hAnsi="Times New Roman"/>
          <w:sz w:val="24"/>
          <w:szCs w:val="24"/>
          <w:lang w:val="ro-RO"/>
        </w:rPr>
        <w:t>autorizația</w:t>
      </w:r>
      <w:r w:rsidRPr="00FC67D6">
        <w:rPr>
          <w:rFonts w:ascii="Times New Roman" w:hAnsi="Times New Roman"/>
          <w:sz w:val="24"/>
          <w:szCs w:val="24"/>
          <w:lang w:val="ro-RO"/>
        </w:rPr>
        <w:t xml:space="preserve"> integrata de mediu privind modul de exploatare a </w:t>
      </w:r>
      <w:r w:rsidR="001E484D" w:rsidRPr="00FC67D6">
        <w:rPr>
          <w:rFonts w:ascii="Times New Roman" w:hAnsi="Times New Roman"/>
          <w:sz w:val="24"/>
          <w:szCs w:val="24"/>
          <w:lang w:val="ro-RO"/>
        </w:rPr>
        <w:t>instalaţiei</w:t>
      </w:r>
      <w:r w:rsidRPr="00FC67D6">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Operatorul are </w:t>
      </w:r>
      <w:r w:rsidR="001E484D" w:rsidRPr="00FC67D6">
        <w:rPr>
          <w:rFonts w:ascii="Times New Roman" w:hAnsi="Times New Roman"/>
          <w:sz w:val="24"/>
          <w:szCs w:val="24"/>
          <w:lang w:val="ro-RO"/>
        </w:rPr>
        <w:t>obligațiainformăriiautorității</w:t>
      </w:r>
      <w:r w:rsidRPr="00FC67D6">
        <w:rPr>
          <w:rFonts w:ascii="Times New Roman" w:hAnsi="Times New Roman"/>
          <w:sz w:val="24"/>
          <w:szCs w:val="24"/>
          <w:lang w:val="ro-RO"/>
        </w:rPr>
        <w:t xml:space="preserve"> competente pentru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asupra </w:t>
      </w:r>
      <w:r w:rsidR="001E484D" w:rsidRPr="00FC67D6">
        <w:rPr>
          <w:rFonts w:ascii="Times New Roman" w:hAnsi="Times New Roman"/>
          <w:sz w:val="24"/>
          <w:szCs w:val="24"/>
          <w:lang w:val="ro-RO"/>
        </w:rPr>
        <w:t>schimbărilorsubstanțiale</w:t>
      </w:r>
      <w:r w:rsidRPr="00FC67D6">
        <w:rPr>
          <w:rFonts w:ascii="Times New Roman" w:hAnsi="Times New Roman"/>
          <w:sz w:val="24"/>
          <w:szCs w:val="24"/>
          <w:lang w:val="ro-RO"/>
        </w:rPr>
        <w:t xml:space="preserve"> referitoare la tipul de combustibil folosit precum</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a modului de </w:t>
      </w:r>
      <w:r w:rsidR="001E484D"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a </w:t>
      </w:r>
      <w:r w:rsidR="001E484D" w:rsidRPr="00FC67D6">
        <w:rPr>
          <w:rFonts w:ascii="Times New Roman" w:hAnsi="Times New Roman"/>
          <w:sz w:val="24"/>
          <w:szCs w:val="24"/>
          <w:lang w:val="ro-RO"/>
        </w:rPr>
        <w:t>instalaţiei</w:t>
      </w:r>
      <w:r w:rsidRPr="00FC67D6">
        <w:rPr>
          <w:rFonts w:ascii="Times New Roman" w:hAnsi="Times New Roman"/>
          <w:sz w:val="24"/>
          <w:szCs w:val="24"/>
          <w:lang w:val="ro-RO"/>
        </w:rPr>
        <w:t xml:space="preserve"> mari de ardere.</w:t>
      </w:r>
    </w:p>
    <w:p w:rsidR="00131AFC" w:rsidRPr="00FC67D6" w:rsidRDefault="00131AFC" w:rsidP="00131AFC">
      <w:pPr>
        <w:spacing w:after="0" w:line="240" w:lineRule="auto"/>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Operatorul este obligat</w:t>
      </w:r>
      <w:r w:rsidR="00B37242" w:rsidRPr="00FC67D6">
        <w:rPr>
          <w:rFonts w:ascii="Times New Roman" w:hAnsi="Times New Roman"/>
          <w:sz w:val="24"/>
          <w:szCs w:val="24"/>
          <w:lang w:val="ro-RO"/>
        </w:rPr>
        <w:t xml:space="preserve"> să </w:t>
      </w:r>
      <w:r w:rsidR="001E484D" w:rsidRPr="00FC67D6">
        <w:rPr>
          <w:rFonts w:ascii="Times New Roman" w:hAnsi="Times New Roman"/>
          <w:sz w:val="24"/>
          <w:szCs w:val="24"/>
          <w:lang w:val="ro-RO"/>
        </w:rPr>
        <w:t>întrețină</w:t>
      </w:r>
      <w:r w:rsidR="00481B80" w:rsidRPr="00FC67D6">
        <w:rPr>
          <w:rFonts w:ascii="Times New Roman" w:hAnsi="Times New Roman"/>
          <w:sz w:val="24"/>
          <w:szCs w:val="24"/>
          <w:lang w:val="ro-RO"/>
        </w:rPr>
        <w:t xml:space="preserve"> și</w:t>
      </w:r>
      <w:r w:rsidR="00B37242" w:rsidRPr="00FC67D6">
        <w:rPr>
          <w:rFonts w:ascii="Times New Roman" w:hAnsi="Times New Roman"/>
          <w:sz w:val="24"/>
          <w:szCs w:val="24"/>
          <w:lang w:val="ro-RO"/>
        </w:rPr>
        <w:t xml:space="preserve"> să </w:t>
      </w:r>
      <w:r w:rsidRPr="00FC67D6">
        <w:rPr>
          <w:rFonts w:ascii="Times New Roman" w:hAnsi="Times New Roman"/>
          <w:sz w:val="24"/>
          <w:szCs w:val="24"/>
          <w:lang w:val="ro-RO"/>
        </w:rPr>
        <w:t xml:space="preserve">exploateze instalatiile de </w:t>
      </w:r>
      <w:r w:rsidR="001E484D" w:rsidRPr="00FC67D6">
        <w:rPr>
          <w:rFonts w:ascii="Times New Roman" w:hAnsi="Times New Roman"/>
          <w:sz w:val="24"/>
          <w:szCs w:val="24"/>
          <w:lang w:val="ro-RO"/>
        </w:rPr>
        <w:t>protecţie</w:t>
      </w:r>
      <w:r w:rsidRPr="00FC67D6">
        <w:rPr>
          <w:rFonts w:ascii="Times New Roman" w:hAnsi="Times New Roman"/>
          <w:sz w:val="24"/>
          <w:szCs w:val="24"/>
          <w:lang w:val="ro-RO"/>
        </w:rPr>
        <w:t xml:space="preserve"> a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factorilor de mediu în conformitate cu prevederile </w:t>
      </w:r>
      <w:r w:rsidR="001E484D" w:rsidRPr="00FC67D6">
        <w:rPr>
          <w:rFonts w:ascii="Times New Roman" w:hAnsi="Times New Roman"/>
          <w:sz w:val="24"/>
          <w:szCs w:val="24"/>
          <w:lang w:val="ro-RO"/>
        </w:rPr>
        <w:t>documentației</w:t>
      </w:r>
      <w:r w:rsidRPr="00FC67D6">
        <w:rPr>
          <w:rFonts w:ascii="Times New Roman" w:hAnsi="Times New Roman"/>
          <w:sz w:val="24"/>
          <w:szCs w:val="24"/>
          <w:lang w:val="ro-RO"/>
        </w:rPr>
        <w:t xml:space="preserve"> tehnice de </w:t>
      </w:r>
      <w:r w:rsidR="001E484D" w:rsidRPr="00FC67D6">
        <w:rPr>
          <w:rFonts w:ascii="Times New Roman" w:hAnsi="Times New Roman"/>
          <w:sz w:val="24"/>
          <w:szCs w:val="24"/>
          <w:lang w:val="ro-RO"/>
        </w:rPr>
        <w:t>execuţie</w:t>
      </w:r>
      <w:r w:rsidRPr="00FC67D6">
        <w:rPr>
          <w:rFonts w:ascii="Times New Roman" w:hAnsi="Times New Roman"/>
          <w:sz w:val="24"/>
          <w:szCs w:val="24"/>
          <w:lang w:val="ro-RO"/>
        </w:rPr>
        <w:t xml:space="preserve">, ale regulamentelor şi normelor de </w:t>
      </w:r>
      <w:r w:rsidR="001E484D" w:rsidRPr="00FC67D6">
        <w:rPr>
          <w:rFonts w:ascii="Times New Roman" w:hAnsi="Times New Roman"/>
          <w:sz w:val="24"/>
          <w:szCs w:val="24"/>
          <w:lang w:val="ro-RO"/>
        </w:rPr>
        <w:t>întreținere</w:t>
      </w:r>
      <w:r w:rsidRPr="00FC67D6">
        <w:rPr>
          <w:rFonts w:ascii="Times New Roman" w:hAnsi="Times New Roman"/>
          <w:sz w:val="24"/>
          <w:szCs w:val="24"/>
          <w:lang w:val="ro-RO"/>
        </w:rPr>
        <w:t xml:space="preserve">, exploatare şi </w:t>
      </w:r>
      <w:r w:rsidR="001E484D"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a acestora.</w:t>
      </w:r>
    </w:p>
    <w:p w:rsidR="00131AFC" w:rsidRPr="00FC67D6" w:rsidRDefault="00131AFC" w:rsidP="00131AFC">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lastRenderedPageBreak/>
        <w:t xml:space="preserve">- </w:t>
      </w:r>
      <w:r w:rsidRPr="00FC67D6">
        <w:rPr>
          <w:rFonts w:ascii="Times New Roman" w:hAnsi="Times New Roman"/>
          <w:sz w:val="24"/>
          <w:szCs w:val="24"/>
          <w:lang w:val="ro-RO"/>
        </w:rPr>
        <w:t xml:space="preserve">La schimbarea </w:t>
      </w:r>
      <w:r w:rsidR="001E484D" w:rsidRPr="00FC67D6">
        <w:rPr>
          <w:rFonts w:ascii="Times New Roman" w:hAnsi="Times New Roman"/>
          <w:sz w:val="24"/>
          <w:szCs w:val="24"/>
          <w:lang w:val="ro-RO"/>
        </w:rPr>
        <w:t>destinației</w:t>
      </w:r>
      <w:r w:rsidRPr="00FC67D6">
        <w:rPr>
          <w:rFonts w:ascii="Times New Roman" w:hAnsi="Times New Roman"/>
          <w:sz w:val="24"/>
          <w:szCs w:val="24"/>
          <w:lang w:val="ro-RO"/>
        </w:rPr>
        <w:t xml:space="preserve"> sau a proprietarului </w:t>
      </w:r>
      <w:r w:rsidR="001E484D"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precum şi la încetarea </w:t>
      </w:r>
      <w:r w:rsidR="001E484D" w:rsidRPr="00FC67D6">
        <w:rPr>
          <w:rFonts w:ascii="Times New Roman" w:hAnsi="Times New Roman"/>
          <w:sz w:val="24"/>
          <w:szCs w:val="24"/>
          <w:lang w:val="ro-RO"/>
        </w:rPr>
        <w:t>activităților</w:t>
      </w:r>
      <w:r w:rsidRPr="00FC67D6">
        <w:rPr>
          <w:rFonts w:ascii="Times New Roman" w:hAnsi="Times New Roman"/>
          <w:sz w:val="24"/>
          <w:szCs w:val="24"/>
          <w:lang w:val="ro-RO"/>
        </w:rPr>
        <w:t xml:space="preserve">  generatoare de impact asupra mediului este obligatorie respectarea prevederilor O.U.G. nr. 195/2005 privind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cu modificările şi completările ulterioare.</w:t>
      </w:r>
    </w:p>
    <w:p w:rsidR="00131AFC" w:rsidRPr="00FC67D6" w:rsidRDefault="00131AFC" w:rsidP="00131AFC">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Operatorul este obligat să </w:t>
      </w:r>
      <w:r w:rsidR="001E484D" w:rsidRPr="00FC67D6">
        <w:rPr>
          <w:rFonts w:ascii="Times New Roman" w:hAnsi="Times New Roman"/>
          <w:sz w:val="24"/>
          <w:szCs w:val="24"/>
          <w:lang w:val="ro-RO"/>
        </w:rPr>
        <w:t>anunțe</w:t>
      </w:r>
      <w:r w:rsidRPr="00FC67D6">
        <w:rPr>
          <w:rFonts w:ascii="Times New Roman" w:hAnsi="Times New Roman"/>
          <w:sz w:val="24"/>
          <w:szCs w:val="24"/>
          <w:lang w:val="ro-RO"/>
        </w:rPr>
        <w:t xml:space="preserve"> imediat (telefon, fax, e-mail) organele competente de mediu, ape, sănătate şi </w:t>
      </w:r>
      <w:r w:rsidR="001E484D" w:rsidRPr="00FC67D6">
        <w:rPr>
          <w:rFonts w:ascii="Times New Roman" w:hAnsi="Times New Roman"/>
          <w:sz w:val="24"/>
          <w:szCs w:val="24"/>
          <w:lang w:val="ro-RO"/>
        </w:rPr>
        <w:t>situații</w:t>
      </w:r>
      <w:r w:rsidRPr="00FC67D6">
        <w:rPr>
          <w:rFonts w:ascii="Times New Roman" w:hAnsi="Times New Roman"/>
          <w:sz w:val="24"/>
          <w:szCs w:val="24"/>
          <w:lang w:val="ro-RO"/>
        </w:rPr>
        <w:t xml:space="preserve"> de </w:t>
      </w:r>
      <w:r w:rsidR="001E484D" w:rsidRPr="00FC67D6">
        <w:rPr>
          <w:rFonts w:ascii="Times New Roman" w:hAnsi="Times New Roman"/>
          <w:sz w:val="24"/>
          <w:szCs w:val="24"/>
          <w:lang w:val="ro-RO"/>
        </w:rPr>
        <w:t>urgență</w:t>
      </w:r>
      <w:r w:rsidRPr="00FC67D6">
        <w:rPr>
          <w:rFonts w:ascii="Times New Roman" w:hAnsi="Times New Roman"/>
          <w:sz w:val="24"/>
          <w:szCs w:val="24"/>
          <w:lang w:val="ro-RO"/>
        </w:rPr>
        <w:t xml:space="preserve"> eventualele avarii, deranjamente, incidente tehnice şi/sau tehnologice în urma cărora se generează noxe care afectează calitatea factorilor de mediu şi/sau sănătatea </w:t>
      </w:r>
      <w:r w:rsidR="001E484D" w:rsidRPr="00FC67D6">
        <w:rPr>
          <w:rFonts w:ascii="Times New Roman" w:hAnsi="Times New Roman"/>
          <w:sz w:val="24"/>
          <w:szCs w:val="24"/>
          <w:lang w:val="ro-RO"/>
        </w:rPr>
        <w:t>populației</w:t>
      </w:r>
      <w:r w:rsidRPr="00FC67D6">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Operatorul este obligat să respecte reglementările privind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atmosferei, adoptând măsuri tehnologice adecvate de </w:t>
      </w:r>
      <w:r w:rsidR="001E484D" w:rsidRPr="00FC67D6">
        <w:rPr>
          <w:rFonts w:ascii="Times New Roman" w:hAnsi="Times New Roman"/>
          <w:sz w:val="24"/>
          <w:szCs w:val="24"/>
          <w:lang w:val="ro-RO"/>
        </w:rPr>
        <w:t>reținere</w:t>
      </w:r>
      <w:r w:rsidRPr="00FC67D6">
        <w:rPr>
          <w:rFonts w:ascii="Times New Roman" w:hAnsi="Times New Roman"/>
          <w:sz w:val="24"/>
          <w:szCs w:val="24"/>
          <w:lang w:val="ro-RO"/>
        </w:rPr>
        <w:t xml:space="preserve"> şi neutralizare a </w:t>
      </w:r>
      <w:r w:rsidR="001E484D" w:rsidRPr="00FC67D6">
        <w:rPr>
          <w:rFonts w:ascii="Times New Roman" w:hAnsi="Times New Roman"/>
          <w:sz w:val="24"/>
          <w:szCs w:val="24"/>
          <w:lang w:val="ro-RO"/>
        </w:rPr>
        <w:t>poluanților</w:t>
      </w:r>
      <w:r w:rsidRPr="00FC67D6">
        <w:rPr>
          <w:rFonts w:ascii="Times New Roman" w:hAnsi="Times New Roman"/>
          <w:sz w:val="24"/>
          <w:szCs w:val="24"/>
          <w:lang w:val="ro-RO"/>
        </w:rPr>
        <w:t xml:space="preserve"> atmosferici.</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Operatorul este obligat să asigure corecta </w:t>
      </w:r>
      <w:r w:rsidR="001E484D" w:rsidRPr="00FC67D6">
        <w:rPr>
          <w:rFonts w:ascii="Times New Roman" w:hAnsi="Times New Roman"/>
          <w:sz w:val="24"/>
          <w:szCs w:val="24"/>
          <w:lang w:val="ro-RO"/>
        </w:rPr>
        <w:t>funcționare</w:t>
      </w:r>
      <w:r w:rsidRPr="00FC67D6">
        <w:rPr>
          <w:rFonts w:ascii="Times New Roman" w:hAnsi="Times New Roman"/>
          <w:sz w:val="24"/>
          <w:szCs w:val="24"/>
          <w:lang w:val="ro-RO"/>
        </w:rPr>
        <w:t xml:space="preserve"> a sistemelor de automonitorizare.</w:t>
      </w:r>
    </w:p>
    <w:p w:rsidR="00131AFC" w:rsidRPr="00FC67D6" w:rsidRDefault="00131AFC" w:rsidP="00131AFC">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 Operatorul este obligat să informeze cu regularitate autoritatea competentă pentru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despre rezultatele monitorizării emisiilor din </w:t>
      </w:r>
      <w:r w:rsidR="001E484D" w:rsidRPr="00FC67D6">
        <w:rPr>
          <w:rFonts w:ascii="Times New Roman" w:hAnsi="Times New Roman"/>
          <w:sz w:val="24"/>
          <w:szCs w:val="24"/>
          <w:lang w:val="ro-RO"/>
        </w:rPr>
        <w:t>instalații</w:t>
      </w:r>
      <w:r w:rsidRPr="00FC67D6">
        <w:rPr>
          <w:rFonts w:ascii="Times New Roman" w:hAnsi="Times New Roman"/>
          <w:sz w:val="24"/>
          <w:szCs w:val="24"/>
          <w:lang w:val="ro-RO"/>
        </w:rPr>
        <w:t xml:space="preserve"> şi, în termenul cel mai scurt, despre orice incident sau accident care afectează semnificativ mediul.</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w:t>
      </w:r>
      <w:r w:rsidRPr="00FC67D6">
        <w:rPr>
          <w:rFonts w:ascii="Times New Roman" w:hAnsi="Times New Roman"/>
          <w:sz w:val="24"/>
          <w:szCs w:val="24"/>
          <w:lang w:val="ro-RO"/>
        </w:rPr>
        <w:t xml:space="preserve"> Operatorul este obligat să asigure, la cererea </w:t>
      </w:r>
      <w:r w:rsidR="001E484D" w:rsidRPr="00FC67D6">
        <w:rPr>
          <w:rFonts w:ascii="Times New Roman" w:hAnsi="Times New Roman"/>
          <w:sz w:val="24"/>
          <w:szCs w:val="24"/>
          <w:lang w:val="ro-RO"/>
        </w:rPr>
        <w:t>autorităților</w:t>
      </w:r>
      <w:r w:rsidRPr="00FC67D6">
        <w:rPr>
          <w:rFonts w:ascii="Times New Roman" w:hAnsi="Times New Roman"/>
          <w:sz w:val="24"/>
          <w:szCs w:val="24"/>
          <w:lang w:val="ro-RO"/>
        </w:rPr>
        <w:t xml:space="preserve"> competente pentru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diminuarea, modificarea sau încetarea </w:t>
      </w:r>
      <w:r w:rsidR="001E484D" w:rsidRPr="00FC67D6">
        <w:rPr>
          <w:rFonts w:ascii="Times New Roman" w:hAnsi="Times New Roman"/>
          <w:sz w:val="24"/>
          <w:szCs w:val="24"/>
          <w:lang w:val="ro-RO"/>
        </w:rPr>
        <w:t>activității</w:t>
      </w:r>
      <w:r w:rsidRPr="00FC67D6">
        <w:rPr>
          <w:rFonts w:ascii="Times New Roman" w:hAnsi="Times New Roman"/>
          <w:sz w:val="24"/>
          <w:szCs w:val="24"/>
          <w:lang w:val="ro-RO"/>
        </w:rPr>
        <w:t xml:space="preserve"> generatoare de poluare. </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asigure măsuri şi dotări speciale pentru izolarea şi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fonică a surselor generatoare de zgomot şi </w:t>
      </w:r>
      <w:r w:rsidR="001E484D" w:rsidRPr="00FC67D6">
        <w:rPr>
          <w:rFonts w:ascii="Times New Roman" w:hAnsi="Times New Roman"/>
          <w:sz w:val="24"/>
          <w:szCs w:val="24"/>
          <w:lang w:val="ro-RO"/>
        </w:rPr>
        <w:t>vibrații</w:t>
      </w:r>
      <w:r w:rsidRPr="00FC67D6">
        <w:rPr>
          <w:rFonts w:ascii="Times New Roman" w:hAnsi="Times New Roman"/>
          <w:sz w:val="24"/>
          <w:szCs w:val="24"/>
          <w:lang w:val="ro-RO"/>
        </w:rPr>
        <w:t xml:space="preserve">, astfel încât să nu conducă, prin </w:t>
      </w:r>
      <w:r w:rsidR="001E484D" w:rsidRPr="00FC67D6">
        <w:rPr>
          <w:rFonts w:ascii="Times New Roman" w:hAnsi="Times New Roman"/>
          <w:sz w:val="24"/>
          <w:szCs w:val="24"/>
          <w:lang w:val="ro-RO"/>
        </w:rPr>
        <w:t>funcționarea</w:t>
      </w:r>
      <w:r w:rsidRPr="00FC67D6">
        <w:rPr>
          <w:rFonts w:ascii="Times New Roman" w:hAnsi="Times New Roman"/>
          <w:sz w:val="24"/>
          <w:szCs w:val="24"/>
          <w:lang w:val="ro-RO"/>
        </w:rPr>
        <w:t xml:space="preserve"> acestora, la </w:t>
      </w:r>
      <w:r w:rsidR="001E484D" w:rsidRPr="00FC67D6">
        <w:rPr>
          <w:rFonts w:ascii="Times New Roman" w:hAnsi="Times New Roman"/>
          <w:sz w:val="24"/>
          <w:szCs w:val="24"/>
          <w:lang w:val="ro-RO"/>
        </w:rPr>
        <w:t>depășirea</w:t>
      </w:r>
      <w:r w:rsidRPr="00FC67D6">
        <w:rPr>
          <w:rFonts w:ascii="Times New Roman" w:hAnsi="Times New Roman"/>
          <w:sz w:val="24"/>
          <w:szCs w:val="24"/>
          <w:lang w:val="ro-RO"/>
        </w:rPr>
        <w:t xml:space="preserve"> nivelurilor limită a zgomotului ambiental.</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gestioneze materialele şi/sau deşeurile, substanţele chimice periculoase în conformitate cu normele tehnice, </w:t>
      </w:r>
      <w:r w:rsidR="001E484D" w:rsidRPr="00FC67D6">
        <w:rPr>
          <w:rFonts w:ascii="Times New Roman" w:hAnsi="Times New Roman"/>
          <w:sz w:val="24"/>
          <w:szCs w:val="24"/>
          <w:lang w:val="ro-RO"/>
        </w:rPr>
        <w:t>fișele</w:t>
      </w:r>
      <w:r w:rsidRPr="00FC67D6">
        <w:rPr>
          <w:rFonts w:ascii="Times New Roman" w:hAnsi="Times New Roman"/>
          <w:sz w:val="24"/>
          <w:szCs w:val="24"/>
          <w:lang w:val="ro-RO"/>
        </w:rPr>
        <w:t xml:space="preserve"> de securitate şi prevederile legislaţiei în vigoare.</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w:t>
      </w:r>
      <w:r w:rsidRPr="00FC67D6">
        <w:rPr>
          <w:rFonts w:ascii="Times New Roman" w:hAnsi="Times New Roman"/>
          <w:sz w:val="24"/>
          <w:szCs w:val="24"/>
          <w:lang w:val="ro-RO"/>
        </w:rPr>
        <w:t xml:space="preserve"> Operatorul este obligatsă asiste şi să pună la </w:t>
      </w:r>
      <w:r w:rsidR="001E484D" w:rsidRPr="00FC67D6">
        <w:rPr>
          <w:rFonts w:ascii="Times New Roman" w:hAnsi="Times New Roman"/>
          <w:sz w:val="24"/>
          <w:szCs w:val="24"/>
          <w:lang w:val="ro-RO"/>
        </w:rPr>
        <w:t>dispozițiaautorității</w:t>
      </w:r>
      <w:r w:rsidRPr="00FC67D6">
        <w:rPr>
          <w:rFonts w:ascii="Times New Roman" w:hAnsi="Times New Roman"/>
          <w:sz w:val="24"/>
          <w:szCs w:val="24"/>
          <w:lang w:val="ro-RO"/>
        </w:rPr>
        <w:t xml:space="preserve"> competente pentru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toate datele necesare pentru </w:t>
      </w:r>
      <w:r w:rsidR="001E484D" w:rsidRPr="00FC67D6">
        <w:rPr>
          <w:rFonts w:ascii="Times New Roman" w:hAnsi="Times New Roman"/>
          <w:sz w:val="24"/>
          <w:szCs w:val="24"/>
          <w:lang w:val="ro-RO"/>
        </w:rPr>
        <w:t>desfășurarea</w:t>
      </w:r>
      <w:r w:rsidRPr="00FC67D6">
        <w:rPr>
          <w:rFonts w:ascii="Times New Roman" w:hAnsi="Times New Roman"/>
          <w:sz w:val="24"/>
          <w:szCs w:val="24"/>
          <w:lang w:val="ro-RO"/>
        </w:rPr>
        <w:t xml:space="preserve"> controlului instalaţiei şi pentru prelevarea de probe sau culegerea </w:t>
      </w:r>
      <w:r w:rsidR="001E484D" w:rsidRPr="00FC67D6">
        <w:rPr>
          <w:rFonts w:ascii="Times New Roman" w:hAnsi="Times New Roman"/>
          <w:sz w:val="24"/>
          <w:szCs w:val="24"/>
          <w:lang w:val="ro-RO"/>
        </w:rPr>
        <w:t>oricărorinformații</w:t>
      </w:r>
      <w:r w:rsidRPr="00FC67D6">
        <w:rPr>
          <w:rFonts w:ascii="Times New Roman" w:hAnsi="Times New Roman"/>
          <w:sz w:val="24"/>
          <w:szCs w:val="24"/>
          <w:lang w:val="ro-RO"/>
        </w:rPr>
        <w:t xml:space="preserve"> pentru respectarea prevederilor </w:t>
      </w:r>
      <w:r w:rsidR="001E484D" w:rsidRPr="00FC67D6">
        <w:rPr>
          <w:rFonts w:ascii="Times New Roman" w:hAnsi="Times New Roman"/>
          <w:sz w:val="24"/>
          <w:szCs w:val="24"/>
          <w:lang w:val="ro-RO"/>
        </w:rPr>
        <w:t>autorizației</w:t>
      </w:r>
      <w:r w:rsidRPr="00FC67D6">
        <w:rPr>
          <w:rFonts w:ascii="Times New Roman" w:hAnsi="Times New Roman"/>
          <w:sz w:val="24"/>
          <w:szCs w:val="24"/>
          <w:lang w:val="ro-RO"/>
        </w:rPr>
        <w:t xml:space="preserve"> integrate de mediu.</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w:t>
      </w:r>
      <w:r w:rsidRPr="00FC67D6">
        <w:rPr>
          <w:rFonts w:ascii="Times New Roman" w:hAnsi="Times New Roman"/>
          <w:sz w:val="24"/>
          <w:szCs w:val="24"/>
          <w:lang w:val="ro-RO"/>
        </w:rPr>
        <w:t xml:space="preserve"> Operatorul este obligatsă asigure înlăturarea imediată a poluării accidentale cu personalul şi mijloacele materiale din dotare.</w:t>
      </w:r>
    </w:p>
    <w:p w:rsidR="00131AFC" w:rsidRPr="00FC67D6" w:rsidRDefault="00131AFC" w:rsidP="00131AFC">
      <w:pPr>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w:t>
      </w:r>
      <w:r w:rsidRPr="00FC67D6">
        <w:rPr>
          <w:rFonts w:ascii="Times New Roman" w:hAnsi="Times New Roman"/>
          <w:sz w:val="24"/>
          <w:szCs w:val="24"/>
          <w:lang w:val="ro-RO"/>
        </w:rPr>
        <w:t xml:space="preserve"> Operatorul este obligatsă informeze APM  Vrancea  cu privire la orice modificări planificate în ceea ce priveşte caracteristicile, </w:t>
      </w:r>
      <w:r w:rsidR="001E484D" w:rsidRPr="00FC67D6">
        <w:rPr>
          <w:rFonts w:ascii="Times New Roman" w:hAnsi="Times New Roman"/>
          <w:sz w:val="24"/>
          <w:szCs w:val="24"/>
          <w:lang w:val="ro-RO"/>
        </w:rPr>
        <w:t>funcționarea</w:t>
      </w:r>
      <w:r w:rsidRPr="00FC67D6">
        <w:rPr>
          <w:rFonts w:ascii="Times New Roman" w:hAnsi="Times New Roman"/>
          <w:sz w:val="24"/>
          <w:szCs w:val="24"/>
          <w:lang w:val="ro-RO"/>
        </w:rPr>
        <w:t xml:space="preserve"> sau extinderea instalaţiei, care pot avea </w:t>
      </w:r>
      <w:r w:rsidR="001E484D" w:rsidRPr="00FC67D6">
        <w:rPr>
          <w:rFonts w:ascii="Times New Roman" w:hAnsi="Times New Roman"/>
          <w:sz w:val="24"/>
          <w:szCs w:val="24"/>
          <w:lang w:val="ro-RO"/>
        </w:rPr>
        <w:t>consecințe</w:t>
      </w:r>
      <w:r w:rsidRPr="00FC67D6">
        <w:rPr>
          <w:rFonts w:ascii="Times New Roman" w:hAnsi="Times New Roman"/>
          <w:sz w:val="24"/>
          <w:szCs w:val="24"/>
          <w:lang w:val="ro-RO"/>
        </w:rPr>
        <w:t xml:space="preserve">asupra mediului, precum şi în ceea ce priveşte </w:t>
      </w:r>
      <w:r w:rsidR="001E484D" w:rsidRPr="00FC67D6">
        <w:rPr>
          <w:rFonts w:ascii="Times New Roman" w:hAnsi="Times New Roman"/>
          <w:sz w:val="24"/>
          <w:szCs w:val="24"/>
          <w:lang w:val="ro-RO"/>
        </w:rPr>
        <w:t>informațiile</w:t>
      </w:r>
      <w:r w:rsidRPr="00FC67D6">
        <w:rPr>
          <w:rFonts w:ascii="Times New Roman" w:hAnsi="Times New Roman"/>
          <w:sz w:val="24"/>
          <w:szCs w:val="24"/>
          <w:lang w:val="ro-RO"/>
        </w:rPr>
        <w:t xml:space="preserve"> referitoare la indicarea naturii şi a </w:t>
      </w:r>
      <w:r w:rsidR="001E484D" w:rsidRPr="00FC67D6">
        <w:rPr>
          <w:rFonts w:ascii="Times New Roman" w:hAnsi="Times New Roman"/>
          <w:sz w:val="24"/>
          <w:szCs w:val="24"/>
          <w:lang w:val="ro-RO"/>
        </w:rPr>
        <w:t>cantităților</w:t>
      </w:r>
      <w:r w:rsidRPr="00FC67D6">
        <w:rPr>
          <w:rFonts w:ascii="Times New Roman" w:hAnsi="Times New Roman"/>
          <w:sz w:val="24"/>
          <w:szCs w:val="24"/>
          <w:lang w:val="ro-RO"/>
        </w:rPr>
        <w:t xml:space="preserve"> de emisii care pot fi evacuate din </w:t>
      </w:r>
      <w:r w:rsidR="001E484D" w:rsidRPr="00FC67D6">
        <w:rPr>
          <w:rFonts w:ascii="Times New Roman" w:hAnsi="Times New Roman"/>
          <w:sz w:val="24"/>
          <w:szCs w:val="24"/>
          <w:lang w:val="ro-RO"/>
        </w:rPr>
        <w:t>instalație</w:t>
      </w:r>
      <w:r w:rsidRPr="00FC67D6">
        <w:rPr>
          <w:rFonts w:ascii="Times New Roman" w:hAnsi="Times New Roman"/>
          <w:sz w:val="24"/>
          <w:szCs w:val="24"/>
          <w:lang w:val="ro-RO"/>
        </w:rPr>
        <w:t xml:space="preserve"> în fiecare factor de mediu, precum şi identificarea efectelor semnificative ale acestor emisii asupra mediului.</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respecte prevederile actelor normative (reglementărilor) specifice în vigoare, referitoare la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factorilor de mediu (apa, aer, sol şi </w:t>
      </w:r>
      <w:r w:rsidR="001E484D" w:rsidRPr="00FC67D6">
        <w:rPr>
          <w:rFonts w:ascii="Times New Roman" w:hAnsi="Times New Roman"/>
          <w:sz w:val="24"/>
          <w:szCs w:val="24"/>
          <w:lang w:val="ro-RO"/>
        </w:rPr>
        <w:t>vegetație</w:t>
      </w:r>
      <w:r w:rsidRPr="00FC67D6">
        <w:rPr>
          <w:rFonts w:ascii="Times New Roman" w:hAnsi="Times New Roman"/>
          <w:sz w:val="24"/>
          <w:szCs w:val="24"/>
          <w:lang w:val="ro-RO"/>
        </w:rPr>
        <w:t xml:space="preserve">, </w:t>
      </w:r>
      <w:r w:rsidR="001E484D" w:rsidRPr="00FC67D6">
        <w:rPr>
          <w:rFonts w:ascii="Times New Roman" w:hAnsi="Times New Roman"/>
          <w:sz w:val="24"/>
          <w:szCs w:val="24"/>
          <w:lang w:val="ro-RO"/>
        </w:rPr>
        <w:t>așezări</w:t>
      </w:r>
      <w:r w:rsidRPr="00FC67D6">
        <w:rPr>
          <w:rFonts w:ascii="Times New Roman" w:hAnsi="Times New Roman"/>
          <w:sz w:val="24"/>
          <w:szCs w:val="24"/>
          <w:lang w:val="ro-RO"/>
        </w:rPr>
        <w:t xml:space="preserve"> umane etc), managementul deşeurilor şi prevenirea afectării stării de sănătate a lucrătorilor şi a </w:t>
      </w:r>
      <w:r w:rsidR="001E484D" w:rsidRPr="00FC67D6">
        <w:rPr>
          <w:rFonts w:ascii="Times New Roman" w:hAnsi="Times New Roman"/>
          <w:sz w:val="24"/>
          <w:szCs w:val="24"/>
          <w:lang w:val="ro-RO"/>
        </w:rPr>
        <w:t>populației</w:t>
      </w:r>
      <w:r w:rsidRPr="00FC67D6">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solicite şi să </w:t>
      </w:r>
      <w:r w:rsidR="001E484D" w:rsidRPr="00FC67D6">
        <w:rPr>
          <w:rFonts w:ascii="Times New Roman" w:hAnsi="Times New Roman"/>
          <w:sz w:val="24"/>
          <w:szCs w:val="24"/>
          <w:lang w:val="ro-RO"/>
        </w:rPr>
        <w:t>obțină</w:t>
      </w:r>
      <w:r w:rsidRPr="00FC67D6">
        <w:rPr>
          <w:rFonts w:ascii="Times New Roman" w:hAnsi="Times New Roman"/>
          <w:sz w:val="24"/>
          <w:szCs w:val="24"/>
          <w:lang w:val="ro-RO"/>
        </w:rPr>
        <w:t xml:space="preserve"> pentru orice modificare </w:t>
      </w:r>
      <w:r w:rsidR="001E484D" w:rsidRPr="00FC67D6">
        <w:rPr>
          <w:rFonts w:ascii="Times New Roman" w:hAnsi="Times New Roman"/>
          <w:sz w:val="24"/>
          <w:szCs w:val="24"/>
          <w:lang w:val="ro-RO"/>
        </w:rPr>
        <w:t>substanțială</w:t>
      </w:r>
      <w:r w:rsidRPr="00FC67D6">
        <w:rPr>
          <w:rFonts w:ascii="Times New Roman" w:hAnsi="Times New Roman"/>
          <w:sz w:val="24"/>
          <w:szCs w:val="24"/>
          <w:lang w:val="ro-RO"/>
        </w:rPr>
        <w:t xml:space="preserve"> planificată în exploatarea instalaţiei avizul </w:t>
      </w:r>
      <w:r w:rsidR="001E484D" w:rsidRPr="00FC67D6">
        <w:rPr>
          <w:rFonts w:ascii="Times New Roman" w:hAnsi="Times New Roman"/>
          <w:sz w:val="24"/>
          <w:szCs w:val="24"/>
          <w:lang w:val="ro-RO"/>
        </w:rPr>
        <w:t>autorității</w:t>
      </w:r>
      <w:r w:rsidRPr="00FC67D6">
        <w:rPr>
          <w:rFonts w:ascii="Times New Roman" w:hAnsi="Times New Roman"/>
          <w:sz w:val="24"/>
          <w:szCs w:val="24"/>
          <w:lang w:val="ro-RO"/>
        </w:rPr>
        <w:t xml:space="preserve"> competente pentru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mediului, potrivit prevederilor legislaţiei în domeniul evaluării </w:t>
      </w:r>
      <w:r w:rsidR="001E484D" w:rsidRPr="00FC67D6">
        <w:rPr>
          <w:rFonts w:ascii="Times New Roman" w:hAnsi="Times New Roman"/>
          <w:sz w:val="24"/>
          <w:szCs w:val="24"/>
          <w:lang w:val="ro-RO"/>
        </w:rPr>
        <w:t>calității</w:t>
      </w:r>
      <w:r w:rsidRPr="00FC67D6">
        <w:rPr>
          <w:rFonts w:ascii="Times New Roman" w:hAnsi="Times New Roman"/>
          <w:sz w:val="24"/>
          <w:szCs w:val="24"/>
          <w:lang w:val="ro-RO"/>
        </w:rPr>
        <w:t xml:space="preserve"> mediului.</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respecte valorile limită de emisie ale </w:t>
      </w:r>
      <w:r w:rsidR="001E484D" w:rsidRPr="00FC67D6">
        <w:rPr>
          <w:rFonts w:ascii="Times New Roman" w:hAnsi="Times New Roman"/>
          <w:sz w:val="24"/>
          <w:szCs w:val="24"/>
          <w:lang w:val="ro-RO"/>
        </w:rPr>
        <w:t>poluanților</w:t>
      </w:r>
      <w:r w:rsidRPr="00FC67D6">
        <w:rPr>
          <w:rFonts w:ascii="Times New Roman" w:hAnsi="Times New Roman"/>
          <w:sz w:val="24"/>
          <w:szCs w:val="24"/>
          <w:lang w:val="ro-RO"/>
        </w:rPr>
        <w:t xml:space="preserve"> pentru </w:t>
      </w:r>
      <w:r w:rsidR="001E484D" w:rsidRPr="00FC67D6">
        <w:rPr>
          <w:rFonts w:ascii="Times New Roman" w:hAnsi="Times New Roman"/>
          <w:sz w:val="24"/>
          <w:szCs w:val="24"/>
          <w:lang w:val="ro-RO"/>
        </w:rPr>
        <w:t>toți</w:t>
      </w:r>
      <w:r w:rsidRPr="00FC67D6">
        <w:rPr>
          <w:rFonts w:ascii="Times New Roman" w:hAnsi="Times New Roman"/>
          <w:sz w:val="24"/>
          <w:szCs w:val="24"/>
          <w:lang w:val="ro-RO"/>
        </w:rPr>
        <w:t xml:space="preserve"> factorii de mediu (apă, aer, sol şi </w:t>
      </w:r>
      <w:r w:rsidR="001E484D" w:rsidRPr="00FC67D6">
        <w:rPr>
          <w:rFonts w:ascii="Times New Roman" w:hAnsi="Times New Roman"/>
          <w:sz w:val="24"/>
          <w:szCs w:val="24"/>
          <w:lang w:val="ro-RO"/>
        </w:rPr>
        <w:t>vegetație</w:t>
      </w:r>
      <w:r w:rsidRPr="00FC67D6">
        <w:rPr>
          <w:rFonts w:ascii="Times New Roman" w:hAnsi="Times New Roman"/>
          <w:sz w:val="24"/>
          <w:szCs w:val="24"/>
          <w:lang w:val="ro-RO"/>
        </w:rPr>
        <w:t xml:space="preserve">, </w:t>
      </w:r>
      <w:r w:rsidR="001E484D" w:rsidRPr="00FC67D6">
        <w:rPr>
          <w:rFonts w:ascii="Times New Roman" w:hAnsi="Times New Roman"/>
          <w:sz w:val="24"/>
          <w:szCs w:val="24"/>
          <w:lang w:val="ro-RO"/>
        </w:rPr>
        <w:t>așezări</w:t>
      </w:r>
      <w:r w:rsidRPr="00FC67D6">
        <w:rPr>
          <w:rFonts w:ascii="Times New Roman" w:hAnsi="Times New Roman"/>
          <w:sz w:val="24"/>
          <w:szCs w:val="24"/>
          <w:lang w:val="ro-RO"/>
        </w:rPr>
        <w:t xml:space="preserve"> umane etc).</w:t>
      </w:r>
    </w:p>
    <w:p w:rsidR="00131AFC" w:rsidRPr="00FC67D6" w:rsidRDefault="00131AFC" w:rsidP="00131AFC">
      <w:pPr>
        <w:pStyle w:val="ZchnZchn"/>
        <w:jc w:val="both"/>
        <w:rPr>
          <w:lang w:val="ro-RO" w:eastAsia="en-US"/>
        </w:rPr>
      </w:pPr>
      <w:r w:rsidRPr="00FC67D6">
        <w:rPr>
          <w:lang w:val="ro-RO"/>
        </w:rPr>
        <w:t>- Operatorul este obligat</w:t>
      </w:r>
      <w:r w:rsidR="00B37242" w:rsidRPr="00FC67D6">
        <w:rPr>
          <w:lang w:val="ro-RO"/>
        </w:rPr>
        <w:t xml:space="preserve"> să </w:t>
      </w:r>
      <w:r w:rsidR="001E484D" w:rsidRPr="00FC67D6">
        <w:rPr>
          <w:lang w:val="ro-RO"/>
        </w:rPr>
        <w:t>depună</w:t>
      </w:r>
      <w:smartTag w:uri="urn:schemas-microsoft-com:office:smarttags" w:element="PersonName">
        <w:smartTagPr>
          <w:attr w:name="ProductID" w:val="la APM Vrancea"/>
        </w:smartTagPr>
        <w:r w:rsidRPr="00FC67D6">
          <w:rPr>
            <w:lang w:val="ro-RO"/>
          </w:rPr>
          <w:t>la APM Vrancea</w:t>
        </w:r>
      </w:smartTag>
      <w:r w:rsidRPr="00FC67D6">
        <w:rPr>
          <w:lang w:val="ro-RO"/>
        </w:rPr>
        <w:t xml:space="preserve"> , un Raport Anual de Mediu ( RAM ) pentru </w:t>
      </w:r>
      <w:r w:rsidR="001E484D" w:rsidRPr="00FC67D6">
        <w:rPr>
          <w:lang w:val="ro-RO"/>
        </w:rPr>
        <w:t>întregul</w:t>
      </w:r>
      <w:r w:rsidRPr="00FC67D6">
        <w:rPr>
          <w:lang w:val="ro-RO"/>
        </w:rPr>
        <w:t xml:space="preserve"> an calendaristic precedent.</w:t>
      </w:r>
    </w:p>
    <w:p w:rsidR="00131AFC" w:rsidRPr="00FC67D6" w:rsidRDefault="00131AFC" w:rsidP="00131AFC">
      <w:pPr>
        <w:autoSpaceDE w:val="0"/>
        <w:autoSpaceDN w:val="0"/>
        <w:adjustRightInd w:val="0"/>
        <w:spacing w:after="0" w:line="240" w:lineRule="auto"/>
        <w:jc w:val="both"/>
        <w:rPr>
          <w:rFonts w:ascii="Times New Roman" w:hAnsi="Times New Roman"/>
          <w:sz w:val="24"/>
          <w:szCs w:val="24"/>
          <w:lang w:val="ro-RO"/>
        </w:rPr>
      </w:pPr>
      <w:r w:rsidRPr="00FC67D6">
        <w:rPr>
          <w:rFonts w:ascii="Times New Roman" w:hAnsi="Times New Roman"/>
          <w:b/>
          <w:sz w:val="24"/>
          <w:szCs w:val="24"/>
          <w:lang w:val="ro-RO"/>
        </w:rPr>
        <w:t xml:space="preserve">- </w:t>
      </w:r>
      <w:r w:rsidRPr="00FC67D6">
        <w:rPr>
          <w:rFonts w:ascii="Times New Roman" w:hAnsi="Times New Roman"/>
          <w:sz w:val="24"/>
          <w:szCs w:val="24"/>
          <w:lang w:val="ro-RO"/>
        </w:rPr>
        <w:t xml:space="preserve">Operatorul este obligatsă ia măsurile necesare care să garanteze </w:t>
      </w:r>
      <w:r w:rsidR="001E484D" w:rsidRPr="00FC67D6">
        <w:rPr>
          <w:rFonts w:ascii="Times New Roman" w:hAnsi="Times New Roman"/>
          <w:sz w:val="24"/>
          <w:szCs w:val="24"/>
          <w:lang w:val="ro-RO"/>
        </w:rPr>
        <w:t>protecția</w:t>
      </w:r>
      <w:r w:rsidRPr="00FC67D6">
        <w:rPr>
          <w:rFonts w:ascii="Times New Roman" w:hAnsi="Times New Roman"/>
          <w:sz w:val="24"/>
          <w:szCs w:val="24"/>
          <w:lang w:val="ro-RO"/>
        </w:rPr>
        <w:t xml:space="preserve"> solului, apelor subterane şi măsuri privind gestionarea deşeurilor generate pe amplasament.</w:t>
      </w:r>
    </w:p>
    <w:p w:rsidR="00131AFC" w:rsidRPr="00547AF4" w:rsidRDefault="00131AFC" w:rsidP="00131AFC">
      <w:pPr>
        <w:spacing w:after="0" w:line="240" w:lineRule="auto"/>
        <w:jc w:val="both"/>
        <w:rPr>
          <w:rFonts w:ascii="Times New Roman" w:hAnsi="Times New Roman"/>
          <w:sz w:val="24"/>
          <w:szCs w:val="24"/>
          <w:lang w:val="ro-RO"/>
        </w:rPr>
      </w:pPr>
      <w:r w:rsidRPr="00547AF4">
        <w:rPr>
          <w:rFonts w:ascii="Times New Roman" w:hAnsi="Times New Roman"/>
          <w:b/>
          <w:sz w:val="24"/>
          <w:szCs w:val="24"/>
          <w:lang w:val="ro-RO"/>
        </w:rPr>
        <w:t xml:space="preserve">- </w:t>
      </w:r>
      <w:r w:rsidRPr="00547AF4">
        <w:rPr>
          <w:rFonts w:ascii="Times New Roman" w:hAnsi="Times New Roman"/>
          <w:sz w:val="24"/>
          <w:szCs w:val="24"/>
          <w:lang w:val="ro-RO"/>
        </w:rPr>
        <w:t>Operatorul este obligatsă ia măsurile necesare</w:t>
      </w:r>
      <w:r w:rsidR="002A2A57" w:rsidRPr="00547AF4">
        <w:rPr>
          <w:rFonts w:ascii="Times New Roman" w:hAnsi="Times New Roman"/>
          <w:sz w:val="24"/>
          <w:szCs w:val="24"/>
          <w:lang w:val="ro-RO"/>
        </w:rPr>
        <w:t xml:space="preserve"> (</w:t>
      </w:r>
      <w:r w:rsidR="00314A2C" w:rsidRPr="00547AF4">
        <w:rPr>
          <w:rFonts w:ascii="Times New Roman" w:hAnsi="Times New Roman"/>
          <w:sz w:val="24"/>
          <w:szCs w:val="24"/>
          <w:lang w:val="ro-RO"/>
        </w:rPr>
        <w:t xml:space="preserve">identificarea de </w:t>
      </w:r>
      <w:r w:rsidR="002A2A57" w:rsidRPr="00547AF4">
        <w:rPr>
          <w:rFonts w:ascii="Times New Roman" w:hAnsi="Times New Roman"/>
          <w:sz w:val="24"/>
          <w:szCs w:val="24"/>
          <w:lang w:val="ro-RO"/>
        </w:rPr>
        <w:t>re</w:t>
      </w:r>
      <w:r w:rsidR="00314A2C" w:rsidRPr="00547AF4">
        <w:rPr>
          <w:rFonts w:ascii="Times New Roman" w:hAnsi="Times New Roman"/>
          <w:sz w:val="24"/>
          <w:szCs w:val="24"/>
          <w:lang w:val="ro-RO"/>
        </w:rPr>
        <w:t>surse</w:t>
      </w:r>
      <w:r w:rsidR="002A2A57" w:rsidRPr="00547AF4">
        <w:rPr>
          <w:rFonts w:ascii="Times New Roman" w:hAnsi="Times New Roman"/>
          <w:sz w:val="24"/>
          <w:szCs w:val="24"/>
          <w:lang w:val="ro-RO"/>
        </w:rPr>
        <w:t xml:space="preserve"> financiare necesare pentru realizarea integrala a obligatiilor de mediu) atat</w:t>
      </w:r>
      <w:r w:rsidRPr="00547AF4">
        <w:rPr>
          <w:rFonts w:ascii="Times New Roman" w:hAnsi="Times New Roman"/>
          <w:sz w:val="24"/>
          <w:szCs w:val="24"/>
          <w:lang w:val="ro-RO"/>
        </w:rPr>
        <w:t xml:space="preserve"> în cazul încetării definitive a </w:t>
      </w:r>
      <w:r w:rsidR="001E484D" w:rsidRPr="00547AF4">
        <w:rPr>
          <w:rFonts w:ascii="Times New Roman" w:hAnsi="Times New Roman"/>
          <w:sz w:val="24"/>
          <w:szCs w:val="24"/>
          <w:lang w:val="ro-RO"/>
        </w:rPr>
        <w:t>activității</w:t>
      </w:r>
      <w:r w:rsidR="002A2A57" w:rsidRPr="00547AF4">
        <w:rPr>
          <w:rFonts w:ascii="Times New Roman" w:hAnsi="Times New Roman"/>
          <w:sz w:val="24"/>
          <w:szCs w:val="24"/>
          <w:lang w:val="ro-RO"/>
        </w:rPr>
        <w:t xml:space="preserve"> cat si</w:t>
      </w:r>
      <w:r w:rsidRPr="00547AF4">
        <w:rPr>
          <w:rFonts w:ascii="Times New Roman" w:hAnsi="Times New Roman"/>
          <w:sz w:val="24"/>
          <w:szCs w:val="24"/>
          <w:lang w:val="ro-RO"/>
        </w:rPr>
        <w:t xml:space="preserve"> pentru evitarea oricărui risc de poluare şi pentru aducerea amplasamentului şi a zonelor afectate într-o stare care să </w:t>
      </w:r>
      <w:r w:rsidR="002A2A57" w:rsidRPr="00547AF4">
        <w:rPr>
          <w:rFonts w:ascii="Times New Roman" w:hAnsi="Times New Roman"/>
          <w:sz w:val="24"/>
          <w:szCs w:val="24"/>
          <w:lang w:val="ro-RO"/>
        </w:rPr>
        <w:t xml:space="preserve">fie in concordanta cu valorile admisibile ale factorilor de mediu si să </w:t>
      </w:r>
      <w:r w:rsidRPr="00547AF4">
        <w:rPr>
          <w:rFonts w:ascii="Times New Roman" w:hAnsi="Times New Roman"/>
          <w:sz w:val="24"/>
          <w:szCs w:val="24"/>
          <w:lang w:val="ro-RO"/>
        </w:rPr>
        <w:t xml:space="preserve">permită reutilizarea </w:t>
      </w:r>
      <w:r w:rsidR="002A2A57" w:rsidRPr="00547AF4">
        <w:rPr>
          <w:rFonts w:ascii="Times New Roman" w:hAnsi="Times New Roman"/>
          <w:sz w:val="24"/>
          <w:szCs w:val="24"/>
          <w:lang w:val="ro-RO"/>
        </w:rPr>
        <w:t>amplasamentului in conditii de siguranta pentru mediu si sanatatea oamenilor</w:t>
      </w:r>
      <w:r w:rsidR="00547AF4">
        <w:rPr>
          <w:rFonts w:ascii="Times New Roman" w:hAnsi="Times New Roman"/>
          <w:sz w:val="24"/>
          <w:szCs w:val="24"/>
          <w:lang w:val="ro-RO"/>
        </w:rPr>
        <w:t>.</w:t>
      </w:r>
    </w:p>
    <w:p w:rsidR="00131AFC" w:rsidRPr="00FC67D6"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lastRenderedPageBreak/>
        <w:t xml:space="preserve">- La cererea </w:t>
      </w:r>
      <w:r w:rsidR="001E484D" w:rsidRPr="00FC67D6">
        <w:rPr>
          <w:rFonts w:ascii="Times New Roman" w:hAnsi="Times New Roman"/>
          <w:sz w:val="24"/>
          <w:szCs w:val="24"/>
          <w:lang w:val="ro-RO"/>
        </w:rPr>
        <w:t>autorității</w:t>
      </w:r>
      <w:r w:rsidRPr="00FC67D6">
        <w:rPr>
          <w:rFonts w:ascii="Times New Roman" w:hAnsi="Times New Roman"/>
          <w:sz w:val="24"/>
          <w:szCs w:val="24"/>
          <w:lang w:val="ro-RO"/>
        </w:rPr>
        <w:t xml:space="preserve"> competente, operatorul prezintă toate </w:t>
      </w:r>
      <w:r w:rsidR="001E484D" w:rsidRPr="00FC67D6">
        <w:rPr>
          <w:rFonts w:ascii="Times New Roman" w:hAnsi="Times New Roman"/>
          <w:sz w:val="24"/>
          <w:szCs w:val="24"/>
          <w:lang w:val="ro-RO"/>
        </w:rPr>
        <w:t>informațiile</w:t>
      </w:r>
      <w:r w:rsidRPr="00FC67D6">
        <w:rPr>
          <w:rFonts w:ascii="Times New Roman" w:hAnsi="Times New Roman"/>
          <w:sz w:val="24"/>
          <w:szCs w:val="24"/>
          <w:lang w:val="ro-RO"/>
        </w:rPr>
        <w:t xml:space="preserve"> necesare în scopul reexaminării </w:t>
      </w:r>
      <w:r w:rsidR="001E484D" w:rsidRPr="00FC67D6">
        <w:rPr>
          <w:rFonts w:ascii="Times New Roman" w:hAnsi="Times New Roman"/>
          <w:sz w:val="24"/>
          <w:szCs w:val="24"/>
          <w:lang w:val="ro-RO"/>
        </w:rPr>
        <w:t>condițiilor</w:t>
      </w:r>
      <w:r w:rsidRPr="00FC67D6">
        <w:rPr>
          <w:rFonts w:ascii="Times New Roman" w:hAnsi="Times New Roman"/>
          <w:sz w:val="24"/>
          <w:szCs w:val="24"/>
          <w:lang w:val="ro-RO"/>
        </w:rPr>
        <w:t xml:space="preserve"> de autorizare, în special rezultatele monitorizării emisiilor şi alte date care permit efectuarea unei </w:t>
      </w:r>
      <w:r w:rsidR="001E484D" w:rsidRPr="00FC67D6">
        <w:rPr>
          <w:rFonts w:ascii="Times New Roman" w:hAnsi="Times New Roman"/>
          <w:sz w:val="24"/>
          <w:szCs w:val="24"/>
          <w:lang w:val="ro-RO"/>
        </w:rPr>
        <w:t>comparații</w:t>
      </w:r>
      <w:r w:rsidRPr="00FC67D6">
        <w:rPr>
          <w:rFonts w:ascii="Times New Roman" w:hAnsi="Times New Roman"/>
          <w:sz w:val="24"/>
          <w:szCs w:val="24"/>
          <w:lang w:val="ro-RO"/>
        </w:rPr>
        <w:t xml:space="preserve"> a </w:t>
      </w:r>
      <w:r w:rsidR="001E484D" w:rsidRPr="00FC67D6">
        <w:rPr>
          <w:rFonts w:ascii="Times New Roman" w:hAnsi="Times New Roman"/>
          <w:sz w:val="24"/>
          <w:szCs w:val="24"/>
          <w:lang w:val="ro-RO"/>
        </w:rPr>
        <w:t>funcționării</w:t>
      </w:r>
      <w:r w:rsidRPr="00FC67D6">
        <w:rPr>
          <w:rFonts w:ascii="Times New Roman" w:hAnsi="Times New Roman"/>
          <w:sz w:val="24"/>
          <w:szCs w:val="24"/>
          <w:lang w:val="ro-RO"/>
        </w:rPr>
        <w:t xml:space="preserve"> instalaţiei cu cele mai bune tehnici disponibile prevăzute în concluziile BAT aplicabile şi cu nivelurile de emisii asociate celor mai bune tehnici disponibile;    </w:t>
      </w:r>
    </w:p>
    <w:p w:rsidR="00131AFC" w:rsidRPr="00FC67D6" w:rsidRDefault="00131AFC" w:rsidP="00131AFC">
      <w:pPr>
        <w:spacing w:after="0" w:line="240" w:lineRule="auto"/>
        <w:jc w:val="both"/>
        <w:rPr>
          <w:rFonts w:ascii="Times New Roman" w:hAnsi="Times New Roman"/>
          <w:sz w:val="24"/>
          <w:szCs w:val="24"/>
          <w:lang w:val="ro-RO"/>
        </w:rPr>
      </w:pPr>
    </w:p>
    <w:p w:rsidR="00131AFC" w:rsidRPr="00FC67D6" w:rsidRDefault="00131AFC" w:rsidP="00131AFC">
      <w:pPr>
        <w:pStyle w:val="ZchnZchn"/>
        <w:rPr>
          <w:bCs/>
          <w:lang w:val="ro-RO"/>
        </w:rPr>
      </w:pPr>
      <w:r w:rsidRPr="00FC67D6">
        <w:rPr>
          <w:bCs/>
          <w:lang w:val="ro-RO"/>
        </w:rPr>
        <w:t xml:space="preserve">-  </w:t>
      </w:r>
      <w:r w:rsidRPr="00FC67D6">
        <w:rPr>
          <w:lang w:val="ro-RO"/>
        </w:rPr>
        <w:t>Operatorul este obligat</w:t>
      </w:r>
      <w:r w:rsidR="00B37242" w:rsidRPr="00FC67D6">
        <w:rPr>
          <w:b/>
          <w:lang w:val="ro-RO"/>
        </w:rPr>
        <w:t xml:space="preserve"> să </w:t>
      </w:r>
      <w:r w:rsidRPr="00FC67D6">
        <w:rPr>
          <w:bCs/>
          <w:lang w:val="ro-RO"/>
        </w:rPr>
        <w:t xml:space="preserve">ia toate </w:t>
      </w:r>
      <w:r w:rsidR="00B37242" w:rsidRPr="00FC67D6">
        <w:rPr>
          <w:bCs/>
          <w:lang w:val="ro-RO"/>
        </w:rPr>
        <w:t>măsuri</w:t>
      </w:r>
      <w:r w:rsidRPr="00FC67D6">
        <w:rPr>
          <w:bCs/>
          <w:lang w:val="ro-RO"/>
        </w:rPr>
        <w:t>le necesare pentru prevenirea accidentelor</w:t>
      </w:r>
      <w:r w:rsidR="00481B80" w:rsidRPr="00FC67D6">
        <w:rPr>
          <w:bCs/>
          <w:lang w:val="ro-RO"/>
        </w:rPr>
        <w:t xml:space="preserve"> și </w:t>
      </w:r>
      <w:r w:rsidRPr="00FC67D6">
        <w:rPr>
          <w:bCs/>
          <w:lang w:val="ro-RO"/>
        </w:rPr>
        <w:t xml:space="preserve">limitarea </w:t>
      </w:r>
      <w:r w:rsidR="001E484D" w:rsidRPr="00FC67D6">
        <w:rPr>
          <w:bCs/>
          <w:lang w:val="ro-RO"/>
        </w:rPr>
        <w:t>consecințelor</w:t>
      </w:r>
      <w:r w:rsidRPr="00FC67D6">
        <w:rPr>
          <w:bCs/>
          <w:lang w:val="ro-RO"/>
        </w:rPr>
        <w:t xml:space="preserve"> acestora; </w:t>
      </w:r>
    </w:p>
    <w:p w:rsidR="00131AFC" w:rsidRPr="00DB726D" w:rsidRDefault="00131AFC" w:rsidP="00131AFC">
      <w:p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w:t>
      </w:r>
      <w:r w:rsidR="00481B80" w:rsidRPr="00DB726D">
        <w:rPr>
          <w:rFonts w:ascii="Times New Roman" w:hAnsi="Times New Roman"/>
          <w:sz w:val="24"/>
          <w:szCs w:val="24"/>
          <w:lang w:val="ro-RO"/>
        </w:rPr>
        <w:t xml:space="preserve">în </w:t>
      </w:r>
      <w:r w:rsidRPr="00DB726D">
        <w:rPr>
          <w:rFonts w:ascii="Times New Roman" w:hAnsi="Times New Roman"/>
          <w:sz w:val="24"/>
          <w:szCs w:val="24"/>
          <w:u w:val="single"/>
          <w:lang w:val="ro-RO"/>
        </w:rPr>
        <w:t xml:space="preserve">cazul </w:t>
      </w:r>
      <w:r w:rsidR="001E484D" w:rsidRPr="00DB726D">
        <w:rPr>
          <w:rFonts w:ascii="Times New Roman" w:hAnsi="Times New Roman"/>
          <w:sz w:val="24"/>
          <w:szCs w:val="24"/>
          <w:u w:val="single"/>
          <w:lang w:val="ro-RO"/>
        </w:rPr>
        <w:t>funcționării</w:t>
      </w:r>
      <w:r w:rsidRPr="00DB726D">
        <w:rPr>
          <w:rFonts w:ascii="Times New Roman" w:hAnsi="Times New Roman"/>
          <w:sz w:val="24"/>
          <w:szCs w:val="24"/>
          <w:u w:val="single"/>
          <w:lang w:val="ro-RO"/>
        </w:rPr>
        <w:t xml:space="preserve"> necorespunzătoare </w:t>
      </w:r>
      <w:r w:rsidRPr="00DB726D">
        <w:rPr>
          <w:rFonts w:ascii="Times New Roman" w:hAnsi="Times New Roman"/>
          <w:sz w:val="24"/>
          <w:szCs w:val="24"/>
          <w:lang w:val="ro-RO"/>
        </w:rPr>
        <w:t xml:space="preserve">conform : </w:t>
      </w:r>
    </w:p>
    <w:p w:rsidR="00131AFC" w:rsidRPr="00DB726D" w:rsidRDefault="00131AFC" w:rsidP="00131AFC">
      <w:pPr>
        <w:spacing w:after="0" w:line="240" w:lineRule="auto"/>
        <w:jc w:val="both"/>
        <w:rPr>
          <w:rFonts w:ascii="Times New Roman" w:hAnsi="Times New Roman"/>
          <w:sz w:val="24"/>
          <w:szCs w:val="24"/>
          <w:lang w:val="ro-RO"/>
        </w:rPr>
      </w:pPr>
      <w:r w:rsidRPr="00DB726D">
        <w:rPr>
          <w:rFonts w:ascii="Times New Roman" w:hAnsi="Times New Roman"/>
          <w:sz w:val="24"/>
          <w:szCs w:val="24"/>
          <w:lang w:val="ro-RO"/>
        </w:rPr>
        <w:t xml:space="preserve">         - art. 12, alin. (2) din HG 440/ 2010 privind stabilirea unor măsuri pentru limitarea emisiilor în  aer ale anumitor poluanţi </w:t>
      </w:r>
      <w:r w:rsidR="001E484D" w:rsidRPr="00DB726D">
        <w:rPr>
          <w:rFonts w:ascii="Times New Roman" w:hAnsi="Times New Roman"/>
          <w:sz w:val="24"/>
          <w:szCs w:val="24"/>
          <w:lang w:val="ro-RO"/>
        </w:rPr>
        <w:t>proveniți</w:t>
      </w:r>
      <w:r w:rsidRPr="00DB726D">
        <w:rPr>
          <w:rFonts w:ascii="Times New Roman" w:hAnsi="Times New Roman"/>
          <w:sz w:val="24"/>
          <w:szCs w:val="24"/>
          <w:lang w:val="ro-RO"/>
        </w:rPr>
        <w:t xml:space="preserve"> din </w:t>
      </w:r>
      <w:r w:rsidR="001E484D" w:rsidRPr="00DB726D">
        <w:rPr>
          <w:rFonts w:ascii="Times New Roman" w:hAnsi="Times New Roman"/>
          <w:sz w:val="24"/>
          <w:szCs w:val="24"/>
          <w:lang w:val="ro-RO"/>
        </w:rPr>
        <w:t>instalații</w:t>
      </w:r>
      <w:r w:rsidRPr="00DB726D">
        <w:rPr>
          <w:rFonts w:ascii="Times New Roman" w:hAnsi="Times New Roman"/>
          <w:sz w:val="24"/>
          <w:szCs w:val="24"/>
          <w:lang w:val="ro-RO"/>
        </w:rPr>
        <w:t xml:space="preserve"> mari de ardere, </w:t>
      </w:r>
    </w:p>
    <w:p w:rsidR="00131AFC" w:rsidRPr="00FC67D6" w:rsidRDefault="00131AFC" w:rsidP="00131AFC">
      <w:pPr>
        <w:spacing w:after="0" w:line="240" w:lineRule="auto"/>
        <w:jc w:val="both"/>
        <w:rPr>
          <w:rFonts w:ascii="Times New Roman" w:hAnsi="Times New Roman"/>
          <w:sz w:val="24"/>
          <w:szCs w:val="24"/>
          <w:lang w:val="ro-RO"/>
        </w:rPr>
      </w:pPr>
      <w:r w:rsidRPr="00DB726D">
        <w:rPr>
          <w:rFonts w:ascii="Times New Roman" w:hAnsi="Times New Roman"/>
          <w:sz w:val="24"/>
          <w:szCs w:val="24"/>
          <w:lang w:val="ro-RO"/>
        </w:rPr>
        <w:t xml:space="preserve">         - art</w:t>
      </w:r>
      <w:r w:rsidR="001E484D" w:rsidRPr="00DB726D">
        <w:rPr>
          <w:rFonts w:ascii="Times New Roman" w:hAnsi="Times New Roman"/>
          <w:sz w:val="24"/>
          <w:szCs w:val="24"/>
          <w:lang w:val="ro-RO"/>
        </w:rPr>
        <w:t>.</w:t>
      </w:r>
      <w:r w:rsidRPr="00DB726D">
        <w:rPr>
          <w:rFonts w:ascii="Times New Roman" w:hAnsi="Times New Roman"/>
          <w:sz w:val="24"/>
          <w:szCs w:val="24"/>
          <w:lang w:val="ro-RO"/>
        </w:rPr>
        <w:t xml:space="preserve"> 37, alin (2), (3)</w:t>
      </w:r>
      <w:r w:rsidR="00481B80" w:rsidRPr="00DB726D">
        <w:rPr>
          <w:rFonts w:ascii="Times New Roman" w:hAnsi="Times New Roman"/>
          <w:sz w:val="24"/>
          <w:szCs w:val="24"/>
          <w:lang w:val="ro-RO"/>
        </w:rPr>
        <w:t xml:space="preserve"> și </w:t>
      </w:r>
      <w:r w:rsidRPr="00DB726D">
        <w:rPr>
          <w:rFonts w:ascii="Times New Roman" w:hAnsi="Times New Roman"/>
          <w:sz w:val="24"/>
          <w:szCs w:val="24"/>
          <w:lang w:val="ro-RO"/>
        </w:rPr>
        <w:t>(4) din Legea nr 278/ 2013 privind em</w:t>
      </w:r>
      <w:r w:rsidRPr="00FC67D6">
        <w:rPr>
          <w:rFonts w:ascii="Times New Roman" w:hAnsi="Times New Roman"/>
          <w:sz w:val="24"/>
          <w:szCs w:val="24"/>
          <w:lang w:val="ro-RO"/>
        </w:rPr>
        <w:t>isiile industriale,</w:t>
      </w:r>
    </w:p>
    <w:p w:rsidR="00131AFC" w:rsidRPr="00FC67D6" w:rsidRDefault="00131AFC" w:rsidP="00131AFC">
      <w:pPr>
        <w:spacing w:after="0" w:line="240" w:lineRule="auto"/>
        <w:rPr>
          <w:rFonts w:ascii="Times New Roman" w:hAnsi="Times New Roman"/>
          <w:b/>
          <w:sz w:val="24"/>
          <w:szCs w:val="24"/>
          <w:lang w:val="ro-RO"/>
        </w:rPr>
      </w:pPr>
      <w:r w:rsidRPr="00FC67D6">
        <w:rPr>
          <w:rFonts w:ascii="Times New Roman" w:hAnsi="Times New Roman"/>
          <w:b/>
          <w:i/>
          <w:sz w:val="24"/>
          <w:szCs w:val="24"/>
          <w:u w:val="single"/>
          <w:lang w:val="ro-RO"/>
        </w:rPr>
        <w:t xml:space="preserve">operatorul are următoarele </w:t>
      </w:r>
      <w:r w:rsidR="001E484D" w:rsidRPr="00FC67D6">
        <w:rPr>
          <w:rFonts w:ascii="Times New Roman" w:hAnsi="Times New Roman"/>
          <w:b/>
          <w:i/>
          <w:sz w:val="24"/>
          <w:szCs w:val="24"/>
          <w:u w:val="single"/>
          <w:lang w:val="ro-RO"/>
        </w:rPr>
        <w:t>obligații</w:t>
      </w:r>
      <w:r w:rsidRPr="00FC67D6">
        <w:rPr>
          <w:rFonts w:ascii="Times New Roman" w:hAnsi="Times New Roman"/>
          <w:b/>
          <w:sz w:val="24"/>
          <w:szCs w:val="24"/>
          <w:lang w:val="ro-RO"/>
        </w:rPr>
        <w:t>:</w:t>
      </w:r>
    </w:p>
    <w:p w:rsidR="00131AFC" w:rsidRPr="00FC67D6" w:rsidRDefault="00131AFC" w:rsidP="00C145A3">
      <w:pPr>
        <w:numPr>
          <w:ilvl w:val="0"/>
          <w:numId w:val="34"/>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 xml:space="preserve">Să reducă sau să sisteze </w:t>
      </w:r>
      <w:r w:rsidR="001E484D" w:rsidRPr="00FC67D6">
        <w:rPr>
          <w:rFonts w:ascii="Times New Roman" w:hAnsi="Times New Roman"/>
          <w:sz w:val="24"/>
          <w:szCs w:val="24"/>
          <w:lang w:val="ro-RO"/>
        </w:rPr>
        <w:t>funcționarea</w:t>
      </w:r>
      <w:r w:rsidRPr="00FC67D6">
        <w:rPr>
          <w:rFonts w:ascii="Times New Roman" w:hAnsi="Times New Roman"/>
          <w:sz w:val="24"/>
          <w:szCs w:val="24"/>
          <w:lang w:val="ro-RO"/>
        </w:rPr>
        <w:t xml:space="preserve"> instalaţiei mari de ardere, dacă revenirea la </w:t>
      </w:r>
      <w:r w:rsidR="001E484D" w:rsidRPr="00FC67D6">
        <w:rPr>
          <w:rFonts w:ascii="Times New Roman" w:hAnsi="Times New Roman"/>
          <w:sz w:val="24"/>
          <w:szCs w:val="24"/>
          <w:lang w:val="ro-RO"/>
        </w:rPr>
        <w:t>funcționarea</w:t>
      </w:r>
      <w:r w:rsidRPr="00FC67D6">
        <w:rPr>
          <w:rFonts w:ascii="Times New Roman" w:hAnsi="Times New Roman"/>
          <w:sz w:val="24"/>
          <w:szCs w:val="24"/>
          <w:lang w:val="ro-RO"/>
        </w:rPr>
        <w:t xml:space="preserve"> normală nu este </w:t>
      </w:r>
      <w:r w:rsidR="001E484D" w:rsidRPr="00FC67D6">
        <w:rPr>
          <w:rFonts w:ascii="Times New Roman" w:hAnsi="Times New Roman"/>
          <w:sz w:val="24"/>
          <w:szCs w:val="24"/>
          <w:lang w:val="ro-RO"/>
        </w:rPr>
        <w:t>posibilă</w:t>
      </w:r>
      <w:r w:rsidRPr="00FC67D6">
        <w:rPr>
          <w:rFonts w:ascii="Times New Roman" w:hAnsi="Times New Roman"/>
          <w:sz w:val="24"/>
          <w:szCs w:val="24"/>
          <w:lang w:val="ro-RO"/>
        </w:rPr>
        <w:t xml:space="preserve"> în 24 de ore, sau să utilizeze combustibili mai </w:t>
      </w:r>
      <w:r w:rsidR="001E484D" w:rsidRPr="00FC67D6">
        <w:rPr>
          <w:rFonts w:ascii="Times New Roman" w:hAnsi="Times New Roman"/>
          <w:sz w:val="24"/>
          <w:szCs w:val="24"/>
          <w:lang w:val="ro-RO"/>
        </w:rPr>
        <w:t>puținpoluanţi</w:t>
      </w:r>
      <w:r w:rsidRPr="00FC67D6">
        <w:rPr>
          <w:rFonts w:ascii="Times New Roman" w:hAnsi="Times New Roman"/>
          <w:sz w:val="24"/>
          <w:szCs w:val="24"/>
          <w:lang w:val="ro-RO"/>
        </w:rPr>
        <w:t>.</w:t>
      </w:r>
    </w:p>
    <w:p w:rsidR="00131AFC" w:rsidRPr="00FC67D6" w:rsidRDefault="00131AFC" w:rsidP="00C145A3">
      <w:pPr>
        <w:numPr>
          <w:ilvl w:val="0"/>
          <w:numId w:val="34"/>
        </w:numPr>
        <w:spacing w:after="0" w:line="240" w:lineRule="auto"/>
        <w:jc w:val="both"/>
        <w:rPr>
          <w:rFonts w:ascii="Times New Roman" w:hAnsi="Times New Roman"/>
          <w:sz w:val="24"/>
          <w:szCs w:val="24"/>
          <w:lang w:val="ro-RO"/>
        </w:rPr>
      </w:pPr>
      <w:r w:rsidRPr="00FC67D6">
        <w:rPr>
          <w:rFonts w:ascii="Times New Roman" w:hAnsi="Times New Roman"/>
          <w:sz w:val="24"/>
          <w:szCs w:val="24"/>
          <w:lang w:val="ro-RO"/>
        </w:rPr>
        <w:t>Să informeze</w:t>
      </w:r>
      <w:r w:rsidR="00481B80" w:rsidRPr="00FC67D6">
        <w:rPr>
          <w:rFonts w:ascii="Times New Roman" w:hAnsi="Times New Roman"/>
          <w:sz w:val="24"/>
          <w:szCs w:val="24"/>
          <w:lang w:val="ro-RO"/>
        </w:rPr>
        <w:t xml:space="preserve"> în </w:t>
      </w:r>
      <w:r w:rsidRPr="00FC67D6">
        <w:rPr>
          <w:rFonts w:ascii="Times New Roman" w:hAnsi="Times New Roman"/>
          <w:sz w:val="24"/>
          <w:szCs w:val="24"/>
          <w:lang w:val="ro-RO"/>
        </w:rPr>
        <w:t xml:space="preserve">scris APM Vrancea  şi G.N.M.- C.J. Vrancea , în termen de </w:t>
      </w:r>
      <w:r w:rsidRPr="00FC67D6">
        <w:rPr>
          <w:rFonts w:ascii="Times New Roman" w:hAnsi="Times New Roman"/>
          <w:b/>
          <w:sz w:val="24"/>
          <w:szCs w:val="24"/>
          <w:lang w:val="ro-RO"/>
        </w:rPr>
        <w:t>48 de ore</w:t>
      </w:r>
      <w:r w:rsidRPr="00FC67D6">
        <w:rPr>
          <w:rFonts w:ascii="Times New Roman" w:hAnsi="Times New Roman"/>
          <w:sz w:val="24"/>
          <w:szCs w:val="24"/>
          <w:lang w:val="ro-RO"/>
        </w:rPr>
        <w:t xml:space="preserve"> ( de la momentul </w:t>
      </w:r>
      <w:r w:rsidR="001E484D" w:rsidRPr="00FC67D6">
        <w:rPr>
          <w:rFonts w:ascii="Times New Roman" w:hAnsi="Times New Roman"/>
          <w:sz w:val="24"/>
          <w:szCs w:val="24"/>
          <w:lang w:val="ro-RO"/>
        </w:rPr>
        <w:t>funcționariinecorespunzătoare</w:t>
      </w:r>
      <w:r w:rsidRPr="00FC67D6">
        <w:rPr>
          <w:rFonts w:ascii="Times New Roman" w:hAnsi="Times New Roman"/>
          <w:sz w:val="24"/>
          <w:szCs w:val="24"/>
          <w:lang w:val="ro-RO"/>
        </w:rPr>
        <w:t xml:space="preserve">) în legătură cu </w:t>
      </w:r>
      <w:r w:rsidR="001E484D" w:rsidRPr="00FC67D6">
        <w:rPr>
          <w:rFonts w:ascii="Times New Roman" w:hAnsi="Times New Roman"/>
          <w:sz w:val="24"/>
          <w:szCs w:val="24"/>
          <w:lang w:val="ro-RO"/>
        </w:rPr>
        <w:t>defecțiunea</w:t>
      </w:r>
      <w:r w:rsidRPr="00FC67D6">
        <w:rPr>
          <w:rFonts w:ascii="Times New Roman" w:hAnsi="Times New Roman"/>
          <w:sz w:val="24"/>
          <w:szCs w:val="24"/>
          <w:lang w:val="ro-RO"/>
        </w:rPr>
        <w:t xml:space="preserve">, durata acesteia, modul de remediere şi data repunerii în </w:t>
      </w:r>
      <w:r w:rsidR="001E484D" w:rsidRPr="00FC67D6">
        <w:rPr>
          <w:rFonts w:ascii="Times New Roman" w:hAnsi="Times New Roman"/>
          <w:sz w:val="24"/>
          <w:szCs w:val="24"/>
          <w:lang w:val="ro-RO"/>
        </w:rPr>
        <w:t>funcțiune</w:t>
      </w:r>
      <w:r w:rsidRPr="00FC67D6">
        <w:rPr>
          <w:rFonts w:ascii="Times New Roman" w:hAnsi="Times New Roman"/>
          <w:sz w:val="24"/>
          <w:szCs w:val="24"/>
          <w:lang w:val="ro-RO"/>
        </w:rPr>
        <w:t xml:space="preserve"> a instalaţiei.</w:t>
      </w:r>
    </w:p>
    <w:p w:rsidR="001E484D" w:rsidRPr="00FC67D6" w:rsidRDefault="00131AFC" w:rsidP="00131AFC">
      <w:pPr>
        <w:tabs>
          <w:tab w:val="num" w:pos="720"/>
        </w:tabs>
        <w:spacing w:after="0" w:line="240" w:lineRule="auto"/>
        <w:jc w:val="both"/>
        <w:outlineLvl w:val="0"/>
        <w:rPr>
          <w:rFonts w:ascii="Times New Roman" w:eastAsia="Times New Roman" w:hAnsi="Times New Roman"/>
          <w:sz w:val="24"/>
          <w:szCs w:val="24"/>
          <w:lang w:val="ro-RO" w:eastAsia="ro-RO"/>
        </w:rPr>
      </w:pPr>
      <w:r w:rsidRPr="00FC67D6">
        <w:rPr>
          <w:rFonts w:ascii="Times New Roman" w:hAnsi="Times New Roman"/>
          <w:sz w:val="24"/>
          <w:szCs w:val="24"/>
          <w:lang w:val="ro-RO"/>
        </w:rPr>
        <w:t>- Conform art</w:t>
      </w:r>
      <w:r w:rsidR="001E484D" w:rsidRPr="00FC67D6">
        <w:rPr>
          <w:rFonts w:ascii="Times New Roman" w:hAnsi="Times New Roman"/>
          <w:sz w:val="24"/>
          <w:szCs w:val="24"/>
          <w:lang w:val="ro-RO"/>
        </w:rPr>
        <w:t>.</w:t>
      </w:r>
      <w:r w:rsidRPr="00FC67D6">
        <w:rPr>
          <w:rFonts w:ascii="Times New Roman" w:hAnsi="Times New Roman"/>
          <w:sz w:val="24"/>
          <w:szCs w:val="24"/>
          <w:lang w:val="ro-RO"/>
        </w:rPr>
        <w:t xml:space="preserve"> 7 din Legea nr 278/ 2013 privind emisiile industriale : ″</w:t>
      </w:r>
      <w:r w:rsidR="00481B80" w:rsidRPr="00FC67D6">
        <w:rPr>
          <w:rFonts w:ascii="Times New Roman" w:hAnsi="Times New Roman"/>
          <w:sz w:val="24"/>
          <w:szCs w:val="24"/>
          <w:lang w:val="ro-RO"/>
        </w:rPr>
        <w:t xml:space="preserve"> în </w:t>
      </w:r>
      <w:r w:rsidRPr="00FC67D6">
        <w:rPr>
          <w:rFonts w:ascii="Times New Roman" w:eastAsia="Times New Roman" w:hAnsi="Times New Roman"/>
          <w:sz w:val="24"/>
          <w:szCs w:val="24"/>
          <w:lang w:val="ro-RO" w:eastAsia="ro-RO"/>
        </w:rPr>
        <w:t xml:space="preserve">cazul oricărui incident sau accident care afectează mediul în mod semnificativ, fără a aduce atingere prevederilor </w:t>
      </w:r>
      <w:r w:rsidR="001E484D" w:rsidRPr="00FC67D6">
        <w:rPr>
          <w:rFonts w:ascii="Times New Roman" w:eastAsia="Times New Roman" w:hAnsi="Times New Roman"/>
          <w:sz w:val="24"/>
          <w:szCs w:val="24"/>
          <w:lang w:val="ro-RO" w:eastAsia="ro-RO"/>
        </w:rPr>
        <w:t>Ordonanței</w:t>
      </w:r>
      <w:r w:rsidRPr="00FC67D6">
        <w:rPr>
          <w:rFonts w:ascii="Times New Roman" w:eastAsia="Times New Roman" w:hAnsi="Times New Roman"/>
          <w:sz w:val="24"/>
          <w:szCs w:val="24"/>
          <w:lang w:val="ro-RO" w:eastAsia="ro-RO"/>
        </w:rPr>
        <w:t xml:space="preserve"> de </w:t>
      </w:r>
      <w:r w:rsidR="001E484D" w:rsidRPr="00FC67D6">
        <w:rPr>
          <w:rFonts w:ascii="Times New Roman" w:eastAsia="Times New Roman" w:hAnsi="Times New Roman"/>
          <w:sz w:val="24"/>
          <w:szCs w:val="24"/>
          <w:lang w:val="ro-RO" w:eastAsia="ro-RO"/>
        </w:rPr>
        <w:t>urgență</w:t>
      </w:r>
      <w:r w:rsidRPr="00FC67D6">
        <w:rPr>
          <w:rFonts w:ascii="Times New Roman" w:eastAsia="Times New Roman" w:hAnsi="Times New Roman"/>
          <w:sz w:val="24"/>
          <w:szCs w:val="24"/>
          <w:lang w:val="ro-RO" w:eastAsia="ro-RO"/>
        </w:rPr>
        <w:t xml:space="preserve"> a Guvernului nr. 68/2007 privind răspunderea de mediu cu referire la prevenirea şi repararea prejudiciului asupra mediului, aprobată prin Legea nr. 19/2008, cu modificările şi completările ulterioare, operatorul are următoarele </w:t>
      </w:r>
      <w:r w:rsidR="001E484D" w:rsidRPr="00FC67D6">
        <w:rPr>
          <w:rFonts w:ascii="Times New Roman" w:eastAsia="Times New Roman" w:hAnsi="Times New Roman"/>
          <w:sz w:val="24"/>
          <w:szCs w:val="24"/>
          <w:lang w:val="ro-RO" w:eastAsia="ro-RO"/>
        </w:rPr>
        <w:t>obligații</w:t>
      </w:r>
      <w:r w:rsidRPr="00FC67D6">
        <w:rPr>
          <w:rFonts w:ascii="Times New Roman" w:eastAsia="Times New Roman" w:hAnsi="Times New Roman"/>
          <w:sz w:val="24"/>
          <w:szCs w:val="24"/>
          <w:lang w:val="ro-RO" w:eastAsia="ro-RO"/>
        </w:rPr>
        <w:t>:</w:t>
      </w:r>
      <w:r w:rsidRPr="00FC67D6">
        <w:rPr>
          <w:rFonts w:ascii="Times New Roman" w:eastAsia="Times New Roman" w:hAnsi="Times New Roman"/>
          <w:sz w:val="24"/>
          <w:szCs w:val="24"/>
          <w:lang w:val="ro-RO" w:eastAsia="ro-RO"/>
        </w:rPr>
        <w:br/>
        <w:t xml:space="preserve">a) să informeze imediat autoritatea competentă pentru </w:t>
      </w:r>
      <w:r w:rsidR="001E484D" w:rsidRPr="00FC67D6">
        <w:rPr>
          <w:rFonts w:ascii="Times New Roman" w:eastAsia="Times New Roman" w:hAnsi="Times New Roman"/>
          <w:sz w:val="24"/>
          <w:szCs w:val="24"/>
          <w:lang w:val="ro-RO" w:eastAsia="ro-RO"/>
        </w:rPr>
        <w:t>protecția</w:t>
      </w:r>
      <w:r w:rsidRPr="00FC67D6">
        <w:rPr>
          <w:rFonts w:ascii="Times New Roman" w:eastAsia="Times New Roman" w:hAnsi="Times New Roman"/>
          <w:sz w:val="24"/>
          <w:szCs w:val="24"/>
          <w:lang w:val="ro-RO" w:eastAsia="ro-RO"/>
        </w:rPr>
        <w:t xml:space="preserve"> mediului şi autoritatea competentă pentru </w:t>
      </w:r>
      <w:r w:rsidR="001E484D" w:rsidRPr="00FC67D6">
        <w:rPr>
          <w:rFonts w:ascii="Times New Roman" w:eastAsia="Times New Roman" w:hAnsi="Times New Roman"/>
          <w:sz w:val="24"/>
          <w:szCs w:val="24"/>
          <w:lang w:val="ro-RO" w:eastAsia="ro-RO"/>
        </w:rPr>
        <w:t>inspecție</w:t>
      </w:r>
      <w:r w:rsidRPr="00FC67D6">
        <w:rPr>
          <w:rFonts w:ascii="Times New Roman" w:eastAsia="Times New Roman" w:hAnsi="Times New Roman"/>
          <w:sz w:val="24"/>
          <w:szCs w:val="24"/>
          <w:lang w:val="ro-RO" w:eastAsia="ro-RO"/>
        </w:rPr>
        <w:t xml:space="preserve"> şi control la nivel local;</w:t>
      </w:r>
    </w:p>
    <w:p w:rsidR="001E484D" w:rsidRPr="00FC67D6" w:rsidRDefault="00131AFC" w:rsidP="00131AFC">
      <w:pPr>
        <w:tabs>
          <w:tab w:val="num" w:pos="720"/>
        </w:tabs>
        <w:spacing w:after="0" w:line="240" w:lineRule="auto"/>
        <w:jc w:val="both"/>
        <w:outlineLvl w:val="0"/>
        <w:rPr>
          <w:rFonts w:ascii="Times New Roman" w:eastAsia="Times New Roman" w:hAnsi="Times New Roman"/>
          <w:sz w:val="24"/>
          <w:szCs w:val="24"/>
          <w:lang w:val="ro-RO" w:eastAsia="ro-RO"/>
        </w:rPr>
      </w:pPr>
      <w:r w:rsidRPr="00FC67D6">
        <w:rPr>
          <w:rFonts w:ascii="Times New Roman" w:eastAsia="Times New Roman" w:hAnsi="Times New Roman"/>
          <w:sz w:val="24"/>
          <w:szCs w:val="24"/>
          <w:lang w:val="ro-RO" w:eastAsia="ro-RO"/>
        </w:rPr>
        <w:t xml:space="preserve">b) să ia imediat măsurile pentru limitarea </w:t>
      </w:r>
      <w:r w:rsidR="001E484D" w:rsidRPr="00FC67D6">
        <w:rPr>
          <w:rFonts w:ascii="Times New Roman" w:eastAsia="Times New Roman" w:hAnsi="Times New Roman"/>
          <w:sz w:val="24"/>
          <w:szCs w:val="24"/>
          <w:lang w:val="ro-RO" w:eastAsia="ro-RO"/>
        </w:rPr>
        <w:t>consecințelor</w:t>
      </w:r>
      <w:r w:rsidRPr="00FC67D6">
        <w:rPr>
          <w:rFonts w:ascii="Times New Roman" w:eastAsia="Times New Roman" w:hAnsi="Times New Roman"/>
          <w:sz w:val="24"/>
          <w:szCs w:val="24"/>
          <w:lang w:val="ro-RO" w:eastAsia="ro-RO"/>
        </w:rPr>
        <w:t xml:space="preserve"> asupra mediului şi prevenirea altor incidente sau accidente posibile;</w:t>
      </w:r>
    </w:p>
    <w:p w:rsidR="00A46691" w:rsidRPr="00FC67D6" w:rsidRDefault="00131AFC" w:rsidP="00131AFC">
      <w:pPr>
        <w:tabs>
          <w:tab w:val="num" w:pos="720"/>
        </w:tabs>
        <w:spacing w:after="0" w:line="240" w:lineRule="auto"/>
        <w:jc w:val="both"/>
        <w:outlineLvl w:val="0"/>
        <w:rPr>
          <w:rFonts w:ascii="Times New Roman" w:hAnsi="Times New Roman"/>
          <w:b/>
          <w:sz w:val="24"/>
          <w:szCs w:val="24"/>
          <w:lang w:val="ro-RO"/>
        </w:rPr>
      </w:pPr>
      <w:r w:rsidRPr="00FC67D6">
        <w:rPr>
          <w:rFonts w:ascii="Times New Roman" w:eastAsia="Times New Roman" w:hAnsi="Times New Roman"/>
          <w:sz w:val="24"/>
          <w:szCs w:val="24"/>
          <w:lang w:val="ro-RO" w:eastAsia="ro-RO"/>
        </w:rPr>
        <w:t xml:space="preserve">c) să ia orice măsuri suplimentare, considerate adecvate şi impuse de </w:t>
      </w:r>
      <w:r w:rsidR="001E484D" w:rsidRPr="00FC67D6">
        <w:rPr>
          <w:rFonts w:ascii="Times New Roman" w:eastAsia="Times New Roman" w:hAnsi="Times New Roman"/>
          <w:sz w:val="24"/>
          <w:szCs w:val="24"/>
          <w:lang w:val="ro-RO" w:eastAsia="ro-RO"/>
        </w:rPr>
        <w:t>autoritățile</w:t>
      </w:r>
      <w:r w:rsidRPr="00FC67D6">
        <w:rPr>
          <w:rFonts w:ascii="Times New Roman" w:eastAsia="Times New Roman" w:hAnsi="Times New Roman"/>
          <w:sz w:val="24"/>
          <w:szCs w:val="24"/>
          <w:lang w:val="ro-RO" w:eastAsia="ro-RO"/>
        </w:rPr>
        <w:t xml:space="preserve"> competente prevăzute la lit. a), pe care acestea le consideră necesare, în vederea limitării </w:t>
      </w:r>
      <w:r w:rsidR="001E484D" w:rsidRPr="00FC67D6">
        <w:rPr>
          <w:rFonts w:ascii="Times New Roman" w:eastAsia="Times New Roman" w:hAnsi="Times New Roman"/>
          <w:sz w:val="24"/>
          <w:szCs w:val="24"/>
          <w:lang w:val="ro-RO" w:eastAsia="ro-RO"/>
        </w:rPr>
        <w:t>consecințelor</w:t>
      </w:r>
      <w:r w:rsidRPr="00FC67D6">
        <w:rPr>
          <w:rFonts w:ascii="Times New Roman" w:eastAsia="Times New Roman" w:hAnsi="Times New Roman"/>
          <w:sz w:val="24"/>
          <w:szCs w:val="24"/>
          <w:lang w:val="ro-RO" w:eastAsia="ro-RO"/>
        </w:rPr>
        <w:t xml:space="preserve"> asupra mediului şi a prevenirii altor incidente sau accidente posibile″</w:t>
      </w:r>
      <w:r w:rsidR="001E484D" w:rsidRPr="00FC67D6">
        <w:rPr>
          <w:rFonts w:ascii="Times New Roman" w:eastAsia="Times New Roman" w:hAnsi="Times New Roman"/>
          <w:sz w:val="24"/>
          <w:szCs w:val="24"/>
          <w:lang w:val="ro-RO" w:eastAsia="ro-RO"/>
        </w:rPr>
        <w:t>.</w:t>
      </w:r>
    </w:p>
    <w:p w:rsidR="00A46691" w:rsidRDefault="00A46691" w:rsidP="00757771">
      <w:pPr>
        <w:spacing w:after="0" w:line="240" w:lineRule="auto"/>
        <w:jc w:val="both"/>
        <w:outlineLvl w:val="0"/>
        <w:rPr>
          <w:rFonts w:ascii="Times New Roman" w:hAnsi="Times New Roman"/>
          <w:sz w:val="24"/>
          <w:szCs w:val="24"/>
          <w:lang w:val="ro-RO"/>
        </w:rPr>
      </w:pPr>
    </w:p>
    <w:p w:rsidR="00A54484" w:rsidRPr="00FC67D6" w:rsidRDefault="00A54484" w:rsidP="00757771">
      <w:pPr>
        <w:spacing w:after="0" w:line="240" w:lineRule="auto"/>
        <w:jc w:val="both"/>
        <w:outlineLvl w:val="0"/>
        <w:rPr>
          <w:rFonts w:ascii="Times New Roman" w:hAnsi="Times New Roman"/>
          <w:sz w:val="24"/>
          <w:szCs w:val="24"/>
          <w:lang w:val="ro-RO"/>
        </w:rPr>
      </w:pPr>
    </w:p>
    <w:p w:rsidR="00A46691" w:rsidRPr="00FC67D6" w:rsidRDefault="00A46691" w:rsidP="00757771">
      <w:pPr>
        <w:pStyle w:val="List1"/>
        <w:numPr>
          <w:ilvl w:val="0"/>
          <w:numId w:val="0"/>
        </w:numPr>
        <w:jc w:val="both"/>
        <w:outlineLvl w:val="1"/>
        <w:rPr>
          <w:b/>
          <w:bCs/>
          <w:sz w:val="24"/>
          <w:szCs w:val="24"/>
          <w:lang w:val="ro-RO"/>
        </w:rPr>
      </w:pPr>
      <w:bookmarkStart w:id="58" w:name="_Toc129424722"/>
      <w:r w:rsidRPr="00FC67D6">
        <w:rPr>
          <w:b/>
          <w:bCs/>
          <w:sz w:val="24"/>
          <w:szCs w:val="24"/>
          <w:lang w:val="ro-RO"/>
        </w:rPr>
        <w:t xml:space="preserve">16.1. Lucrări şi măsuri specifice de </w:t>
      </w:r>
      <w:r w:rsidR="001E484D" w:rsidRPr="00FC67D6">
        <w:rPr>
          <w:b/>
          <w:bCs/>
          <w:sz w:val="24"/>
          <w:szCs w:val="24"/>
          <w:lang w:val="ro-RO"/>
        </w:rPr>
        <w:t>protecția</w:t>
      </w:r>
      <w:r w:rsidRPr="00FC67D6">
        <w:rPr>
          <w:b/>
          <w:bCs/>
          <w:sz w:val="24"/>
          <w:szCs w:val="24"/>
          <w:lang w:val="ro-RO"/>
        </w:rPr>
        <w:t xml:space="preserve"> mediului.</w:t>
      </w:r>
      <w:bookmarkEnd w:id="58"/>
    </w:p>
    <w:p w:rsidR="00A46691" w:rsidRPr="00FC67D6" w:rsidRDefault="00A46691" w:rsidP="009B4C15">
      <w:pPr>
        <w:pStyle w:val="ParaAr"/>
        <w:spacing w:line="240" w:lineRule="auto"/>
        <w:ind w:firstLine="0"/>
        <w:rPr>
          <w:rFonts w:ascii="Times New Roman" w:hAnsi="Times New Roman"/>
          <w:noProof w:val="0"/>
          <w:szCs w:val="24"/>
          <w:lang w:val="ro-RO"/>
        </w:rPr>
      </w:pPr>
      <w:r w:rsidRPr="00FC67D6">
        <w:rPr>
          <w:rFonts w:ascii="Times New Roman" w:hAnsi="Times New Roman"/>
          <w:noProof w:val="0"/>
          <w:szCs w:val="24"/>
          <w:lang w:val="ro-RO"/>
        </w:rPr>
        <w:t xml:space="preserve">La încetarea </w:t>
      </w:r>
      <w:r w:rsidR="001E484D" w:rsidRPr="00FC67D6">
        <w:rPr>
          <w:rFonts w:ascii="Times New Roman" w:hAnsi="Times New Roman"/>
          <w:noProof w:val="0"/>
          <w:szCs w:val="24"/>
          <w:lang w:val="ro-RO"/>
        </w:rPr>
        <w:t>activității</w:t>
      </w:r>
      <w:r w:rsidRPr="00FC67D6">
        <w:rPr>
          <w:rFonts w:ascii="Times New Roman" w:hAnsi="Times New Roman"/>
          <w:noProof w:val="0"/>
          <w:szCs w:val="24"/>
          <w:lang w:val="ro-RO"/>
        </w:rPr>
        <w:t xml:space="preserve"> cu impact asupra mediului, precum şi la vânzarea p</w:t>
      </w:r>
      <w:r w:rsidR="009B4C15" w:rsidRPr="00FC67D6">
        <w:rPr>
          <w:rFonts w:ascii="Times New Roman" w:hAnsi="Times New Roman"/>
          <w:noProof w:val="0"/>
          <w:szCs w:val="24"/>
          <w:lang w:val="ro-RO"/>
        </w:rPr>
        <w:t xml:space="preserve">achetului majoritar de acţiuni, </w:t>
      </w:r>
      <w:r w:rsidRPr="00FC67D6">
        <w:rPr>
          <w:rFonts w:ascii="Times New Roman" w:hAnsi="Times New Roman"/>
          <w:noProof w:val="0"/>
          <w:szCs w:val="24"/>
          <w:lang w:val="ro-RO"/>
        </w:rPr>
        <w:t xml:space="preserve">vânzări de active, fuziune, divizare, concesionare sau în alte </w:t>
      </w:r>
      <w:r w:rsidR="001E484D" w:rsidRPr="00FC67D6">
        <w:rPr>
          <w:rFonts w:ascii="Times New Roman" w:hAnsi="Times New Roman"/>
          <w:noProof w:val="0"/>
          <w:szCs w:val="24"/>
          <w:lang w:val="ro-RO"/>
        </w:rPr>
        <w:t>situații</w:t>
      </w:r>
      <w:r w:rsidRPr="00FC67D6">
        <w:rPr>
          <w:rFonts w:ascii="Times New Roman" w:hAnsi="Times New Roman"/>
          <w:noProof w:val="0"/>
          <w:szCs w:val="24"/>
          <w:lang w:val="ro-RO"/>
        </w:rPr>
        <w:t xml:space="preserve"> care implică schimbarea titularului </w:t>
      </w:r>
      <w:r w:rsidR="001E484D" w:rsidRPr="00FC67D6">
        <w:rPr>
          <w:rFonts w:ascii="Times New Roman" w:hAnsi="Times New Roman"/>
          <w:noProof w:val="0"/>
          <w:szCs w:val="24"/>
          <w:lang w:val="ro-RO"/>
        </w:rPr>
        <w:t>activității</w:t>
      </w:r>
      <w:r w:rsidRPr="00FC67D6">
        <w:rPr>
          <w:rFonts w:ascii="Times New Roman" w:hAnsi="Times New Roman"/>
          <w:noProof w:val="0"/>
          <w:szCs w:val="24"/>
          <w:lang w:val="ro-RO"/>
        </w:rPr>
        <w:t xml:space="preserve">, precum şi în caz de dizolvare urmată de lichidare, lichidare sau faliment, potrivit art. 10 din O.U.G. nr. 195/2005, </w:t>
      </w:r>
      <w:r w:rsidR="00F42522" w:rsidRPr="00FC67D6">
        <w:rPr>
          <w:rFonts w:ascii="Times New Roman" w:hAnsi="Times New Roman"/>
          <w:noProof w:val="0"/>
          <w:szCs w:val="24"/>
          <w:lang w:val="ro-RO"/>
        </w:rPr>
        <w:t xml:space="preserve">privind </w:t>
      </w:r>
      <w:r w:rsidR="001E484D" w:rsidRPr="00FC67D6">
        <w:rPr>
          <w:rFonts w:ascii="Times New Roman" w:hAnsi="Times New Roman"/>
          <w:noProof w:val="0"/>
          <w:szCs w:val="24"/>
          <w:lang w:val="ro-RO"/>
        </w:rPr>
        <w:t>protecția</w:t>
      </w:r>
      <w:r w:rsidR="00F42522" w:rsidRPr="00FC67D6">
        <w:rPr>
          <w:rFonts w:ascii="Times New Roman" w:hAnsi="Times New Roman"/>
          <w:noProof w:val="0"/>
          <w:szCs w:val="24"/>
          <w:lang w:val="ro-RO"/>
        </w:rPr>
        <w:t xml:space="preserve"> mediului</w:t>
      </w:r>
      <w:r w:rsidRPr="00FC67D6">
        <w:rPr>
          <w:rFonts w:ascii="Times New Roman" w:hAnsi="Times New Roman"/>
          <w:noProof w:val="0"/>
          <w:szCs w:val="24"/>
          <w:lang w:val="ro-RO"/>
        </w:rPr>
        <w:t xml:space="preserve">, cu toate modificările şi completările ulterioare, se aplică în mod corespunzător </w:t>
      </w:r>
      <w:r w:rsidR="001E484D" w:rsidRPr="00FC67D6">
        <w:rPr>
          <w:rFonts w:ascii="Times New Roman" w:hAnsi="Times New Roman"/>
          <w:noProof w:val="0"/>
          <w:szCs w:val="24"/>
          <w:lang w:val="ro-RO"/>
        </w:rPr>
        <w:t>dispozițiile</w:t>
      </w:r>
      <w:r w:rsidRPr="00FC67D6">
        <w:rPr>
          <w:rFonts w:ascii="Times New Roman" w:hAnsi="Times New Roman"/>
          <w:noProof w:val="0"/>
          <w:szCs w:val="24"/>
          <w:lang w:val="ro-RO"/>
        </w:rPr>
        <w:t xml:space="preserve"> art. 15, alin. (2). În termen de 60 zile de la data semnării/emiterii documentului care atestă încheierea uneia dintre procedurile </w:t>
      </w:r>
      <w:r w:rsidR="001E484D" w:rsidRPr="00FC67D6">
        <w:rPr>
          <w:rFonts w:ascii="Times New Roman" w:hAnsi="Times New Roman"/>
          <w:noProof w:val="0"/>
          <w:szCs w:val="24"/>
          <w:lang w:val="ro-RO"/>
        </w:rPr>
        <w:t>menționate</w:t>
      </w:r>
      <w:r w:rsidRPr="00FC67D6">
        <w:rPr>
          <w:rFonts w:ascii="Times New Roman" w:hAnsi="Times New Roman"/>
          <w:noProof w:val="0"/>
          <w:szCs w:val="24"/>
          <w:lang w:val="ro-RO"/>
        </w:rPr>
        <w:t xml:space="preserve">, mai sus, </w:t>
      </w:r>
      <w:r w:rsidR="001E484D" w:rsidRPr="00FC67D6">
        <w:rPr>
          <w:rFonts w:ascii="Times New Roman" w:hAnsi="Times New Roman"/>
          <w:noProof w:val="0"/>
          <w:szCs w:val="24"/>
          <w:lang w:val="ro-RO"/>
        </w:rPr>
        <w:t>părțile</w:t>
      </w:r>
      <w:r w:rsidRPr="00FC67D6">
        <w:rPr>
          <w:rFonts w:ascii="Times New Roman" w:hAnsi="Times New Roman"/>
          <w:noProof w:val="0"/>
          <w:szCs w:val="24"/>
          <w:lang w:val="ro-RO"/>
        </w:rPr>
        <w:t xml:space="preserve"> implicate transmit în scris </w:t>
      </w:r>
      <w:r w:rsidR="001E484D" w:rsidRPr="00FC67D6">
        <w:rPr>
          <w:rFonts w:ascii="Times New Roman" w:hAnsi="Times New Roman"/>
          <w:noProof w:val="0"/>
          <w:szCs w:val="24"/>
          <w:lang w:val="ro-RO"/>
        </w:rPr>
        <w:t>autorității</w:t>
      </w:r>
      <w:r w:rsidRPr="00FC67D6">
        <w:rPr>
          <w:rFonts w:ascii="Times New Roman" w:hAnsi="Times New Roman"/>
          <w:noProof w:val="0"/>
          <w:szCs w:val="24"/>
          <w:lang w:val="ro-RO"/>
        </w:rPr>
        <w:t xml:space="preserve"> competente pentru </w:t>
      </w:r>
      <w:r w:rsidR="001E484D" w:rsidRPr="00FC67D6">
        <w:rPr>
          <w:rFonts w:ascii="Times New Roman" w:hAnsi="Times New Roman"/>
          <w:noProof w:val="0"/>
          <w:szCs w:val="24"/>
          <w:lang w:val="ro-RO"/>
        </w:rPr>
        <w:t>protecția</w:t>
      </w:r>
      <w:r w:rsidRPr="00FC67D6">
        <w:rPr>
          <w:rFonts w:ascii="Times New Roman" w:hAnsi="Times New Roman"/>
          <w:noProof w:val="0"/>
          <w:szCs w:val="24"/>
          <w:lang w:val="ro-RO"/>
        </w:rPr>
        <w:t xml:space="preserve"> mediului </w:t>
      </w:r>
      <w:r w:rsidR="001E484D" w:rsidRPr="00FC67D6">
        <w:rPr>
          <w:rFonts w:ascii="Times New Roman" w:hAnsi="Times New Roman"/>
          <w:noProof w:val="0"/>
          <w:szCs w:val="24"/>
          <w:lang w:val="ro-RO"/>
        </w:rPr>
        <w:t>obligațiile</w:t>
      </w:r>
      <w:r w:rsidRPr="00FC67D6">
        <w:rPr>
          <w:rFonts w:ascii="Times New Roman" w:hAnsi="Times New Roman"/>
          <w:noProof w:val="0"/>
          <w:szCs w:val="24"/>
          <w:lang w:val="ro-RO"/>
        </w:rPr>
        <w:t xml:space="preserve"> asumate privind </w:t>
      </w:r>
      <w:r w:rsidR="001E484D" w:rsidRPr="00FC67D6">
        <w:rPr>
          <w:rFonts w:ascii="Times New Roman" w:hAnsi="Times New Roman"/>
          <w:noProof w:val="0"/>
          <w:szCs w:val="24"/>
          <w:lang w:val="ro-RO"/>
        </w:rPr>
        <w:t>protecția</w:t>
      </w:r>
      <w:r w:rsidRPr="00FC67D6">
        <w:rPr>
          <w:rFonts w:ascii="Times New Roman" w:hAnsi="Times New Roman"/>
          <w:noProof w:val="0"/>
          <w:szCs w:val="24"/>
          <w:lang w:val="ro-RO"/>
        </w:rPr>
        <w:t xml:space="preserve"> mediului, printr-un document certificat pentru conformitate cu originalul.</w:t>
      </w:r>
    </w:p>
    <w:p w:rsidR="00A46691" w:rsidRPr="00FC67D6" w:rsidRDefault="00A46691" w:rsidP="00A46691">
      <w:pPr>
        <w:pStyle w:val="ParaAr"/>
        <w:spacing w:line="240" w:lineRule="auto"/>
        <w:ind w:firstLine="0"/>
        <w:rPr>
          <w:rFonts w:ascii="Times New Roman" w:hAnsi="Times New Roman"/>
          <w:noProof w:val="0"/>
          <w:szCs w:val="24"/>
          <w:lang w:val="ro-RO"/>
        </w:rPr>
      </w:pPr>
      <w:r w:rsidRPr="00FC67D6">
        <w:rPr>
          <w:rFonts w:ascii="Times New Roman" w:hAnsi="Times New Roman"/>
          <w:noProof w:val="0"/>
          <w:szCs w:val="24"/>
          <w:lang w:val="ro-RO"/>
        </w:rPr>
        <w:t xml:space="preserve">Clauzele privind </w:t>
      </w:r>
      <w:r w:rsidR="001E484D" w:rsidRPr="00FC67D6">
        <w:rPr>
          <w:rFonts w:ascii="Times New Roman" w:hAnsi="Times New Roman"/>
          <w:noProof w:val="0"/>
          <w:szCs w:val="24"/>
          <w:lang w:val="ro-RO"/>
        </w:rPr>
        <w:t>obligațiile</w:t>
      </w:r>
      <w:r w:rsidRPr="00FC67D6">
        <w:rPr>
          <w:rFonts w:ascii="Times New Roman" w:hAnsi="Times New Roman"/>
          <w:noProof w:val="0"/>
          <w:szCs w:val="24"/>
          <w:lang w:val="ro-RO"/>
        </w:rPr>
        <w:t xml:space="preserve"> de mediu cuprinse în actele întocmite au un caracter public (art. 10, alineatul 1, 2 şi 3 din </w:t>
      </w:r>
      <w:r w:rsidR="001E484D" w:rsidRPr="00FC67D6">
        <w:rPr>
          <w:rFonts w:ascii="Times New Roman" w:hAnsi="Times New Roman"/>
          <w:noProof w:val="0"/>
          <w:szCs w:val="24"/>
          <w:lang w:val="ro-RO"/>
        </w:rPr>
        <w:t>Ordonanța</w:t>
      </w:r>
      <w:r w:rsidRPr="00FC67D6">
        <w:rPr>
          <w:rFonts w:ascii="Times New Roman" w:hAnsi="Times New Roman"/>
          <w:noProof w:val="0"/>
          <w:szCs w:val="24"/>
          <w:lang w:val="ro-RO"/>
        </w:rPr>
        <w:t xml:space="preserve"> nr. 195/2005, </w:t>
      </w:r>
      <w:r w:rsidR="00F42522" w:rsidRPr="00FC67D6">
        <w:rPr>
          <w:rFonts w:ascii="Times New Roman" w:hAnsi="Times New Roman"/>
          <w:noProof w:val="0"/>
          <w:szCs w:val="24"/>
          <w:lang w:val="ro-RO"/>
        </w:rPr>
        <w:t xml:space="preserve">privind </w:t>
      </w:r>
      <w:r w:rsidR="001E484D" w:rsidRPr="00FC67D6">
        <w:rPr>
          <w:rFonts w:ascii="Times New Roman" w:hAnsi="Times New Roman"/>
          <w:noProof w:val="0"/>
          <w:szCs w:val="24"/>
          <w:lang w:val="ro-RO"/>
        </w:rPr>
        <w:t>protecția</w:t>
      </w:r>
      <w:r w:rsidR="00F42522" w:rsidRPr="00FC67D6">
        <w:rPr>
          <w:rFonts w:ascii="Times New Roman" w:hAnsi="Times New Roman"/>
          <w:noProof w:val="0"/>
          <w:szCs w:val="24"/>
          <w:lang w:val="ro-RO"/>
        </w:rPr>
        <w:t xml:space="preserve"> mediului</w:t>
      </w:r>
      <w:r w:rsidRPr="00FC67D6">
        <w:rPr>
          <w:rFonts w:ascii="Times New Roman" w:hAnsi="Times New Roman"/>
          <w:noProof w:val="0"/>
          <w:szCs w:val="24"/>
          <w:lang w:val="ro-RO"/>
        </w:rPr>
        <w:t>, cu toate modificările şi completările ulterioare).</w:t>
      </w:r>
    </w:p>
    <w:p w:rsidR="00A46691" w:rsidRPr="00FC67D6" w:rsidRDefault="00A46691" w:rsidP="00A46691">
      <w:pPr>
        <w:pStyle w:val="ParaAr"/>
        <w:spacing w:line="240" w:lineRule="auto"/>
        <w:ind w:firstLine="0"/>
        <w:rPr>
          <w:rFonts w:ascii="Times New Roman" w:hAnsi="Times New Roman"/>
          <w:noProof w:val="0"/>
          <w:szCs w:val="24"/>
          <w:lang w:val="ro-RO"/>
        </w:rPr>
      </w:pPr>
      <w:r w:rsidRPr="00FC67D6">
        <w:rPr>
          <w:rFonts w:ascii="Times New Roman" w:hAnsi="Times New Roman"/>
          <w:noProof w:val="0"/>
          <w:szCs w:val="24"/>
          <w:lang w:val="ro-RO"/>
        </w:rPr>
        <w:t xml:space="preserve">Având în vedere </w:t>
      </w:r>
      <w:r w:rsidR="001E484D" w:rsidRPr="00FC67D6">
        <w:rPr>
          <w:rFonts w:ascii="Times New Roman" w:hAnsi="Times New Roman"/>
          <w:noProof w:val="0"/>
          <w:szCs w:val="24"/>
          <w:lang w:val="ro-RO"/>
        </w:rPr>
        <w:t>situația</w:t>
      </w:r>
      <w:r w:rsidRPr="00FC67D6">
        <w:rPr>
          <w:rFonts w:ascii="Times New Roman" w:hAnsi="Times New Roman"/>
          <w:noProof w:val="0"/>
          <w:szCs w:val="24"/>
          <w:lang w:val="ro-RO"/>
        </w:rPr>
        <w:t xml:space="preserve"> existentă </w:t>
      </w:r>
      <w:smartTag w:uri="urn:schemas-microsoft-com:office:smarttags" w:element="PersonName">
        <w:smartTagPr>
          <w:attr w:name="ProductID" w:val="la S.C. Enet"/>
        </w:smartTagPr>
        <w:r w:rsidRPr="00FC67D6">
          <w:rPr>
            <w:rFonts w:ascii="Times New Roman" w:hAnsi="Times New Roman"/>
            <w:noProof w:val="0"/>
            <w:szCs w:val="24"/>
            <w:lang w:val="ro-RO"/>
          </w:rPr>
          <w:t>la S.C. ENET</w:t>
        </w:r>
      </w:smartTag>
      <w:r w:rsidRPr="00FC67D6">
        <w:rPr>
          <w:rFonts w:ascii="Times New Roman" w:hAnsi="Times New Roman"/>
          <w:noProof w:val="0"/>
          <w:szCs w:val="24"/>
          <w:lang w:val="ro-RO"/>
        </w:rPr>
        <w:t xml:space="preserve"> S.A. Focşani, după oprirea </w:t>
      </w:r>
      <w:r w:rsidR="001E484D" w:rsidRPr="00FC67D6">
        <w:rPr>
          <w:rFonts w:ascii="Times New Roman" w:hAnsi="Times New Roman"/>
          <w:noProof w:val="0"/>
          <w:szCs w:val="24"/>
          <w:lang w:val="ro-RO"/>
        </w:rPr>
        <w:t>activității</w:t>
      </w:r>
      <w:r w:rsidRPr="00FC67D6">
        <w:rPr>
          <w:rFonts w:ascii="Times New Roman" w:hAnsi="Times New Roman"/>
          <w:noProof w:val="0"/>
          <w:szCs w:val="24"/>
          <w:lang w:val="ro-RO"/>
        </w:rPr>
        <w:t>, se impune luarea următoarelor măsuri:</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Punerea în </w:t>
      </w:r>
      <w:r w:rsidR="001E484D" w:rsidRPr="00FC67D6">
        <w:rPr>
          <w:rFonts w:ascii="Times New Roman" w:hAnsi="Times New Roman"/>
          <w:sz w:val="24"/>
          <w:szCs w:val="24"/>
          <w:lang w:val="ro-RO"/>
        </w:rPr>
        <w:t>siguranță</w:t>
      </w:r>
      <w:r w:rsidRPr="00FC67D6">
        <w:rPr>
          <w:rFonts w:ascii="Times New Roman" w:hAnsi="Times New Roman"/>
          <w:sz w:val="24"/>
          <w:szCs w:val="24"/>
          <w:lang w:val="ro-RO"/>
        </w:rPr>
        <w:t xml:space="preserve"> a instalaţiei;</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Oprirea alimentării cu energie electrică, gaz natural şi apă industrială;</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lastRenderedPageBreak/>
        <w:t xml:space="preserve">Golirea tuturor </w:t>
      </w:r>
      <w:r w:rsidR="001E484D"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a transformatoarelor cu ulei din posturile de transformatoare şi predarea </w:t>
      </w:r>
      <w:r w:rsidR="001E484D" w:rsidRPr="00FC67D6">
        <w:rPr>
          <w:rFonts w:ascii="Times New Roman" w:hAnsi="Times New Roman"/>
          <w:sz w:val="24"/>
          <w:szCs w:val="24"/>
          <w:lang w:val="ro-RO"/>
        </w:rPr>
        <w:t>conținutului</w:t>
      </w:r>
      <w:r w:rsidRPr="00FC67D6">
        <w:rPr>
          <w:rFonts w:ascii="Times New Roman" w:hAnsi="Times New Roman"/>
          <w:sz w:val="24"/>
          <w:szCs w:val="24"/>
          <w:lang w:val="ro-RO"/>
        </w:rPr>
        <w:t xml:space="preserve"> acestora spre unităţi autorizate;</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Eliminarea completă, în deplină </w:t>
      </w:r>
      <w:r w:rsidR="001E484D" w:rsidRPr="00FC67D6">
        <w:rPr>
          <w:rFonts w:ascii="Times New Roman" w:hAnsi="Times New Roman"/>
          <w:sz w:val="24"/>
          <w:szCs w:val="24"/>
          <w:lang w:val="ro-RO"/>
        </w:rPr>
        <w:t>siguranță</w:t>
      </w:r>
      <w:r w:rsidRPr="00FC67D6">
        <w:rPr>
          <w:rFonts w:ascii="Times New Roman" w:hAnsi="Times New Roman"/>
          <w:sz w:val="24"/>
          <w:szCs w:val="24"/>
          <w:lang w:val="ro-RO"/>
        </w:rPr>
        <w:t>, a uleiurilor şi emulsiilor de răcire din echipamentele tehnologice, colectarea lor în recipiente adecvate şi predarea lor la unităţi specializate de valorificare/eliminare;</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Dezafectarea tuturor depozitelor de materii prime;</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Demontarea </w:t>
      </w:r>
      <w:r w:rsidR="001E484D"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şi valorificarea/eliminarea  materialelor rezultate;</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Colectarea deşeurilor generate în spaţii amenajate şi valorificarea/eliminarea lor corespunzătoare prin firme autorizate;</w:t>
      </w:r>
    </w:p>
    <w:p w:rsidR="00A46691" w:rsidRPr="00FC67D6" w:rsidRDefault="001E484D"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Investigații</w:t>
      </w:r>
      <w:r w:rsidR="00A46691" w:rsidRPr="00FC67D6">
        <w:rPr>
          <w:rFonts w:ascii="Times New Roman" w:hAnsi="Times New Roman"/>
          <w:sz w:val="24"/>
          <w:szCs w:val="24"/>
          <w:lang w:val="ro-RO"/>
        </w:rPr>
        <w:t xml:space="preserve"> privind nivelul de contaminare a solului şi a apei subterane şi compararea rezultatelor cu valorile determinate în cadrul Raportului de Amplasament;</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La demolarea şi demontarea </w:t>
      </w:r>
      <w:r w:rsidR="001E484D" w:rsidRPr="00FC67D6">
        <w:rPr>
          <w:rFonts w:ascii="Times New Roman" w:hAnsi="Times New Roman"/>
          <w:sz w:val="24"/>
          <w:szCs w:val="24"/>
          <w:lang w:val="ro-RO"/>
        </w:rPr>
        <w:t>instalațiilor</w:t>
      </w:r>
      <w:r w:rsidRPr="00FC67D6">
        <w:rPr>
          <w:rFonts w:ascii="Times New Roman" w:hAnsi="Times New Roman"/>
          <w:sz w:val="24"/>
          <w:szCs w:val="24"/>
          <w:lang w:val="ro-RO"/>
        </w:rPr>
        <w:t xml:space="preserve"> tehnologice materialele feroase şi neferoase, precum şi cele provenite din construcţii vor fi valorificate prin </w:t>
      </w:r>
      <w:r w:rsidR="001E484D" w:rsidRPr="00FC67D6">
        <w:rPr>
          <w:rFonts w:ascii="Times New Roman" w:hAnsi="Times New Roman"/>
          <w:sz w:val="24"/>
          <w:szCs w:val="24"/>
          <w:lang w:val="ro-RO"/>
        </w:rPr>
        <w:t>societăți</w:t>
      </w:r>
      <w:r w:rsidRPr="00FC67D6">
        <w:rPr>
          <w:rFonts w:ascii="Times New Roman" w:hAnsi="Times New Roman"/>
          <w:sz w:val="24"/>
          <w:szCs w:val="24"/>
          <w:lang w:val="ro-RO"/>
        </w:rPr>
        <w:t xml:space="preserve"> autorizate;</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Îndepărtarea azbestului şi a altor materiale potenţial periculoase</w:t>
      </w:r>
      <w:r w:rsidR="00481B80" w:rsidRPr="00FC67D6">
        <w:rPr>
          <w:rFonts w:ascii="Times New Roman" w:hAnsi="Times New Roman"/>
          <w:sz w:val="24"/>
          <w:szCs w:val="24"/>
          <w:lang w:val="ro-RO"/>
        </w:rPr>
        <w:t xml:space="preserve"> și </w:t>
      </w:r>
      <w:r w:rsidRPr="00FC67D6">
        <w:rPr>
          <w:rFonts w:ascii="Times New Roman" w:hAnsi="Times New Roman"/>
          <w:sz w:val="24"/>
          <w:szCs w:val="24"/>
          <w:lang w:val="ro-RO"/>
        </w:rPr>
        <w:t xml:space="preserve">eliminarea acestora prin firme autorizate; </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Ecologizarea întregului amplasament, după dezafectarea tuturor </w:t>
      </w:r>
      <w:r w:rsidR="001E484D" w:rsidRPr="00FC67D6">
        <w:rPr>
          <w:rFonts w:ascii="Times New Roman" w:hAnsi="Times New Roman"/>
          <w:sz w:val="24"/>
          <w:szCs w:val="24"/>
          <w:lang w:val="ro-RO"/>
        </w:rPr>
        <w:t>instalațiilor</w:t>
      </w:r>
      <w:r w:rsidRPr="00FC67D6">
        <w:rPr>
          <w:rFonts w:ascii="Times New Roman" w:hAnsi="Times New Roman"/>
          <w:sz w:val="24"/>
          <w:szCs w:val="24"/>
          <w:lang w:val="ro-RO"/>
        </w:rPr>
        <w:t>;</w:t>
      </w:r>
    </w:p>
    <w:p w:rsidR="00A46691" w:rsidRPr="00FC67D6" w:rsidRDefault="00A46691"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 xml:space="preserve">Asigurarea pazei non-stop a obiectivului şi </w:t>
      </w:r>
      <w:r w:rsidR="001E484D" w:rsidRPr="00FC67D6">
        <w:rPr>
          <w:rFonts w:ascii="Times New Roman" w:hAnsi="Times New Roman"/>
          <w:sz w:val="24"/>
          <w:szCs w:val="24"/>
          <w:lang w:val="ro-RO"/>
        </w:rPr>
        <w:t>menționarea</w:t>
      </w:r>
      <w:r w:rsidRPr="00FC67D6">
        <w:rPr>
          <w:rFonts w:ascii="Times New Roman" w:hAnsi="Times New Roman"/>
          <w:sz w:val="24"/>
          <w:szCs w:val="24"/>
          <w:lang w:val="ro-RO"/>
        </w:rPr>
        <w:t xml:space="preserve"> într-un registru de evidenţă a tuturor evenimentelor ce apar pe amplasamentul instalaţiei;</w:t>
      </w:r>
    </w:p>
    <w:p w:rsidR="00A46691" w:rsidRPr="00FC67D6" w:rsidRDefault="001E484D" w:rsidP="00A368E3">
      <w:pPr>
        <w:widowControl w:val="0"/>
        <w:numPr>
          <w:ilvl w:val="0"/>
          <w:numId w:val="24"/>
        </w:numPr>
        <w:tabs>
          <w:tab w:val="clear" w:pos="1440"/>
          <w:tab w:val="num" w:pos="600"/>
        </w:tabs>
        <w:adjustRightInd w:val="0"/>
        <w:spacing w:after="0" w:line="240" w:lineRule="auto"/>
        <w:ind w:left="600" w:hanging="240"/>
        <w:jc w:val="both"/>
        <w:textAlignment w:val="baseline"/>
        <w:rPr>
          <w:rFonts w:ascii="Times New Roman" w:hAnsi="Times New Roman"/>
          <w:sz w:val="24"/>
          <w:szCs w:val="24"/>
          <w:lang w:val="ro-RO"/>
        </w:rPr>
      </w:pPr>
      <w:r w:rsidRPr="00FC67D6">
        <w:rPr>
          <w:rFonts w:ascii="Times New Roman" w:hAnsi="Times New Roman"/>
          <w:sz w:val="24"/>
          <w:szCs w:val="24"/>
          <w:lang w:val="ro-RO"/>
        </w:rPr>
        <w:t>Anunțarea</w:t>
      </w:r>
      <w:r w:rsidR="00A46691" w:rsidRPr="00FC67D6">
        <w:rPr>
          <w:rFonts w:ascii="Times New Roman" w:hAnsi="Times New Roman"/>
          <w:sz w:val="24"/>
          <w:szCs w:val="24"/>
          <w:lang w:val="ro-RO"/>
        </w:rPr>
        <w:t xml:space="preserve"> oricărui eveniment </w:t>
      </w:r>
      <w:smartTag w:uri="urn:schemas-microsoft-com:office:smarttags" w:element="PersonName">
        <w:smartTagPr>
          <w:attr w:name="ProductID" w:val="la Agen"/>
        </w:smartTagPr>
        <w:r w:rsidR="00A46691" w:rsidRPr="00FC67D6">
          <w:rPr>
            <w:rFonts w:ascii="Times New Roman" w:hAnsi="Times New Roman"/>
            <w:sz w:val="24"/>
            <w:szCs w:val="24"/>
            <w:lang w:val="ro-RO"/>
          </w:rPr>
          <w:t xml:space="preserve">la </w:t>
        </w:r>
        <w:r w:rsidRPr="00FC67D6">
          <w:rPr>
            <w:rFonts w:ascii="Times New Roman" w:hAnsi="Times New Roman"/>
            <w:sz w:val="24"/>
            <w:szCs w:val="24"/>
            <w:lang w:val="ro-RO"/>
          </w:rPr>
          <w:t>Agen</w:t>
        </w:r>
      </w:smartTag>
      <w:r w:rsidRPr="00FC67D6">
        <w:rPr>
          <w:rFonts w:ascii="Times New Roman" w:hAnsi="Times New Roman"/>
          <w:sz w:val="24"/>
          <w:szCs w:val="24"/>
          <w:lang w:val="ro-RO"/>
        </w:rPr>
        <w:t>ția</w:t>
      </w:r>
      <w:r w:rsidR="00A46691" w:rsidRPr="00FC67D6">
        <w:rPr>
          <w:rFonts w:ascii="Times New Roman" w:hAnsi="Times New Roman"/>
          <w:sz w:val="24"/>
          <w:szCs w:val="24"/>
          <w:lang w:val="ro-RO"/>
        </w:rPr>
        <w:t xml:space="preserve">  pentru Protecţia Mediului </w:t>
      </w:r>
      <w:r w:rsidR="00EA5A3F" w:rsidRPr="00FC67D6">
        <w:rPr>
          <w:rFonts w:ascii="Times New Roman" w:hAnsi="Times New Roman"/>
          <w:sz w:val="24"/>
          <w:szCs w:val="24"/>
          <w:lang w:val="ro-RO"/>
        </w:rPr>
        <w:t>Vrancea</w:t>
      </w:r>
      <w:r w:rsidR="00A46691" w:rsidRPr="00FC67D6">
        <w:rPr>
          <w:rFonts w:ascii="Times New Roman" w:hAnsi="Times New Roman"/>
          <w:sz w:val="24"/>
          <w:szCs w:val="24"/>
          <w:lang w:val="ro-RO"/>
        </w:rPr>
        <w:t>.</w:t>
      </w:r>
    </w:p>
    <w:p w:rsidR="00F661C8" w:rsidRDefault="00F661C8" w:rsidP="00A46691">
      <w:pPr>
        <w:pStyle w:val="List1"/>
        <w:numPr>
          <w:ilvl w:val="0"/>
          <w:numId w:val="0"/>
        </w:numPr>
        <w:jc w:val="both"/>
        <w:outlineLvl w:val="1"/>
        <w:rPr>
          <w:b/>
          <w:sz w:val="24"/>
          <w:szCs w:val="24"/>
          <w:lang w:val="ro-RO"/>
        </w:rPr>
      </w:pPr>
    </w:p>
    <w:p w:rsidR="00A46691" w:rsidRPr="00C67E85" w:rsidRDefault="00A46691" w:rsidP="00A46691">
      <w:pPr>
        <w:pStyle w:val="List1"/>
        <w:numPr>
          <w:ilvl w:val="0"/>
          <w:numId w:val="0"/>
        </w:numPr>
        <w:jc w:val="both"/>
        <w:outlineLvl w:val="1"/>
        <w:rPr>
          <w:b/>
          <w:sz w:val="24"/>
          <w:szCs w:val="24"/>
          <w:lang w:val="ro-RO"/>
        </w:rPr>
      </w:pPr>
      <w:r w:rsidRPr="00C67E85">
        <w:rPr>
          <w:b/>
          <w:sz w:val="24"/>
          <w:szCs w:val="24"/>
          <w:lang w:val="ro-RO"/>
        </w:rPr>
        <w:t xml:space="preserve">16.2. Planul de închidere al instalaţiei. </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b/>
          <w:bCs/>
          <w:sz w:val="24"/>
          <w:szCs w:val="24"/>
          <w:lang w:val="ro-RO" w:eastAsia="ro-RO"/>
        </w:rPr>
        <w:t>16.2.1 MANAGEMENTUL INCHIDERII INSTALATIEI,</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hAnsi="Times New Roman"/>
          <w:sz w:val="24"/>
          <w:szCs w:val="24"/>
          <w:lang w:val="ro-RO" w:eastAsia="ro-RO"/>
        </w:rPr>
        <w:t xml:space="preserve">a) </w:t>
      </w:r>
      <w:r w:rsidRPr="00C67E85">
        <w:rPr>
          <w:rFonts w:ascii="Times New Roman" w:hAnsi="Times New Roman"/>
          <w:b/>
          <w:bCs/>
          <w:sz w:val="24"/>
          <w:szCs w:val="24"/>
          <w:lang w:val="ro-RO" w:eastAsia="ro-RO"/>
        </w:rPr>
        <w:t xml:space="preserve">Dispoziţiile art. 15 alin. (2) lit. a) din Ordonanţa de urgenţă a Guvernului nr. 195/2005 </w:t>
      </w:r>
      <w:r w:rsidRPr="00C67E85">
        <w:rPr>
          <w:rFonts w:ascii="Times New Roman" w:eastAsia="ArialMT" w:hAnsi="Times New Roman"/>
          <w:sz w:val="24"/>
          <w:szCs w:val="24"/>
          <w:lang w:val="ro-RO" w:eastAsia="ro-RO"/>
        </w:rPr>
        <w:t>privind protecţia mediului, publicată în Monitorul Oficial al României, Partea I, nr. 1.1</w:t>
      </w:r>
      <w:r w:rsidRPr="00C67E85">
        <w:rPr>
          <w:rFonts w:ascii="Times New Roman" w:hAnsi="Times New Roman"/>
          <w:sz w:val="24"/>
          <w:szCs w:val="24"/>
          <w:lang w:val="ro-RO" w:eastAsia="ro-RO"/>
        </w:rPr>
        <w:t xml:space="preserve">96 din 30 </w:t>
      </w:r>
      <w:r w:rsidRPr="00C67E85">
        <w:rPr>
          <w:rFonts w:ascii="Times New Roman" w:eastAsia="ArialMT" w:hAnsi="Times New Roman"/>
          <w:sz w:val="24"/>
          <w:szCs w:val="24"/>
          <w:lang w:val="ro-RO" w:eastAsia="ro-RO"/>
        </w:rPr>
        <w:t xml:space="preserve">decembrie 2005, aprobată cu modificări şi completări prin Legea nr. 265/2006, cu modificările şicompletările ulterioare </w:t>
      </w:r>
      <w:r w:rsidRPr="00C67E85">
        <w:rPr>
          <w:rFonts w:ascii="Times New Roman" w:hAnsi="Times New Roman"/>
          <w:sz w:val="24"/>
          <w:szCs w:val="24"/>
          <w:lang w:val="ro-RO" w:eastAsia="ro-RO"/>
        </w:rPr>
        <w:t xml:space="preserve">- </w:t>
      </w:r>
      <w:r w:rsidRPr="00C67E85">
        <w:rPr>
          <w:rFonts w:ascii="Times New Roman" w:eastAsia="ArialMT" w:hAnsi="Times New Roman"/>
          <w:sz w:val="24"/>
          <w:szCs w:val="24"/>
          <w:lang w:val="ro-RO" w:eastAsia="ro-RO"/>
        </w:rPr>
        <w:t>modificata şi completata prin Ordonanţa de urgenţă a Guvernului nr.</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hAnsi="Times New Roman"/>
          <w:sz w:val="24"/>
          <w:szCs w:val="24"/>
          <w:lang w:val="ro-RO" w:eastAsia="ro-RO"/>
        </w:rPr>
        <w:t xml:space="preserve">164/2008 - </w:t>
      </w:r>
      <w:r w:rsidRPr="00C67E85">
        <w:rPr>
          <w:rFonts w:ascii="Times New Roman" w:eastAsia="ArialMT" w:hAnsi="Times New Roman"/>
          <w:sz w:val="24"/>
          <w:szCs w:val="24"/>
          <w:lang w:val="ro-RO" w:eastAsia="ro-RO"/>
        </w:rPr>
        <w:t>se aplică în mod corespunzător în cazul în care titularii de activităţi pentru care este</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eastAsia="ArialMT" w:hAnsi="Times New Roman"/>
          <w:sz w:val="24"/>
          <w:szCs w:val="24"/>
          <w:lang w:val="ro-RO" w:eastAsia="ro-RO"/>
        </w:rPr>
        <w:t>necesară reglementarea din punctul de vedere al protecţiei mediului prin emiterea autorizaţiei</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eastAsia="ArialMT" w:hAnsi="Times New Roman"/>
          <w:sz w:val="24"/>
          <w:szCs w:val="24"/>
          <w:lang w:val="ro-RO" w:eastAsia="ro-RO"/>
        </w:rPr>
        <w:t>integrate de mediu urmează să deruleze sau să fie supuşi unei proceduri de vânzare 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eastAsia="ArialMT" w:hAnsi="Times New Roman"/>
          <w:sz w:val="24"/>
          <w:szCs w:val="24"/>
          <w:lang w:val="ro-RO" w:eastAsia="ro-RO"/>
        </w:rPr>
        <w:t>pachetului majoritar de acţiun</w:t>
      </w:r>
      <w:r w:rsidRPr="00C67E85">
        <w:rPr>
          <w:rFonts w:ascii="Times New Roman" w:hAnsi="Times New Roman"/>
          <w:sz w:val="24"/>
          <w:szCs w:val="24"/>
          <w:lang w:val="ro-RO" w:eastAsia="ro-RO"/>
        </w:rPr>
        <w:t>i, vânzare de active, fuziune, divizare, concesionare ori în alte</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eastAsia="ArialMT" w:hAnsi="Times New Roman"/>
          <w:sz w:val="24"/>
          <w:szCs w:val="24"/>
          <w:lang w:val="ro-RO" w:eastAsia="ro-RO"/>
        </w:rPr>
        <w:t>situaţii care implică schimbarea titularului activităţii, precum şi în caz de dizolvare urmată de</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eastAsia="ArialMT" w:hAnsi="Times New Roman"/>
          <w:sz w:val="24"/>
          <w:szCs w:val="24"/>
          <w:lang w:val="ro-RO" w:eastAsia="ro-RO"/>
        </w:rPr>
        <w:t>lichidare, lichidare, faliment, încetarea activităţii, conform legii.</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hAnsi="Times New Roman"/>
          <w:sz w:val="24"/>
          <w:szCs w:val="24"/>
          <w:lang w:val="ro-RO" w:eastAsia="ro-RO"/>
        </w:rPr>
        <w:t>In acest sens, titula</w:t>
      </w:r>
      <w:r w:rsidRPr="00C67E85">
        <w:rPr>
          <w:rFonts w:ascii="Times New Roman" w:eastAsia="ArialMT" w:hAnsi="Times New Roman"/>
          <w:sz w:val="24"/>
          <w:szCs w:val="24"/>
          <w:lang w:val="ro-RO" w:eastAsia="ro-RO"/>
        </w:rPr>
        <w:t xml:space="preserve">rii activităţilor </w:t>
      </w:r>
      <w:r w:rsidRPr="00C67E85">
        <w:rPr>
          <w:rFonts w:ascii="Times New Roman" w:hAnsi="Times New Roman"/>
          <w:b/>
          <w:bCs/>
          <w:sz w:val="24"/>
          <w:szCs w:val="24"/>
          <w:lang w:val="ro-RO" w:eastAsia="ro-RO"/>
        </w:rPr>
        <w:t xml:space="preserve">au obligaţia de a notifica autoritatea </w:t>
      </w:r>
      <w:r w:rsidRPr="00C67E85">
        <w:rPr>
          <w:rFonts w:ascii="Times New Roman" w:eastAsia="ArialMT" w:hAnsi="Times New Roman"/>
          <w:sz w:val="24"/>
          <w:szCs w:val="24"/>
          <w:lang w:val="ro-RO" w:eastAsia="ro-RO"/>
        </w:rPr>
        <w:t>competentă pentru</w:t>
      </w:r>
    </w:p>
    <w:p w:rsidR="00A54484" w:rsidRPr="00C67E85" w:rsidRDefault="00A54484" w:rsidP="00A54484">
      <w:pPr>
        <w:autoSpaceDE w:val="0"/>
        <w:autoSpaceDN w:val="0"/>
        <w:adjustRightInd w:val="0"/>
        <w:spacing w:after="0" w:line="240" w:lineRule="auto"/>
        <w:rPr>
          <w:rFonts w:ascii="Times New Roman" w:eastAsia="ArialMT" w:hAnsi="Times New Roman"/>
          <w:sz w:val="24"/>
          <w:szCs w:val="24"/>
          <w:lang w:val="ro-RO" w:eastAsia="ro-RO"/>
        </w:rPr>
      </w:pPr>
      <w:r w:rsidRPr="00C67E85">
        <w:rPr>
          <w:rFonts w:ascii="Times New Roman" w:eastAsia="ArialMT" w:hAnsi="Times New Roman"/>
          <w:sz w:val="24"/>
          <w:szCs w:val="24"/>
          <w:lang w:val="ro-RO" w:eastAsia="ro-RO"/>
        </w:rPr>
        <w:t>protecţia mediului dacă intervin elemente noi, necunoscute la data emiterii actelor de reglementare,</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eastAsia="ArialMT" w:hAnsi="Times New Roman"/>
          <w:sz w:val="24"/>
          <w:szCs w:val="24"/>
          <w:lang w:val="ro-RO" w:eastAsia="ro-RO"/>
        </w:rPr>
        <w:t>precum şi asupra oricăror modificări ale condiţiilor care au stat la baza emiter</w:t>
      </w:r>
      <w:r w:rsidRPr="00C67E85">
        <w:rPr>
          <w:rFonts w:ascii="Times New Roman" w:hAnsi="Times New Roman"/>
          <w:sz w:val="24"/>
          <w:szCs w:val="24"/>
          <w:lang w:val="ro-RO" w:eastAsia="ro-RO"/>
        </w:rPr>
        <w:t>ii actelor de</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sz w:val="24"/>
          <w:szCs w:val="24"/>
          <w:lang w:val="ro-RO" w:eastAsia="ro-RO"/>
        </w:rPr>
        <w:t xml:space="preserve">reglementare, </w:t>
      </w:r>
      <w:r w:rsidRPr="00C67E85">
        <w:rPr>
          <w:rFonts w:ascii="Times New Roman" w:hAnsi="Times New Roman"/>
          <w:b/>
          <w:bCs/>
          <w:sz w:val="24"/>
          <w:szCs w:val="24"/>
          <w:lang w:val="ro-RO" w:eastAsia="ro-RO"/>
        </w:rPr>
        <w:t>înainte de realizarea modificării.</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b) In termen de 60 zile de la data semnarii/emiterii documentului care atesta incheierea uneia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dintre procedurile mentionate mai sus, partile implicate transmit in scris autoritatii competente</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pentru protectia mediului obligatiile asumate privind protectia mediului, printr- un document</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certificat pentru conformitate cu originalul. Clauzele privind obligatiile de mediu cuprinse in</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actele intocmite au un caracter public (O.U.G. nr. 195/2005, art. 10, alin. 1,2,3).</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 In cazul incetarii definitive a activitatii intregii instalatii sau a unor parti din instalatie, titularul</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 xml:space="preserve">activitatii trebuie sa dezvolte un </w:t>
      </w:r>
      <w:r w:rsidRPr="00C67E85">
        <w:rPr>
          <w:rFonts w:ascii="Times New Roman" w:hAnsi="Times New Roman"/>
          <w:b/>
          <w:bCs/>
          <w:i/>
          <w:iCs/>
          <w:sz w:val="24"/>
          <w:szCs w:val="24"/>
          <w:lang w:val="ro-RO" w:eastAsia="ro-RO"/>
        </w:rPr>
        <w:t xml:space="preserve">plan de inchidere </w:t>
      </w:r>
      <w:r w:rsidRPr="00C67E85">
        <w:rPr>
          <w:rFonts w:ascii="Times New Roman" w:hAnsi="Times New Roman"/>
          <w:sz w:val="24"/>
          <w:szCs w:val="24"/>
          <w:lang w:val="ro-RO" w:eastAsia="ro-RO"/>
        </w:rPr>
        <w:t>agreat de autoritatea competenta pentru</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protectia mediului. Planul de inchidere trebuie sa respecte prevederile Ghidului tehnic general</w:t>
      </w:r>
    </w:p>
    <w:p w:rsidR="00A54484" w:rsidRPr="00C67E85" w:rsidRDefault="00A54484" w:rsidP="00A54484">
      <w:pPr>
        <w:autoSpaceDE w:val="0"/>
        <w:autoSpaceDN w:val="0"/>
        <w:adjustRightInd w:val="0"/>
        <w:spacing w:after="0" w:line="240" w:lineRule="auto"/>
        <w:rPr>
          <w:rFonts w:ascii="Arial" w:hAnsi="Arial" w:cs="Arial"/>
          <w:sz w:val="24"/>
          <w:szCs w:val="24"/>
          <w:lang w:val="ro-RO" w:eastAsia="ro-RO"/>
        </w:rPr>
      </w:pPr>
      <w:r w:rsidRPr="00C67E85">
        <w:rPr>
          <w:rFonts w:ascii="Times New Roman" w:hAnsi="Times New Roman"/>
          <w:sz w:val="24"/>
          <w:szCs w:val="24"/>
          <w:lang w:val="ro-RO" w:eastAsia="ro-RO"/>
        </w:rPr>
        <w:t>(pct. 18). In planul de inchidere trebuie sa fie incluse minimum urmatoarele:</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Arial" w:hAnsi="Arial" w:cs="Arial"/>
          <w:sz w:val="24"/>
          <w:szCs w:val="24"/>
          <w:lang w:val="ro-RO" w:eastAsia="ro-RO"/>
        </w:rPr>
        <w:t>-</w:t>
      </w:r>
      <w:r w:rsidRPr="00C67E85">
        <w:rPr>
          <w:rFonts w:ascii="Times New Roman" w:hAnsi="Times New Roman"/>
          <w:sz w:val="24"/>
          <w:szCs w:val="24"/>
          <w:lang w:val="ro-RO" w:eastAsia="ro-RO"/>
        </w:rPr>
        <w:t>scurgerea sau spalarea conductelor si vaselor si golirea lor completa de orice continut</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potential periculos;</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 depunerea la autoritatea competenta pentru protectia mediului a planurilor tuturor</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conductelor, instalatiilor si rezervoarelor subterane/suprafata;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lastRenderedPageBreak/>
        <w:t>- orice masura de precautie specifica, necesara pentru asigurarea faptului ca demolarea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cladirilor sau a altor structuri nu cauzeaza poluare in aer, apa sau sol;</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 masuri pentru reconstructia ecologica a terenului afectat istoric prin activitatile desfasurate</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pe amplasament;</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 testarea solului pentru a constata gradul de poluare cauzat de activitate si necesitatea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remedierii lui in vederea redarii zonei intr-o stare satisfacatoare.</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d) Planul de inchidere trebuie sa identifice resursele necesare pentru punerea lui in practica si sa</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declare mijloacele de asigurare a disponibilitatii acestor resurse, indiferent de situatia financiara</w:t>
      </w:r>
    </w:p>
    <w:p w:rsidR="00A54484" w:rsidRPr="00C67E85" w:rsidRDefault="00A54484" w:rsidP="00A54484">
      <w:pPr>
        <w:spacing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a titularului autorizatiei.</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sz w:val="24"/>
          <w:szCs w:val="24"/>
          <w:lang w:val="ro-RO" w:eastAsia="ro-RO"/>
        </w:rPr>
        <w:t xml:space="preserve">e) </w:t>
      </w:r>
      <w:r w:rsidRPr="00C67E85">
        <w:rPr>
          <w:rFonts w:ascii="Times New Roman" w:hAnsi="Times New Roman"/>
          <w:b/>
          <w:bCs/>
          <w:sz w:val="24"/>
          <w:szCs w:val="24"/>
          <w:lang w:val="ro-RO" w:eastAsia="ro-RO"/>
        </w:rPr>
        <w:t>Dezafectarea, demolarea instalatiei si constructiilor se va face obligatoriu pe baza unui</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b/>
          <w:bCs/>
          <w:sz w:val="24"/>
          <w:szCs w:val="24"/>
          <w:lang w:val="ro-RO" w:eastAsia="ro-RO"/>
        </w:rPr>
        <w:t>proiect de dezafectare. Solicitarea si obtinerea acordului de mediu sunt obligatorii pentru</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b/>
          <w:bCs/>
          <w:sz w:val="24"/>
          <w:szCs w:val="24"/>
          <w:lang w:val="ro-RO" w:eastAsia="ro-RO"/>
        </w:rPr>
        <w:t>proiectele de dezafectare aferente activitatilor cu impact semnificativ asupra mediului.</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f) In cazul inchiderii definitive a unei instalatii, operatorul va prezenta autoritatii de mediu, un dosar</w:t>
      </w:r>
    </w:p>
    <w:p w:rsidR="00C80911" w:rsidRPr="00C67E85" w:rsidRDefault="00A54484" w:rsidP="00C80911">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cu planul actualizat al terenurilor aferente instalatiei si un memoriu asupra stariiamplasamentului.</w:t>
      </w:r>
    </w:p>
    <w:p w:rsidR="00C80911" w:rsidRPr="00C67E85" w:rsidRDefault="00C80911" w:rsidP="00C80911">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g)La incetarea activitatii se va reface Raportul de amplasament , reanalizandu-se poluantii din apa supterana si sol , pentru astabili aportul de poluare a instalatiei si masuri de remediere ce se impun.</w:t>
      </w:r>
    </w:p>
    <w:p w:rsidR="00C80911" w:rsidRPr="00C67E85" w:rsidRDefault="00C80911" w:rsidP="00C80911">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h) La incetarea activitatii cu impact asupra mediului geologic, la schimbarea activitatii sau destinatiei terenului , operatorul sau detinatorul de teren este obligatsa realizeze investigarea si evaluarea poluarii mediului geologic.</w:t>
      </w:r>
    </w:p>
    <w:p w:rsidR="00C80911" w:rsidRPr="00C67E85" w:rsidRDefault="00E31514" w:rsidP="00C80911">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j</w:t>
      </w:r>
      <w:r w:rsidR="00C80911" w:rsidRPr="00C67E85">
        <w:rPr>
          <w:rFonts w:ascii="Times New Roman" w:hAnsi="Times New Roman"/>
          <w:sz w:val="24"/>
          <w:szCs w:val="24"/>
          <w:lang w:val="ro-RO" w:eastAsia="ro-RO"/>
        </w:rPr>
        <w:t>)Operatorul are obligatia ca in cazul incetarii definitive a activitatii sa ia masurile necesarea pentru ecitarea orcarui ris de poluare si de aducere a aplasamentuluisi azonelor afectate</w:t>
      </w:r>
      <w:r w:rsidRPr="00C67E85">
        <w:rPr>
          <w:rFonts w:ascii="Times New Roman" w:hAnsi="Times New Roman"/>
          <w:sz w:val="24"/>
          <w:szCs w:val="24"/>
          <w:lang w:val="ro-RO" w:eastAsia="ro-RO"/>
        </w:rPr>
        <w:t xml:space="preserve">intr-o stare care sa permita reutilizarea acestuia </w:t>
      </w:r>
    </w:p>
    <w:p w:rsidR="00A46691" w:rsidRPr="00C67E85" w:rsidRDefault="00A46691" w:rsidP="009A58B6">
      <w:pPr>
        <w:spacing w:after="0" w:line="240" w:lineRule="auto"/>
        <w:jc w:val="both"/>
        <w:rPr>
          <w:rFonts w:ascii="Times New Roman" w:hAnsi="Times New Roman"/>
          <w:b/>
          <w:sz w:val="24"/>
          <w:szCs w:val="24"/>
          <w:lang w:val="ro-RO"/>
        </w:rPr>
      </w:pPr>
      <w:r w:rsidRPr="00C67E85">
        <w:rPr>
          <w:rFonts w:ascii="Times New Roman" w:hAnsi="Times New Roman"/>
          <w:b/>
          <w:sz w:val="24"/>
          <w:szCs w:val="24"/>
          <w:lang w:val="ro-RO"/>
        </w:rPr>
        <w:t xml:space="preserve">16.3. </w:t>
      </w:r>
      <w:r w:rsidR="001E484D" w:rsidRPr="00C67E85">
        <w:rPr>
          <w:rFonts w:ascii="Times New Roman" w:hAnsi="Times New Roman"/>
          <w:b/>
          <w:sz w:val="24"/>
          <w:szCs w:val="24"/>
          <w:lang w:val="ro-RO"/>
        </w:rPr>
        <w:t>Condiții</w:t>
      </w:r>
      <w:r w:rsidRPr="00C67E85">
        <w:rPr>
          <w:rFonts w:ascii="Times New Roman" w:hAnsi="Times New Roman"/>
          <w:b/>
          <w:sz w:val="24"/>
          <w:szCs w:val="24"/>
          <w:lang w:val="ro-RO"/>
        </w:rPr>
        <w:t xml:space="preserve"> generale privind gestionarea deşeurilor</w:t>
      </w:r>
    </w:p>
    <w:p w:rsidR="007B2741" w:rsidRPr="00C67E85" w:rsidRDefault="00966BBA" w:rsidP="009A58B6">
      <w:pPr>
        <w:shd w:val="clear" w:color="auto" w:fill="FFFFFF"/>
        <w:spacing w:after="0" w:line="240" w:lineRule="auto"/>
        <w:jc w:val="both"/>
        <w:rPr>
          <w:rStyle w:val="tal1"/>
          <w:rFonts w:ascii="Times New Roman" w:hAnsi="Times New Roman"/>
          <w:sz w:val="24"/>
          <w:szCs w:val="24"/>
          <w:lang w:val="ro-RO"/>
        </w:rPr>
      </w:pPr>
      <w:r w:rsidRPr="00C67E85">
        <w:rPr>
          <w:rStyle w:val="tpa1"/>
          <w:rFonts w:ascii="Times New Roman" w:hAnsi="Times New Roman"/>
          <w:sz w:val="24"/>
          <w:szCs w:val="24"/>
          <w:lang w:val="ro-RO"/>
        </w:rPr>
        <w:t>- G</w:t>
      </w:r>
      <w:r w:rsidRPr="00C67E85">
        <w:rPr>
          <w:rStyle w:val="tal1"/>
          <w:rFonts w:ascii="Times New Roman" w:hAnsi="Times New Roman"/>
          <w:sz w:val="24"/>
          <w:szCs w:val="24"/>
          <w:lang w:val="ro-RO"/>
        </w:rPr>
        <w:t xml:space="preserve">estionarea  deşeurilor generate  şi efectuarea  </w:t>
      </w:r>
      <w:r w:rsidR="001E484D" w:rsidRPr="00C67E85">
        <w:rPr>
          <w:rStyle w:val="tal1"/>
          <w:rFonts w:ascii="Times New Roman" w:hAnsi="Times New Roman"/>
          <w:sz w:val="24"/>
          <w:szCs w:val="24"/>
          <w:lang w:val="ro-RO"/>
        </w:rPr>
        <w:t>operațiunile</w:t>
      </w:r>
      <w:r w:rsidRPr="00C67E85">
        <w:rPr>
          <w:rStyle w:val="tal1"/>
          <w:rFonts w:ascii="Times New Roman" w:hAnsi="Times New Roman"/>
          <w:sz w:val="24"/>
          <w:szCs w:val="24"/>
          <w:lang w:val="ro-RO"/>
        </w:rPr>
        <w:t xml:space="preserve"> de tratare ( valorificare şi eliminare)</w:t>
      </w:r>
      <w:r w:rsidR="00DA3834" w:rsidRPr="00C67E85">
        <w:rPr>
          <w:rStyle w:val="tal1"/>
          <w:rFonts w:ascii="Times New Roman" w:hAnsi="Times New Roman"/>
          <w:sz w:val="24"/>
          <w:szCs w:val="24"/>
          <w:lang w:val="ro-RO"/>
        </w:rPr>
        <w:t xml:space="preserve"> se va realiza </w:t>
      </w:r>
      <w:r w:rsidRPr="00C67E85">
        <w:rPr>
          <w:rStyle w:val="tpa1"/>
          <w:rFonts w:ascii="Times New Roman" w:hAnsi="Times New Roman"/>
          <w:sz w:val="24"/>
          <w:szCs w:val="24"/>
          <w:lang w:val="ro-RO"/>
        </w:rPr>
        <w:t xml:space="preserve">fără a pune în pericol sănătatea umană şi fără a dăuna mediului, în </w:t>
      </w:r>
      <w:r w:rsidR="001E484D" w:rsidRPr="00C67E85">
        <w:rPr>
          <w:rStyle w:val="tpa1"/>
          <w:rFonts w:ascii="Times New Roman" w:hAnsi="Times New Roman"/>
          <w:sz w:val="24"/>
          <w:szCs w:val="24"/>
          <w:lang w:val="ro-RO"/>
        </w:rPr>
        <w:t>special,</w:t>
      </w:r>
      <w:r w:rsidR="001E484D" w:rsidRPr="00C67E85">
        <w:rPr>
          <w:rStyle w:val="tli1"/>
          <w:rFonts w:ascii="Times New Roman" w:hAnsi="Times New Roman"/>
          <w:sz w:val="24"/>
          <w:szCs w:val="24"/>
          <w:lang w:val="ro-RO"/>
        </w:rPr>
        <w:t>fără</w:t>
      </w:r>
      <w:r w:rsidRPr="00C67E85">
        <w:rPr>
          <w:rStyle w:val="tli1"/>
          <w:rFonts w:ascii="Times New Roman" w:hAnsi="Times New Roman"/>
          <w:sz w:val="24"/>
          <w:szCs w:val="24"/>
          <w:lang w:val="ro-RO"/>
        </w:rPr>
        <w:t xml:space="preserve"> a genera riscuri pentru aer, apă, sol, faună sau floră, fără a crea disconfort din cauza zgomotului sau a mirosurilor;</w:t>
      </w:r>
      <w:r w:rsidRPr="00C67E85">
        <w:rPr>
          <w:rFonts w:ascii="Times New Roman" w:hAnsi="Times New Roman"/>
          <w:sz w:val="24"/>
          <w:szCs w:val="24"/>
          <w:lang w:val="ro-RO"/>
        </w:rPr>
        <w:t xml:space="preserve"> şi f</w:t>
      </w:r>
      <w:r w:rsidRPr="00C67E85">
        <w:rPr>
          <w:rStyle w:val="tli1"/>
          <w:rFonts w:ascii="Times New Roman" w:hAnsi="Times New Roman"/>
          <w:sz w:val="24"/>
          <w:szCs w:val="24"/>
          <w:lang w:val="ro-RO"/>
        </w:rPr>
        <w:t xml:space="preserve">ără a afecta negativ peisajul sau zonele de interes special ; </w:t>
      </w:r>
      <w:r w:rsidR="001E484D" w:rsidRPr="00C67E85">
        <w:rPr>
          <w:rStyle w:val="tal1"/>
          <w:rFonts w:ascii="Times New Roman" w:hAnsi="Times New Roman"/>
          <w:sz w:val="24"/>
          <w:szCs w:val="24"/>
          <w:lang w:val="ro-RO"/>
        </w:rPr>
        <w:t>operațiunile</w:t>
      </w:r>
      <w:r w:rsidRPr="00C67E85">
        <w:rPr>
          <w:rStyle w:val="tal1"/>
          <w:rFonts w:ascii="Times New Roman" w:hAnsi="Times New Roman"/>
          <w:sz w:val="24"/>
          <w:szCs w:val="24"/>
          <w:lang w:val="ro-RO"/>
        </w:rPr>
        <w:t xml:space="preserve"> de tratare pot fi transferate  unui operator economic autorizat care </w:t>
      </w:r>
      <w:r w:rsidR="001E484D" w:rsidRPr="00C67E85">
        <w:rPr>
          <w:rStyle w:val="tal1"/>
          <w:rFonts w:ascii="Times New Roman" w:hAnsi="Times New Roman"/>
          <w:sz w:val="24"/>
          <w:szCs w:val="24"/>
          <w:lang w:val="ro-RO"/>
        </w:rPr>
        <w:t>desfășoarăactivități</w:t>
      </w:r>
      <w:r w:rsidRPr="00C67E85">
        <w:rPr>
          <w:rStyle w:val="tal1"/>
          <w:rFonts w:ascii="Times New Roman" w:hAnsi="Times New Roman"/>
          <w:sz w:val="24"/>
          <w:szCs w:val="24"/>
          <w:lang w:val="ro-RO"/>
        </w:rPr>
        <w:t xml:space="preserve"> de tratare a deşeurilor sau unui operator public ori pr</w:t>
      </w:r>
      <w:r w:rsidR="00DA3834" w:rsidRPr="00C67E85">
        <w:rPr>
          <w:rStyle w:val="tal1"/>
          <w:rFonts w:ascii="Times New Roman" w:hAnsi="Times New Roman"/>
          <w:sz w:val="24"/>
          <w:szCs w:val="24"/>
          <w:lang w:val="ro-RO"/>
        </w:rPr>
        <w:t>ivat de colectare a deşeurilor.</w:t>
      </w:r>
    </w:p>
    <w:p w:rsidR="007B2741" w:rsidRPr="00C67E85" w:rsidRDefault="007B2741" w:rsidP="009A58B6">
      <w:pPr>
        <w:shd w:val="clear" w:color="auto" w:fill="FFFFFF"/>
        <w:spacing w:after="0" w:line="240" w:lineRule="auto"/>
        <w:jc w:val="both"/>
        <w:rPr>
          <w:rStyle w:val="tal1"/>
          <w:rFonts w:ascii="Times New Roman" w:hAnsi="Times New Roman"/>
          <w:sz w:val="24"/>
          <w:szCs w:val="24"/>
          <w:lang w:val="ro-RO"/>
        </w:rPr>
      </w:pPr>
      <w:r w:rsidRPr="00C67E85">
        <w:rPr>
          <w:rStyle w:val="tal1"/>
          <w:rFonts w:ascii="Times New Roman" w:hAnsi="Times New Roman"/>
          <w:sz w:val="24"/>
          <w:szCs w:val="24"/>
          <w:lang w:val="ro-RO"/>
        </w:rPr>
        <w:t>Este interzisă amestecarea diferitele categorii de deşeuri periculoase cu alte categorii de deşeuri periculoase sau cu alte deşeuri, substanţe ori materiale; amestecarea include diluarea substanţelor periculoase</w:t>
      </w:r>
      <w:r w:rsidR="00DA3834" w:rsidRPr="00C67E85">
        <w:rPr>
          <w:rStyle w:val="tal1"/>
          <w:rFonts w:ascii="Times New Roman" w:hAnsi="Times New Roman"/>
          <w:sz w:val="24"/>
          <w:szCs w:val="24"/>
          <w:lang w:val="ro-RO"/>
        </w:rPr>
        <w:t>.</w:t>
      </w:r>
    </w:p>
    <w:p w:rsidR="00966BBA" w:rsidRPr="00C67E85" w:rsidRDefault="007B2741" w:rsidP="009A58B6">
      <w:pPr>
        <w:shd w:val="clear" w:color="auto" w:fill="FFFFFF"/>
        <w:spacing w:after="0" w:line="240" w:lineRule="auto"/>
        <w:jc w:val="both"/>
        <w:rPr>
          <w:rFonts w:ascii="Times New Roman" w:hAnsi="Times New Roman"/>
          <w:sz w:val="24"/>
          <w:szCs w:val="24"/>
          <w:lang w:val="ro-RO"/>
        </w:rPr>
      </w:pPr>
      <w:r w:rsidRPr="00C67E85">
        <w:rPr>
          <w:rStyle w:val="tal1"/>
          <w:rFonts w:ascii="Times New Roman" w:hAnsi="Times New Roman"/>
          <w:sz w:val="24"/>
          <w:szCs w:val="24"/>
          <w:lang w:val="ro-RO"/>
        </w:rPr>
        <w:t xml:space="preserve">Titularul are </w:t>
      </w:r>
      <w:r w:rsidR="001E484D" w:rsidRPr="00C67E85">
        <w:rPr>
          <w:rStyle w:val="tal1"/>
          <w:rFonts w:ascii="Times New Roman" w:hAnsi="Times New Roman"/>
          <w:sz w:val="24"/>
          <w:szCs w:val="24"/>
          <w:lang w:val="ro-RO"/>
        </w:rPr>
        <w:t>obligația</w:t>
      </w:r>
      <w:r w:rsidRPr="00C67E85">
        <w:rPr>
          <w:rStyle w:val="tal1"/>
          <w:rFonts w:ascii="Times New Roman" w:hAnsi="Times New Roman"/>
          <w:sz w:val="24"/>
          <w:szCs w:val="24"/>
          <w:lang w:val="ro-RO"/>
        </w:rPr>
        <w:t xml:space="preserve">să colecteze, să transporte şi să stocheze separat diferitele categorii de deşeuri periculoase, în </w:t>
      </w:r>
      <w:r w:rsidR="001E484D" w:rsidRPr="00C67E85">
        <w:rPr>
          <w:rStyle w:val="tal1"/>
          <w:rFonts w:ascii="Times New Roman" w:hAnsi="Times New Roman"/>
          <w:sz w:val="24"/>
          <w:szCs w:val="24"/>
          <w:lang w:val="ro-RO"/>
        </w:rPr>
        <w:t>funcție</w:t>
      </w:r>
      <w:r w:rsidRPr="00C67E85">
        <w:rPr>
          <w:rStyle w:val="tal1"/>
          <w:rFonts w:ascii="Times New Roman" w:hAnsi="Times New Roman"/>
          <w:sz w:val="24"/>
          <w:szCs w:val="24"/>
          <w:lang w:val="ro-RO"/>
        </w:rPr>
        <w:t xml:space="preserve"> de </w:t>
      </w:r>
      <w:r w:rsidR="001E484D" w:rsidRPr="00C67E85">
        <w:rPr>
          <w:rStyle w:val="tal1"/>
          <w:rFonts w:ascii="Times New Roman" w:hAnsi="Times New Roman"/>
          <w:sz w:val="24"/>
          <w:szCs w:val="24"/>
          <w:lang w:val="ro-RO"/>
        </w:rPr>
        <w:t>proprietățile</w:t>
      </w:r>
      <w:r w:rsidRPr="00C67E85">
        <w:rPr>
          <w:rStyle w:val="tal1"/>
          <w:rFonts w:ascii="Times New Roman" w:hAnsi="Times New Roman"/>
          <w:sz w:val="24"/>
          <w:szCs w:val="24"/>
          <w:lang w:val="ro-RO"/>
        </w:rPr>
        <w:t xml:space="preserve"> fizico-chimice, de </w:t>
      </w:r>
      <w:r w:rsidR="001E484D" w:rsidRPr="00C67E85">
        <w:rPr>
          <w:rStyle w:val="tal1"/>
          <w:rFonts w:ascii="Times New Roman" w:hAnsi="Times New Roman"/>
          <w:sz w:val="24"/>
          <w:szCs w:val="24"/>
          <w:lang w:val="ro-RO"/>
        </w:rPr>
        <w:t>compatibilități</w:t>
      </w:r>
      <w:r w:rsidRPr="00C67E85">
        <w:rPr>
          <w:rStyle w:val="tal1"/>
          <w:rFonts w:ascii="Times New Roman" w:hAnsi="Times New Roman"/>
          <w:sz w:val="24"/>
          <w:szCs w:val="24"/>
          <w:lang w:val="ro-RO"/>
        </w:rPr>
        <w:t xml:space="preserve"> şi de natura substanţelor de stingere care pot fi utilizate pentru fiecare categorie de deşeuri în caz de incendiu, astfel încât să se poată asigura un grad ridicat de protecţie a mediului şi a </w:t>
      </w:r>
      <w:r w:rsidR="001E484D" w:rsidRPr="00C67E85">
        <w:rPr>
          <w:rStyle w:val="tal1"/>
          <w:rFonts w:ascii="Times New Roman" w:hAnsi="Times New Roman"/>
          <w:sz w:val="24"/>
          <w:szCs w:val="24"/>
          <w:lang w:val="ro-RO"/>
        </w:rPr>
        <w:t>sănătățiipopulației</w:t>
      </w:r>
      <w:r w:rsidRPr="00C67E85">
        <w:rPr>
          <w:rStyle w:val="tal1"/>
          <w:rFonts w:ascii="Times New Roman" w:hAnsi="Times New Roman"/>
          <w:sz w:val="24"/>
          <w:szCs w:val="24"/>
          <w:lang w:val="ro-RO"/>
        </w:rPr>
        <w:t xml:space="preserve">, incluzând asigurarea </w:t>
      </w:r>
      <w:r w:rsidR="001E484D" w:rsidRPr="00C67E85">
        <w:rPr>
          <w:rStyle w:val="tal1"/>
          <w:rFonts w:ascii="Times New Roman" w:hAnsi="Times New Roman"/>
          <w:sz w:val="24"/>
          <w:szCs w:val="24"/>
          <w:lang w:val="ro-RO"/>
        </w:rPr>
        <w:t>trasabilității</w:t>
      </w:r>
      <w:r w:rsidRPr="00C67E85">
        <w:rPr>
          <w:rStyle w:val="tal1"/>
          <w:rFonts w:ascii="Times New Roman" w:hAnsi="Times New Roman"/>
          <w:sz w:val="24"/>
          <w:szCs w:val="24"/>
          <w:lang w:val="ro-RO"/>
        </w:rPr>
        <w:t xml:space="preserve"> de la locul de generare la </w:t>
      </w:r>
      <w:r w:rsidR="001E484D" w:rsidRPr="00C67E85">
        <w:rPr>
          <w:rStyle w:val="tal1"/>
          <w:rFonts w:ascii="Times New Roman" w:hAnsi="Times New Roman"/>
          <w:sz w:val="24"/>
          <w:szCs w:val="24"/>
          <w:lang w:val="ro-RO"/>
        </w:rPr>
        <w:t>destinația</w:t>
      </w:r>
      <w:r w:rsidRPr="00C67E85">
        <w:rPr>
          <w:rStyle w:val="tal1"/>
          <w:rFonts w:ascii="Times New Roman" w:hAnsi="Times New Roman"/>
          <w:sz w:val="24"/>
          <w:szCs w:val="24"/>
          <w:lang w:val="ro-RO"/>
        </w:rPr>
        <w:t xml:space="preserve"> finală</w:t>
      </w:r>
      <w:r w:rsidR="00DA3834" w:rsidRPr="00C67E85">
        <w:rPr>
          <w:rStyle w:val="tal1"/>
          <w:rFonts w:ascii="Times New Roman" w:hAnsi="Times New Roman"/>
          <w:sz w:val="24"/>
          <w:szCs w:val="24"/>
          <w:lang w:val="ro-RO"/>
        </w:rPr>
        <w:t>.</w:t>
      </w:r>
    </w:p>
    <w:p w:rsidR="00A46691" w:rsidRPr="00C67E85" w:rsidRDefault="00A46691" w:rsidP="009B4C15">
      <w:p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 xml:space="preserve">Gestionarea deşeurilor are în vedere utilizarea proceselor şi a metodelor care nu pun în pericol sănătatea </w:t>
      </w:r>
      <w:r w:rsidR="001E484D" w:rsidRPr="00C67E85">
        <w:rPr>
          <w:rFonts w:ascii="Times New Roman" w:hAnsi="Times New Roman"/>
          <w:sz w:val="24"/>
          <w:szCs w:val="24"/>
          <w:lang w:val="ro-RO"/>
        </w:rPr>
        <w:t>populației</w:t>
      </w:r>
      <w:r w:rsidRPr="00C67E85">
        <w:rPr>
          <w:rFonts w:ascii="Times New Roman" w:hAnsi="Times New Roman"/>
          <w:sz w:val="24"/>
          <w:szCs w:val="24"/>
          <w:lang w:val="ro-RO"/>
        </w:rPr>
        <w:t xml:space="preserve"> şi a mediului înconjurător, iar </w:t>
      </w:r>
      <w:r w:rsidR="001E484D" w:rsidRPr="00C67E85">
        <w:rPr>
          <w:rFonts w:ascii="Times New Roman" w:hAnsi="Times New Roman"/>
          <w:sz w:val="24"/>
          <w:szCs w:val="24"/>
          <w:lang w:val="ro-RO"/>
        </w:rPr>
        <w:t>autoritățile</w:t>
      </w:r>
      <w:r w:rsidRPr="00C67E85">
        <w:rPr>
          <w:rFonts w:ascii="Times New Roman" w:hAnsi="Times New Roman"/>
          <w:sz w:val="24"/>
          <w:szCs w:val="24"/>
          <w:lang w:val="ro-RO"/>
        </w:rPr>
        <w:t xml:space="preserve"> competente autorizează şi controlează activităţile de valorificare şi eliminare a deşeurilor, urmărind ca acestea:</w:t>
      </w:r>
    </w:p>
    <w:p w:rsidR="00A46691" w:rsidRPr="00C67E85" w:rsidRDefault="00A46691" w:rsidP="00A46691">
      <w:pPr>
        <w:numPr>
          <w:ilvl w:val="0"/>
          <w:numId w:val="9"/>
        </w:num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 xml:space="preserve">să nu prezinte riscuri pentru sănătatea </w:t>
      </w:r>
      <w:r w:rsidR="001E484D" w:rsidRPr="00C67E85">
        <w:rPr>
          <w:rFonts w:ascii="Times New Roman" w:hAnsi="Times New Roman"/>
          <w:sz w:val="24"/>
          <w:szCs w:val="24"/>
          <w:lang w:val="ro-RO"/>
        </w:rPr>
        <w:t>populației</w:t>
      </w:r>
      <w:r w:rsidRPr="00C67E85">
        <w:rPr>
          <w:rFonts w:ascii="Times New Roman" w:hAnsi="Times New Roman"/>
          <w:sz w:val="24"/>
          <w:szCs w:val="24"/>
          <w:lang w:val="ro-RO"/>
        </w:rPr>
        <w:t xml:space="preserve"> şi pentru apă, aer, sol, faună sau </w:t>
      </w:r>
      <w:r w:rsidR="001E484D" w:rsidRPr="00C67E85">
        <w:rPr>
          <w:rFonts w:ascii="Times New Roman" w:hAnsi="Times New Roman"/>
          <w:sz w:val="24"/>
          <w:szCs w:val="24"/>
          <w:lang w:val="ro-RO"/>
        </w:rPr>
        <w:t>vegetație</w:t>
      </w:r>
      <w:r w:rsidRPr="00C67E85">
        <w:rPr>
          <w:rFonts w:ascii="Times New Roman" w:hAnsi="Times New Roman"/>
          <w:sz w:val="24"/>
          <w:szCs w:val="24"/>
          <w:lang w:val="ro-RO"/>
        </w:rPr>
        <w:t>;</w:t>
      </w:r>
    </w:p>
    <w:p w:rsidR="00A46691" w:rsidRPr="00C67E85" w:rsidRDefault="00A46691" w:rsidP="00A46691">
      <w:pPr>
        <w:numPr>
          <w:ilvl w:val="0"/>
          <w:numId w:val="9"/>
        </w:num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să nu producă poluare fonică sau miros neplăcut;</w:t>
      </w:r>
    </w:p>
    <w:p w:rsidR="00A46691" w:rsidRPr="00C67E85" w:rsidRDefault="00A46691" w:rsidP="00A46691">
      <w:pPr>
        <w:numPr>
          <w:ilvl w:val="0"/>
          <w:numId w:val="9"/>
        </w:num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să nu afecteze peisajele sau zonele protejate.</w:t>
      </w:r>
    </w:p>
    <w:p w:rsidR="00A46691" w:rsidRPr="00C67E85" w:rsidRDefault="00A46691" w:rsidP="009B4C15">
      <w:p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 xml:space="preserve">Se interzice persoanelor fizice, persoanelor fizice autorizate să </w:t>
      </w:r>
      <w:r w:rsidR="001E484D" w:rsidRPr="00C67E85">
        <w:rPr>
          <w:rFonts w:ascii="Times New Roman" w:hAnsi="Times New Roman"/>
          <w:sz w:val="24"/>
          <w:szCs w:val="24"/>
          <w:lang w:val="ro-RO"/>
        </w:rPr>
        <w:t>desfășoareactivități</w:t>
      </w:r>
      <w:r w:rsidRPr="00C67E85">
        <w:rPr>
          <w:rFonts w:ascii="Times New Roman" w:hAnsi="Times New Roman"/>
          <w:sz w:val="24"/>
          <w:szCs w:val="24"/>
          <w:lang w:val="ro-RO"/>
        </w:rPr>
        <w:t xml:space="preserve"> independente şi persoanelor juridice, abandonarea, înlăturarea sau eliminarea necontrolată a deşeurilor, precum şi orice alte </w:t>
      </w:r>
      <w:r w:rsidR="001E484D" w:rsidRPr="00C67E85">
        <w:rPr>
          <w:rFonts w:ascii="Times New Roman" w:hAnsi="Times New Roman"/>
          <w:sz w:val="24"/>
          <w:szCs w:val="24"/>
          <w:lang w:val="ro-RO"/>
        </w:rPr>
        <w:t>operațiuni</w:t>
      </w:r>
      <w:r w:rsidRPr="00C67E85">
        <w:rPr>
          <w:rFonts w:ascii="Times New Roman" w:hAnsi="Times New Roman"/>
          <w:sz w:val="24"/>
          <w:szCs w:val="24"/>
          <w:lang w:val="ro-RO"/>
        </w:rPr>
        <w:t xml:space="preserve"> neautorizate, efectuate cu acestea.</w:t>
      </w:r>
    </w:p>
    <w:p w:rsidR="00A46691" w:rsidRPr="00C67E85" w:rsidRDefault="00A46691" w:rsidP="009B4C15">
      <w:p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 xml:space="preserve">În vederea atingerii acestor obiective va trebui elaborat un plan de gestionare a deşeurilor care va </w:t>
      </w:r>
      <w:r w:rsidR="001E484D" w:rsidRPr="00C67E85">
        <w:rPr>
          <w:rFonts w:ascii="Times New Roman" w:hAnsi="Times New Roman"/>
          <w:sz w:val="24"/>
          <w:szCs w:val="24"/>
          <w:lang w:val="ro-RO"/>
        </w:rPr>
        <w:t>conțineinformații</w:t>
      </w:r>
      <w:r w:rsidRPr="00C67E85">
        <w:rPr>
          <w:rFonts w:ascii="Times New Roman" w:hAnsi="Times New Roman"/>
          <w:sz w:val="24"/>
          <w:szCs w:val="24"/>
          <w:lang w:val="ro-RO"/>
        </w:rPr>
        <w:t xml:space="preserve"> referitoare la:</w:t>
      </w:r>
    </w:p>
    <w:p w:rsidR="00A46691" w:rsidRPr="00C67E85" w:rsidRDefault="00A46691" w:rsidP="00A46691">
      <w:pPr>
        <w:numPr>
          <w:ilvl w:val="1"/>
          <w:numId w:val="8"/>
        </w:numPr>
        <w:tabs>
          <w:tab w:val="num" w:pos="1320"/>
        </w:tabs>
        <w:spacing w:after="0" w:line="240" w:lineRule="auto"/>
        <w:ind w:hanging="1188"/>
        <w:jc w:val="both"/>
        <w:rPr>
          <w:rFonts w:ascii="Times New Roman" w:hAnsi="Times New Roman"/>
          <w:sz w:val="24"/>
          <w:szCs w:val="24"/>
          <w:lang w:val="ro-RO"/>
        </w:rPr>
      </w:pPr>
      <w:r w:rsidRPr="00C67E85">
        <w:rPr>
          <w:rFonts w:ascii="Times New Roman" w:hAnsi="Times New Roman"/>
          <w:sz w:val="24"/>
          <w:szCs w:val="24"/>
          <w:lang w:val="ro-RO"/>
        </w:rPr>
        <w:t>tipurile, cantităţile şi originea deşeurilor ce urmează</w:t>
      </w:r>
      <w:r w:rsidR="00B37242" w:rsidRPr="00C67E85">
        <w:rPr>
          <w:rFonts w:ascii="Times New Roman" w:hAnsi="Times New Roman"/>
          <w:sz w:val="24"/>
          <w:szCs w:val="24"/>
          <w:lang w:val="ro-RO"/>
        </w:rPr>
        <w:t xml:space="preserve"> să </w:t>
      </w:r>
      <w:r w:rsidRPr="00C67E85">
        <w:rPr>
          <w:rFonts w:ascii="Times New Roman" w:hAnsi="Times New Roman"/>
          <w:sz w:val="24"/>
          <w:szCs w:val="24"/>
          <w:lang w:val="ro-RO"/>
        </w:rPr>
        <w:t>fie valorificate sau eliminate;</w:t>
      </w:r>
    </w:p>
    <w:p w:rsidR="00A46691" w:rsidRPr="00C67E85" w:rsidRDefault="00A46691" w:rsidP="00A46691">
      <w:pPr>
        <w:numPr>
          <w:ilvl w:val="1"/>
          <w:numId w:val="8"/>
        </w:numPr>
        <w:tabs>
          <w:tab w:val="num" w:pos="1320"/>
        </w:tabs>
        <w:spacing w:after="0" w:line="240" w:lineRule="auto"/>
        <w:ind w:hanging="1188"/>
        <w:jc w:val="both"/>
        <w:rPr>
          <w:rFonts w:ascii="Times New Roman" w:hAnsi="Times New Roman"/>
          <w:sz w:val="24"/>
          <w:szCs w:val="24"/>
          <w:lang w:val="ro-RO"/>
        </w:rPr>
      </w:pPr>
      <w:r w:rsidRPr="00C67E85">
        <w:rPr>
          <w:rFonts w:ascii="Times New Roman" w:hAnsi="Times New Roman"/>
          <w:sz w:val="24"/>
          <w:szCs w:val="24"/>
          <w:lang w:val="ro-RO"/>
        </w:rPr>
        <w:lastRenderedPageBreak/>
        <w:t>măsuri specifice pentru categorii speciale de deşeuri;</w:t>
      </w:r>
    </w:p>
    <w:p w:rsidR="00A46691" w:rsidRPr="00C67E85" w:rsidRDefault="00A46691" w:rsidP="00A46691">
      <w:pPr>
        <w:numPr>
          <w:ilvl w:val="1"/>
          <w:numId w:val="8"/>
        </w:numPr>
        <w:tabs>
          <w:tab w:val="num" w:pos="1320"/>
        </w:tabs>
        <w:spacing w:after="0" w:line="240" w:lineRule="auto"/>
        <w:ind w:hanging="1188"/>
        <w:jc w:val="both"/>
        <w:rPr>
          <w:rFonts w:ascii="Times New Roman" w:hAnsi="Times New Roman"/>
          <w:sz w:val="24"/>
          <w:szCs w:val="24"/>
          <w:lang w:val="ro-RO"/>
        </w:rPr>
      </w:pPr>
      <w:r w:rsidRPr="00C67E85">
        <w:rPr>
          <w:rFonts w:ascii="Times New Roman" w:hAnsi="Times New Roman"/>
          <w:sz w:val="24"/>
          <w:szCs w:val="24"/>
          <w:lang w:val="ro-RO"/>
        </w:rPr>
        <w:t xml:space="preserve">zone şi </w:t>
      </w:r>
      <w:r w:rsidR="001E484D" w:rsidRPr="00C67E85">
        <w:rPr>
          <w:rFonts w:ascii="Times New Roman" w:hAnsi="Times New Roman"/>
          <w:sz w:val="24"/>
          <w:szCs w:val="24"/>
          <w:lang w:val="ro-RO"/>
        </w:rPr>
        <w:t>instalații</w:t>
      </w:r>
      <w:r w:rsidRPr="00C67E85">
        <w:rPr>
          <w:rFonts w:ascii="Times New Roman" w:hAnsi="Times New Roman"/>
          <w:sz w:val="24"/>
          <w:szCs w:val="24"/>
          <w:lang w:val="ro-RO"/>
        </w:rPr>
        <w:t xml:space="preserve"> de depozitare temporară a deşeurilor.</w:t>
      </w:r>
    </w:p>
    <w:p w:rsidR="00A46691" w:rsidRPr="00C67E85" w:rsidRDefault="00A46691" w:rsidP="009B4C15">
      <w:pPr>
        <w:spacing w:after="0" w:line="240" w:lineRule="auto"/>
        <w:jc w:val="both"/>
        <w:rPr>
          <w:rFonts w:ascii="Times New Roman" w:hAnsi="Times New Roman"/>
          <w:sz w:val="24"/>
          <w:szCs w:val="24"/>
          <w:lang w:val="ro-RO"/>
        </w:rPr>
      </w:pPr>
      <w:r w:rsidRPr="00C67E85">
        <w:rPr>
          <w:rFonts w:ascii="Times New Roman" w:hAnsi="Times New Roman"/>
          <w:sz w:val="24"/>
          <w:szCs w:val="24"/>
          <w:lang w:val="ro-RO"/>
        </w:rPr>
        <w:t xml:space="preserve">De asemenea, </w:t>
      </w:r>
      <w:r w:rsidR="001E484D" w:rsidRPr="00C67E85">
        <w:rPr>
          <w:rFonts w:ascii="Times New Roman" w:hAnsi="Times New Roman"/>
          <w:sz w:val="24"/>
          <w:szCs w:val="24"/>
          <w:lang w:val="ro-RO"/>
        </w:rPr>
        <w:t>autoritățile</w:t>
      </w:r>
      <w:r w:rsidRPr="00C67E85">
        <w:rPr>
          <w:rFonts w:ascii="Times New Roman" w:hAnsi="Times New Roman"/>
          <w:sz w:val="24"/>
          <w:szCs w:val="24"/>
          <w:lang w:val="ro-RO"/>
        </w:rPr>
        <w:t xml:space="preserve"> competente vor adopta măsurile necesare pentru ca </w:t>
      </w:r>
      <w:r w:rsidR="001E484D" w:rsidRPr="00C67E85">
        <w:rPr>
          <w:rFonts w:ascii="Times New Roman" w:hAnsi="Times New Roman"/>
          <w:sz w:val="24"/>
          <w:szCs w:val="24"/>
          <w:lang w:val="ro-RO"/>
        </w:rPr>
        <w:t>deținătorul</w:t>
      </w:r>
      <w:r w:rsidRPr="00C67E85">
        <w:rPr>
          <w:rFonts w:ascii="Times New Roman" w:hAnsi="Times New Roman"/>
          <w:sz w:val="24"/>
          <w:szCs w:val="24"/>
          <w:lang w:val="ro-RO"/>
        </w:rPr>
        <w:t xml:space="preserve"> obiectivului să asigure prin mijloace proprii valorificarea sau eliminarea deşeurilor ori să asigure predarea deşeurilor produse în urma </w:t>
      </w:r>
      <w:r w:rsidR="001E484D" w:rsidRPr="00C67E85">
        <w:rPr>
          <w:rFonts w:ascii="Times New Roman" w:hAnsi="Times New Roman"/>
          <w:sz w:val="24"/>
          <w:szCs w:val="24"/>
          <w:lang w:val="ro-RO"/>
        </w:rPr>
        <w:t>operațiilor</w:t>
      </w:r>
      <w:r w:rsidRPr="00C67E85">
        <w:rPr>
          <w:rFonts w:ascii="Times New Roman" w:hAnsi="Times New Roman"/>
          <w:sz w:val="24"/>
          <w:szCs w:val="24"/>
          <w:lang w:val="ro-RO"/>
        </w:rPr>
        <w:t xml:space="preserve"> de casare unei </w:t>
      </w:r>
      <w:r w:rsidR="001E484D" w:rsidRPr="00C67E85">
        <w:rPr>
          <w:rFonts w:ascii="Times New Roman" w:hAnsi="Times New Roman"/>
          <w:sz w:val="24"/>
          <w:szCs w:val="24"/>
          <w:lang w:val="ro-RO"/>
        </w:rPr>
        <w:t>unităţi</w:t>
      </w:r>
      <w:r w:rsidRPr="00C67E85">
        <w:rPr>
          <w:rFonts w:ascii="Times New Roman" w:hAnsi="Times New Roman"/>
          <w:sz w:val="24"/>
          <w:szCs w:val="24"/>
          <w:lang w:val="ro-RO"/>
        </w:rPr>
        <w:t xml:space="preserve"> autorizate, în vederea valorificării sau eliminării acestora. Se vor lua </w:t>
      </w:r>
      <w:r w:rsidR="00B37242" w:rsidRPr="00C67E85">
        <w:rPr>
          <w:rFonts w:ascii="Times New Roman" w:hAnsi="Times New Roman"/>
          <w:sz w:val="24"/>
          <w:szCs w:val="24"/>
          <w:lang w:val="ro-RO"/>
        </w:rPr>
        <w:t>măsuri</w:t>
      </w:r>
      <w:r w:rsidRPr="00C67E85">
        <w:rPr>
          <w:rFonts w:ascii="Times New Roman" w:hAnsi="Times New Roman"/>
          <w:sz w:val="24"/>
          <w:szCs w:val="24"/>
          <w:lang w:val="ro-RO"/>
        </w:rPr>
        <w:t xml:space="preserve"> pentru încurajarea </w:t>
      </w:r>
      <w:r w:rsidR="001E484D" w:rsidRPr="00C67E85">
        <w:rPr>
          <w:rFonts w:ascii="Times New Roman" w:hAnsi="Times New Roman"/>
          <w:sz w:val="24"/>
          <w:szCs w:val="24"/>
          <w:lang w:val="ro-RO"/>
        </w:rPr>
        <w:t>raționalizării</w:t>
      </w:r>
      <w:r w:rsidRPr="00C67E85">
        <w:rPr>
          <w:rFonts w:ascii="Times New Roman" w:hAnsi="Times New Roman"/>
          <w:sz w:val="24"/>
          <w:szCs w:val="24"/>
          <w:lang w:val="ro-RO"/>
        </w:rPr>
        <w:t xml:space="preserve"> colectării, sortării şi tratării deşeurilor.</w:t>
      </w:r>
    </w:p>
    <w:bookmarkEnd w:id="2"/>
    <w:p w:rsidR="00A46691" w:rsidRPr="00C67E85" w:rsidRDefault="00A46691" w:rsidP="009B4C15">
      <w:pPr>
        <w:spacing w:after="0" w:line="240" w:lineRule="auto"/>
        <w:jc w:val="both"/>
        <w:rPr>
          <w:rFonts w:ascii="Times New Roman" w:hAnsi="Times New Roman"/>
          <w:b/>
          <w:sz w:val="24"/>
          <w:szCs w:val="24"/>
          <w:lang w:val="ro-RO"/>
        </w:rPr>
      </w:pPr>
    </w:p>
    <w:p w:rsidR="00A46691" w:rsidRPr="00C67E85" w:rsidRDefault="00A46691" w:rsidP="009B4C15">
      <w:pPr>
        <w:spacing w:after="0" w:line="240" w:lineRule="auto"/>
        <w:jc w:val="both"/>
        <w:rPr>
          <w:rFonts w:ascii="Times New Roman" w:hAnsi="Times New Roman"/>
          <w:b/>
          <w:sz w:val="24"/>
          <w:szCs w:val="24"/>
          <w:lang w:val="ro-RO"/>
        </w:rPr>
      </w:pPr>
      <w:r w:rsidRPr="00C67E85">
        <w:rPr>
          <w:rFonts w:ascii="Times New Roman" w:hAnsi="Times New Roman"/>
          <w:b/>
          <w:sz w:val="24"/>
          <w:szCs w:val="24"/>
          <w:lang w:val="ro-RO"/>
        </w:rPr>
        <w:t xml:space="preserve">Verificarea conformării cu prevederile </w:t>
      </w:r>
      <w:r w:rsidR="001E484D" w:rsidRPr="00C67E85">
        <w:rPr>
          <w:rFonts w:ascii="Times New Roman" w:hAnsi="Times New Roman"/>
          <w:b/>
          <w:sz w:val="24"/>
          <w:szCs w:val="24"/>
          <w:lang w:val="ro-RO"/>
        </w:rPr>
        <w:t>autorizației</w:t>
      </w:r>
      <w:r w:rsidRPr="00C67E85">
        <w:rPr>
          <w:rFonts w:ascii="Times New Roman" w:hAnsi="Times New Roman"/>
          <w:b/>
          <w:sz w:val="24"/>
          <w:szCs w:val="24"/>
          <w:lang w:val="ro-RO"/>
        </w:rPr>
        <w:t xml:space="preserve"> integrate de mediu se face de către </w:t>
      </w:r>
      <w:r w:rsidR="001E484D" w:rsidRPr="00C67E85">
        <w:rPr>
          <w:rFonts w:ascii="Times New Roman" w:hAnsi="Times New Roman"/>
          <w:b/>
          <w:sz w:val="24"/>
          <w:szCs w:val="24"/>
          <w:lang w:val="ro-RO"/>
        </w:rPr>
        <w:t>Agenția</w:t>
      </w:r>
      <w:r w:rsidRPr="00C67E85">
        <w:rPr>
          <w:rFonts w:ascii="Times New Roman" w:hAnsi="Times New Roman"/>
          <w:b/>
          <w:sz w:val="24"/>
          <w:szCs w:val="24"/>
          <w:lang w:val="ro-RO"/>
        </w:rPr>
        <w:t xml:space="preserve">  pentru Protecţia Mediului </w:t>
      </w:r>
      <w:r w:rsidR="00EA5A3F" w:rsidRPr="00C67E85">
        <w:rPr>
          <w:rFonts w:ascii="Times New Roman" w:hAnsi="Times New Roman"/>
          <w:b/>
          <w:sz w:val="24"/>
          <w:szCs w:val="24"/>
          <w:lang w:val="ro-RO"/>
        </w:rPr>
        <w:t xml:space="preserve">Vrancea </w:t>
      </w:r>
      <w:r w:rsidRPr="00C67E85">
        <w:rPr>
          <w:rFonts w:ascii="Times New Roman" w:hAnsi="Times New Roman"/>
          <w:b/>
          <w:sz w:val="24"/>
          <w:szCs w:val="24"/>
          <w:lang w:val="ro-RO"/>
        </w:rPr>
        <w:t xml:space="preserve"> şi G.N.M. – Comisariatul </w:t>
      </w:r>
      <w:r w:rsidR="001E484D" w:rsidRPr="00C67E85">
        <w:rPr>
          <w:rFonts w:ascii="Times New Roman" w:hAnsi="Times New Roman"/>
          <w:b/>
          <w:sz w:val="24"/>
          <w:szCs w:val="24"/>
          <w:lang w:val="ro-RO"/>
        </w:rPr>
        <w:t>Județean</w:t>
      </w:r>
      <w:r w:rsidRPr="00C67E85">
        <w:rPr>
          <w:rFonts w:ascii="Times New Roman" w:hAnsi="Times New Roman"/>
          <w:b/>
          <w:sz w:val="24"/>
          <w:szCs w:val="24"/>
          <w:lang w:val="ro-RO"/>
        </w:rPr>
        <w:t xml:space="preserve"> Vrancea.</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rPr>
      </w:pP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sz w:val="24"/>
          <w:szCs w:val="24"/>
          <w:lang w:val="ro-RO" w:eastAsia="ro-RO"/>
        </w:rPr>
        <w:t xml:space="preserve">e) </w:t>
      </w:r>
      <w:r w:rsidRPr="00C67E85">
        <w:rPr>
          <w:rFonts w:ascii="Times New Roman" w:hAnsi="Times New Roman"/>
          <w:b/>
          <w:bCs/>
          <w:sz w:val="24"/>
          <w:szCs w:val="24"/>
          <w:lang w:val="ro-RO" w:eastAsia="ro-RO"/>
        </w:rPr>
        <w:t>Dezafectarea, demolarea instalatiei si constructiilor se va face obligatoriu pe baza unui</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b/>
          <w:bCs/>
          <w:sz w:val="24"/>
          <w:szCs w:val="24"/>
          <w:lang w:val="ro-RO" w:eastAsia="ro-RO"/>
        </w:rPr>
        <w:t>proiect de dezafectare. Solicitarea si obtinerea acordului de mediu sunt obligatorii pentru</w:t>
      </w:r>
    </w:p>
    <w:p w:rsidR="00A54484" w:rsidRPr="00C67E85" w:rsidRDefault="00A54484" w:rsidP="00A54484">
      <w:pPr>
        <w:autoSpaceDE w:val="0"/>
        <w:autoSpaceDN w:val="0"/>
        <w:adjustRightInd w:val="0"/>
        <w:spacing w:after="0" w:line="240" w:lineRule="auto"/>
        <w:rPr>
          <w:rFonts w:ascii="Times New Roman" w:hAnsi="Times New Roman"/>
          <w:b/>
          <w:bCs/>
          <w:sz w:val="24"/>
          <w:szCs w:val="24"/>
          <w:lang w:val="ro-RO" w:eastAsia="ro-RO"/>
        </w:rPr>
      </w:pPr>
      <w:r w:rsidRPr="00C67E85">
        <w:rPr>
          <w:rFonts w:ascii="Times New Roman" w:hAnsi="Times New Roman"/>
          <w:b/>
          <w:bCs/>
          <w:sz w:val="24"/>
          <w:szCs w:val="24"/>
          <w:lang w:val="ro-RO" w:eastAsia="ro-RO"/>
        </w:rPr>
        <w:t>proiectele de dezafectare aferente activitatilor cu impact semnificativ asupra mediului.</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f) In cazul inchiderii definitive a unei instalatii, operatorul va prezenta autoritatii de mediu, un dosar</w:t>
      </w:r>
    </w:p>
    <w:p w:rsidR="00A54484" w:rsidRPr="00C67E85" w:rsidRDefault="00A54484" w:rsidP="00A54484">
      <w:pPr>
        <w:autoSpaceDE w:val="0"/>
        <w:autoSpaceDN w:val="0"/>
        <w:adjustRightInd w:val="0"/>
        <w:spacing w:after="0" w:line="240" w:lineRule="auto"/>
        <w:rPr>
          <w:rFonts w:ascii="Times New Roman" w:hAnsi="Times New Roman"/>
          <w:sz w:val="24"/>
          <w:szCs w:val="24"/>
          <w:lang w:val="ro-RO" w:eastAsia="ro-RO"/>
        </w:rPr>
      </w:pPr>
      <w:r w:rsidRPr="00C67E85">
        <w:rPr>
          <w:rFonts w:ascii="Times New Roman" w:hAnsi="Times New Roman"/>
          <w:sz w:val="24"/>
          <w:szCs w:val="24"/>
          <w:lang w:val="ro-RO" w:eastAsia="ro-RO"/>
        </w:rPr>
        <w:t>cu planul actualizat al terenurilor aferente instalatiei si un memoriu asupra stariiamplasamentului.</w:t>
      </w:r>
    </w:p>
    <w:p w:rsidR="00CD7DF8" w:rsidRPr="00C67E85" w:rsidRDefault="00CD7DF8" w:rsidP="00BF260D">
      <w:pPr>
        <w:spacing w:line="240" w:lineRule="auto"/>
        <w:rPr>
          <w:rFonts w:ascii="Times New Roman" w:hAnsi="Times New Roman"/>
          <w:b/>
          <w:bCs/>
          <w:sz w:val="24"/>
          <w:szCs w:val="24"/>
          <w:lang w:val="ro-RO"/>
        </w:rPr>
      </w:pPr>
    </w:p>
    <w:p w:rsidR="00BF260D" w:rsidRPr="00FC67D6" w:rsidRDefault="00BF260D" w:rsidP="00BF260D">
      <w:pPr>
        <w:spacing w:line="240" w:lineRule="auto"/>
        <w:rPr>
          <w:rFonts w:ascii="Times New Roman" w:hAnsi="Times New Roman"/>
          <w:sz w:val="24"/>
          <w:szCs w:val="24"/>
          <w:lang w:val="ro-RO"/>
        </w:rPr>
      </w:pPr>
      <w:r w:rsidRPr="00FC67D6">
        <w:rPr>
          <w:rFonts w:ascii="Times New Roman" w:hAnsi="Times New Roman"/>
          <w:b/>
          <w:bCs/>
          <w:sz w:val="24"/>
          <w:szCs w:val="24"/>
          <w:lang w:val="ro-RO"/>
        </w:rPr>
        <w:t>17. VALABILITATE</w:t>
      </w:r>
    </w:p>
    <w:p w:rsidR="00BF260D" w:rsidRPr="00151BE2" w:rsidRDefault="00BF260D" w:rsidP="00BF260D">
      <w:pPr>
        <w:spacing w:line="240" w:lineRule="auto"/>
        <w:rPr>
          <w:rFonts w:ascii="Times New Roman" w:eastAsia="Times New Roman" w:hAnsi="Times New Roman"/>
          <w:b/>
          <w:bCs/>
          <w:strike/>
          <w:color w:val="FF0000"/>
          <w:sz w:val="24"/>
          <w:szCs w:val="24"/>
          <w:lang w:val="ro-RO"/>
        </w:rPr>
      </w:pPr>
      <w:r w:rsidRPr="00151BE2">
        <w:rPr>
          <w:rFonts w:ascii="Times New Roman" w:hAnsi="Times New Roman"/>
          <w:strike/>
          <w:color w:val="FF0000"/>
          <w:sz w:val="24"/>
          <w:szCs w:val="24"/>
          <w:highlight w:val="yellow"/>
          <w:lang w:val="ro-RO"/>
        </w:rPr>
        <w:t xml:space="preserve">Prezenta </w:t>
      </w:r>
      <w:r w:rsidR="001E484D" w:rsidRPr="00151BE2">
        <w:rPr>
          <w:rFonts w:ascii="Times New Roman" w:hAnsi="Times New Roman"/>
          <w:strike/>
          <w:color w:val="FF0000"/>
          <w:sz w:val="24"/>
          <w:szCs w:val="24"/>
          <w:highlight w:val="yellow"/>
          <w:lang w:val="ro-RO"/>
        </w:rPr>
        <w:t>Autorizație</w:t>
      </w:r>
      <w:r w:rsidRPr="00151BE2">
        <w:rPr>
          <w:rFonts w:ascii="Times New Roman" w:hAnsi="Times New Roman"/>
          <w:strike/>
          <w:color w:val="FF0000"/>
          <w:sz w:val="24"/>
          <w:szCs w:val="24"/>
          <w:highlight w:val="yellow"/>
          <w:lang w:val="ro-RO"/>
        </w:rPr>
        <w:t xml:space="preserve"> Integrata de Mediu este </w:t>
      </w:r>
      <w:r w:rsidR="007E685E" w:rsidRPr="00151BE2">
        <w:rPr>
          <w:rFonts w:ascii="Times New Roman" w:hAnsi="Times New Roman"/>
          <w:strike/>
          <w:color w:val="FF0000"/>
          <w:sz w:val="24"/>
          <w:szCs w:val="24"/>
          <w:highlight w:val="yellow"/>
          <w:lang w:val="ro-RO"/>
        </w:rPr>
        <w:t xml:space="preserve">revizuita la data </w:t>
      </w:r>
      <w:r w:rsidR="00B86AC6" w:rsidRPr="00151BE2">
        <w:rPr>
          <w:rFonts w:ascii="Times New Roman" w:hAnsi="Times New Roman"/>
          <w:strike/>
          <w:color w:val="FF0000"/>
          <w:sz w:val="24"/>
          <w:szCs w:val="24"/>
          <w:highlight w:val="yellow"/>
          <w:lang w:val="ro-RO"/>
        </w:rPr>
        <w:t>25.01.2016</w:t>
      </w:r>
      <w:r w:rsidRPr="00151BE2">
        <w:rPr>
          <w:rFonts w:ascii="Times New Roman" w:hAnsi="Times New Roman"/>
          <w:strike/>
          <w:color w:val="FF0000"/>
          <w:sz w:val="24"/>
          <w:szCs w:val="24"/>
          <w:highlight w:val="yellow"/>
          <w:lang w:val="ro-RO"/>
        </w:rPr>
        <w:t xml:space="preserve">, </w:t>
      </w:r>
      <w:r w:rsidR="002059BD" w:rsidRPr="00151BE2">
        <w:rPr>
          <w:rFonts w:ascii="Times New Roman" w:hAnsi="Times New Roman"/>
          <w:strike/>
          <w:color w:val="FF0000"/>
          <w:sz w:val="24"/>
          <w:szCs w:val="24"/>
          <w:highlight w:val="yellow"/>
          <w:lang w:val="ro-RO"/>
        </w:rPr>
        <w:t xml:space="preserve"> valabila de la </w:t>
      </w:r>
      <w:r w:rsidRPr="00151BE2">
        <w:rPr>
          <w:rFonts w:ascii="Times New Roman" w:hAnsi="Times New Roman"/>
          <w:strike/>
          <w:color w:val="FF0000"/>
          <w:sz w:val="24"/>
          <w:szCs w:val="24"/>
          <w:highlight w:val="yellow"/>
          <w:lang w:val="ro-RO"/>
        </w:rPr>
        <w:t xml:space="preserve">data </w:t>
      </w:r>
      <w:r w:rsidR="001E484D" w:rsidRPr="00151BE2">
        <w:rPr>
          <w:rFonts w:ascii="Times New Roman" w:hAnsi="Times New Roman"/>
          <w:strike/>
          <w:color w:val="FF0000"/>
          <w:sz w:val="24"/>
          <w:szCs w:val="24"/>
          <w:highlight w:val="yellow"/>
          <w:lang w:val="ro-RO"/>
        </w:rPr>
        <w:t>eliberării</w:t>
      </w:r>
      <w:r w:rsidR="002059BD" w:rsidRPr="00151BE2">
        <w:rPr>
          <w:rFonts w:ascii="Times New Roman" w:hAnsi="Times New Roman"/>
          <w:b/>
          <w:strike/>
          <w:color w:val="FF0000"/>
          <w:sz w:val="24"/>
          <w:szCs w:val="24"/>
          <w:highlight w:val="yellow"/>
          <w:lang w:val="ro-RO"/>
        </w:rPr>
        <w:t>30.09.2013</w:t>
      </w:r>
      <w:r w:rsidRPr="00151BE2">
        <w:rPr>
          <w:rFonts w:ascii="Times New Roman" w:hAnsi="Times New Roman"/>
          <w:strike/>
          <w:color w:val="FF0000"/>
          <w:sz w:val="24"/>
          <w:szCs w:val="24"/>
          <w:highlight w:val="yellow"/>
          <w:lang w:val="ro-RO"/>
        </w:rPr>
        <w:t>, pana la data de</w:t>
      </w:r>
      <w:r w:rsidR="00706396" w:rsidRPr="00151BE2">
        <w:rPr>
          <w:rFonts w:ascii="Times New Roman" w:hAnsi="Times New Roman"/>
          <w:b/>
          <w:strike/>
          <w:color w:val="FF0000"/>
          <w:sz w:val="24"/>
          <w:szCs w:val="24"/>
          <w:highlight w:val="yellow"/>
          <w:lang w:val="ro-RO"/>
        </w:rPr>
        <w:t>30.</w:t>
      </w:r>
      <w:r w:rsidRPr="00151BE2">
        <w:rPr>
          <w:rFonts w:ascii="Times New Roman" w:hAnsi="Times New Roman"/>
          <w:b/>
          <w:strike/>
          <w:color w:val="FF0000"/>
          <w:sz w:val="24"/>
          <w:szCs w:val="24"/>
          <w:highlight w:val="yellow"/>
          <w:lang w:val="ro-RO"/>
        </w:rPr>
        <w:t>0</w:t>
      </w:r>
      <w:r w:rsidR="00706396" w:rsidRPr="00151BE2">
        <w:rPr>
          <w:rFonts w:ascii="Times New Roman" w:hAnsi="Times New Roman"/>
          <w:b/>
          <w:strike/>
          <w:color w:val="FF0000"/>
          <w:sz w:val="24"/>
          <w:szCs w:val="24"/>
          <w:highlight w:val="yellow"/>
          <w:lang w:val="ro-RO"/>
        </w:rPr>
        <w:t>9</w:t>
      </w:r>
      <w:r w:rsidRPr="00151BE2">
        <w:rPr>
          <w:rFonts w:ascii="Times New Roman" w:hAnsi="Times New Roman"/>
          <w:b/>
          <w:strike/>
          <w:color w:val="FF0000"/>
          <w:sz w:val="24"/>
          <w:szCs w:val="24"/>
          <w:highlight w:val="yellow"/>
          <w:lang w:val="ro-RO"/>
        </w:rPr>
        <w:t>.202</w:t>
      </w:r>
      <w:r w:rsidR="00706396" w:rsidRPr="00151BE2">
        <w:rPr>
          <w:rFonts w:ascii="Times New Roman" w:hAnsi="Times New Roman"/>
          <w:b/>
          <w:strike/>
          <w:color w:val="FF0000"/>
          <w:sz w:val="24"/>
          <w:szCs w:val="24"/>
          <w:highlight w:val="yellow"/>
          <w:lang w:val="ro-RO"/>
        </w:rPr>
        <w:t>3</w:t>
      </w:r>
      <w:r w:rsidRPr="00151BE2">
        <w:rPr>
          <w:rFonts w:ascii="Times New Roman" w:hAnsi="Times New Roman"/>
          <w:b/>
          <w:strike/>
          <w:color w:val="FF0000"/>
          <w:sz w:val="24"/>
          <w:szCs w:val="24"/>
          <w:highlight w:val="yellow"/>
          <w:lang w:val="ro-RO"/>
        </w:rPr>
        <w:t>.</w:t>
      </w:r>
    </w:p>
    <w:p w:rsidR="00BF260D" w:rsidRPr="00FC67D6" w:rsidRDefault="00BF260D" w:rsidP="00BF260D">
      <w:pPr>
        <w:autoSpaceDE w:val="0"/>
        <w:autoSpaceDN w:val="0"/>
        <w:adjustRightInd w:val="0"/>
        <w:spacing w:after="0" w:line="240" w:lineRule="auto"/>
        <w:rPr>
          <w:rFonts w:ascii="Times New Roman" w:hAnsi="Times New Roman"/>
          <w:sz w:val="24"/>
          <w:szCs w:val="24"/>
          <w:lang w:val="ro-RO"/>
        </w:rPr>
      </w:pPr>
      <w:r w:rsidRPr="00FC67D6">
        <w:rPr>
          <w:rFonts w:ascii="Times New Roman" w:eastAsia="Times New Roman" w:hAnsi="Times New Roman"/>
          <w:b/>
          <w:bCs/>
          <w:sz w:val="24"/>
          <w:szCs w:val="24"/>
          <w:lang w:val="ro-RO"/>
        </w:rPr>
        <w:t xml:space="preserve">Prezenta </w:t>
      </w:r>
      <w:r w:rsidR="001E484D" w:rsidRPr="00FC67D6">
        <w:rPr>
          <w:rFonts w:ascii="Times New Roman" w:eastAsia="Times New Roman" w:hAnsi="Times New Roman"/>
          <w:b/>
          <w:bCs/>
          <w:sz w:val="24"/>
          <w:szCs w:val="24"/>
          <w:lang w:val="ro-RO"/>
        </w:rPr>
        <w:t>Autorizație</w:t>
      </w:r>
      <w:r w:rsidRPr="00FC67D6">
        <w:rPr>
          <w:rFonts w:ascii="Times New Roman" w:eastAsia="Times New Roman" w:hAnsi="Times New Roman"/>
          <w:b/>
          <w:bCs/>
          <w:sz w:val="24"/>
          <w:szCs w:val="24"/>
          <w:lang w:val="ro-RO"/>
        </w:rPr>
        <w:t xml:space="preserve"> Integrata de Mediu cuprinde   xx de pagini</w:t>
      </w:r>
      <w:r w:rsidR="00481B80" w:rsidRPr="00FC67D6">
        <w:rPr>
          <w:rFonts w:ascii="Times New Roman" w:eastAsia="Times New Roman" w:hAnsi="Times New Roman"/>
          <w:b/>
          <w:bCs/>
          <w:sz w:val="24"/>
          <w:szCs w:val="24"/>
          <w:lang w:val="ro-RO"/>
        </w:rPr>
        <w:t xml:space="preserve"> și </w:t>
      </w:r>
      <w:r w:rsidRPr="00FC67D6">
        <w:rPr>
          <w:rFonts w:ascii="Times New Roman" w:eastAsia="Times New Roman" w:hAnsi="Times New Roman"/>
          <w:b/>
          <w:bCs/>
          <w:sz w:val="24"/>
          <w:szCs w:val="24"/>
          <w:lang w:val="ro-RO"/>
        </w:rPr>
        <w:t>a fost emisa</w:t>
      </w:r>
      <w:r w:rsidR="00481B80" w:rsidRPr="00FC67D6">
        <w:rPr>
          <w:rFonts w:ascii="Times New Roman" w:eastAsia="Times New Roman" w:hAnsi="Times New Roman"/>
          <w:b/>
          <w:bCs/>
          <w:sz w:val="24"/>
          <w:szCs w:val="24"/>
          <w:lang w:val="ro-RO"/>
        </w:rPr>
        <w:t xml:space="preserve"> în </w:t>
      </w:r>
      <w:r w:rsidRPr="00FC67D6">
        <w:rPr>
          <w:rFonts w:ascii="Times New Roman" w:eastAsia="Times New Roman" w:hAnsi="Times New Roman"/>
          <w:b/>
          <w:bCs/>
          <w:sz w:val="24"/>
          <w:szCs w:val="24"/>
          <w:lang w:val="ro-RO"/>
        </w:rPr>
        <w:t>3 exemplare.</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 xml:space="preserve">  Nerespectarea prevederilor din prezenta </w:t>
      </w:r>
      <w:r w:rsidR="001E484D" w:rsidRPr="00FC67D6">
        <w:rPr>
          <w:rFonts w:ascii="Times New Roman" w:hAnsi="Times New Roman"/>
          <w:b/>
          <w:bCs/>
          <w:sz w:val="24"/>
          <w:szCs w:val="24"/>
          <w:lang w:val="ro-RO"/>
        </w:rPr>
        <w:t>autorizație</w:t>
      </w:r>
      <w:r w:rsidRPr="00FC67D6">
        <w:rPr>
          <w:rFonts w:ascii="Times New Roman" w:hAnsi="Times New Roman"/>
          <w:b/>
          <w:bCs/>
          <w:sz w:val="24"/>
          <w:szCs w:val="24"/>
          <w:lang w:val="ro-RO"/>
        </w:rPr>
        <w:t xml:space="preserve"> conduce la suspendarea </w:t>
      </w:r>
      <w:r w:rsidR="001E484D" w:rsidRPr="00FC67D6">
        <w:rPr>
          <w:rFonts w:ascii="Times New Roman" w:hAnsi="Times New Roman"/>
          <w:b/>
          <w:bCs/>
          <w:sz w:val="24"/>
          <w:szCs w:val="24"/>
          <w:lang w:val="ro-RO"/>
        </w:rPr>
        <w:t>activității</w:t>
      </w:r>
      <w:r w:rsidRPr="00FC67D6">
        <w:rPr>
          <w:rFonts w:ascii="Times New Roman" w:hAnsi="Times New Roman"/>
          <w:b/>
          <w:bCs/>
          <w:sz w:val="24"/>
          <w:szCs w:val="24"/>
          <w:lang w:val="ro-RO"/>
        </w:rPr>
        <w:t xml:space="preserve">, </w:t>
      </w:r>
      <w:r w:rsidR="001E484D" w:rsidRPr="00FC67D6">
        <w:rPr>
          <w:rFonts w:ascii="Times New Roman" w:hAnsi="Times New Roman"/>
          <w:b/>
          <w:bCs/>
          <w:sz w:val="24"/>
          <w:szCs w:val="24"/>
          <w:lang w:val="ro-RO"/>
        </w:rPr>
        <w:t>după</w:t>
      </w:r>
      <w:r w:rsidRPr="00FC67D6">
        <w:rPr>
          <w:rFonts w:ascii="Times New Roman" w:hAnsi="Times New Roman"/>
          <w:b/>
          <w:bCs/>
          <w:sz w:val="24"/>
          <w:szCs w:val="24"/>
          <w:lang w:val="ro-RO"/>
        </w:rPr>
        <w:t xml:space="preserve"> o notificare prealabila </w:t>
      </w:r>
      <w:r w:rsidRPr="00FC67D6">
        <w:rPr>
          <w:rFonts w:ascii="Times New Roman" w:hAnsi="Times New Roman"/>
          <w:b/>
          <w:sz w:val="24"/>
          <w:szCs w:val="24"/>
          <w:lang w:val="ro-RO"/>
        </w:rPr>
        <w:t xml:space="preserve">prin care se poate acorda un termen de cel mult 60 de zile pentru </w:t>
      </w:r>
      <w:r w:rsidR="001E484D" w:rsidRPr="00FC67D6">
        <w:rPr>
          <w:rFonts w:ascii="Times New Roman" w:hAnsi="Times New Roman"/>
          <w:b/>
          <w:sz w:val="24"/>
          <w:szCs w:val="24"/>
          <w:lang w:val="ro-RO"/>
        </w:rPr>
        <w:t>îndeplinireaobligațiilor</w:t>
      </w:r>
      <w:r w:rsidRPr="00FC67D6">
        <w:rPr>
          <w:rFonts w:ascii="Times New Roman" w:hAnsi="Times New Roman"/>
          <w:b/>
          <w:bCs/>
          <w:sz w:val="24"/>
          <w:szCs w:val="24"/>
          <w:lang w:val="ro-RO"/>
        </w:rPr>
        <w:t xml:space="preserve">. Suspendarea se </w:t>
      </w:r>
      <w:r w:rsidR="001E484D" w:rsidRPr="00FC67D6">
        <w:rPr>
          <w:rFonts w:ascii="Times New Roman" w:hAnsi="Times New Roman"/>
          <w:b/>
          <w:bCs/>
          <w:sz w:val="24"/>
          <w:szCs w:val="24"/>
          <w:lang w:val="ro-RO"/>
        </w:rPr>
        <w:t>menține</w:t>
      </w:r>
      <w:r w:rsidRPr="00FC67D6">
        <w:rPr>
          <w:rFonts w:ascii="Times New Roman" w:hAnsi="Times New Roman"/>
          <w:b/>
          <w:bCs/>
          <w:sz w:val="24"/>
          <w:szCs w:val="24"/>
          <w:lang w:val="ro-RO"/>
        </w:rPr>
        <w:t xml:space="preserve"> pana la eliminarea cauzelor, dar nu mai mult de 6 luni. Pe perioada </w:t>
      </w:r>
      <w:r w:rsidR="001E484D" w:rsidRPr="00FC67D6">
        <w:rPr>
          <w:rFonts w:ascii="Times New Roman" w:hAnsi="Times New Roman"/>
          <w:b/>
          <w:bCs/>
          <w:sz w:val="24"/>
          <w:szCs w:val="24"/>
          <w:lang w:val="ro-RO"/>
        </w:rPr>
        <w:t>suspendării</w:t>
      </w:r>
      <w:r w:rsidRPr="00FC67D6">
        <w:rPr>
          <w:rFonts w:ascii="Times New Roman" w:hAnsi="Times New Roman"/>
          <w:b/>
          <w:bCs/>
          <w:sz w:val="24"/>
          <w:szCs w:val="24"/>
          <w:lang w:val="ro-RO"/>
        </w:rPr>
        <w:t xml:space="preserve">, </w:t>
      </w:r>
      <w:r w:rsidR="001E484D" w:rsidRPr="00FC67D6">
        <w:rPr>
          <w:rFonts w:ascii="Times New Roman" w:hAnsi="Times New Roman"/>
          <w:b/>
          <w:bCs/>
          <w:sz w:val="24"/>
          <w:szCs w:val="24"/>
          <w:lang w:val="ro-RO"/>
        </w:rPr>
        <w:t>desfășurareaactivității</w:t>
      </w:r>
      <w:r w:rsidRPr="00FC67D6">
        <w:rPr>
          <w:rFonts w:ascii="Times New Roman" w:hAnsi="Times New Roman"/>
          <w:b/>
          <w:bCs/>
          <w:sz w:val="24"/>
          <w:szCs w:val="24"/>
          <w:lang w:val="ro-RO"/>
        </w:rPr>
        <w:t xml:space="preserve"> este interzisa. </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BF260D" w:rsidRPr="00FC67D6" w:rsidRDefault="00481B80" w:rsidP="00BF260D">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 xml:space="preserve">    Î</w:t>
      </w:r>
      <w:r w:rsidR="00BF260D" w:rsidRPr="00FC67D6">
        <w:rPr>
          <w:rFonts w:ascii="Times New Roman" w:hAnsi="Times New Roman"/>
          <w:b/>
          <w:bCs/>
          <w:sz w:val="24"/>
          <w:szCs w:val="24"/>
          <w:lang w:val="ro-RO"/>
        </w:rPr>
        <w:t>n cazul</w:t>
      </w:r>
      <w:r w:rsidRPr="00FC67D6">
        <w:rPr>
          <w:rFonts w:ascii="Times New Roman" w:hAnsi="Times New Roman"/>
          <w:b/>
          <w:bCs/>
          <w:sz w:val="24"/>
          <w:szCs w:val="24"/>
          <w:lang w:val="ro-RO"/>
        </w:rPr>
        <w:t xml:space="preserve"> în </w:t>
      </w:r>
      <w:r w:rsidR="00BF260D" w:rsidRPr="00FC67D6">
        <w:rPr>
          <w:rFonts w:ascii="Times New Roman" w:hAnsi="Times New Roman"/>
          <w:b/>
          <w:bCs/>
          <w:sz w:val="24"/>
          <w:szCs w:val="24"/>
          <w:lang w:val="ro-RO"/>
        </w:rPr>
        <w:t xml:space="preserve">care nu s-au </w:t>
      </w:r>
      <w:r w:rsidR="001E484D" w:rsidRPr="00FC67D6">
        <w:rPr>
          <w:rFonts w:ascii="Times New Roman" w:hAnsi="Times New Roman"/>
          <w:b/>
          <w:bCs/>
          <w:sz w:val="24"/>
          <w:szCs w:val="24"/>
          <w:lang w:val="ro-RO"/>
        </w:rPr>
        <w:t>îndeplinitcondițiile</w:t>
      </w:r>
      <w:r w:rsidR="00BF260D" w:rsidRPr="00FC67D6">
        <w:rPr>
          <w:rFonts w:ascii="Times New Roman" w:hAnsi="Times New Roman"/>
          <w:b/>
          <w:bCs/>
          <w:sz w:val="24"/>
          <w:szCs w:val="24"/>
          <w:lang w:val="ro-RO"/>
        </w:rPr>
        <w:t xml:space="preserve"> stabilite prin actul de suspendare, </w:t>
      </w:r>
      <w:r w:rsidR="001E484D" w:rsidRPr="00FC67D6">
        <w:rPr>
          <w:rFonts w:ascii="Times New Roman" w:hAnsi="Times New Roman"/>
          <w:b/>
          <w:bCs/>
          <w:sz w:val="24"/>
          <w:szCs w:val="24"/>
          <w:lang w:val="ro-RO"/>
        </w:rPr>
        <w:t>Agenția</w:t>
      </w:r>
      <w:r w:rsidR="00BF260D" w:rsidRPr="00FC67D6">
        <w:rPr>
          <w:rFonts w:ascii="Times New Roman" w:hAnsi="Times New Roman"/>
          <w:b/>
          <w:bCs/>
          <w:sz w:val="24"/>
          <w:szCs w:val="24"/>
          <w:lang w:val="ro-RO"/>
        </w:rPr>
        <w:t xml:space="preserve"> pentru </w:t>
      </w:r>
      <w:r w:rsidR="001E484D" w:rsidRPr="00FC67D6">
        <w:rPr>
          <w:rFonts w:ascii="Times New Roman" w:hAnsi="Times New Roman"/>
          <w:b/>
          <w:bCs/>
          <w:sz w:val="24"/>
          <w:szCs w:val="24"/>
          <w:lang w:val="ro-RO"/>
        </w:rPr>
        <w:t>Protecţia</w:t>
      </w:r>
      <w:r w:rsidR="00BF260D" w:rsidRPr="00FC67D6">
        <w:rPr>
          <w:rFonts w:ascii="Times New Roman" w:hAnsi="Times New Roman"/>
          <w:b/>
          <w:bCs/>
          <w:sz w:val="24"/>
          <w:szCs w:val="24"/>
          <w:lang w:val="ro-RO"/>
        </w:rPr>
        <w:t xml:space="preserve"> Mediului Vrancea  dispune, </w:t>
      </w:r>
      <w:r w:rsidR="001E484D" w:rsidRPr="00FC67D6">
        <w:rPr>
          <w:rFonts w:ascii="Times New Roman" w:hAnsi="Times New Roman"/>
          <w:b/>
          <w:bCs/>
          <w:sz w:val="24"/>
          <w:szCs w:val="24"/>
          <w:lang w:val="ro-RO"/>
        </w:rPr>
        <w:t>după</w:t>
      </w:r>
      <w:r w:rsidR="00BF260D" w:rsidRPr="00FC67D6">
        <w:rPr>
          <w:rFonts w:ascii="Times New Roman" w:hAnsi="Times New Roman"/>
          <w:b/>
          <w:bCs/>
          <w:sz w:val="24"/>
          <w:szCs w:val="24"/>
          <w:lang w:val="ro-RO"/>
        </w:rPr>
        <w:t xml:space="preserve"> expirarea termenului de suspendare, anularea </w:t>
      </w:r>
      <w:r w:rsidR="001E484D" w:rsidRPr="00FC67D6">
        <w:rPr>
          <w:rFonts w:ascii="Times New Roman" w:hAnsi="Times New Roman"/>
          <w:b/>
          <w:bCs/>
          <w:sz w:val="24"/>
          <w:szCs w:val="24"/>
          <w:lang w:val="ro-RO"/>
        </w:rPr>
        <w:t>autorizației</w:t>
      </w:r>
      <w:r w:rsidR="00BF260D" w:rsidRPr="00FC67D6">
        <w:rPr>
          <w:rFonts w:ascii="Times New Roman" w:hAnsi="Times New Roman"/>
          <w:b/>
          <w:bCs/>
          <w:sz w:val="24"/>
          <w:szCs w:val="24"/>
          <w:lang w:val="ro-RO"/>
        </w:rPr>
        <w:t xml:space="preserve"> integrate de mediu.</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 xml:space="preserve">   Verificarea </w:t>
      </w:r>
      <w:r w:rsidR="001E484D" w:rsidRPr="00FC67D6">
        <w:rPr>
          <w:rFonts w:ascii="Times New Roman" w:hAnsi="Times New Roman"/>
          <w:b/>
          <w:bCs/>
          <w:sz w:val="24"/>
          <w:szCs w:val="24"/>
          <w:lang w:val="ro-RO"/>
        </w:rPr>
        <w:t>conformării</w:t>
      </w:r>
      <w:r w:rsidRPr="00FC67D6">
        <w:rPr>
          <w:rFonts w:ascii="Times New Roman" w:hAnsi="Times New Roman"/>
          <w:b/>
          <w:bCs/>
          <w:sz w:val="24"/>
          <w:szCs w:val="24"/>
          <w:lang w:val="ro-RO"/>
        </w:rPr>
        <w:t xml:space="preserve"> cu prevederile prezentului act se face de </w:t>
      </w:r>
      <w:r w:rsidR="001E484D" w:rsidRPr="00FC67D6">
        <w:rPr>
          <w:rFonts w:ascii="Times New Roman" w:hAnsi="Times New Roman"/>
          <w:b/>
          <w:bCs/>
          <w:sz w:val="24"/>
          <w:szCs w:val="24"/>
          <w:lang w:val="ro-RO"/>
        </w:rPr>
        <w:t>către</w:t>
      </w:r>
      <w:r w:rsidRPr="00FC67D6">
        <w:rPr>
          <w:rFonts w:ascii="Times New Roman" w:hAnsi="Times New Roman"/>
          <w:b/>
          <w:bCs/>
          <w:sz w:val="24"/>
          <w:szCs w:val="24"/>
          <w:lang w:val="ro-RO"/>
        </w:rPr>
        <w:t xml:space="preserve"> Garda </w:t>
      </w:r>
      <w:r w:rsidR="001E484D" w:rsidRPr="00FC67D6">
        <w:rPr>
          <w:rFonts w:ascii="Times New Roman" w:hAnsi="Times New Roman"/>
          <w:b/>
          <w:bCs/>
          <w:sz w:val="24"/>
          <w:szCs w:val="24"/>
          <w:lang w:val="ro-RO"/>
        </w:rPr>
        <w:t>Naţională</w:t>
      </w:r>
      <w:r w:rsidRPr="00FC67D6">
        <w:rPr>
          <w:rFonts w:ascii="Times New Roman" w:hAnsi="Times New Roman"/>
          <w:b/>
          <w:bCs/>
          <w:sz w:val="24"/>
          <w:szCs w:val="24"/>
          <w:lang w:val="ro-RO"/>
        </w:rPr>
        <w:t xml:space="preserve"> de Mediu - Comisariatul </w:t>
      </w:r>
      <w:r w:rsidR="001E484D" w:rsidRPr="00FC67D6">
        <w:rPr>
          <w:rFonts w:ascii="Times New Roman" w:hAnsi="Times New Roman"/>
          <w:b/>
          <w:bCs/>
          <w:sz w:val="24"/>
          <w:szCs w:val="24"/>
          <w:lang w:val="ro-RO"/>
        </w:rPr>
        <w:t>Județean</w:t>
      </w:r>
      <w:r w:rsidRPr="00FC67D6">
        <w:rPr>
          <w:rFonts w:ascii="Times New Roman" w:hAnsi="Times New Roman"/>
          <w:b/>
          <w:bCs/>
          <w:sz w:val="24"/>
          <w:szCs w:val="24"/>
          <w:lang w:val="ro-RO"/>
        </w:rPr>
        <w:t xml:space="preserve"> Vrancea </w:t>
      </w:r>
      <w:r w:rsidR="00481B80" w:rsidRPr="00FC67D6">
        <w:rPr>
          <w:rFonts w:ascii="Times New Roman" w:hAnsi="Times New Roman"/>
          <w:b/>
          <w:bCs/>
          <w:sz w:val="24"/>
          <w:szCs w:val="24"/>
          <w:lang w:val="ro-RO"/>
        </w:rPr>
        <w:t xml:space="preserve"> și </w:t>
      </w:r>
      <w:r w:rsidR="001E484D" w:rsidRPr="00FC67D6">
        <w:rPr>
          <w:rFonts w:ascii="Times New Roman" w:hAnsi="Times New Roman"/>
          <w:b/>
          <w:bCs/>
          <w:sz w:val="24"/>
          <w:szCs w:val="24"/>
          <w:lang w:val="ro-RO"/>
        </w:rPr>
        <w:t>Agenția</w:t>
      </w:r>
      <w:r w:rsidRPr="00FC67D6">
        <w:rPr>
          <w:rFonts w:ascii="Times New Roman" w:hAnsi="Times New Roman"/>
          <w:b/>
          <w:bCs/>
          <w:sz w:val="24"/>
          <w:szCs w:val="24"/>
          <w:lang w:val="ro-RO"/>
        </w:rPr>
        <w:t xml:space="preserve"> pentru </w:t>
      </w:r>
      <w:r w:rsidR="001E484D" w:rsidRPr="00FC67D6">
        <w:rPr>
          <w:rFonts w:ascii="Times New Roman" w:hAnsi="Times New Roman"/>
          <w:b/>
          <w:bCs/>
          <w:sz w:val="24"/>
          <w:szCs w:val="24"/>
          <w:lang w:val="ro-RO"/>
        </w:rPr>
        <w:t>Protecţia</w:t>
      </w:r>
      <w:r w:rsidRPr="00FC67D6">
        <w:rPr>
          <w:rFonts w:ascii="Times New Roman" w:hAnsi="Times New Roman"/>
          <w:b/>
          <w:bCs/>
          <w:sz w:val="24"/>
          <w:szCs w:val="24"/>
          <w:lang w:val="ro-RO"/>
        </w:rPr>
        <w:t xml:space="preserve"> Mediului Vrancea .</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BF260D" w:rsidRPr="00FC67D6" w:rsidRDefault="00BF260D" w:rsidP="00BF260D">
      <w:pPr>
        <w:autoSpaceDE w:val="0"/>
        <w:autoSpaceDN w:val="0"/>
        <w:adjustRightInd w:val="0"/>
        <w:spacing w:after="0" w:line="240" w:lineRule="auto"/>
        <w:jc w:val="both"/>
        <w:rPr>
          <w:rFonts w:ascii="Times New Roman" w:hAnsi="Times New Roman"/>
          <w:b/>
          <w:sz w:val="24"/>
          <w:szCs w:val="24"/>
          <w:lang w:val="ro-RO"/>
        </w:rPr>
      </w:pPr>
      <w:r w:rsidRPr="00FC67D6">
        <w:rPr>
          <w:rFonts w:ascii="Times New Roman" w:hAnsi="Times New Roman"/>
          <w:b/>
          <w:sz w:val="24"/>
          <w:szCs w:val="24"/>
          <w:lang w:val="ro-RO"/>
        </w:rPr>
        <w:t xml:space="preserve">  Autoritatea competentă pentru </w:t>
      </w:r>
      <w:r w:rsidR="001E484D" w:rsidRPr="00FC67D6">
        <w:rPr>
          <w:rFonts w:ascii="Times New Roman" w:hAnsi="Times New Roman"/>
          <w:b/>
          <w:sz w:val="24"/>
          <w:szCs w:val="24"/>
          <w:lang w:val="ro-RO"/>
        </w:rPr>
        <w:t>protecția</w:t>
      </w:r>
      <w:r w:rsidRPr="00FC67D6">
        <w:rPr>
          <w:rFonts w:ascii="Times New Roman" w:hAnsi="Times New Roman"/>
          <w:b/>
          <w:sz w:val="24"/>
          <w:szCs w:val="24"/>
          <w:lang w:val="ro-RO"/>
        </w:rPr>
        <w:t xml:space="preserve"> mediului responsabilă cu emiterea </w:t>
      </w:r>
      <w:r w:rsidR="001E484D" w:rsidRPr="00FC67D6">
        <w:rPr>
          <w:rFonts w:ascii="Times New Roman" w:hAnsi="Times New Roman"/>
          <w:b/>
          <w:sz w:val="24"/>
          <w:szCs w:val="24"/>
          <w:lang w:val="ro-RO"/>
        </w:rPr>
        <w:t>autorizației</w:t>
      </w:r>
      <w:r w:rsidRPr="00FC67D6">
        <w:rPr>
          <w:rFonts w:ascii="Times New Roman" w:hAnsi="Times New Roman"/>
          <w:b/>
          <w:sz w:val="24"/>
          <w:szCs w:val="24"/>
          <w:lang w:val="ro-RO"/>
        </w:rPr>
        <w:t xml:space="preserve"> integrate de mediu reexaminează şi, dacă este cazul, actualizează </w:t>
      </w:r>
      <w:r w:rsidR="001E484D" w:rsidRPr="00FC67D6">
        <w:rPr>
          <w:rFonts w:ascii="Times New Roman" w:hAnsi="Times New Roman"/>
          <w:b/>
          <w:sz w:val="24"/>
          <w:szCs w:val="24"/>
          <w:lang w:val="ro-RO"/>
        </w:rPr>
        <w:t>condițiile</w:t>
      </w:r>
      <w:r w:rsidRPr="00FC67D6">
        <w:rPr>
          <w:rFonts w:ascii="Times New Roman" w:hAnsi="Times New Roman"/>
          <w:b/>
          <w:sz w:val="24"/>
          <w:szCs w:val="24"/>
          <w:lang w:val="ro-RO"/>
        </w:rPr>
        <w:t xml:space="preserve"> de autorizare în oricare alte </w:t>
      </w:r>
      <w:r w:rsidR="001E484D" w:rsidRPr="00FC67D6">
        <w:rPr>
          <w:rFonts w:ascii="Times New Roman" w:hAnsi="Times New Roman"/>
          <w:b/>
          <w:sz w:val="24"/>
          <w:szCs w:val="24"/>
          <w:lang w:val="ro-RO"/>
        </w:rPr>
        <w:t>situații</w:t>
      </w:r>
      <w:r w:rsidRPr="00FC67D6">
        <w:rPr>
          <w:rFonts w:ascii="Times New Roman" w:hAnsi="Times New Roman"/>
          <w:b/>
          <w:sz w:val="24"/>
          <w:szCs w:val="24"/>
          <w:lang w:val="ro-RO"/>
        </w:rPr>
        <w:t xml:space="preserve"> considerate, în mod obiectiv şi justificat, necesare, fără a aduce atingere prevederilor legale în vigoare.</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BF260D" w:rsidRPr="00FC67D6" w:rsidRDefault="001E484D" w:rsidP="00BF260D">
      <w:pPr>
        <w:autoSpaceDE w:val="0"/>
        <w:autoSpaceDN w:val="0"/>
        <w:adjustRightInd w:val="0"/>
        <w:spacing w:after="0" w:line="240" w:lineRule="auto"/>
        <w:jc w:val="both"/>
        <w:rPr>
          <w:rFonts w:ascii="Times New Roman" w:hAnsi="Times New Roman"/>
          <w:b/>
          <w:bCs/>
          <w:sz w:val="24"/>
          <w:szCs w:val="24"/>
          <w:lang w:val="ro-RO"/>
        </w:rPr>
      </w:pPr>
      <w:r w:rsidRPr="00FC67D6">
        <w:rPr>
          <w:rFonts w:ascii="Times New Roman" w:hAnsi="Times New Roman"/>
          <w:b/>
          <w:bCs/>
          <w:sz w:val="24"/>
          <w:szCs w:val="24"/>
          <w:lang w:val="ro-RO"/>
        </w:rPr>
        <w:t>Agenția</w:t>
      </w:r>
      <w:r w:rsidR="00BF260D" w:rsidRPr="00FC67D6">
        <w:rPr>
          <w:rFonts w:ascii="Times New Roman" w:hAnsi="Times New Roman"/>
          <w:b/>
          <w:bCs/>
          <w:sz w:val="24"/>
          <w:szCs w:val="24"/>
          <w:lang w:val="ro-RO"/>
        </w:rPr>
        <w:t xml:space="preserve"> pentru </w:t>
      </w:r>
      <w:r w:rsidRPr="00FC67D6">
        <w:rPr>
          <w:rFonts w:ascii="Times New Roman" w:hAnsi="Times New Roman"/>
          <w:b/>
          <w:bCs/>
          <w:sz w:val="24"/>
          <w:szCs w:val="24"/>
          <w:lang w:val="ro-RO"/>
        </w:rPr>
        <w:t>Protecţia</w:t>
      </w:r>
      <w:r w:rsidR="00BF260D" w:rsidRPr="00FC67D6">
        <w:rPr>
          <w:rFonts w:ascii="Times New Roman" w:hAnsi="Times New Roman"/>
          <w:b/>
          <w:bCs/>
          <w:sz w:val="24"/>
          <w:szCs w:val="24"/>
          <w:lang w:val="ro-RO"/>
        </w:rPr>
        <w:t xml:space="preserve"> Mediului Vrancea  </w:t>
      </w:r>
      <w:r w:rsidRPr="00FC67D6">
        <w:rPr>
          <w:rFonts w:ascii="Times New Roman" w:hAnsi="Times New Roman"/>
          <w:b/>
          <w:bCs/>
          <w:sz w:val="24"/>
          <w:szCs w:val="24"/>
          <w:lang w:val="ro-RO"/>
        </w:rPr>
        <w:t>își</w:t>
      </w:r>
      <w:r w:rsidR="00BF260D" w:rsidRPr="00FC67D6">
        <w:rPr>
          <w:rFonts w:ascii="Times New Roman" w:hAnsi="Times New Roman"/>
          <w:b/>
          <w:bCs/>
          <w:sz w:val="24"/>
          <w:szCs w:val="24"/>
          <w:lang w:val="ro-RO"/>
        </w:rPr>
        <w:t xml:space="preserve"> rezerva dreptul de a modifica limitele pentru emisiile de </w:t>
      </w:r>
      <w:r w:rsidRPr="00FC67D6">
        <w:rPr>
          <w:rFonts w:ascii="Times New Roman" w:hAnsi="Times New Roman"/>
          <w:b/>
          <w:bCs/>
          <w:sz w:val="24"/>
          <w:szCs w:val="24"/>
          <w:lang w:val="ro-RO"/>
        </w:rPr>
        <w:t>poluanţi</w:t>
      </w:r>
      <w:r w:rsidR="00BF260D" w:rsidRPr="00FC67D6">
        <w:rPr>
          <w:rFonts w:ascii="Times New Roman" w:hAnsi="Times New Roman"/>
          <w:b/>
          <w:bCs/>
          <w:sz w:val="24"/>
          <w:szCs w:val="24"/>
          <w:lang w:val="ro-RO"/>
        </w:rPr>
        <w:t xml:space="preserve"> datorate </w:t>
      </w:r>
      <w:r w:rsidRPr="00FC67D6">
        <w:rPr>
          <w:rFonts w:ascii="Times New Roman" w:hAnsi="Times New Roman"/>
          <w:b/>
          <w:bCs/>
          <w:sz w:val="24"/>
          <w:szCs w:val="24"/>
          <w:lang w:val="ro-RO"/>
        </w:rPr>
        <w:t>activității</w:t>
      </w:r>
      <w:r w:rsidR="00BF260D" w:rsidRPr="00FC67D6">
        <w:rPr>
          <w:rFonts w:ascii="Times New Roman" w:hAnsi="Times New Roman"/>
          <w:b/>
          <w:bCs/>
          <w:sz w:val="24"/>
          <w:szCs w:val="24"/>
          <w:lang w:val="ro-RO"/>
        </w:rPr>
        <w:t>,</w:t>
      </w:r>
      <w:r w:rsidR="00481B80" w:rsidRPr="00FC67D6">
        <w:rPr>
          <w:rFonts w:ascii="Times New Roman" w:hAnsi="Times New Roman"/>
          <w:b/>
          <w:bCs/>
          <w:sz w:val="24"/>
          <w:szCs w:val="24"/>
          <w:lang w:val="ro-RO"/>
        </w:rPr>
        <w:t xml:space="preserve"> în </w:t>
      </w:r>
      <w:r w:rsidRPr="00FC67D6">
        <w:rPr>
          <w:rFonts w:ascii="Times New Roman" w:hAnsi="Times New Roman"/>
          <w:b/>
          <w:bCs/>
          <w:sz w:val="24"/>
          <w:szCs w:val="24"/>
          <w:lang w:val="ro-RO"/>
        </w:rPr>
        <w:t>funcție</w:t>
      </w:r>
      <w:r w:rsidR="00BF260D" w:rsidRPr="00FC67D6">
        <w:rPr>
          <w:rFonts w:ascii="Times New Roman" w:hAnsi="Times New Roman"/>
          <w:b/>
          <w:bCs/>
          <w:sz w:val="24"/>
          <w:szCs w:val="24"/>
          <w:lang w:val="ro-RO"/>
        </w:rPr>
        <w:t xml:space="preserve"> de </w:t>
      </w:r>
      <w:r w:rsidRPr="00FC67D6">
        <w:rPr>
          <w:rFonts w:ascii="Times New Roman" w:hAnsi="Times New Roman"/>
          <w:b/>
          <w:bCs/>
          <w:sz w:val="24"/>
          <w:szCs w:val="24"/>
          <w:lang w:val="ro-RO"/>
        </w:rPr>
        <w:t>evoluţia</w:t>
      </w:r>
      <w:r w:rsidR="00BF260D" w:rsidRPr="00FC67D6">
        <w:rPr>
          <w:rFonts w:ascii="Times New Roman" w:hAnsi="Times New Roman"/>
          <w:b/>
          <w:bCs/>
          <w:sz w:val="24"/>
          <w:szCs w:val="24"/>
          <w:lang w:val="ro-RO"/>
        </w:rPr>
        <w:t xml:space="preserve"> procesului de transpunere a </w:t>
      </w:r>
      <w:r w:rsidRPr="00FC67D6">
        <w:rPr>
          <w:rFonts w:ascii="Times New Roman" w:hAnsi="Times New Roman"/>
          <w:b/>
          <w:bCs/>
          <w:sz w:val="24"/>
          <w:szCs w:val="24"/>
          <w:lang w:val="ro-RO"/>
        </w:rPr>
        <w:t>legislaţieiComunității</w:t>
      </w:r>
      <w:r w:rsidR="00BF260D" w:rsidRPr="00FC67D6">
        <w:rPr>
          <w:rFonts w:ascii="Times New Roman" w:hAnsi="Times New Roman"/>
          <w:b/>
          <w:bCs/>
          <w:sz w:val="24"/>
          <w:szCs w:val="24"/>
          <w:lang w:val="ro-RO"/>
        </w:rPr>
        <w:t xml:space="preserve"> Europene</w:t>
      </w:r>
      <w:r w:rsidR="00481B80" w:rsidRPr="00FC67D6">
        <w:rPr>
          <w:rFonts w:ascii="Times New Roman" w:hAnsi="Times New Roman"/>
          <w:b/>
          <w:bCs/>
          <w:sz w:val="24"/>
          <w:szCs w:val="24"/>
          <w:lang w:val="ro-RO"/>
        </w:rPr>
        <w:t xml:space="preserve"> în </w:t>
      </w:r>
      <w:r w:rsidRPr="00FC67D6">
        <w:rPr>
          <w:rFonts w:ascii="Times New Roman" w:hAnsi="Times New Roman"/>
          <w:b/>
          <w:bCs/>
          <w:sz w:val="24"/>
          <w:szCs w:val="24"/>
          <w:lang w:val="ro-RO"/>
        </w:rPr>
        <w:t>legislațianaţională</w:t>
      </w:r>
      <w:r w:rsidR="00BF260D" w:rsidRPr="00FC67D6">
        <w:rPr>
          <w:rFonts w:ascii="Times New Roman" w:hAnsi="Times New Roman"/>
          <w:b/>
          <w:bCs/>
          <w:sz w:val="24"/>
          <w:szCs w:val="24"/>
          <w:lang w:val="ro-RO"/>
        </w:rPr>
        <w:t>.</w:t>
      </w:r>
    </w:p>
    <w:p w:rsidR="00BF260D" w:rsidRPr="00FC67D6" w:rsidRDefault="00BF260D" w:rsidP="00BF260D">
      <w:pPr>
        <w:autoSpaceDE w:val="0"/>
        <w:autoSpaceDN w:val="0"/>
        <w:adjustRightInd w:val="0"/>
        <w:spacing w:after="0" w:line="240" w:lineRule="auto"/>
        <w:jc w:val="both"/>
        <w:rPr>
          <w:rFonts w:ascii="Times New Roman" w:hAnsi="Times New Roman"/>
          <w:b/>
          <w:bCs/>
          <w:sz w:val="24"/>
          <w:szCs w:val="24"/>
          <w:lang w:val="ro-RO"/>
        </w:rPr>
      </w:pPr>
    </w:p>
    <w:p w:rsidR="00A46691" w:rsidRPr="00FC67D6" w:rsidRDefault="00A46691" w:rsidP="00A46691">
      <w:pPr>
        <w:pStyle w:val="Heading1"/>
        <w:jc w:val="left"/>
        <w:rPr>
          <w:noProof/>
          <w:sz w:val="24"/>
          <w:szCs w:val="24"/>
          <w:lang w:val="ro-RO"/>
        </w:rPr>
      </w:pPr>
      <w:r w:rsidRPr="00FC67D6">
        <w:rPr>
          <w:noProof/>
          <w:sz w:val="24"/>
          <w:szCs w:val="24"/>
          <w:lang w:val="ro-RO"/>
        </w:rPr>
        <w:t>1</w:t>
      </w:r>
      <w:r w:rsidR="00BF260D" w:rsidRPr="00FC67D6">
        <w:rPr>
          <w:noProof/>
          <w:sz w:val="24"/>
          <w:szCs w:val="24"/>
          <w:lang w:val="ro-RO"/>
        </w:rPr>
        <w:t>8</w:t>
      </w:r>
      <w:r w:rsidRPr="00FC67D6">
        <w:rPr>
          <w:noProof/>
          <w:sz w:val="24"/>
          <w:szCs w:val="24"/>
          <w:lang w:val="ro-RO"/>
        </w:rPr>
        <w:t>. GLOSAR DE TERMENI</w:t>
      </w:r>
    </w:p>
    <w:tbl>
      <w:tblPr>
        <w:tblW w:w="96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894"/>
        <w:gridCol w:w="7721"/>
      </w:tblGrid>
      <w:tr w:rsidR="00A46691" w:rsidRPr="00FC67D6" w:rsidTr="00FB7B14">
        <w:trPr>
          <w:jc w:val="center"/>
        </w:trPr>
        <w:tc>
          <w:tcPr>
            <w:tcW w:w="1894" w:type="dxa"/>
            <w:vAlign w:val="center"/>
          </w:tcPr>
          <w:p w:rsidR="00A46691" w:rsidRPr="00FC67D6" w:rsidRDefault="00A46691" w:rsidP="009B4C15">
            <w:pPr>
              <w:autoSpaceDE w:val="0"/>
              <w:autoSpaceDN w:val="0"/>
              <w:spacing w:after="0" w:line="240" w:lineRule="auto"/>
              <w:jc w:val="center"/>
              <w:rPr>
                <w:rFonts w:ascii="Times New Roman" w:hAnsi="Times New Roman"/>
                <w:sz w:val="24"/>
                <w:szCs w:val="24"/>
                <w:lang w:val="ro-RO"/>
              </w:rPr>
            </w:pPr>
          </w:p>
        </w:tc>
        <w:tc>
          <w:tcPr>
            <w:tcW w:w="7721" w:type="dxa"/>
            <w:vAlign w:val="center"/>
          </w:tcPr>
          <w:p w:rsidR="00A46691" w:rsidRPr="00FC67D6" w:rsidRDefault="00A46691" w:rsidP="009B4C15">
            <w:pPr>
              <w:autoSpaceDE w:val="0"/>
              <w:autoSpaceDN w:val="0"/>
              <w:spacing w:after="0" w:line="240" w:lineRule="auto"/>
              <w:rPr>
                <w:rFonts w:ascii="Times New Roman" w:hAnsi="Times New Roman"/>
                <w:sz w:val="24"/>
                <w:szCs w:val="24"/>
                <w:lang w:val="ro-RO"/>
              </w:rPr>
            </w:pP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A.P.M. Vrancea</w:t>
            </w:r>
          </w:p>
        </w:tc>
        <w:tc>
          <w:tcPr>
            <w:tcW w:w="7721" w:type="dxa"/>
            <w:vAlign w:val="center"/>
          </w:tcPr>
          <w:p w:rsidR="00A46691" w:rsidRPr="00EC7117" w:rsidRDefault="001E484D" w:rsidP="009B4C15">
            <w:pPr>
              <w:autoSpaceDE w:val="0"/>
              <w:autoSpaceDN w:val="0"/>
              <w:spacing w:after="0" w:line="240" w:lineRule="auto"/>
              <w:rPr>
                <w:rFonts w:ascii="Times New Roman" w:hAnsi="Times New Roman"/>
                <w:lang w:val="ro-RO"/>
              </w:rPr>
            </w:pPr>
            <w:r w:rsidRPr="00EC7117">
              <w:rPr>
                <w:rFonts w:ascii="Times New Roman" w:hAnsi="Times New Roman"/>
                <w:lang w:val="ro-RO"/>
              </w:rPr>
              <w:t>Agenția</w:t>
            </w:r>
            <w:r w:rsidR="00A46691" w:rsidRPr="00EC7117">
              <w:rPr>
                <w:rFonts w:ascii="Times New Roman" w:hAnsi="Times New Roman"/>
                <w:lang w:val="ro-RO"/>
              </w:rPr>
              <w:t xml:space="preserve">  pentru Protecţia Mediului Vrancea</w:t>
            </w:r>
          </w:p>
        </w:tc>
      </w:tr>
      <w:tr w:rsidR="00A46691" w:rsidRPr="00EC7117" w:rsidTr="00FB7B14">
        <w:trPr>
          <w:trHeight w:val="225"/>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lastRenderedPageBreak/>
              <w:t xml:space="preserve">Amplasament </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Amplasamentul geografic al complexului industrial cu una sau mai multe </w:t>
            </w:r>
            <w:r w:rsidR="001E484D" w:rsidRPr="00EC7117">
              <w:rPr>
                <w:rFonts w:ascii="Times New Roman" w:hAnsi="Times New Roman"/>
                <w:lang w:val="ro-RO"/>
              </w:rPr>
              <w:t>instalații</w:t>
            </w:r>
            <w:r w:rsidRPr="00EC7117">
              <w:rPr>
                <w:rFonts w:ascii="Times New Roman" w:hAnsi="Times New Roman"/>
                <w:lang w:val="ro-RO"/>
              </w:rPr>
              <w:t xml:space="preserve"> situate pe acelaşi </w:t>
            </w:r>
            <w:r w:rsidR="001E484D" w:rsidRPr="00EC7117">
              <w:rPr>
                <w:rFonts w:ascii="Times New Roman" w:hAnsi="Times New Roman"/>
                <w:lang w:val="ro-RO"/>
              </w:rPr>
              <w:t>locație</w:t>
            </w:r>
            <w:r w:rsidRPr="00EC7117">
              <w:rPr>
                <w:rFonts w:ascii="Times New Roman" w:hAnsi="Times New Roman"/>
                <w:lang w:val="ro-RO"/>
              </w:rPr>
              <w:t xml:space="preserve"> şi în care un operator </w:t>
            </w:r>
            <w:r w:rsidR="001E484D" w:rsidRPr="00EC7117">
              <w:rPr>
                <w:rFonts w:ascii="Times New Roman" w:hAnsi="Times New Roman"/>
                <w:lang w:val="ro-RO"/>
              </w:rPr>
              <w:t>desfășoară</w:t>
            </w:r>
            <w:r w:rsidRPr="00EC7117">
              <w:rPr>
                <w:rFonts w:ascii="Times New Roman" w:hAnsi="Times New Roman"/>
                <w:lang w:val="ro-RO"/>
              </w:rPr>
              <w:t xml:space="preserve"> una sau mai multe </w:t>
            </w:r>
            <w:r w:rsidR="001E484D" w:rsidRPr="00EC7117">
              <w:rPr>
                <w:rFonts w:ascii="Times New Roman" w:hAnsi="Times New Roman"/>
                <w:lang w:val="ro-RO"/>
              </w:rPr>
              <w:t>activități</w:t>
            </w:r>
            <w:r w:rsidRPr="00EC7117">
              <w:rPr>
                <w:rFonts w:ascii="Times New Roman" w:hAnsi="Times New Roman"/>
                <w:lang w:val="ro-RO"/>
              </w:rPr>
              <w:t xml:space="preserve"> prezentate în Anexa I</w:t>
            </w:r>
          </w:p>
        </w:tc>
      </w:tr>
      <w:tr w:rsidR="00A46691" w:rsidRPr="00EC7117" w:rsidTr="00FB7B14">
        <w:trPr>
          <w:trHeight w:val="225"/>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 xml:space="preserve">Operator </w:t>
            </w:r>
          </w:p>
        </w:tc>
        <w:tc>
          <w:tcPr>
            <w:tcW w:w="7721" w:type="dxa"/>
            <w:vAlign w:val="center"/>
          </w:tcPr>
          <w:p w:rsidR="00A46691" w:rsidRPr="00EC7117" w:rsidRDefault="00A46691" w:rsidP="001E484D">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Orice persoana fizică sau juridică care operează ori </w:t>
            </w:r>
            <w:r w:rsidR="001E484D" w:rsidRPr="00EC7117">
              <w:rPr>
                <w:rFonts w:ascii="Times New Roman" w:hAnsi="Times New Roman"/>
                <w:lang w:val="ro-RO"/>
              </w:rPr>
              <w:t>deține</w:t>
            </w:r>
            <w:r w:rsidRPr="00EC7117">
              <w:rPr>
                <w:rFonts w:ascii="Times New Roman" w:hAnsi="Times New Roman"/>
                <w:lang w:val="ro-RO"/>
              </w:rPr>
              <w:t xml:space="preserve"> controlul instalaţiei, </w:t>
            </w:r>
            <w:r w:rsidR="001E484D" w:rsidRPr="00EC7117">
              <w:rPr>
                <w:rFonts w:ascii="Times New Roman" w:hAnsi="Times New Roman"/>
                <w:lang w:val="ro-RO"/>
              </w:rPr>
              <w:t>așa</w:t>
            </w:r>
            <w:r w:rsidRPr="00EC7117">
              <w:rPr>
                <w:rFonts w:ascii="Times New Roman" w:hAnsi="Times New Roman"/>
                <w:lang w:val="ro-RO"/>
              </w:rPr>
              <w:t xml:space="preserve"> cum este prevăzut în </w:t>
            </w:r>
            <w:r w:rsidR="001E484D" w:rsidRPr="00EC7117">
              <w:rPr>
                <w:rFonts w:ascii="Times New Roman" w:hAnsi="Times New Roman"/>
                <w:lang w:val="ro-RO"/>
              </w:rPr>
              <w:t>legislația</w:t>
            </w:r>
            <w:r w:rsidRPr="00EC7117">
              <w:rPr>
                <w:rFonts w:ascii="Times New Roman" w:hAnsi="Times New Roman"/>
                <w:lang w:val="ro-RO"/>
              </w:rPr>
              <w:t xml:space="preserve"> naţională, sau care a fost investită cu putere economică decisivă asupra </w:t>
            </w:r>
            <w:r w:rsidR="001E484D" w:rsidRPr="00EC7117">
              <w:rPr>
                <w:rFonts w:ascii="Times New Roman" w:hAnsi="Times New Roman"/>
                <w:lang w:val="ro-RO"/>
              </w:rPr>
              <w:t>funcționării</w:t>
            </w:r>
            <w:r w:rsidRPr="00EC7117">
              <w:rPr>
                <w:rFonts w:ascii="Times New Roman" w:hAnsi="Times New Roman"/>
                <w:lang w:val="ro-RO"/>
              </w:rPr>
              <w:t xml:space="preserve"> tehnice a instalaţiei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B.A.T.</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Cele </w:t>
            </w:r>
            <w:smartTag w:uri="urn:schemas-microsoft-com:office:smarttags" w:element="PersonName">
              <w:smartTagPr>
                <w:attr w:name="ProductID" w:val="Mai Bune Tehnologii"/>
              </w:smartTagPr>
              <w:r w:rsidRPr="00EC7117">
                <w:rPr>
                  <w:rFonts w:ascii="Times New Roman" w:hAnsi="Times New Roman"/>
                  <w:lang w:val="ro-RO"/>
                </w:rPr>
                <w:t>Mai Bune Tehnologii</w:t>
              </w:r>
            </w:smartTag>
            <w:r w:rsidRPr="00EC7117">
              <w:rPr>
                <w:rFonts w:ascii="Times New Roman" w:hAnsi="Times New Roman"/>
                <w:lang w:val="ro-RO"/>
              </w:rPr>
              <w:t xml:space="preserve"> Disponibile - Stadiul de dezvoltare cel mai avansat şi eficient înregistrat în dezvoltarea unei </w:t>
            </w:r>
            <w:r w:rsidR="001E484D" w:rsidRPr="00EC7117">
              <w:rPr>
                <w:rFonts w:ascii="Times New Roman" w:hAnsi="Times New Roman"/>
                <w:lang w:val="ro-RO"/>
              </w:rPr>
              <w:t>activități</w:t>
            </w:r>
            <w:r w:rsidRPr="00EC7117">
              <w:rPr>
                <w:rFonts w:ascii="Times New Roman" w:hAnsi="Times New Roman"/>
                <w:lang w:val="ro-RO"/>
              </w:rPr>
              <w:t xml:space="preserve"> şi a modurilor de exploatare, care demonstrează posibilitatea practică de a constitui </w:t>
            </w:r>
            <w:r w:rsidR="001E484D" w:rsidRPr="00EC7117">
              <w:rPr>
                <w:rFonts w:ascii="Times New Roman" w:hAnsi="Times New Roman"/>
                <w:lang w:val="ro-RO"/>
              </w:rPr>
              <w:t>referință</w:t>
            </w:r>
            <w:r w:rsidRPr="00EC7117">
              <w:rPr>
                <w:rFonts w:ascii="Times New Roman" w:hAnsi="Times New Roman"/>
                <w:lang w:val="ro-RO"/>
              </w:rPr>
              <w:t xml:space="preserve"> pentru stabilirea valorilor limita de emisie în scopul prevenirii poluării, iar în cazul în care acest fapt nu este posibil, pentru a reduce în ansamblu emisiile şi impactul asupra mediului în întregul său.</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C.A.T.</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Colectivul de Analiză Tehnică</w:t>
            </w:r>
          </w:p>
        </w:tc>
      </w:tr>
      <w:tr w:rsidR="00A46691" w:rsidRPr="00EC7117" w:rsidTr="00FB7B14">
        <w:trPr>
          <w:jc w:val="center"/>
        </w:trPr>
        <w:tc>
          <w:tcPr>
            <w:tcW w:w="1894" w:type="dxa"/>
            <w:vAlign w:val="center"/>
          </w:tcPr>
          <w:p w:rsidR="00A46691" w:rsidRPr="00EC7117" w:rsidRDefault="001E484D"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Instalație</w:t>
            </w:r>
            <w:r w:rsidR="00A46691" w:rsidRPr="00EC7117">
              <w:rPr>
                <w:rFonts w:ascii="Times New Roman" w:hAnsi="Times New Roman"/>
                <w:lang w:val="ro-RO"/>
              </w:rPr>
              <w:t xml:space="preserve"> I.P.P.C.</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Orice </w:t>
            </w:r>
            <w:r w:rsidR="001E484D" w:rsidRPr="00EC7117">
              <w:rPr>
                <w:rFonts w:ascii="Times New Roman" w:hAnsi="Times New Roman"/>
                <w:lang w:val="ro-RO"/>
              </w:rPr>
              <w:t>instalație</w:t>
            </w:r>
            <w:r w:rsidRPr="00EC7117">
              <w:rPr>
                <w:rFonts w:ascii="Times New Roman" w:hAnsi="Times New Roman"/>
                <w:lang w:val="ro-RO"/>
              </w:rPr>
              <w:t xml:space="preserve"> tehnica </w:t>
            </w:r>
            <w:r w:rsidR="001E484D" w:rsidRPr="00EC7117">
              <w:rPr>
                <w:rFonts w:ascii="Times New Roman" w:hAnsi="Times New Roman"/>
                <w:lang w:val="ro-RO"/>
              </w:rPr>
              <w:t>staționară</w:t>
            </w:r>
            <w:r w:rsidRPr="00EC7117">
              <w:rPr>
                <w:rFonts w:ascii="Times New Roman" w:hAnsi="Times New Roman"/>
                <w:lang w:val="ro-RO"/>
              </w:rPr>
              <w:t xml:space="preserve"> în care se </w:t>
            </w:r>
            <w:r w:rsidR="001E484D" w:rsidRPr="00EC7117">
              <w:rPr>
                <w:rFonts w:ascii="Times New Roman" w:hAnsi="Times New Roman"/>
                <w:lang w:val="ro-RO"/>
              </w:rPr>
              <w:t>desfășoară</w:t>
            </w:r>
            <w:r w:rsidRPr="00EC7117">
              <w:rPr>
                <w:rFonts w:ascii="Times New Roman" w:hAnsi="Times New Roman"/>
                <w:lang w:val="ro-RO"/>
              </w:rPr>
              <w:t xml:space="preserve"> una sau mai multe </w:t>
            </w:r>
            <w:r w:rsidR="001E484D" w:rsidRPr="00EC7117">
              <w:rPr>
                <w:rFonts w:ascii="Times New Roman" w:hAnsi="Times New Roman"/>
                <w:lang w:val="ro-RO"/>
              </w:rPr>
              <w:t>activități</w:t>
            </w:r>
            <w:r w:rsidRPr="00EC7117">
              <w:rPr>
                <w:rFonts w:ascii="Times New Roman" w:hAnsi="Times New Roman"/>
                <w:lang w:val="ro-RO"/>
              </w:rPr>
              <w:t xml:space="preserve"> prevăzute în anexa nr. 1, precum şi orice altă activitate direct legată tehnic de activităţile </w:t>
            </w:r>
            <w:r w:rsidR="001E484D" w:rsidRPr="00EC7117">
              <w:rPr>
                <w:rFonts w:ascii="Times New Roman" w:hAnsi="Times New Roman"/>
                <w:lang w:val="ro-RO"/>
              </w:rPr>
              <w:t>desfășurate</w:t>
            </w:r>
            <w:r w:rsidRPr="00EC7117">
              <w:rPr>
                <w:rFonts w:ascii="Times New Roman" w:hAnsi="Times New Roman"/>
                <w:lang w:val="ro-RO"/>
              </w:rPr>
              <w:t xml:space="preserve"> pe acel amplasament, care pot genera emisii şi poluare.</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 xml:space="preserve">Emisie </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Eliberarea directă sau indirectă de substanţe, </w:t>
            </w:r>
            <w:r w:rsidR="001E484D" w:rsidRPr="00EC7117">
              <w:rPr>
                <w:rFonts w:ascii="Times New Roman" w:hAnsi="Times New Roman"/>
                <w:lang w:val="ro-RO"/>
              </w:rPr>
              <w:t>vibrații</w:t>
            </w:r>
            <w:r w:rsidRPr="00EC7117">
              <w:rPr>
                <w:rFonts w:ascii="Times New Roman" w:hAnsi="Times New Roman"/>
                <w:lang w:val="ro-RO"/>
              </w:rPr>
              <w:t>, căldură, zgomot, în aer, apă ori sol, provenite de la surse punctiforme sau difuze ale instalaţiei.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 xml:space="preserve">Poluare </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Introducerea directă sau indirectă, ca rezultat al </w:t>
            </w:r>
            <w:r w:rsidR="001E484D" w:rsidRPr="00EC7117">
              <w:rPr>
                <w:rFonts w:ascii="Times New Roman" w:hAnsi="Times New Roman"/>
                <w:lang w:val="ro-RO"/>
              </w:rPr>
              <w:t>activității</w:t>
            </w:r>
            <w:r w:rsidRPr="00EC7117">
              <w:rPr>
                <w:rFonts w:ascii="Times New Roman" w:hAnsi="Times New Roman"/>
                <w:lang w:val="ro-RO"/>
              </w:rPr>
              <w:t xml:space="preserve"> umane, de substanţe, </w:t>
            </w:r>
            <w:r w:rsidR="001E484D" w:rsidRPr="00EC7117">
              <w:rPr>
                <w:rFonts w:ascii="Times New Roman" w:hAnsi="Times New Roman"/>
                <w:lang w:val="ro-RO"/>
              </w:rPr>
              <w:t>vibrații</w:t>
            </w:r>
            <w:r w:rsidRPr="00EC7117">
              <w:rPr>
                <w:rFonts w:ascii="Times New Roman" w:hAnsi="Times New Roman"/>
                <w:lang w:val="ro-RO"/>
              </w:rPr>
              <w:t xml:space="preserve">, căldură, zgomot, în aer, apa ori sol, susceptibile să aducă prejudicii </w:t>
            </w:r>
            <w:r w:rsidR="001E484D" w:rsidRPr="00EC7117">
              <w:rPr>
                <w:rFonts w:ascii="Times New Roman" w:hAnsi="Times New Roman"/>
                <w:lang w:val="ro-RO"/>
              </w:rPr>
              <w:t>sănătății</w:t>
            </w:r>
            <w:r w:rsidRPr="00EC7117">
              <w:rPr>
                <w:rFonts w:ascii="Times New Roman" w:hAnsi="Times New Roman"/>
                <w:lang w:val="ro-RO"/>
              </w:rPr>
              <w:t xml:space="preserve"> umane sau </w:t>
            </w:r>
            <w:r w:rsidR="001E484D" w:rsidRPr="00EC7117">
              <w:rPr>
                <w:rFonts w:ascii="Times New Roman" w:hAnsi="Times New Roman"/>
                <w:lang w:val="ro-RO"/>
              </w:rPr>
              <w:t>calității</w:t>
            </w:r>
            <w:r w:rsidRPr="00EC7117">
              <w:rPr>
                <w:rFonts w:ascii="Times New Roman" w:hAnsi="Times New Roman"/>
                <w:lang w:val="ro-RO"/>
              </w:rPr>
              <w:t xml:space="preserve"> mediului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V.L.E.</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Valori Limită de Emisie </w:t>
            </w:r>
            <w:r w:rsidR="00FB7B14" w:rsidRPr="00EC7117">
              <w:rPr>
                <w:rFonts w:ascii="Times New Roman" w:hAnsi="Times New Roman"/>
                <w:lang w:val="ro-RO"/>
              </w:rPr>
              <w:t xml:space="preserve">- </w:t>
            </w:r>
            <w:r w:rsidRPr="00EC7117">
              <w:rPr>
                <w:rFonts w:ascii="Times New Roman" w:hAnsi="Times New Roman"/>
                <w:lang w:val="ro-RO"/>
              </w:rPr>
              <w:t xml:space="preserve">Masa exprimată prin parametrii specifici, </w:t>
            </w:r>
            <w:r w:rsidR="001E484D" w:rsidRPr="00EC7117">
              <w:rPr>
                <w:rFonts w:ascii="Times New Roman" w:hAnsi="Times New Roman"/>
                <w:lang w:val="ro-RO"/>
              </w:rPr>
              <w:t>concentrația</w:t>
            </w:r>
            <w:r w:rsidRPr="00EC7117">
              <w:rPr>
                <w:rFonts w:ascii="Times New Roman" w:hAnsi="Times New Roman"/>
                <w:lang w:val="ro-RO"/>
              </w:rPr>
              <w:t xml:space="preserve"> şi/sau  nivelul unei emisii care nu trebuie </w:t>
            </w:r>
            <w:r w:rsidR="001E484D" w:rsidRPr="00EC7117">
              <w:rPr>
                <w:rFonts w:ascii="Times New Roman" w:hAnsi="Times New Roman"/>
                <w:lang w:val="ro-RO"/>
              </w:rPr>
              <w:t>depășită</w:t>
            </w:r>
            <w:r w:rsidRPr="00EC7117">
              <w:rPr>
                <w:rFonts w:ascii="Times New Roman" w:hAnsi="Times New Roman"/>
                <w:lang w:val="ro-RO"/>
              </w:rPr>
              <w:t xml:space="preserve"> în cursul uneia sau mai multor perioade de timp, neluându-se în considerare nici o </w:t>
            </w:r>
            <w:r w:rsidR="001E484D" w:rsidRPr="00EC7117">
              <w:rPr>
                <w:rFonts w:ascii="Times New Roman" w:hAnsi="Times New Roman"/>
                <w:lang w:val="ro-RO"/>
              </w:rPr>
              <w:t>diluție</w:t>
            </w:r>
            <w:r w:rsidRPr="00EC7117">
              <w:rPr>
                <w:rFonts w:ascii="Times New Roman" w:hAnsi="Times New Roman"/>
                <w:lang w:val="ro-RO"/>
              </w:rPr>
              <w:t>.</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Modificare în exploatare</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O schimbare în ceea ce priveşte tipul sau </w:t>
            </w:r>
            <w:r w:rsidR="001E484D" w:rsidRPr="00EC7117">
              <w:rPr>
                <w:rFonts w:ascii="Times New Roman" w:hAnsi="Times New Roman"/>
                <w:lang w:val="ro-RO"/>
              </w:rPr>
              <w:t>funcționarea</w:t>
            </w:r>
            <w:r w:rsidRPr="00EC7117">
              <w:rPr>
                <w:rFonts w:ascii="Times New Roman" w:hAnsi="Times New Roman"/>
                <w:lang w:val="ro-RO"/>
              </w:rPr>
              <w:t xml:space="preserve"> instalaţiei ori o extindere a acesteia, care poate avea efecte asupra mediului.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Cod C.A.E.N.</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Standard de nomenclatură a </w:t>
            </w:r>
            <w:r w:rsidR="001E484D" w:rsidRPr="00EC7117">
              <w:rPr>
                <w:rFonts w:ascii="Times New Roman" w:hAnsi="Times New Roman"/>
                <w:lang w:val="ro-RO"/>
              </w:rPr>
              <w:t>activităților</w:t>
            </w:r>
            <w:r w:rsidRPr="00EC7117">
              <w:rPr>
                <w:rFonts w:ascii="Times New Roman" w:hAnsi="Times New Roman"/>
                <w:lang w:val="ro-RO"/>
              </w:rPr>
              <w:t xml:space="preserve"> economice</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Cod N.O.S.E.-P.</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Standard de nomenclatură a surselor de emisie</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P.R.P.E.</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Program de Reducere Progresiva a Emisiilor de SO</w:t>
            </w:r>
            <w:r w:rsidRPr="00EC7117">
              <w:rPr>
                <w:rFonts w:ascii="Times New Roman" w:hAnsi="Times New Roman"/>
                <w:vertAlign w:val="subscript"/>
                <w:lang w:val="ro-RO"/>
              </w:rPr>
              <w:t>2</w:t>
            </w:r>
            <w:r w:rsidRPr="00EC7117">
              <w:rPr>
                <w:rFonts w:ascii="Times New Roman" w:hAnsi="Times New Roman"/>
                <w:lang w:val="ro-RO"/>
              </w:rPr>
              <w:t>, NO</w:t>
            </w:r>
            <w:r w:rsidRPr="00EC7117">
              <w:rPr>
                <w:rFonts w:ascii="Times New Roman" w:hAnsi="Times New Roman"/>
                <w:vertAlign w:val="subscript"/>
                <w:lang w:val="ro-RO"/>
              </w:rPr>
              <w:t>x</w:t>
            </w:r>
            <w:r w:rsidRPr="00EC7117">
              <w:rPr>
                <w:rFonts w:ascii="Times New Roman" w:hAnsi="Times New Roman"/>
                <w:lang w:val="ro-RO"/>
              </w:rPr>
              <w:t xml:space="preserve"> şi pulberi provenite din </w:t>
            </w:r>
            <w:r w:rsidR="001E484D" w:rsidRPr="00EC7117">
              <w:rPr>
                <w:rFonts w:ascii="Times New Roman" w:hAnsi="Times New Roman"/>
                <w:lang w:val="ro-RO"/>
              </w:rPr>
              <w:t>instalațiile</w:t>
            </w:r>
            <w:r w:rsidRPr="00EC7117">
              <w:rPr>
                <w:rFonts w:ascii="Times New Roman" w:hAnsi="Times New Roman"/>
                <w:lang w:val="ro-RO"/>
              </w:rPr>
              <w:t xml:space="preserve"> mari de ardere</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P.N.R.P.E.</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Program Naţional de Reducere Progresiva a Emisiilor de SO</w:t>
            </w:r>
            <w:r w:rsidRPr="00EC7117">
              <w:rPr>
                <w:rFonts w:ascii="Times New Roman" w:hAnsi="Times New Roman"/>
                <w:vertAlign w:val="subscript"/>
                <w:lang w:val="ro-RO"/>
              </w:rPr>
              <w:t>2</w:t>
            </w:r>
            <w:r w:rsidRPr="00EC7117">
              <w:rPr>
                <w:rFonts w:ascii="Times New Roman" w:hAnsi="Times New Roman"/>
                <w:lang w:val="ro-RO"/>
              </w:rPr>
              <w:t>, NO</w:t>
            </w:r>
            <w:r w:rsidRPr="00EC7117">
              <w:rPr>
                <w:rFonts w:ascii="Times New Roman" w:hAnsi="Times New Roman"/>
                <w:vertAlign w:val="subscript"/>
                <w:lang w:val="ro-RO"/>
              </w:rPr>
              <w:t>x</w:t>
            </w:r>
            <w:r w:rsidRPr="00EC7117">
              <w:rPr>
                <w:rFonts w:ascii="Times New Roman" w:hAnsi="Times New Roman"/>
                <w:lang w:val="ro-RO"/>
              </w:rPr>
              <w:t xml:space="preserve"> şi pulberi provenite din </w:t>
            </w:r>
            <w:r w:rsidR="001E484D" w:rsidRPr="00EC7117">
              <w:rPr>
                <w:rFonts w:ascii="Times New Roman" w:hAnsi="Times New Roman"/>
                <w:lang w:val="ro-RO"/>
              </w:rPr>
              <w:t>instalațiile</w:t>
            </w:r>
            <w:r w:rsidRPr="00EC7117">
              <w:rPr>
                <w:rFonts w:ascii="Times New Roman" w:hAnsi="Times New Roman"/>
                <w:lang w:val="ro-RO"/>
              </w:rPr>
              <w:t xml:space="preserve"> mari de ardere</w:t>
            </w:r>
          </w:p>
        </w:tc>
      </w:tr>
      <w:tr w:rsidR="00A46691" w:rsidRPr="00EC7117" w:rsidTr="00FB7B14">
        <w:trPr>
          <w:jc w:val="center"/>
        </w:trPr>
        <w:tc>
          <w:tcPr>
            <w:tcW w:w="1894" w:type="dxa"/>
            <w:vAlign w:val="center"/>
          </w:tcPr>
          <w:p w:rsidR="00A46691" w:rsidRPr="00EC7117" w:rsidRDefault="001E484D"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Operațiunea</w:t>
            </w:r>
            <w:r w:rsidR="00A46691" w:rsidRPr="00EC7117">
              <w:rPr>
                <w:rFonts w:ascii="Times New Roman" w:hAnsi="Times New Roman"/>
                <w:lang w:val="ro-RO"/>
              </w:rPr>
              <w:t xml:space="preserve"> de eliminare a deşeurilor</w:t>
            </w:r>
          </w:p>
        </w:tc>
        <w:tc>
          <w:tcPr>
            <w:tcW w:w="7721" w:type="dxa"/>
            <w:vAlign w:val="center"/>
          </w:tcPr>
          <w:p w:rsidR="00A46691" w:rsidRPr="00EC7117" w:rsidRDefault="00A46691" w:rsidP="005953CA">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Orice </w:t>
            </w:r>
            <w:r w:rsidR="001E484D" w:rsidRPr="00EC7117">
              <w:rPr>
                <w:rFonts w:ascii="Times New Roman" w:hAnsi="Times New Roman"/>
                <w:lang w:val="ro-RO"/>
              </w:rPr>
              <w:t>operațiune</w:t>
            </w:r>
            <w:r w:rsidRPr="00EC7117">
              <w:rPr>
                <w:rFonts w:ascii="Times New Roman" w:hAnsi="Times New Roman"/>
                <w:lang w:val="ro-RO"/>
              </w:rPr>
              <w:t xml:space="preserve"> de eliminare a deşeurilor inclusă în </w:t>
            </w:r>
            <w:r w:rsidR="005953CA" w:rsidRPr="00EC7117">
              <w:rPr>
                <w:rFonts w:ascii="Times New Roman" w:hAnsi="Times New Roman"/>
                <w:lang w:val="ro-RO"/>
              </w:rPr>
              <w:t>Legii nr.211/2011</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P.A.</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Plan de Acţiuni pentru conformarea la </w:t>
            </w:r>
            <w:r w:rsidR="001E484D" w:rsidRPr="00EC7117">
              <w:rPr>
                <w:rFonts w:ascii="Times New Roman" w:hAnsi="Times New Roman"/>
                <w:lang w:val="ro-RO"/>
              </w:rPr>
              <w:t>cerințele</w:t>
            </w:r>
            <w:r w:rsidRPr="00EC7117">
              <w:rPr>
                <w:rFonts w:ascii="Times New Roman" w:hAnsi="Times New Roman"/>
                <w:lang w:val="ro-RO"/>
              </w:rPr>
              <w:t xml:space="preserve"> UE</w:t>
            </w:r>
            <w:r w:rsidR="00481B80" w:rsidRPr="00EC7117">
              <w:rPr>
                <w:rFonts w:ascii="Times New Roman" w:hAnsi="Times New Roman"/>
                <w:lang w:val="ro-RO"/>
              </w:rPr>
              <w:t xml:space="preserve"> și </w:t>
            </w:r>
            <w:r w:rsidRPr="00EC7117">
              <w:rPr>
                <w:rFonts w:ascii="Times New Roman" w:hAnsi="Times New Roman"/>
                <w:lang w:val="ro-RO"/>
              </w:rPr>
              <w:t xml:space="preserve">prevederile legale privind </w:t>
            </w:r>
            <w:r w:rsidR="001E484D" w:rsidRPr="00EC7117">
              <w:rPr>
                <w:rFonts w:ascii="Times New Roman" w:hAnsi="Times New Roman"/>
                <w:lang w:val="ro-RO"/>
              </w:rPr>
              <w:t>protecția</w:t>
            </w:r>
            <w:r w:rsidRPr="00EC7117">
              <w:rPr>
                <w:rFonts w:ascii="Times New Roman" w:hAnsi="Times New Roman"/>
                <w:lang w:val="ro-RO"/>
              </w:rPr>
              <w:t xml:space="preserve"> mediului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R.A.M.</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Raportul Anual de Mediu</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caps/>
                <w:lang w:val="ro-RO"/>
              </w:rPr>
            </w:pPr>
            <w:r w:rsidRPr="00EC7117">
              <w:rPr>
                <w:rFonts w:ascii="Times New Roman" w:hAnsi="Times New Roman"/>
                <w:caps/>
                <w:lang w:val="ro-RO"/>
              </w:rPr>
              <w:t>e.p.R.T.r.</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 xml:space="preserve">Registrul European al </w:t>
            </w:r>
            <w:r w:rsidR="001E484D" w:rsidRPr="00EC7117">
              <w:rPr>
                <w:rFonts w:ascii="Times New Roman" w:hAnsi="Times New Roman"/>
                <w:lang w:val="ro-RO"/>
              </w:rPr>
              <w:t>PoluanțilorEmiși</w:t>
            </w:r>
            <w:r w:rsidR="00481B80" w:rsidRPr="00EC7117">
              <w:rPr>
                <w:rFonts w:ascii="Times New Roman" w:hAnsi="Times New Roman"/>
                <w:lang w:val="ro-RO"/>
              </w:rPr>
              <w:t xml:space="preserve"> și </w:t>
            </w:r>
            <w:r w:rsidR="001E484D" w:rsidRPr="00EC7117">
              <w:rPr>
                <w:rFonts w:ascii="Times New Roman" w:hAnsi="Times New Roman"/>
                <w:lang w:val="ro-RO"/>
              </w:rPr>
              <w:t>Transferați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CBO</w:t>
            </w:r>
            <w:r w:rsidRPr="00EC7117">
              <w:rPr>
                <w:rFonts w:ascii="Times New Roman" w:hAnsi="Times New Roman"/>
                <w:vertAlign w:val="subscript"/>
                <w:lang w:val="ro-RO"/>
              </w:rPr>
              <w:t>5</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Consum Biologic de Oxigen la 5 zile</w:t>
            </w:r>
          </w:p>
        </w:tc>
      </w:tr>
      <w:tr w:rsidR="00A46691" w:rsidRPr="00EC7117" w:rsidTr="00FB7B14">
        <w:trPr>
          <w:jc w:val="center"/>
        </w:trPr>
        <w:tc>
          <w:tcPr>
            <w:tcW w:w="1894" w:type="dxa"/>
            <w:vAlign w:val="center"/>
          </w:tcPr>
          <w:p w:rsidR="00A46691" w:rsidRPr="00EC7117" w:rsidRDefault="00A46691" w:rsidP="009B4C15">
            <w:pPr>
              <w:tabs>
                <w:tab w:val="left" w:pos="964"/>
              </w:tabs>
              <w:autoSpaceDE w:val="0"/>
              <w:autoSpaceDN w:val="0"/>
              <w:spacing w:after="0" w:line="240" w:lineRule="auto"/>
              <w:jc w:val="center"/>
              <w:rPr>
                <w:rFonts w:ascii="Times New Roman" w:hAnsi="Times New Roman"/>
                <w:lang w:val="ro-RO"/>
              </w:rPr>
            </w:pPr>
            <w:r w:rsidRPr="00EC7117">
              <w:rPr>
                <w:rFonts w:ascii="Times New Roman" w:hAnsi="Times New Roman"/>
                <w:lang w:val="ro-RO"/>
              </w:rPr>
              <w:t>CCO</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Consum Chimic de Oxigen</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dB(A)</w:t>
            </w:r>
          </w:p>
        </w:tc>
        <w:tc>
          <w:tcPr>
            <w:tcW w:w="7721" w:type="dxa"/>
            <w:vAlign w:val="center"/>
          </w:tcPr>
          <w:p w:rsidR="00A46691" w:rsidRPr="00EC7117" w:rsidRDefault="00A46691" w:rsidP="00FB7B14">
            <w:pPr>
              <w:autoSpaceDE w:val="0"/>
              <w:autoSpaceDN w:val="0"/>
              <w:spacing w:after="0" w:line="240" w:lineRule="auto"/>
              <w:jc w:val="both"/>
              <w:rPr>
                <w:rFonts w:ascii="Times New Roman" w:hAnsi="Times New Roman"/>
                <w:lang w:val="ro-RO"/>
              </w:rPr>
            </w:pPr>
            <w:r w:rsidRPr="00EC7117">
              <w:rPr>
                <w:rFonts w:ascii="Times New Roman" w:hAnsi="Times New Roman"/>
                <w:lang w:val="ro-RO"/>
              </w:rPr>
              <w:t>Decibeli (</w:t>
            </w:r>
            <w:r w:rsidR="001E484D" w:rsidRPr="00EC7117">
              <w:rPr>
                <w:rFonts w:ascii="Times New Roman" w:hAnsi="Times New Roman"/>
                <w:lang w:val="ro-RO"/>
              </w:rPr>
              <w:t>ponderați</w:t>
            </w:r>
            <w:r w:rsidRPr="00EC7117">
              <w:rPr>
                <w:rFonts w:ascii="Times New Roman" w:hAnsi="Times New Roman"/>
                <w:lang w:val="ro-RO"/>
              </w:rPr>
              <w:t>)</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N.T.P.A. 001/2005</w:t>
            </w:r>
          </w:p>
        </w:tc>
        <w:tc>
          <w:tcPr>
            <w:tcW w:w="7721" w:type="dxa"/>
            <w:vAlign w:val="center"/>
          </w:tcPr>
          <w:p w:rsidR="00A46691" w:rsidRPr="00EC7117" w:rsidRDefault="00A46691" w:rsidP="00FB7B14">
            <w:pPr>
              <w:spacing w:after="0" w:line="240" w:lineRule="auto"/>
              <w:jc w:val="both"/>
              <w:rPr>
                <w:rFonts w:ascii="Times New Roman" w:hAnsi="Times New Roman"/>
                <w:lang w:val="ro-RO"/>
              </w:rPr>
            </w:pPr>
            <w:r w:rsidRPr="00EC7117">
              <w:rPr>
                <w:rFonts w:ascii="Times New Roman" w:hAnsi="Times New Roman"/>
                <w:lang w:val="ro-RO"/>
              </w:rPr>
              <w:t xml:space="preserve">Norme tehnice privind stabilirea limitelor de încărcare cu poluanţi a apelor uzate industriale şi </w:t>
            </w:r>
            <w:r w:rsidR="001E484D" w:rsidRPr="00EC7117">
              <w:rPr>
                <w:rFonts w:ascii="Times New Roman" w:hAnsi="Times New Roman"/>
                <w:lang w:val="ro-RO"/>
              </w:rPr>
              <w:t>orășenești</w:t>
            </w:r>
            <w:r w:rsidRPr="00EC7117">
              <w:rPr>
                <w:rFonts w:ascii="Times New Roman" w:hAnsi="Times New Roman"/>
                <w:lang w:val="ro-RO"/>
              </w:rPr>
              <w:t xml:space="preserve"> la evacuarea în receptori naturali</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N.T.P.A. 002/2005</w:t>
            </w:r>
          </w:p>
        </w:tc>
        <w:tc>
          <w:tcPr>
            <w:tcW w:w="7721" w:type="dxa"/>
            <w:vAlign w:val="center"/>
          </w:tcPr>
          <w:p w:rsidR="00A46691" w:rsidRPr="00EC7117" w:rsidRDefault="00A46691" w:rsidP="00FB7B14">
            <w:pPr>
              <w:spacing w:after="0" w:line="240" w:lineRule="auto"/>
              <w:jc w:val="both"/>
              <w:rPr>
                <w:rFonts w:ascii="Times New Roman" w:hAnsi="Times New Roman"/>
                <w:lang w:val="ro-RO"/>
              </w:rPr>
            </w:pPr>
            <w:r w:rsidRPr="00EC7117">
              <w:rPr>
                <w:rFonts w:ascii="Times New Roman" w:hAnsi="Times New Roman"/>
                <w:lang w:val="ro-RO"/>
              </w:rPr>
              <w:t xml:space="preserve">Norme tehnice privind stabilirea limitelor de încărcare cu poluanţi a apelor uzate industriale şi </w:t>
            </w:r>
            <w:r w:rsidR="001E484D" w:rsidRPr="00EC7117">
              <w:rPr>
                <w:rFonts w:ascii="Times New Roman" w:hAnsi="Times New Roman"/>
                <w:lang w:val="ro-RO"/>
              </w:rPr>
              <w:t>orășenești</w:t>
            </w:r>
            <w:r w:rsidRPr="00EC7117">
              <w:rPr>
                <w:rFonts w:ascii="Times New Roman" w:hAnsi="Times New Roman"/>
                <w:lang w:val="ro-RO"/>
              </w:rPr>
              <w:t xml:space="preserve"> la evacuarea în </w:t>
            </w:r>
            <w:r w:rsidR="001E484D" w:rsidRPr="00EC7117">
              <w:rPr>
                <w:rFonts w:ascii="Times New Roman" w:hAnsi="Times New Roman"/>
                <w:lang w:val="ro-RO"/>
              </w:rPr>
              <w:t>rețelele</w:t>
            </w:r>
            <w:r w:rsidRPr="00EC7117">
              <w:rPr>
                <w:rFonts w:ascii="Times New Roman" w:hAnsi="Times New Roman"/>
                <w:lang w:val="ro-RO"/>
              </w:rPr>
              <w:t xml:space="preserve"> de canalizare ale </w:t>
            </w:r>
            <w:r w:rsidR="001E484D" w:rsidRPr="00EC7117">
              <w:rPr>
                <w:rFonts w:ascii="Times New Roman" w:hAnsi="Times New Roman"/>
                <w:lang w:val="ro-RO"/>
              </w:rPr>
              <w:t>localităților</w:t>
            </w:r>
            <w:r w:rsidRPr="00EC7117">
              <w:rPr>
                <w:rFonts w:ascii="Times New Roman" w:hAnsi="Times New Roman"/>
                <w:lang w:val="ro-RO"/>
              </w:rPr>
              <w:t xml:space="preserve"> şi/sau în </w:t>
            </w:r>
            <w:r w:rsidR="001E484D" w:rsidRPr="00EC7117">
              <w:rPr>
                <w:rFonts w:ascii="Times New Roman" w:hAnsi="Times New Roman"/>
                <w:lang w:val="ro-RO"/>
              </w:rPr>
              <w:t>stațiile</w:t>
            </w:r>
            <w:r w:rsidRPr="00EC7117">
              <w:rPr>
                <w:rFonts w:ascii="Times New Roman" w:hAnsi="Times New Roman"/>
                <w:lang w:val="ro-RO"/>
              </w:rPr>
              <w:t xml:space="preserve"> de epurare </w:t>
            </w:r>
          </w:p>
        </w:tc>
      </w:tr>
      <w:tr w:rsidR="00A46691" w:rsidRPr="00EC7117" w:rsidTr="00FB7B14">
        <w:trPr>
          <w:jc w:val="center"/>
        </w:trPr>
        <w:tc>
          <w:tcPr>
            <w:tcW w:w="1894" w:type="dxa"/>
            <w:vAlign w:val="center"/>
          </w:tcPr>
          <w:p w:rsidR="00A46691" w:rsidRPr="00EC7117" w:rsidRDefault="00A46691" w:rsidP="009B4C15">
            <w:pPr>
              <w:autoSpaceDE w:val="0"/>
              <w:autoSpaceDN w:val="0"/>
              <w:spacing w:after="0" w:line="240" w:lineRule="auto"/>
              <w:jc w:val="center"/>
              <w:rPr>
                <w:rFonts w:ascii="Times New Roman" w:hAnsi="Times New Roman"/>
                <w:lang w:val="ro-RO"/>
              </w:rPr>
            </w:pPr>
            <w:r w:rsidRPr="00EC7117">
              <w:rPr>
                <w:rFonts w:ascii="Times New Roman" w:hAnsi="Times New Roman"/>
                <w:lang w:val="ro-RO"/>
              </w:rPr>
              <w:t>C.J.G.N.M. Vrancea</w:t>
            </w:r>
          </w:p>
        </w:tc>
        <w:tc>
          <w:tcPr>
            <w:tcW w:w="7721" w:type="dxa"/>
            <w:vAlign w:val="center"/>
          </w:tcPr>
          <w:p w:rsidR="00A46691" w:rsidRPr="00EC7117" w:rsidRDefault="00A46691" w:rsidP="00FB7B14">
            <w:pPr>
              <w:spacing w:after="0" w:line="240" w:lineRule="auto"/>
              <w:jc w:val="both"/>
              <w:rPr>
                <w:rFonts w:ascii="Times New Roman" w:hAnsi="Times New Roman"/>
                <w:lang w:val="ro-RO"/>
              </w:rPr>
            </w:pPr>
            <w:r w:rsidRPr="00EC7117">
              <w:rPr>
                <w:rFonts w:ascii="Times New Roman" w:hAnsi="Times New Roman"/>
                <w:lang w:val="ro-RO"/>
              </w:rPr>
              <w:t xml:space="preserve">Comisariatul </w:t>
            </w:r>
            <w:r w:rsidR="001E484D" w:rsidRPr="00EC7117">
              <w:rPr>
                <w:rFonts w:ascii="Times New Roman" w:hAnsi="Times New Roman"/>
                <w:lang w:val="ro-RO"/>
              </w:rPr>
              <w:t>Județean</w:t>
            </w:r>
            <w:r w:rsidRPr="00EC7117">
              <w:rPr>
                <w:rFonts w:ascii="Times New Roman" w:hAnsi="Times New Roman"/>
                <w:lang w:val="ro-RO"/>
              </w:rPr>
              <w:t xml:space="preserve"> al Gărzii </w:t>
            </w:r>
            <w:r w:rsidR="001E484D" w:rsidRPr="00EC7117">
              <w:rPr>
                <w:rFonts w:ascii="Times New Roman" w:hAnsi="Times New Roman"/>
                <w:lang w:val="ro-RO"/>
              </w:rPr>
              <w:t>Naționale</w:t>
            </w:r>
            <w:r w:rsidRPr="00EC7117">
              <w:rPr>
                <w:rFonts w:ascii="Times New Roman" w:hAnsi="Times New Roman"/>
                <w:lang w:val="ro-RO"/>
              </w:rPr>
              <w:t xml:space="preserve"> de Mediu</w:t>
            </w:r>
          </w:p>
        </w:tc>
      </w:tr>
    </w:tbl>
    <w:p w:rsidR="00EA5A3F" w:rsidRPr="00FC67D6" w:rsidRDefault="00EA5A3F" w:rsidP="00A46691">
      <w:pPr>
        <w:spacing w:line="240" w:lineRule="auto"/>
        <w:rPr>
          <w:rFonts w:ascii="Times New Roman" w:hAnsi="Times New Roman"/>
          <w:b/>
          <w:sz w:val="24"/>
          <w:szCs w:val="24"/>
          <w:lang w:val="ro-RO"/>
        </w:rPr>
      </w:pPr>
    </w:p>
    <w:p w:rsidR="009464B7" w:rsidRPr="00FC67D6" w:rsidRDefault="009464B7" w:rsidP="00A46691">
      <w:pPr>
        <w:spacing w:line="240" w:lineRule="auto"/>
        <w:rPr>
          <w:rFonts w:ascii="Times New Roman" w:hAnsi="Times New Roman"/>
          <w:b/>
          <w:sz w:val="24"/>
          <w:szCs w:val="24"/>
          <w:lang w:val="ro-RO"/>
        </w:rPr>
        <w:sectPr w:rsidR="009464B7" w:rsidRPr="00FC67D6" w:rsidSect="00A54484">
          <w:footerReference w:type="default" r:id="rId27"/>
          <w:pgSz w:w="11907" w:h="16839" w:code="9"/>
          <w:pgMar w:top="431" w:right="850" w:bottom="2070" w:left="1440" w:header="0" w:footer="252" w:gutter="0"/>
          <w:cols w:space="720"/>
          <w:titlePg/>
          <w:docGrid w:linePitch="360"/>
        </w:sectPr>
      </w:pPr>
    </w:p>
    <w:p w:rsidR="004D438A" w:rsidRPr="00FC67D6" w:rsidRDefault="000939B6" w:rsidP="00A46691">
      <w:pPr>
        <w:spacing w:line="240" w:lineRule="auto"/>
        <w:rPr>
          <w:rFonts w:ascii="Times New Roman" w:hAnsi="Times New Roman"/>
          <w:b/>
          <w:sz w:val="24"/>
          <w:szCs w:val="24"/>
          <w:lang w:val="ro-RO"/>
        </w:rPr>
      </w:pPr>
      <w:r w:rsidRPr="005A0ECC">
        <w:rPr>
          <w:rFonts w:ascii="Times New Roman" w:hAnsi="Times New Roman"/>
          <w:b/>
          <w:sz w:val="20"/>
          <w:szCs w:val="20"/>
          <w:lang w:val="ro-RO"/>
        </w:rPr>
        <w:lastRenderedPageBreak/>
        <w:t>ANEXA  I a. – PLAN DE AMPLASAMENT</w:t>
      </w:r>
      <w:r w:rsidR="00932807" w:rsidRPr="00FC67D6">
        <w:rPr>
          <w:rFonts w:ascii="Times New Roman" w:hAnsi="Times New Roman"/>
          <w:b/>
          <w:sz w:val="24"/>
          <w:szCs w:val="24"/>
          <w:lang w:val="ro-RO"/>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6in" o:ole="">
            <v:imagedata r:id="rId28" o:title=""/>
          </v:shape>
          <o:OLEObject Type="Embed" ProgID="AcroExch.Document.7" ShapeID="_x0000_i1025" DrawAspect="Content" ObjectID="_1589279602" r:id="rId29"/>
        </w:object>
      </w:r>
    </w:p>
    <w:p w:rsidR="00932807" w:rsidRDefault="00932807" w:rsidP="00A46691">
      <w:pPr>
        <w:spacing w:line="240" w:lineRule="auto"/>
        <w:rPr>
          <w:rFonts w:ascii="Times New Roman" w:hAnsi="Times New Roman"/>
          <w:b/>
          <w:sz w:val="24"/>
          <w:szCs w:val="24"/>
          <w:lang w:val="ro-RO"/>
        </w:rPr>
      </w:pPr>
    </w:p>
    <w:p w:rsidR="00CD7DF8" w:rsidRPr="00FC67D6" w:rsidRDefault="00CD7DF8" w:rsidP="00A46691">
      <w:pPr>
        <w:spacing w:line="240" w:lineRule="auto"/>
        <w:rPr>
          <w:rFonts w:ascii="Times New Roman" w:hAnsi="Times New Roman"/>
          <w:b/>
          <w:sz w:val="24"/>
          <w:szCs w:val="24"/>
          <w:lang w:val="ro-RO"/>
        </w:rPr>
      </w:pPr>
    </w:p>
    <w:p w:rsidR="00932807" w:rsidRPr="00FC67D6" w:rsidRDefault="00932807" w:rsidP="00932807">
      <w:pPr>
        <w:spacing w:line="240" w:lineRule="auto"/>
        <w:outlineLvl w:val="0"/>
        <w:rPr>
          <w:rFonts w:ascii="Times New Roman" w:hAnsi="Times New Roman"/>
          <w:b/>
          <w:sz w:val="24"/>
          <w:szCs w:val="24"/>
          <w:lang w:val="ro-RO"/>
        </w:rPr>
      </w:pPr>
      <w:r w:rsidRPr="00FC67D6">
        <w:rPr>
          <w:rFonts w:ascii="Times New Roman" w:hAnsi="Times New Roman"/>
          <w:b/>
          <w:sz w:val="24"/>
          <w:szCs w:val="24"/>
          <w:lang w:val="ro-RO"/>
        </w:rPr>
        <w:t>ANEXA</w:t>
      </w:r>
      <w:r w:rsidR="00AF1874">
        <w:rPr>
          <w:rFonts w:ascii="Times New Roman" w:hAnsi="Times New Roman"/>
          <w:b/>
          <w:sz w:val="24"/>
          <w:szCs w:val="24"/>
          <w:lang w:val="ro-RO"/>
        </w:rPr>
        <w:t xml:space="preserve"> I</w:t>
      </w:r>
      <w:r w:rsidRPr="00FC67D6">
        <w:rPr>
          <w:rFonts w:ascii="Times New Roman" w:hAnsi="Times New Roman"/>
          <w:b/>
          <w:sz w:val="24"/>
          <w:szCs w:val="24"/>
          <w:lang w:val="ro-RO"/>
        </w:rPr>
        <w:t xml:space="preserve"> I </w:t>
      </w:r>
      <w:r w:rsidR="00AF1874">
        <w:rPr>
          <w:rFonts w:ascii="Times New Roman" w:hAnsi="Times New Roman"/>
          <w:b/>
          <w:sz w:val="24"/>
          <w:szCs w:val="24"/>
          <w:lang w:val="ro-RO"/>
        </w:rPr>
        <w:t>a</w:t>
      </w:r>
      <w:r w:rsidRPr="00FC67D6">
        <w:rPr>
          <w:rFonts w:ascii="Times New Roman" w:hAnsi="Times New Roman"/>
          <w:b/>
          <w:sz w:val="24"/>
          <w:szCs w:val="24"/>
          <w:lang w:val="ro-RO"/>
        </w:rPr>
        <w:t>. – SCHEMA APE UZATE</w:t>
      </w:r>
      <w:r w:rsidR="00CD7DF8" w:rsidRPr="00FC67D6">
        <w:rPr>
          <w:rFonts w:ascii="Times New Roman" w:hAnsi="Times New Roman"/>
          <w:sz w:val="28"/>
          <w:szCs w:val="28"/>
        </w:rPr>
        <w:t xml:space="preserve">ENET SA  </w:t>
      </w:r>
    </w:p>
    <w:p w:rsidR="00452817" w:rsidRPr="00FC67D6" w:rsidRDefault="00452817" w:rsidP="008F0A08">
      <w:pPr>
        <w:rPr>
          <w:rFonts w:ascii="Times New Roman" w:hAnsi="Times New Roman"/>
        </w:rPr>
      </w:pPr>
      <w:r w:rsidRPr="00FC67D6">
        <w:rPr>
          <w:rFonts w:ascii="Times New Roman" w:hAnsi="Times New Roman"/>
          <w:sz w:val="28"/>
          <w:szCs w:val="28"/>
        </w:rPr>
        <w:t xml:space="preserve">Schiță evacuare ape uzate </w:t>
      </w:r>
      <w:r w:rsidR="00A8220F">
        <w:rPr>
          <w:rFonts w:ascii="Times New Roman" w:hAnsi="Times New Roman"/>
          <w:noProof/>
          <w:lang w:val="ro-RO" w:eastAsia="ro-RO"/>
        </w:rPr>
        <w:pict>
          <v:rect id="Dreptunghi 6" o:spid="_x0000_s1037" style="position:absolute;margin-left:434.35pt;margin-top:1.15pt;width:178.2pt;height:93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" strokecolor="#f79646" strokeweight=".70561mm">
            <v:path arrowok="t"/>
            <v:textbox>
              <w:txbxContent>
                <w:p w:rsidR="00AE130C" w:rsidRDefault="00AE130C">
                  <w:pPr>
                    <w:jc w:val="center"/>
                  </w:pPr>
                  <w:r>
                    <w:t>Instalații de ardere noi MT1, MT2, CA</w:t>
                  </w:r>
                </w:p>
              </w:txbxContent>
            </v:textbox>
          </v:rect>
        </w:pict>
      </w:r>
      <w:r w:rsidR="00A8220F">
        <w:rPr>
          <w:rFonts w:ascii="Times New Roman" w:hAnsi="Times New Roman"/>
          <w:noProof/>
          <w:lang w:val="ro-RO" w:eastAsia="ro-RO"/>
        </w:rPr>
        <w:pict>
          <v:rect id="Dreptunghi 5" o:spid="_x0000_s1038" style="position:absolute;margin-left:223.15pt;margin-top:4.15pt;width:122.4pt;height:167.4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" strokecolor="#f79646" strokeweight=".70561mm">
            <v:path arrowok="t"/>
            <v:textbox>
              <w:txbxContent>
                <w:p w:rsidR="00AE130C" w:rsidRDefault="00AE130C">
                  <w:pPr>
                    <w:jc w:val="center"/>
                  </w:pPr>
                  <w:r>
                    <w:t>Stație de preepurare</w:t>
                  </w:r>
                </w:p>
              </w:txbxContent>
            </v:textbox>
          </v:rect>
        </w:pict>
      </w:r>
      <w:r w:rsidR="00A8220F">
        <w:rPr>
          <w:rFonts w:ascii="Times New Roman" w:hAnsi="Times New Roman"/>
          <w:noProof/>
          <w:lang w:val="ro-RO" w:eastAsia="ro-RO"/>
        </w:rPr>
        <w:pict>
          <v:rect id="Dreptunghi 1" o:spid="_x0000_s1039" style="position:absolute;margin-left:.55pt;margin-top:1.15pt;width:146.4pt;height:66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" strokecolor="#f79646" strokeweight=".70561mm">
            <v:path arrowok="t"/>
            <v:textbox>
              <w:txbxContent>
                <w:p w:rsidR="00AE130C" w:rsidRDefault="00AE130C">
                  <w:pPr>
                    <w:jc w:val="center"/>
                  </w:pPr>
                  <w:r>
                    <w:t>Stație de dedurizare nouă   - capacitate maximă 2*15 mc/h</w:t>
                  </w:r>
                </w:p>
              </w:txbxContent>
            </v:textbox>
          </v:rect>
        </w:pict>
      </w:r>
      <w:r w:rsidR="008F0A08">
        <w:rPr>
          <w:rFonts w:ascii="Times New Roman" w:hAnsi="Times New Roman"/>
          <w:sz w:val="28"/>
          <w:szCs w:val="28"/>
        </w:rPr>
        <w:tab/>
      </w:r>
    </w:p>
    <w:p w:rsidR="00452817" w:rsidRPr="00FC67D6" w:rsidRDefault="00A8220F">
      <w:pPr>
        <w:rPr>
          <w:rFonts w:ascii="Times New Roman" w:hAnsi="Times New Roman"/>
        </w:rPr>
      </w:pPr>
      <w:r>
        <w:rPr>
          <w:rFonts w:ascii="Times New Roman" w:hAnsi="Times New Roman"/>
          <w:noProof/>
          <w:lang w:val="ro-RO" w:eastAsia="ro-RO"/>
        </w:rPr>
        <w:pict>
          <v:shape id="Conector drept cu săgeată 9" o:spid="_x0000_s1080" type="#_x0000_t32" style="position:absolute;margin-left:345.55pt;margin-top:25.5pt;width:88.8pt;height:.6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" strokeweight=".26467mm">
            <v:stroke endarrow="open"/>
            <o:lock v:ext="edit" shapetype="f"/>
          </v:shape>
        </w:pict>
      </w:r>
      <w:r>
        <w:rPr>
          <w:rFonts w:ascii="Times New Roman" w:hAnsi="Times New Roman"/>
          <w:noProof/>
          <w:lang w:val="ro-RO" w:eastAsia="ro-RO"/>
        </w:rPr>
        <w:pict>
          <v:shape id="Conector drept cu săgeată 7" o:spid="_x0000_s1079" type="#_x0000_t32" style="position:absolute;margin-left:146.95pt;margin-top:5.7pt;width:76.2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" strokeweight=".26467mm">
            <v:stroke endarrow="open"/>
            <o:lock v:ext="edit" shapetype="f"/>
          </v:shape>
        </w:pict>
      </w:r>
    </w:p>
    <w:p w:rsidR="00452817" w:rsidRPr="00FC67D6" w:rsidRDefault="00452817">
      <w:pPr>
        <w:tabs>
          <w:tab w:val="left" w:pos="3216"/>
        </w:tabs>
        <w:rPr>
          <w:rFonts w:ascii="Times New Roman" w:hAnsi="Times New Roman"/>
        </w:rPr>
      </w:pPr>
      <w:r w:rsidRPr="00FC67D6">
        <w:rPr>
          <w:rFonts w:ascii="Times New Roman" w:hAnsi="Times New Roman"/>
        </w:rPr>
        <w:tab/>
      </w:r>
    </w:p>
    <w:p w:rsidR="00452817" w:rsidRPr="00FC67D6" w:rsidRDefault="00452817">
      <w:pPr>
        <w:tabs>
          <w:tab w:val="left" w:pos="3216"/>
        </w:tabs>
        <w:rPr>
          <w:rFonts w:ascii="Times New Roman" w:hAnsi="Times New Roman"/>
        </w:rPr>
      </w:pPr>
    </w:p>
    <w:p w:rsidR="00452817" w:rsidRPr="00FC67D6" w:rsidRDefault="00A8220F" w:rsidP="008F0A08">
      <w:pPr>
        <w:tabs>
          <w:tab w:val="left" w:pos="3216"/>
          <w:tab w:val="left" w:pos="12870"/>
        </w:tabs>
        <w:rPr>
          <w:rFonts w:ascii="Times New Roman" w:hAnsi="Times New Roman"/>
        </w:rPr>
      </w:pPr>
      <w:r>
        <w:rPr>
          <w:rFonts w:ascii="Times New Roman" w:hAnsi="Times New Roman"/>
          <w:noProof/>
          <w:lang w:val="ro-RO" w:eastAsia="ro-RO"/>
        </w:rPr>
        <w:pict>
          <v:rect id="Dreptunghi 4" o:spid="_x0000_s1040" style="position:absolute;margin-left:.55pt;margin-top:3.2pt;width:146.4pt;height:69.6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" strokecolor="#f79646" strokeweight=".70561mm">
            <v:path arrowok="t"/>
            <v:textbox>
              <w:txbxContent>
                <w:p w:rsidR="00AE130C" w:rsidRDefault="00AE130C">
                  <w:pPr>
                    <w:jc w:val="center"/>
                  </w:pPr>
                  <w:r>
                    <w:t>Stația de demineralizare nouă - capacitate maximă 10mc/h</w:t>
                  </w:r>
                </w:p>
              </w:txbxContent>
            </v:textbox>
          </v:rect>
        </w:pict>
      </w:r>
    </w:p>
    <w:p w:rsidR="00452817" w:rsidRPr="00FC67D6" w:rsidRDefault="00A8220F">
      <w:pPr>
        <w:rPr>
          <w:rFonts w:ascii="Times New Roman" w:hAnsi="Times New Roman"/>
        </w:rPr>
      </w:pPr>
      <w:r>
        <w:rPr>
          <w:rFonts w:ascii="Times New Roman" w:hAnsi="Times New Roman"/>
          <w:noProof/>
          <w:lang w:val="ro-RO" w:eastAsia="ro-RO"/>
        </w:rPr>
        <w:pict>
          <v:shape id="Conector drept cu săgeată 8" o:spid="_x0000_s1078" type="#_x0000_t32" style="position:absolute;margin-left:146.95pt;margin-top:15.55pt;width:76.2pt;height:.6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" strokeweight=".26467mm">
            <v:stroke endarrow="open"/>
            <o:lock v:ext="edit" shapetype="f"/>
          </v:shape>
        </w:pict>
      </w:r>
    </w:p>
    <w:p w:rsidR="00452817" w:rsidRPr="00FC67D6" w:rsidRDefault="00A8220F">
      <w:pPr>
        <w:tabs>
          <w:tab w:val="left" w:pos="3204"/>
          <w:tab w:val="center" w:pos="7002"/>
        </w:tabs>
        <w:rPr>
          <w:rFonts w:ascii="Times New Roman" w:hAnsi="Times New Roman"/>
        </w:rPr>
      </w:pPr>
      <w:r>
        <w:rPr>
          <w:rFonts w:ascii="Times New Roman" w:hAnsi="Times New Roman"/>
          <w:noProof/>
          <w:lang w:val="ro-RO" w:eastAsia="ro-RO"/>
        </w:rPr>
        <w:pict>
          <v:shape id="Conector drept cu săgeată 34" o:spid="_x0000_s1077" type="#_x0000_t32" style="position:absolute;margin-left:288.55pt;margin-top:18.9pt;width:0;height:166.2pt;z-index:2516766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" strokeweight=".26467mm">
            <v:stroke endarrow="open"/>
            <o:lock v:ext="edit" shapetype="f"/>
          </v:shape>
        </w:pict>
      </w:r>
      <w:r>
        <w:rPr>
          <w:rFonts w:ascii="Times New Roman" w:hAnsi="Times New Roman"/>
          <w:noProof/>
          <w:lang w:val="ro-RO" w:eastAsia="ro-RO"/>
        </w:rPr>
        <w:pict>
          <v:rect id="Dreptunghi 12" o:spid="_x0000_s1041" style="position:absolute;margin-left:434.35pt;margin-top:11.1pt;width:171.6pt;height:97.2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" strokecolor="#f79646" strokeweight=".70561mm">
            <v:path arrowok="t"/>
            <v:textbox>
              <w:txbxContent>
                <w:p w:rsidR="00AE130C" w:rsidRDefault="00AE130C">
                  <w:pPr>
                    <w:jc w:val="center"/>
                  </w:pPr>
                  <w:r>
                    <w:t>Ape uzate menajere – clădire administrativă</w:t>
                  </w:r>
                </w:p>
              </w:txbxContent>
            </v:textbox>
          </v:rect>
        </w:pict>
      </w:r>
      <w:r w:rsidR="00452817" w:rsidRPr="00FC67D6">
        <w:rPr>
          <w:rFonts w:ascii="Times New Roman" w:hAnsi="Times New Roman"/>
        </w:rPr>
        <w:tab/>
      </w:r>
      <w:r w:rsidR="00452817" w:rsidRPr="00FC67D6">
        <w:rPr>
          <w:rFonts w:ascii="Times New Roman" w:hAnsi="Times New Roman"/>
        </w:rPr>
        <w:tab/>
      </w:r>
    </w:p>
    <w:p w:rsidR="00452817" w:rsidRPr="00FC67D6" w:rsidRDefault="00A8220F">
      <w:pPr>
        <w:tabs>
          <w:tab w:val="left" w:pos="3204"/>
        </w:tabs>
        <w:rPr>
          <w:rFonts w:ascii="Times New Roman" w:hAnsi="Times New Roman"/>
        </w:rPr>
      </w:pPr>
      <w:r>
        <w:rPr>
          <w:rFonts w:ascii="Times New Roman" w:hAnsi="Times New Roman"/>
          <w:noProof/>
          <w:lang w:val="ro-RO" w:eastAsia="ro-RO"/>
        </w:rPr>
        <w:pict>
          <v:shape id="_x0000_s1042" style="position:absolute;margin-left:178.15pt;margin-top:18.65pt;width:102.6pt;height:82.2pt;z-index:251667456;visibility:visible;v-text-anchor:middle" coordsize="130302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" adj="-11796480,,5400" path="m,521970at,,1303020,1043940,,521970,,521970xe" strokecolor="#f79646" strokeweight=".70561mm">
            <v:stroke joinstyle="miter"/>
            <v:formulas/>
            <v:path arrowok="t" o:connecttype="custom" o:connectlocs="651510,0;1303020,521970;651510,1043940;0,521970;190823,152881;190823,891059;1112197,891059;1112197,152881" o:connectangles="270,0,90,180,270,90,90,270" textboxrect="190823,152881,1112197,891059"/>
            <v:textbox>
              <w:txbxContent>
                <w:p w:rsidR="00AE130C" w:rsidRDefault="00AE130C">
                  <w:pPr>
                    <w:jc w:val="center"/>
                    <w:rPr>
                      <w:sz w:val="20"/>
                      <w:szCs w:val="20"/>
                    </w:rPr>
                  </w:pPr>
                  <w:r>
                    <w:rPr>
                      <w:sz w:val="20"/>
                      <w:szCs w:val="20"/>
                    </w:rPr>
                    <w:t>Bazin omogenizare</w:t>
                  </w:r>
                </w:p>
              </w:txbxContent>
            </v:textbox>
          </v:shape>
        </w:pict>
      </w:r>
    </w:p>
    <w:p w:rsidR="00452817" w:rsidRPr="00FC67D6" w:rsidRDefault="00A8220F">
      <w:pPr>
        <w:tabs>
          <w:tab w:val="left" w:pos="3204"/>
        </w:tabs>
        <w:rPr>
          <w:rFonts w:ascii="Times New Roman" w:hAnsi="Times New Roman"/>
        </w:rPr>
      </w:pPr>
      <w:r>
        <w:rPr>
          <w:rFonts w:ascii="Times New Roman" w:hAnsi="Times New Roman"/>
          <w:noProof/>
          <w:lang w:val="ro-RO" w:eastAsia="ro-RO"/>
        </w:rPr>
        <w:pict>
          <v:shape id="Conector drept 28" o:spid="_x0000_s1076" type="#_x0000_t32" style="position:absolute;margin-left:385.75pt;margin-top:8.35pt;width:0;height:125.85pt;z-index:2516725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" strokeweight=".26467mm">
            <o:lock v:ext="edit" shapetype="f"/>
          </v:shape>
        </w:pict>
      </w:r>
      <w:r>
        <w:rPr>
          <w:rFonts w:ascii="Times New Roman" w:hAnsi="Times New Roman"/>
          <w:noProof/>
          <w:lang w:val="ro-RO" w:eastAsia="ro-RO"/>
        </w:rPr>
        <w:pict>
          <v:shape id="Conector drept cu săgeată 27" o:spid="_x0000_s1075" type="#_x0000_t32" style="position:absolute;margin-left:385.4pt;margin-top:7.35pt;width:49.3pt;height:.7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" strokeweight=".26467mm">
            <v:stroke endarrow="open"/>
            <o:lock v:ext="edit" shapetype="f"/>
          </v:shape>
        </w:pict>
      </w:r>
      <w:r>
        <w:rPr>
          <w:rFonts w:ascii="Times New Roman" w:hAnsi="Times New Roman"/>
          <w:noProof/>
          <w:lang w:val="ro-RO" w:eastAsia="ro-RO"/>
        </w:rPr>
        <w:pict>
          <v:rect id="Dreptunghi 10" o:spid="_x0000_s1043" style="position:absolute;margin-left:.55pt;margin-top:2.8pt;width:146.4pt;height:82.2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" strokecolor="#f79646" strokeweight=".70561mm">
            <v:path arrowok="t"/>
            <v:textbox>
              <w:txbxContent>
                <w:p w:rsidR="00AE130C" w:rsidRDefault="00AE130C">
                  <w:pPr>
                    <w:jc w:val="center"/>
                  </w:pPr>
                  <w:r>
                    <w:t>Stație de demineralizare veche (totală) - capacitate maximă 60mc/h</w:t>
                  </w:r>
                </w:p>
              </w:txbxContent>
            </v:textbox>
          </v:rect>
        </w:pict>
      </w:r>
    </w:p>
    <w:p w:rsidR="00452817" w:rsidRPr="00FC67D6" w:rsidRDefault="00A8220F">
      <w:pPr>
        <w:rPr>
          <w:rFonts w:ascii="Times New Roman" w:hAnsi="Times New Roman"/>
        </w:rPr>
      </w:pPr>
      <w:r>
        <w:rPr>
          <w:rFonts w:ascii="Times New Roman" w:hAnsi="Times New Roman"/>
          <w:noProof/>
          <w:lang w:val="ro-RO" w:eastAsia="ro-RO"/>
        </w:rPr>
        <w:pict>
          <v:shape id="Conector drept cu săgeată 32" o:spid="_x0000_s1074" type="#_x0000_t32" style="position:absolute;margin-left:146.95pt;margin-top:13.35pt;width:31.2pt;height:0;z-index:251674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" strokeweight=".26467mm">
            <v:stroke endarrow="open"/>
            <o:lock v:ext="edit" shapetype="f"/>
          </v:shape>
        </w:pict>
      </w:r>
    </w:p>
    <w:p w:rsidR="00452817" w:rsidRPr="00FC67D6" w:rsidRDefault="00A8220F">
      <w:pPr>
        <w:rPr>
          <w:rFonts w:ascii="Times New Roman" w:hAnsi="Times New Roman"/>
        </w:rPr>
      </w:pPr>
      <w:r>
        <w:rPr>
          <w:rFonts w:ascii="Times New Roman" w:hAnsi="Times New Roman"/>
          <w:noProof/>
          <w:lang w:val="ro-RO" w:eastAsia="ro-RO"/>
        </w:rPr>
        <w:pict>
          <v:shape id="_x0000_s1073" type="#_x0000_t32" style="position:absolute;margin-left:230.35pt;margin-top:24.55pt;width:0;height:58.2pt;z-index:2516756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" strokeweight=".26467mm">
            <v:stroke endarrow="open"/>
            <o:lock v:ext="edit" shapetype="f"/>
          </v:shape>
        </w:pict>
      </w:r>
    </w:p>
    <w:p w:rsidR="00452817" w:rsidRPr="00FC67D6" w:rsidRDefault="00A8220F">
      <w:pPr>
        <w:rPr>
          <w:rFonts w:ascii="Times New Roman" w:hAnsi="Times New Roman"/>
        </w:rPr>
      </w:pPr>
      <w:r>
        <w:rPr>
          <w:rFonts w:ascii="Times New Roman" w:hAnsi="Times New Roman"/>
          <w:noProof/>
          <w:lang w:val="ro-RO" w:eastAsia="ro-RO"/>
        </w:rPr>
        <w:pict>
          <v:rect id="Dreptunghi 13" o:spid="_x0000_s1044" style="position:absolute;margin-left:437.95pt;margin-top:14.1pt;width:168pt;height:79.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" strokecolor="#f79646" strokeweight=".70561mm">
            <v:path arrowok="t"/>
            <v:textbox>
              <w:txbxContent>
                <w:p w:rsidR="00AE130C" w:rsidRDefault="00AE130C">
                  <w:pPr>
                    <w:jc w:val="center"/>
                  </w:pPr>
                  <w:r>
                    <w:t>Instalațiile de ardere vechi CAF4, CAF1, ID1, ID2, CR1, CR3</w:t>
                  </w:r>
                </w:p>
              </w:txbxContent>
            </v:textbox>
          </v:rect>
        </w:pict>
      </w:r>
    </w:p>
    <w:p w:rsidR="00452817" w:rsidRPr="00FC67D6" w:rsidRDefault="00A8220F">
      <w:pPr>
        <w:rPr>
          <w:rFonts w:ascii="Times New Roman" w:hAnsi="Times New Roman"/>
        </w:rPr>
      </w:pPr>
      <w:r>
        <w:rPr>
          <w:rFonts w:ascii="Times New Roman" w:hAnsi="Times New Roman"/>
          <w:noProof/>
          <w:lang w:val="ro-RO" w:eastAsia="ro-RO"/>
        </w:rPr>
        <w:pict>
          <v:shape id="Conector drept cu săgeată 35" o:spid="_x0000_s1072" type="#_x0000_t32" style="position:absolute;margin-left:150.55pt;margin-top:31.85pt;width:46.8pt;height:0;z-index:2516776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" strokeweight=".26467mm">
            <v:stroke endarrow="open"/>
            <o:lock v:ext="edit" shapetype="f"/>
          </v:shape>
        </w:pict>
      </w:r>
      <w:r>
        <w:rPr>
          <w:rFonts w:ascii="Times New Roman" w:hAnsi="Times New Roman"/>
          <w:noProof/>
          <w:lang w:val="ro-RO" w:eastAsia="ro-RO"/>
        </w:rPr>
        <w:pict>
          <v:shape id="Conector drept cu săgeată 26" o:spid="_x0000_s1071" type="#_x0000_t32" style="position:absolute;margin-left:355.65pt;margin-top:31.55pt;width:81.35pt;height:.7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" strokeweight=".26467mm">
            <v:stroke endarrow="open"/>
            <o:lock v:ext="edit" shapetype="f"/>
          </v:shape>
        </w:pict>
      </w:r>
      <w:r>
        <w:rPr>
          <w:rFonts w:ascii="Times New Roman" w:hAnsi="Times New Roman"/>
          <w:noProof/>
          <w:lang w:val="ro-RO" w:eastAsia="ro-RO"/>
        </w:rPr>
        <w:pict>
          <v:shape id="Conector drept cu săgeată 30" o:spid="_x0000_s1070" type="#_x0000_t32" style="position:absolute;margin-left:276.55pt;margin-top:32.6pt;width:.6pt;height:35.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" strokeweight=".26467mm">
            <v:stroke endarrow="open"/>
            <o:lock v:ext="edit" shapetype="f"/>
          </v:shape>
        </w:pict>
      </w:r>
      <w:r>
        <w:rPr>
          <w:rFonts w:ascii="Times New Roman" w:hAnsi="Times New Roman"/>
          <w:noProof/>
          <w:lang w:val="ro-RO" w:eastAsia="ro-RO"/>
        </w:rPr>
        <w:pict>
          <v:shape id="Conector drept 22" o:spid="_x0000_s1069" type="#_x0000_t32" style="position:absolute;margin-left:150.35pt;margin-top:31.6pt;width:287.45pt;height:.7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" strokeweight=".26467mm">
            <o:lock v:ext="edit" shapetype="f"/>
          </v:shape>
        </w:pict>
      </w:r>
      <w:r>
        <w:rPr>
          <w:rFonts w:ascii="Times New Roman" w:hAnsi="Times New Roman"/>
          <w:noProof/>
          <w:lang w:val="ro-RO" w:eastAsia="ro-RO"/>
        </w:rPr>
        <w:pict>
          <v:rect id="Dreptunghi 11" o:spid="_x0000_s1045" style="position:absolute;margin-left:.55pt;margin-top:6.05pt;width:150pt;height:90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" strokecolor="#f79646" strokeweight=".70561mm">
            <v:path arrowok="t"/>
            <v:textbox>
              <w:txbxContent>
                <w:p w:rsidR="00AE130C" w:rsidRDefault="00AE130C">
                  <w:pPr>
                    <w:jc w:val="center"/>
                  </w:pPr>
                  <w:r>
                    <w:t>Stație de dedurizare veche - capacitate maximă 160 mc/h</w:t>
                  </w:r>
                </w:p>
              </w:txbxContent>
            </v:textbox>
          </v:rect>
        </w:pict>
      </w:r>
    </w:p>
    <w:p w:rsidR="00452817" w:rsidRPr="00FC67D6" w:rsidRDefault="00A8220F" w:rsidP="00452817">
      <w:pPr>
        <w:pStyle w:val="Antet1"/>
        <w:rPr>
          <w:rFonts w:ascii="Times New Roman" w:hAnsi="Times New Roman"/>
          <w:sz w:val="28"/>
          <w:szCs w:val="28"/>
        </w:rPr>
      </w:pPr>
      <w:r w:rsidRPr="00A8220F">
        <w:rPr>
          <w:rFonts w:ascii="Times New Roman" w:hAnsi="Times New Roman"/>
          <w:noProof/>
          <w:lang w:eastAsia="ro-RO"/>
        </w:rPr>
        <w:pict>
          <v:rect id="Dreptunghi 15" o:spid="_x0000_s1046" style="position:absolute;margin-left:211.2pt;margin-top:13.3pt;width:137.85pt;height:79.6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" strokecolor="#f79646" strokeweight=".70561mm">
            <v:path arrowok="t"/>
            <v:textbox>
              <w:txbxContent>
                <w:p w:rsidR="00AE130C" w:rsidRDefault="00AE130C">
                  <w:pPr>
                    <w:jc w:val="center"/>
                    <w:rPr>
                      <w:b/>
                    </w:rPr>
                  </w:pPr>
                  <w:r>
                    <w:rPr>
                      <w:b/>
                    </w:rPr>
                    <w:t>CANALIZARE MUNICIPALĂ</w:t>
                  </w:r>
                </w:p>
              </w:txbxContent>
            </v:textbox>
          </v:rect>
        </w:pict>
      </w:r>
    </w:p>
    <w:p w:rsidR="004D438A" w:rsidRPr="00FC67D6" w:rsidRDefault="004D438A" w:rsidP="00932807">
      <w:pPr>
        <w:tabs>
          <w:tab w:val="left" w:pos="2204"/>
        </w:tabs>
        <w:rPr>
          <w:rFonts w:ascii="Times New Roman" w:hAnsi="Times New Roman"/>
          <w:sz w:val="24"/>
          <w:szCs w:val="24"/>
          <w:lang w:val="ro-RO"/>
        </w:rPr>
      </w:pPr>
    </w:p>
    <w:p w:rsidR="004C2843" w:rsidRDefault="004C2843" w:rsidP="0057040A">
      <w:pPr>
        <w:spacing w:line="240" w:lineRule="auto"/>
        <w:jc w:val="center"/>
        <w:rPr>
          <w:rFonts w:ascii="Times New Roman" w:hAnsi="Times New Roman"/>
          <w:sz w:val="24"/>
          <w:szCs w:val="24"/>
          <w:lang w:val="ro-RO"/>
        </w:rPr>
      </w:pPr>
    </w:p>
    <w:p w:rsidR="004C2843" w:rsidRDefault="004C2843" w:rsidP="0057040A">
      <w:pPr>
        <w:spacing w:line="240" w:lineRule="auto"/>
        <w:jc w:val="center"/>
        <w:rPr>
          <w:rFonts w:ascii="Times New Roman" w:hAnsi="Times New Roman"/>
          <w:sz w:val="24"/>
          <w:szCs w:val="24"/>
          <w:lang w:val="ro-RO"/>
        </w:rPr>
      </w:pPr>
    </w:p>
    <w:p w:rsidR="004C2843" w:rsidRDefault="004C2843" w:rsidP="0057040A">
      <w:pPr>
        <w:spacing w:line="240" w:lineRule="auto"/>
        <w:jc w:val="center"/>
        <w:rPr>
          <w:rFonts w:ascii="Times New Roman" w:hAnsi="Times New Roman"/>
          <w:sz w:val="24"/>
          <w:szCs w:val="24"/>
          <w:lang w:val="ro-RO"/>
        </w:rPr>
      </w:pPr>
    </w:p>
    <w:p w:rsidR="004C2843" w:rsidRDefault="004C2843" w:rsidP="0057040A">
      <w:pPr>
        <w:spacing w:line="240" w:lineRule="auto"/>
        <w:jc w:val="center"/>
        <w:rPr>
          <w:rFonts w:ascii="Times New Roman" w:hAnsi="Times New Roman"/>
          <w:sz w:val="24"/>
          <w:szCs w:val="24"/>
          <w:lang w:val="ro-RO"/>
        </w:rPr>
      </w:pPr>
    </w:p>
    <w:p w:rsidR="0057040A" w:rsidRPr="00FC67D6" w:rsidRDefault="007C79E5" w:rsidP="0057040A">
      <w:pPr>
        <w:spacing w:line="240" w:lineRule="auto"/>
        <w:jc w:val="center"/>
        <w:rPr>
          <w:rFonts w:ascii="Times New Roman" w:hAnsi="Times New Roman"/>
          <w:sz w:val="24"/>
          <w:szCs w:val="24"/>
          <w:lang w:val="ro-RO"/>
        </w:rPr>
      </w:pPr>
      <w:r>
        <w:rPr>
          <w:rFonts w:ascii="Times New Roman" w:hAnsi="Times New Roman"/>
          <w:noProof/>
          <w:sz w:val="24"/>
          <w:szCs w:val="24"/>
          <w:lang w:val="ro-RO" w:eastAsia="ro-RO"/>
        </w:rPr>
        <w:drawing>
          <wp:inline distT="0" distB="0" distL="0" distR="0">
            <wp:extent cx="8289290" cy="5009515"/>
            <wp:effectExtent l="19050" t="0" r="0" b="0"/>
            <wp:docPr id="3" name="Picture 3" descr="schema ape uz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ape uzate"/>
                    <pic:cNvPicPr>
                      <a:picLocks noChangeAspect="1" noChangeArrowheads="1"/>
                    </pic:cNvPicPr>
                  </pic:nvPicPr>
                  <pic:blipFill>
                    <a:blip r:embed="rId30" cstate="print"/>
                    <a:srcRect/>
                    <a:stretch>
                      <a:fillRect/>
                    </a:stretch>
                  </pic:blipFill>
                  <pic:spPr bwMode="auto">
                    <a:xfrm>
                      <a:off x="0" y="0"/>
                      <a:ext cx="8289290" cy="5009515"/>
                    </a:xfrm>
                    <a:prstGeom prst="rect">
                      <a:avLst/>
                    </a:prstGeom>
                    <a:noFill/>
                    <a:ln w="9525">
                      <a:noFill/>
                      <a:miter lim="800000"/>
                      <a:headEnd/>
                      <a:tailEnd/>
                    </a:ln>
                  </pic:spPr>
                </pic:pic>
              </a:graphicData>
            </a:graphic>
          </wp:inline>
        </w:drawing>
      </w:r>
    </w:p>
    <w:p w:rsidR="009464B7" w:rsidRPr="00FC67D6" w:rsidRDefault="009464B7" w:rsidP="00A46691">
      <w:pPr>
        <w:spacing w:line="240" w:lineRule="auto"/>
        <w:rPr>
          <w:rFonts w:ascii="Times New Roman" w:hAnsi="Times New Roman"/>
          <w:sz w:val="24"/>
          <w:szCs w:val="24"/>
          <w:lang w:val="ro-RO"/>
        </w:rPr>
        <w:sectPr w:rsidR="009464B7" w:rsidRPr="00FC67D6" w:rsidSect="005A0ECC">
          <w:headerReference w:type="default" r:id="rId31"/>
          <w:footerReference w:type="default" r:id="rId32"/>
          <w:headerReference w:type="first" r:id="rId33"/>
          <w:footerReference w:type="first" r:id="rId34"/>
          <w:pgSz w:w="16839" w:h="11907" w:orient="landscape" w:code="9"/>
          <w:pgMar w:top="360" w:right="819" w:bottom="850" w:left="720" w:header="0" w:footer="188" w:gutter="0"/>
          <w:cols w:space="720"/>
          <w:docGrid w:linePitch="360"/>
        </w:sectPr>
      </w:pPr>
    </w:p>
    <w:p w:rsidR="006448FE" w:rsidRPr="00FC67D6" w:rsidRDefault="006448FE" w:rsidP="001A0EDB">
      <w:pPr>
        <w:spacing w:after="0" w:line="240" w:lineRule="auto"/>
        <w:jc w:val="both"/>
        <w:rPr>
          <w:rFonts w:ascii="Times New Roman" w:hAnsi="Times New Roman"/>
          <w:sz w:val="24"/>
          <w:szCs w:val="24"/>
          <w:lang w:val="ro-RO"/>
        </w:rPr>
      </w:pPr>
    </w:p>
    <w:p w:rsidR="00547AF4" w:rsidRDefault="00547AF4" w:rsidP="00B75085">
      <w:pPr>
        <w:spacing w:after="0"/>
        <w:rPr>
          <w:rFonts w:ascii="Times New Roman" w:hAnsi="Times New Roman"/>
          <w:b/>
          <w:sz w:val="24"/>
          <w:szCs w:val="24"/>
          <w:lang w:val="ro-RO"/>
        </w:rPr>
      </w:pPr>
    </w:p>
    <w:p w:rsidR="002A39DA" w:rsidRPr="00FC67D6" w:rsidRDefault="00CD7DF8" w:rsidP="002A39DA">
      <w:pPr>
        <w:spacing w:after="0"/>
        <w:rPr>
          <w:rFonts w:ascii="Times New Roman" w:hAnsi="Times New Roman"/>
          <w:b/>
          <w:sz w:val="24"/>
          <w:szCs w:val="24"/>
          <w:lang w:val="ro-RO"/>
        </w:rPr>
      </w:pPr>
      <w:r>
        <w:rPr>
          <w:rFonts w:ascii="Times New Roman" w:hAnsi="Times New Roman"/>
          <w:b/>
          <w:sz w:val="24"/>
          <w:szCs w:val="24"/>
          <w:lang w:val="ro-RO"/>
        </w:rPr>
        <w:t>ANEXA I</w:t>
      </w:r>
    </w:p>
    <w:p w:rsidR="00547AF4" w:rsidRDefault="00A8220F" w:rsidP="002A39DA">
      <w:pPr>
        <w:spacing w:after="0" w:line="240" w:lineRule="auto"/>
        <w:rPr>
          <w:rFonts w:ascii="Times New Roman" w:hAnsi="Times New Roman"/>
          <w:sz w:val="24"/>
          <w:szCs w:val="24"/>
          <w:lang w:val="ro-RO"/>
        </w:rPr>
      </w:pPr>
      <w:r w:rsidRPr="00A8220F">
        <w:rPr>
          <w:rFonts w:ascii="Times New Roman" w:hAnsi="Times New Roman"/>
          <w:noProof/>
          <w:sz w:val="24"/>
          <w:szCs w:val="24"/>
        </w:rPr>
        <w:pict>
          <v:shape id="_x0000_s1067" type="#_x0000_t75" style="position:absolute;margin-left:35.55pt;margin-top:3.8pt;width:433.85pt;height:618.1pt;z-index:251678720">
            <v:imagedata r:id="rId35" o:title=""/>
            <w10:wrap type="square" side="left"/>
          </v:shape>
          <o:OLEObject Type="Embed" ProgID="AcroExch.Document.7" ShapeID="_x0000_s1067" DrawAspect="Content" ObjectID="_1589279605" r:id="rId36"/>
        </w:pict>
      </w:r>
      <w:r w:rsidR="002A39DA">
        <w:rPr>
          <w:rFonts w:ascii="Times New Roman" w:hAnsi="Times New Roman"/>
          <w:sz w:val="24"/>
          <w:szCs w:val="24"/>
          <w:lang w:val="ro-RO"/>
        </w:rPr>
        <w:br w:type="textWrapping" w:clear="all"/>
      </w: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Default="00547AF4">
      <w:pPr>
        <w:spacing w:after="0" w:line="240" w:lineRule="auto"/>
        <w:jc w:val="center"/>
        <w:rPr>
          <w:rFonts w:ascii="Times New Roman" w:hAnsi="Times New Roman"/>
          <w:sz w:val="24"/>
          <w:szCs w:val="24"/>
          <w:lang w:val="ro-RO"/>
        </w:rPr>
      </w:pPr>
    </w:p>
    <w:p w:rsidR="00547AF4" w:rsidRPr="00FC67D6" w:rsidRDefault="00C063E4">
      <w:pPr>
        <w:spacing w:after="0" w:line="240" w:lineRule="auto"/>
        <w:jc w:val="center"/>
        <w:rPr>
          <w:rFonts w:ascii="Times New Roman" w:hAnsi="Times New Roman"/>
          <w:sz w:val="24"/>
          <w:szCs w:val="24"/>
          <w:lang w:val="ro-RO"/>
        </w:rPr>
      </w:pPr>
      <w:r w:rsidRPr="00D5182C">
        <w:rPr>
          <w:rFonts w:ascii="Times New Roman" w:hAnsi="Times New Roman"/>
          <w:sz w:val="24"/>
          <w:szCs w:val="24"/>
          <w:lang w:val="ro-RO"/>
        </w:rPr>
        <w:object w:dxaOrig="8670" w:dyaOrig="12360">
          <v:shape id="_x0000_i1026" type="#_x0000_t75" style="width:6in;height:619.5pt" o:ole="">
            <v:imagedata r:id="rId37" o:title=""/>
          </v:shape>
          <o:OLEObject Type="Embed" ProgID="AcroExch.Document.7" ShapeID="_x0000_i1026" DrawAspect="Content" ObjectID="_1589279603" r:id="rId38"/>
        </w:object>
      </w:r>
    </w:p>
    <w:sectPr w:rsidR="00547AF4" w:rsidRPr="00FC67D6" w:rsidSect="002A39DA">
      <w:footerReference w:type="first" r:id="rId39"/>
      <w:pgSz w:w="11907" w:h="16839" w:code="9"/>
      <w:pgMar w:top="720" w:right="1134" w:bottom="720" w:left="660" w:header="0" w:footer="31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C94" w:rsidRDefault="00CE4C94" w:rsidP="0010560A">
      <w:pPr>
        <w:spacing w:after="0" w:line="240" w:lineRule="auto"/>
      </w:pPr>
      <w:r>
        <w:separator/>
      </w:r>
    </w:p>
  </w:endnote>
  <w:endnote w:type="continuationSeparator" w:id="0">
    <w:p w:rsidR="00CE4C94" w:rsidRDefault="00CE4C94" w:rsidP="0010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ArialUpR">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rialMT">
    <w:altName w:val="Times New Roman"/>
    <w:panose1 w:val="00000000000000000000"/>
    <w:charset w:val="EE"/>
    <w:family w:val="auto"/>
    <w:notTrueType/>
    <w:pitch w:val="default"/>
    <w:sig w:usb0="00000007" w:usb1="08070000" w:usb2="00000010" w:usb3="00000000" w:csb0="00020003"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00"/>
    <w:family w:val="auto"/>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8C5070">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46.65pt;margin-top:-33.6pt;width:41.9pt;height:34.45pt;z-index:-251648000">
          <v:imagedata r:id="rId1" o:title=""/>
        </v:shape>
        <o:OLEObject Type="Embed" ProgID="CorelDRAW.Graphic.13" ShapeID="_x0000_s2072" DrawAspect="Content" ObjectID="_1589279606"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316" o:spid="_x0000_s2095" type="#_x0000_t32" style="position:absolute;left:0;text-align:left;margin-left:-11.25pt;margin-top:-2.75pt;width:492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CfH3MjJAIAAEEEAAAOAAAAAAAAAAAAAAAAAC4CAABkcnMvZTJvRG9j&#10;LnhtbFBLAQItABQABgAIAAAAIQAPMT6c3wAAAAkBAAAPAAAAAAAAAAAAAAAAAH4EAABkcnMvZG93&#10;bnJldi54bWxQSwUGAAAAAAQABADzAAAAigU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8C507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8C507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rsidP="00D35F35">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38</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91</w:t>
    </w:r>
    <w:r w:rsidR="00A8220F">
      <w:rPr>
        <w:b/>
        <w:sz w:val="24"/>
        <w:szCs w:val="24"/>
      </w:rPr>
      <w:fldChar w:fldCharType="end"/>
    </w:r>
  </w:p>
  <w:p w:rsidR="00AE130C" w:rsidRPr="00770202" w:rsidRDefault="00AE130C" w:rsidP="008C5070">
    <w:pPr>
      <w:pStyle w:val="Header"/>
      <w:tabs>
        <w:tab w:val="clear" w:pos="4680"/>
      </w:tabs>
      <w:jc w:val="center"/>
      <w:rPr>
        <w:rFonts w:ascii="Times New Roman" w:hAnsi="Times New Roman"/>
        <w:sz w:val="20"/>
        <w:szCs w:val="20"/>
        <w:lang w:val="it-IT"/>
      </w:rPr>
    </w:pPr>
  </w:p>
  <w:p w:rsidR="00AE130C" w:rsidRPr="00770202" w:rsidRDefault="00AE130C" w:rsidP="000A15C9">
    <w:pPr>
      <w:pStyle w:val="Header"/>
      <w:tabs>
        <w:tab w:val="clear" w:pos="4680"/>
      </w:tabs>
      <w:jc w:val="center"/>
      <w:rPr>
        <w:rFonts w:ascii="Times New Roman" w:hAnsi="Times New Roman"/>
        <w:sz w:val="20"/>
        <w:szCs w:val="20"/>
        <w:lang w:val="it-IT"/>
      </w:rPr>
    </w:pPr>
  </w:p>
  <w:p w:rsidR="00AE130C" w:rsidRDefault="00AE130C" w:rsidP="009C1E90">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D35F35">
    <w:pPr>
      <w:pStyle w:val="Footer"/>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33.45pt;margin-top:-19.6pt;width:41.9pt;height:34.45pt;z-index:-251653120">
          <v:imagedata r:id="rId1" o:title=""/>
        </v:shape>
        <o:OLEObject Type="Embed" ProgID="CorelDRAW.Graphic.13" ShapeID="_x0000_s2067" DrawAspect="Content" ObjectID="_1589279615" r:id="rId2"/>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EC7117">
    <w:pPr>
      <w:pStyle w:val="Header"/>
      <w:tabs>
        <w:tab w:val="clear" w:pos="4680"/>
        <w:tab w:val="left" w:pos="992"/>
        <w:tab w:val="center" w:pos="4648"/>
      </w:tabs>
      <w:rPr>
        <w:rFonts w:ascii="Times New Roman" w:hAnsi="Times New Roman"/>
        <w:color w:val="333399"/>
        <w:sz w:val="24"/>
        <w:szCs w:val="24"/>
        <w:lang w:val="it-IT"/>
      </w:rPr>
    </w:pPr>
    <w:r>
      <w:rPr>
        <w:rFonts w:ascii="Times New Roman" w:hAnsi="Times New Roman"/>
        <w:color w:val="333399"/>
        <w:sz w:val="24"/>
        <w:szCs w:val="24"/>
        <w:lang w:val="it-IT"/>
      </w:rPr>
      <w:tab/>
    </w:r>
    <w:r>
      <w:rPr>
        <w:rFonts w:ascii="Times New Roman" w:hAnsi="Times New Roman"/>
        <w:color w:val="333399"/>
        <w:sz w:val="24"/>
        <w:szCs w:val="24"/>
        <w:lang w:val="it-IT"/>
      </w:rPr>
      <w:tab/>
    </w:r>
    <w:r w:rsidRPr="00002148">
      <w:rPr>
        <w:rFonts w:ascii="Times New Roman" w:hAnsi="Times New Roman"/>
        <w:color w:val="333399"/>
        <w:sz w:val="24"/>
        <w:szCs w:val="24"/>
        <w:lang w:val="it-IT"/>
      </w:rPr>
      <w:t>Strada Dinicu Golescu   nr 2</w:t>
    </w:r>
  </w:p>
  <w:p w:rsidR="00AE130C" w:rsidRPr="00002148" w:rsidRDefault="00AE130C" w:rsidP="00EC7117">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8220F">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280" o:spid="_x0000_s2082" type="#_x0000_t32" style="position:absolute;margin-left:-13.4pt;margin-top:-56.9pt;width:666.7pt;height:.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" strokecolor="#00214e" strokeweight="1.5pt"/>
      </w:pict>
    </w:r>
    <w:r w:rsidR="00AE130C">
      <w:t xml:space="preserve">Pagina </w:t>
    </w:r>
    <w:r>
      <w:rPr>
        <w:b/>
        <w:sz w:val="24"/>
        <w:szCs w:val="24"/>
      </w:rPr>
      <w:fldChar w:fldCharType="begin"/>
    </w:r>
    <w:r w:rsidR="00AE130C">
      <w:rPr>
        <w:b/>
      </w:rPr>
      <w:instrText xml:space="preserve"> PAGE </w:instrText>
    </w:r>
    <w:r>
      <w:rPr>
        <w:b/>
        <w:sz w:val="24"/>
        <w:szCs w:val="24"/>
      </w:rPr>
      <w:fldChar w:fldCharType="separate"/>
    </w:r>
    <w:r w:rsidR="00555F02">
      <w:rPr>
        <w:b/>
        <w:noProof/>
      </w:rPr>
      <w:t>85</w:t>
    </w:r>
    <w:r>
      <w:rPr>
        <w:b/>
        <w:sz w:val="24"/>
        <w:szCs w:val="24"/>
      </w:rPr>
      <w:fldChar w:fldCharType="end"/>
    </w:r>
    <w:r w:rsidR="00AE130C">
      <w:t xml:space="preserve"> din </w:t>
    </w:r>
    <w:r>
      <w:rPr>
        <w:b/>
        <w:sz w:val="24"/>
        <w:szCs w:val="24"/>
      </w:rPr>
      <w:fldChar w:fldCharType="begin"/>
    </w:r>
    <w:r w:rsidR="00AE130C">
      <w:rPr>
        <w:b/>
      </w:rPr>
      <w:instrText xml:space="preserve"> NUMPAGES  </w:instrText>
    </w:r>
    <w:r>
      <w:rPr>
        <w:b/>
        <w:sz w:val="24"/>
        <w:szCs w:val="24"/>
      </w:rPr>
      <w:fldChar w:fldCharType="separate"/>
    </w:r>
    <w:r w:rsidR="00555F02">
      <w:rPr>
        <w:b/>
        <w:noProof/>
      </w:rPr>
      <w:t>90</w:t>
    </w:r>
    <w:r>
      <w:rPr>
        <w:b/>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310E96">
    <w:pPr>
      <w:pStyle w:val="Header"/>
      <w:tabs>
        <w:tab w:val="clear" w:pos="4680"/>
        <w:tab w:val="center" w:pos="4808"/>
      </w:tabs>
      <w:jc w:val="center"/>
      <w:rPr>
        <w:rFonts w:ascii="Times New Roman" w:hAnsi="Times New Roman"/>
        <w:b/>
        <w:color w:val="333399"/>
        <w:sz w:val="24"/>
        <w:szCs w:val="24"/>
        <w:lang w:val="it-IT"/>
      </w:rPr>
    </w:pP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130" o:spid="_x0000_s2081" type="#_x0000_t32" style="position:absolute;left:0;text-align:left;margin-left:-11.25pt;margin-top:-2.75pt;width:763.5pt;height:3.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" strokecolor="#00214e" strokeweight="1.5pt"/>
      </w:pict>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6.65pt;margin-top:-33.6pt;width:41.9pt;height:34.45pt;z-index:-251669504">
          <v:imagedata r:id="rId1" o:title=""/>
        </v:shape>
        <o:OLEObject Type="Embed" ProgID="CorelDRAW.Graphic.13" ShapeID="_x0000_s2051" DrawAspect="Content" ObjectID="_1589279616" r:id="rId2"/>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310E96">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310E96">
    <w:pPr>
      <w:pStyle w:val="Header"/>
      <w:tabs>
        <w:tab w:val="clear" w:pos="4680"/>
        <w:tab w:val="center" w:pos="4808"/>
        <w:tab w:val="right" w:pos="9617"/>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91</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91</w:t>
    </w:r>
    <w:r w:rsidR="00A8220F">
      <w:rPr>
        <w:b/>
        <w:sz w:val="24"/>
        <w:szCs w:val="24"/>
      </w:rPr>
      <w:fldChar w:fldCharType="end"/>
    </w:r>
  </w:p>
  <w:p w:rsidR="00AE130C" w:rsidRPr="00F862CA" w:rsidRDefault="00AE130C" w:rsidP="00F862CA">
    <w:pPr>
      <w:pStyle w:val="Footer"/>
      <w:rPr>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BE0237">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53" o:spid="_x0000_s2080" type="#_x0000_t32" style="position:absolute;left:0;text-align:left;margin-left:41pt;margin-top:-2.75pt;width:724pt;height:.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" strokecolor="#00214e" strokeweight="1.5pt"/>
      </w:pict>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pt;margin-top:-37.2pt;width:41.9pt;height:34.45pt;z-index:-251673600">
          <v:imagedata r:id="rId1" o:title=""/>
        </v:shape>
        <o:OLEObject Type="Embed" ProgID="CorelDRAW.Graphic.13" ShapeID="_x0000_s2049" DrawAspect="Content" ObjectID="_1589279617" r:id="rId2"/>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BE0237">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BE0237">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8220F">
    <w:pPr>
      <w:pStyle w:val="Footer"/>
      <w:jc w:val="right"/>
    </w:pPr>
    <w:fldSimple w:instr=" PAGE   \* MERGEFORMAT ">
      <w:r w:rsidR="00AE130C">
        <w:rPr>
          <w:noProof/>
        </w:rPr>
        <w:t>86</w:t>
      </w:r>
    </w:fldSimple>
  </w:p>
  <w:p w:rsidR="00AE130C" w:rsidRPr="00FB0534" w:rsidRDefault="00AE130C" w:rsidP="00FB0534">
    <w:pPr>
      <w:pStyle w:val="Header"/>
      <w:tabs>
        <w:tab w:val="clear" w:pos="4680"/>
      </w:tabs>
      <w:jc w:val="center"/>
      <w:rPr>
        <w:rFonts w:ascii="Garamond" w:hAnsi="Garamond"/>
        <w:color w:val="3366FF"/>
        <w:sz w:val="24"/>
        <w:szCs w:val="24"/>
        <w:lang w:val="it-IT"/>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0939B6">
    <w:pPr>
      <w:pStyle w:val="Header"/>
      <w:tabs>
        <w:tab w:val="clear" w:pos="4680"/>
        <w:tab w:val="center" w:pos="4808"/>
      </w:tabs>
      <w:jc w:val="center"/>
      <w:rPr>
        <w:rFonts w:ascii="Times New Roman" w:hAnsi="Times New Roman"/>
        <w:b/>
        <w:color w:val="333399"/>
        <w:sz w:val="24"/>
        <w:szCs w:val="24"/>
        <w:lang w:val="it-IT"/>
      </w:rPr>
    </w:pP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75" o:spid="_x0000_s2079" type="#_x0000_t32" style="position:absolute;left:0;text-align:left;margin-left:64.5pt;margin-top:-2.8pt;width:714.75pt;height:0;z-index:251645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" strokecolor="#00214e" strokeweight="1.5pt"/>
      </w:pict>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15.6pt;margin-top:-33.6pt;width:41.9pt;height:34.45pt;z-index:-251671552">
          <v:imagedata r:id="rId1" o:title=""/>
        </v:shape>
        <o:OLEObject Type="Embed" ProgID="CorelDRAW.Graphic.13" ShapeID="_x0000_s2078" DrawAspect="Content" ObjectID="_1589279618" r:id="rId2"/>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0939B6">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AC3CD4" w:rsidRDefault="00AE130C" w:rsidP="00AC3CD4">
    <w:pPr>
      <w:pStyle w:val="Header"/>
      <w:tabs>
        <w:tab w:val="clear" w:pos="4680"/>
        <w:tab w:val="center" w:pos="4808"/>
        <w:tab w:val="right" w:pos="9617"/>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w:t>
    </w:r>
    <w:r>
      <w:rPr>
        <w:rFonts w:ascii="Times New Roman" w:hAnsi="Times New Roman"/>
        <w:color w:val="333399"/>
        <w:sz w:val="24"/>
        <w:szCs w:val="24"/>
        <w:lang w:val="it-IT"/>
      </w:rPr>
      <w:t>l.0237/216812  Fax. 0237/239584</w:t>
    </w:r>
  </w:p>
  <w:p w:rsidR="00AE130C" w:rsidRDefault="00AE130C" w:rsidP="000939B6">
    <w:pPr>
      <w:pStyle w:val="Footer"/>
      <w:tabs>
        <w:tab w:val="left" w:pos="8436"/>
        <w:tab w:val="right" w:pos="9617"/>
      </w:tabs>
      <w:jc w:val="center"/>
      <w:rPr>
        <w:b/>
        <w:sz w:val="24"/>
        <w:szCs w:val="24"/>
      </w:rP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90</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DA4CB0">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40.8pt;margin-top:-15.85pt;width:41.9pt;height:34.45pt;z-index:-251650048">
          <v:imagedata r:id="rId1" o:title=""/>
        </v:shape>
        <o:OLEObject Type="Embed" ProgID="CorelDRAW.Graphic.13" ShapeID="_x0000_s2070" DrawAspect="Content" ObjectID="_1589279607"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314" o:spid="_x0000_s2094" type="#_x0000_t32" style="position:absolute;left:0;text-align:left;margin-left:-11.25pt;margin-top:-2.75pt;width:492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Adb8sLJAIAAEEEAAAOAAAAAAAAAAAAAAAAAC4CAABkcnMvZTJvRG9j&#10;LnhtbFBLAQItABQABgAIAAAAIQAPMT6c3wAAAAkBAAAPAAAAAAAAAAAAAAAAAH4EAABkcnMvZG93&#10;bnJldi54bWxQSwUGAAAAAAQABADzAAAAigU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DA4CB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DA4CB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Pr="00002148" w:rsidRDefault="00AE130C" w:rsidP="00DA4CB0">
    <w:pPr>
      <w:pStyle w:val="Header"/>
      <w:tabs>
        <w:tab w:val="clear" w:pos="4680"/>
      </w:tabs>
      <w:jc w:val="center"/>
      <w:rPr>
        <w:rFonts w:ascii="Times New Roman" w:hAnsi="Times New Roman"/>
        <w:color w:val="333399"/>
        <w:sz w:val="24"/>
        <w:szCs w:val="24"/>
        <w:lang w:val="it-IT"/>
      </w:rP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37</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91</w:t>
    </w:r>
    <w:r w:rsidR="00A8220F">
      <w:rPr>
        <w:b/>
        <w:sz w:val="24"/>
        <w:szCs w:val="24"/>
      </w:rPr>
      <w:fldChar w:fldCharType="end"/>
    </w:r>
  </w:p>
  <w:p w:rsidR="00AE130C" w:rsidRPr="00770202" w:rsidRDefault="00AE130C" w:rsidP="008C5070">
    <w:pPr>
      <w:pStyle w:val="Header"/>
      <w:tabs>
        <w:tab w:val="clear" w:pos="4680"/>
        <w:tab w:val="clear" w:pos="9360"/>
        <w:tab w:val="left" w:pos="2106"/>
      </w:tabs>
      <w:rPr>
        <w:rFonts w:ascii="Times New Roman" w:hAnsi="Times New Roman"/>
        <w:sz w:val="20"/>
        <w:szCs w:val="20"/>
        <w:lang w:val="it-IT"/>
      </w:rPr>
    </w:pPr>
    <w:r>
      <w:rPr>
        <w:rFonts w:ascii="Times New Roman" w:hAnsi="Times New Roman"/>
        <w:sz w:val="20"/>
        <w:szCs w:val="20"/>
        <w:lang w:val="it-IT"/>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0A15C9">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6.65pt;margin-top:-33.6pt;width:41.9pt;height:34.45pt;z-index:-251667456">
          <v:imagedata r:id="rId1" o:title=""/>
        </v:shape>
        <o:OLEObject Type="Embed" ProgID="CorelDRAW.Graphic.13" ShapeID="_x0000_s2053" DrawAspect="Content" ObjectID="_1589279608"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207" o:spid="_x0000_s2093" type="#_x0000_t32" style="position:absolute;left:0;text-align:left;margin-left:-11.25pt;margin-top:-2.75pt;width:492pt;height:.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0A15C9">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0A15C9">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Pr="00770202" w:rsidRDefault="00AE130C" w:rsidP="000A15C9">
    <w:pPr>
      <w:pStyle w:val="Header"/>
      <w:tabs>
        <w:tab w:val="clear" w:pos="4680"/>
      </w:tabs>
      <w:jc w:val="center"/>
      <w:rPr>
        <w:rFonts w:ascii="Times New Roman" w:hAnsi="Times New Roman"/>
        <w:sz w:val="20"/>
        <w:szCs w:val="20"/>
        <w:lang w:val="it-IT"/>
      </w:rPr>
    </w:pPr>
  </w:p>
  <w:p w:rsidR="00AE130C" w:rsidRDefault="00AE130C">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1</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91</w:t>
    </w:r>
    <w:r w:rsidR="00A8220F">
      <w:rPr>
        <w:b/>
        <w:sz w:val="24"/>
        <w:szCs w:val="24"/>
      </w:rPr>
      <w:fldChar w:fldCharType="end"/>
    </w:r>
  </w:p>
  <w:p w:rsidR="00AE130C" w:rsidRPr="002B1E68" w:rsidRDefault="00AE130C" w:rsidP="002B1E6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081AF7">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243" o:spid="_x0000_s2091" type="#_x0000_t32" style="position:absolute;left:0;text-align:left;margin-left:22.6pt;margin-top:-2.8pt;width:554.15pt;height:0;z-index:251654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" strokecolor="#00214e" strokeweight="1.5pt"/>
      </w:pict>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5pt;margin-top:-18.25pt;width:41.9pt;height:34.45pt;z-index:-251663360">
          <v:imagedata r:id="rId1" o:title=""/>
        </v:shape>
        <o:OLEObject Type="Embed" ProgID="CorelDRAW.Graphic.13" ShapeID="_x0000_s2057" DrawAspect="Content" ObjectID="_1589279609" r:id="rId2"/>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081AF7">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081AF7">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40</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Pr="002B1E68" w:rsidRDefault="00AE130C" w:rsidP="002B1E6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D74AE5">
    <w:pPr>
      <w:pStyle w:val="Header"/>
      <w:tabs>
        <w:tab w:val="clear" w:pos="4680"/>
      </w:tabs>
      <w:jc w:val="center"/>
      <w:rPr>
        <w:rFonts w:ascii="Times New Roman" w:hAnsi="Times New Roman"/>
        <w:b/>
        <w:color w:val="333399"/>
        <w:sz w:val="24"/>
        <w:szCs w:val="24"/>
        <w:lang w:val="it-IT"/>
      </w:rPr>
    </w:pPr>
  </w:p>
  <w:p w:rsidR="00AE130C" w:rsidRPr="00002148" w:rsidRDefault="00A8220F" w:rsidP="00D74AE5">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45.35pt;margin-top:-17.8pt;width:41.9pt;height:34.45pt;z-index:-251652096">
          <v:imagedata r:id="rId1" o:title=""/>
        </v:shape>
        <o:OLEObject Type="Embed" ProgID="CorelDRAW.Graphic.13" ShapeID="_x0000_s2068" DrawAspect="Content" ObjectID="_1589279610"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306" o:spid="_x0000_s2090" type="#_x0000_t32" style="position:absolute;left:0;text-align:left;margin-left:-11.25pt;margin-top:-2.75pt;width:492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BF0ZqvJAIAAEEEAAAOAAAAAAAAAAAAAAAAAC4CAABkcnMvZTJvRG9j&#10;LnhtbFBLAQItABQABgAIAAAAIQAPMT6c3wAAAAkBAAAPAAAAAAAAAAAAAAAAAH4EAABkcnMvZG93&#10;bnJldi54bWxQSwUGAAAAAAQABADzAAAAigU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D74AE5">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D74AE5">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rsidP="00D74AE5">
    <w:pPr>
      <w:pStyle w:val="Header"/>
      <w:tabs>
        <w:tab w:val="clear" w:pos="4680"/>
      </w:tabs>
      <w:jc w:val="center"/>
      <w:rPr>
        <w:b/>
        <w:sz w:val="24"/>
        <w:szCs w:val="24"/>
      </w:rP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67</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Pr="00770202" w:rsidRDefault="00AE130C" w:rsidP="00D74AE5">
    <w:pPr>
      <w:pStyle w:val="Header"/>
      <w:tabs>
        <w:tab w:val="clear" w:pos="4680"/>
      </w:tabs>
      <w:jc w:val="center"/>
      <w:rPr>
        <w:rFonts w:ascii="Times New Roman" w:hAnsi="Times New Roman"/>
        <w:sz w:val="20"/>
        <w:szCs w:val="20"/>
        <w:lang w:val="it-I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E130C" w:rsidP="00314A2C">
    <w:pPr>
      <w:pStyle w:val="Footer"/>
      <w:jc w:val="center"/>
      <w:rPr>
        <w:rFonts w:ascii="Times New Roman" w:hAnsi="Times New Roman"/>
        <w:color w:val="333399"/>
        <w:sz w:val="24"/>
        <w:szCs w:val="24"/>
        <w:lang w:val="it-IT"/>
      </w:rPr>
    </w:pPr>
  </w:p>
  <w:p w:rsidR="00AE130C" w:rsidRPr="00002148" w:rsidRDefault="00A8220F" w:rsidP="00E610CC">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46.65pt;margin-top:-33.6pt;width:41.9pt;height:34.45pt;z-index:-251643904">
          <v:imagedata r:id="rId1" o:title=""/>
        </v:shape>
        <o:OLEObject Type="Embed" ProgID="CorelDRAW.Graphic.13" ShapeID="_x0000_s2076" DrawAspect="Content" ObjectID="_1589279611"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335" o:spid="_x0000_s2089" type="#_x0000_t32" style="position:absolute;left:0;text-align:left;margin-left:-11.25pt;margin-top:-2.75pt;width:492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E610CC">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E610CC">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rsidP="00E610CC">
    <w:pPr>
      <w:pStyle w:val="Footer"/>
      <w:jc w:val="center"/>
      <w:rPr>
        <w:b/>
        <w:sz w:val="24"/>
        <w:szCs w:val="24"/>
      </w:rP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54</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Pr="00E610CC" w:rsidRDefault="00AE130C" w:rsidP="00E610CC">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8220F" w:rsidP="00795E20">
    <w:pPr>
      <w:pStyle w:val="Footer"/>
      <w:jc w:val="center"/>
    </w:pPr>
    <w:r>
      <w:rPr>
        <w:noProof/>
        <w:lang w:val="ro-RO" w:eastAsia="ro-RO"/>
      </w:rPr>
      <w:pict>
        <v:shapetype id="_x0000_t32" coordsize="21600,21600" o:spt="32" o:oned="t" path="m,l21600,21600e" filled="f">
          <v:path arrowok="t" fillok="f" o:connecttype="none"/>
          <o:lock v:ext="edit" shapetype="t"/>
        </v:shapetype>
        <v:shape id="AutoShape 272" o:spid="_x0000_s2088" type="#_x0000_t32" style="position:absolute;left:0;text-align:left;margin-left:92.95pt;margin-top:.8pt;width:628.1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" strokecolor="#00214e" strokeweight="1.5pt"/>
      </w:pict>
    </w:r>
    <w:r w:rsidR="00AE130C">
      <w:rPr>
        <w:rFonts w:ascii="Times New Roman" w:hAnsi="Times New Roman"/>
        <w:b/>
        <w:color w:val="333399"/>
        <w:sz w:val="24"/>
        <w:szCs w:val="24"/>
        <w:lang w:val="it-IT"/>
      </w:rPr>
      <w:tab/>
    </w:r>
    <w:r w:rsidR="00AE130C">
      <w:rPr>
        <w:rFonts w:ascii="Times New Roman" w:hAnsi="Times New Roman"/>
        <w:b/>
        <w:color w:val="333399"/>
        <w:sz w:val="24"/>
        <w:szCs w:val="24"/>
        <w:lang w:val="it-IT"/>
      </w:rPr>
      <w:tab/>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46.65pt;margin-top:-33.6pt;width:41.9pt;height:34.45pt;z-index:-251659264;mso-position-horizontal-relative:text;mso-position-vertical-relative:text">
          <v:imagedata r:id="rId1" o:title=""/>
        </v:shape>
        <o:OLEObject Type="Embed" ProgID="CorelDRAW.Graphic.13" ShapeID="_x0000_s2061" DrawAspect="Content" ObjectID="_1589279612" r:id="rId2"/>
      </w:pict>
    </w:r>
    <w:r w:rsidRPr="00A8220F">
      <w:rPr>
        <w:rFonts w:ascii="Times New Roman" w:hAnsi="Times New Roman"/>
        <w:noProof/>
        <w:color w:val="333399"/>
        <w:sz w:val="24"/>
        <w:szCs w:val="24"/>
        <w:lang w:val="ro-RO" w:eastAsia="ro-RO"/>
      </w:rPr>
      <w:pict>
        <v:shape id="AutoShape 277" o:spid="_x0000_s2087" type="#_x0000_t32" style="position:absolute;left:0;text-align:left;margin-left:23pt;margin-top:.65pt;width:477.95pt;height:0;z-index:2516613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" strokecolor="#00214e" strokeweight="1.5pt"/>
      </w:pict>
    </w:r>
  </w:p>
  <w:p w:rsidR="00AE130C" w:rsidRPr="00002148" w:rsidRDefault="00AE130C" w:rsidP="00795E20">
    <w:pPr>
      <w:pStyle w:val="Header"/>
      <w:tabs>
        <w:tab w:val="clear" w:pos="4680"/>
      </w:tabs>
      <w:jc w:val="center"/>
      <w:rPr>
        <w:rFonts w:ascii="Times New Roman" w:hAnsi="Times New Roman"/>
        <w:b/>
        <w:color w:val="333399"/>
        <w:sz w:val="24"/>
        <w:szCs w:val="24"/>
        <w:lang w:val="it-IT"/>
      </w:rPr>
    </w:pPr>
    <w:r w:rsidRPr="00002148">
      <w:rPr>
        <w:rFonts w:ascii="Times New Roman" w:hAnsi="Times New Roman"/>
        <w:b/>
        <w:color w:val="333399"/>
        <w:sz w:val="24"/>
        <w:szCs w:val="24"/>
        <w:lang w:val="it-IT"/>
      </w:rPr>
      <w:t>AGENŢIA PENTRU PROTECŢIA MEDIULUI VRANCEA</w:t>
    </w:r>
  </w:p>
  <w:p w:rsidR="00AE130C" w:rsidRPr="00002148" w:rsidRDefault="00AE130C" w:rsidP="00795E20">
    <w:pPr>
      <w:pStyle w:val="Header"/>
      <w:tabs>
        <w:tab w:val="clear" w:pos="4680"/>
        <w:tab w:val="left" w:pos="992"/>
        <w:tab w:val="center" w:pos="4648"/>
      </w:tabs>
      <w:rPr>
        <w:rFonts w:ascii="Times New Roman" w:hAnsi="Times New Roman"/>
        <w:color w:val="333399"/>
        <w:sz w:val="24"/>
        <w:szCs w:val="24"/>
        <w:lang w:val="it-IT"/>
      </w:rPr>
    </w:pPr>
    <w:r>
      <w:rPr>
        <w:rFonts w:ascii="Times New Roman" w:hAnsi="Times New Roman"/>
        <w:color w:val="333399"/>
        <w:sz w:val="24"/>
        <w:szCs w:val="24"/>
        <w:lang w:val="it-IT"/>
      </w:rPr>
      <w:tab/>
    </w:r>
    <w:r>
      <w:rPr>
        <w:rFonts w:ascii="Times New Roman" w:hAnsi="Times New Roman"/>
        <w:color w:val="333399"/>
        <w:sz w:val="24"/>
        <w:szCs w:val="24"/>
        <w:lang w:val="it-IT"/>
      </w:rPr>
      <w:tab/>
    </w:r>
    <w:r w:rsidRPr="00002148">
      <w:rPr>
        <w:rFonts w:ascii="Times New Roman" w:hAnsi="Times New Roman"/>
        <w:color w:val="333399"/>
        <w:sz w:val="24"/>
        <w:szCs w:val="24"/>
        <w:lang w:val="it-IT"/>
      </w:rPr>
      <w:t>Strada Dinicu Golescu   nr 2</w:t>
    </w:r>
  </w:p>
  <w:p w:rsidR="00AE130C" w:rsidRPr="00002148" w:rsidRDefault="00AE130C" w:rsidP="00795E2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rsidP="00EC7117">
    <w:pPr>
      <w:pStyle w:val="Header"/>
      <w:tabs>
        <w:tab w:val="clear" w:pos="4680"/>
        <w:tab w:val="left" w:pos="1125"/>
        <w:tab w:val="center" w:pos="7370"/>
      </w:tabs>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88</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Default="00A8220F" w:rsidP="009C1E90">
    <w:pPr>
      <w:pStyle w:val="Footer"/>
      <w:ind w:right="360"/>
    </w:pPr>
    <w:r w:rsidRPr="00A8220F">
      <w:rPr>
        <w:rFonts w:ascii="Times New Roman" w:hAnsi="Times New Roman"/>
        <w:noProof/>
        <w:color w:val="333399"/>
        <w:sz w:val="24"/>
        <w:szCs w:val="24"/>
        <w:lang w:val="ro-RO" w:eastAsia="ro-RO"/>
      </w:rPr>
      <w:pict>
        <v:shape id="AutoShape 250" o:spid="_x0000_s2086" type="#_x0000_t32" style="position:absolute;margin-left:5.9pt;margin-top:146.25pt;width:634.05pt;height:2.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" strokecolor="#00214e" strokeweight="1.5pt"/>
      </w:pict>
    </w:r>
    <w:r w:rsidRPr="00A8220F">
      <w:rPr>
        <w:rFonts w:ascii="Times New Roman" w:hAnsi="Times New Roman"/>
        <w:noProof/>
        <w:color w:val="333399"/>
        <w:sz w:val="24"/>
        <w:szCs w:val="24"/>
        <w:lang w:val="ro-RO" w:eastAsia="ro-RO"/>
      </w:rPr>
      <w:pict>
        <v:shape id="AutoShape 252" o:spid="_x0000_s2085" type="#_x0000_t32" style="position:absolute;margin-left:82.7pt;margin-top:155.45pt;width:8in;height:4.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" strokecolor="#00214e" strokeweight="1.5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Pr="00002148" w:rsidRDefault="00A8220F" w:rsidP="001A52D8">
    <w:pPr>
      <w:pStyle w:val="Header"/>
      <w:tabs>
        <w:tab w:val="clear" w:pos="4680"/>
      </w:tabs>
      <w:jc w:val="center"/>
      <w:rPr>
        <w:rFonts w:ascii="Times New Roman" w:hAnsi="Times New Roman"/>
        <w:b/>
        <w:color w:val="333399"/>
        <w:sz w:val="24"/>
        <w:szCs w:val="24"/>
        <w:lang w:val="it-IT"/>
      </w:rPr>
    </w:pP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45.35pt;margin-top:-17.8pt;width:41.9pt;height:34.45pt;z-index:-251645952">
          <v:imagedata r:id="rId1" o:title=""/>
        </v:shape>
        <o:OLEObject Type="Embed" ProgID="CorelDRAW.Graphic.13" ShapeID="_x0000_s2074" DrawAspect="Content" ObjectID="_1589279613" r:id="rId2"/>
      </w:pict>
    </w: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333" o:spid="_x0000_s2084" type="#_x0000_t32" style="position:absolute;left:0;text-align:left;margin-left:-11.25pt;margin-top:-2.75pt;width:492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ImJAIAAEA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BIbtImJAIAAEAEAAAOAAAAAAAAAAAAAAAAAC4CAABkcnMvZTJvRG9j&#10;LnhtbFBLAQItABQABgAIAAAAIQAPMT6c3wAAAAkBAAAPAAAAAAAAAAAAAAAAAH4EAABkcnMvZG93&#10;bnJldi54bWxQSwUGAAAAAAQABADzAAAAigUAAAAA&#10;" strokecolor="#00214e" strokeweight="1.5pt"/>
      </w:pict>
    </w:r>
    <w:r w:rsidR="00AE130C" w:rsidRPr="00002148">
      <w:rPr>
        <w:rFonts w:ascii="Times New Roman" w:hAnsi="Times New Roman"/>
        <w:b/>
        <w:color w:val="333399"/>
        <w:sz w:val="24"/>
        <w:szCs w:val="24"/>
        <w:lang w:val="it-IT"/>
      </w:rPr>
      <w:t>AGENŢIA PENTRU PROTECŢIA MEDIULUI VRANCEA</w:t>
    </w:r>
  </w:p>
  <w:p w:rsidR="00AE130C" w:rsidRPr="00002148" w:rsidRDefault="00AE130C" w:rsidP="001A52D8">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Strada Dinicu Golescu   nr 2</w:t>
    </w:r>
  </w:p>
  <w:p w:rsidR="00AE130C" w:rsidRPr="00002148" w:rsidRDefault="00AE130C" w:rsidP="001A52D8">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55</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Pr="002B1E68" w:rsidRDefault="00AE130C" w:rsidP="002B1E6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8220F" w:rsidP="00795E20">
    <w:pPr>
      <w:pStyle w:val="Footer"/>
      <w:jc w:val="center"/>
    </w:pPr>
    <w:r w:rsidRPr="00A8220F">
      <w:rPr>
        <w:rFonts w:ascii="Times New Roman" w:hAnsi="Times New Roman"/>
        <w:noProof/>
        <w:color w:val="333399"/>
        <w:sz w:val="24"/>
        <w:szCs w:val="24"/>
        <w:lang w:val="ro-RO" w:eastAsia="ro-RO"/>
      </w:rPr>
      <w:pict>
        <v:shapetype id="_x0000_t32" coordsize="21600,21600" o:spt="32" o:oned="t" path="m,l21600,21600e" filled="f">
          <v:path arrowok="t" fillok="f" o:connecttype="none"/>
          <o:lock v:ext="edit" shapetype="t"/>
        </v:shapetype>
        <v:shape id="AutoShape 275" o:spid="_x0000_s2083" type="#_x0000_t32" style="position:absolute;left:0;text-align:left;margin-left:19.95pt;margin-top:.7pt;width:631.85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" strokecolor="#00214e" strokeweight="1.5pt"/>
      </w:pict>
    </w:r>
    <w:r w:rsidRPr="00A8220F">
      <w:rPr>
        <w:rFonts w:ascii="Times New Roman" w:hAnsi="Times New Roman"/>
        <w:noProof/>
        <w:color w:val="3333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3.45pt;margin-top:-19.6pt;width:41.9pt;height:34.45pt;z-index:-251657216">
          <v:imagedata r:id="rId1" o:title=""/>
        </v:shape>
        <o:OLEObject Type="Embed" ProgID="CorelDRAW.Graphic.13" ShapeID="_x0000_s2063" DrawAspect="Content" ObjectID="_1589279614" r:id="rId2"/>
      </w:pict>
    </w:r>
  </w:p>
  <w:p w:rsidR="00AE130C" w:rsidRPr="00002148" w:rsidRDefault="00AE130C" w:rsidP="00795E20">
    <w:pPr>
      <w:pStyle w:val="Header"/>
      <w:tabs>
        <w:tab w:val="clear" w:pos="4680"/>
      </w:tabs>
      <w:jc w:val="center"/>
      <w:rPr>
        <w:rFonts w:ascii="Times New Roman" w:hAnsi="Times New Roman"/>
        <w:b/>
        <w:color w:val="333399"/>
        <w:sz w:val="24"/>
        <w:szCs w:val="24"/>
        <w:lang w:val="it-IT"/>
      </w:rPr>
    </w:pPr>
    <w:r w:rsidRPr="00002148">
      <w:rPr>
        <w:rFonts w:ascii="Times New Roman" w:hAnsi="Times New Roman"/>
        <w:b/>
        <w:color w:val="333399"/>
        <w:sz w:val="24"/>
        <w:szCs w:val="24"/>
        <w:lang w:val="it-IT"/>
      </w:rPr>
      <w:t>AGENŢIA PENTRU PROTECŢIA MEDIULUI VRANCEA</w:t>
    </w:r>
  </w:p>
  <w:p w:rsidR="00AE130C" w:rsidRPr="00002148" w:rsidRDefault="00AE130C" w:rsidP="00795E20">
    <w:pPr>
      <w:pStyle w:val="Header"/>
      <w:tabs>
        <w:tab w:val="clear" w:pos="4680"/>
        <w:tab w:val="left" w:pos="992"/>
        <w:tab w:val="center" w:pos="4648"/>
      </w:tabs>
      <w:rPr>
        <w:rFonts w:ascii="Times New Roman" w:hAnsi="Times New Roman"/>
        <w:color w:val="333399"/>
        <w:sz w:val="24"/>
        <w:szCs w:val="24"/>
        <w:lang w:val="it-IT"/>
      </w:rPr>
    </w:pPr>
    <w:r>
      <w:rPr>
        <w:rFonts w:ascii="Times New Roman" w:hAnsi="Times New Roman"/>
        <w:color w:val="333399"/>
        <w:sz w:val="24"/>
        <w:szCs w:val="24"/>
        <w:lang w:val="it-IT"/>
      </w:rPr>
      <w:tab/>
    </w:r>
    <w:r>
      <w:rPr>
        <w:rFonts w:ascii="Times New Roman" w:hAnsi="Times New Roman"/>
        <w:color w:val="333399"/>
        <w:sz w:val="24"/>
        <w:szCs w:val="24"/>
        <w:lang w:val="it-IT"/>
      </w:rPr>
      <w:tab/>
    </w:r>
    <w:r w:rsidRPr="00002148">
      <w:rPr>
        <w:rFonts w:ascii="Times New Roman" w:hAnsi="Times New Roman"/>
        <w:color w:val="333399"/>
        <w:sz w:val="24"/>
        <w:szCs w:val="24"/>
        <w:lang w:val="it-IT"/>
      </w:rPr>
      <w:t>Strada Dinicu Golescu   nr 2</w:t>
    </w:r>
  </w:p>
  <w:p w:rsidR="00AE130C" w:rsidRPr="00002148" w:rsidRDefault="00AE130C" w:rsidP="00795E20">
    <w:pPr>
      <w:pStyle w:val="Header"/>
      <w:tabs>
        <w:tab w:val="clear" w:pos="4680"/>
      </w:tabs>
      <w:jc w:val="center"/>
      <w:rPr>
        <w:rFonts w:ascii="Times New Roman" w:hAnsi="Times New Roman"/>
        <w:color w:val="333399"/>
        <w:sz w:val="24"/>
        <w:szCs w:val="24"/>
        <w:lang w:val="it-IT"/>
      </w:rPr>
    </w:pPr>
    <w:r w:rsidRPr="00002148">
      <w:rPr>
        <w:rFonts w:ascii="Times New Roman" w:hAnsi="Times New Roman"/>
        <w:color w:val="333399"/>
        <w:sz w:val="24"/>
        <w:szCs w:val="24"/>
        <w:lang w:val="it-IT"/>
      </w:rPr>
      <w:t xml:space="preserve">E-mail: </w:t>
    </w:r>
    <w:hyperlink r:id="rId3" w:history="1">
      <w:r w:rsidRPr="00002148">
        <w:rPr>
          <w:rStyle w:val="Hyperlink"/>
          <w:rFonts w:ascii="Times New Roman" w:hAnsi="Times New Roman"/>
          <w:color w:val="333399"/>
          <w:sz w:val="24"/>
          <w:szCs w:val="24"/>
          <w:lang w:val="it-IT"/>
        </w:rPr>
        <w:t>office@apmvn.anpm.ro.</w:t>
      </w:r>
    </w:hyperlink>
    <w:r w:rsidRPr="00002148">
      <w:rPr>
        <w:rFonts w:ascii="Times New Roman" w:hAnsi="Times New Roman"/>
        <w:color w:val="333399"/>
        <w:sz w:val="24"/>
        <w:szCs w:val="24"/>
        <w:lang w:val="it-IT"/>
      </w:rPr>
      <w:t>; Tel.0237/216812  Fax. 0237/239584</w:t>
    </w:r>
  </w:p>
  <w:p w:rsidR="00AE130C" w:rsidRDefault="00AE130C">
    <w:pPr>
      <w:pStyle w:val="Footer"/>
      <w:jc w:val="center"/>
    </w:pPr>
    <w:r>
      <w:t xml:space="preserve">Pagina </w:t>
    </w:r>
    <w:r w:rsidR="00A8220F">
      <w:rPr>
        <w:b/>
        <w:sz w:val="24"/>
        <w:szCs w:val="24"/>
      </w:rPr>
      <w:fldChar w:fldCharType="begin"/>
    </w:r>
    <w:r>
      <w:rPr>
        <w:b/>
      </w:rPr>
      <w:instrText xml:space="preserve"> PAGE </w:instrText>
    </w:r>
    <w:r w:rsidR="00A8220F">
      <w:rPr>
        <w:b/>
        <w:sz w:val="24"/>
        <w:szCs w:val="24"/>
      </w:rPr>
      <w:fldChar w:fldCharType="separate"/>
    </w:r>
    <w:r w:rsidR="00555F02">
      <w:rPr>
        <w:b/>
        <w:noProof/>
      </w:rPr>
      <w:t>71</w:t>
    </w:r>
    <w:r w:rsidR="00A8220F">
      <w:rPr>
        <w:b/>
        <w:sz w:val="24"/>
        <w:szCs w:val="24"/>
      </w:rPr>
      <w:fldChar w:fldCharType="end"/>
    </w:r>
    <w:r>
      <w:t xml:space="preserve"> din </w:t>
    </w:r>
    <w:r w:rsidR="00A8220F">
      <w:rPr>
        <w:b/>
        <w:sz w:val="24"/>
        <w:szCs w:val="24"/>
      </w:rPr>
      <w:fldChar w:fldCharType="begin"/>
    </w:r>
    <w:r>
      <w:rPr>
        <w:b/>
      </w:rPr>
      <w:instrText xml:space="preserve"> NUMPAGES  </w:instrText>
    </w:r>
    <w:r w:rsidR="00A8220F">
      <w:rPr>
        <w:b/>
        <w:sz w:val="24"/>
        <w:szCs w:val="24"/>
      </w:rPr>
      <w:fldChar w:fldCharType="separate"/>
    </w:r>
    <w:r w:rsidR="00555F02">
      <w:rPr>
        <w:b/>
        <w:noProof/>
      </w:rPr>
      <w:t>90</w:t>
    </w:r>
    <w:r w:rsidR="00A8220F">
      <w:rPr>
        <w:b/>
        <w:sz w:val="24"/>
        <w:szCs w:val="24"/>
      </w:rPr>
      <w:fldChar w:fldCharType="end"/>
    </w:r>
  </w:p>
  <w:p w:rsidR="00AE130C" w:rsidRPr="002B1E68" w:rsidRDefault="00AE130C" w:rsidP="002B1E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C94" w:rsidRDefault="00CE4C94" w:rsidP="0010560A">
      <w:pPr>
        <w:spacing w:after="0" w:line="240" w:lineRule="auto"/>
      </w:pPr>
      <w:r>
        <w:separator/>
      </w:r>
    </w:p>
  </w:footnote>
  <w:footnote w:type="continuationSeparator" w:id="0">
    <w:p w:rsidR="00CE4C94" w:rsidRDefault="00CE4C94" w:rsidP="00105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FA9" w:rsidRDefault="00776FA9" w:rsidP="00776FA9">
    <w:pPr>
      <w:pStyle w:val="Header"/>
      <w:tabs>
        <w:tab w:val="left" w:pos="8775"/>
        <w:tab w:val="left" w:pos="9000"/>
      </w:tabs>
      <w:rPr>
        <w:b/>
        <w:color w:val="00214E"/>
        <w:sz w:val="36"/>
        <w:szCs w:val="36"/>
      </w:rPr>
    </w:pPr>
    <w:r>
      <w:rPr>
        <w:b/>
        <w:noProof/>
        <w:color w:val="00214E"/>
        <w:sz w:val="32"/>
        <w:szCs w:val="32"/>
        <w:lang w:val="ro-RO" w:eastAsia="ro-RO"/>
      </w:rPr>
      <w:drawing>
        <wp:anchor distT="0" distB="0" distL="114300" distR="114300" simplePos="0" relativeHeight="251677696" behindDoc="1" locked="0" layoutInCell="1" allowOverlap="1">
          <wp:simplePos x="0" y="0"/>
          <wp:positionH relativeFrom="column">
            <wp:posOffset>4748530</wp:posOffset>
          </wp:positionH>
          <wp:positionV relativeFrom="paragraph">
            <wp:posOffset>-125730</wp:posOffset>
          </wp:positionV>
          <wp:extent cx="1133475" cy="1066800"/>
          <wp:effectExtent l="0" t="0" r="0" b="0"/>
          <wp:wrapThrough wrapText="bothSides">
            <wp:wrapPolygon edited="0">
              <wp:start x="3993" y="3086"/>
              <wp:lineTo x="3630" y="17743"/>
              <wp:lineTo x="18514" y="17743"/>
              <wp:lineTo x="18877" y="5400"/>
              <wp:lineTo x="15247" y="3471"/>
              <wp:lineTo x="6534" y="3086"/>
              <wp:lineTo x="3993" y="3086"/>
            </wp:wrapPolygon>
          </wp:wrapThrough>
          <wp:docPr id="50" name="Picture 5"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entenar_ROMANIA"/>
                  <pic:cNvPicPr>
                    <a:picLocks noChangeAspect="1" noChangeArrowheads="1"/>
                  </pic:cNvPicPr>
                </pic:nvPicPr>
                <pic:blipFill>
                  <a:blip r:embed="rId1"/>
                  <a:srcRect/>
                  <a:stretch>
                    <a:fillRect/>
                  </a:stretch>
                </pic:blipFill>
                <pic:spPr bwMode="auto">
                  <a:xfrm>
                    <a:off x="0" y="0"/>
                    <a:ext cx="1133475" cy="1066800"/>
                  </a:xfrm>
                  <a:prstGeom prst="rect">
                    <a:avLst/>
                  </a:prstGeom>
                  <a:noFill/>
                  <a:ln w="9525">
                    <a:noFill/>
                    <a:miter lim="800000"/>
                    <a:headEnd/>
                    <a:tailEnd/>
                  </a:ln>
                </pic:spPr>
              </pic:pic>
            </a:graphicData>
          </a:graphic>
        </wp:anchor>
      </w:drawing>
    </w:r>
    <w:r>
      <w:rPr>
        <w:b/>
        <w:noProof/>
        <w:color w:val="00214E"/>
        <w:sz w:val="32"/>
        <w:szCs w:val="32"/>
        <w:lang w:val="ro-RO" w:eastAsia="ro-RO"/>
      </w:rPr>
      <w:drawing>
        <wp:inline distT="0" distB="0" distL="0" distR="0">
          <wp:extent cx="2428875" cy="781050"/>
          <wp:effectExtent l="19050" t="0" r="9525"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2428875" cy="781050"/>
                  </a:xfrm>
                  <a:prstGeom prst="rect">
                    <a:avLst/>
                  </a:prstGeom>
                  <a:noFill/>
                  <a:ln w="9525">
                    <a:noFill/>
                    <a:miter lim="800000"/>
                    <a:headEnd/>
                    <a:tailEnd/>
                  </a:ln>
                </pic:spPr>
              </pic:pic>
            </a:graphicData>
          </a:graphic>
        </wp:inline>
      </w:drawing>
    </w:r>
    <w:r>
      <w:rPr>
        <w:b/>
        <w:color w:val="00214E"/>
        <w:sz w:val="32"/>
        <w:szCs w:val="32"/>
      </w:rPr>
      <w:t xml:space="preserve">                     </w:t>
    </w:r>
    <w:r>
      <w:rPr>
        <w:b/>
        <w:color w:val="00214E"/>
        <w:sz w:val="36"/>
        <w:szCs w:val="36"/>
      </w:rPr>
      <w:t xml:space="preserve">               </w:t>
    </w:r>
    <w:r>
      <w:rPr>
        <w:b/>
        <w:color w:val="00214E"/>
        <w:sz w:val="36"/>
        <w:szCs w:val="36"/>
      </w:rPr>
      <w:tab/>
    </w:r>
    <w:r>
      <w:rPr>
        <w:b/>
        <w:color w:val="00214E"/>
        <w:sz w:val="36"/>
        <w:szCs w:val="36"/>
      </w:rPr>
      <w:tab/>
    </w:r>
  </w:p>
  <w:p w:rsidR="00776FA9" w:rsidRPr="00B63D60" w:rsidRDefault="00776FA9" w:rsidP="00776FA9">
    <w:pPr>
      <w:pStyle w:val="Header"/>
      <w:tabs>
        <w:tab w:val="left" w:pos="9000"/>
      </w:tabs>
      <w:jc w:val="center"/>
      <w:rPr>
        <w:sz w:val="36"/>
        <w:szCs w:val="36"/>
      </w:rPr>
    </w:pPr>
    <w:r w:rsidRPr="00B63D60">
      <w:rPr>
        <w:b/>
        <w:sz w:val="36"/>
        <w:szCs w:val="36"/>
      </w:rPr>
      <w:t xml:space="preserve">Agenţia Naţională pentru Protecţia Mediului </w:t>
    </w:r>
  </w:p>
  <w:tbl>
    <w:tblPr>
      <w:tblW w:w="10173" w:type="dxa"/>
      <w:tblBorders>
        <w:top w:val="single" w:sz="8" w:space="0" w:color="000000"/>
        <w:bottom w:val="single" w:sz="8" w:space="0" w:color="000000"/>
      </w:tblBorders>
      <w:tblLook w:val="0000"/>
    </w:tblPr>
    <w:tblGrid>
      <w:gridCol w:w="10173"/>
    </w:tblGrid>
    <w:tr w:rsidR="00776FA9" w:rsidRPr="00C63F5E" w:rsidTr="001516FC">
      <w:trPr>
        <w:trHeight w:val="226"/>
      </w:trPr>
      <w:tc>
        <w:tcPr>
          <w:tcW w:w="10173" w:type="dxa"/>
          <w:shd w:val="clear" w:color="auto" w:fill="auto"/>
        </w:tcPr>
        <w:p w:rsidR="00776FA9" w:rsidRPr="00D920E4" w:rsidRDefault="00776FA9" w:rsidP="001516FC">
          <w:pPr>
            <w:pStyle w:val="Header"/>
            <w:spacing w:line="276" w:lineRule="auto"/>
            <w:jc w:val="center"/>
            <w:rPr>
              <w:rFonts w:ascii="Garamond" w:hAnsi="Garamond"/>
              <w:b/>
              <w:bCs/>
              <w:color w:val="00214E"/>
              <w:sz w:val="32"/>
              <w:szCs w:val="32"/>
            </w:rPr>
          </w:pPr>
          <w:r w:rsidRPr="00E05ED6">
            <w:rPr>
              <w:b/>
              <w:bCs/>
              <w:sz w:val="36"/>
              <w:szCs w:val="36"/>
            </w:rPr>
            <w:t xml:space="preserve">Agenţia pentru Protecţia Mediului </w:t>
          </w:r>
          <w:r>
            <w:rPr>
              <w:b/>
              <w:bCs/>
              <w:sz w:val="36"/>
              <w:szCs w:val="36"/>
            </w:rPr>
            <w:t>Vrancea</w:t>
          </w:r>
        </w:p>
      </w:tc>
    </w:tr>
  </w:tbl>
  <w:p w:rsidR="00AE130C" w:rsidRPr="00651AAB" w:rsidRDefault="00AE130C" w:rsidP="00651AA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DE5D0C">
    <w:pPr>
      <w:pStyle w:val="Header"/>
      <w:pBdr>
        <w:bottom w:val="single" w:sz="6" w:space="0" w:color="auto"/>
      </w:pBdr>
      <w:tabs>
        <w:tab w:val="clear" w:pos="4680"/>
      </w:tabs>
      <w:jc w:val="right"/>
      <w:rPr>
        <w:rFonts w:ascii="Garamond" w:hAnsi="Garamond"/>
        <w:color w:val="3366FF"/>
        <w:lang w:val="pt-BR"/>
      </w:rPr>
    </w:pPr>
  </w:p>
  <w:p w:rsidR="00AE130C" w:rsidRDefault="00AE130C" w:rsidP="00DE5D0C">
    <w:pPr>
      <w:pStyle w:val="Header"/>
      <w:pBdr>
        <w:bottom w:val="single" w:sz="6" w:space="0"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xx/xx.xx.201</w:t>
    </w:r>
    <w:r>
      <w:rPr>
        <w:rFonts w:ascii="Garamond" w:hAnsi="Garamond"/>
        <w:color w:val="3366FF"/>
        <w:lang w:val="pt-BR"/>
      </w:rPr>
      <w:t>3</w:t>
    </w:r>
  </w:p>
  <w:p w:rsidR="00AE130C" w:rsidRPr="00FB0534" w:rsidRDefault="00AE130C" w:rsidP="00DE5D0C">
    <w:pPr>
      <w:pStyle w:val="Header"/>
      <w:tabs>
        <w:tab w:val="clear" w:pos="4680"/>
      </w:tabs>
      <w:rPr>
        <w:rFonts w:ascii="Garamond" w:hAnsi="Garamond"/>
        <w:color w:val="3366FF"/>
        <w:sz w:val="2"/>
        <w:szCs w:val="2"/>
        <w:lang w:val="pt-BR"/>
      </w:rPr>
    </w:pPr>
  </w:p>
  <w:p w:rsidR="00AE130C" w:rsidRDefault="00AE13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FA9" w:rsidRDefault="00776FA9" w:rsidP="00776FA9">
    <w:pPr>
      <w:pStyle w:val="Header"/>
      <w:tabs>
        <w:tab w:val="left" w:pos="8775"/>
        <w:tab w:val="left" w:pos="9000"/>
      </w:tabs>
      <w:rPr>
        <w:b/>
        <w:color w:val="00214E"/>
        <w:sz w:val="36"/>
        <w:szCs w:val="36"/>
      </w:rPr>
    </w:pPr>
    <w:r>
      <w:rPr>
        <w:b/>
        <w:noProof/>
        <w:color w:val="00214E"/>
        <w:sz w:val="32"/>
        <w:szCs w:val="32"/>
        <w:lang w:val="ro-RO" w:eastAsia="ro-RO"/>
      </w:rPr>
      <w:drawing>
        <wp:anchor distT="0" distB="0" distL="114300" distR="114300" simplePos="0" relativeHeight="251679744" behindDoc="1" locked="0" layoutInCell="1" allowOverlap="1">
          <wp:simplePos x="0" y="0"/>
          <wp:positionH relativeFrom="column">
            <wp:posOffset>4748530</wp:posOffset>
          </wp:positionH>
          <wp:positionV relativeFrom="paragraph">
            <wp:posOffset>-125730</wp:posOffset>
          </wp:positionV>
          <wp:extent cx="1133475" cy="1066800"/>
          <wp:effectExtent l="0" t="0" r="0" b="0"/>
          <wp:wrapThrough wrapText="bothSides">
            <wp:wrapPolygon edited="0">
              <wp:start x="3993" y="3086"/>
              <wp:lineTo x="3630" y="17743"/>
              <wp:lineTo x="18514" y="17743"/>
              <wp:lineTo x="18877" y="5400"/>
              <wp:lineTo x="15247" y="3471"/>
              <wp:lineTo x="6534" y="3086"/>
              <wp:lineTo x="3993" y="3086"/>
            </wp:wrapPolygon>
          </wp:wrapThrough>
          <wp:docPr id="51" name="Picture 5"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entenar_ROMANIA"/>
                  <pic:cNvPicPr>
                    <a:picLocks noChangeAspect="1" noChangeArrowheads="1"/>
                  </pic:cNvPicPr>
                </pic:nvPicPr>
                <pic:blipFill>
                  <a:blip r:embed="rId1"/>
                  <a:srcRect/>
                  <a:stretch>
                    <a:fillRect/>
                  </a:stretch>
                </pic:blipFill>
                <pic:spPr bwMode="auto">
                  <a:xfrm>
                    <a:off x="0" y="0"/>
                    <a:ext cx="1133475" cy="1066800"/>
                  </a:xfrm>
                  <a:prstGeom prst="rect">
                    <a:avLst/>
                  </a:prstGeom>
                  <a:noFill/>
                  <a:ln w="9525">
                    <a:noFill/>
                    <a:miter lim="800000"/>
                    <a:headEnd/>
                    <a:tailEnd/>
                  </a:ln>
                </pic:spPr>
              </pic:pic>
            </a:graphicData>
          </a:graphic>
        </wp:anchor>
      </w:drawing>
    </w:r>
    <w:r>
      <w:rPr>
        <w:b/>
        <w:noProof/>
        <w:color w:val="00214E"/>
        <w:sz w:val="32"/>
        <w:szCs w:val="32"/>
        <w:lang w:val="ro-RO" w:eastAsia="ro-RO"/>
      </w:rPr>
      <w:drawing>
        <wp:inline distT="0" distB="0" distL="0" distR="0">
          <wp:extent cx="2428875" cy="781050"/>
          <wp:effectExtent l="19050" t="0" r="9525"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2428875" cy="781050"/>
                  </a:xfrm>
                  <a:prstGeom prst="rect">
                    <a:avLst/>
                  </a:prstGeom>
                  <a:noFill/>
                  <a:ln w="9525">
                    <a:noFill/>
                    <a:miter lim="800000"/>
                    <a:headEnd/>
                    <a:tailEnd/>
                  </a:ln>
                </pic:spPr>
              </pic:pic>
            </a:graphicData>
          </a:graphic>
        </wp:inline>
      </w:drawing>
    </w:r>
    <w:r>
      <w:rPr>
        <w:b/>
        <w:color w:val="00214E"/>
        <w:sz w:val="32"/>
        <w:szCs w:val="32"/>
      </w:rPr>
      <w:t xml:space="preserve">                     </w:t>
    </w:r>
    <w:r>
      <w:rPr>
        <w:b/>
        <w:color w:val="00214E"/>
        <w:sz w:val="36"/>
        <w:szCs w:val="36"/>
      </w:rPr>
      <w:t xml:space="preserve">               </w:t>
    </w:r>
    <w:r>
      <w:rPr>
        <w:b/>
        <w:color w:val="00214E"/>
        <w:sz w:val="36"/>
        <w:szCs w:val="36"/>
      </w:rPr>
      <w:tab/>
    </w:r>
    <w:r>
      <w:rPr>
        <w:b/>
        <w:color w:val="00214E"/>
        <w:sz w:val="36"/>
        <w:szCs w:val="36"/>
      </w:rPr>
      <w:tab/>
    </w:r>
  </w:p>
  <w:p w:rsidR="00776FA9" w:rsidRPr="00B63D60" w:rsidRDefault="00776FA9" w:rsidP="00776FA9">
    <w:pPr>
      <w:pStyle w:val="Header"/>
      <w:tabs>
        <w:tab w:val="left" w:pos="9000"/>
      </w:tabs>
      <w:jc w:val="center"/>
      <w:rPr>
        <w:sz w:val="36"/>
        <w:szCs w:val="36"/>
      </w:rPr>
    </w:pPr>
    <w:r w:rsidRPr="00B63D60">
      <w:rPr>
        <w:b/>
        <w:sz w:val="36"/>
        <w:szCs w:val="36"/>
      </w:rPr>
      <w:t xml:space="preserve">Agenţia Naţională pentru Protecţia Mediului </w:t>
    </w:r>
  </w:p>
  <w:tbl>
    <w:tblPr>
      <w:tblW w:w="10173" w:type="dxa"/>
      <w:tblBorders>
        <w:top w:val="single" w:sz="8" w:space="0" w:color="000000"/>
        <w:bottom w:val="single" w:sz="8" w:space="0" w:color="000000"/>
      </w:tblBorders>
      <w:tblLook w:val="0000"/>
    </w:tblPr>
    <w:tblGrid>
      <w:gridCol w:w="10173"/>
    </w:tblGrid>
    <w:tr w:rsidR="00776FA9" w:rsidRPr="00C63F5E" w:rsidTr="001516FC">
      <w:trPr>
        <w:trHeight w:val="226"/>
      </w:trPr>
      <w:tc>
        <w:tcPr>
          <w:tcW w:w="10173" w:type="dxa"/>
          <w:shd w:val="clear" w:color="auto" w:fill="auto"/>
        </w:tcPr>
        <w:p w:rsidR="00776FA9" w:rsidRPr="00D920E4" w:rsidRDefault="00776FA9" w:rsidP="001516FC">
          <w:pPr>
            <w:pStyle w:val="Header"/>
            <w:spacing w:line="276" w:lineRule="auto"/>
            <w:jc w:val="center"/>
            <w:rPr>
              <w:rFonts w:ascii="Garamond" w:hAnsi="Garamond"/>
              <w:b/>
              <w:bCs/>
              <w:color w:val="00214E"/>
              <w:sz w:val="32"/>
              <w:szCs w:val="32"/>
            </w:rPr>
          </w:pPr>
          <w:r w:rsidRPr="00E05ED6">
            <w:rPr>
              <w:b/>
              <w:bCs/>
              <w:sz w:val="36"/>
              <w:szCs w:val="36"/>
            </w:rPr>
            <w:t xml:space="preserve">Agenţia pentru Protecţia Mediului </w:t>
          </w:r>
          <w:r>
            <w:rPr>
              <w:b/>
              <w:bCs/>
              <w:sz w:val="36"/>
              <w:szCs w:val="36"/>
            </w:rPr>
            <w:t>Vrancea</w:t>
          </w:r>
        </w:p>
      </w:tc>
    </w:tr>
  </w:tbl>
  <w:p w:rsidR="00AE130C" w:rsidRPr="00651AAB" w:rsidRDefault="00AE130C" w:rsidP="00F063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FA9" w:rsidRDefault="00776FA9" w:rsidP="00776FA9">
    <w:pPr>
      <w:pStyle w:val="Header"/>
      <w:tabs>
        <w:tab w:val="left" w:pos="8775"/>
        <w:tab w:val="left" w:pos="9000"/>
      </w:tabs>
      <w:rPr>
        <w:b/>
        <w:color w:val="00214E"/>
        <w:sz w:val="36"/>
        <w:szCs w:val="36"/>
      </w:rPr>
    </w:pPr>
    <w:r>
      <w:rPr>
        <w:b/>
        <w:noProof/>
        <w:color w:val="00214E"/>
        <w:sz w:val="32"/>
        <w:szCs w:val="32"/>
        <w:lang w:val="ro-RO" w:eastAsia="ro-RO"/>
      </w:rPr>
      <w:drawing>
        <wp:anchor distT="0" distB="0" distL="114300" distR="114300" simplePos="0" relativeHeight="251675648" behindDoc="1" locked="0" layoutInCell="1" allowOverlap="1">
          <wp:simplePos x="0" y="0"/>
          <wp:positionH relativeFrom="column">
            <wp:posOffset>4748530</wp:posOffset>
          </wp:positionH>
          <wp:positionV relativeFrom="paragraph">
            <wp:posOffset>-125730</wp:posOffset>
          </wp:positionV>
          <wp:extent cx="1133475" cy="1066800"/>
          <wp:effectExtent l="0" t="0" r="0" b="0"/>
          <wp:wrapThrough wrapText="bothSides">
            <wp:wrapPolygon edited="0">
              <wp:start x="3993" y="3086"/>
              <wp:lineTo x="3630" y="17743"/>
              <wp:lineTo x="18514" y="17743"/>
              <wp:lineTo x="18877" y="5400"/>
              <wp:lineTo x="15247" y="3471"/>
              <wp:lineTo x="6534" y="3086"/>
              <wp:lineTo x="3993" y="3086"/>
            </wp:wrapPolygon>
          </wp:wrapThrough>
          <wp:docPr id="49" name="Picture 5"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entenar_ROMANIA"/>
                  <pic:cNvPicPr>
                    <a:picLocks noChangeAspect="1" noChangeArrowheads="1"/>
                  </pic:cNvPicPr>
                </pic:nvPicPr>
                <pic:blipFill>
                  <a:blip r:embed="rId1"/>
                  <a:srcRect/>
                  <a:stretch>
                    <a:fillRect/>
                  </a:stretch>
                </pic:blipFill>
                <pic:spPr bwMode="auto">
                  <a:xfrm>
                    <a:off x="0" y="0"/>
                    <a:ext cx="1133475" cy="1066800"/>
                  </a:xfrm>
                  <a:prstGeom prst="rect">
                    <a:avLst/>
                  </a:prstGeom>
                  <a:noFill/>
                  <a:ln w="9525">
                    <a:noFill/>
                    <a:miter lim="800000"/>
                    <a:headEnd/>
                    <a:tailEnd/>
                  </a:ln>
                </pic:spPr>
              </pic:pic>
            </a:graphicData>
          </a:graphic>
        </wp:anchor>
      </w:drawing>
    </w:r>
    <w:r>
      <w:rPr>
        <w:b/>
        <w:noProof/>
        <w:color w:val="00214E"/>
        <w:sz w:val="32"/>
        <w:szCs w:val="32"/>
        <w:lang w:val="ro-RO" w:eastAsia="ro-RO"/>
      </w:rPr>
      <w:drawing>
        <wp:inline distT="0" distB="0" distL="0" distR="0">
          <wp:extent cx="2428875" cy="781050"/>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2428875" cy="781050"/>
                  </a:xfrm>
                  <a:prstGeom prst="rect">
                    <a:avLst/>
                  </a:prstGeom>
                  <a:noFill/>
                  <a:ln w="9525">
                    <a:noFill/>
                    <a:miter lim="800000"/>
                    <a:headEnd/>
                    <a:tailEnd/>
                  </a:ln>
                </pic:spPr>
              </pic:pic>
            </a:graphicData>
          </a:graphic>
        </wp:inline>
      </w:drawing>
    </w:r>
    <w:r>
      <w:rPr>
        <w:b/>
        <w:color w:val="00214E"/>
        <w:sz w:val="32"/>
        <w:szCs w:val="32"/>
      </w:rPr>
      <w:t xml:space="preserve">                     </w:t>
    </w:r>
    <w:r>
      <w:rPr>
        <w:b/>
        <w:color w:val="00214E"/>
        <w:sz w:val="36"/>
        <w:szCs w:val="36"/>
      </w:rPr>
      <w:t xml:space="preserve">               </w:t>
    </w:r>
    <w:r>
      <w:rPr>
        <w:b/>
        <w:color w:val="00214E"/>
        <w:sz w:val="36"/>
        <w:szCs w:val="36"/>
      </w:rPr>
      <w:tab/>
    </w:r>
    <w:r>
      <w:rPr>
        <w:b/>
        <w:color w:val="00214E"/>
        <w:sz w:val="36"/>
        <w:szCs w:val="36"/>
      </w:rPr>
      <w:tab/>
    </w:r>
  </w:p>
  <w:p w:rsidR="00776FA9" w:rsidRPr="00B63D60" w:rsidRDefault="00776FA9" w:rsidP="00776FA9">
    <w:pPr>
      <w:pStyle w:val="Header"/>
      <w:tabs>
        <w:tab w:val="left" w:pos="9000"/>
      </w:tabs>
      <w:jc w:val="center"/>
      <w:rPr>
        <w:sz w:val="36"/>
        <w:szCs w:val="36"/>
      </w:rPr>
    </w:pPr>
    <w:r w:rsidRPr="00B63D60">
      <w:rPr>
        <w:b/>
        <w:sz w:val="36"/>
        <w:szCs w:val="36"/>
      </w:rPr>
      <w:t xml:space="preserve">Agenţia Naţională pentru Protecţia Mediului </w:t>
    </w:r>
  </w:p>
  <w:tbl>
    <w:tblPr>
      <w:tblW w:w="10173" w:type="dxa"/>
      <w:tblBorders>
        <w:top w:val="single" w:sz="8" w:space="0" w:color="000000"/>
        <w:bottom w:val="single" w:sz="8" w:space="0" w:color="000000"/>
      </w:tblBorders>
      <w:tblLook w:val="0000"/>
    </w:tblPr>
    <w:tblGrid>
      <w:gridCol w:w="10173"/>
    </w:tblGrid>
    <w:tr w:rsidR="00776FA9" w:rsidRPr="00C63F5E" w:rsidTr="001516FC">
      <w:trPr>
        <w:trHeight w:val="226"/>
      </w:trPr>
      <w:tc>
        <w:tcPr>
          <w:tcW w:w="10173" w:type="dxa"/>
          <w:shd w:val="clear" w:color="auto" w:fill="auto"/>
        </w:tcPr>
        <w:p w:rsidR="00776FA9" w:rsidRPr="00D920E4" w:rsidRDefault="00776FA9" w:rsidP="001516FC">
          <w:pPr>
            <w:pStyle w:val="Header"/>
            <w:spacing w:line="276" w:lineRule="auto"/>
            <w:jc w:val="center"/>
            <w:rPr>
              <w:rFonts w:ascii="Garamond" w:hAnsi="Garamond"/>
              <w:b/>
              <w:bCs/>
              <w:color w:val="00214E"/>
              <w:sz w:val="32"/>
              <w:szCs w:val="32"/>
            </w:rPr>
          </w:pPr>
          <w:r w:rsidRPr="00E05ED6">
            <w:rPr>
              <w:b/>
              <w:bCs/>
              <w:sz w:val="36"/>
              <w:szCs w:val="36"/>
            </w:rPr>
            <w:t xml:space="preserve">Agenţia pentru Protecţia Mediului </w:t>
          </w:r>
          <w:r>
            <w:rPr>
              <w:b/>
              <w:bCs/>
              <w:sz w:val="36"/>
              <w:szCs w:val="36"/>
            </w:rPr>
            <w:t>Vrancea</w:t>
          </w:r>
        </w:p>
      </w:tc>
    </w:tr>
  </w:tbl>
  <w:p w:rsidR="00AE130C" w:rsidRPr="00F42EEB" w:rsidRDefault="00AE130C" w:rsidP="00056529">
    <w:pPr>
      <w:pStyle w:val="Header"/>
      <w:tabs>
        <w:tab w:val="clear" w:pos="4680"/>
        <w:tab w:val="clear" w:pos="9360"/>
        <w:tab w:val="left" w:pos="8083"/>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8220F" w:rsidP="00924505">
    <w:pPr>
      <w:pStyle w:val="Header"/>
      <w:pBdr>
        <w:bottom w:val="single" w:sz="6" w:space="1" w:color="auto"/>
      </w:pBdr>
      <w:tabs>
        <w:tab w:val="clear" w:pos="4680"/>
      </w:tabs>
      <w:jc w:val="right"/>
      <w:rPr>
        <w:rFonts w:ascii="Garamond" w:hAnsi="Garamond"/>
        <w:color w:val="3366FF"/>
        <w:lang w:val="pt-BR"/>
      </w:rPr>
    </w:pPr>
    <w:r>
      <w:rPr>
        <w:rFonts w:ascii="Garamond" w:hAnsi="Garamond"/>
        <w:noProof/>
        <w:color w:val="3366FF"/>
        <w:lang w:val="ro-RO" w:eastAsia="ro-RO"/>
      </w:rPr>
      <w:pict>
        <v:shapetype id="_x0000_t32" coordsize="21600,21600" o:spt="32" o:oned="t" path="m,l21600,21600e" filled="f">
          <v:path arrowok="t" fillok="f" o:connecttype="none"/>
          <o:lock v:ext="edit" shapetype="t"/>
        </v:shapetype>
        <v:shape id="AutoShape 237" o:spid="_x0000_s2092" type="#_x0000_t32" style="position:absolute;left:0;text-align:left;margin-left:200.9pt;margin-top:13.65pt;width:492pt;height:.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" strokecolor="#00214e" strokeweight="1.5pt"/>
      </w:pict>
    </w:r>
    <w:r w:rsidR="00AE130C" w:rsidRPr="00FB0534">
      <w:rPr>
        <w:rFonts w:ascii="Garamond" w:hAnsi="Garamond"/>
        <w:color w:val="3366FF"/>
        <w:lang w:val="pt-BR"/>
      </w:rPr>
      <w:t xml:space="preserve">A.P.M. </w:t>
    </w:r>
    <w:r w:rsidR="00AE130C">
      <w:rPr>
        <w:rFonts w:ascii="Garamond" w:hAnsi="Garamond"/>
        <w:color w:val="3366FF"/>
        <w:lang w:val="pt-BR"/>
      </w:rPr>
      <w:t xml:space="preserve">VRANCEA </w:t>
    </w:r>
    <w:r w:rsidR="00AE130C" w:rsidRPr="00FB0534">
      <w:rPr>
        <w:rFonts w:ascii="Garamond" w:hAnsi="Garamond"/>
        <w:color w:val="3366FF"/>
        <w:lang w:val="pt-BR"/>
      </w:rPr>
      <w:t xml:space="preserve"> - AUTORIZAŢIA I.P.P.C. nr. </w:t>
    </w:r>
    <w:r w:rsidR="00AE130C">
      <w:rPr>
        <w:rFonts w:ascii="Garamond" w:hAnsi="Garamond"/>
        <w:color w:val="3366FF"/>
        <w:lang w:val="pt-BR"/>
      </w:rPr>
      <w:t>02</w:t>
    </w:r>
    <w:r w:rsidR="00AE130C" w:rsidRPr="00FB0534">
      <w:rPr>
        <w:rFonts w:ascii="Garamond" w:hAnsi="Garamond"/>
        <w:color w:val="3366FF"/>
        <w:lang w:val="pt-BR"/>
      </w:rPr>
      <w:t>/</w:t>
    </w:r>
    <w:r w:rsidR="00AE130C">
      <w:rPr>
        <w:rFonts w:ascii="Garamond" w:hAnsi="Garamond"/>
        <w:color w:val="3366FF"/>
        <w:lang w:val="pt-BR"/>
      </w:rPr>
      <w:t>30</w:t>
    </w:r>
    <w:r w:rsidR="00AE130C" w:rsidRPr="00FB0534">
      <w:rPr>
        <w:rFonts w:ascii="Garamond" w:hAnsi="Garamond"/>
        <w:color w:val="3366FF"/>
        <w:lang w:val="pt-BR"/>
      </w:rPr>
      <w:t>.</w:t>
    </w:r>
    <w:r w:rsidR="00AE130C">
      <w:rPr>
        <w:rFonts w:ascii="Garamond" w:hAnsi="Garamond"/>
        <w:color w:val="3366FF"/>
        <w:lang w:val="pt-BR"/>
      </w:rPr>
      <w:t>09</w:t>
    </w:r>
    <w:r w:rsidR="00AE130C" w:rsidRPr="00FB0534">
      <w:rPr>
        <w:rFonts w:ascii="Garamond" w:hAnsi="Garamond"/>
        <w:color w:val="3366FF"/>
        <w:lang w:val="pt-BR"/>
      </w:rPr>
      <w:t>.201</w:t>
    </w:r>
    <w:r w:rsidR="00AE130C">
      <w:rPr>
        <w:rFonts w:ascii="Garamond" w:hAnsi="Garamond"/>
        <w:color w:val="3366FF"/>
        <w:lang w:val="pt-BR"/>
      </w:rPr>
      <w:t xml:space="preserve">3 revizuita </w:t>
    </w:r>
  </w:p>
  <w:p w:rsidR="00AE130C" w:rsidRPr="00924505" w:rsidRDefault="00AE130C" w:rsidP="00924505">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081AF7">
    <w:pPr>
      <w:pStyle w:val="Header"/>
      <w:pBdr>
        <w:bottom w:val="single" w:sz="6" w:space="3" w:color="auto"/>
      </w:pBdr>
      <w:tabs>
        <w:tab w:val="clear" w:pos="4680"/>
      </w:tabs>
      <w:jc w:val="right"/>
      <w:rPr>
        <w:rFonts w:ascii="Garamond" w:hAnsi="Garamond"/>
        <w:color w:val="3366FF"/>
        <w:lang w:val="pt-BR"/>
      </w:rPr>
    </w:pPr>
  </w:p>
  <w:p w:rsidR="00AE130C" w:rsidRPr="00D74AE5" w:rsidRDefault="00AE130C" w:rsidP="00314A2C">
    <w:pPr>
      <w:pStyle w:val="Header"/>
      <w:pBdr>
        <w:bottom w:val="single" w:sz="6" w:space="3"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w:t>
    </w:r>
    <w:r>
      <w:rPr>
        <w:rFonts w:ascii="Garamond" w:hAnsi="Garamond"/>
        <w:color w:val="3366FF"/>
        <w:lang w:val="pt-BR"/>
      </w:rPr>
      <w:t>02</w:t>
    </w:r>
    <w:r w:rsidRPr="00FB0534">
      <w:rPr>
        <w:rFonts w:ascii="Garamond" w:hAnsi="Garamond"/>
        <w:color w:val="3366FF"/>
        <w:lang w:val="pt-BR"/>
      </w:rPr>
      <w:t>/</w:t>
    </w:r>
    <w:r>
      <w:rPr>
        <w:rFonts w:ascii="Garamond" w:hAnsi="Garamond"/>
        <w:color w:val="3366FF"/>
        <w:lang w:val="pt-BR"/>
      </w:rPr>
      <w:t>30</w:t>
    </w:r>
    <w:r w:rsidRPr="00FB0534">
      <w:rPr>
        <w:rFonts w:ascii="Garamond" w:hAnsi="Garamond"/>
        <w:color w:val="3366FF"/>
        <w:lang w:val="pt-BR"/>
      </w:rPr>
      <w:t>.</w:t>
    </w:r>
    <w:r>
      <w:rPr>
        <w:rFonts w:ascii="Garamond" w:hAnsi="Garamond"/>
        <w:color w:val="3366FF"/>
        <w:lang w:val="pt-BR"/>
      </w:rPr>
      <w:t>09</w:t>
    </w:r>
    <w:r w:rsidRPr="00FB0534">
      <w:rPr>
        <w:rFonts w:ascii="Garamond" w:hAnsi="Garamond"/>
        <w:color w:val="3366FF"/>
        <w:lang w:val="pt-BR"/>
      </w:rPr>
      <w:t>.201</w:t>
    </w:r>
    <w:r>
      <w:rPr>
        <w:rFonts w:ascii="Garamond" w:hAnsi="Garamond"/>
        <w:color w:val="3366FF"/>
        <w:lang w:val="pt-BR"/>
      </w:rPr>
      <w:t xml:space="preserve">3 revizuita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4D411A">
    <w:pPr>
      <w:pStyle w:val="Header"/>
      <w:pBdr>
        <w:bottom w:val="single" w:sz="6" w:space="1" w:color="auto"/>
      </w:pBdr>
      <w:tabs>
        <w:tab w:val="clear" w:pos="4680"/>
      </w:tabs>
      <w:jc w:val="right"/>
      <w:rPr>
        <w:rFonts w:ascii="Garamond" w:hAnsi="Garamond"/>
        <w:color w:val="3366FF"/>
        <w:lang w:val="pt-BR"/>
      </w:rPr>
    </w:pPr>
  </w:p>
  <w:p w:rsidR="00AE130C" w:rsidRDefault="00AE130C" w:rsidP="004D411A">
    <w:pPr>
      <w:pStyle w:val="Header"/>
      <w:pBdr>
        <w:bottom w:val="single" w:sz="6" w:space="1" w:color="auto"/>
      </w:pBdr>
      <w:tabs>
        <w:tab w:val="clear" w:pos="4680"/>
      </w:tabs>
      <w:jc w:val="right"/>
      <w:rPr>
        <w:rFonts w:ascii="Garamond" w:hAnsi="Garamond"/>
        <w:color w:val="3366FF"/>
        <w:lang w:val="pt-BR"/>
      </w:rPr>
    </w:pPr>
  </w:p>
  <w:p w:rsidR="00AE130C" w:rsidRDefault="00AE130C" w:rsidP="004D411A">
    <w:pPr>
      <w:pStyle w:val="Header"/>
      <w:pBdr>
        <w:bottom w:val="single" w:sz="6" w:space="1"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w:t>
    </w:r>
    <w:r>
      <w:rPr>
        <w:rFonts w:ascii="Garamond" w:hAnsi="Garamond"/>
        <w:color w:val="3366FF"/>
        <w:lang w:val="pt-BR"/>
      </w:rPr>
      <w:t>02</w:t>
    </w:r>
    <w:r w:rsidRPr="00FB0534">
      <w:rPr>
        <w:rFonts w:ascii="Garamond" w:hAnsi="Garamond"/>
        <w:color w:val="3366FF"/>
        <w:lang w:val="pt-BR"/>
      </w:rPr>
      <w:t>/</w:t>
    </w:r>
    <w:r>
      <w:rPr>
        <w:rFonts w:ascii="Garamond" w:hAnsi="Garamond"/>
        <w:color w:val="3366FF"/>
        <w:lang w:val="pt-BR"/>
      </w:rPr>
      <w:t>30</w:t>
    </w:r>
    <w:r w:rsidRPr="00FB0534">
      <w:rPr>
        <w:rFonts w:ascii="Garamond" w:hAnsi="Garamond"/>
        <w:color w:val="3366FF"/>
        <w:lang w:val="pt-BR"/>
      </w:rPr>
      <w:t>.</w:t>
    </w:r>
    <w:r>
      <w:rPr>
        <w:rFonts w:ascii="Garamond" w:hAnsi="Garamond"/>
        <w:color w:val="3366FF"/>
        <w:lang w:val="pt-BR"/>
      </w:rPr>
      <w:t>09</w:t>
    </w:r>
    <w:r w:rsidRPr="00FB0534">
      <w:rPr>
        <w:rFonts w:ascii="Garamond" w:hAnsi="Garamond"/>
        <w:color w:val="3366FF"/>
        <w:lang w:val="pt-BR"/>
      </w:rPr>
      <w:t>.201</w:t>
    </w:r>
    <w:r>
      <w:rPr>
        <w:rFonts w:ascii="Garamond" w:hAnsi="Garamond"/>
        <w:color w:val="3366FF"/>
        <w:lang w:val="pt-BR"/>
      </w:rPr>
      <w:t xml:space="preserve">3 revizuita </w:t>
    </w:r>
  </w:p>
  <w:p w:rsidR="00AE130C" w:rsidRPr="00651AAB" w:rsidRDefault="00AE130C" w:rsidP="00651AA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F063BF">
    <w:pPr>
      <w:pStyle w:val="Header"/>
      <w:pBdr>
        <w:bottom w:val="single" w:sz="6" w:space="1" w:color="auto"/>
      </w:pBdr>
      <w:tabs>
        <w:tab w:val="clear" w:pos="4680"/>
      </w:tabs>
      <w:jc w:val="right"/>
      <w:rPr>
        <w:rFonts w:ascii="Garamond" w:hAnsi="Garamond"/>
        <w:color w:val="3366FF"/>
        <w:lang w:val="pt-BR"/>
      </w:rPr>
    </w:pPr>
  </w:p>
  <w:p w:rsidR="00AE130C" w:rsidRDefault="00AE130C" w:rsidP="00956B36">
    <w:pPr>
      <w:pStyle w:val="Header"/>
      <w:pBdr>
        <w:bottom w:val="single" w:sz="6" w:space="1"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w:t>
    </w:r>
    <w:r>
      <w:rPr>
        <w:rFonts w:ascii="Garamond" w:hAnsi="Garamond"/>
        <w:color w:val="3366FF"/>
        <w:lang w:val="pt-BR"/>
      </w:rPr>
      <w:t>02</w:t>
    </w:r>
    <w:r w:rsidRPr="00FB0534">
      <w:rPr>
        <w:rFonts w:ascii="Garamond" w:hAnsi="Garamond"/>
        <w:color w:val="3366FF"/>
        <w:lang w:val="pt-BR"/>
      </w:rPr>
      <w:t>/</w:t>
    </w:r>
    <w:r>
      <w:rPr>
        <w:rFonts w:ascii="Garamond" w:hAnsi="Garamond"/>
        <w:color w:val="3366FF"/>
        <w:lang w:val="pt-BR"/>
      </w:rPr>
      <w:t>30</w:t>
    </w:r>
    <w:r w:rsidRPr="00FB0534">
      <w:rPr>
        <w:rFonts w:ascii="Garamond" w:hAnsi="Garamond"/>
        <w:color w:val="3366FF"/>
        <w:lang w:val="pt-BR"/>
      </w:rPr>
      <w:t>.</w:t>
    </w:r>
    <w:r>
      <w:rPr>
        <w:rFonts w:ascii="Garamond" w:hAnsi="Garamond"/>
        <w:color w:val="3366FF"/>
        <w:lang w:val="pt-BR"/>
      </w:rPr>
      <w:t>09</w:t>
    </w:r>
    <w:r w:rsidRPr="00FB0534">
      <w:rPr>
        <w:rFonts w:ascii="Garamond" w:hAnsi="Garamond"/>
        <w:color w:val="3366FF"/>
        <w:lang w:val="pt-BR"/>
      </w:rPr>
      <w:t>.201</w:t>
    </w:r>
    <w:r>
      <w:rPr>
        <w:rFonts w:ascii="Garamond" w:hAnsi="Garamond"/>
        <w:color w:val="3366FF"/>
        <w:lang w:val="pt-BR"/>
      </w:rPr>
      <w:t xml:space="preserve">3 revizuita </w:t>
    </w:r>
  </w:p>
  <w:p w:rsidR="00AE130C" w:rsidRDefault="00AE130C" w:rsidP="001A52D8">
    <w:pPr>
      <w:pStyle w:val="Header"/>
      <w:pBdr>
        <w:bottom w:val="single" w:sz="6" w:space="1" w:color="auto"/>
      </w:pBdr>
      <w:tabs>
        <w:tab w:val="clear" w:pos="4680"/>
        <w:tab w:val="left" w:pos="908"/>
      </w:tabs>
      <w:rPr>
        <w:rFonts w:ascii="Garamond" w:hAnsi="Garamond"/>
        <w:color w:val="3366FF"/>
        <w:lang w:val="pt-BR"/>
      </w:rPr>
    </w:pPr>
    <w:r>
      <w:rPr>
        <w:rFonts w:ascii="Garamond" w:hAnsi="Garamond"/>
        <w:color w:val="3366FF"/>
        <w:lang w:val="pt-BR"/>
      </w:rPr>
      <w:tab/>
    </w:r>
    <w:r>
      <w:rPr>
        <w:rFonts w:ascii="Garamond" w:hAnsi="Garamond"/>
        <w:color w:val="3366FF"/>
        <w:lang w:val="pt-BR"/>
      </w:rPr>
      <w:tab/>
    </w:r>
  </w:p>
  <w:p w:rsidR="00AE130C" w:rsidRPr="00651AAB" w:rsidRDefault="00AE130C" w:rsidP="00F063B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081AF7">
    <w:pPr>
      <w:pStyle w:val="Header"/>
      <w:pBdr>
        <w:bottom w:val="single" w:sz="6" w:space="3" w:color="auto"/>
      </w:pBdr>
      <w:tabs>
        <w:tab w:val="clear" w:pos="4680"/>
      </w:tabs>
      <w:jc w:val="right"/>
      <w:rPr>
        <w:rFonts w:ascii="Garamond" w:hAnsi="Garamond"/>
        <w:color w:val="3366FF"/>
        <w:lang w:val="ro-RO"/>
      </w:rPr>
    </w:pPr>
  </w:p>
  <w:p w:rsidR="00AE130C" w:rsidRDefault="00AE130C" w:rsidP="00081AF7">
    <w:pPr>
      <w:pStyle w:val="Header"/>
      <w:pBdr>
        <w:bottom w:val="single" w:sz="6" w:space="3"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w:t>
    </w:r>
    <w:r>
      <w:rPr>
        <w:rFonts w:ascii="Garamond" w:hAnsi="Garamond"/>
        <w:color w:val="3366FF"/>
        <w:lang w:val="pt-BR"/>
      </w:rPr>
      <w:t>02</w:t>
    </w:r>
    <w:r w:rsidRPr="00FB0534">
      <w:rPr>
        <w:rFonts w:ascii="Garamond" w:hAnsi="Garamond"/>
        <w:color w:val="3366FF"/>
        <w:lang w:val="pt-BR"/>
      </w:rPr>
      <w:t>/</w:t>
    </w:r>
    <w:r>
      <w:rPr>
        <w:rFonts w:ascii="Garamond" w:hAnsi="Garamond"/>
        <w:color w:val="3366FF"/>
        <w:lang w:val="pt-BR"/>
      </w:rPr>
      <w:t>30</w:t>
    </w:r>
    <w:r w:rsidRPr="00FB0534">
      <w:rPr>
        <w:rFonts w:ascii="Garamond" w:hAnsi="Garamond"/>
        <w:color w:val="3366FF"/>
        <w:lang w:val="pt-BR"/>
      </w:rPr>
      <w:t>.</w:t>
    </w:r>
    <w:r>
      <w:rPr>
        <w:rFonts w:ascii="Garamond" w:hAnsi="Garamond"/>
        <w:color w:val="3366FF"/>
        <w:lang w:val="pt-BR"/>
      </w:rPr>
      <w:t>09</w:t>
    </w:r>
    <w:r w:rsidRPr="00FB0534">
      <w:rPr>
        <w:rFonts w:ascii="Garamond" w:hAnsi="Garamond"/>
        <w:color w:val="3366FF"/>
        <w:lang w:val="pt-BR"/>
      </w:rPr>
      <w:t>.201</w:t>
    </w:r>
    <w:r>
      <w:rPr>
        <w:rFonts w:ascii="Garamond" w:hAnsi="Garamond"/>
        <w:color w:val="3366FF"/>
        <w:lang w:val="pt-BR"/>
      </w:rPr>
      <w:t>3 revizuita</w:t>
    </w:r>
  </w:p>
  <w:p w:rsidR="00AE130C" w:rsidRPr="001A52D8" w:rsidRDefault="00AE130C" w:rsidP="00081AF7">
    <w:pPr>
      <w:pStyle w:val="Header"/>
      <w:pBdr>
        <w:bottom w:val="single" w:sz="6" w:space="3" w:color="auto"/>
      </w:pBdr>
      <w:tabs>
        <w:tab w:val="clear" w:pos="4680"/>
      </w:tabs>
      <w:jc w:val="right"/>
      <w:rPr>
        <w:rFonts w:ascii="Garamond" w:hAnsi="Garamond"/>
        <w:color w:val="3366FF"/>
        <w:lang w:val="ro-R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30C" w:rsidRDefault="00AE130C" w:rsidP="0010560A">
    <w:pPr>
      <w:pStyle w:val="Header"/>
      <w:tabs>
        <w:tab w:val="clear" w:pos="4680"/>
      </w:tabs>
      <w:rPr>
        <w:lang w:val="pt-BR"/>
      </w:rPr>
    </w:pPr>
  </w:p>
  <w:p w:rsidR="00AE130C" w:rsidRDefault="00AE130C" w:rsidP="00DE5D0C">
    <w:pPr>
      <w:pStyle w:val="Header"/>
      <w:pBdr>
        <w:bottom w:val="single" w:sz="6" w:space="0" w:color="auto"/>
      </w:pBdr>
      <w:tabs>
        <w:tab w:val="clear" w:pos="4680"/>
      </w:tabs>
      <w:jc w:val="right"/>
      <w:rPr>
        <w:rFonts w:ascii="Garamond" w:hAnsi="Garamond"/>
        <w:color w:val="3366FF"/>
        <w:lang w:val="pt-BR"/>
      </w:rPr>
    </w:pPr>
    <w:r w:rsidRPr="00FB0534">
      <w:rPr>
        <w:rFonts w:ascii="Garamond" w:hAnsi="Garamond"/>
        <w:color w:val="3366FF"/>
        <w:lang w:val="pt-BR"/>
      </w:rPr>
      <w:t xml:space="preserve">A.P.M. </w:t>
    </w:r>
    <w:r>
      <w:rPr>
        <w:rFonts w:ascii="Garamond" w:hAnsi="Garamond"/>
        <w:color w:val="3366FF"/>
        <w:lang w:val="pt-BR"/>
      </w:rPr>
      <w:t xml:space="preserve">VRANCEA </w:t>
    </w:r>
    <w:r w:rsidRPr="00FB0534">
      <w:rPr>
        <w:rFonts w:ascii="Garamond" w:hAnsi="Garamond"/>
        <w:color w:val="3366FF"/>
        <w:lang w:val="pt-BR"/>
      </w:rPr>
      <w:t xml:space="preserve"> - AUTORIZAŢIA I.P.P.C. nr. </w:t>
    </w:r>
    <w:r>
      <w:rPr>
        <w:rFonts w:ascii="Garamond" w:hAnsi="Garamond"/>
        <w:color w:val="3366FF"/>
        <w:lang w:val="pt-BR"/>
      </w:rPr>
      <w:t>02/30</w:t>
    </w:r>
    <w:r w:rsidRPr="00FB0534">
      <w:rPr>
        <w:rFonts w:ascii="Garamond" w:hAnsi="Garamond"/>
        <w:color w:val="3366FF"/>
        <w:lang w:val="pt-BR"/>
      </w:rPr>
      <w:t>.</w:t>
    </w:r>
    <w:r>
      <w:rPr>
        <w:rFonts w:ascii="Garamond" w:hAnsi="Garamond"/>
        <w:color w:val="3366FF"/>
        <w:lang w:val="pt-BR"/>
      </w:rPr>
      <w:t>09</w:t>
    </w:r>
    <w:r w:rsidRPr="00FB0534">
      <w:rPr>
        <w:rFonts w:ascii="Garamond" w:hAnsi="Garamond"/>
        <w:color w:val="3366FF"/>
        <w:lang w:val="pt-BR"/>
      </w:rPr>
      <w:t>.201</w:t>
    </w:r>
    <w:r>
      <w:rPr>
        <w:rFonts w:ascii="Garamond" w:hAnsi="Garamond"/>
        <w:color w:val="3366FF"/>
        <w:lang w:val="pt-BR"/>
      </w:rPr>
      <w:t>3</w:t>
    </w:r>
  </w:p>
  <w:p w:rsidR="00AE130C" w:rsidRPr="00FB0534" w:rsidRDefault="00AE130C" w:rsidP="00FB0534">
    <w:pPr>
      <w:pStyle w:val="Header"/>
      <w:tabs>
        <w:tab w:val="clear" w:pos="4680"/>
      </w:tabs>
      <w:rPr>
        <w:rFonts w:ascii="Garamond" w:hAnsi="Garamond"/>
        <w:color w:val="3366FF"/>
        <w:sz w:val="2"/>
        <w:szCs w:val="2"/>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97F"/>
    <w:multiLevelType w:val="hybridMultilevel"/>
    <w:tmpl w:val="1B60844C"/>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2005E7C"/>
    <w:multiLevelType w:val="hybridMultilevel"/>
    <w:tmpl w:val="C32C27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391B8D"/>
    <w:multiLevelType w:val="hybridMultilevel"/>
    <w:tmpl w:val="173CB400"/>
    <w:lvl w:ilvl="0" w:tplc="04180001">
      <w:start w:val="1"/>
      <w:numFmt w:val="bullet"/>
      <w:lvlText w:val=""/>
      <w:lvlJc w:val="left"/>
      <w:pPr>
        <w:ind w:left="720" w:hanging="360"/>
      </w:pPr>
      <w:rPr>
        <w:rFonts w:ascii="Symbol" w:hAnsi="Symbol" w:hint="default"/>
      </w:rPr>
    </w:lvl>
    <w:lvl w:ilvl="1" w:tplc="515A6A28">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6261104"/>
    <w:multiLevelType w:val="hybridMultilevel"/>
    <w:tmpl w:val="F8CC7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4F243A"/>
    <w:multiLevelType w:val="hybridMultilevel"/>
    <w:tmpl w:val="D7324A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75C024D"/>
    <w:multiLevelType w:val="hybridMultilevel"/>
    <w:tmpl w:val="EBD25A16"/>
    <w:lvl w:ilvl="0" w:tplc="A2BA3820">
      <w:start w:val="19"/>
      <w:numFmt w:val="bullet"/>
      <w:lvlText w:val="-"/>
      <w:lvlJc w:val="left"/>
      <w:pPr>
        <w:tabs>
          <w:tab w:val="num" w:pos="360"/>
        </w:tabs>
        <w:ind w:left="360" w:hanging="360"/>
      </w:pPr>
      <w:rPr>
        <w:rFonts w:ascii="Arial" w:eastAsia="Times New Roman" w:hAnsi="Arial" w:cs="Aria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5B2F5A"/>
    <w:multiLevelType w:val="hybridMultilevel"/>
    <w:tmpl w:val="9A1EFC76"/>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8C35BB2"/>
    <w:multiLevelType w:val="hybridMultilevel"/>
    <w:tmpl w:val="65A4D3F4"/>
    <w:lvl w:ilvl="0" w:tplc="04180001">
      <w:start w:val="1"/>
      <w:numFmt w:val="bullet"/>
      <w:lvlText w:val=""/>
      <w:lvlJc w:val="left"/>
      <w:pPr>
        <w:ind w:left="720" w:hanging="360"/>
      </w:pPr>
      <w:rPr>
        <w:rFonts w:ascii="Symbol" w:hAnsi="Symbol" w:hint="default"/>
      </w:rPr>
    </w:lvl>
    <w:lvl w:ilvl="1" w:tplc="CCA0A4D2">
      <w:start w:val="4"/>
      <w:numFmt w:val="bullet"/>
      <w:lvlText w:val="•"/>
      <w:lvlJc w:val="left"/>
      <w:pPr>
        <w:ind w:left="36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A087826"/>
    <w:multiLevelType w:val="singleLevel"/>
    <w:tmpl w:val="11CC314A"/>
    <w:lvl w:ilvl="0">
      <w:start w:val="1"/>
      <w:numFmt w:val="bullet"/>
      <w:pStyle w:val="bullet2"/>
      <w:lvlText w:val="-"/>
      <w:lvlJc w:val="left"/>
      <w:pPr>
        <w:tabs>
          <w:tab w:val="num" w:pos="360"/>
        </w:tabs>
        <w:ind w:left="360" w:hanging="360"/>
      </w:pPr>
      <w:rPr>
        <w:rFonts w:ascii="Arial" w:hAnsi="Arial" w:hint="default"/>
        <w:sz w:val="18"/>
      </w:rPr>
    </w:lvl>
  </w:abstractNum>
  <w:abstractNum w:abstractNumId="9">
    <w:nsid w:val="0B821DE1"/>
    <w:multiLevelType w:val="hybridMultilevel"/>
    <w:tmpl w:val="9EFEE000"/>
    <w:lvl w:ilvl="0" w:tplc="C56C4EDC">
      <w:start w:val="1"/>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DA5CCD"/>
    <w:multiLevelType w:val="hybridMultilevel"/>
    <w:tmpl w:val="6F2AFFD8"/>
    <w:lvl w:ilvl="0" w:tplc="FFFFFFFF">
      <w:start w:val="19"/>
      <w:numFmt w:val="bullet"/>
      <w:lvlText w:val="-"/>
      <w:lvlJc w:val="left"/>
      <w:pPr>
        <w:tabs>
          <w:tab w:val="num" w:pos="1440"/>
        </w:tabs>
        <w:ind w:left="1440" w:hanging="360"/>
      </w:pPr>
      <w:rPr>
        <w:rFonts w:ascii="Times New Roman" w:eastAsia="Times New Roman" w:hAnsi="Times New Roman" w:cs="Times New Roman" w:hint="default"/>
      </w:rPr>
    </w:lvl>
    <w:lvl w:ilvl="1" w:tplc="87F66E36">
      <w:start w:val="19"/>
      <w:numFmt w:val="bullet"/>
      <w:lvlText w:val="-"/>
      <w:lvlJc w:val="left"/>
      <w:pPr>
        <w:tabs>
          <w:tab w:val="num" w:pos="1440"/>
        </w:tabs>
        <w:ind w:left="1440" w:hanging="360"/>
      </w:pPr>
      <w:rPr>
        <w:rFonts w:ascii="Garamond" w:eastAsia="Times New Roman" w:hAnsi="Garamond"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CD86C8D"/>
    <w:multiLevelType w:val="hybridMultilevel"/>
    <w:tmpl w:val="3EBE5D04"/>
    <w:lvl w:ilvl="0" w:tplc="04180001">
      <w:start w:val="1"/>
      <w:numFmt w:val="bullet"/>
      <w:lvlText w:val=""/>
      <w:lvlJc w:val="left"/>
      <w:pPr>
        <w:ind w:left="2280"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nsid w:val="0DBE6075"/>
    <w:multiLevelType w:val="multilevel"/>
    <w:tmpl w:val="CDC8E858"/>
    <w:lvl w:ilvl="0">
      <w:start w:val="1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F8648C1"/>
    <w:multiLevelType w:val="hybridMultilevel"/>
    <w:tmpl w:val="C2E0BF18"/>
    <w:lvl w:ilvl="0" w:tplc="04090001">
      <w:start w:val="1"/>
      <w:numFmt w:val="bullet"/>
      <w:lvlText w:val=""/>
      <w:lvlJc w:val="left"/>
      <w:pPr>
        <w:tabs>
          <w:tab w:val="num" w:pos="1428"/>
        </w:tabs>
        <w:ind w:left="1428" w:hanging="360"/>
      </w:pPr>
      <w:rPr>
        <w:rFonts w:ascii="Symbol" w:hAnsi="Symbol" w:hint="default"/>
      </w:rPr>
    </w:lvl>
    <w:lvl w:ilvl="1" w:tplc="1E68CD3A">
      <w:numFmt w:val="bullet"/>
      <w:lvlText w:val="-"/>
      <w:lvlJc w:val="left"/>
      <w:pPr>
        <w:ind w:left="1440" w:hanging="360"/>
      </w:pPr>
      <w:rPr>
        <w:rFonts w:ascii="Garamond" w:eastAsia="Times New Roman" w:hAnsi="Garamond"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FCD6888"/>
    <w:multiLevelType w:val="hybridMultilevel"/>
    <w:tmpl w:val="8D2C44B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106C4370"/>
    <w:multiLevelType w:val="hybridMultilevel"/>
    <w:tmpl w:val="D50CA4D6"/>
    <w:lvl w:ilvl="0" w:tplc="0418000F">
      <w:start w:val="1"/>
      <w:numFmt w:val="decimal"/>
      <w:lvlText w:val="%1."/>
      <w:lvlJc w:val="left"/>
      <w:pPr>
        <w:ind w:left="1080" w:hanging="360"/>
      </w:p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146D5BB3"/>
    <w:multiLevelType w:val="hybridMultilevel"/>
    <w:tmpl w:val="3A1CA27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63B1A69"/>
    <w:multiLevelType w:val="hybridMultilevel"/>
    <w:tmpl w:val="B1B05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75766F"/>
    <w:multiLevelType w:val="hybridMultilevel"/>
    <w:tmpl w:val="1AA0BA24"/>
    <w:lvl w:ilvl="0" w:tplc="E918F9A0">
      <w:start w:val="1"/>
      <w:numFmt w:val="bullet"/>
      <w:lvlText w:val=""/>
      <w:lvlJc w:val="left"/>
      <w:pPr>
        <w:tabs>
          <w:tab w:val="num" w:pos="702"/>
        </w:tabs>
        <w:ind w:left="702" w:hanging="360"/>
      </w:pPr>
      <w:rPr>
        <w:rFonts w:ascii="Symbol" w:hAnsi="Symbol" w:hint="default"/>
      </w:rPr>
    </w:lvl>
    <w:lvl w:ilvl="1" w:tplc="8870ACD8">
      <w:start w:val="6"/>
      <w:numFmt w:val="bullet"/>
      <w:lvlText w:val="-"/>
      <w:lvlJc w:val="left"/>
      <w:pPr>
        <w:tabs>
          <w:tab w:val="num" w:pos="1422"/>
        </w:tabs>
        <w:ind w:left="1422" w:hanging="360"/>
      </w:pPr>
      <w:rPr>
        <w:rFonts w:ascii="Garamond" w:eastAsia="Times New Roman" w:hAnsi="Garamond" w:cs="Times New Roman" w:hint="default"/>
        <w:color w:val="auto"/>
      </w:rPr>
    </w:lvl>
    <w:lvl w:ilvl="2" w:tplc="0409001B">
      <w:start w:val="1"/>
      <w:numFmt w:val="bullet"/>
      <w:lvlText w:val=""/>
      <w:lvlJc w:val="left"/>
      <w:pPr>
        <w:tabs>
          <w:tab w:val="num" w:pos="2142"/>
        </w:tabs>
        <w:ind w:left="2142" w:hanging="360"/>
      </w:pPr>
      <w:rPr>
        <w:rFonts w:ascii="Wingdings" w:hAnsi="Wingdings" w:hint="default"/>
      </w:rPr>
    </w:lvl>
    <w:lvl w:ilvl="3" w:tplc="0409000F">
      <w:start w:val="1"/>
      <w:numFmt w:val="bullet"/>
      <w:lvlText w:val=""/>
      <w:lvlJc w:val="left"/>
      <w:pPr>
        <w:tabs>
          <w:tab w:val="num" w:pos="2862"/>
        </w:tabs>
        <w:ind w:left="2862" w:hanging="360"/>
      </w:pPr>
      <w:rPr>
        <w:rFonts w:ascii="Symbol" w:hAnsi="Symbol" w:hint="default"/>
      </w:rPr>
    </w:lvl>
    <w:lvl w:ilvl="4" w:tplc="04090019" w:tentative="1">
      <w:start w:val="1"/>
      <w:numFmt w:val="bullet"/>
      <w:lvlText w:val="o"/>
      <w:lvlJc w:val="left"/>
      <w:pPr>
        <w:tabs>
          <w:tab w:val="num" w:pos="3582"/>
        </w:tabs>
        <w:ind w:left="3582" w:hanging="360"/>
      </w:pPr>
      <w:rPr>
        <w:rFonts w:ascii="Courier New" w:hAnsi="Courier New" w:cs="Courier New" w:hint="default"/>
      </w:rPr>
    </w:lvl>
    <w:lvl w:ilvl="5" w:tplc="0409001B" w:tentative="1">
      <w:start w:val="1"/>
      <w:numFmt w:val="bullet"/>
      <w:lvlText w:val=""/>
      <w:lvlJc w:val="left"/>
      <w:pPr>
        <w:tabs>
          <w:tab w:val="num" w:pos="4302"/>
        </w:tabs>
        <w:ind w:left="4302" w:hanging="360"/>
      </w:pPr>
      <w:rPr>
        <w:rFonts w:ascii="Wingdings" w:hAnsi="Wingdings" w:hint="default"/>
      </w:rPr>
    </w:lvl>
    <w:lvl w:ilvl="6" w:tplc="0409000F" w:tentative="1">
      <w:start w:val="1"/>
      <w:numFmt w:val="bullet"/>
      <w:lvlText w:val=""/>
      <w:lvlJc w:val="left"/>
      <w:pPr>
        <w:tabs>
          <w:tab w:val="num" w:pos="5022"/>
        </w:tabs>
        <w:ind w:left="5022" w:hanging="360"/>
      </w:pPr>
      <w:rPr>
        <w:rFonts w:ascii="Symbol" w:hAnsi="Symbol" w:hint="default"/>
      </w:rPr>
    </w:lvl>
    <w:lvl w:ilvl="7" w:tplc="04090019" w:tentative="1">
      <w:start w:val="1"/>
      <w:numFmt w:val="bullet"/>
      <w:lvlText w:val="o"/>
      <w:lvlJc w:val="left"/>
      <w:pPr>
        <w:tabs>
          <w:tab w:val="num" w:pos="5742"/>
        </w:tabs>
        <w:ind w:left="5742" w:hanging="360"/>
      </w:pPr>
      <w:rPr>
        <w:rFonts w:ascii="Courier New" w:hAnsi="Courier New" w:cs="Courier New" w:hint="default"/>
      </w:rPr>
    </w:lvl>
    <w:lvl w:ilvl="8" w:tplc="0409001B" w:tentative="1">
      <w:start w:val="1"/>
      <w:numFmt w:val="bullet"/>
      <w:lvlText w:val=""/>
      <w:lvlJc w:val="left"/>
      <w:pPr>
        <w:tabs>
          <w:tab w:val="num" w:pos="6462"/>
        </w:tabs>
        <w:ind w:left="6462" w:hanging="360"/>
      </w:pPr>
      <w:rPr>
        <w:rFonts w:ascii="Wingdings" w:hAnsi="Wingdings" w:hint="default"/>
      </w:rPr>
    </w:lvl>
  </w:abstractNum>
  <w:abstractNum w:abstractNumId="19">
    <w:nsid w:val="1C1F7EC0"/>
    <w:multiLevelType w:val="hybridMultilevel"/>
    <w:tmpl w:val="9462E2AE"/>
    <w:lvl w:ilvl="0" w:tplc="E08E2960">
      <w:start w:val="1"/>
      <w:numFmt w:val="bullet"/>
      <w:lvlText w:val=""/>
      <w:lvlJc w:val="left"/>
      <w:pPr>
        <w:tabs>
          <w:tab w:val="num" w:pos="720"/>
        </w:tabs>
        <w:ind w:left="720" w:hanging="360"/>
      </w:pPr>
      <w:rPr>
        <w:rFonts w:ascii="Garamond" w:hAnsi="Garamond" w:hint="default"/>
      </w:rPr>
    </w:lvl>
    <w:lvl w:ilvl="1" w:tplc="8A7A0A7C">
      <w:start w:val="1"/>
      <w:numFmt w:val="bullet"/>
      <w:lvlText w:val="o"/>
      <w:lvlJc w:val="left"/>
      <w:pPr>
        <w:tabs>
          <w:tab w:val="num" w:pos="1440"/>
        </w:tabs>
        <w:ind w:left="1440" w:hanging="360"/>
      </w:pPr>
      <w:rPr>
        <w:rFonts w:ascii="Garamond" w:hAnsi="Garamond" w:cs="Courier New"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1D9A45D8"/>
    <w:multiLevelType w:val="hybridMultilevel"/>
    <w:tmpl w:val="8B58357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DF16235"/>
    <w:multiLevelType w:val="hybridMultilevel"/>
    <w:tmpl w:val="C83C4E12"/>
    <w:lvl w:ilvl="0" w:tplc="C908EFDE">
      <w:start w:val="3"/>
      <w:numFmt w:val="bullet"/>
      <w:lvlText w:val="-"/>
      <w:lvlJc w:val="left"/>
      <w:pPr>
        <w:ind w:left="1068" w:hanging="360"/>
      </w:pPr>
      <w:rPr>
        <w:rFonts w:ascii="Calibri" w:eastAsia="Calibri" w:hAnsi="Calibri"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2">
    <w:nsid w:val="21F864C2"/>
    <w:multiLevelType w:val="hybridMultilevel"/>
    <w:tmpl w:val="771ABCCA"/>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37917CA"/>
    <w:multiLevelType w:val="hybridMultilevel"/>
    <w:tmpl w:val="B4DA8AF4"/>
    <w:lvl w:ilvl="0" w:tplc="04090001">
      <w:start w:val="1"/>
      <w:numFmt w:val="bullet"/>
      <w:lvlText w:val=""/>
      <w:lvlJc w:val="left"/>
      <w:pPr>
        <w:tabs>
          <w:tab w:val="num" w:pos="1428"/>
        </w:tabs>
        <w:ind w:left="1428" w:hanging="360"/>
      </w:pPr>
      <w:rPr>
        <w:rFonts w:ascii="Symbol" w:hAnsi="Symbol" w:hint="default"/>
      </w:rPr>
    </w:lvl>
    <w:lvl w:ilvl="1" w:tplc="22126700">
      <w:start w:val="7"/>
      <w:numFmt w:val="bullet"/>
      <w:lvlText w:val="-"/>
      <w:lvlJc w:val="left"/>
      <w:pPr>
        <w:tabs>
          <w:tab w:val="num" w:pos="2040"/>
        </w:tabs>
        <w:ind w:left="2040" w:hanging="360"/>
      </w:pPr>
      <w:rPr>
        <w:rFonts w:ascii="Garamond" w:eastAsia="Times New Roman" w:hAnsi="Garamond" w:cs="Times New Roman" w:hint="default"/>
        <w:color w:val="auto"/>
      </w:rPr>
    </w:lvl>
    <w:lvl w:ilvl="2" w:tplc="04090001">
      <w:start w:val="1"/>
      <w:numFmt w:val="bullet"/>
      <w:lvlText w:val=""/>
      <w:lvlJc w:val="left"/>
      <w:pPr>
        <w:tabs>
          <w:tab w:val="num" w:pos="2868"/>
        </w:tabs>
        <w:ind w:left="2868" w:hanging="360"/>
      </w:pPr>
      <w:rPr>
        <w:rFonts w:ascii="Symbol" w:hAnsi="Symbol"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4">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25">
    <w:nsid w:val="263A3664"/>
    <w:multiLevelType w:val="hybridMultilevel"/>
    <w:tmpl w:val="AC3038E8"/>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27314A77"/>
    <w:multiLevelType w:val="hybridMultilevel"/>
    <w:tmpl w:val="0AD4D454"/>
    <w:lvl w:ilvl="0" w:tplc="0418000D">
      <w:start w:val="1"/>
      <w:numFmt w:val="bullet"/>
      <w:lvlText w:val=""/>
      <w:lvlJc w:val="left"/>
      <w:pPr>
        <w:ind w:left="862" w:hanging="360"/>
      </w:pPr>
      <w:rPr>
        <w:rFonts w:ascii="Wingdings" w:hAnsi="Wingdings"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27">
    <w:nsid w:val="288C3CE3"/>
    <w:multiLevelType w:val="hybridMultilevel"/>
    <w:tmpl w:val="243C59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28993269"/>
    <w:multiLevelType w:val="multilevel"/>
    <w:tmpl w:val="4B26843C"/>
    <w:lvl w:ilvl="0">
      <w:start w:val="1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F4C229A"/>
    <w:multiLevelType w:val="hybridMultilevel"/>
    <w:tmpl w:val="15C47FAE"/>
    <w:lvl w:ilvl="0" w:tplc="6BAC0CFA">
      <w:start w:val="1"/>
      <w:numFmt w:val="lowerLetter"/>
      <w:lvlText w:val="%1."/>
      <w:lvlJc w:val="left"/>
      <w:pPr>
        <w:tabs>
          <w:tab w:val="num" w:pos="720"/>
        </w:tabs>
        <w:ind w:left="720" w:hanging="360"/>
      </w:pPr>
      <w:rPr>
        <w:rFonts w:ascii="Garamond" w:eastAsia="Times New Roman" w:hAnsi="Garamond" w:cs="Times New Roman" w:hint="default"/>
        <w:b w:val="0"/>
        <w:color w:val="auto"/>
      </w:rPr>
    </w:lvl>
    <w:lvl w:ilvl="1" w:tplc="B3569A7A">
      <w:start w:val="1"/>
      <w:numFmt w:val="bullet"/>
      <w:lvlText w:val="o"/>
      <w:lvlJc w:val="left"/>
      <w:pPr>
        <w:tabs>
          <w:tab w:val="num" w:pos="1440"/>
        </w:tabs>
        <w:ind w:left="1440" w:hanging="360"/>
      </w:pPr>
      <w:rPr>
        <w:rFonts w:ascii="Garamond" w:hAnsi="Garamond"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30C66406"/>
    <w:multiLevelType w:val="hybridMultilevel"/>
    <w:tmpl w:val="57B63636"/>
    <w:lvl w:ilvl="0" w:tplc="04090001">
      <w:start w:val="1"/>
      <w:numFmt w:val="lowerRoman"/>
      <w:pStyle w:val="List1"/>
      <w:lvlText w:val="%1."/>
      <w:lvlJc w:val="right"/>
      <w:pPr>
        <w:tabs>
          <w:tab w:val="num" w:pos="1814"/>
        </w:tabs>
        <w:ind w:left="1814" w:hanging="283"/>
      </w:pPr>
      <w:rPr>
        <w:rFonts w:hint="default"/>
      </w:rPr>
    </w:lvl>
    <w:lvl w:ilvl="1" w:tplc="04090003" w:tentative="1">
      <w:start w:val="1"/>
      <w:numFmt w:val="lowerLetter"/>
      <w:lvlText w:val="%2."/>
      <w:lvlJc w:val="left"/>
      <w:pPr>
        <w:tabs>
          <w:tab w:val="num" w:pos="2858"/>
        </w:tabs>
        <w:ind w:left="2858" w:hanging="360"/>
      </w:pPr>
    </w:lvl>
    <w:lvl w:ilvl="2" w:tplc="04090005" w:tentative="1">
      <w:start w:val="1"/>
      <w:numFmt w:val="lowerRoman"/>
      <w:lvlText w:val="%3."/>
      <w:lvlJc w:val="right"/>
      <w:pPr>
        <w:tabs>
          <w:tab w:val="num" w:pos="3578"/>
        </w:tabs>
        <w:ind w:left="3578" w:hanging="180"/>
      </w:pPr>
    </w:lvl>
    <w:lvl w:ilvl="3" w:tplc="04090001" w:tentative="1">
      <w:start w:val="1"/>
      <w:numFmt w:val="decimal"/>
      <w:lvlText w:val="%4."/>
      <w:lvlJc w:val="left"/>
      <w:pPr>
        <w:tabs>
          <w:tab w:val="num" w:pos="4298"/>
        </w:tabs>
        <w:ind w:left="4298" w:hanging="360"/>
      </w:pPr>
    </w:lvl>
    <w:lvl w:ilvl="4" w:tplc="04090003" w:tentative="1">
      <w:start w:val="1"/>
      <w:numFmt w:val="lowerLetter"/>
      <w:lvlText w:val="%5."/>
      <w:lvlJc w:val="left"/>
      <w:pPr>
        <w:tabs>
          <w:tab w:val="num" w:pos="5018"/>
        </w:tabs>
        <w:ind w:left="5018" w:hanging="360"/>
      </w:pPr>
    </w:lvl>
    <w:lvl w:ilvl="5" w:tplc="04090005" w:tentative="1">
      <w:start w:val="1"/>
      <w:numFmt w:val="lowerRoman"/>
      <w:lvlText w:val="%6."/>
      <w:lvlJc w:val="right"/>
      <w:pPr>
        <w:tabs>
          <w:tab w:val="num" w:pos="5738"/>
        </w:tabs>
        <w:ind w:left="5738" w:hanging="180"/>
      </w:pPr>
    </w:lvl>
    <w:lvl w:ilvl="6" w:tplc="04090001" w:tentative="1">
      <w:start w:val="1"/>
      <w:numFmt w:val="decimal"/>
      <w:lvlText w:val="%7."/>
      <w:lvlJc w:val="left"/>
      <w:pPr>
        <w:tabs>
          <w:tab w:val="num" w:pos="6458"/>
        </w:tabs>
        <w:ind w:left="6458" w:hanging="360"/>
      </w:pPr>
    </w:lvl>
    <w:lvl w:ilvl="7" w:tplc="04090003" w:tentative="1">
      <w:start w:val="1"/>
      <w:numFmt w:val="lowerLetter"/>
      <w:lvlText w:val="%8."/>
      <w:lvlJc w:val="left"/>
      <w:pPr>
        <w:tabs>
          <w:tab w:val="num" w:pos="7178"/>
        </w:tabs>
        <w:ind w:left="7178" w:hanging="360"/>
      </w:pPr>
    </w:lvl>
    <w:lvl w:ilvl="8" w:tplc="04090005" w:tentative="1">
      <w:start w:val="1"/>
      <w:numFmt w:val="lowerRoman"/>
      <w:lvlText w:val="%9."/>
      <w:lvlJc w:val="right"/>
      <w:pPr>
        <w:tabs>
          <w:tab w:val="num" w:pos="7898"/>
        </w:tabs>
        <w:ind w:left="7898" w:hanging="180"/>
      </w:pPr>
    </w:lvl>
  </w:abstractNum>
  <w:abstractNum w:abstractNumId="31">
    <w:nsid w:val="32DB3214"/>
    <w:multiLevelType w:val="hybridMultilevel"/>
    <w:tmpl w:val="2F32EB04"/>
    <w:lvl w:ilvl="0" w:tplc="D1BA7722">
      <w:start w:val="1"/>
      <w:numFmt w:val="bullet"/>
      <w:lvlText w:val="-"/>
      <w:lvlJc w:val="left"/>
      <w:pPr>
        <w:tabs>
          <w:tab w:val="num" w:pos="768"/>
        </w:tabs>
        <w:ind w:left="768" w:hanging="360"/>
      </w:pPr>
      <w:rPr>
        <w:rFonts w:ascii="Garamond" w:hAnsi="Garamond" w:hint="default"/>
      </w:rPr>
    </w:lvl>
    <w:lvl w:ilvl="1" w:tplc="B6BCE1CE">
      <w:start w:val="1"/>
      <w:numFmt w:val="bullet"/>
      <w:lvlText w:val="o"/>
      <w:lvlJc w:val="left"/>
      <w:pPr>
        <w:tabs>
          <w:tab w:val="num" w:pos="1440"/>
        </w:tabs>
        <w:ind w:left="1440" w:hanging="360"/>
      </w:pPr>
      <w:rPr>
        <w:rFonts w:ascii="Garamond" w:hAnsi="Garamond" w:cs="Courier New" w:hint="default"/>
      </w:rPr>
    </w:lvl>
    <w:lvl w:ilvl="2" w:tplc="0409001B">
      <w:start w:val="19"/>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339233C1"/>
    <w:multiLevelType w:val="hybridMultilevel"/>
    <w:tmpl w:val="715AEACA"/>
    <w:lvl w:ilvl="0" w:tplc="0418000B">
      <w:start w:val="1"/>
      <w:numFmt w:val="bullet"/>
      <w:lvlText w:val=""/>
      <w:lvlJc w:val="left"/>
      <w:pPr>
        <w:ind w:left="720" w:hanging="360"/>
      </w:pPr>
      <w:rPr>
        <w:rFonts w:ascii="Wingdings" w:hAnsi="Wingdings" w:hint="default"/>
      </w:rPr>
    </w:lvl>
    <w:lvl w:ilvl="1" w:tplc="515A6A28">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339F15F8"/>
    <w:multiLevelType w:val="hybridMultilevel"/>
    <w:tmpl w:val="F35001BA"/>
    <w:lvl w:ilvl="0" w:tplc="8EA260B2">
      <w:start w:val="19"/>
      <w:numFmt w:val="bullet"/>
      <w:lvlText w:val="-"/>
      <w:lvlJc w:val="left"/>
      <w:pPr>
        <w:tabs>
          <w:tab w:val="num" w:pos="1440"/>
        </w:tabs>
        <w:ind w:left="1440" w:hanging="360"/>
      </w:pPr>
      <w:rPr>
        <w:rFonts w:ascii="Garamond" w:eastAsia="Times New Roman" w:hAnsi="Garamond"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5C3A33"/>
    <w:multiLevelType w:val="hybridMultilevel"/>
    <w:tmpl w:val="66D2F2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3CF137AC"/>
    <w:multiLevelType w:val="hybridMultilevel"/>
    <w:tmpl w:val="65F4B3BE"/>
    <w:lvl w:ilvl="0" w:tplc="BF4C7D50">
      <w:start w:val="1"/>
      <w:numFmt w:val="bullet"/>
      <w:lvlText w:val=""/>
      <w:lvlJc w:val="left"/>
      <w:pPr>
        <w:tabs>
          <w:tab w:val="num" w:pos="720"/>
        </w:tabs>
        <w:ind w:left="720" w:hanging="360"/>
      </w:pPr>
      <w:rPr>
        <w:rFonts w:ascii="Garamond" w:hAnsi="Garamond" w:hint="default"/>
      </w:rPr>
    </w:lvl>
    <w:lvl w:ilvl="1" w:tplc="E532395A">
      <w:start w:val="1"/>
      <w:numFmt w:val="bullet"/>
      <w:lvlText w:val="o"/>
      <w:lvlJc w:val="left"/>
      <w:pPr>
        <w:tabs>
          <w:tab w:val="num" w:pos="1440"/>
        </w:tabs>
        <w:ind w:left="1440" w:hanging="360"/>
      </w:pPr>
      <w:rPr>
        <w:rFonts w:ascii="Garamond" w:hAnsi="Garamond" w:cs="Courier New" w:hint="default"/>
      </w:rPr>
    </w:lvl>
    <w:lvl w:ilvl="2" w:tplc="D1BA7722">
      <w:start w:val="1"/>
      <w:numFmt w:val="bullet"/>
      <w:lvlText w:val="-"/>
      <w:lvlJc w:val="left"/>
      <w:pPr>
        <w:tabs>
          <w:tab w:val="num" w:pos="2160"/>
        </w:tabs>
        <w:ind w:left="2160" w:hanging="360"/>
      </w:pPr>
      <w:rPr>
        <w:rFonts w:ascii="Garamond" w:hAnsi="Garamond"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396138D"/>
    <w:multiLevelType w:val="hybridMultilevel"/>
    <w:tmpl w:val="8BEC608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3EC6E71"/>
    <w:multiLevelType w:val="hybridMultilevel"/>
    <w:tmpl w:val="C9960CB0"/>
    <w:lvl w:ilvl="0" w:tplc="1D78CD1C">
      <w:start w:val="19"/>
      <w:numFmt w:val="bullet"/>
      <w:lvlText w:val="-"/>
      <w:lvlJc w:val="left"/>
      <w:pPr>
        <w:tabs>
          <w:tab w:val="num" w:pos="1797"/>
        </w:tabs>
        <w:ind w:left="1797" w:hanging="360"/>
      </w:pPr>
      <w:rPr>
        <w:rFonts w:ascii="Garamond" w:eastAsia="Times New Roman" w:hAnsi="Garamond" w:cs="Times New Roman" w:hint="default"/>
      </w:rPr>
    </w:lvl>
    <w:lvl w:ilvl="1" w:tplc="04090003">
      <w:start w:val="1"/>
      <w:numFmt w:val="decimal"/>
      <w:lvlText w:val="%2."/>
      <w:lvlJc w:val="left"/>
      <w:pPr>
        <w:tabs>
          <w:tab w:val="num" w:pos="1797"/>
        </w:tabs>
        <w:ind w:left="1797" w:hanging="360"/>
      </w:pPr>
      <w:rPr>
        <w:rFonts w:hint="default"/>
        <w:b w:val="0"/>
      </w:rPr>
    </w:lvl>
    <w:lvl w:ilvl="2" w:tplc="B784D60A">
      <w:start w:val="1"/>
      <w:numFmt w:val="bullet"/>
      <w:lvlText w:val=""/>
      <w:lvlJc w:val="left"/>
      <w:pPr>
        <w:tabs>
          <w:tab w:val="num" w:pos="2517"/>
        </w:tabs>
        <w:ind w:left="2517" w:hanging="360"/>
      </w:pPr>
      <w:rPr>
        <w:rFonts w:ascii="Garamond" w:hAnsi="Garamond" w:hint="default"/>
      </w:rPr>
    </w:lvl>
    <w:lvl w:ilvl="3" w:tplc="04090001">
      <w:start w:val="19"/>
      <w:numFmt w:val="bullet"/>
      <w:lvlText w:val="-"/>
      <w:lvlJc w:val="left"/>
      <w:pPr>
        <w:tabs>
          <w:tab w:val="num" w:pos="3237"/>
        </w:tabs>
        <w:ind w:left="3237" w:hanging="360"/>
      </w:pPr>
      <w:rPr>
        <w:rFonts w:ascii="Times New Roman" w:eastAsia="Times New Roman" w:hAnsi="Times New Roman" w:cs="Times New Roman"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8">
    <w:nsid w:val="458B1F3B"/>
    <w:multiLevelType w:val="hybridMultilevel"/>
    <w:tmpl w:val="107A8BE8"/>
    <w:lvl w:ilvl="0" w:tplc="DE8E6B10">
      <w:start w:val="1"/>
      <w:numFmt w:val="lowerLetter"/>
      <w:lvlText w:val="%1."/>
      <w:lvlJc w:val="left"/>
      <w:pPr>
        <w:tabs>
          <w:tab w:val="num" w:pos="720"/>
        </w:tabs>
        <w:ind w:left="720" w:hanging="360"/>
      </w:pPr>
      <w:rPr>
        <w:rFonts w:ascii="Garamond" w:eastAsia="Times New Roman" w:hAnsi="Garamond" w:cs="Times New Roman" w:hint="default"/>
        <w:b w:val="0"/>
        <w:color w:val="auto"/>
      </w:rPr>
    </w:lvl>
    <w:lvl w:ilvl="1" w:tplc="2864104C">
      <w:start w:val="1"/>
      <w:numFmt w:val="bullet"/>
      <w:lvlText w:val=""/>
      <w:lvlJc w:val="left"/>
      <w:pPr>
        <w:tabs>
          <w:tab w:val="num" w:pos="1440"/>
        </w:tabs>
        <w:ind w:left="1440" w:hanging="360"/>
      </w:pPr>
      <w:rPr>
        <w:rFonts w:ascii="Symbol" w:hAnsi="Symbol" w:hint="default"/>
        <w:b/>
        <w:color w:val="auto"/>
      </w:rPr>
    </w:lvl>
    <w:lvl w:ilvl="2" w:tplc="A96E7308">
      <w:start w:val="1"/>
      <w:numFmt w:val="decimal"/>
      <w:lvlText w:val="%3."/>
      <w:lvlJc w:val="left"/>
      <w:pPr>
        <w:tabs>
          <w:tab w:val="num" w:pos="450"/>
        </w:tabs>
        <w:ind w:left="450" w:hanging="360"/>
      </w:pPr>
      <w:rPr>
        <w:rFonts w:hint="default"/>
        <w:b w:val="0"/>
      </w:rPr>
    </w:lvl>
    <w:lvl w:ilvl="3" w:tplc="EC728654"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nsid w:val="484C5349"/>
    <w:multiLevelType w:val="hybridMultilevel"/>
    <w:tmpl w:val="DD384C4E"/>
    <w:lvl w:ilvl="0" w:tplc="DA407872">
      <w:start w:val="1"/>
      <w:numFmt w:val="bullet"/>
      <w:lvlText w:val="-"/>
      <w:lvlJc w:val="left"/>
      <w:pPr>
        <w:tabs>
          <w:tab w:val="num" w:pos="768"/>
        </w:tabs>
        <w:ind w:left="768" w:hanging="360"/>
      </w:pPr>
      <w:rPr>
        <w:rFonts w:ascii="Garamond" w:hAnsi="Garamond" w:hint="default"/>
      </w:rPr>
    </w:lvl>
    <w:lvl w:ilvl="1" w:tplc="04090001" w:tentative="1">
      <w:start w:val="1"/>
      <w:numFmt w:val="bullet"/>
      <w:lvlText w:val="o"/>
      <w:lvlJc w:val="left"/>
      <w:pPr>
        <w:tabs>
          <w:tab w:val="num" w:pos="1488"/>
        </w:tabs>
        <w:ind w:left="1488" w:hanging="360"/>
      </w:pPr>
      <w:rPr>
        <w:rFonts w:ascii="Courier New" w:hAnsi="Courier New" w:cs="Courier New" w:hint="default"/>
      </w:rPr>
    </w:lvl>
    <w:lvl w:ilvl="2" w:tplc="0409001B" w:tentative="1">
      <w:start w:val="1"/>
      <w:numFmt w:val="bullet"/>
      <w:lvlText w:val=""/>
      <w:lvlJc w:val="left"/>
      <w:pPr>
        <w:tabs>
          <w:tab w:val="num" w:pos="2208"/>
        </w:tabs>
        <w:ind w:left="2208" w:hanging="360"/>
      </w:pPr>
      <w:rPr>
        <w:rFonts w:ascii="Wingdings" w:hAnsi="Wingdings" w:hint="default"/>
      </w:rPr>
    </w:lvl>
    <w:lvl w:ilvl="3" w:tplc="0409000F" w:tentative="1">
      <w:start w:val="1"/>
      <w:numFmt w:val="bullet"/>
      <w:lvlText w:val=""/>
      <w:lvlJc w:val="left"/>
      <w:pPr>
        <w:tabs>
          <w:tab w:val="num" w:pos="2928"/>
        </w:tabs>
        <w:ind w:left="2928" w:hanging="360"/>
      </w:pPr>
      <w:rPr>
        <w:rFonts w:ascii="Symbol" w:hAnsi="Symbol" w:hint="default"/>
      </w:rPr>
    </w:lvl>
    <w:lvl w:ilvl="4" w:tplc="04090019" w:tentative="1">
      <w:start w:val="1"/>
      <w:numFmt w:val="bullet"/>
      <w:lvlText w:val="o"/>
      <w:lvlJc w:val="left"/>
      <w:pPr>
        <w:tabs>
          <w:tab w:val="num" w:pos="3648"/>
        </w:tabs>
        <w:ind w:left="3648" w:hanging="360"/>
      </w:pPr>
      <w:rPr>
        <w:rFonts w:ascii="Courier New" w:hAnsi="Courier New" w:cs="Courier New" w:hint="default"/>
      </w:rPr>
    </w:lvl>
    <w:lvl w:ilvl="5" w:tplc="0409001B" w:tentative="1">
      <w:start w:val="1"/>
      <w:numFmt w:val="bullet"/>
      <w:lvlText w:val=""/>
      <w:lvlJc w:val="left"/>
      <w:pPr>
        <w:tabs>
          <w:tab w:val="num" w:pos="4368"/>
        </w:tabs>
        <w:ind w:left="4368" w:hanging="360"/>
      </w:pPr>
      <w:rPr>
        <w:rFonts w:ascii="Wingdings" w:hAnsi="Wingdings" w:hint="default"/>
      </w:rPr>
    </w:lvl>
    <w:lvl w:ilvl="6" w:tplc="0409000F" w:tentative="1">
      <w:start w:val="1"/>
      <w:numFmt w:val="bullet"/>
      <w:lvlText w:val=""/>
      <w:lvlJc w:val="left"/>
      <w:pPr>
        <w:tabs>
          <w:tab w:val="num" w:pos="5088"/>
        </w:tabs>
        <w:ind w:left="5088" w:hanging="360"/>
      </w:pPr>
      <w:rPr>
        <w:rFonts w:ascii="Symbol" w:hAnsi="Symbol" w:hint="default"/>
      </w:rPr>
    </w:lvl>
    <w:lvl w:ilvl="7" w:tplc="04090019" w:tentative="1">
      <w:start w:val="1"/>
      <w:numFmt w:val="bullet"/>
      <w:lvlText w:val="o"/>
      <w:lvlJc w:val="left"/>
      <w:pPr>
        <w:tabs>
          <w:tab w:val="num" w:pos="5808"/>
        </w:tabs>
        <w:ind w:left="5808" w:hanging="360"/>
      </w:pPr>
      <w:rPr>
        <w:rFonts w:ascii="Courier New" w:hAnsi="Courier New" w:cs="Courier New" w:hint="default"/>
      </w:rPr>
    </w:lvl>
    <w:lvl w:ilvl="8" w:tplc="0409001B" w:tentative="1">
      <w:start w:val="1"/>
      <w:numFmt w:val="bullet"/>
      <w:lvlText w:val=""/>
      <w:lvlJc w:val="left"/>
      <w:pPr>
        <w:tabs>
          <w:tab w:val="num" w:pos="6528"/>
        </w:tabs>
        <w:ind w:left="6528" w:hanging="360"/>
      </w:pPr>
      <w:rPr>
        <w:rFonts w:ascii="Wingdings" w:hAnsi="Wingdings" w:hint="default"/>
      </w:rPr>
    </w:lvl>
  </w:abstractNum>
  <w:abstractNum w:abstractNumId="40">
    <w:nsid w:val="48F46B33"/>
    <w:multiLevelType w:val="hybridMultilevel"/>
    <w:tmpl w:val="4A4A8B50"/>
    <w:lvl w:ilvl="0" w:tplc="4E98ABF6">
      <w:start w:val="10"/>
      <w:numFmt w:val="decimal"/>
      <w:lvlText w:val="%1"/>
      <w:lvlJc w:val="left"/>
      <w:pPr>
        <w:ind w:left="900" w:hanging="360"/>
      </w:pPr>
    </w:lvl>
    <w:lvl w:ilvl="1" w:tplc="08090019">
      <w:start w:val="1"/>
      <w:numFmt w:val="lowerLetter"/>
      <w:lvlText w:val="%2."/>
      <w:lvlJc w:val="left"/>
      <w:pPr>
        <w:ind w:left="1620" w:hanging="360"/>
      </w:pPr>
    </w:lvl>
    <w:lvl w:ilvl="2" w:tplc="0809001B">
      <w:start w:val="1"/>
      <w:numFmt w:val="lowerRoman"/>
      <w:lvlText w:val="%3."/>
      <w:lvlJc w:val="right"/>
      <w:pPr>
        <w:ind w:left="2340" w:hanging="180"/>
      </w:pPr>
    </w:lvl>
    <w:lvl w:ilvl="3" w:tplc="0809000F">
      <w:start w:val="1"/>
      <w:numFmt w:val="decimal"/>
      <w:lvlText w:val="%4."/>
      <w:lvlJc w:val="left"/>
      <w:pPr>
        <w:ind w:left="3060" w:hanging="360"/>
      </w:pPr>
    </w:lvl>
    <w:lvl w:ilvl="4" w:tplc="08090019">
      <w:start w:val="1"/>
      <w:numFmt w:val="lowerLetter"/>
      <w:lvlText w:val="%5."/>
      <w:lvlJc w:val="left"/>
      <w:pPr>
        <w:ind w:left="3780" w:hanging="360"/>
      </w:pPr>
    </w:lvl>
    <w:lvl w:ilvl="5" w:tplc="0809001B">
      <w:start w:val="1"/>
      <w:numFmt w:val="lowerRoman"/>
      <w:lvlText w:val="%6."/>
      <w:lvlJc w:val="right"/>
      <w:pPr>
        <w:ind w:left="4500" w:hanging="180"/>
      </w:pPr>
    </w:lvl>
    <w:lvl w:ilvl="6" w:tplc="0809000F">
      <w:start w:val="1"/>
      <w:numFmt w:val="decimal"/>
      <w:lvlText w:val="%7."/>
      <w:lvlJc w:val="left"/>
      <w:pPr>
        <w:ind w:left="5220" w:hanging="360"/>
      </w:pPr>
    </w:lvl>
    <w:lvl w:ilvl="7" w:tplc="08090019">
      <w:start w:val="1"/>
      <w:numFmt w:val="lowerLetter"/>
      <w:lvlText w:val="%8."/>
      <w:lvlJc w:val="left"/>
      <w:pPr>
        <w:ind w:left="5940" w:hanging="360"/>
      </w:pPr>
    </w:lvl>
    <w:lvl w:ilvl="8" w:tplc="0809001B">
      <w:start w:val="1"/>
      <w:numFmt w:val="lowerRoman"/>
      <w:lvlText w:val="%9."/>
      <w:lvlJc w:val="right"/>
      <w:pPr>
        <w:ind w:left="6660" w:hanging="180"/>
      </w:pPr>
    </w:lvl>
  </w:abstractNum>
  <w:abstractNum w:abstractNumId="41">
    <w:nsid w:val="4A8A61D5"/>
    <w:multiLevelType w:val="hybridMultilevel"/>
    <w:tmpl w:val="032E3F28"/>
    <w:lvl w:ilvl="0" w:tplc="DF0C6364">
      <w:start w:val="1"/>
      <w:numFmt w:val="bullet"/>
      <w:lvlText w:val=""/>
      <w:lvlJc w:val="left"/>
      <w:pPr>
        <w:tabs>
          <w:tab w:val="num" w:pos="720"/>
        </w:tabs>
        <w:ind w:left="720" w:hanging="360"/>
      </w:pPr>
      <w:rPr>
        <w:rFonts w:ascii="Symbol" w:hAnsi="Symbol" w:hint="default"/>
      </w:rPr>
    </w:lvl>
    <w:lvl w:ilvl="1" w:tplc="1E68CD3A">
      <w:numFmt w:val="bullet"/>
      <w:lvlText w:val="-"/>
      <w:lvlJc w:val="left"/>
      <w:pPr>
        <w:tabs>
          <w:tab w:val="num" w:pos="1440"/>
        </w:tabs>
        <w:ind w:left="1440" w:hanging="360"/>
      </w:pPr>
      <w:rPr>
        <w:rFonts w:ascii="Garamond" w:eastAsia="Times New Roman" w:hAnsi="Garamond" w:cs="Times New Roman"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4B5F2D4E"/>
    <w:multiLevelType w:val="hybridMultilevel"/>
    <w:tmpl w:val="DBB0988E"/>
    <w:lvl w:ilvl="0" w:tplc="04180001">
      <w:start w:val="1"/>
      <w:numFmt w:val="bullet"/>
      <w:lvlText w:val=""/>
      <w:lvlJc w:val="left"/>
      <w:pPr>
        <w:ind w:left="720" w:hanging="360"/>
      </w:pPr>
      <w:rPr>
        <w:rFonts w:ascii="Symbol" w:hAnsi="Symbol" w:hint="default"/>
      </w:rPr>
    </w:lvl>
    <w:lvl w:ilvl="1" w:tplc="515A6A28">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hint="default"/>
        <w:sz w:val="16"/>
      </w:rPr>
    </w:lvl>
  </w:abstractNum>
  <w:abstractNum w:abstractNumId="44">
    <w:nsid w:val="54271FC0"/>
    <w:multiLevelType w:val="hybridMultilevel"/>
    <w:tmpl w:val="1204748E"/>
    <w:lvl w:ilvl="0" w:tplc="EA0EC552">
      <w:start w:val="1"/>
      <w:numFmt w:val="lowerRoman"/>
      <w:lvlText w:val="%1."/>
      <w:lvlJc w:val="right"/>
      <w:pPr>
        <w:tabs>
          <w:tab w:val="num" w:pos="360"/>
        </w:tabs>
        <w:ind w:left="36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635662D"/>
    <w:multiLevelType w:val="hybridMultilevel"/>
    <w:tmpl w:val="11F896CC"/>
    <w:lvl w:ilvl="0" w:tplc="5A9EB512">
      <w:start w:val="19"/>
      <w:numFmt w:val="bullet"/>
      <w:lvlText w:val="-"/>
      <w:lvlJc w:val="left"/>
      <w:pPr>
        <w:ind w:left="720" w:hanging="360"/>
      </w:pPr>
      <w:rPr>
        <w:rFonts w:ascii="Garamond" w:eastAsia="Times New Roman" w:hAnsi="Garamond"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57A92C7A"/>
    <w:multiLevelType w:val="singleLevel"/>
    <w:tmpl w:val="964A4274"/>
    <w:lvl w:ilvl="0">
      <w:start w:val="1"/>
      <w:numFmt w:val="bullet"/>
      <w:lvlText w:val=""/>
      <w:lvlJc w:val="left"/>
      <w:pPr>
        <w:tabs>
          <w:tab w:val="num" w:pos="360"/>
        </w:tabs>
        <w:ind w:left="360" w:hanging="360"/>
      </w:pPr>
      <w:rPr>
        <w:rFonts w:ascii="Symbol" w:hAnsi="Symbol" w:hint="default"/>
        <w:sz w:val="24"/>
      </w:rPr>
    </w:lvl>
  </w:abstractNum>
  <w:abstractNum w:abstractNumId="47">
    <w:nsid w:val="59B67579"/>
    <w:multiLevelType w:val="hybridMultilevel"/>
    <w:tmpl w:val="E6B65598"/>
    <w:lvl w:ilvl="0" w:tplc="04090001">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59F43FDC"/>
    <w:multiLevelType w:val="hybridMultilevel"/>
    <w:tmpl w:val="16E823D8"/>
    <w:lvl w:ilvl="0" w:tplc="FB5A6318">
      <w:start w:val="569"/>
      <w:numFmt w:val="bullet"/>
      <w:lvlText w:val="-"/>
      <w:lvlJc w:val="left"/>
      <w:pPr>
        <w:tabs>
          <w:tab w:val="num" w:pos="765"/>
        </w:tabs>
        <w:ind w:left="765" w:hanging="360"/>
      </w:pPr>
      <w:rPr>
        <w:rFonts w:ascii="Arial" w:eastAsia="Times New Roman" w:hAnsi="Arial" w:cs="Aria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9">
    <w:nsid w:val="5A1D46F5"/>
    <w:multiLevelType w:val="hybridMultilevel"/>
    <w:tmpl w:val="B428D33E"/>
    <w:lvl w:ilvl="0" w:tplc="7B5AB534">
      <w:start w:val="2"/>
      <w:numFmt w:val="bullet"/>
      <w:lvlText w:val="-"/>
      <w:lvlJc w:val="left"/>
      <w:pPr>
        <w:ind w:left="630" w:hanging="360"/>
      </w:pPr>
      <w:rPr>
        <w:rFonts w:ascii="Times New Roman" w:eastAsia="Times New Roman" w:hAnsi="Times New Roman" w:hint="default"/>
        <w:b w:val="0"/>
      </w:rPr>
    </w:lvl>
    <w:lvl w:ilvl="1" w:tplc="04180003" w:tentative="1">
      <w:start w:val="1"/>
      <w:numFmt w:val="bullet"/>
      <w:lvlText w:val="o"/>
      <w:lvlJc w:val="left"/>
      <w:pPr>
        <w:ind w:left="1350" w:hanging="360"/>
      </w:pPr>
      <w:rPr>
        <w:rFonts w:ascii="Courier New" w:hAnsi="Courier New" w:cs="Courier New" w:hint="default"/>
      </w:rPr>
    </w:lvl>
    <w:lvl w:ilvl="2" w:tplc="04180005" w:tentative="1">
      <w:start w:val="1"/>
      <w:numFmt w:val="bullet"/>
      <w:lvlText w:val=""/>
      <w:lvlJc w:val="left"/>
      <w:pPr>
        <w:ind w:left="2070" w:hanging="360"/>
      </w:pPr>
      <w:rPr>
        <w:rFonts w:ascii="Wingdings" w:hAnsi="Wingdings" w:hint="default"/>
      </w:rPr>
    </w:lvl>
    <w:lvl w:ilvl="3" w:tplc="04180001" w:tentative="1">
      <w:start w:val="1"/>
      <w:numFmt w:val="bullet"/>
      <w:lvlText w:val=""/>
      <w:lvlJc w:val="left"/>
      <w:pPr>
        <w:ind w:left="2790" w:hanging="360"/>
      </w:pPr>
      <w:rPr>
        <w:rFonts w:ascii="Symbol" w:hAnsi="Symbol" w:hint="default"/>
      </w:rPr>
    </w:lvl>
    <w:lvl w:ilvl="4" w:tplc="04180003" w:tentative="1">
      <w:start w:val="1"/>
      <w:numFmt w:val="bullet"/>
      <w:lvlText w:val="o"/>
      <w:lvlJc w:val="left"/>
      <w:pPr>
        <w:ind w:left="3510" w:hanging="360"/>
      </w:pPr>
      <w:rPr>
        <w:rFonts w:ascii="Courier New" w:hAnsi="Courier New" w:cs="Courier New" w:hint="default"/>
      </w:rPr>
    </w:lvl>
    <w:lvl w:ilvl="5" w:tplc="04180005" w:tentative="1">
      <w:start w:val="1"/>
      <w:numFmt w:val="bullet"/>
      <w:lvlText w:val=""/>
      <w:lvlJc w:val="left"/>
      <w:pPr>
        <w:ind w:left="4230" w:hanging="360"/>
      </w:pPr>
      <w:rPr>
        <w:rFonts w:ascii="Wingdings" w:hAnsi="Wingdings" w:hint="default"/>
      </w:rPr>
    </w:lvl>
    <w:lvl w:ilvl="6" w:tplc="04180001" w:tentative="1">
      <w:start w:val="1"/>
      <w:numFmt w:val="bullet"/>
      <w:lvlText w:val=""/>
      <w:lvlJc w:val="left"/>
      <w:pPr>
        <w:ind w:left="4950" w:hanging="360"/>
      </w:pPr>
      <w:rPr>
        <w:rFonts w:ascii="Symbol" w:hAnsi="Symbol" w:hint="default"/>
      </w:rPr>
    </w:lvl>
    <w:lvl w:ilvl="7" w:tplc="04180003" w:tentative="1">
      <w:start w:val="1"/>
      <w:numFmt w:val="bullet"/>
      <w:lvlText w:val="o"/>
      <w:lvlJc w:val="left"/>
      <w:pPr>
        <w:ind w:left="5670" w:hanging="360"/>
      </w:pPr>
      <w:rPr>
        <w:rFonts w:ascii="Courier New" w:hAnsi="Courier New" w:cs="Courier New" w:hint="default"/>
      </w:rPr>
    </w:lvl>
    <w:lvl w:ilvl="8" w:tplc="04180005" w:tentative="1">
      <w:start w:val="1"/>
      <w:numFmt w:val="bullet"/>
      <w:lvlText w:val=""/>
      <w:lvlJc w:val="left"/>
      <w:pPr>
        <w:ind w:left="6390" w:hanging="360"/>
      </w:pPr>
      <w:rPr>
        <w:rFonts w:ascii="Wingdings" w:hAnsi="Wingdings" w:hint="default"/>
      </w:rPr>
    </w:lvl>
  </w:abstractNum>
  <w:abstractNum w:abstractNumId="50">
    <w:nsid w:val="5C131D78"/>
    <w:multiLevelType w:val="hybridMultilevel"/>
    <w:tmpl w:val="C3FACACC"/>
    <w:lvl w:ilvl="0" w:tplc="AEEE6E9C">
      <w:start w:val="1"/>
      <w:numFmt w:val="bullet"/>
      <w:lvlText w:val="o"/>
      <w:lvlJc w:val="left"/>
      <w:pPr>
        <w:ind w:left="1530" w:hanging="360"/>
      </w:pPr>
      <w:rPr>
        <w:rFonts w:ascii="Courier New" w:hAnsi="Courier New" w:cs="Courier New" w:hint="default"/>
        <w:color w:val="auto"/>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51">
    <w:nsid w:val="5F017703"/>
    <w:multiLevelType w:val="hybridMultilevel"/>
    <w:tmpl w:val="0A826A72"/>
    <w:lvl w:ilvl="0" w:tplc="B6929066">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nsid w:val="61280554"/>
    <w:multiLevelType w:val="singleLevel"/>
    <w:tmpl w:val="9C40EDDE"/>
    <w:lvl w:ilvl="0">
      <w:start w:val="1"/>
      <w:numFmt w:val="bullet"/>
      <w:pStyle w:val="Bullet1"/>
      <w:lvlText w:val=""/>
      <w:lvlJc w:val="left"/>
      <w:pPr>
        <w:tabs>
          <w:tab w:val="num" w:pos="360"/>
        </w:tabs>
        <w:ind w:left="360" w:hanging="360"/>
      </w:pPr>
      <w:rPr>
        <w:rFonts w:ascii="Symbol" w:hAnsi="Symbol" w:hint="default"/>
        <w:sz w:val="16"/>
      </w:rPr>
    </w:lvl>
  </w:abstractNum>
  <w:abstractNum w:abstractNumId="53">
    <w:nsid w:val="68FE3319"/>
    <w:multiLevelType w:val="hybridMultilevel"/>
    <w:tmpl w:val="03CC25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691F057C"/>
    <w:multiLevelType w:val="hybridMultilevel"/>
    <w:tmpl w:val="3B081DF6"/>
    <w:lvl w:ilvl="0" w:tplc="1E68CD3A">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6B9E486F"/>
    <w:multiLevelType w:val="hybridMultilevel"/>
    <w:tmpl w:val="C9008784"/>
    <w:lvl w:ilvl="0" w:tplc="0388BAD4">
      <w:start w:val="7647"/>
      <w:numFmt w:val="bullet"/>
      <w:lvlText w:val="-"/>
      <w:lvlJc w:val="left"/>
      <w:pPr>
        <w:ind w:left="405" w:hanging="360"/>
      </w:pPr>
      <w:rPr>
        <w:rFonts w:ascii="Times New Roman" w:eastAsia="Times New Roman" w:hAnsi="Times New Roman" w:cs="Times New Roman" w:hint="default"/>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56">
    <w:nsid w:val="6DB15D10"/>
    <w:multiLevelType w:val="hybridMultilevel"/>
    <w:tmpl w:val="0D9ED0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F2C4412"/>
    <w:multiLevelType w:val="hybridMultilevel"/>
    <w:tmpl w:val="0D806DDE"/>
    <w:lvl w:ilvl="0" w:tplc="02A6DBB4">
      <w:start w:val="1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472574"/>
    <w:multiLevelType w:val="hybridMultilevel"/>
    <w:tmpl w:val="F60E3CBA"/>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9">
    <w:nsid w:val="719A76E2"/>
    <w:multiLevelType w:val="hybridMultilevel"/>
    <w:tmpl w:val="07AA7BFA"/>
    <w:lvl w:ilvl="0" w:tplc="04090001">
      <w:start w:val="19"/>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2131688"/>
    <w:multiLevelType w:val="hybridMultilevel"/>
    <w:tmpl w:val="273ECB70"/>
    <w:lvl w:ilvl="0" w:tplc="F54CF2DE">
      <w:start w:val="1"/>
      <w:numFmt w:val="bullet"/>
      <w:lvlText w:val=""/>
      <w:lvlJc w:val="left"/>
      <w:pPr>
        <w:ind w:left="360" w:hanging="360"/>
      </w:pPr>
      <w:rPr>
        <w:rFonts w:ascii="Garamond" w:hAnsi="Garamond"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25866E2"/>
    <w:multiLevelType w:val="hybridMultilevel"/>
    <w:tmpl w:val="F70E81CE"/>
    <w:lvl w:ilvl="0" w:tplc="E7123712">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62">
    <w:nsid w:val="72AB5DB3"/>
    <w:multiLevelType w:val="hybridMultilevel"/>
    <w:tmpl w:val="CA442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7341640E"/>
    <w:multiLevelType w:val="hybridMultilevel"/>
    <w:tmpl w:val="81A658E0"/>
    <w:lvl w:ilvl="0" w:tplc="ED2C6B80">
      <w:start w:val="1"/>
      <w:numFmt w:val="bullet"/>
      <w:lvlText w:val="-"/>
      <w:lvlJc w:val="left"/>
      <w:pPr>
        <w:ind w:left="1211" w:hanging="360"/>
      </w:pPr>
      <w:rPr>
        <w:rFonts w:ascii="Times New Roman" w:eastAsia="Calibri" w:hAnsi="Times New Roman" w:cs="Times New Roman"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64">
    <w:nsid w:val="756D25F3"/>
    <w:multiLevelType w:val="hybridMultilevel"/>
    <w:tmpl w:val="BF546B00"/>
    <w:lvl w:ilvl="0" w:tplc="E8D869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6A264F3"/>
    <w:multiLevelType w:val="singleLevel"/>
    <w:tmpl w:val="115C495C"/>
    <w:lvl w:ilvl="0">
      <w:start w:val="1"/>
      <w:numFmt w:val="bullet"/>
      <w:pStyle w:val="ListBullet"/>
      <w:lvlText w:val=""/>
      <w:lvlJc w:val="left"/>
      <w:pPr>
        <w:tabs>
          <w:tab w:val="num" w:pos="2061"/>
        </w:tabs>
        <w:ind w:left="1985" w:hanging="284"/>
      </w:pPr>
      <w:rPr>
        <w:rFonts w:ascii="Symbol" w:hAnsi="Symbol" w:hint="default"/>
        <w:caps w:val="0"/>
        <w:strike w:val="0"/>
        <w:dstrike w:val="0"/>
        <w:vanish w:val="0"/>
        <w:color w:val="000000"/>
        <w:vertAlign w:val="baseline"/>
      </w:rPr>
    </w:lvl>
  </w:abstractNum>
  <w:abstractNum w:abstractNumId="66">
    <w:nsid w:val="79B318E6"/>
    <w:multiLevelType w:val="hybridMultilevel"/>
    <w:tmpl w:val="0CCC5E86"/>
    <w:lvl w:ilvl="0" w:tplc="04090017">
      <w:start w:val="1"/>
      <w:numFmt w:val="lowerRoman"/>
      <w:lvlText w:val="%1."/>
      <w:lvlJc w:val="right"/>
      <w:pPr>
        <w:tabs>
          <w:tab w:val="num" w:pos="1800"/>
        </w:tabs>
        <w:ind w:left="1800" w:hanging="180"/>
      </w:pPr>
      <w:rPr>
        <w:rFonts w:hint="default"/>
      </w:rPr>
    </w:lvl>
    <w:lvl w:ilvl="1" w:tplc="5A9EB512">
      <w:start w:val="19"/>
      <w:numFmt w:val="bullet"/>
      <w:lvlText w:val="-"/>
      <w:lvlJc w:val="left"/>
      <w:pPr>
        <w:tabs>
          <w:tab w:val="num" w:pos="1440"/>
        </w:tabs>
        <w:ind w:left="1440" w:hanging="360"/>
      </w:pPr>
      <w:rPr>
        <w:rFonts w:ascii="Garamond" w:eastAsia="Times New Roman" w:hAnsi="Garamond" w:cs="Times New Roman" w:hint="default"/>
        <w:b/>
      </w:rPr>
    </w:lvl>
    <w:lvl w:ilvl="2" w:tplc="CE401ABC">
      <w:start w:val="1"/>
      <w:numFmt w:val="bullet"/>
      <w:lvlText w:val=""/>
      <w:lvlJc w:val="left"/>
      <w:pPr>
        <w:tabs>
          <w:tab w:val="num" w:pos="2340"/>
        </w:tabs>
        <w:ind w:left="2340" w:hanging="360"/>
      </w:pPr>
      <w:rPr>
        <w:rFonts w:ascii="Garamond" w:hAnsi="Garamond" w:hint="default"/>
      </w:rPr>
    </w:lvl>
    <w:lvl w:ilvl="3" w:tplc="0409000F">
      <w:start w:val="1"/>
      <w:numFmt w:val="decimal"/>
      <w:lvlText w:val="%4."/>
      <w:lvlJc w:val="left"/>
      <w:pPr>
        <w:tabs>
          <w:tab w:val="num" w:pos="786"/>
        </w:tabs>
        <w:ind w:left="786"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A1C5057"/>
    <w:multiLevelType w:val="hybridMultilevel"/>
    <w:tmpl w:val="D5C46A02"/>
    <w:lvl w:ilvl="0" w:tplc="1E68CD3A">
      <w:numFmt w:val="bullet"/>
      <w:lvlText w:val="-"/>
      <w:lvlJc w:val="left"/>
      <w:pPr>
        <w:ind w:left="1571" w:hanging="360"/>
      </w:pPr>
      <w:rPr>
        <w:rFonts w:ascii="Garamond" w:eastAsia="Times New Roman" w:hAnsi="Garamond" w:cs="Times New Roman"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68">
    <w:nsid w:val="7A75214D"/>
    <w:multiLevelType w:val="hybridMultilevel"/>
    <w:tmpl w:val="4C7EE574"/>
    <w:lvl w:ilvl="0" w:tplc="10F03D40">
      <w:start w:val="19"/>
      <w:numFmt w:val="bullet"/>
      <w:lvlText w:val="-"/>
      <w:lvlJc w:val="left"/>
      <w:pPr>
        <w:tabs>
          <w:tab w:val="num" w:pos="1440"/>
        </w:tabs>
        <w:ind w:left="1440" w:hanging="360"/>
      </w:pPr>
      <w:rPr>
        <w:rFonts w:ascii="Garamond" w:eastAsia="Times New Roman" w:hAnsi="Garamond" w:cs="Times New Roman" w:hint="default"/>
      </w:rPr>
    </w:lvl>
    <w:lvl w:ilvl="1" w:tplc="FFFFFFFF">
      <w:start w:val="1"/>
      <w:numFmt w:val="decimal"/>
      <w:lvlText w:val="%2."/>
      <w:lvlJc w:val="left"/>
      <w:pPr>
        <w:tabs>
          <w:tab w:val="num" w:pos="1534"/>
        </w:tabs>
        <w:ind w:left="1647" w:hanging="567"/>
      </w:pPr>
      <w:rPr>
        <w:rFonts w:ascii="Times New Roman" w:hAnsi="Times New Roman" w:cs="Times New Roman"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7B454AB1"/>
    <w:multiLevelType w:val="singleLevel"/>
    <w:tmpl w:val="5502A3C4"/>
    <w:lvl w:ilvl="0">
      <w:start w:val="1"/>
      <w:numFmt w:val="lowerLetter"/>
      <w:lvlText w:val="%1)"/>
      <w:lvlJc w:val="left"/>
      <w:pPr>
        <w:tabs>
          <w:tab w:val="num" w:pos="360"/>
        </w:tabs>
        <w:ind w:left="360" w:hanging="360"/>
      </w:pPr>
      <w:rPr>
        <w:rFonts w:hint="default"/>
        <w:b/>
      </w:rPr>
    </w:lvl>
  </w:abstractNum>
  <w:abstractNum w:abstractNumId="70">
    <w:nsid w:val="7BE5559D"/>
    <w:multiLevelType w:val="hybridMultilevel"/>
    <w:tmpl w:val="36E8C8D8"/>
    <w:lvl w:ilvl="0" w:tplc="7B5AB534">
      <w:start w:val="2"/>
      <w:numFmt w:val="bullet"/>
      <w:lvlText w:val="-"/>
      <w:lvlJc w:val="left"/>
      <w:pPr>
        <w:tabs>
          <w:tab w:val="num" w:pos="720"/>
        </w:tabs>
        <w:ind w:left="720" w:hanging="360"/>
      </w:pPr>
      <w:rPr>
        <w:rFonts w:ascii="Times New Roman" w:eastAsia="Times New Roman" w:hAnsi="Times New Roman" w:hint="default"/>
        <w:b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71">
    <w:nsid w:val="7CF51676"/>
    <w:multiLevelType w:val="hybridMultilevel"/>
    <w:tmpl w:val="A2C60D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7FAF2708"/>
    <w:multiLevelType w:val="hybridMultilevel"/>
    <w:tmpl w:val="09EAAA56"/>
    <w:lvl w:ilvl="0" w:tplc="EC728654">
      <w:start w:val="1"/>
      <w:numFmt w:val="decimal"/>
      <w:lvlText w:val="%1."/>
      <w:lvlJc w:val="left"/>
      <w:pPr>
        <w:tabs>
          <w:tab w:val="num" w:pos="2880"/>
        </w:tabs>
        <w:ind w:left="2880" w:hanging="360"/>
      </w:pPr>
    </w:lvl>
    <w:lvl w:ilvl="1" w:tplc="E918F9A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5"/>
  </w:num>
  <w:num w:numId="2">
    <w:abstractNumId w:val="52"/>
  </w:num>
  <w:num w:numId="3">
    <w:abstractNumId w:val="8"/>
  </w:num>
  <w:num w:numId="4">
    <w:abstractNumId w:val="43"/>
  </w:num>
  <w:num w:numId="5">
    <w:abstractNumId w:val="30"/>
  </w:num>
  <w:num w:numId="6">
    <w:abstractNumId w:val="24"/>
  </w:num>
  <w:num w:numId="7">
    <w:abstractNumId w:val="41"/>
  </w:num>
  <w:num w:numId="8">
    <w:abstractNumId w:val="23"/>
  </w:num>
  <w:num w:numId="9">
    <w:abstractNumId w:val="64"/>
  </w:num>
  <w:num w:numId="10">
    <w:abstractNumId w:val="44"/>
  </w:num>
  <w:num w:numId="11">
    <w:abstractNumId w:val="18"/>
  </w:num>
  <w:num w:numId="12">
    <w:abstractNumId w:val="38"/>
  </w:num>
  <w:num w:numId="13">
    <w:abstractNumId w:val="29"/>
  </w:num>
  <w:num w:numId="14">
    <w:abstractNumId w:val="37"/>
  </w:num>
  <w:num w:numId="15">
    <w:abstractNumId w:val="39"/>
  </w:num>
  <w:num w:numId="16">
    <w:abstractNumId w:val="19"/>
  </w:num>
  <w:num w:numId="17">
    <w:abstractNumId w:val="31"/>
  </w:num>
  <w:num w:numId="18">
    <w:abstractNumId w:val="35"/>
  </w:num>
  <w:num w:numId="19">
    <w:abstractNumId w:val="66"/>
  </w:num>
  <w:num w:numId="20">
    <w:abstractNumId w:val="68"/>
  </w:num>
  <w:num w:numId="21">
    <w:abstractNumId w:val="10"/>
  </w:num>
  <w:num w:numId="22">
    <w:abstractNumId w:val="72"/>
  </w:num>
  <w:num w:numId="23">
    <w:abstractNumId w:val="3"/>
  </w:num>
  <w:num w:numId="24">
    <w:abstractNumId w:val="33"/>
  </w:num>
  <w:num w:numId="25">
    <w:abstractNumId w:val="60"/>
  </w:num>
  <w:num w:numId="26">
    <w:abstractNumId w:val="34"/>
  </w:num>
  <w:num w:numId="27">
    <w:abstractNumId w:val="59"/>
  </w:num>
  <w:num w:numId="28">
    <w:abstractNumId w:val="45"/>
  </w:num>
  <w:num w:numId="29">
    <w:abstractNumId w:val="22"/>
  </w:num>
  <w:num w:numId="30">
    <w:abstractNumId w:val="21"/>
  </w:num>
  <w:num w:numId="31">
    <w:abstractNumId w:val="17"/>
  </w:num>
  <w:num w:numId="32">
    <w:abstractNumId w:val="1"/>
  </w:num>
  <w:num w:numId="33">
    <w:abstractNumId w:val="56"/>
  </w:num>
  <w:num w:numId="34">
    <w:abstractNumId w:val="69"/>
  </w:num>
  <w:num w:numId="35">
    <w:abstractNumId w:val="63"/>
  </w:num>
  <w:num w:numId="36">
    <w:abstractNumId w:val="40"/>
  </w:num>
  <w:num w:numId="37">
    <w:abstractNumId w:val="48"/>
  </w:num>
  <w:num w:numId="38">
    <w:abstractNumId w:val="57"/>
  </w:num>
  <w:num w:numId="39">
    <w:abstractNumId w:val="9"/>
  </w:num>
  <w:num w:numId="40">
    <w:abstractNumId w:val="46"/>
  </w:num>
  <w:num w:numId="41">
    <w:abstractNumId w:val="70"/>
  </w:num>
  <w:num w:numId="42">
    <w:abstractNumId w:val="51"/>
  </w:num>
  <w:num w:numId="43">
    <w:abstractNumId w:val="6"/>
  </w:num>
  <w:num w:numId="44">
    <w:abstractNumId w:val="11"/>
  </w:num>
  <w:num w:numId="45">
    <w:abstractNumId w:val="50"/>
  </w:num>
  <w:num w:numId="46">
    <w:abstractNumId w:val="15"/>
  </w:num>
  <w:num w:numId="47">
    <w:abstractNumId w:val="42"/>
  </w:num>
  <w:num w:numId="48">
    <w:abstractNumId w:val="47"/>
  </w:num>
  <w:num w:numId="49">
    <w:abstractNumId w:val="7"/>
  </w:num>
  <w:num w:numId="50">
    <w:abstractNumId w:val="49"/>
  </w:num>
  <w:num w:numId="51">
    <w:abstractNumId w:val="13"/>
  </w:num>
  <w:num w:numId="52">
    <w:abstractNumId w:val="0"/>
  </w:num>
  <w:num w:numId="53">
    <w:abstractNumId w:val="20"/>
  </w:num>
  <w:num w:numId="54">
    <w:abstractNumId w:val="58"/>
  </w:num>
  <w:num w:numId="55">
    <w:abstractNumId w:val="71"/>
  </w:num>
  <w:num w:numId="56">
    <w:abstractNumId w:val="5"/>
  </w:num>
  <w:num w:numId="57">
    <w:abstractNumId w:val="36"/>
  </w:num>
  <w:num w:numId="58">
    <w:abstractNumId w:val="61"/>
  </w:num>
  <w:num w:numId="59">
    <w:abstractNumId w:val="67"/>
  </w:num>
  <w:num w:numId="6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32"/>
  </w:num>
  <w:num w:numId="63">
    <w:abstractNumId w:val="2"/>
  </w:num>
  <w:num w:numId="64">
    <w:abstractNumId w:val="25"/>
  </w:num>
  <w:num w:numId="65">
    <w:abstractNumId w:val="54"/>
  </w:num>
  <w:num w:numId="66">
    <w:abstractNumId w:val="62"/>
  </w:num>
  <w:num w:numId="67">
    <w:abstractNumId w:val="53"/>
  </w:num>
  <w:num w:numId="68">
    <w:abstractNumId w:val="26"/>
  </w:num>
  <w:num w:numId="69">
    <w:abstractNumId w:val="16"/>
  </w:num>
  <w:num w:numId="70">
    <w:abstractNumId w:val="4"/>
  </w:num>
  <w:num w:numId="71">
    <w:abstractNumId w:val="28"/>
  </w:num>
  <w:num w:numId="72">
    <w:abstractNumId w:val="55"/>
  </w:num>
  <w:num w:numId="73">
    <w:abstractNumId w:val="1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12290">
      <o:colormru v:ext="edit" colors="#00214e"/>
    </o:shapedefaults>
    <o:shapelayout v:ext="edit">
      <o:idmap v:ext="edit" data="2"/>
      <o:rules v:ext="edit">
        <o:r id="V:Rule18" type="connector" idref="#AutoShape 130"/>
        <o:r id="V:Rule19" type="connector" idref="#AutoShape 207"/>
        <o:r id="V:Rule20" type="connector" idref="#AutoShape 275"/>
        <o:r id="V:Rule21" type="connector" idref="#AutoShape 280"/>
        <o:r id="V:Rule22" type="connector" idref="#AutoShape 75"/>
        <o:r id="V:Rule23" type="connector" idref="#AutoShape 252"/>
        <o:r id="V:Rule24" type="connector" idref="#AutoShape 243"/>
        <o:r id="V:Rule25" type="connector" idref="#AutoShape 272"/>
        <o:r id="V:Rule26" type="connector" idref="#AutoShape 316"/>
        <o:r id="V:Rule27" type="connector" idref="#AutoShape 335"/>
        <o:r id="V:Rule28" type="connector" idref="#AutoShape 277"/>
        <o:r id="V:Rule29" type="connector" idref="#AutoShape 237"/>
        <o:r id="V:Rule30" type="connector" idref="#AutoShape 314"/>
        <o:r id="V:Rule31" type="connector" idref="#AutoShape 306"/>
        <o:r id="V:Rule32" type="connector" idref="#AutoShape 250"/>
        <o:r id="V:Rule33" type="connector" idref="#AutoShape 333"/>
        <o:r id="V:Rule34" type="connector" idref="#AutoShape 53"/>
      </o:rules>
    </o:shapelayout>
  </w:hdrShapeDefaults>
  <w:footnotePr>
    <w:footnote w:id="-1"/>
    <w:footnote w:id="0"/>
  </w:footnotePr>
  <w:endnotePr>
    <w:endnote w:id="-1"/>
    <w:endnote w:id="0"/>
  </w:endnotePr>
  <w:compat/>
  <w:rsids>
    <w:rsidRoot w:val="0010560A"/>
    <w:rsid w:val="00000A5F"/>
    <w:rsid w:val="000011F8"/>
    <w:rsid w:val="0000126D"/>
    <w:rsid w:val="00002787"/>
    <w:rsid w:val="00002AAE"/>
    <w:rsid w:val="000058C6"/>
    <w:rsid w:val="000100E1"/>
    <w:rsid w:val="00011F54"/>
    <w:rsid w:val="00012AF0"/>
    <w:rsid w:val="0001357A"/>
    <w:rsid w:val="00015772"/>
    <w:rsid w:val="000223F5"/>
    <w:rsid w:val="00022CDF"/>
    <w:rsid w:val="00026453"/>
    <w:rsid w:val="000302BD"/>
    <w:rsid w:val="00031142"/>
    <w:rsid w:val="000312B4"/>
    <w:rsid w:val="00032037"/>
    <w:rsid w:val="000333EB"/>
    <w:rsid w:val="0003366F"/>
    <w:rsid w:val="000336A1"/>
    <w:rsid w:val="00036CC6"/>
    <w:rsid w:val="00040415"/>
    <w:rsid w:val="00043B56"/>
    <w:rsid w:val="00046049"/>
    <w:rsid w:val="00046E16"/>
    <w:rsid w:val="00047C41"/>
    <w:rsid w:val="000509ED"/>
    <w:rsid w:val="00050E3E"/>
    <w:rsid w:val="000523AE"/>
    <w:rsid w:val="00056529"/>
    <w:rsid w:val="000567A2"/>
    <w:rsid w:val="000606DA"/>
    <w:rsid w:val="00061039"/>
    <w:rsid w:val="00062E80"/>
    <w:rsid w:val="00066B4D"/>
    <w:rsid w:val="000713B0"/>
    <w:rsid w:val="00072F3E"/>
    <w:rsid w:val="0007594F"/>
    <w:rsid w:val="00075D84"/>
    <w:rsid w:val="000771A5"/>
    <w:rsid w:val="0007747C"/>
    <w:rsid w:val="000802B8"/>
    <w:rsid w:val="000802D2"/>
    <w:rsid w:val="0008030B"/>
    <w:rsid w:val="00081AF7"/>
    <w:rsid w:val="00082A03"/>
    <w:rsid w:val="000834B8"/>
    <w:rsid w:val="000862F1"/>
    <w:rsid w:val="000866DE"/>
    <w:rsid w:val="00086B9A"/>
    <w:rsid w:val="000872D7"/>
    <w:rsid w:val="00093020"/>
    <w:rsid w:val="00093049"/>
    <w:rsid w:val="000939B6"/>
    <w:rsid w:val="00093F74"/>
    <w:rsid w:val="00094CEC"/>
    <w:rsid w:val="00094E79"/>
    <w:rsid w:val="00095760"/>
    <w:rsid w:val="00095981"/>
    <w:rsid w:val="000961A9"/>
    <w:rsid w:val="000964F8"/>
    <w:rsid w:val="000A15C9"/>
    <w:rsid w:val="000B0AA2"/>
    <w:rsid w:val="000B0FAA"/>
    <w:rsid w:val="000B2081"/>
    <w:rsid w:val="000B4814"/>
    <w:rsid w:val="000B4AEE"/>
    <w:rsid w:val="000B4E57"/>
    <w:rsid w:val="000C1C90"/>
    <w:rsid w:val="000C25ED"/>
    <w:rsid w:val="000C287B"/>
    <w:rsid w:val="000C4375"/>
    <w:rsid w:val="000C4B74"/>
    <w:rsid w:val="000C61E6"/>
    <w:rsid w:val="000C7504"/>
    <w:rsid w:val="000D0742"/>
    <w:rsid w:val="000D1993"/>
    <w:rsid w:val="000D3204"/>
    <w:rsid w:val="000D4412"/>
    <w:rsid w:val="000D77D2"/>
    <w:rsid w:val="000E1D05"/>
    <w:rsid w:val="000E342D"/>
    <w:rsid w:val="000E4A4B"/>
    <w:rsid w:val="000E6158"/>
    <w:rsid w:val="000F009E"/>
    <w:rsid w:val="000F049C"/>
    <w:rsid w:val="000F4697"/>
    <w:rsid w:val="000F5694"/>
    <w:rsid w:val="000F79C8"/>
    <w:rsid w:val="00101B8D"/>
    <w:rsid w:val="0010560A"/>
    <w:rsid w:val="00106117"/>
    <w:rsid w:val="00110C68"/>
    <w:rsid w:val="00111970"/>
    <w:rsid w:val="00115994"/>
    <w:rsid w:val="0011784A"/>
    <w:rsid w:val="001179ED"/>
    <w:rsid w:val="00117CBE"/>
    <w:rsid w:val="00117F66"/>
    <w:rsid w:val="00121490"/>
    <w:rsid w:val="001225A0"/>
    <w:rsid w:val="00124368"/>
    <w:rsid w:val="00125F86"/>
    <w:rsid w:val="001261B9"/>
    <w:rsid w:val="001274F0"/>
    <w:rsid w:val="001303EB"/>
    <w:rsid w:val="00130855"/>
    <w:rsid w:val="0013121D"/>
    <w:rsid w:val="00131AFC"/>
    <w:rsid w:val="00132B3F"/>
    <w:rsid w:val="00140DBC"/>
    <w:rsid w:val="0014680B"/>
    <w:rsid w:val="00146C7F"/>
    <w:rsid w:val="00147224"/>
    <w:rsid w:val="00147267"/>
    <w:rsid w:val="00151BE2"/>
    <w:rsid w:val="00151EF8"/>
    <w:rsid w:val="00155A39"/>
    <w:rsid w:val="00160625"/>
    <w:rsid w:val="00163FDA"/>
    <w:rsid w:val="00166B0E"/>
    <w:rsid w:val="00166DCD"/>
    <w:rsid w:val="0017069E"/>
    <w:rsid w:val="00175A8C"/>
    <w:rsid w:val="00175EE2"/>
    <w:rsid w:val="00176014"/>
    <w:rsid w:val="00177C97"/>
    <w:rsid w:val="0018045B"/>
    <w:rsid w:val="00180657"/>
    <w:rsid w:val="00180F1D"/>
    <w:rsid w:val="00181B0D"/>
    <w:rsid w:val="00182051"/>
    <w:rsid w:val="0018767B"/>
    <w:rsid w:val="0019010E"/>
    <w:rsid w:val="0019366D"/>
    <w:rsid w:val="001937F8"/>
    <w:rsid w:val="00194181"/>
    <w:rsid w:val="0019480E"/>
    <w:rsid w:val="001953CB"/>
    <w:rsid w:val="001954E3"/>
    <w:rsid w:val="001968A5"/>
    <w:rsid w:val="001A0EDB"/>
    <w:rsid w:val="001A2141"/>
    <w:rsid w:val="001A25F1"/>
    <w:rsid w:val="001A2979"/>
    <w:rsid w:val="001A51AF"/>
    <w:rsid w:val="001A52D8"/>
    <w:rsid w:val="001A6EB1"/>
    <w:rsid w:val="001A7095"/>
    <w:rsid w:val="001B0834"/>
    <w:rsid w:val="001B148F"/>
    <w:rsid w:val="001B1495"/>
    <w:rsid w:val="001B6AF8"/>
    <w:rsid w:val="001B7B22"/>
    <w:rsid w:val="001B7C77"/>
    <w:rsid w:val="001C3DD3"/>
    <w:rsid w:val="001C3F54"/>
    <w:rsid w:val="001C3F7E"/>
    <w:rsid w:val="001C4DB2"/>
    <w:rsid w:val="001C5C2A"/>
    <w:rsid w:val="001C694B"/>
    <w:rsid w:val="001D0270"/>
    <w:rsid w:val="001D08A4"/>
    <w:rsid w:val="001D1CAE"/>
    <w:rsid w:val="001D271B"/>
    <w:rsid w:val="001D3821"/>
    <w:rsid w:val="001D39CA"/>
    <w:rsid w:val="001D3D60"/>
    <w:rsid w:val="001D4BDE"/>
    <w:rsid w:val="001D7240"/>
    <w:rsid w:val="001E18E2"/>
    <w:rsid w:val="001E484D"/>
    <w:rsid w:val="001E4A65"/>
    <w:rsid w:val="001E62AC"/>
    <w:rsid w:val="001E7484"/>
    <w:rsid w:val="001F0804"/>
    <w:rsid w:val="001F32FC"/>
    <w:rsid w:val="001F36A8"/>
    <w:rsid w:val="001F3FFE"/>
    <w:rsid w:val="001F7D10"/>
    <w:rsid w:val="00200F97"/>
    <w:rsid w:val="00201A27"/>
    <w:rsid w:val="0020507A"/>
    <w:rsid w:val="002059BD"/>
    <w:rsid w:val="00206333"/>
    <w:rsid w:val="00206D31"/>
    <w:rsid w:val="002076E7"/>
    <w:rsid w:val="00211649"/>
    <w:rsid w:val="00213DF0"/>
    <w:rsid w:val="002147F6"/>
    <w:rsid w:val="00214999"/>
    <w:rsid w:val="002176F5"/>
    <w:rsid w:val="002200EA"/>
    <w:rsid w:val="00220B97"/>
    <w:rsid w:val="00225943"/>
    <w:rsid w:val="0023108F"/>
    <w:rsid w:val="00232324"/>
    <w:rsid w:val="00232B8A"/>
    <w:rsid w:val="002344B0"/>
    <w:rsid w:val="00237FAD"/>
    <w:rsid w:val="0024465E"/>
    <w:rsid w:val="00244D4E"/>
    <w:rsid w:val="00245233"/>
    <w:rsid w:val="00247557"/>
    <w:rsid w:val="0025036A"/>
    <w:rsid w:val="00251E3B"/>
    <w:rsid w:val="0025308A"/>
    <w:rsid w:val="00255FA5"/>
    <w:rsid w:val="00263D18"/>
    <w:rsid w:val="0026515D"/>
    <w:rsid w:val="002671B6"/>
    <w:rsid w:val="002672DC"/>
    <w:rsid w:val="00274875"/>
    <w:rsid w:val="00274BAA"/>
    <w:rsid w:val="00275324"/>
    <w:rsid w:val="002760FE"/>
    <w:rsid w:val="00277A6E"/>
    <w:rsid w:val="0028043A"/>
    <w:rsid w:val="0028053B"/>
    <w:rsid w:val="00284FE2"/>
    <w:rsid w:val="0028516F"/>
    <w:rsid w:val="00286C08"/>
    <w:rsid w:val="00287F83"/>
    <w:rsid w:val="0029170F"/>
    <w:rsid w:val="00292B51"/>
    <w:rsid w:val="00295E5A"/>
    <w:rsid w:val="002966F6"/>
    <w:rsid w:val="002A10F6"/>
    <w:rsid w:val="002A2A57"/>
    <w:rsid w:val="002A3094"/>
    <w:rsid w:val="002A317B"/>
    <w:rsid w:val="002A39DA"/>
    <w:rsid w:val="002A46ED"/>
    <w:rsid w:val="002A7E28"/>
    <w:rsid w:val="002A7EFC"/>
    <w:rsid w:val="002B158E"/>
    <w:rsid w:val="002B1D0C"/>
    <w:rsid w:val="002B1E68"/>
    <w:rsid w:val="002B346F"/>
    <w:rsid w:val="002B3F71"/>
    <w:rsid w:val="002B4345"/>
    <w:rsid w:val="002B6582"/>
    <w:rsid w:val="002B7BC6"/>
    <w:rsid w:val="002C06BE"/>
    <w:rsid w:val="002C249B"/>
    <w:rsid w:val="002C3198"/>
    <w:rsid w:val="002C5879"/>
    <w:rsid w:val="002C5EDB"/>
    <w:rsid w:val="002C64B0"/>
    <w:rsid w:val="002C76E9"/>
    <w:rsid w:val="002D18A3"/>
    <w:rsid w:val="002D2EC1"/>
    <w:rsid w:val="002D7524"/>
    <w:rsid w:val="002E12B8"/>
    <w:rsid w:val="002E193F"/>
    <w:rsid w:val="002E1E09"/>
    <w:rsid w:val="002E2D72"/>
    <w:rsid w:val="002E3C7E"/>
    <w:rsid w:val="002E4240"/>
    <w:rsid w:val="002E5934"/>
    <w:rsid w:val="002E68D6"/>
    <w:rsid w:val="002E6D1C"/>
    <w:rsid w:val="002F7065"/>
    <w:rsid w:val="002F71CF"/>
    <w:rsid w:val="0030211F"/>
    <w:rsid w:val="00303B1B"/>
    <w:rsid w:val="00303C3C"/>
    <w:rsid w:val="00305BDB"/>
    <w:rsid w:val="00306A38"/>
    <w:rsid w:val="00306C79"/>
    <w:rsid w:val="00310E96"/>
    <w:rsid w:val="00311861"/>
    <w:rsid w:val="00312392"/>
    <w:rsid w:val="00314A2C"/>
    <w:rsid w:val="003177FA"/>
    <w:rsid w:val="00320B7E"/>
    <w:rsid w:val="00322C21"/>
    <w:rsid w:val="00327C84"/>
    <w:rsid w:val="00330DFA"/>
    <w:rsid w:val="00334DE6"/>
    <w:rsid w:val="003350CE"/>
    <w:rsid w:val="00335AAE"/>
    <w:rsid w:val="003361FE"/>
    <w:rsid w:val="0033682D"/>
    <w:rsid w:val="00337E6F"/>
    <w:rsid w:val="003404C8"/>
    <w:rsid w:val="003404FC"/>
    <w:rsid w:val="00347395"/>
    <w:rsid w:val="0035287F"/>
    <w:rsid w:val="00354A16"/>
    <w:rsid w:val="0035519A"/>
    <w:rsid w:val="00355D55"/>
    <w:rsid w:val="00356B0C"/>
    <w:rsid w:val="0036478C"/>
    <w:rsid w:val="00370565"/>
    <w:rsid w:val="00371EA4"/>
    <w:rsid w:val="00372E90"/>
    <w:rsid w:val="0037344C"/>
    <w:rsid w:val="00376F1D"/>
    <w:rsid w:val="00377782"/>
    <w:rsid w:val="0037787A"/>
    <w:rsid w:val="003818EF"/>
    <w:rsid w:val="00383381"/>
    <w:rsid w:val="00383A1A"/>
    <w:rsid w:val="00394E35"/>
    <w:rsid w:val="0039507F"/>
    <w:rsid w:val="0039630F"/>
    <w:rsid w:val="003966FE"/>
    <w:rsid w:val="00397034"/>
    <w:rsid w:val="003A11F6"/>
    <w:rsid w:val="003A12DE"/>
    <w:rsid w:val="003A2D3C"/>
    <w:rsid w:val="003A3532"/>
    <w:rsid w:val="003A3552"/>
    <w:rsid w:val="003A355F"/>
    <w:rsid w:val="003A39D6"/>
    <w:rsid w:val="003A515D"/>
    <w:rsid w:val="003A598B"/>
    <w:rsid w:val="003A7FE0"/>
    <w:rsid w:val="003B0B68"/>
    <w:rsid w:val="003B5160"/>
    <w:rsid w:val="003B712D"/>
    <w:rsid w:val="003C2392"/>
    <w:rsid w:val="003C4D7F"/>
    <w:rsid w:val="003D0948"/>
    <w:rsid w:val="003D0D5B"/>
    <w:rsid w:val="003D6F2E"/>
    <w:rsid w:val="003E0D76"/>
    <w:rsid w:val="003E5137"/>
    <w:rsid w:val="003E598C"/>
    <w:rsid w:val="003E6651"/>
    <w:rsid w:val="003E6903"/>
    <w:rsid w:val="003E6D90"/>
    <w:rsid w:val="003F19EA"/>
    <w:rsid w:val="003F3DFD"/>
    <w:rsid w:val="003F4A7B"/>
    <w:rsid w:val="003F58C0"/>
    <w:rsid w:val="003F6564"/>
    <w:rsid w:val="003F7C6D"/>
    <w:rsid w:val="00403C02"/>
    <w:rsid w:val="004055DC"/>
    <w:rsid w:val="00406C00"/>
    <w:rsid w:val="004108C0"/>
    <w:rsid w:val="004116C5"/>
    <w:rsid w:val="00411EF8"/>
    <w:rsid w:val="00412093"/>
    <w:rsid w:val="0041261F"/>
    <w:rsid w:val="004128FD"/>
    <w:rsid w:val="00415894"/>
    <w:rsid w:val="00416B27"/>
    <w:rsid w:val="0041747C"/>
    <w:rsid w:val="00420486"/>
    <w:rsid w:val="0042083E"/>
    <w:rsid w:val="00421732"/>
    <w:rsid w:val="00422B76"/>
    <w:rsid w:val="00423E7F"/>
    <w:rsid w:val="00426810"/>
    <w:rsid w:val="004270FA"/>
    <w:rsid w:val="00430BE1"/>
    <w:rsid w:val="00430E1C"/>
    <w:rsid w:val="00432215"/>
    <w:rsid w:val="0043226F"/>
    <w:rsid w:val="00435703"/>
    <w:rsid w:val="00435DCC"/>
    <w:rsid w:val="0043631D"/>
    <w:rsid w:val="0044024A"/>
    <w:rsid w:val="00440308"/>
    <w:rsid w:val="00444586"/>
    <w:rsid w:val="004471F2"/>
    <w:rsid w:val="004471FB"/>
    <w:rsid w:val="00447303"/>
    <w:rsid w:val="00450974"/>
    <w:rsid w:val="00450E53"/>
    <w:rsid w:val="00450F50"/>
    <w:rsid w:val="00451E90"/>
    <w:rsid w:val="00452817"/>
    <w:rsid w:val="00457263"/>
    <w:rsid w:val="004614BB"/>
    <w:rsid w:val="00463CD6"/>
    <w:rsid w:val="00466C5C"/>
    <w:rsid w:val="004679B2"/>
    <w:rsid w:val="00467CDD"/>
    <w:rsid w:val="004703AC"/>
    <w:rsid w:val="00473A03"/>
    <w:rsid w:val="00473F7E"/>
    <w:rsid w:val="0047412C"/>
    <w:rsid w:val="00475201"/>
    <w:rsid w:val="00476177"/>
    <w:rsid w:val="004765EB"/>
    <w:rsid w:val="004779C9"/>
    <w:rsid w:val="00480186"/>
    <w:rsid w:val="0048089F"/>
    <w:rsid w:val="0048124A"/>
    <w:rsid w:val="00481B80"/>
    <w:rsid w:val="00482072"/>
    <w:rsid w:val="00484AFA"/>
    <w:rsid w:val="004857A4"/>
    <w:rsid w:val="00485B13"/>
    <w:rsid w:val="00486E24"/>
    <w:rsid w:val="00491668"/>
    <w:rsid w:val="00493A08"/>
    <w:rsid w:val="00495DD2"/>
    <w:rsid w:val="00497B0D"/>
    <w:rsid w:val="00497B71"/>
    <w:rsid w:val="004A0D62"/>
    <w:rsid w:val="004A2B0F"/>
    <w:rsid w:val="004A2B8A"/>
    <w:rsid w:val="004A3A25"/>
    <w:rsid w:val="004A3B4E"/>
    <w:rsid w:val="004A4109"/>
    <w:rsid w:val="004A6CB9"/>
    <w:rsid w:val="004A7076"/>
    <w:rsid w:val="004B03D8"/>
    <w:rsid w:val="004B083A"/>
    <w:rsid w:val="004B4D37"/>
    <w:rsid w:val="004B6607"/>
    <w:rsid w:val="004B7C7C"/>
    <w:rsid w:val="004C2843"/>
    <w:rsid w:val="004C4BED"/>
    <w:rsid w:val="004C4E8D"/>
    <w:rsid w:val="004D2DF5"/>
    <w:rsid w:val="004D411A"/>
    <w:rsid w:val="004D438A"/>
    <w:rsid w:val="004E1025"/>
    <w:rsid w:val="004E1C6E"/>
    <w:rsid w:val="004E1D63"/>
    <w:rsid w:val="004E419F"/>
    <w:rsid w:val="004F0BA8"/>
    <w:rsid w:val="004F10B7"/>
    <w:rsid w:val="004F23D2"/>
    <w:rsid w:val="004F2422"/>
    <w:rsid w:val="004F2437"/>
    <w:rsid w:val="004F3DF5"/>
    <w:rsid w:val="0050100E"/>
    <w:rsid w:val="005044E7"/>
    <w:rsid w:val="005048E7"/>
    <w:rsid w:val="00505175"/>
    <w:rsid w:val="005052DD"/>
    <w:rsid w:val="0050643F"/>
    <w:rsid w:val="00506491"/>
    <w:rsid w:val="005071FD"/>
    <w:rsid w:val="00510B16"/>
    <w:rsid w:val="00512D48"/>
    <w:rsid w:val="005205EF"/>
    <w:rsid w:val="00522A47"/>
    <w:rsid w:val="005269F8"/>
    <w:rsid w:val="005273B0"/>
    <w:rsid w:val="0053215B"/>
    <w:rsid w:val="00532353"/>
    <w:rsid w:val="00543492"/>
    <w:rsid w:val="00543B95"/>
    <w:rsid w:val="005449BB"/>
    <w:rsid w:val="00545653"/>
    <w:rsid w:val="00545C5C"/>
    <w:rsid w:val="00546325"/>
    <w:rsid w:val="00546B75"/>
    <w:rsid w:val="005471C1"/>
    <w:rsid w:val="00547AF4"/>
    <w:rsid w:val="005503B4"/>
    <w:rsid w:val="00552014"/>
    <w:rsid w:val="0055467D"/>
    <w:rsid w:val="00555B18"/>
    <w:rsid w:val="00555F02"/>
    <w:rsid w:val="005560A8"/>
    <w:rsid w:val="00556197"/>
    <w:rsid w:val="00556828"/>
    <w:rsid w:val="00557765"/>
    <w:rsid w:val="00561B9B"/>
    <w:rsid w:val="00562585"/>
    <w:rsid w:val="00564AA4"/>
    <w:rsid w:val="00565F85"/>
    <w:rsid w:val="00566B6A"/>
    <w:rsid w:val="0057040A"/>
    <w:rsid w:val="00571253"/>
    <w:rsid w:val="00575325"/>
    <w:rsid w:val="005809D2"/>
    <w:rsid w:val="00585222"/>
    <w:rsid w:val="00585F0D"/>
    <w:rsid w:val="00586D0A"/>
    <w:rsid w:val="00587AA1"/>
    <w:rsid w:val="00590FDE"/>
    <w:rsid w:val="0059286F"/>
    <w:rsid w:val="0059339A"/>
    <w:rsid w:val="00593D9C"/>
    <w:rsid w:val="005953CA"/>
    <w:rsid w:val="005A0ECC"/>
    <w:rsid w:val="005A1F71"/>
    <w:rsid w:val="005A255B"/>
    <w:rsid w:val="005A3E32"/>
    <w:rsid w:val="005A3EB6"/>
    <w:rsid w:val="005A5055"/>
    <w:rsid w:val="005A5668"/>
    <w:rsid w:val="005A57F1"/>
    <w:rsid w:val="005A58C0"/>
    <w:rsid w:val="005B00D1"/>
    <w:rsid w:val="005B09B7"/>
    <w:rsid w:val="005B28B3"/>
    <w:rsid w:val="005B37A6"/>
    <w:rsid w:val="005B709D"/>
    <w:rsid w:val="005B7F9E"/>
    <w:rsid w:val="005C0104"/>
    <w:rsid w:val="005C0140"/>
    <w:rsid w:val="005C5A68"/>
    <w:rsid w:val="005C716F"/>
    <w:rsid w:val="005D2EFC"/>
    <w:rsid w:val="005D3599"/>
    <w:rsid w:val="005D4A9B"/>
    <w:rsid w:val="005D68B9"/>
    <w:rsid w:val="005E376C"/>
    <w:rsid w:val="005E3AA4"/>
    <w:rsid w:val="005E4C2B"/>
    <w:rsid w:val="005E73F4"/>
    <w:rsid w:val="005F23A5"/>
    <w:rsid w:val="005F3EF5"/>
    <w:rsid w:val="005F433E"/>
    <w:rsid w:val="005F52E7"/>
    <w:rsid w:val="005F58AD"/>
    <w:rsid w:val="005F7647"/>
    <w:rsid w:val="00602269"/>
    <w:rsid w:val="00606B95"/>
    <w:rsid w:val="006076A0"/>
    <w:rsid w:val="006108AF"/>
    <w:rsid w:val="00610D4E"/>
    <w:rsid w:val="00611CFE"/>
    <w:rsid w:val="00611F69"/>
    <w:rsid w:val="006142C9"/>
    <w:rsid w:val="00615953"/>
    <w:rsid w:val="0061677F"/>
    <w:rsid w:val="006179BA"/>
    <w:rsid w:val="00617F2C"/>
    <w:rsid w:val="006241A9"/>
    <w:rsid w:val="006248A9"/>
    <w:rsid w:val="0062510B"/>
    <w:rsid w:val="006268EF"/>
    <w:rsid w:val="00626EB7"/>
    <w:rsid w:val="006302DC"/>
    <w:rsid w:val="00631783"/>
    <w:rsid w:val="00632117"/>
    <w:rsid w:val="00632199"/>
    <w:rsid w:val="00634926"/>
    <w:rsid w:val="00635C74"/>
    <w:rsid w:val="00635D19"/>
    <w:rsid w:val="00636CDF"/>
    <w:rsid w:val="00640FF3"/>
    <w:rsid w:val="00643A99"/>
    <w:rsid w:val="006448FE"/>
    <w:rsid w:val="0064599E"/>
    <w:rsid w:val="006467A2"/>
    <w:rsid w:val="006470A2"/>
    <w:rsid w:val="0065147F"/>
    <w:rsid w:val="006517DD"/>
    <w:rsid w:val="006519E3"/>
    <w:rsid w:val="00651AAB"/>
    <w:rsid w:val="00652F97"/>
    <w:rsid w:val="0065332A"/>
    <w:rsid w:val="00653CEB"/>
    <w:rsid w:val="0065468D"/>
    <w:rsid w:val="00654F2F"/>
    <w:rsid w:val="0066215D"/>
    <w:rsid w:val="00664DA0"/>
    <w:rsid w:val="006662E3"/>
    <w:rsid w:val="0066689D"/>
    <w:rsid w:val="00667BDA"/>
    <w:rsid w:val="00670BD4"/>
    <w:rsid w:val="0067345B"/>
    <w:rsid w:val="00673D80"/>
    <w:rsid w:val="00674E44"/>
    <w:rsid w:val="00677267"/>
    <w:rsid w:val="00677AD1"/>
    <w:rsid w:val="00677C09"/>
    <w:rsid w:val="00677E5D"/>
    <w:rsid w:val="006804F8"/>
    <w:rsid w:val="00680FAE"/>
    <w:rsid w:val="00691849"/>
    <w:rsid w:val="00691F93"/>
    <w:rsid w:val="00694D20"/>
    <w:rsid w:val="006963A9"/>
    <w:rsid w:val="00696CC4"/>
    <w:rsid w:val="006975EC"/>
    <w:rsid w:val="006A26C4"/>
    <w:rsid w:val="006A4A2C"/>
    <w:rsid w:val="006A4D9A"/>
    <w:rsid w:val="006A507D"/>
    <w:rsid w:val="006A7BD0"/>
    <w:rsid w:val="006A7D4E"/>
    <w:rsid w:val="006C00A8"/>
    <w:rsid w:val="006C097B"/>
    <w:rsid w:val="006C0DEB"/>
    <w:rsid w:val="006C14BE"/>
    <w:rsid w:val="006C51AB"/>
    <w:rsid w:val="006D49F0"/>
    <w:rsid w:val="006D4EF3"/>
    <w:rsid w:val="006D7676"/>
    <w:rsid w:val="006E0A8F"/>
    <w:rsid w:val="006E1149"/>
    <w:rsid w:val="006E1E1E"/>
    <w:rsid w:val="006E20D5"/>
    <w:rsid w:val="006E4E39"/>
    <w:rsid w:val="006E5B20"/>
    <w:rsid w:val="006F1094"/>
    <w:rsid w:val="006F11BC"/>
    <w:rsid w:val="006F1C5F"/>
    <w:rsid w:val="006F51A2"/>
    <w:rsid w:val="006F52D7"/>
    <w:rsid w:val="006F7514"/>
    <w:rsid w:val="00702347"/>
    <w:rsid w:val="007030CD"/>
    <w:rsid w:val="00704A25"/>
    <w:rsid w:val="00705783"/>
    <w:rsid w:val="00705B60"/>
    <w:rsid w:val="00705C15"/>
    <w:rsid w:val="00706396"/>
    <w:rsid w:val="00706555"/>
    <w:rsid w:val="0070799A"/>
    <w:rsid w:val="00710732"/>
    <w:rsid w:val="0071492B"/>
    <w:rsid w:val="007153B4"/>
    <w:rsid w:val="007158D1"/>
    <w:rsid w:val="00716EB2"/>
    <w:rsid w:val="00717702"/>
    <w:rsid w:val="007204CD"/>
    <w:rsid w:val="007207D0"/>
    <w:rsid w:val="00720CC2"/>
    <w:rsid w:val="00721145"/>
    <w:rsid w:val="0072198F"/>
    <w:rsid w:val="0072474B"/>
    <w:rsid w:val="00724D6F"/>
    <w:rsid w:val="00726667"/>
    <w:rsid w:val="00730697"/>
    <w:rsid w:val="007306E3"/>
    <w:rsid w:val="00731D4A"/>
    <w:rsid w:val="0073288C"/>
    <w:rsid w:val="00734B82"/>
    <w:rsid w:val="00734DD9"/>
    <w:rsid w:val="007406B6"/>
    <w:rsid w:val="00740F54"/>
    <w:rsid w:val="00740FC6"/>
    <w:rsid w:val="0074658E"/>
    <w:rsid w:val="00746726"/>
    <w:rsid w:val="00746AAB"/>
    <w:rsid w:val="007539C3"/>
    <w:rsid w:val="00753A7F"/>
    <w:rsid w:val="0075472F"/>
    <w:rsid w:val="00757771"/>
    <w:rsid w:val="00757796"/>
    <w:rsid w:val="0076111E"/>
    <w:rsid w:val="00761584"/>
    <w:rsid w:val="00761E6A"/>
    <w:rsid w:val="00765DC8"/>
    <w:rsid w:val="00765FC8"/>
    <w:rsid w:val="007664B0"/>
    <w:rsid w:val="00767A6D"/>
    <w:rsid w:val="0077148B"/>
    <w:rsid w:val="00771BD5"/>
    <w:rsid w:val="0077365B"/>
    <w:rsid w:val="00776505"/>
    <w:rsid w:val="00776FA9"/>
    <w:rsid w:val="007779B7"/>
    <w:rsid w:val="007800A8"/>
    <w:rsid w:val="007813E3"/>
    <w:rsid w:val="007828C8"/>
    <w:rsid w:val="007839E2"/>
    <w:rsid w:val="00784B9C"/>
    <w:rsid w:val="007854A4"/>
    <w:rsid w:val="00794674"/>
    <w:rsid w:val="00795E20"/>
    <w:rsid w:val="007A2CD1"/>
    <w:rsid w:val="007A3535"/>
    <w:rsid w:val="007A45EE"/>
    <w:rsid w:val="007A6ABE"/>
    <w:rsid w:val="007B0643"/>
    <w:rsid w:val="007B2741"/>
    <w:rsid w:val="007B27AA"/>
    <w:rsid w:val="007B2A3F"/>
    <w:rsid w:val="007B3556"/>
    <w:rsid w:val="007B407B"/>
    <w:rsid w:val="007B454B"/>
    <w:rsid w:val="007B5FF8"/>
    <w:rsid w:val="007C0D95"/>
    <w:rsid w:val="007C1FB1"/>
    <w:rsid w:val="007C22DC"/>
    <w:rsid w:val="007C24BA"/>
    <w:rsid w:val="007C3BF2"/>
    <w:rsid w:val="007C3FEB"/>
    <w:rsid w:val="007C4157"/>
    <w:rsid w:val="007C79E5"/>
    <w:rsid w:val="007D0864"/>
    <w:rsid w:val="007D0D49"/>
    <w:rsid w:val="007D459B"/>
    <w:rsid w:val="007D4767"/>
    <w:rsid w:val="007E0C3A"/>
    <w:rsid w:val="007E13C8"/>
    <w:rsid w:val="007E2FB7"/>
    <w:rsid w:val="007E2FDE"/>
    <w:rsid w:val="007E5966"/>
    <w:rsid w:val="007E5B74"/>
    <w:rsid w:val="007E616F"/>
    <w:rsid w:val="007E624B"/>
    <w:rsid w:val="007E685E"/>
    <w:rsid w:val="007E6EA6"/>
    <w:rsid w:val="007E78F2"/>
    <w:rsid w:val="007F0017"/>
    <w:rsid w:val="007F0D17"/>
    <w:rsid w:val="007F31EA"/>
    <w:rsid w:val="007F3D19"/>
    <w:rsid w:val="007F60C3"/>
    <w:rsid w:val="007F7B97"/>
    <w:rsid w:val="0080095A"/>
    <w:rsid w:val="0080331A"/>
    <w:rsid w:val="00811026"/>
    <w:rsid w:val="00812E6E"/>
    <w:rsid w:val="008144A3"/>
    <w:rsid w:val="0081568A"/>
    <w:rsid w:val="00816B8F"/>
    <w:rsid w:val="00822945"/>
    <w:rsid w:val="00822E1F"/>
    <w:rsid w:val="00824861"/>
    <w:rsid w:val="00830E7E"/>
    <w:rsid w:val="00831715"/>
    <w:rsid w:val="00834FC1"/>
    <w:rsid w:val="00840546"/>
    <w:rsid w:val="008444B6"/>
    <w:rsid w:val="008445AF"/>
    <w:rsid w:val="0084548F"/>
    <w:rsid w:val="00847A19"/>
    <w:rsid w:val="00851170"/>
    <w:rsid w:val="008524F8"/>
    <w:rsid w:val="0085289E"/>
    <w:rsid w:val="00852BEC"/>
    <w:rsid w:val="00853F12"/>
    <w:rsid w:val="008544A6"/>
    <w:rsid w:val="00854F1F"/>
    <w:rsid w:val="00854FC3"/>
    <w:rsid w:val="008550BE"/>
    <w:rsid w:val="00855A18"/>
    <w:rsid w:val="00856531"/>
    <w:rsid w:val="00856DAE"/>
    <w:rsid w:val="00856FF9"/>
    <w:rsid w:val="00857A43"/>
    <w:rsid w:val="00857F06"/>
    <w:rsid w:val="008601B7"/>
    <w:rsid w:val="00860E29"/>
    <w:rsid w:val="00861CF8"/>
    <w:rsid w:val="008621BA"/>
    <w:rsid w:val="0086311A"/>
    <w:rsid w:val="00863FFB"/>
    <w:rsid w:val="008676CC"/>
    <w:rsid w:val="0087129A"/>
    <w:rsid w:val="008751DA"/>
    <w:rsid w:val="0087787E"/>
    <w:rsid w:val="00883A39"/>
    <w:rsid w:val="00885C0D"/>
    <w:rsid w:val="008908FC"/>
    <w:rsid w:val="00892FDA"/>
    <w:rsid w:val="00894587"/>
    <w:rsid w:val="00895C15"/>
    <w:rsid w:val="00896107"/>
    <w:rsid w:val="00896553"/>
    <w:rsid w:val="008A0054"/>
    <w:rsid w:val="008A1902"/>
    <w:rsid w:val="008A43BD"/>
    <w:rsid w:val="008A591C"/>
    <w:rsid w:val="008A5B47"/>
    <w:rsid w:val="008A655E"/>
    <w:rsid w:val="008B52E1"/>
    <w:rsid w:val="008B5B92"/>
    <w:rsid w:val="008B7CCB"/>
    <w:rsid w:val="008C1A91"/>
    <w:rsid w:val="008C3BD0"/>
    <w:rsid w:val="008C5070"/>
    <w:rsid w:val="008D3130"/>
    <w:rsid w:val="008D3C17"/>
    <w:rsid w:val="008D4A49"/>
    <w:rsid w:val="008D4B50"/>
    <w:rsid w:val="008D4DC9"/>
    <w:rsid w:val="008D63DD"/>
    <w:rsid w:val="008D6BF4"/>
    <w:rsid w:val="008D7863"/>
    <w:rsid w:val="008E23FB"/>
    <w:rsid w:val="008E2AAB"/>
    <w:rsid w:val="008E3B74"/>
    <w:rsid w:val="008E4542"/>
    <w:rsid w:val="008E6052"/>
    <w:rsid w:val="008F0A08"/>
    <w:rsid w:val="008F2A7A"/>
    <w:rsid w:val="008F43B8"/>
    <w:rsid w:val="008F47AB"/>
    <w:rsid w:val="008F6B4D"/>
    <w:rsid w:val="008F6D96"/>
    <w:rsid w:val="008F7960"/>
    <w:rsid w:val="009010BC"/>
    <w:rsid w:val="00901BFD"/>
    <w:rsid w:val="00904EDF"/>
    <w:rsid w:val="009067B1"/>
    <w:rsid w:val="00906AF7"/>
    <w:rsid w:val="00913596"/>
    <w:rsid w:val="00913695"/>
    <w:rsid w:val="00914E3A"/>
    <w:rsid w:val="00916C97"/>
    <w:rsid w:val="00921DEB"/>
    <w:rsid w:val="00924505"/>
    <w:rsid w:val="009246DE"/>
    <w:rsid w:val="00925834"/>
    <w:rsid w:val="00930F8D"/>
    <w:rsid w:val="00930FD5"/>
    <w:rsid w:val="00931D6D"/>
    <w:rsid w:val="009320B0"/>
    <w:rsid w:val="00932807"/>
    <w:rsid w:val="00933190"/>
    <w:rsid w:val="00933232"/>
    <w:rsid w:val="00941AC9"/>
    <w:rsid w:val="00942167"/>
    <w:rsid w:val="00943E4D"/>
    <w:rsid w:val="00945240"/>
    <w:rsid w:val="009464B7"/>
    <w:rsid w:val="00950602"/>
    <w:rsid w:val="00950BFE"/>
    <w:rsid w:val="00950D7D"/>
    <w:rsid w:val="00953889"/>
    <w:rsid w:val="009544FB"/>
    <w:rsid w:val="00956B36"/>
    <w:rsid w:val="00956F7E"/>
    <w:rsid w:val="009606C3"/>
    <w:rsid w:val="00962866"/>
    <w:rsid w:val="009647EC"/>
    <w:rsid w:val="0096548B"/>
    <w:rsid w:val="00966111"/>
    <w:rsid w:val="00966BBA"/>
    <w:rsid w:val="00967037"/>
    <w:rsid w:val="009701A2"/>
    <w:rsid w:val="009702B7"/>
    <w:rsid w:val="00970AD4"/>
    <w:rsid w:val="0097320C"/>
    <w:rsid w:val="00974A76"/>
    <w:rsid w:val="0098325F"/>
    <w:rsid w:val="00983ED5"/>
    <w:rsid w:val="00984835"/>
    <w:rsid w:val="00992496"/>
    <w:rsid w:val="00992641"/>
    <w:rsid w:val="00993A16"/>
    <w:rsid w:val="0099518F"/>
    <w:rsid w:val="00995DC1"/>
    <w:rsid w:val="00996543"/>
    <w:rsid w:val="009A4379"/>
    <w:rsid w:val="009A4DC4"/>
    <w:rsid w:val="009A58B6"/>
    <w:rsid w:val="009A5E28"/>
    <w:rsid w:val="009A60B9"/>
    <w:rsid w:val="009B097F"/>
    <w:rsid w:val="009B18DD"/>
    <w:rsid w:val="009B2AA1"/>
    <w:rsid w:val="009B2B08"/>
    <w:rsid w:val="009B3127"/>
    <w:rsid w:val="009B4193"/>
    <w:rsid w:val="009B463A"/>
    <w:rsid w:val="009B4C15"/>
    <w:rsid w:val="009B572A"/>
    <w:rsid w:val="009B648B"/>
    <w:rsid w:val="009C1E90"/>
    <w:rsid w:val="009C2625"/>
    <w:rsid w:val="009C4288"/>
    <w:rsid w:val="009C4F59"/>
    <w:rsid w:val="009C5D4C"/>
    <w:rsid w:val="009C5FD4"/>
    <w:rsid w:val="009C7161"/>
    <w:rsid w:val="009D0516"/>
    <w:rsid w:val="009D1B7C"/>
    <w:rsid w:val="009D23F9"/>
    <w:rsid w:val="009D2961"/>
    <w:rsid w:val="009E2EA8"/>
    <w:rsid w:val="009E2F22"/>
    <w:rsid w:val="009E4534"/>
    <w:rsid w:val="009E4655"/>
    <w:rsid w:val="009E47E7"/>
    <w:rsid w:val="009E4C36"/>
    <w:rsid w:val="009E5577"/>
    <w:rsid w:val="009E6B57"/>
    <w:rsid w:val="009E7E13"/>
    <w:rsid w:val="009F1C14"/>
    <w:rsid w:val="009F1F21"/>
    <w:rsid w:val="009F3C8F"/>
    <w:rsid w:val="009F435D"/>
    <w:rsid w:val="009F4F54"/>
    <w:rsid w:val="009F5473"/>
    <w:rsid w:val="009F6773"/>
    <w:rsid w:val="00A00C3D"/>
    <w:rsid w:val="00A01DFF"/>
    <w:rsid w:val="00A023D4"/>
    <w:rsid w:val="00A04354"/>
    <w:rsid w:val="00A076DC"/>
    <w:rsid w:val="00A07BFA"/>
    <w:rsid w:val="00A10909"/>
    <w:rsid w:val="00A11EA4"/>
    <w:rsid w:val="00A12076"/>
    <w:rsid w:val="00A15581"/>
    <w:rsid w:val="00A15624"/>
    <w:rsid w:val="00A161AA"/>
    <w:rsid w:val="00A17745"/>
    <w:rsid w:val="00A17796"/>
    <w:rsid w:val="00A17C91"/>
    <w:rsid w:val="00A20556"/>
    <w:rsid w:val="00A22FC2"/>
    <w:rsid w:val="00A23062"/>
    <w:rsid w:val="00A2354A"/>
    <w:rsid w:val="00A23B07"/>
    <w:rsid w:val="00A24DB8"/>
    <w:rsid w:val="00A24DE9"/>
    <w:rsid w:val="00A30E46"/>
    <w:rsid w:val="00A363B3"/>
    <w:rsid w:val="00A368E3"/>
    <w:rsid w:val="00A37490"/>
    <w:rsid w:val="00A40F5C"/>
    <w:rsid w:val="00A413A5"/>
    <w:rsid w:val="00A4219F"/>
    <w:rsid w:val="00A4319E"/>
    <w:rsid w:val="00A44903"/>
    <w:rsid w:val="00A46691"/>
    <w:rsid w:val="00A4770D"/>
    <w:rsid w:val="00A5380D"/>
    <w:rsid w:val="00A543F4"/>
    <w:rsid w:val="00A54484"/>
    <w:rsid w:val="00A55520"/>
    <w:rsid w:val="00A660C4"/>
    <w:rsid w:val="00A67EE3"/>
    <w:rsid w:val="00A7078E"/>
    <w:rsid w:val="00A70A56"/>
    <w:rsid w:val="00A70BE8"/>
    <w:rsid w:val="00A72683"/>
    <w:rsid w:val="00A72E0F"/>
    <w:rsid w:val="00A735D7"/>
    <w:rsid w:val="00A73935"/>
    <w:rsid w:val="00A763ED"/>
    <w:rsid w:val="00A7668C"/>
    <w:rsid w:val="00A76975"/>
    <w:rsid w:val="00A776D9"/>
    <w:rsid w:val="00A77EEC"/>
    <w:rsid w:val="00A819D0"/>
    <w:rsid w:val="00A8220F"/>
    <w:rsid w:val="00A9099A"/>
    <w:rsid w:val="00A90E3E"/>
    <w:rsid w:val="00A926D1"/>
    <w:rsid w:val="00A9333B"/>
    <w:rsid w:val="00A93524"/>
    <w:rsid w:val="00A94D88"/>
    <w:rsid w:val="00A958B0"/>
    <w:rsid w:val="00A96D60"/>
    <w:rsid w:val="00A97589"/>
    <w:rsid w:val="00A97C10"/>
    <w:rsid w:val="00AA2FD0"/>
    <w:rsid w:val="00AA348C"/>
    <w:rsid w:val="00AA79E6"/>
    <w:rsid w:val="00AB1709"/>
    <w:rsid w:val="00AB1DFB"/>
    <w:rsid w:val="00AB5BB2"/>
    <w:rsid w:val="00AB6F22"/>
    <w:rsid w:val="00AC21C1"/>
    <w:rsid w:val="00AC26E2"/>
    <w:rsid w:val="00AC39FA"/>
    <w:rsid w:val="00AC3CD4"/>
    <w:rsid w:val="00AC5613"/>
    <w:rsid w:val="00AC7D11"/>
    <w:rsid w:val="00AD04D3"/>
    <w:rsid w:val="00AD1C4E"/>
    <w:rsid w:val="00AD5C5B"/>
    <w:rsid w:val="00AD762E"/>
    <w:rsid w:val="00AE130C"/>
    <w:rsid w:val="00AE29B9"/>
    <w:rsid w:val="00AE57D1"/>
    <w:rsid w:val="00AE676E"/>
    <w:rsid w:val="00AF1533"/>
    <w:rsid w:val="00AF1874"/>
    <w:rsid w:val="00AF3FA2"/>
    <w:rsid w:val="00B02494"/>
    <w:rsid w:val="00B0596A"/>
    <w:rsid w:val="00B05E39"/>
    <w:rsid w:val="00B07278"/>
    <w:rsid w:val="00B13A28"/>
    <w:rsid w:val="00B1445B"/>
    <w:rsid w:val="00B15B63"/>
    <w:rsid w:val="00B16551"/>
    <w:rsid w:val="00B21440"/>
    <w:rsid w:val="00B21B08"/>
    <w:rsid w:val="00B21E35"/>
    <w:rsid w:val="00B23EE2"/>
    <w:rsid w:val="00B24B4E"/>
    <w:rsid w:val="00B258FB"/>
    <w:rsid w:val="00B307D2"/>
    <w:rsid w:val="00B317AC"/>
    <w:rsid w:val="00B33DFB"/>
    <w:rsid w:val="00B34AEF"/>
    <w:rsid w:val="00B353AE"/>
    <w:rsid w:val="00B35AB4"/>
    <w:rsid w:val="00B37242"/>
    <w:rsid w:val="00B40691"/>
    <w:rsid w:val="00B41A08"/>
    <w:rsid w:val="00B42606"/>
    <w:rsid w:val="00B44CDF"/>
    <w:rsid w:val="00B45C30"/>
    <w:rsid w:val="00B46474"/>
    <w:rsid w:val="00B467F6"/>
    <w:rsid w:val="00B50AB2"/>
    <w:rsid w:val="00B51A05"/>
    <w:rsid w:val="00B52335"/>
    <w:rsid w:val="00B53C3D"/>
    <w:rsid w:val="00B54294"/>
    <w:rsid w:val="00B5443C"/>
    <w:rsid w:val="00B57771"/>
    <w:rsid w:val="00B63425"/>
    <w:rsid w:val="00B64B39"/>
    <w:rsid w:val="00B64D37"/>
    <w:rsid w:val="00B67EB1"/>
    <w:rsid w:val="00B71ABA"/>
    <w:rsid w:val="00B7239D"/>
    <w:rsid w:val="00B72749"/>
    <w:rsid w:val="00B744D7"/>
    <w:rsid w:val="00B75085"/>
    <w:rsid w:val="00B75725"/>
    <w:rsid w:val="00B75E21"/>
    <w:rsid w:val="00B80CCF"/>
    <w:rsid w:val="00B82024"/>
    <w:rsid w:val="00B82ABB"/>
    <w:rsid w:val="00B84600"/>
    <w:rsid w:val="00B85BD1"/>
    <w:rsid w:val="00B85F08"/>
    <w:rsid w:val="00B86AC6"/>
    <w:rsid w:val="00B9054E"/>
    <w:rsid w:val="00B930FA"/>
    <w:rsid w:val="00B94464"/>
    <w:rsid w:val="00B94AA1"/>
    <w:rsid w:val="00B964A4"/>
    <w:rsid w:val="00BA2102"/>
    <w:rsid w:val="00BA2E64"/>
    <w:rsid w:val="00BA488A"/>
    <w:rsid w:val="00BA4A5C"/>
    <w:rsid w:val="00BA4D39"/>
    <w:rsid w:val="00BA5160"/>
    <w:rsid w:val="00BB0801"/>
    <w:rsid w:val="00BB0CB3"/>
    <w:rsid w:val="00BB4B98"/>
    <w:rsid w:val="00BB4D6C"/>
    <w:rsid w:val="00BB62BC"/>
    <w:rsid w:val="00BB650C"/>
    <w:rsid w:val="00BC1F32"/>
    <w:rsid w:val="00BC22E5"/>
    <w:rsid w:val="00BC3120"/>
    <w:rsid w:val="00BC48BF"/>
    <w:rsid w:val="00BC4CF3"/>
    <w:rsid w:val="00BD0079"/>
    <w:rsid w:val="00BD038D"/>
    <w:rsid w:val="00BD1872"/>
    <w:rsid w:val="00BD31C0"/>
    <w:rsid w:val="00BD3677"/>
    <w:rsid w:val="00BD3A99"/>
    <w:rsid w:val="00BD630E"/>
    <w:rsid w:val="00BE0237"/>
    <w:rsid w:val="00BE2188"/>
    <w:rsid w:val="00BE228F"/>
    <w:rsid w:val="00BF19EB"/>
    <w:rsid w:val="00BF260D"/>
    <w:rsid w:val="00C01280"/>
    <w:rsid w:val="00C063E4"/>
    <w:rsid w:val="00C064E7"/>
    <w:rsid w:val="00C11FCF"/>
    <w:rsid w:val="00C128D1"/>
    <w:rsid w:val="00C13050"/>
    <w:rsid w:val="00C145A3"/>
    <w:rsid w:val="00C15D36"/>
    <w:rsid w:val="00C15DBB"/>
    <w:rsid w:val="00C204C6"/>
    <w:rsid w:val="00C21A50"/>
    <w:rsid w:val="00C252FE"/>
    <w:rsid w:val="00C26569"/>
    <w:rsid w:val="00C27BE3"/>
    <w:rsid w:val="00C31917"/>
    <w:rsid w:val="00C33F0E"/>
    <w:rsid w:val="00C416CB"/>
    <w:rsid w:val="00C418DE"/>
    <w:rsid w:val="00C41FF9"/>
    <w:rsid w:val="00C4392F"/>
    <w:rsid w:val="00C440B3"/>
    <w:rsid w:val="00C45B56"/>
    <w:rsid w:val="00C46351"/>
    <w:rsid w:val="00C50501"/>
    <w:rsid w:val="00C50EC4"/>
    <w:rsid w:val="00C5380D"/>
    <w:rsid w:val="00C5417C"/>
    <w:rsid w:val="00C563B8"/>
    <w:rsid w:val="00C616B1"/>
    <w:rsid w:val="00C6462A"/>
    <w:rsid w:val="00C67E85"/>
    <w:rsid w:val="00C70496"/>
    <w:rsid w:val="00C75A4E"/>
    <w:rsid w:val="00C76639"/>
    <w:rsid w:val="00C77737"/>
    <w:rsid w:val="00C77A2D"/>
    <w:rsid w:val="00C80911"/>
    <w:rsid w:val="00C818E3"/>
    <w:rsid w:val="00C83093"/>
    <w:rsid w:val="00C84245"/>
    <w:rsid w:val="00C8688E"/>
    <w:rsid w:val="00C86AA5"/>
    <w:rsid w:val="00C871AB"/>
    <w:rsid w:val="00C90C39"/>
    <w:rsid w:val="00C94306"/>
    <w:rsid w:val="00C94AE4"/>
    <w:rsid w:val="00CA2CD8"/>
    <w:rsid w:val="00CA67BE"/>
    <w:rsid w:val="00CA684E"/>
    <w:rsid w:val="00CA7673"/>
    <w:rsid w:val="00CA7ED1"/>
    <w:rsid w:val="00CB3A1B"/>
    <w:rsid w:val="00CB61D9"/>
    <w:rsid w:val="00CB65E0"/>
    <w:rsid w:val="00CB6834"/>
    <w:rsid w:val="00CC04B1"/>
    <w:rsid w:val="00CC1991"/>
    <w:rsid w:val="00CC19DB"/>
    <w:rsid w:val="00CC2B65"/>
    <w:rsid w:val="00CC34E9"/>
    <w:rsid w:val="00CC37ED"/>
    <w:rsid w:val="00CC718A"/>
    <w:rsid w:val="00CD012C"/>
    <w:rsid w:val="00CD34E5"/>
    <w:rsid w:val="00CD517A"/>
    <w:rsid w:val="00CD7BFD"/>
    <w:rsid w:val="00CD7DF8"/>
    <w:rsid w:val="00CE0E14"/>
    <w:rsid w:val="00CE3B8D"/>
    <w:rsid w:val="00CE4785"/>
    <w:rsid w:val="00CE4C94"/>
    <w:rsid w:val="00CE53A3"/>
    <w:rsid w:val="00CE7A3E"/>
    <w:rsid w:val="00CF372B"/>
    <w:rsid w:val="00CF383D"/>
    <w:rsid w:val="00CF5321"/>
    <w:rsid w:val="00CF5D0F"/>
    <w:rsid w:val="00CF7034"/>
    <w:rsid w:val="00D047BC"/>
    <w:rsid w:val="00D07A94"/>
    <w:rsid w:val="00D07CAF"/>
    <w:rsid w:val="00D10CA7"/>
    <w:rsid w:val="00D111B8"/>
    <w:rsid w:val="00D11E10"/>
    <w:rsid w:val="00D14AF3"/>
    <w:rsid w:val="00D1514C"/>
    <w:rsid w:val="00D176A7"/>
    <w:rsid w:val="00D17C4F"/>
    <w:rsid w:val="00D20C34"/>
    <w:rsid w:val="00D211B7"/>
    <w:rsid w:val="00D351ED"/>
    <w:rsid w:val="00D351F4"/>
    <w:rsid w:val="00D35344"/>
    <w:rsid w:val="00D35F35"/>
    <w:rsid w:val="00D43FD0"/>
    <w:rsid w:val="00D459A3"/>
    <w:rsid w:val="00D45AED"/>
    <w:rsid w:val="00D45BCE"/>
    <w:rsid w:val="00D46414"/>
    <w:rsid w:val="00D50340"/>
    <w:rsid w:val="00D5182C"/>
    <w:rsid w:val="00D5364A"/>
    <w:rsid w:val="00D53AF1"/>
    <w:rsid w:val="00D5459E"/>
    <w:rsid w:val="00D56B08"/>
    <w:rsid w:val="00D611AB"/>
    <w:rsid w:val="00D623D0"/>
    <w:rsid w:val="00D632A1"/>
    <w:rsid w:val="00D639CC"/>
    <w:rsid w:val="00D643F9"/>
    <w:rsid w:val="00D6501B"/>
    <w:rsid w:val="00D72EFB"/>
    <w:rsid w:val="00D74AE5"/>
    <w:rsid w:val="00D74D7D"/>
    <w:rsid w:val="00D7721F"/>
    <w:rsid w:val="00D77DA1"/>
    <w:rsid w:val="00D80691"/>
    <w:rsid w:val="00D8074D"/>
    <w:rsid w:val="00D824BB"/>
    <w:rsid w:val="00D83D4C"/>
    <w:rsid w:val="00D84169"/>
    <w:rsid w:val="00D85C4E"/>
    <w:rsid w:val="00D86890"/>
    <w:rsid w:val="00D91509"/>
    <w:rsid w:val="00D92BF4"/>
    <w:rsid w:val="00D944C4"/>
    <w:rsid w:val="00D95143"/>
    <w:rsid w:val="00DA300A"/>
    <w:rsid w:val="00DA3834"/>
    <w:rsid w:val="00DA38DD"/>
    <w:rsid w:val="00DA4256"/>
    <w:rsid w:val="00DA4CB0"/>
    <w:rsid w:val="00DA5B1D"/>
    <w:rsid w:val="00DA7848"/>
    <w:rsid w:val="00DB2BC4"/>
    <w:rsid w:val="00DB3AC6"/>
    <w:rsid w:val="00DB45CE"/>
    <w:rsid w:val="00DB6978"/>
    <w:rsid w:val="00DB6EE3"/>
    <w:rsid w:val="00DB726D"/>
    <w:rsid w:val="00DC4BB1"/>
    <w:rsid w:val="00DC4D3F"/>
    <w:rsid w:val="00DC6F85"/>
    <w:rsid w:val="00DC7B76"/>
    <w:rsid w:val="00DD0AEF"/>
    <w:rsid w:val="00DD28E4"/>
    <w:rsid w:val="00DD39C3"/>
    <w:rsid w:val="00DD4742"/>
    <w:rsid w:val="00DD5224"/>
    <w:rsid w:val="00DE2321"/>
    <w:rsid w:val="00DE330F"/>
    <w:rsid w:val="00DE3AC6"/>
    <w:rsid w:val="00DE5D0C"/>
    <w:rsid w:val="00DF09AF"/>
    <w:rsid w:val="00DF1C71"/>
    <w:rsid w:val="00DF3C27"/>
    <w:rsid w:val="00DF43BC"/>
    <w:rsid w:val="00DF72F1"/>
    <w:rsid w:val="00E00602"/>
    <w:rsid w:val="00E00981"/>
    <w:rsid w:val="00E0267E"/>
    <w:rsid w:val="00E04DAA"/>
    <w:rsid w:val="00E12657"/>
    <w:rsid w:val="00E1349F"/>
    <w:rsid w:val="00E14B0C"/>
    <w:rsid w:val="00E16A36"/>
    <w:rsid w:val="00E20202"/>
    <w:rsid w:val="00E20CF7"/>
    <w:rsid w:val="00E27792"/>
    <w:rsid w:val="00E30D62"/>
    <w:rsid w:val="00E31514"/>
    <w:rsid w:val="00E31BAD"/>
    <w:rsid w:val="00E32362"/>
    <w:rsid w:val="00E3286F"/>
    <w:rsid w:val="00E35B2F"/>
    <w:rsid w:val="00E37A32"/>
    <w:rsid w:val="00E4352F"/>
    <w:rsid w:val="00E44858"/>
    <w:rsid w:val="00E51560"/>
    <w:rsid w:val="00E524FE"/>
    <w:rsid w:val="00E536DD"/>
    <w:rsid w:val="00E56A4D"/>
    <w:rsid w:val="00E610CC"/>
    <w:rsid w:val="00E62E7A"/>
    <w:rsid w:val="00E6359E"/>
    <w:rsid w:val="00E6583A"/>
    <w:rsid w:val="00E7098D"/>
    <w:rsid w:val="00E73213"/>
    <w:rsid w:val="00E7499D"/>
    <w:rsid w:val="00E80D5E"/>
    <w:rsid w:val="00E80DCF"/>
    <w:rsid w:val="00E873B2"/>
    <w:rsid w:val="00E927BD"/>
    <w:rsid w:val="00E9283C"/>
    <w:rsid w:val="00E935D4"/>
    <w:rsid w:val="00E948A1"/>
    <w:rsid w:val="00E94E75"/>
    <w:rsid w:val="00EA27BB"/>
    <w:rsid w:val="00EA27E9"/>
    <w:rsid w:val="00EA2969"/>
    <w:rsid w:val="00EA3624"/>
    <w:rsid w:val="00EA58D7"/>
    <w:rsid w:val="00EA5A3F"/>
    <w:rsid w:val="00EA6B68"/>
    <w:rsid w:val="00EB1AD6"/>
    <w:rsid w:val="00EB1B89"/>
    <w:rsid w:val="00EB28DD"/>
    <w:rsid w:val="00EB2ECC"/>
    <w:rsid w:val="00EB3BB4"/>
    <w:rsid w:val="00EB454E"/>
    <w:rsid w:val="00EB4B43"/>
    <w:rsid w:val="00EB4DA0"/>
    <w:rsid w:val="00EB6F81"/>
    <w:rsid w:val="00EB70CB"/>
    <w:rsid w:val="00EB793E"/>
    <w:rsid w:val="00EC0515"/>
    <w:rsid w:val="00EC1082"/>
    <w:rsid w:val="00EC152C"/>
    <w:rsid w:val="00EC38D3"/>
    <w:rsid w:val="00EC3B30"/>
    <w:rsid w:val="00EC4146"/>
    <w:rsid w:val="00EC5E7A"/>
    <w:rsid w:val="00EC63C3"/>
    <w:rsid w:val="00EC6A58"/>
    <w:rsid w:val="00EC6F23"/>
    <w:rsid w:val="00EC7117"/>
    <w:rsid w:val="00EC7777"/>
    <w:rsid w:val="00EC7D1F"/>
    <w:rsid w:val="00ED0040"/>
    <w:rsid w:val="00ED1907"/>
    <w:rsid w:val="00ED1B22"/>
    <w:rsid w:val="00ED21E4"/>
    <w:rsid w:val="00ED3D39"/>
    <w:rsid w:val="00ED5D60"/>
    <w:rsid w:val="00ED6381"/>
    <w:rsid w:val="00ED6596"/>
    <w:rsid w:val="00ED6C63"/>
    <w:rsid w:val="00ED7281"/>
    <w:rsid w:val="00EE1457"/>
    <w:rsid w:val="00EE18C4"/>
    <w:rsid w:val="00EE4162"/>
    <w:rsid w:val="00EE4A3E"/>
    <w:rsid w:val="00EF0FE1"/>
    <w:rsid w:val="00EF1B45"/>
    <w:rsid w:val="00EF2D36"/>
    <w:rsid w:val="00EF68BE"/>
    <w:rsid w:val="00EF72F0"/>
    <w:rsid w:val="00F00ACD"/>
    <w:rsid w:val="00F02CC1"/>
    <w:rsid w:val="00F02EC3"/>
    <w:rsid w:val="00F036BB"/>
    <w:rsid w:val="00F03CD3"/>
    <w:rsid w:val="00F03D45"/>
    <w:rsid w:val="00F04A03"/>
    <w:rsid w:val="00F04E1F"/>
    <w:rsid w:val="00F0513D"/>
    <w:rsid w:val="00F063BF"/>
    <w:rsid w:val="00F068FC"/>
    <w:rsid w:val="00F07C0A"/>
    <w:rsid w:val="00F128E2"/>
    <w:rsid w:val="00F16CBF"/>
    <w:rsid w:val="00F17C55"/>
    <w:rsid w:val="00F17EA7"/>
    <w:rsid w:val="00F205D7"/>
    <w:rsid w:val="00F22839"/>
    <w:rsid w:val="00F23B0E"/>
    <w:rsid w:val="00F2406E"/>
    <w:rsid w:val="00F251AD"/>
    <w:rsid w:val="00F27EDD"/>
    <w:rsid w:val="00F33926"/>
    <w:rsid w:val="00F3471D"/>
    <w:rsid w:val="00F36C6B"/>
    <w:rsid w:val="00F402FE"/>
    <w:rsid w:val="00F40DF3"/>
    <w:rsid w:val="00F418AD"/>
    <w:rsid w:val="00F4230B"/>
    <w:rsid w:val="00F42522"/>
    <w:rsid w:val="00F42EEB"/>
    <w:rsid w:val="00F434DC"/>
    <w:rsid w:val="00F44BBA"/>
    <w:rsid w:val="00F44F45"/>
    <w:rsid w:val="00F45215"/>
    <w:rsid w:val="00F45BB0"/>
    <w:rsid w:val="00F47E15"/>
    <w:rsid w:val="00F51B93"/>
    <w:rsid w:val="00F5318F"/>
    <w:rsid w:val="00F54CC3"/>
    <w:rsid w:val="00F5763D"/>
    <w:rsid w:val="00F60439"/>
    <w:rsid w:val="00F61487"/>
    <w:rsid w:val="00F62EB1"/>
    <w:rsid w:val="00F639DD"/>
    <w:rsid w:val="00F661C8"/>
    <w:rsid w:val="00F67F79"/>
    <w:rsid w:val="00F71352"/>
    <w:rsid w:val="00F74C22"/>
    <w:rsid w:val="00F75270"/>
    <w:rsid w:val="00F76DD4"/>
    <w:rsid w:val="00F76F3C"/>
    <w:rsid w:val="00F77619"/>
    <w:rsid w:val="00F77659"/>
    <w:rsid w:val="00F8069D"/>
    <w:rsid w:val="00F80C5B"/>
    <w:rsid w:val="00F81B11"/>
    <w:rsid w:val="00F81FEF"/>
    <w:rsid w:val="00F8455E"/>
    <w:rsid w:val="00F846A5"/>
    <w:rsid w:val="00F85154"/>
    <w:rsid w:val="00F85EF8"/>
    <w:rsid w:val="00F862CA"/>
    <w:rsid w:val="00F869C7"/>
    <w:rsid w:val="00F90B48"/>
    <w:rsid w:val="00F9212C"/>
    <w:rsid w:val="00F95606"/>
    <w:rsid w:val="00F96916"/>
    <w:rsid w:val="00FA11AC"/>
    <w:rsid w:val="00FA16C8"/>
    <w:rsid w:val="00FA17B5"/>
    <w:rsid w:val="00FA2BD4"/>
    <w:rsid w:val="00FA3654"/>
    <w:rsid w:val="00FB0534"/>
    <w:rsid w:val="00FB07E1"/>
    <w:rsid w:val="00FB110D"/>
    <w:rsid w:val="00FB1DE6"/>
    <w:rsid w:val="00FB2461"/>
    <w:rsid w:val="00FB2FE8"/>
    <w:rsid w:val="00FB5429"/>
    <w:rsid w:val="00FB61C8"/>
    <w:rsid w:val="00FB7B14"/>
    <w:rsid w:val="00FC05F7"/>
    <w:rsid w:val="00FC0F96"/>
    <w:rsid w:val="00FC22E0"/>
    <w:rsid w:val="00FC2DEC"/>
    <w:rsid w:val="00FC4BDA"/>
    <w:rsid w:val="00FC5CC9"/>
    <w:rsid w:val="00FC67D6"/>
    <w:rsid w:val="00FC76CA"/>
    <w:rsid w:val="00FC7FEC"/>
    <w:rsid w:val="00FD1102"/>
    <w:rsid w:val="00FD1731"/>
    <w:rsid w:val="00FD4619"/>
    <w:rsid w:val="00FD58B2"/>
    <w:rsid w:val="00FD7FB3"/>
    <w:rsid w:val="00FE0728"/>
    <w:rsid w:val="00FE092A"/>
    <w:rsid w:val="00FE0F10"/>
    <w:rsid w:val="00FE3CAD"/>
    <w:rsid w:val="00FE452E"/>
    <w:rsid w:val="00FF68C2"/>
    <w:rsid w:val="00FF705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290">
      <o:colormru v:ext="edit" colors="#00214e"/>
    </o:shapedefaults>
    <o:shapelayout v:ext="edit">
      <o:idmap v:ext="edit" data="1"/>
      <o:rules v:ext="edit">
        <o:r id="V:Rule19" type="connector" idref="#Conector drept cu săgeată 26"/>
        <o:r id="V:Rule20" type="connector" idref="#Conector drept cu săgeată 30"/>
        <o:r id="V:Rule21" type="connector" idref="#Conector drept cu săgeată 2"/>
        <o:r id="V:Rule22" type="connector" idref="#Conector drept cu săgeată 32"/>
        <o:r id="V:Rule23" type="connector" idref="#Conector drept cu săgeată 27"/>
        <o:r id="V:Rule24" type="connector" idref="#Conector drept cu săgeată 36"/>
        <o:r id="V:Rule25" type="connector" idref="#Conector drept 22"/>
        <o:r id="V:Rule26" type="connector" idref="#Conector drept cu săgeată 31"/>
        <o:r id="V:Rule27" type="connector" idref="#Conector drept cu săgeată 9"/>
        <o:r id="V:Rule28" type="connector" idref="#_x0000_s1073"/>
        <o:r id="V:Rule29" type="connector" idref="#Conector drept cu săgeată 8"/>
        <o:r id="V:Rule30" type="connector" idref="#Conector drept cu săgeată 35"/>
        <o:r id="V:Rule31" type="connector" idref="#Conector drept cu săgeată 33"/>
        <o:r id="V:Rule32" type="connector" idref="#Conector drept cu săgeată 37"/>
        <o:r id="V:Rule33" type="connector" idref="#Conector drept cu săgeată 34"/>
        <o:r id="V:Rule34" type="connector" idref="#Conector drept cu săgeată 7"/>
        <o:r id="V:Rule35" type="connector" idref="#Conector drept 28"/>
        <o:r id="V:Rule36" type="connector" idref="#Conector drept cu săgeată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39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46691"/>
    <w:pPr>
      <w:keepNext/>
      <w:spacing w:after="0" w:line="240" w:lineRule="auto"/>
      <w:jc w:val="center"/>
      <w:outlineLvl w:val="0"/>
    </w:pPr>
    <w:rPr>
      <w:rFonts w:ascii="Times New Roman" w:eastAsia="Times New Roman" w:hAnsi="Times New Roman"/>
      <w:b/>
      <w:bCs/>
      <w:sz w:val="28"/>
      <w:szCs w:val="20"/>
    </w:rPr>
  </w:style>
  <w:style w:type="paragraph" w:styleId="Heading2">
    <w:name w:val="heading 2"/>
    <w:basedOn w:val="Normal"/>
    <w:next w:val="Normal"/>
    <w:link w:val="Heading2Char"/>
    <w:uiPriority w:val="9"/>
    <w:qFormat/>
    <w:rsid w:val="00A46691"/>
    <w:pPr>
      <w:keepNext/>
      <w:spacing w:after="0" w:line="240" w:lineRule="auto"/>
      <w:outlineLvl w:val="1"/>
    </w:pPr>
    <w:rPr>
      <w:rFonts w:ascii="Times New Roman" w:eastAsia="Times New Roman" w:hAnsi="Times New Roman"/>
      <w:b/>
      <w:sz w:val="24"/>
      <w:szCs w:val="20"/>
    </w:rPr>
  </w:style>
  <w:style w:type="paragraph" w:styleId="Heading3">
    <w:name w:val="heading 3"/>
    <w:basedOn w:val="Normal"/>
    <w:next w:val="Normal"/>
    <w:link w:val="Heading3Char"/>
    <w:uiPriority w:val="9"/>
    <w:qFormat/>
    <w:rsid w:val="00A46691"/>
    <w:pPr>
      <w:keepNext/>
      <w:spacing w:after="0" w:line="240" w:lineRule="auto"/>
      <w:jc w:val="center"/>
      <w:outlineLvl w:val="2"/>
    </w:pPr>
    <w:rPr>
      <w:rFonts w:ascii="Times New Roman" w:eastAsia="Times New Roman" w:hAnsi="Times New Roman"/>
      <w:b/>
      <w:bCs/>
      <w:i/>
      <w:iCs/>
      <w:sz w:val="28"/>
      <w:szCs w:val="20"/>
    </w:rPr>
  </w:style>
  <w:style w:type="paragraph" w:styleId="Heading4">
    <w:name w:val="heading 4"/>
    <w:basedOn w:val="Normal"/>
    <w:next w:val="Normal"/>
    <w:link w:val="Heading4Char"/>
    <w:uiPriority w:val="9"/>
    <w:qFormat/>
    <w:rsid w:val="00A46691"/>
    <w:pPr>
      <w:keepNext/>
      <w:spacing w:after="0" w:line="240" w:lineRule="auto"/>
      <w:jc w:val="center"/>
      <w:outlineLvl w:val="3"/>
    </w:pPr>
    <w:rPr>
      <w:rFonts w:ascii="Times New Roman" w:eastAsia="Times New Roman" w:hAnsi="Times New Roman"/>
      <w:sz w:val="26"/>
      <w:szCs w:val="20"/>
    </w:rPr>
  </w:style>
  <w:style w:type="paragraph" w:styleId="Heading5">
    <w:name w:val="heading 5"/>
    <w:basedOn w:val="Normal"/>
    <w:next w:val="Normal"/>
    <w:link w:val="Heading5Char"/>
    <w:uiPriority w:val="9"/>
    <w:qFormat/>
    <w:rsid w:val="00A46691"/>
    <w:pPr>
      <w:keepNext/>
      <w:spacing w:after="0" w:line="240" w:lineRule="auto"/>
      <w:ind w:left="7200"/>
      <w:outlineLvl w:val="4"/>
    </w:pPr>
    <w:rPr>
      <w:rFonts w:ascii="Times New Roman" w:eastAsia="Times New Roman" w:hAnsi="Times New Roman"/>
      <w:sz w:val="24"/>
      <w:szCs w:val="20"/>
    </w:rPr>
  </w:style>
  <w:style w:type="paragraph" w:styleId="Heading6">
    <w:name w:val="heading 6"/>
    <w:basedOn w:val="Normal"/>
    <w:next w:val="Normal"/>
    <w:link w:val="Heading6Char"/>
    <w:qFormat/>
    <w:rsid w:val="00A46691"/>
    <w:pPr>
      <w:keepNext/>
      <w:spacing w:after="0" w:line="240" w:lineRule="auto"/>
      <w:jc w:val="center"/>
      <w:outlineLvl w:val="5"/>
    </w:pPr>
    <w:rPr>
      <w:rFonts w:ascii="Times New Roman" w:eastAsia="Times New Roman" w:hAnsi="Times New Roman"/>
      <w:b/>
      <w:bCs/>
      <w:i/>
      <w:iCs/>
      <w:sz w:val="24"/>
      <w:szCs w:val="20"/>
    </w:rPr>
  </w:style>
  <w:style w:type="paragraph" w:styleId="Heading7">
    <w:name w:val="heading 7"/>
    <w:basedOn w:val="Normal"/>
    <w:next w:val="Normal"/>
    <w:link w:val="Heading7Char"/>
    <w:uiPriority w:val="9"/>
    <w:qFormat/>
    <w:rsid w:val="00A46691"/>
    <w:pPr>
      <w:keepLines/>
      <w:widowControl w:val="0"/>
      <w:tabs>
        <w:tab w:val="num" w:pos="1296"/>
      </w:tabs>
      <w:spacing w:before="240" w:after="60" w:line="280" w:lineRule="exact"/>
      <w:ind w:left="1296" w:hanging="1296"/>
      <w:outlineLvl w:val="6"/>
    </w:pPr>
    <w:rPr>
      <w:rFonts w:ascii="Arial" w:eastAsia="Times New Roman" w:hAnsi="Arial"/>
      <w:sz w:val="16"/>
      <w:szCs w:val="20"/>
      <w:lang w:val="en-GB"/>
    </w:rPr>
  </w:style>
  <w:style w:type="paragraph" w:styleId="Heading8">
    <w:name w:val="heading 8"/>
    <w:basedOn w:val="Normal"/>
    <w:next w:val="Normal"/>
    <w:link w:val="Heading8Char"/>
    <w:qFormat/>
    <w:rsid w:val="00A46691"/>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
    <w:qFormat/>
    <w:rsid w:val="00A46691"/>
    <w:pPr>
      <w:spacing w:before="240" w:after="60" w:line="240" w:lineRule="auto"/>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0A"/>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0A"/>
  </w:style>
  <w:style w:type="paragraph" w:styleId="BalloonText">
    <w:name w:val="Balloon Text"/>
    <w:basedOn w:val="Normal"/>
    <w:link w:val="BalloonTextChar"/>
    <w:unhideWhenUsed/>
    <w:rsid w:val="0010560A"/>
    <w:pPr>
      <w:spacing w:after="0" w:line="240" w:lineRule="auto"/>
    </w:pPr>
    <w:rPr>
      <w:rFonts w:ascii="Tahoma" w:hAnsi="Tahoma"/>
      <w:sz w:val="16"/>
      <w:szCs w:val="16"/>
    </w:rPr>
  </w:style>
  <w:style w:type="character" w:customStyle="1" w:styleId="BalloonTextChar">
    <w:name w:val="Balloon Text Char"/>
    <w:link w:val="BalloonText"/>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DefaultParagraphFont"/>
    <w:rsid w:val="00970AD4"/>
  </w:style>
  <w:style w:type="paragraph" w:styleId="BodyText">
    <w:name w:val="Body Text"/>
    <w:basedOn w:val="Normal"/>
    <w:link w:val="BodyTextChar"/>
    <w:rsid w:val="00C11FCF"/>
    <w:pPr>
      <w:spacing w:after="120"/>
    </w:pPr>
  </w:style>
  <w:style w:type="character" w:customStyle="1" w:styleId="BodyTextChar">
    <w:name w:val="Body Text Char"/>
    <w:link w:val="BodyText"/>
    <w:rsid w:val="00C11FCF"/>
    <w:rPr>
      <w:sz w:val="22"/>
      <w:szCs w:val="22"/>
    </w:rPr>
  </w:style>
  <w:style w:type="table" w:styleId="TableGrid">
    <w:name w:val="Table Grid"/>
    <w:basedOn w:val="TableNormal"/>
    <w:rsid w:val="00AB1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0509E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basedOn w:val="DefaultParagraphFont"/>
    <w:rsid w:val="00A46691"/>
  </w:style>
  <w:style w:type="paragraph" w:styleId="FootnoteText">
    <w:name w:val="footnote text"/>
    <w:basedOn w:val="Normal"/>
    <w:link w:val="FootnoteTextChar"/>
    <w:semiHidden/>
    <w:rsid w:val="00A46691"/>
    <w:pPr>
      <w:spacing w:after="0" w:line="240" w:lineRule="auto"/>
    </w:pPr>
    <w:rPr>
      <w:rFonts w:ascii="Times New Roman" w:eastAsia="Times New Roman" w:hAnsi="Times New Roman"/>
      <w:sz w:val="20"/>
      <w:szCs w:val="20"/>
    </w:rPr>
  </w:style>
  <w:style w:type="character" w:styleId="FootnoteReference">
    <w:name w:val="footnote reference"/>
    <w:rsid w:val="00A46691"/>
    <w:rPr>
      <w:vertAlign w:val="superscript"/>
    </w:rPr>
  </w:style>
  <w:style w:type="character" w:customStyle="1" w:styleId="tli1">
    <w:name w:val="tli1"/>
    <w:basedOn w:val="DefaultParagraphFont"/>
    <w:rsid w:val="00A46691"/>
  </w:style>
  <w:style w:type="paragraph" w:styleId="Caption">
    <w:name w:val="caption"/>
    <w:basedOn w:val="Normal"/>
    <w:uiPriority w:val="35"/>
    <w:qFormat/>
    <w:rsid w:val="00A46691"/>
    <w:pPr>
      <w:spacing w:before="100" w:after="100" w:line="240" w:lineRule="auto"/>
    </w:pPr>
    <w:rPr>
      <w:rFonts w:ascii="Times New Roman" w:eastAsia="Times New Roman" w:hAnsi="Times New Roman"/>
      <w:sz w:val="24"/>
      <w:szCs w:val="20"/>
      <w:lang w:eastAsia="ro-RO"/>
    </w:rPr>
  </w:style>
  <w:style w:type="paragraph" w:styleId="DocumentMap">
    <w:name w:val="Document Map"/>
    <w:basedOn w:val="Normal"/>
    <w:semiHidden/>
    <w:rsid w:val="00A46691"/>
    <w:pPr>
      <w:shd w:val="clear" w:color="auto" w:fill="000080"/>
      <w:spacing w:after="0" w:line="240" w:lineRule="auto"/>
    </w:pPr>
    <w:rPr>
      <w:rFonts w:ascii="Tahoma" w:eastAsia="Times New Roman" w:hAnsi="Tahoma" w:cs="Tahoma"/>
      <w:sz w:val="20"/>
      <w:szCs w:val="20"/>
      <w:lang w:eastAsia="ro-RO"/>
    </w:rPr>
  </w:style>
  <w:style w:type="character" w:customStyle="1" w:styleId="do1">
    <w:name w:val="do1"/>
    <w:rsid w:val="00A46691"/>
    <w:rPr>
      <w:b/>
      <w:bCs/>
      <w:sz w:val="26"/>
      <w:szCs w:val="26"/>
    </w:rPr>
  </w:style>
  <w:style w:type="character" w:customStyle="1" w:styleId="al1">
    <w:name w:val="al1"/>
    <w:rsid w:val="00A46691"/>
    <w:rPr>
      <w:b/>
      <w:bCs/>
      <w:color w:val="008F00"/>
    </w:rPr>
  </w:style>
  <w:style w:type="character" w:customStyle="1" w:styleId="tal1">
    <w:name w:val="tal1"/>
    <w:basedOn w:val="DefaultParagraphFont"/>
    <w:rsid w:val="00A46691"/>
  </w:style>
  <w:style w:type="character" w:customStyle="1" w:styleId="pt1">
    <w:name w:val="pt1"/>
    <w:rsid w:val="00A46691"/>
    <w:rPr>
      <w:b/>
      <w:bCs/>
      <w:color w:val="8F0000"/>
    </w:rPr>
  </w:style>
  <w:style w:type="character" w:customStyle="1" w:styleId="tpt1">
    <w:name w:val="tpt1"/>
    <w:basedOn w:val="DefaultParagraphFont"/>
    <w:rsid w:val="00A46691"/>
  </w:style>
  <w:style w:type="character" w:customStyle="1" w:styleId="li1">
    <w:name w:val="li1"/>
    <w:rsid w:val="00A46691"/>
    <w:rPr>
      <w:b/>
      <w:bCs/>
      <w:color w:val="8F0000"/>
    </w:rPr>
  </w:style>
  <w:style w:type="paragraph" w:styleId="BodyText2">
    <w:name w:val="Body Text 2"/>
    <w:basedOn w:val="Normal"/>
    <w:rsid w:val="00A46691"/>
    <w:pPr>
      <w:spacing w:after="0" w:line="240" w:lineRule="auto"/>
      <w:jc w:val="both"/>
    </w:pPr>
    <w:rPr>
      <w:rFonts w:ascii="Times New Roman" w:eastAsia="Times New Roman" w:hAnsi="Times New Roman"/>
      <w:sz w:val="28"/>
      <w:szCs w:val="20"/>
      <w:lang w:val="ro-RO" w:eastAsia="ro-RO"/>
    </w:rPr>
  </w:style>
  <w:style w:type="paragraph" w:styleId="BodyText3">
    <w:name w:val="Body Text 3"/>
    <w:basedOn w:val="Normal"/>
    <w:rsid w:val="00A46691"/>
    <w:pPr>
      <w:spacing w:after="120" w:line="240" w:lineRule="auto"/>
    </w:pPr>
    <w:rPr>
      <w:rFonts w:ascii="Times New Roman" w:eastAsia="Times New Roman" w:hAnsi="Times New Roman"/>
      <w:sz w:val="16"/>
      <w:szCs w:val="16"/>
      <w:lang w:val="ro-RO" w:eastAsia="ro-RO"/>
    </w:rPr>
  </w:style>
  <w:style w:type="paragraph" w:styleId="TOC1">
    <w:name w:val="toc 1"/>
    <w:basedOn w:val="Normal"/>
    <w:next w:val="Normal"/>
    <w:autoRedefine/>
    <w:uiPriority w:val="39"/>
    <w:rsid w:val="00A46691"/>
    <w:pPr>
      <w:keepLines/>
      <w:widowControl w:val="0"/>
      <w:tabs>
        <w:tab w:val="left" w:pos="360"/>
        <w:tab w:val="right" w:leader="dot" w:pos="8280"/>
      </w:tabs>
      <w:spacing w:before="240" w:after="0" w:line="220" w:lineRule="exact"/>
    </w:pPr>
    <w:rPr>
      <w:rFonts w:ascii="Arial Black" w:eastAsia="Times New Roman" w:hAnsi="Arial Black"/>
      <w:sz w:val="18"/>
      <w:szCs w:val="20"/>
      <w:lang w:val="en-GB"/>
    </w:rPr>
  </w:style>
  <w:style w:type="paragraph" w:customStyle="1" w:styleId="Tablehead">
    <w:name w:val="Tablehead"/>
    <w:basedOn w:val="Heading3"/>
    <w:rsid w:val="00A46691"/>
    <w:pPr>
      <w:keepLines/>
      <w:widowControl w:val="0"/>
      <w:spacing w:before="20" w:after="20" w:line="230" w:lineRule="exact"/>
      <w:jc w:val="left"/>
    </w:pPr>
    <w:rPr>
      <w:rFonts w:ascii="Arial Narrow" w:hAnsi="Arial Narrow"/>
      <w:bCs w:val="0"/>
      <w:i w:val="0"/>
      <w:iCs w:val="0"/>
      <w:sz w:val="18"/>
      <w:lang w:val="en-GB"/>
    </w:rPr>
  </w:style>
  <w:style w:type="paragraph" w:customStyle="1" w:styleId="Tablebody">
    <w:name w:val="Tablebody"/>
    <w:basedOn w:val="Tablehead"/>
    <w:rsid w:val="00A46691"/>
    <w:rPr>
      <w:b w:val="0"/>
    </w:rPr>
  </w:style>
  <w:style w:type="paragraph" w:styleId="ListBullet">
    <w:name w:val="List Bullet"/>
    <w:basedOn w:val="Normal"/>
    <w:autoRedefine/>
    <w:rsid w:val="00A46691"/>
    <w:pPr>
      <w:widowControl w:val="0"/>
      <w:numPr>
        <w:numId w:val="1"/>
      </w:numPr>
      <w:spacing w:after="0" w:line="240" w:lineRule="auto"/>
    </w:pPr>
    <w:rPr>
      <w:rFonts w:ascii="Arial" w:eastAsia="Times New Roman" w:hAnsi="Arial"/>
      <w:sz w:val="18"/>
      <w:szCs w:val="20"/>
      <w:lang w:val="en-GB" w:eastAsia="hu-HU"/>
    </w:rPr>
  </w:style>
  <w:style w:type="paragraph" w:styleId="BodyTextIndent">
    <w:name w:val="Body Text Indent"/>
    <w:basedOn w:val="Normal"/>
    <w:link w:val="BodyTextIndentChar"/>
    <w:rsid w:val="00A46691"/>
    <w:pPr>
      <w:spacing w:after="120" w:line="240" w:lineRule="auto"/>
      <w:ind w:left="283"/>
    </w:pPr>
    <w:rPr>
      <w:rFonts w:ascii="Times New Roman" w:eastAsia="Times New Roman" w:hAnsi="Times New Roman"/>
      <w:sz w:val="20"/>
      <w:szCs w:val="20"/>
      <w:lang w:val="ro-RO" w:eastAsia="ro-RO"/>
    </w:rPr>
  </w:style>
  <w:style w:type="paragraph" w:styleId="CommentText">
    <w:name w:val="annotation text"/>
    <w:basedOn w:val="Normal"/>
    <w:link w:val="CommentTextChar1"/>
    <w:semiHidden/>
    <w:rsid w:val="00A46691"/>
    <w:pPr>
      <w:spacing w:after="0" w:line="240" w:lineRule="auto"/>
    </w:pPr>
    <w:rPr>
      <w:rFonts w:ascii="Times New Roman" w:eastAsia="Times New Roman" w:hAnsi="Times New Roman"/>
      <w:sz w:val="20"/>
      <w:szCs w:val="20"/>
    </w:rPr>
  </w:style>
  <w:style w:type="paragraph" w:customStyle="1" w:styleId="Bullet1">
    <w:name w:val="Bullet1"/>
    <w:basedOn w:val="Normal"/>
    <w:rsid w:val="00A46691"/>
    <w:pPr>
      <w:numPr>
        <w:numId w:val="2"/>
      </w:numPr>
      <w:spacing w:before="60" w:after="0" w:line="240" w:lineRule="auto"/>
    </w:pPr>
    <w:rPr>
      <w:rFonts w:ascii="Arial" w:eastAsia="Times New Roman" w:hAnsi="Arial"/>
      <w:snapToGrid w:val="0"/>
      <w:sz w:val="18"/>
      <w:szCs w:val="20"/>
      <w:lang w:val="en-GB"/>
    </w:rPr>
  </w:style>
  <w:style w:type="paragraph" w:customStyle="1" w:styleId="bullet2">
    <w:name w:val="bullet2"/>
    <w:basedOn w:val="Normal"/>
    <w:rsid w:val="00A46691"/>
    <w:pPr>
      <w:numPr>
        <w:numId w:val="3"/>
      </w:numPr>
      <w:tabs>
        <w:tab w:val="clear" w:pos="360"/>
        <w:tab w:val="num" w:pos="567"/>
      </w:tabs>
      <w:spacing w:before="60" w:after="0" w:line="240" w:lineRule="auto"/>
      <w:ind w:left="568" w:hanging="284"/>
    </w:pPr>
    <w:rPr>
      <w:rFonts w:ascii="Arial" w:eastAsia="Times New Roman" w:hAnsi="Arial"/>
      <w:sz w:val="18"/>
      <w:szCs w:val="20"/>
      <w:lang w:val="en-GB"/>
    </w:rPr>
  </w:style>
  <w:style w:type="paragraph" w:customStyle="1" w:styleId="Para">
    <w:name w:val="Para"/>
    <w:rsid w:val="00A46691"/>
    <w:pPr>
      <w:spacing w:line="360" w:lineRule="auto"/>
      <w:ind w:firstLine="709"/>
      <w:jc w:val="both"/>
    </w:pPr>
    <w:rPr>
      <w:rFonts w:ascii="TimesRomanR" w:eastAsia="Times New Roman" w:hAnsi="TimesRomanR"/>
      <w:noProof/>
      <w:sz w:val="24"/>
      <w:lang w:val="en-US" w:eastAsia="en-US"/>
    </w:rPr>
  </w:style>
  <w:style w:type="paragraph" w:customStyle="1" w:styleId="bullett1indent">
    <w:name w:val="bullett1 indent"/>
    <w:basedOn w:val="Normal"/>
    <w:rsid w:val="00A46691"/>
    <w:pPr>
      <w:numPr>
        <w:numId w:val="4"/>
      </w:numPr>
      <w:tabs>
        <w:tab w:val="clear" w:pos="360"/>
        <w:tab w:val="num" w:pos="709"/>
      </w:tabs>
      <w:spacing w:before="60" w:after="0" w:line="240" w:lineRule="auto"/>
      <w:ind w:left="709"/>
    </w:pPr>
    <w:rPr>
      <w:rFonts w:ascii="Arial" w:eastAsia="Times New Roman" w:hAnsi="Arial"/>
      <w:sz w:val="18"/>
      <w:szCs w:val="20"/>
      <w:lang w:val="en-GB"/>
    </w:rPr>
  </w:style>
  <w:style w:type="paragraph" w:customStyle="1" w:styleId="Linie">
    <w:name w:val="Linie"/>
    <w:basedOn w:val="Normal"/>
    <w:rsid w:val="00A46691"/>
    <w:pPr>
      <w:spacing w:after="0" w:line="360" w:lineRule="auto"/>
      <w:ind w:left="360" w:hanging="360"/>
      <w:jc w:val="both"/>
    </w:pPr>
    <w:rPr>
      <w:rFonts w:ascii="TimesRomanR" w:eastAsia="Times New Roman" w:hAnsi="TimesRomanR"/>
      <w:noProof/>
      <w:sz w:val="24"/>
      <w:szCs w:val="20"/>
    </w:rPr>
  </w:style>
  <w:style w:type="paragraph" w:customStyle="1" w:styleId="ParaAr">
    <w:name w:val="ParaAr"/>
    <w:basedOn w:val="Normal"/>
    <w:rsid w:val="00A46691"/>
    <w:pPr>
      <w:overflowPunct w:val="0"/>
      <w:autoSpaceDE w:val="0"/>
      <w:autoSpaceDN w:val="0"/>
      <w:adjustRightInd w:val="0"/>
      <w:spacing w:after="0" w:line="360" w:lineRule="auto"/>
      <w:ind w:firstLine="709"/>
      <w:jc w:val="both"/>
      <w:textAlignment w:val="baseline"/>
    </w:pPr>
    <w:rPr>
      <w:rFonts w:ascii="ArialUpR" w:eastAsia="Times New Roman" w:hAnsi="ArialUpR"/>
      <w:noProof/>
      <w:sz w:val="24"/>
      <w:szCs w:val="20"/>
    </w:rPr>
  </w:style>
  <w:style w:type="paragraph" w:customStyle="1" w:styleId="List1">
    <w:name w:val="List1"/>
    <w:basedOn w:val="Normal"/>
    <w:rsid w:val="00A46691"/>
    <w:pPr>
      <w:numPr>
        <w:numId w:val="5"/>
      </w:numPr>
      <w:autoSpaceDE w:val="0"/>
      <w:autoSpaceDN w:val="0"/>
      <w:adjustRightInd w:val="0"/>
      <w:spacing w:after="0" w:line="240" w:lineRule="auto"/>
    </w:pPr>
    <w:rPr>
      <w:rFonts w:ascii="Times New Roman" w:eastAsia="Times New Roman" w:hAnsi="Times New Roman"/>
      <w:sz w:val="20"/>
      <w:szCs w:val="20"/>
    </w:rPr>
  </w:style>
  <w:style w:type="paragraph" w:customStyle="1" w:styleId="BodyTextNum">
    <w:name w:val="Body Text Num"/>
    <w:basedOn w:val="BodyText"/>
    <w:next w:val="BodyText"/>
    <w:rsid w:val="00A46691"/>
    <w:pPr>
      <w:numPr>
        <w:numId w:val="6"/>
      </w:numPr>
      <w:suppressAutoHyphens/>
      <w:spacing w:before="180" w:after="0" w:line="240" w:lineRule="auto"/>
    </w:pPr>
    <w:rPr>
      <w:rFonts w:ascii="Arial" w:eastAsia="Times New Roman" w:hAnsi="Arial"/>
      <w:color w:val="000000"/>
      <w:sz w:val="18"/>
      <w:szCs w:val="20"/>
      <w:lang w:val="en-GB" w:eastAsia="hu-HU"/>
    </w:rPr>
  </w:style>
  <w:style w:type="paragraph" w:customStyle="1" w:styleId="ParaArChar1">
    <w:name w:val="ParaAr Char1"/>
    <w:basedOn w:val="Normal"/>
    <w:rsid w:val="00A46691"/>
    <w:pPr>
      <w:overflowPunct w:val="0"/>
      <w:autoSpaceDE w:val="0"/>
      <w:autoSpaceDN w:val="0"/>
      <w:adjustRightInd w:val="0"/>
      <w:spacing w:after="0" w:line="360" w:lineRule="auto"/>
      <w:ind w:firstLine="709"/>
      <w:jc w:val="both"/>
      <w:textAlignment w:val="baseline"/>
    </w:pPr>
    <w:rPr>
      <w:rFonts w:ascii="ArialUpR" w:eastAsia="Times New Roman" w:hAnsi="ArialUpR"/>
      <w:noProof/>
      <w:sz w:val="24"/>
      <w:szCs w:val="20"/>
    </w:rPr>
  </w:style>
  <w:style w:type="paragraph" w:customStyle="1" w:styleId="Heading3nonum">
    <w:name w:val="Heading 3 nonum"/>
    <w:basedOn w:val="Heading3"/>
    <w:rsid w:val="00A46691"/>
    <w:pPr>
      <w:keepNext w:val="0"/>
      <w:keepLines/>
      <w:widowControl w:val="0"/>
      <w:spacing w:before="120" w:line="270" w:lineRule="exact"/>
      <w:jc w:val="left"/>
    </w:pPr>
    <w:rPr>
      <w:rFonts w:ascii="Arial" w:hAnsi="Arial"/>
      <w:b w:val="0"/>
      <w:bCs w:val="0"/>
      <w:i w:val="0"/>
      <w:iCs w:val="0"/>
      <w:sz w:val="18"/>
      <w:lang w:val="en-GB"/>
    </w:rPr>
  </w:style>
  <w:style w:type="paragraph" w:customStyle="1" w:styleId="Heading2nonum">
    <w:name w:val="Heading 2nonum"/>
    <w:basedOn w:val="Heading2"/>
    <w:rsid w:val="00A46691"/>
    <w:pPr>
      <w:keepLines/>
      <w:widowControl w:val="0"/>
      <w:tabs>
        <w:tab w:val="left" w:pos="567"/>
      </w:tabs>
      <w:spacing w:before="280" w:after="40" w:line="300" w:lineRule="exact"/>
      <w:outlineLvl w:val="9"/>
    </w:pPr>
    <w:rPr>
      <w:rFonts w:ascii="Arial" w:hAnsi="Arial"/>
      <w:b w:val="0"/>
      <w:sz w:val="26"/>
      <w:lang w:val="en-GB"/>
    </w:rPr>
  </w:style>
  <w:style w:type="character" w:styleId="FollowedHyperlink">
    <w:name w:val="FollowedHyperlink"/>
    <w:rsid w:val="00A46691"/>
    <w:rPr>
      <w:color w:val="800080"/>
      <w:u w:val="single"/>
    </w:rPr>
  </w:style>
  <w:style w:type="paragraph" w:customStyle="1" w:styleId="font5">
    <w:name w:val="font5"/>
    <w:basedOn w:val="Normal"/>
    <w:rsid w:val="00A46691"/>
    <w:pPr>
      <w:spacing w:before="100" w:beforeAutospacing="1" w:after="100" w:afterAutospacing="1" w:line="240" w:lineRule="auto"/>
    </w:pPr>
    <w:rPr>
      <w:rFonts w:ascii="Arial" w:eastAsia="Times New Roman" w:hAnsi="Arial" w:cs="Arial"/>
      <w:sz w:val="16"/>
      <w:szCs w:val="16"/>
      <w:lang w:val="ro-RO" w:eastAsia="ro-RO"/>
    </w:rPr>
  </w:style>
  <w:style w:type="paragraph" w:customStyle="1" w:styleId="font6">
    <w:name w:val="font6"/>
    <w:basedOn w:val="Normal"/>
    <w:rsid w:val="00A46691"/>
    <w:pP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font7">
    <w:name w:val="font7"/>
    <w:basedOn w:val="Normal"/>
    <w:rsid w:val="00A46691"/>
    <w:pPr>
      <w:spacing w:before="100" w:beforeAutospacing="1" w:after="100" w:afterAutospacing="1" w:line="240" w:lineRule="auto"/>
    </w:pPr>
    <w:rPr>
      <w:rFonts w:ascii="Arial" w:eastAsia="Times New Roman" w:hAnsi="Arial" w:cs="Arial"/>
      <w:sz w:val="16"/>
      <w:szCs w:val="16"/>
      <w:lang w:val="ro-RO" w:eastAsia="ro-RO"/>
    </w:rPr>
  </w:style>
  <w:style w:type="paragraph" w:customStyle="1" w:styleId="font8">
    <w:name w:val="font8"/>
    <w:basedOn w:val="Normal"/>
    <w:rsid w:val="00A46691"/>
    <w:pP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24">
    <w:name w:val="xl24"/>
    <w:basedOn w:val="Normal"/>
    <w:rsid w:val="00A46691"/>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line="240" w:lineRule="auto"/>
    </w:pPr>
    <w:rPr>
      <w:rFonts w:ascii="Arial" w:eastAsia="Times New Roman" w:hAnsi="Arial" w:cs="Arial"/>
      <w:b/>
      <w:bCs/>
      <w:color w:val="FFFFFF"/>
      <w:sz w:val="16"/>
      <w:szCs w:val="16"/>
      <w:lang w:val="ro-RO" w:eastAsia="ro-RO"/>
    </w:rPr>
  </w:style>
  <w:style w:type="paragraph" w:customStyle="1" w:styleId="xl25">
    <w:name w:val="xl25"/>
    <w:basedOn w:val="Normal"/>
    <w:rsid w:val="00A46691"/>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line="240" w:lineRule="auto"/>
    </w:pPr>
    <w:rPr>
      <w:rFonts w:ascii="Arial" w:eastAsia="Times New Roman" w:hAnsi="Arial" w:cs="Arial"/>
      <w:b/>
      <w:bCs/>
      <w:color w:val="FFFFFF"/>
      <w:sz w:val="16"/>
      <w:szCs w:val="16"/>
      <w:lang w:val="ro-RO" w:eastAsia="ro-RO"/>
    </w:rPr>
  </w:style>
  <w:style w:type="paragraph" w:customStyle="1" w:styleId="xl26">
    <w:name w:val="xl26"/>
    <w:basedOn w:val="Normal"/>
    <w:rsid w:val="00A46691"/>
    <w:pPr>
      <w:shd w:val="clear" w:color="auto" w:fill="008080"/>
      <w:spacing w:before="100" w:beforeAutospacing="1" w:after="100" w:afterAutospacing="1" w:line="240" w:lineRule="auto"/>
    </w:pPr>
    <w:rPr>
      <w:rFonts w:ascii="Arial" w:eastAsia="Times New Roman" w:hAnsi="Arial" w:cs="Arial"/>
      <w:b/>
      <w:bCs/>
      <w:color w:val="FFFFFF"/>
      <w:sz w:val="16"/>
      <w:szCs w:val="16"/>
      <w:lang w:val="ro-RO" w:eastAsia="ro-RO"/>
    </w:rPr>
  </w:style>
  <w:style w:type="paragraph" w:customStyle="1" w:styleId="xl27">
    <w:name w:val="xl27"/>
    <w:basedOn w:val="Normal"/>
    <w:rsid w:val="00A4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28">
    <w:name w:val="xl28"/>
    <w:basedOn w:val="Normal"/>
    <w:rsid w:val="00A4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29">
    <w:name w:val="xl29"/>
    <w:basedOn w:val="Normal"/>
    <w:rsid w:val="00A46691"/>
    <w:pPr>
      <w:shd w:val="clear" w:color="auto" w:fill="008080"/>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30">
    <w:name w:val="xl30"/>
    <w:basedOn w:val="Normal"/>
    <w:rsid w:val="00A4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31">
    <w:name w:val="xl31"/>
    <w:basedOn w:val="Normal"/>
    <w:rsid w:val="00A4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32">
    <w:name w:val="xl32"/>
    <w:basedOn w:val="Normal"/>
    <w:rsid w:val="00A46691"/>
    <w:pPr>
      <w:shd w:val="clear" w:color="auto" w:fill="008080"/>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33">
    <w:name w:val="xl33"/>
    <w:basedOn w:val="Normal"/>
    <w:rsid w:val="00A46691"/>
    <w:pPr>
      <w:shd w:val="clear" w:color="auto" w:fill="008080"/>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34">
    <w:name w:val="xl34"/>
    <w:basedOn w:val="Normal"/>
    <w:rsid w:val="00A4669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35">
    <w:name w:val="xl35"/>
    <w:basedOn w:val="Normal"/>
    <w:rsid w:val="00A46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ro-RO" w:eastAsia="ro-RO"/>
    </w:rPr>
  </w:style>
  <w:style w:type="paragraph" w:customStyle="1" w:styleId="xl36">
    <w:name w:val="xl36"/>
    <w:basedOn w:val="Normal"/>
    <w:rsid w:val="00A46691"/>
    <w:pPr>
      <w:spacing w:before="100" w:beforeAutospacing="1" w:after="100" w:afterAutospacing="1" w:line="240" w:lineRule="auto"/>
    </w:pPr>
    <w:rPr>
      <w:rFonts w:ascii="Arial" w:eastAsia="Times New Roman" w:hAnsi="Arial" w:cs="Arial"/>
      <w:color w:val="000000"/>
      <w:sz w:val="16"/>
      <w:szCs w:val="16"/>
      <w:lang w:val="ro-RO" w:eastAsia="ro-RO"/>
    </w:rPr>
  </w:style>
  <w:style w:type="paragraph" w:styleId="BodyTextIndent2">
    <w:name w:val="Body Text Indent 2"/>
    <w:basedOn w:val="Normal"/>
    <w:rsid w:val="00A46691"/>
    <w:pPr>
      <w:spacing w:after="120" w:line="480" w:lineRule="auto"/>
      <w:ind w:left="283"/>
    </w:pPr>
    <w:rPr>
      <w:rFonts w:ascii="Times New Roman" w:eastAsia="Times New Roman" w:hAnsi="Times New Roman"/>
      <w:sz w:val="20"/>
      <w:szCs w:val="20"/>
      <w:lang w:val="ro-RO" w:eastAsia="ro-RO"/>
    </w:rPr>
  </w:style>
  <w:style w:type="paragraph" w:customStyle="1" w:styleId="ParaArChar">
    <w:name w:val="ParaAr Char"/>
    <w:basedOn w:val="Para"/>
    <w:rsid w:val="00A46691"/>
    <w:rPr>
      <w:rFonts w:ascii="ArialUpR" w:hAnsi="ArialUpR"/>
    </w:rPr>
  </w:style>
  <w:style w:type="paragraph" w:customStyle="1" w:styleId="linieAr">
    <w:name w:val="linieAr"/>
    <w:basedOn w:val="Normal"/>
    <w:rsid w:val="00A46691"/>
    <w:pPr>
      <w:spacing w:after="0" w:line="360" w:lineRule="auto"/>
      <w:ind w:left="1106" w:hanging="397"/>
      <w:jc w:val="both"/>
    </w:pPr>
    <w:rPr>
      <w:rFonts w:ascii="ArialUpR" w:eastAsia="Times New Roman" w:hAnsi="ArialUpR"/>
      <w:noProof/>
      <w:sz w:val="24"/>
      <w:szCs w:val="20"/>
      <w:lang w:val="ro-RO"/>
    </w:rPr>
  </w:style>
  <w:style w:type="paragraph" w:styleId="BlockText">
    <w:name w:val="Block Text"/>
    <w:basedOn w:val="Normal"/>
    <w:rsid w:val="00A46691"/>
    <w:pPr>
      <w:spacing w:after="0" w:line="240" w:lineRule="auto"/>
      <w:ind w:left="72" w:right="-108"/>
    </w:pPr>
    <w:rPr>
      <w:rFonts w:ascii="TimesRomanR" w:eastAsia="Times New Roman" w:hAnsi="TimesRomanR" w:cs="Arial"/>
      <w:i/>
      <w:spacing w:val="-4"/>
      <w:sz w:val="26"/>
      <w:szCs w:val="24"/>
      <w:lang w:val="ro-RO" w:eastAsia="ro-RO"/>
    </w:rPr>
  </w:style>
  <w:style w:type="paragraph" w:customStyle="1" w:styleId="Char">
    <w:name w:val="Char"/>
    <w:basedOn w:val="Normal"/>
    <w:rsid w:val="00A46691"/>
    <w:pPr>
      <w:spacing w:after="0" w:line="240" w:lineRule="auto"/>
    </w:pPr>
    <w:rPr>
      <w:rFonts w:ascii="Times New Roman" w:eastAsia="Times New Roman" w:hAnsi="Times New Roman"/>
      <w:sz w:val="24"/>
      <w:szCs w:val="24"/>
      <w:lang w:val="pl-PL" w:eastAsia="pl-PL"/>
    </w:rPr>
  </w:style>
  <w:style w:type="paragraph" w:customStyle="1" w:styleId="western">
    <w:name w:val="western"/>
    <w:basedOn w:val="Normal"/>
    <w:rsid w:val="00A46691"/>
    <w:pPr>
      <w:spacing w:before="100" w:after="0" w:line="240" w:lineRule="auto"/>
    </w:pPr>
    <w:rPr>
      <w:rFonts w:ascii="Times New Roman" w:eastAsia="Arial Unicode MS" w:hAnsi="Times New Roman"/>
      <w:color w:val="000000"/>
      <w:sz w:val="28"/>
      <w:szCs w:val="20"/>
      <w:lang w:val="ro-RO" w:eastAsia="ro-RO"/>
    </w:rPr>
  </w:style>
  <w:style w:type="character" w:customStyle="1" w:styleId="tpa1">
    <w:name w:val="tpa1"/>
    <w:basedOn w:val="DefaultParagraphFont"/>
    <w:rsid w:val="00A46691"/>
  </w:style>
  <w:style w:type="paragraph" w:customStyle="1" w:styleId="Default">
    <w:name w:val="Default"/>
    <w:rsid w:val="00A4669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CaracterCaracterCharCharCaracterCaracter1CharCharCaracterCaracter">
    <w:name w:val="Caracter Caracter Char Char Caracter Caracter1 Char Char Caracter Caracter"/>
    <w:basedOn w:val="Normal"/>
    <w:rsid w:val="00A46691"/>
    <w:pPr>
      <w:spacing w:after="0" w:line="240" w:lineRule="auto"/>
    </w:pPr>
    <w:rPr>
      <w:rFonts w:ascii="Times New Roman" w:eastAsia="Times New Roman" w:hAnsi="Times New Roman"/>
      <w:sz w:val="24"/>
      <w:szCs w:val="24"/>
      <w:lang w:val="pl-PL" w:eastAsia="pl-PL"/>
    </w:rPr>
  </w:style>
  <w:style w:type="character" w:customStyle="1" w:styleId="tca1">
    <w:name w:val="tca1"/>
    <w:rsid w:val="008E3B74"/>
    <w:rPr>
      <w:b/>
      <w:bCs/>
      <w:sz w:val="24"/>
      <w:szCs w:val="24"/>
    </w:rPr>
  </w:style>
  <w:style w:type="paragraph" w:customStyle="1" w:styleId="StilTimesNewRomanNegruStnga-dreaptaDup0pctSpaie">
    <w:name w:val="Stil Times New Roman Negru Stânga-dreapta După:  0 pct. Spaţie..."/>
    <w:basedOn w:val="Normal"/>
    <w:rsid w:val="0036478C"/>
    <w:pPr>
      <w:spacing w:after="0" w:line="240" w:lineRule="auto"/>
      <w:jc w:val="both"/>
    </w:pPr>
    <w:rPr>
      <w:rFonts w:ascii="Times New Roman" w:eastAsia="Times New Roman" w:hAnsi="Times New Roman"/>
      <w:color w:val="000000"/>
      <w:szCs w:val="20"/>
    </w:rPr>
  </w:style>
  <w:style w:type="character" w:styleId="Emphasis">
    <w:name w:val="Emphasis"/>
    <w:uiPriority w:val="20"/>
    <w:qFormat/>
    <w:rsid w:val="00C440B3"/>
    <w:rPr>
      <w:b/>
      <w:bCs/>
      <w:i w:val="0"/>
      <w:iCs w:val="0"/>
    </w:rPr>
  </w:style>
  <w:style w:type="character" w:customStyle="1" w:styleId="st">
    <w:name w:val="st"/>
    <w:basedOn w:val="DefaultParagraphFont"/>
    <w:rsid w:val="00C440B3"/>
  </w:style>
  <w:style w:type="paragraph" w:styleId="NoSpacing">
    <w:name w:val="No Spacing"/>
    <w:link w:val="NoSpacingChar"/>
    <w:uiPriority w:val="1"/>
    <w:qFormat/>
    <w:rsid w:val="001D271B"/>
    <w:rPr>
      <w:rFonts w:ascii="Times New Roman" w:eastAsia="Times New Roman" w:hAnsi="Times New Roman"/>
      <w:spacing w:val="10"/>
      <w:sz w:val="24"/>
      <w:lang w:val="en-US" w:eastAsia="en-US"/>
    </w:rPr>
  </w:style>
  <w:style w:type="character" w:customStyle="1" w:styleId="NoSpacingChar">
    <w:name w:val="No Spacing Char"/>
    <w:link w:val="NoSpacing"/>
    <w:uiPriority w:val="1"/>
    <w:rsid w:val="001D271B"/>
    <w:rPr>
      <w:rFonts w:ascii="Times New Roman" w:eastAsia="Times New Roman" w:hAnsi="Times New Roman"/>
      <w:spacing w:val="10"/>
      <w:sz w:val="24"/>
      <w:lang w:val="en-US" w:eastAsia="en-US" w:bidi="ar-SA"/>
    </w:rPr>
  </w:style>
  <w:style w:type="paragraph" w:customStyle="1" w:styleId="ZchnZchn">
    <w:name w:val="Zchn Zchn"/>
    <w:basedOn w:val="Normal"/>
    <w:link w:val="ZchnZchnChar"/>
    <w:rsid w:val="00E80D5E"/>
    <w:pPr>
      <w:spacing w:after="0" w:line="240" w:lineRule="auto"/>
    </w:pPr>
    <w:rPr>
      <w:rFonts w:ascii="Times New Roman" w:eastAsia="Times New Roman" w:hAnsi="Times New Roman"/>
      <w:sz w:val="24"/>
      <w:szCs w:val="24"/>
      <w:lang w:val="pl-PL" w:eastAsia="pl-PL"/>
    </w:rPr>
  </w:style>
  <w:style w:type="character" w:customStyle="1" w:styleId="ZchnZchnChar">
    <w:name w:val="Zchn Zchn Char"/>
    <w:link w:val="ZchnZchn"/>
    <w:rsid w:val="00E80D5E"/>
    <w:rPr>
      <w:rFonts w:ascii="Times New Roman" w:eastAsia="Times New Roman" w:hAnsi="Times New Roman"/>
      <w:sz w:val="24"/>
      <w:szCs w:val="24"/>
      <w:lang w:val="pl-PL" w:eastAsia="pl-PL"/>
    </w:rPr>
  </w:style>
  <w:style w:type="paragraph" w:styleId="BodyTextIndent3">
    <w:name w:val="Body Text Indent 3"/>
    <w:basedOn w:val="Normal"/>
    <w:link w:val="BodyTextIndent3Char"/>
    <w:rsid w:val="007664B0"/>
    <w:pPr>
      <w:spacing w:before="200" w:after="120"/>
      <w:ind w:left="283"/>
      <w:jc w:val="both"/>
    </w:pPr>
    <w:rPr>
      <w:rFonts w:ascii="Times New Roman" w:eastAsia="Times New Roman" w:hAnsi="Times New Roman"/>
      <w:sz w:val="16"/>
      <w:szCs w:val="16"/>
      <w:lang w:bidi="en-US"/>
    </w:rPr>
  </w:style>
  <w:style w:type="character" w:customStyle="1" w:styleId="BodyTextIndent3Char">
    <w:name w:val="Body Text Indent 3 Char"/>
    <w:link w:val="BodyTextIndent3"/>
    <w:rsid w:val="007664B0"/>
    <w:rPr>
      <w:rFonts w:ascii="Times New Roman" w:eastAsia="Times New Roman" w:hAnsi="Times New Roman"/>
      <w:sz w:val="16"/>
      <w:szCs w:val="16"/>
      <w:lang w:bidi="en-US"/>
    </w:rPr>
  </w:style>
  <w:style w:type="paragraph" w:styleId="TOCHeading">
    <w:name w:val="TOC Heading"/>
    <w:basedOn w:val="Heading1"/>
    <w:next w:val="Normal"/>
    <w:uiPriority w:val="39"/>
    <w:qFormat/>
    <w:rsid w:val="007664B0"/>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both"/>
      <w:outlineLvl w:val="9"/>
    </w:pPr>
    <w:rPr>
      <w:caps/>
      <w:color w:val="FFFFFF"/>
      <w:spacing w:val="15"/>
      <w:sz w:val="32"/>
      <w:szCs w:val="22"/>
      <w:lang w:bidi="en-US"/>
    </w:rPr>
  </w:style>
  <w:style w:type="paragraph" w:styleId="TOC2">
    <w:name w:val="toc 2"/>
    <w:basedOn w:val="Normal"/>
    <w:next w:val="Normal"/>
    <w:autoRedefine/>
    <w:uiPriority w:val="39"/>
    <w:rsid w:val="007664B0"/>
    <w:pPr>
      <w:spacing w:before="200"/>
      <w:ind w:left="240"/>
      <w:jc w:val="both"/>
    </w:pPr>
    <w:rPr>
      <w:rFonts w:ascii="Times New Roman" w:eastAsia="Times New Roman" w:hAnsi="Times New Roman"/>
      <w:sz w:val="24"/>
      <w:szCs w:val="20"/>
      <w:lang w:bidi="en-US"/>
    </w:rPr>
  </w:style>
  <w:style w:type="paragraph" w:styleId="TOC3">
    <w:name w:val="toc 3"/>
    <w:basedOn w:val="Normal"/>
    <w:next w:val="Normal"/>
    <w:autoRedefine/>
    <w:uiPriority w:val="39"/>
    <w:rsid w:val="007664B0"/>
    <w:pPr>
      <w:spacing w:before="200"/>
      <w:ind w:left="480"/>
      <w:jc w:val="both"/>
    </w:pPr>
    <w:rPr>
      <w:rFonts w:ascii="Times New Roman" w:eastAsia="Times New Roman" w:hAnsi="Times New Roman"/>
      <w:sz w:val="24"/>
      <w:szCs w:val="20"/>
      <w:lang w:bidi="en-US"/>
    </w:rPr>
  </w:style>
  <w:style w:type="character" w:customStyle="1" w:styleId="Heading1Char">
    <w:name w:val="Heading 1 Char"/>
    <w:link w:val="Heading1"/>
    <w:uiPriority w:val="9"/>
    <w:rsid w:val="007664B0"/>
    <w:rPr>
      <w:rFonts w:ascii="Times New Roman" w:eastAsia="Times New Roman" w:hAnsi="Times New Roman"/>
      <w:b/>
      <w:bCs/>
      <w:sz w:val="28"/>
    </w:rPr>
  </w:style>
  <w:style w:type="character" w:customStyle="1" w:styleId="Heading2Char">
    <w:name w:val="Heading 2 Char"/>
    <w:link w:val="Heading2"/>
    <w:uiPriority w:val="9"/>
    <w:rsid w:val="007664B0"/>
    <w:rPr>
      <w:rFonts w:ascii="Times New Roman" w:eastAsia="Times New Roman" w:hAnsi="Times New Roman"/>
      <w:b/>
      <w:sz w:val="24"/>
    </w:rPr>
  </w:style>
  <w:style w:type="character" w:customStyle="1" w:styleId="Heading3Char">
    <w:name w:val="Heading 3 Char"/>
    <w:link w:val="Heading3"/>
    <w:uiPriority w:val="9"/>
    <w:rsid w:val="007664B0"/>
    <w:rPr>
      <w:rFonts w:ascii="Times New Roman" w:eastAsia="Times New Roman" w:hAnsi="Times New Roman"/>
      <w:b/>
      <w:bCs/>
      <w:i/>
      <w:iCs/>
      <w:sz w:val="28"/>
    </w:rPr>
  </w:style>
  <w:style w:type="character" w:customStyle="1" w:styleId="Heading4Char">
    <w:name w:val="Heading 4 Char"/>
    <w:link w:val="Heading4"/>
    <w:uiPriority w:val="9"/>
    <w:rsid w:val="007664B0"/>
    <w:rPr>
      <w:rFonts w:ascii="Times New Roman" w:eastAsia="Times New Roman" w:hAnsi="Times New Roman"/>
      <w:sz w:val="26"/>
    </w:rPr>
  </w:style>
  <w:style w:type="character" w:customStyle="1" w:styleId="Heading5Char">
    <w:name w:val="Heading 5 Char"/>
    <w:link w:val="Heading5"/>
    <w:uiPriority w:val="9"/>
    <w:rsid w:val="007664B0"/>
    <w:rPr>
      <w:rFonts w:ascii="Times New Roman" w:eastAsia="Times New Roman" w:hAnsi="Times New Roman"/>
      <w:sz w:val="24"/>
    </w:rPr>
  </w:style>
  <w:style w:type="character" w:customStyle="1" w:styleId="Heading6Char">
    <w:name w:val="Heading 6 Char"/>
    <w:link w:val="Heading6"/>
    <w:rsid w:val="007664B0"/>
    <w:rPr>
      <w:rFonts w:ascii="Times New Roman" w:eastAsia="Times New Roman" w:hAnsi="Times New Roman"/>
      <w:b/>
      <w:bCs/>
      <w:i/>
      <w:iCs/>
      <w:sz w:val="24"/>
    </w:rPr>
  </w:style>
  <w:style w:type="character" w:customStyle="1" w:styleId="Heading7Char">
    <w:name w:val="Heading 7 Char"/>
    <w:link w:val="Heading7"/>
    <w:uiPriority w:val="9"/>
    <w:rsid w:val="007664B0"/>
    <w:rPr>
      <w:rFonts w:ascii="Arial" w:eastAsia="Times New Roman" w:hAnsi="Arial"/>
      <w:sz w:val="16"/>
      <w:lang w:val="en-GB" w:eastAsia="en-US"/>
    </w:rPr>
  </w:style>
  <w:style w:type="character" w:customStyle="1" w:styleId="Heading8Char">
    <w:name w:val="Heading 8 Char"/>
    <w:link w:val="Heading8"/>
    <w:rsid w:val="007664B0"/>
    <w:rPr>
      <w:rFonts w:ascii="Times New Roman" w:eastAsia="Times New Roman" w:hAnsi="Times New Roman"/>
      <w:i/>
      <w:iCs/>
      <w:sz w:val="24"/>
      <w:szCs w:val="24"/>
    </w:rPr>
  </w:style>
  <w:style w:type="character" w:customStyle="1" w:styleId="Heading9Char">
    <w:name w:val="Heading 9 Char"/>
    <w:link w:val="Heading9"/>
    <w:uiPriority w:val="9"/>
    <w:rsid w:val="007664B0"/>
    <w:rPr>
      <w:rFonts w:ascii="Arial" w:eastAsia="Times New Roman" w:hAnsi="Arial" w:cs="Arial"/>
      <w:sz w:val="22"/>
      <w:szCs w:val="22"/>
    </w:rPr>
  </w:style>
  <w:style w:type="paragraph" w:styleId="Title">
    <w:name w:val="Title"/>
    <w:basedOn w:val="Normal"/>
    <w:next w:val="Normal"/>
    <w:link w:val="TitleChar"/>
    <w:qFormat/>
    <w:rsid w:val="007664B0"/>
    <w:pPr>
      <w:spacing w:before="720"/>
      <w:jc w:val="both"/>
    </w:pPr>
    <w:rPr>
      <w:rFonts w:ascii="Times New Roman" w:eastAsia="Times New Roman" w:hAnsi="Times New Roman"/>
      <w:caps/>
      <w:color w:val="4F81BD"/>
      <w:spacing w:val="10"/>
      <w:kern w:val="28"/>
      <w:sz w:val="52"/>
      <w:szCs w:val="52"/>
      <w:lang w:bidi="en-US"/>
    </w:rPr>
  </w:style>
  <w:style w:type="character" w:customStyle="1" w:styleId="TitleChar">
    <w:name w:val="Title Char"/>
    <w:link w:val="Title"/>
    <w:rsid w:val="007664B0"/>
    <w:rPr>
      <w:rFonts w:ascii="Times New Roman" w:eastAsia="Times New Roman" w:hAnsi="Times New Roman"/>
      <w:caps/>
      <w:color w:val="4F81BD"/>
      <w:spacing w:val="10"/>
      <w:kern w:val="28"/>
      <w:sz w:val="52"/>
      <w:szCs w:val="52"/>
      <w:lang w:val="en-US" w:eastAsia="en-US" w:bidi="en-US"/>
    </w:rPr>
  </w:style>
  <w:style w:type="paragraph" w:styleId="Subtitle">
    <w:name w:val="Subtitle"/>
    <w:basedOn w:val="Normal"/>
    <w:next w:val="Normal"/>
    <w:link w:val="SubtitleChar"/>
    <w:uiPriority w:val="11"/>
    <w:qFormat/>
    <w:rsid w:val="007664B0"/>
    <w:pPr>
      <w:spacing w:before="200" w:after="1000" w:line="240" w:lineRule="auto"/>
      <w:jc w:val="both"/>
    </w:pPr>
    <w:rPr>
      <w:rFonts w:ascii="Times New Roman" w:eastAsia="Times New Roman" w:hAnsi="Times New Roman"/>
      <w:caps/>
      <w:color w:val="595959"/>
      <w:spacing w:val="10"/>
      <w:sz w:val="24"/>
      <w:szCs w:val="24"/>
      <w:lang w:bidi="en-US"/>
    </w:rPr>
  </w:style>
  <w:style w:type="character" w:customStyle="1" w:styleId="SubtitleChar">
    <w:name w:val="Subtitle Char"/>
    <w:link w:val="Subtitle"/>
    <w:uiPriority w:val="11"/>
    <w:rsid w:val="007664B0"/>
    <w:rPr>
      <w:rFonts w:ascii="Times New Roman" w:eastAsia="Times New Roman" w:hAnsi="Times New Roman"/>
      <w:caps/>
      <w:color w:val="595959"/>
      <w:spacing w:val="10"/>
      <w:sz w:val="24"/>
      <w:szCs w:val="24"/>
      <w:lang w:val="en-US" w:eastAsia="en-US" w:bidi="en-US"/>
    </w:rPr>
  </w:style>
  <w:style w:type="character" w:styleId="Strong">
    <w:name w:val="Strong"/>
    <w:uiPriority w:val="22"/>
    <w:qFormat/>
    <w:rsid w:val="007664B0"/>
    <w:rPr>
      <w:b/>
      <w:bCs/>
    </w:rPr>
  </w:style>
  <w:style w:type="paragraph" w:styleId="ListParagraph">
    <w:name w:val="List Paragraph"/>
    <w:basedOn w:val="Normal"/>
    <w:uiPriority w:val="34"/>
    <w:qFormat/>
    <w:rsid w:val="007664B0"/>
    <w:pPr>
      <w:spacing w:before="200"/>
      <w:ind w:left="720"/>
      <w:contextualSpacing/>
      <w:jc w:val="both"/>
    </w:pPr>
    <w:rPr>
      <w:rFonts w:ascii="Times New Roman" w:eastAsia="Times New Roman" w:hAnsi="Times New Roman"/>
      <w:sz w:val="24"/>
      <w:szCs w:val="20"/>
      <w:lang w:bidi="en-US"/>
    </w:rPr>
  </w:style>
  <w:style w:type="paragraph" w:styleId="Quote">
    <w:name w:val="Quote"/>
    <w:basedOn w:val="Normal"/>
    <w:next w:val="Normal"/>
    <w:link w:val="QuoteChar"/>
    <w:uiPriority w:val="29"/>
    <w:qFormat/>
    <w:rsid w:val="007664B0"/>
    <w:pPr>
      <w:spacing w:before="200"/>
      <w:jc w:val="both"/>
    </w:pPr>
    <w:rPr>
      <w:rFonts w:ascii="Times New Roman" w:eastAsia="Times New Roman" w:hAnsi="Times New Roman"/>
      <w:i/>
      <w:iCs/>
      <w:sz w:val="24"/>
      <w:szCs w:val="20"/>
      <w:lang w:bidi="en-US"/>
    </w:rPr>
  </w:style>
  <w:style w:type="character" w:customStyle="1" w:styleId="QuoteChar">
    <w:name w:val="Quote Char"/>
    <w:link w:val="Quote"/>
    <w:uiPriority w:val="29"/>
    <w:rsid w:val="007664B0"/>
    <w:rPr>
      <w:rFonts w:ascii="Times New Roman" w:eastAsia="Times New Roman" w:hAnsi="Times New Roman"/>
      <w:i/>
      <w:iCs/>
      <w:sz w:val="24"/>
      <w:lang w:val="en-US" w:eastAsia="en-US" w:bidi="en-US"/>
    </w:rPr>
  </w:style>
  <w:style w:type="paragraph" w:styleId="IntenseQuote">
    <w:name w:val="Intense Quote"/>
    <w:basedOn w:val="Normal"/>
    <w:next w:val="Normal"/>
    <w:link w:val="IntenseQuoteChar"/>
    <w:uiPriority w:val="30"/>
    <w:qFormat/>
    <w:rsid w:val="007664B0"/>
    <w:pPr>
      <w:pBdr>
        <w:top w:val="single" w:sz="4" w:space="10" w:color="4F81BD"/>
        <w:left w:val="single" w:sz="4" w:space="10" w:color="4F81BD"/>
      </w:pBdr>
      <w:spacing w:before="200" w:after="0"/>
      <w:ind w:left="1296" w:right="1152"/>
      <w:jc w:val="both"/>
    </w:pPr>
    <w:rPr>
      <w:rFonts w:ascii="Times New Roman" w:eastAsia="Times New Roman" w:hAnsi="Times New Roman"/>
      <w:i/>
      <w:iCs/>
      <w:color w:val="4F81BD"/>
      <w:sz w:val="24"/>
      <w:szCs w:val="20"/>
      <w:lang w:bidi="en-US"/>
    </w:rPr>
  </w:style>
  <w:style w:type="character" w:customStyle="1" w:styleId="IntenseQuoteChar">
    <w:name w:val="Intense Quote Char"/>
    <w:link w:val="IntenseQuote"/>
    <w:uiPriority w:val="30"/>
    <w:rsid w:val="007664B0"/>
    <w:rPr>
      <w:rFonts w:ascii="Times New Roman" w:eastAsia="Times New Roman" w:hAnsi="Times New Roman"/>
      <w:i/>
      <w:iCs/>
      <w:color w:val="4F81BD"/>
      <w:sz w:val="24"/>
      <w:lang w:val="en-US" w:eastAsia="en-US" w:bidi="en-US"/>
    </w:rPr>
  </w:style>
  <w:style w:type="character" w:styleId="SubtleEmphasis">
    <w:name w:val="Subtle Emphasis"/>
    <w:uiPriority w:val="19"/>
    <w:qFormat/>
    <w:rsid w:val="007664B0"/>
    <w:rPr>
      <w:i/>
      <w:iCs/>
      <w:color w:val="243F60"/>
    </w:rPr>
  </w:style>
  <w:style w:type="character" w:styleId="IntenseEmphasis">
    <w:name w:val="Intense Emphasis"/>
    <w:uiPriority w:val="21"/>
    <w:qFormat/>
    <w:rsid w:val="007664B0"/>
    <w:rPr>
      <w:b/>
      <w:bCs/>
      <w:caps/>
      <w:color w:val="243F60"/>
      <w:spacing w:val="10"/>
    </w:rPr>
  </w:style>
  <w:style w:type="character" w:styleId="SubtleReference">
    <w:name w:val="Subtle Reference"/>
    <w:uiPriority w:val="31"/>
    <w:qFormat/>
    <w:rsid w:val="007664B0"/>
    <w:rPr>
      <w:b/>
      <w:bCs/>
      <w:color w:val="4F81BD"/>
    </w:rPr>
  </w:style>
  <w:style w:type="character" w:styleId="IntenseReference">
    <w:name w:val="Intense Reference"/>
    <w:uiPriority w:val="32"/>
    <w:qFormat/>
    <w:rsid w:val="007664B0"/>
    <w:rPr>
      <w:b/>
      <w:bCs/>
      <w:i/>
      <w:iCs/>
      <w:caps/>
      <w:color w:val="4F81BD"/>
    </w:rPr>
  </w:style>
  <w:style w:type="character" w:styleId="BookTitle">
    <w:name w:val="Book Title"/>
    <w:uiPriority w:val="33"/>
    <w:qFormat/>
    <w:rsid w:val="007664B0"/>
    <w:rPr>
      <w:b/>
      <w:bCs/>
      <w:i/>
      <w:iCs/>
      <w:spacing w:val="9"/>
    </w:rPr>
  </w:style>
  <w:style w:type="paragraph" w:customStyle="1" w:styleId="Style1">
    <w:name w:val="Style1"/>
    <w:basedOn w:val="Normal"/>
    <w:uiPriority w:val="99"/>
    <w:rsid w:val="007664B0"/>
    <w:pPr>
      <w:widowControl w:val="0"/>
      <w:autoSpaceDE w:val="0"/>
      <w:autoSpaceDN w:val="0"/>
      <w:adjustRightInd w:val="0"/>
      <w:spacing w:after="0" w:line="268" w:lineRule="exact"/>
      <w:ind w:hanging="341"/>
      <w:jc w:val="both"/>
    </w:pPr>
    <w:rPr>
      <w:rFonts w:ascii="Times New Roman" w:eastAsia="Times New Roman" w:hAnsi="Times New Roman"/>
      <w:sz w:val="24"/>
      <w:szCs w:val="24"/>
      <w:lang w:val="ro-RO" w:eastAsia="ro-RO"/>
    </w:rPr>
  </w:style>
  <w:style w:type="paragraph" w:customStyle="1" w:styleId="Style2">
    <w:name w:val="Style2"/>
    <w:basedOn w:val="Normal"/>
    <w:uiPriority w:val="99"/>
    <w:rsid w:val="007664B0"/>
    <w:pPr>
      <w:widowControl w:val="0"/>
      <w:autoSpaceDE w:val="0"/>
      <w:autoSpaceDN w:val="0"/>
      <w:adjustRightInd w:val="0"/>
      <w:spacing w:after="0" w:line="240" w:lineRule="auto"/>
      <w:jc w:val="both"/>
    </w:pPr>
    <w:rPr>
      <w:rFonts w:ascii="Times New Roman" w:eastAsia="Times New Roman" w:hAnsi="Times New Roman"/>
      <w:sz w:val="24"/>
      <w:szCs w:val="24"/>
      <w:lang w:val="ro-RO" w:eastAsia="ro-RO"/>
    </w:rPr>
  </w:style>
  <w:style w:type="paragraph" w:customStyle="1" w:styleId="Style4">
    <w:name w:val="Style4"/>
    <w:basedOn w:val="Normal"/>
    <w:uiPriority w:val="99"/>
    <w:rsid w:val="007664B0"/>
    <w:pPr>
      <w:widowControl w:val="0"/>
      <w:autoSpaceDE w:val="0"/>
      <w:autoSpaceDN w:val="0"/>
      <w:adjustRightInd w:val="0"/>
      <w:spacing w:after="0" w:line="268" w:lineRule="exact"/>
      <w:jc w:val="both"/>
    </w:pPr>
    <w:rPr>
      <w:rFonts w:ascii="Times New Roman" w:eastAsia="Times New Roman" w:hAnsi="Times New Roman"/>
      <w:sz w:val="24"/>
      <w:szCs w:val="24"/>
      <w:lang w:val="ro-RO" w:eastAsia="ro-RO"/>
    </w:rPr>
  </w:style>
  <w:style w:type="paragraph" w:customStyle="1" w:styleId="Style10">
    <w:name w:val="Style10"/>
    <w:basedOn w:val="Normal"/>
    <w:uiPriority w:val="99"/>
    <w:rsid w:val="007664B0"/>
    <w:pPr>
      <w:widowControl w:val="0"/>
      <w:autoSpaceDE w:val="0"/>
      <w:autoSpaceDN w:val="0"/>
      <w:adjustRightInd w:val="0"/>
      <w:spacing w:after="0" w:line="240" w:lineRule="auto"/>
    </w:pPr>
    <w:rPr>
      <w:rFonts w:ascii="Times New Roman" w:eastAsia="Times New Roman" w:hAnsi="Times New Roman"/>
      <w:sz w:val="24"/>
      <w:szCs w:val="24"/>
      <w:lang w:val="ro-RO" w:eastAsia="ro-RO"/>
    </w:rPr>
  </w:style>
  <w:style w:type="paragraph" w:customStyle="1" w:styleId="Style11">
    <w:name w:val="Style11"/>
    <w:basedOn w:val="Normal"/>
    <w:uiPriority w:val="99"/>
    <w:rsid w:val="007664B0"/>
    <w:pPr>
      <w:widowControl w:val="0"/>
      <w:autoSpaceDE w:val="0"/>
      <w:autoSpaceDN w:val="0"/>
      <w:adjustRightInd w:val="0"/>
      <w:spacing w:after="0" w:line="269" w:lineRule="exact"/>
      <w:jc w:val="both"/>
    </w:pPr>
    <w:rPr>
      <w:rFonts w:ascii="Times New Roman" w:eastAsia="Times New Roman" w:hAnsi="Times New Roman"/>
      <w:sz w:val="24"/>
      <w:szCs w:val="24"/>
      <w:lang w:val="ro-RO" w:eastAsia="ro-RO"/>
    </w:rPr>
  </w:style>
  <w:style w:type="character" w:customStyle="1" w:styleId="FontStyle42">
    <w:name w:val="Font Style42"/>
    <w:uiPriority w:val="99"/>
    <w:rsid w:val="007664B0"/>
    <w:rPr>
      <w:rFonts w:ascii="Times New Roman" w:hAnsi="Times New Roman" w:cs="Times New Roman"/>
      <w:sz w:val="20"/>
      <w:szCs w:val="20"/>
    </w:rPr>
  </w:style>
  <w:style w:type="character" w:customStyle="1" w:styleId="FontStyle43">
    <w:name w:val="Font Style43"/>
    <w:uiPriority w:val="99"/>
    <w:rsid w:val="007664B0"/>
    <w:rPr>
      <w:rFonts w:ascii="Times New Roman" w:hAnsi="Times New Roman" w:cs="Times New Roman"/>
      <w:b/>
      <w:bCs/>
      <w:sz w:val="20"/>
      <w:szCs w:val="20"/>
    </w:rPr>
  </w:style>
  <w:style w:type="paragraph" w:customStyle="1" w:styleId="Style8">
    <w:name w:val="Style8"/>
    <w:basedOn w:val="Normal"/>
    <w:uiPriority w:val="99"/>
    <w:rsid w:val="007664B0"/>
    <w:pPr>
      <w:widowControl w:val="0"/>
      <w:autoSpaceDE w:val="0"/>
      <w:autoSpaceDN w:val="0"/>
      <w:adjustRightInd w:val="0"/>
      <w:spacing w:after="0" w:line="480" w:lineRule="exact"/>
      <w:ind w:firstLine="629"/>
      <w:jc w:val="both"/>
    </w:pPr>
    <w:rPr>
      <w:rFonts w:ascii="Trebuchet MS" w:eastAsia="Times New Roman" w:hAnsi="Trebuchet MS"/>
      <w:sz w:val="24"/>
      <w:szCs w:val="24"/>
      <w:lang w:val="ro-RO" w:eastAsia="ro-RO"/>
    </w:rPr>
  </w:style>
  <w:style w:type="character" w:customStyle="1" w:styleId="FontStyle35">
    <w:name w:val="Font Style35"/>
    <w:uiPriority w:val="99"/>
    <w:rsid w:val="007664B0"/>
    <w:rPr>
      <w:rFonts w:ascii="Times New Roman" w:hAnsi="Times New Roman" w:cs="Times New Roman"/>
      <w:b/>
      <w:bCs/>
      <w:sz w:val="30"/>
      <w:szCs w:val="30"/>
    </w:rPr>
  </w:style>
  <w:style w:type="character" w:customStyle="1" w:styleId="FontStyle37">
    <w:name w:val="Font Style37"/>
    <w:uiPriority w:val="99"/>
    <w:rsid w:val="007664B0"/>
    <w:rPr>
      <w:rFonts w:ascii="Times New Roman" w:hAnsi="Times New Roman" w:cs="Times New Roman"/>
      <w:sz w:val="26"/>
      <w:szCs w:val="26"/>
    </w:rPr>
  </w:style>
  <w:style w:type="paragraph" w:customStyle="1" w:styleId="Style13">
    <w:name w:val="Style13"/>
    <w:basedOn w:val="Normal"/>
    <w:uiPriority w:val="99"/>
    <w:rsid w:val="007664B0"/>
    <w:pPr>
      <w:widowControl w:val="0"/>
      <w:autoSpaceDE w:val="0"/>
      <w:autoSpaceDN w:val="0"/>
      <w:adjustRightInd w:val="0"/>
      <w:spacing w:after="0" w:line="557" w:lineRule="exact"/>
      <w:ind w:firstLine="730"/>
    </w:pPr>
    <w:rPr>
      <w:rFonts w:ascii="Trebuchet MS" w:eastAsia="Times New Roman" w:hAnsi="Trebuchet MS"/>
      <w:sz w:val="24"/>
      <w:szCs w:val="24"/>
      <w:lang w:val="ro-RO" w:eastAsia="ro-RO"/>
    </w:rPr>
  </w:style>
  <w:style w:type="character" w:customStyle="1" w:styleId="FontStyle51">
    <w:name w:val="Font Style51"/>
    <w:uiPriority w:val="99"/>
    <w:rsid w:val="007664B0"/>
    <w:rPr>
      <w:rFonts w:ascii="Times New Roman" w:hAnsi="Times New Roman" w:cs="Times New Roman"/>
      <w:b/>
      <w:bCs/>
      <w:sz w:val="34"/>
      <w:szCs w:val="34"/>
    </w:rPr>
  </w:style>
  <w:style w:type="paragraph" w:customStyle="1" w:styleId="Style18">
    <w:name w:val="Style18"/>
    <w:basedOn w:val="Normal"/>
    <w:uiPriority w:val="99"/>
    <w:rsid w:val="007664B0"/>
    <w:pPr>
      <w:widowControl w:val="0"/>
      <w:autoSpaceDE w:val="0"/>
      <w:autoSpaceDN w:val="0"/>
      <w:adjustRightInd w:val="0"/>
      <w:spacing w:after="0" w:line="485" w:lineRule="exact"/>
      <w:ind w:hanging="346"/>
      <w:jc w:val="both"/>
    </w:pPr>
    <w:rPr>
      <w:rFonts w:ascii="Trebuchet MS" w:eastAsia="Times New Roman" w:hAnsi="Trebuchet MS"/>
      <w:sz w:val="24"/>
      <w:szCs w:val="24"/>
      <w:lang w:val="ro-RO" w:eastAsia="ro-RO"/>
    </w:rPr>
  </w:style>
  <w:style w:type="paragraph" w:customStyle="1" w:styleId="Style20">
    <w:name w:val="Style20"/>
    <w:basedOn w:val="Normal"/>
    <w:uiPriority w:val="99"/>
    <w:rsid w:val="007664B0"/>
    <w:pPr>
      <w:widowControl w:val="0"/>
      <w:autoSpaceDE w:val="0"/>
      <w:autoSpaceDN w:val="0"/>
      <w:adjustRightInd w:val="0"/>
      <w:spacing w:after="0" w:line="483" w:lineRule="exact"/>
      <w:ind w:firstLine="274"/>
      <w:jc w:val="both"/>
    </w:pPr>
    <w:rPr>
      <w:rFonts w:ascii="Trebuchet MS" w:eastAsia="Times New Roman" w:hAnsi="Trebuchet MS"/>
      <w:sz w:val="24"/>
      <w:szCs w:val="24"/>
      <w:lang w:val="ro-RO" w:eastAsia="ro-RO"/>
    </w:rPr>
  </w:style>
  <w:style w:type="character" w:customStyle="1" w:styleId="FontStyle47">
    <w:name w:val="Font Style47"/>
    <w:uiPriority w:val="99"/>
    <w:rsid w:val="007664B0"/>
    <w:rPr>
      <w:rFonts w:ascii="Times New Roman" w:hAnsi="Times New Roman" w:cs="Times New Roman"/>
      <w:b/>
      <w:bCs/>
      <w:i/>
      <w:iCs/>
      <w:sz w:val="26"/>
      <w:szCs w:val="26"/>
    </w:rPr>
  </w:style>
  <w:style w:type="paragraph" w:customStyle="1" w:styleId="Style24">
    <w:name w:val="Style24"/>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25">
    <w:name w:val="Style25"/>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27">
    <w:name w:val="Style27"/>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28">
    <w:name w:val="Style28"/>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29">
    <w:name w:val="Style29"/>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30">
    <w:name w:val="Style30"/>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31">
    <w:name w:val="Style31"/>
    <w:basedOn w:val="Normal"/>
    <w:uiPriority w:val="99"/>
    <w:rsid w:val="007664B0"/>
    <w:pPr>
      <w:widowControl w:val="0"/>
      <w:autoSpaceDE w:val="0"/>
      <w:autoSpaceDN w:val="0"/>
      <w:adjustRightInd w:val="0"/>
      <w:spacing w:after="0" w:line="274" w:lineRule="exact"/>
      <w:jc w:val="center"/>
    </w:pPr>
    <w:rPr>
      <w:rFonts w:ascii="Trebuchet MS" w:eastAsia="Times New Roman" w:hAnsi="Trebuchet MS"/>
      <w:sz w:val="24"/>
      <w:szCs w:val="24"/>
      <w:lang w:val="ro-RO" w:eastAsia="ro-RO"/>
    </w:rPr>
  </w:style>
  <w:style w:type="paragraph" w:customStyle="1" w:styleId="Style32">
    <w:name w:val="Style32"/>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character" w:customStyle="1" w:styleId="FontStyle39">
    <w:name w:val="Font Style39"/>
    <w:uiPriority w:val="99"/>
    <w:rsid w:val="007664B0"/>
    <w:rPr>
      <w:rFonts w:ascii="Book Antiqua" w:hAnsi="Book Antiqua" w:cs="Book Antiqua"/>
      <w:b/>
      <w:bCs/>
      <w:sz w:val="20"/>
      <w:szCs w:val="20"/>
    </w:rPr>
  </w:style>
  <w:style w:type="character" w:customStyle="1" w:styleId="FontStyle40">
    <w:name w:val="Font Style40"/>
    <w:uiPriority w:val="99"/>
    <w:rsid w:val="007664B0"/>
    <w:rPr>
      <w:rFonts w:ascii="Times New Roman" w:hAnsi="Times New Roman" w:cs="Times New Roman"/>
      <w:b/>
      <w:bCs/>
      <w:sz w:val="24"/>
      <w:szCs w:val="24"/>
    </w:rPr>
  </w:style>
  <w:style w:type="character" w:customStyle="1" w:styleId="FontStyle41">
    <w:name w:val="Font Style41"/>
    <w:uiPriority w:val="99"/>
    <w:rsid w:val="007664B0"/>
    <w:rPr>
      <w:rFonts w:ascii="Garamond" w:hAnsi="Garamond" w:cs="Garamond"/>
      <w:b/>
      <w:bCs/>
      <w:sz w:val="26"/>
      <w:szCs w:val="26"/>
    </w:rPr>
  </w:style>
  <w:style w:type="character" w:customStyle="1" w:styleId="FontStyle44">
    <w:name w:val="Font Style44"/>
    <w:uiPriority w:val="99"/>
    <w:rsid w:val="007664B0"/>
    <w:rPr>
      <w:rFonts w:ascii="Times New Roman" w:hAnsi="Times New Roman" w:cs="Times New Roman"/>
      <w:b/>
      <w:bCs/>
      <w:sz w:val="26"/>
      <w:szCs w:val="26"/>
    </w:rPr>
  </w:style>
  <w:style w:type="character" w:customStyle="1" w:styleId="FontStyle45">
    <w:name w:val="Font Style45"/>
    <w:uiPriority w:val="99"/>
    <w:rsid w:val="007664B0"/>
    <w:rPr>
      <w:rFonts w:ascii="Times New Roman" w:hAnsi="Times New Roman" w:cs="Times New Roman"/>
      <w:b/>
      <w:bCs/>
      <w:sz w:val="24"/>
      <w:szCs w:val="24"/>
    </w:rPr>
  </w:style>
  <w:style w:type="character" w:customStyle="1" w:styleId="FontStyle55">
    <w:name w:val="Font Style55"/>
    <w:uiPriority w:val="99"/>
    <w:rsid w:val="007664B0"/>
    <w:rPr>
      <w:rFonts w:ascii="Trebuchet MS" w:hAnsi="Trebuchet MS" w:cs="Trebuchet MS"/>
      <w:b/>
      <w:bCs/>
      <w:sz w:val="18"/>
      <w:szCs w:val="18"/>
    </w:rPr>
  </w:style>
  <w:style w:type="paragraph" w:customStyle="1" w:styleId="Style23">
    <w:name w:val="Style23"/>
    <w:basedOn w:val="Normal"/>
    <w:uiPriority w:val="99"/>
    <w:rsid w:val="007664B0"/>
    <w:pPr>
      <w:widowControl w:val="0"/>
      <w:autoSpaceDE w:val="0"/>
      <w:autoSpaceDN w:val="0"/>
      <w:adjustRightInd w:val="0"/>
      <w:spacing w:after="0" w:line="240" w:lineRule="auto"/>
    </w:pPr>
    <w:rPr>
      <w:rFonts w:ascii="Trebuchet MS" w:eastAsia="Times New Roman" w:hAnsi="Trebuchet MS"/>
      <w:sz w:val="24"/>
      <w:szCs w:val="24"/>
      <w:lang w:val="ro-RO" w:eastAsia="ro-RO"/>
    </w:rPr>
  </w:style>
  <w:style w:type="paragraph" w:customStyle="1" w:styleId="Style26">
    <w:name w:val="Style26"/>
    <w:basedOn w:val="Normal"/>
    <w:uiPriority w:val="99"/>
    <w:rsid w:val="007664B0"/>
    <w:pPr>
      <w:widowControl w:val="0"/>
      <w:autoSpaceDE w:val="0"/>
      <w:autoSpaceDN w:val="0"/>
      <w:adjustRightInd w:val="0"/>
      <w:spacing w:after="0" w:line="326" w:lineRule="exact"/>
      <w:jc w:val="center"/>
    </w:pPr>
    <w:rPr>
      <w:rFonts w:ascii="Trebuchet MS" w:eastAsia="Times New Roman" w:hAnsi="Trebuchet MS"/>
      <w:sz w:val="24"/>
      <w:szCs w:val="24"/>
      <w:lang w:val="ro-RO" w:eastAsia="ro-RO"/>
    </w:rPr>
  </w:style>
  <w:style w:type="character" w:customStyle="1" w:styleId="FontStyle49">
    <w:name w:val="Font Style49"/>
    <w:uiPriority w:val="99"/>
    <w:rsid w:val="007664B0"/>
    <w:rPr>
      <w:rFonts w:ascii="Times New Roman" w:hAnsi="Times New Roman" w:cs="Times New Roman"/>
      <w:sz w:val="26"/>
      <w:szCs w:val="26"/>
    </w:rPr>
  </w:style>
  <w:style w:type="character" w:customStyle="1" w:styleId="FontStyle48">
    <w:name w:val="Font Style48"/>
    <w:uiPriority w:val="99"/>
    <w:rsid w:val="007664B0"/>
    <w:rPr>
      <w:rFonts w:ascii="Times New Roman" w:hAnsi="Times New Roman" w:cs="Times New Roman"/>
      <w:i/>
      <w:iCs/>
      <w:sz w:val="26"/>
      <w:szCs w:val="26"/>
    </w:rPr>
  </w:style>
  <w:style w:type="paragraph" w:customStyle="1" w:styleId="Style9">
    <w:name w:val="Style9"/>
    <w:basedOn w:val="Normal"/>
    <w:uiPriority w:val="99"/>
    <w:rsid w:val="007664B0"/>
    <w:pPr>
      <w:widowControl w:val="0"/>
      <w:autoSpaceDE w:val="0"/>
      <w:autoSpaceDN w:val="0"/>
      <w:adjustRightInd w:val="0"/>
      <w:spacing w:after="0" w:line="482" w:lineRule="exact"/>
      <w:ind w:firstLine="734"/>
      <w:jc w:val="both"/>
    </w:pPr>
    <w:rPr>
      <w:rFonts w:ascii="Trebuchet MS" w:eastAsia="Times New Roman" w:hAnsi="Trebuchet MS"/>
      <w:sz w:val="24"/>
      <w:szCs w:val="24"/>
      <w:lang w:val="ro-RO" w:eastAsia="ro-RO"/>
    </w:rPr>
  </w:style>
  <w:style w:type="paragraph" w:customStyle="1" w:styleId="Style15">
    <w:name w:val="Style15"/>
    <w:basedOn w:val="Normal"/>
    <w:uiPriority w:val="99"/>
    <w:rsid w:val="007664B0"/>
    <w:pPr>
      <w:widowControl w:val="0"/>
      <w:autoSpaceDE w:val="0"/>
      <w:autoSpaceDN w:val="0"/>
      <w:adjustRightInd w:val="0"/>
      <w:spacing w:after="0" w:line="482" w:lineRule="exact"/>
      <w:jc w:val="both"/>
    </w:pPr>
    <w:rPr>
      <w:rFonts w:ascii="Trebuchet MS" w:eastAsia="Times New Roman" w:hAnsi="Trebuchet MS"/>
      <w:sz w:val="24"/>
      <w:szCs w:val="24"/>
      <w:lang w:val="ro-RO" w:eastAsia="ro-RO"/>
    </w:rPr>
  </w:style>
  <w:style w:type="paragraph" w:customStyle="1" w:styleId="Style16">
    <w:name w:val="Style16"/>
    <w:basedOn w:val="Normal"/>
    <w:uiPriority w:val="99"/>
    <w:rsid w:val="007664B0"/>
    <w:pPr>
      <w:widowControl w:val="0"/>
      <w:autoSpaceDE w:val="0"/>
      <w:autoSpaceDN w:val="0"/>
      <w:adjustRightInd w:val="0"/>
      <w:spacing w:after="0" w:line="482" w:lineRule="exact"/>
      <w:ind w:hanging="312"/>
    </w:pPr>
    <w:rPr>
      <w:rFonts w:ascii="Trebuchet MS" w:eastAsia="Times New Roman" w:hAnsi="Trebuchet MS"/>
      <w:sz w:val="24"/>
      <w:szCs w:val="24"/>
      <w:lang w:val="ro-RO" w:eastAsia="ro-RO"/>
    </w:rPr>
  </w:style>
  <w:style w:type="paragraph" w:customStyle="1" w:styleId="Style14">
    <w:name w:val="Style14"/>
    <w:basedOn w:val="Normal"/>
    <w:uiPriority w:val="99"/>
    <w:rsid w:val="007664B0"/>
    <w:pPr>
      <w:widowControl w:val="0"/>
      <w:autoSpaceDE w:val="0"/>
      <w:autoSpaceDN w:val="0"/>
      <w:adjustRightInd w:val="0"/>
      <w:spacing w:after="0" w:line="240" w:lineRule="auto"/>
      <w:jc w:val="both"/>
    </w:pPr>
    <w:rPr>
      <w:rFonts w:ascii="Trebuchet MS" w:eastAsia="Times New Roman" w:hAnsi="Trebuchet MS"/>
      <w:sz w:val="24"/>
      <w:szCs w:val="24"/>
      <w:lang w:val="ro-RO" w:eastAsia="ro-RO"/>
    </w:rPr>
  </w:style>
  <w:style w:type="paragraph" w:customStyle="1" w:styleId="Style42">
    <w:name w:val="Style42"/>
    <w:basedOn w:val="Normal"/>
    <w:uiPriority w:val="99"/>
    <w:rsid w:val="007664B0"/>
    <w:pPr>
      <w:widowControl w:val="0"/>
      <w:autoSpaceDE w:val="0"/>
      <w:autoSpaceDN w:val="0"/>
      <w:adjustRightInd w:val="0"/>
      <w:spacing w:after="0" w:line="418" w:lineRule="exact"/>
      <w:ind w:firstLine="713"/>
      <w:jc w:val="both"/>
    </w:pPr>
    <w:rPr>
      <w:rFonts w:ascii="Arial" w:eastAsia="Times New Roman" w:hAnsi="Arial" w:cs="Arial"/>
      <w:sz w:val="24"/>
      <w:szCs w:val="24"/>
      <w:lang w:val="ro-RO" w:eastAsia="ro-RO"/>
    </w:rPr>
  </w:style>
  <w:style w:type="paragraph" w:customStyle="1" w:styleId="Style43">
    <w:name w:val="Style43"/>
    <w:basedOn w:val="Normal"/>
    <w:uiPriority w:val="99"/>
    <w:rsid w:val="007664B0"/>
    <w:pPr>
      <w:widowControl w:val="0"/>
      <w:autoSpaceDE w:val="0"/>
      <w:autoSpaceDN w:val="0"/>
      <w:adjustRightInd w:val="0"/>
      <w:spacing w:after="0" w:line="403" w:lineRule="exact"/>
      <w:jc w:val="both"/>
    </w:pPr>
    <w:rPr>
      <w:rFonts w:ascii="Arial" w:eastAsia="Times New Roman" w:hAnsi="Arial" w:cs="Arial"/>
      <w:sz w:val="24"/>
      <w:szCs w:val="24"/>
      <w:lang w:val="ro-RO" w:eastAsia="ro-RO"/>
    </w:rPr>
  </w:style>
  <w:style w:type="character" w:customStyle="1" w:styleId="FontStyle69">
    <w:name w:val="Font Style69"/>
    <w:uiPriority w:val="99"/>
    <w:rsid w:val="007664B0"/>
    <w:rPr>
      <w:rFonts w:ascii="Arial" w:hAnsi="Arial" w:cs="Arial"/>
      <w:sz w:val="22"/>
      <w:szCs w:val="22"/>
    </w:rPr>
  </w:style>
  <w:style w:type="character" w:customStyle="1" w:styleId="FontStyle81">
    <w:name w:val="Font Style81"/>
    <w:uiPriority w:val="99"/>
    <w:rsid w:val="007664B0"/>
    <w:rPr>
      <w:rFonts w:ascii="Arial" w:hAnsi="Arial" w:cs="Arial"/>
      <w:i/>
      <w:iCs/>
      <w:sz w:val="22"/>
      <w:szCs w:val="22"/>
    </w:rPr>
  </w:style>
  <w:style w:type="paragraph" w:customStyle="1" w:styleId="Style5">
    <w:name w:val="Style5"/>
    <w:basedOn w:val="Normal"/>
    <w:uiPriority w:val="99"/>
    <w:rsid w:val="007664B0"/>
    <w:pPr>
      <w:widowControl w:val="0"/>
      <w:autoSpaceDE w:val="0"/>
      <w:autoSpaceDN w:val="0"/>
      <w:adjustRightInd w:val="0"/>
      <w:spacing w:after="0" w:line="389" w:lineRule="exact"/>
      <w:ind w:firstLine="662"/>
      <w:jc w:val="both"/>
    </w:pPr>
    <w:rPr>
      <w:rFonts w:ascii="Arial" w:eastAsia="Times New Roman" w:hAnsi="Arial" w:cs="Arial"/>
      <w:sz w:val="24"/>
      <w:szCs w:val="24"/>
      <w:lang w:val="ro-RO" w:eastAsia="ro-RO"/>
    </w:rPr>
  </w:style>
  <w:style w:type="character" w:customStyle="1" w:styleId="FontStyle90">
    <w:name w:val="Font Style90"/>
    <w:uiPriority w:val="99"/>
    <w:rsid w:val="007664B0"/>
    <w:rPr>
      <w:rFonts w:ascii="Arial" w:hAnsi="Arial" w:cs="Arial"/>
      <w:sz w:val="22"/>
      <w:szCs w:val="22"/>
    </w:rPr>
  </w:style>
  <w:style w:type="paragraph" w:customStyle="1" w:styleId="Style38">
    <w:name w:val="Style38"/>
    <w:basedOn w:val="Normal"/>
    <w:uiPriority w:val="99"/>
    <w:rsid w:val="007664B0"/>
    <w:pPr>
      <w:widowControl w:val="0"/>
      <w:autoSpaceDE w:val="0"/>
      <w:autoSpaceDN w:val="0"/>
      <w:adjustRightInd w:val="0"/>
      <w:spacing w:after="0" w:line="252" w:lineRule="exact"/>
      <w:ind w:hanging="238"/>
    </w:pPr>
    <w:rPr>
      <w:rFonts w:ascii="Arial" w:eastAsia="Times New Roman" w:hAnsi="Arial" w:cs="Arial"/>
      <w:sz w:val="24"/>
      <w:szCs w:val="24"/>
      <w:lang w:val="ro-RO" w:eastAsia="ro-RO"/>
    </w:rPr>
  </w:style>
  <w:style w:type="paragraph" w:customStyle="1" w:styleId="Style50">
    <w:name w:val="Style50"/>
    <w:basedOn w:val="Normal"/>
    <w:uiPriority w:val="99"/>
    <w:rsid w:val="007664B0"/>
    <w:pPr>
      <w:widowControl w:val="0"/>
      <w:autoSpaceDE w:val="0"/>
      <w:autoSpaceDN w:val="0"/>
      <w:adjustRightInd w:val="0"/>
      <w:spacing w:after="0" w:line="382" w:lineRule="exact"/>
      <w:ind w:firstLine="662"/>
    </w:pPr>
    <w:rPr>
      <w:rFonts w:ascii="Arial" w:eastAsia="Times New Roman" w:hAnsi="Arial" w:cs="Arial"/>
      <w:sz w:val="24"/>
      <w:szCs w:val="24"/>
      <w:lang w:val="ro-RO" w:eastAsia="ro-RO"/>
    </w:rPr>
  </w:style>
  <w:style w:type="paragraph" w:customStyle="1" w:styleId="Style58">
    <w:name w:val="Style58"/>
    <w:basedOn w:val="Normal"/>
    <w:uiPriority w:val="99"/>
    <w:rsid w:val="007664B0"/>
    <w:pPr>
      <w:widowControl w:val="0"/>
      <w:autoSpaceDE w:val="0"/>
      <w:autoSpaceDN w:val="0"/>
      <w:adjustRightInd w:val="0"/>
      <w:spacing w:after="0" w:line="354" w:lineRule="exact"/>
      <w:ind w:firstLine="670"/>
      <w:jc w:val="both"/>
    </w:pPr>
    <w:rPr>
      <w:rFonts w:ascii="Arial" w:eastAsia="Times New Roman" w:hAnsi="Arial" w:cs="Arial"/>
      <w:sz w:val="24"/>
      <w:szCs w:val="24"/>
      <w:lang w:val="ro-RO" w:eastAsia="ro-RO"/>
    </w:rPr>
  </w:style>
  <w:style w:type="character" w:customStyle="1" w:styleId="FontStyle95">
    <w:name w:val="Font Style95"/>
    <w:uiPriority w:val="99"/>
    <w:rsid w:val="007664B0"/>
    <w:rPr>
      <w:rFonts w:ascii="Arial" w:hAnsi="Arial" w:cs="Arial"/>
      <w:i/>
      <w:iCs/>
      <w:sz w:val="20"/>
      <w:szCs w:val="20"/>
    </w:rPr>
  </w:style>
  <w:style w:type="character" w:customStyle="1" w:styleId="FontStyle96">
    <w:name w:val="Font Style96"/>
    <w:uiPriority w:val="99"/>
    <w:rsid w:val="007664B0"/>
    <w:rPr>
      <w:rFonts w:ascii="Arial" w:hAnsi="Arial" w:cs="Arial"/>
      <w:i/>
      <w:iCs/>
      <w:sz w:val="20"/>
      <w:szCs w:val="20"/>
    </w:rPr>
  </w:style>
  <w:style w:type="paragraph" w:customStyle="1" w:styleId="Style7">
    <w:name w:val="Style7"/>
    <w:basedOn w:val="Normal"/>
    <w:uiPriority w:val="99"/>
    <w:rsid w:val="007664B0"/>
    <w:pPr>
      <w:widowControl w:val="0"/>
      <w:autoSpaceDE w:val="0"/>
      <w:autoSpaceDN w:val="0"/>
      <w:adjustRightInd w:val="0"/>
      <w:spacing w:after="0" w:line="240" w:lineRule="auto"/>
    </w:pPr>
    <w:rPr>
      <w:rFonts w:ascii="Arial" w:eastAsia="Times New Roman" w:hAnsi="Arial" w:cs="Arial"/>
      <w:sz w:val="24"/>
      <w:szCs w:val="24"/>
      <w:lang w:val="ro-RO" w:eastAsia="ro-RO"/>
    </w:rPr>
  </w:style>
  <w:style w:type="character" w:customStyle="1" w:styleId="FontStyle70">
    <w:name w:val="Font Style70"/>
    <w:uiPriority w:val="99"/>
    <w:rsid w:val="007664B0"/>
    <w:rPr>
      <w:rFonts w:ascii="Arial" w:hAnsi="Arial" w:cs="Arial"/>
      <w:b/>
      <w:bCs/>
      <w:sz w:val="22"/>
      <w:szCs w:val="22"/>
    </w:rPr>
  </w:style>
  <w:style w:type="character" w:customStyle="1" w:styleId="FontStyle67">
    <w:name w:val="Font Style67"/>
    <w:uiPriority w:val="99"/>
    <w:rsid w:val="007664B0"/>
    <w:rPr>
      <w:rFonts w:ascii="Arial" w:hAnsi="Arial" w:cs="Arial"/>
      <w:b/>
      <w:bCs/>
      <w:sz w:val="20"/>
      <w:szCs w:val="20"/>
    </w:rPr>
  </w:style>
  <w:style w:type="character" w:customStyle="1" w:styleId="FontStyle89">
    <w:name w:val="Font Style89"/>
    <w:uiPriority w:val="99"/>
    <w:rsid w:val="007664B0"/>
    <w:rPr>
      <w:rFonts w:ascii="Arial" w:hAnsi="Arial" w:cs="Arial"/>
      <w:b/>
      <w:bCs/>
      <w:sz w:val="26"/>
      <w:szCs w:val="26"/>
    </w:rPr>
  </w:style>
  <w:style w:type="paragraph" w:customStyle="1" w:styleId="Style57">
    <w:name w:val="Style57"/>
    <w:basedOn w:val="Normal"/>
    <w:uiPriority w:val="99"/>
    <w:rsid w:val="007664B0"/>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Listparagraf1">
    <w:name w:val="Listă paragraf1"/>
    <w:basedOn w:val="Normal"/>
    <w:qFormat/>
    <w:rsid w:val="007664B0"/>
    <w:pPr>
      <w:suppressAutoHyphens/>
      <w:autoSpaceDN w:val="0"/>
      <w:ind w:left="720"/>
      <w:textAlignment w:val="baseline"/>
    </w:pPr>
    <w:rPr>
      <w:lang w:val="en-GB"/>
    </w:rPr>
  </w:style>
  <w:style w:type="character" w:customStyle="1" w:styleId="Fontdeparagrafimplicit1">
    <w:name w:val="Font de paragraf implicit1"/>
    <w:rsid w:val="007664B0"/>
  </w:style>
  <w:style w:type="paragraph" w:customStyle="1" w:styleId="OmniPage22">
    <w:name w:val="OmniPage #22"/>
    <w:basedOn w:val="Normal"/>
    <w:rsid w:val="007664B0"/>
    <w:pPr>
      <w:spacing w:after="0" w:line="240" w:lineRule="auto"/>
    </w:pPr>
    <w:rPr>
      <w:rFonts w:ascii="Times New Roman" w:eastAsia="Times New Roman" w:hAnsi="Times New Roman"/>
      <w:sz w:val="20"/>
      <w:szCs w:val="20"/>
      <w:lang w:eastAsia="ro-RO"/>
    </w:rPr>
  </w:style>
  <w:style w:type="paragraph" w:customStyle="1" w:styleId="OmniPage1">
    <w:name w:val="OmniPage #1"/>
    <w:basedOn w:val="Normal"/>
    <w:rsid w:val="007664B0"/>
    <w:pPr>
      <w:spacing w:after="0" w:line="240" w:lineRule="auto"/>
    </w:pPr>
    <w:rPr>
      <w:rFonts w:ascii="Times New Roman" w:eastAsia="Times New Roman" w:hAnsi="Times New Roman"/>
      <w:sz w:val="20"/>
      <w:szCs w:val="20"/>
      <w:lang w:eastAsia="ro-RO"/>
    </w:rPr>
  </w:style>
  <w:style w:type="numbering" w:customStyle="1" w:styleId="FrListare1">
    <w:name w:val="Fără Listare1"/>
    <w:next w:val="NoList"/>
    <w:uiPriority w:val="99"/>
    <w:semiHidden/>
    <w:unhideWhenUsed/>
    <w:rsid w:val="007664B0"/>
  </w:style>
  <w:style w:type="table" w:customStyle="1" w:styleId="Calendar3">
    <w:name w:val="Calendar 3"/>
    <w:basedOn w:val="TableNormal"/>
    <w:uiPriority w:val="99"/>
    <w:qFormat/>
    <w:rsid w:val="007664B0"/>
    <w:pPr>
      <w:jc w:val="right"/>
    </w:pPr>
    <w:rPr>
      <w:rFonts w:ascii="Calibri Light" w:eastAsia="Times New Roman" w:hAnsi="Calibri Light"/>
      <w:color w:val="000000"/>
      <w:sz w:val="22"/>
      <w:szCs w:val="22"/>
    </w:rPr>
    <w:tblPr>
      <w:tblInd w:w="0" w:type="dxa"/>
      <w:tblCellMar>
        <w:top w:w="0" w:type="dxa"/>
        <w:left w:w="108" w:type="dxa"/>
        <w:bottom w:w="0" w:type="dxa"/>
        <w:right w:w="108" w:type="dxa"/>
      </w:tblCellMa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Tabelgril1">
    <w:name w:val="Tabel grilă1"/>
    <w:basedOn w:val="TableNormal"/>
    <w:next w:val="TableGrid"/>
    <w:uiPriority w:val="39"/>
    <w:rsid w:val="007664B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nhideWhenUsed/>
    <w:rsid w:val="007664B0"/>
    <w:rPr>
      <w:sz w:val="16"/>
      <w:szCs w:val="16"/>
    </w:rPr>
  </w:style>
  <w:style w:type="character" w:customStyle="1" w:styleId="CommentTextChar">
    <w:name w:val="Comment Text Char"/>
    <w:semiHidden/>
    <w:rsid w:val="007664B0"/>
    <w:rPr>
      <w:rFonts w:ascii="Times New Roman" w:hAnsi="Times New Roman"/>
      <w:lang w:val="en-US" w:eastAsia="en-US" w:bidi="en-US"/>
    </w:rPr>
  </w:style>
  <w:style w:type="paragraph" w:styleId="CommentSubject">
    <w:name w:val="annotation subject"/>
    <w:basedOn w:val="CommentText"/>
    <w:next w:val="CommentText"/>
    <w:link w:val="CommentSubjectChar"/>
    <w:unhideWhenUsed/>
    <w:rsid w:val="007664B0"/>
    <w:pPr>
      <w:spacing w:before="200" w:after="200"/>
      <w:jc w:val="both"/>
    </w:pPr>
    <w:rPr>
      <w:b/>
      <w:bCs/>
      <w:lang w:bidi="en-US"/>
    </w:rPr>
  </w:style>
  <w:style w:type="character" w:customStyle="1" w:styleId="CommentTextChar1">
    <w:name w:val="Comment Text Char1"/>
    <w:link w:val="CommentText"/>
    <w:semiHidden/>
    <w:rsid w:val="007664B0"/>
    <w:rPr>
      <w:rFonts w:ascii="Times New Roman" w:eastAsia="Times New Roman" w:hAnsi="Times New Roman"/>
    </w:rPr>
  </w:style>
  <w:style w:type="character" w:customStyle="1" w:styleId="CommentSubjectChar">
    <w:name w:val="Comment Subject Char"/>
    <w:link w:val="CommentSubject"/>
    <w:rsid w:val="007664B0"/>
    <w:rPr>
      <w:rFonts w:ascii="Times New Roman" w:eastAsia="Times New Roman" w:hAnsi="Times New Roman"/>
      <w:b/>
      <w:bCs/>
      <w:lang w:val="en-US" w:eastAsia="en-US" w:bidi="en-US"/>
    </w:rPr>
  </w:style>
  <w:style w:type="table" w:customStyle="1" w:styleId="Tabelgril5ntunecat-Accentuare41">
    <w:name w:val="Tabel grilă 5 Întunecat - Accentuare 41"/>
    <w:basedOn w:val="TableNormal"/>
    <w:uiPriority w:val="50"/>
    <w:rsid w:val="007664B0"/>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elgril4-Accentuare11">
    <w:name w:val="Tabel grilă 4 - Accentuare 11"/>
    <w:basedOn w:val="TableNormal"/>
    <w:uiPriority w:val="49"/>
    <w:rsid w:val="007664B0"/>
    <w:rPr>
      <w:rFonts w:eastAsia="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gril4-Accentuare31">
    <w:name w:val="Tabel grilă 4 - Accentuare 31"/>
    <w:basedOn w:val="TableNormal"/>
    <w:uiPriority w:val="49"/>
    <w:rsid w:val="007664B0"/>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gril6Colorat-Accentuare11">
    <w:name w:val="Tabel grilă 6 Colorat - Accentuare 11"/>
    <w:basedOn w:val="TableNormal"/>
    <w:uiPriority w:val="51"/>
    <w:rsid w:val="007664B0"/>
    <w:rPr>
      <w:rFonts w:eastAsia="Times New Roman"/>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gril4-Accentuare41">
    <w:name w:val="Tabel grilă 4 - Accentuare 41"/>
    <w:basedOn w:val="TableNormal"/>
    <w:uiPriority w:val="49"/>
    <w:rsid w:val="007664B0"/>
    <w:rPr>
      <w:rFonts w:eastAsia="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elgril4-Accentuare61">
    <w:name w:val="Tabel grilă 4 - Accentuare 61"/>
    <w:basedOn w:val="TableNormal"/>
    <w:uiPriority w:val="49"/>
    <w:rsid w:val="007664B0"/>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elgril6Colorat-Accentuare21">
    <w:name w:val="Tabel grilă 6 Colorat - Accentuare 21"/>
    <w:basedOn w:val="TableNormal"/>
    <w:uiPriority w:val="51"/>
    <w:rsid w:val="007664B0"/>
    <w:rPr>
      <w:rFonts w:eastAsia="Times New Roma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elgril6Colorat-Accentuare41">
    <w:name w:val="Tabel grilă 6 Colorat - Accentuare 41"/>
    <w:basedOn w:val="TableNormal"/>
    <w:uiPriority w:val="51"/>
    <w:rsid w:val="007664B0"/>
    <w:rPr>
      <w:rFonts w:eastAsia="Times New Roman"/>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apple-converted-space">
    <w:name w:val="apple-converted-space"/>
    <w:basedOn w:val="DefaultParagraphFont"/>
    <w:rsid w:val="007664B0"/>
  </w:style>
  <w:style w:type="table" w:customStyle="1" w:styleId="Tabelgril5ntunecat-Accentuare31">
    <w:name w:val="Tabel grilă 5 Întunecat - Accentuare 31"/>
    <w:basedOn w:val="TableNormal"/>
    <w:uiPriority w:val="50"/>
    <w:rsid w:val="007664B0"/>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gril1Luminos-Accentuare41">
    <w:name w:val="Tabel grilă 1 Luminos - Accentuare 41"/>
    <w:basedOn w:val="TableNormal"/>
    <w:uiPriority w:val="46"/>
    <w:rsid w:val="007664B0"/>
    <w:rPr>
      <w:rFonts w:eastAsia="Times New Roman"/>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HeaderEven">
    <w:name w:val="Header Even"/>
    <w:basedOn w:val="NoSpacing"/>
    <w:qFormat/>
    <w:rsid w:val="007664B0"/>
    <w:pPr>
      <w:pBdr>
        <w:bottom w:val="single" w:sz="4" w:space="1" w:color="4F81BD"/>
      </w:pBdr>
    </w:pPr>
    <w:rPr>
      <w:rFonts w:ascii="Calibri" w:hAnsi="Calibri"/>
      <w:b/>
      <w:bCs/>
      <w:color w:val="1F497D"/>
      <w:spacing w:val="0"/>
      <w:sz w:val="20"/>
      <w:szCs w:val="23"/>
      <w:lang w:val="ro-RO" w:eastAsia="ja-JP"/>
    </w:rPr>
  </w:style>
  <w:style w:type="character" w:customStyle="1" w:styleId="FootnoteTextChar">
    <w:name w:val="Footnote Text Char"/>
    <w:link w:val="FootnoteText"/>
    <w:semiHidden/>
    <w:rsid w:val="007664B0"/>
    <w:rPr>
      <w:rFonts w:ascii="Times New Roman" w:eastAsia="Times New Roman" w:hAnsi="Times New Roman"/>
      <w:lang w:val="en-US"/>
    </w:rPr>
  </w:style>
  <w:style w:type="paragraph" w:customStyle="1" w:styleId="FooterOdd">
    <w:name w:val="Footer Odd"/>
    <w:basedOn w:val="Normal"/>
    <w:qFormat/>
    <w:rsid w:val="007664B0"/>
    <w:pPr>
      <w:pBdr>
        <w:top w:val="single" w:sz="4" w:space="1" w:color="4F81BD"/>
      </w:pBdr>
      <w:spacing w:after="180" w:line="264" w:lineRule="auto"/>
      <w:jc w:val="right"/>
    </w:pPr>
    <w:rPr>
      <w:rFonts w:eastAsia="Times New Roman"/>
      <w:color w:val="1F497D"/>
      <w:sz w:val="20"/>
      <w:szCs w:val="23"/>
      <w:lang w:val="ro-RO" w:eastAsia="ja-JP"/>
    </w:rPr>
  </w:style>
  <w:style w:type="table" w:customStyle="1" w:styleId="Tabelgril3-Accentuare11">
    <w:name w:val="Tabel grilă 3 - Accentuare 11"/>
    <w:basedOn w:val="TableNormal"/>
    <w:uiPriority w:val="48"/>
    <w:rsid w:val="007664B0"/>
    <w:rPr>
      <w:rFonts w:eastAsia="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elgril1Luminos-Accentuare51">
    <w:name w:val="Tabel grilă 1 Luminos - Accentuare 51"/>
    <w:basedOn w:val="TableNormal"/>
    <w:uiPriority w:val="46"/>
    <w:rsid w:val="007664B0"/>
    <w:rPr>
      <w:rFonts w:eastAsia="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elgril1Luminos-Accentuare21">
    <w:name w:val="Tabel grilă 1 Luminos - Accentuare 21"/>
    <w:basedOn w:val="TableNormal"/>
    <w:uiPriority w:val="46"/>
    <w:rsid w:val="007664B0"/>
    <w:rPr>
      <w:rFonts w:eastAsia="Times New Roma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styleId="EndnoteText">
    <w:name w:val="endnote text"/>
    <w:basedOn w:val="Normal"/>
    <w:link w:val="EndnoteTextChar"/>
    <w:unhideWhenUsed/>
    <w:rsid w:val="007664B0"/>
    <w:pPr>
      <w:spacing w:after="0" w:line="240" w:lineRule="auto"/>
      <w:jc w:val="both"/>
    </w:pPr>
    <w:rPr>
      <w:rFonts w:ascii="Times New Roman" w:eastAsia="Times New Roman" w:hAnsi="Times New Roman"/>
      <w:sz w:val="20"/>
      <w:szCs w:val="20"/>
      <w:lang w:bidi="en-US"/>
    </w:rPr>
  </w:style>
  <w:style w:type="character" w:customStyle="1" w:styleId="EndnoteTextChar">
    <w:name w:val="Endnote Text Char"/>
    <w:link w:val="EndnoteText"/>
    <w:rsid w:val="007664B0"/>
    <w:rPr>
      <w:rFonts w:ascii="Times New Roman" w:eastAsia="Times New Roman" w:hAnsi="Times New Roman"/>
      <w:lang w:val="en-US" w:eastAsia="en-US" w:bidi="en-US"/>
    </w:rPr>
  </w:style>
  <w:style w:type="character" w:styleId="EndnoteReference">
    <w:name w:val="endnote reference"/>
    <w:unhideWhenUsed/>
    <w:rsid w:val="007664B0"/>
    <w:rPr>
      <w:vertAlign w:val="superscript"/>
    </w:rPr>
  </w:style>
  <w:style w:type="paragraph" w:customStyle="1" w:styleId="Antet1">
    <w:name w:val="Antet1"/>
    <w:basedOn w:val="Normal"/>
    <w:rsid w:val="00452817"/>
    <w:pPr>
      <w:tabs>
        <w:tab w:val="center" w:pos="4536"/>
        <w:tab w:val="right" w:pos="9072"/>
      </w:tabs>
      <w:suppressAutoHyphens/>
      <w:autoSpaceDN w:val="0"/>
      <w:spacing w:after="0" w:line="240" w:lineRule="auto"/>
      <w:textAlignment w:val="baseline"/>
    </w:pPr>
    <w:rPr>
      <w:lang w:val="ro-RO"/>
    </w:rPr>
  </w:style>
  <w:style w:type="character" w:customStyle="1" w:styleId="BodyTextIndentChar">
    <w:name w:val="Body Text Indent Char"/>
    <w:link w:val="BodyTextIndent"/>
    <w:rsid w:val="00E20202"/>
    <w:rPr>
      <w:rFonts w:ascii="Times New Roman" w:eastAsia="Times New Roman" w:hAnsi="Times New Roman"/>
      <w:lang w:val="ro-RO" w:eastAsia="ro-RO"/>
    </w:rPr>
  </w:style>
  <w:style w:type="character" w:customStyle="1" w:styleId="sden">
    <w:name w:val="s_den"/>
    <w:basedOn w:val="DefaultParagraphFont"/>
    <w:rsid w:val="00FB61C8"/>
  </w:style>
  <w:style w:type="character" w:customStyle="1" w:styleId="spar">
    <w:name w:val="s_par"/>
    <w:basedOn w:val="DefaultParagraphFont"/>
    <w:rsid w:val="00FB61C8"/>
  </w:style>
  <w:style w:type="character" w:customStyle="1" w:styleId="st1">
    <w:name w:val="st1"/>
    <w:basedOn w:val="DefaultParagraphFont"/>
    <w:rsid w:val="004055DC"/>
  </w:style>
  <w:style w:type="paragraph" w:customStyle="1" w:styleId="CM1">
    <w:name w:val="CM1"/>
    <w:basedOn w:val="Default"/>
    <w:next w:val="Default"/>
    <w:uiPriority w:val="99"/>
    <w:rsid w:val="00F16CBF"/>
    <w:rPr>
      <w:rFonts w:eastAsia="Calibri"/>
      <w:color w:val="auto"/>
      <w:lang w:val="ro-RO" w:eastAsia="ro-RO"/>
    </w:rPr>
  </w:style>
  <w:style w:type="paragraph" w:customStyle="1" w:styleId="CM3">
    <w:name w:val="CM3"/>
    <w:basedOn w:val="Default"/>
    <w:next w:val="Default"/>
    <w:uiPriority w:val="99"/>
    <w:rsid w:val="00F16CBF"/>
    <w:rPr>
      <w:rFonts w:eastAsia="Calibri"/>
      <w:color w:val="auto"/>
      <w:lang w:val="ro-RO" w:eastAsia="ro-RO"/>
    </w:rPr>
  </w:style>
  <w:style w:type="paragraph" w:styleId="NormalIndent">
    <w:name w:val="Normal Indent"/>
    <w:basedOn w:val="Normal"/>
    <w:rsid w:val="004F23D2"/>
    <w:pPr>
      <w:ind w:left="708"/>
    </w:pPr>
  </w:style>
  <w:style w:type="paragraph" w:styleId="NoteHeading">
    <w:name w:val="Note Heading"/>
    <w:basedOn w:val="Normal"/>
    <w:next w:val="Normal"/>
    <w:link w:val="NoteHeadingChar"/>
    <w:rsid w:val="004F23D2"/>
  </w:style>
  <w:style w:type="character" w:customStyle="1" w:styleId="NoteHeadingChar">
    <w:name w:val="Note Heading Char"/>
    <w:basedOn w:val="DefaultParagraphFont"/>
    <w:link w:val="NoteHeading"/>
    <w:rsid w:val="004F23D2"/>
    <w:rPr>
      <w:sz w:val="22"/>
      <w:szCs w:val="22"/>
      <w:lang w:val="en-US" w:eastAsia="en-US"/>
    </w:rPr>
  </w:style>
  <w:style w:type="paragraph" w:styleId="PlainText">
    <w:name w:val="Plain Text"/>
    <w:basedOn w:val="Normal"/>
    <w:link w:val="PlainTextChar"/>
    <w:rsid w:val="00F51B9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51B93"/>
    <w:rPr>
      <w:rFonts w:ascii="Courier New" w:eastAsia="Times New Roman"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35618138">
      <w:bodyDiv w:val="1"/>
      <w:marLeft w:val="0"/>
      <w:marRight w:val="0"/>
      <w:marTop w:val="0"/>
      <w:marBottom w:val="0"/>
      <w:divBdr>
        <w:top w:val="none" w:sz="0" w:space="0" w:color="auto"/>
        <w:left w:val="none" w:sz="0" w:space="0" w:color="auto"/>
        <w:bottom w:val="none" w:sz="0" w:space="0" w:color="auto"/>
        <w:right w:val="none" w:sz="0" w:space="0" w:color="auto"/>
      </w:divBdr>
    </w:div>
    <w:div w:id="203295227">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276104442">
      <w:bodyDiv w:val="1"/>
      <w:marLeft w:val="0"/>
      <w:marRight w:val="0"/>
      <w:marTop w:val="0"/>
      <w:marBottom w:val="0"/>
      <w:divBdr>
        <w:top w:val="none" w:sz="0" w:space="0" w:color="auto"/>
        <w:left w:val="none" w:sz="0" w:space="0" w:color="auto"/>
        <w:bottom w:val="none" w:sz="0" w:space="0" w:color="auto"/>
        <w:right w:val="none" w:sz="0" w:space="0" w:color="auto"/>
      </w:divBdr>
    </w:div>
    <w:div w:id="284778258">
      <w:bodyDiv w:val="1"/>
      <w:marLeft w:val="0"/>
      <w:marRight w:val="0"/>
      <w:marTop w:val="0"/>
      <w:marBottom w:val="0"/>
      <w:divBdr>
        <w:top w:val="none" w:sz="0" w:space="0" w:color="auto"/>
        <w:left w:val="none" w:sz="0" w:space="0" w:color="auto"/>
        <w:bottom w:val="none" w:sz="0" w:space="0" w:color="auto"/>
        <w:right w:val="none" w:sz="0" w:space="0" w:color="auto"/>
      </w:divBdr>
    </w:div>
    <w:div w:id="447891184">
      <w:bodyDiv w:val="1"/>
      <w:marLeft w:val="0"/>
      <w:marRight w:val="0"/>
      <w:marTop w:val="0"/>
      <w:marBottom w:val="0"/>
      <w:divBdr>
        <w:top w:val="none" w:sz="0" w:space="0" w:color="auto"/>
        <w:left w:val="none" w:sz="0" w:space="0" w:color="auto"/>
        <w:bottom w:val="none" w:sz="0" w:space="0" w:color="auto"/>
        <w:right w:val="none" w:sz="0" w:space="0" w:color="auto"/>
      </w:divBdr>
    </w:div>
    <w:div w:id="483744790">
      <w:bodyDiv w:val="1"/>
      <w:marLeft w:val="0"/>
      <w:marRight w:val="0"/>
      <w:marTop w:val="0"/>
      <w:marBottom w:val="0"/>
      <w:divBdr>
        <w:top w:val="none" w:sz="0" w:space="0" w:color="auto"/>
        <w:left w:val="none" w:sz="0" w:space="0" w:color="auto"/>
        <w:bottom w:val="none" w:sz="0" w:space="0" w:color="auto"/>
        <w:right w:val="none" w:sz="0" w:space="0" w:color="auto"/>
      </w:divBdr>
    </w:div>
    <w:div w:id="517623892">
      <w:bodyDiv w:val="1"/>
      <w:marLeft w:val="0"/>
      <w:marRight w:val="0"/>
      <w:marTop w:val="0"/>
      <w:marBottom w:val="0"/>
      <w:divBdr>
        <w:top w:val="none" w:sz="0" w:space="0" w:color="auto"/>
        <w:left w:val="none" w:sz="0" w:space="0" w:color="auto"/>
        <w:bottom w:val="none" w:sz="0" w:space="0" w:color="auto"/>
        <w:right w:val="none" w:sz="0" w:space="0" w:color="auto"/>
      </w:divBdr>
    </w:div>
    <w:div w:id="534391464">
      <w:bodyDiv w:val="1"/>
      <w:marLeft w:val="0"/>
      <w:marRight w:val="0"/>
      <w:marTop w:val="0"/>
      <w:marBottom w:val="0"/>
      <w:divBdr>
        <w:top w:val="none" w:sz="0" w:space="0" w:color="auto"/>
        <w:left w:val="none" w:sz="0" w:space="0" w:color="auto"/>
        <w:bottom w:val="none" w:sz="0" w:space="0" w:color="auto"/>
        <w:right w:val="none" w:sz="0" w:space="0" w:color="auto"/>
      </w:divBdr>
    </w:div>
    <w:div w:id="552619633">
      <w:bodyDiv w:val="1"/>
      <w:marLeft w:val="0"/>
      <w:marRight w:val="0"/>
      <w:marTop w:val="0"/>
      <w:marBottom w:val="0"/>
      <w:divBdr>
        <w:top w:val="none" w:sz="0" w:space="0" w:color="auto"/>
        <w:left w:val="none" w:sz="0" w:space="0" w:color="auto"/>
        <w:bottom w:val="none" w:sz="0" w:space="0" w:color="auto"/>
        <w:right w:val="none" w:sz="0" w:space="0" w:color="auto"/>
      </w:divBdr>
    </w:div>
    <w:div w:id="630092838">
      <w:bodyDiv w:val="1"/>
      <w:marLeft w:val="0"/>
      <w:marRight w:val="0"/>
      <w:marTop w:val="0"/>
      <w:marBottom w:val="0"/>
      <w:divBdr>
        <w:top w:val="none" w:sz="0" w:space="0" w:color="auto"/>
        <w:left w:val="none" w:sz="0" w:space="0" w:color="auto"/>
        <w:bottom w:val="none" w:sz="0" w:space="0" w:color="auto"/>
        <w:right w:val="none" w:sz="0" w:space="0" w:color="auto"/>
      </w:divBdr>
    </w:div>
    <w:div w:id="638652397">
      <w:bodyDiv w:val="1"/>
      <w:marLeft w:val="0"/>
      <w:marRight w:val="0"/>
      <w:marTop w:val="0"/>
      <w:marBottom w:val="0"/>
      <w:divBdr>
        <w:top w:val="none" w:sz="0" w:space="0" w:color="auto"/>
        <w:left w:val="none" w:sz="0" w:space="0" w:color="auto"/>
        <w:bottom w:val="none" w:sz="0" w:space="0" w:color="auto"/>
        <w:right w:val="none" w:sz="0" w:space="0" w:color="auto"/>
      </w:divBdr>
    </w:div>
    <w:div w:id="676150159">
      <w:bodyDiv w:val="1"/>
      <w:marLeft w:val="0"/>
      <w:marRight w:val="0"/>
      <w:marTop w:val="0"/>
      <w:marBottom w:val="0"/>
      <w:divBdr>
        <w:top w:val="none" w:sz="0" w:space="0" w:color="auto"/>
        <w:left w:val="none" w:sz="0" w:space="0" w:color="auto"/>
        <w:bottom w:val="none" w:sz="0" w:space="0" w:color="auto"/>
        <w:right w:val="none" w:sz="0" w:space="0" w:color="auto"/>
      </w:divBdr>
      <w:divsChild>
        <w:div w:id="1441488430">
          <w:marLeft w:val="0"/>
          <w:marRight w:val="0"/>
          <w:marTop w:val="0"/>
          <w:marBottom w:val="0"/>
          <w:divBdr>
            <w:top w:val="none" w:sz="0" w:space="0" w:color="auto"/>
            <w:left w:val="none" w:sz="0" w:space="0" w:color="auto"/>
            <w:bottom w:val="none" w:sz="0" w:space="0" w:color="auto"/>
            <w:right w:val="none" w:sz="0" w:space="0" w:color="auto"/>
          </w:divBdr>
          <w:divsChild>
            <w:div w:id="1658530371">
              <w:marLeft w:val="0"/>
              <w:marRight w:val="0"/>
              <w:marTop w:val="0"/>
              <w:marBottom w:val="0"/>
              <w:divBdr>
                <w:top w:val="none" w:sz="0" w:space="0" w:color="auto"/>
                <w:left w:val="none" w:sz="0" w:space="0" w:color="auto"/>
                <w:bottom w:val="none" w:sz="0" w:space="0" w:color="auto"/>
                <w:right w:val="none" w:sz="0" w:space="0" w:color="auto"/>
              </w:divBdr>
              <w:divsChild>
                <w:div w:id="49110142">
                  <w:marLeft w:val="0"/>
                  <w:marRight w:val="0"/>
                  <w:marTop w:val="0"/>
                  <w:marBottom w:val="0"/>
                  <w:divBdr>
                    <w:top w:val="none" w:sz="0" w:space="0" w:color="auto"/>
                    <w:left w:val="none" w:sz="0" w:space="0" w:color="auto"/>
                    <w:bottom w:val="none" w:sz="0" w:space="0" w:color="auto"/>
                    <w:right w:val="none" w:sz="0" w:space="0" w:color="auto"/>
                  </w:divBdr>
                  <w:divsChild>
                    <w:div w:id="1779327800">
                      <w:marLeft w:val="1"/>
                      <w:marRight w:val="1"/>
                      <w:marTop w:val="0"/>
                      <w:marBottom w:val="0"/>
                      <w:divBdr>
                        <w:top w:val="none" w:sz="0" w:space="0" w:color="auto"/>
                        <w:left w:val="none" w:sz="0" w:space="0" w:color="auto"/>
                        <w:bottom w:val="none" w:sz="0" w:space="0" w:color="auto"/>
                        <w:right w:val="none" w:sz="0" w:space="0" w:color="auto"/>
                      </w:divBdr>
                      <w:divsChild>
                        <w:div w:id="959531289">
                          <w:marLeft w:val="0"/>
                          <w:marRight w:val="0"/>
                          <w:marTop w:val="0"/>
                          <w:marBottom w:val="0"/>
                          <w:divBdr>
                            <w:top w:val="none" w:sz="0" w:space="0" w:color="auto"/>
                            <w:left w:val="none" w:sz="0" w:space="0" w:color="auto"/>
                            <w:bottom w:val="none" w:sz="0" w:space="0" w:color="auto"/>
                            <w:right w:val="none" w:sz="0" w:space="0" w:color="auto"/>
                          </w:divBdr>
                          <w:divsChild>
                            <w:div w:id="254675730">
                              <w:marLeft w:val="0"/>
                              <w:marRight w:val="0"/>
                              <w:marTop w:val="0"/>
                              <w:marBottom w:val="360"/>
                              <w:divBdr>
                                <w:top w:val="none" w:sz="0" w:space="0" w:color="auto"/>
                                <w:left w:val="none" w:sz="0" w:space="0" w:color="auto"/>
                                <w:bottom w:val="none" w:sz="0" w:space="0" w:color="auto"/>
                                <w:right w:val="none" w:sz="0" w:space="0" w:color="auto"/>
                              </w:divBdr>
                              <w:divsChild>
                                <w:div w:id="826556818">
                                  <w:marLeft w:val="0"/>
                                  <w:marRight w:val="0"/>
                                  <w:marTop w:val="0"/>
                                  <w:marBottom w:val="0"/>
                                  <w:divBdr>
                                    <w:top w:val="none" w:sz="0" w:space="0" w:color="auto"/>
                                    <w:left w:val="none" w:sz="0" w:space="0" w:color="auto"/>
                                    <w:bottom w:val="none" w:sz="0" w:space="0" w:color="auto"/>
                                    <w:right w:val="none" w:sz="0" w:space="0" w:color="auto"/>
                                  </w:divBdr>
                                  <w:divsChild>
                                    <w:div w:id="2027780513">
                                      <w:marLeft w:val="0"/>
                                      <w:marRight w:val="0"/>
                                      <w:marTop w:val="0"/>
                                      <w:marBottom w:val="0"/>
                                      <w:divBdr>
                                        <w:top w:val="none" w:sz="0" w:space="0" w:color="auto"/>
                                        <w:left w:val="none" w:sz="0" w:space="0" w:color="auto"/>
                                        <w:bottom w:val="none" w:sz="0" w:space="0" w:color="auto"/>
                                        <w:right w:val="none" w:sz="0" w:space="0" w:color="auto"/>
                                      </w:divBdr>
                                      <w:divsChild>
                                        <w:div w:id="2110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236349">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803085849">
      <w:bodyDiv w:val="1"/>
      <w:marLeft w:val="0"/>
      <w:marRight w:val="0"/>
      <w:marTop w:val="0"/>
      <w:marBottom w:val="0"/>
      <w:divBdr>
        <w:top w:val="none" w:sz="0" w:space="0" w:color="auto"/>
        <w:left w:val="none" w:sz="0" w:space="0" w:color="auto"/>
        <w:bottom w:val="none" w:sz="0" w:space="0" w:color="auto"/>
        <w:right w:val="none" w:sz="0" w:space="0" w:color="auto"/>
      </w:divBdr>
    </w:div>
    <w:div w:id="826172215">
      <w:bodyDiv w:val="1"/>
      <w:marLeft w:val="0"/>
      <w:marRight w:val="0"/>
      <w:marTop w:val="0"/>
      <w:marBottom w:val="0"/>
      <w:divBdr>
        <w:top w:val="none" w:sz="0" w:space="0" w:color="auto"/>
        <w:left w:val="none" w:sz="0" w:space="0" w:color="auto"/>
        <w:bottom w:val="none" w:sz="0" w:space="0" w:color="auto"/>
        <w:right w:val="none" w:sz="0" w:space="0" w:color="auto"/>
      </w:divBdr>
    </w:div>
    <w:div w:id="873347608">
      <w:bodyDiv w:val="1"/>
      <w:marLeft w:val="0"/>
      <w:marRight w:val="0"/>
      <w:marTop w:val="0"/>
      <w:marBottom w:val="0"/>
      <w:divBdr>
        <w:top w:val="none" w:sz="0" w:space="0" w:color="auto"/>
        <w:left w:val="none" w:sz="0" w:space="0" w:color="auto"/>
        <w:bottom w:val="none" w:sz="0" w:space="0" w:color="auto"/>
        <w:right w:val="none" w:sz="0" w:space="0" w:color="auto"/>
      </w:divBdr>
    </w:div>
    <w:div w:id="88698625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1198">
      <w:bodyDiv w:val="1"/>
      <w:marLeft w:val="0"/>
      <w:marRight w:val="0"/>
      <w:marTop w:val="0"/>
      <w:marBottom w:val="0"/>
      <w:divBdr>
        <w:top w:val="none" w:sz="0" w:space="0" w:color="auto"/>
        <w:left w:val="none" w:sz="0" w:space="0" w:color="auto"/>
        <w:bottom w:val="none" w:sz="0" w:space="0" w:color="auto"/>
        <w:right w:val="none" w:sz="0" w:space="0" w:color="auto"/>
      </w:divBdr>
    </w:div>
    <w:div w:id="1065761419">
      <w:bodyDiv w:val="1"/>
      <w:marLeft w:val="0"/>
      <w:marRight w:val="0"/>
      <w:marTop w:val="0"/>
      <w:marBottom w:val="0"/>
      <w:divBdr>
        <w:top w:val="none" w:sz="0" w:space="0" w:color="auto"/>
        <w:left w:val="none" w:sz="0" w:space="0" w:color="auto"/>
        <w:bottom w:val="none" w:sz="0" w:space="0" w:color="auto"/>
        <w:right w:val="none" w:sz="0" w:space="0" w:color="auto"/>
      </w:divBdr>
    </w:div>
    <w:div w:id="1067801252">
      <w:bodyDiv w:val="1"/>
      <w:marLeft w:val="0"/>
      <w:marRight w:val="0"/>
      <w:marTop w:val="0"/>
      <w:marBottom w:val="0"/>
      <w:divBdr>
        <w:top w:val="none" w:sz="0" w:space="0" w:color="auto"/>
        <w:left w:val="none" w:sz="0" w:space="0" w:color="auto"/>
        <w:bottom w:val="none" w:sz="0" w:space="0" w:color="auto"/>
        <w:right w:val="none" w:sz="0" w:space="0" w:color="auto"/>
      </w:divBdr>
    </w:div>
    <w:div w:id="1166676859">
      <w:bodyDiv w:val="1"/>
      <w:marLeft w:val="0"/>
      <w:marRight w:val="0"/>
      <w:marTop w:val="0"/>
      <w:marBottom w:val="0"/>
      <w:divBdr>
        <w:top w:val="none" w:sz="0" w:space="0" w:color="auto"/>
        <w:left w:val="none" w:sz="0" w:space="0" w:color="auto"/>
        <w:bottom w:val="none" w:sz="0" w:space="0" w:color="auto"/>
        <w:right w:val="none" w:sz="0" w:space="0" w:color="auto"/>
      </w:divBdr>
    </w:div>
    <w:div w:id="1171217680">
      <w:bodyDiv w:val="1"/>
      <w:marLeft w:val="0"/>
      <w:marRight w:val="0"/>
      <w:marTop w:val="0"/>
      <w:marBottom w:val="0"/>
      <w:divBdr>
        <w:top w:val="none" w:sz="0" w:space="0" w:color="auto"/>
        <w:left w:val="none" w:sz="0" w:space="0" w:color="auto"/>
        <w:bottom w:val="none" w:sz="0" w:space="0" w:color="auto"/>
        <w:right w:val="none" w:sz="0" w:space="0" w:color="auto"/>
      </w:divBdr>
    </w:div>
    <w:div w:id="1202278627">
      <w:bodyDiv w:val="1"/>
      <w:marLeft w:val="0"/>
      <w:marRight w:val="0"/>
      <w:marTop w:val="0"/>
      <w:marBottom w:val="0"/>
      <w:divBdr>
        <w:top w:val="none" w:sz="0" w:space="0" w:color="auto"/>
        <w:left w:val="none" w:sz="0" w:space="0" w:color="auto"/>
        <w:bottom w:val="none" w:sz="0" w:space="0" w:color="auto"/>
        <w:right w:val="none" w:sz="0" w:space="0" w:color="auto"/>
      </w:divBdr>
    </w:div>
    <w:div w:id="1257521147">
      <w:bodyDiv w:val="1"/>
      <w:marLeft w:val="0"/>
      <w:marRight w:val="0"/>
      <w:marTop w:val="0"/>
      <w:marBottom w:val="0"/>
      <w:divBdr>
        <w:top w:val="none" w:sz="0" w:space="0" w:color="auto"/>
        <w:left w:val="none" w:sz="0" w:space="0" w:color="auto"/>
        <w:bottom w:val="none" w:sz="0" w:space="0" w:color="auto"/>
        <w:right w:val="none" w:sz="0" w:space="0" w:color="auto"/>
      </w:divBdr>
    </w:div>
    <w:div w:id="1375158426">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623027902">
      <w:bodyDiv w:val="1"/>
      <w:marLeft w:val="0"/>
      <w:marRight w:val="0"/>
      <w:marTop w:val="0"/>
      <w:marBottom w:val="0"/>
      <w:divBdr>
        <w:top w:val="none" w:sz="0" w:space="0" w:color="auto"/>
        <w:left w:val="none" w:sz="0" w:space="0" w:color="auto"/>
        <w:bottom w:val="none" w:sz="0" w:space="0" w:color="auto"/>
        <w:right w:val="none" w:sz="0" w:space="0" w:color="auto"/>
      </w:divBdr>
    </w:div>
    <w:div w:id="1638752936">
      <w:bodyDiv w:val="1"/>
      <w:marLeft w:val="0"/>
      <w:marRight w:val="0"/>
      <w:marTop w:val="0"/>
      <w:marBottom w:val="0"/>
      <w:divBdr>
        <w:top w:val="none" w:sz="0" w:space="0" w:color="auto"/>
        <w:left w:val="none" w:sz="0" w:space="0" w:color="auto"/>
        <w:bottom w:val="none" w:sz="0" w:space="0" w:color="auto"/>
        <w:right w:val="none" w:sz="0" w:space="0" w:color="auto"/>
      </w:divBdr>
    </w:div>
    <w:div w:id="1651708068">
      <w:bodyDiv w:val="1"/>
      <w:marLeft w:val="0"/>
      <w:marRight w:val="0"/>
      <w:marTop w:val="0"/>
      <w:marBottom w:val="0"/>
      <w:divBdr>
        <w:top w:val="none" w:sz="0" w:space="0" w:color="auto"/>
        <w:left w:val="none" w:sz="0" w:space="0" w:color="auto"/>
        <w:bottom w:val="none" w:sz="0" w:space="0" w:color="auto"/>
        <w:right w:val="none" w:sz="0" w:space="0" w:color="auto"/>
      </w:divBdr>
    </w:div>
    <w:div w:id="1753775900">
      <w:bodyDiv w:val="1"/>
      <w:marLeft w:val="0"/>
      <w:marRight w:val="0"/>
      <w:marTop w:val="0"/>
      <w:marBottom w:val="0"/>
      <w:divBdr>
        <w:top w:val="none" w:sz="0" w:space="0" w:color="auto"/>
        <w:left w:val="none" w:sz="0" w:space="0" w:color="auto"/>
        <w:bottom w:val="none" w:sz="0" w:space="0" w:color="auto"/>
        <w:right w:val="none" w:sz="0" w:space="0" w:color="auto"/>
      </w:divBdr>
    </w:div>
    <w:div w:id="1767922143">
      <w:bodyDiv w:val="1"/>
      <w:marLeft w:val="0"/>
      <w:marRight w:val="0"/>
      <w:marTop w:val="0"/>
      <w:marBottom w:val="0"/>
      <w:divBdr>
        <w:top w:val="none" w:sz="0" w:space="0" w:color="auto"/>
        <w:left w:val="none" w:sz="0" w:space="0" w:color="auto"/>
        <w:bottom w:val="none" w:sz="0" w:space="0" w:color="auto"/>
        <w:right w:val="none" w:sz="0" w:space="0" w:color="auto"/>
      </w:divBdr>
    </w:div>
    <w:div w:id="1809661228">
      <w:bodyDiv w:val="1"/>
      <w:marLeft w:val="0"/>
      <w:marRight w:val="0"/>
      <w:marTop w:val="0"/>
      <w:marBottom w:val="0"/>
      <w:divBdr>
        <w:top w:val="none" w:sz="0" w:space="0" w:color="auto"/>
        <w:left w:val="none" w:sz="0" w:space="0" w:color="auto"/>
        <w:bottom w:val="none" w:sz="0" w:space="0" w:color="auto"/>
        <w:right w:val="none" w:sz="0" w:space="0" w:color="auto"/>
      </w:divBdr>
      <w:divsChild>
        <w:div w:id="1815635681">
          <w:marLeft w:val="0"/>
          <w:marRight w:val="0"/>
          <w:marTop w:val="0"/>
          <w:marBottom w:val="0"/>
          <w:divBdr>
            <w:top w:val="none" w:sz="0" w:space="0" w:color="auto"/>
            <w:left w:val="none" w:sz="0" w:space="0" w:color="auto"/>
            <w:bottom w:val="none" w:sz="0" w:space="0" w:color="auto"/>
            <w:right w:val="none" w:sz="0" w:space="0" w:color="auto"/>
          </w:divBdr>
        </w:div>
      </w:divsChild>
    </w:div>
    <w:div w:id="1877698629">
      <w:bodyDiv w:val="1"/>
      <w:marLeft w:val="0"/>
      <w:marRight w:val="0"/>
      <w:marTop w:val="0"/>
      <w:marBottom w:val="0"/>
      <w:divBdr>
        <w:top w:val="none" w:sz="0" w:space="0" w:color="auto"/>
        <w:left w:val="none" w:sz="0" w:space="0" w:color="auto"/>
        <w:bottom w:val="none" w:sz="0" w:space="0" w:color="auto"/>
        <w:right w:val="none" w:sz="0" w:space="0" w:color="auto"/>
      </w:divBdr>
    </w:div>
    <w:div w:id="1939098323">
      <w:bodyDiv w:val="1"/>
      <w:marLeft w:val="0"/>
      <w:marRight w:val="0"/>
      <w:marTop w:val="0"/>
      <w:marBottom w:val="0"/>
      <w:divBdr>
        <w:top w:val="none" w:sz="0" w:space="0" w:color="auto"/>
        <w:left w:val="none" w:sz="0" w:space="0" w:color="auto"/>
        <w:bottom w:val="none" w:sz="0" w:space="0" w:color="auto"/>
        <w:right w:val="none" w:sz="0" w:space="0" w:color="auto"/>
      </w:divBdr>
      <w:divsChild>
        <w:div w:id="87506084">
          <w:marLeft w:val="0"/>
          <w:marRight w:val="0"/>
          <w:marTop w:val="0"/>
          <w:marBottom w:val="0"/>
          <w:divBdr>
            <w:top w:val="none" w:sz="0" w:space="0" w:color="auto"/>
            <w:left w:val="none" w:sz="0" w:space="0" w:color="auto"/>
            <w:bottom w:val="none" w:sz="0" w:space="0" w:color="auto"/>
            <w:right w:val="none" w:sz="0" w:space="0" w:color="auto"/>
          </w:divBdr>
          <w:divsChild>
            <w:div w:id="1738437170">
              <w:marLeft w:val="0"/>
              <w:marRight w:val="0"/>
              <w:marTop w:val="0"/>
              <w:marBottom w:val="0"/>
              <w:divBdr>
                <w:top w:val="none" w:sz="0" w:space="0" w:color="auto"/>
                <w:left w:val="none" w:sz="0" w:space="0" w:color="auto"/>
                <w:bottom w:val="none" w:sz="0" w:space="0" w:color="auto"/>
                <w:right w:val="none" w:sz="0" w:space="0" w:color="auto"/>
              </w:divBdr>
              <w:divsChild>
                <w:div w:id="601449772">
                  <w:marLeft w:val="0"/>
                  <w:marRight w:val="0"/>
                  <w:marTop w:val="0"/>
                  <w:marBottom w:val="0"/>
                  <w:divBdr>
                    <w:top w:val="none" w:sz="0" w:space="0" w:color="auto"/>
                    <w:left w:val="none" w:sz="0" w:space="0" w:color="auto"/>
                    <w:bottom w:val="none" w:sz="0" w:space="0" w:color="auto"/>
                    <w:right w:val="none" w:sz="0" w:space="0" w:color="auto"/>
                  </w:divBdr>
                  <w:divsChild>
                    <w:div w:id="686370934">
                      <w:marLeft w:val="-360"/>
                      <w:marRight w:val="-360"/>
                      <w:marTop w:val="0"/>
                      <w:marBottom w:val="0"/>
                      <w:divBdr>
                        <w:top w:val="none" w:sz="0" w:space="0" w:color="auto"/>
                        <w:left w:val="none" w:sz="0" w:space="0" w:color="auto"/>
                        <w:bottom w:val="none" w:sz="0" w:space="0" w:color="auto"/>
                        <w:right w:val="none" w:sz="0" w:space="0" w:color="auto"/>
                      </w:divBdr>
                      <w:divsChild>
                        <w:div w:id="1938444465">
                          <w:marLeft w:val="0"/>
                          <w:marRight w:val="0"/>
                          <w:marTop w:val="0"/>
                          <w:marBottom w:val="0"/>
                          <w:divBdr>
                            <w:top w:val="none" w:sz="0" w:space="0" w:color="auto"/>
                            <w:left w:val="none" w:sz="0" w:space="0" w:color="auto"/>
                            <w:bottom w:val="none" w:sz="0" w:space="0" w:color="auto"/>
                            <w:right w:val="none" w:sz="0" w:space="0" w:color="auto"/>
                          </w:divBdr>
                          <w:divsChild>
                            <w:div w:id="347148339">
                              <w:marLeft w:val="0"/>
                              <w:marRight w:val="0"/>
                              <w:marTop w:val="0"/>
                              <w:marBottom w:val="0"/>
                              <w:divBdr>
                                <w:top w:val="none" w:sz="0" w:space="0" w:color="auto"/>
                                <w:left w:val="none" w:sz="0" w:space="0" w:color="auto"/>
                                <w:bottom w:val="none" w:sz="0" w:space="0" w:color="auto"/>
                                <w:right w:val="none" w:sz="0" w:space="0" w:color="auto"/>
                              </w:divBdr>
                              <w:divsChild>
                                <w:div w:id="44099607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7618">
      <w:bodyDiv w:val="1"/>
      <w:marLeft w:val="0"/>
      <w:marRight w:val="0"/>
      <w:marTop w:val="0"/>
      <w:marBottom w:val="0"/>
      <w:divBdr>
        <w:top w:val="none" w:sz="0" w:space="0" w:color="auto"/>
        <w:left w:val="none" w:sz="0" w:space="0" w:color="auto"/>
        <w:bottom w:val="none" w:sz="0" w:space="0" w:color="auto"/>
        <w:right w:val="none" w:sz="0" w:space="0" w:color="auto"/>
      </w:divBdr>
    </w:div>
    <w:div w:id="1993025725">
      <w:bodyDiv w:val="1"/>
      <w:marLeft w:val="0"/>
      <w:marRight w:val="0"/>
      <w:marTop w:val="0"/>
      <w:marBottom w:val="0"/>
      <w:divBdr>
        <w:top w:val="none" w:sz="0" w:space="0" w:color="auto"/>
        <w:left w:val="none" w:sz="0" w:space="0" w:color="auto"/>
        <w:bottom w:val="none" w:sz="0" w:space="0" w:color="auto"/>
        <w:right w:val="none" w:sz="0" w:space="0" w:color="auto"/>
      </w:divBdr>
    </w:div>
    <w:div w:id="2040007515">
      <w:bodyDiv w:val="1"/>
      <w:marLeft w:val="0"/>
      <w:marRight w:val="0"/>
      <w:marTop w:val="0"/>
      <w:marBottom w:val="0"/>
      <w:divBdr>
        <w:top w:val="none" w:sz="0" w:space="0" w:color="auto"/>
        <w:left w:val="none" w:sz="0" w:space="0" w:color="auto"/>
        <w:bottom w:val="none" w:sz="0" w:space="0" w:color="auto"/>
        <w:right w:val="none" w:sz="0" w:space="0" w:color="auto"/>
      </w:divBdr>
    </w:div>
    <w:div w:id="2048680276">
      <w:bodyDiv w:val="1"/>
      <w:marLeft w:val="0"/>
      <w:marRight w:val="0"/>
      <w:marTop w:val="0"/>
      <w:marBottom w:val="0"/>
      <w:divBdr>
        <w:top w:val="none" w:sz="0" w:space="0" w:color="auto"/>
        <w:left w:val="none" w:sz="0" w:space="0" w:color="auto"/>
        <w:bottom w:val="none" w:sz="0" w:space="0" w:color="auto"/>
        <w:right w:val="none" w:sz="0" w:space="0" w:color="auto"/>
      </w:divBdr>
    </w:div>
    <w:div w:id="211956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enetsa.ro" TargetMode="Externa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image" Target="media/image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emf"/><Relationship Id="rId36" Type="http://schemas.openxmlformats.org/officeDocument/2006/relationships/oleObject" Target="embeddings/oleObject14.bin"/><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image" Target="media/image6.jpeg"/><Relationship Id="rId35"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1.bin"/><Relationship Id="rId1" Type="http://schemas.openxmlformats.org/officeDocument/2006/relationships/image" Target="media/image3.wmf"/></Relationships>
</file>

<file path=word/_rels/footer10.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10.bin"/><Relationship Id="rId1" Type="http://schemas.openxmlformats.org/officeDocument/2006/relationships/image" Target="media/image3.wmf"/></Relationships>
</file>

<file path=word/_rels/footer11.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12.bin"/><Relationship Id="rId1" Type="http://schemas.openxmlformats.org/officeDocument/2006/relationships/image" Target="media/image3.wmf"/></Relationships>
</file>

<file path=word/_rels/footer12.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13.bin"/><Relationship Id="rId1" Type="http://schemas.openxmlformats.org/officeDocument/2006/relationships/image" Target="media/image3.wmf"/></Relationships>
</file>

<file path=word/_rels/footer13.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16.bin"/><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2.bin"/><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3.bin"/><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4.bin"/><Relationship Id="rId1" Type="http://schemas.openxmlformats.org/officeDocument/2006/relationships/image" Target="media/image3.wmf"/></Relationships>
</file>

<file path=word/_rels/footer5.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5.bin"/><Relationship Id="rId1" Type="http://schemas.openxmlformats.org/officeDocument/2006/relationships/image" Target="media/image3.wmf"/></Relationships>
</file>

<file path=word/_rels/footer6.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6.bin"/><Relationship Id="rId1" Type="http://schemas.openxmlformats.org/officeDocument/2006/relationships/image" Target="media/image3.wmf"/></Relationships>
</file>

<file path=word/_rels/footer7.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7.bin"/><Relationship Id="rId1" Type="http://schemas.openxmlformats.org/officeDocument/2006/relationships/image" Target="media/image3.wmf"/></Relationships>
</file>

<file path=word/_rels/footer8.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8.bin"/><Relationship Id="rId1" Type="http://schemas.openxmlformats.org/officeDocument/2006/relationships/image" Target="media/image3.wmf"/></Relationships>
</file>

<file path=word/_rels/footer9.xml.rels><?xml version="1.0" encoding="UTF-8" standalone="yes"?>
<Relationships xmlns="http://schemas.openxmlformats.org/package/2006/relationships"><Relationship Id="rId3" Type="http://schemas.openxmlformats.org/officeDocument/2006/relationships/hyperlink" Target="mailto:office@apmvn.anpm.ro." TargetMode="External"/><Relationship Id="rId2" Type="http://schemas.openxmlformats.org/officeDocument/2006/relationships/oleObject" Target="embeddings/oleObject9.bin"/><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C2B60-E942-42E6-9A0D-64A710C3E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91</Pages>
  <Words>31133</Words>
  <Characters>180575</Characters>
  <Application>Microsoft Office Word</Application>
  <DocSecurity>0</DocSecurity>
  <Lines>1504</Lines>
  <Paragraphs>422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Panasonic</Company>
  <LinksUpToDate>false</LinksUpToDate>
  <CharactersWithSpaces>211286</CharactersWithSpaces>
  <SharedDoc>false</SharedDoc>
  <HLinks>
    <vt:vector size="96" baseType="variant">
      <vt:variant>
        <vt:i4>35</vt:i4>
      </vt:variant>
      <vt:variant>
        <vt:i4>3</vt:i4>
      </vt:variant>
      <vt:variant>
        <vt:i4>0</vt:i4>
      </vt:variant>
      <vt:variant>
        <vt:i4>5</vt:i4>
      </vt:variant>
      <vt:variant>
        <vt:lpwstr/>
      </vt:variant>
      <vt:variant>
        <vt:lpwstr>#</vt:lpwstr>
      </vt:variant>
      <vt:variant>
        <vt:i4>4259965</vt:i4>
      </vt:variant>
      <vt:variant>
        <vt:i4>0</vt:i4>
      </vt:variant>
      <vt:variant>
        <vt:i4>0</vt:i4>
      </vt:variant>
      <vt:variant>
        <vt:i4>5</vt:i4>
      </vt:variant>
      <vt:variant>
        <vt:lpwstr>mailto:office@enetsa.ro</vt:lpwstr>
      </vt:variant>
      <vt:variant>
        <vt:lpwstr/>
      </vt:variant>
      <vt:variant>
        <vt:i4>4128786</vt:i4>
      </vt:variant>
      <vt:variant>
        <vt:i4>114</vt:i4>
      </vt:variant>
      <vt:variant>
        <vt:i4>0</vt:i4>
      </vt:variant>
      <vt:variant>
        <vt:i4>5</vt:i4>
      </vt:variant>
      <vt:variant>
        <vt:lpwstr>mailto:office@apmvn.anpm.ro.</vt:lpwstr>
      </vt:variant>
      <vt:variant>
        <vt:lpwstr/>
      </vt:variant>
      <vt:variant>
        <vt:i4>4128786</vt:i4>
      </vt:variant>
      <vt:variant>
        <vt:i4>105</vt:i4>
      </vt:variant>
      <vt:variant>
        <vt:i4>0</vt:i4>
      </vt:variant>
      <vt:variant>
        <vt:i4>5</vt:i4>
      </vt:variant>
      <vt:variant>
        <vt:lpwstr>mailto:office@apmvn.anpm.ro.</vt:lpwstr>
      </vt:variant>
      <vt:variant>
        <vt:lpwstr/>
      </vt:variant>
      <vt:variant>
        <vt:i4>4128786</vt:i4>
      </vt:variant>
      <vt:variant>
        <vt:i4>99</vt:i4>
      </vt:variant>
      <vt:variant>
        <vt:i4>0</vt:i4>
      </vt:variant>
      <vt:variant>
        <vt:i4>5</vt:i4>
      </vt:variant>
      <vt:variant>
        <vt:lpwstr>mailto:office@apmvn.anpm.ro.</vt:lpwstr>
      </vt:variant>
      <vt:variant>
        <vt:lpwstr/>
      </vt:variant>
      <vt:variant>
        <vt:i4>4128786</vt:i4>
      </vt:variant>
      <vt:variant>
        <vt:i4>90</vt:i4>
      </vt:variant>
      <vt:variant>
        <vt:i4>0</vt:i4>
      </vt:variant>
      <vt:variant>
        <vt:i4>5</vt:i4>
      </vt:variant>
      <vt:variant>
        <vt:lpwstr>mailto:office@apmvn.anpm.ro.</vt:lpwstr>
      </vt:variant>
      <vt:variant>
        <vt:lpwstr/>
      </vt:variant>
      <vt:variant>
        <vt:i4>4128786</vt:i4>
      </vt:variant>
      <vt:variant>
        <vt:i4>81</vt:i4>
      </vt:variant>
      <vt:variant>
        <vt:i4>0</vt:i4>
      </vt:variant>
      <vt:variant>
        <vt:i4>5</vt:i4>
      </vt:variant>
      <vt:variant>
        <vt:lpwstr>mailto:office@apmvn.anpm.ro.</vt:lpwstr>
      </vt:variant>
      <vt:variant>
        <vt:lpwstr/>
      </vt:variant>
      <vt:variant>
        <vt:i4>4128786</vt:i4>
      </vt:variant>
      <vt:variant>
        <vt:i4>72</vt:i4>
      </vt:variant>
      <vt:variant>
        <vt:i4>0</vt:i4>
      </vt:variant>
      <vt:variant>
        <vt:i4>5</vt:i4>
      </vt:variant>
      <vt:variant>
        <vt:lpwstr>mailto:office@apmvn.anpm.ro.</vt:lpwstr>
      </vt:variant>
      <vt:variant>
        <vt:lpwstr/>
      </vt:variant>
      <vt:variant>
        <vt:i4>4128786</vt:i4>
      </vt:variant>
      <vt:variant>
        <vt:i4>63</vt:i4>
      </vt:variant>
      <vt:variant>
        <vt:i4>0</vt:i4>
      </vt:variant>
      <vt:variant>
        <vt:i4>5</vt:i4>
      </vt:variant>
      <vt:variant>
        <vt:lpwstr>mailto:office@apmvn.anpm.ro.</vt:lpwstr>
      </vt:variant>
      <vt:variant>
        <vt:lpwstr/>
      </vt:variant>
      <vt:variant>
        <vt:i4>4128786</vt:i4>
      </vt:variant>
      <vt:variant>
        <vt:i4>54</vt:i4>
      </vt:variant>
      <vt:variant>
        <vt:i4>0</vt:i4>
      </vt:variant>
      <vt:variant>
        <vt:i4>5</vt:i4>
      </vt:variant>
      <vt:variant>
        <vt:lpwstr>mailto:office@apmvn.anpm.ro.</vt:lpwstr>
      </vt:variant>
      <vt:variant>
        <vt:lpwstr/>
      </vt:variant>
      <vt:variant>
        <vt:i4>4128786</vt:i4>
      </vt:variant>
      <vt:variant>
        <vt:i4>45</vt:i4>
      </vt:variant>
      <vt:variant>
        <vt:i4>0</vt:i4>
      </vt:variant>
      <vt:variant>
        <vt:i4>5</vt:i4>
      </vt:variant>
      <vt:variant>
        <vt:lpwstr>mailto:office@apmvn.anpm.ro.</vt:lpwstr>
      </vt:variant>
      <vt:variant>
        <vt:lpwstr/>
      </vt:variant>
      <vt:variant>
        <vt:i4>4128786</vt:i4>
      </vt:variant>
      <vt:variant>
        <vt:i4>36</vt:i4>
      </vt:variant>
      <vt:variant>
        <vt:i4>0</vt:i4>
      </vt:variant>
      <vt:variant>
        <vt:i4>5</vt:i4>
      </vt:variant>
      <vt:variant>
        <vt:lpwstr>mailto:office@apmvn.anpm.ro.</vt:lpwstr>
      </vt:variant>
      <vt:variant>
        <vt:lpwstr/>
      </vt:variant>
      <vt:variant>
        <vt:i4>4128786</vt:i4>
      </vt:variant>
      <vt:variant>
        <vt:i4>27</vt:i4>
      </vt:variant>
      <vt:variant>
        <vt:i4>0</vt:i4>
      </vt:variant>
      <vt:variant>
        <vt:i4>5</vt:i4>
      </vt:variant>
      <vt:variant>
        <vt:lpwstr>mailto:office@apmvn.anpm.ro.</vt:lpwstr>
      </vt:variant>
      <vt:variant>
        <vt:lpwstr/>
      </vt:variant>
      <vt:variant>
        <vt:i4>4128786</vt:i4>
      </vt:variant>
      <vt:variant>
        <vt:i4>18</vt:i4>
      </vt:variant>
      <vt:variant>
        <vt:i4>0</vt:i4>
      </vt:variant>
      <vt:variant>
        <vt:i4>5</vt:i4>
      </vt:variant>
      <vt:variant>
        <vt:lpwstr>mailto:office@apmvn.anpm.ro.</vt:lpwstr>
      </vt:variant>
      <vt:variant>
        <vt:lpwstr/>
      </vt:variant>
      <vt:variant>
        <vt:i4>4128786</vt:i4>
      </vt:variant>
      <vt:variant>
        <vt:i4>9</vt:i4>
      </vt:variant>
      <vt:variant>
        <vt:i4>0</vt:i4>
      </vt:variant>
      <vt:variant>
        <vt:i4>5</vt:i4>
      </vt:variant>
      <vt:variant>
        <vt:lpwstr>mailto:office@apmvn.anpm.ro.</vt:lpwstr>
      </vt:variant>
      <vt:variant>
        <vt:lpwstr/>
      </vt:variant>
      <vt:variant>
        <vt:i4>4128786</vt:i4>
      </vt:variant>
      <vt:variant>
        <vt:i4>0</vt:i4>
      </vt:variant>
      <vt:variant>
        <vt:i4>0</vt:i4>
      </vt:variant>
      <vt:variant>
        <vt:i4>5</vt:i4>
      </vt:variant>
      <vt:variant>
        <vt:lpwstr>mailto:office@apmvn.anpm.ro.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mircea calistru</dc:creator>
  <cp:lastModifiedBy>simona.calistru</cp:lastModifiedBy>
  <cp:revision>17</cp:revision>
  <cp:lastPrinted>2016-02-18T10:39:00Z</cp:lastPrinted>
  <dcterms:created xsi:type="dcterms:W3CDTF">2018-05-15T08:12:00Z</dcterms:created>
  <dcterms:modified xsi:type="dcterms:W3CDTF">2018-05-31T10:46:00Z</dcterms:modified>
</cp:coreProperties>
</file>