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F40D16" w:rsidRPr="00BA5C2B">
        <w:rPr>
          <w:rFonts w:ascii="Arial" w:hAnsi="Arial" w:cs="Arial"/>
          <w:b/>
          <w:lang w:val="ro-RO"/>
        </w:rPr>
        <w:t>„</w:t>
      </w:r>
      <w:r w:rsidR="00F40D16">
        <w:rPr>
          <w:rFonts w:ascii="Arial" w:hAnsi="Arial" w:cs="Arial"/>
          <w:b/>
          <w:lang w:val="ro-RO"/>
        </w:rPr>
        <w:t>construire spatiu comercial si de servicii Ds+P+1E, bazin vidanjabil, imprejmuire teren si organizare de santier</w:t>
      </w:r>
      <w:r w:rsidR="00F40D16" w:rsidRPr="00BA5C2B">
        <w:rPr>
          <w:rFonts w:ascii="Arial" w:hAnsi="Arial" w:cs="Arial"/>
          <w:b/>
          <w:lang w:val="ro-RO"/>
        </w:rPr>
        <w:t xml:space="preserve">”, </w:t>
      </w:r>
      <w:r w:rsidR="00F40D16" w:rsidRPr="00CF56FD">
        <w:rPr>
          <w:rFonts w:ascii="Arial" w:hAnsi="Arial" w:cs="Arial"/>
          <w:lang w:val="ro-RO"/>
        </w:rPr>
        <w:t>care se va implementa</w:t>
      </w:r>
      <w:r w:rsidR="00F40D16" w:rsidRPr="00BA5C2B">
        <w:rPr>
          <w:rFonts w:ascii="Arial" w:hAnsi="Arial" w:cs="Arial"/>
          <w:b/>
          <w:lang w:val="ro-RO"/>
        </w:rPr>
        <w:t xml:space="preserve"> in </w:t>
      </w:r>
      <w:r w:rsidR="00F40D16">
        <w:rPr>
          <w:rFonts w:ascii="Arial" w:hAnsi="Arial" w:cs="Arial"/>
          <w:b/>
          <w:lang w:val="ro-RO"/>
        </w:rPr>
        <w:t>oras Otopeni</w:t>
      </w:r>
      <w:r w:rsidR="00F40D16" w:rsidRPr="00BA5C2B">
        <w:rPr>
          <w:rFonts w:ascii="Arial" w:hAnsi="Arial" w:cs="Arial"/>
          <w:b/>
          <w:lang w:val="ro-RO"/>
        </w:rPr>
        <w:t>, str.</w:t>
      </w:r>
      <w:r w:rsidR="00F40D16">
        <w:rPr>
          <w:rFonts w:ascii="Arial" w:hAnsi="Arial" w:cs="Arial"/>
          <w:b/>
          <w:lang w:val="ro-RO"/>
        </w:rPr>
        <w:t xml:space="preserve"> 23 August nr.189, T.18, P.291/6, nr.cad.105871</w:t>
      </w:r>
      <w:r w:rsidR="00F40D16" w:rsidRPr="00BA5C2B">
        <w:rPr>
          <w:rFonts w:ascii="Arial" w:hAnsi="Arial" w:cs="Arial"/>
          <w:b/>
          <w:lang w:val="ro-RO"/>
        </w:rPr>
        <w:t>, judeţul Ilfov</w:t>
      </w:r>
      <w:r w:rsidR="00F40D16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F40D16" w:rsidRPr="00314262">
        <w:rPr>
          <w:rFonts w:ascii="Arial" w:hAnsi="Arial" w:cs="Arial"/>
          <w:b/>
          <w:lang w:val="ro-RO"/>
        </w:rPr>
        <w:t>BORAL PROPERTY INVESTMENT SRL</w:t>
      </w:r>
      <w:r w:rsidR="00F40D16" w:rsidRPr="00BA5C2B">
        <w:rPr>
          <w:rFonts w:ascii="Arial" w:hAnsi="Arial" w:cs="Arial"/>
          <w:b/>
          <w:lang w:val="ro-RO"/>
        </w:rPr>
        <w:t xml:space="preserve"> </w:t>
      </w:r>
      <w:r w:rsidR="00F40D16" w:rsidRPr="00E65F6B">
        <w:rPr>
          <w:rFonts w:ascii="Arial" w:hAnsi="Arial" w:cs="Arial"/>
          <w:lang w:val="ro-RO"/>
        </w:rPr>
        <w:t xml:space="preserve">cu </w:t>
      </w:r>
      <w:r w:rsidR="00F40D16">
        <w:rPr>
          <w:rFonts w:ascii="Arial" w:hAnsi="Arial" w:cs="Arial"/>
          <w:lang w:val="ro-RO"/>
        </w:rPr>
        <w:t>sed</w:t>
      </w:r>
      <w:r w:rsidR="00F40D16" w:rsidRPr="00E65F6B">
        <w:rPr>
          <w:rFonts w:ascii="Arial" w:hAnsi="Arial" w:cs="Arial"/>
          <w:lang w:val="ro-RO"/>
        </w:rPr>
        <w:t xml:space="preserve">iul in </w:t>
      </w:r>
      <w:r w:rsidR="00F40D16">
        <w:rPr>
          <w:rFonts w:ascii="Arial" w:hAnsi="Arial" w:cs="Arial"/>
          <w:lang w:val="ro-RO"/>
        </w:rPr>
        <w:t xml:space="preserve">Bucuresti, sector 1, str. Florilor nr. 11, et 1, cam. 2; </w:t>
      </w:r>
      <w:r w:rsidR="00F40D16" w:rsidRPr="00314262">
        <w:rPr>
          <w:rFonts w:ascii="Arial" w:hAnsi="Arial" w:cs="Arial"/>
          <w:b/>
          <w:lang w:val="ro-RO"/>
        </w:rPr>
        <w:t>BOROI CONSTRUCTII CIVILE SRL</w:t>
      </w:r>
      <w:r w:rsidR="00F40D16">
        <w:rPr>
          <w:rFonts w:ascii="Arial" w:hAnsi="Arial" w:cs="Arial"/>
          <w:lang w:val="ro-RO"/>
        </w:rPr>
        <w:t xml:space="preserve">, cu sediul in Bucuresti, sector 1, Calea Floreasca nr. 70-72, cam. 2, ap.13; </w:t>
      </w:r>
      <w:r w:rsidR="00F40D16" w:rsidRPr="00314262">
        <w:rPr>
          <w:rFonts w:ascii="Arial" w:hAnsi="Arial" w:cs="Arial"/>
          <w:b/>
          <w:lang w:val="ro-RO"/>
        </w:rPr>
        <w:t>BOROI INVESTITII SI DEZVOLTARE SRL</w:t>
      </w:r>
      <w:r w:rsidR="00F40D16">
        <w:rPr>
          <w:rFonts w:ascii="Arial" w:hAnsi="Arial" w:cs="Arial"/>
          <w:lang w:val="ro-RO"/>
        </w:rPr>
        <w:t>, cu sediul in Bucuresti, sector 1, Calea Floreasca nr. 70-72, cam. 4, ap.13</w:t>
      </w:r>
      <w:r w:rsidR="00CE6F37" w:rsidRPr="00F106C5">
        <w:rPr>
          <w:rFonts w:ascii="Arial" w:hAnsi="Arial" w:cs="Arial"/>
        </w:rPr>
        <w:t xml:space="preserve">,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5F6191">
        <w:rPr>
          <w:rFonts w:ascii="Arial" w:hAnsi="Arial" w:cs="Arial"/>
        </w:rPr>
        <w:t>9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5F6191">
        <w:rPr>
          <w:rFonts w:ascii="Arial" w:hAnsi="Arial" w:cs="Arial"/>
        </w:rPr>
        <w:t>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5F6191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19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0D16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2023-04-13T06:29:00Z</dcterms:modified>
</cp:coreProperties>
</file>