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5CA77" w14:textId="44F9F661" w:rsidR="00601C30" w:rsidRDefault="00002134" w:rsidP="00601C30">
      <w:pPr>
        <w:pStyle w:val="Header"/>
        <w:tabs>
          <w:tab w:val="clear" w:pos="4680"/>
          <w:tab w:val="clear" w:pos="9360"/>
          <w:tab w:val="left" w:pos="9000"/>
        </w:tabs>
        <w:rPr>
          <w:lang w:val="it-IT"/>
        </w:rPr>
      </w:pPr>
      <w:r w:rsidRPr="00C91A85">
        <w:rPr>
          <w:rFonts w:ascii="Arial" w:hAnsi="Arial" w:cs="Arial"/>
          <w:b/>
          <w:color w:val="00214E"/>
          <w:sz w:val="32"/>
          <w:szCs w:val="32"/>
          <w:lang w:val="ro-RO"/>
        </w:rPr>
        <w:t xml:space="preserve"> </w:t>
      </w:r>
      <w:r w:rsidR="003D3452" w:rsidRPr="00C91A85">
        <w:rPr>
          <w:rFonts w:ascii="Arial" w:hAnsi="Arial" w:cs="Arial"/>
          <w:b/>
          <w:color w:val="00214E"/>
          <w:sz w:val="32"/>
          <w:szCs w:val="32"/>
          <w:lang w:val="ro-RO"/>
        </w:rPr>
        <w:t xml:space="preserve"> </w:t>
      </w:r>
      <w:r w:rsidR="00F3495A">
        <w:rPr>
          <w:rFonts w:ascii="Times New Roman" w:hAnsi="Times New Roman"/>
          <w:b/>
          <w:noProof/>
          <w:sz w:val="32"/>
          <w:szCs w:val="32"/>
          <w:lang w:val="ro-RO" w:eastAsia="ro-RO"/>
        </w:rPr>
        <w:pict w14:anchorId="4A99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351.2pt;margin-top:-5.8pt;width:81.4pt;height:65.45pt;z-index:-251658240;mso-wrap-edited:f;mso-width-percent:0;mso-height-percent:0;mso-position-horizontal-relative:text;mso-position-vertical-relative:text;mso-width-percent:0;mso-height-percent:0">
            <v:imagedata r:id="rId9" o:title=""/>
          </v:shape>
          <o:OLEObject Type="Embed" ProgID="CorelDRAW.Graphic.13" ShapeID="_x0000_s2051" DrawAspect="Content" ObjectID="_1738069654" r:id="rId10"/>
        </w:pict>
      </w:r>
      <w:r w:rsidR="00205A82">
        <w:rPr>
          <w:noProof/>
        </w:rPr>
        <w:drawing>
          <wp:anchor distT="0" distB="0" distL="114300" distR="114300" simplePos="0" relativeHeight="251657216" behindDoc="0" locked="0" layoutInCell="1" allowOverlap="1" wp14:anchorId="57F9760A" wp14:editId="73ACBDCA">
            <wp:simplePos x="0" y="0"/>
            <wp:positionH relativeFrom="column">
              <wp:posOffset>-63500</wp:posOffset>
            </wp:positionH>
            <wp:positionV relativeFrom="paragraph">
              <wp:posOffset>-92710</wp:posOffset>
            </wp:positionV>
            <wp:extent cx="859155" cy="850265"/>
            <wp:effectExtent l="0" t="0" r="0" b="6985"/>
            <wp:wrapSquare wrapText="bothSides"/>
            <wp:docPr id="3" name="Picture 2"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uvernului_României_versiunea_2016_cu_coroană"/>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pic:spPr>
                </pic:pic>
              </a:graphicData>
            </a:graphic>
            <wp14:sizeRelH relativeFrom="page">
              <wp14:pctWidth>0</wp14:pctWidth>
            </wp14:sizeRelH>
            <wp14:sizeRelV relativeFrom="page">
              <wp14:pctHeight>0</wp14:pctHeight>
            </wp14:sizeRelV>
          </wp:anchor>
        </w:drawing>
      </w:r>
      <w:r w:rsidR="00601C30">
        <w:rPr>
          <w:lang w:val="it-IT"/>
        </w:rPr>
        <w:t xml:space="preserve">                    </w:t>
      </w:r>
    </w:p>
    <w:p w14:paraId="2825059B" w14:textId="77777777" w:rsidR="00601C30" w:rsidRPr="00E757D2" w:rsidRDefault="00601C30" w:rsidP="00601C30">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14:paraId="2F54E500" w14:textId="77777777" w:rsidR="00601C30" w:rsidRPr="00E757D2" w:rsidRDefault="00601C30" w:rsidP="00601C30">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p w14:paraId="66E1F4BC" w14:textId="77777777" w:rsidR="00601C30" w:rsidRPr="00E757D2" w:rsidRDefault="00601C30" w:rsidP="00601C30">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01C30" w:rsidRPr="004075B3" w14:paraId="3594C4F0" w14:textId="77777777" w:rsidTr="00586C73">
        <w:trPr>
          <w:trHeight w:val="692"/>
        </w:trPr>
        <w:tc>
          <w:tcPr>
            <w:tcW w:w="10031" w:type="dxa"/>
            <w:tcBorders>
              <w:top w:val="single" w:sz="8" w:space="0" w:color="000000"/>
              <w:bottom w:val="single" w:sz="8" w:space="0" w:color="000000"/>
            </w:tcBorders>
            <w:shd w:val="clear" w:color="auto" w:fill="auto"/>
            <w:vAlign w:val="center"/>
          </w:tcPr>
          <w:p w14:paraId="0576B1EF" w14:textId="77777777" w:rsidR="00601C30" w:rsidRPr="004075B3" w:rsidRDefault="00601C30" w:rsidP="00586C73">
            <w:pPr>
              <w:spacing w:after="0"/>
              <w:jc w:val="center"/>
              <w:rPr>
                <w:rFonts w:ascii="Times New Roman" w:hAnsi="Times New Roman"/>
                <w:b/>
                <w:bCs/>
                <w:color w:val="FFFFFF"/>
                <w:sz w:val="24"/>
                <w:szCs w:val="24"/>
                <w:lang w:val="fr-FR"/>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Ilfov</w:t>
            </w:r>
          </w:p>
        </w:tc>
      </w:tr>
    </w:tbl>
    <w:p w14:paraId="2753FDFC" w14:textId="77777777" w:rsidR="0003005B" w:rsidRPr="00915353" w:rsidRDefault="0003005B" w:rsidP="00601C30">
      <w:pPr>
        <w:pStyle w:val="Header"/>
        <w:tabs>
          <w:tab w:val="clear" w:pos="4680"/>
          <w:tab w:val="clear" w:pos="9360"/>
          <w:tab w:val="left" w:pos="9000"/>
        </w:tabs>
        <w:rPr>
          <w:rStyle w:val="Strong"/>
          <w:rFonts w:ascii="Arial" w:hAnsi="Arial" w:cs="Arial"/>
          <w:color w:val="000000"/>
          <w:sz w:val="24"/>
          <w:szCs w:val="24"/>
          <w:lang w:val="ro-RO"/>
        </w:rPr>
      </w:pPr>
    </w:p>
    <w:p w14:paraId="5C437B5F" w14:textId="29D0866E" w:rsidR="00687A1B" w:rsidRPr="00E0162D" w:rsidRDefault="00687A1B" w:rsidP="00687A1B">
      <w:pPr>
        <w:pStyle w:val="Header"/>
        <w:tabs>
          <w:tab w:val="clear" w:pos="4680"/>
          <w:tab w:val="clear" w:pos="9360"/>
        </w:tabs>
        <w:rPr>
          <w:rFonts w:ascii="Arial" w:hAnsi="Arial" w:cs="Arial"/>
          <w:b/>
          <w:bCs/>
          <w:sz w:val="24"/>
          <w:szCs w:val="24"/>
          <w:lang w:val="ro-RO" w:eastAsia="en-GB"/>
        </w:rPr>
      </w:pPr>
      <w:r w:rsidRPr="008633C2">
        <w:rPr>
          <w:rFonts w:ascii="Arial" w:hAnsi="Arial" w:cs="Arial"/>
          <w:b/>
          <w:bCs/>
          <w:sz w:val="24"/>
          <w:szCs w:val="24"/>
          <w:lang w:val="fr-FR"/>
        </w:rPr>
        <w:t>Nr. Ie</w:t>
      </w:r>
      <w:r w:rsidR="00A95009">
        <w:rPr>
          <w:rFonts w:ascii="Arial" w:hAnsi="Arial" w:cs="Arial"/>
          <w:b/>
          <w:bCs/>
          <w:sz w:val="24"/>
          <w:szCs w:val="24"/>
          <w:lang w:val="fr-FR"/>
        </w:rPr>
        <w:t>ș</w:t>
      </w:r>
      <w:r w:rsidRPr="008633C2">
        <w:rPr>
          <w:rFonts w:ascii="Arial" w:hAnsi="Arial" w:cs="Arial"/>
          <w:b/>
          <w:bCs/>
          <w:sz w:val="24"/>
          <w:szCs w:val="24"/>
          <w:lang w:val="fr-FR"/>
        </w:rPr>
        <w:t xml:space="preserve">ire. </w:t>
      </w:r>
      <w:r w:rsidR="00E0162D" w:rsidRPr="00E0162D">
        <w:rPr>
          <w:rFonts w:ascii="Arial" w:hAnsi="Arial" w:cs="Arial"/>
          <w:b/>
          <w:bCs/>
          <w:sz w:val="24"/>
          <w:szCs w:val="24"/>
          <w:lang w:val="ro-RO" w:eastAsia="en-GB"/>
        </w:rPr>
        <w:t>16637/16.02.2023</w:t>
      </w:r>
    </w:p>
    <w:p w14:paraId="23E0C8A6" w14:textId="77777777" w:rsidR="00B37231" w:rsidRPr="008633C2" w:rsidRDefault="00B37231" w:rsidP="00687A1B">
      <w:pPr>
        <w:pStyle w:val="Header"/>
        <w:tabs>
          <w:tab w:val="clear" w:pos="4680"/>
          <w:tab w:val="clear" w:pos="9360"/>
        </w:tabs>
        <w:rPr>
          <w:rFonts w:ascii="Arial" w:hAnsi="Arial" w:cs="Arial"/>
          <w:b/>
          <w:bCs/>
          <w:sz w:val="24"/>
          <w:szCs w:val="24"/>
          <w:lang w:val="fr-FR"/>
        </w:rPr>
      </w:pPr>
    </w:p>
    <w:p w14:paraId="017E59AE" w14:textId="77777777" w:rsidR="00687A1B" w:rsidRPr="008633C2" w:rsidRDefault="00687A1B" w:rsidP="00687A1B">
      <w:pPr>
        <w:pStyle w:val="Header"/>
        <w:tabs>
          <w:tab w:val="clear" w:pos="4680"/>
          <w:tab w:val="clear" w:pos="9360"/>
        </w:tabs>
        <w:rPr>
          <w:rFonts w:ascii="Arial" w:hAnsi="Arial" w:cs="Arial"/>
          <w:b/>
          <w:bCs/>
          <w:sz w:val="24"/>
          <w:szCs w:val="24"/>
          <w:lang w:val="fr-FR"/>
        </w:rPr>
      </w:pPr>
    </w:p>
    <w:p w14:paraId="674325BA" w14:textId="77777777" w:rsidR="00687A1B" w:rsidRPr="008633C2" w:rsidRDefault="00687A1B" w:rsidP="00687A1B">
      <w:pPr>
        <w:spacing w:after="0" w:line="240" w:lineRule="auto"/>
        <w:jc w:val="center"/>
        <w:rPr>
          <w:rStyle w:val="Strong"/>
          <w:rFonts w:ascii="Arial" w:hAnsi="Arial" w:cs="Arial"/>
          <w:color w:val="000000"/>
          <w:sz w:val="24"/>
          <w:szCs w:val="24"/>
          <w:lang w:val="it-IT"/>
        </w:rPr>
      </w:pPr>
      <w:r w:rsidRPr="008633C2">
        <w:rPr>
          <w:rStyle w:val="Strong"/>
          <w:rFonts w:ascii="Arial" w:hAnsi="Arial" w:cs="Arial"/>
          <w:color w:val="000000"/>
          <w:sz w:val="24"/>
          <w:szCs w:val="24"/>
          <w:lang w:val="it-IT"/>
        </w:rPr>
        <w:t xml:space="preserve">DECIZIA ETAPEI DE </w:t>
      </w:r>
      <w:r w:rsidR="00826BF7">
        <w:rPr>
          <w:rStyle w:val="Strong"/>
          <w:rFonts w:ascii="Arial" w:hAnsi="Arial" w:cs="Arial"/>
          <w:color w:val="000000"/>
          <w:sz w:val="24"/>
          <w:szCs w:val="24"/>
          <w:lang w:val="it-IT"/>
        </w:rPr>
        <w:t>Î</w:t>
      </w:r>
      <w:r w:rsidRPr="008633C2">
        <w:rPr>
          <w:rStyle w:val="Strong"/>
          <w:rFonts w:ascii="Arial" w:hAnsi="Arial" w:cs="Arial"/>
          <w:color w:val="000000"/>
          <w:sz w:val="24"/>
          <w:szCs w:val="24"/>
          <w:lang w:val="it-IT"/>
        </w:rPr>
        <w:t>NCADRARE</w:t>
      </w:r>
    </w:p>
    <w:p w14:paraId="160B2F49" w14:textId="34C434E4" w:rsidR="00D44574" w:rsidRPr="008633C2" w:rsidRDefault="00687A1B" w:rsidP="00D44574">
      <w:pPr>
        <w:spacing w:after="0" w:line="240" w:lineRule="auto"/>
        <w:jc w:val="center"/>
        <w:rPr>
          <w:rStyle w:val="Strong"/>
          <w:rFonts w:ascii="Arial" w:hAnsi="Arial" w:cs="Arial"/>
          <w:color w:val="000000"/>
          <w:sz w:val="24"/>
          <w:szCs w:val="24"/>
          <w:lang w:val="it-IT"/>
        </w:rPr>
      </w:pPr>
      <w:r w:rsidRPr="008633C2">
        <w:rPr>
          <w:rStyle w:val="Strong"/>
          <w:rFonts w:ascii="Arial" w:hAnsi="Arial" w:cs="Arial"/>
          <w:color w:val="000000"/>
          <w:sz w:val="24"/>
          <w:szCs w:val="24"/>
          <w:lang w:val="it-IT"/>
        </w:rPr>
        <w:t xml:space="preserve">Nr: </w:t>
      </w:r>
      <w:r w:rsidR="00E0162D" w:rsidRPr="00E0162D">
        <w:rPr>
          <w:rStyle w:val="Strong"/>
          <w:rFonts w:ascii="Arial" w:hAnsi="Arial" w:cs="Arial"/>
          <w:sz w:val="24"/>
          <w:szCs w:val="24"/>
          <w:lang w:val="it-IT"/>
        </w:rPr>
        <w:t>46/16.02.2023</w:t>
      </w:r>
    </w:p>
    <w:p w14:paraId="4621B2E0" w14:textId="77777777" w:rsidR="00687A1B" w:rsidRPr="008633C2" w:rsidRDefault="00687A1B" w:rsidP="0028549A">
      <w:pPr>
        <w:spacing w:after="0" w:line="240" w:lineRule="auto"/>
        <w:rPr>
          <w:rFonts w:ascii="Arial" w:hAnsi="Arial" w:cs="Arial"/>
          <w:b/>
          <w:color w:val="000000"/>
          <w:sz w:val="24"/>
          <w:szCs w:val="24"/>
          <w:lang w:val="it-IT"/>
        </w:rPr>
      </w:pPr>
    </w:p>
    <w:p w14:paraId="15D80D6D" w14:textId="7354D1F3" w:rsidR="00687A1B" w:rsidRPr="008633C2" w:rsidRDefault="00826BF7" w:rsidP="00687A1B">
      <w:pPr>
        <w:spacing w:after="0" w:line="240" w:lineRule="auto"/>
        <w:ind w:firstLine="720"/>
        <w:jc w:val="both"/>
        <w:rPr>
          <w:rFonts w:ascii="Arial" w:hAnsi="Arial" w:cs="Arial"/>
          <w:sz w:val="24"/>
          <w:szCs w:val="24"/>
        </w:rPr>
      </w:pPr>
      <w:r w:rsidRPr="00BD0C3A">
        <w:rPr>
          <w:rFonts w:ascii="Arial" w:hAnsi="Arial" w:cs="Arial"/>
          <w:sz w:val="24"/>
          <w:szCs w:val="24"/>
          <w:lang w:val="ro-RO" w:eastAsia="en-GB"/>
        </w:rPr>
        <w:t xml:space="preserve">Ca urmare a solicitării depuse de </w:t>
      </w:r>
      <w:r w:rsidRPr="00BD0C3A">
        <w:rPr>
          <w:rFonts w:ascii="Arial" w:hAnsi="Arial" w:cs="Arial"/>
          <w:b/>
          <w:sz w:val="24"/>
          <w:szCs w:val="24"/>
          <w:lang w:val="ro-RO"/>
        </w:rPr>
        <w:t xml:space="preserve"> </w:t>
      </w:r>
      <w:r>
        <w:rPr>
          <w:rFonts w:ascii="Arial" w:hAnsi="Arial" w:cs="Arial"/>
          <w:b/>
          <w:sz w:val="24"/>
          <w:szCs w:val="24"/>
          <w:lang w:val="ro-RO"/>
        </w:rPr>
        <w:t>ELI 3 DEVELOMPENT SRL prin SURUGIU MIHAI</w:t>
      </w:r>
      <w:r w:rsidRPr="00BD0C3A">
        <w:rPr>
          <w:rFonts w:ascii="Arial" w:hAnsi="Arial" w:cs="Arial"/>
          <w:sz w:val="24"/>
          <w:szCs w:val="24"/>
          <w:lang w:val="pl-PL" w:eastAsia="en-GB"/>
        </w:rPr>
        <w:t xml:space="preserve">, pentru proiectul </w:t>
      </w:r>
      <w:r w:rsidRPr="00BD0C3A">
        <w:rPr>
          <w:rFonts w:ascii="Arial" w:hAnsi="Arial" w:cs="Arial"/>
          <w:b/>
          <w:color w:val="000000"/>
          <w:sz w:val="24"/>
          <w:szCs w:val="24"/>
          <w:lang w:val="ro-RO"/>
        </w:rPr>
        <w:t>„</w:t>
      </w:r>
      <w:r>
        <w:rPr>
          <w:rFonts w:ascii="Arial" w:hAnsi="Arial" w:cs="Arial"/>
          <w:b/>
          <w:color w:val="000000"/>
          <w:sz w:val="24"/>
          <w:szCs w:val="24"/>
          <w:lang w:val="ro-RO"/>
        </w:rPr>
        <w:t>construire hală depozitare și spații administrative DC17, DC18, DC</w:t>
      </w:r>
      <w:r w:rsidR="00F3495A">
        <w:rPr>
          <w:rFonts w:ascii="Arial" w:hAnsi="Arial" w:cs="Arial"/>
          <w:b/>
          <w:color w:val="000000"/>
          <w:sz w:val="24"/>
          <w:szCs w:val="24"/>
          <w:lang w:val="ro-RO"/>
        </w:rPr>
        <w:t>19, anexă tehnică, casă poartă</w:t>
      </w:r>
      <w:r>
        <w:rPr>
          <w:rFonts w:ascii="Arial" w:hAnsi="Arial" w:cs="Arial"/>
          <w:b/>
          <w:color w:val="000000"/>
          <w:sz w:val="24"/>
          <w:szCs w:val="24"/>
          <w:lang w:val="ro-RO"/>
        </w:rPr>
        <w:t>, branșamente utilități, amenajare incintă, împrejmuire și organizare de șantier</w:t>
      </w:r>
      <w:r w:rsidRPr="00BD0C3A">
        <w:rPr>
          <w:rFonts w:ascii="Arial" w:hAnsi="Arial" w:cs="Arial"/>
          <w:b/>
          <w:color w:val="000000"/>
          <w:sz w:val="24"/>
          <w:szCs w:val="24"/>
          <w:lang w:val="ro-RO"/>
        </w:rPr>
        <w:t>”</w:t>
      </w:r>
      <w:r w:rsidRPr="00BD0C3A">
        <w:rPr>
          <w:rFonts w:ascii="Arial" w:hAnsi="Arial" w:cs="Arial"/>
          <w:color w:val="000000"/>
          <w:sz w:val="24"/>
          <w:szCs w:val="24"/>
          <w:lang w:val="ro-RO"/>
        </w:rPr>
        <w:t xml:space="preserve"> </w:t>
      </w:r>
      <w:r w:rsidRPr="00BD0C3A">
        <w:rPr>
          <w:rFonts w:ascii="Arial" w:hAnsi="Arial" w:cs="Arial"/>
          <w:sz w:val="24"/>
          <w:szCs w:val="24"/>
          <w:lang w:val="pl-PL" w:eastAsia="en-GB"/>
        </w:rPr>
        <w:t xml:space="preserve"> propus a fi amplasat în </w:t>
      </w:r>
      <w:r>
        <w:rPr>
          <w:rFonts w:ascii="Arial" w:hAnsi="Arial" w:cs="Arial"/>
          <w:color w:val="000000"/>
          <w:sz w:val="24"/>
          <w:szCs w:val="24"/>
          <w:lang w:val="ro-RO"/>
        </w:rPr>
        <w:t>Oraș Buftea, Str. Speranței, T51, Parcela 461</w:t>
      </w:r>
      <w:r w:rsidRPr="00BD0C3A">
        <w:rPr>
          <w:rFonts w:ascii="Arial" w:hAnsi="Arial" w:cs="Arial"/>
          <w:color w:val="000000"/>
          <w:sz w:val="24"/>
          <w:szCs w:val="24"/>
          <w:lang w:val="ro-RO"/>
        </w:rPr>
        <w:t>,</w:t>
      </w:r>
      <w:r>
        <w:rPr>
          <w:rFonts w:ascii="Arial" w:hAnsi="Arial" w:cs="Arial"/>
          <w:color w:val="000000"/>
          <w:sz w:val="24"/>
          <w:szCs w:val="24"/>
          <w:lang w:val="ro-RO"/>
        </w:rPr>
        <w:t xml:space="preserve"> NC 51687</w:t>
      </w:r>
      <w:r w:rsidRPr="00BD0C3A">
        <w:rPr>
          <w:rFonts w:ascii="Arial" w:hAnsi="Arial" w:cs="Arial"/>
          <w:color w:val="000000"/>
          <w:sz w:val="24"/>
          <w:szCs w:val="24"/>
          <w:lang w:val="ro-RO"/>
        </w:rPr>
        <w:t xml:space="preserve"> județul Ilfov</w:t>
      </w:r>
      <w:r>
        <w:rPr>
          <w:rFonts w:ascii="Arial" w:hAnsi="Arial" w:cs="Arial"/>
          <w:color w:val="000000"/>
          <w:sz w:val="24"/>
          <w:szCs w:val="24"/>
          <w:lang w:val="ro-RO"/>
        </w:rPr>
        <w:t>,</w:t>
      </w:r>
      <w:r w:rsidRPr="00BD0C3A">
        <w:rPr>
          <w:rFonts w:ascii="Arial" w:hAnsi="Arial" w:cs="Arial"/>
          <w:sz w:val="24"/>
          <w:szCs w:val="24"/>
          <w:lang w:val="ro-RO" w:eastAsia="en-GB"/>
        </w:rPr>
        <w:t xml:space="preserve"> înregistrată la A.P.M. Ilfov cu nr. </w:t>
      </w:r>
      <w:r>
        <w:rPr>
          <w:rFonts w:ascii="Arial" w:hAnsi="Arial" w:cs="Arial"/>
          <w:color w:val="000000"/>
          <w:sz w:val="24"/>
          <w:szCs w:val="24"/>
          <w:lang w:val="ro-RO"/>
        </w:rPr>
        <w:t>16637</w:t>
      </w:r>
      <w:r w:rsidR="00E0162D">
        <w:rPr>
          <w:rFonts w:ascii="Arial" w:hAnsi="Arial" w:cs="Arial"/>
          <w:color w:val="000000"/>
          <w:sz w:val="24"/>
          <w:szCs w:val="24"/>
          <w:lang w:val="ro-RO"/>
        </w:rPr>
        <w:t>/08.09.2022</w:t>
      </w:r>
      <w:r>
        <w:rPr>
          <w:rFonts w:ascii="Arial" w:hAnsi="Arial" w:cs="Arial"/>
          <w:color w:val="000000"/>
          <w:sz w:val="24"/>
          <w:szCs w:val="24"/>
          <w:lang w:val="ro-RO"/>
        </w:rPr>
        <w:t xml:space="preserve"> </w:t>
      </w:r>
      <w:r>
        <w:rPr>
          <w:rFonts w:ascii="Arial" w:hAnsi="Arial" w:cs="Arial"/>
          <w:sz w:val="24"/>
          <w:szCs w:val="24"/>
          <w:lang w:val="ro-RO" w:eastAsia="en-GB"/>
        </w:rPr>
        <w:t>ș</w:t>
      </w:r>
      <w:r w:rsidR="00687A1B" w:rsidRPr="008633C2">
        <w:rPr>
          <w:rFonts w:ascii="Arial" w:hAnsi="Arial" w:cs="Arial"/>
          <w:sz w:val="24"/>
          <w:szCs w:val="24"/>
          <w:lang w:val="ro-RO" w:eastAsia="en-GB"/>
        </w:rPr>
        <w:t>i a complet</w:t>
      </w:r>
      <w:r>
        <w:rPr>
          <w:rFonts w:ascii="Arial" w:hAnsi="Arial" w:cs="Arial"/>
          <w:sz w:val="24"/>
          <w:szCs w:val="24"/>
          <w:lang w:val="ro-RO" w:eastAsia="en-GB"/>
        </w:rPr>
        <w:t>ă</w:t>
      </w:r>
      <w:r w:rsidR="00687A1B" w:rsidRPr="008633C2">
        <w:rPr>
          <w:rFonts w:ascii="Arial" w:hAnsi="Arial" w:cs="Arial"/>
          <w:sz w:val="24"/>
          <w:szCs w:val="24"/>
          <w:lang w:val="ro-RO" w:eastAsia="en-GB"/>
        </w:rPr>
        <w:t>rilor ulterioare</w:t>
      </w:r>
      <w:r w:rsidR="00687A1B" w:rsidRPr="008633C2">
        <w:rPr>
          <w:rFonts w:ascii="Arial" w:hAnsi="Arial" w:cs="Arial"/>
          <w:spacing w:val="-6"/>
          <w:sz w:val="24"/>
          <w:szCs w:val="24"/>
          <w:lang w:val="ro-RO"/>
        </w:rPr>
        <w:t>,</w:t>
      </w:r>
      <w:r w:rsidR="00687A1B" w:rsidRPr="008633C2">
        <w:rPr>
          <w:rFonts w:ascii="Arial" w:hAnsi="Arial" w:cs="Arial"/>
          <w:sz w:val="24"/>
          <w:szCs w:val="24"/>
          <w:lang w:val="ro-RO"/>
        </w:rPr>
        <w:t xml:space="preserve"> în baza: </w:t>
      </w:r>
    </w:p>
    <w:p w14:paraId="1C87BE1B" w14:textId="77777777" w:rsidR="0082032B" w:rsidRDefault="00687A1B" w:rsidP="0082032B">
      <w:pPr>
        <w:pStyle w:val="ListParagraph"/>
        <w:autoSpaceDE w:val="0"/>
        <w:spacing w:after="0"/>
        <w:jc w:val="both"/>
        <w:rPr>
          <w:rFonts w:ascii="Arial" w:hAnsi="Arial" w:cs="Arial"/>
          <w:sz w:val="24"/>
          <w:szCs w:val="24"/>
          <w:lang w:val="ro-RO" w:eastAsia="ro-RO"/>
        </w:rPr>
      </w:pPr>
      <w:r w:rsidRPr="008633C2">
        <w:rPr>
          <w:rFonts w:ascii="Arial" w:hAnsi="Arial" w:cs="Arial"/>
          <w:b/>
          <w:sz w:val="24"/>
          <w:szCs w:val="24"/>
          <w:lang w:val="ro-RO" w:eastAsia="ro-RO"/>
        </w:rPr>
        <w:t>Legii nr. 292/2018</w:t>
      </w:r>
      <w:r w:rsidRPr="008633C2">
        <w:rPr>
          <w:rFonts w:ascii="Arial" w:hAnsi="Arial" w:cs="Arial"/>
          <w:sz w:val="24"/>
          <w:szCs w:val="24"/>
          <w:lang w:val="ro-RO" w:eastAsia="ro-RO"/>
        </w:rPr>
        <w:t xml:space="preserve"> privind evaluarea impactului anumitor proiecte publice şi private asupra mediului, cu modificările</w:t>
      </w:r>
      <w:r w:rsidR="0082032B">
        <w:rPr>
          <w:rFonts w:ascii="Arial" w:hAnsi="Arial" w:cs="Arial"/>
          <w:sz w:val="24"/>
          <w:szCs w:val="24"/>
          <w:lang w:val="ro-RO" w:eastAsia="ro-RO"/>
        </w:rPr>
        <w:t xml:space="preserve"> şi completările şi ulterioare;</w:t>
      </w:r>
    </w:p>
    <w:p w14:paraId="1E94CB6E" w14:textId="77777777" w:rsidR="00D44574" w:rsidRDefault="00D44574" w:rsidP="0082032B">
      <w:pPr>
        <w:pStyle w:val="ListParagraph"/>
        <w:autoSpaceDE w:val="0"/>
        <w:spacing w:after="0"/>
        <w:jc w:val="both"/>
        <w:rPr>
          <w:rFonts w:ascii="Arial" w:hAnsi="Arial" w:cs="Arial"/>
          <w:sz w:val="24"/>
          <w:szCs w:val="24"/>
          <w:lang w:val="ro-RO" w:eastAsia="ro-RO"/>
        </w:rPr>
      </w:pPr>
    </w:p>
    <w:p w14:paraId="4D4D0896" w14:textId="77777777" w:rsidR="00687A1B" w:rsidRPr="008633C2" w:rsidRDefault="00687A1B" w:rsidP="0082032B">
      <w:pPr>
        <w:pStyle w:val="ListParagraph"/>
        <w:autoSpaceDE w:val="0"/>
        <w:spacing w:after="0"/>
        <w:jc w:val="both"/>
        <w:rPr>
          <w:rFonts w:ascii="Arial" w:hAnsi="Arial" w:cs="Arial"/>
          <w:sz w:val="24"/>
          <w:szCs w:val="24"/>
          <w:lang w:val="ro-RO" w:eastAsia="ro-RO"/>
        </w:rPr>
      </w:pPr>
      <w:r w:rsidRPr="008633C2">
        <w:rPr>
          <w:rFonts w:ascii="Arial" w:hAnsi="Arial" w:cs="Arial"/>
          <w:b/>
          <w:sz w:val="24"/>
          <w:szCs w:val="24"/>
          <w:lang w:val="ro-RO"/>
        </w:rPr>
        <w:t>Ordonan</w:t>
      </w:r>
      <w:r w:rsidR="00826BF7">
        <w:rPr>
          <w:rFonts w:ascii="Arial" w:hAnsi="Arial" w:cs="Arial"/>
          <w:b/>
          <w:sz w:val="24"/>
          <w:szCs w:val="24"/>
          <w:lang w:val="ro-RO"/>
        </w:rPr>
        <w:t>ț</w:t>
      </w:r>
      <w:r w:rsidRPr="008633C2">
        <w:rPr>
          <w:rFonts w:ascii="Arial" w:hAnsi="Arial" w:cs="Arial"/>
          <w:b/>
          <w:sz w:val="24"/>
          <w:szCs w:val="24"/>
          <w:lang w:val="ro-RO"/>
        </w:rPr>
        <w:t>ei de Urgen</w:t>
      </w:r>
      <w:r w:rsidR="00A95009">
        <w:rPr>
          <w:rFonts w:ascii="Arial" w:hAnsi="Arial" w:cs="Arial"/>
          <w:b/>
          <w:sz w:val="24"/>
          <w:szCs w:val="24"/>
          <w:lang w:val="ro-RO"/>
        </w:rPr>
        <w:t>ță</w:t>
      </w:r>
      <w:r w:rsidRPr="008633C2">
        <w:rPr>
          <w:rFonts w:ascii="Arial" w:hAnsi="Arial" w:cs="Arial"/>
          <w:b/>
          <w:sz w:val="24"/>
          <w:szCs w:val="24"/>
          <w:lang w:val="ro-RO"/>
        </w:rPr>
        <w:t xml:space="preserve"> a Guvernului nr. 57/2007</w:t>
      </w:r>
      <w:r w:rsidRPr="008633C2">
        <w:rPr>
          <w:rFonts w:ascii="Arial" w:hAnsi="Arial" w:cs="Arial"/>
          <w:sz w:val="24"/>
          <w:szCs w:val="24"/>
          <w:lang w:val="ro-RO"/>
        </w:rPr>
        <w:t xml:space="preserve"> privind regimul ariilor naturale protejate, conservarea habitatelor naturale, a florei şi faunei s</w:t>
      </w:r>
      <w:r w:rsidR="00826BF7">
        <w:rPr>
          <w:rFonts w:ascii="Arial" w:hAnsi="Arial" w:cs="Arial"/>
          <w:sz w:val="24"/>
          <w:szCs w:val="24"/>
          <w:lang w:val="ro-RO"/>
        </w:rPr>
        <w:t>ă</w:t>
      </w:r>
      <w:r w:rsidRPr="008633C2">
        <w:rPr>
          <w:rFonts w:ascii="Arial" w:hAnsi="Arial" w:cs="Arial"/>
          <w:sz w:val="24"/>
          <w:szCs w:val="24"/>
          <w:lang w:val="ro-RO"/>
        </w:rPr>
        <w:t>lbatice, cu modific</w:t>
      </w:r>
      <w:r w:rsidR="00826BF7">
        <w:rPr>
          <w:rFonts w:ascii="Arial" w:hAnsi="Arial" w:cs="Arial"/>
          <w:sz w:val="24"/>
          <w:szCs w:val="24"/>
          <w:lang w:val="ro-RO"/>
        </w:rPr>
        <w:t>ă</w:t>
      </w:r>
      <w:r w:rsidRPr="008633C2">
        <w:rPr>
          <w:rFonts w:ascii="Arial" w:hAnsi="Arial" w:cs="Arial"/>
          <w:sz w:val="24"/>
          <w:szCs w:val="24"/>
          <w:lang w:val="ro-RO"/>
        </w:rPr>
        <w:t xml:space="preserve">rile </w:t>
      </w:r>
      <w:r w:rsidR="00826BF7">
        <w:rPr>
          <w:rFonts w:ascii="Arial" w:hAnsi="Arial" w:cs="Arial"/>
          <w:sz w:val="24"/>
          <w:szCs w:val="24"/>
          <w:lang w:val="ro-RO"/>
        </w:rPr>
        <w:t>ș</w:t>
      </w:r>
      <w:r w:rsidRPr="008633C2">
        <w:rPr>
          <w:rFonts w:ascii="Arial" w:hAnsi="Arial" w:cs="Arial"/>
          <w:sz w:val="24"/>
          <w:szCs w:val="24"/>
          <w:lang w:val="ro-RO"/>
        </w:rPr>
        <w:t>i complet</w:t>
      </w:r>
      <w:r w:rsidR="00A95009">
        <w:rPr>
          <w:rFonts w:ascii="Arial" w:hAnsi="Arial" w:cs="Arial"/>
          <w:sz w:val="24"/>
          <w:szCs w:val="24"/>
          <w:lang w:val="ro-RO"/>
        </w:rPr>
        <w:t>ă</w:t>
      </w:r>
      <w:r w:rsidRPr="008633C2">
        <w:rPr>
          <w:rFonts w:ascii="Arial" w:hAnsi="Arial" w:cs="Arial"/>
          <w:sz w:val="24"/>
          <w:szCs w:val="24"/>
          <w:lang w:val="ro-RO"/>
        </w:rPr>
        <w:t>rile ulterioare, aprobată prin Legea nr. 49/2011, cu modific</w:t>
      </w:r>
      <w:r w:rsidR="00826BF7">
        <w:rPr>
          <w:rFonts w:ascii="Arial" w:hAnsi="Arial" w:cs="Arial"/>
          <w:sz w:val="24"/>
          <w:szCs w:val="24"/>
          <w:lang w:val="ro-RO"/>
        </w:rPr>
        <w:t>ă</w:t>
      </w:r>
      <w:r w:rsidRPr="008633C2">
        <w:rPr>
          <w:rFonts w:ascii="Arial" w:hAnsi="Arial" w:cs="Arial"/>
          <w:sz w:val="24"/>
          <w:szCs w:val="24"/>
          <w:lang w:val="ro-RO"/>
        </w:rPr>
        <w:t xml:space="preserve">rile </w:t>
      </w:r>
      <w:r w:rsidR="00826BF7">
        <w:rPr>
          <w:rFonts w:ascii="Arial" w:hAnsi="Arial" w:cs="Arial"/>
          <w:sz w:val="24"/>
          <w:szCs w:val="24"/>
          <w:lang w:val="ro-RO"/>
        </w:rPr>
        <w:t>ș</w:t>
      </w:r>
      <w:r w:rsidRPr="008633C2">
        <w:rPr>
          <w:rFonts w:ascii="Arial" w:hAnsi="Arial" w:cs="Arial"/>
          <w:sz w:val="24"/>
          <w:szCs w:val="24"/>
          <w:lang w:val="ro-RO"/>
        </w:rPr>
        <w:t>i complet</w:t>
      </w:r>
      <w:r w:rsidR="00826BF7">
        <w:rPr>
          <w:rFonts w:ascii="Arial" w:hAnsi="Arial" w:cs="Arial"/>
          <w:sz w:val="24"/>
          <w:szCs w:val="24"/>
          <w:lang w:val="ro-RO"/>
        </w:rPr>
        <w:t>ă</w:t>
      </w:r>
      <w:r w:rsidRPr="008633C2">
        <w:rPr>
          <w:rFonts w:ascii="Arial" w:hAnsi="Arial" w:cs="Arial"/>
          <w:sz w:val="24"/>
          <w:szCs w:val="24"/>
          <w:lang w:val="ro-RO"/>
        </w:rPr>
        <w:t>rile ulterioare,</w:t>
      </w:r>
      <w:r w:rsidRPr="008633C2">
        <w:rPr>
          <w:rFonts w:ascii="Arial" w:hAnsi="Arial" w:cs="Arial"/>
          <w:sz w:val="24"/>
          <w:szCs w:val="24"/>
          <w:lang w:val="ro-RO" w:eastAsia="ro-RO"/>
        </w:rPr>
        <w:t xml:space="preserve"> </w:t>
      </w:r>
      <w:r w:rsidRPr="008633C2">
        <w:rPr>
          <w:rFonts w:ascii="Arial" w:hAnsi="Arial" w:cs="Arial"/>
          <w:sz w:val="24"/>
          <w:szCs w:val="24"/>
          <w:lang w:val="ro-RO"/>
        </w:rPr>
        <w:t>autoritatea competentă pentru protec</w:t>
      </w:r>
      <w:r w:rsidR="00826BF7">
        <w:rPr>
          <w:rFonts w:ascii="Arial" w:hAnsi="Arial" w:cs="Arial"/>
          <w:sz w:val="24"/>
          <w:szCs w:val="24"/>
          <w:lang w:val="ro-RO"/>
        </w:rPr>
        <w:t>ț</w:t>
      </w:r>
      <w:r w:rsidRPr="008633C2">
        <w:rPr>
          <w:rFonts w:ascii="Arial" w:hAnsi="Arial" w:cs="Arial"/>
          <w:sz w:val="24"/>
          <w:szCs w:val="24"/>
          <w:lang w:val="ro-RO"/>
        </w:rPr>
        <w:t>ia mediului</w:t>
      </w:r>
      <w:r w:rsidR="00826BF7">
        <w:rPr>
          <w:rFonts w:ascii="Arial" w:hAnsi="Arial" w:cs="Arial"/>
          <w:sz w:val="24"/>
          <w:szCs w:val="24"/>
          <w:lang w:val="ro-RO"/>
        </w:rPr>
        <w:t xml:space="preserve"> </w:t>
      </w:r>
      <w:r w:rsidRPr="008633C2">
        <w:rPr>
          <w:rFonts w:ascii="Arial" w:hAnsi="Arial" w:cs="Arial"/>
          <w:sz w:val="24"/>
          <w:szCs w:val="24"/>
          <w:lang w:val="ro-RO"/>
        </w:rPr>
        <w:t>APM Ilfov decide, ca urmare a consultărilor desfă</w:t>
      </w:r>
      <w:r w:rsidR="00826BF7">
        <w:rPr>
          <w:rFonts w:ascii="Arial" w:hAnsi="Arial" w:cs="Arial"/>
          <w:sz w:val="24"/>
          <w:szCs w:val="24"/>
          <w:lang w:val="ro-RO"/>
        </w:rPr>
        <w:t>ș</w:t>
      </w:r>
      <w:r w:rsidRPr="008633C2">
        <w:rPr>
          <w:rFonts w:ascii="Arial" w:hAnsi="Arial" w:cs="Arial"/>
          <w:sz w:val="24"/>
          <w:szCs w:val="24"/>
          <w:lang w:val="ro-RO"/>
        </w:rPr>
        <w:t xml:space="preserve">urate în cadrul </w:t>
      </w:r>
      <w:r w:rsidR="00826BF7">
        <w:rPr>
          <w:rFonts w:ascii="Arial" w:hAnsi="Arial" w:cs="Arial"/>
          <w:sz w:val="24"/>
          <w:szCs w:val="24"/>
          <w:lang w:val="ro-RO"/>
        </w:rPr>
        <w:t>ș</w:t>
      </w:r>
      <w:r w:rsidRPr="008633C2">
        <w:rPr>
          <w:rFonts w:ascii="Arial" w:hAnsi="Arial" w:cs="Arial"/>
          <w:sz w:val="24"/>
          <w:szCs w:val="24"/>
          <w:lang w:val="ro-RO"/>
        </w:rPr>
        <w:t>edin</w:t>
      </w:r>
      <w:r w:rsidR="00826BF7">
        <w:rPr>
          <w:rFonts w:ascii="Arial" w:hAnsi="Arial" w:cs="Arial"/>
          <w:sz w:val="24"/>
          <w:szCs w:val="24"/>
          <w:lang w:val="ro-RO"/>
        </w:rPr>
        <w:t>ț</w:t>
      </w:r>
      <w:r w:rsidRPr="008633C2">
        <w:rPr>
          <w:rFonts w:ascii="Arial" w:hAnsi="Arial" w:cs="Arial"/>
          <w:sz w:val="24"/>
          <w:szCs w:val="24"/>
          <w:lang w:val="ro-RO"/>
        </w:rPr>
        <w:t xml:space="preserve">ei Comisiei de Analiză Tehnică din data de </w:t>
      </w:r>
      <w:r w:rsidR="00826BF7">
        <w:rPr>
          <w:rFonts w:ascii="Arial" w:hAnsi="Arial" w:cs="Arial"/>
          <w:b/>
          <w:sz w:val="24"/>
          <w:szCs w:val="24"/>
          <w:lang w:val="ro-RO"/>
        </w:rPr>
        <w:t>18</w:t>
      </w:r>
      <w:r w:rsidR="00157332" w:rsidRPr="008633C2">
        <w:rPr>
          <w:rFonts w:ascii="Arial" w:hAnsi="Arial" w:cs="Arial"/>
          <w:b/>
          <w:sz w:val="24"/>
          <w:szCs w:val="24"/>
          <w:lang w:val="ro-RO"/>
        </w:rPr>
        <w:t>.0</w:t>
      </w:r>
      <w:r w:rsidR="00826BF7">
        <w:rPr>
          <w:rFonts w:ascii="Arial" w:hAnsi="Arial" w:cs="Arial"/>
          <w:b/>
          <w:sz w:val="24"/>
          <w:szCs w:val="24"/>
          <w:lang w:val="ro-RO"/>
        </w:rPr>
        <w:t>1</w:t>
      </w:r>
      <w:r w:rsidR="00157332" w:rsidRPr="008633C2">
        <w:rPr>
          <w:rFonts w:ascii="Arial" w:hAnsi="Arial" w:cs="Arial"/>
          <w:b/>
          <w:sz w:val="24"/>
          <w:szCs w:val="24"/>
          <w:lang w:val="ro-RO"/>
        </w:rPr>
        <w:t>.202</w:t>
      </w:r>
      <w:r w:rsidR="00826BF7">
        <w:rPr>
          <w:rFonts w:ascii="Arial" w:hAnsi="Arial" w:cs="Arial"/>
          <w:b/>
          <w:sz w:val="24"/>
          <w:szCs w:val="24"/>
          <w:lang w:val="ro-RO"/>
        </w:rPr>
        <w:t>3</w:t>
      </w:r>
      <w:r w:rsidRPr="008633C2">
        <w:rPr>
          <w:rFonts w:ascii="Arial" w:hAnsi="Arial" w:cs="Arial"/>
          <w:sz w:val="24"/>
          <w:szCs w:val="24"/>
          <w:lang w:val="ro-RO"/>
        </w:rPr>
        <w:t>, că proiectul</w:t>
      </w:r>
      <w:r w:rsidR="00826BF7">
        <w:rPr>
          <w:rFonts w:ascii="Arial" w:hAnsi="Arial" w:cs="Arial"/>
          <w:b/>
          <w:sz w:val="24"/>
          <w:szCs w:val="24"/>
          <w:lang w:val="pl-PL" w:eastAsia="en-GB"/>
        </w:rPr>
        <w:t xml:space="preserve"> </w:t>
      </w:r>
      <w:r w:rsidR="00826BF7" w:rsidRPr="00BD0C3A">
        <w:rPr>
          <w:rFonts w:ascii="Arial" w:hAnsi="Arial" w:cs="Arial"/>
          <w:b/>
          <w:color w:val="000000"/>
          <w:sz w:val="24"/>
          <w:szCs w:val="24"/>
          <w:lang w:val="ro-RO"/>
        </w:rPr>
        <w:t>„</w:t>
      </w:r>
      <w:r w:rsidR="00826BF7">
        <w:rPr>
          <w:rFonts w:ascii="Arial" w:hAnsi="Arial" w:cs="Arial"/>
          <w:b/>
          <w:color w:val="000000"/>
          <w:sz w:val="24"/>
          <w:szCs w:val="24"/>
          <w:lang w:val="ro-RO"/>
        </w:rPr>
        <w:t>construire hală depozitare și spații administrative DC17, DC18, DC19, anexă tehnică, casă poartă, puț forat, branșamente utilități, amenajare incintă, împrejmuire și organizare de șantier</w:t>
      </w:r>
      <w:r w:rsidR="00826BF7" w:rsidRPr="00BD0C3A">
        <w:rPr>
          <w:rFonts w:ascii="Arial" w:hAnsi="Arial" w:cs="Arial"/>
          <w:b/>
          <w:color w:val="000000"/>
          <w:sz w:val="24"/>
          <w:szCs w:val="24"/>
          <w:lang w:val="ro-RO"/>
        </w:rPr>
        <w:t>”</w:t>
      </w:r>
      <w:r w:rsidR="00826BF7" w:rsidRPr="00BD0C3A">
        <w:rPr>
          <w:rFonts w:ascii="Arial" w:hAnsi="Arial" w:cs="Arial"/>
          <w:sz w:val="24"/>
          <w:szCs w:val="24"/>
          <w:lang w:val="pl-PL" w:eastAsia="en-GB"/>
        </w:rPr>
        <w:t xml:space="preserve"> propus a fi amplasat în </w:t>
      </w:r>
      <w:r w:rsidR="00826BF7">
        <w:rPr>
          <w:rFonts w:ascii="Arial" w:hAnsi="Arial" w:cs="Arial"/>
          <w:color w:val="000000"/>
          <w:sz w:val="24"/>
          <w:szCs w:val="24"/>
          <w:lang w:val="ro-RO"/>
        </w:rPr>
        <w:t>Oraș Buftea, Str. Speranței, T51, Parcela 461</w:t>
      </w:r>
      <w:r w:rsidR="00826BF7" w:rsidRPr="00BD0C3A">
        <w:rPr>
          <w:rFonts w:ascii="Arial" w:hAnsi="Arial" w:cs="Arial"/>
          <w:color w:val="000000"/>
          <w:sz w:val="24"/>
          <w:szCs w:val="24"/>
          <w:lang w:val="ro-RO"/>
        </w:rPr>
        <w:t>,</w:t>
      </w:r>
      <w:r w:rsidR="00826BF7">
        <w:rPr>
          <w:rFonts w:ascii="Arial" w:hAnsi="Arial" w:cs="Arial"/>
          <w:color w:val="000000"/>
          <w:sz w:val="24"/>
          <w:szCs w:val="24"/>
          <w:lang w:val="ro-RO"/>
        </w:rPr>
        <w:t xml:space="preserve"> NC 51687</w:t>
      </w:r>
      <w:r w:rsidR="00826BF7" w:rsidRPr="00BD0C3A">
        <w:rPr>
          <w:rFonts w:ascii="Arial" w:hAnsi="Arial" w:cs="Arial"/>
          <w:color w:val="000000"/>
          <w:sz w:val="24"/>
          <w:szCs w:val="24"/>
          <w:lang w:val="ro-RO"/>
        </w:rPr>
        <w:t xml:space="preserve"> județul Ilfov</w:t>
      </w:r>
      <w:r w:rsidRPr="008633C2">
        <w:rPr>
          <w:rFonts w:ascii="Arial" w:hAnsi="Arial" w:cs="Arial"/>
          <w:color w:val="000000"/>
          <w:sz w:val="24"/>
          <w:szCs w:val="24"/>
        </w:rPr>
        <w:t>,</w:t>
      </w:r>
      <w:r w:rsidRPr="008633C2">
        <w:rPr>
          <w:rFonts w:ascii="Arial" w:hAnsi="Arial" w:cs="Arial"/>
          <w:color w:val="000000"/>
          <w:sz w:val="24"/>
          <w:szCs w:val="24"/>
          <w:lang w:val="ro-RO"/>
        </w:rPr>
        <w:t xml:space="preserve"> </w:t>
      </w:r>
      <w:r w:rsidRPr="008633C2">
        <w:rPr>
          <w:rFonts w:ascii="Arial" w:hAnsi="Arial" w:cs="Arial"/>
          <w:sz w:val="24"/>
          <w:szCs w:val="24"/>
          <w:lang w:val="ro-RO"/>
        </w:rPr>
        <w:t xml:space="preserve">nu se supune evaluării impactului asupra mediului, nu se supune evaluării adecvate </w:t>
      </w:r>
      <w:r w:rsidR="00826BF7">
        <w:rPr>
          <w:rFonts w:ascii="Arial" w:hAnsi="Arial" w:cs="Arial"/>
          <w:sz w:val="24"/>
          <w:szCs w:val="24"/>
          <w:lang w:val="ro-RO"/>
        </w:rPr>
        <w:t>ș</w:t>
      </w:r>
      <w:r w:rsidRPr="008633C2">
        <w:rPr>
          <w:rFonts w:ascii="Arial" w:hAnsi="Arial" w:cs="Arial"/>
          <w:sz w:val="24"/>
          <w:szCs w:val="24"/>
          <w:lang w:val="ro-RO"/>
        </w:rPr>
        <w:t>i</w:t>
      </w:r>
      <w:r w:rsidRPr="008633C2">
        <w:rPr>
          <w:rFonts w:ascii="Arial" w:eastAsia="Times New Roman" w:hAnsi="Arial" w:cs="Arial"/>
          <w:sz w:val="24"/>
          <w:szCs w:val="24"/>
          <w:lang w:eastAsia="ro-RO"/>
        </w:rPr>
        <w:t xml:space="preserve"> nu se supune evaluării impactului asupra corpurilor de apă</w:t>
      </w:r>
      <w:r w:rsidRPr="008633C2">
        <w:rPr>
          <w:rFonts w:ascii="Arial" w:hAnsi="Arial" w:cs="Arial"/>
          <w:sz w:val="24"/>
          <w:szCs w:val="24"/>
          <w:lang w:val="ro-RO"/>
        </w:rPr>
        <w:t xml:space="preserve">.  </w:t>
      </w:r>
    </w:p>
    <w:p w14:paraId="1F4F433A" w14:textId="77777777" w:rsidR="00687A1B" w:rsidRPr="008633C2" w:rsidRDefault="00687A1B" w:rsidP="00687A1B">
      <w:pPr>
        <w:autoSpaceDE w:val="0"/>
        <w:autoSpaceDN w:val="0"/>
        <w:adjustRightInd w:val="0"/>
        <w:spacing w:after="0" w:line="240" w:lineRule="auto"/>
        <w:jc w:val="both"/>
        <w:rPr>
          <w:rFonts w:ascii="Arial" w:hAnsi="Arial" w:cs="Arial"/>
          <w:sz w:val="24"/>
          <w:szCs w:val="24"/>
        </w:rPr>
      </w:pPr>
      <w:r w:rsidRPr="008633C2">
        <w:rPr>
          <w:rFonts w:ascii="Arial" w:hAnsi="Arial" w:cs="Arial"/>
          <w:sz w:val="24"/>
          <w:szCs w:val="24"/>
          <w:lang w:val="ro-RO"/>
        </w:rPr>
        <w:t xml:space="preserve">          </w:t>
      </w:r>
      <w:r w:rsidRPr="008633C2">
        <w:rPr>
          <w:rFonts w:ascii="Arial" w:hAnsi="Arial" w:cs="Arial"/>
          <w:sz w:val="24"/>
          <w:szCs w:val="24"/>
        </w:rPr>
        <w:t>Justificarea prezentei decizii:</w:t>
      </w:r>
    </w:p>
    <w:p w14:paraId="3ED2CEA7" w14:textId="77777777" w:rsidR="00687A1B" w:rsidRPr="003A45A5" w:rsidRDefault="00687A1B" w:rsidP="00687A1B">
      <w:pPr>
        <w:autoSpaceDE w:val="0"/>
        <w:autoSpaceDN w:val="0"/>
        <w:adjustRightInd w:val="0"/>
        <w:spacing w:after="0" w:line="240" w:lineRule="auto"/>
        <w:jc w:val="both"/>
        <w:rPr>
          <w:rFonts w:ascii="Arial" w:hAnsi="Arial" w:cs="Arial"/>
          <w:b/>
          <w:sz w:val="24"/>
          <w:szCs w:val="24"/>
        </w:rPr>
      </w:pPr>
      <w:r w:rsidRPr="003A45A5">
        <w:rPr>
          <w:rFonts w:ascii="Arial" w:hAnsi="Arial" w:cs="Arial"/>
          <w:b/>
          <w:sz w:val="24"/>
          <w:szCs w:val="24"/>
        </w:rPr>
        <w:t xml:space="preserve">I. </w:t>
      </w:r>
      <w:r w:rsidRPr="003A45A5">
        <w:rPr>
          <w:rFonts w:ascii="Arial" w:eastAsia="Times New Roman" w:hAnsi="Arial" w:cs="Arial"/>
          <w:b/>
          <w:sz w:val="24"/>
          <w:szCs w:val="24"/>
          <w:lang w:eastAsia="ro-RO"/>
        </w:rPr>
        <w:t>Motivele pe baza cărora s-a stabilit neefectuarea evaluării impactului asupra mediului sunt următoarele</w:t>
      </w:r>
      <w:r w:rsidRPr="003A45A5">
        <w:rPr>
          <w:rFonts w:ascii="Arial" w:hAnsi="Arial" w:cs="Arial"/>
          <w:b/>
          <w:sz w:val="24"/>
          <w:szCs w:val="24"/>
        </w:rPr>
        <w:t>:</w:t>
      </w:r>
    </w:p>
    <w:p w14:paraId="384EBA8E" w14:textId="77777777" w:rsidR="00687A1B" w:rsidRPr="003A45A5" w:rsidRDefault="00687A1B" w:rsidP="00687A1B">
      <w:pPr>
        <w:spacing w:after="0" w:line="240" w:lineRule="auto"/>
        <w:ind w:firstLine="708"/>
        <w:jc w:val="both"/>
        <w:rPr>
          <w:rFonts w:ascii="Arial" w:hAnsi="Arial" w:cs="Arial"/>
          <w:sz w:val="24"/>
          <w:szCs w:val="24"/>
          <w:lang w:val="it-IT"/>
        </w:rPr>
      </w:pPr>
      <w:r w:rsidRPr="003A45A5">
        <w:rPr>
          <w:rFonts w:ascii="Arial" w:hAnsi="Arial" w:cs="Arial"/>
          <w:sz w:val="24"/>
          <w:szCs w:val="24"/>
          <w:lang w:val="it-IT"/>
        </w:rPr>
        <w:t xml:space="preserve">a) proiectul nu se </w:t>
      </w:r>
      <w:r w:rsidR="00826BF7">
        <w:rPr>
          <w:rFonts w:ascii="Arial" w:hAnsi="Arial" w:cs="Arial"/>
          <w:sz w:val="24"/>
          <w:szCs w:val="24"/>
          <w:lang w:val="it-IT"/>
        </w:rPr>
        <w:t>î</w:t>
      </w:r>
      <w:r w:rsidRPr="003A45A5">
        <w:rPr>
          <w:rFonts w:ascii="Arial" w:hAnsi="Arial" w:cs="Arial"/>
          <w:sz w:val="24"/>
          <w:szCs w:val="24"/>
          <w:lang w:val="it-IT"/>
        </w:rPr>
        <w:t>ncadreaz</w:t>
      </w:r>
      <w:r w:rsidR="00826BF7">
        <w:rPr>
          <w:rFonts w:ascii="Arial" w:hAnsi="Arial" w:cs="Arial"/>
          <w:sz w:val="24"/>
          <w:szCs w:val="24"/>
          <w:lang w:val="it-IT"/>
        </w:rPr>
        <w:t>ă</w:t>
      </w:r>
      <w:r w:rsidRPr="003A45A5">
        <w:rPr>
          <w:rFonts w:ascii="Arial" w:hAnsi="Arial" w:cs="Arial"/>
          <w:sz w:val="24"/>
          <w:szCs w:val="24"/>
          <w:lang w:val="it-IT"/>
        </w:rPr>
        <w:t xml:space="preserve"> </w:t>
      </w:r>
      <w:r w:rsidR="00826BF7">
        <w:rPr>
          <w:rFonts w:ascii="Arial" w:hAnsi="Arial" w:cs="Arial"/>
          <w:sz w:val="24"/>
          <w:szCs w:val="24"/>
          <w:lang w:val="it-IT"/>
        </w:rPr>
        <w:t>î</w:t>
      </w:r>
      <w:r w:rsidRPr="003A45A5">
        <w:rPr>
          <w:rFonts w:ascii="Arial" w:hAnsi="Arial" w:cs="Arial"/>
          <w:sz w:val="24"/>
          <w:szCs w:val="24"/>
          <w:lang w:val="it-IT"/>
        </w:rPr>
        <w:t>n prevederile Legii nr. 292/2018, anexa nr. 1;</w:t>
      </w:r>
    </w:p>
    <w:p w14:paraId="3F57A3EA" w14:textId="77777777" w:rsidR="00687A1B" w:rsidRPr="003A45A5" w:rsidRDefault="00687A1B" w:rsidP="00687A1B">
      <w:pPr>
        <w:spacing w:after="0" w:line="240" w:lineRule="auto"/>
        <w:ind w:firstLine="708"/>
        <w:jc w:val="both"/>
        <w:rPr>
          <w:rFonts w:ascii="Arial" w:hAnsi="Arial" w:cs="Arial"/>
          <w:sz w:val="24"/>
          <w:szCs w:val="24"/>
          <w:lang w:val="ro-RO"/>
        </w:rPr>
      </w:pPr>
      <w:r w:rsidRPr="003A45A5">
        <w:rPr>
          <w:rFonts w:ascii="Arial" w:hAnsi="Arial" w:cs="Arial"/>
          <w:sz w:val="24"/>
          <w:szCs w:val="24"/>
          <w:lang w:val="it-IT"/>
        </w:rPr>
        <w:t xml:space="preserve">b) proiectul se </w:t>
      </w:r>
      <w:r w:rsidR="00826BF7">
        <w:rPr>
          <w:rFonts w:ascii="Arial" w:hAnsi="Arial" w:cs="Arial"/>
          <w:sz w:val="24"/>
          <w:szCs w:val="24"/>
          <w:lang w:val="it-IT"/>
        </w:rPr>
        <w:t>î</w:t>
      </w:r>
      <w:r w:rsidRPr="003A45A5">
        <w:rPr>
          <w:rFonts w:ascii="Arial" w:hAnsi="Arial" w:cs="Arial"/>
          <w:sz w:val="24"/>
          <w:szCs w:val="24"/>
          <w:lang w:val="it-IT"/>
        </w:rPr>
        <w:t xml:space="preserve">ncadreaza </w:t>
      </w:r>
      <w:r w:rsidR="00826BF7">
        <w:rPr>
          <w:rFonts w:ascii="Arial" w:hAnsi="Arial" w:cs="Arial"/>
          <w:sz w:val="24"/>
          <w:szCs w:val="24"/>
          <w:lang w:val="it-IT"/>
        </w:rPr>
        <w:t>î</w:t>
      </w:r>
      <w:r w:rsidRPr="003A45A5">
        <w:rPr>
          <w:rFonts w:ascii="Arial" w:hAnsi="Arial" w:cs="Arial"/>
          <w:sz w:val="24"/>
          <w:szCs w:val="24"/>
          <w:lang w:val="it-IT"/>
        </w:rPr>
        <w:t xml:space="preserve">n prevederile anexei 2 la Legea nr. 292/2018, la </w:t>
      </w:r>
      <w:r w:rsidRPr="003A45A5">
        <w:rPr>
          <w:rFonts w:ascii="Arial" w:hAnsi="Arial" w:cs="Arial"/>
          <w:b/>
          <w:sz w:val="24"/>
          <w:szCs w:val="24"/>
        </w:rPr>
        <w:t xml:space="preserve">pct. </w:t>
      </w:r>
      <w:r w:rsidRPr="003A45A5">
        <w:rPr>
          <w:rFonts w:ascii="Arial" w:hAnsi="Arial" w:cs="Arial"/>
          <w:b/>
          <w:sz w:val="24"/>
          <w:szCs w:val="24"/>
          <w:lang w:val="pl-PL" w:eastAsia="en-GB"/>
        </w:rPr>
        <w:t>10</w:t>
      </w:r>
      <w:r w:rsidRPr="003A45A5">
        <w:rPr>
          <w:rFonts w:ascii="Arial" w:hAnsi="Arial" w:cs="Arial"/>
          <w:sz w:val="24"/>
          <w:szCs w:val="24"/>
          <w:lang w:val="pl-PL" w:eastAsia="en-GB"/>
        </w:rPr>
        <w:t xml:space="preserve">, </w:t>
      </w:r>
      <w:r w:rsidRPr="003A45A5">
        <w:rPr>
          <w:rFonts w:ascii="Arial" w:hAnsi="Arial" w:cs="Arial"/>
          <w:b/>
          <w:sz w:val="24"/>
          <w:szCs w:val="24"/>
          <w:lang w:val="pl-PL" w:eastAsia="en-GB"/>
        </w:rPr>
        <w:t xml:space="preserve">lit. </w:t>
      </w:r>
      <w:r w:rsidR="00CC3218" w:rsidRPr="003A45A5">
        <w:rPr>
          <w:rFonts w:ascii="Arial" w:hAnsi="Arial" w:cs="Arial"/>
          <w:b/>
          <w:sz w:val="24"/>
          <w:szCs w:val="24"/>
        </w:rPr>
        <w:t>a) - “</w:t>
      </w:r>
      <w:r w:rsidR="00CC3218" w:rsidRPr="003A45A5">
        <w:rPr>
          <w:rFonts w:ascii="Arial" w:hAnsi="Arial" w:cs="Arial"/>
          <w:b/>
          <w:i/>
          <w:sz w:val="24"/>
          <w:szCs w:val="24"/>
        </w:rPr>
        <w:t>Proiecte de dezvoltare a unitătilor/zonelor industriale</w:t>
      </w:r>
      <w:r w:rsidR="00CC3218" w:rsidRPr="003A45A5">
        <w:rPr>
          <w:rFonts w:ascii="Arial" w:hAnsi="Arial" w:cs="Arial"/>
          <w:sz w:val="24"/>
          <w:szCs w:val="24"/>
        </w:rPr>
        <w:t>”</w:t>
      </w:r>
      <w:r w:rsidRPr="003A45A5">
        <w:rPr>
          <w:rFonts w:ascii="Arial" w:hAnsi="Arial" w:cs="Arial"/>
          <w:sz w:val="24"/>
          <w:szCs w:val="24"/>
          <w:lang w:val="ro-RO" w:eastAsia="en-GB"/>
        </w:rPr>
        <w:t xml:space="preserve">  </w:t>
      </w:r>
    </w:p>
    <w:p w14:paraId="2038290B" w14:textId="77777777" w:rsidR="00687A1B" w:rsidRPr="003A45A5" w:rsidRDefault="00687A1B" w:rsidP="00687A1B">
      <w:pPr>
        <w:spacing w:after="0" w:line="240" w:lineRule="auto"/>
        <w:ind w:firstLine="708"/>
        <w:jc w:val="both"/>
        <w:rPr>
          <w:rFonts w:ascii="Arial" w:hAnsi="Arial" w:cs="Arial"/>
          <w:sz w:val="24"/>
          <w:szCs w:val="24"/>
          <w:lang w:val="it-IT"/>
        </w:rPr>
      </w:pPr>
      <w:r w:rsidRPr="003A45A5">
        <w:rPr>
          <w:rFonts w:ascii="Arial" w:hAnsi="Arial" w:cs="Arial"/>
          <w:sz w:val="24"/>
          <w:szCs w:val="24"/>
          <w:lang w:val="ro-RO"/>
        </w:rPr>
        <w:t>c</w:t>
      </w:r>
      <w:r w:rsidRPr="003A45A5">
        <w:rPr>
          <w:rFonts w:ascii="Arial" w:hAnsi="Arial" w:cs="Arial"/>
          <w:sz w:val="24"/>
          <w:szCs w:val="24"/>
          <w:lang w:val="it-IT"/>
        </w:rPr>
        <w:t>) titularul și APM Ilfov au mediatizat în presa locală, cât și pe pagina web at</w:t>
      </w:r>
      <w:r w:rsidR="00826BF7">
        <w:rPr>
          <w:rFonts w:ascii="Arial" w:hAnsi="Arial" w:cs="Arial"/>
          <w:sz w:val="24"/>
          <w:szCs w:val="24"/>
          <w:lang w:val="it-IT"/>
        </w:rPr>
        <w:t>â</w:t>
      </w:r>
      <w:r w:rsidRPr="003A45A5">
        <w:rPr>
          <w:rFonts w:ascii="Arial" w:hAnsi="Arial" w:cs="Arial"/>
          <w:sz w:val="24"/>
          <w:szCs w:val="24"/>
          <w:lang w:val="it-IT"/>
        </w:rPr>
        <w:t>t depunerea solicitării acordului cât și decizia etapei de încadrare;</w:t>
      </w:r>
    </w:p>
    <w:p w14:paraId="258B4717" w14:textId="77777777" w:rsidR="00B37231" w:rsidRPr="003A45A5" w:rsidRDefault="00687A1B" w:rsidP="00FA329C">
      <w:pPr>
        <w:spacing w:after="0" w:line="240" w:lineRule="auto"/>
        <w:ind w:firstLine="708"/>
        <w:jc w:val="both"/>
        <w:rPr>
          <w:rFonts w:ascii="Arial" w:hAnsi="Arial" w:cs="Arial"/>
          <w:sz w:val="24"/>
          <w:szCs w:val="24"/>
          <w:lang w:val="it-IT"/>
        </w:rPr>
      </w:pPr>
      <w:r w:rsidRPr="003A45A5">
        <w:rPr>
          <w:rFonts w:ascii="Arial" w:hAnsi="Arial" w:cs="Arial"/>
          <w:sz w:val="24"/>
          <w:szCs w:val="24"/>
          <w:lang w:val="it-IT"/>
        </w:rPr>
        <w:t>d) lipsa observațiilor din partea publicului interesat;</w:t>
      </w:r>
    </w:p>
    <w:p w14:paraId="6B330AC1" w14:textId="4D3E5EF5" w:rsidR="00687A1B" w:rsidRPr="003A45A5" w:rsidRDefault="00687A1B" w:rsidP="00687A1B">
      <w:pPr>
        <w:autoSpaceDE w:val="0"/>
        <w:autoSpaceDN w:val="0"/>
        <w:adjustRightInd w:val="0"/>
        <w:spacing w:after="0" w:line="240" w:lineRule="auto"/>
        <w:jc w:val="both"/>
        <w:rPr>
          <w:rFonts w:ascii="Arial" w:hAnsi="Arial" w:cs="Arial"/>
          <w:b/>
          <w:sz w:val="24"/>
          <w:szCs w:val="24"/>
        </w:rPr>
      </w:pPr>
      <w:r w:rsidRPr="003A45A5">
        <w:rPr>
          <w:rFonts w:ascii="Arial" w:hAnsi="Arial" w:cs="Arial"/>
          <w:b/>
          <w:sz w:val="24"/>
          <w:szCs w:val="24"/>
        </w:rPr>
        <w:t>II. Motivele pe baza c</w:t>
      </w:r>
      <w:r w:rsidR="00670B03">
        <w:rPr>
          <w:rFonts w:ascii="Arial" w:hAnsi="Arial" w:cs="Arial"/>
          <w:b/>
          <w:sz w:val="24"/>
          <w:szCs w:val="24"/>
        </w:rPr>
        <w:t>ă</w:t>
      </w:r>
      <w:r w:rsidRPr="003A45A5">
        <w:rPr>
          <w:rFonts w:ascii="Arial" w:hAnsi="Arial" w:cs="Arial"/>
          <w:b/>
          <w:sz w:val="24"/>
          <w:szCs w:val="24"/>
        </w:rPr>
        <w:t>rora s-a stabilit neefectuarea evalu</w:t>
      </w:r>
      <w:r w:rsidR="00826BF7">
        <w:rPr>
          <w:rFonts w:ascii="Arial" w:hAnsi="Arial" w:cs="Arial"/>
          <w:b/>
          <w:sz w:val="24"/>
          <w:szCs w:val="24"/>
        </w:rPr>
        <w:t>ă</w:t>
      </w:r>
      <w:r w:rsidRPr="003A45A5">
        <w:rPr>
          <w:rFonts w:ascii="Arial" w:hAnsi="Arial" w:cs="Arial"/>
          <w:b/>
          <w:sz w:val="24"/>
          <w:szCs w:val="24"/>
        </w:rPr>
        <w:t>rii adecvate sunt următoarele:</w:t>
      </w:r>
    </w:p>
    <w:p w14:paraId="2030804E" w14:textId="77777777" w:rsidR="00687A1B" w:rsidRPr="003A45A5" w:rsidRDefault="00687A1B" w:rsidP="00687A1B">
      <w:pPr>
        <w:shd w:val="clear" w:color="auto" w:fill="FFFFFF"/>
        <w:spacing w:after="0" w:line="240" w:lineRule="auto"/>
        <w:jc w:val="both"/>
        <w:rPr>
          <w:rFonts w:ascii="Arial" w:hAnsi="Arial" w:cs="Arial"/>
          <w:sz w:val="24"/>
          <w:szCs w:val="24"/>
          <w:lang w:val="ro-RO" w:eastAsia="ro-RO"/>
        </w:rPr>
      </w:pPr>
      <w:r w:rsidRPr="003A45A5">
        <w:rPr>
          <w:rFonts w:ascii="Arial" w:hAnsi="Arial" w:cs="Arial"/>
          <w:sz w:val="24"/>
          <w:szCs w:val="24"/>
          <w:lang w:val="ro-RO" w:eastAsia="ro-RO"/>
        </w:rPr>
        <w:t xml:space="preserve">  Proiectul propus nu intră sub incidența </w:t>
      </w:r>
      <w:hyperlink r:id="rId12" w:anchor="p-48878121" w:tgtFrame="_blank" w:history="1">
        <w:r w:rsidRPr="003A45A5">
          <w:rPr>
            <w:rFonts w:ascii="Arial" w:hAnsi="Arial" w:cs="Arial"/>
            <w:sz w:val="24"/>
            <w:szCs w:val="24"/>
            <w:u w:val="single"/>
            <w:lang w:val="ro-RO" w:eastAsia="ro-RO"/>
          </w:rPr>
          <w:t>art. 28</w:t>
        </w:r>
      </w:hyperlink>
      <w:r w:rsidRPr="003A45A5">
        <w:rPr>
          <w:rFonts w:ascii="Arial" w:hAnsi="Arial" w:cs="Arial"/>
          <w:sz w:val="24"/>
          <w:szCs w:val="24"/>
          <w:lang w:val="ro-RO" w:eastAsia="ro-RO"/>
        </w:rPr>
        <w:t xml:space="preserve"> din Ordonanța de urgență a Guvernului </w:t>
      </w:r>
    </w:p>
    <w:p w14:paraId="7FB70347" w14:textId="081EB27F" w:rsidR="005B4823" w:rsidRPr="003A45A5" w:rsidRDefault="00687A1B" w:rsidP="005B4823">
      <w:pPr>
        <w:shd w:val="clear" w:color="auto" w:fill="FFFFFF"/>
        <w:jc w:val="both"/>
        <w:rPr>
          <w:rFonts w:ascii="Arial" w:hAnsi="Arial" w:cs="Arial"/>
          <w:sz w:val="24"/>
          <w:szCs w:val="24"/>
          <w:lang w:val="ro-RO" w:eastAsia="ro-RO"/>
        </w:rPr>
      </w:pPr>
      <w:r w:rsidRPr="003A45A5">
        <w:rPr>
          <w:rFonts w:ascii="Arial" w:hAnsi="Arial" w:cs="Arial"/>
          <w:sz w:val="24"/>
          <w:szCs w:val="24"/>
          <w:lang w:val="ro-RO" w:eastAsia="ro-RO"/>
        </w:rPr>
        <w:t>nr. 57/2007 privind regimul ariilor naturale protejate, conservarea habitatelor naturale, a florei și faunei sălbatice, aprobată cu modificări și completări prin Legea </w:t>
      </w:r>
      <w:hyperlink r:id="rId13" w:tgtFrame="_blank" w:history="1">
        <w:r w:rsidRPr="003A45A5">
          <w:rPr>
            <w:rFonts w:ascii="Arial" w:hAnsi="Arial" w:cs="Arial"/>
            <w:sz w:val="24"/>
            <w:szCs w:val="24"/>
            <w:u w:val="single"/>
            <w:lang w:val="ro-RO" w:eastAsia="ro-RO"/>
          </w:rPr>
          <w:t>nr. 49/2011</w:t>
        </w:r>
      </w:hyperlink>
      <w:r w:rsidRPr="003A45A5">
        <w:rPr>
          <w:rFonts w:ascii="Arial" w:hAnsi="Arial" w:cs="Arial"/>
          <w:sz w:val="24"/>
          <w:szCs w:val="24"/>
          <w:lang w:val="ro-RO" w:eastAsia="ro-RO"/>
        </w:rPr>
        <w:t xml:space="preserve">, cu modificările și completările ulterioare, conform </w:t>
      </w:r>
      <w:r w:rsidR="00D64761" w:rsidRPr="003A45A5">
        <w:rPr>
          <w:rFonts w:ascii="Arial" w:hAnsi="Arial" w:cs="Arial"/>
          <w:sz w:val="24"/>
          <w:szCs w:val="24"/>
        </w:rPr>
        <w:t xml:space="preserve">coordonatelor Stereo </w:t>
      </w:r>
      <w:r w:rsidR="005B4823" w:rsidRPr="003A45A5">
        <w:rPr>
          <w:rFonts w:ascii="Arial" w:hAnsi="Arial" w:cs="Arial"/>
          <w:sz w:val="24"/>
          <w:szCs w:val="24"/>
        </w:rPr>
        <w:t xml:space="preserve">1790 prezentate </w:t>
      </w:r>
      <w:r w:rsidR="00826BF7">
        <w:rPr>
          <w:rFonts w:ascii="Arial" w:hAnsi="Arial" w:cs="Arial"/>
          <w:sz w:val="24"/>
          <w:szCs w:val="24"/>
        </w:rPr>
        <w:t>î</w:t>
      </w:r>
      <w:r w:rsidR="005B4823" w:rsidRPr="003A45A5">
        <w:rPr>
          <w:rFonts w:ascii="Arial" w:hAnsi="Arial" w:cs="Arial"/>
          <w:sz w:val="24"/>
          <w:szCs w:val="24"/>
        </w:rPr>
        <w:t>n documenta</w:t>
      </w:r>
      <w:r w:rsidR="00826BF7">
        <w:rPr>
          <w:rFonts w:ascii="Arial" w:hAnsi="Arial" w:cs="Arial"/>
          <w:sz w:val="24"/>
          <w:szCs w:val="24"/>
        </w:rPr>
        <w:t>ț</w:t>
      </w:r>
      <w:r w:rsidR="005B4823" w:rsidRPr="003A45A5">
        <w:rPr>
          <w:rFonts w:ascii="Arial" w:hAnsi="Arial" w:cs="Arial"/>
          <w:sz w:val="24"/>
          <w:szCs w:val="24"/>
        </w:rPr>
        <w:t>ie</w:t>
      </w:r>
      <w:r w:rsidR="00826BF7">
        <w:rPr>
          <w:rFonts w:ascii="Arial" w:hAnsi="Arial" w:cs="Arial"/>
          <w:sz w:val="24"/>
          <w:szCs w:val="24"/>
        </w:rPr>
        <w:t>,</w:t>
      </w:r>
      <w:r w:rsidR="005B4823" w:rsidRPr="003A45A5">
        <w:rPr>
          <w:rFonts w:ascii="Arial" w:hAnsi="Arial" w:cs="Arial"/>
          <w:sz w:val="24"/>
          <w:szCs w:val="24"/>
        </w:rPr>
        <w:t xml:space="preserve"> </w:t>
      </w:r>
    </w:p>
    <w:p w14:paraId="2B05BDEB" w14:textId="77777777" w:rsidR="005B4823" w:rsidRPr="003A45A5" w:rsidRDefault="005B4823" w:rsidP="005B4823">
      <w:pPr>
        <w:spacing w:after="0" w:line="240" w:lineRule="auto"/>
        <w:jc w:val="both"/>
        <w:rPr>
          <w:rFonts w:ascii="Arial" w:eastAsia="Times New Roman" w:hAnsi="Arial" w:cs="Arial"/>
          <w:b/>
          <w:sz w:val="24"/>
          <w:szCs w:val="24"/>
          <w:lang w:eastAsia="ro-RO"/>
        </w:rPr>
      </w:pPr>
      <w:r w:rsidRPr="003A45A5">
        <w:rPr>
          <w:rFonts w:ascii="Arial" w:eastAsia="Times New Roman" w:hAnsi="Arial" w:cs="Arial"/>
          <w:b/>
          <w:bCs/>
          <w:sz w:val="24"/>
          <w:szCs w:val="24"/>
          <w:lang w:eastAsia="ro-RO"/>
        </w:rPr>
        <w:t>III.</w:t>
      </w:r>
      <w:r w:rsidRPr="003A45A5">
        <w:rPr>
          <w:rFonts w:ascii="Arial" w:eastAsia="Times New Roman" w:hAnsi="Arial" w:cs="Arial"/>
          <w:b/>
          <w:sz w:val="24"/>
          <w:szCs w:val="24"/>
          <w:lang w:eastAsia="ro-RO"/>
        </w:rPr>
        <w:t xml:space="preserve"> Motivele pe baza cărora s-a stabilit neefectuarea evaluării impactului asupra corpurilor de apă: </w:t>
      </w:r>
    </w:p>
    <w:p w14:paraId="1653B56B" w14:textId="37A8042F" w:rsidR="005B4823" w:rsidRPr="00277525" w:rsidRDefault="00A95009" w:rsidP="005B4823">
      <w:pPr>
        <w:spacing w:after="0" w:line="240" w:lineRule="auto"/>
        <w:ind w:firstLine="360"/>
        <w:jc w:val="both"/>
        <w:rPr>
          <w:rFonts w:ascii="Arial" w:eastAsia="Times New Roman" w:hAnsi="Arial" w:cs="Arial"/>
          <w:sz w:val="24"/>
          <w:szCs w:val="24"/>
          <w:lang w:eastAsia="ro-RO"/>
        </w:rPr>
      </w:pPr>
      <w:r>
        <w:rPr>
          <w:rFonts w:ascii="Arial" w:eastAsia="Times New Roman" w:hAnsi="Arial" w:cs="Arial"/>
          <w:sz w:val="24"/>
          <w:szCs w:val="24"/>
          <w:lang w:eastAsia="ro-RO"/>
        </w:rPr>
        <w:lastRenderedPageBreak/>
        <w:t>Î</w:t>
      </w:r>
      <w:r w:rsidR="005B4823" w:rsidRPr="003A45A5">
        <w:rPr>
          <w:rFonts w:ascii="Arial" w:eastAsia="Times New Roman" w:hAnsi="Arial" w:cs="Arial"/>
          <w:sz w:val="24"/>
          <w:szCs w:val="24"/>
          <w:lang w:eastAsia="ro-RO"/>
        </w:rPr>
        <w:t>n conformitate</w:t>
      </w:r>
      <w:r w:rsidR="005B4823" w:rsidRPr="003A45A5">
        <w:rPr>
          <w:rFonts w:ascii="Arial" w:eastAsia="Times New Roman" w:hAnsi="Arial" w:cs="Arial"/>
          <w:b/>
          <w:sz w:val="24"/>
          <w:szCs w:val="24"/>
          <w:lang w:eastAsia="ro-RO"/>
        </w:rPr>
        <w:t xml:space="preserve"> </w:t>
      </w:r>
      <w:r w:rsidR="00E0162D">
        <w:rPr>
          <w:rFonts w:ascii="Arial" w:eastAsia="Times New Roman" w:hAnsi="Arial" w:cs="Arial"/>
          <w:sz w:val="24"/>
          <w:szCs w:val="24"/>
          <w:lang w:eastAsia="ro-RO"/>
        </w:rPr>
        <w:t xml:space="preserve">cu adresa 13918/20.12.2022 emisa de </w:t>
      </w:r>
      <w:r w:rsidR="005B4823" w:rsidRPr="003A45A5">
        <w:rPr>
          <w:rFonts w:ascii="Arial" w:eastAsia="Times New Roman" w:hAnsi="Arial" w:cs="Arial"/>
          <w:sz w:val="24"/>
          <w:szCs w:val="24"/>
          <w:lang w:eastAsia="ro-RO"/>
        </w:rPr>
        <w:t>AN Apele Rom</w:t>
      </w:r>
      <w:r w:rsidR="00277525">
        <w:rPr>
          <w:rFonts w:ascii="Arial" w:eastAsia="Times New Roman" w:hAnsi="Arial" w:cs="Arial"/>
          <w:sz w:val="24"/>
          <w:szCs w:val="24"/>
          <w:lang w:eastAsia="ro-RO"/>
        </w:rPr>
        <w:t>â</w:t>
      </w:r>
      <w:r w:rsidR="005B4823" w:rsidRPr="003A45A5">
        <w:rPr>
          <w:rFonts w:ascii="Arial" w:eastAsia="Times New Roman" w:hAnsi="Arial" w:cs="Arial"/>
          <w:sz w:val="24"/>
          <w:szCs w:val="24"/>
          <w:lang w:eastAsia="ro-RO"/>
        </w:rPr>
        <w:t>ne, Administra</w:t>
      </w:r>
      <w:r>
        <w:rPr>
          <w:rFonts w:ascii="Arial" w:eastAsia="Times New Roman" w:hAnsi="Arial" w:cs="Arial"/>
          <w:sz w:val="24"/>
          <w:szCs w:val="24"/>
          <w:lang w:eastAsia="ro-RO"/>
        </w:rPr>
        <w:t>ț</w:t>
      </w:r>
      <w:r w:rsidR="005B4823" w:rsidRPr="003A45A5">
        <w:rPr>
          <w:rFonts w:ascii="Arial" w:eastAsia="Times New Roman" w:hAnsi="Arial" w:cs="Arial"/>
          <w:sz w:val="24"/>
          <w:szCs w:val="24"/>
          <w:lang w:eastAsia="ro-RO"/>
        </w:rPr>
        <w:t>ia Bazinal</w:t>
      </w:r>
      <w:r>
        <w:rPr>
          <w:rFonts w:ascii="Arial" w:eastAsia="Times New Roman" w:hAnsi="Arial" w:cs="Arial"/>
          <w:sz w:val="24"/>
          <w:szCs w:val="24"/>
          <w:lang w:eastAsia="ro-RO"/>
        </w:rPr>
        <w:t>ă</w:t>
      </w:r>
      <w:r w:rsidR="005B4823" w:rsidRPr="003A45A5">
        <w:rPr>
          <w:rFonts w:ascii="Arial" w:eastAsia="Times New Roman" w:hAnsi="Arial" w:cs="Arial"/>
          <w:sz w:val="24"/>
          <w:szCs w:val="24"/>
          <w:lang w:eastAsia="ro-RO"/>
        </w:rPr>
        <w:t xml:space="preserve"> Arge</w:t>
      </w:r>
      <w:r>
        <w:rPr>
          <w:rFonts w:ascii="Arial" w:eastAsia="Times New Roman" w:hAnsi="Arial" w:cs="Arial"/>
          <w:sz w:val="24"/>
          <w:szCs w:val="24"/>
          <w:lang w:eastAsia="ro-RO"/>
        </w:rPr>
        <w:t>ș</w:t>
      </w:r>
      <w:r w:rsidR="005B4823" w:rsidRPr="003A45A5">
        <w:rPr>
          <w:rFonts w:ascii="Arial" w:eastAsia="Times New Roman" w:hAnsi="Arial" w:cs="Arial"/>
          <w:sz w:val="24"/>
          <w:szCs w:val="24"/>
          <w:lang w:eastAsia="ro-RO"/>
        </w:rPr>
        <w:t>-Vedea, Sistemul de Gospo</w:t>
      </w:r>
      <w:r w:rsidR="00235092" w:rsidRPr="003A45A5">
        <w:rPr>
          <w:rFonts w:ascii="Arial" w:eastAsia="Times New Roman" w:hAnsi="Arial" w:cs="Arial"/>
          <w:sz w:val="24"/>
          <w:szCs w:val="24"/>
          <w:lang w:eastAsia="ro-RO"/>
        </w:rPr>
        <w:t>d</w:t>
      </w:r>
      <w:r>
        <w:rPr>
          <w:rFonts w:ascii="Arial" w:eastAsia="Times New Roman" w:hAnsi="Arial" w:cs="Arial"/>
          <w:sz w:val="24"/>
          <w:szCs w:val="24"/>
          <w:lang w:eastAsia="ro-RO"/>
        </w:rPr>
        <w:t>ă</w:t>
      </w:r>
      <w:r w:rsidR="00235092" w:rsidRPr="003A45A5">
        <w:rPr>
          <w:rFonts w:ascii="Arial" w:eastAsia="Times New Roman" w:hAnsi="Arial" w:cs="Arial"/>
          <w:sz w:val="24"/>
          <w:szCs w:val="24"/>
          <w:lang w:eastAsia="ro-RO"/>
        </w:rPr>
        <w:t>rire a apelor Ilfov-Bucure</w:t>
      </w:r>
      <w:r>
        <w:rPr>
          <w:rFonts w:ascii="Arial" w:eastAsia="Times New Roman" w:hAnsi="Arial" w:cs="Arial"/>
          <w:sz w:val="24"/>
          <w:szCs w:val="24"/>
          <w:lang w:eastAsia="ro-RO"/>
        </w:rPr>
        <w:t>ș</w:t>
      </w:r>
      <w:r w:rsidR="00235092" w:rsidRPr="003A45A5">
        <w:rPr>
          <w:rFonts w:ascii="Arial" w:eastAsia="Times New Roman" w:hAnsi="Arial" w:cs="Arial"/>
          <w:sz w:val="24"/>
          <w:szCs w:val="24"/>
          <w:lang w:eastAsia="ro-RO"/>
        </w:rPr>
        <w:t>ti</w:t>
      </w:r>
      <w:r w:rsidR="00277525">
        <w:rPr>
          <w:rFonts w:ascii="Arial" w:eastAsia="Times New Roman" w:hAnsi="Arial" w:cs="Arial"/>
          <w:sz w:val="24"/>
          <w:szCs w:val="24"/>
          <w:lang w:eastAsia="ro-RO"/>
        </w:rPr>
        <w:t xml:space="preserve"> </w:t>
      </w:r>
    </w:p>
    <w:p w14:paraId="24638391" w14:textId="77777777" w:rsidR="00687A1B" w:rsidRPr="003A45A5" w:rsidRDefault="005B4823" w:rsidP="00687A1B">
      <w:pPr>
        <w:numPr>
          <w:ilvl w:val="0"/>
          <w:numId w:val="44"/>
        </w:numPr>
        <w:spacing w:after="0" w:line="240" w:lineRule="auto"/>
        <w:jc w:val="both"/>
        <w:rPr>
          <w:rFonts w:ascii="Arial" w:eastAsia="Times New Roman" w:hAnsi="Arial" w:cs="Arial"/>
          <w:sz w:val="24"/>
          <w:szCs w:val="24"/>
          <w:lang w:eastAsia="ro-RO"/>
        </w:rPr>
      </w:pPr>
      <w:r w:rsidRPr="003A45A5">
        <w:rPr>
          <w:rFonts w:ascii="Arial" w:eastAsia="Times New Roman" w:hAnsi="Arial" w:cs="Arial"/>
          <w:b/>
          <w:i/>
          <w:sz w:val="24"/>
          <w:szCs w:val="24"/>
          <w:lang w:eastAsia="ro-RO"/>
        </w:rPr>
        <w:t xml:space="preserve">Proiectul propus nu se supune SEICA </w:t>
      </w:r>
    </w:p>
    <w:p w14:paraId="18BB2646" w14:textId="77777777" w:rsidR="005B4823" w:rsidRPr="003A45A5" w:rsidRDefault="005B4823" w:rsidP="005B4823">
      <w:pPr>
        <w:spacing w:after="0" w:line="240" w:lineRule="auto"/>
        <w:ind w:left="720"/>
        <w:jc w:val="both"/>
        <w:rPr>
          <w:rFonts w:ascii="Arial" w:eastAsia="Times New Roman" w:hAnsi="Arial" w:cs="Arial"/>
          <w:sz w:val="24"/>
          <w:szCs w:val="24"/>
          <w:lang w:eastAsia="ro-RO"/>
        </w:rPr>
      </w:pPr>
    </w:p>
    <w:p w14:paraId="5EB801AD" w14:textId="77777777" w:rsidR="00687A1B" w:rsidRPr="003A45A5" w:rsidRDefault="00687A1B" w:rsidP="00687A1B">
      <w:pPr>
        <w:spacing w:after="0" w:line="240" w:lineRule="auto"/>
        <w:rPr>
          <w:rFonts w:ascii="Arial" w:hAnsi="Arial" w:cs="Arial"/>
          <w:b/>
          <w:sz w:val="24"/>
          <w:szCs w:val="24"/>
          <w:lang w:val="it-IT"/>
        </w:rPr>
      </w:pPr>
      <w:r w:rsidRPr="003A45A5">
        <w:rPr>
          <w:rFonts w:ascii="Arial" w:hAnsi="Arial" w:cs="Arial"/>
          <w:b/>
          <w:sz w:val="24"/>
          <w:szCs w:val="24"/>
          <w:lang w:val="it-IT"/>
        </w:rPr>
        <w:t>1. Caracteristicile proiectului:</w:t>
      </w:r>
    </w:p>
    <w:p w14:paraId="5425372B" w14:textId="77777777" w:rsidR="00687A1B" w:rsidRPr="003A45A5" w:rsidRDefault="00687A1B" w:rsidP="00687A1B">
      <w:pPr>
        <w:spacing w:after="0" w:line="240" w:lineRule="auto"/>
        <w:rPr>
          <w:rFonts w:ascii="Arial" w:hAnsi="Arial" w:cs="Arial"/>
          <w:i/>
          <w:sz w:val="24"/>
          <w:szCs w:val="24"/>
          <w:lang w:val="it-IT"/>
        </w:rPr>
      </w:pPr>
      <w:r w:rsidRPr="003A45A5">
        <w:rPr>
          <w:rFonts w:ascii="Arial" w:hAnsi="Arial" w:cs="Arial"/>
          <w:i/>
          <w:sz w:val="24"/>
          <w:szCs w:val="24"/>
          <w:lang w:val="it-IT"/>
        </w:rPr>
        <w:t xml:space="preserve">1.1. Descrierea proiectului: </w:t>
      </w:r>
    </w:p>
    <w:p w14:paraId="32C246FC" w14:textId="6CCDC9CC" w:rsidR="002501B5" w:rsidRPr="002501B5" w:rsidRDefault="002501B5" w:rsidP="002501B5">
      <w:pPr>
        <w:tabs>
          <w:tab w:val="left" w:pos="240"/>
        </w:tabs>
        <w:autoSpaceDE w:val="0"/>
        <w:autoSpaceDN w:val="0"/>
        <w:adjustRightInd w:val="0"/>
        <w:spacing w:after="0"/>
        <w:jc w:val="both"/>
        <w:rPr>
          <w:rFonts w:ascii="Arial" w:hAnsi="Arial" w:cs="Arial"/>
          <w:sz w:val="24"/>
          <w:szCs w:val="24"/>
          <w:lang w:eastAsia="ro-RO"/>
        </w:rPr>
      </w:pPr>
      <w:r w:rsidRPr="002501B5">
        <w:rPr>
          <w:rFonts w:ascii="Arial" w:hAnsi="Arial" w:cs="Arial"/>
          <w:sz w:val="24"/>
          <w:szCs w:val="24"/>
          <w:lang w:eastAsia="ro-RO"/>
        </w:rPr>
        <w:t xml:space="preserve">Terenul este situat </w:t>
      </w:r>
      <w:r w:rsidR="00A95009">
        <w:rPr>
          <w:rFonts w:ascii="Arial" w:hAnsi="Arial" w:cs="Arial"/>
          <w:sz w:val="24"/>
          <w:szCs w:val="24"/>
          <w:lang w:eastAsia="ro-RO"/>
        </w:rPr>
        <w:t>î</w:t>
      </w:r>
      <w:r w:rsidRPr="002501B5">
        <w:rPr>
          <w:rFonts w:ascii="Arial" w:hAnsi="Arial" w:cs="Arial"/>
          <w:sz w:val="24"/>
          <w:szCs w:val="24"/>
          <w:lang w:eastAsia="ro-RO"/>
        </w:rPr>
        <w:t>n jud</w:t>
      </w:r>
      <w:r w:rsidR="00A95009">
        <w:rPr>
          <w:rFonts w:ascii="Arial" w:hAnsi="Arial" w:cs="Arial"/>
          <w:sz w:val="24"/>
          <w:szCs w:val="24"/>
          <w:lang w:eastAsia="ro-RO"/>
        </w:rPr>
        <w:t>ețul</w:t>
      </w:r>
      <w:r w:rsidRPr="002501B5">
        <w:rPr>
          <w:rFonts w:ascii="Arial" w:hAnsi="Arial" w:cs="Arial"/>
          <w:sz w:val="24"/>
          <w:szCs w:val="24"/>
          <w:lang w:eastAsia="ro-RO"/>
        </w:rPr>
        <w:t xml:space="preserve"> Ilfov, ora</w:t>
      </w:r>
      <w:r w:rsidR="00A95009">
        <w:rPr>
          <w:rFonts w:ascii="Arial" w:hAnsi="Arial" w:cs="Arial"/>
          <w:sz w:val="24"/>
          <w:szCs w:val="24"/>
          <w:lang w:eastAsia="ro-RO"/>
        </w:rPr>
        <w:t>ș</w:t>
      </w:r>
      <w:r w:rsidRPr="002501B5">
        <w:rPr>
          <w:rFonts w:ascii="Arial" w:hAnsi="Arial" w:cs="Arial"/>
          <w:sz w:val="24"/>
          <w:szCs w:val="24"/>
          <w:lang w:eastAsia="ro-RO"/>
        </w:rPr>
        <w:t xml:space="preserve"> B</w:t>
      </w:r>
      <w:r w:rsidR="00A95009">
        <w:rPr>
          <w:rFonts w:ascii="Arial" w:hAnsi="Arial" w:cs="Arial"/>
          <w:sz w:val="24"/>
          <w:szCs w:val="24"/>
          <w:lang w:eastAsia="ro-RO"/>
        </w:rPr>
        <w:t>uftea</w:t>
      </w:r>
      <w:r w:rsidRPr="002501B5">
        <w:rPr>
          <w:rFonts w:ascii="Arial" w:hAnsi="Arial" w:cs="Arial"/>
          <w:sz w:val="24"/>
          <w:szCs w:val="24"/>
          <w:lang w:eastAsia="ro-RO"/>
        </w:rPr>
        <w:t>, S</w:t>
      </w:r>
      <w:r w:rsidR="00A95009">
        <w:rPr>
          <w:rFonts w:ascii="Arial" w:hAnsi="Arial" w:cs="Arial"/>
          <w:sz w:val="24"/>
          <w:szCs w:val="24"/>
          <w:lang w:eastAsia="ro-RO"/>
        </w:rPr>
        <w:t>tr. Speranței,</w:t>
      </w:r>
      <w:r w:rsidR="00A95009" w:rsidRPr="00A95009">
        <w:rPr>
          <w:rFonts w:ascii="Arial" w:hAnsi="Arial" w:cs="Arial"/>
          <w:color w:val="000000"/>
          <w:sz w:val="24"/>
          <w:szCs w:val="24"/>
          <w:lang w:val="ro-RO"/>
        </w:rPr>
        <w:t xml:space="preserve"> </w:t>
      </w:r>
      <w:r w:rsidR="00A95009">
        <w:rPr>
          <w:rFonts w:ascii="Arial" w:hAnsi="Arial" w:cs="Arial"/>
          <w:color w:val="000000"/>
          <w:sz w:val="24"/>
          <w:szCs w:val="24"/>
          <w:lang w:val="ro-RO"/>
        </w:rPr>
        <w:t>T51, Parcela 461</w:t>
      </w:r>
      <w:r w:rsidR="00A95009" w:rsidRPr="00BD0C3A">
        <w:rPr>
          <w:rFonts w:ascii="Arial" w:hAnsi="Arial" w:cs="Arial"/>
          <w:color w:val="000000"/>
          <w:sz w:val="24"/>
          <w:szCs w:val="24"/>
          <w:lang w:val="ro-RO"/>
        </w:rPr>
        <w:t>,</w:t>
      </w:r>
      <w:r w:rsidR="00A95009">
        <w:rPr>
          <w:rFonts w:ascii="Arial" w:hAnsi="Arial" w:cs="Arial"/>
          <w:color w:val="000000"/>
          <w:sz w:val="24"/>
          <w:szCs w:val="24"/>
          <w:lang w:val="ro-RO"/>
        </w:rPr>
        <w:t xml:space="preserve"> NC 51687</w:t>
      </w:r>
      <w:r w:rsidRPr="002501B5">
        <w:rPr>
          <w:rFonts w:ascii="Arial" w:hAnsi="Arial" w:cs="Arial"/>
          <w:sz w:val="24"/>
          <w:szCs w:val="24"/>
          <w:lang w:eastAsia="ro-RO"/>
        </w:rPr>
        <w:t xml:space="preserve">. Suprafața terenului este de </w:t>
      </w:r>
      <w:r w:rsidR="00607EEB">
        <w:rPr>
          <w:rFonts w:ascii="Arial" w:hAnsi="Arial" w:cs="Arial"/>
          <w:sz w:val="24"/>
          <w:szCs w:val="24"/>
          <w:lang w:eastAsia="ro-RO"/>
        </w:rPr>
        <w:t>55</w:t>
      </w:r>
      <w:r w:rsidR="00670B03">
        <w:rPr>
          <w:rFonts w:ascii="Arial" w:hAnsi="Arial" w:cs="Arial"/>
          <w:sz w:val="24"/>
          <w:szCs w:val="24"/>
          <w:lang w:eastAsia="ro-RO"/>
        </w:rPr>
        <w:t>.</w:t>
      </w:r>
      <w:r w:rsidR="00607EEB">
        <w:rPr>
          <w:rFonts w:ascii="Arial" w:hAnsi="Arial" w:cs="Arial"/>
          <w:sz w:val="24"/>
          <w:szCs w:val="24"/>
          <w:lang w:eastAsia="ro-RO"/>
        </w:rPr>
        <w:t xml:space="preserve">497 </w:t>
      </w:r>
      <w:r w:rsidRPr="002501B5">
        <w:rPr>
          <w:rFonts w:ascii="Arial" w:hAnsi="Arial" w:cs="Arial"/>
          <w:sz w:val="24"/>
          <w:szCs w:val="24"/>
          <w:lang w:eastAsia="ro-RO"/>
        </w:rPr>
        <w:t>mp și este în proprietatea</w:t>
      </w:r>
      <w:r w:rsidR="00607EEB">
        <w:rPr>
          <w:rFonts w:ascii="Arial" w:hAnsi="Arial" w:cs="Arial"/>
          <w:sz w:val="24"/>
          <w:szCs w:val="24"/>
          <w:lang w:eastAsia="ro-RO"/>
        </w:rPr>
        <w:t xml:space="preserve"> </w:t>
      </w:r>
      <w:r w:rsidR="00607EEB" w:rsidRPr="00607EEB">
        <w:rPr>
          <w:rFonts w:ascii="Arial" w:hAnsi="Arial" w:cs="Arial"/>
          <w:bCs/>
          <w:color w:val="000000"/>
          <w:sz w:val="24"/>
          <w:szCs w:val="24"/>
        </w:rPr>
        <w:t>SC ELI 3 DEVELOPMENT SRL</w:t>
      </w:r>
      <w:r w:rsidRPr="002501B5">
        <w:rPr>
          <w:rFonts w:ascii="Arial" w:hAnsi="Arial" w:cs="Arial"/>
          <w:sz w:val="24"/>
          <w:szCs w:val="24"/>
          <w:lang w:eastAsia="ro-RO"/>
        </w:rPr>
        <w:t>.</w:t>
      </w:r>
    </w:p>
    <w:p w14:paraId="622A0DA2" w14:textId="79E4803C" w:rsidR="0072711C" w:rsidRDefault="00607EEB" w:rsidP="002501B5">
      <w:pPr>
        <w:tabs>
          <w:tab w:val="left" w:pos="240"/>
        </w:tabs>
        <w:autoSpaceDE w:val="0"/>
        <w:autoSpaceDN w:val="0"/>
        <w:adjustRightInd w:val="0"/>
        <w:spacing w:after="0"/>
        <w:jc w:val="both"/>
        <w:rPr>
          <w:rFonts w:ascii="Arial" w:hAnsi="Arial" w:cs="Arial"/>
          <w:sz w:val="24"/>
          <w:szCs w:val="24"/>
          <w:lang w:eastAsia="ro-RO"/>
        </w:rPr>
      </w:pPr>
      <w:r w:rsidRPr="00791C90">
        <w:rPr>
          <w:rFonts w:ascii="Arial" w:hAnsi="Arial" w:cs="Arial"/>
          <w:sz w:val="24"/>
          <w:szCs w:val="24"/>
        </w:rPr>
        <w:t>Pe teren se dore</w:t>
      </w:r>
      <w:r>
        <w:rPr>
          <w:rFonts w:ascii="Arial" w:hAnsi="Arial" w:cs="Arial"/>
          <w:sz w:val="24"/>
          <w:szCs w:val="24"/>
        </w:rPr>
        <w:t>ș</w:t>
      </w:r>
      <w:r w:rsidRPr="00791C90">
        <w:rPr>
          <w:rFonts w:ascii="Arial" w:hAnsi="Arial" w:cs="Arial"/>
          <w:sz w:val="24"/>
          <w:szCs w:val="24"/>
        </w:rPr>
        <w:t>te realizarea fazei</w:t>
      </w:r>
      <w:r>
        <w:rPr>
          <w:rFonts w:ascii="Arial" w:hAnsi="Arial" w:cs="Arial"/>
          <w:sz w:val="24"/>
          <w:szCs w:val="24"/>
        </w:rPr>
        <w:t xml:space="preserve"> a </w:t>
      </w:r>
      <w:r w:rsidRPr="00791C90">
        <w:rPr>
          <w:rFonts w:ascii="Arial" w:hAnsi="Arial" w:cs="Arial"/>
          <w:sz w:val="24"/>
          <w:szCs w:val="24"/>
        </w:rPr>
        <w:t>III a proiectului, reprezentat</w:t>
      </w:r>
      <w:r>
        <w:rPr>
          <w:rFonts w:ascii="Arial" w:hAnsi="Arial" w:cs="Arial"/>
          <w:sz w:val="24"/>
          <w:szCs w:val="24"/>
        </w:rPr>
        <w:t>ă</w:t>
      </w:r>
      <w:r w:rsidRPr="00791C90">
        <w:rPr>
          <w:rFonts w:ascii="Arial" w:hAnsi="Arial" w:cs="Arial"/>
          <w:sz w:val="24"/>
          <w:szCs w:val="24"/>
        </w:rPr>
        <w:t xml:space="preserve"> de realizarea unui ansamblu de cl</w:t>
      </w:r>
      <w:r>
        <w:rPr>
          <w:rFonts w:ascii="Arial" w:hAnsi="Arial" w:cs="Arial"/>
          <w:sz w:val="24"/>
          <w:szCs w:val="24"/>
        </w:rPr>
        <w:t>ă</w:t>
      </w:r>
      <w:r w:rsidRPr="00791C90">
        <w:rPr>
          <w:rFonts w:ascii="Arial" w:hAnsi="Arial" w:cs="Arial"/>
          <w:sz w:val="24"/>
          <w:szCs w:val="24"/>
        </w:rPr>
        <w:t>diri, ce vor avea destina</w:t>
      </w:r>
      <w:r>
        <w:rPr>
          <w:rFonts w:ascii="Arial" w:hAnsi="Arial" w:cs="Arial"/>
          <w:sz w:val="24"/>
          <w:szCs w:val="24"/>
        </w:rPr>
        <w:t>ț</w:t>
      </w:r>
      <w:r w:rsidRPr="00791C90">
        <w:rPr>
          <w:rFonts w:ascii="Arial" w:hAnsi="Arial" w:cs="Arial"/>
          <w:sz w:val="24"/>
          <w:szCs w:val="24"/>
        </w:rPr>
        <w:t>ia de hale depozitare</w:t>
      </w:r>
      <w:r w:rsidR="00F3495A">
        <w:rPr>
          <w:rFonts w:ascii="Arial" w:hAnsi="Arial" w:cs="Arial"/>
          <w:sz w:val="24"/>
          <w:szCs w:val="24"/>
        </w:rPr>
        <w:t xml:space="preserve"> marfuri nepericuloase</w:t>
      </w:r>
      <w:r w:rsidRPr="00791C90">
        <w:rPr>
          <w:rFonts w:ascii="Arial" w:hAnsi="Arial" w:cs="Arial"/>
          <w:sz w:val="24"/>
          <w:szCs w:val="24"/>
        </w:rPr>
        <w:t>, cas</w:t>
      </w:r>
      <w:r>
        <w:rPr>
          <w:rFonts w:ascii="Arial" w:hAnsi="Arial" w:cs="Arial"/>
          <w:sz w:val="24"/>
          <w:szCs w:val="24"/>
        </w:rPr>
        <w:t>ă</w:t>
      </w:r>
      <w:r w:rsidRPr="00791C90">
        <w:rPr>
          <w:rFonts w:ascii="Arial" w:hAnsi="Arial" w:cs="Arial"/>
          <w:sz w:val="24"/>
          <w:szCs w:val="24"/>
        </w:rPr>
        <w:t xml:space="preserve"> poart</w:t>
      </w:r>
      <w:r>
        <w:rPr>
          <w:rFonts w:ascii="Arial" w:hAnsi="Arial" w:cs="Arial"/>
          <w:sz w:val="24"/>
          <w:szCs w:val="24"/>
        </w:rPr>
        <w:t>ă</w:t>
      </w:r>
      <w:r w:rsidRPr="00791C90">
        <w:rPr>
          <w:rFonts w:ascii="Arial" w:hAnsi="Arial" w:cs="Arial"/>
          <w:sz w:val="24"/>
          <w:szCs w:val="24"/>
        </w:rPr>
        <w:t xml:space="preserve"> </w:t>
      </w:r>
      <w:r>
        <w:rPr>
          <w:rFonts w:ascii="Arial" w:hAnsi="Arial" w:cs="Arial"/>
          <w:sz w:val="24"/>
          <w:szCs w:val="24"/>
        </w:rPr>
        <w:t>ș</w:t>
      </w:r>
      <w:r w:rsidRPr="00791C90">
        <w:rPr>
          <w:rFonts w:ascii="Arial" w:hAnsi="Arial" w:cs="Arial"/>
          <w:sz w:val="24"/>
          <w:szCs w:val="24"/>
        </w:rPr>
        <w:t>i spa</w:t>
      </w:r>
      <w:r>
        <w:rPr>
          <w:rFonts w:ascii="Arial" w:hAnsi="Arial" w:cs="Arial"/>
          <w:sz w:val="24"/>
          <w:szCs w:val="24"/>
        </w:rPr>
        <w:t>ț</w:t>
      </w:r>
      <w:r w:rsidRPr="00791C90">
        <w:rPr>
          <w:rFonts w:ascii="Arial" w:hAnsi="Arial" w:cs="Arial"/>
          <w:sz w:val="24"/>
          <w:szCs w:val="24"/>
        </w:rPr>
        <w:t>ii administrative</w:t>
      </w:r>
      <w:r w:rsidR="002501B5" w:rsidRPr="002501B5">
        <w:rPr>
          <w:rFonts w:ascii="Arial" w:hAnsi="Arial" w:cs="Arial"/>
          <w:sz w:val="24"/>
          <w:szCs w:val="24"/>
          <w:lang w:eastAsia="ro-RO"/>
        </w:rPr>
        <w:t>. Construc</w:t>
      </w:r>
      <w:r>
        <w:rPr>
          <w:rFonts w:ascii="Arial" w:hAnsi="Arial" w:cs="Arial"/>
          <w:sz w:val="24"/>
          <w:szCs w:val="24"/>
          <w:lang w:eastAsia="ro-RO"/>
        </w:rPr>
        <w:t>ț</w:t>
      </w:r>
      <w:r w:rsidR="002501B5" w:rsidRPr="002501B5">
        <w:rPr>
          <w:rFonts w:ascii="Arial" w:hAnsi="Arial" w:cs="Arial"/>
          <w:sz w:val="24"/>
          <w:szCs w:val="24"/>
          <w:lang w:eastAsia="ro-RO"/>
        </w:rPr>
        <w:t>ia</w:t>
      </w:r>
      <w:r w:rsidR="003B6234">
        <w:rPr>
          <w:rFonts w:ascii="Arial" w:hAnsi="Arial" w:cs="Arial"/>
          <w:sz w:val="24"/>
          <w:szCs w:val="24"/>
          <w:lang w:eastAsia="ro-RO"/>
        </w:rPr>
        <w:t xml:space="preserve"> va avea o </w:t>
      </w:r>
      <w:r w:rsidR="003B6234" w:rsidRPr="00BD4617">
        <w:rPr>
          <w:rFonts w:ascii="Arial" w:hAnsi="Arial" w:cs="Arial"/>
          <w:sz w:val="24"/>
          <w:szCs w:val="24"/>
        </w:rPr>
        <w:t>suprafa</w:t>
      </w:r>
      <w:r w:rsidR="003B6234">
        <w:rPr>
          <w:rFonts w:ascii="Arial" w:hAnsi="Arial" w:cs="Arial"/>
          <w:sz w:val="24"/>
          <w:szCs w:val="24"/>
        </w:rPr>
        <w:t>ță</w:t>
      </w:r>
      <w:r w:rsidR="003B6234" w:rsidRPr="00BD4617">
        <w:rPr>
          <w:rFonts w:ascii="Arial" w:hAnsi="Arial" w:cs="Arial"/>
          <w:sz w:val="24"/>
          <w:szCs w:val="24"/>
        </w:rPr>
        <w:t xml:space="preserve"> construit</w:t>
      </w:r>
      <w:r w:rsidR="003B6234">
        <w:rPr>
          <w:rFonts w:ascii="Arial" w:hAnsi="Arial" w:cs="Arial"/>
          <w:sz w:val="24"/>
          <w:szCs w:val="24"/>
        </w:rPr>
        <w:t>ă</w:t>
      </w:r>
      <w:r w:rsidR="003B6234" w:rsidRPr="00BD4617">
        <w:rPr>
          <w:rFonts w:ascii="Arial" w:hAnsi="Arial" w:cs="Arial"/>
          <w:sz w:val="24"/>
          <w:szCs w:val="24"/>
        </w:rPr>
        <w:t xml:space="preserve"> total</w:t>
      </w:r>
      <w:r w:rsidR="003B6234">
        <w:rPr>
          <w:rFonts w:ascii="Arial" w:hAnsi="Arial" w:cs="Arial"/>
          <w:sz w:val="24"/>
          <w:szCs w:val="24"/>
        </w:rPr>
        <w:t>ă</w:t>
      </w:r>
      <w:r w:rsidR="003B6234" w:rsidRPr="00BD4617">
        <w:rPr>
          <w:rFonts w:ascii="Arial" w:hAnsi="Arial" w:cs="Arial"/>
          <w:sz w:val="24"/>
          <w:szCs w:val="24"/>
        </w:rPr>
        <w:t xml:space="preserve"> de aproximativ </w:t>
      </w:r>
      <w:r w:rsidR="003B6234" w:rsidRPr="008B57C2">
        <w:rPr>
          <w:rFonts w:ascii="Arial" w:hAnsi="Arial" w:cs="Arial"/>
          <w:sz w:val="24"/>
          <w:szCs w:val="24"/>
        </w:rPr>
        <w:t>2</w:t>
      </w:r>
      <w:r w:rsidR="0036398B">
        <w:rPr>
          <w:rFonts w:ascii="Arial" w:hAnsi="Arial" w:cs="Arial"/>
          <w:sz w:val="24"/>
          <w:szCs w:val="24"/>
        </w:rPr>
        <w:t>1</w:t>
      </w:r>
      <w:r w:rsidR="00670B03">
        <w:rPr>
          <w:rFonts w:ascii="Arial" w:hAnsi="Arial" w:cs="Arial"/>
          <w:sz w:val="24"/>
          <w:szCs w:val="24"/>
        </w:rPr>
        <w:t>.</w:t>
      </w:r>
      <w:r w:rsidR="0036398B">
        <w:rPr>
          <w:rFonts w:ascii="Arial" w:hAnsi="Arial" w:cs="Arial"/>
          <w:sz w:val="24"/>
          <w:szCs w:val="24"/>
        </w:rPr>
        <w:t>256</w:t>
      </w:r>
      <w:r w:rsidR="003B6234" w:rsidRPr="008B57C2">
        <w:rPr>
          <w:rFonts w:ascii="Arial" w:hAnsi="Arial" w:cs="Arial"/>
          <w:sz w:val="24"/>
          <w:szCs w:val="24"/>
        </w:rPr>
        <w:t>,</w:t>
      </w:r>
      <w:r w:rsidR="0036398B">
        <w:rPr>
          <w:rFonts w:ascii="Arial" w:hAnsi="Arial" w:cs="Arial"/>
          <w:sz w:val="24"/>
          <w:szCs w:val="24"/>
        </w:rPr>
        <w:t>4</w:t>
      </w:r>
      <w:r w:rsidR="003B6234" w:rsidRPr="008B57C2">
        <w:rPr>
          <w:rFonts w:ascii="Arial" w:hAnsi="Arial" w:cs="Arial"/>
          <w:sz w:val="24"/>
          <w:szCs w:val="24"/>
        </w:rPr>
        <w:t>0</w:t>
      </w:r>
      <w:r w:rsidR="003B6234">
        <w:rPr>
          <w:rFonts w:ascii="Arial" w:hAnsi="Arial" w:cs="Arial"/>
          <w:sz w:val="24"/>
          <w:szCs w:val="24"/>
        </w:rPr>
        <w:t xml:space="preserve"> </w:t>
      </w:r>
      <w:r w:rsidR="003B6234" w:rsidRPr="008B57C2">
        <w:rPr>
          <w:rFonts w:ascii="Arial" w:hAnsi="Arial" w:cs="Arial"/>
          <w:sz w:val="24"/>
          <w:szCs w:val="24"/>
        </w:rPr>
        <w:t>mp</w:t>
      </w:r>
      <w:r w:rsidR="003B6234" w:rsidRPr="00BD4617">
        <w:rPr>
          <w:rFonts w:ascii="Arial" w:hAnsi="Arial" w:cs="Arial"/>
          <w:sz w:val="24"/>
          <w:szCs w:val="24"/>
        </w:rPr>
        <w:t xml:space="preserve">, </w:t>
      </w:r>
      <w:r w:rsidR="003B6234">
        <w:rPr>
          <w:rFonts w:ascii="Arial" w:hAnsi="Arial" w:cs="Arial"/>
          <w:sz w:val="24"/>
          <w:szCs w:val="24"/>
        </w:rPr>
        <w:t xml:space="preserve">o </w:t>
      </w:r>
      <w:r w:rsidR="003B6234" w:rsidRPr="00BD4617">
        <w:rPr>
          <w:rFonts w:ascii="Arial" w:hAnsi="Arial" w:cs="Arial"/>
          <w:sz w:val="24"/>
          <w:szCs w:val="24"/>
        </w:rPr>
        <w:t>suprafa</w:t>
      </w:r>
      <w:r w:rsidR="003B6234">
        <w:rPr>
          <w:rFonts w:ascii="Arial" w:hAnsi="Arial" w:cs="Arial"/>
          <w:sz w:val="24"/>
          <w:szCs w:val="24"/>
        </w:rPr>
        <w:t>ță</w:t>
      </w:r>
      <w:r w:rsidR="003B6234" w:rsidRPr="00BD4617">
        <w:rPr>
          <w:rFonts w:ascii="Arial" w:hAnsi="Arial" w:cs="Arial"/>
          <w:sz w:val="24"/>
          <w:szCs w:val="24"/>
        </w:rPr>
        <w:t xml:space="preserve"> desf</w:t>
      </w:r>
      <w:r w:rsidR="003B6234">
        <w:rPr>
          <w:rFonts w:ascii="Arial" w:hAnsi="Arial" w:cs="Arial"/>
          <w:sz w:val="24"/>
          <w:szCs w:val="24"/>
        </w:rPr>
        <w:t>ăș</w:t>
      </w:r>
      <w:r w:rsidR="003B6234" w:rsidRPr="00BD4617">
        <w:rPr>
          <w:rFonts w:ascii="Arial" w:hAnsi="Arial" w:cs="Arial"/>
          <w:sz w:val="24"/>
          <w:szCs w:val="24"/>
        </w:rPr>
        <w:t>urat</w:t>
      </w:r>
      <w:r w:rsidR="003B6234">
        <w:rPr>
          <w:rFonts w:ascii="Arial" w:hAnsi="Arial" w:cs="Arial"/>
          <w:sz w:val="24"/>
          <w:szCs w:val="24"/>
        </w:rPr>
        <w:t>ă</w:t>
      </w:r>
      <w:r w:rsidR="003B6234" w:rsidRPr="00BD4617">
        <w:rPr>
          <w:rFonts w:ascii="Arial" w:hAnsi="Arial" w:cs="Arial"/>
          <w:sz w:val="24"/>
          <w:szCs w:val="24"/>
        </w:rPr>
        <w:t xml:space="preserve"> total</w:t>
      </w:r>
      <w:r w:rsidR="003B6234">
        <w:rPr>
          <w:rFonts w:ascii="Arial" w:hAnsi="Arial" w:cs="Arial"/>
          <w:sz w:val="24"/>
          <w:szCs w:val="24"/>
        </w:rPr>
        <w:t>ă</w:t>
      </w:r>
      <w:r w:rsidR="003B6234" w:rsidRPr="00BD4617">
        <w:rPr>
          <w:rFonts w:ascii="Arial" w:hAnsi="Arial" w:cs="Arial"/>
          <w:sz w:val="24"/>
          <w:szCs w:val="24"/>
        </w:rPr>
        <w:t xml:space="preserve"> de </w:t>
      </w:r>
      <w:r w:rsidR="003B6234" w:rsidRPr="008B57C2">
        <w:rPr>
          <w:rFonts w:ascii="Arial" w:hAnsi="Arial" w:cs="Arial"/>
          <w:sz w:val="24"/>
          <w:szCs w:val="24"/>
        </w:rPr>
        <w:t>aproximativ 2</w:t>
      </w:r>
      <w:r w:rsidR="0036398B">
        <w:rPr>
          <w:rFonts w:ascii="Arial" w:hAnsi="Arial" w:cs="Arial"/>
          <w:sz w:val="24"/>
          <w:szCs w:val="24"/>
        </w:rPr>
        <w:t>2</w:t>
      </w:r>
      <w:r w:rsidR="00670B03">
        <w:rPr>
          <w:rFonts w:ascii="Arial" w:hAnsi="Arial" w:cs="Arial"/>
          <w:sz w:val="24"/>
          <w:szCs w:val="24"/>
        </w:rPr>
        <w:t>.</w:t>
      </w:r>
      <w:r w:rsidR="0036398B">
        <w:rPr>
          <w:rFonts w:ascii="Arial" w:hAnsi="Arial" w:cs="Arial"/>
          <w:sz w:val="24"/>
          <w:szCs w:val="24"/>
        </w:rPr>
        <w:t>222</w:t>
      </w:r>
      <w:r w:rsidR="003B6234" w:rsidRPr="008B57C2">
        <w:rPr>
          <w:rFonts w:ascii="Arial" w:hAnsi="Arial" w:cs="Arial"/>
          <w:sz w:val="24"/>
          <w:szCs w:val="24"/>
        </w:rPr>
        <w:t>,00</w:t>
      </w:r>
      <w:r w:rsidR="003B6234">
        <w:rPr>
          <w:rFonts w:ascii="Arial" w:hAnsi="Arial" w:cs="Arial"/>
          <w:sz w:val="24"/>
          <w:szCs w:val="24"/>
        </w:rPr>
        <w:t xml:space="preserve"> </w:t>
      </w:r>
      <w:r w:rsidR="003B6234" w:rsidRPr="008B57C2">
        <w:rPr>
          <w:rFonts w:ascii="Arial" w:hAnsi="Arial" w:cs="Arial"/>
          <w:sz w:val="24"/>
          <w:szCs w:val="24"/>
        </w:rPr>
        <w:t>mp</w:t>
      </w:r>
      <w:r w:rsidR="003B6234">
        <w:rPr>
          <w:rFonts w:ascii="Arial" w:hAnsi="Arial" w:cs="Arial"/>
          <w:sz w:val="24"/>
          <w:szCs w:val="24"/>
          <w:lang w:eastAsia="ro-RO"/>
        </w:rPr>
        <w:t xml:space="preserve"> și</w:t>
      </w:r>
      <w:r w:rsidR="002501B5" w:rsidRPr="002501B5">
        <w:rPr>
          <w:rFonts w:ascii="Arial" w:hAnsi="Arial" w:cs="Arial"/>
          <w:sz w:val="24"/>
          <w:szCs w:val="24"/>
          <w:lang w:eastAsia="ro-RO"/>
        </w:rPr>
        <w:t xml:space="preserve"> </w:t>
      </w:r>
      <w:r w:rsidR="003B6234">
        <w:rPr>
          <w:rFonts w:ascii="Arial" w:hAnsi="Arial" w:cs="Arial"/>
          <w:sz w:val="24"/>
          <w:szCs w:val="24"/>
          <w:lang w:eastAsia="ro-RO"/>
        </w:rPr>
        <w:t>un</w:t>
      </w:r>
      <w:r w:rsidR="002501B5" w:rsidRPr="002501B5">
        <w:rPr>
          <w:rFonts w:ascii="Arial" w:hAnsi="Arial" w:cs="Arial"/>
          <w:sz w:val="24"/>
          <w:szCs w:val="24"/>
          <w:lang w:eastAsia="ro-RO"/>
        </w:rPr>
        <w:t xml:space="preserve"> regim de </w:t>
      </w:r>
      <w:r w:rsidR="003B6234">
        <w:rPr>
          <w:rFonts w:ascii="Arial" w:hAnsi="Arial" w:cs="Arial"/>
          <w:sz w:val="24"/>
          <w:szCs w:val="24"/>
          <w:lang w:eastAsia="ro-RO"/>
        </w:rPr>
        <w:t>î</w:t>
      </w:r>
      <w:r w:rsidR="002501B5" w:rsidRPr="002501B5">
        <w:rPr>
          <w:rFonts w:ascii="Arial" w:hAnsi="Arial" w:cs="Arial"/>
          <w:sz w:val="24"/>
          <w:szCs w:val="24"/>
          <w:lang w:eastAsia="ro-RO"/>
        </w:rPr>
        <w:t>n</w:t>
      </w:r>
      <w:r w:rsidR="003B6234">
        <w:rPr>
          <w:rFonts w:ascii="Arial" w:hAnsi="Arial" w:cs="Arial"/>
          <w:sz w:val="24"/>
          <w:szCs w:val="24"/>
          <w:lang w:eastAsia="ro-RO"/>
        </w:rPr>
        <w:t>ă</w:t>
      </w:r>
      <w:r w:rsidR="002501B5" w:rsidRPr="002501B5">
        <w:rPr>
          <w:rFonts w:ascii="Arial" w:hAnsi="Arial" w:cs="Arial"/>
          <w:sz w:val="24"/>
          <w:szCs w:val="24"/>
          <w:lang w:eastAsia="ro-RO"/>
        </w:rPr>
        <w:t>l</w:t>
      </w:r>
      <w:r w:rsidR="003B6234">
        <w:rPr>
          <w:rFonts w:ascii="Arial" w:hAnsi="Arial" w:cs="Arial"/>
          <w:sz w:val="24"/>
          <w:szCs w:val="24"/>
          <w:lang w:eastAsia="ro-RO"/>
        </w:rPr>
        <w:t>ț</w:t>
      </w:r>
      <w:r w:rsidR="002501B5" w:rsidRPr="002501B5">
        <w:rPr>
          <w:rFonts w:ascii="Arial" w:hAnsi="Arial" w:cs="Arial"/>
          <w:sz w:val="24"/>
          <w:szCs w:val="24"/>
          <w:lang w:eastAsia="ro-RO"/>
        </w:rPr>
        <w:t>ime P</w:t>
      </w:r>
      <w:r w:rsidR="003B6234">
        <w:rPr>
          <w:rFonts w:ascii="Arial" w:hAnsi="Arial" w:cs="Arial"/>
          <w:sz w:val="24"/>
          <w:szCs w:val="24"/>
          <w:lang w:eastAsia="ro-RO"/>
        </w:rPr>
        <w:t>+2 E parțial</w:t>
      </w:r>
      <w:r w:rsidR="002501B5" w:rsidRPr="002501B5">
        <w:rPr>
          <w:rFonts w:ascii="Arial" w:hAnsi="Arial" w:cs="Arial"/>
          <w:sz w:val="24"/>
          <w:szCs w:val="24"/>
          <w:lang w:eastAsia="ro-RO"/>
        </w:rPr>
        <w:t>.</w:t>
      </w:r>
    </w:p>
    <w:p w14:paraId="0259E2C3" w14:textId="77777777" w:rsidR="00E72A39" w:rsidRPr="00E72A39" w:rsidRDefault="00E72A39" w:rsidP="00E0162D">
      <w:pPr>
        <w:tabs>
          <w:tab w:val="left" w:pos="0"/>
          <w:tab w:val="left" w:pos="360"/>
        </w:tabs>
        <w:ind w:left="709"/>
        <w:jc w:val="center"/>
        <w:rPr>
          <w:rFonts w:ascii="Arial" w:hAnsi="Arial" w:cs="Arial"/>
          <w:b/>
          <w:color w:val="000000"/>
          <w:sz w:val="24"/>
          <w:szCs w:val="24"/>
        </w:rPr>
      </w:pPr>
      <w:r w:rsidRPr="00E72A39">
        <w:rPr>
          <w:rFonts w:ascii="Arial" w:hAnsi="Arial" w:cs="Arial"/>
          <w:b/>
          <w:color w:val="000000"/>
          <w:sz w:val="24"/>
          <w:szCs w:val="24"/>
        </w:rPr>
        <w:t>Bilanț teritorial: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2021"/>
        <w:gridCol w:w="2021"/>
        <w:gridCol w:w="2021"/>
      </w:tblGrid>
      <w:tr w:rsidR="00E72A39" w:rsidRPr="00E0162D" w14:paraId="036F32A0" w14:textId="77777777" w:rsidTr="00E0162D">
        <w:trPr>
          <w:jc w:val="center"/>
        </w:trPr>
        <w:tc>
          <w:tcPr>
            <w:tcW w:w="9056" w:type="dxa"/>
            <w:gridSpan w:val="4"/>
            <w:shd w:val="clear" w:color="auto" w:fill="auto"/>
          </w:tcPr>
          <w:p w14:paraId="4D5CFD53" w14:textId="77777777" w:rsidR="00E72A39" w:rsidRPr="00E0162D" w:rsidRDefault="00E72A39" w:rsidP="00E0162D">
            <w:pPr>
              <w:spacing w:after="0"/>
              <w:jc w:val="center"/>
              <w:rPr>
                <w:rFonts w:ascii="Arial" w:hAnsi="Arial" w:cs="Arial"/>
                <w:color w:val="000000"/>
                <w:lang w:val="ro-RO"/>
              </w:rPr>
            </w:pPr>
            <w:r w:rsidRPr="00E0162D">
              <w:rPr>
                <w:rFonts w:ascii="Arial" w:hAnsi="Arial" w:cs="Arial"/>
                <w:color w:val="000000"/>
                <w:lang w:val="ro-RO"/>
              </w:rPr>
              <w:t>SUPRAFAȚĂ  TOTALĂ TEREN:  55 497 MP</w:t>
            </w:r>
          </w:p>
        </w:tc>
      </w:tr>
      <w:tr w:rsidR="009C7518" w:rsidRPr="00E0162D" w14:paraId="644D69A4" w14:textId="77777777" w:rsidTr="00E0162D">
        <w:trPr>
          <w:jc w:val="center"/>
        </w:trPr>
        <w:tc>
          <w:tcPr>
            <w:tcW w:w="2993" w:type="dxa"/>
            <w:shd w:val="clear" w:color="auto" w:fill="auto"/>
          </w:tcPr>
          <w:p w14:paraId="5BF5C398" w14:textId="77777777" w:rsidR="00E72A39" w:rsidRPr="00E0162D" w:rsidRDefault="00E72A39" w:rsidP="00E0162D">
            <w:pPr>
              <w:spacing w:after="0"/>
              <w:jc w:val="center"/>
              <w:rPr>
                <w:rFonts w:ascii="Arial" w:hAnsi="Arial" w:cs="Arial"/>
                <w:color w:val="FF0000"/>
                <w:lang w:val="ro-RO"/>
              </w:rPr>
            </w:pPr>
          </w:p>
        </w:tc>
        <w:tc>
          <w:tcPr>
            <w:tcW w:w="2021" w:type="dxa"/>
            <w:shd w:val="clear" w:color="auto" w:fill="auto"/>
          </w:tcPr>
          <w:p w14:paraId="7E5D8325" w14:textId="77777777" w:rsidR="00E72A39" w:rsidRPr="00E0162D" w:rsidRDefault="00E72A39" w:rsidP="00E0162D">
            <w:pPr>
              <w:spacing w:after="0"/>
              <w:jc w:val="center"/>
              <w:rPr>
                <w:rFonts w:ascii="Arial" w:hAnsi="Arial" w:cs="Arial"/>
                <w:color w:val="000000"/>
                <w:lang w:val="ro-RO"/>
              </w:rPr>
            </w:pPr>
            <w:r w:rsidRPr="00E0162D">
              <w:rPr>
                <w:rFonts w:ascii="Arial" w:hAnsi="Arial" w:cs="Arial"/>
                <w:color w:val="000000"/>
                <w:lang w:val="ro-RO"/>
              </w:rPr>
              <w:t>SUPRAFAȚĂ EXISTENTĂ</w:t>
            </w:r>
          </w:p>
        </w:tc>
        <w:tc>
          <w:tcPr>
            <w:tcW w:w="2021" w:type="dxa"/>
            <w:shd w:val="clear" w:color="auto" w:fill="auto"/>
          </w:tcPr>
          <w:p w14:paraId="647D15FB" w14:textId="77777777" w:rsidR="00E72A39" w:rsidRPr="00E0162D" w:rsidRDefault="00E72A39" w:rsidP="00E0162D">
            <w:pPr>
              <w:spacing w:after="0"/>
              <w:jc w:val="center"/>
              <w:rPr>
                <w:rFonts w:ascii="Arial" w:hAnsi="Arial" w:cs="Arial"/>
                <w:color w:val="000000"/>
                <w:lang w:val="ro-RO"/>
              </w:rPr>
            </w:pPr>
            <w:r w:rsidRPr="00E0162D">
              <w:rPr>
                <w:rFonts w:ascii="Arial" w:hAnsi="Arial" w:cs="Arial"/>
                <w:color w:val="000000"/>
                <w:lang w:val="ro-RO"/>
              </w:rPr>
              <w:t>SUPRAFAȚĂ PROPUSĂ</w:t>
            </w:r>
          </w:p>
        </w:tc>
        <w:tc>
          <w:tcPr>
            <w:tcW w:w="2021" w:type="dxa"/>
            <w:shd w:val="clear" w:color="auto" w:fill="auto"/>
          </w:tcPr>
          <w:p w14:paraId="2DC11B9F" w14:textId="77777777" w:rsidR="00E72A39" w:rsidRPr="00E0162D" w:rsidRDefault="00E72A39" w:rsidP="00E0162D">
            <w:pPr>
              <w:spacing w:after="0"/>
              <w:jc w:val="center"/>
              <w:rPr>
                <w:rFonts w:ascii="Arial" w:hAnsi="Arial" w:cs="Arial"/>
                <w:color w:val="000000"/>
                <w:lang w:val="ro-RO"/>
              </w:rPr>
            </w:pPr>
            <w:r w:rsidRPr="00E0162D">
              <w:rPr>
                <w:rFonts w:ascii="Arial" w:hAnsi="Arial" w:cs="Arial"/>
                <w:color w:val="000000"/>
                <w:lang w:val="ro-RO"/>
              </w:rPr>
              <w:t>SUPRAFAȚĂ REZULTATĂ</w:t>
            </w:r>
          </w:p>
        </w:tc>
      </w:tr>
      <w:tr w:rsidR="009C7518" w:rsidRPr="00E0162D" w14:paraId="5E354865" w14:textId="77777777" w:rsidTr="00E0162D">
        <w:trPr>
          <w:jc w:val="center"/>
        </w:trPr>
        <w:tc>
          <w:tcPr>
            <w:tcW w:w="2993" w:type="dxa"/>
            <w:shd w:val="clear" w:color="auto" w:fill="auto"/>
          </w:tcPr>
          <w:p w14:paraId="08DAB257" w14:textId="77777777" w:rsidR="00E72A39" w:rsidRPr="00E0162D" w:rsidRDefault="00E72A39" w:rsidP="00E0162D">
            <w:pPr>
              <w:spacing w:after="0"/>
              <w:jc w:val="center"/>
              <w:rPr>
                <w:rFonts w:ascii="Arial" w:hAnsi="Arial" w:cs="Arial"/>
                <w:color w:val="FF0000"/>
                <w:lang w:val="ro-RO"/>
              </w:rPr>
            </w:pPr>
            <w:r w:rsidRPr="00E0162D">
              <w:rPr>
                <w:rFonts w:ascii="Arial" w:hAnsi="Arial" w:cs="Arial"/>
                <w:color w:val="000000"/>
                <w:lang w:val="ro-RO"/>
              </w:rPr>
              <w:t>SUPRAFAȚĂ CONSTRUITĂ HALĂ DEPOZITARE + SPAȚII ADMINISTRATIVE</w:t>
            </w:r>
          </w:p>
        </w:tc>
        <w:tc>
          <w:tcPr>
            <w:tcW w:w="2021" w:type="dxa"/>
            <w:shd w:val="clear" w:color="auto" w:fill="auto"/>
          </w:tcPr>
          <w:p w14:paraId="48F86D73" w14:textId="77777777" w:rsidR="00E72A39" w:rsidRPr="00E0162D" w:rsidRDefault="00E72A39" w:rsidP="00E0162D">
            <w:pPr>
              <w:spacing w:after="0"/>
              <w:jc w:val="center"/>
              <w:rPr>
                <w:rFonts w:ascii="Arial" w:hAnsi="Arial" w:cs="Arial"/>
                <w:color w:val="000000"/>
                <w:lang w:val="ro-RO"/>
              </w:rPr>
            </w:pPr>
          </w:p>
        </w:tc>
        <w:tc>
          <w:tcPr>
            <w:tcW w:w="2021" w:type="dxa"/>
            <w:shd w:val="clear" w:color="auto" w:fill="auto"/>
          </w:tcPr>
          <w:p w14:paraId="7D8BB74E" w14:textId="77777777" w:rsidR="00E72A39" w:rsidRPr="00E0162D" w:rsidRDefault="00E72A39" w:rsidP="00E0162D">
            <w:pPr>
              <w:spacing w:after="0"/>
              <w:jc w:val="center"/>
              <w:rPr>
                <w:rFonts w:ascii="Arial" w:hAnsi="Arial" w:cs="Arial"/>
                <w:color w:val="000000"/>
                <w:lang w:val="ro-RO"/>
              </w:rPr>
            </w:pPr>
            <w:r w:rsidRPr="00E0162D">
              <w:rPr>
                <w:rFonts w:ascii="Arial" w:hAnsi="Arial" w:cs="Arial"/>
                <w:color w:val="000000"/>
                <w:lang w:val="ro-RO"/>
              </w:rPr>
              <w:t>21235,60 MP</w:t>
            </w:r>
          </w:p>
        </w:tc>
        <w:tc>
          <w:tcPr>
            <w:tcW w:w="2021" w:type="dxa"/>
            <w:shd w:val="clear" w:color="auto" w:fill="auto"/>
          </w:tcPr>
          <w:p w14:paraId="74042611" w14:textId="77777777" w:rsidR="00E72A39" w:rsidRPr="00E0162D" w:rsidRDefault="00E72A39" w:rsidP="00E0162D">
            <w:pPr>
              <w:spacing w:after="0"/>
              <w:jc w:val="center"/>
              <w:rPr>
                <w:rFonts w:ascii="Arial" w:hAnsi="Arial" w:cs="Arial"/>
                <w:color w:val="000000"/>
                <w:lang w:val="ro-RO"/>
              </w:rPr>
            </w:pPr>
            <w:r w:rsidRPr="00E0162D">
              <w:rPr>
                <w:rFonts w:ascii="Arial" w:hAnsi="Arial" w:cs="Arial"/>
                <w:color w:val="000000"/>
                <w:lang w:val="ro-RO"/>
              </w:rPr>
              <w:t>21235,60 MP</w:t>
            </w:r>
          </w:p>
        </w:tc>
      </w:tr>
      <w:tr w:rsidR="009C7518" w:rsidRPr="00E0162D" w14:paraId="78CFFAA0" w14:textId="77777777" w:rsidTr="00E0162D">
        <w:trPr>
          <w:jc w:val="center"/>
        </w:trPr>
        <w:tc>
          <w:tcPr>
            <w:tcW w:w="2993" w:type="dxa"/>
            <w:shd w:val="clear" w:color="auto" w:fill="auto"/>
          </w:tcPr>
          <w:p w14:paraId="3D272C06" w14:textId="77777777" w:rsidR="00E72A39" w:rsidRPr="00E0162D" w:rsidRDefault="00E72A39" w:rsidP="00E0162D">
            <w:pPr>
              <w:spacing w:after="0"/>
              <w:jc w:val="center"/>
              <w:rPr>
                <w:rFonts w:ascii="Arial" w:hAnsi="Arial" w:cs="Arial"/>
                <w:color w:val="000000"/>
                <w:lang w:val="ro-RO"/>
              </w:rPr>
            </w:pPr>
            <w:r w:rsidRPr="00E0162D">
              <w:rPr>
                <w:rFonts w:ascii="Arial" w:hAnsi="Arial" w:cs="Arial"/>
                <w:color w:val="000000"/>
                <w:lang w:val="ro-RO"/>
              </w:rPr>
              <w:t>SUPRAFAȚĂ CONSTRUITĂ CABINĂ POARTĂ</w:t>
            </w:r>
          </w:p>
        </w:tc>
        <w:tc>
          <w:tcPr>
            <w:tcW w:w="2021" w:type="dxa"/>
            <w:shd w:val="clear" w:color="auto" w:fill="auto"/>
          </w:tcPr>
          <w:p w14:paraId="22D0BA26" w14:textId="77777777" w:rsidR="00E72A39" w:rsidRPr="00E0162D" w:rsidRDefault="00E72A39" w:rsidP="00E0162D">
            <w:pPr>
              <w:spacing w:after="0"/>
              <w:jc w:val="center"/>
              <w:rPr>
                <w:rFonts w:ascii="Arial" w:hAnsi="Arial" w:cs="Arial"/>
                <w:color w:val="000000"/>
                <w:lang w:val="ro-RO"/>
              </w:rPr>
            </w:pPr>
          </w:p>
        </w:tc>
        <w:tc>
          <w:tcPr>
            <w:tcW w:w="2021" w:type="dxa"/>
            <w:shd w:val="clear" w:color="auto" w:fill="auto"/>
          </w:tcPr>
          <w:p w14:paraId="3C8200B9" w14:textId="77777777" w:rsidR="00E72A39" w:rsidRPr="00E0162D" w:rsidRDefault="00E72A39" w:rsidP="00E0162D">
            <w:pPr>
              <w:spacing w:after="0"/>
              <w:jc w:val="center"/>
              <w:rPr>
                <w:rFonts w:ascii="Arial" w:hAnsi="Arial" w:cs="Arial"/>
                <w:color w:val="000000"/>
                <w:lang w:val="ro-RO"/>
              </w:rPr>
            </w:pPr>
            <w:r w:rsidRPr="00E0162D">
              <w:rPr>
                <w:rFonts w:ascii="Arial" w:hAnsi="Arial" w:cs="Arial"/>
                <w:color w:val="000000"/>
                <w:lang w:val="ro-RO"/>
              </w:rPr>
              <w:t>20,80 MP</w:t>
            </w:r>
          </w:p>
        </w:tc>
        <w:tc>
          <w:tcPr>
            <w:tcW w:w="2021" w:type="dxa"/>
            <w:shd w:val="clear" w:color="auto" w:fill="auto"/>
          </w:tcPr>
          <w:p w14:paraId="62628688" w14:textId="77777777" w:rsidR="00E72A39" w:rsidRPr="00E0162D" w:rsidRDefault="00E72A39" w:rsidP="00E0162D">
            <w:pPr>
              <w:spacing w:after="0"/>
              <w:jc w:val="center"/>
              <w:rPr>
                <w:rFonts w:ascii="Arial" w:hAnsi="Arial" w:cs="Arial"/>
                <w:color w:val="000000"/>
                <w:lang w:val="ro-RO"/>
              </w:rPr>
            </w:pPr>
            <w:r w:rsidRPr="00E0162D">
              <w:rPr>
                <w:rFonts w:ascii="Arial" w:hAnsi="Arial" w:cs="Arial"/>
                <w:color w:val="000000"/>
                <w:lang w:val="ro-RO"/>
              </w:rPr>
              <w:t>20,80 MP</w:t>
            </w:r>
          </w:p>
        </w:tc>
      </w:tr>
      <w:tr w:rsidR="009C7518" w:rsidRPr="00E0162D" w14:paraId="10386B08" w14:textId="77777777" w:rsidTr="00E0162D">
        <w:trPr>
          <w:jc w:val="center"/>
        </w:trPr>
        <w:tc>
          <w:tcPr>
            <w:tcW w:w="2993" w:type="dxa"/>
            <w:shd w:val="clear" w:color="auto" w:fill="auto"/>
          </w:tcPr>
          <w:p w14:paraId="5DCEC98E" w14:textId="77777777" w:rsidR="00E72A39" w:rsidRPr="00E0162D" w:rsidRDefault="00E72A39" w:rsidP="00E0162D">
            <w:pPr>
              <w:spacing w:after="0"/>
              <w:jc w:val="center"/>
              <w:rPr>
                <w:rFonts w:ascii="Arial" w:hAnsi="Arial" w:cs="Arial"/>
                <w:color w:val="000000"/>
                <w:lang w:val="ro-RO"/>
              </w:rPr>
            </w:pPr>
            <w:r w:rsidRPr="00E0162D">
              <w:rPr>
                <w:rFonts w:ascii="Arial" w:hAnsi="Arial" w:cs="Arial"/>
                <w:color w:val="000000"/>
                <w:lang w:val="ro-RO"/>
              </w:rPr>
              <w:t>SUPRAFAȚĂ CONSTRUITĂ DESFĂSURATĂ HALĂ DEPOZITARE + SPAȚII ADMINISTRATIVE</w:t>
            </w:r>
          </w:p>
        </w:tc>
        <w:tc>
          <w:tcPr>
            <w:tcW w:w="2021" w:type="dxa"/>
            <w:shd w:val="clear" w:color="auto" w:fill="auto"/>
          </w:tcPr>
          <w:p w14:paraId="6117291F" w14:textId="77777777" w:rsidR="00E72A39" w:rsidRPr="00E0162D" w:rsidRDefault="00E72A39" w:rsidP="00E0162D">
            <w:pPr>
              <w:spacing w:after="0"/>
              <w:jc w:val="center"/>
              <w:rPr>
                <w:rFonts w:ascii="Arial" w:hAnsi="Arial" w:cs="Arial"/>
                <w:color w:val="000000"/>
                <w:lang w:val="ro-RO"/>
              </w:rPr>
            </w:pPr>
          </w:p>
        </w:tc>
        <w:tc>
          <w:tcPr>
            <w:tcW w:w="2021" w:type="dxa"/>
            <w:shd w:val="clear" w:color="auto" w:fill="auto"/>
          </w:tcPr>
          <w:p w14:paraId="5091709D" w14:textId="77777777" w:rsidR="00E72A39" w:rsidRPr="00E0162D" w:rsidRDefault="00E72A39" w:rsidP="00E0162D">
            <w:pPr>
              <w:spacing w:after="0"/>
              <w:jc w:val="center"/>
              <w:rPr>
                <w:rFonts w:ascii="Arial" w:hAnsi="Arial" w:cs="Arial"/>
                <w:color w:val="000000"/>
                <w:lang w:val="ro-RO"/>
              </w:rPr>
            </w:pPr>
            <w:r w:rsidRPr="00E0162D">
              <w:rPr>
                <w:rFonts w:ascii="Arial" w:hAnsi="Arial" w:cs="Arial"/>
                <w:color w:val="000000"/>
                <w:lang w:val="ro-RO"/>
              </w:rPr>
              <w:t>22 201,20 MP</w:t>
            </w:r>
          </w:p>
        </w:tc>
        <w:tc>
          <w:tcPr>
            <w:tcW w:w="2021" w:type="dxa"/>
            <w:shd w:val="clear" w:color="auto" w:fill="auto"/>
          </w:tcPr>
          <w:p w14:paraId="769A1584" w14:textId="77777777" w:rsidR="00E72A39" w:rsidRPr="00E0162D" w:rsidRDefault="00E72A39" w:rsidP="00E0162D">
            <w:pPr>
              <w:spacing w:after="0"/>
              <w:jc w:val="center"/>
              <w:rPr>
                <w:rFonts w:ascii="Arial" w:hAnsi="Arial" w:cs="Arial"/>
                <w:color w:val="000000"/>
                <w:lang w:val="ro-RO"/>
              </w:rPr>
            </w:pPr>
            <w:r w:rsidRPr="00E0162D">
              <w:rPr>
                <w:rFonts w:ascii="Arial" w:hAnsi="Arial" w:cs="Arial"/>
                <w:color w:val="000000"/>
                <w:lang w:val="ro-RO"/>
              </w:rPr>
              <w:t>22 201,20 MP</w:t>
            </w:r>
          </w:p>
        </w:tc>
      </w:tr>
      <w:tr w:rsidR="009C7518" w:rsidRPr="00E0162D" w14:paraId="01FB37B3" w14:textId="77777777" w:rsidTr="00E0162D">
        <w:trPr>
          <w:jc w:val="center"/>
        </w:trPr>
        <w:tc>
          <w:tcPr>
            <w:tcW w:w="2993" w:type="dxa"/>
            <w:shd w:val="clear" w:color="auto" w:fill="auto"/>
          </w:tcPr>
          <w:p w14:paraId="5F6ED1F8" w14:textId="77777777" w:rsidR="00E72A39" w:rsidRPr="00E0162D" w:rsidRDefault="00E72A39" w:rsidP="00E0162D">
            <w:pPr>
              <w:spacing w:after="0"/>
              <w:jc w:val="center"/>
              <w:rPr>
                <w:rFonts w:ascii="Arial" w:hAnsi="Arial" w:cs="Arial"/>
                <w:color w:val="000000"/>
                <w:lang w:val="ro-RO"/>
              </w:rPr>
            </w:pPr>
            <w:r w:rsidRPr="00E0162D">
              <w:rPr>
                <w:rFonts w:ascii="Arial" w:hAnsi="Arial" w:cs="Arial"/>
                <w:color w:val="000000"/>
                <w:lang w:val="ro-RO"/>
              </w:rPr>
              <w:t>SUPRAFAȚĂ CONSTRUITĂ DESFĂSURATĂ CABINĂ POARTĂ</w:t>
            </w:r>
          </w:p>
        </w:tc>
        <w:tc>
          <w:tcPr>
            <w:tcW w:w="2021" w:type="dxa"/>
            <w:shd w:val="clear" w:color="auto" w:fill="auto"/>
          </w:tcPr>
          <w:p w14:paraId="3979FC8C" w14:textId="77777777" w:rsidR="00E72A39" w:rsidRPr="00E0162D" w:rsidRDefault="00E72A39" w:rsidP="00E0162D">
            <w:pPr>
              <w:spacing w:after="0"/>
              <w:jc w:val="center"/>
              <w:rPr>
                <w:rFonts w:ascii="Arial" w:hAnsi="Arial" w:cs="Arial"/>
                <w:color w:val="000000"/>
                <w:lang w:val="ro-RO"/>
              </w:rPr>
            </w:pPr>
          </w:p>
        </w:tc>
        <w:tc>
          <w:tcPr>
            <w:tcW w:w="2021" w:type="dxa"/>
            <w:shd w:val="clear" w:color="auto" w:fill="auto"/>
          </w:tcPr>
          <w:p w14:paraId="17DA5E74" w14:textId="77777777" w:rsidR="00E72A39" w:rsidRPr="00E0162D" w:rsidRDefault="00E72A39" w:rsidP="00E0162D">
            <w:pPr>
              <w:spacing w:after="0"/>
              <w:jc w:val="center"/>
              <w:rPr>
                <w:rFonts w:ascii="Arial" w:hAnsi="Arial" w:cs="Arial"/>
                <w:color w:val="000000"/>
                <w:lang w:val="ro-RO"/>
              </w:rPr>
            </w:pPr>
            <w:r w:rsidRPr="00E0162D">
              <w:rPr>
                <w:rFonts w:ascii="Arial" w:hAnsi="Arial" w:cs="Arial"/>
                <w:color w:val="000000"/>
                <w:lang w:val="ro-RO"/>
              </w:rPr>
              <w:t>20,80 MP</w:t>
            </w:r>
          </w:p>
        </w:tc>
        <w:tc>
          <w:tcPr>
            <w:tcW w:w="2021" w:type="dxa"/>
            <w:shd w:val="clear" w:color="auto" w:fill="auto"/>
          </w:tcPr>
          <w:p w14:paraId="2F664895" w14:textId="77777777" w:rsidR="00E72A39" w:rsidRPr="00E0162D" w:rsidRDefault="00E72A39" w:rsidP="00E0162D">
            <w:pPr>
              <w:spacing w:after="0"/>
              <w:jc w:val="center"/>
              <w:rPr>
                <w:rFonts w:ascii="Arial" w:hAnsi="Arial" w:cs="Arial"/>
                <w:color w:val="000000"/>
                <w:lang w:val="ro-RO"/>
              </w:rPr>
            </w:pPr>
            <w:r w:rsidRPr="00E0162D">
              <w:rPr>
                <w:rFonts w:ascii="Arial" w:hAnsi="Arial" w:cs="Arial"/>
                <w:color w:val="000000"/>
                <w:lang w:val="ro-RO"/>
              </w:rPr>
              <w:t>20,80 MP</w:t>
            </w:r>
          </w:p>
        </w:tc>
      </w:tr>
      <w:tr w:rsidR="009C7518" w:rsidRPr="00E0162D" w14:paraId="29CC11D5" w14:textId="77777777" w:rsidTr="00E0162D">
        <w:trPr>
          <w:jc w:val="center"/>
        </w:trPr>
        <w:tc>
          <w:tcPr>
            <w:tcW w:w="2993" w:type="dxa"/>
            <w:shd w:val="clear" w:color="auto" w:fill="auto"/>
          </w:tcPr>
          <w:p w14:paraId="1D949104" w14:textId="77777777" w:rsidR="00E72A39" w:rsidRPr="00E0162D" w:rsidRDefault="00E72A39" w:rsidP="00E0162D">
            <w:pPr>
              <w:spacing w:after="0"/>
              <w:jc w:val="center"/>
              <w:rPr>
                <w:rFonts w:ascii="Arial" w:hAnsi="Arial" w:cs="Arial"/>
                <w:color w:val="000000"/>
                <w:lang w:val="ro-RO"/>
              </w:rPr>
            </w:pPr>
            <w:r w:rsidRPr="00E0162D">
              <w:rPr>
                <w:rFonts w:ascii="Arial" w:hAnsi="Arial" w:cs="Arial"/>
                <w:color w:val="000000"/>
                <w:lang w:val="ro-RO"/>
              </w:rPr>
              <w:t>SUPRAFAȚĂ SPAȚII VERZI</w:t>
            </w:r>
          </w:p>
        </w:tc>
        <w:tc>
          <w:tcPr>
            <w:tcW w:w="2021" w:type="dxa"/>
            <w:shd w:val="clear" w:color="auto" w:fill="auto"/>
          </w:tcPr>
          <w:p w14:paraId="678C08C4" w14:textId="77777777" w:rsidR="00E72A39" w:rsidRPr="00E0162D" w:rsidRDefault="00E72A39" w:rsidP="00E0162D">
            <w:pPr>
              <w:spacing w:after="0"/>
              <w:jc w:val="center"/>
              <w:rPr>
                <w:rFonts w:ascii="Arial" w:hAnsi="Arial" w:cs="Arial"/>
                <w:color w:val="000000"/>
                <w:lang w:val="ro-RO"/>
              </w:rPr>
            </w:pPr>
            <w:r w:rsidRPr="00E0162D">
              <w:rPr>
                <w:rFonts w:ascii="Arial" w:hAnsi="Arial" w:cs="Arial"/>
                <w:color w:val="000000"/>
                <w:lang w:val="ro-RO"/>
              </w:rPr>
              <w:t>-</w:t>
            </w:r>
          </w:p>
        </w:tc>
        <w:tc>
          <w:tcPr>
            <w:tcW w:w="2021" w:type="dxa"/>
            <w:shd w:val="clear" w:color="auto" w:fill="auto"/>
          </w:tcPr>
          <w:p w14:paraId="02392E89" w14:textId="77777777" w:rsidR="00E72A39" w:rsidRPr="00E0162D" w:rsidRDefault="00E72A39" w:rsidP="00E0162D">
            <w:pPr>
              <w:spacing w:after="0"/>
              <w:jc w:val="center"/>
              <w:rPr>
                <w:rFonts w:ascii="Arial" w:hAnsi="Arial" w:cs="Arial"/>
                <w:color w:val="000000"/>
                <w:lang w:val="ro-RO"/>
              </w:rPr>
            </w:pPr>
            <w:r w:rsidRPr="00E0162D">
              <w:rPr>
                <w:rFonts w:ascii="Arial" w:hAnsi="Arial" w:cs="Arial"/>
                <w:color w:val="000000"/>
                <w:lang w:val="ro-RO"/>
              </w:rPr>
              <w:t>15 019,62 mp (din care 3920,22 mp sunt diferențe spații verzi conform aviz mediu nr. 63 din 15.05.2020, iar 11 099,40 mp reprezintă 20% din suprafața lotului cu nr. cad. 51687)</w:t>
            </w:r>
          </w:p>
        </w:tc>
        <w:tc>
          <w:tcPr>
            <w:tcW w:w="2021" w:type="dxa"/>
            <w:shd w:val="clear" w:color="auto" w:fill="auto"/>
          </w:tcPr>
          <w:p w14:paraId="66BADD63" w14:textId="77777777" w:rsidR="00E72A39" w:rsidRPr="00E0162D" w:rsidRDefault="00E72A39" w:rsidP="00E0162D">
            <w:pPr>
              <w:spacing w:after="0"/>
              <w:jc w:val="center"/>
              <w:rPr>
                <w:rFonts w:ascii="Arial" w:hAnsi="Arial" w:cs="Arial"/>
                <w:color w:val="000000"/>
                <w:lang w:val="ro-RO"/>
              </w:rPr>
            </w:pPr>
            <w:r w:rsidRPr="00E0162D">
              <w:rPr>
                <w:rFonts w:ascii="Arial" w:hAnsi="Arial" w:cs="Arial"/>
                <w:color w:val="000000"/>
                <w:lang w:val="ro-RO"/>
              </w:rPr>
              <w:t>15 019,62 mp</w:t>
            </w:r>
          </w:p>
        </w:tc>
      </w:tr>
      <w:tr w:rsidR="009C7518" w:rsidRPr="00E0162D" w14:paraId="2C3A24C0" w14:textId="77777777" w:rsidTr="00E0162D">
        <w:trPr>
          <w:jc w:val="center"/>
        </w:trPr>
        <w:tc>
          <w:tcPr>
            <w:tcW w:w="2993" w:type="dxa"/>
            <w:shd w:val="clear" w:color="auto" w:fill="auto"/>
          </w:tcPr>
          <w:p w14:paraId="14D4F452" w14:textId="77777777" w:rsidR="00E72A39" w:rsidRPr="00E0162D" w:rsidRDefault="00E72A39" w:rsidP="00E0162D">
            <w:pPr>
              <w:spacing w:after="0"/>
              <w:jc w:val="center"/>
              <w:rPr>
                <w:rFonts w:ascii="Arial" w:hAnsi="Arial" w:cs="Arial"/>
                <w:color w:val="000000"/>
                <w:lang w:val="ro-RO"/>
              </w:rPr>
            </w:pPr>
            <w:r w:rsidRPr="00E0162D">
              <w:rPr>
                <w:rFonts w:ascii="Arial" w:hAnsi="Arial" w:cs="Arial"/>
                <w:color w:val="000000"/>
                <w:lang w:val="ro-RO"/>
              </w:rPr>
              <w:t>SUPRAFAȚĂ PARCĂRII/ZONE STAȚIONARE TIRURI ȘI AUTOTURISME</w:t>
            </w:r>
          </w:p>
        </w:tc>
        <w:tc>
          <w:tcPr>
            <w:tcW w:w="2021" w:type="dxa"/>
            <w:shd w:val="clear" w:color="auto" w:fill="auto"/>
          </w:tcPr>
          <w:p w14:paraId="48AD9C65" w14:textId="77777777" w:rsidR="00E72A39" w:rsidRPr="00E0162D" w:rsidRDefault="00E72A39" w:rsidP="00E0162D">
            <w:pPr>
              <w:spacing w:after="0"/>
              <w:jc w:val="center"/>
              <w:rPr>
                <w:rFonts w:ascii="Arial" w:hAnsi="Arial" w:cs="Arial"/>
                <w:color w:val="000000"/>
                <w:lang w:val="ro-RO"/>
              </w:rPr>
            </w:pPr>
            <w:r w:rsidRPr="00E0162D">
              <w:rPr>
                <w:rFonts w:ascii="Arial" w:hAnsi="Arial" w:cs="Arial"/>
                <w:color w:val="000000"/>
                <w:lang w:val="ro-RO"/>
              </w:rPr>
              <w:t>-</w:t>
            </w:r>
          </w:p>
        </w:tc>
        <w:tc>
          <w:tcPr>
            <w:tcW w:w="2021" w:type="dxa"/>
            <w:shd w:val="clear" w:color="auto" w:fill="auto"/>
          </w:tcPr>
          <w:p w14:paraId="4755A7C8" w14:textId="77777777" w:rsidR="00E72A39" w:rsidRPr="00E0162D" w:rsidRDefault="00E72A39" w:rsidP="00E0162D">
            <w:pPr>
              <w:spacing w:after="0"/>
              <w:jc w:val="center"/>
              <w:rPr>
                <w:rFonts w:ascii="Arial" w:hAnsi="Arial" w:cs="Arial"/>
                <w:color w:val="000000"/>
                <w:lang w:val="ro-RO"/>
              </w:rPr>
            </w:pPr>
            <w:r w:rsidRPr="00E0162D">
              <w:rPr>
                <w:rFonts w:ascii="Arial" w:hAnsi="Arial" w:cs="Arial"/>
                <w:color w:val="000000"/>
                <w:lang w:val="ro-RO"/>
              </w:rPr>
              <w:t>9 664,65 MP</w:t>
            </w:r>
          </w:p>
        </w:tc>
        <w:tc>
          <w:tcPr>
            <w:tcW w:w="2021" w:type="dxa"/>
            <w:shd w:val="clear" w:color="auto" w:fill="auto"/>
          </w:tcPr>
          <w:p w14:paraId="3C127C5F" w14:textId="77777777" w:rsidR="00E72A39" w:rsidRPr="00E0162D" w:rsidRDefault="00E72A39" w:rsidP="00E0162D">
            <w:pPr>
              <w:spacing w:after="0"/>
              <w:jc w:val="center"/>
              <w:rPr>
                <w:rFonts w:ascii="Arial" w:hAnsi="Arial" w:cs="Arial"/>
                <w:color w:val="000000"/>
                <w:lang w:val="ro-RO"/>
              </w:rPr>
            </w:pPr>
            <w:r w:rsidRPr="00E0162D">
              <w:rPr>
                <w:rFonts w:ascii="Arial" w:hAnsi="Arial" w:cs="Arial"/>
                <w:color w:val="000000"/>
                <w:lang w:val="ro-RO"/>
              </w:rPr>
              <w:t>9 664,65 MP</w:t>
            </w:r>
          </w:p>
        </w:tc>
      </w:tr>
      <w:tr w:rsidR="009C7518" w:rsidRPr="00E0162D" w14:paraId="405C3755" w14:textId="77777777" w:rsidTr="00E0162D">
        <w:trPr>
          <w:jc w:val="center"/>
        </w:trPr>
        <w:tc>
          <w:tcPr>
            <w:tcW w:w="2993" w:type="dxa"/>
            <w:shd w:val="clear" w:color="auto" w:fill="auto"/>
          </w:tcPr>
          <w:p w14:paraId="4DA0A43A" w14:textId="77777777" w:rsidR="00E72A39" w:rsidRPr="00E0162D" w:rsidRDefault="00E72A39" w:rsidP="00E0162D">
            <w:pPr>
              <w:spacing w:after="0"/>
              <w:jc w:val="center"/>
              <w:rPr>
                <w:rFonts w:ascii="Arial" w:hAnsi="Arial" w:cs="Arial"/>
                <w:color w:val="000000"/>
                <w:lang w:val="ro-RO"/>
              </w:rPr>
            </w:pPr>
            <w:r w:rsidRPr="00E0162D">
              <w:rPr>
                <w:rFonts w:ascii="Arial" w:hAnsi="Arial" w:cs="Arial"/>
                <w:color w:val="000000"/>
                <w:lang w:val="ro-RO"/>
              </w:rPr>
              <w:lastRenderedPageBreak/>
              <w:t>SUPRAFAȚĂ CIRCULAȚII AUTOTURISME/TIRURI</w:t>
            </w:r>
          </w:p>
        </w:tc>
        <w:tc>
          <w:tcPr>
            <w:tcW w:w="2021" w:type="dxa"/>
            <w:shd w:val="clear" w:color="auto" w:fill="auto"/>
          </w:tcPr>
          <w:p w14:paraId="26C9340A" w14:textId="77777777" w:rsidR="00E72A39" w:rsidRPr="00E0162D" w:rsidRDefault="00E72A39" w:rsidP="00E0162D">
            <w:pPr>
              <w:spacing w:after="0"/>
              <w:jc w:val="center"/>
              <w:rPr>
                <w:rFonts w:ascii="Arial" w:hAnsi="Arial" w:cs="Arial"/>
                <w:color w:val="000000"/>
                <w:lang w:val="ro-RO"/>
              </w:rPr>
            </w:pPr>
            <w:r w:rsidRPr="00E0162D">
              <w:rPr>
                <w:rFonts w:ascii="Arial" w:hAnsi="Arial" w:cs="Arial"/>
                <w:color w:val="000000"/>
                <w:lang w:val="ro-RO"/>
              </w:rPr>
              <w:t>-</w:t>
            </w:r>
          </w:p>
        </w:tc>
        <w:tc>
          <w:tcPr>
            <w:tcW w:w="2021" w:type="dxa"/>
            <w:shd w:val="clear" w:color="auto" w:fill="auto"/>
          </w:tcPr>
          <w:p w14:paraId="0FDE3DDA" w14:textId="77777777" w:rsidR="00E72A39" w:rsidRPr="00E0162D" w:rsidRDefault="00E72A39" w:rsidP="00E0162D">
            <w:pPr>
              <w:spacing w:after="0"/>
              <w:jc w:val="center"/>
              <w:rPr>
                <w:rFonts w:ascii="Arial" w:hAnsi="Arial" w:cs="Arial"/>
                <w:color w:val="000000"/>
                <w:lang w:val="ro-RO"/>
              </w:rPr>
            </w:pPr>
            <w:r w:rsidRPr="00E0162D">
              <w:rPr>
                <w:rFonts w:ascii="Arial" w:hAnsi="Arial" w:cs="Arial"/>
                <w:color w:val="000000"/>
                <w:lang w:val="ro-RO"/>
              </w:rPr>
              <w:t>2650,85 MP</w:t>
            </w:r>
          </w:p>
        </w:tc>
        <w:tc>
          <w:tcPr>
            <w:tcW w:w="2021" w:type="dxa"/>
            <w:shd w:val="clear" w:color="auto" w:fill="auto"/>
          </w:tcPr>
          <w:p w14:paraId="5BF77BFB" w14:textId="77777777" w:rsidR="00E72A39" w:rsidRPr="00E0162D" w:rsidRDefault="00E72A39" w:rsidP="00E0162D">
            <w:pPr>
              <w:spacing w:after="0"/>
              <w:jc w:val="center"/>
              <w:rPr>
                <w:rFonts w:ascii="Arial" w:hAnsi="Arial" w:cs="Arial"/>
                <w:color w:val="000000"/>
                <w:lang w:val="ro-RO"/>
              </w:rPr>
            </w:pPr>
            <w:r w:rsidRPr="00E0162D">
              <w:rPr>
                <w:rFonts w:ascii="Arial" w:hAnsi="Arial" w:cs="Arial"/>
                <w:color w:val="000000"/>
                <w:lang w:val="ro-RO"/>
              </w:rPr>
              <w:t>2650,85 MP</w:t>
            </w:r>
          </w:p>
        </w:tc>
      </w:tr>
      <w:tr w:rsidR="009C7518" w:rsidRPr="00E0162D" w14:paraId="50F1EFF2" w14:textId="77777777" w:rsidTr="00E0162D">
        <w:trPr>
          <w:jc w:val="center"/>
        </w:trPr>
        <w:tc>
          <w:tcPr>
            <w:tcW w:w="2993" w:type="dxa"/>
            <w:shd w:val="clear" w:color="auto" w:fill="auto"/>
          </w:tcPr>
          <w:p w14:paraId="2CC387FB" w14:textId="77777777" w:rsidR="00E72A39" w:rsidRPr="00E0162D" w:rsidRDefault="00E72A39" w:rsidP="00E0162D">
            <w:pPr>
              <w:spacing w:after="0"/>
              <w:jc w:val="center"/>
              <w:rPr>
                <w:rFonts w:ascii="Arial" w:hAnsi="Arial" w:cs="Arial"/>
                <w:color w:val="000000"/>
                <w:lang w:val="ro-RO"/>
              </w:rPr>
            </w:pPr>
            <w:r w:rsidRPr="00E0162D">
              <w:rPr>
                <w:rFonts w:ascii="Arial" w:hAnsi="Arial" w:cs="Arial"/>
                <w:color w:val="000000"/>
                <w:lang w:val="ro-RO"/>
              </w:rPr>
              <w:t xml:space="preserve">SUPRAFAȚĂ ALEEI PIETONALE/ TROTUARE </w:t>
            </w:r>
          </w:p>
        </w:tc>
        <w:tc>
          <w:tcPr>
            <w:tcW w:w="2021" w:type="dxa"/>
            <w:shd w:val="clear" w:color="auto" w:fill="auto"/>
          </w:tcPr>
          <w:p w14:paraId="64446253" w14:textId="77777777" w:rsidR="00E72A39" w:rsidRPr="00E0162D" w:rsidRDefault="00E72A39" w:rsidP="00E0162D">
            <w:pPr>
              <w:spacing w:after="0"/>
              <w:jc w:val="center"/>
              <w:rPr>
                <w:rFonts w:ascii="Arial" w:hAnsi="Arial" w:cs="Arial"/>
                <w:color w:val="000000"/>
                <w:lang w:val="ro-RO"/>
              </w:rPr>
            </w:pPr>
            <w:r w:rsidRPr="00E0162D">
              <w:rPr>
                <w:rFonts w:ascii="Arial" w:hAnsi="Arial" w:cs="Arial"/>
                <w:color w:val="000000"/>
                <w:lang w:val="ro-RO"/>
              </w:rPr>
              <w:t>-</w:t>
            </w:r>
          </w:p>
        </w:tc>
        <w:tc>
          <w:tcPr>
            <w:tcW w:w="2021" w:type="dxa"/>
            <w:shd w:val="clear" w:color="auto" w:fill="auto"/>
          </w:tcPr>
          <w:p w14:paraId="2E7D088F" w14:textId="77777777" w:rsidR="00E72A39" w:rsidRPr="00E0162D" w:rsidRDefault="00E72A39" w:rsidP="00E0162D">
            <w:pPr>
              <w:spacing w:after="0"/>
              <w:jc w:val="center"/>
              <w:rPr>
                <w:rFonts w:ascii="Arial" w:hAnsi="Arial" w:cs="Arial"/>
                <w:color w:val="000000"/>
                <w:lang w:val="ro-RO"/>
              </w:rPr>
            </w:pPr>
            <w:r w:rsidRPr="00E0162D">
              <w:rPr>
                <w:rFonts w:ascii="Arial" w:hAnsi="Arial" w:cs="Arial"/>
                <w:color w:val="000000"/>
                <w:lang w:val="ro-RO"/>
              </w:rPr>
              <w:t>555,03 MP</w:t>
            </w:r>
          </w:p>
        </w:tc>
        <w:tc>
          <w:tcPr>
            <w:tcW w:w="2021" w:type="dxa"/>
            <w:shd w:val="clear" w:color="auto" w:fill="auto"/>
          </w:tcPr>
          <w:p w14:paraId="0DBE19D6" w14:textId="77777777" w:rsidR="00E72A39" w:rsidRPr="00E0162D" w:rsidRDefault="00E72A39" w:rsidP="00E0162D">
            <w:pPr>
              <w:spacing w:after="0"/>
              <w:jc w:val="center"/>
              <w:rPr>
                <w:rFonts w:ascii="Arial" w:hAnsi="Arial" w:cs="Arial"/>
                <w:color w:val="000000"/>
                <w:lang w:val="ro-RO"/>
              </w:rPr>
            </w:pPr>
            <w:r w:rsidRPr="00E0162D">
              <w:rPr>
                <w:rFonts w:ascii="Arial" w:hAnsi="Arial" w:cs="Arial"/>
                <w:color w:val="000000"/>
                <w:lang w:val="ro-RO"/>
              </w:rPr>
              <w:t>555,03 MP</w:t>
            </w:r>
          </w:p>
        </w:tc>
      </w:tr>
      <w:tr w:rsidR="009C7518" w:rsidRPr="00E0162D" w14:paraId="65B24F9B" w14:textId="77777777" w:rsidTr="00E0162D">
        <w:trPr>
          <w:jc w:val="center"/>
        </w:trPr>
        <w:tc>
          <w:tcPr>
            <w:tcW w:w="2993" w:type="dxa"/>
            <w:shd w:val="clear" w:color="auto" w:fill="auto"/>
          </w:tcPr>
          <w:p w14:paraId="6C8F0282" w14:textId="77777777" w:rsidR="00E72A39" w:rsidRPr="00E0162D" w:rsidRDefault="00E72A39" w:rsidP="00E0162D">
            <w:pPr>
              <w:spacing w:after="0"/>
              <w:jc w:val="center"/>
              <w:rPr>
                <w:rFonts w:ascii="Arial" w:hAnsi="Arial" w:cs="Arial"/>
                <w:color w:val="000000"/>
                <w:lang w:val="ro-RO"/>
              </w:rPr>
            </w:pPr>
            <w:r w:rsidRPr="00E0162D">
              <w:rPr>
                <w:rFonts w:ascii="Arial" w:hAnsi="Arial" w:cs="Arial"/>
                <w:color w:val="000000"/>
                <w:lang w:val="ro-RO"/>
              </w:rPr>
              <w:t>TEREN LIBER DE CONSTRUCȚII</w:t>
            </w:r>
          </w:p>
        </w:tc>
        <w:tc>
          <w:tcPr>
            <w:tcW w:w="2021" w:type="dxa"/>
            <w:shd w:val="clear" w:color="auto" w:fill="auto"/>
          </w:tcPr>
          <w:p w14:paraId="45602F23" w14:textId="77777777" w:rsidR="00E72A39" w:rsidRPr="00E0162D" w:rsidRDefault="00E72A39" w:rsidP="00E0162D">
            <w:pPr>
              <w:spacing w:after="0"/>
              <w:jc w:val="center"/>
              <w:rPr>
                <w:rFonts w:ascii="Arial" w:hAnsi="Arial" w:cs="Arial"/>
                <w:color w:val="000000"/>
                <w:lang w:val="ro-RO"/>
              </w:rPr>
            </w:pPr>
            <w:r w:rsidRPr="00E0162D">
              <w:rPr>
                <w:rFonts w:ascii="Arial" w:hAnsi="Arial" w:cs="Arial"/>
                <w:color w:val="000000"/>
                <w:lang w:val="ro-RO"/>
              </w:rPr>
              <w:t>55 497 MP</w:t>
            </w:r>
          </w:p>
        </w:tc>
        <w:tc>
          <w:tcPr>
            <w:tcW w:w="2021" w:type="dxa"/>
            <w:shd w:val="clear" w:color="auto" w:fill="auto"/>
          </w:tcPr>
          <w:p w14:paraId="15FD1993" w14:textId="77777777" w:rsidR="00E72A39" w:rsidRPr="00E0162D" w:rsidRDefault="00E72A39" w:rsidP="00E0162D">
            <w:pPr>
              <w:spacing w:after="0"/>
              <w:jc w:val="center"/>
              <w:rPr>
                <w:rFonts w:ascii="Arial" w:hAnsi="Arial" w:cs="Arial"/>
                <w:color w:val="000000"/>
                <w:lang w:val="ro-RO"/>
              </w:rPr>
            </w:pPr>
            <w:r w:rsidRPr="00E0162D">
              <w:rPr>
                <w:rFonts w:ascii="Arial" w:hAnsi="Arial" w:cs="Arial"/>
                <w:color w:val="000000"/>
                <w:lang w:val="ro-RO"/>
              </w:rPr>
              <w:t>49146,55 MP</w:t>
            </w:r>
          </w:p>
        </w:tc>
        <w:tc>
          <w:tcPr>
            <w:tcW w:w="2021" w:type="dxa"/>
            <w:shd w:val="clear" w:color="auto" w:fill="auto"/>
          </w:tcPr>
          <w:p w14:paraId="29CAD74C" w14:textId="77777777" w:rsidR="00E72A39" w:rsidRPr="00E0162D" w:rsidRDefault="00E72A39" w:rsidP="00E0162D">
            <w:pPr>
              <w:spacing w:after="0"/>
              <w:jc w:val="center"/>
              <w:rPr>
                <w:rFonts w:ascii="Arial" w:hAnsi="Arial" w:cs="Arial"/>
                <w:color w:val="000000"/>
                <w:lang w:val="ro-RO"/>
              </w:rPr>
            </w:pPr>
            <w:r w:rsidRPr="00E0162D">
              <w:rPr>
                <w:rFonts w:ascii="Arial" w:hAnsi="Arial" w:cs="Arial"/>
                <w:color w:val="000000"/>
                <w:lang w:val="ro-RO"/>
              </w:rPr>
              <w:t>6350,45 MP</w:t>
            </w:r>
          </w:p>
        </w:tc>
      </w:tr>
    </w:tbl>
    <w:p w14:paraId="04A4D4B7" w14:textId="77777777" w:rsidR="008F3A57" w:rsidRPr="003A45A5" w:rsidRDefault="008F3A57" w:rsidP="00687A1B">
      <w:pPr>
        <w:spacing w:after="0" w:line="240" w:lineRule="auto"/>
        <w:jc w:val="both"/>
        <w:rPr>
          <w:rFonts w:ascii="Arial" w:hAnsi="Arial" w:cs="Arial"/>
          <w:b/>
          <w:sz w:val="24"/>
          <w:szCs w:val="24"/>
          <w:lang w:val="it-IT"/>
        </w:rPr>
      </w:pPr>
    </w:p>
    <w:p w14:paraId="42811712" w14:textId="77777777" w:rsidR="00687A1B" w:rsidRPr="00E0162D" w:rsidRDefault="008F3A57" w:rsidP="00687A1B">
      <w:pPr>
        <w:spacing w:after="0" w:line="240" w:lineRule="auto"/>
        <w:jc w:val="both"/>
        <w:rPr>
          <w:rFonts w:ascii="Arial" w:hAnsi="Arial" w:cs="Arial"/>
          <w:b/>
          <w:sz w:val="24"/>
          <w:szCs w:val="24"/>
          <w:lang w:val="it-IT"/>
        </w:rPr>
      </w:pPr>
      <w:r w:rsidRPr="00E0162D">
        <w:rPr>
          <w:rFonts w:ascii="Arial" w:hAnsi="Arial" w:cs="Arial"/>
          <w:b/>
          <w:sz w:val="24"/>
          <w:szCs w:val="24"/>
          <w:lang w:val="it-IT"/>
        </w:rPr>
        <w:t>ASIGURAREA UTILITATILOR:</w:t>
      </w:r>
    </w:p>
    <w:p w14:paraId="6D5ED5EB" w14:textId="77777777" w:rsidR="00194A57" w:rsidRPr="00E0162D" w:rsidRDefault="006D6A7A" w:rsidP="00194A57">
      <w:pPr>
        <w:spacing w:after="0" w:line="240" w:lineRule="auto"/>
        <w:jc w:val="both"/>
        <w:rPr>
          <w:rFonts w:ascii="Arial" w:hAnsi="Arial" w:cs="Arial"/>
          <w:sz w:val="24"/>
          <w:szCs w:val="24"/>
          <w:lang w:val="ro-RO"/>
        </w:rPr>
      </w:pPr>
      <w:r w:rsidRPr="00E0162D">
        <w:rPr>
          <w:rFonts w:ascii="Arial" w:hAnsi="Arial" w:cs="Arial"/>
          <w:sz w:val="24"/>
          <w:szCs w:val="24"/>
          <w:lang w:val="ro-RO"/>
        </w:rPr>
        <w:t>Conform</w:t>
      </w:r>
      <w:r w:rsidR="00194A57" w:rsidRPr="00E0162D">
        <w:rPr>
          <w:rFonts w:ascii="Arial" w:hAnsi="Arial" w:cs="Arial"/>
          <w:sz w:val="24"/>
          <w:szCs w:val="24"/>
          <w:lang w:val="ro-RO"/>
        </w:rPr>
        <w:t xml:space="preserve"> aviz</w:t>
      </w:r>
      <w:r w:rsidRPr="00E0162D">
        <w:rPr>
          <w:rFonts w:ascii="Arial" w:hAnsi="Arial" w:cs="Arial"/>
          <w:sz w:val="24"/>
          <w:szCs w:val="24"/>
          <w:lang w:val="ro-RO"/>
        </w:rPr>
        <w:t>ului</w:t>
      </w:r>
      <w:r w:rsidR="00194A57" w:rsidRPr="00E0162D">
        <w:rPr>
          <w:rFonts w:ascii="Arial" w:hAnsi="Arial" w:cs="Arial"/>
          <w:sz w:val="24"/>
          <w:szCs w:val="24"/>
          <w:lang w:val="ro-RO"/>
        </w:rPr>
        <w:t xml:space="preserve"> emis de </w:t>
      </w:r>
      <w:r w:rsidRPr="00E0162D">
        <w:rPr>
          <w:rFonts w:ascii="Arial" w:hAnsi="Arial" w:cs="Arial"/>
          <w:sz w:val="24"/>
          <w:szCs w:val="24"/>
          <w:lang w:val="ro-RO"/>
        </w:rPr>
        <w:t>RAJA SA CONSTANȚA</w:t>
      </w:r>
      <w:r w:rsidR="00194A57" w:rsidRPr="00E0162D">
        <w:rPr>
          <w:rFonts w:ascii="Arial" w:hAnsi="Arial" w:cs="Arial"/>
          <w:sz w:val="24"/>
          <w:szCs w:val="24"/>
          <w:lang w:val="ro-RO"/>
        </w:rPr>
        <w:t xml:space="preserve"> cu nr</w:t>
      </w:r>
      <w:r w:rsidRPr="00E0162D">
        <w:rPr>
          <w:rFonts w:ascii="Arial" w:hAnsi="Arial" w:cs="Arial"/>
          <w:sz w:val="24"/>
          <w:szCs w:val="24"/>
          <w:lang w:val="ro-RO"/>
        </w:rPr>
        <w:t>. 523/3946</w:t>
      </w:r>
      <w:r w:rsidR="00194A57" w:rsidRPr="00E0162D">
        <w:rPr>
          <w:rFonts w:ascii="Arial" w:hAnsi="Arial" w:cs="Arial"/>
          <w:sz w:val="24"/>
          <w:szCs w:val="24"/>
          <w:lang w:val="ro-RO"/>
        </w:rPr>
        <w:t xml:space="preserve"> din 1</w:t>
      </w:r>
      <w:r w:rsidRPr="00E0162D">
        <w:rPr>
          <w:rFonts w:ascii="Arial" w:hAnsi="Arial" w:cs="Arial"/>
          <w:sz w:val="24"/>
          <w:szCs w:val="24"/>
          <w:lang w:val="ro-RO"/>
        </w:rPr>
        <w:t>9</w:t>
      </w:r>
      <w:r w:rsidR="00194A57" w:rsidRPr="00E0162D">
        <w:rPr>
          <w:rFonts w:ascii="Arial" w:hAnsi="Arial" w:cs="Arial"/>
          <w:sz w:val="24"/>
          <w:szCs w:val="24"/>
          <w:lang w:val="ro-RO"/>
        </w:rPr>
        <w:t>.0</w:t>
      </w:r>
      <w:r w:rsidRPr="00E0162D">
        <w:rPr>
          <w:rFonts w:ascii="Arial" w:hAnsi="Arial" w:cs="Arial"/>
          <w:sz w:val="24"/>
          <w:szCs w:val="24"/>
          <w:lang w:val="ro-RO"/>
        </w:rPr>
        <w:t>7</w:t>
      </w:r>
      <w:r w:rsidR="00194A57" w:rsidRPr="00E0162D">
        <w:rPr>
          <w:rFonts w:ascii="Arial" w:hAnsi="Arial" w:cs="Arial"/>
          <w:sz w:val="24"/>
          <w:szCs w:val="24"/>
          <w:lang w:val="ro-RO"/>
        </w:rPr>
        <w:t>.2022</w:t>
      </w:r>
      <w:r w:rsidRPr="00E0162D">
        <w:rPr>
          <w:rFonts w:ascii="Arial" w:hAnsi="Arial" w:cs="Arial"/>
          <w:sz w:val="24"/>
          <w:szCs w:val="24"/>
          <w:lang w:val="ro-RO"/>
        </w:rPr>
        <w:t>, în zona</w:t>
      </w:r>
      <w:r w:rsidR="00194A57" w:rsidRPr="00E0162D">
        <w:rPr>
          <w:rFonts w:ascii="Arial" w:hAnsi="Arial" w:cs="Arial"/>
          <w:sz w:val="24"/>
          <w:szCs w:val="24"/>
          <w:lang w:val="ro-RO"/>
        </w:rPr>
        <w:t xml:space="preserve"> amplasamentul</w:t>
      </w:r>
      <w:r w:rsidRPr="00E0162D">
        <w:rPr>
          <w:rFonts w:ascii="Arial" w:hAnsi="Arial" w:cs="Arial"/>
          <w:sz w:val="24"/>
          <w:szCs w:val="24"/>
          <w:lang w:val="ro-RO"/>
        </w:rPr>
        <w:t>ui</w:t>
      </w:r>
      <w:r w:rsidR="00194A57" w:rsidRPr="00E0162D">
        <w:rPr>
          <w:rFonts w:ascii="Arial" w:hAnsi="Arial" w:cs="Arial"/>
          <w:sz w:val="24"/>
          <w:szCs w:val="24"/>
          <w:lang w:val="ro-RO"/>
        </w:rPr>
        <w:t xml:space="preserve"> nu este </w:t>
      </w:r>
      <w:r w:rsidRPr="00E0162D">
        <w:rPr>
          <w:rFonts w:ascii="Arial" w:hAnsi="Arial" w:cs="Arial"/>
          <w:sz w:val="24"/>
          <w:szCs w:val="24"/>
          <w:lang w:val="ro-RO"/>
        </w:rPr>
        <w:t>există</w:t>
      </w:r>
      <w:r w:rsidR="00194A57" w:rsidRPr="00E0162D">
        <w:rPr>
          <w:rFonts w:ascii="Arial" w:hAnsi="Arial" w:cs="Arial"/>
          <w:sz w:val="24"/>
          <w:szCs w:val="24"/>
          <w:lang w:val="ro-RO"/>
        </w:rPr>
        <w:t xml:space="preserve"> re</w:t>
      </w:r>
      <w:r w:rsidRPr="00E0162D">
        <w:rPr>
          <w:rFonts w:ascii="Arial" w:hAnsi="Arial" w:cs="Arial"/>
          <w:sz w:val="24"/>
          <w:szCs w:val="24"/>
          <w:lang w:val="ro-RO"/>
        </w:rPr>
        <w:t>ț</w:t>
      </w:r>
      <w:r w:rsidR="00194A57" w:rsidRPr="00E0162D">
        <w:rPr>
          <w:rFonts w:ascii="Arial" w:hAnsi="Arial" w:cs="Arial"/>
          <w:sz w:val="24"/>
          <w:szCs w:val="24"/>
          <w:lang w:val="ro-RO"/>
        </w:rPr>
        <w:t>ele edilitare de ap</w:t>
      </w:r>
      <w:r w:rsidRPr="00E0162D">
        <w:rPr>
          <w:rFonts w:ascii="Arial" w:hAnsi="Arial" w:cs="Arial"/>
          <w:sz w:val="24"/>
          <w:szCs w:val="24"/>
          <w:lang w:val="ro-RO"/>
        </w:rPr>
        <w:t>ă</w:t>
      </w:r>
      <w:r w:rsidR="00194A57" w:rsidRPr="00E0162D">
        <w:rPr>
          <w:rFonts w:ascii="Arial" w:hAnsi="Arial" w:cs="Arial"/>
          <w:sz w:val="24"/>
          <w:szCs w:val="24"/>
          <w:lang w:val="ro-RO"/>
        </w:rPr>
        <w:t xml:space="preserve"> </w:t>
      </w:r>
      <w:r w:rsidRPr="00E0162D">
        <w:rPr>
          <w:rFonts w:ascii="Arial" w:hAnsi="Arial" w:cs="Arial"/>
          <w:sz w:val="24"/>
          <w:szCs w:val="24"/>
          <w:lang w:val="ro-RO"/>
        </w:rPr>
        <w:t>ș</w:t>
      </w:r>
      <w:r w:rsidR="00194A57" w:rsidRPr="00E0162D">
        <w:rPr>
          <w:rFonts w:ascii="Arial" w:hAnsi="Arial" w:cs="Arial"/>
          <w:sz w:val="24"/>
          <w:szCs w:val="24"/>
          <w:lang w:val="ro-RO"/>
        </w:rPr>
        <w:t xml:space="preserve">i </w:t>
      </w:r>
      <w:r w:rsidRPr="00E0162D">
        <w:rPr>
          <w:rFonts w:ascii="Arial" w:hAnsi="Arial" w:cs="Arial"/>
          <w:sz w:val="24"/>
          <w:szCs w:val="24"/>
          <w:lang w:val="ro-RO"/>
        </w:rPr>
        <w:t xml:space="preserve">de </w:t>
      </w:r>
      <w:r w:rsidR="00194A57" w:rsidRPr="00E0162D">
        <w:rPr>
          <w:rFonts w:ascii="Arial" w:hAnsi="Arial" w:cs="Arial"/>
          <w:sz w:val="24"/>
          <w:szCs w:val="24"/>
          <w:lang w:val="ro-RO"/>
        </w:rPr>
        <w:t>canalizare.</w:t>
      </w:r>
    </w:p>
    <w:p w14:paraId="6A41840A" w14:textId="77777777" w:rsidR="00194A57" w:rsidRPr="00E0162D" w:rsidRDefault="00811B54" w:rsidP="00194A57">
      <w:pPr>
        <w:spacing w:after="0" w:line="240" w:lineRule="auto"/>
        <w:jc w:val="both"/>
        <w:rPr>
          <w:rFonts w:ascii="Arial" w:hAnsi="Arial" w:cs="Arial"/>
          <w:sz w:val="24"/>
          <w:szCs w:val="24"/>
          <w:lang w:val="ro-RO"/>
        </w:rPr>
      </w:pPr>
      <w:r w:rsidRPr="00E0162D">
        <w:rPr>
          <w:rFonts w:ascii="Arial" w:hAnsi="Arial" w:cs="Arial"/>
          <w:sz w:val="24"/>
          <w:szCs w:val="24"/>
          <w:lang w:val="ro-RO"/>
        </w:rPr>
        <w:t>În baza proiectului de Aviz de Gospodărire a Apelor emis de A.N. „Apele Române”- S.G.A. Ilfov-Bucure</w:t>
      </w:r>
      <w:r w:rsidR="006D6A7A" w:rsidRPr="00E0162D">
        <w:rPr>
          <w:rFonts w:ascii="Arial" w:hAnsi="Arial" w:cs="Arial"/>
          <w:sz w:val="24"/>
          <w:szCs w:val="24"/>
          <w:lang w:val="ro-RO"/>
        </w:rPr>
        <w:t>ș</w:t>
      </w:r>
      <w:r w:rsidRPr="00E0162D">
        <w:rPr>
          <w:rFonts w:ascii="Arial" w:hAnsi="Arial" w:cs="Arial"/>
          <w:sz w:val="24"/>
          <w:szCs w:val="24"/>
          <w:lang w:val="ro-RO"/>
        </w:rPr>
        <w:t>ti, transmis se</w:t>
      </w:r>
      <w:r w:rsidR="00194A57" w:rsidRPr="00E0162D">
        <w:rPr>
          <w:rFonts w:ascii="Arial" w:hAnsi="Arial" w:cs="Arial"/>
          <w:sz w:val="24"/>
          <w:szCs w:val="24"/>
          <w:lang w:val="ro-RO"/>
        </w:rPr>
        <w:t xml:space="preserve"> identific</w:t>
      </w:r>
      <w:r w:rsidR="006D6A7A" w:rsidRPr="00E0162D">
        <w:rPr>
          <w:rFonts w:ascii="Arial" w:hAnsi="Arial" w:cs="Arial"/>
          <w:sz w:val="24"/>
          <w:szCs w:val="24"/>
          <w:lang w:val="ro-RO"/>
        </w:rPr>
        <w:t>ă</w:t>
      </w:r>
      <w:r w:rsidR="00194A57" w:rsidRPr="00E0162D">
        <w:rPr>
          <w:rFonts w:ascii="Arial" w:hAnsi="Arial" w:cs="Arial"/>
          <w:sz w:val="24"/>
          <w:szCs w:val="24"/>
          <w:lang w:val="ro-RO"/>
        </w:rPr>
        <w:t xml:space="preserve"> urm</w:t>
      </w:r>
      <w:r w:rsidR="006D6A7A" w:rsidRPr="00E0162D">
        <w:rPr>
          <w:rFonts w:ascii="Arial" w:hAnsi="Arial" w:cs="Arial"/>
          <w:sz w:val="24"/>
          <w:szCs w:val="24"/>
          <w:lang w:val="ro-RO"/>
        </w:rPr>
        <w:t>ă</w:t>
      </w:r>
      <w:r w:rsidR="00194A57" w:rsidRPr="00E0162D">
        <w:rPr>
          <w:rFonts w:ascii="Arial" w:hAnsi="Arial" w:cs="Arial"/>
          <w:sz w:val="24"/>
          <w:szCs w:val="24"/>
          <w:lang w:val="ro-RO"/>
        </w:rPr>
        <w:t>toarele solu</w:t>
      </w:r>
      <w:r w:rsidR="006D6A7A" w:rsidRPr="00E0162D">
        <w:rPr>
          <w:rFonts w:ascii="Arial" w:hAnsi="Arial" w:cs="Arial"/>
          <w:sz w:val="24"/>
          <w:szCs w:val="24"/>
          <w:lang w:val="ro-RO"/>
        </w:rPr>
        <w:t>ț</w:t>
      </w:r>
      <w:r w:rsidR="00194A57" w:rsidRPr="00E0162D">
        <w:rPr>
          <w:rFonts w:ascii="Arial" w:hAnsi="Arial" w:cs="Arial"/>
          <w:sz w:val="24"/>
          <w:szCs w:val="24"/>
          <w:lang w:val="ro-RO"/>
        </w:rPr>
        <w:t>ii:</w:t>
      </w:r>
    </w:p>
    <w:p w14:paraId="6E737495" w14:textId="77777777" w:rsidR="00194A57" w:rsidRPr="00E0162D" w:rsidRDefault="00194A57" w:rsidP="00194A57">
      <w:pPr>
        <w:spacing w:after="0" w:line="240" w:lineRule="auto"/>
        <w:jc w:val="both"/>
        <w:rPr>
          <w:rFonts w:ascii="Arial" w:hAnsi="Arial" w:cs="Arial"/>
          <w:sz w:val="24"/>
          <w:szCs w:val="24"/>
          <w:lang w:val="it-IT"/>
        </w:rPr>
      </w:pPr>
      <w:r w:rsidRPr="00E0162D">
        <w:rPr>
          <w:rFonts w:ascii="Arial" w:hAnsi="Arial" w:cs="Arial"/>
          <w:b/>
          <w:sz w:val="24"/>
          <w:szCs w:val="24"/>
        </w:rPr>
        <w:t xml:space="preserve">ALIMENTARE CU APĂ: </w:t>
      </w:r>
    </w:p>
    <w:p w14:paraId="5E4C691F" w14:textId="77777777" w:rsidR="00194A57" w:rsidRPr="00E0162D" w:rsidRDefault="00194A57" w:rsidP="00194A57">
      <w:pPr>
        <w:spacing w:after="0" w:line="240" w:lineRule="auto"/>
        <w:jc w:val="both"/>
        <w:rPr>
          <w:rFonts w:ascii="Arial" w:hAnsi="Arial" w:cs="Arial"/>
          <w:sz w:val="24"/>
          <w:szCs w:val="24"/>
        </w:rPr>
      </w:pPr>
      <w:r w:rsidRPr="00E0162D">
        <w:rPr>
          <w:rFonts w:ascii="Arial" w:hAnsi="Arial" w:cs="Arial"/>
          <w:sz w:val="24"/>
          <w:szCs w:val="24"/>
        </w:rPr>
        <w:t>Surse de alimentare cu apă:</w:t>
      </w:r>
    </w:p>
    <w:p w14:paraId="3469A0CE" w14:textId="59414A81" w:rsidR="00B6697A" w:rsidRPr="00E0162D" w:rsidRDefault="00194A57" w:rsidP="00B8789B">
      <w:pPr>
        <w:spacing w:after="0" w:line="240" w:lineRule="auto"/>
        <w:ind w:right="-72"/>
        <w:jc w:val="both"/>
        <w:rPr>
          <w:rFonts w:ascii="Arial" w:hAnsi="Arial" w:cs="Arial"/>
          <w:sz w:val="24"/>
          <w:szCs w:val="24"/>
        </w:rPr>
      </w:pPr>
      <w:r w:rsidRPr="00E0162D">
        <w:rPr>
          <w:rFonts w:ascii="Arial" w:hAnsi="Arial" w:cs="Arial"/>
          <w:sz w:val="24"/>
          <w:szCs w:val="24"/>
        </w:rPr>
        <w:t xml:space="preserve">Sursa de apă </w:t>
      </w:r>
      <w:r w:rsidR="002C6352" w:rsidRPr="00E0162D">
        <w:rPr>
          <w:rFonts w:ascii="Arial" w:hAnsi="Arial" w:cs="Arial"/>
          <w:sz w:val="24"/>
          <w:szCs w:val="24"/>
        </w:rPr>
        <w:t xml:space="preserve">– din rețeaua de </w:t>
      </w:r>
      <w:r w:rsidRPr="00E0162D">
        <w:rPr>
          <w:rFonts w:ascii="Arial" w:hAnsi="Arial" w:cs="Arial"/>
          <w:sz w:val="24"/>
          <w:szCs w:val="24"/>
        </w:rPr>
        <w:t>alimentare</w:t>
      </w:r>
      <w:r w:rsidR="002C6352" w:rsidRPr="00E0162D">
        <w:rPr>
          <w:rFonts w:ascii="Arial" w:hAnsi="Arial" w:cs="Arial"/>
          <w:sz w:val="24"/>
          <w:szCs w:val="24"/>
        </w:rPr>
        <w:t xml:space="preserve"> cu apă existent</w:t>
      </w:r>
      <w:r w:rsidR="00670B03" w:rsidRPr="00E0162D">
        <w:rPr>
          <w:rFonts w:ascii="Arial" w:hAnsi="Arial" w:cs="Arial"/>
          <w:sz w:val="24"/>
          <w:szCs w:val="24"/>
        </w:rPr>
        <w:t>ă</w:t>
      </w:r>
      <w:r w:rsidR="002C6352" w:rsidRPr="00E0162D">
        <w:rPr>
          <w:rFonts w:ascii="Arial" w:hAnsi="Arial" w:cs="Arial"/>
          <w:sz w:val="24"/>
          <w:szCs w:val="24"/>
        </w:rPr>
        <w:t xml:space="preserve"> în vecinătate,</w:t>
      </w:r>
      <w:r w:rsidRPr="00E0162D">
        <w:rPr>
          <w:rFonts w:ascii="Arial" w:hAnsi="Arial" w:cs="Arial"/>
          <w:sz w:val="24"/>
          <w:szCs w:val="24"/>
        </w:rPr>
        <w:t xml:space="preserve"> </w:t>
      </w:r>
      <w:r w:rsidR="002C6352" w:rsidRPr="00E0162D">
        <w:rPr>
          <w:rFonts w:ascii="Arial" w:hAnsi="Arial" w:cs="Arial"/>
          <w:sz w:val="24"/>
          <w:szCs w:val="24"/>
        </w:rPr>
        <w:t>reglementată</w:t>
      </w:r>
      <w:r w:rsidR="00922431" w:rsidRPr="00E0162D">
        <w:rPr>
          <w:rFonts w:ascii="Arial" w:hAnsi="Arial" w:cs="Arial"/>
          <w:sz w:val="24"/>
          <w:szCs w:val="24"/>
        </w:rPr>
        <w:t xml:space="preserve"> prin Avizul de Gospodărire a Apelor nr.</w:t>
      </w:r>
      <w:r w:rsidR="006D6A7A" w:rsidRPr="00E0162D">
        <w:rPr>
          <w:rFonts w:ascii="Arial" w:hAnsi="Arial" w:cs="Arial"/>
          <w:sz w:val="24"/>
          <w:szCs w:val="24"/>
        </w:rPr>
        <w:t xml:space="preserve"> 52 - IF din 01.04.2020 emis de S.G.A. Ilfov-București</w:t>
      </w:r>
      <w:r w:rsidR="002C6352" w:rsidRPr="00E0162D">
        <w:rPr>
          <w:rFonts w:ascii="Arial" w:hAnsi="Arial" w:cs="Arial"/>
          <w:sz w:val="24"/>
          <w:szCs w:val="24"/>
        </w:rPr>
        <w:t>.</w:t>
      </w:r>
      <w:r w:rsidR="006D6A7A" w:rsidRPr="00E0162D">
        <w:rPr>
          <w:rFonts w:ascii="Arial" w:hAnsi="Arial" w:cs="Arial"/>
          <w:sz w:val="24"/>
          <w:szCs w:val="24"/>
        </w:rPr>
        <w:t xml:space="preserve"> </w:t>
      </w:r>
      <w:r w:rsidRPr="00E0162D">
        <w:rPr>
          <w:rFonts w:ascii="Arial" w:hAnsi="Arial" w:cs="Arial"/>
          <w:sz w:val="24"/>
          <w:szCs w:val="24"/>
        </w:rPr>
        <w:t xml:space="preserve"> </w:t>
      </w:r>
    </w:p>
    <w:p w14:paraId="534AD0CE" w14:textId="77777777" w:rsidR="00194A57" w:rsidRPr="00E0162D" w:rsidRDefault="00194A57" w:rsidP="00194A57">
      <w:pPr>
        <w:spacing w:after="0" w:line="240" w:lineRule="auto"/>
        <w:jc w:val="both"/>
        <w:rPr>
          <w:rFonts w:ascii="Arial" w:hAnsi="Arial" w:cs="Arial"/>
          <w:sz w:val="24"/>
          <w:szCs w:val="24"/>
        </w:rPr>
      </w:pPr>
      <w:r w:rsidRPr="00E0162D">
        <w:rPr>
          <w:rFonts w:ascii="Arial" w:hAnsi="Arial" w:cs="Arial"/>
          <w:sz w:val="24"/>
          <w:szCs w:val="24"/>
        </w:rPr>
        <w:t>Distribuția apei:</w:t>
      </w:r>
    </w:p>
    <w:p w14:paraId="78396418" w14:textId="515E9245" w:rsidR="00194A57" w:rsidRPr="00E0162D" w:rsidRDefault="002C6352" w:rsidP="00194A57">
      <w:pPr>
        <w:spacing w:after="0" w:line="240" w:lineRule="auto"/>
        <w:jc w:val="both"/>
        <w:rPr>
          <w:rFonts w:ascii="Arial" w:hAnsi="Arial" w:cs="Arial"/>
          <w:sz w:val="24"/>
          <w:szCs w:val="24"/>
          <w:lang w:val="it-IT"/>
        </w:rPr>
      </w:pPr>
      <w:r w:rsidRPr="00E0162D">
        <w:rPr>
          <w:rFonts w:ascii="Arial" w:hAnsi="Arial" w:cs="Arial"/>
          <w:sz w:val="24"/>
          <w:szCs w:val="24"/>
          <w:lang w:val="pt-BR"/>
        </w:rPr>
        <w:t xml:space="preserve">- extinderea </w:t>
      </w:r>
      <w:r w:rsidRPr="00E0162D">
        <w:rPr>
          <w:rFonts w:ascii="Arial" w:hAnsi="Arial" w:cs="Arial"/>
          <w:sz w:val="24"/>
          <w:szCs w:val="24"/>
          <w:lang w:val="fr-FR"/>
        </w:rPr>
        <w:t xml:space="preserve">rețelei de distribuție a apei va fi </w:t>
      </w:r>
      <w:r w:rsidRPr="00E0162D">
        <w:rPr>
          <w:rFonts w:ascii="Arial" w:hAnsi="Arial" w:cs="Arial"/>
          <w:sz w:val="24"/>
          <w:szCs w:val="24"/>
          <w:lang w:val="it-IT"/>
        </w:rPr>
        <w:t>realizată din conducte de PEHD cu D</w:t>
      </w:r>
      <w:r w:rsidRPr="00E0162D">
        <w:rPr>
          <w:rFonts w:ascii="Arial" w:hAnsi="Arial" w:cs="Arial"/>
          <w:sz w:val="24"/>
          <w:szCs w:val="24"/>
          <w:vertAlign w:val="subscript"/>
          <w:lang w:val="it-IT"/>
        </w:rPr>
        <w:t xml:space="preserve">n </w:t>
      </w:r>
      <w:r w:rsidRPr="00E0162D">
        <w:rPr>
          <w:rFonts w:ascii="Arial" w:hAnsi="Arial" w:cs="Arial"/>
          <w:sz w:val="24"/>
          <w:szCs w:val="24"/>
          <w:lang w:val="it-IT"/>
        </w:rPr>
        <w:t>= 50 - 90 mm și L = 790 m.</w:t>
      </w:r>
    </w:p>
    <w:p w14:paraId="39030424" w14:textId="7DE30DCB" w:rsidR="00670B03" w:rsidRPr="00E0162D" w:rsidRDefault="00670B03" w:rsidP="00670B03">
      <w:pPr>
        <w:tabs>
          <w:tab w:val="left" w:pos="998"/>
        </w:tabs>
        <w:spacing w:after="0" w:line="240" w:lineRule="auto"/>
        <w:jc w:val="both"/>
        <w:rPr>
          <w:rFonts w:ascii="Arial" w:hAnsi="Arial" w:cs="Arial"/>
          <w:bCs/>
          <w:color w:val="0D0D0D"/>
          <w:sz w:val="24"/>
          <w:szCs w:val="24"/>
        </w:rPr>
      </w:pPr>
      <w:r w:rsidRPr="00E0162D">
        <w:rPr>
          <w:rFonts w:ascii="Arial" w:hAnsi="Arial" w:cs="Arial"/>
          <w:bCs/>
          <w:color w:val="0D0D0D"/>
          <w:sz w:val="24"/>
          <w:szCs w:val="24"/>
        </w:rPr>
        <w:t xml:space="preserve">Apa pentru stingerea incendiilor: </w:t>
      </w:r>
    </w:p>
    <w:p w14:paraId="341E4D30" w14:textId="0D911F2D" w:rsidR="00670B03" w:rsidRPr="00E0162D" w:rsidRDefault="00670B03" w:rsidP="00670B03">
      <w:pPr>
        <w:tabs>
          <w:tab w:val="left" w:pos="998"/>
        </w:tabs>
        <w:spacing w:after="0" w:line="240" w:lineRule="auto"/>
        <w:jc w:val="both"/>
        <w:rPr>
          <w:rFonts w:ascii="Arial" w:hAnsi="Arial" w:cs="Arial"/>
          <w:bCs/>
          <w:color w:val="0D0D0D"/>
          <w:sz w:val="24"/>
          <w:szCs w:val="24"/>
        </w:rPr>
      </w:pPr>
      <w:r w:rsidRPr="00E0162D">
        <w:rPr>
          <w:rFonts w:ascii="Arial" w:hAnsi="Arial" w:cs="Arial"/>
          <w:bCs/>
          <w:color w:val="0D0D0D"/>
          <w:sz w:val="24"/>
          <w:szCs w:val="24"/>
        </w:rPr>
        <w:t xml:space="preserve">Apa pentru stingerea unui eventual incendiu va fi asigurată din rezervoarele din beton armat, </w:t>
      </w:r>
      <w:r w:rsidRPr="00E0162D">
        <w:rPr>
          <w:rFonts w:ascii="Arial" w:hAnsi="Arial" w:cs="Arial"/>
          <w:bCs/>
          <w:color w:val="0D0D0D"/>
          <w:sz w:val="24"/>
          <w:szCs w:val="24"/>
          <w:lang w:val="it-IT"/>
        </w:rPr>
        <w:t xml:space="preserve">cu </w:t>
      </w:r>
      <w:bookmarkStart w:id="0" w:name="_Hlk36198335"/>
      <w:r w:rsidRPr="00E0162D">
        <w:rPr>
          <w:rFonts w:ascii="Arial" w:hAnsi="Arial" w:cs="Arial"/>
          <w:bCs/>
          <w:color w:val="0D0D0D"/>
          <w:sz w:val="24"/>
          <w:szCs w:val="24"/>
          <w:lang w:val="it-IT"/>
        </w:rPr>
        <w:t>V</w:t>
      </w:r>
      <w:r w:rsidRPr="00E0162D">
        <w:rPr>
          <w:rFonts w:ascii="Arial" w:hAnsi="Arial" w:cs="Arial"/>
          <w:bCs/>
          <w:color w:val="0D0D0D"/>
          <w:sz w:val="24"/>
          <w:szCs w:val="24"/>
          <w:vertAlign w:val="subscript"/>
          <w:lang w:val="it-IT"/>
        </w:rPr>
        <w:t xml:space="preserve">1 </w:t>
      </w:r>
      <w:r w:rsidRPr="00E0162D">
        <w:rPr>
          <w:rFonts w:ascii="Arial" w:hAnsi="Arial" w:cs="Arial"/>
          <w:bCs/>
          <w:color w:val="0D0D0D"/>
          <w:sz w:val="24"/>
          <w:szCs w:val="24"/>
          <w:lang w:val="it-IT"/>
        </w:rPr>
        <w:t>= 220 m</w:t>
      </w:r>
      <w:r w:rsidRPr="00E0162D">
        <w:rPr>
          <w:rFonts w:ascii="Arial" w:hAnsi="Arial" w:cs="Arial"/>
          <w:bCs/>
          <w:color w:val="0D0D0D"/>
          <w:sz w:val="24"/>
          <w:szCs w:val="24"/>
          <w:vertAlign w:val="superscript"/>
          <w:lang w:val="it-IT"/>
        </w:rPr>
        <w:t>3</w:t>
      </w:r>
      <w:r w:rsidRPr="00E0162D">
        <w:rPr>
          <w:rFonts w:ascii="Arial" w:hAnsi="Arial" w:cs="Arial"/>
          <w:bCs/>
          <w:color w:val="0D0D0D"/>
          <w:sz w:val="24"/>
          <w:szCs w:val="24"/>
          <w:lang w:val="it-IT"/>
        </w:rPr>
        <w:t xml:space="preserve"> </w:t>
      </w:r>
      <w:bookmarkEnd w:id="0"/>
      <w:r w:rsidRPr="00E0162D">
        <w:rPr>
          <w:rFonts w:ascii="Arial" w:hAnsi="Arial" w:cs="Arial"/>
          <w:bCs/>
          <w:color w:val="0D0D0D"/>
          <w:sz w:val="24"/>
          <w:szCs w:val="24"/>
          <w:lang w:val="it-IT"/>
        </w:rPr>
        <w:t>(pentru alimentare hidranți), respectiv cu V</w:t>
      </w:r>
      <w:r w:rsidRPr="00E0162D">
        <w:rPr>
          <w:rFonts w:ascii="Arial" w:hAnsi="Arial" w:cs="Arial"/>
          <w:bCs/>
          <w:color w:val="0D0D0D"/>
          <w:sz w:val="24"/>
          <w:szCs w:val="24"/>
          <w:vertAlign w:val="subscript"/>
          <w:lang w:val="it-IT"/>
        </w:rPr>
        <w:t xml:space="preserve">2 </w:t>
      </w:r>
      <w:r w:rsidRPr="00E0162D">
        <w:rPr>
          <w:rFonts w:ascii="Arial" w:hAnsi="Arial" w:cs="Arial"/>
          <w:bCs/>
          <w:color w:val="0D0D0D"/>
          <w:sz w:val="24"/>
          <w:szCs w:val="24"/>
          <w:lang w:val="it-IT"/>
        </w:rPr>
        <w:t>= 332 m</w:t>
      </w:r>
      <w:r w:rsidRPr="00E0162D">
        <w:rPr>
          <w:rFonts w:ascii="Arial" w:hAnsi="Arial" w:cs="Arial"/>
          <w:bCs/>
          <w:color w:val="0D0D0D"/>
          <w:sz w:val="24"/>
          <w:szCs w:val="24"/>
          <w:vertAlign w:val="superscript"/>
          <w:lang w:val="it-IT"/>
        </w:rPr>
        <w:t>3</w:t>
      </w:r>
      <w:r w:rsidRPr="00E0162D">
        <w:rPr>
          <w:rFonts w:ascii="Arial" w:hAnsi="Arial" w:cs="Arial"/>
          <w:bCs/>
          <w:color w:val="0D0D0D"/>
          <w:sz w:val="24"/>
          <w:szCs w:val="24"/>
          <w:lang w:val="it-IT"/>
        </w:rPr>
        <w:t xml:space="preserve"> (pentru alimentare sprinklere), reglementate prin </w:t>
      </w:r>
      <w:r w:rsidRPr="00E0162D">
        <w:rPr>
          <w:rFonts w:ascii="Arial" w:hAnsi="Arial" w:cs="Arial"/>
          <w:bCs/>
          <w:color w:val="0D0D0D"/>
          <w:sz w:val="24"/>
          <w:szCs w:val="24"/>
          <w:lang w:val="es-CR"/>
        </w:rPr>
        <w:t>Avizul de Gospodărire a Apelor nr. 52 - IF din 01.04.2020</w:t>
      </w:r>
      <w:r w:rsidRPr="00E0162D">
        <w:rPr>
          <w:rFonts w:ascii="Arial" w:hAnsi="Arial" w:cs="Arial"/>
          <w:bCs/>
          <w:color w:val="0D0D0D"/>
          <w:sz w:val="24"/>
          <w:szCs w:val="24"/>
        </w:rPr>
        <w:t xml:space="preserve">, emis de S.G.A. Ilfov – București. </w:t>
      </w:r>
    </w:p>
    <w:p w14:paraId="4CC1F730" w14:textId="77777777" w:rsidR="00194A57" w:rsidRPr="00E0162D" w:rsidRDefault="00194A57" w:rsidP="00194A57">
      <w:pPr>
        <w:spacing w:after="0" w:line="240" w:lineRule="auto"/>
        <w:jc w:val="both"/>
        <w:rPr>
          <w:rFonts w:ascii="Arial" w:hAnsi="Arial" w:cs="Arial"/>
          <w:b/>
          <w:sz w:val="24"/>
          <w:szCs w:val="24"/>
        </w:rPr>
      </w:pPr>
      <w:r w:rsidRPr="00E0162D">
        <w:rPr>
          <w:rFonts w:ascii="Arial" w:hAnsi="Arial" w:cs="Arial"/>
          <w:b/>
          <w:sz w:val="24"/>
          <w:szCs w:val="24"/>
        </w:rPr>
        <w:t xml:space="preserve">EVACUAREA APELOR UZATE: </w:t>
      </w:r>
    </w:p>
    <w:p w14:paraId="0C292154" w14:textId="77777777" w:rsidR="00670B03" w:rsidRPr="00E0162D" w:rsidRDefault="00194A57" w:rsidP="00194A57">
      <w:pPr>
        <w:spacing w:after="0" w:line="240" w:lineRule="auto"/>
        <w:jc w:val="both"/>
        <w:rPr>
          <w:rFonts w:ascii="Arial" w:hAnsi="Arial" w:cs="Arial"/>
          <w:b/>
          <w:sz w:val="24"/>
          <w:szCs w:val="24"/>
        </w:rPr>
      </w:pPr>
      <w:r w:rsidRPr="00E0162D">
        <w:rPr>
          <w:rFonts w:ascii="Arial" w:hAnsi="Arial" w:cs="Arial"/>
          <w:b/>
          <w:sz w:val="24"/>
          <w:szCs w:val="24"/>
        </w:rPr>
        <w:t>Tipuri de ape uzate</w:t>
      </w:r>
    </w:p>
    <w:p w14:paraId="29C47931" w14:textId="3FDC9411" w:rsidR="002C6352" w:rsidRPr="00E0162D" w:rsidRDefault="002C6352" w:rsidP="00194A57">
      <w:pPr>
        <w:spacing w:after="0" w:line="240" w:lineRule="auto"/>
        <w:jc w:val="both"/>
        <w:rPr>
          <w:rFonts w:ascii="Arial" w:hAnsi="Arial" w:cs="Arial"/>
          <w:b/>
          <w:sz w:val="24"/>
          <w:szCs w:val="24"/>
        </w:rPr>
      </w:pPr>
      <w:r w:rsidRPr="00E0162D">
        <w:rPr>
          <w:rFonts w:ascii="Arial" w:hAnsi="Arial" w:cs="Arial"/>
          <w:sz w:val="24"/>
          <w:szCs w:val="24"/>
        </w:rPr>
        <w:t>Apele uzate menajere vor fi evacuate în două bazine vidanjabile etanșe, din PAFS, proiectate cu V</w:t>
      </w:r>
      <w:r w:rsidRPr="00E0162D">
        <w:rPr>
          <w:rFonts w:ascii="Arial" w:hAnsi="Arial" w:cs="Arial"/>
          <w:sz w:val="24"/>
          <w:szCs w:val="24"/>
          <w:vertAlign w:val="subscript"/>
        </w:rPr>
        <w:t xml:space="preserve">3 </w:t>
      </w:r>
      <w:r w:rsidRPr="00E0162D">
        <w:rPr>
          <w:rFonts w:ascii="Arial" w:hAnsi="Arial" w:cs="Arial"/>
          <w:sz w:val="24"/>
          <w:szCs w:val="24"/>
        </w:rPr>
        <w:t>=  V</w:t>
      </w:r>
      <w:r w:rsidRPr="00E0162D">
        <w:rPr>
          <w:rFonts w:ascii="Arial" w:hAnsi="Arial" w:cs="Arial"/>
          <w:sz w:val="24"/>
          <w:szCs w:val="24"/>
          <w:vertAlign w:val="subscript"/>
        </w:rPr>
        <w:t xml:space="preserve">4 </w:t>
      </w:r>
      <w:r w:rsidRPr="00E0162D">
        <w:rPr>
          <w:rFonts w:ascii="Arial" w:hAnsi="Arial" w:cs="Arial"/>
          <w:sz w:val="24"/>
          <w:szCs w:val="24"/>
        </w:rPr>
        <w:t>= 20 m</w:t>
      </w:r>
      <w:r w:rsidRPr="00E0162D">
        <w:rPr>
          <w:rFonts w:ascii="Arial" w:hAnsi="Arial" w:cs="Arial"/>
          <w:sz w:val="24"/>
          <w:szCs w:val="24"/>
          <w:vertAlign w:val="superscript"/>
        </w:rPr>
        <w:t>3</w:t>
      </w:r>
      <w:r w:rsidRPr="00E0162D">
        <w:rPr>
          <w:rFonts w:ascii="Arial" w:hAnsi="Arial" w:cs="Arial"/>
          <w:sz w:val="24"/>
          <w:szCs w:val="24"/>
        </w:rPr>
        <w:t>, ce vor fi amplasate în incinta obiectivului.</w:t>
      </w:r>
    </w:p>
    <w:p w14:paraId="0A0369AD" w14:textId="20F03C21" w:rsidR="00B8789B" w:rsidRPr="00E0162D" w:rsidRDefault="002C6352" w:rsidP="00194A57">
      <w:pPr>
        <w:spacing w:after="0" w:line="240" w:lineRule="auto"/>
        <w:jc w:val="both"/>
        <w:rPr>
          <w:rFonts w:ascii="Arial" w:hAnsi="Arial" w:cs="Arial"/>
          <w:sz w:val="24"/>
          <w:szCs w:val="24"/>
        </w:rPr>
      </w:pPr>
      <w:r w:rsidRPr="00E0162D">
        <w:rPr>
          <w:rFonts w:ascii="Arial" w:hAnsi="Arial" w:cs="Arial"/>
          <w:sz w:val="24"/>
          <w:szCs w:val="24"/>
        </w:rPr>
        <w:t>Apele pluviale</w:t>
      </w:r>
      <w:r w:rsidRPr="00E0162D">
        <w:rPr>
          <w:rFonts w:ascii="Arial" w:hAnsi="Arial" w:cs="Arial"/>
          <w:sz w:val="24"/>
          <w:szCs w:val="24"/>
          <w:lang w:val="fr-FR"/>
        </w:rPr>
        <w:t xml:space="preserve"> provenite de </w:t>
      </w:r>
      <w:r w:rsidRPr="00E0162D">
        <w:rPr>
          <w:rFonts w:ascii="Arial" w:hAnsi="Arial" w:cs="Arial"/>
          <w:sz w:val="24"/>
          <w:szCs w:val="24"/>
        </w:rPr>
        <w:t xml:space="preserve">pe suprafețele betonate vor fi trecute printr-un separator de hidrocarburi, după care împreună cu apele pluviale provenite de pe acoperișuri, vor fi colectate într-un bazin de retenție deschis, tip lagună, hidroizolat cu geomembrană, proiectat </w:t>
      </w:r>
      <w:r w:rsidRPr="00E0162D">
        <w:rPr>
          <w:rFonts w:ascii="Arial" w:hAnsi="Arial" w:cs="Arial"/>
          <w:sz w:val="24"/>
          <w:szCs w:val="24"/>
          <w:lang w:val="pt-BR"/>
        </w:rPr>
        <w:t>cu V</w:t>
      </w:r>
      <w:r w:rsidRPr="00E0162D">
        <w:rPr>
          <w:rFonts w:ascii="Arial" w:hAnsi="Arial" w:cs="Arial"/>
          <w:sz w:val="24"/>
          <w:szCs w:val="24"/>
          <w:vertAlign w:val="subscript"/>
          <w:lang w:val="pt-BR"/>
        </w:rPr>
        <w:t xml:space="preserve">5 </w:t>
      </w:r>
      <w:r w:rsidRPr="00E0162D">
        <w:rPr>
          <w:rFonts w:ascii="Arial" w:hAnsi="Arial" w:cs="Arial"/>
          <w:sz w:val="24"/>
          <w:szCs w:val="24"/>
          <w:lang w:val="pt-BR"/>
        </w:rPr>
        <w:t>= 1100 m</w:t>
      </w:r>
      <w:r w:rsidRPr="00E0162D">
        <w:rPr>
          <w:rFonts w:ascii="Arial" w:hAnsi="Arial" w:cs="Arial"/>
          <w:sz w:val="24"/>
          <w:szCs w:val="24"/>
          <w:vertAlign w:val="superscript"/>
          <w:lang w:val="pt-BR"/>
        </w:rPr>
        <w:t>3</w:t>
      </w:r>
      <w:r w:rsidRPr="00E0162D">
        <w:rPr>
          <w:rFonts w:ascii="Arial" w:hAnsi="Arial" w:cs="Arial"/>
          <w:sz w:val="24"/>
          <w:szCs w:val="24"/>
          <w:lang w:val="pt-BR"/>
        </w:rPr>
        <w:t xml:space="preserve">, de unde vor fi evacuate în râul Colentina </w:t>
      </w:r>
      <w:r w:rsidRPr="00E0162D">
        <w:rPr>
          <w:rFonts w:ascii="Arial" w:hAnsi="Arial" w:cs="Arial"/>
          <w:b/>
          <w:sz w:val="24"/>
          <w:szCs w:val="24"/>
        </w:rPr>
        <w:t xml:space="preserve">- </w:t>
      </w:r>
      <w:r w:rsidRPr="00E0162D">
        <w:rPr>
          <w:rFonts w:ascii="Arial" w:hAnsi="Arial" w:cs="Arial"/>
          <w:b/>
          <w:i/>
          <w:sz w:val="24"/>
          <w:szCs w:val="24"/>
        </w:rPr>
        <w:t>debitul de ape pluviale evacuat - max. 10 l/s</w:t>
      </w:r>
      <w:r w:rsidRPr="00E0162D">
        <w:rPr>
          <w:rFonts w:ascii="Arial" w:hAnsi="Arial" w:cs="Arial"/>
          <w:sz w:val="24"/>
          <w:szCs w:val="24"/>
        </w:rPr>
        <w:t>.</w:t>
      </w:r>
    </w:p>
    <w:p w14:paraId="3FF9C074" w14:textId="77777777" w:rsidR="00194A57" w:rsidRPr="00E0162D" w:rsidRDefault="00194A57" w:rsidP="00194A57">
      <w:pPr>
        <w:spacing w:after="0" w:line="240" w:lineRule="auto"/>
        <w:jc w:val="both"/>
        <w:rPr>
          <w:rFonts w:ascii="Arial" w:hAnsi="Arial" w:cs="Arial"/>
          <w:b/>
          <w:sz w:val="24"/>
          <w:szCs w:val="24"/>
        </w:rPr>
      </w:pPr>
      <w:r w:rsidRPr="00E0162D">
        <w:rPr>
          <w:rFonts w:ascii="Arial" w:hAnsi="Arial" w:cs="Arial"/>
          <w:b/>
          <w:sz w:val="24"/>
          <w:szCs w:val="24"/>
        </w:rPr>
        <w:t>Rețe</w:t>
      </w:r>
      <w:r w:rsidR="002C6352" w:rsidRPr="00E0162D">
        <w:rPr>
          <w:rFonts w:ascii="Arial" w:hAnsi="Arial" w:cs="Arial"/>
          <w:b/>
          <w:sz w:val="24"/>
          <w:szCs w:val="24"/>
        </w:rPr>
        <w:t>le</w:t>
      </w:r>
      <w:r w:rsidRPr="00E0162D">
        <w:rPr>
          <w:rFonts w:ascii="Arial" w:hAnsi="Arial" w:cs="Arial"/>
          <w:b/>
          <w:sz w:val="24"/>
          <w:szCs w:val="24"/>
        </w:rPr>
        <w:t xml:space="preserve"> de canalizare</w:t>
      </w:r>
      <w:r w:rsidR="002C6352" w:rsidRPr="00E0162D">
        <w:rPr>
          <w:rFonts w:ascii="Arial" w:hAnsi="Arial" w:cs="Arial"/>
          <w:b/>
          <w:sz w:val="24"/>
          <w:szCs w:val="24"/>
        </w:rPr>
        <w:t xml:space="preserve"> ape uzate</w:t>
      </w:r>
    </w:p>
    <w:p w14:paraId="6B58FB3A" w14:textId="77777777" w:rsidR="002C6352" w:rsidRPr="00E0162D" w:rsidRDefault="002C6352" w:rsidP="002C6352">
      <w:pPr>
        <w:spacing w:after="0" w:line="240" w:lineRule="auto"/>
        <w:jc w:val="both"/>
        <w:rPr>
          <w:rFonts w:ascii="Arial" w:hAnsi="Arial" w:cs="Arial"/>
          <w:sz w:val="24"/>
          <w:szCs w:val="24"/>
        </w:rPr>
      </w:pPr>
      <w:r w:rsidRPr="00E0162D">
        <w:rPr>
          <w:rFonts w:ascii="Arial" w:hAnsi="Arial" w:cs="Arial"/>
          <w:sz w:val="24"/>
          <w:szCs w:val="24"/>
        </w:rPr>
        <w:t>Reţeaua de canalizare ape uzate menajere va fi realizată din conducte de PVC - KG, D</w:t>
      </w:r>
      <w:r w:rsidRPr="00E0162D">
        <w:rPr>
          <w:rFonts w:ascii="Arial" w:hAnsi="Arial" w:cs="Arial"/>
          <w:sz w:val="24"/>
          <w:szCs w:val="24"/>
          <w:vertAlign w:val="subscript"/>
        </w:rPr>
        <w:t>n</w:t>
      </w:r>
      <w:r w:rsidRPr="00E0162D">
        <w:rPr>
          <w:rFonts w:ascii="Arial" w:hAnsi="Arial" w:cs="Arial"/>
          <w:sz w:val="24"/>
          <w:szCs w:val="24"/>
        </w:rPr>
        <w:t xml:space="preserve"> = 200 mm şi L = 446 m.</w:t>
      </w:r>
    </w:p>
    <w:p w14:paraId="4FAADF26" w14:textId="3D20FD94" w:rsidR="002C6352" w:rsidRPr="00E0162D" w:rsidRDefault="002C6352" w:rsidP="00194A57">
      <w:pPr>
        <w:spacing w:after="0" w:line="240" w:lineRule="auto"/>
        <w:jc w:val="both"/>
        <w:rPr>
          <w:rFonts w:ascii="Arial" w:hAnsi="Arial" w:cs="Arial"/>
          <w:sz w:val="24"/>
          <w:szCs w:val="24"/>
        </w:rPr>
      </w:pPr>
      <w:r w:rsidRPr="00E0162D">
        <w:rPr>
          <w:rFonts w:ascii="Arial" w:hAnsi="Arial" w:cs="Arial"/>
          <w:sz w:val="24"/>
          <w:szCs w:val="24"/>
        </w:rPr>
        <w:t>Reţeaua de canalizare ape pluviale va fi realizată din conducte de PVC - KG, D</w:t>
      </w:r>
      <w:r w:rsidRPr="00E0162D">
        <w:rPr>
          <w:rFonts w:ascii="Arial" w:hAnsi="Arial" w:cs="Arial"/>
          <w:sz w:val="24"/>
          <w:szCs w:val="24"/>
          <w:vertAlign w:val="subscript"/>
        </w:rPr>
        <w:t>n</w:t>
      </w:r>
      <w:r w:rsidRPr="00E0162D">
        <w:rPr>
          <w:rFonts w:ascii="Arial" w:hAnsi="Arial" w:cs="Arial"/>
          <w:sz w:val="24"/>
          <w:szCs w:val="24"/>
        </w:rPr>
        <w:t xml:space="preserve"> = 160 -</w:t>
      </w:r>
      <w:r w:rsidR="00670B03" w:rsidRPr="00E0162D">
        <w:rPr>
          <w:rFonts w:ascii="Arial" w:hAnsi="Arial" w:cs="Arial"/>
          <w:sz w:val="24"/>
          <w:szCs w:val="24"/>
        </w:rPr>
        <w:t xml:space="preserve"> </w:t>
      </w:r>
      <w:r w:rsidRPr="00E0162D">
        <w:rPr>
          <w:rFonts w:ascii="Arial" w:hAnsi="Arial" w:cs="Arial"/>
          <w:sz w:val="24"/>
          <w:szCs w:val="24"/>
        </w:rPr>
        <w:t>250 mm şi L</w:t>
      </w:r>
      <w:r w:rsidRPr="00E0162D">
        <w:rPr>
          <w:rFonts w:ascii="Arial" w:hAnsi="Arial" w:cs="Arial"/>
          <w:sz w:val="24"/>
          <w:szCs w:val="24"/>
          <w:vertAlign w:val="subscript"/>
        </w:rPr>
        <w:t>total</w:t>
      </w:r>
      <w:r w:rsidR="00670B03" w:rsidRPr="00E0162D">
        <w:rPr>
          <w:rFonts w:ascii="Arial" w:hAnsi="Arial" w:cs="Arial"/>
          <w:sz w:val="24"/>
          <w:szCs w:val="24"/>
          <w:vertAlign w:val="subscript"/>
        </w:rPr>
        <w:t>ă</w:t>
      </w:r>
      <w:r w:rsidRPr="00E0162D">
        <w:rPr>
          <w:rFonts w:ascii="Arial" w:hAnsi="Arial" w:cs="Arial"/>
          <w:sz w:val="24"/>
          <w:szCs w:val="24"/>
          <w:vertAlign w:val="subscript"/>
        </w:rPr>
        <w:t xml:space="preserve"> </w:t>
      </w:r>
      <w:r w:rsidRPr="00E0162D">
        <w:rPr>
          <w:rFonts w:ascii="Arial" w:hAnsi="Arial" w:cs="Arial"/>
          <w:sz w:val="24"/>
          <w:szCs w:val="24"/>
        </w:rPr>
        <w:t>= 756 m.</w:t>
      </w:r>
    </w:p>
    <w:p w14:paraId="693F910A" w14:textId="77777777" w:rsidR="00194A57" w:rsidRPr="00E0162D" w:rsidRDefault="00194A57" w:rsidP="00194A57">
      <w:pPr>
        <w:spacing w:after="0" w:line="240" w:lineRule="auto"/>
        <w:jc w:val="both"/>
        <w:rPr>
          <w:rFonts w:ascii="Arial" w:hAnsi="Arial" w:cs="Arial"/>
          <w:b/>
          <w:bCs/>
          <w:sz w:val="24"/>
          <w:szCs w:val="24"/>
        </w:rPr>
      </w:pPr>
      <w:r w:rsidRPr="00E0162D">
        <w:rPr>
          <w:rFonts w:ascii="Arial" w:hAnsi="Arial" w:cs="Arial"/>
          <w:b/>
          <w:bCs/>
          <w:sz w:val="24"/>
          <w:szCs w:val="24"/>
        </w:rPr>
        <w:t xml:space="preserve">Instalații de epurare </w:t>
      </w:r>
    </w:p>
    <w:p w14:paraId="46AC1D7A" w14:textId="77777777" w:rsidR="00B8789B" w:rsidRPr="00E0162D" w:rsidRDefault="00194A57" w:rsidP="00194A57">
      <w:pPr>
        <w:spacing w:after="0" w:line="240" w:lineRule="auto"/>
        <w:jc w:val="both"/>
        <w:rPr>
          <w:rFonts w:ascii="Arial" w:hAnsi="Arial" w:cs="Arial"/>
          <w:sz w:val="24"/>
          <w:szCs w:val="24"/>
        </w:rPr>
      </w:pPr>
      <w:r w:rsidRPr="00E0162D">
        <w:rPr>
          <w:rFonts w:ascii="Arial" w:hAnsi="Arial" w:cs="Arial"/>
          <w:sz w:val="24"/>
          <w:szCs w:val="24"/>
        </w:rPr>
        <w:t xml:space="preserve">- separator de hidrocarburi, </w:t>
      </w:r>
      <w:r w:rsidR="002C6352" w:rsidRPr="00E0162D">
        <w:rPr>
          <w:rFonts w:ascii="Arial" w:hAnsi="Arial" w:cs="Arial"/>
          <w:bCs/>
          <w:sz w:val="24"/>
          <w:szCs w:val="24"/>
        </w:rPr>
        <w:t>aferent apelor pluviale.</w:t>
      </w:r>
    </w:p>
    <w:p w14:paraId="53F399ED" w14:textId="77777777" w:rsidR="00194A57" w:rsidRPr="00E0162D" w:rsidRDefault="00B8789B" w:rsidP="00194A57">
      <w:pPr>
        <w:spacing w:after="0" w:line="240" w:lineRule="auto"/>
        <w:jc w:val="both"/>
        <w:rPr>
          <w:rFonts w:ascii="Arial" w:hAnsi="Arial" w:cs="Arial"/>
          <w:b/>
          <w:bCs/>
          <w:iCs/>
          <w:sz w:val="24"/>
          <w:szCs w:val="24"/>
        </w:rPr>
      </w:pPr>
      <w:r w:rsidRPr="00E0162D">
        <w:rPr>
          <w:rFonts w:ascii="Arial" w:hAnsi="Arial" w:cs="Arial"/>
          <w:b/>
          <w:bCs/>
          <w:iCs/>
          <w:sz w:val="24"/>
          <w:szCs w:val="24"/>
        </w:rPr>
        <w:t>Construcții de evacuare a apelor pluviale în receptor:</w:t>
      </w:r>
    </w:p>
    <w:p w14:paraId="4364F350" w14:textId="77777777" w:rsidR="00B8789B" w:rsidRPr="00E0162D" w:rsidRDefault="00B8789B" w:rsidP="00B8789B">
      <w:pPr>
        <w:spacing w:after="0" w:line="240" w:lineRule="auto"/>
        <w:jc w:val="both"/>
        <w:rPr>
          <w:rFonts w:ascii="Arial" w:hAnsi="Arial" w:cs="Arial"/>
          <w:iCs/>
          <w:sz w:val="24"/>
          <w:szCs w:val="24"/>
          <w:lang w:val="it-IT"/>
        </w:rPr>
      </w:pPr>
      <w:r w:rsidRPr="00E0162D">
        <w:rPr>
          <w:rFonts w:ascii="Arial" w:hAnsi="Arial" w:cs="Arial"/>
          <w:iCs/>
          <w:sz w:val="24"/>
          <w:szCs w:val="24"/>
          <w:lang w:val="en-AU"/>
        </w:rPr>
        <w:t>Construcțiile de evacuare a apelor pluviale:</w:t>
      </w:r>
    </w:p>
    <w:p w14:paraId="12D71237" w14:textId="77777777" w:rsidR="00B8789B" w:rsidRPr="00E0162D" w:rsidRDefault="00B8789B" w:rsidP="00B8789B">
      <w:pPr>
        <w:spacing w:after="0" w:line="240" w:lineRule="auto"/>
        <w:jc w:val="both"/>
        <w:rPr>
          <w:rFonts w:ascii="Arial" w:hAnsi="Arial" w:cs="Arial"/>
          <w:iCs/>
          <w:sz w:val="24"/>
          <w:szCs w:val="24"/>
        </w:rPr>
      </w:pPr>
      <w:r w:rsidRPr="00E0162D">
        <w:rPr>
          <w:rFonts w:ascii="Arial" w:hAnsi="Arial" w:cs="Arial"/>
          <w:iCs/>
          <w:sz w:val="24"/>
          <w:szCs w:val="24"/>
          <w:lang w:val="en-GB"/>
        </w:rPr>
        <w:t xml:space="preserve">- Conducta de evacuare a apelor </w:t>
      </w:r>
      <w:r w:rsidRPr="00E0162D">
        <w:rPr>
          <w:rFonts w:ascii="Arial" w:hAnsi="Arial" w:cs="Arial"/>
          <w:iCs/>
          <w:sz w:val="24"/>
          <w:szCs w:val="24"/>
        </w:rPr>
        <w:t xml:space="preserve">pluviale în râul Colentina va fi realizată din </w:t>
      </w:r>
      <w:r w:rsidRPr="00E0162D">
        <w:rPr>
          <w:rFonts w:ascii="Arial" w:hAnsi="Arial" w:cs="Arial"/>
          <w:iCs/>
          <w:sz w:val="24"/>
          <w:szCs w:val="24"/>
          <w:lang w:val="pt-BR"/>
        </w:rPr>
        <w:t>PVC – KG cu D</w:t>
      </w:r>
      <w:r w:rsidRPr="00E0162D">
        <w:rPr>
          <w:rFonts w:ascii="Arial" w:hAnsi="Arial" w:cs="Arial"/>
          <w:iCs/>
          <w:sz w:val="24"/>
          <w:szCs w:val="24"/>
          <w:vertAlign w:val="subscript"/>
          <w:lang w:val="pt-BR"/>
        </w:rPr>
        <w:t>n</w:t>
      </w:r>
      <w:r w:rsidRPr="00E0162D">
        <w:rPr>
          <w:rFonts w:ascii="Arial" w:hAnsi="Arial" w:cs="Arial"/>
          <w:iCs/>
          <w:sz w:val="24"/>
          <w:szCs w:val="24"/>
          <w:lang w:val="pt-BR"/>
        </w:rPr>
        <w:t xml:space="preserve"> = 315 mm, L = 45 m</w:t>
      </w:r>
      <w:r w:rsidRPr="00E0162D">
        <w:rPr>
          <w:rFonts w:ascii="Arial" w:hAnsi="Arial" w:cs="Arial"/>
          <w:iCs/>
          <w:sz w:val="24"/>
          <w:szCs w:val="24"/>
        </w:rPr>
        <w:t>.</w:t>
      </w:r>
    </w:p>
    <w:p w14:paraId="5FE28CC3" w14:textId="77777777" w:rsidR="00B8789B" w:rsidRPr="00E0162D" w:rsidRDefault="00B8789B" w:rsidP="00B8789B">
      <w:pPr>
        <w:spacing w:after="0" w:line="240" w:lineRule="auto"/>
        <w:jc w:val="both"/>
        <w:rPr>
          <w:rFonts w:ascii="Arial" w:hAnsi="Arial" w:cs="Arial"/>
          <w:iCs/>
          <w:sz w:val="24"/>
          <w:szCs w:val="24"/>
          <w:lang w:val="en-AU"/>
        </w:rPr>
      </w:pPr>
      <w:r w:rsidRPr="00E0162D">
        <w:rPr>
          <w:rFonts w:ascii="Arial" w:hAnsi="Arial" w:cs="Arial"/>
          <w:iCs/>
          <w:sz w:val="24"/>
          <w:szCs w:val="24"/>
        </w:rPr>
        <w:t xml:space="preserve">- Gura de vărsare va fi amplasată pe malul drept al râului Colentina (Coordonate STEREO 70:           </w:t>
      </w:r>
      <w:r w:rsidRPr="00E0162D">
        <w:rPr>
          <w:rFonts w:ascii="Arial" w:hAnsi="Arial" w:cs="Arial"/>
          <w:iCs/>
          <w:sz w:val="24"/>
          <w:szCs w:val="24"/>
          <w:lang w:val="en-AU"/>
        </w:rPr>
        <w:t>X: 337 619,750; Y: 576 541,017</w:t>
      </w:r>
      <w:r w:rsidRPr="00E0162D">
        <w:rPr>
          <w:rFonts w:ascii="Arial" w:hAnsi="Arial" w:cs="Arial"/>
          <w:iCs/>
          <w:sz w:val="24"/>
          <w:szCs w:val="24"/>
        </w:rPr>
        <w:t>).</w:t>
      </w:r>
    </w:p>
    <w:p w14:paraId="113F0B4E" w14:textId="77777777" w:rsidR="00B8789B" w:rsidRPr="00E0162D" w:rsidRDefault="00B8789B" w:rsidP="00194A57">
      <w:pPr>
        <w:spacing w:after="0" w:line="240" w:lineRule="auto"/>
        <w:jc w:val="both"/>
        <w:rPr>
          <w:rFonts w:ascii="Arial" w:hAnsi="Arial" w:cs="Arial"/>
          <w:iCs/>
          <w:sz w:val="24"/>
          <w:szCs w:val="24"/>
        </w:rPr>
      </w:pPr>
      <w:r w:rsidRPr="00E0162D">
        <w:rPr>
          <w:rFonts w:ascii="Arial" w:hAnsi="Arial" w:cs="Arial"/>
          <w:iCs/>
          <w:sz w:val="24"/>
          <w:szCs w:val="24"/>
          <w:lang w:val="en-AU"/>
        </w:rPr>
        <w:t>- Corp de ap</w:t>
      </w:r>
      <w:r w:rsidRPr="00E0162D">
        <w:rPr>
          <w:rFonts w:ascii="Arial" w:hAnsi="Arial" w:cs="Arial"/>
          <w:iCs/>
          <w:sz w:val="24"/>
          <w:szCs w:val="24"/>
        </w:rPr>
        <w:t>ă receptor - râul Colentina</w:t>
      </w:r>
      <w:r w:rsidRPr="00E0162D">
        <w:rPr>
          <w:rFonts w:ascii="Arial" w:hAnsi="Arial" w:cs="Arial"/>
          <w:iCs/>
          <w:sz w:val="24"/>
          <w:szCs w:val="24"/>
          <w:lang w:val="fr-FR"/>
        </w:rPr>
        <w:t xml:space="preserve">: </w:t>
      </w:r>
      <w:r w:rsidRPr="00E0162D">
        <w:rPr>
          <w:rFonts w:ascii="Arial" w:hAnsi="Arial" w:cs="Arial"/>
          <w:iCs/>
          <w:sz w:val="24"/>
          <w:szCs w:val="24"/>
        </w:rPr>
        <w:t xml:space="preserve">RORW10.1.25.17_B1. </w:t>
      </w:r>
    </w:p>
    <w:p w14:paraId="3AA1697B" w14:textId="77777777" w:rsidR="00194A57" w:rsidRPr="00E0162D" w:rsidRDefault="00194A57" w:rsidP="00194A57">
      <w:pPr>
        <w:spacing w:after="0" w:line="240" w:lineRule="auto"/>
        <w:jc w:val="both"/>
        <w:rPr>
          <w:rFonts w:ascii="Arial" w:hAnsi="Arial" w:cs="Arial"/>
          <w:b/>
          <w:sz w:val="24"/>
          <w:szCs w:val="24"/>
        </w:rPr>
      </w:pPr>
      <w:r w:rsidRPr="00E0162D">
        <w:rPr>
          <w:rFonts w:ascii="Arial" w:hAnsi="Arial" w:cs="Arial"/>
          <w:b/>
          <w:sz w:val="24"/>
          <w:szCs w:val="24"/>
        </w:rPr>
        <w:t>NECESARUL ȘI CERINȚA DE APĂ:</w:t>
      </w:r>
    </w:p>
    <w:p w14:paraId="5D586BB9" w14:textId="77777777" w:rsidR="00B8789B" w:rsidRPr="00E0162D" w:rsidRDefault="00B8789B" w:rsidP="00B8789B">
      <w:pPr>
        <w:spacing w:after="0" w:line="240" w:lineRule="auto"/>
        <w:jc w:val="both"/>
        <w:rPr>
          <w:rFonts w:ascii="Arial" w:hAnsi="Arial" w:cs="Arial"/>
          <w:sz w:val="24"/>
          <w:szCs w:val="24"/>
        </w:rPr>
      </w:pPr>
      <w:r w:rsidRPr="00E0162D">
        <w:rPr>
          <w:rFonts w:ascii="Arial" w:hAnsi="Arial" w:cs="Arial"/>
          <w:sz w:val="24"/>
          <w:szCs w:val="24"/>
        </w:rPr>
        <w:t xml:space="preserve">Necesarul total de apă fost stabilit conform STAS 1343/2006 si STAS1478/1990, pentru </w:t>
      </w:r>
      <w:r w:rsidRPr="00E0162D">
        <w:rPr>
          <w:rFonts w:ascii="Arial" w:hAnsi="Arial" w:cs="Arial"/>
          <w:sz w:val="24"/>
          <w:szCs w:val="24"/>
          <w:lang w:val="pt-BR"/>
        </w:rPr>
        <w:t>consum igienico-sanitar</w:t>
      </w:r>
      <w:r w:rsidRPr="00E0162D">
        <w:rPr>
          <w:rFonts w:ascii="Arial" w:hAnsi="Arial" w:cs="Arial"/>
          <w:sz w:val="24"/>
          <w:szCs w:val="24"/>
        </w:rPr>
        <w:t>:</w:t>
      </w:r>
    </w:p>
    <w:p w14:paraId="24298275" w14:textId="77777777" w:rsidR="00B8789B" w:rsidRPr="00E0162D" w:rsidRDefault="00B8789B" w:rsidP="00B8789B">
      <w:pPr>
        <w:autoSpaceDE w:val="0"/>
        <w:autoSpaceDN w:val="0"/>
        <w:adjustRightInd w:val="0"/>
        <w:spacing w:after="0" w:line="240" w:lineRule="auto"/>
        <w:ind w:firstLine="708"/>
        <w:jc w:val="both"/>
        <w:rPr>
          <w:rFonts w:ascii="Arial" w:hAnsi="Arial" w:cs="Arial"/>
          <w:sz w:val="24"/>
          <w:szCs w:val="24"/>
        </w:rPr>
      </w:pPr>
      <w:r w:rsidRPr="00E0162D">
        <w:rPr>
          <w:rFonts w:ascii="Arial" w:hAnsi="Arial" w:cs="Arial"/>
          <w:sz w:val="24"/>
          <w:szCs w:val="24"/>
        </w:rPr>
        <w:t>- Q</w:t>
      </w:r>
      <w:r w:rsidRPr="00E0162D">
        <w:rPr>
          <w:rFonts w:ascii="Arial" w:hAnsi="Arial" w:cs="Arial"/>
          <w:sz w:val="24"/>
          <w:szCs w:val="24"/>
          <w:vertAlign w:val="subscript"/>
        </w:rPr>
        <w:t xml:space="preserve">max.zi </w:t>
      </w:r>
      <w:r w:rsidRPr="00E0162D">
        <w:rPr>
          <w:rFonts w:ascii="Arial" w:hAnsi="Arial" w:cs="Arial"/>
          <w:sz w:val="24"/>
          <w:szCs w:val="24"/>
          <w:vertAlign w:val="subscript"/>
        </w:rPr>
        <w:tab/>
      </w:r>
      <w:r w:rsidRPr="00E0162D">
        <w:rPr>
          <w:rFonts w:ascii="Arial" w:hAnsi="Arial" w:cs="Arial"/>
          <w:sz w:val="24"/>
          <w:szCs w:val="24"/>
          <w:vertAlign w:val="subscript"/>
        </w:rPr>
        <w:tab/>
      </w:r>
      <w:r w:rsidRPr="00E0162D">
        <w:rPr>
          <w:rFonts w:ascii="Arial" w:hAnsi="Arial" w:cs="Arial"/>
          <w:sz w:val="24"/>
          <w:szCs w:val="24"/>
        </w:rPr>
        <w:t>= 12,17 m³/zi (0,14 l/s)</w:t>
      </w:r>
    </w:p>
    <w:p w14:paraId="677E8BB5" w14:textId="77777777" w:rsidR="00B8789B" w:rsidRPr="00E0162D" w:rsidRDefault="00B8789B" w:rsidP="00B8789B">
      <w:pPr>
        <w:autoSpaceDE w:val="0"/>
        <w:autoSpaceDN w:val="0"/>
        <w:adjustRightInd w:val="0"/>
        <w:spacing w:after="0" w:line="240" w:lineRule="auto"/>
        <w:ind w:firstLine="708"/>
        <w:jc w:val="both"/>
        <w:rPr>
          <w:rFonts w:ascii="Arial" w:hAnsi="Arial" w:cs="Arial"/>
          <w:sz w:val="24"/>
          <w:szCs w:val="24"/>
        </w:rPr>
      </w:pPr>
      <w:r w:rsidRPr="00E0162D">
        <w:rPr>
          <w:rFonts w:ascii="Arial" w:hAnsi="Arial" w:cs="Arial"/>
          <w:sz w:val="24"/>
          <w:szCs w:val="24"/>
        </w:rPr>
        <w:t>- Q</w:t>
      </w:r>
      <w:r w:rsidRPr="00E0162D">
        <w:rPr>
          <w:rFonts w:ascii="Arial" w:hAnsi="Arial" w:cs="Arial"/>
          <w:sz w:val="24"/>
          <w:szCs w:val="24"/>
          <w:vertAlign w:val="subscript"/>
        </w:rPr>
        <w:t xml:space="preserve">med.zi </w:t>
      </w:r>
      <w:r w:rsidRPr="00E0162D">
        <w:rPr>
          <w:rFonts w:ascii="Arial" w:hAnsi="Arial" w:cs="Arial"/>
          <w:sz w:val="24"/>
          <w:szCs w:val="24"/>
          <w:vertAlign w:val="subscript"/>
        </w:rPr>
        <w:tab/>
      </w:r>
      <w:r w:rsidRPr="00E0162D">
        <w:rPr>
          <w:rFonts w:ascii="Arial" w:hAnsi="Arial" w:cs="Arial"/>
          <w:sz w:val="24"/>
          <w:szCs w:val="24"/>
          <w:vertAlign w:val="subscript"/>
        </w:rPr>
        <w:tab/>
      </w:r>
      <w:r w:rsidRPr="00E0162D">
        <w:rPr>
          <w:rFonts w:ascii="Arial" w:hAnsi="Arial" w:cs="Arial"/>
          <w:sz w:val="24"/>
          <w:szCs w:val="24"/>
        </w:rPr>
        <w:t>= 10,14 m³/zi (0,10 l/s)</w:t>
      </w:r>
    </w:p>
    <w:p w14:paraId="7CC28A59" w14:textId="52A8ADA6" w:rsidR="00B8789B" w:rsidRPr="00E0162D" w:rsidRDefault="00B8789B" w:rsidP="00B8789B">
      <w:pPr>
        <w:autoSpaceDE w:val="0"/>
        <w:autoSpaceDN w:val="0"/>
        <w:adjustRightInd w:val="0"/>
        <w:spacing w:after="0" w:line="240" w:lineRule="auto"/>
        <w:ind w:firstLine="708"/>
        <w:jc w:val="both"/>
        <w:rPr>
          <w:rFonts w:ascii="Arial" w:hAnsi="Arial" w:cs="Arial"/>
          <w:sz w:val="24"/>
          <w:szCs w:val="24"/>
        </w:rPr>
      </w:pPr>
      <w:r w:rsidRPr="00E0162D">
        <w:rPr>
          <w:rFonts w:ascii="Arial" w:hAnsi="Arial" w:cs="Arial"/>
          <w:sz w:val="24"/>
          <w:szCs w:val="24"/>
        </w:rPr>
        <w:t>- Q</w:t>
      </w:r>
      <w:r w:rsidRPr="00E0162D">
        <w:rPr>
          <w:rFonts w:ascii="Arial" w:hAnsi="Arial" w:cs="Arial"/>
          <w:sz w:val="24"/>
          <w:szCs w:val="24"/>
          <w:vertAlign w:val="subscript"/>
        </w:rPr>
        <w:t xml:space="preserve">min.zi </w:t>
      </w:r>
      <w:r w:rsidRPr="00E0162D">
        <w:rPr>
          <w:rFonts w:ascii="Arial" w:hAnsi="Arial" w:cs="Arial"/>
          <w:sz w:val="24"/>
          <w:szCs w:val="24"/>
          <w:vertAlign w:val="subscript"/>
        </w:rPr>
        <w:tab/>
      </w:r>
      <w:r w:rsidRPr="00E0162D">
        <w:rPr>
          <w:rFonts w:ascii="Arial" w:hAnsi="Arial" w:cs="Arial"/>
          <w:sz w:val="24"/>
          <w:szCs w:val="24"/>
          <w:vertAlign w:val="subscript"/>
        </w:rPr>
        <w:tab/>
      </w:r>
      <w:r w:rsidRPr="00E0162D">
        <w:rPr>
          <w:rFonts w:ascii="Arial" w:hAnsi="Arial" w:cs="Arial"/>
          <w:sz w:val="24"/>
          <w:szCs w:val="24"/>
        </w:rPr>
        <w:t>=   8,11 m³/zi (0,09 l/s)</w:t>
      </w:r>
    </w:p>
    <w:p w14:paraId="4E42723D" w14:textId="77777777" w:rsidR="00B8789B" w:rsidRPr="00E0162D" w:rsidRDefault="00B8789B" w:rsidP="00B8789B">
      <w:pPr>
        <w:spacing w:after="0" w:line="240" w:lineRule="auto"/>
        <w:ind w:firstLine="720"/>
        <w:jc w:val="both"/>
        <w:rPr>
          <w:rFonts w:ascii="Arial" w:hAnsi="Arial" w:cs="Arial"/>
          <w:sz w:val="24"/>
          <w:szCs w:val="24"/>
        </w:rPr>
      </w:pPr>
      <w:r w:rsidRPr="00E0162D">
        <w:rPr>
          <w:rFonts w:ascii="Arial" w:hAnsi="Arial" w:cs="Arial"/>
          <w:sz w:val="24"/>
          <w:szCs w:val="24"/>
        </w:rPr>
        <w:lastRenderedPageBreak/>
        <w:t>- Q</w:t>
      </w:r>
      <w:r w:rsidRPr="00E0162D">
        <w:rPr>
          <w:rFonts w:ascii="Arial" w:hAnsi="Arial" w:cs="Arial"/>
          <w:sz w:val="24"/>
          <w:szCs w:val="24"/>
          <w:vertAlign w:val="subscript"/>
        </w:rPr>
        <w:t>max.orar</w:t>
      </w:r>
      <w:r w:rsidRPr="00E0162D">
        <w:rPr>
          <w:rFonts w:ascii="Arial" w:hAnsi="Arial" w:cs="Arial"/>
          <w:sz w:val="24"/>
          <w:szCs w:val="24"/>
          <w:vertAlign w:val="subscript"/>
        </w:rPr>
        <w:tab/>
      </w:r>
      <w:r w:rsidRPr="00E0162D">
        <w:rPr>
          <w:rFonts w:ascii="Arial" w:hAnsi="Arial" w:cs="Arial"/>
          <w:sz w:val="24"/>
          <w:szCs w:val="24"/>
          <w:vertAlign w:val="subscript"/>
        </w:rPr>
        <w:tab/>
      </w:r>
      <w:r w:rsidRPr="00E0162D">
        <w:rPr>
          <w:rFonts w:ascii="Arial" w:hAnsi="Arial" w:cs="Arial"/>
          <w:sz w:val="24"/>
          <w:szCs w:val="24"/>
        </w:rPr>
        <w:t>=   1,40 m³/h (0,40 l/s)</w:t>
      </w:r>
    </w:p>
    <w:p w14:paraId="66257C61" w14:textId="16855656" w:rsidR="00B8789B" w:rsidRPr="00E0162D" w:rsidRDefault="00B8789B" w:rsidP="00B8789B">
      <w:pPr>
        <w:spacing w:after="0" w:line="240" w:lineRule="auto"/>
        <w:ind w:firstLine="720"/>
        <w:jc w:val="both"/>
        <w:rPr>
          <w:rFonts w:ascii="Arial" w:hAnsi="Arial" w:cs="Arial"/>
          <w:sz w:val="24"/>
          <w:szCs w:val="24"/>
        </w:rPr>
      </w:pPr>
      <w:r w:rsidRPr="00E0162D">
        <w:rPr>
          <w:rFonts w:ascii="Arial" w:hAnsi="Arial" w:cs="Arial"/>
          <w:sz w:val="24"/>
          <w:szCs w:val="24"/>
        </w:rPr>
        <w:t>- V</w:t>
      </w:r>
      <w:r w:rsidRPr="00E0162D">
        <w:rPr>
          <w:rFonts w:ascii="Arial" w:hAnsi="Arial" w:cs="Arial"/>
          <w:sz w:val="24"/>
          <w:szCs w:val="24"/>
          <w:vertAlign w:val="subscript"/>
        </w:rPr>
        <w:t>mediu. anual</w:t>
      </w:r>
      <w:r w:rsidRPr="00E0162D">
        <w:rPr>
          <w:rFonts w:ascii="Arial" w:hAnsi="Arial" w:cs="Arial"/>
          <w:sz w:val="24"/>
          <w:szCs w:val="24"/>
          <w:vertAlign w:val="subscript"/>
        </w:rPr>
        <w:tab/>
        <w:t xml:space="preserve">                </w:t>
      </w:r>
      <w:r w:rsidRPr="00E0162D">
        <w:rPr>
          <w:rFonts w:ascii="Arial" w:hAnsi="Arial" w:cs="Arial"/>
          <w:sz w:val="24"/>
          <w:szCs w:val="24"/>
        </w:rPr>
        <w:t>=  3 164 m</w:t>
      </w:r>
      <w:r w:rsidRPr="00E0162D">
        <w:rPr>
          <w:rFonts w:ascii="Arial" w:hAnsi="Arial" w:cs="Arial"/>
          <w:sz w:val="24"/>
          <w:szCs w:val="24"/>
          <w:vertAlign w:val="superscript"/>
        </w:rPr>
        <w:t>3</w:t>
      </w:r>
    </w:p>
    <w:p w14:paraId="4721767F" w14:textId="77777777" w:rsidR="00B8789B" w:rsidRPr="00E0162D" w:rsidRDefault="00B8789B" w:rsidP="00B8789B">
      <w:pPr>
        <w:spacing w:after="0" w:line="240" w:lineRule="auto"/>
        <w:jc w:val="both"/>
        <w:rPr>
          <w:rFonts w:ascii="Arial" w:hAnsi="Arial" w:cs="Arial"/>
          <w:sz w:val="24"/>
          <w:szCs w:val="24"/>
        </w:rPr>
      </w:pPr>
      <w:r w:rsidRPr="00E0162D">
        <w:rPr>
          <w:rFonts w:ascii="Arial" w:hAnsi="Arial" w:cs="Arial"/>
          <w:sz w:val="24"/>
          <w:szCs w:val="24"/>
        </w:rPr>
        <w:t>Cerința totală de apă:</w:t>
      </w:r>
    </w:p>
    <w:p w14:paraId="69CBB722" w14:textId="77777777" w:rsidR="00B8789B" w:rsidRPr="00E0162D" w:rsidRDefault="00B8789B" w:rsidP="00B8789B">
      <w:pPr>
        <w:spacing w:after="0" w:line="240" w:lineRule="auto"/>
        <w:ind w:firstLine="720"/>
        <w:jc w:val="both"/>
        <w:rPr>
          <w:rFonts w:ascii="Arial" w:hAnsi="Arial" w:cs="Arial"/>
          <w:sz w:val="24"/>
          <w:szCs w:val="24"/>
        </w:rPr>
      </w:pPr>
      <w:r w:rsidRPr="00E0162D">
        <w:rPr>
          <w:rFonts w:ascii="Arial" w:hAnsi="Arial" w:cs="Arial"/>
          <w:sz w:val="24"/>
          <w:szCs w:val="24"/>
        </w:rPr>
        <w:t>- Q</w:t>
      </w:r>
      <w:r w:rsidRPr="00E0162D">
        <w:rPr>
          <w:rFonts w:ascii="Arial" w:hAnsi="Arial" w:cs="Arial"/>
          <w:sz w:val="24"/>
          <w:szCs w:val="24"/>
          <w:vertAlign w:val="subscript"/>
        </w:rPr>
        <w:t xml:space="preserve">max.zi </w:t>
      </w:r>
      <w:r w:rsidRPr="00E0162D">
        <w:rPr>
          <w:rFonts w:ascii="Arial" w:hAnsi="Arial" w:cs="Arial"/>
          <w:sz w:val="24"/>
          <w:szCs w:val="24"/>
          <w:vertAlign w:val="subscript"/>
        </w:rPr>
        <w:tab/>
      </w:r>
      <w:r w:rsidRPr="00E0162D">
        <w:rPr>
          <w:rFonts w:ascii="Arial" w:hAnsi="Arial" w:cs="Arial"/>
          <w:sz w:val="24"/>
          <w:szCs w:val="24"/>
          <w:vertAlign w:val="subscript"/>
        </w:rPr>
        <w:tab/>
      </w:r>
      <w:r w:rsidRPr="00E0162D">
        <w:rPr>
          <w:rFonts w:ascii="Arial" w:hAnsi="Arial" w:cs="Arial"/>
          <w:sz w:val="24"/>
          <w:szCs w:val="24"/>
        </w:rPr>
        <w:t>= 13,65 m³/zi (0,20 l/s)</w:t>
      </w:r>
    </w:p>
    <w:p w14:paraId="473D7AC1" w14:textId="77777777" w:rsidR="00B8789B" w:rsidRPr="00E0162D" w:rsidRDefault="00B8789B" w:rsidP="00B8789B">
      <w:pPr>
        <w:spacing w:after="0" w:line="240" w:lineRule="auto"/>
        <w:ind w:firstLine="720"/>
        <w:jc w:val="both"/>
        <w:rPr>
          <w:rFonts w:ascii="Arial" w:hAnsi="Arial" w:cs="Arial"/>
          <w:sz w:val="24"/>
          <w:szCs w:val="24"/>
        </w:rPr>
      </w:pPr>
      <w:r w:rsidRPr="00E0162D">
        <w:rPr>
          <w:rFonts w:ascii="Arial" w:hAnsi="Arial" w:cs="Arial"/>
          <w:sz w:val="24"/>
          <w:szCs w:val="24"/>
        </w:rPr>
        <w:t>- Q</w:t>
      </w:r>
      <w:r w:rsidRPr="00E0162D">
        <w:rPr>
          <w:rFonts w:ascii="Arial" w:hAnsi="Arial" w:cs="Arial"/>
          <w:sz w:val="24"/>
          <w:szCs w:val="24"/>
          <w:vertAlign w:val="subscript"/>
        </w:rPr>
        <w:t xml:space="preserve">med.zi </w:t>
      </w:r>
      <w:r w:rsidRPr="00E0162D">
        <w:rPr>
          <w:rFonts w:ascii="Arial" w:hAnsi="Arial" w:cs="Arial"/>
          <w:sz w:val="24"/>
          <w:szCs w:val="24"/>
          <w:vertAlign w:val="subscript"/>
        </w:rPr>
        <w:tab/>
      </w:r>
      <w:r w:rsidRPr="00E0162D">
        <w:rPr>
          <w:rFonts w:ascii="Arial" w:hAnsi="Arial" w:cs="Arial"/>
          <w:sz w:val="24"/>
          <w:szCs w:val="24"/>
          <w:vertAlign w:val="subscript"/>
        </w:rPr>
        <w:tab/>
      </w:r>
      <w:r w:rsidRPr="00E0162D">
        <w:rPr>
          <w:rFonts w:ascii="Arial" w:hAnsi="Arial" w:cs="Arial"/>
          <w:sz w:val="24"/>
          <w:szCs w:val="24"/>
        </w:rPr>
        <w:t xml:space="preserve">= </w:t>
      </w:r>
      <w:bookmarkStart w:id="1" w:name="_Hlk81828401"/>
      <w:r w:rsidRPr="00E0162D">
        <w:rPr>
          <w:rFonts w:ascii="Arial" w:hAnsi="Arial" w:cs="Arial"/>
          <w:sz w:val="24"/>
          <w:szCs w:val="24"/>
        </w:rPr>
        <w:t>11,38 m³/zi (0,10 l/s)</w:t>
      </w:r>
    </w:p>
    <w:bookmarkEnd w:id="1"/>
    <w:p w14:paraId="1C9B0B11" w14:textId="35A3436D" w:rsidR="00B8789B" w:rsidRPr="00E0162D" w:rsidRDefault="00B8789B" w:rsidP="00B8789B">
      <w:pPr>
        <w:autoSpaceDE w:val="0"/>
        <w:autoSpaceDN w:val="0"/>
        <w:adjustRightInd w:val="0"/>
        <w:spacing w:after="0" w:line="240" w:lineRule="auto"/>
        <w:ind w:firstLine="708"/>
        <w:jc w:val="both"/>
        <w:rPr>
          <w:rFonts w:ascii="Arial" w:hAnsi="Arial" w:cs="Arial"/>
          <w:sz w:val="24"/>
          <w:szCs w:val="24"/>
        </w:rPr>
      </w:pPr>
      <w:r w:rsidRPr="00E0162D">
        <w:rPr>
          <w:rFonts w:ascii="Arial" w:hAnsi="Arial" w:cs="Arial"/>
          <w:sz w:val="24"/>
          <w:szCs w:val="24"/>
        </w:rPr>
        <w:t>- Q</w:t>
      </w:r>
      <w:r w:rsidRPr="00E0162D">
        <w:rPr>
          <w:rFonts w:ascii="Arial" w:hAnsi="Arial" w:cs="Arial"/>
          <w:sz w:val="24"/>
          <w:szCs w:val="24"/>
          <w:vertAlign w:val="subscript"/>
        </w:rPr>
        <w:t xml:space="preserve">min.zi </w:t>
      </w:r>
      <w:r w:rsidRPr="00E0162D">
        <w:rPr>
          <w:rFonts w:ascii="Arial" w:hAnsi="Arial" w:cs="Arial"/>
          <w:sz w:val="24"/>
          <w:szCs w:val="24"/>
          <w:vertAlign w:val="subscript"/>
        </w:rPr>
        <w:tab/>
      </w:r>
      <w:r w:rsidRPr="00E0162D">
        <w:rPr>
          <w:rFonts w:ascii="Arial" w:hAnsi="Arial" w:cs="Arial"/>
          <w:sz w:val="24"/>
          <w:szCs w:val="24"/>
          <w:vertAlign w:val="subscript"/>
        </w:rPr>
        <w:tab/>
      </w:r>
      <w:r w:rsidRPr="00E0162D">
        <w:rPr>
          <w:rFonts w:ascii="Arial" w:hAnsi="Arial" w:cs="Arial"/>
          <w:sz w:val="24"/>
          <w:szCs w:val="24"/>
        </w:rPr>
        <w:t xml:space="preserve">= </w:t>
      </w:r>
      <w:bookmarkStart w:id="2" w:name="_Hlk81828412"/>
      <w:r w:rsidRPr="00E0162D">
        <w:rPr>
          <w:rFonts w:ascii="Arial" w:hAnsi="Arial" w:cs="Arial"/>
          <w:sz w:val="24"/>
          <w:szCs w:val="24"/>
        </w:rPr>
        <w:t xml:space="preserve">  9,10 m³/zi (0,10 l/s)</w:t>
      </w:r>
    </w:p>
    <w:bookmarkEnd w:id="2"/>
    <w:p w14:paraId="03045390" w14:textId="77777777" w:rsidR="00B8789B" w:rsidRPr="00E0162D" w:rsidRDefault="00B8789B" w:rsidP="00B8789B">
      <w:pPr>
        <w:spacing w:after="0" w:line="240" w:lineRule="auto"/>
        <w:ind w:firstLine="720"/>
        <w:jc w:val="both"/>
        <w:rPr>
          <w:rFonts w:ascii="Arial" w:hAnsi="Arial" w:cs="Arial"/>
          <w:sz w:val="24"/>
          <w:szCs w:val="24"/>
        </w:rPr>
      </w:pPr>
      <w:r w:rsidRPr="00E0162D">
        <w:rPr>
          <w:rFonts w:ascii="Arial" w:hAnsi="Arial" w:cs="Arial"/>
          <w:sz w:val="24"/>
          <w:szCs w:val="24"/>
        </w:rPr>
        <w:t>- Q</w:t>
      </w:r>
      <w:r w:rsidRPr="00E0162D">
        <w:rPr>
          <w:rFonts w:ascii="Arial" w:hAnsi="Arial" w:cs="Arial"/>
          <w:sz w:val="24"/>
          <w:szCs w:val="24"/>
          <w:vertAlign w:val="subscript"/>
        </w:rPr>
        <w:t>max.orar</w:t>
      </w:r>
      <w:r w:rsidRPr="00E0162D">
        <w:rPr>
          <w:rFonts w:ascii="Arial" w:hAnsi="Arial" w:cs="Arial"/>
          <w:sz w:val="24"/>
          <w:szCs w:val="24"/>
          <w:vertAlign w:val="subscript"/>
        </w:rPr>
        <w:tab/>
      </w:r>
      <w:r w:rsidRPr="00E0162D">
        <w:rPr>
          <w:rFonts w:ascii="Arial" w:hAnsi="Arial" w:cs="Arial"/>
          <w:sz w:val="24"/>
          <w:szCs w:val="24"/>
          <w:vertAlign w:val="subscript"/>
        </w:rPr>
        <w:tab/>
      </w:r>
      <w:r w:rsidRPr="00E0162D">
        <w:rPr>
          <w:rFonts w:ascii="Arial" w:hAnsi="Arial" w:cs="Arial"/>
          <w:sz w:val="24"/>
          <w:szCs w:val="24"/>
        </w:rPr>
        <w:t>=   1,60 m³/h (0,40 l/s)</w:t>
      </w:r>
    </w:p>
    <w:p w14:paraId="58065A42" w14:textId="6C58485B" w:rsidR="00194A57" w:rsidRPr="00E0162D" w:rsidRDefault="00B8789B" w:rsidP="00B8789B">
      <w:pPr>
        <w:spacing w:after="0" w:line="240" w:lineRule="auto"/>
        <w:ind w:firstLine="708"/>
        <w:jc w:val="both"/>
        <w:rPr>
          <w:rFonts w:ascii="Arial" w:hAnsi="Arial" w:cs="Arial"/>
          <w:sz w:val="24"/>
          <w:szCs w:val="24"/>
        </w:rPr>
      </w:pPr>
      <w:r w:rsidRPr="00E0162D">
        <w:rPr>
          <w:rFonts w:ascii="Arial" w:hAnsi="Arial" w:cs="Arial"/>
          <w:sz w:val="24"/>
          <w:szCs w:val="24"/>
        </w:rPr>
        <w:t>- V</w:t>
      </w:r>
      <w:r w:rsidRPr="00E0162D">
        <w:rPr>
          <w:rFonts w:ascii="Arial" w:hAnsi="Arial" w:cs="Arial"/>
          <w:sz w:val="24"/>
          <w:szCs w:val="24"/>
          <w:vertAlign w:val="subscript"/>
        </w:rPr>
        <w:t>mediu. anual</w:t>
      </w:r>
      <w:r w:rsidRPr="00E0162D">
        <w:rPr>
          <w:rFonts w:ascii="Arial" w:hAnsi="Arial" w:cs="Arial"/>
          <w:sz w:val="24"/>
          <w:szCs w:val="24"/>
          <w:vertAlign w:val="subscript"/>
        </w:rPr>
        <w:tab/>
        <w:t xml:space="preserve">                </w:t>
      </w:r>
      <w:r w:rsidRPr="00E0162D">
        <w:rPr>
          <w:rFonts w:ascii="Arial" w:hAnsi="Arial" w:cs="Arial"/>
          <w:sz w:val="24"/>
          <w:szCs w:val="24"/>
        </w:rPr>
        <w:t>=  3 551 m</w:t>
      </w:r>
      <w:r w:rsidRPr="00E0162D">
        <w:rPr>
          <w:rFonts w:ascii="Arial" w:hAnsi="Arial" w:cs="Arial"/>
          <w:sz w:val="24"/>
          <w:szCs w:val="24"/>
          <w:vertAlign w:val="superscript"/>
        </w:rPr>
        <w:t>3</w:t>
      </w:r>
    </w:p>
    <w:p w14:paraId="06C1707F" w14:textId="77777777" w:rsidR="00B8789B" w:rsidRPr="00E0162D" w:rsidRDefault="00194A57" w:rsidP="00B8789B">
      <w:pPr>
        <w:spacing w:after="0" w:line="240" w:lineRule="auto"/>
        <w:jc w:val="both"/>
        <w:rPr>
          <w:rFonts w:ascii="Arial" w:hAnsi="Arial" w:cs="Arial"/>
          <w:sz w:val="24"/>
          <w:szCs w:val="24"/>
        </w:rPr>
      </w:pPr>
      <w:r w:rsidRPr="00E0162D">
        <w:rPr>
          <w:rFonts w:ascii="Arial" w:hAnsi="Arial" w:cs="Arial"/>
          <w:sz w:val="24"/>
          <w:szCs w:val="24"/>
        </w:rPr>
        <w:t xml:space="preserve">Funcționarea folosinței de apă va fi: </w:t>
      </w:r>
      <w:r w:rsidR="00B8789B" w:rsidRPr="00E0162D">
        <w:rPr>
          <w:rFonts w:ascii="Arial" w:hAnsi="Arial" w:cs="Arial"/>
          <w:sz w:val="24"/>
          <w:szCs w:val="24"/>
        </w:rPr>
        <w:t>312</w:t>
      </w:r>
      <w:r w:rsidRPr="00E0162D">
        <w:rPr>
          <w:rFonts w:ascii="Arial" w:hAnsi="Arial" w:cs="Arial"/>
          <w:sz w:val="24"/>
          <w:szCs w:val="24"/>
        </w:rPr>
        <w:t xml:space="preserve"> zile/an</w:t>
      </w:r>
      <w:r w:rsidR="00B8789B" w:rsidRPr="00E0162D">
        <w:rPr>
          <w:rFonts w:ascii="Arial" w:hAnsi="Arial" w:cs="Arial"/>
          <w:sz w:val="24"/>
          <w:szCs w:val="24"/>
        </w:rPr>
        <w:t>.</w:t>
      </w:r>
    </w:p>
    <w:p w14:paraId="46056C70" w14:textId="7A9FFEF3" w:rsidR="00B8789B" w:rsidRPr="00E0162D" w:rsidRDefault="00B8789B" w:rsidP="00B8789B">
      <w:pPr>
        <w:spacing w:after="0" w:line="240" w:lineRule="auto"/>
        <w:jc w:val="both"/>
        <w:rPr>
          <w:rFonts w:ascii="Arial" w:hAnsi="Arial" w:cs="Arial"/>
          <w:sz w:val="24"/>
          <w:szCs w:val="24"/>
          <w:lang w:val="it-IT"/>
        </w:rPr>
      </w:pPr>
      <w:r w:rsidRPr="00E0162D">
        <w:rPr>
          <w:rFonts w:ascii="Arial" w:hAnsi="Arial" w:cs="Arial"/>
          <w:b/>
          <w:bCs/>
          <w:sz w:val="24"/>
          <w:szCs w:val="24"/>
        </w:rPr>
        <w:t>VOLUME ŞI DEBITE DE</w:t>
      </w:r>
      <w:r w:rsidRPr="00E0162D">
        <w:rPr>
          <w:rFonts w:ascii="Arial" w:hAnsi="Arial" w:cs="Arial"/>
          <w:b/>
          <w:sz w:val="24"/>
          <w:szCs w:val="24"/>
        </w:rPr>
        <w:t xml:space="preserve"> APĂ EVACUATE (Capitol modificat):</w:t>
      </w:r>
    </w:p>
    <w:p w14:paraId="591DD649" w14:textId="77777777" w:rsidR="00B8789B" w:rsidRPr="00E0162D" w:rsidRDefault="00B8789B" w:rsidP="00B8789B">
      <w:pPr>
        <w:spacing w:after="0" w:line="240" w:lineRule="auto"/>
        <w:jc w:val="both"/>
        <w:rPr>
          <w:rFonts w:ascii="Arial" w:hAnsi="Arial" w:cs="Arial"/>
          <w:sz w:val="24"/>
          <w:szCs w:val="24"/>
          <w:lang w:val="it-IT"/>
        </w:rPr>
      </w:pPr>
      <w:r w:rsidRPr="00E0162D">
        <w:rPr>
          <w:rFonts w:ascii="Arial" w:hAnsi="Arial" w:cs="Arial"/>
          <w:sz w:val="24"/>
          <w:szCs w:val="24"/>
          <w:lang w:val="it-IT"/>
        </w:rPr>
        <w:t>Conform breviarului de calcul din documentaţia înaintată, debitele şi volumele de apă uzată vor fi:</w:t>
      </w:r>
    </w:p>
    <w:p w14:paraId="68B280F0" w14:textId="77777777" w:rsidR="00B8789B" w:rsidRPr="00E0162D" w:rsidRDefault="00B8789B" w:rsidP="00B8789B">
      <w:pPr>
        <w:spacing w:after="0" w:line="240" w:lineRule="auto"/>
        <w:ind w:firstLine="720"/>
        <w:jc w:val="both"/>
        <w:rPr>
          <w:rFonts w:ascii="Arial" w:hAnsi="Arial" w:cs="Arial"/>
          <w:sz w:val="24"/>
          <w:szCs w:val="24"/>
        </w:rPr>
      </w:pPr>
      <w:r w:rsidRPr="00E0162D">
        <w:rPr>
          <w:rFonts w:ascii="Arial" w:hAnsi="Arial" w:cs="Arial"/>
          <w:sz w:val="24"/>
          <w:szCs w:val="24"/>
        </w:rPr>
        <w:t>- Q</w:t>
      </w:r>
      <w:r w:rsidRPr="00E0162D">
        <w:rPr>
          <w:rFonts w:ascii="Arial" w:hAnsi="Arial" w:cs="Arial"/>
          <w:sz w:val="24"/>
          <w:szCs w:val="24"/>
          <w:vertAlign w:val="subscript"/>
        </w:rPr>
        <w:t xml:space="preserve">max.zi </w:t>
      </w:r>
      <w:r w:rsidRPr="00E0162D">
        <w:rPr>
          <w:rFonts w:ascii="Arial" w:hAnsi="Arial" w:cs="Arial"/>
          <w:sz w:val="24"/>
          <w:szCs w:val="24"/>
          <w:vertAlign w:val="subscript"/>
        </w:rPr>
        <w:tab/>
      </w:r>
      <w:r w:rsidRPr="00E0162D">
        <w:rPr>
          <w:rFonts w:ascii="Arial" w:hAnsi="Arial" w:cs="Arial"/>
          <w:sz w:val="24"/>
          <w:szCs w:val="24"/>
          <w:vertAlign w:val="subscript"/>
        </w:rPr>
        <w:tab/>
      </w:r>
      <w:r w:rsidRPr="00E0162D">
        <w:rPr>
          <w:rFonts w:ascii="Arial" w:hAnsi="Arial" w:cs="Arial"/>
          <w:sz w:val="24"/>
          <w:szCs w:val="24"/>
        </w:rPr>
        <w:t>= 13,65 m³/zi (0,20 l/s)</w:t>
      </w:r>
    </w:p>
    <w:p w14:paraId="23096FE6" w14:textId="77777777" w:rsidR="00B8789B" w:rsidRPr="00E0162D" w:rsidRDefault="00B8789B" w:rsidP="00B8789B">
      <w:pPr>
        <w:spacing w:after="0" w:line="240" w:lineRule="auto"/>
        <w:ind w:firstLine="720"/>
        <w:jc w:val="both"/>
        <w:rPr>
          <w:rFonts w:ascii="Arial" w:hAnsi="Arial" w:cs="Arial"/>
          <w:sz w:val="24"/>
          <w:szCs w:val="24"/>
        </w:rPr>
      </w:pPr>
      <w:r w:rsidRPr="00E0162D">
        <w:rPr>
          <w:rFonts w:ascii="Arial" w:hAnsi="Arial" w:cs="Arial"/>
          <w:sz w:val="24"/>
          <w:szCs w:val="24"/>
        </w:rPr>
        <w:t>- Q</w:t>
      </w:r>
      <w:r w:rsidRPr="00E0162D">
        <w:rPr>
          <w:rFonts w:ascii="Arial" w:hAnsi="Arial" w:cs="Arial"/>
          <w:sz w:val="24"/>
          <w:szCs w:val="24"/>
          <w:vertAlign w:val="subscript"/>
        </w:rPr>
        <w:t xml:space="preserve">med.zi </w:t>
      </w:r>
      <w:r w:rsidRPr="00E0162D">
        <w:rPr>
          <w:rFonts w:ascii="Arial" w:hAnsi="Arial" w:cs="Arial"/>
          <w:sz w:val="24"/>
          <w:szCs w:val="24"/>
          <w:vertAlign w:val="subscript"/>
        </w:rPr>
        <w:tab/>
      </w:r>
      <w:r w:rsidRPr="00E0162D">
        <w:rPr>
          <w:rFonts w:ascii="Arial" w:hAnsi="Arial" w:cs="Arial"/>
          <w:sz w:val="24"/>
          <w:szCs w:val="24"/>
          <w:vertAlign w:val="subscript"/>
        </w:rPr>
        <w:tab/>
      </w:r>
      <w:r w:rsidRPr="00E0162D">
        <w:rPr>
          <w:rFonts w:ascii="Arial" w:hAnsi="Arial" w:cs="Arial"/>
          <w:sz w:val="24"/>
          <w:szCs w:val="24"/>
        </w:rPr>
        <w:t>= 11,38 m³/zi (0,10 l/s)</w:t>
      </w:r>
    </w:p>
    <w:p w14:paraId="3C1695EF" w14:textId="4C08DC20" w:rsidR="00B8789B" w:rsidRPr="00E0162D" w:rsidRDefault="00B8789B" w:rsidP="00B8789B">
      <w:pPr>
        <w:spacing w:after="0" w:line="240" w:lineRule="auto"/>
        <w:ind w:firstLine="720"/>
        <w:jc w:val="both"/>
        <w:rPr>
          <w:rFonts w:ascii="Arial" w:hAnsi="Arial" w:cs="Arial"/>
          <w:sz w:val="24"/>
          <w:szCs w:val="24"/>
        </w:rPr>
      </w:pPr>
      <w:r w:rsidRPr="00E0162D">
        <w:rPr>
          <w:rFonts w:ascii="Arial" w:hAnsi="Arial" w:cs="Arial"/>
          <w:sz w:val="24"/>
          <w:szCs w:val="24"/>
        </w:rPr>
        <w:t>- Q</w:t>
      </w:r>
      <w:r w:rsidRPr="00E0162D">
        <w:rPr>
          <w:rFonts w:ascii="Arial" w:hAnsi="Arial" w:cs="Arial"/>
          <w:sz w:val="24"/>
          <w:szCs w:val="24"/>
          <w:vertAlign w:val="subscript"/>
        </w:rPr>
        <w:t xml:space="preserve">min.zi </w:t>
      </w:r>
      <w:r w:rsidRPr="00E0162D">
        <w:rPr>
          <w:rFonts w:ascii="Arial" w:hAnsi="Arial" w:cs="Arial"/>
          <w:sz w:val="24"/>
          <w:szCs w:val="24"/>
          <w:vertAlign w:val="subscript"/>
        </w:rPr>
        <w:tab/>
        <w:t xml:space="preserve">                </w:t>
      </w:r>
      <w:r w:rsidRPr="00E0162D">
        <w:rPr>
          <w:rFonts w:ascii="Arial" w:hAnsi="Arial" w:cs="Arial"/>
          <w:sz w:val="24"/>
          <w:szCs w:val="24"/>
        </w:rPr>
        <w:t>=   9,10 m³/zi (0,10 l/s)</w:t>
      </w:r>
    </w:p>
    <w:p w14:paraId="4982C153" w14:textId="77777777" w:rsidR="00B8789B" w:rsidRPr="00E0162D" w:rsidRDefault="00B8789B" w:rsidP="00B8789B">
      <w:pPr>
        <w:spacing w:after="0" w:line="240" w:lineRule="auto"/>
        <w:ind w:firstLine="720"/>
        <w:jc w:val="both"/>
        <w:rPr>
          <w:rFonts w:ascii="Arial" w:hAnsi="Arial" w:cs="Arial"/>
          <w:sz w:val="24"/>
          <w:szCs w:val="24"/>
        </w:rPr>
      </w:pPr>
      <w:r w:rsidRPr="00E0162D">
        <w:rPr>
          <w:rFonts w:ascii="Arial" w:hAnsi="Arial" w:cs="Arial"/>
          <w:sz w:val="24"/>
          <w:szCs w:val="24"/>
        </w:rPr>
        <w:t>- Q</w:t>
      </w:r>
      <w:r w:rsidRPr="00E0162D">
        <w:rPr>
          <w:rFonts w:ascii="Arial" w:hAnsi="Arial" w:cs="Arial"/>
          <w:sz w:val="24"/>
          <w:szCs w:val="24"/>
          <w:vertAlign w:val="subscript"/>
        </w:rPr>
        <w:t>max.orar</w:t>
      </w:r>
      <w:r w:rsidRPr="00E0162D">
        <w:rPr>
          <w:rFonts w:ascii="Arial" w:hAnsi="Arial" w:cs="Arial"/>
          <w:sz w:val="24"/>
          <w:szCs w:val="24"/>
          <w:vertAlign w:val="subscript"/>
        </w:rPr>
        <w:tab/>
      </w:r>
      <w:r w:rsidRPr="00E0162D">
        <w:rPr>
          <w:rFonts w:ascii="Arial" w:hAnsi="Arial" w:cs="Arial"/>
          <w:sz w:val="24"/>
          <w:szCs w:val="24"/>
          <w:vertAlign w:val="subscript"/>
        </w:rPr>
        <w:tab/>
      </w:r>
      <w:r w:rsidRPr="00E0162D">
        <w:rPr>
          <w:rFonts w:ascii="Arial" w:hAnsi="Arial" w:cs="Arial"/>
          <w:sz w:val="24"/>
          <w:szCs w:val="24"/>
        </w:rPr>
        <w:t>=   1,60 m³/h (0,40 l/s)</w:t>
      </w:r>
    </w:p>
    <w:p w14:paraId="383F5C47" w14:textId="6E2A4DA3" w:rsidR="00B8789B" w:rsidRPr="00E0162D" w:rsidRDefault="00B8789B" w:rsidP="00B8789B">
      <w:pPr>
        <w:spacing w:after="0" w:line="240" w:lineRule="auto"/>
        <w:ind w:firstLine="720"/>
        <w:jc w:val="both"/>
        <w:rPr>
          <w:rFonts w:ascii="Arial" w:hAnsi="Arial" w:cs="Arial"/>
          <w:sz w:val="24"/>
          <w:szCs w:val="24"/>
          <w:vertAlign w:val="superscript"/>
        </w:rPr>
      </w:pPr>
      <w:r w:rsidRPr="00E0162D">
        <w:rPr>
          <w:rFonts w:ascii="Arial" w:hAnsi="Arial" w:cs="Arial"/>
          <w:sz w:val="24"/>
          <w:szCs w:val="24"/>
        </w:rPr>
        <w:t>- V</w:t>
      </w:r>
      <w:r w:rsidRPr="00E0162D">
        <w:rPr>
          <w:rFonts w:ascii="Arial" w:hAnsi="Arial" w:cs="Arial"/>
          <w:sz w:val="24"/>
          <w:szCs w:val="24"/>
          <w:vertAlign w:val="subscript"/>
        </w:rPr>
        <w:t>mediu. anual</w:t>
      </w:r>
      <w:r w:rsidRPr="00E0162D">
        <w:rPr>
          <w:rFonts w:ascii="Arial" w:hAnsi="Arial" w:cs="Arial"/>
          <w:sz w:val="24"/>
          <w:szCs w:val="24"/>
          <w:vertAlign w:val="subscript"/>
        </w:rPr>
        <w:tab/>
        <w:t xml:space="preserve">                </w:t>
      </w:r>
      <w:r w:rsidRPr="00E0162D">
        <w:rPr>
          <w:rFonts w:ascii="Arial" w:hAnsi="Arial" w:cs="Arial"/>
          <w:sz w:val="24"/>
          <w:szCs w:val="24"/>
        </w:rPr>
        <w:t>=  3 551 m</w:t>
      </w:r>
      <w:r w:rsidRPr="00E0162D">
        <w:rPr>
          <w:rFonts w:ascii="Arial" w:hAnsi="Arial" w:cs="Arial"/>
          <w:sz w:val="24"/>
          <w:szCs w:val="24"/>
          <w:vertAlign w:val="superscript"/>
        </w:rPr>
        <w:t>3</w:t>
      </w:r>
    </w:p>
    <w:p w14:paraId="71C3E270" w14:textId="77777777" w:rsidR="00B8789B" w:rsidRPr="00E0162D" w:rsidRDefault="00B8789B" w:rsidP="00B8789B">
      <w:pPr>
        <w:spacing w:after="0" w:line="240" w:lineRule="auto"/>
        <w:jc w:val="both"/>
        <w:rPr>
          <w:rFonts w:ascii="Arial" w:hAnsi="Arial" w:cs="Arial"/>
          <w:sz w:val="24"/>
          <w:szCs w:val="24"/>
          <w:lang w:val="it-IT"/>
        </w:rPr>
      </w:pPr>
      <w:r w:rsidRPr="00E0162D">
        <w:rPr>
          <w:rFonts w:ascii="Arial" w:hAnsi="Arial" w:cs="Arial"/>
          <w:sz w:val="24"/>
          <w:szCs w:val="24"/>
          <w:lang w:val="it-IT"/>
        </w:rPr>
        <w:t xml:space="preserve">           - Q </w:t>
      </w:r>
      <w:r w:rsidRPr="00E0162D">
        <w:rPr>
          <w:rFonts w:ascii="Arial" w:hAnsi="Arial" w:cs="Arial"/>
          <w:sz w:val="24"/>
          <w:szCs w:val="24"/>
          <w:vertAlign w:val="subscript"/>
          <w:lang w:val="it-IT"/>
        </w:rPr>
        <w:t>pluvial</w:t>
      </w:r>
      <w:r w:rsidRPr="00E0162D">
        <w:rPr>
          <w:rFonts w:ascii="Arial" w:hAnsi="Arial" w:cs="Arial"/>
          <w:sz w:val="24"/>
          <w:szCs w:val="24"/>
          <w:lang w:val="it-IT"/>
        </w:rPr>
        <w:t>= 373,61 l/s</w:t>
      </w:r>
    </w:p>
    <w:p w14:paraId="02D2C9F1" w14:textId="77777777" w:rsidR="00B8789B" w:rsidRPr="00E0162D" w:rsidRDefault="00B8789B" w:rsidP="00B8789B">
      <w:pPr>
        <w:spacing w:before="120" w:after="0" w:line="240" w:lineRule="auto"/>
        <w:jc w:val="both"/>
        <w:rPr>
          <w:rFonts w:ascii="Arial" w:hAnsi="Arial" w:cs="Arial"/>
          <w:b/>
          <w:color w:val="000000"/>
          <w:sz w:val="24"/>
          <w:szCs w:val="24"/>
          <w:lang w:val="it-IT"/>
        </w:rPr>
      </w:pPr>
      <w:r w:rsidRPr="00E0162D">
        <w:rPr>
          <w:rFonts w:ascii="Arial" w:hAnsi="Arial" w:cs="Arial"/>
          <w:b/>
          <w:color w:val="000000"/>
          <w:sz w:val="24"/>
          <w:szCs w:val="24"/>
          <w:lang w:val="it-IT"/>
        </w:rPr>
        <w:t>INDICATORII DE CALITATE AI APELOR UZATE:</w:t>
      </w:r>
    </w:p>
    <w:p w14:paraId="6B99E1B7" w14:textId="77777777" w:rsidR="00B8789B" w:rsidRPr="00E0162D" w:rsidRDefault="00B8789B" w:rsidP="00194A57">
      <w:pPr>
        <w:spacing w:after="0" w:line="240" w:lineRule="auto"/>
        <w:jc w:val="both"/>
        <w:rPr>
          <w:rFonts w:ascii="Arial" w:hAnsi="Arial" w:cs="Arial"/>
          <w:color w:val="000000"/>
          <w:sz w:val="24"/>
          <w:szCs w:val="24"/>
          <w:lang w:val="it-IT"/>
        </w:rPr>
      </w:pPr>
      <w:r w:rsidRPr="00E0162D">
        <w:rPr>
          <w:rFonts w:ascii="Arial" w:hAnsi="Arial" w:cs="Arial"/>
          <w:color w:val="000000"/>
          <w:sz w:val="24"/>
          <w:szCs w:val="24"/>
          <w:lang w:val="it-IT"/>
        </w:rPr>
        <w:t>Indicatorii de calitate ai apelor uzate menajere evacuate prin vidanjare se vor încadra în limitele maxime impuse de H.G. nr. 188/2002 - Anexa 2 - Nomativul NTPA 002/2002, modificată şi completată cu H.G. nr. 352/2005.</w:t>
      </w:r>
    </w:p>
    <w:p w14:paraId="0975080C" w14:textId="77777777" w:rsidR="00B8789B" w:rsidRPr="00E0162D" w:rsidRDefault="00B8789B" w:rsidP="00B8789B">
      <w:pPr>
        <w:spacing w:after="0" w:line="240" w:lineRule="auto"/>
        <w:jc w:val="both"/>
        <w:rPr>
          <w:rFonts w:ascii="Arial" w:hAnsi="Arial" w:cs="Arial"/>
          <w:sz w:val="24"/>
          <w:szCs w:val="24"/>
        </w:rPr>
      </w:pPr>
      <w:r w:rsidRPr="00E0162D">
        <w:rPr>
          <w:rFonts w:ascii="Arial" w:hAnsi="Arial" w:cs="Arial"/>
          <w:sz w:val="24"/>
          <w:szCs w:val="24"/>
        </w:rPr>
        <w:t xml:space="preserve">Indicatorii de calitate ai apelor pluviale epurate evacuate </w:t>
      </w:r>
      <w:r w:rsidRPr="00E0162D">
        <w:rPr>
          <w:rFonts w:ascii="Arial" w:hAnsi="Arial" w:cs="Arial"/>
          <w:sz w:val="24"/>
          <w:szCs w:val="24"/>
          <w:lang w:val="it-IT"/>
        </w:rPr>
        <w:t>în</w:t>
      </w:r>
      <w:r w:rsidRPr="00E0162D">
        <w:rPr>
          <w:rFonts w:ascii="Arial" w:hAnsi="Arial" w:cs="Arial"/>
          <w:sz w:val="24"/>
          <w:szCs w:val="24"/>
        </w:rPr>
        <w:t xml:space="preserve"> </w:t>
      </w:r>
      <w:r w:rsidRPr="00E0162D">
        <w:rPr>
          <w:rFonts w:ascii="Arial" w:hAnsi="Arial" w:cs="Arial"/>
          <w:sz w:val="24"/>
          <w:szCs w:val="24"/>
          <w:lang w:val="pt-BR"/>
        </w:rPr>
        <w:t>râul Colentina</w:t>
      </w:r>
      <w:r w:rsidRPr="00E0162D">
        <w:rPr>
          <w:rFonts w:ascii="Arial" w:hAnsi="Arial" w:cs="Arial"/>
          <w:sz w:val="24"/>
          <w:szCs w:val="24"/>
        </w:rPr>
        <w:t xml:space="preserve">, se vor încadra în prevederile impuse de H.G. nr. 188/2002 - Anexa 3 - Normativul NTPA 001/2002, modificată și completată cu H.G. nr. 352/2005, cu mențiunea că indicatorii specifici ce urmează a fi monitorizați vor trebui să se încadreze în următoarele limite maxime admisibile: </w:t>
      </w:r>
    </w:p>
    <w:p w14:paraId="69C26164" w14:textId="5B66322E" w:rsidR="00B8789B" w:rsidRPr="00E0162D" w:rsidRDefault="00B8789B" w:rsidP="00B8789B">
      <w:pPr>
        <w:spacing w:after="0" w:line="240" w:lineRule="auto"/>
        <w:ind w:firstLine="708"/>
        <w:jc w:val="both"/>
        <w:rPr>
          <w:rFonts w:ascii="Arial" w:hAnsi="Arial" w:cs="Arial"/>
          <w:sz w:val="24"/>
          <w:szCs w:val="24"/>
        </w:rPr>
      </w:pPr>
      <w:r w:rsidRPr="00E0162D">
        <w:rPr>
          <w:rFonts w:ascii="Arial" w:hAnsi="Arial" w:cs="Arial"/>
          <w:sz w:val="24"/>
          <w:szCs w:val="24"/>
        </w:rPr>
        <w:t>- pH</w:t>
      </w:r>
      <w:r w:rsidRPr="00E0162D">
        <w:rPr>
          <w:rFonts w:ascii="Arial" w:hAnsi="Arial" w:cs="Arial"/>
          <w:sz w:val="24"/>
          <w:szCs w:val="24"/>
        </w:rPr>
        <w:tab/>
      </w:r>
      <w:r w:rsidRPr="00E0162D">
        <w:rPr>
          <w:rFonts w:ascii="Arial" w:hAnsi="Arial" w:cs="Arial"/>
          <w:sz w:val="24"/>
          <w:szCs w:val="24"/>
        </w:rPr>
        <w:tab/>
      </w:r>
      <w:r w:rsidRPr="00E0162D">
        <w:rPr>
          <w:rFonts w:ascii="Arial" w:hAnsi="Arial" w:cs="Arial"/>
          <w:sz w:val="24"/>
          <w:szCs w:val="24"/>
        </w:rPr>
        <w:tab/>
        <w:t xml:space="preserve">               </w:t>
      </w:r>
      <w:r w:rsidR="00AB23AA" w:rsidRPr="00E0162D">
        <w:rPr>
          <w:rFonts w:ascii="Arial" w:hAnsi="Arial" w:cs="Arial"/>
          <w:sz w:val="24"/>
          <w:szCs w:val="24"/>
        </w:rPr>
        <w:t xml:space="preserve">        </w:t>
      </w:r>
      <w:r w:rsidRPr="00E0162D">
        <w:rPr>
          <w:rFonts w:ascii="Arial" w:hAnsi="Arial" w:cs="Arial"/>
          <w:sz w:val="24"/>
          <w:szCs w:val="24"/>
        </w:rPr>
        <w:t>6,5</w:t>
      </w:r>
      <w:r w:rsidR="00AB23AA" w:rsidRPr="00E0162D">
        <w:rPr>
          <w:rFonts w:ascii="Arial" w:hAnsi="Arial" w:cs="Arial"/>
          <w:sz w:val="24"/>
          <w:szCs w:val="24"/>
        </w:rPr>
        <w:t xml:space="preserve"> </w:t>
      </w:r>
      <w:r w:rsidRPr="00E0162D">
        <w:rPr>
          <w:rFonts w:ascii="Arial" w:hAnsi="Arial" w:cs="Arial"/>
          <w:sz w:val="24"/>
          <w:szCs w:val="24"/>
        </w:rPr>
        <w:t>-</w:t>
      </w:r>
      <w:r w:rsidR="00AB23AA" w:rsidRPr="00E0162D">
        <w:rPr>
          <w:rFonts w:ascii="Arial" w:hAnsi="Arial" w:cs="Arial"/>
          <w:sz w:val="24"/>
          <w:szCs w:val="24"/>
        </w:rPr>
        <w:t xml:space="preserve"> </w:t>
      </w:r>
      <w:r w:rsidRPr="00E0162D">
        <w:rPr>
          <w:rFonts w:ascii="Arial" w:hAnsi="Arial" w:cs="Arial"/>
          <w:sz w:val="24"/>
          <w:szCs w:val="24"/>
        </w:rPr>
        <w:t>8,5</w:t>
      </w:r>
    </w:p>
    <w:p w14:paraId="611F1989" w14:textId="03C3B2B6" w:rsidR="00B8789B" w:rsidRPr="00E0162D" w:rsidRDefault="00E0162D" w:rsidP="00B8789B">
      <w:pPr>
        <w:spacing w:after="0" w:line="240" w:lineRule="auto"/>
        <w:ind w:firstLine="708"/>
        <w:jc w:val="both"/>
        <w:rPr>
          <w:rFonts w:ascii="Arial" w:hAnsi="Arial" w:cs="Arial"/>
          <w:sz w:val="24"/>
          <w:szCs w:val="24"/>
        </w:rPr>
      </w:pPr>
      <w:r>
        <w:rPr>
          <w:rFonts w:ascii="Arial" w:hAnsi="Arial" w:cs="Arial"/>
          <w:sz w:val="24"/>
          <w:szCs w:val="24"/>
        </w:rPr>
        <w:t>- Materii totale în suspensie</w:t>
      </w:r>
      <w:r>
        <w:rPr>
          <w:rFonts w:ascii="Arial" w:hAnsi="Arial" w:cs="Arial"/>
          <w:sz w:val="24"/>
          <w:szCs w:val="24"/>
        </w:rPr>
        <w:tab/>
      </w:r>
      <w:r w:rsidR="00B8789B" w:rsidRPr="00E0162D">
        <w:rPr>
          <w:rFonts w:ascii="Arial" w:hAnsi="Arial" w:cs="Arial"/>
          <w:sz w:val="24"/>
          <w:szCs w:val="24"/>
        </w:rPr>
        <w:t>35 mg/l</w:t>
      </w:r>
    </w:p>
    <w:p w14:paraId="01237F4E" w14:textId="77777777" w:rsidR="00B8789B" w:rsidRPr="00E0162D" w:rsidRDefault="00B8789B" w:rsidP="00B8789B">
      <w:pPr>
        <w:spacing w:after="0" w:line="240" w:lineRule="auto"/>
        <w:ind w:firstLine="708"/>
        <w:jc w:val="both"/>
        <w:rPr>
          <w:rFonts w:ascii="Arial" w:hAnsi="Arial" w:cs="Arial"/>
          <w:sz w:val="24"/>
          <w:szCs w:val="24"/>
        </w:rPr>
      </w:pPr>
      <w:r w:rsidRPr="00E0162D">
        <w:rPr>
          <w:rFonts w:ascii="Arial" w:hAnsi="Arial" w:cs="Arial"/>
          <w:sz w:val="24"/>
          <w:szCs w:val="24"/>
        </w:rPr>
        <w:t>- Reziduu fix</w:t>
      </w:r>
      <w:r w:rsidRPr="00E0162D">
        <w:rPr>
          <w:rFonts w:ascii="Arial" w:hAnsi="Arial" w:cs="Arial"/>
          <w:sz w:val="24"/>
          <w:szCs w:val="24"/>
        </w:rPr>
        <w:tab/>
      </w:r>
      <w:r w:rsidRPr="00E0162D">
        <w:rPr>
          <w:rFonts w:ascii="Arial" w:hAnsi="Arial" w:cs="Arial"/>
          <w:sz w:val="24"/>
          <w:szCs w:val="24"/>
        </w:rPr>
        <w:tab/>
        <w:t xml:space="preserve">                   2000 mg/l</w:t>
      </w:r>
    </w:p>
    <w:p w14:paraId="49D78157" w14:textId="77777777" w:rsidR="00B8789B" w:rsidRPr="00E0162D" w:rsidRDefault="00B8789B" w:rsidP="00B8789B">
      <w:pPr>
        <w:spacing w:after="0" w:line="240" w:lineRule="auto"/>
        <w:ind w:firstLine="708"/>
        <w:jc w:val="both"/>
        <w:rPr>
          <w:rFonts w:ascii="Arial" w:hAnsi="Arial" w:cs="Arial"/>
          <w:sz w:val="24"/>
          <w:szCs w:val="24"/>
        </w:rPr>
      </w:pPr>
      <w:r w:rsidRPr="00E0162D">
        <w:rPr>
          <w:rFonts w:ascii="Arial" w:hAnsi="Arial" w:cs="Arial"/>
          <w:sz w:val="24"/>
          <w:szCs w:val="24"/>
        </w:rPr>
        <w:t>- Produse petroliere</w:t>
      </w:r>
      <w:r w:rsidRPr="00E0162D">
        <w:rPr>
          <w:rFonts w:ascii="Arial" w:hAnsi="Arial" w:cs="Arial"/>
          <w:sz w:val="24"/>
          <w:szCs w:val="24"/>
        </w:rPr>
        <w:tab/>
      </w:r>
      <w:r w:rsidRPr="00E0162D">
        <w:rPr>
          <w:rFonts w:ascii="Arial" w:hAnsi="Arial" w:cs="Arial"/>
          <w:sz w:val="24"/>
          <w:szCs w:val="24"/>
        </w:rPr>
        <w:tab/>
        <w:t xml:space="preserve">             5 mg/l</w:t>
      </w:r>
    </w:p>
    <w:p w14:paraId="6B89D4AD" w14:textId="77777777" w:rsidR="00B8789B" w:rsidRPr="00E0162D" w:rsidRDefault="00B8789B" w:rsidP="00194A57">
      <w:pPr>
        <w:spacing w:after="0" w:line="240" w:lineRule="auto"/>
        <w:jc w:val="both"/>
        <w:rPr>
          <w:rFonts w:ascii="Arial" w:hAnsi="Arial" w:cs="Arial"/>
          <w:b/>
          <w:bCs/>
          <w:sz w:val="24"/>
          <w:szCs w:val="24"/>
        </w:rPr>
      </w:pPr>
      <w:r w:rsidRPr="00E0162D">
        <w:rPr>
          <w:rFonts w:ascii="Arial" w:hAnsi="Arial" w:cs="Arial"/>
          <w:b/>
          <w:bCs/>
          <w:sz w:val="24"/>
          <w:szCs w:val="24"/>
        </w:rPr>
        <w:t>MONITORIZAREA CALITATII APELOR PLUVIALE EVACUATE:</w:t>
      </w:r>
    </w:p>
    <w:p w14:paraId="21B0CFA2" w14:textId="77777777" w:rsidR="00B8789B" w:rsidRPr="00E0162D" w:rsidRDefault="00B8789B" w:rsidP="00B8789B">
      <w:pPr>
        <w:spacing w:after="0" w:line="240" w:lineRule="auto"/>
        <w:jc w:val="both"/>
        <w:rPr>
          <w:rFonts w:ascii="Arial" w:hAnsi="Arial" w:cs="Arial"/>
          <w:sz w:val="24"/>
          <w:szCs w:val="24"/>
        </w:rPr>
      </w:pPr>
      <w:r w:rsidRPr="00E0162D">
        <w:rPr>
          <w:rFonts w:ascii="Arial" w:hAnsi="Arial" w:cs="Arial"/>
          <w:sz w:val="24"/>
          <w:szCs w:val="24"/>
        </w:rPr>
        <w:t xml:space="preserve">Secțiune de control: gura de descărcare (Coordonate STEREO 70: X - </w:t>
      </w:r>
      <w:r w:rsidRPr="00E0162D">
        <w:rPr>
          <w:rFonts w:ascii="Arial" w:hAnsi="Arial" w:cs="Arial"/>
          <w:iCs/>
          <w:sz w:val="24"/>
          <w:szCs w:val="24"/>
          <w:lang w:val="en-AU"/>
        </w:rPr>
        <w:t>337 619,750; Y - 576 541,017</w:t>
      </w:r>
      <w:r w:rsidRPr="00E0162D">
        <w:rPr>
          <w:rFonts w:ascii="Arial" w:hAnsi="Arial" w:cs="Arial"/>
          <w:sz w:val="24"/>
          <w:szCs w:val="24"/>
        </w:rPr>
        <w:t>) / cămin prelevare probe;</w:t>
      </w:r>
    </w:p>
    <w:p w14:paraId="171A4B27" w14:textId="77777777" w:rsidR="00B8789B" w:rsidRPr="00E0162D" w:rsidRDefault="00B8789B" w:rsidP="00194A57">
      <w:pPr>
        <w:spacing w:after="0" w:line="240" w:lineRule="auto"/>
        <w:jc w:val="both"/>
        <w:rPr>
          <w:rFonts w:ascii="Arial" w:hAnsi="Arial" w:cs="Arial"/>
          <w:sz w:val="24"/>
          <w:szCs w:val="24"/>
        </w:rPr>
      </w:pPr>
      <w:r w:rsidRPr="00E0162D">
        <w:rPr>
          <w:rFonts w:ascii="Arial" w:hAnsi="Arial" w:cs="Arial"/>
          <w:sz w:val="24"/>
          <w:szCs w:val="24"/>
        </w:rPr>
        <w:t>Frecvența de monitorizare: ape pluviale epurate evacuate - una/sem.</w:t>
      </w:r>
    </w:p>
    <w:p w14:paraId="66C1CDB7" w14:textId="77777777" w:rsidR="00194A57" w:rsidRPr="0068472F" w:rsidRDefault="00194A57" w:rsidP="00194A57">
      <w:pPr>
        <w:spacing w:after="0" w:line="240" w:lineRule="auto"/>
        <w:jc w:val="both"/>
        <w:rPr>
          <w:rFonts w:ascii="Arial" w:hAnsi="Arial" w:cs="Arial"/>
        </w:rPr>
      </w:pPr>
    </w:p>
    <w:p w14:paraId="33FDC850" w14:textId="77777777" w:rsidR="00687A1B" w:rsidRPr="003A45A5" w:rsidRDefault="00687A1B" w:rsidP="00687A1B">
      <w:pPr>
        <w:spacing w:after="0" w:line="240" w:lineRule="auto"/>
        <w:jc w:val="both"/>
        <w:rPr>
          <w:rFonts w:ascii="Arial" w:hAnsi="Arial" w:cs="Arial"/>
          <w:sz w:val="24"/>
          <w:szCs w:val="24"/>
          <w:lang w:val="it-IT"/>
        </w:rPr>
      </w:pPr>
      <w:r w:rsidRPr="003A45A5">
        <w:rPr>
          <w:rFonts w:ascii="Arial" w:hAnsi="Arial" w:cs="Arial"/>
          <w:i/>
          <w:sz w:val="24"/>
          <w:szCs w:val="24"/>
          <w:lang w:val="it-IT"/>
        </w:rPr>
        <w:t>1.2. Cumularea cu alte proiecte:</w:t>
      </w:r>
      <w:r w:rsidRPr="003A45A5">
        <w:rPr>
          <w:rFonts w:ascii="Arial" w:hAnsi="Arial" w:cs="Arial"/>
          <w:sz w:val="24"/>
          <w:szCs w:val="24"/>
          <w:lang w:val="it-IT"/>
        </w:rPr>
        <w:t xml:space="preserve"> nu este cazul</w:t>
      </w:r>
    </w:p>
    <w:p w14:paraId="29FA6EF2" w14:textId="77777777" w:rsidR="00687A1B" w:rsidRPr="003A45A5" w:rsidRDefault="00687A1B" w:rsidP="00687A1B">
      <w:pPr>
        <w:spacing w:after="0" w:line="240" w:lineRule="auto"/>
        <w:jc w:val="both"/>
        <w:rPr>
          <w:rFonts w:ascii="Arial" w:hAnsi="Arial" w:cs="Arial"/>
          <w:sz w:val="24"/>
          <w:szCs w:val="24"/>
          <w:lang w:val="it-IT"/>
        </w:rPr>
      </w:pPr>
      <w:r w:rsidRPr="003A45A5">
        <w:rPr>
          <w:rFonts w:ascii="Arial" w:hAnsi="Arial" w:cs="Arial"/>
          <w:i/>
          <w:sz w:val="24"/>
          <w:szCs w:val="24"/>
          <w:lang w:val="it-IT"/>
        </w:rPr>
        <w:t xml:space="preserve">1.3. Utilizarea resurselor naturale: </w:t>
      </w:r>
      <w:r w:rsidRPr="003A45A5">
        <w:rPr>
          <w:rFonts w:ascii="Arial" w:hAnsi="Arial" w:cs="Arial"/>
          <w:sz w:val="24"/>
          <w:szCs w:val="24"/>
          <w:lang w:val="it-IT"/>
        </w:rPr>
        <w:t xml:space="preserve">nu este cazul. </w:t>
      </w:r>
    </w:p>
    <w:p w14:paraId="077EF124" w14:textId="77777777" w:rsidR="00687A1B" w:rsidRPr="003A45A5" w:rsidRDefault="00687A1B" w:rsidP="00687A1B">
      <w:pPr>
        <w:spacing w:after="0" w:line="240" w:lineRule="auto"/>
        <w:jc w:val="both"/>
        <w:rPr>
          <w:rFonts w:ascii="Arial" w:hAnsi="Arial" w:cs="Arial"/>
          <w:i/>
          <w:sz w:val="24"/>
          <w:szCs w:val="24"/>
          <w:lang w:val="it-IT"/>
        </w:rPr>
      </w:pPr>
      <w:r w:rsidRPr="003A45A5">
        <w:rPr>
          <w:rFonts w:ascii="Arial" w:hAnsi="Arial" w:cs="Arial"/>
          <w:i/>
          <w:sz w:val="24"/>
          <w:szCs w:val="24"/>
          <w:lang w:val="it-IT"/>
        </w:rPr>
        <w:t>1.4. Produc</w:t>
      </w:r>
      <w:r w:rsidR="00B6697A">
        <w:rPr>
          <w:rFonts w:ascii="Arial" w:hAnsi="Arial" w:cs="Arial"/>
          <w:i/>
          <w:sz w:val="24"/>
          <w:szCs w:val="24"/>
          <w:lang w:val="it-IT"/>
        </w:rPr>
        <w:t>ț</w:t>
      </w:r>
      <w:r w:rsidRPr="003A45A5">
        <w:rPr>
          <w:rFonts w:ascii="Arial" w:hAnsi="Arial" w:cs="Arial"/>
          <w:i/>
          <w:sz w:val="24"/>
          <w:szCs w:val="24"/>
          <w:lang w:val="it-IT"/>
        </w:rPr>
        <w:t>ia de de</w:t>
      </w:r>
      <w:r w:rsidR="00B6697A">
        <w:rPr>
          <w:rFonts w:ascii="Arial" w:hAnsi="Arial" w:cs="Arial"/>
          <w:i/>
          <w:sz w:val="24"/>
          <w:szCs w:val="24"/>
          <w:lang w:val="it-IT"/>
        </w:rPr>
        <w:t>ș</w:t>
      </w:r>
      <w:r w:rsidRPr="003A45A5">
        <w:rPr>
          <w:rFonts w:ascii="Arial" w:hAnsi="Arial" w:cs="Arial"/>
          <w:i/>
          <w:sz w:val="24"/>
          <w:szCs w:val="24"/>
          <w:lang w:val="it-IT"/>
        </w:rPr>
        <w:t>euri:</w:t>
      </w:r>
    </w:p>
    <w:p w14:paraId="2BF5A089" w14:textId="77777777" w:rsidR="00687A1B" w:rsidRPr="003A45A5" w:rsidRDefault="00B6697A" w:rsidP="00687A1B">
      <w:pPr>
        <w:spacing w:after="0" w:line="240" w:lineRule="auto"/>
        <w:ind w:left="360"/>
        <w:rPr>
          <w:rFonts w:ascii="Arial" w:hAnsi="Arial" w:cs="Arial"/>
          <w:sz w:val="24"/>
          <w:szCs w:val="24"/>
          <w:lang w:val="it-IT"/>
        </w:rPr>
      </w:pPr>
      <w:r>
        <w:rPr>
          <w:rFonts w:ascii="Arial" w:hAnsi="Arial" w:cs="Arial"/>
          <w:sz w:val="24"/>
          <w:szCs w:val="24"/>
          <w:lang w:val="it-IT"/>
        </w:rPr>
        <w:t xml:space="preserve"> </w:t>
      </w:r>
      <w:r w:rsidR="00687A1B" w:rsidRPr="003A45A5">
        <w:rPr>
          <w:rFonts w:ascii="Arial" w:hAnsi="Arial" w:cs="Arial"/>
          <w:sz w:val="24"/>
          <w:szCs w:val="24"/>
          <w:lang w:val="it-IT"/>
        </w:rPr>
        <w:t>De</w:t>
      </w:r>
      <w:r>
        <w:rPr>
          <w:rFonts w:ascii="Arial" w:hAnsi="Arial" w:cs="Arial"/>
          <w:sz w:val="24"/>
          <w:szCs w:val="24"/>
          <w:lang w:val="it-IT"/>
        </w:rPr>
        <w:t>ș</w:t>
      </w:r>
      <w:r w:rsidR="00687A1B" w:rsidRPr="003A45A5">
        <w:rPr>
          <w:rFonts w:ascii="Arial" w:hAnsi="Arial" w:cs="Arial"/>
          <w:sz w:val="24"/>
          <w:szCs w:val="24"/>
          <w:lang w:val="it-IT"/>
        </w:rPr>
        <w:t xml:space="preserve">eurile generate pe perioada de construire vor fi colectate separat </w:t>
      </w:r>
      <w:r>
        <w:rPr>
          <w:rFonts w:ascii="Arial" w:hAnsi="Arial" w:cs="Arial"/>
          <w:sz w:val="24"/>
          <w:szCs w:val="24"/>
          <w:lang w:val="it-IT"/>
        </w:rPr>
        <w:t>î</w:t>
      </w:r>
      <w:r w:rsidR="00687A1B" w:rsidRPr="003A45A5">
        <w:rPr>
          <w:rFonts w:ascii="Arial" w:hAnsi="Arial" w:cs="Arial"/>
          <w:sz w:val="24"/>
          <w:szCs w:val="24"/>
          <w:lang w:val="it-IT"/>
        </w:rPr>
        <w:t xml:space="preserve">ntr-un spatiu special amenajat </w:t>
      </w:r>
      <w:r>
        <w:rPr>
          <w:rFonts w:ascii="Arial" w:hAnsi="Arial" w:cs="Arial"/>
          <w:sz w:val="24"/>
          <w:szCs w:val="24"/>
          <w:lang w:val="it-IT"/>
        </w:rPr>
        <w:t>ș</w:t>
      </w:r>
      <w:r w:rsidR="00687A1B" w:rsidRPr="003A45A5">
        <w:rPr>
          <w:rFonts w:ascii="Arial" w:hAnsi="Arial" w:cs="Arial"/>
          <w:sz w:val="24"/>
          <w:szCs w:val="24"/>
          <w:lang w:val="it-IT"/>
        </w:rPr>
        <w:t>i eliminate sau valorificate, dup</w:t>
      </w:r>
      <w:r>
        <w:rPr>
          <w:rFonts w:ascii="Arial" w:hAnsi="Arial" w:cs="Arial"/>
          <w:sz w:val="24"/>
          <w:szCs w:val="24"/>
          <w:lang w:val="it-IT"/>
        </w:rPr>
        <w:t>ă</w:t>
      </w:r>
      <w:r w:rsidR="00687A1B" w:rsidRPr="003A45A5">
        <w:rPr>
          <w:rFonts w:ascii="Arial" w:hAnsi="Arial" w:cs="Arial"/>
          <w:sz w:val="24"/>
          <w:szCs w:val="24"/>
          <w:lang w:val="it-IT"/>
        </w:rPr>
        <w:t xml:space="preserve"> caz, prin agen</w:t>
      </w:r>
      <w:r>
        <w:rPr>
          <w:rFonts w:ascii="Arial" w:hAnsi="Arial" w:cs="Arial"/>
          <w:sz w:val="24"/>
          <w:szCs w:val="24"/>
          <w:lang w:val="it-IT"/>
        </w:rPr>
        <w:t>ț</w:t>
      </w:r>
      <w:r w:rsidR="00687A1B" w:rsidRPr="003A45A5">
        <w:rPr>
          <w:rFonts w:ascii="Arial" w:hAnsi="Arial" w:cs="Arial"/>
          <w:sz w:val="24"/>
          <w:szCs w:val="24"/>
          <w:lang w:val="it-IT"/>
        </w:rPr>
        <w:t>i economici autoriza</w:t>
      </w:r>
      <w:r>
        <w:rPr>
          <w:rFonts w:ascii="Arial" w:hAnsi="Arial" w:cs="Arial"/>
          <w:sz w:val="24"/>
          <w:szCs w:val="24"/>
          <w:lang w:val="it-IT"/>
        </w:rPr>
        <w:t>ț</w:t>
      </w:r>
      <w:r w:rsidR="00687A1B" w:rsidRPr="003A45A5">
        <w:rPr>
          <w:rFonts w:ascii="Arial" w:hAnsi="Arial" w:cs="Arial"/>
          <w:sz w:val="24"/>
          <w:szCs w:val="24"/>
          <w:lang w:val="it-IT"/>
        </w:rPr>
        <w:t>i.</w:t>
      </w:r>
    </w:p>
    <w:p w14:paraId="091C72ED" w14:textId="77777777" w:rsidR="00687A1B" w:rsidRPr="003A45A5" w:rsidRDefault="00687A1B" w:rsidP="00687A1B">
      <w:pPr>
        <w:autoSpaceDE w:val="0"/>
        <w:autoSpaceDN w:val="0"/>
        <w:adjustRightInd w:val="0"/>
        <w:spacing w:after="0" w:line="240" w:lineRule="auto"/>
        <w:jc w:val="both"/>
        <w:rPr>
          <w:rFonts w:ascii="Arial" w:hAnsi="Arial" w:cs="Arial"/>
          <w:sz w:val="24"/>
          <w:szCs w:val="24"/>
          <w:shd w:val="clear" w:color="auto" w:fill="FFFFFF"/>
        </w:rPr>
      </w:pPr>
      <w:r w:rsidRPr="003A45A5">
        <w:rPr>
          <w:rFonts w:ascii="Arial" w:hAnsi="Arial" w:cs="Arial"/>
          <w:sz w:val="24"/>
          <w:szCs w:val="24"/>
          <w:lang w:val="it-IT"/>
        </w:rPr>
        <w:t xml:space="preserve">       </w:t>
      </w:r>
      <w:r w:rsidR="00B6697A">
        <w:rPr>
          <w:rFonts w:ascii="Arial" w:hAnsi="Arial" w:cs="Arial"/>
          <w:sz w:val="24"/>
          <w:szCs w:val="24"/>
          <w:lang w:val="it-IT"/>
        </w:rPr>
        <w:t>Î</w:t>
      </w:r>
      <w:r w:rsidRPr="003A45A5">
        <w:rPr>
          <w:rFonts w:ascii="Arial" w:hAnsi="Arial" w:cs="Arial"/>
          <w:sz w:val="24"/>
          <w:szCs w:val="24"/>
          <w:lang w:val="it-IT"/>
        </w:rPr>
        <w:t>n perioada de func</w:t>
      </w:r>
      <w:r w:rsidR="00B6697A">
        <w:rPr>
          <w:rFonts w:ascii="Arial" w:hAnsi="Arial" w:cs="Arial"/>
          <w:sz w:val="24"/>
          <w:szCs w:val="24"/>
          <w:lang w:val="it-IT"/>
        </w:rPr>
        <w:t>ț</w:t>
      </w:r>
      <w:r w:rsidRPr="003A45A5">
        <w:rPr>
          <w:rFonts w:ascii="Arial" w:hAnsi="Arial" w:cs="Arial"/>
          <w:sz w:val="24"/>
          <w:szCs w:val="24"/>
          <w:lang w:val="it-IT"/>
        </w:rPr>
        <w:t>ionare, de</w:t>
      </w:r>
      <w:r w:rsidR="00B6697A">
        <w:rPr>
          <w:rFonts w:ascii="Arial" w:hAnsi="Arial" w:cs="Arial"/>
          <w:sz w:val="24"/>
          <w:szCs w:val="24"/>
          <w:lang w:val="it-IT"/>
        </w:rPr>
        <w:t>ș</w:t>
      </w:r>
      <w:r w:rsidRPr="003A45A5">
        <w:rPr>
          <w:rFonts w:ascii="Arial" w:hAnsi="Arial" w:cs="Arial"/>
          <w:sz w:val="24"/>
          <w:szCs w:val="24"/>
          <w:lang w:val="it-IT"/>
        </w:rPr>
        <w:t xml:space="preserve">eurile vor fi colectate separat </w:t>
      </w:r>
      <w:r w:rsidR="00B6697A">
        <w:rPr>
          <w:rFonts w:ascii="Arial" w:hAnsi="Arial" w:cs="Arial"/>
          <w:sz w:val="24"/>
          <w:szCs w:val="24"/>
          <w:lang w:val="it-IT"/>
        </w:rPr>
        <w:t>î</w:t>
      </w:r>
      <w:r w:rsidRPr="003A45A5">
        <w:rPr>
          <w:rFonts w:ascii="Arial" w:hAnsi="Arial" w:cs="Arial"/>
          <w:sz w:val="24"/>
          <w:szCs w:val="24"/>
          <w:lang w:val="it-IT"/>
        </w:rPr>
        <w:t>ntr-un spa</w:t>
      </w:r>
      <w:r w:rsidR="00B6697A">
        <w:rPr>
          <w:rFonts w:ascii="Arial" w:hAnsi="Arial" w:cs="Arial"/>
          <w:sz w:val="24"/>
          <w:szCs w:val="24"/>
          <w:lang w:val="it-IT"/>
        </w:rPr>
        <w:t>ț</w:t>
      </w:r>
      <w:r w:rsidRPr="003A45A5">
        <w:rPr>
          <w:rFonts w:ascii="Arial" w:hAnsi="Arial" w:cs="Arial"/>
          <w:sz w:val="24"/>
          <w:szCs w:val="24"/>
          <w:lang w:val="it-IT"/>
        </w:rPr>
        <w:t>iu special amenajat</w:t>
      </w:r>
      <w:r w:rsidRPr="003A45A5">
        <w:rPr>
          <w:rFonts w:ascii="Arial" w:hAnsi="Arial" w:cs="Arial"/>
          <w:sz w:val="24"/>
          <w:szCs w:val="24"/>
        </w:rPr>
        <w:t xml:space="preserve">, de unde vor fi evacuate periodic de firme specializate </w:t>
      </w:r>
      <w:r w:rsidR="00B6697A">
        <w:rPr>
          <w:rFonts w:ascii="Arial" w:hAnsi="Arial" w:cs="Arial"/>
          <w:sz w:val="24"/>
          <w:szCs w:val="24"/>
        </w:rPr>
        <w:t>î</w:t>
      </w:r>
      <w:r w:rsidRPr="003A45A5">
        <w:rPr>
          <w:rFonts w:ascii="Arial" w:hAnsi="Arial" w:cs="Arial"/>
          <w:sz w:val="24"/>
          <w:szCs w:val="24"/>
        </w:rPr>
        <w:t>n salubritate, pe baza de contract.</w:t>
      </w:r>
    </w:p>
    <w:p w14:paraId="2371A8B2" w14:textId="77777777" w:rsidR="00687A1B" w:rsidRPr="003A45A5" w:rsidRDefault="00687A1B" w:rsidP="00687A1B">
      <w:pPr>
        <w:spacing w:after="0" w:line="240" w:lineRule="auto"/>
        <w:jc w:val="both"/>
        <w:rPr>
          <w:rFonts w:ascii="Arial" w:hAnsi="Arial" w:cs="Arial"/>
          <w:sz w:val="24"/>
          <w:szCs w:val="24"/>
          <w:lang w:val="it-IT"/>
        </w:rPr>
      </w:pPr>
      <w:r w:rsidRPr="003A45A5">
        <w:rPr>
          <w:rFonts w:ascii="Arial" w:hAnsi="Arial" w:cs="Arial"/>
          <w:i/>
          <w:sz w:val="24"/>
          <w:szCs w:val="24"/>
          <w:lang w:val="it-IT"/>
        </w:rPr>
        <w:t xml:space="preserve">1.5. Emisii poluante, zgomot </w:t>
      </w:r>
      <w:r w:rsidR="00B6697A">
        <w:rPr>
          <w:rFonts w:ascii="Arial" w:hAnsi="Arial" w:cs="Arial"/>
          <w:i/>
          <w:sz w:val="24"/>
          <w:szCs w:val="24"/>
          <w:lang w:val="it-IT"/>
        </w:rPr>
        <w:t>ș</w:t>
      </w:r>
      <w:r w:rsidRPr="003A45A5">
        <w:rPr>
          <w:rFonts w:ascii="Arial" w:hAnsi="Arial" w:cs="Arial"/>
          <w:i/>
          <w:sz w:val="24"/>
          <w:szCs w:val="24"/>
          <w:lang w:val="it-IT"/>
        </w:rPr>
        <w:t xml:space="preserve">i alte surse de disconfort: </w:t>
      </w:r>
      <w:r w:rsidRPr="003A45A5">
        <w:rPr>
          <w:rFonts w:ascii="Arial" w:hAnsi="Arial" w:cs="Arial"/>
          <w:sz w:val="24"/>
          <w:szCs w:val="24"/>
          <w:lang w:val="it-IT"/>
        </w:rPr>
        <w:t>pe perioada execu</w:t>
      </w:r>
      <w:r w:rsidR="00B6697A">
        <w:rPr>
          <w:rFonts w:ascii="Arial" w:hAnsi="Arial" w:cs="Arial"/>
          <w:sz w:val="24"/>
          <w:szCs w:val="24"/>
          <w:lang w:val="it-IT"/>
        </w:rPr>
        <w:t>ț</w:t>
      </w:r>
      <w:r w:rsidRPr="003A45A5">
        <w:rPr>
          <w:rFonts w:ascii="Arial" w:hAnsi="Arial" w:cs="Arial"/>
          <w:sz w:val="24"/>
          <w:szCs w:val="24"/>
          <w:lang w:val="it-IT"/>
        </w:rPr>
        <w:t>iei lucr</w:t>
      </w:r>
      <w:r w:rsidR="00B6697A">
        <w:rPr>
          <w:rFonts w:ascii="Arial" w:hAnsi="Arial" w:cs="Arial"/>
          <w:sz w:val="24"/>
          <w:szCs w:val="24"/>
          <w:lang w:val="it-IT"/>
        </w:rPr>
        <w:t>ă</w:t>
      </w:r>
      <w:r w:rsidRPr="003A45A5">
        <w:rPr>
          <w:rFonts w:ascii="Arial" w:hAnsi="Arial" w:cs="Arial"/>
          <w:sz w:val="24"/>
          <w:szCs w:val="24"/>
          <w:lang w:val="it-IT"/>
        </w:rPr>
        <w:t>rilor emisii</w:t>
      </w:r>
      <w:r w:rsidR="00B6697A">
        <w:rPr>
          <w:rFonts w:ascii="Arial" w:hAnsi="Arial" w:cs="Arial"/>
          <w:sz w:val="24"/>
          <w:szCs w:val="24"/>
          <w:lang w:val="it-IT"/>
        </w:rPr>
        <w:t>le</w:t>
      </w:r>
      <w:r w:rsidRPr="003A45A5">
        <w:rPr>
          <w:rFonts w:ascii="Arial" w:hAnsi="Arial" w:cs="Arial"/>
          <w:sz w:val="24"/>
          <w:szCs w:val="24"/>
          <w:lang w:val="it-IT"/>
        </w:rPr>
        <w:t xml:space="preserve"> vor consta </w:t>
      </w:r>
      <w:r w:rsidR="00B6697A">
        <w:rPr>
          <w:rFonts w:ascii="Arial" w:hAnsi="Arial" w:cs="Arial"/>
          <w:sz w:val="24"/>
          <w:szCs w:val="24"/>
          <w:lang w:val="it-IT"/>
        </w:rPr>
        <w:t>î</w:t>
      </w:r>
      <w:r w:rsidRPr="003A45A5">
        <w:rPr>
          <w:rFonts w:ascii="Arial" w:hAnsi="Arial" w:cs="Arial"/>
          <w:sz w:val="24"/>
          <w:szCs w:val="24"/>
          <w:lang w:val="it-IT"/>
        </w:rPr>
        <w:t xml:space="preserve">n principal </w:t>
      </w:r>
      <w:r w:rsidR="00B6697A">
        <w:rPr>
          <w:rFonts w:ascii="Arial" w:hAnsi="Arial" w:cs="Arial"/>
          <w:sz w:val="24"/>
          <w:szCs w:val="24"/>
          <w:lang w:val="it-IT"/>
        </w:rPr>
        <w:t>î</w:t>
      </w:r>
      <w:r w:rsidRPr="003A45A5">
        <w:rPr>
          <w:rFonts w:ascii="Arial" w:hAnsi="Arial" w:cs="Arial"/>
          <w:sz w:val="24"/>
          <w:szCs w:val="24"/>
          <w:lang w:val="it-IT"/>
        </w:rPr>
        <w:t xml:space="preserve">n praf din activitatea de transport, precum </w:t>
      </w:r>
      <w:r w:rsidR="00B6697A">
        <w:rPr>
          <w:rFonts w:ascii="Arial" w:hAnsi="Arial" w:cs="Arial"/>
          <w:sz w:val="24"/>
          <w:szCs w:val="24"/>
          <w:lang w:val="it-IT"/>
        </w:rPr>
        <w:t>ș</w:t>
      </w:r>
      <w:r w:rsidRPr="003A45A5">
        <w:rPr>
          <w:rFonts w:ascii="Arial" w:hAnsi="Arial" w:cs="Arial"/>
          <w:sz w:val="24"/>
          <w:szCs w:val="24"/>
          <w:lang w:val="it-IT"/>
        </w:rPr>
        <w:t>i zgomot rezultat din opera</w:t>
      </w:r>
      <w:r w:rsidR="00B6697A">
        <w:rPr>
          <w:rFonts w:ascii="Arial" w:hAnsi="Arial" w:cs="Arial"/>
          <w:sz w:val="24"/>
          <w:szCs w:val="24"/>
          <w:lang w:val="it-IT"/>
        </w:rPr>
        <w:t>ț</w:t>
      </w:r>
      <w:r w:rsidRPr="003A45A5">
        <w:rPr>
          <w:rFonts w:ascii="Arial" w:hAnsi="Arial" w:cs="Arial"/>
          <w:sz w:val="24"/>
          <w:szCs w:val="24"/>
          <w:lang w:val="it-IT"/>
        </w:rPr>
        <w:t xml:space="preserve">iile de construire </w:t>
      </w:r>
      <w:r w:rsidR="00B6697A">
        <w:rPr>
          <w:rFonts w:ascii="Arial" w:hAnsi="Arial" w:cs="Arial"/>
          <w:sz w:val="24"/>
          <w:szCs w:val="24"/>
          <w:lang w:val="it-IT"/>
        </w:rPr>
        <w:t>ș</w:t>
      </w:r>
      <w:r w:rsidRPr="003A45A5">
        <w:rPr>
          <w:rFonts w:ascii="Arial" w:hAnsi="Arial" w:cs="Arial"/>
          <w:sz w:val="24"/>
          <w:szCs w:val="24"/>
          <w:lang w:val="it-IT"/>
        </w:rPr>
        <w:t xml:space="preserve">i din exploatarea utilajelor. </w:t>
      </w:r>
    </w:p>
    <w:p w14:paraId="5A6169C9" w14:textId="77777777" w:rsidR="00687A1B" w:rsidRDefault="00687A1B" w:rsidP="00687A1B">
      <w:pPr>
        <w:spacing w:after="0" w:line="240" w:lineRule="auto"/>
        <w:jc w:val="both"/>
        <w:rPr>
          <w:rFonts w:ascii="Arial" w:hAnsi="Arial" w:cs="Arial"/>
          <w:sz w:val="24"/>
          <w:szCs w:val="24"/>
          <w:lang w:val="it-IT"/>
        </w:rPr>
      </w:pPr>
      <w:r w:rsidRPr="003A45A5">
        <w:rPr>
          <w:rFonts w:ascii="Arial" w:hAnsi="Arial" w:cs="Arial"/>
          <w:sz w:val="24"/>
          <w:szCs w:val="24"/>
          <w:lang w:val="it-IT"/>
        </w:rPr>
        <w:t xml:space="preserve">       Nivelul de zgomot rezultat </w:t>
      </w:r>
      <w:r w:rsidR="00B6697A">
        <w:rPr>
          <w:rFonts w:ascii="Arial" w:hAnsi="Arial" w:cs="Arial"/>
          <w:sz w:val="24"/>
          <w:szCs w:val="24"/>
          <w:lang w:val="it-IT"/>
        </w:rPr>
        <w:t>î</w:t>
      </w:r>
      <w:r w:rsidRPr="003A45A5">
        <w:rPr>
          <w:rFonts w:ascii="Arial" w:hAnsi="Arial" w:cs="Arial"/>
          <w:sz w:val="24"/>
          <w:szCs w:val="24"/>
          <w:lang w:val="it-IT"/>
        </w:rPr>
        <w:t>n perioada de func</w:t>
      </w:r>
      <w:r w:rsidR="00B6697A">
        <w:rPr>
          <w:rFonts w:ascii="Arial" w:hAnsi="Arial" w:cs="Arial"/>
          <w:sz w:val="24"/>
          <w:szCs w:val="24"/>
          <w:lang w:val="it-IT"/>
        </w:rPr>
        <w:t>ț</w:t>
      </w:r>
      <w:r w:rsidRPr="003A45A5">
        <w:rPr>
          <w:rFonts w:ascii="Arial" w:hAnsi="Arial" w:cs="Arial"/>
          <w:sz w:val="24"/>
          <w:szCs w:val="24"/>
          <w:lang w:val="it-IT"/>
        </w:rPr>
        <w:t xml:space="preserve">ionare se va </w:t>
      </w:r>
      <w:r w:rsidR="00B6697A">
        <w:rPr>
          <w:rFonts w:ascii="Arial" w:hAnsi="Arial" w:cs="Arial"/>
          <w:sz w:val="24"/>
          <w:szCs w:val="24"/>
          <w:lang w:val="it-IT"/>
        </w:rPr>
        <w:t>î</w:t>
      </w:r>
      <w:r w:rsidRPr="003A45A5">
        <w:rPr>
          <w:rFonts w:ascii="Arial" w:hAnsi="Arial" w:cs="Arial"/>
          <w:sz w:val="24"/>
          <w:szCs w:val="24"/>
          <w:lang w:val="it-IT"/>
        </w:rPr>
        <w:t xml:space="preserve">ncadra </w:t>
      </w:r>
      <w:r w:rsidR="00B6697A">
        <w:rPr>
          <w:rFonts w:ascii="Arial" w:hAnsi="Arial" w:cs="Arial"/>
          <w:sz w:val="24"/>
          <w:szCs w:val="24"/>
          <w:lang w:val="it-IT"/>
        </w:rPr>
        <w:t>î</w:t>
      </w:r>
      <w:r w:rsidRPr="003A45A5">
        <w:rPr>
          <w:rFonts w:ascii="Arial" w:hAnsi="Arial" w:cs="Arial"/>
          <w:sz w:val="24"/>
          <w:szCs w:val="24"/>
          <w:lang w:val="it-IT"/>
        </w:rPr>
        <w:t>n limitele admise pentru func</w:t>
      </w:r>
      <w:r w:rsidR="00B6697A">
        <w:rPr>
          <w:rFonts w:ascii="Arial" w:hAnsi="Arial" w:cs="Arial"/>
          <w:sz w:val="24"/>
          <w:szCs w:val="24"/>
          <w:lang w:val="it-IT"/>
        </w:rPr>
        <w:t>ț</w:t>
      </w:r>
      <w:r w:rsidRPr="003A45A5">
        <w:rPr>
          <w:rFonts w:ascii="Arial" w:hAnsi="Arial" w:cs="Arial"/>
          <w:sz w:val="24"/>
          <w:szCs w:val="24"/>
          <w:lang w:val="it-IT"/>
        </w:rPr>
        <w:t>iunea existent</w:t>
      </w:r>
      <w:r w:rsidR="00B6697A">
        <w:rPr>
          <w:rFonts w:ascii="Arial" w:hAnsi="Arial" w:cs="Arial"/>
          <w:sz w:val="24"/>
          <w:szCs w:val="24"/>
          <w:lang w:val="it-IT"/>
        </w:rPr>
        <w:t>ă</w:t>
      </w:r>
      <w:r w:rsidRPr="003A45A5">
        <w:rPr>
          <w:rFonts w:ascii="Arial" w:hAnsi="Arial" w:cs="Arial"/>
          <w:sz w:val="24"/>
          <w:szCs w:val="24"/>
          <w:lang w:val="it-IT"/>
        </w:rPr>
        <w:t xml:space="preserve">  </w:t>
      </w:r>
      <w:r w:rsidR="00B6697A">
        <w:rPr>
          <w:rFonts w:ascii="Arial" w:hAnsi="Arial" w:cs="Arial"/>
          <w:sz w:val="24"/>
          <w:szCs w:val="24"/>
          <w:lang w:val="it-IT"/>
        </w:rPr>
        <w:t>î</w:t>
      </w:r>
      <w:r w:rsidRPr="003A45A5">
        <w:rPr>
          <w:rFonts w:ascii="Arial" w:hAnsi="Arial" w:cs="Arial"/>
          <w:sz w:val="24"/>
          <w:szCs w:val="24"/>
          <w:lang w:val="it-IT"/>
        </w:rPr>
        <w:t>n zon</w:t>
      </w:r>
      <w:r w:rsidR="00B6697A">
        <w:rPr>
          <w:rFonts w:ascii="Arial" w:hAnsi="Arial" w:cs="Arial"/>
          <w:sz w:val="24"/>
          <w:szCs w:val="24"/>
          <w:lang w:val="it-IT"/>
        </w:rPr>
        <w:t>ă</w:t>
      </w:r>
      <w:r w:rsidRPr="003A45A5">
        <w:rPr>
          <w:rFonts w:ascii="Arial" w:hAnsi="Arial" w:cs="Arial"/>
          <w:sz w:val="24"/>
          <w:szCs w:val="24"/>
          <w:lang w:val="it-IT"/>
        </w:rPr>
        <w:t>.</w:t>
      </w:r>
    </w:p>
    <w:p w14:paraId="66243BE7" w14:textId="77777777" w:rsidR="00FA2C50" w:rsidRDefault="00FA2C50" w:rsidP="00687A1B">
      <w:pPr>
        <w:spacing w:after="0" w:line="240" w:lineRule="auto"/>
        <w:jc w:val="both"/>
        <w:rPr>
          <w:rFonts w:ascii="Arial" w:hAnsi="Arial" w:cs="Arial"/>
          <w:b/>
          <w:sz w:val="24"/>
          <w:szCs w:val="24"/>
          <w:lang w:val="it-IT"/>
        </w:rPr>
      </w:pPr>
    </w:p>
    <w:p w14:paraId="171AFEBD" w14:textId="77777777" w:rsidR="00D44574" w:rsidRDefault="00687A1B" w:rsidP="00687A1B">
      <w:pPr>
        <w:spacing w:after="0" w:line="240" w:lineRule="auto"/>
        <w:jc w:val="both"/>
        <w:rPr>
          <w:rFonts w:ascii="Arial" w:hAnsi="Arial" w:cs="Arial"/>
          <w:b/>
          <w:sz w:val="24"/>
          <w:szCs w:val="24"/>
          <w:lang w:val="it-IT"/>
        </w:rPr>
      </w:pPr>
      <w:r w:rsidRPr="003A45A5">
        <w:rPr>
          <w:rFonts w:ascii="Arial" w:hAnsi="Arial" w:cs="Arial"/>
          <w:b/>
          <w:sz w:val="24"/>
          <w:szCs w:val="24"/>
          <w:lang w:val="it-IT"/>
        </w:rPr>
        <w:t>M</w:t>
      </w:r>
      <w:r w:rsidR="00B6697A">
        <w:rPr>
          <w:rFonts w:ascii="Arial" w:hAnsi="Arial" w:cs="Arial"/>
          <w:b/>
          <w:sz w:val="24"/>
          <w:szCs w:val="24"/>
          <w:lang w:val="it-IT"/>
        </w:rPr>
        <w:t>ă</w:t>
      </w:r>
      <w:r w:rsidRPr="003A45A5">
        <w:rPr>
          <w:rFonts w:ascii="Arial" w:hAnsi="Arial" w:cs="Arial"/>
          <w:b/>
          <w:sz w:val="24"/>
          <w:szCs w:val="24"/>
          <w:lang w:val="it-IT"/>
        </w:rPr>
        <w:t>suri pentru limitarea emisiilor de poluan</w:t>
      </w:r>
      <w:r w:rsidR="00B6697A">
        <w:rPr>
          <w:rFonts w:ascii="Arial" w:hAnsi="Arial" w:cs="Arial"/>
          <w:b/>
          <w:sz w:val="24"/>
          <w:szCs w:val="24"/>
          <w:lang w:val="it-IT"/>
        </w:rPr>
        <w:t>ț</w:t>
      </w:r>
      <w:r w:rsidRPr="003A45A5">
        <w:rPr>
          <w:rFonts w:ascii="Arial" w:hAnsi="Arial" w:cs="Arial"/>
          <w:b/>
          <w:sz w:val="24"/>
          <w:szCs w:val="24"/>
          <w:lang w:val="it-IT"/>
        </w:rPr>
        <w:t xml:space="preserve">i </w:t>
      </w:r>
      <w:r w:rsidR="00B6697A">
        <w:rPr>
          <w:rFonts w:ascii="Arial" w:hAnsi="Arial" w:cs="Arial"/>
          <w:b/>
          <w:sz w:val="24"/>
          <w:szCs w:val="24"/>
          <w:lang w:val="it-IT"/>
        </w:rPr>
        <w:t>î</w:t>
      </w:r>
      <w:r w:rsidRPr="003A45A5">
        <w:rPr>
          <w:rFonts w:ascii="Arial" w:hAnsi="Arial" w:cs="Arial"/>
          <w:b/>
          <w:sz w:val="24"/>
          <w:szCs w:val="24"/>
          <w:lang w:val="it-IT"/>
        </w:rPr>
        <w:t xml:space="preserve">n aer </w:t>
      </w:r>
      <w:r w:rsidR="00B6697A">
        <w:rPr>
          <w:rFonts w:ascii="Arial" w:hAnsi="Arial" w:cs="Arial"/>
          <w:b/>
          <w:sz w:val="24"/>
          <w:szCs w:val="24"/>
          <w:lang w:val="it-IT"/>
        </w:rPr>
        <w:t>ș</w:t>
      </w:r>
      <w:r w:rsidRPr="003A45A5">
        <w:rPr>
          <w:rFonts w:ascii="Arial" w:hAnsi="Arial" w:cs="Arial"/>
          <w:b/>
          <w:sz w:val="24"/>
          <w:szCs w:val="24"/>
          <w:lang w:val="it-IT"/>
        </w:rPr>
        <w:t>i zgomotului:</w:t>
      </w:r>
    </w:p>
    <w:p w14:paraId="01AB48C5" w14:textId="77777777" w:rsidR="004D7846" w:rsidRPr="003A45A5" w:rsidRDefault="004D7846" w:rsidP="00687A1B">
      <w:pPr>
        <w:spacing w:after="0" w:line="240" w:lineRule="auto"/>
        <w:jc w:val="both"/>
        <w:rPr>
          <w:rFonts w:ascii="Arial" w:hAnsi="Arial" w:cs="Arial"/>
          <w:b/>
          <w:sz w:val="24"/>
          <w:szCs w:val="24"/>
          <w:lang w:val="it-IT"/>
        </w:rPr>
      </w:pPr>
    </w:p>
    <w:p w14:paraId="23135235" w14:textId="77777777" w:rsidR="00D44574" w:rsidRPr="00D44574" w:rsidRDefault="00687A1B" w:rsidP="00D44574">
      <w:pPr>
        <w:numPr>
          <w:ilvl w:val="0"/>
          <w:numId w:val="38"/>
        </w:numPr>
        <w:spacing w:after="0" w:line="240" w:lineRule="auto"/>
        <w:jc w:val="both"/>
        <w:rPr>
          <w:rFonts w:ascii="Arial" w:hAnsi="Arial" w:cs="Arial"/>
          <w:sz w:val="24"/>
          <w:szCs w:val="24"/>
          <w:lang w:val="it-IT"/>
        </w:rPr>
      </w:pPr>
      <w:r w:rsidRPr="003A45A5">
        <w:rPr>
          <w:rFonts w:ascii="Arial" w:hAnsi="Arial" w:cs="Arial"/>
          <w:sz w:val="24"/>
          <w:szCs w:val="24"/>
          <w:lang w:val="it-IT"/>
        </w:rPr>
        <w:t>Se vor lua toate m</w:t>
      </w:r>
      <w:r w:rsidR="00B6697A">
        <w:rPr>
          <w:rFonts w:ascii="Arial" w:hAnsi="Arial" w:cs="Arial"/>
          <w:sz w:val="24"/>
          <w:szCs w:val="24"/>
          <w:lang w:val="it-IT"/>
        </w:rPr>
        <w:t>ă</w:t>
      </w:r>
      <w:r w:rsidRPr="003A45A5">
        <w:rPr>
          <w:rFonts w:ascii="Arial" w:hAnsi="Arial" w:cs="Arial"/>
          <w:sz w:val="24"/>
          <w:szCs w:val="24"/>
          <w:lang w:val="it-IT"/>
        </w:rPr>
        <w:t xml:space="preserve">surile pentru limitarea particulelor </w:t>
      </w:r>
      <w:r w:rsidR="00B6697A">
        <w:rPr>
          <w:rFonts w:ascii="Arial" w:hAnsi="Arial" w:cs="Arial"/>
          <w:sz w:val="24"/>
          <w:szCs w:val="24"/>
          <w:lang w:val="it-IT"/>
        </w:rPr>
        <w:t>î</w:t>
      </w:r>
      <w:r w:rsidRPr="003A45A5">
        <w:rPr>
          <w:rFonts w:ascii="Arial" w:hAnsi="Arial" w:cs="Arial"/>
          <w:sz w:val="24"/>
          <w:szCs w:val="24"/>
          <w:lang w:val="it-IT"/>
        </w:rPr>
        <w:t>n suspensie (PM).</w:t>
      </w:r>
    </w:p>
    <w:p w14:paraId="37458E47" w14:textId="77777777" w:rsidR="00687A1B" w:rsidRPr="003A45A5" w:rsidRDefault="00687A1B" w:rsidP="00687A1B">
      <w:pPr>
        <w:numPr>
          <w:ilvl w:val="0"/>
          <w:numId w:val="38"/>
        </w:numPr>
        <w:spacing w:after="0" w:line="240" w:lineRule="auto"/>
        <w:jc w:val="both"/>
        <w:rPr>
          <w:rFonts w:ascii="Arial" w:hAnsi="Arial" w:cs="Arial"/>
          <w:sz w:val="24"/>
          <w:szCs w:val="24"/>
          <w:lang w:val="it-IT"/>
        </w:rPr>
      </w:pPr>
      <w:r w:rsidRPr="003A45A5">
        <w:rPr>
          <w:rFonts w:ascii="Arial" w:hAnsi="Arial" w:cs="Arial"/>
          <w:sz w:val="24"/>
          <w:szCs w:val="24"/>
          <w:lang w:val="it-IT"/>
        </w:rPr>
        <w:lastRenderedPageBreak/>
        <w:t>Lucr</w:t>
      </w:r>
      <w:r w:rsidR="00B6697A">
        <w:rPr>
          <w:rFonts w:ascii="Arial" w:hAnsi="Arial" w:cs="Arial"/>
          <w:sz w:val="24"/>
          <w:szCs w:val="24"/>
          <w:lang w:val="it-IT"/>
        </w:rPr>
        <w:t>ă</w:t>
      </w:r>
      <w:r w:rsidRPr="003A45A5">
        <w:rPr>
          <w:rFonts w:ascii="Arial" w:hAnsi="Arial" w:cs="Arial"/>
          <w:sz w:val="24"/>
          <w:szCs w:val="24"/>
          <w:lang w:val="it-IT"/>
        </w:rPr>
        <w:t>rile de construire se vor desf</w:t>
      </w:r>
      <w:r w:rsidR="00B6697A">
        <w:rPr>
          <w:rFonts w:ascii="Arial" w:hAnsi="Arial" w:cs="Arial"/>
          <w:sz w:val="24"/>
          <w:szCs w:val="24"/>
          <w:lang w:val="it-IT"/>
        </w:rPr>
        <w:t>ăș</w:t>
      </w:r>
      <w:r w:rsidRPr="003A45A5">
        <w:rPr>
          <w:rFonts w:ascii="Arial" w:hAnsi="Arial" w:cs="Arial"/>
          <w:sz w:val="24"/>
          <w:szCs w:val="24"/>
          <w:lang w:val="it-IT"/>
        </w:rPr>
        <w:t xml:space="preserve">ura </w:t>
      </w:r>
      <w:r w:rsidR="00B6697A">
        <w:rPr>
          <w:rFonts w:ascii="Arial" w:hAnsi="Arial" w:cs="Arial"/>
          <w:sz w:val="24"/>
          <w:szCs w:val="24"/>
          <w:lang w:val="it-IT"/>
        </w:rPr>
        <w:t>î</w:t>
      </w:r>
      <w:r w:rsidRPr="003A45A5">
        <w:rPr>
          <w:rFonts w:ascii="Arial" w:hAnsi="Arial" w:cs="Arial"/>
          <w:sz w:val="24"/>
          <w:szCs w:val="24"/>
          <w:lang w:val="it-IT"/>
        </w:rPr>
        <w:t>n afara orelor de odihn</w:t>
      </w:r>
      <w:r w:rsidR="00B6697A">
        <w:rPr>
          <w:rFonts w:ascii="Arial" w:hAnsi="Arial" w:cs="Arial"/>
          <w:sz w:val="24"/>
          <w:szCs w:val="24"/>
          <w:lang w:val="it-IT"/>
        </w:rPr>
        <w:t>ă</w:t>
      </w:r>
      <w:r w:rsidRPr="003A45A5">
        <w:rPr>
          <w:rFonts w:ascii="Arial" w:hAnsi="Arial" w:cs="Arial"/>
          <w:sz w:val="24"/>
          <w:szCs w:val="24"/>
          <w:lang w:val="it-IT"/>
        </w:rPr>
        <w:t xml:space="preserve">, respectiv </w:t>
      </w:r>
      <w:r w:rsidR="00B6697A">
        <w:rPr>
          <w:rFonts w:ascii="Arial" w:hAnsi="Arial" w:cs="Arial"/>
          <w:sz w:val="24"/>
          <w:szCs w:val="24"/>
          <w:lang w:val="it-IT"/>
        </w:rPr>
        <w:t>î</w:t>
      </w:r>
      <w:r w:rsidRPr="003A45A5">
        <w:rPr>
          <w:rFonts w:ascii="Arial" w:hAnsi="Arial" w:cs="Arial"/>
          <w:sz w:val="24"/>
          <w:szCs w:val="24"/>
          <w:lang w:val="it-IT"/>
        </w:rPr>
        <w:t>ntre orele 8</w:t>
      </w:r>
      <w:r w:rsidR="00B6697A">
        <w:rPr>
          <w:rFonts w:ascii="Arial" w:hAnsi="Arial" w:cs="Arial"/>
          <w:sz w:val="24"/>
          <w:szCs w:val="24"/>
          <w:lang w:val="it-IT"/>
        </w:rPr>
        <w:t>:00</w:t>
      </w:r>
      <w:r w:rsidRPr="003A45A5">
        <w:rPr>
          <w:rFonts w:ascii="Arial" w:hAnsi="Arial" w:cs="Arial"/>
          <w:sz w:val="24"/>
          <w:szCs w:val="24"/>
          <w:lang w:val="it-IT"/>
        </w:rPr>
        <w:t>-13</w:t>
      </w:r>
      <w:r w:rsidR="00B6697A">
        <w:rPr>
          <w:rFonts w:ascii="Arial" w:hAnsi="Arial" w:cs="Arial"/>
          <w:sz w:val="24"/>
          <w:szCs w:val="24"/>
          <w:lang w:val="it-IT"/>
        </w:rPr>
        <w:t>:00</w:t>
      </w:r>
      <w:r w:rsidRPr="003A45A5">
        <w:rPr>
          <w:rFonts w:ascii="Arial" w:hAnsi="Arial" w:cs="Arial"/>
          <w:sz w:val="24"/>
          <w:szCs w:val="24"/>
          <w:lang w:val="it-IT"/>
        </w:rPr>
        <w:t xml:space="preserve"> </w:t>
      </w:r>
      <w:r w:rsidR="00B6697A">
        <w:rPr>
          <w:rFonts w:ascii="Arial" w:hAnsi="Arial" w:cs="Arial"/>
          <w:sz w:val="24"/>
          <w:szCs w:val="24"/>
          <w:lang w:val="it-IT"/>
        </w:rPr>
        <w:t>ș</w:t>
      </w:r>
      <w:r w:rsidRPr="003A45A5">
        <w:rPr>
          <w:rFonts w:ascii="Arial" w:hAnsi="Arial" w:cs="Arial"/>
          <w:sz w:val="24"/>
          <w:szCs w:val="24"/>
          <w:lang w:val="it-IT"/>
        </w:rPr>
        <w:t>i 14</w:t>
      </w:r>
      <w:r w:rsidR="00B6697A">
        <w:rPr>
          <w:rFonts w:ascii="Arial" w:hAnsi="Arial" w:cs="Arial"/>
          <w:sz w:val="24"/>
          <w:szCs w:val="24"/>
          <w:lang w:val="it-IT"/>
        </w:rPr>
        <w:t>:00</w:t>
      </w:r>
      <w:r w:rsidRPr="003A45A5">
        <w:rPr>
          <w:rFonts w:ascii="Arial" w:hAnsi="Arial" w:cs="Arial"/>
          <w:sz w:val="24"/>
          <w:szCs w:val="24"/>
          <w:lang w:val="it-IT"/>
        </w:rPr>
        <w:t>-22</w:t>
      </w:r>
      <w:r w:rsidR="00B6697A">
        <w:rPr>
          <w:rFonts w:ascii="Arial" w:hAnsi="Arial" w:cs="Arial"/>
          <w:sz w:val="24"/>
          <w:szCs w:val="24"/>
          <w:lang w:val="it-IT"/>
        </w:rPr>
        <w:t>:00</w:t>
      </w:r>
      <w:r w:rsidRPr="003A45A5">
        <w:rPr>
          <w:rFonts w:ascii="Arial" w:hAnsi="Arial" w:cs="Arial"/>
          <w:sz w:val="24"/>
          <w:szCs w:val="24"/>
          <w:lang w:val="it-IT"/>
        </w:rPr>
        <w:t xml:space="preserve">, </w:t>
      </w:r>
      <w:r w:rsidR="00B6697A">
        <w:rPr>
          <w:rFonts w:ascii="Arial" w:hAnsi="Arial" w:cs="Arial"/>
          <w:sz w:val="24"/>
          <w:szCs w:val="24"/>
          <w:lang w:val="it-IT"/>
        </w:rPr>
        <w:t>î</w:t>
      </w:r>
      <w:r w:rsidRPr="003A45A5">
        <w:rPr>
          <w:rFonts w:ascii="Arial" w:hAnsi="Arial" w:cs="Arial"/>
          <w:sz w:val="24"/>
          <w:szCs w:val="24"/>
          <w:lang w:val="it-IT"/>
        </w:rPr>
        <w:t>n conformitate cu prevederile Legii nr. 61/1991, modificata, privind sanc</w:t>
      </w:r>
      <w:r w:rsidR="004D7846">
        <w:rPr>
          <w:rFonts w:ascii="Arial" w:hAnsi="Arial" w:cs="Arial"/>
          <w:sz w:val="24"/>
          <w:szCs w:val="24"/>
          <w:lang w:val="it-IT"/>
        </w:rPr>
        <w:t>ț</w:t>
      </w:r>
      <w:r w:rsidRPr="003A45A5">
        <w:rPr>
          <w:rFonts w:ascii="Arial" w:hAnsi="Arial" w:cs="Arial"/>
          <w:sz w:val="24"/>
          <w:szCs w:val="24"/>
          <w:lang w:val="it-IT"/>
        </w:rPr>
        <w:t xml:space="preserve">ionarea faptelor de </w:t>
      </w:r>
      <w:r w:rsidR="004D7846">
        <w:rPr>
          <w:rFonts w:ascii="Arial" w:hAnsi="Arial" w:cs="Arial"/>
          <w:sz w:val="24"/>
          <w:szCs w:val="24"/>
          <w:lang w:val="it-IT"/>
        </w:rPr>
        <w:t>î</w:t>
      </w:r>
      <w:r w:rsidRPr="003A45A5">
        <w:rPr>
          <w:rFonts w:ascii="Arial" w:hAnsi="Arial" w:cs="Arial"/>
          <w:sz w:val="24"/>
          <w:szCs w:val="24"/>
          <w:lang w:val="it-IT"/>
        </w:rPr>
        <w:t>nc</w:t>
      </w:r>
      <w:r w:rsidR="004D7846">
        <w:rPr>
          <w:rFonts w:ascii="Arial" w:hAnsi="Arial" w:cs="Arial"/>
          <w:sz w:val="24"/>
          <w:szCs w:val="24"/>
          <w:lang w:val="it-IT"/>
        </w:rPr>
        <w:t>ă</w:t>
      </w:r>
      <w:r w:rsidRPr="003A45A5">
        <w:rPr>
          <w:rFonts w:ascii="Arial" w:hAnsi="Arial" w:cs="Arial"/>
          <w:sz w:val="24"/>
          <w:szCs w:val="24"/>
          <w:lang w:val="it-IT"/>
        </w:rPr>
        <w:t>lcare a unor norme de convie</w:t>
      </w:r>
      <w:r w:rsidR="004D7846">
        <w:rPr>
          <w:rFonts w:ascii="Arial" w:hAnsi="Arial" w:cs="Arial"/>
          <w:sz w:val="24"/>
          <w:szCs w:val="24"/>
          <w:lang w:val="it-IT"/>
        </w:rPr>
        <w:t>ț</w:t>
      </w:r>
      <w:r w:rsidRPr="003A45A5">
        <w:rPr>
          <w:rFonts w:ascii="Arial" w:hAnsi="Arial" w:cs="Arial"/>
          <w:sz w:val="24"/>
          <w:szCs w:val="24"/>
          <w:lang w:val="it-IT"/>
        </w:rPr>
        <w:t>uire social</w:t>
      </w:r>
      <w:r w:rsidR="004D7846">
        <w:rPr>
          <w:rFonts w:ascii="Arial" w:hAnsi="Arial" w:cs="Arial"/>
          <w:sz w:val="24"/>
          <w:szCs w:val="24"/>
          <w:lang w:val="it-IT"/>
        </w:rPr>
        <w:t>ă</w:t>
      </w:r>
      <w:r w:rsidRPr="003A45A5">
        <w:rPr>
          <w:rFonts w:ascii="Arial" w:hAnsi="Arial" w:cs="Arial"/>
          <w:sz w:val="24"/>
          <w:szCs w:val="24"/>
          <w:lang w:val="it-IT"/>
        </w:rPr>
        <w:t xml:space="preserve">, a ordinii </w:t>
      </w:r>
      <w:r w:rsidR="004D7846">
        <w:rPr>
          <w:rFonts w:ascii="Arial" w:hAnsi="Arial" w:cs="Arial"/>
          <w:sz w:val="24"/>
          <w:szCs w:val="24"/>
          <w:lang w:val="it-IT"/>
        </w:rPr>
        <w:t>ș</w:t>
      </w:r>
      <w:r w:rsidRPr="003A45A5">
        <w:rPr>
          <w:rFonts w:ascii="Arial" w:hAnsi="Arial" w:cs="Arial"/>
          <w:sz w:val="24"/>
          <w:szCs w:val="24"/>
          <w:lang w:val="it-IT"/>
        </w:rPr>
        <w:t>i lini</w:t>
      </w:r>
      <w:r w:rsidR="004D7846">
        <w:rPr>
          <w:rFonts w:ascii="Arial" w:hAnsi="Arial" w:cs="Arial"/>
          <w:sz w:val="24"/>
          <w:szCs w:val="24"/>
          <w:lang w:val="it-IT"/>
        </w:rPr>
        <w:t>ș</w:t>
      </w:r>
      <w:r w:rsidRPr="003A45A5">
        <w:rPr>
          <w:rFonts w:ascii="Arial" w:hAnsi="Arial" w:cs="Arial"/>
          <w:sz w:val="24"/>
          <w:szCs w:val="24"/>
          <w:lang w:val="it-IT"/>
        </w:rPr>
        <w:t xml:space="preserve">tii publice. </w:t>
      </w:r>
    </w:p>
    <w:p w14:paraId="02700E2B" w14:textId="77777777" w:rsidR="00687A1B" w:rsidRDefault="00687A1B" w:rsidP="00687A1B">
      <w:pPr>
        <w:pStyle w:val="ListParagraph"/>
        <w:numPr>
          <w:ilvl w:val="0"/>
          <w:numId w:val="38"/>
        </w:numPr>
        <w:spacing w:after="0" w:line="240" w:lineRule="auto"/>
        <w:jc w:val="both"/>
        <w:rPr>
          <w:rFonts w:ascii="Arial" w:hAnsi="Arial" w:cs="Arial"/>
          <w:sz w:val="24"/>
          <w:szCs w:val="24"/>
        </w:rPr>
      </w:pPr>
      <w:r w:rsidRPr="003A45A5">
        <w:rPr>
          <w:rFonts w:ascii="Arial" w:hAnsi="Arial" w:cs="Arial"/>
          <w:sz w:val="24"/>
          <w:szCs w:val="24"/>
        </w:rPr>
        <w:t xml:space="preserve">Pe durata execuţiei lucrărilor se vor lua măsuri pentru respectarea legislaţiei privind protecţia mediului în vigoare (STAS 12574/1987, SR 10009/2017, Ord. nr. 462/1993 </w:t>
      </w:r>
      <w:r w:rsidRPr="003A45A5">
        <w:rPr>
          <w:rFonts w:ascii="Arial" w:hAnsi="Arial" w:cs="Arial"/>
          <w:sz w:val="24"/>
          <w:szCs w:val="24"/>
          <w:lang w:val="fr-FR"/>
        </w:rPr>
        <w:t>si</w:t>
      </w:r>
      <w:r w:rsidRPr="003A45A5">
        <w:rPr>
          <w:rFonts w:ascii="Arial" w:hAnsi="Arial" w:cs="Arial"/>
          <w:sz w:val="24"/>
          <w:szCs w:val="24"/>
        </w:rPr>
        <w:t xml:space="preserve"> H.G. nr. 1756/2006 privind limitarea nivelului emisiilor de zgomot în mediu produs de echipamentele destinate utilizarii in exteriorul cladirilor).</w:t>
      </w:r>
    </w:p>
    <w:p w14:paraId="1FDC28F7" w14:textId="77777777" w:rsidR="004D7846" w:rsidRDefault="004D7846" w:rsidP="00687A1B">
      <w:pPr>
        <w:pStyle w:val="ListParagraph"/>
        <w:numPr>
          <w:ilvl w:val="0"/>
          <w:numId w:val="38"/>
        </w:numPr>
        <w:spacing w:after="0" w:line="240" w:lineRule="auto"/>
        <w:jc w:val="both"/>
        <w:rPr>
          <w:rFonts w:ascii="Arial" w:hAnsi="Arial" w:cs="Arial"/>
          <w:sz w:val="24"/>
          <w:szCs w:val="24"/>
        </w:rPr>
      </w:pPr>
      <w:r>
        <w:rPr>
          <w:rFonts w:ascii="Arial" w:hAnsi="Arial" w:cs="Arial"/>
          <w:sz w:val="24"/>
          <w:szCs w:val="24"/>
        </w:rPr>
        <w:t xml:space="preserve">Se vor respecta de asemena prevederile Ord. MS nr. 119/2014 privind aprobarea Normelor de Igienă și Sănătate Publică privind mediul de viață </w:t>
      </w:r>
      <w:r w:rsidR="005C7D5B">
        <w:rPr>
          <w:rFonts w:ascii="Arial" w:hAnsi="Arial" w:cs="Arial"/>
          <w:sz w:val="24"/>
          <w:szCs w:val="24"/>
        </w:rPr>
        <w:t>al populației.</w:t>
      </w:r>
    </w:p>
    <w:p w14:paraId="5C1C5F0D" w14:textId="77777777" w:rsidR="0008558A" w:rsidRPr="00D44574" w:rsidRDefault="0008558A" w:rsidP="0008558A">
      <w:pPr>
        <w:pStyle w:val="ListParagraph"/>
        <w:spacing w:after="0" w:line="240" w:lineRule="auto"/>
        <w:ind w:left="1440"/>
        <w:jc w:val="both"/>
        <w:rPr>
          <w:rFonts w:ascii="Arial" w:hAnsi="Arial" w:cs="Arial"/>
          <w:sz w:val="24"/>
          <w:szCs w:val="24"/>
        </w:rPr>
      </w:pPr>
    </w:p>
    <w:p w14:paraId="477765F7" w14:textId="77777777" w:rsidR="0008558A" w:rsidRPr="003A45A5" w:rsidRDefault="0008558A" w:rsidP="0008558A">
      <w:pPr>
        <w:pStyle w:val="ListParagraph"/>
        <w:spacing w:after="0" w:line="240" w:lineRule="auto"/>
        <w:jc w:val="both"/>
        <w:rPr>
          <w:rFonts w:ascii="Arial" w:hAnsi="Arial" w:cs="Arial"/>
          <w:sz w:val="24"/>
          <w:szCs w:val="24"/>
        </w:rPr>
      </w:pPr>
    </w:p>
    <w:p w14:paraId="4A8F9251" w14:textId="77777777" w:rsidR="00687A1B" w:rsidRPr="003A45A5" w:rsidRDefault="00687A1B" w:rsidP="00687A1B">
      <w:pPr>
        <w:spacing w:after="0" w:line="240" w:lineRule="auto"/>
        <w:jc w:val="both"/>
        <w:rPr>
          <w:rFonts w:ascii="Arial" w:hAnsi="Arial" w:cs="Arial"/>
          <w:sz w:val="24"/>
          <w:szCs w:val="24"/>
          <w:lang w:val="it-IT"/>
        </w:rPr>
      </w:pPr>
      <w:r w:rsidRPr="003A45A5">
        <w:rPr>
          <w:rFonts w:ascii="Arial" w:hAnsi="Arial" w:cs="Arial"/>
          <w:b/>
          <w:sz w:val="24"/>
          <w:szCs w:val="24"/>
          <w:lang w:val="it-IT"/>
        </w:rPr>
        <w:t>2. Localizarea proiectului:</w:t>
      </w:r>
      <w:r w:rsidRPr="003A45A5">
        <w:rPr>
          <w:rFonts w:ascii="Arial" w:hAnsi="Arial" w:cs="Arial"/>
          <w:sz w:val="24"/>
          <w:szCs w:val="24"/>
          <w:lang w:val="it-IT"/>
        </w:rPr>
        <w:t xml:space="preserve"> </w:t>
      </w:r>
    </w:p>
    <w:p w14:paraId="00ED0240" w14:textId="77777777" w:rsidR="00C556F2" w:rsidRPr="003A45A5" w:rsidRDefault="00687A1B" w:rsidP="00D77DF4">
      <w:pPr>
        <w:autoSpaceDE w:val="0"/>
        <w:autoSpaceDN w:val="0"/>
        <w:adjustRightInd w:val="0"/>
        <w:spacing w:after="0"/>
        <w:jc w:val="both"/>
        <w:rPr>
          <w:rFonts w:ascii="Arial" w:hAnsi="Arial" w:cs="Arial"/>
          <w:sz w:val="24"/>
          <w:szCs w:val="24"/>
          <w:lang w:val="ro-RO"/>
        </w:rPr>
      </w:pPr>
      <w:r w:rsidRPr="003A45A5">
        <w:rPr>
          <w:rFonts w:ascii="Arial" w:hAnsi="Arial" w:cs="Arial"/>
          <w:sz w:val="24"/>
          <w:szCs w:val="24"/>
        </w:rPr>
        <w:t xml:space="preserve">2.1. utilizarea existentă a terenului: conf. </w:t>
      </w:r>
      <w:r w:rsidR="00C556F2" w:rsidRPr="003A45A5">
        <w:rPr>
          <w:rFonts w:ascii="Arial" w:hAnsi="Arial" w:cs="Arial"/>
          <w:sz w:val="24"/>
          <w:szCs w:val="24"/>
          <w:lang w:val="ro-RO"/>
        </w:rPr>
        <w:t>Certificatul de Urbanism nr</w:t>
      </w:r>
      <w:r w:rsidR="005C7D5B">
        <w:rPr>
          <w:rFonts w:ascii="Arial" w:hAnsi="Arial" w:cs="Arial"/>
          <w:sz w:val="24"/>
          <w:szCs w:val="24"/>
          <w:lang w:val="ro-RO"/>
        </w:rPr>
        <w:t>.</w:t>
      </w:r>
      <w:r w:rsidR="00C556F2" w:rsidRPr="003A45A5">
        <w:rPr>
          <w:rFonts w:ascii="Arial" w:hAnsi="Arial" w:cs="Arial"/>
          <w:sz w:val="24"/>
          <w:szCs w:val="24"/>
          <w:lang w:val="ro-RO"/>
        </w:rPr>
        <w:t xml:space="preserve"> </w:t>
      </w:r>
      <w:r w:rsidR="005C7D5B">
        <w:rPr>
          <w:rFonts w:ascii="Arial" w:hAnsi="Arial" w:cs="Arial"/>
          <w:sz w:val="24"/>
          <w:szCs w:val="24"/>
          <w:lang w:val="ro-RO"/>
        </w:rPr>
        <w:t>223</w:t>
      </w:r>
      <w:r w:rsidR="006E765C">
        <w:rPr>
          <w:rFonts w:ascii="Arial" w:hAnsi="Arial" w:cs="Arial"/>
          <w:sz w:val="24"/>
          <w:szCs w:val="24"/>
          <w:lang w:val="ro-RO"/>
        </w:rPr>
        <w:t>/</w:t>
      </w:r>
      <w:r w:rsidR="005C7D5B">
        <w:rPr>
          <w:rFonts w:ascii="Arial" w:hAnsi="Arial" w:cs="Arial"/>
          <w:sz w:val="24"/>
          <w:szCs w:val="24"/>
          <w:lang w:val="ro-RO"/>
        </w:rPr>
        <w:t>30</w:t>
      </w:r>
      <w:r w:rsidR="006E765C">
        <w:rPr>
          <w:rFonts w:ascii="Arial" w:hAnsi="Arial" w:cs="Arial"/>
          <w:sz w:val="24"/>
          <w:szCs w:val="24"/>
          <w:lang w:val="ro-RO"/>
        </w:rPr>
        <w:t>.</w:t>
      </w:r>
      <w:r w:rsidR="005C7D5B">
        <w:rPr>
          <w:rFonts w:ascii="Arial" w:hAnsi="Arial" w:cs="Arial"/>
          <w:sz w:val="24"/>
          <w:szCs w:val="24"/>
          <w:lang w:val="ro-RO"/>
        </w:rPr>
        <w:t>05</w:t>
      </w:r>
      <w:r w:rsidR="006E765C">
        <w:rPr>
          <w:rFonts w:ascii="Arial" w:hAnsi="Arial" w:cs="Arial"/>
          <w:sz w:val="24"/>
          <w:szCs w:val="24"/>
          <w:lang w:val="ro-RO"/>
        </w:rPr>
        <w:t>.202</w:t>
      </w:r>
      <w:r w:rsidR="005C7D5B">
        <w:rPr>
          <w:rFonts w:ascii="Arial" w:hAnsi="Arial" w:cs="Arial"/>
          <w:sz w:val="24"/>
          <w:szCs w:val="24"/>
          <w:lang w:val="ro-RO"/>
        </w:rPr>
        <w:t>2</w:t>
      </w:r>
      <w:r w:rsidR="00D77DF4" w:rsidRPr="003A45A5">
        <w:rPr>
          <w:rFonts w:ascii="Arial" w:hAnsi="Arial" w:cs="Arial"/>
          <w:sz w:val="24"/>
          <w:szCs w:val="24"/>
          <w:lang w:val="ro-RO"/>
        </w:rPr>
        <w:t xml:space="preserve"> emis de Prim</w:t>
      </w:r>
      <w:r w:rsidR="005C7D5B">
        <w:rPr>
          <w:rFonts w:ascii="Arial" w:hAnsi="Arial" w:cs="Arial"/>
          <w:sz w:val="24"/>
          <w:szCs w:val="24"/>
          <w:lang w:val="ro-RO"/>
        </w:rPr>
        <w:t>ă</w:t>
      </w:r>
      <w:r w:rsidR="00D77DF4" w:rsidRPr="003A45A5">
        <w:rPr>
          <w:rFonts w:ascii="Arial" w:hAnsi="Arial" w:cs="Arial"/>
          <w:sz w:val="24"/>
          <w:szCs w:val="24"/>
          <w:lang w:val="ro-RO"/>
        </w:rPr>
        <w:t xml:space="preserve">ria </w:t>
      </w:r>
      <w:r w:rsidR="006E765C">
        <w:rPr>
          <w:rFonts w:ascii="Arial" w:hAnsi="Arial" w:cs="Arial"/>
          <w:sz w:val="24"/>
          <w:szCs w:val="24"/>
          <w:lang w:val="ro-RO"/>
        </w:rPr>
        <w:t>Ora</w:t>
      </w:r>
      <w:r w:rsidR="005C7D5B">
        <w:rPr>
          <w:rFonts w:ascii="Arial" w:hAnsi="Arial" w:cs="Arial"/>
          <w:sz w:val="24"/>
          <w:szCs w:val="24"/>
          <w:lang w:val="ro-RO"/>
        </w:rPr>
        <w:t>ș</w:t>
      </w:r>
      <w:r w:rsidR="006E765C">
        <w:rPr>
          <w:rFonts w:ascii="Arial" w:hAnsi="Arial" w:cs="Arial"/>
          <w:sz w:val="24"/>
          <w:szCs w:val="24"/>
          <w:lang w:val="ro-RO"/>
        </w:rPr>
        <w:t>ului Bu</w:t>
      </w:r>
      <w:r w:rsidR="005C7D5B">
        <w:rPr>
          <w:rFonts w:ascii="Arial" w:hAnsi="Arial" w:cs="Arial"/>
          <w:sz w:val="24"/>
          <w:szCs w:val="24"/>
          <w:lang w:val="ro-RO"/>
        </w:rPr>
        <w:t>ftea</w:t>
      </w:r>
      <w:r w:rsidR="00C556F2" w:rsidRPr="003A45A5">
        <w:rPr>
          <w:rFonts w:ascii="Arial" w:hAnsi="Arial" w:cs="Arial"/>
          <w:sz w:val="24"/>
          <w:szCs w:val="24"/>
          <w:lang w:val="ro-RO"/>
        </w:rPr>
        <w:t>.</w:t>
      </w:r>
    </w:p>
    <w:p w14:paraId="1F7BF60B" w14:textId="103A7471" w:rsidR="00C556F2" w:rsidRPr="003A45A5" w:rsidRDefault="00C556F2" w:rsidP="00C556F2">
      <w:pPr>
        <w:tabs>
          <w:tab w:val="left" w:pos="240"/>
        </w:tabs>
        <w:autoSpaceDE w:val="0"/>
        <w:autoSpaceDN w:val="0"/>
        <w:adjustRightInd w:val="0"/>
        <w:spacing w:after="0"/>
        <w:jc w:val="both"/>
        <w:rPr>
          <w:rFonts w:ascii="Arial" w:hAnsi="Arial" w:cs="Arial"/>
          <w:b/>
          <w:sz w:val="24"/>
          <w:szCs w:val="24"/>
        </w:rPr>
      </w:pPr>
      <w:r w:rsidRPr="003A45A5">
        <w:rPr>
          <w:rFonts w:ascii="Arial" w:hAnsi="Arial" w:cs="Arial"/>
          <w:sz w:val="24"/>
          <w:szCs w:val="24"/>
        </w:rPr>
        <w:t>Func</w:t>
      </w:r>
      <w:r w:rsidR="005C7D5B">
        <w:rPr>
          <w:rFonts w:ascii="Arial" w:hAnsi="Arial" w:cs="Arial"/>
          <w:sz w:val="24"/>
          <w:szCs w:val="24"/>
        </w:rPr>
        <w:t>ț</w:t>
      </w:r>
      <w:r w:rsidRPr="003A45A5">
        <w:rPr>
          <w:rFonts w:ascii="Arial" w:hAnsi="Arial" w:cs="Arial"/>
          <w:sz w:val="24"/>
          <w:szCs w:val="24"/>
        </w:rPr>
        <w:t xml:space="preserve">iunea zonei </w:t>
      </w:r>
      <w:r w:rsidR="005C7D5B">
        <w:rPr>
          <w:rFonts w:ascii="Arial" w:hAnsi="Arial" w:cs="Arial"/>
          <w:sz w:val="24"/>
          <w:szCs w:val="24"/>
        </w:rPr>
        <w:t>î</w:t>
      </w:r>
      <w:r w:rsidRPr="003A45A5">
        <w:rPr>
          <w:rFonts w:ascii="Arial" w:hAnsi="Arial" w:cs="Arial"/>
          <w:sz w:val="24"/>
          <w:szCs w:val="24"/>
        </w:rPr>
        <w:t>n care se propune implementarea proiectului:</w:t>
      </w:r>
      <w:r w:rsidR="00D77DF4" w:rsidRPr="003A45A5">
        <w:rPr>
          <w:rFonts w:ascii="Arial" w:hAnsi="Arial" w:cs="Arial"/>
          <w:sz w:val="24"/>
          <w:szCs w:val="24"/>
        </w:rPr>
        <w:t xml:space="preserve"> </w:t>
      </w:r>
      <w:r w:rsidR="006E765C">
        <w:rPr>
          <w:rFonts w:ascii="Arial" w:hAnsi="Arial" w:cs="Arial"/>
          <w:b/>
          <w:sz w:val="24"/>
          <w:szCs w:val="24"/>
        </w:rPr>
        <w:t>UTR ID zona pentru activitati industr</w:t>
      </w:r>
      <w:r w:rsidR="00F3495A">
        <w:rPr>
          <w:rFonts w:ascii="Arial" w:hAnsi="Arial" w:cs="Arial"/>
          <w:b/>
          <w:sz w:val="24"/>
          <w:szCs w:val="24"/>
        </w:rPr>
        <w:t>iale si depozitare.</w:t>
      </w:r>
    </w:p>
    <w:p w14:paraId="719ABE97" w14:textId="77777777" w:rsidR="00687A1B" w:rsidRPr="003A45A5" w:rsidRDefault="00687A1B" w:rsidP="00C556F2">
      <w:pPr>
        <w:autoSpaceDE w:val="0"/>
        <w:autoSpaceDN w:val="0"/>
        <w:adjustRightInd w:val="0"/>
        <w:spacing w:after="0"/>
        <w:jc w:val="both"/>
        <w:rPr>
          <w:rFonts w:ascii="Arial" w:hAnsi="Arial" w:cs="Arial"/>
          <w:b/>
          <w:sz w:val="24"/>
          <w:szCs w:val="24"/>
        </w:rPr>
      </w:pPr>
      <w:r w:rsidRPr="003A45A5">
        <w:rPr>
          <w:rFonts w:ascii="Arial" w:hAnsi="Arial" w:cs="Arial"/>
          <w:sz w:val="24"/>
          <w:szCs w:val="24"/>
          <w:lang w:val="it-IT"/>
        </w:rPr>
        <w:t xml:space="preserve">2.2. </w:t>
      </w:r>
      <w:r w:rsidRPr="003A45A5">
        <w:rPr>
          <w:rFonts w:ascii="Arial" w:hAnsi="Arial" w:cs="Arial"/>
          <w:sz w:val="24"/>
          <w:szCs w:val="24"/>
        </w:rPr>
        <w:t xml:space="preserve">relativa abundenţă a resurselor naturale din zonă, calitatea şi capacitatea regenerativă a acestora: </w:t>
      </w:r>
      <w:r w:rsidRPr="003A45A5">
        <w:rPr>
          <w:rFonts w:ascii="Arial" w:hAnsi="Arial" w:cs="Arial"/>
          <w:i/>
          <w:sz w:val="24"/>
          <w:szCs w:val="24"/>
        </w:rPr>
        <w:t>nu este cazul;</w:t>
      </w:r>
    </w:p>
    <w:p w14:paraId="588E8DD8" w14:textId="77777777" w:rsidR="00687A1B" w:rsidRPr="003A45A5" w:rsidRDefault="00687A1B" w:rsidP="00687A1B">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2.3. capacitatea de absorbţie a mediului, cu atenţie deosebită pentru:</w:t>
      </w:r>
    </w:p>
    <w:p w14:paraId="6FE477C0" w14:textId="77777777" w:rsidR="00687A1B" w:rsidRPr="003A45A5" w:rsidRDefault="00687A1B" w:rsidP="00A25555">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a) zonele umede –</w:t>
      </w:r>
      <w:r w:rsidRPr="003A45A5">
        <w:rPr>
          <w:rFonts w:ascii="Arial" w:hAnsi="Arial" w:cs="Arial"/>
          <w:i/>
          <w:sz w:val="24"/>
          <w:szCs w:val="24"/>
        </w:rPr>
        <w:t xml:space="preserve"> </w:t>
      </w:r>
      <w:r w:rsidR="00A25555" w:rsidRPr="003A45A5">
        <w:rPr>
          <w:rFonts w:ascii="Arial" w:hAnsi="Arial" w:cs="Arial"/>
          <w:i/>
          <w:sz w:val="24"/>
          <w:szCs w:val="24"/>
        </w:rPr>
        <w:t>nu este cazul</w:t>
      </w:r>
    </w:p>
    <w:p w14:paraId="2AD2EA40" w14:textId="77777777" w:rsidR="00687A1B" w:rsidRPr="003A45A5" w:rsidRDefault="00687A1B" w:rsidP="00687A1B">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 xml:space="preserve">b) zonele costiere – </w:t>
      </w:r>
      <w:r w:rsidRPr="003A45A5">
        <w:rPr>
          <w:rFonts w:ascii="Arial" w:hAnsi="Arial" w:cs="Arial"/>
          <w:i/>
          <w:sz w:val="24"/>
          <w:szCs w:val="24"/>
        </w:rPr>
        <w:t>nu este cazul</w:t>
      </w:r>
      <w:r w:rsidRPr="003A45A5">
        <w:rPr>
          <w:rFonts w:ascii="Arial" w:hAnsi="Arial" w:cs="Arial"/>
          <w:sz w:val="24"/>
          <w:szCs w:val="24"/>
        </w:rPr>
        <w:t>;</w:t>
      </w:r>
    </w:p>
    <w:p w14:paraId="7871697F" w14:textId="77777777" w:rsidR="00687A1B" w:rsidRPr="003A45A5" w:rsidRDefault="00687A1B" w:rsidP="00687A1B">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 xml:space="preserve">c) zonele montane şi cele împădurite – </w:t>
      </w:r>
      <w:r w:rsidRPr="003A45A5">
        <w:rPr>
          <w:rFonts w:ascii="Arial" w:hAnsi="Arial" w:cs="Arial"/>
          <w:i/>
          <w:sz w:val="24"/>
          <w:szCs w:val="24"/>
        </w:rPr>
        <w:t>nu este cazul</w:t>
      </w:r>
      <w:r w:rsidRPr="003A45A5">
        <w:rPr>
          <w:rFonts w:ascii="Arial" w:hAnsi="Arial" w:cs="Arial"/>
          <w:sz w:val="24"/>
          <w:szCs w:val="24"/>
        </w:rPr>
        <w:t>;</w:t>
      </w:r>
    </w:p>
    <w:p w14:paraId="31E91B95" w14:textId="77777777" w:rsidR="00687A1B" w:rsidRPr="003A45A5" w:rsidRDefault="00687A1B" w:rsidP="00687A1B">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 xml:space="preserve">d) parcurile şi rezervaţiile naturale – </w:t>
      </w:r>
      <w:r w:rsidRPr="003A45A5">
        <w:rPr>
          <w:rFonts w:ascii="Arial" w:hAnsi="Arial" w:cs="Arial"/>
          <w:i/>
          <w:sz w:val="24"/>
          <w:szCs w:val="24"/>
        </w:rPr>
        <w:t>nu este cazul</w:t>
      </w:r>
      <w:r w:rsidRPr="003A45A5">
        <w:rPr>
          <w:rFonts w:ascii="Arial" w:hAnsi="Arial" w:cs="Arial"/>
          <w:sz w:val="24"/>
          <w:szCs w:val="24"/>
        </w:rPr>
        <w:t>;</w:t>
      </w:r>
    </w:p>
    <w:p w14:paraId="56D3F314" w14:textId="77777777"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 xml:space="preserve">e) ariile clasificate sau zonele protejate prin legislaţia în vigoare, cum sunt: zone de protecţie a faunei piscicole, bazine piscicole naturale şi bazine piscicole amenajate, etc.: </w:t>
      </w:r>
      <w:r w:rsidRPr="003A45A5">
        <w:rPr>
          <w:rFonts w:ascii="Arial" w:hAnsi="Arial" w:cs="Arial"/>
          <w:i/>
          <w:sz w:val="24"/>
          <w:szCs w:val="24"/>
        </w:rPr>
        <w:t>nu este cazul</w:t>
      </w:r>
      <w:r w:rsidRPr="003A45A5">
        <w:rPr>
          <w:rFonts w:ascii="Arial" w:hAnsi="Arial" w:cs="Arial"/>
          <w:sz w:val="24"/>
          <w:szCs w:val="24"/>
        </w:rPr>
        <w:t>;</w:t>
      </w:r>
    </w:p>
    <w:p w14:paraId="1C2118D7" w14:textId="77777777"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 xml:space="preserve">f) zonele de protecţie specială, mai ales cele desemnate prin O.U.G.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Pr="003A45A5">
        <w:rPr>
          <w:rFonts w:ascii="Arial" w:hAnsi="Arial" w:cs="Arial"/>
          <w:i/>
          <w:sz w:val="24"/>
          <w:szCs w:val="24"/>
        </w:rPr>
        <w:t>nu este cazul</w:t>
      </w:r>
      <w:r w:rsidRPr="003A45A5">
        <w:rPr>
          <w:rFonts w:ascii="Arial" w:hAnsi="Arial" w:cs="Arial"/>
          <w:sz w:val="24"/>
          <w:szCs w:val="24"/>
        </w:rPr>
        <w:t>;</w:t>
      </w:r>
    </w:p>
    <w:p w14:paraId="3CC2AA07" w14:textId="77777777"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g) ariile în care standardele de calitate a mediului stabilite de legislaţie au fost deja depăşite: nu s-a înregistrat o astfel de situatie;</w:t>
      </w:r>
    </w:p>
    <w:p w14:paraId="130191AF" w14:textId="77777777"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 xml:space="preserve">h) ariile dens populate: </w:t>
      </w:r>
      <w:r w:rsidRPr="003A45A5">
        <w:rPr>
          <w:rFonts w:ascii="Arial" w:hAnsi="Arial" w:cs="Arial"/>
          <w:i/>
          <w:sz w:val="24"/>
          <w:szCs w:val="24"/>
        </w:rPr>
        <w:t>nu este cazul</w:t>
      </w:r>
      <w:r w:rsidRPr="003A45A5">
        <w:rPr>
          <w:rFonts w:ascii="Arial" w:hAnsi="Arial" w:cs="Arial"/>
          <w:sz w:val="24"/>
          <w:szCs w:val="24"/>
        </w:rPr>
        <w:t>;</w:t>
      </w:r>
    </w:p>
    <w:p w14:paraId="3E3E9076" w14:textId="77777777" w:rsidR="00687A1B" w:rsidRPr="003A45A5" w:rsidRDefault="00687A1B" w:rsidP="00FA329C">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 xml:space="preserve">i) peisajele cu semnificaţie istorică, culturală şi arheologică: </w:t>
      </w:r>
      <w:r w:rsidRPr="003A45A5">
        <w:rPr>
          <w:rFonts w:ascii="Arial" w:hAnsi="Arial" w:cs="Arial"/>
          <w:i/>
          <w:sz w:val="24"/>
          <w:szCs w:val="24"/>
        </w:rPr>
        <w:t>nu este cazul</w:t>
      </w:r>
      <w:r w:rsidR="00FA329C" w:rsidRPr="003A45A5">
        <w:rPr>
          <w:rFonts w:ascii="Arial" w:hAnsi="Arial" w:cs="Arial"/>
          <w:sz w:val="24"/>
          <w:szCs w:val="24"/>
        </w:rPr>
        <w:t>.</w:t>
      </w:r>
    </w:p>
    <w:p w14:paraId="0138C6F4" w14:textId="77777777"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b/>
          <w:sz w:val="24"/>
          <w:szCs w:val="24"/>
          <w:lang w:val="it-IT"/>
        </w:rPr>
        <w:t>3. Caracteristicile impactului potential:</w:t>
      </w:r>
      <w:r w:rsidRPr="003A45A5">
        <w:rPr>
          <w:rFonts w:ascii="Arial" w:hAnsi="Arial" w:cs="Arial"/>
          <w:sz w:val="24"/>
          <w:szCs w:val="24"/>
        </w:rPr>
        <w:t xml:space="preserve"> se iau în considerare efectele semnificative posibile ale proiectelor, în raport cu criteriile stabilite la pct. 1 si 2, cu accent deosebit pe:</w:t>
      </w:r>
    </w:p>
    <w:p w14:paraId="7A352813" w14:textId="77777777" w:rsidR="00687A1B" w:rsidRPr="003A45A5" w:rsidRDefault="00687A1B" w:rsidP="00687A1B">
      <w:pPr>
        <w:autoSpaceDE w:val="0"/>
        <w:autoSpaceDN w:val="0"/>
        <w:adjustRightInd w:val="0"/>
        <w:spacing w:after="0" w:line="240" w:lineRule="auto"/>
        <w:jc w:val="both"/>
        <w:rPr>
          <w:rFonts w:ascii="Arial" w:hAnsi="Arial" w:cs="Arial"/>
          <w:b/>
          <w:sz w:val="24"/>
          <w:szCs w:val="24"/>
        </w:rPr>
      </w:pPr>
      <w:r w:rsidRPr="003A45A5">
        <w:rPr>
          <w:rFonts w:ascii="Arial" w:hAnsi="Arial" w:cs="Arial"/>
          <w:sz w:val="24"/>
          <w:szCs w:val="24"/>
          <w:lang w:val="pt-BR"/>
        </w:rPr>
        <w:t>a) extinderea impactului:</w:t>
      </w:r>
      <w:r w:rsidRPr="003A45A5">
        <w:rPr>
          <w:rFonts w:ascii="Arial" w:hAnsi="Arial" w:cs="Arial"/>
          <w:i/>
          <w:sz w:val="24"/>
          <w:szCs w:val="24"/>
          <w:lang w:val="it-IT"/>
        </w:rPr>
        <w:t xml:space="preserve"> </w:t>
      </w:r>
      <w:r w:rsidRPr="003A45A5">
        <w:rPr>
          <w:rFonts w:ascii="Arial" w:hAnsi="Arial" w:cs="Arial"/>
          <w:sz w:val="24"/>
          <w:szCs w:val="24"/>
        </w:rPr>
        <w:t xml:space="preserve">aria geografică şi numărul persoanelor afectate: </w:t>
      </w:r>
      <w:r w:rsidRPr="003A45A5">
        <w:rPr>
          <w:rFonts w:ascii="Arial" w:hAnsi="Arial" w:cs="Arial"/>
          <w:i/>
          <w:sz w:val="24"/>
          <w:szCs w:val="24"/>
        </w:rPr>
        <w:t>nu este cazul</w:t>
      </w:r>
      <w:r w:rsidRPr="003A45A5">
        <w:rPr>
          <w:rFonts w:ascii="Arial" w:hAnsi="Arial" w:cs="Arial"/>
          <w:sz w:val="24"/>
          <w:szCs w:val="24"/>
        </w:rPr>
        <w:t>;</w:t>
      </w:r>
    </w:p>
    <w:p w14:paraId="644F4BE6" w14:textId="77777777" w:rsidR="00687A1B" w:rsidRPr="003A45A5" w:rsidRDefault="00687A1B" w:rsidP="00687A1B">
      <w:pPr>
        <w:autoSpaceDE w:val="0"/>
        <w:autoSpaceDN w:val="0"/>
        <w:adjustRightInd w:val="0"/>
        <w:spacing w:after="0" w:line="240" w:lineRule="auto"/>
        <w:jc w:val="both"/>
        <w:rPr>
          <w:rFonts w:ascii="Arial" w:hAnsi="Arial" w:cs="Arial"/>
          <w:sz w:val="24"/>
          <w:szCs w:val="24"/>
          <w:lang w:val="pt-BR"/>
        </w:rPr>
      </w:pPr>
      <w:r w:rsidRPr="003A45A5">
        <w:rPr>
          <w:rFonts w:ascii="Arial" w:hAnsi="Arial" w:cs="Arial"/>
          <w:sz w:val="24"/>
          <w:szCs w:val="24"/>
          <w:lang w:val="pt-BR"/>
        </w:rPr>
        <w:t xml:space="preserve">b) natura transfrontalieră a impactului: </w:t>
      </w:r>
      <w:r w:rsidRPr="003A45A5">
        <w:rPr>
          <w:rFonts w:ascii="Arial" w:hAnsi="Arial" w:cs="Arial"/>
          <w:i/>
          <w:sz w:val="24"/>
          <w:szCs w:val="24"/>
          <w:lang w:val="pt-BR"/>
        </w:rPr>
        <w:t>nu este cazul</w:t>
      </w:r>
      <w:r w:rsidRPr="003A45A5">
        <w:rPr>
          <w:rFonts w:ascii="Arial" w:hAnsi="Arial" w:cs="Arial"/>
          <w:sz w:val="24"/>
          <w:szCs w:val="24"/>
          <w:lang w:val="pt-BR"/>
        </w:rPr>
        <w:t>;</w:t>
      </w:r>
    </w:p>
    <w:p w14:paraId="511FAA9E" w14:textId="77777777" w:rsidR="00687A1B" w:rsidRPr="003A45A5" w:rsidRDefault="00687A1B" w:rsidP="00687A1B">
      <w:pPr>
        <w:autoSpaceDE w:val="0"/>
        <w:autoSpaceDN w:val="0"/>
        <w:adjustRightInd w:val="0"/>
        <w:spacing w:after="0" w:line="240" w:lineRule="auto"/>
        <w:jc w:val="both"/>
        <w:rPr>
          <w:rFonts w:ascii="Arial" w:hAnsi="Arial" w:cs="Arial"/>
          <w:sz w:val="24"/>
          <w:szCs w:val="24"/>
          <w:lang w:val="pt-BR"/>
        </w:rPr>
      </w:pPr>
      <w:r w:rsidRPr="003A45A5">
        <w:rPr>
          <w:rFonts w:ascii="Arial" w:hAnsi="Arial" w:cs="Arial"/>
          <w:sz w:val="24"/>
          <w:szCs w:val="24"/>
          <w:lang w:val="pt-BR"/>
        </w:rPr>
        <w:t>c) mărimea şi complexitatea impactului: redus</w:t>
      </w:r>
      <w:r w:rsidR="005C7D5B">
        <w:rPr>
          <w:rFonts w:ascii="Arial" w:hAnsi="Arial" w:cs="Arial"/>
          <w:sz w:val="24"/>
          <w:szCs w:val="24"/>
          <w:lang w:val="pt-BR"/>
        </w:rPr>
        <w:t>ă</w:t>
      </w:r>
      <w:r w:rsidRPr="003A45A5">
        <w:rPr>
          <w:rFonts w:ascii="Arial" w:hAnsi="Arial" w:cs="Arial"/>
          <w:sz w:val="24"/>
          <w:szCs w:val="24"/>
          <w:lang w:val="pt-BR"/>
        </w:rPr>
        <w:t>;</w:t>
      </w:r>
    </w:p>
    <w:p w14:paraId="46E15719" w14:textId="77777777" w:rsidR="00687A1B" w:rsidRPr="003A45A5" w:rsidRDefault="00687A1B" w:rsidP="00687A1B">
      <w:pPr>
        <w:autoSpaceDE w:val="0"/>
        <w:autoSpaceDN w:val="0"/>
        <w:adjustRightInd w:val="0"/>
        <w:spacing w:after="0" w:line="240" w:lineRule="auto"/>
        <w:jc w:val="both"/>
        <w:rPr>
          <w:rFonts w:ascii="Arial" w:hAnsi="Arial" w:cs="Arial"/>
          <w:sz w:val="24"/>
          <w:szCs w:val="24"/>
          <w:lang w:val="pt-BR"/>
        </w:rPr>
      </w:pPr>
      <w:r w:rsidRPr="003A45A5">
        <w:rPr>
          <w:rFonts w:ascii="Arial" w:hAnsi="Arial" w:cs="Arial"/>
          <w:sz w:val="24"/>
          <w:szCs w:val="24"/>
          <w:lang w:val="pt-BR"/>
        </w:rPr>
        <w:t>d) probabilitatea impactului: redusă, în timpul realizării lucrărilor de construcţii;</w:t>
      </w:r>
    </w:p>
    <w:p w14:paraId="4DD742E8" w14:textId="77777777" w:rsidR="00687A1B" w:rsidRPr="003A45A5" w:rsidRDefault="00687A1B" w:rsidP="00687A1B">
      <w:pPr>
        <w:spacing w:after="0" w:line="240" w:lineRule="auto"/>
        <w:jc w:val="both"/>
        <w:rPr>
          <w:rFonts w:ascii="Arial" w:hAnsi="Arial" w:cs="Arial"/>
          <w:sz w:val="24"/>
          <w:szCs w:val="24"/>
        </w:rPr>
      </w:pPr>
      <w:r w:rsidRPr="003A45A5">
        <w:rPr>
          <w:rFonts w:ascii="Arial" w:hAnsi="Arial" w:cs="Arial"/>
          <w:sz w:val="24"/>
          <w:szCs w:val="24"/>
          <w:lang w:val="pt-BR"/>
        </w:rPr>
        <w:t xml:space="preserve">e) durata, frecvenţa şi reversibilitatea impactului: </w:t>
      </w:r>
      <w:r w:rsidRPr="003A45A5">
        <w:rPr>
          <w:rFonts w:ascii="Arial" w:hAnsi="Arial" w:cs="Arial"/>
          <w:sz w:val="24"/>
          <w:szCs w:val="24"/>
        </w:rPr>
        <w:t>impactul asupra mediului va exista în perioada desfăşurării lucrărilor de execuţie şi impact relati</w:t>
      </w:r>
      <w:r w:rsidR="00FA329C" w:rsidRPr="003A45A5">
        <w:rPr>
          <w:rFonts w:ascii="Arial" w:hAnsi="Arial" w:cs="Arial"/>
          <w:sz w:val="24"/>
          <w:szCs w:val="24"/>
        </w:rPr>
        <w:t>v redus în timpul funcţionării.</w:t>
      </w:r>
    </w:p>
    <w:p w14:paraId="562E9C8A" w14:textId="77777777" w:rsidR="00687A1B" w:rsidRPr="003A45A5" w:rsidRDefault="00687A1B" w:rsidP="00687A1B">
      <w:pPr>
        <w:pStyle w:val="TextnormalCharCaracter"/>
        <w:spacing w:before="0" w:after="0" w:line="240" w:lineRule="auto"/>
        <w:ind w:left="0"/>
        <w:rPr>
          <w:rFonts w:cs="Arial"/>
          <w:b/>
          <w:sz w:val="24"/>
          <w:szCs w:val="24"/>
        </w:rPr>
      </w:pPr>
      <w:r w:rsidRPr="003A45A5">
        <w:rPr>
          <w:rFonts w:cs="Arial"/>
          <w:b/>
          <w:sz w:val="24"/>
          <w:szCs w:val="24"/>
        </w:rPr>
        <w:t>4. Conditiile de realizare a proiectului:</w:t>
      </w:r>
    </w:p>
    <w:p w14:paraId="5538474D" w14:textId="77777777" w:rsidR="00687A1B" w:rsidRDefault="00687A1B" w:rsidP="00687A1B">
      <w:pPr>
        <w:pStyle w:val="ListParagraph"/>
        <w:numPr>
          <w:ilvl w:val="0"/>
          <w:numId w:val="38"/>
        </w:numPr>
        <w:spacing w:after="0" w:line="240" w:lineRule="auto"/>
        <w:jc w:val="both"/>
        <w:rPr>
          <w:rFonts w:ascii="Arial" w:hAnsi="Arial" w:cs="Arial"/>
          <w:b/>
          <w:sz w:val="24"/>
          <w:szCs w:val="24"/>
        </w:rPr>
      </w:pPr>
      <w:r w:rsidRPr="003A45A5">
        <w:rPr>
          <w:rFonts w:ascii="Arial" w:hAnsi="Arial" w:cs="Arial"/>
          <w:b/>
          <w:sz w:val="24"/>
          <w:szCs w:val="24"/>
        </w:rPr>
        <w:t>I</w:t>
      </w:r>
      <w:r w:rsidRPr="003A45A5">
        <w:rPr>
          <w:rFonts w:ascii="Arial" w:hAnsi="Arial" w:cs="Arial"/>
          <w:b/>
          <w:bCs/>
          <w:sz w:val="24"/>
          <w:szCs w:val="24"/>
        </w:rPr>
        <w:t xml:space="preserve">nvestiţia şi organizarea de şantier se vor realiza în condiţiile impuse prin </w:t>
      </w:r>
      <w:r w:rsidR="004F1524" w:rsidRPr="003A45A5">
        <w:rPr>
          <w:rFonts w:ascii="Arial" w:hAnsi="Arial" w:cs="Arial"/>
          <w:b/>
          <w:sz w:val="24"/>
          <w:szCs w:val="24"/>
        </w:rPr>
        <w:t>avizele sau acordurile solicitate prin</w:t>
      </w:r>
      <w:r w:rsidRPr="003A45A5">
        <w:rPr>
          <w:rFonts w:ascii="Arial" w:hAnsi="Arial" w:cs="Arial"/>
          <w:b/>
          <w:sz w:val="24"/>
          <w:szCs w:val="24"/>
        </w:rPr>
        <w:t xml:space="preserve"> </w:t>
      </w:r>
      <w:r w:rsidR="00286245" w:rsidRPr="00723232">
        <w:rPr>
          <w:rFonts w:ascii="Arial" w:hAnsi="Arial" w:cs="Arial"/>
          <w:b/>
          <w:sz w:val="24"/>
          <w:szCs w:val="24"/>
          <w:lang w:val="ro-RO"/>
        </w:rPr>
        <w:t>Certificatul de Urbanism nr</w:t>
      </w:r>
      <w:r w:rsidR="005C7D5B">
        <w:rPr>
          <w:rFonts w:ascii="Arial" w:hAnsi="Arial" w:cs="Arial"/>
          <w:b/>
          <w:sz w:val="24"/>
          <w:szCs w:val="24"/>
          <w:lang w:val="ro-RO"/>
        </w:rPr>
        <w:t>. 223</w:t>
      </w:r>
      <w:r w:rsidR="00723232" w:rsidRPr="00723232">
        <w:rPr>
          <w:rFonts w:ascii="Arial" w:hAnsi="Arial" w:cs="Arial"/>
          <w:b/>
          <w:sz w:val="24"/>
          <w:szCs w:val="24"/>
          <w:lang w:val="ro-RO"/>
        </w:rPr>
        <w:t>/</w:t>
      </w:r>
      <w:r w:rsidR="005C7D5B">
        <w:rPr>
          <w:rFonts w:ascii="Arial" w:hAnsi="Arial" w:cs="Arial"/>
          <w:b/>
          <w:sz w:val="24"/>
          <w:szCs w:val="24"/>
          <w:lang w:val="ro-RO"/>
        </w:rPr>
        <w:t>30</w:t>
      </w:r>
      <w:r w:rsidR="00723232" w:rsidRPr="00723232">
        <w:rPr>
          <w:rFonts w:ascii="Arial" w:hAnsi="Arial" w:cs="Arial"/>
          <w:b/>
          <w:sz w:val="24"/>
          <w:szCs w:val="24"/>
          <w:lang w:val="ro-RO"/>
        </w:rPr>
        <w:t>.</w:t>
      </w:r>
      <w:r w:rsidR="005C7D5B">
        <w:rPr>
          <w:rFonts w:ascii="Arial" w:hAnsi="Arial" w:cs="Arial"/>
          <w:b/>
          <w:sz w:val="24"/>
          <w:szCs w:val="24"/>
          <w:lang w:val="ro-RO"/>
        </w:rPr>
        <w:t>05</w:t>
      </w:r>
      <w:r w:rsidR="00723232" w:rsidRPr="00723232">
        <w:rPr>
          <w:rFonts w:ascii="Arial" w:hAnsi="Arial" w:cs="Arial"/>
          <w:b/>
          <w:sz w:val="24"/>
          <w:szCs w:val="24"/>
          <w:lang w:val="ro-RO"/>
        </w:rPr>
        <w:t>.202</w:t>
      </w:r>
      <w:r w:rsidR="005C7D5B">
        <w:rPr>
          <w:rFonts w:ascii="Arial" w:hAnsi="Arial" w:cs="Arial"/>
          <w:b/>
          <w:sz w:val="24"/>
          <w:szCs w:val="24"/>
          <w:lang w:val="ro-RO"/>
        </w:rPr>
        <w:t>2</w:t>
      </w:r>
      <w:r w:rsidR="00723232" w:rsidRPr="00723232">
        <w:rPr>
          <w:rFonts w:ascii="Arial" w:hAnsi="Arial" w:cs="Arial"/>
          <w:b/>
          <w:sz w:val="24"/>
          <w:szCs w:val="24"/>
          <w:lang w:val="ro-RO"/>
        </w:rPr>
        <w:t xml:space="preserve"> emis de Prim</w:t>
      </w:r>
      <w:r w:rsidR="005C7D5B">
        <w:rPr>
          <w:rFonts w:ascii="Arial" w:hAnsi="Arial" w:cs="Arial"/>
          <w:b/>
          <w:sz w:val="24"/>
          <w:szCs w:val="24"/>
          <w:lang w:val="ro-RO"/>
        </w:rPr>
        <w:t>ă</w:t>
      </w:r>
      <w:r w:rsidR="00723232" w:rsidRPr="00723232">
        <w:rPr>
          <w:rFonts w:ascii="Arial" w:hAnsi="Arial" w:cs="Arial"/>
          <w:b/>
          <w:sz w:val="24"/>
          <w:szCs w:val="24"/>
          <w:lang w:val="ro-RO"/>
        </w:rPr>
        <w:t>ria Ora</w:t>
      </w:r>
      <w:r w:rsidR="005C7D5B">
        <w:rPr>
          <w:rFonts w:ascii="Arial" w:hAnsi="Arial" w:cs="Arial"/>
          <w:b/>
          <w:sz w:val="24"/>
          <w:szCs w:val="24"/>
          <w:lang w:val="ro-RO"/>
        </w:rPr>
        <w:t>ș</w:t>
      </w:r>
      <w:r w:rsidR="00723232" w:rsidRPr="00723232">
        <w:rPr>
          <w:rFonts w:ascii="Arial" w:hAnsi="Arial" w:cs="Arial"/>
          <w:b/>
          <w:sz w:val="24"/>
          <w:szCs w:val="24"/>
          <w:lang w:val="ro-RO"/>
        </w:rPr>
        <w:t>ului Bu</w:t>
      </w:r>
      <w:r w:rsidR="005C7D5B">
        <w:rPr>
          <w:rFonts w:ascii="Arial" w:hAnsi="Arial" w:cs="Arial"/>
          <w:b/>
          <w:sz w:val="24"/>
          <w:szCs w:val="24"/>
          <w:lang w:val="ro-RO"/>
        </w:rPr>
        <w:t>ftea</w:t>
      </w:r>
      <w:r w:rsidRPr="003A45A5">
        <w:rPr>
          <w:rFonts w:ascii="Arial" w:hAnsi="Arial" w:cs="Arial"/>
          <w:b/>
          <w:sz w:val="24"/>
          <w:szCs w:val="24"/>
        </w:rPr>
        <w:t>;</w:t>
      </w:r>
    </w:p>
    <w:p w14:paraId="6B1447C3" w14:textId="77777777" w:rsidR="005C7D5B" w:rsidRDefault="005C7D5B" w:rsidP="005C7D5B">
      <w:pPr>
        <w:pStyle w:val="ListParagraph"/>
        <w:numPr>
          <w:ilvl w:val="0"/>
          <w:numId w:val="38"/>
        </w:numPr>
        <w:spacing w:after="0" w:line="240" w:lineRule="auto"/>
        <w:jc w:val="both"/>
        <w:rPr>
          <w:rFonts w:ascii="Arial" w:hAnsi="Arial" w:cs="Arial"/>
          <w:sz w:val="24"/>
          <w:szCs w:val="24"/>
          <w:lang w:val="ro-RO"/>
        </w:rPr>
      </w:pPr>
      <w:r w:rsidRPr="003A45A5">
        <w:rPr>
          <w:rFonts w:ascii="Arial" w:hAnsi="Arial" w:cs="Arial"/>
          <w:sz w:val="24"/>
          <w:szCs w:val="24"/>
          <w:lang w:val="ro-RO"/>
        </w:rPr>
        <w:t xml:space="preserve">Se vor respecta </w:t>
      </w:r>
      <w:r w:rsidR="007F09CE">
        <w:rPr>
          <w:rFonts w:ascii="Arial" w:hAnsi="Arial" w:cs="Arial"/>
          <w:sz w:val="24"/>
          <w:szCs w:val="24"/>
          <w:lang w:val="ro-RO"/>
        </w:rPr>
        <w:t>condițiile impuse prin Regulamentul</w:t>
      </w:r>
      <w:r w:rsidRPr="003A45A5">
        <w:rPr>
          <w:rFonts w:ascii="Arial" w:hAnsi="Arial" w:cs="Arial"/>
          <w:sz w:val="24"/>
          <w:szCs w:val="24"/>
          <w:lang w:val="ro-RO"/>
        </w:rPr>
        <w:t xml:space="preserve"> </w:t>
      </w:r>
      <w:r w:rsidR="007F09CE">
        <w:rPr>
          <w:rFonts w:ascii="Arial" w:hAnsi="Arial" w:cs="Arial"/>
          <w:sz w:val="24"/>
          <w:szCs w:val="24"/>
          <w:lang w:val="ro-RO"/>
        </w:rPr>
        <w:t>P</w:t>
      </w:r>
      <w:r w:rsidRPr="003A45A5">
        <w:rPr>
          <w:rFonts w:ascii="Arial" w:hAnsi="Arial" w:cs="Arial"/>
          <w:sz w:val="24"/>
          <w:szCs w:val="24"/>
          <w:lang w:val="ro-RO"/>
        </w:rPr>
        <w:t>.U.G.</w:t>
      </w:r>
      <w:r w:rsidR="007F09CE">
        <w:rPr>
          <w:rFonts w:ascii="Arial" w:hAnsi="Arial" w:cs="Arial"/>
          <w:sz w:val="24"/>
          <w:szCs w:val="24"/>
          <w:lang w:val="ro-RO"/>
        </w:rPr>
        <w:t xml:space="preserve"> Buftea aprobat cu H.C.L. Buftea</w:t>
      </w:r>
      <w:r w:rsidRPr="003A45A5">
        <w:rPr>
          <w:rFonts w:ascii="Arial" w:hAnsi="Arial" w:cs="Arial"/>
          <w:sz w:val="24"/>
          <w:szCs w:val="24"/>
          <w:lang w:val="ro-RO"/>
        </w:rPr>
        <w:t xml:space="preserve"> nr. 1</w:t>
      </w:r>
      <w:r w:rsidR="007F09CE">
        <w:rPr>
          <w:rFonts w:ascii="Arial" w:hAnsi="Arial" w:cs="Arial"/>
          <w:sz w:val="24"/>
          <w:szCs w:val="24"/>
          <w:lang w:val="ro-RO"/>
        </w:rPr>
        <w:t>36</w:t>
      </w:r>
      <w:r w:rsidRPr="003A45A5">
        <w:rPr>
          <w:rFonts w:ascii="Arial" w:hAnsi="Arial" w:cs="Arial"/>
          <w:sz w:val="24"/>
          <w:szCs w:val="24"/>
          <w:lang w:val="ro-RO"/>
        </w:rPr>
        <w:t>/</w:t>
      </w:r>
      <w:r w:rsidR="007F09CE">
        <w:rPr>
          <w:rFonts w:ascii="Arial" w:hAnsi="Arial" w:cs="Arial"/>
          <w:sz w:val="24"/>
          <w:szCs w:val="24"/>
          <w:lang w:val="ro-RO"/>
        </w:rPr>
        <w:t>31.10.</w:t>
      </w:r>
      <w:r w:rsidRPr="003A45A5">
        <w:rPr>
          <w:rFonts w:ascii="Arial" w:hAnsi="Arial" w:cs="Arial"/>
          <w:sz w:val="24"/>
          <w:szCs w:val="24"/>
          <w:lang w:val="ro-RO"/>
        </w:rPr>
        <w:t>20</w:t>
      </w:r>
      <w:r w:rsidR="007F09CE">
        <w:rPr>
          <w:rFonts w:ascii="Arial" w:hAnsi="Arial" w:cs="Arial"/>
          <w:sz w:val="24"/>
          <w:szCs w:val="24"/>
          <w:lang w:val="ro-RO"/>
        </w:rPr>
        <w:t>13</w:t>
      </w:r>
      <w:r w:rsidRPr="003A45A5">
        <w:rPr>
          <w:rFonts w:ascii="Arial" w:hAnsi="Arial" w:cs="Arial"/>
          <w:sz w:val="24"/>
          <w:szCs w:val="24"/>
          <w:lang w:val="ro-RO"/>
        </w:rPr>
        <w:t>;</w:t>
      </w:r>
    </w:p>
    <w:p w14:paraId="39B3C09B" w14:textId="7A042C0D" w:rsidR="00F3495A" w:rsidRPr="005C7D5B" w:rsidRDefault="00F3495A" w:rsidP="005C7D5B">
      <w:pPr>
        <w:pStyle w:val="ListParagraph"/>
        <w:numPr>
          <w:ilvl w:val="0"/>
          <w:numId w:val="38"/>
        </w:numPr>
        <w:spacing w:after="0" w:line="240" w:lineRule="auto"/>
        <w:jc w:val="both"/>
        <w:rPr>
          <w:rFonts w:ascii="Arial" w:hAnsi="Arial" w:cs="Arial"/>
          <w:sz w:val="24"/>
          <w:szCs w:val="24"/>
          <w:lang w:val="ro-RO"/>
        </w:rPr>
      </w:pPr>
      <w:r w:rsidRPr="003A45A5">
        <w:rPr>
          <w:rFonts w:ascii="Arial" w:hAnsi="Arial" w:cs="Arial"/>
          <w:sz w:val="24"/>
          <w:szCs w:val="24"/>
          <w:lang w:val="ro-RO"/>
        </w:rPr>
        <w:t xml:space="preserve">Se vor respecta </w:t>
      </w:r>
      <w:r>
        <w:rPr>
          <w:rFonts w:ascii="Arial" w:hAnsi="Arial" w:cs="Arial"/>
          <w:sz w:val="24"/>
          <w:szCs w:val="24"/>
          <w:lang w:val="ro-RO"/>
        </w:rPr>
        <w:t>condițiile impuse prin Regulamentul</w:t>
      </w:r>
      <w:r>
        <w:rPr>
          <w:rFonts w:ascii="Arial" w:hAnsi="Arial" w:cs="Arial"/>
          <w:sz w:val="24"/>
          <w:szCs w:val="24"/>
          <w:lang w:val="ro-RO"/>
        </w:rPr>
        <w:t xml:space="preserve"> PUZ aprobat cu HCL  227/22.11.2019;</w:t>
      </w:r>
    </w:p>
    <w:p w14:paraId="0411E82C" w14:textId="77777777" w:rsidR="00687A1B" w:rsidRDefault="00687A1B" w:rsidP="00687A1B">
      <w:pPr>
        <w:pStyle w:val="ListParagraph"/>
        <w:numPr>
          <w:ilvl w:val="0"/>
          <w:numId w:val="38"/>
        </w:numPr>
        <w:spacing w:after="0" w:line="240" w:lineRule="auto"/>
        <w:jc w:val="both"/>
        <w:rPr>
          <w:rFonts w:ascii="Arial" w:hAnsi="Arial" w:cs="Arial"/>
          <w:sz w:val="24"/>
          <w:szCs w:val="24"/>
          <w:lang w:val="ro-RO"/>
        </w:rPr>
      </w:pPr>
      <w:r w:rsidRPr="003A45A5">
        <w:rPr>
          <w:rFonts w:ascii="Arial" w:hAnsi="Arial" w:cs="Arial"/>
          <w:sz w:val="24"/>
          <w:szCs w:val="24"/>
          <w:lang w:val="ro-RO"/>
        </w:rPr>
        <w:lastRenderedPageBreak/>
        <w:t>Se vor respecta prevederile O.U.G. nr. 195/2005 privind protec</w:t>
      </w:r>
      <w:r w:rsidRPr="003A45A5">
        <w:rPr>
          <w:rFonts w:ascii="Arial" w:hAnsi="Arial" w:cs="Arial"/>
          <w:sz w:val="24"/>
          <w:szCs w:val="24"/>
          <w:lang w:val="it-IT"/>
        </w:rPr>
        <w:t xml:space="preserve">tia mediului cu modificarile si </w:t>
      </w:r>
      <w:r w:rsidRPr="003A45A5">
        <w:rPr>
          <w:rFonts w:ascii="Arial" w:hAnsi="Arial" w:cs="Arial"/>
          <w:sz w:val="24"/>
          <w:szCs w:val="24"/>
          <w:lang w:val="ro-RO"/>
        </w:rPr>
        <w:t>completarile ulterioare;</w:t>
      </w:r>
    </w:p>
    <w:p w14:paraId="51DBD90E" w14:textId="77777777" w:rsidR="00687A1B" w:rsidRPr="003A45A5" w:rsidRDefault="00687A1B" w:rsidP="00687A1B">
      <w:pPr>
        <w:pStyle w:val="ListParagraph"/>
        <w:numPr>
          <w:ilvl w:val="0"/>
          <w:numId w:val="38"/>
        </w:numPr>
        <w:spacing w:after="0" w:line="240" w:lineRule="auto"/>
        <w:jc w:val="both"/>
        <w:rPr>
          <w:rFonts w:ascii="Arial" w:hAnsi="Arial" w:cs="Arial"/>
          <w:sz w:val="24"/>
          <w:szCs w:val="24"/>
        </w:rPr>
      </w:pPr>
      <w:r w:rsidRPr="003A45A5">
        <w:rPr>
          <w:rFonts w:ascii="Arial" w:hAnsi="Arial" w:cs="Arial"/>
          <w:color w:val="000000"/>
          <w:sz w:val="24"/>
          <w:szCs w:val="24"/>
        </w:rPr>
        <w:t>Se vor lua măsuri de protecţie antifonică în zona de lucru;</w:t>
      </w:r>
    </w:p>
    <w:p w14:paraId="7A22C646" w14:textId="77777777" w:rsidR="00687A1B" w:rsidRPr="003A45A5" w:rsidRDefault="00687A1B" w:rsidP="00687A1B">
      <w:pPr>
        <w:pStyle w:val="ListParagraph"/>
        <w:numPr>
          <w:ilvl w:val="0"/>
          <w:numId w:val="38"/>
        </w:numPr>
        <w:spacing w:after="0" w:line="240" w:lineRule="auto"/>
        <w:jc w:val="both"/>
        <w:rPr>
          <w:rFonts w:ascii="Arial" w:hAnsi="Arial" w:cs="Arial"/>
          <w:sz w:val="24"/>
          <w:szCs w:val="24"/>
        </w:rPr>
      </w:pPr>
      <w:r w:rsidRPr="003A45A5">
        <w:rPr>
          <w:rFonts w:ascii="Arial" w:hAnsi="Arial" w:cs="Arial"/>
          <w:color w:val="000000"/>
          <w:sz w:val="24"/>
          <w:szCs w:val="24"/>
        </w:rPr>
        <w:t>După realizarea proiectului terenul afectat organizării de şantier şi terenul aferent spaţiului verde propus prin proiect se va amenaja corespunzător.</w:t>
      </w:r>
    </w:p>
    <w:p w14:paraId="231D639E" w14:textId="77777777" w:rsidR="00687A1B" w:rsidRPr="003A45A5" w:rsidRDefault="00687A1B" w:rsidP="00687A1B">
      <w:pPr>
        <w:pStyle w:val="ListParagraph"/>
        <w:numPr>
          <w:ilvl w:val="0"/>
          <w:numId w:val="38"/>
        </w:numPr>
        <w:spacing w:after="0" w:line="240" w:lineRule="auto"/>
        <w:jc w:val="both"/>
        <w:rPr>
          <w:rFonts w:ascii="Arial" w:hAnsi="Arial" w:cs="Arial"/>
          <w:sz w:val="24"/>
          <w:szCs w:val="24"/>
        </w:rPr>
      </w:pPr>
      <w:r w:rsidRPr="003A45A5">
        <w:rPr>
          <w:rFonts w:ascii="Arial" w:hAnsi="Arial" w:cs="Arial"/>
          <w:color w:val="000000"/>
          <w:sz w:val="24"/>
          <w:szCs w:val="24"/>
        </w:rPr>
        <w:t>Se vor amplasa panouri de informare a cetăţenilor asupra viitoarelor construcţii şi modificări ale zonei;</w:t>
      </w:r>
    </w:p>
    <w:p w14:paraId="3983655D" w14:textId="77777777" w:rsidR="00687A1B" w:rsidRPr="003A45A5" w:rsidRDefault="00687A1B" w:rsidP="00687A1B">
      <w:pPr>
        <w:pStyle w:val="ListParagraph"/>
        <w:numPr>
          <w:ilvl w:val="0"/>
          <w:numId w:val="38"/>
        </w:numPr>
        <w:spacing w:after="0" w:line="240" w:lineRule="auto"/>
        <w:jc w:val="both"/>
        <w:rPr>
          <w:rFonts w:ascii="Arial" w:hAnsi="Arial" w:cs="Arial"/>
          <w:sz w:val="24"/>
          <w:szCs w:val="24"/>
        </w:rPr>
      </w:pPr>
      <w:r w:rsidRPr="003A45A5">
        <w:rPr>
          <w:rFonts w:ascii="Arial" w:hAnsi="Arial" w:cs="Arial"/>
          <w:color w:val="000000"/>
          <w:sz w:val="24"/>
          <w:szCs w:val="24"/>
        </w:rPr>
        <w:t xml:space="preserve">Se vor lua măsuri pentru diminuarea emisiilor de pulberi din zona şantierului prin umectarea spaţiului de lucru sau acoperirea pe cât posibil a acestuia; </w:t>
      </w:r>
    </w:p>
    <w:p w14:paraId="00D466C6" w14:textId="77777777" w:rsidR="00687A1B" w:rsidRPr="003A45A5" w:rsidRDefault="00687A1B" w:rsidP="00687A1B">
      <w:pPr>
        <w:pStyle w:val="ListParagraph"/>
        <w:numPr>
          <w:ilvl w:val="0"/>
          <w:numId w:val="38"/>
        </w:numPr>
        <w:spacing w:after="0" w:line="240" w:lineRule="auto"/>
        <w:jc w:val="both"/>
        <w:rPr>
          <w:rFonts w:ascii="Arial" w:hAnsi="Arial" w:cs="Arial"/>
          <w:sz w:val="24"/>
          <w:szCs w:val="24"/>
        </w:rPr>
      </w:pPr>
      <w:r w:rsidRPr="003A45A5">
        <w:rPr>
          <w:rFonts w:ascii="Arial" w:hAnsi="Arial" w:cs="Arial"/>
          <w:sz w:val="24"/>
          <w:szCs w:val="24"/>
        </w:rPr>
        <w:t>La ieşirea din şantier, se vor curăţa roţile autovehiculelor şi a altor utilaje, pentru a preveni transferul de moloz în afara amplasamentului pe drumurile publice; pe durata organizării de şantier se vor monta panouri de protecţie, lucrările vor fi semnalizate corespunzător, asigurându-se protecţia circulaţiei pietonale şi auto în zonă;</w:t>
      </w:r>
    </w:p>
    <w:p w14:paraId="6F776011" w14:textId="77777777" w:rsidR="00687A1B" w:rsidRPr="003A45A5" w:rsidRDefault="00687A1B" w:rsidP="00687A1B">
      <w:pPr>
        <w:pStyle w:val="ListParagraph"/>
        <w:numPr>
          <w:ilvl w:val="0"/>
          <w:numId w:val="38"/>
        </w:numPr>
        <w:spacing w:after="0" w:line="240" w:lineRule="auto"/>
        <w:jc w:val="both"/>
        <w:rPr>
          <w:rFonts w:ascii="Arial" w:hAnsi="Arial" w:cs="Arial"/>
          <w:sz w:val="24"/>
          <w:szCs w:val="24"/>
        </w:rPr>
      </w:pPr>
      <w:r w:rsidRPr="003A45A5">
        <w:rPr>
          <w:rFonts w:ascii="Arial" w:hAnsi="Arial" w:cs="Arial"/>
          <w:sz w:val="24"/>
          <w:szCs w:val="24"/>
        </w:rPr>
        <w:t>Pe durata execuţiei lucrărilor se vor lua măsuri pentru respectarea normelor, standardelor şi legislaţiei privind protecţia mediului în vigoare (STAS 12574/1987, SR 10009/2017, Ord. nr. 462/1993 si H.G. nr. 1756/2006 privind limitarea nivelului emisiilor de zgomot în mediu produs de echipamentele destinate utilizarii in exteriorul cladirilor).</w:t>
      </w:r>
    </w:p>
    <w:p w14:paraId="51AD5779" w14:textId="77777777" w:rsidR="00687A1B" w:rsidRPr="003A45A5" w:rsidRDefault="00687A1B" w:rsidP="00687A1B">
      <w:pPr>
        <w:pStyle w:val="ListParagraph"/>
        <w:numPr>
          <w:ilvl w:val="0"/>
          <w:numId w:val="38"/>
        </w:numPr>
        <w:spacing w:after="0" w:line="240" w:lineRule="auto"/>
        <w:jc w:val="both"/>
        <w:rPr>
          <w:rFonts w:ascii="Arial" w:hAnsi="Arial" w:cs="Arial"/>
          <w:sz w:val="24"/>
          <w:szCs w:val="24"/>
        </w:rPr>
      </w:pPr>
      <w:r w:rsidRPr="003A45A5">
        <w:rPr>
          <w:rFonts w:ascii="Arial" w:hAnsi="Arial" w:cs="Arial"/>
          <w:sz w:val="24"/>
          <w:szCs w:val="24"/>
        </w:rPr>
        <w:t>Deşeurile şi materialele rezultate din activitatea de construcție vor fi obligatoriu îndepărtate din zonă pe baza unui contract încheiat cu un prestator autorizat; este interzisă depozitarea necontrolată a deşeurilor rezultate;</w:t>
      </w:r>
    </w:p>
    <w:p w14:paraId="0201A689" w14:textId="77777777" w:rsidR="00687A1B" w:rsidRPr="003A45A5" w:rsidRDefault="00687A1B" w:rsidP="00687A1B">
      <w:pPr>
        <w:pStyle w:val="ListParagraph"/>
        <w:numPr>
          <w:ilvl w:val="0"/>
          <w:numId w:val="38"/>
        </w:numPr>
        <w:spacing w:after="0" w:line="240" w:lineRule="auto"/>
        <w:jc w:val="both"/>
        <w:rPr>
          <w:rFonts w:ascii="Arial" w:hAnsi="Arial" w:cs="Arial"/>
          <w:sz w:val="24"/>
          <w:szCs w:val="24"/>
        </w:rPr>
      </w:pPr>
      <w:r w:rsidRPr="003A45A5">
        <w:rPr>
          <w:rFonts w:ascii="Arial" w:hAnsi="Arial" w:cs="Arial"/>
          <w:sz w:val="24"/>
          <w:szCs w:val="24"/>
        </w:rPr>
        <w:t>Pe toată durata execuţiei şi funcţionării obiectivului se vor respecta prevederile O.U.G. nr.</w:t>
      </w:r>
      <w:r w:rsidR="007F09CE">
        <w:rPr>
          <w:rFonts w:ascii="Arial" w:hAnsi="Arial" w:cs="Arial"/>
          <w:sz w:val="24"/>
          <w:szCs w:val="24"/>
        </w:rPr>
        <w:t xml:space="preserve"> </w:t>
      </w:r>
      <w:r w:rsidRPr="003A45A5">
        <w:rPr>
          <w:rFonts w:ascii="Arial" w:hAnsi="Arial" w:cs="Arial"/>
          <w:sz w:val="24"/>
          <w:szCs w:val="24"/>
        </w:rPr>
        <w:t>195/2005 privind protecţia mediului aprobată cu modificări de Legea nr.</w:t>
      </w:r>
      <w:r w:rsidR="007F09CE">
        <w:rPr>
          <w:rFonts w:ascii="Arial" w:hAnsi="Arial" w:cs="Arial"/>
          <w:sz w:val="24"/>
          <w:szCs w:val="24"/>
        </w:rPr>
        <w:t xml:space="preserve"> </w:t>
      </w:r>
      <w:r w:rsidRPr="003A45A5">
        <w:rPr>
          <w:rFonts w:ascii="Arial" w:hAnsi="Arial" w:cs="Arial"/>
          <w:sz w:val="24"/>
          <w:szCs w:val="24"/>
        </w:rPr>
        <w:t xml:space="preserve">265/2006, cu modificările şi completările ulterioare; </w:t>
      </w:r>
    </w:p>
    <w:p w14:paraId="145E86A0" w14:textId="77777777" w:rsidR="00687A1B" w:rsidRPr="003A45A5" w:rsidRDefault="007F09CE" w:rsidP="00687A1B">
      <w:pPr>
        <w:pStyle w:val="Default"/>
        <w:numPr>
          <w:ilvl w:val="0"/>
          <w:numId w:val="39"/>
        </w:numPr>
        <w:tabs>
          <w:tab w:val="clear" w:pos="1428"/>
        </w:tabs>
        <w:ind w:left="900"/>
        <w:jc w:val="both"/>
        <w:rPr>
          <w:rFonts w:ascii="Arial" w:hAnsi="Arial" w:cs="Arial"/>
        </w:rPr>
      </w:pPr>
      <w:r>
        <w:rPr>
          <w:rFonts w:ascii="Arial" w:hAnsi="Arial" w:cs="Arial"/>
        </w:rPr>
        <w:t xml:space="preserve">Se vor respecta prevederile </w:t>
      </w:r>
      <w:r w:rsidR="00687A1B" w:rsidRPr="003A45A5">
        <w:rPr>
          <w:rFonts w:ascii="Arial" w:hAnsi="Arial" w:cs="Arial"/>
        </w:rPr>
        <w:t xml:space="preserve">OUG </w:t>
      </w:r>
      <w:r>
        <w:rPr>
          <w:rFonts w:ascii="Arial" w:hAnsi="Arial" w:cs="Arial"/>
        </w:rPr>
        <w:t xml:space="preserve">nr. </w:t>
      </w:r>
      <w:r w:rsidR="00687A1B" w:rsidRPr="003A45A5">
        <w:rPr>
          <w:rFonts w:ascii="Arial" w:hAnsi="Arial" w:cs="Arial"/>
        </w:rPr>
        <w:t>92/2021 privind regimul de</w:t>
      </w:r>
      <w:r w:rsidR="00687A1B" w:rsidRPr="003A45A5">
        <w:rPr>
          <w:rFonts w:ascii="Arial" w:hAnsi="Arial" w:cs="Arial"/>
          <w:lang w:val="ro-RO"/>
        </w:rPr>
        <w:t>ş</w:t>
      </w:r>
      <w:r w:rsidR="00687A1B" w:rsidRPr="003A45A5">
        <w:rPr>
          <w:rFonts w:ascii="Arial" w:hAnsi="Arial" w:cs="Arial"/>
        </w:rPr>
        <w:t>eurilor</w:t>
      </w:r>
      <w:r>
        <w:rPr>
          <w:rFonts w:ascii="Arial" w:hAnsi="Arial" w:cs="Arial"/>
        </w:rPr>
        <w:t>;</w:t>
      </w:r>
    </w:p>
    <w:p w14:paraId="095F6C17" w14:textId="77777777" w:rsidR="00687A1B" w:rsidRPr="003A45A5" w:rsidRDefault="007F09CE" w:rsidP="00687A1B">
      <w:pPr>
        <w:pStyle w:val="Default"/>
        <w:numPr>
          <w:ilvl w:val="0"/>
          <w:numId w:val="39"/>
        </w:numPr>
        <w:tabs>
          <w:tab w:val="clear" w:pos="1428"/>
        </w:tabs>
        <w:ind w:left="900"/>
        <w:jc w:val="both"/>
        <w:rPr>
          <w:rFonts w:ascii="Arial" w:hAnsi="Arial" w:cs="Arial"/>
        </w:rPr>
      </w:pPr>
      <w:r w:rsidRPr="003A45A5">
        <w:rPr>
          <w:rFonts w:ascii="Arial" w:hAnsi="Arial" w:cs="Arial"/>
          <w:lang w:val="ro-RO"/>
        </w:rPr>
        <w:t>Se vor respecta prevederile</w:t>
      </w:r>
      <w:r>
        <w:rPr>
          <w:rFonts w:ascii="Arial" w:hAnsi="Arial" w:cs="Arial"/>
        </w:rPr>
        <w:t xml:space="preserve"> </w:t>
      </w:r>
      <w:r w:rsidR="00687A1B" w:rsidRPr="003A45A5">
        <w:rPr>
          <w:rFonts w:ascii="Arial" w:hAnsi="Arial" w:cs="Arial"/>
        </w:rPr>
        <w:t>Leg</w:t>
      </w:r>
      <w:r>
        <w:rPr>
          <w:rFonts w:ascii="Arial" w:hAnsi="Arial" w:cs="Arial"/>
        </w:rPr>
        <w:t>ii</w:t>
      </w:r>
      <w:r w:rsidR="00687A1B" w:rsidRPr="003A45A5">
        <w:rPr>
          <w:rFonts w:ascii="Arial" w:hAnsi="Arial" w:cs="Arial"/>
        </w:rPr>
        <w:t xml:space="preserve"> nr. 104/2011 privind protecţia atmosferei</w:t>
      </w:r>
      <w:r>
        <w:rPr>
          <w:rFonts w:ascii="Arial" w:hAnsi="Arial" w:cs="Arial"/>
        </w:rPr>
        <w:t>;</w:t>
      </w:r>
      <w:r w:rsidR="00687A1B" w:rsidRPr="003A45A5">
        <w:rPr>
          <w:rFonts w:ascii="Arial" w:hAnsi="Arial" w:cs="Arial"/>
        </w:rPr>
        <w:t xml:space="preserve"> </w:t>
      </w:r>
    </w:p>
    <w:p w14:paraId="2CC26F2C" w14:textId="77777777" w:rsidR="007F09CE" w:rsidRPr="007F09CE" w:rsidRDefault="007F09CE" w:rsidP="00687A1B">
      <w:pPr>
        <w:pStyle w:val="Default"/>
        <w:numPr>
          <w:ilvl w:val="0"/>
          <w:numId w:val="39"/>
        </w:numPr>
        <w:tabs>
          <w:tab w:val="clear" w:pos="1428"/>
        </w:tabs>
        <w:ind w:left="900"/>
        <w:jc w:val="both"/>
        <w:rPr>
          <w:rFonts w:ascii="Arial" w:hAnsi="Arial" w:cs="Arial"/>
        </w:rPr>
      </w:pPr>
      <w:r w:rsidRPr="003A45A5">
        <w:rPr>
          <w:rFonts w:ascii="Arial" w:hAnsi="Arial" w:cs="Arial"/>
          <w:lang w:val="ro-RO"/>
        </w:rPr>
        <w:t>Se vor respecta prevederile</w:t>
      </w:r>
      <w:r>
        <w:rPr>
          <w:rFonts w:ascii="Arial" w:hAnsi="Arial" w:cs="Arial"/>
          <w:lang w:val="fr-FR"/>
        </w:rPr>
        <w:t xml:space="preserve"> </w:t>
      </w:r>
      <w:r w:rsidR="00687A1B" w:rsidRPr="003A45A5">
        <w:rPr>
          <w:rFonts w:ascii="Arial" w:hAnsi="Arial" w:cs="Arial"/>
          <w:lang w:val="fr-FR"/>
        </w:rPr>
        <w:t>Ordinului nr.</w:t>
      </w:r>
      <w:r>
        <w:rPr>
          <w:rFonts w:ascii="Arial" w:hAnsi="Arial" w:cs="Arial"/>
          <w:lang w:val="fr-FR"/>
        </w:rPr>
        <w:t xml:space="preserve"> </w:t>
      </w:r>
      <w:r w:rsidR="00687A1B" w:rsidRPr="003A45A5">
        <w:rPr>
          <w:rFonts w:ascii="Arial" w:hAnsi="Arial" w:cs="Arial"/>
          <w:lang w:val="fr-FR"/>
        </w:rPr>
        <w:t>119/2014 emis de Ministerul Sănătăţii</w:t>
      </w:r>
      <w:r>
        <w:rPr>
          <w:rFonts w:ascii="Arial" w:hAnsi="Arial" w:cs="Arial"/>
          <w:lang w:val="fr-FR"/>
        </w:rPr>
        <w:t> ;</w:t>
      </w:r>
      <w:r w:rsidR="00687A1B" w:rsidRPr="003A45A5">
        <w:rPr>
          <w:rFonts w:ascii="Arial" w:hAnsi="Arial" w:cs="Arial"/>
          <w:lang w:val="fr-FR"/>
        </w:rPr>
        <w:t xml:space="preserve"> </w:t>
      </w:r>
    </w:p>
    <w:p w14:paraId="3A2FA308" w14:textId="77777777" w:rsidR="00687A1B" w:rsidRPr="003A45A5" w:rsidRDefault="00687A1B" w:rsidP="007F09CE">
      <w:pPr>
        <w:pStyle w:val="Default"/>
        <w:ind w:left="900" w:hanging="191"/>
        <w:jc w:val="both"/>
        <w:rPr>
          <w:rFonts w:ascii="Arial" w:hAnsi="Arial" w:cs="Arial"/>
        </w:rPr>
      </w:pPr>
      <w:r w:rsidRPr="003A45A5">
        <w:rPr>
          <w:rFonts w:ascii="Arial" w:hAnsi="Arial" w:cs="Arial"/>
          <w:lang w:val="fr-FR"/>
        </w:rPr>
        <w:t>cu</w:t>
      </w:r>
      <w:r w:rsidR="007F09CE">
        <w:rPr>
          <w:rFonts w:ascii="Arial" w:hAnsi="Arial" w:cs="Arial"/>
          <w:lang w:val="fr-FR"/>
        </w:rPr>
        <w:t xml:space="preserve"> </w:t>
      </w:r>
      <w:r w:rsidRPr="003A45A5">
        <w:rPr>
          <w:rFonts w:ascii="Arial" w:hAnsi="Arial" w:cs="Arial"/>
          <w:lang w:val="fr-FR"/>
        </w:rPr>
        <w:t>modificările și completările ulterioare.</w:t>
      </w:r>
    </w:p>
    <w:p w14:paraId="508E3EA6" w14:textId="77777777" w:rsidR="00687A1B" w:rsidRPr="003A45A5" w:rsidRDefault="007F09CE" w:rsidP="00687A1B">
      <w:pPr>
        <w:pStyle w:val="Default"/>
        <w:numPr>
          <w:ilvl w:val="0"/>
          <w:numId w:val="39"/>
        </w:numPr>
        <w:tabs>
          <w:tab w:val="clear" w:pos="1428"/>
        </w:tabs>
        <w:ind w:left="900"/>
        <w:jc w:val="both"/>
        <w:rPr>
          <w:rFonts w:ascii="Arial" w:hAnsi="Arial" w:cs="Arial"/>
        </w:rPr>
      </w:pPr>
      <w:r w:rsidRPr="003A45A5">
        <w:rPr>
          <w:rFonts w:ascii="Arial" w:hAnsi="Arial" w:cs="Arial"/>
          <w:lang w:val="ro-RO"/>
        </w:rPr>
        <w:t>Se vor respecta prevederile</w:t>
      </w:r>
      <w:r>
        <w:rPr>
          <w:rFonts w:ascii="Arial" w:hAnsi="Arial" w:cs="Arial"/>
        </w:rPr>
        <w:t xml:space="preserve"> </w:t>
      </w:r>
      <w:r w:rsidR="00687A1B" w:rsidRPr="003A45A5">
        <w:rPr>
          <w:rFonts w:ascii="Arial" w:hAnsi="Arial" w:cs="Arial"/>
        </w:rPr>
        <w:t>Ordinului nr. 756/1997 cu privire la factorul de mediu sol.</w:t>
      </w:r>
    </w:p>
    <w:p w14:paraId="1958A047" w14:textId="6B8A6244" w:rsidR="00687A1B" w:rsidRPr="003A45A5" w:rsidRDefault="00687A1B" w:rsidP="00687A1B">
      <w:pPr>
        <w:numPr>
          <w:ilvl w:val="0"/>
          <w:numId w:val="40"/>
        </w:numPr>
        <w:spacing w:after="0" w:line="240" w:lineRule="auto"/>
        <w:ind w:hanging="180"/>
        <w:jc w:val="both"/>
        <w:rPr>
          <w:rFonts w:ascii="Arial" w:hAnsi="Arial" w:cs="Arial"/>
          <w:sz w:val="24"/>
          <w:szCs w:val="24"/>
        </w:rPr>
      </w:pPr>
      <w:r w:rsidRPr="003A45A5">
        <w:rPr>
          <w:rFonts w:ascii="Arial" w:hAnsi="Arial" w:cs="Arial"/>
          <w:sz w:val="24"/>
          <w:szCs w:val="24"/>
        </w:rPr>
        <w:t>Indicatorii de calitate ai apelor pluviale</w:t>
      </w:r>
      <w:r w:rsidR="002F4505">
        <w:rPr>
          <w:rFonts w:ascii="Arial" w:hAnsi="Arial" w:cs="Arial"/>
          <w:sz w:val="24"/>
          <w:szCs w:val="24"/>
        </w:rPr>
        <w:t xml:space="preserve"> epurate</w:t>
      </w:r>
      <w:r w:rsidRPr="003A45A5">
        <w:rPr>
          <w:rFonts w:ascii="Arial" w:hAnsi="Arial" w:cs="Arial"/>
          <w:sz w:val="24"/>
          <w:szCs w:val="24"/>
        </w:rPr>
        <w:t xml:space="preserve"> evacuate </w:t>
      </w:r>
      <w:r w:rsidR="002F4505">
        <w:rPr>
          <w:rFonts w:ascii="Arial" w:hAnsi="Arial" w:cs="Arial"/>
          <w:sz w:val="24"/>
          <w:szCs w:val="24"/>
        </w:rPr>
        <w:t xml:space="preserve">în râul Colentina </w:t>
      </w:r>
      <w:r w:rsidRPr="003A45A5">
        <w:rPr>
          <w:rFonts w:ascii="Arial" w:hAnsi="Arial" w:cs="Arial"/>
          <w:sz w:val="24"/>
          <w:szCs w:val="24"/>
        </w:rPr>
        <w:t xml:space="preserve">se vor </w:t>
      </w:r>
      <w:r w:rsidR="007F09CE">
        <w:rPr>
          <w:rFonts w:ascii="Arial" w:hAnsi="Arial" w:cs="Arial"/>
          <w:sz w:val="24"/>
          <w:szCs w:val="24"/>
        </w:rPr>
        <w:t>î</w:t>
      </w:r>
      <w:r w:rsidRPr="003A45A5">
        <w:rPr>
          <w:rFonts w:ascii="Arial" w:hAnsi="Arial" w:cs="Arial"/>
          <w:sz w:val="24"/>
          <w:szCs w:val="24"/>
        </w:rPr>
        <w:t xml:space="preserve">ncadra </w:t>
      </w:r>
      <w:r w:rsidR="007F09CE">
        <w:rPr>
          <w:rFonts w:ascii="Arial" w:hAnsi="Arial" w:cs="Arial"/>
          <w:sz w:val="24"/>
          <w:szCs w:val="24"/>
        </w:rPr>
        <w:t>î</w:t>
      </w:r>
      <w:r w:rsidRPr="003A45A5">
        <w:rPr>
          <w:rFonts w:ascii="Arial" w:hAnsi="Arial" w:cs="Arial"/>
          <w:sz w:val="24"/>
          <w:szCs w:val="24"/>
        </w:rPr>
        <w:t xml:space="preserve">n limitele impuse de H.G. nr. 188/2002 anexa 3 - NTPA 001/2002, modificat </w:t>
      </w:r>
      <w:r w:rsidR="007F09CE">
        <w:rPr>
          <w:rFonts w:ascii="Arial" w:hAnsi="Arial" w:cs="Arial"/>
          <w:sz w:val="24"/>
          <w:szCs w:val="24"/>
        </w:rPr>
        <w:t>ș</w:t>
      </w:r>
      <w:r w:rsidRPr="003A45A5">
        <w:rPr>
          <w:rFonts w:ascii="Arial" w:hAnsi="Arial" w:cs="Arial"/>
          <w:sz w:val="24"/>
          <w:szCs w:val="24"/>
        </w:rPr>
        <w:t>i completat de H.G. nr. 352/2005.</w:t>
      </w:r>
    </w:p>
    <w:p w14:paraId="7809789D" w14:textId="77777777" w:rsidR="00286245" w:rsidRPr="003A45A5" w:rsidRDefault="00286245" w:rsidP="00286245">
      <w:pPr>
        <w:pStyle w:val="Default"/>
        <w:numPr>
          <w:ilvl w:val="0"/>
          <w:numId w:val="40"/>
        </w:numPr>
        <w:jc w:val="both"/>
        <w:rPr>
          <w:rFonts w:ascii="Arial" w:hAnsi="Arial" w:cs="Arial"/>
        </w:rPr>
      </w:pPr>
      <w:r w:rsidRPr="003A45A5">
        <w:rPr>
          <w:rFonts w:ascii="Arial" w:hAnsi="Arial" w:cs="Arial"/>
          <w:b/>
        </w:rPr>
        <w:t>Se vor ob</w:t>
      </w:r>
      <w:r w:rsidR="007F09CE">
        <w:rPr>
          <w:rFonts w:ascii="Arial" w:hAnsi="Arial" w:cs="Arial"/>
          <w:b/>
        </w:rPr>
        <w:t>ț</w:t>
      </w:r>
      <w:r w:rsidRPr="003A45A5">
        <w:rPr>
          <w:rFonts w:ascii="Arial" w:hAnsi="Arial" w:cs="Arial"/>
          <w:b/>
        </w:rPr>
        <w:t xml:space="preserve">ine </w:t>
      </w:r>
      <w:r w:rsidR="007F09CE">
        <w:rPr>
          <w:rFonts w:ascii="Arial" w:hAnsi="Arial" w:cs="Arial"/>
          <w:b/>
        </w:rPr>
        <w:t>ș</w:t>
      </w:r>
      <w:r w:rsidRPr="003A45A5">
        <w:rPr>
          <w:rFonts w:ascii="Arial" w:hAnsi="Arial" w:cs="Arial"/>
          <w:b/>
        </w:rPr>
        <w:t>i se vor respecta condițiile impuse prin actele de reglementare emise de A.N.</w:t>
      </w:r>
      <w:r w:rsidR="00256573">
        <w:rPr>
          <w:rFonts w:ascii="Arial" w:hAnsi="Arial" w:cs="Arial"/>
          <w:b/>
        </w:rPr>
        <w:t xml:space="preserve"> </w:t>
      </w:r>
      <w:r w:rsidRPr="003A45A5">
        <w:rPr>
          <w:rFonts w:ascii="Arial" w:hAnsi="Arial" w:cs="Arial"/>
          <w:b/>
        </w:rPr>
        <w:t xml:space="preserve">”Apele Române” Administrația Bazinală de Apă Argeș-Vedea. </w:t>
      </w:r>
      <w:r w:rsidR="007F09CE">
        <w:rPr>
          <w:rFonts w:ascii="Arial" w:hAnsi="Arial" w:cs="Arial"/>
          <w:b/>
        </w:rPr>
        <w:t>Î</w:t>
      </w:r>
      <w:r w:rsidRPr="003A45A5">
        <w:rPr>
          <w:rFonts w:ascii="Arial" w:hAnsi="Arial" w:cs="Arial"/>
          <w:b/>
        </w:rPr>
        <w:t>n situa</w:t>
      </w:r>
      <w:r w:rsidR="007F09CE">
        <w:rPr>
          <w:rFonts w:ascii="Arial" w:hAnsi="Arial" w:cs="Arial"/>
          <w:b/>
        </w:rPr>
        <w:t>ț</w:t>
      </w:r>
      <w:r w:rsidRPr="003A45A5">
        <w:rPr>
          <w:rFonts w:ascii="Arial" w:hAnsi="Arial" w:cs="Arial"/>
          <w:b/>
        </w:rPr>
        <w:t xml:space="preserve">ia </w:t>
      </w:r>
      <w:r w:rsidR="007F09CE">
        <w:rPr>
          <w:rFonts w:ascii="Arial" w:hAnsi="Arial" w:cs="Arial"/>
          <w:b/>
        </w:rPr>
        <w:t>î</w:t>
      </w:r>
      <w:r w:rsidRPr="003A45A5">
        <w:rPr>
          <w:rFonts w:ascii="Arial" w:hAnsi="Arial" w:cs="Arial"/>
          <w:b/>
        </w:rPr>
        <w:t>n care solu</w:t>
      </w:r>
      <w:r w:rsidR="007F09CE">
        <w:rPr>
          <w:rFonts w:ascii="Arial" w:hAnsi="Arial" w:cs="Arial"/>
          <w:b/>
        </w:rPr>
        <w:t>ț</w:t>
      </w:r>
      <w:r w:rsidRPr="003A45A5">
        <w:rPr>
          <w:rFonts w:ascii="Arial" w:hAnsi="Arial" w:cs="Arial"/>
          <w:b/>
        </w:rPr>
        <w:t xml:space="preserve">iile acceptate de A.N. ”Apele Române” Administrația Bazinală de Apă Argeș-Vedea nu corespund cu cele prevazute </w:t>
      </w:r>
      <w:r w:rsidR="007F09CE">
        <w:rPr>
          <w:rFonts w:ascii="Arial" w:hAnsi="Arial" w:cs="Arial"/>
          <w:b/>
        </w:rPr>
        <w:t>î</w:t>
      </w:r>
      <w:r w:rsidRPr="003A45A5">
        <w:rPr>
          <w:rFonts w:ascii="Arial" w:hAnsi="Arial" w:cs="Arial"/>
          <w:b/>
        </w:rPr>
        <w:t>n prezentul act, atunci se va solicita revizuirea prezentului act administrativ emis de APM Ilfov;</w:t>
      </w:r>
    </w:p>
    <w:p w14:paraId="1E65216A" w14:textId="77777777" w:rsidR="00687A1B" w:rsidRPr="003A45A5" w:rsidRDefault="00687A1B" w:rsidP="00687A1B">
      <w:pPr>
        <w:numPr>
          <w:ilvl w:val="0"/>
          <w:numId w:val="42"/>
        </w:numPr>
        <w:spacing w:after="0" w:line="240" w:lineRule="auto"/>
        <w:jc w:val="both"/>
        <w:rPr>
          <w:rFonts w:ascii="Arial" w:hAnsi="Arial" w:cs="Arial"/>
          <w:sz w:val="24"/>
          <w:szCs w:val="24"/>
        </w:rPr>
      </w:pPr>
      <w:r w:rsidRPr="003A45A5">
        <w:rPr>
          <w:rFonts w:ascii="Arial" w:hAnsi="Arial" w:cs="Arial"/>
          <w:sz w:val="24"/>
          <w:szCs w:val="24"/>
          <w:lang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r w:rsidR="007F09CE">
        <w:rPr>
          <w:rFonts w:ascii="Arial" w:hAnsi="Arial" w:cs="Arial"/>
          <w:sz w:val="24"/>
          <w:szCs w:val="24"/>
          <w:lang w:eastAsia="ro-RO"/>
        </w:rPr>
        <w:t>;</w:t>
      </w:r>
    </w:p>
    <w:p w14:paraId="28BF9515" w14:textId="77777777" w:rsidR="00687A1B" w:rsidRPr="003A45A5" w:rsidRDefault="00687A1B" w:rsidP="00687A1B">
      <w:pPr>
        <w:pStyle w:val="Default"/>
        <w:numPr>
          <w:ilvl w:val="0"/>
          <w:numId w:val="42"/>
        </w:numPr>
        <w:jc w:val="both"/>
        <w:rPr>
          <w:rFonts w:ascii="Arial" w:hAnsi="Arial" w:cs="Arial"/>
        </w:rPr>
      </w:pPr>
      <w:r w:rsidRPr="003A45A5">
        <w:rPr>
          <w:rFonts w:ascii="Arial" w:hAnsi="Arial" w:cs="Arial"/>
        </w:rPr>
        <w:t>În situația în care se vor semnala disconforturi create vecinătăților, activitatea va fi sistată temporar până la remedierea acestora;</w:t>
      </w:r>
    </w:p>
    <w:p w14:paraId="58C71B99" w14:textId="77777777" w:rsidR="00687A1B" w:rsidRPr="003A45A5" w:rsidRDefault="00687A1B" w:rsidP="00687A1B">
      <w:pPr>
        <w:pStyle w:val="ListParagraph"/>
        <w:numPr>
          <w:ilvl w:val="0"/>
          <w:numId w:val="42"/>
        </w:numPr>
        <w:spacing w:after="0" w:line="240" w:lineRule="auto"/>
        <w:contextualSpacing/>
        <w:jc w:val="both"/>
        <w:rPr>
          <w:rFonts w:ascii="Arial" w:hAnsi="Arial" w:cs="Arial"/>
          <w:sz w:val="24"/>
          <w:szCs w:val="24"/>
        </w:rPr>
      </w:pPr>
      <w:r w:rsidRPr="003A45A5">
        <w:rPr>
          <w:rFonts w:ascii="Arial" w:hAnsi="Arial" w:cs="Arial"/>
          <w:sz w:val="24"/>
          <w:szCs w:val="24"/>
        </w:rPr>
        <w:t>Lucr</w:t>
      </w:r>
      <w:r w:rsidR="007F09CE">
        <w:rPr>
          <w:rFonts w:ascii="Arial" w:hAnsi="Arial" w:cs="Arial"/>
          <w:sz w:val="24"/>
          <w:szCs w:val="24"/>
        </w:rPr>
        <w:t>ă</w:t>
      </w:r>
      <w:r w:rsidRPr="003A45A5">
        <w:rPr>
          <w:rFonts w:ascii="Arial" w:hAnsi="Arial" w:cs="Arial"/>
          <w:sz w:val="24"/>
          <w:szCs w:val="24"/>
        </w:rPr>
        <w:t xml:space="preserve">rile de construire se vor desfasura </w:t>
      </w:r>
      <w:r w:rsidR="007F09CE">
        <w:rPr>
          <w:rFonts w:ascii="Arial" w:hAnsi="Arial" w:cs="Arial"/>
          <w:sz w:val="24"/>
          <w:szCs w:val="24"/>
        </w:rPr>
        <w:t>î</w:t>
      </w:r>
      <w:r w:rsidRPr="003A45A5">
        <w:rPr>
          <w:rFonts w:ascii="Arial" w:hAnsi="Arial" w:cs="Arial"/>
          <w:sz w:val="24"/>
          <w:szCs w:val="24"/>
        </w:rPr>
        <w:t>n afara orelor de odihn</w:t>
      </w:r>
      <w:r w:rsidR="007F09CE">
        <w:rPr>
          <w:rFonts w:ascii="Arial" w:hAnsi="Arial" w:cs="Arial"/>
          <w:sz w:val="24"/>
          <w:szCs w:val="24"/>
        </w:rPr>
        <w:t>ă</w:t>
      </w:r>
      <w:r w:rsidRPr="003A45A5">
        <w:rPr>
          <w:rFonts w:ascii="Arial" w:hAnsi="Arial" w:cs="Arial"/>
          <w:sz w:val="24"/>
          <w:szCs w:val="24"/>
        </w:rPr>
        <w:t xml:space="preserve">, respectiv </w:t>
      </w:r>
      <w:r w:rsidR="007F09CE">
        <w:rPr>
          <w:rFonts w:ascii="Arial" w:hAnsi="Arial" w:cs="Arial"/>
          <w:sz w:val="24"/>
          <w:szCs w:val="24"/>
        </w:rPr>
        <w:t>î</w:t>
      </w:r>
      <w:r w:rsidRPr="003A45A5">
        <w:rPr>
          <w:rFonts w:ascii="Arial" w:hAnsi="Arial" w:cs="Arial"/>
          <w:sz w:val="24"/>
          <w:szCs w:val="24"/>
        </w:rPr>
        <w:t>ntre orele 8</w:t>
      </w:r>
      <w:r w:rsidR="007F09CE">
        <w:rPr>
          <w:rFonts w:ascii="Arial" w:hAnsi="Arial" w:cs="Arial"/>
          <w:sz w:val="24"/>
          <w:szCs w:val="24"/>
        </w:rPr>
        <w:t xml:space="preserve">:00 – </w:t>
      </w:r>
      <w:r w:rsidRPr="003A45A5">
        <w:rPr>
          <w:rFonts w:ascii="Arial" w:hAnsi="Arial" w:cs="Arial"/>
          <w:sz w:val="24"/>
          <w:szCs w:val="24"/>
        </w:rPr>
        <w:t>13</w:t>
      </w:r>
      <w:r w:rsidR="007F09CE">
        <w:rPr>
          <w:rFonts w:ascii="Arial" w:hAnsi="Arial" w:cs="Arial"/>
          <w:sz w:val="24"/>
          <w:szCs w:val="24"/>
        </w:rPr>
        <w:t>:00</w:t>
      </w:r>
      <w:r w:rsidRPr="003A45A5">
        <w:rPr>
          <w:rFonts w:ascii="Arial" w:hAnsi="Arial" w:cs="Arial"/>
          <w:sz w:val="24"/>
          <w:szCs w:val="24"/>
        </w:rPr>
        <w:t xml:space="preserve"> </w:t>
      </w:r>
      <w:r w:rsidR="007F09CE">
        <w:rPr>
          <w:rFonts w:ascii="Arial" w:hAnsi="Arial" w:cs="Arial"/>
          <w:sz w:val="24"/>
          <w:szCs w:val="24"/>
        </w:rPr>
        <w:t>ș</w:t>
      </w:r>
      <w:r w:rsidRPr="003A45A5">
        <w:rPr>
          <w:rFonts w:ascii="Arial" w:hAnsi="Arial" w:cs="Arial"/>
          <w:sz w:val="24"/>
          <w:szCs w:val="24"/>
        </w:rPr>
        <w:t>i 14</w:t>
      </w:r>
      <w:r w:rsidR="007F09CE">
        <w:rPr>
          <w:rFonts w:ascii="Arial" w:hAnsi="Arial" w:cs="Arial"/>
          <w:sz w:val="24"/>
          <w:szCs w:val="24"/>
        </w:rPr>
        <w:t xml:space="preserve">:00 – </w:t>
      </w:r>
      <w:r w:rsidRPr="003A45A5">
        <w:rPr>
          <w:rFonts w:ascii="Arial" w:hAnsi="Arial" w:cs="Arial"/>
          <w:sz w:val="24"/>
          <w:szCs w:val="24"/>
        </w:rPr>
        <w:t>22</w:t>
      </w:r>
      <w:r w:rsidR="007F09CE">
        <w:rPr>
          <w:rFonts w:ascii="Arial" w:hAnsi="Arial" w:cs="Arial"/>
          <w:sz w:val="24"/>
          <w:szCs w:val="24"/>
        </w:rPr>
        <w:t>:00</w:t>
      </w:r>
      <w:r w:rsidRPr="003A45A5">
        <w:rPr>
          <w:rFonts w:ascii="Arial" w:hAnsi="Arial" w:cs="Arial"/>
          <w:sz w:val="24"/>
          <w:szCs w:val="24"/>
        </w:rPr>
        <w:t xml:space="preserve">, </w:t>
      </w:r>
      <w:r w:rsidR="007F09CE">
        <w:rPr>
          <w:rFonts w:ascii="Arial" w:hAnsi="Arial" w:cs="Arial"/>
          <w:sz w:val="24"/>
          <w:szCs w:val="24"/>
        </w:rPr>
        <w:t>î</w:t>
      </w:r>
      <w:r w:rsidRPr="003A45A5">
        <w:rPr>
          <w:rFonts w:ascii="Arial" w:hAnsi="Arial" w:cs="Arial"/>
          <w:sz w:val="24"/>
          <w:szCs w:val="24"/>
        </w:rPr>
        <w:t>n conformitate cu prevederile Legii nr. 61/1991, modificat</w:t>
      </w:r>
      <w:r w:rsidR="007F09CE">
        <w:rPr>
          <w:rFonts w:ascii="Arial" w:hAnsi="Arial" w:cs="Arial"/>
          <w:sz w:val="24"/>
          <w:szCs w:val="24"/>
        </w:rPr>
        <w:t>ă</w:t>
      </w:r>
      <w:r w:rsidRPr="003A45A5">
        <w:rPr>
          <w:rFonts w:ascii="Arial" w:hAnsi="Arial" w:cs="Arial"/>
          <w:sz w:val="24"/>
          <w:szCs w:val="24"/>
        </w:rPr>
        <w:t>, privind sanc</w:t>
      </w:r>
      <w:r w:rsidR="007F09CE">
        <w:rPr>
          <w:rFonts w:ascii="Arial" w:hAnsi="Arial" w:cs="Arial"/>
          <w:sz w:val="24"/>
          <w:szCs w:val="24"/>
        </w:rPr>
        <w:t>ț</w:t>
      </w:r>
      <w:r w:rsidRPr="003A45A5">
        <w:rPr>
          <w:rFonts w:ascii="Arial" w:hAnsi="Arial" w:cs="Arial"/>
          <w:sz w:val="24"/>
          <w:szCs w:val="24"/>
        </w:rPr>
        <w:t xml:space="preserve">ionarea faptelor de </w:t>
      </w:r>
      <w:r w:rsidR="007F09CE">
        <w:rPr>
          <w:rFonts w:ascii="Arial" w:hAnsi="Arial" w:cs="Arial"/>
          <w:sz w:val="24"/>
          <w:szCs w:val="24"/>
        </w:rPr>
        <w:t>î</w:t>
      </w:r>
      <w:r w:rsidRPr="003A45A5">
        <w:rPr>
          <w:rFonts w:ascii="Arial" w:hAnsi="Arial" w:cs="Arial"/>
          <w:sz w:val="24"/>
          <w:szCs w:val="24"/>
        </w:rPr>
        <w:t>nc</w:t>
      </w:r>
      <w:r w:rsidR="007F09CE">
        <w:rPr>
          <w:rFonts w:ascii="Arial" w:hAnsi="Arial" w:cs="Arial"/>
          <w:sz w:val="24"/>
          <w:szCs w:val="24"/>
        </w:rPr>
        <w:t>ă</w:t>
      </w:r>
      <w:r w:rsidRPr="003A45A5">
        <w:rPr>
          <w:rFonts w:ascii="Arial" w:hAnsi="Arial" w:cs="Arial"/>
          <w:sz w:val="24"/>
          <w:szCs w:val="24"/>
        </w:rPr>
        <w:t>lcare a unor norme de convie</w:t>
      </w:r>
      <w:r w:rsidR="007F09CE">
        <w:rPr>
          <w:rFonts w:ascii="Arial" w:hAnsi="Arial" w:cs="Arial"/>
          <w:sz w:val="24"/>
          <w:szCs w:val="24"/>
        </w:rPr>
        <w:t>ț</w:t>
      </w:r>
      <w:r w:rsidRPr="003A45A5">
        <w:rPr>
          <w:rFonts w:ascii="Arial" w:hAnsi="Arial" w:cs="Arial"/>
          <w:sz w:val="24"/>
          <w:szCs w:val="24"/>
        </w:rPr>
        <w:t>uire social</w:t>
      </w:r>
      <w:r w:rsidR="007F09CE">
        <w:rPr>
          <w:rFonts w:ascii="Arial" w:hAnsi="Arial" w:cs="Arial"/>
          <w:sz w:val="24"/>
          <w:szCs w:val="24"/>
        </w:rPr>
        <w:t>ă</w:t>
      </w:r>
      <w:r w:rsidRPr="003A45A5">
        <w:rPr>
          <w:rFonts w:ascii="Arial" w:hAnsi="Arial" w:cs="Arial"/>
          <w:sz w:val="24"/>
          <w:szCs w:val="24"/>
        </w:rPr>
        <w:t xml:space="preserve">, a ordinii </w:t>
      </w:r>
      <w:r w:rsidR="007F09CE">
        <w:rPr>
          <w:rFonts w:ascii="Arial" w:hAnsi="Arial" w:cs="Arial"/>
          <w:sz w:val="24"/>
          <w:szCs w:val="24"/>
        </w:rPr>
        <w:t>ș</w:t>
      </w:r>
      <w:r w:rsidRPr="003A45A5">
        <w:rPr>
          <w:rFonts w:ascii="Arial" w:hAnsi="Arial" w:cs="Arial"/>
          <w:sz w:val="24"/>
          <w:szCs w:val="24"/>
        </w:rPr>
        <w:t>i linis</w:t>
      </w:r>
      <w:r w:rsidR="007F09CE">
        <w:rPr>
          <w:rFonts w:ascii="Arial" w:hAnsi="Arial" w:cs="Arial"/>
          <w:sz w:val="24"/>
          <w:szCs w:val="24"/>
        </w:rPr>
        <w:t>ț</w:t>
      </w:r>
      <w:r w:rsidRPr="003A45A5">
        <w:rPr>
          <w:rFonts w:ascii="Arial" w:hAnsi="Arial" w:cs="Arial"/>
          <w:sz w:val="24"/>
          <w:szCs w:val="24"/>
        </w:rPr>
        <w:t>ii publice;</w:t>
      </w:r>
    </w:p>
    <w:p w14:paraId="697A95AB" w14:textId="77777777" w:rsidR="00687A1B" w:rsidRPr="003A45A5" w:rsidRDefault="00687A1B" w:rsidP="00687A1B">
      <w:pPr>
        <w:numPr>
          <w:ilvl w:val="0"/>
          <w:numId w:val="42"/>
        </w:numPr>
        <w:spacing w:line="240" w:lineRule="auto"/>
        <w:contextualSpacing/>
        <w:rPr>
          <w:rFonts w:ascii="Arial" w:hAnsi="Arial" w:cs="Arial"/>
          <w:sz w:val="24"/>
          <w:szCs w:val="24"/>
        </w:rPr>
      </w:pPr>
      <w:r w:rsidRPr="003A45A5">
        <w:rPr>
          <w:rFonts w:ascii="Arial" w:hAnsi="Arial" w:cs="Arial"/>
          <w:sz w:val="24"/>
          <w:szCs w:val="24"/>
        </w:rPr>
        <w:t>Gospodărirea materialelor de construcţie se va realiza numai în limita terenului deţinut, fără deranjarea vecinătăţilor</w:t>
      </w:r>
      <w:r w:rsidR="007F09CE">
        <w:rPr>
          <w:rFonts w:ascii="Arial" w:hAnsi="Arial" w:cs="Arial"/>
          <w:sz w:val="24"/>
          <w:szCs w:val="24"/>
        </w:rPr>
        <w:t>;</w:t>
      </w:r>
    </w:p>
    <w:p w14:paraId="1ECCC034" w14:textId="77777777" w:rsidR="00687A1B" w:rsidRPr="003A45A5" w:rsidRDefault="00687A1B" w:rsidP="007F09CE">
      <w:pPr>
        <w:numPr>
          <w:ilvl w:val="0"/>
          <w:numId w:val="42"/>
        </w:numPr>
        <w:spacing w:line="240" w:lineRule="auto"/>
        <w:contextualSpacing/>
        <w:jc w:val="both"/>
        <w:rPr>
          <w:rFonts w:ascii="Arial" w:hAnsi="Arial" w:cs="Arial"/>
          <w:sz w:val="24"/>
          <w:szCs w:val="24"/>
        </w:rPr>
      </w:pPr>
      <w:r w:rsidRPr="003A45A5">
        <w:rPr>
          <w:rFonts w:ascii="Arial" w:hAnsi="Arial" w:cs="Arial"/>
          <w:sz w:val="24"/>
          <w:szCs w:val="24"/>
        </w:rPr>
        <w:t>Se interzice poluarea solului cu carburanţi, uleiuri rezultate în urma operaţiilor de staţionare, aprovizionare, depozitare sau alimentare cu combustibili a utilajelor şi mijloacelor de transport în timpul construirii, datorită funcţionării necorespunzătoare a acestora. În cazul unor poluări accidentale se vor lua măsuri pedoameliorative;</w:t>
      </w:r>
    </w:p>
    <w:p w14:paraId="2FF640C4" w14:textId="77777777" w:rsidR="00687A1B" w:rsidRPr="003A45A5" w:rsidRDefault="00687A1B" w:rsidP="007F09CE">
      <w:pPr>
        <w:numPr>
          <w:ilvl w:val="0"/>
          <w:numId w:val="42"/>
        </w:numPr>
        <w:spacing w:line="240" w:lineRule="auto"/>
        <w:contextualSpacing/>
        <w:jc w:val="both"/>
        <w:rPr>
          <w:rFonts w:ascii="Arial" w:hAnsi="Arial" w:cs="Arial"/>
          <w:sz w:val="24"/>
          <w:szCs w:val="24"/>
        </w:rPr>
      </w:pPr>
      <w:r w:rsidRPr="003A45A5">
        <w:rPr>
          <w:rFonts w:ascii="Arial" w:hAnsi="Arial" w:cs="Arial"/>
          <w:sz w:val="24"/>
          <w:szCs w:val="24"/>
        </w:rPr>
        <w:lastRenderedPageBreak/>
        <w:t xml:space="preserve">Se vor respecta prevederile Regulamentului General de Urbanism aprobat prin H.G. nr. 525/1996 în ceea ce priveste construcțiile, parcările și necesarul de spațiu verde; </w:t>
      </w:r>
    </w:p>
    <w:p w14:paraId="151F69AF" w14:textId="77777777" w:rsidR="002F062F" w:rsidRPr="003A45A5" w:rsidRDefault="00687A1B" w:rsidP="007F09CE">
      <w:pPr>
        <w:numPr>
          <w:ilvl w:val="0"/>
          <w:numId w:val="42"/>
        </w:numPr>
        <w:spacing w:line="240" w:lineRule="auto"/>
        <w:contextualSpacing/>
        <w:jc w:val="both"/>
        <w:rPr>
          <w:rFonts w:ascii="Arial" w:hAnsi="Arial" w:cs="Arial"/>
          <w:sz w:val="24"/>
          <w:szCs w:val="24"/>
        </w:rPr>
      </w:pPr>
      <w:r w:rsidRPr="003A45A5">
        <w:rPr>
          <w:rFonts w:ascii="Arial" w:hAnsi="Arial" w:cs="Arial"/>
          <w:sz w:val="24"/>
          <w:szCs w:val="24"/>
        </w:rPr>
        <w:t>Se va respecta legislația de urbanism în vigoare;</w:t>
      </w:r>
    </w:p>
    <w:p w14:paraId="7126272D" w14:textId="77777777" w:rsidR="00687A1B" w:rsidRPr="003A45A5" w:rsidRDefault="00687A1B" w:rsidP="007F09CE">
      <w:pPr>
        <w:numPr>
          <w:ilvl w:val="0"/>
          <w:numId w:val="42"/>
        </w:numPr>
        <w:spacing w:line="240" w:lineRule="auto"/>
        <w:contextualSpacing/>
        <w:jc w:val="both"/>
        <w:rPr>
          <w:rFonts w:ascii="Arial" w:hAnsi="Arial" w:cs="Arial"/>
          <w:sz w:val="24"/>
          <w:szCs w:val="24"/>
        </w:rPr>
      </w:pPr>
      <w:r w:rsidRPr="003A45A5">
        <w:rPr>
          <w:rFonts w:ascii="Arial" w:hAnsi="Arial" w:cs="Arial"/>
          <w:sz w:val="24"/>
          <w:szCs w:val="24"/>
        </w:rPr>
        <w:t>Se va amenaja și întreține spatiul verde din incintă;</w:t>
      </w:r>
    </w:p>
    <w:p w14:paraId="5FB9E9EC" w14:textId="77777777" w:rsidR="00687A1B" w:rsidRPr="003A45A5" w:rsidRDefault="00687A1B" w:rsidP="00687A1B">
      <w:pPr>
        <w:numPr>
          <w:ilvl w:val="0"/>
          <w:numId w:val="42"/>
        </w:numPr>
        <w:spacing w:line="240" w:lineRule="auto"/>
        <w:contextualSpacing/>
        <w:jc w:val="both"/>
        <w:rPr>
          <w:rFonts w:ascii="Arial" w:hAnsi="Arial" w:cs="Arial"/>
          <w:sz w:val="24"/>
          <w:szCs w:val="24"/>
        </w:rPr>
      </w:pPr>
      <w:r w:rsidRPr="003A45A5">
        <w:rPr>
          <w:rFonts w:ascii="Arial" w:hAnsi="Arial" w:cs="Arial"/>
          <w:sz w:val="24"/>
          <w:szCs w:val="24"/>
        </w:rPr>
        <w:t>Drumurile de acces şi tehnologice, toate zonele a căror suprafaţă (învelişul vegetal) a fost afectată, vor fi refăcute şi vor fi redate folosinţelor iniţiale</w:t>
      </w:r>
      <w:r w:rsidR="00F36863">
        <w:rPr>
          <w:rFonts w:ascii="Arial" w:hAnsi="Arial" w:cs="Arial"/>
          <w:sz w:val="24"/>
          <w:szCs w:val="24"/>
        </w:rPr>
        <w:t>.</w:t>
      </w:r>
      <w:r w:rsidRPr="003A45A5">
        <w:rPr>
          <w:rFonts w:ascii="Arial" w:hAnsi="Arial" w:cs="Arial"/>
          <w:sz w:val="24"/>
          <w:szCs w:val="24"/>
        </w:rPr>
        <w:t xml:space="preserve"> Răspunderea pentru refacerea amplasamentului, drumurilor de acces și tehnologice, etc. revine în totalitate titularului de proiect;</w:t>
      </w:r>
    </w:p>
    <w:p w14:paraId="7A4FF73F" w14:textId="77777777" w:rsidR="00687A1B" w:rsidRPr="003A45A5" w:rsidRDefault="00687A1B" w:rsidP="00F36863">
      <w:pPr>
        <w:numPr>
          <w:ilvl w:val="0"/>
          <w:numId w:val="42"/>
        </w:numPr>
        <w:spacing w:line="240" w:lineRule="auto"/>
        <w:contextualSpacing/>
        <w:jc w:val="both"/>
        <w:rPr>
          <w:rFonts w:ascii="Arial" w:hAnsi="Arial" w:cs="Arial"/>
          <w:sz w:val="24"/>
          <w:szCs w:val="24"/>
        </w:rPr>
      </w:pPr>
      <w:r w:rsidRPr="003A45A5">
        <w:rPr>
          <w:rFonts w:ascii="Arial" w:hAnsi="Arial" w:cs="Arial"/>
          <w:sz w:val="24"/>
          <w:szCs w:val="24"/>
        </w:rPr>
        <w:t>Se va asigura salubrizarea zonei și men</w:t>
      </w:r>
      <w:r w:rsidR="00F36863">
        <w:rPr>
          <w:rFonts w:ascii="Arial" w:hAnsi="Arial" w:cs="Arial"/>
          <w:sz w:val="24"/>
          <w:szCs w:val="24"/>
        </w:rPr>
        <w:t>ț</w:t>
      </w:r>
      <w:r w:rsidRPr="003A45A5">
        <w:rPr>
          <w:rFonts w:ascii="Arial" w:hAnsi="Arial" w:cs="Arial"/>
          <w:sz w:val="24"/>
          <w:szCs w:val="24"/>
        </w:rPr>
        <w:t>inerea cur</w:t>
      </w:r>
      <w:r w:rsidR="00F36863">
        <w:rPr>
          <w:rFonts w:ascii="Arial" w:hAnsi="Arial" w:cs="Arial"/>
          <w:sz w:val="24"/>
          <w:szCs w:val="24"/>
        </w:rPr>
        <w:t>ăț</w:t>
      </w:r>
      <w:r w:rsidRPr="003A45A5">
        <w:rPr>
          <w:rFonts w:ascii="Arial" w:hAnsi="Arial" w:cs="Arial"/>
          <w:sz w:val="24"/>
          <w:szCs w:val="24"/>
        </w:rPr>
        <w:t>eniei pe traseul drumurilor de acces, pe toată perioada;</w:t>
      </w:r>
    </w:p>
    <w:p w14:paraId="68CD1708" w14:textId="77777777" w:rsidR="00687A1B" w:rsidRPr="003A45A5" w:rsidRDefault="00687A1B" w:rsidP="00687A1B">
      <w:pPr>
        <w:numPr>
          <w:ilvl w:val="0"/>
          <w:numId w:val="42"/>
        </w:numPr>
        <w:spacing w:line="240" w:lineRule="auto"/>
        <w:contextualSpacing/>
        <w:jc w:val="both"/>
        <w:rPr>
          <w:rFonts w:ascii="Arial" w:hAnsi="Arial" w:cs="Arial"/>
          <w:sz w:val="24"/>
          <w:szCs w:val="24"/>
        </w:rPr>
      </w:pPr>
      <w:r w:rsidRPr="003A45A5">
        <w:rPr>
          <w:rFonts w:ascii="Arial" w:hAnsi="Arial" w:cs="Arial"/>
          <w:sz w:val="24"/>
          <w:szCs w:val="24"/>
        </w:rPr>
        <w:t>Pentru evitarea poluării accidentale cu materiale periculoase (scurgeri accidentale de combustibili, de ulei de motor), repara</w:t>
      </w:r>
      <w:r w:rsidR="00F36863">
        <w:rPr>
          <w:rFonts w:ascii="Arial" w:hAnsi="Arial" w:cs="Arial"/>
          <w:sz w:val="24"/>
          <w:szCs w:val="24"/>
        </w:rPr>
        <w:t>ț</w:t>
      </w:r>
      <w:r w:rsidRPr="003A45A5">
        <w:rPr>
          <w:rFonts w:ascii="Arial" w:hAnsi="Arial" w:cs="Arial"/>
          <w:sz w:val="24"/>
          <w:szCs w:val="24"/>
        </w:rPr>
        <w:t>iile mijloace</w:t>
      </w:r>
      <w:r w:rsidR="00F36863">
        <w:rPr>
          <w:rFonts w:ascii="Arial" w:hAnsi="Arial" w:cs="Arial"/>
          <w:sz w:val="24"/>
          <w:szCs w:val="24"/>
        </w:rPr>
        <w:t>l</w:t>
      </w:r>
      <w:r w:rsidRPr="003A45A5">
        <w:rPr>
          <w:rFonts w:ascii="Arial" w:hAnsi="Arial" w:cs="Arial"/>
          <w:sz w:val="24"/>
          <w:szCs w:val="24"/>
        </w:rPr>
        <w:t>or de transport/utilajelor se vor executa doar la societ</w:t>
      </w:r>
      <w:r w:rsidR="00F36863">
        <w:rPr>
          <w:rFonts w:ascii="Arial" w:hAnsi="Arial" w:cs="Arial"/>
          <w:sz w:val="24"/>
          <w:szCs w:val="24"/>
        </w:rPr>
        <w:t>ăț</w:t>
      </w:r>
      <w:r w:rsidRPr="003A45A5">
        <w:rPr>
          <w:rFonts w:ascii="Arial" w:hAnsi="Arial" w:cs="Arial"/>
          <w:sz w:val="24"/>
          <w:szCs w:val="24"/>
        </w:rPr>
        <w:t>i autorizate;</w:t>
      </w:r>
    </w:p>
    <w:p w14:paraId="1EF98485" w14:textId="77777777" w:rsidR="00687A1B" w:rsidRPr="003A45A5" w:rsidRDefault="00687A1B" w:rsidP="00687A1B">
      <w:pPr>
        <w:numPr>
          <w:ilvl w:val="0"/>
          <w:numId w:val="42"/>
        </w:numPr>
        <w:spacing w:line="240" w:lineRule="auto"/>
        <w:contextualSpacing/>
        <w:jc w:val="both"/>
        <w:rPr>
          <w:rFonts w:ascii="Arial" w:hAnsi="Arial" w:cs="Arial"/>
          <w:b/>
          <w:sz w:val="24"/>
          <w:szCs w:val="24"/>
        </w:rPr>
      </w:pPr>
      <w:r w:rsidRPr="003A45A5">
        <w:rPr>
          <w:rFonts w:ascii="Arial" w:hAnsi="Arial" w:cs="Arial"/>
          <w:b/>
          <w:sz w:val="24"/>
          <w:szCs w:val="24"/>
        </w:rPr>
        <w:t>În vederea menținerii calității aerului, în parametri optimi, în zona amplasamentului, se vor respecta următoarele conditii:</w:t>
      </w:r>
    </w:p>
    <w:p w14:paraId="655DAA65" w14:textId="77777777" w:rsidR="00687A1B" w:rsidRPr="003A45A5" w:rsidRDefault="00687A1B" w:rsidP="00687A1B">
      <w:pPr>
        <w:numPr>
          <w:ilvl w:val="0"/>
          <w:numId w:val="41"/>
        </w:numPr>
        <w:spacing w:after="0" w:line="240" w:lineRule="auto"/>
        <w:contextualSpacing/>
        <w:jc w:val="both"/>
        <w:rPr>
          <w:rFonts w:ascii="Arial" w:hAnsi="Arial" w:cs="Arial"/>
          <w:sz w:val="24"/>
          <w:szCs w:val="24"/>
        </w:rPr>
      </w:pPr>
      <w:r w:rsidRPr="003A45A5">
        <w:rPr>
          <w:rFonts w:ascii="Arial" w:hAnsi="Arial" w:cs="Arial"/>
          <w:sz w:val="24"/>
          <w:szCs w:val="24"/>
        </w:rPr>
        <w:t>utilizarea apei, pentru suprimarea prafului în cantitățile, frecvența și proporțiile necesare, în zona de lucru, la sf</w:t>
      </w:r>
      <w:r w:rsidR="00F36863">
        <w:rPr>
          <w:rFonts w:ascii="Arial" w:hAnsi="Arial" w:cs="Arial"/>
          <w:sz w:val="24"/>
          <w:szCs w:val="24"/>
        </w:rPr>
        <w:t>â</w:t>
      </w:r>
      <w:r w:rsidRPr="003A45A5">
        <w:rPr>
          <w:rFonts w:ascii="Arial" w:hAnsi="Arial" w:cs="Arial"/>
          <w:sz w:val="24"/>
          <w:szCs w:val="24"/>
        </w:rPr>
        <w:t>rșitul fiecarei săptămâni de lucru, dacă nu se vor desfășura operațiuni active mai mult de două zile consecutiv;</w:t>
      </w:r>
    </w:p>
    <w:p w14:paraId="555EDADA" w14:textId="77777777" w:rsidR="00687A1B" w:rsidRPr="003A45A5" w:rsidRDefault="00687A1B" w:rsidP="00687A1B">
      <w:pPr>
        <w:numPr>
          <w:ilvl w:val="0"/>
          <w:numId w:val="41"/>
        </w:numPr>
        <w:spacing w:after="0" w:line="240" w:lineRule="auto"/>
        <w:contextualSpacing/>
        <w:jc w:val="both"/>
        <w:rPr>
          <w:rFonts w:ascii="Arial" w:hAnsi="Arial" w:cs="Arial"/>
          <w:sz w:val="24"/>
          <w:szCs w:val="24"/>
        </w:rPr>
      </w:pPr>
      <w:r w:rsidRPr="003A45A5">
        <w:rPr>
          <w:rFonts w:ascii="Arial" w:hAnsi="Arial" w:cs="Arial"/>
          <w:sz w:val="24"/>
          <w:szCs w:val="24"/>
        </w:rPr>
        <w:t>minimizarea activităților generatoare de praf (tăiere, spargerea betonului, etc.);</w:t>
      </w:r>
    </w:p>
    <w:p w14:paraId="32FEC832" w14:textId="77777777" w:rsidR="00687A1B" w:rsidRPr="003A45A5" w:rsidRDefault="00687A1B" w:rsidP="00687A1B">
      <w:pPr>
        <w:numPr>
          <w:ilvl w:val="0"/>
          <w:numId w:val="41"/>
        </w:numPr>
        <w:spacing w:after="0" w:line="240" w:lineRule="auto"/>
        <w:contextualSpacing/>
        <w:jc w:val="both"/>
        <w:rPr>
          <w:rFonts w:ascii="Arial" w:hAnsi="Arial" w:cs="Arial"/>
          <w:sz w:val="24"/>
          <w:szCs w:val="24"/>
        </w:rPr>
      </w:pPr>
      <w:r w:rsidRPr="003A45A5">
        <w:rPr>
          <w:rFonts w:ascii="Arial" w:hAnsi="Arial" w:cs="Arial"/>
          <w:sz w:val="24"/>
          <w:szCs w:val="24"/>
        </w:rPr>
        <w:t>se vor lua măsuri de acoperire, îngr</w:t>
      </w:r>
      <w:r w:rsidR="00F36863">
        <w:rPr>
          <w:rFonts w:ascii="Arial" w:hAnsi="Arial" w:cs="Arial"/>
          <w:sz w:val="24"/>
          <w:szCs w:val="24"/>
        </w:rPr>
        <w:t>ă</w:t>
      </w:r>
      <w:r w:rsidRPr="003A45A5">
        <w:rPr>
          <w:rFonts w:ascii="Arial" w:hAnsi="Arial" w:cs="Arial"/>
          <w:sz w:val="24"/>
          <w:szCs w:val="24"/>
        </w:rPr>
        <w:t>dire, închidere a stocurilor de materiale de construcție sau deșeuri, pentru prevenirea împrăștierii cauzată de v</w:t>
      </w:r>
      <w:r w:rsidR="00F36863">
        <w:rPr>
          <w:rFonts w:ascii="Arial" w:hAnsi="Arial" w:cs="Arial"/>
          <w:sz w:val="24"/>
          <w:szCs w:val="24"/>
        </w:rPr>
        <w:t>â</w:t>
      </w:r>
      <w:r w:rsidRPr="003A45A5">
        <w:rPr>
          <w:rFonts w:ascii="Arial" w:hAnsi="Arial" w:cs="Arial"/>
          <w:sz w:val="24"/>
          <w:szCs w:val="24"/>
        </w:rPr>
        <w:t>nt;</w:t>
      </w:r>
    </w:p>
    <w:p w14:paraId="7352E853" w14:textId="77777777" w:rsidR="00687A1B" w:rsidRPr="003A45A5" w:rsidRDefault="00687A1B" w:rsidP="00687A1B">
      <w:pPr>
        <w:numPr>
          <w:ilvl w:val="0"/>
          <w:numId w:val="43"/>
        </w:numPr>
        <w:spacing w:line="240" w:lineRule="auto"/>
        <w:contextualSpacing/>
        <w:jc w:val="both"/>
        <w:rPr>
          <w:rFonts w:ascii="Arial" w:hAnsi="Arial" w:cs="Arial"/>
          <w:sz w:val="24"/>
          <w:szCs w:val="24"/>
        </w:rPr>
      </w:pPr>
      <w:r w:rsidRPr="003A45A5">
        <w:rPr>
          <w:rFonts w:ascii="Arial" w:hAnsi="Arial" w:cs="Arial"/>
          <w:sz w:val="24"/>
          <w:szCs w:val="24"/>
        </w:rPr>
        <w:t>Oprirea motoarelor tuturor vehiculelor aflate în sta</w:t>
      </w:r>
      <w:r w:rsidR="00F36863">
        <w:rPr>
          <w:rFonts w:ascii="Arial" w:hAnsi="Arial" w:cs="Arial"/>
          <w:sz w:val="24"/>
          <w:szCs w:val="24"/>
        </w:rPr>
        <w:t>ț</w:t>
      </w:r>
      <w:r w:rsidRPr="003A45A5">
        <w:rPr>
          <w:rFonts w:ascii="Arial" w:hAnsi="Arial" w:cs="Arial"/>
          <w:sz w:val="24"/>
          <w:szCs w:val="24"/>
        </w:rPr>
        <w:t>ionare, în zona șantierului;</w:t>
      </w:r>
    </w:p>
    <w:p w14:paraId="4EA7A0E7" w14:textId="77777777" w:rsidR="00687A1B" w:rsidRPr="003A45A5" w:rsidRDefault="00687A1B" w:rsidP="00687A1B">
      <w:pPr>
        <w:numPr>
          <w:ilvl w:val="0"/>
          <w:numId w:val="43"/>
        </w:numPr>
        <w:spacing w:line="240" w:lineRule="auto"/>
        <w:contextualSpacing/>
        <w:jc w:val="both"/>
        <w:rPr>
          <w:rFonts w:ascii="Arial" w:hAnsi="Arial" w:cs="Arial"/>
          <w:sz w:val="24"/>
          <w:szCs w:val="24"/>
        </w:rPr>
      </w:pPr>
      <w:r w:rsidRPr="003A45A5">
        <w:rPr>
          <w:rFonts w:ascii="Arial" w:hAnsi="Arial" w:cs="Arial"/>
          <w:sz w:val="24"/>
          <w:szCs w:val="24"/>
        </w:rPr>
        <w:t>Se vor alege trasee optime din punct de vedere al protec</w:t>
      </w:r>
      <w:r w:rsidR="00F36863">
        <w:rPr>
          <w:rFonts w:ascii="Arial" w:hAnsi="Arial" w:cs="Arial"/>
          <w:sz w:val="24"/>
          <w:szCs w:val="24"/>
        </w:rPr>
        <w:t>ț</w:t>
      </w:r>
      <w:r w:rsidRPr="003A45A5">
        <w:rPr>
          <w:rFonts w:ascii="Arial" w:hAnsi="Arial" w:cs="Arial"/>
          <w:sz w:val="24"/>
          <w:szCs w:val="24"/>
        </w:rPr>
        <w:t>iei mediului, pentru deplasarea vehiculelor care transportă materiale de construcție care pot elibera în atmosferă particule fine; transportul acestor materiale se va face pe cât posibil cu vehicule dotate cu prelate;</w:t>
      </w:r>
    </w:p>
    <w:p w14:paraId="0FD4955D" w14:textId="77777777" w:rsidR="00687A1B" w:rsidRPr="003A45A5" w:rsidRDefault="00687A1B" w:rsidP="00687A1B">
      <w:pPr>
        <w:numPr>
          <w:ilvl w:val="0"/>
          <w:numId w:val="43"/>
        </w:numPr>
        <w:spacing w:line="240" w:lineRule="auto"/>
        <w:contextualSpacing/>
        <w:jc w:val="both"/>
        <w:rPr>
          <w:rFonts w:ascii="Arial" w:hAnsi="Arial" w:cs="Arial"/>
          <w:sz w:val="24"/>
          <w:szCs w:val="24"/>
        </w:rPr>
      </w:pPr>
      <w:r w:rsidRPr="003A45A5">
        <w:rPr>
          <w:rFonts w:ascii="Arial" w:hAnsi="Arial" w:cs="Arial"/>
          <w:sz w:val="24"/>
          <w:szCs w:val="24"/>
        </w:rPr>
        <w:t>Transportul materialelor și transportul utilajelor grele se va realiza pe traseele stabilite, astfel înc</w:t>
      </w:r>
      <w:r w:rsidR="00F36863">
        <w:rPr>
          <w:rFonts w:ascii="Arial" w:hAnsi="Arial" w:cs="Arial"/>
          <w:sz w:val="24"/>
          <w:szCs w:val="24"/>
        </w:rPr>
        <w:t>â</w:t>
      </w:r>
      <w:r w:rsidRPr="003A45A5">
        <w:rPr>
          <w:rFonts w:ascii="Arial" w:hAnsi="Arial" w:cs="Arial"/>
          <w:sz w:val="24"/>
          <w:szCs w:val="24"/>
        </w:rPr>
        <w:t>t s</w:t>
      </w:r>
      <w:r w:rsidR="00F36863">
        <w:rPr>
          <w:rFonts w:ascii="Arial" w:hAnsi="Arial" w:cs="Arial"/>
          <w:sz w:val="24"/>
          <w:szCs w:val="24"/>
        </w:rPr>
        <w:t>ă</w:t>
      </w:r>
      <w:r w:rsidRPr="003A45A5">
        <w:rPr>
          <w:rFonts w:ascii="Arial" w:hAnsi="Arial" w:cs="Arial"/>
          <w:sz w:val="24"/>
          <w:szCs w:val="24"/>
        </w:rPr>
        <w:t xml:space="preserve"> nu creeze disconfort locuitorilor din zonă;</w:t>
      </w:r>
    </w:p>
    <w:p w14:paraId="6972C349" w14:textId="77777777" w:rsidR="00687A1B" w:rsidRPr="003A45A5" w:rsidRDefault="00687A1B" w:rsidP="00687A1B">
      <w:pPr>
        <w:numPr>
          <w:ilvl w:val="0"/>
          <w:numId w:val="43"/>
        </w:numPr>
        <w:spacing w:line="240" w:lineRule="auto"/>
        <w:contextualSpacing/>
        <w:jc w:val="both"/>
        <w:rPr>
          <w:rFonts w:ascii="Arial" w:hAnsi="Arial" w:cs="Arial"/>
          <w:sz w:val="24"/>
          <w:szCs w:val="24"/>
        </w:rPr>
      </w:pPr>
      <w:r w:rsidRPr="003A45A5">
        <w:rPr>
          <w:rFonts w:ascii="Arial" w:hAnsi="Arial" w:cs="Arial"/>
          <w:sz w:val="24"/>
          <w:szCs w:val="24"/>
        </w:rPr>
        <w:t xml:space="preserve">Organizarea de șantier va respecta obligatoriu măsurile specifice pentru reducerea şi/sau eliminarea efectelor generate de acestea asupra sănătăţii umane și mediului înconjurător; </w:t>
      </w:r>
    </w:p>
    <w:p w14:paraId="72BAB1B1" w14:textId="77777777" w:rsidR="00687A1B" w:rsidRPr="003A45A5" w:rsidRDefault="00687A1B" w:rsidP="00687A1B">
      <w:pPr>
        <w:numPr>
          <w:ilvl w:val="0"/>
          <w:numId w:val="43"/>
        </w:numPr>
        <w:spacing w:after="0" w:line="240" w:lineRule="auto"/>
        <w:jc w:val="both"/>
        <w:rPr>
          <w:rFonts w:ascii="Arial" w:hAnsi="Arial" w:cs="Arial"/>
          <w:sz w:val="24"/>
          <w:szCs w:val="24"/>
          <w:lang w:val="it-IT"/>
        </w:rPr>
      </w:pPr>
      <w:r w:rsidRPr="003A45A5">
        <w:rPr>
          <w:rFonts w:ascii="Arial" w:hAnsi="Arial" w:cs="Arial"/>
          <w:sz w:val="24"/>
          <w:szCs w:val="24"/>
        </w:rPr>
        <w:t>Activitatea se va putea desfășura numai cu respectarea reglementărilor stabilite conform planurilor urbanistice aflate în vigoare, cu privire la funcțiunea zonei, aprobate conform legii. În condițiile în care se va constata că activitatea nu este compatibilă cu funcțiunea zonei, stabilită conform legii și/sau că funcționarea obiectivului generază disconfort de orice natură, pentru așezările umane sau pentru factorii de mediu, activitatea va fi reevaluat</w:t>
      </w:r>
      <w:r w:rsidR="00F36863">
        <w:rPr>
          <w:rFonts w:ascii="Arial" w:hAnsi="Arial" w:cs="Arial"/>
          <w:sz w:val="24"/>
          <w:szCs w:val="24"/>
        </w:rPr>
        <w:t>ă</w:t>
      </w:r>
      <w:r w:rsidRPr="003A45A5">
        <w:rPr>
          <w:rFonts w:ascii="Arial" w:hAnsi="Arial" w:cs="Arial"/>
          <w:sz w:val="24"/>
          <w:szCs w:val="24"/>
        </w:rPr>
        <w:t xml:space="preserve"> conform prevederilor legale în vigoare</w:t>
      </w:r>
      <w:r w:rsidR="00F36863">
        <w:rPr>
          <w:rFonts w:ascii="Arial" w:hAnsi="Arial" w:cs="Arial"/>
          <w:sz w:val="24"/>
          <w:szCs w:val="24"/>
        </w:rPr>
        <w:t>;</w:t>
      </w:r>
    </w:p>
    <w:p w14:paraId="7F3FBBE6" w14:textId="77777777" w:rsidR="00687A1B" w:rsidRPr="003A45A5" w:rsidRDefault="00F36863" w:rsidP="00687A1B">
      <w:pPr>
        <w:numPr>
          <w:ilvl w:val="0"/>
          <w:numId w:val="43"/>
        </w:numPr>
        <w:spacing w:after="0" w:line="240" w:lineRule="auto"/>
        <w:jc w:val="both"/>
        <w:rPr>
          <w:rFonts w:ascii="Arial" w:hAnsi="Arial" w:cs="Arial"/>
          <w:sz w:val="24"/>
          <w:szCs w:val="24"/>
          <w:lang w:val="it-IT"/>
        </w:rPr>
      </w:pPr>
      <w:r>
        <w:rPr>
          <w:rFonts w:ascii="Arial" w:hAnsi="Arial" w:cs="Arial"/>
          <w:sz w:val="24"/>
          <w:szCs w:val="24"/>
          <w:lang w:val="it-IT"/>
        </w:rPr>
        <w:t>Î</w:t>
      </w:r>
      <w:r w:rsidR="00687A1B" w:rsidRPr="003A45A5">
        <w:rPr>
          <w:rFonts w:ascii="Arial" w:hAnsi="Arial" w:cs="Arial"/>
          <w:sz w:val="24"/>
          <w:szCs w:val="24"/>
          <w:lang w:val="it-IT"/>
        </w:rPr>
        <w:t>n situa</w:t>
      </w:r>
      <w:r>
        <w:rPr>
          <w:rFonts w:ascii="Arial" w:hAnsi="Arial" w:cs="Arial"/>
          <w:sz w:val="24"/>
          <w:szCs w:val="24"/>
          <w:lang w:val="it-IT"/>
        </w:rPr>
        <w:t>ț</w:t>
      </w:r>
      <w:r w:rsidR="00687A1B" w:rsidRPr="003A45A5">
        <w:rPr>
          <w:rFonts w:ascii="Arial" w:hAnsi="Arial" w:cs="Arial"/>
          <w:sz w:val="24"/>
          <w:szCs w:val="24"/>
          <w:lang w:val="it-IT"/>
        </w:rPr>
        <w:t xml:space="preserve">ia </w:t>
      </w:r>
      <w:r>
        <w:rPr>
          <w:rFonts w:ascii="Arial" w:hAnsi="Arial" w:cs="Arial"/>
          <w:sz w:val="24"/>
          <w:szCs w:val="24"/>
          <w:lang w:val="it-IT"/>
        </w:rPr>
        <w:t>î</w:t>
      </w:r>
      <w:r w:rsidR="00687A1B" w:rsidRPr="003A45A5">
        <w:rPr>
          <w:rFonts w:ascii="Arial" w:hAnsi="Arial" w:cs="Arial"/>
          <w:sz w:val="24"/>
          <w:szCs w:val="24"/>
          <w:lang w:val="it-IT"/>
        </w:rPr>
        <w:t>n care se vor semnala disconforturi create vecin</w:t>
      </w:r>
      <w:r>
        <w:rPr>
          <w:rFonts w:ascii="Arial" w:hAnsi="Arial" w:cs="Arial"/>
          <w:sz w:val="24"/>
          <w:szCs w:val="24"/>
          <w:lang w:val="it-IT"/>
        </w:rPr>
        <w:t>ă</w:t>
      </w:r>
      <w:r w:rsidR="00687A1B" w:rsidRPr="003A45A5">
        <w:rPr>
          <w:rFonts w:ascii="Arial" w:hAnsi="Arial" w:cs="Arial"/>
          <w:sz w:val="24"/>
          <w:szCs w:val="24"/>
          <w:lang w:val="it-IT"/>
        </w:rPr>
        <w:t>t</w:t>
      </w:r>
      <w:r>
        <w:rPr>
          <w:rFonts w:ascii="Arial" w:hAnsi="Arial" w:cs="Arial"/>
          <w:sz w:val="24"/>
          <w:szCs w:val="24"/>
          <w:lang w:val="it-IT"/>
        </w:rPr>
        <w:t>ăț</w:t>
      </w:r>
      <w:r w:rsidR="00687A1B" w:rsidRPr="003A45A5">
        <w:rPr>
          <w:rFonts w:ascii="Arial" w:hAnsi="Arial" w:cs="Arial"/>
          <w:sz w:val="24"/>
          <w:szCs w:val="24"/>
          <w:lang w:val="it-IT"/>
        </w:rPr>
        <w:t>ilor, activitatea va fi sistat</w:t>
      </w:r>
      <w:r>
        <w:rPr>
          <w:rFonts w:ascii="Arial" w:hAnsi="Arial" w:cs="Arial"/>
          <w:sz w:val="24"/>
          <w:szCs w:val="24"/>
          <w:lang w:val="it-IT"/>
        </w:rPr>
        <w:t>ă</w:t>
      </w:r>
      <w:r w:rsidR="00687A1B" w:rsidRPr="003A45A5">
        <w:rPr>
          <w:rFonts w:ascii="Arial" w:hAnsi="Arial" w:cs="Arial"/>
          <w:sz w:val="24"/>
          <w:szCs w:val="24"/>
          <w:lang w:val="it-IT"/>
        </w:rPr>
        <w:t xml:space="preserve"> p</w:t>
      </w:r>
      <w:r>
        <w:rPr>
          <w:rFonts w:ascii="Arial" w:hAnsi="Arial" w:cs="Arial"/>
          <w:sz w:val="24"/>
          <w:szCs w:val="24"/>
          <w:lang w:val="it-IT"/>
        </w:rPr>
        <w:t>â</w:t>
      </w:r>
      <w:r w:rsidR="00687A1B" w:rsidRPr="003A45A5">
        <w:rPr>
          <w:rFonts w:ascii="Arial" w:hAnsi="Arial" w:cs="Arial"/>
          <w:sz w:val="24"/>
          <w:szCs w:val="24"/>
          <w:lang w:val="it-IT"/>
        </w:rPr>
        <w:t>n</w:t>
      </w:r>
      <w:r>
        <w:rPr>
          <w:rFonts w:ascii="Arial" w:hAnsi="Arial" w:cs="Arial"/>
          <w:sz w:val="24"/>
          <w:szCs w:val="24"/>
          <w:lang w:val="it-IT"/>
        </w:rPr>
        <w:t>ă</w:t>
      </w:r>
      <w:r w:rsidR="00687A1B" w:rsidRPr="003A45A5">
        <w:rPr>
          <w:rFonts w:ascii="Arial" w:hAnsi="Arial" w:cs="Arial"/>
          <w:sz w:val="24"/>
          <w:szCs w:val="24"/>
          <w:lang w:val="it-IT"/>
        </w:rPr>
        <w:t xml:space="preserve"> la remedierea acestora</w:t>
      </w:r>
      <w:r>
        <w:rPr>
          <w:rFonts w:ascii="Arial" w:hAnsi="Arial" w:cs="Arial"/>
          <w:sz w:val="24"/>
          <w:szCs w:val="24"/>
          <w:lang w:val="it-IT"/>
        </w:rPr>
        <w:t>;</w:t>
      </w:r>
    </w:p>
    <w:p w14:paraId="4B185646" w14:textId="77777777" w:rsidR="00687A1B" w:rsidRPr="003A45A5" w:rsidRDefault="00687A1B" w:rsidP="00687A1B">
      <w:pPr>
        <w:numPr>
          <w:ilvl w:val="0"/>
          <w:numId w:val="43"/>
        </w:numPr>
        <w:spacing w:after="0" w:line="240" w:lineRule="auto"/>
        <w:jc w:val="both"/>
        <w:rPr>
          <w:rFonts w:ascii="Arial" w:hAnsi="Arial" w:cs="Arial"/>
          <w:sz w:val="24"/>
          <w:szCs w:val="24"/>
          <w:lang w:val="it-IT"/>
        </w:rPr>
      </w:pPr>
      <w:r w:rsidRPr="003A45A5">
        <w:rPr>
          <w:rFonts w:ascii="Arial" w:hAnsi="Arial" w:cs="Arial"/>
          <w:sz w:val="24"/>
          <w:szCs w:val="24"/>
          <w:lang w:val="it-IT"/>
        </w:rPr>
        <w:t>Operatorul are obliga</w:t>
      </w:r>
      <w:r w:rsidR="00F36863">
        <w:rPr>
          <w:rFonts w:ascii="Arial" w:hAnsi="Arial" w:cs="Arial"/>
          <w:sz w:val="24"/>
          <w:szCs w:val="24"/>
          <w:lang w:val="it-IT"/>
        </w:rPr>
        <w:t>ț</w:t>
      </w:r>
      <w:r w:rsidRPr="003A45A5">
        <w:rPr>
          <w:rFonts w:ascii="Arial" w:hAnsi="Arial" w:cs="Arial"/>
          <w:sz w:val="24"/>
          <w:szCs w:val="24"/>
          <w:lang w:val="it-IT"/>
        </w:rPr>
        <w:t>ia s</w:t>
      </w:r>
      <w:r w:rsidR="00F36863">
        <w:rPr>
          <w:rFonts w:ascii="Arial" w:hAnsi="Arial" w:cs="Arial"/>
          <w:sz w:val="24"/>
          <w:szCs w:val="24"/>
          <w:lang w:val="it-IT"/>
        </w:rPr>
        <w:t>ă</w:t>
      </w:r>
      <w:r w:rsidRPr="003A45A5">
        <w:rPr>
          <w:rFonts w:ascii="Arial" w:hAnsi="Arial" w:cs="Arial"/>
          <w:sz w:val="24"/>
          <w:szCs w:val="24"/>
          <w:lang w:val="it-IT"/>
        </w:rPr>
        <w:t xml:space="preserve"> asigure dot</w:t>
      </w:r>
      <w:r w:rsidR="00F36863">
        <w:rPr>
          <w:rFonts w:ascii="Arial" w:hAnsi="Arial" w:cs="Arial"/>
          <w:sz w:val="24"/>
          <w:szCs w:val="24"/>
          <w:lang w:val="it-IT"/>
        </w:rPr>
        <w:t>ă</w:t>
      </w:r>
      <w:r w:rsidRPr="003A45A5">
        <w:rPr>
          <w:rFonts w:ascii="Arial" w:hAnsi="Arial" w:cs="Arial"/>
          <w:sz w:val="24"/>
          <w:szCs w:val="24"/>
          <w:lang w:val="it-IT"/>
        </w:rPr>
        <w:t>ri corespunz</w:t>
      </w:r>
      <w:r w:rsidR="00F36863">
        <w:rPr>
          <w:rFonts w:ascii="Arial" w:hAnsi="Arial" w:cs="Arial"/>
          <w:sz w:val="24"/>
          <w:szCs w:val="24"/>
          <w:lang w:val="it-IT"/>
        </w:rPr>
        <w:t>ă</w:t>
      </w:r>
      <w:r w:rsidRPr="003A45A5">
        <w:rPr>
          <w:rFonts w:ascii="Arial" w:hAnsi="Arial" w:cs="Arial"/>
          <w:sz w:val="24"/>
          <w:szCs w:val="24"/>
          <w:lang w:val="it-IT"/>
        </w:rPr>
        <w:t>toare cu mijloace, structuri, dot</w:t>
      </w:r>
      <w:r w:rsidR="00F36863">
        <w:rPr>
          <w:rFonts w:ascii="Arial" w:hAnsi="Arial" w:cs="Arial"/>
          <w:sz w:val="24"/>
          <w:szCs w:val="24"/>
          <w:lang w:val="it-IT"/>
        </w:rPr>
        <w:t>ă</w:t>
      </w:r>
      <w:r w:rsidRPr="003A45A5">
        <w:rPr>
          <w:rFonts w:ascii="Arial" w:hAnsi="Arial" w:cs="Arial"/>
          <w:sz w:val="24"/>
          <w:szCs w:val="24"/>
          <w:lang w:val="it-IT"/>
        </w:rPr>
        <w:t xml:space="preserve">ri materiale </w:t>
      </w:r>
      <w:r w:rsidR="00F36863">
        <w:rPr>
          <w:rFonts w:ascii="Arial" w:hAnsi="Arial" w:cs="Arial"/>
          <w:sz w:val="24"/>
          <w:szCs w:val="24"/>
          <w:lang w:val="it-IT"/>
        </w:rPr>
        <w:t>ș</w:t>
      </w:r>
      <w:r w:rsidRPr="003A45A5">
        <w:rPr>
          <w:rFonts w:ascii="Arial" w:hAnsi="Arial" w:cs="Arial"/>
          <w:sz w:val="24"/>
          <w:szCs w:val="24"/>
          <w:lang w:val="it-IT"/>
        </w:rPr>
        <w:t xml:space="preserve">i sisteme de management adecvate </w:t>
      </w:r>
      <w:r w:rsidR="00F36863">
        <w:rPr>
          <w:rFonts w:ascii="Arial" w:hAnsi="Arial" w:cs="Arial"/>
          <w:sz w:val="24"/>
          <w:szCs w:val="24"/>
          <w:lang w:val="it-IT"/>
        </w:rPr>
        <w:t>î</w:t>
      </w:r>
      <w:r w:rsidRPr="003A45A5">
        <w:rPr>
          <w:rFonts w:ascii="Arial" w:hAnsi="Arial" w:cs="Arial"/>
          <w:sz w:val="24"/>
          <w:szCs w:val="24"/>
          <w:lang w:val="it-IT"/>
        </w:rPr>
        <w:t>n scopul protej</w:t>
      </w:r>
      <w:r w:rsidR="00F36863">
        <w:rPr>
          <w:rFonts w:ascii="Arial" w:hAnsi="Arial" w:cs="Arial"/>
          <w:sz w:val="24"/>
          <w:szCs w:val="24"/>
          <w:lang w:val="it-IT"/>
        </w:rPr>
        <w:t>ă</w:t>
      </w:r>
      <w:r w:rsidRPr="003A45A5">
        <w:rPr>
          <w:rFonts w:ascii="Arial" w:hAnsi="Arial" w:cs="Arial"/>
          <w:sz w:val="24"/>
          <w:szCs w:val="24"/>
          <w:lang w:val="it-IT"/>
        </w:rPr>
        <w:t>rii, la un nivel ridicat, a s</w:t>
      </w:r>
      <w:r w:rsidR="00F36863">
        <w:rPr>
          <w:rFonts w:ascii="Arial" w:hAnsi="Arial" w:cs="Arial"/>
          <w:sz w:val="24"/>
          <w:szCs w:val="24"/>
          <w:lang w:val="it-IT"/>
        </w:rPr>
        <w:t>ă</w:t>
      </w:r>
      <w:r w:rsidRPr="003A45A5">
        <w:rPr>
          <w:rFonts w:ascii="Arial" w:hAnsi="Arial" w:cs="Arial"/>
          <w:sz w:val="24"/>
          <w:szCs w:val="24"/>
          <w:lang w:val="it-IT"/>
        </w:rPr>
        <w:t>n</w:t>
      </w:r>
      <w:r w:rsidR="00F36863">
        <w:rPr>
          <w:rFonts w:ascii="Arial" w:hAnsi="Arial" w:cs="Arial"/>
          <w:sz w:val="24"/>
          <w:szCs w:val="24"/>
          <w:lang w:val="it-IT"/>
        </w:rPr>
        <w:t>ă</w:t>
      </w:r>
      <w:r w:rsidRPr="003A45A5">
        <w:rPr>
          <w:rFonts w:ascii="Arial" w:hAnsi="Arial" w:cs="Arial"/>
          <w:sz w:val="24"/>
          <w:szCs w:val="24"/>
          <w:lang w:val="it-IT"/>
        </w:rPr>
        <w:t>t</w:t>
      </w:r>
      <w:r w:rsidR="00F36863">
        <w:rPr>
          <w:rFonts w:ascii="Arial" w:hAnsi="Arial" w:cs="Arial"/>
          <w:sz w:val="24"/>
          <w:szCs w:val="24"/>
          <w:lang w:val="it-IT"/>
        </w:rPr>
        <w:t>ăț</w:t>
      </w:r>
      <w:r w:rsidRPr="003A45A5">
        <w:rPr>
          <w:rFonts w:ascii="Arial" w:hAnsi="Arial" w:cs="Arial"/>
          <w:sz w:val="24"/>
          <w:szCs w:val="24"/>
          <w:lang w:val="it-IT"/>
        </w:rPr>
        <w:t>ii popula</w:t>
      </w:r>
      <w:r w:rsidR="00F36863">
        <w:rPr>
          <w:rFonts w:ascii="Arial" w:hAnsi="Arial" w:cs="Arial"/>
          <w:sz w:val="24"/>
          <w:szCs w:val="24"/>
          <w:lang w:val="it-IT"/>
        </w:rPr>
        <w:t>ț</w:t>
      </w:r>
      <w:r w:rsidRPr="003A45A5">
        <w:rPr>
          <w:rFonts w:ascii="Arial" w:hAnsi="Arial" w:cs="Arial"/>
          <w:sz w:val="24"/>
          <w:szCs w:val="24"/>
          <w:lang w:val="it-IT"/>
        </w:rPr>
        <w:t xml:space="preserve">iei </w:t>
      </w:r>
      <w:r w:rsidR="00F36863">
        <w:rPr>
          <w:rFonts w:ascii="Arial" w:hAnsi="Arial" w:cs="Arial"/>
          <w:sz w:val="24"/>
          <w:szCs w:val="24"/>
          <w:lang w:val="it-IT"/>
        </w:rPr>
        <w:t>ș</w:t>
      </w:r>
      <w:r w:rsidRPr="003A45A5">
        <w:rPr>
          <w:rFonts w:ascii="Arial" w:hAnsi="Arial" w:cs="Arial"/>
          <w:sz w:val="24"/>
          <w:szCs w:val="24"/>
          <w:lang w:val="it-IT"/>
        </w:rPr>
        <w:t>i a mediului</w:t>
      </w:r>
      <w:r w:rsidR="00F36863">
        <w:rPr>
          <w:rFonts w:ascii="Arial" w:hAnsi="Arial" w:cs="Arial"/>
          <w:sz w:val="24"/>
          <w:szCs w:val="24"/>
          <w:lang w:val="it-IT"/>
        </w:rPr>
        <w:t>;</w:t>
      </w:r>
    </w:p>
    <w:p w14:paraId="7FB28EAC" w14:textId="77777777" w:rsidR="00687A1B" w:rsidRDefault="00723232" w:rsidP="00687A1B">
      <w:pPr>
        <w:numPr>
          <w:ilvl w:val="0"/>
          <w:numId w:val="43"/>
        </w:numPr>
        <w:spacing w:line="240" w:lineRule="auto"/>
        <w:contextualSpacing/>
        <w:jc w:val="both"/>
        <w:rPr>
          <w:rFonts w:ascii="Arial" w:hAnsi="Arial" w:cs="Arial"/>
          <w:sz w:val="24"/>
          <w:szCs w:val="24"/>
        </w:rPr>
      </w:pPr>
      <w:r>
        <w:rPr>
          <w:rFonts w:ascii="Arial" w:hAnsi="Arial" w:cs="Arial"/>
          <w:sz w:val="24"/>
          <w:szCs w:val="24"/>
        </w:rPr>
        <w:t>Activitatea desf</w:t>
      </w:r>
      <w:r w:rsidR="00F36863">
        <w:rPr>
          <w:rFonts w:ascii="Arial" w:hAnsi="Arial" w:cs="Arial"/>
          <w:sz w:val="24"/>
          <w:szCs w:val="24"/>
        </w:rPr>
        <w:t>ăș</w:t>
      </w:r>
      <w:r>
        <w:rPr>
          <w:rFonts w:ascii="Arial" w:hAnsi="Arial" w:cs="Arial"/>
          <w:sz w:val="24"/>
          <w:szCs w:val="24"/>
        </w:rPr>
        <w:t>urat</w:t>
      </w:r>
      <w:r w:rsidR="00F36863">
        <w:rPr>
          <w:rFonts w:ascii="Arial" w:hAnsi="Arial" w:cs="Arial"/>
          <w:sz w:val="24"/>
          <w:szCs w:val="24"/>
        </w:rPr>
        <w:t>ă</w:t>
      </w:r>
      <w:r>
        <w:rPr>
          <w:rFonts w:ascii="Arial" w:hAnsi="Arial" w:cs="Arial"/>
          <w:sz w:val="24"/>
          <w:szCs w:val="24"/>
        </w:rPr>
        <w:t xml:space="preserve"> se </w:t>
      </w:r>
      <w:r w:rsidR="00F36863">
        <w:rPr>
          <w:rFonts w:ascii="Arial" w:hAnsi="Arial" w:cs="Arial"/>
          <w:sz w:val="24"/>
          <w:szCs w:val="24"/>
        </w:rPr>
        <w:t>î</w:t>
      </w:r>
      <w:r>
        <w:rPr>
          <w:rFonts w:ascii="Arial" w:hAnsi="Arial" w:cs="Arial"/>
          <w:sz w:val="24"/>
          <w:szCs w:val="24"/>
        </w:rPr>
        <w:t>ncadreaz</w:t>
      </w:r>
      <w:r w:rsidR="00F36863">
        <w:rPr>
          <w:rFonts w:ascii="Arial" w:hAnsi="Arial" w:cs="Arial"/>
          <w:sz w:val="24"/>
          <w:szCs w:val="24"/>
        </w:rPr>
        <w:t>ă</w:t>
      </w:r>
      <w:r w:rsidR="00687A1B" w:rsidRPr="003A45A5">
        <w:rPr>
          <w:rFonts w:ascii="Arial" w:hAnsi="Arial" w:cs="Arial"/>
          <w:sz w:val="24"/>
          <w:szCs w:val="24"/>
        </w:rPr>
        <w:t xml:space="preserve"> </w:t>
      </w:r>
      <w:r w:rsidR="00F36863">
        <w:rPr>
          <w:rFonts w:ascii="Arial" w:hAnsi="Arial" w:cs="Arial"/>
          <w:sz w:val="24"/>
          <w:szCs w:val="24"/>
        </w:rPr>
        <w:t>î</w:t>
      </w:r>
      <w:r w:rsidR="00687A1B" w:rsidRPr="003A45A5">
        <w:rPr>
          <w:rFonts w:ascii="Arial" w:hAnsi="Arial" w:cs="Arial"/>
          <w:sz w:val="24"/>
          <w:szCs w:val="24"/>
        </w:rPr>
        <w:t>n prevederile Ordinului 1798/2007 pentru aprobarea Procedurii de emitere a autoriza</w:t>
      </w:r>
      <w:r w:rsidR="00F36863">
        <w:rPr>
          <w:rFonts w:ascii="Arial" w:hAnsi="Arial" w:cs="Arial"/>
          <w:sz w:val="24"/>
          <w:szCs w:val="24"/>
        </w:rPr>
        <w:t>ț</w:t>
      </w:r>
      <w:r w:rsidR="00687A1B" w:rsidRPr="003A45A5">
        <w:rPr>
          <w:rFonts w:ascii="Arial" w:hAnsi="Arial" w:cs="Arial"/>
          <w:sz w:val="24"/>
          <w:szCs w:val="24"/>
        </w:rPr>
        <w:t xml:space="preserve">iei de mediu </w:t>
      </w:r>
      <w:r w:rsidR="00F36863">
        <w:rPr>
          <w:rFonts w:ascii="Arial" w:hAnsi="Arial" w:cs="Arial"/>
          <w:sz w:val="24"/>
          <w:szCs w:val="24"/>
        </w:rPr>
        <w:t>ș</w:t>
      </w:r>
      <w:r w:rsidR="00687A1B" w:rsidRPr="003A45A5">
        <w:rPr>
          <w:rFonts w:ascii="Arial" w:hAnsi="Arial" w:cs="Arial"/>
          <w:sz w:val="24"/>
          <w:szCs w:val="24"/>
        </w:rPr>
        <w:t>i ave</w:t>
      </w:r>
      <w:r w:rsidR="00F36863">
        <w:rPr>
          <w:rFonts w:ascii="Arial" w:hAnsi="Arial" w:cs="Arial"/>
          <w:sz w:val="24"/>
          <w:szCs w:val="24"/>
        </w:rPr>
        <w:t>ț</w:t>
      </w:r>
      <w:r w:rsidR="00687A1B" w:rsidRPr="003A45A5">
        <w:rPr>
          <w:rFonts w:ascii="Arial" w:hAnsi="Arial" w:cs="Arial"/>
          <w:sz w:val="24"/>
          <w:szCs w:val="24"/>
        </w:rPr>
        <w:t>i obliga</w:t>
      </w:r>
      <w:r w:rsidR="00F36863">
        <w:rPr>
          <w:rFonts w:ascii="Arial" w:hAnsi="Arial" w:cs="Arial"/>
          <w:sz w:val="24"/>
          <w:szCs w:val="24"/>
        </w:rPr>
        <w:t>ț</w:t>
      </w:r>
      <w:r w:rsidR="00687A1B" w:rsidRPr="003A45A5">
        <w:rPr>
          <w:rFonts w:ascii="Arial" w:hAnsi="Arial" w:cs="Arial"/>
          <w:sz w:val="24"/>
          <w:szCs w:val="24"/>
        </w:rPr>
        <w:t>ia s</w:t>
      </w:r>
      <w:r w:rsidR="00F36863">
        <w:rPr>
          <w:rFonts w:ascii="Arial" w:hAnsi="Arial" w:cs="Arial"/>
          <w:sz w:val="24"/>
          <w:szCs w:val="24"/>
        </w:rPr>
        <w:t>ă</w:t>
      </w:r>
      <w:r w:rsidR="00687A1B" w:rsidRPr="003A45A5">
        <w:rPr>
          <w:rFonts w:ascii="Arial" w:hAnsi="Arial" w:cs="Arial"/>
          <w:sz w:val="24"/>
          <w:szCs w:val="24"/>
        </w:rPr>
        <w:t xml:space="preserve"> solicita</w:t>
      </w:r>
      <w:r w:rsidR="00F36863">
        <w:rPr>
          <w:rFonts w:ascii="Arial" w:hAnsi="Arial" w:cs="Arial"/>
          <w:sz w:val="24"/>
          <w:szCs w:val="24"/>
        </w:rPr>
        <w:t>ț</w:t>
      </w:r>
      <w:r w:rsidR="00687A1B" w:rsidRPr="003A45A5">
        <w:rPr>
          <w:rFonts w:ascii="Arial" w:hAnsi="Arial" w:cs="Arial"/>
          <w:sz w:val="24"/>
          <w:szCs w:val="24"/>
        </w:rPr>
        <w:t xml:space="preserve">i </w:t>
      </w:r>
      <w:r w:rsidR="00F36863">
        <w:rPr>
          <w:rFonts w:ascii="Arial" w:hAnsi="Arial" w:cs="Arial"/>
          <w:sz w:val="24"/>
          <w:szCs w:val="24"/>
        </w:rPr>
        <w:t>ș</w:t>
      </w:r>
      <w:r w:rsidR="00687A1B" w:rsidRPr="003A45A5">
        <w:rPr>
          <w:rFonts w:ascii="Arial" w:hAnsi="Arial" w:cs="Arial"/>
          <w:sz w:val="24"/>
          <w:szCs w:val="24"/>
        </w:rPr>
        <w:t xml:space="preserve">i </w:t>
      </w:r>
      <w:r w:rsidR="00687A1B" w:rsidRPr="003A45A5">
        <w:rPr>
          <w:rFonts w:ascii="Arial" w:hAnsi="Arial" w:cs="Arial"/>
          <w:b/>
          <w:sz w:val="24"/>
          <w:szCs w:val="24"/>
        </w:rPr>
        <w:t>s</w:t>
      </w:r>
      <w:r w:rsidR="00F36863">
        <w:rPr>
          <w:rFonts w:ascii="Arial" w:hAnsi="Arial" w:cs="Arial"/>
          <w:b/>
          <w:sz w:val="24"/>
          <w:szCs w:val="24"/>
        </w:rPr>
        <w:t>ă</w:t>
      </w:r>
      <w:r w:rsidR="00687A1B" w:rsidRPr="003A45A5">
        <w:rPr>
          <w:rFonts w:ascii="Arial" w:hAnsi="Arial" w:cs="Arial"/>
          <w:b/>
          <w:sz w:val="24"/>
          <w:szCs w:val="24"/>
        </w:rPr>
        <w:t xml:space="preserve"> obtine</w:t>
      </w:r>
      <w:r w:rsidR="00F36863">
        <w:rPr>
          <w:rFonts w:ascii="Arial" w:hAnsi="Arial" w:cs="Arial"/>
          <w:b/>
          <w:sz w:val="24"/>
          <w:szCs w:val="24"/>
        </w:rPr>
        <w:t>ț</w:t>
      </w:r>
      <w:r w:rsidR="00687A1B" w:rsidRPr="003A45A5">
        <w:rPr>
          <w:rFonts w:ascii="Arial" w:hAnsi="Arial" w:cs="Arial"/>
          <w:b/>
          <w:sz w:val="24"/>
          <w:szCs w:val="24"/>
        </w:rPr>
        <w:t>i Autoriza</w:t>
      </w:r>
      <w:r w:rsidR="00F36863">
        <w:rPr>
          <w:rFonts w:ascii="Arial" w:hAnsi="Arial" w:cs="Arial"/>
          <w:b/>
          <w:sz w:val="24"/>
          <w:szCs w:val="24"/>
        </w:rPr>
        <w:t>ț</w:t>
      </w:r>
      <w:r w:rsidR="00687A1B" w:rsidRPr="003A45A5">
        <w:rPr>
          <w:rFonts w:ascii="Arial" w:hAnsi="Arial" w:cs="Arial"/>
          <w:b/>
          <w:sz w:val="24"/>
          <w:szCs w:val="24"/>
        </w:rPr>
        <w:t>ie de Mediu</w:t>
      </w:r>
      <w:r w:rsidR="00687A1B" w:rsidRPr="003A45A5">
        <w:rPr>
          <w:rFonts w:ascii="Arial" w:hAnsi="Arial" w:cs="Arial"/>
          <w:sz w:val="24"/>
          <w:szCs w:val="24"/>
        </w:rPr>
        <w:t xml:space="preserve"> </w:t>
      </w:r>
      <w:r w:rsidR="00F36863">
        <w:rPr>
          <w:rFonts w:ascii="Arial" w:hAnsi="Arial" w:cs="Arial"/>
          <w:sz w:val="24"/>
          <w:szCs w:val="24"/>
        </w:rPr>
        <w:t>î</w:t>
      </w:r>
      <w:r w:rsidR="00687A1B" w:rsidRPr="003A45A5">
        <w:rPr>
          <w:rFonts w:ascii="Arial" w:hAnsi="Arial" w:cs="Arial"/>
          <w:sz w:val="24"/>
          <w:szCs w:val="24"/>
        </w:rPr>
        <w:t>n conformitate cu Ordinul mai sus mentionat</w:t>
      </w:r>
      <w:r w:rsidR="00F36863">
        <w:rPr>
          <w:rFonts w:ascii="Arial" w:hAnsi="Arial" w:cs="Arial"/>
          <w:sz w:val="24"/>
          <w:szCs w:val="24"/>
        </w:rPr>
        <w:t>;</w:t>
      </w:r>
    </w:p>
    <w:p w14:paraId="00185520" w14:textId="77777777" w:rsidR="0082032B" w:rsidRPr="00331EE8" w:rsidRDefault="0082032B" w:rsidP="00A1006A">
      <w:pPr>
        <w:numPr>
          <w:ilvl w:val="0"/>
          <w:numId w:val="43"/>
        </w:numPr>
        <w:spacing w:line="240" w:lineRule="auto"/>
        <w:contextualSpacing/>
        <w:jc w:val="both"/>
        <w:rPr>
          <w:rFonts w:ascii="Arial" w:hAnsi="Arial" w:cs="Arial"/>
          <w:sz w:val="24"/>
          <w:szCs w:val="24"/>
        </w:rPr>
      </w:pPr>
      <w:r w:rsidRPr="00331EE8">
        <w:rPr>
          <w:rFonts w:ascii="Arial" w:hAnsi="Arial" w:cs="Arial"/>
          <w:sz w:val="24"/>
          <w:szCs w:val="24"/>
        </w:rPr>
        <w:t>Se vor respecta condi</w:t>
      </w:r>
      <w:r w:rsidR="00F36863" w:rsidRPr="00331EE8">
        <w:rPr>
          <w:rFonts w:ascii="Arial" w:hAnsi="Arial" w:cs="Arial"/>
          <w:sz w:val="24"/>
          <w:szCs w:val="24"/>
        </w:rPr>
        <w:t>ț</w:t>
      </w:r>
      <w:r w:rsidRPr="00331EE8">
        <w:rPr>
          <w:rFonts w:ascii="Arial" w:hAnsi="Arial" w:cs="Arial"/>
          <w:sz w:val="24"/>
          <w:szCs w:val="24"/>
        </w:rPr>
        <w:t xml:space="preserve">iile impuse prin </w:t>
      </w:r>
      <w:r w:rsidR="00A1006A" w:rsidRPr="00331EE8">
        <w:rPr>
          <w:rFonts w:ascii="Arial" w:hAnsi="Arial" w:cs="Arial"/>
          <w:b/>
          <w:sz w:val="24"/>
          <w:szCs w:val="24"/>
        </w:rPr>
        <w:t>No</w:t>
      </w:r>
      <w:r w:rsidR="00FA2C50" w:rsidRPr="00331EE8">
        <w:rPr>
          <w:rFonts w:ascii="Arial" w:hAnsi="Arial" w:cs="Arial"/>
          <w:b/>
          <w:sz w:val="24"/>
          <w:szCs w:val="24"/>
        </w:rPr>
        <w:t>tificare</w:t>
      </w:r>
      <w:r w:rsidR="00F36863" w:rsidRPr="00331EE8">
        <w:rPr>
          <w:rFonts w:ascii="Arial" w:hAnsi="Arial" w:cs="Arial"/>
          <w:b/>
          <w:sz w:val="24"/>
          <w:szCs w:val="24"/>
        </w:rPr>
        <w:t>a</w:t>
      </w:r>
      <w:r w:rsidR="00FA2C50" w:rsidRPr="00331EE8">
        <w:rPr>
          <w:rFonts w:ascii="Arial" w:hAnsi="Arial" w:cs="Arial"/>
          <w:b/>
          <w:sz w:val="24"/>
          <w:szCs w:val="24"/>
        </w:rPr>
        <w:t xml:space="preserve"> privind asisten</w:t>
      </w:r>
      <w:r w:rsidR="00F36863" w:rsidRPr="00331EE8">
        <w:rPr>
          <w:rFonts w:ascii="Arial" w:hAnsi="Arial" w:cs="Arial"/>
          <w:b/>
          <w:sz w:val="24"/>
          <w:szCs w:val="24"/>
        </w:rPr>
        <w:t>ț</w:t>
      </w:r>
      <w:r w:rsidR="00FA2C50" w:rsidRPr="00331EE8">
        <w:rPr>
          <w:rFonts w:ascii="Arial" w:hAnsi="Arial" w:cs="Arial"/>
          <w:b/>
          <w:sz w:val="24"/>
          <w:szCs w:val="24"/>
        </w:rPr>
        <w:t>a de sp</w:t>
      </w:r>
      <w:r w:rsidR="00A1006A" w:rsidRPr="00331EE8">
        <w:rPr>
          <w:rFonts w:ascii="Arial" w:hAnsi="Arial" w:cs="Arial"/>
          <w:b/>
          <w:sz w:val="24"/>
          <w:szCs w:val="24"/>
        </w:rPr>
        <w:t>ecialitate nr</w:t>
      </w:r>
      <w:r w:rsidR="00F36863" w:rsidRPr="00331EE8">
        <w:rPr>
          <w:rFonts w:ascii="Arial" w:hAnsi="Arial" w:cs="Arial"/>
          <w:b/>
          <w:sz w:val="24"/>
          <w:szCs w:val="24"/>
        </w:rPr>
        <w:t>.</w:t>
      </w:r>
      <w:r w:rsidR="00A1006A" w:rsidRPr="00331EE8">
        <w:rPr>
          <w:rFonts w:ascii="Arial" w:hAnsi="Arial" w:cs="Arial"/>
          <w:b/>
          <w:sz w:val="24"/>
          <w:szCs w:val="24"/>
        </w:rPr>
        <w:t xml:space="preserve"> </w:t>
      </w:r>
      <w:r w:rsidR="00331EE8" w:rsidRPr="00331EE8">
        <w:rPr>
          <w:rFonts w:ascii="Arial" w:hAnsi="Arial" w:cs="Arial"/>
          <w:b/>
          <w:sz w:val="24"/>
          <w:szCs w:val="24"/>
        </w:rPr>
        <w:t>1445</w:t>
      </w:r>
      <w:r w:rsidR="00A1006A" w:rsidRPr="00331EE8">
        <w:rPr>
          <w:rFonts w:ascii="Arial" w:hAnsi="Arial" w:cs="Arial"/>
          <w:b/>
          <w:sz w:val="24"/>
          <w:szCs w:val="24"/>
        </w:rPr>
        <w:t>/</w:t>
      </w:r>
      <w:r w:rsidR="00331EE8" w:rsidRPr="00331EE8">
        <w:rPr>
          <w:rFonts w:ascii="Arial" w:hAnsi="Arial" w:cs="Arial"/>
          <w:b/>
          <w:sz w:val="24"/>
          <w:szCs w:val="24"/>
        </w:rPr>
        <w:t>2</w:t>
      </w:r>
      <w:r w:rsidR="00A1006A" w:rsidRPr="00331EE8">
        <w:rPr>
          <w:rFonts w:ascii="Arial" w:hAnsi="Arial" w:cs="Arial"/>
          <w:b/>
          <w:sz w:val="24"/>
          <w:szCs w:val="24"/>
        </w:rPr>
        <w:t>1.</w:t>
      </w:r>
      <w:r w:rsidR="00331EE8" w:rsidRPr="00331EE8">
        <w:rPr>
          <w:rFonts w:ascii="Arial" w:hAnsi="Arial" w:cs="Arial"/>
          <w:b/>
          <w:sz w:val="24"/>
          <w:szCs w:val="24"/>
        </w:rPr>
        <w:t>11</w:t>
      </w:r>
      <w:r w:rsidR="00A1006A" w:rsidRPr="00331EE8">
        <w:rPr>
          <w:rFonts w:ascii="Arial" w:hAnsi="Arial" w:cs="Arial"/>
          <w:b/>
          <w:sz w:val="24"/>
          <w:szCs w:val="24"/>
        </w:rPr>
        <w:t>.2022 emis</w:t>
      </w:r>
      <w:r w:rsidR="00F36863" w:rsidRPr="00331EE8">
        <w:rPr>
          <w:rFonts w:ascii="Arial" w:hAnsi="Arial" w:cs="Arial"/>
          <w:b/>
          <w:sz w:val="24"/>
          <w:szCs w:val="24"/>
        </w:rPr>
        <w:t>ă</w:t>
      </w:r>
      <w:r w:rsidR="00A1006A" w:rsidRPr="00331EE8">
        <w:rPr>
          <w:rFonts w:ascii="Arial" w:hAnsi="Arial" w:cs="Arial"/>
          <w:b/>
          <w:sz w:val="24"/>
          <w:szCs w:val="24"/>
        </w:rPr>
        <w:t xml:space="preserve"> de DSP Ilfov</w:t>
      </w:r>
      <w:r w:rsidR="0075254F" w:rsidRPr="00331EE8">
        <w:rPr>
          <w:rFonts w:ascii="Arial" w:hAnsi="Arial" w:cs="Arial"/>
          <w:b/>
          <w:sz w:val="24"/>
          <w:szCs w:val="24"/>
        </w:rPr>
        <w:t>;</w:t>
      </w:r>
    </w:p>
    <w:p w14:paraId="40864AD2" w14:textId="77777777" w:rsidR="0008558A" w:rsidRPr="0008558A" w:rsidRDefault="0008558A" w:rsidP="0008558A">
      <w:pPr>
        <w:numPr>
          <w:ilvl w:val="0"/>
          <w:numId w:val="43"/>
        </w:numPr>
        <w:spacing w:line="240" w:lineRule="auto"/>
        <w:contextualSpacing/>
        <w:jc w:val="both"/>
        <w:rPr>
          <w:rFonts w:ascii="Arial" w:hAnsi="Arial" w:cs="Arial"/>
          <w:sz w:val="24"/>
          <w:szCs w:val="24"/>
        </w:rPr>
      </w:pPr>
      <w:r w:rsidRPr="0008558A">
        <w:rPr>
          <w:rFonts w:ascii="Arial" w:hAnsi="Arial" w:cs="Arial"/>
          <w:sz w:val="24"/>
          <w:szCs w:val="24"/>
        </w:rPr>
        <w:t>Activitatea se va putea desfășura numai cu respectarea reglementărilor stabilite conform planurilor urbanistice aflate în vigoare, cu privire la funcțiunea zonei, aprobate conform legii. În condițiile în care se va constata că activitatea nu este compatibilă cu funcțiunea zonei, stabilită conform legii și/sau că funcționarea obiectivului generază disconfort de orice natură, pentru așezările umane sau pentru factorii de mediu, activitatea va fi reevaluat</w:t>
      </w:r>
      <w:r w:rsidR="0075254F">
        <w:rPr>
          <w:rFonts w:ascii="Arial" w:hAnsi="Arial" w:cs="Arial"/>
          <w:sz w:val="24"/>
          <w:szCs w:val="24"/>
        </w:rPr>
        <w:t>ă</w:t>
      </w:r>
      <w:r w:rsidRPr="0008558A">
        <w:rPr>
          <w:rFonts w:ascii="Arial" w:hAnsi="Arial" w:cs="Arial"/>
          <w:sz w:val="24"/>
          <w:szCs w:val="24"/>
        </w:rPr>
        <w:t xml:space="preserve"> conform prevederilor legale în vigoare.</w:t>
      </w:r>
    </w:p>
    <w:p w14:paraId="7AF13BD8" w14:textId="77777777" w:rsidR="0008558A" w:rsidRPr="0008558A" w:rsidRDefault="0075254F" w:rsidP="0008558A">
      <w:pPr>
        <w:numPr>
          <w:ilvl w:val="0"/>
          <w:numId w:val="43"/>
        </w:numPr>
        <w:spacing w:line="240" w:lineRule="auto"/>
        <w:contextualSpacing/>
        <w:jc w:val="both"/>
        <w:rPr>
          <w:rFonts w:ascii="Arial" w:hAnsi="Arial" w:cs="Arial"/>
          <w:sz w:val="24"/>
          <w:szCs w:val="24"/>
        </w:rPr>
      </w:pPr>
      <w:r>
        <w:rPr>
          <w:rFonts w:ascii="Arial" w:hAnsi="Arial" w:cs="Arial"/>
          <w:sz w:val="24"/>
          <w:szCs w:val="24"/>
        </w:rPr>
        <w:lastRenderedPageBreak/>
        <w:t>Î</w:t>
      </w:r>
      <w:r w:rsidR="0008558A" w:rsidRPr="0008558A">
        <w:rPr>
          <w:rFonts w:ascii="Arial" w:hAnsi="Arial" w:cs="Arial"/>
          <w:sz w:val="24"/>
          <w:szCs w:val="24"/>
        </w:rPr>
        <w:t>n situa</w:t>
      </w:r>
      <w:r>
        <w:rPr>
          <w:rFonts w:ascii="Arial" w:hAnsi="Arial" w:cs="Arial"/>
          <w:sz w:val="24"/>
          <w:szCs w:val="24"/>
        </w:rPr>
        <w:t>ț</w:t>
      </w:r>
      <w:r w:rsidR="0008558A" w:rsidRPr="0008558A">
        <w:rPr>
          <w:rFonts w:ascii="Arial" w:hAnsi="Arial" w:cs="Arial"/>
          <w:sz w:val="24"/>
          <w:szCs w:val="24"/>
        </w:rPr>
        <w:t xml:space="preserve">ia </w:t>
      </w:r>
      <w:r>
        <w:rPr>
          <w:rFonts w:ascii="Arial" w:hAnsi="Arial" w:cs="Arial"/>
          <w:sz w:val="24"/>
          <w:szCs w:val="24"/>
        </w:rPr>
        <w:t>î</w:t>
      </w:r>
      <w:r w:rsidR="0008558A" w:rsidRPr="0008558A">
        <w:rPr>
          <w:rFonts w:ascii="Arial" w:hAnsi="Arial" w:cs="Arial"/>
          <w:sz w:val="24"/>
          <w:szCs w:val="24"/>
        </w:rPr>
        <w:t>n care se vor semnala disconforturi create vecin</w:t>
      </w:r>
      <w:r>
        <w:rPr>
          <w:rFonts w:ascii="Arial" w:hAnsi="Arial" w:cs="Arial"/>
          <w:sz w:val="24"/>
          <w:szCs w:val="24"/>
        </w:rPr>
        <w:t>ă</w:t>
      </w:r>
      <w:r w:rsidR="0008558A" w:rsidRPr="0008558A">
        <w:rPr>
          <w:rFonts w:ascii="Arial" w:hAnsi="Arial" w:cs="Arial"/>
          <w:sz w:val="24"/>
          <w:szCs w:val="24"/>
        </w:rPr>
        <w:t>t</w:t>
      </w:r>
      <w:r>
        <w:rPr>
          <w:rFonts w:ascii="Arial" w:hAnsi="Arial" w:cs="Arial"/>
          <w:sz w:val="24"/>
          <w:szCs w:val="24"/>
        </w:rPr>
        <w:t>ăț</w:t>
      </w:r>
      <w:r w:rsidR="0008558A" w:rsidRPr="0008558A">
        <w:rPr>
          <w:rFonts w:ascii="Arial" w:hAnsi="Arial" w:cs="Arial"/>
          <w:sz w:val="24"/>
          <w:szCs w:val="24"/>
        </w:rPr>
        <w:t>ilor, activitatea va fi sistat</w:t>
      </w:r>
      <w:r>
        <w:rPr>
          <w:rFonts w:ascii="Arial" w:hAnsi="Arial" w:cs="Arial"/>
          <w:sz w:val="24"/>
          <w:szCs w:val="24"/>
        </w:rPr>
        <w:t>ă</w:t>
      </w:r>
      <w:r w:rsidR="0008558A" w:rsidRPr="0008558A">
        <w:rPr>
          <w:rFonts w:ascii="Arial" w:hAnsi="Arial" w:cs="Arial"/>
          <w:sz w:val="24"/>
          <w:szCs w:val="24"/>
        </w:rPr>
        <w:t xml:space="preserve"> p</w:t>
      </w:r>
      <w:r>
        <w:rPr>
          <w:rFonts w:ascii="Arial" w:hAnsi="Arial" w:cs="Arial"/>
          <w:sz w:val="24"/>
          <w:szCs w:val="24"/>
        </w:rPr>
        <w:t>â</w:t>
      </w:r>
      <w:r w:rsidR="0008558A" w:rsidRPr="0008558A">
        <w:rPr>
          <w:rFonts w:ascii="Arial" w:hAnsi="Arial" w:cs="Arial"/>
          <w:sz w:val="24"/>
          <w:szCs w:val="24"/>
        </w:rPr>
        <w:t>n</w:t>
      </w:r>
      <w:r>
        <w:rPr>
          <w:rFonts w:ascii="Arial" w:hAnsi="Arial" w:cs="Arial"/>
          <w:sz w:val="24"/>
          <w:szCs w:val="24"/>
        </w:rPr>
        <w:t>ă</w:t>
      </w:r>
      <w:r w:rsidR="0008558A" w:rsidRPr="0008558A">
        <w:rPr>
          <w:rFonts w:ascii="Arial" w:hAnsi="Arial" w:cs="Arial"/>
          <w:sz w:val="24"/>
          <w:szCs w:val="24"/>
        </w:rPr>
        <w:t xml:space="preserve"> la remedierea acestora.</w:t>
      </w:r>
    </w:p>
    <w:p w14:paraId="1391C7FB" w14:textId="77777777" w:rsidR="0008558A" w:rsidRPr="0008558A" w:rsidRDefault="0008558A" w:rsidP="0008558A">
      <w:pPr>
        <w:numPr>
          <w:ilvl w:val="0"/>
          <w:numId w:val="43"/>
        </w:numPr>
        <w:spacing w:line="240" w:lineRule="auto"/>
        <w:contextualSpacing/>
        <w:jc w:val="both"/>
        <w:rPr>
          <w:rFonts w:ascii="Arial" w:hAnsi="Arial" w:cs="Arial"/>
          <w:sz w:val="24"/>
          <w:szCs w:val="24"/>
        </w:rPr>
      </w:pPr>
      <w:r w:rsidRPr="0008558A">
        <w:rPr>
          <w:rFonts w:ascii="Arial" w:hAnsi="Arial" w:cs="Arial"/>
          <w:sz w:val="24"/>
          <w:szCs w:val="24"/>
        </w:rPr>
        <w:t>Operatorul are obliga</w:t>
      </w:r>
      <w:r w:rsidR="0075254F">
        <w:rPr>
          <w:rFonts w:ascii="Arial" w:hAnsi="Arial" w:cs="Arial"/>
          <w:sz w:val="24"/>
          <w:szCs w:val="24"/>
        </w:rPr>
        <w:t>ț</w:t>
      </w:r>
      <w:r w:rsidRPr="0008558A">
        <w:rPr>
          <w:rFonts w:ascii="Arial" w:hAnsi="Arial" w:cs="Arial"/>
          <w:sz w:val="24"/>
          <w:szCs w:val="24"/>
        </w:rPr>
        <w:t>ia s</w:t>
      </w:r>
      <w:r w:rsidR="0075254F">
        <w:rPr>
          <w:rFonts w:ascii="Arial" w:hAnsi="Arial" w:cs="Arial"/>
          <w:sz w:val="24"/>
          <w:szCs w:val="24"/>
        </w:rPr>
        <w:t>ă</w:t>
      </w:r>
      <w:r w:rsidRPr="0008558A">
        <w:rPr>
          <w:rFonts w:ascii="Arial" w:hAnsi="Arial" w:cs="Arial"/>
          <w:sz w:val="24"/>
          <w:szCs w:val="24"/>
        </w:rPr>
        <w:t xml:space="preserve"> asigure dot</w:t>
      </w:r>
      <w:r w:rsidR="0075254F">
        <w:rPr>
          <w:rFonts w:ascii="Arial" w:hAnsi="Arial" w:cs="Arial"/>
          <w:sz w:val="24"/>
          <w:szCs w:val="24"/>
        </w:rPr>
        <w:t>ă</w:t>
      </w:r>
      <w:r w:rsidRPr="0008558A">
        <w:rPr>
          <w:rFonts w:ascii="Arial" w:hAnsi="Arial" w:cs="Arial"/>
          <w:sz w:val="24"/>
          <w:szCs w:val="24"/>
        </w:rPr>
        <w:t>ri corespunz</w:t>
      </w:r>
      <w:r w:rsidR="0075254F">
        <w:rPr>
          <w:rFonts w:ascii="Arial" w:hAnsi="Arial" w:cs="Arial"/>
          <w:sz w:val="24"/>
          <w:szCs w:val="24"/>
        </w:rPr>
        <w:t>ă</w:t>
      </w:r>
      <w:r w:rsidRPr="0008558A">
        <w:rPr>
          <w:rFonts w:ascii="Arial" w:hAnsi="Arial" w:cs="Arial"/>
          <w:sz w:val="24"/>
          <w:szCs w:val="24"/>
        </w:rPr>
        <w:t>toare cu mijloace, structuri, dot</w:t>
      </w:r>
      <w:r w:rsidR="0075254F">
        <w:rPr>
          <w:rFonts w:ascii="Arial" w:hAnsi="Arial" w:cs="Arial"/>
          <w:sz w:val="24"/>
          <w:szCs w:val="24"/>
        </w:rPr>
        <w:t>ă</w:t>
      </w:r>
      <w:r w:rsidRPr="0008558A">
        <w:rPr>
          <w:rFonts w:ascii="Arial" w:hAnsi="Arial" w:cs="Arial"/>
          <w:sz w:val="24"/>
          <w:szCs w:val="24"/>
        </w:rPr>
        <w:t xml:space="preserve">ri materiale </w:t>
      </w:r>
      <w:r w:rsidR="0075254F">
        <w:rPr>
          <w:rFonts w:ascii="Arial" w:hAnsi="Arial" w:cs="Arial"/>
          <w:sz w:val="24"/>
          <w:szCs w:val="24"/>
        </w:rPr>
        <w:t>ș</w:t>
      </w:r>
      <w:r w:rsidRPr="0008558A">
        <w:rPr>
          <w:rFonts w:ascii="Arial" w:hAnsi="Arial" w:cs="Arial"/>
          <w:sz w:val="24"/>
          <w:szCs w:val="24"/>
        </w:rPr>
        <w:t xml:space="preserve">i sisteme de management adecvate </w:t>
      </w:r>
      <w:r w:rsidR="0075254F">
        <w:rPr>
          <w:rFonts w:ascii="Arial" w:hAnsi="Arial" w:cs="Arial"/>
          <w:sz w:val="24"/>
          <w:szCs w:val="24"/>
        </w:rPr>
        <w:t>î</w:t>
      </w:r>
      <w:r w:rsidRPr="0008558A">
        <w:rPr>
          <w:rFonts w:ascii="Arial" w:hAnsi="Arial" w:cs="Arial"/>
          <w:sz w:val="24"/>
          <w:szCs w:val="24"/>
        </w:rPr>
        <w:t>n scopul protej</w:t>
      </w:r>
      <w:r w:rsidR="0075254F">
        <w:rPr>
          <w:rFonts w:ascii="Arial" w:hAnsi="Arial" w:cs="Arial"/>
          <w:sz w:val="24"/>
          <w:szCs w:val="24"/>
        </w:rPr>
        <w:t>ă</w:t>
      </w:r>
      <w:r w:rsidRPr="0008558A">
        <w:rPr>
          <w:rFonts w:ascii="Arial" w:hAnsi="Arial" w:cs="Arial"/>
          <w:sz w:val="24"/>
          <w:szCs w:val="24"/>
        </w:rPr>
        <w:t>rii, la un nivel ridicat, a s</w:t>
      </w:r>
      <w:r w:rsidR="0075254F">
        <w:rPr>
          <w:rFonts w:ascii="Arial" w:hAnsi="Arial" w:cs="Arial"/>
          <w:sz w:val="24"/>
          <w:szCs w:val="24"/>
        </w:rPr>
        <w:t>ă</w:t>
      </w:r>
      <w:r w:rsidRPr="0008558A">
        <w:rPr>
          <w:rFonts w:ascii="Arial" w:hAnsi="Arial" w:cs="Arial"/>
          <w:sz w:val="24"/>
          <w:szCs w:val="24"/>
        </w:rPr>
        <w:t>n</w:t>
      </w:r>
      <w:r w:rsidR="0075254F">
        <w:rPr>
          <w:rFonts w:ascii="Arial" w:hAnsi="Arial" w:cs="Arial"/>
          <w:sz w:val="24"/>
          <w:szCs w:val="24"/>
        </w:rPr>
        <w:t>ă</w:t>
      </w:r>
      <w:r w:rsidRPr="0008558A">
        <w:rPr>
          <w:rFonts w:ascii="Arial" w:hAnsi="Arial" w:cs="Arial"/>
          <w:sz w:val="24"/>
          <w:szCs w:val="24"/>
        </w:rPr>
        <w:t>t</w:t>
      </w:r>
      <w:r w:rsidR="0075254F">
        <w:rPr>
          <w:rFonts w:ascii="Arial" w:hAnsi="Arial" w:cs="Arial"/>
          <w:sz w:val="24"/>
          <w:szCs w:val="24"/>
        </w:rPr>
        <w:t>ăț</w:t>
      </w:r>
      <w:r w:rsidRPr="0008558A">
        <w:rPr>
          <w:rFonts w:ascii="Arial" w:hAnsi="Arial" w:cs="Arial"/>
          <w:sz w:val="24"/>
          <w:szCs w:val="24"/>
        </w:rPr>
        <w:t>ii popula</w:t>
      </w:r>
      <w:r w:rsidR="0075254F">
        <w:rPr>
          <w:rFonts w:ascii="Arial" w:hAnsi="Arial" w:cs="Arial"/>
          <w:sz w:val="24"/>
          <w:szCs w:val="24"/>
        </w:rPr>
        <w:t>ț</w:t>
      </w:r>
      <w:r w:rsidRPr="0008558A">
        <w:rPr>
          <w:rFonts w:ascii="Arial" w:hAnsi="Arial" w:cs="Arial"/>
          <w:sz w:val="24"/>
          <w:szCs w:val="24"/>
        </w:rPr>
        <w:t xml:space="preserve">iei </w:t>
      </w:r>
      <w:r w:rsidR="0075254F">
        <w:rPr>
          <w:rFonts w:ascii="Arial" w:hAnsi="Arial" w:cs="Arial"/>
          <w:sz w:val="24"/>
          <w:szCs w:val="24"/>
        </w:rPr>
        <w:t>ș</w:t>
      </w:r>
      <w:r w:rsidRPr="0008558A">
        <w:rPr>
          <w:rFonts w:ascii="Arial" w:hAnsi="Arial" w:cs="Arial"/>
          <w:sz w:val="24"/>
          <w:szCs w:val="24"/>
        </w:rPr>
        <w:t>i a mediului.</w:t>
      </w:r>
    </w:p>
    <w:p w14:paraId="5AB19B0F" w14:textId="77777777" w:rsidR="00687A1B" w:rsidRPr="003A45A5" w:rsidRDefault="00687A1B" w:rsidP="00687A1B">
      <w:pPr>
        <w:spacing w:line="240" w:lineRule="auto"/>
        <w:contextualSpacing/>
        <w:jc w:val="both"/>
        <w:rPr>
          <w:rFonts w:ascii="Arial" w:hAnsi="Arial" w:cs="Arial"/>
          <w:b/>
          <w:sz w:val="24"/>
          <w:szCs w:val="24"/>
        </w:rPr>
      </w:pPr>
      <w:r w:rsidRPr="003A45A5">
        <w:rPr>
          <w:rFonts w:ascii="Arial" w:hAnsi="Arial" w:cs="Arial"/>
          <w:b/>
          <w:sz w:val="24"/>
          <w:szCs w:val="24"/>
        </w:rPr>
        <w:t>Prezentul act de reglementare stabilește condițiile de realizare a proiectului din punct de vedere al protecției mediului. În cazul în care proiectul nu se încadrează în funcțiunea zonei, decizia de emitere/respingere a aprobării de dezvoltare revine autorității administrației publice locale.</w:t>
      </w:r>
    </w:p>
    <w:p w14:paraId="6A967519" w14:textId="77777777" w:rsidR="00687A1B" w:rsidRPr="003A45A5" w:rsidRDefault="00687A1B" w:rsidP="003C4ECD">
      <w:pPr>
        <w:spacing w:line="240" w:lineRule="auto"/>
        <w:contextualSpacing/>
        <w:jc w:val="both"/>
        <w:rPr>
          <w:rFonts w:ascii="Arial" w:hAnsi="Arial" w:cs="Arial"/>
          <w:sz w:val="24"/>
          <w:szCs w:val="24"/>
        </w:rPr>
      </w:pPr>
      <w:r w:rsidRPr="003A45A5">
        <w:rPr>
          <w:rFonts w:ascii="Arial" w:hAnsi="Arial" w:cs="Arial"/>
          <w:sz w:val="24"/>
          <w:szCs w:val="24"/>
        </w:rPr>
        <w:t xml:space="preserve">Pentru legalitatea </w:t>
      </w:r>
      <w:r w:rsidR="0075254F">
        <w:rPr>
          <w:rFonts w:ascii="Arial" w:hAnsi="Arial" w:cs="Arial"/>
          <w:sz w:val="24"/>
          <w:szCs w:val="24"/>
        </w:rPr>
        <w:t>ș</w:t>
      </w:r>
      <w:r w:rsidRPr="003A45A5">
        <w:rPr>
          <w:rFonts w:ascii="Arial" w:hAnsi="Arial" w:cs="Arial"/>
          <w:sz w:val="24"/>
          <w:szCs w:val="24"/>
        </w:rPr>
        <w:t>i autenticitatea documentelor depuse la dosar se face r</w:t>
      </w:r>
      <w:r w:rsidR="0075254F">
        <w:rPr>
          <w:rFonts w:ascii="Arial" w:hAnsi="Arial" w:cs="Arial"/>
          <w:sz w:val="24"/>
          <w:szCs w:val="24"/>
        </w:rPr>
        <w:t>ă</w:t>
      </w:r>
      <w:r w:rsidRPr="003A45A5">
        <w:rPr>
          <w:rFonts w:ascii="Arial" w:hAnsi="Arial" w:cs="Arial"/>
          <w:sz w:val="24"/>
          <w:szCs w:val="24"/>
        </w:rPr>
        <w:t>spunzator titularul proiectului. Conform art. 21, alin.</w:t>
      </w:r>
      <w:r w:rsidR="0075254F">
        <w:rPr>
          <w:rFonts w:ascii="Arial" w:hAnsi="Arial" w:cs="Arial"/>
          <w:sz w:val="24"/>
          <w:szCs w:val="24"/>
        </w:rPr>
        <w:t xml:space="preserve"> </w:t>
      </w:r>
      <w:r w:rsidRPr="003A45A5">
        <w:rPr>
          <w:rFonts w:ascii="Arial" w:hAnsi="Arial" w:cs="Arial"/>
          <w:sz w:val="24"/>
          <w:szCs w:val="24"/>
        </w:rPr>
        <w:t>(4) din OUG. 195/2005 privind protec</w:t>
      </w:r>
      <w:r w:rsidR="0075254F">
        <w:rPr>
          <w:rFonts w:ascii="Arial" w:hAnsi="Arial" w:cs="Arial"/>
          <w:sz w:val="24"/>
          <w:szCs w:val="24"/>
        </w:rPr>
        <w:t>ț</w:t>
      </w:r>
      <w:r w:rsidRPr="003A45A5">
        <w:rPr>
          <w:rFonts w:ascii="Arial" w:hAnsi="Arial" w:cs="Arial"/>
          <w:sz w:val="24"/>
          <w:szCs w:val="24"/>
        </w:rPr>
        <w:t>ia mediului, aprobată cu modificări și completări prin Legea nr. 265/2006, cu modificările și completările ulterioare ”răspunderea pentru corectitudinea informaţiilor puse la dispoziţia autorităţilor competente pentru protecţia mediului și a publicului r</w:t>
      </w:r>
      <w:r w:rsidR="003C4ECD" w:rsidRPr="003A45A5">
        <w:rPr>
          <w:rFonts w:ascii="Arial" w:hAnsi="Arial" w:cs="Arial"/>
          <w:sz w:val="24"/>
          <w:szCs w:val="24"/>
        </w:rPr>
        <w:t>evine titularului proiectului”.</w:t>
      </w:r>
    </w:p>
    <w:p w14:paraId="29173A71" w14:textId="77777777" w:rsidR="00687A1B" w:rsidRPr="003A45A5" w:rsidRDefault="00687A1B" w:rsidP="00687A1B">
      <w:pPr>
        <w:spacing w:line="240" w:lineRule="auto"/>
        <w:ind w:firstLine="720"/>
        <w:contextualSpacing/>
        <w:jc w:val="both"/>
        <w:rPr>
          <w:rFonts w:ascii="Arial" w:hAnsi="Arial" w:cs="Arial"/>
          <w:b/>
          <w:sz w:val="24"/>
          <w:szCs w:val="24"/>
        </w:rPr>
      </w:pPr>
      <w:r w:rsidRPr="003A45A5">
        <w:rPr>
          <w:rFonts w:ascii="Arial" w:hAnsi="Arial" w:cs="Arial"/>
          <w:b/>
          <w:sz w:val="24"/>
          <w:szCs w:val="24"/>
        </w:rPr>
        <w:t>Conform prevederilor Legii nr. 292/2018:</w:t>
      </w:r>
    </w:p>
    <w:p w14:paraId="7B29CC47"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xml:space="preserve"> - anexa 5, art. 43, alin. (3) la finalizarea proiectelor publice </w:t>
      </w:r>
      <w:r w:rsidR="0075254F">
        <w:rPr>
          <w:rFonts w:ascii="Arial" w:hAnsi="Arial" w:cs="Arial"/>
          <w:sz w:val="24"/>
          <w:szCs w:val="24"/>
        </w:rPr>
        <w:t>ș</w:t>
      </w:r>
      <w:r w:rsidRPr="003A45A5">
        <w:rPr>
          <w:rFonts w:ascii="Arial" w:hAnsi="Arial" w:cs="Arial"/>
          <w:sz w:val="24"/>
          <w:szCs w:val="24"/>
        </w:rPr>
        <w:t>i private care au f</w:t>
      </w:r>
      <w:r w:rsidR="0075254F">
        <w:rPr>
          <w:rFonts w:ascii="Arial" w:hAnsi="Arial" w:cs="Arial"/>
          <w:sz w:val="24"/>
          <w:szCs w:val="24"/>
        </w:rPr>
        <w:t>ă</w:t>
      </w:r>
      <w:r w:rsidRPr="003A45A5">
        <w:rPr>
          <w:rFonts w:ascii="Arial" w:hAnsi="Arial" w:cs="Arial"/>
          <w:sz w:val="24"/>
          <w:szCs w:val="24"/>
        </w:rPr>
        <w:t>cut obiectul procedurii de evaluare a impactului asupra mediului, autoritatea competent</w:t>
      </w:r>
      <w:r w:rsidR="0075254F">
        <w:rPr>
          <w:rFonts w:ascii="Arial" w:hAnsi="Arial" w:cs="Arial"/>
          <w:sz w:val="24"/>
          <w:szCs w:val="24"/>
        </w:rPr>
        <w:t>ă</w:t>
      </w:r>
      <w:r w:rsidRPr="003A45A5">
        <w:rPr>
          <w:rFonts w:ascii="Arial" w:hAnsi="Arial" w:cs="Arial"/>
          <w:sz w:val="24"/>
          <w:szCs w:val="24"/>
        </w:rPr>
        <w:t xml:space="preserve"> pentru protec</w:t>
      </w:r>
      <w:r w:rsidR="0075254F">
        <w:rPr>
          <w:rFonts w:ascii="Arial" w:hAnsi="Arial" w:cs="Arial"/>
          <w:sz w:val="24"/>
          <w:szCs w:val="24"/>
        </w:rPr>
        <w:t>ț</w:t>
      </w:r>
      <w:r w:rsidRPr="003A45A5">
        <w:rPr>
          <w:rFonts w:ascii="Arial" w:hAnsi="Arial" w:cs="Arial"/>
          <w:sz w:val="24"/>
          <w:szCs w:val="24"/>
        </w:rPr>
        <w:t>ia mediului care a parcurs procedura verifică respectarea prevederilor deciziei etapei de încadrare;</w:t>
      </w:r>
    </w:p>
    <w:p w14:paraId="0D8EA7B9"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xml:space="preserve"> - anexa 5, art. 43 alin. (4) procesul - verbal </w:t>
      </w:r>
      <w:r w:rsidR="0075254F">
        <w:rPr>
          <w:rFonts w:ascii="Arial" w:hAnsi="Arial" w:cs="Arial"/>
          <w:sz w:val="24"/>
          <w:szCs w:val="24"/>
        </w:rPr>
        <w:t>î</w:t>
      </w:r>
      <w:r w:rsidRPr="003A45A5">
        <w:rPr>
          <w:rFonts w:ascii="Arial" w:hAnsi="Arial" w:cs="Arial"/>
          <w:sz w:val="24"/>
          <w:szCs w:val="24"/>
        </w:rPr>
        <w:t xml:space="preserve">ntocmit </w:t>
      </w:r>
      <w:r w:rsidR="0075254F">
        <w:rPr>
          <w:rFonts w:ascii="Arial" w:hAnsi="Arial" w:cs="Arial"/>
          <w:sz w:val="24"/>
          <w:szCs w:val="24"/>
        </w:rPr>
        <w:t>î</w:t>
      </w:r>
      <w:r w:rsidRPr="003A45A5">
        <w:rPr>
          <w:rFonts w:ascii="Arial" w:hAnsi="Arial" w:cs="Arial"/>
          <w:sz w:val="24"/>
          <w:szCs w:val="24"/>
        </w:rPr>
        <w:t>n situa</w:t>
      </w:r>
      <w:r w:rsidR="0075254F">
        <w:rPr>
          <w:rFonts w:ascii="Arial" w:hAnsi="Arial" w:cs="Arial"/>
          <w:sz w:val="24"/>
          <w:szCs w:val="24"/>
        </w:rPr>
        <w:t>ț</w:t>
      </w:r>
      <w:r w:rsidRPr="003A45A5">
        <w:rPr>
          <w:rFonts w:ascii="Arial" w:hAnsi="Arial" w:cs="Arial"/>
          <w:sz w:val="24"/>
          <w:szCs w:val="24"/>
        </w:rPr>
        <w:t>ia prev</w:t>
      </w:r>
      <w:r w:rsidR="0075254F">
        <w:rPr>
          <w:rFonts w:ascii="Arial" w:hAnsi="Arial" w:cs="Arial"/>
          <w:sz w:val="24"/>
          <w:szCs w:val="24"/>
        </w:rPr>
        <w:t>ă</w:t>
      </w:r>
      <w:r w:rsidRPr="003A45A5">
        <w:rPr>
          <w:rFonts w:ascii="Arial" w:hAnsi="Arial" w:cs="Arial"/>
          <w:sz w:val="24"/>
          <w:szCs w:val="24"/>
        </w:rPr>
        <w:t xml:space="preserve">zută la alin. (3) se anexează </w:t>
      </w:r>
      <w:r w:rsidR="0075254F">
        <w:rPr>
          <w:rFonts w:ascii="Arial" w:hAnsi="Arial" w:cs="Arial"/>
          <w:sz w:val="24"/>
          <w:szCs w:val="24"/>
        </w:rPr>
        <w:t>ș</w:t>
      </w:r>
      <w:r w:rsidRPr="003A45A5">
        <w:rPr>
          <w:rFonts w:ascii="Arial" w:hAnsi="Arial" w:cs="Arial"/>
          <w:sz w:val="24"/>
          <w:szCs w:val="24"/>
        </w:rPr>
        <w:t>i face parte integrant</w:t>
      </w:r>
      <w:r w:rsidR="0075254F">
        <w:rPr>
          <w:rFonts w:ascii="Arial" w:hAnsi="Arial" w:cs="Arial"/>
          <w:sz w:val="24"/>
          <w:szCs w:val="24"/>
        </w:rPr>
        <w:t>ă</w:t>
      </w:r>
      <w:r w:rsidRPr="003A45A5">
        <w:rPr>
          <w:rFonts w:ascii="Arial" w:hAnsi="Arial" w:cs="Arial"/>
          <w:sz w:val="24"/>
          <w:szCs w:val="24"/>
        </w:rPr>
        <w:t xml:space="preserve"> din procesul - verbal de recep</w:t>
      </w:r>
      <w:r w:rsidR="00AA482B">
        <w:rPr>
          <w:rFonts w:ascii="Arial" w:hAnsi="Arial" w:cs="Arial"/>
          <w:sz w:val="24"/>
          <w:szCs w:val="24"/>
        </w:rPr>
        <w:t>ț</w:t>
      </w:r>
      <w:r w:rsidRPr="003A45A5">
        <w:rPr>
          <w:rFonts w:ascii="Arial" w:hAnsi="Arial" w:cs="Arial"/>
          <w:sz w:val="24"/>
          <w:szCs w:val="24"/>
        </w:rPr>
        <w:t>ie la terminarea lucrărilor.</w:t>
      </w:r>
    </w:p>
    <w:p w14:paraId="34C51549" w14:textId="77777777" w:rsidR="00687A1B" w:rsidRPr="003A45A5" w:rsidRDefault="00687A1B" w:rsidP="00687A1B">
      <w:pPr>
        <w:spacing w:line="240" w:lineRule="auto"/>
        <w:ind w:firstLine="720"/>
        <w:contextualSpacing/>
        <w:jc w:val="both"/>
        <w:rPr>
          <w:rFonts w:ascii="Arial" w:hAnsi="Arial" w:cs="Arial"/>
          <w:sz w:val="24"/>
          <w:szCs w:val="24"/>
        </w:rPr>
      </w:pPr>
      <w:r w:rsidRPr="003A45A5">
        <w:rPr>
          <w:rFonts w:ascii="Arial" w:hAnsi="Arial" w:cs="Arial"/>
          <w:sz w:val="24"/>
          <w:szCs w:val="24"/>
        </w:rPr>
        <w:t xml:space="preserve"> Prezentul act nu exonerează de răspundere titularul, proiectantul şi/sau constructorul în cazul producerii unor accidente în timpul execuției lucrărilor sau exploatării acestora.</w:t>
      </w:r>
    </w:p>
    <w:p w14:paraId="07CE6A63" w14:textId="77777777" w:rsidR="00687A1B" w:rsidRPr="003A45A5" w:rsidRDefault="00687A1B" w:rsidP="00687A1B">
      <w:pPr>
        <w:spacing w:line="240" w:lineRule="auto"/>
        <w:ind w:firstLine="720"/>
        <w:contextualSpacing/>
        <w:jc w:val="both"/>
        <w:rPr>
          <w:rFonts w:ascii="Arial" w:hAnsi="Arial" w:cs="Arial"/>
          <w:sz w:val="24"/>
          <w:szCs w:val="24"/>
        </w:rPr>
      </w:pPr>
      <w:r w:rsidRPr="003A45A5">
        <w:rPr>
          <w:rFonts w:ascii="Arial" w:hAnsi="Arial" w:cs="Arial"/>
          <w:sz w:val="24"/>
          <w:szCs w:val="24"/>
        </w:rPr>
        <w:t>Nerespectarea prevederilor prezentei decizii a APM Ilfov, se sancționează conform prevederilor legale în vigoare.</w:t>
      </w:r>
    </w:p>
    <w:p w14:paraId="14D41BC7"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Proiectul propus nu necesită parcurgerea celorlalte etape ale procesului de evaluare a impactului asupra mediului de evaluare adecvată și de evaluare asupra corpurilor de apă.</w:t>
      </w:r>
    </w:p>
    <w:p w14:paraId="283A6388"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xml:space="preserve">           Proiectul deciziei etapei de încadrare a fost afişat pe site-ul http://apmif.anpm.ro. </w:t>
      </w:r>
    </w:p>
    <w:p w14:paraId="630921C2"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70610902" w14:textId="77777777" w:rsidR="00687A1B" w:rsidRPr="003A45A5" w:rsidRDefault="00687A1B" w:rsidP="00687A1B">
      <w:pPr>
        <w:spacing w:line="240" w:lineRule="auto"/>
        <w:ind w:firstLine="720"/>
        <w:contextualSpacing/>
        <w:jc w:val="both"/>
        <w:rPr>
          <w:rFonts w:ascii="Arial" w:hAnsi="Arial" w:cs="Arial"/>
          <w:sz w:val="24"/>
          <w:szCs w:val="24"/>
        </w:rPr>
      </w:pPr>
      <w:r w:rsidRPr="003A45A5">
        <w:rPr>
          <w:rFonts w:ascii="Arial" w:hAnsi="Arial" w:cs="Arial"/>
          <w:sz w:val="24"/>
          <w:szCs w:val="24"/>
        </w:rPr>
        <w:t xml:space="preserve">În conformitate cu prevederile OUG nr.195/2005, aprobată prin Legea nr.265/2006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 </w:t>
      </w:r>
    </w:p>
    <w:p w14:paraId="55A38364" w14:textId="77777777" w:rsidR="00687A1B" w:rsidRPr="003A45A5" w:rsidRDefault="00687A1B" w:rsidP="00687A1B">
      <w:pPr>
        <w:spacing w:line="240" w:lineRule="auto"/>
        <w:ind w:firstLine="720"/>
        <w:contextualSpacing/>
        <w:jc w:val="both"/>
        <w:rPr>
          <w:rFonts w:ascii="Arial" w:hAnsi="Arial" w:cs="Arial"/>
          <w:b/>
          <w:sz w:val="24"/>
          <w:szCs w:val="24"/>
        </w:rPr>
      </w:pPr>
      <w:r w:rsidRPr="003A45A5">
        <w:rPr>
          <w:rFonts w:ascii="Arial" w:hAnsi="Arial" w:cs="Arial"/>
          <w:b/>
          <w:sz w:val="24"/>
          <w:szCs w:val="24"/>
        </w:rPr>
        <w:t>Conform prevederilor Legii nr. 292/2018: </w:t>
      </w:r>
    </w:p>
    <w:p w14:paraId="7CF4824B"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14:paraId="4B3777D3"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-anexa 5, art. 34, alin (2) notificarea prevazuta la alin. (1), insotita de raportul de verificare intocmit in conformitate cu prevederile art. 20 alin. (2) lit. a) din Legea nr. 292/2018 de c</w:t>
      </w:r>
      <w:r w:rsidR="00AA482B">
        <w:rPr>
          <w:rFonts w:ascii="Arial" w:hAnsi="Arial" w:cs="Arial"/>
          <w:sz w:val="24"/>
          <w:szCs w:val="24"/>
        </w:rPr>
        <w:t>ă</w:t>
      </w:r>
      <w:r w:rsidRPr="003A45A5">
        <w:rPr>
          <w:rFonts w:ascii="Arial" w:hAnsi="Arial" w:cs="Arial"/>
          <w:sz w:val="24"/>
          <w:szCs w:val="24"/>
        </w:rPr>
        <w:t xml:space="preserve">tre verificatorul de proiecte atestat </w:t>
      </w:r>
      <w:r w:rsidR="00AA482B">
        <w:rPr>
          <w:rFonts w:ascii="Arial" w:hAnsi="Arial" w:cs="Arial"/>
          <w:sz w:val="24"/>
          <w:szCs w:val="24"/>
        </w:rPr>
        <w:t>î</w:t>
      </w:r>
      <w:r w:rsidRPr="003A45A5">
        <w:rPr>
          <w:rFonts w:ascii="Arial" w:hAnsi="Arial" w:cs="Arial"/>
          <w:sz w:val="24"/>
          <w:szCs w:val="24"/>
        </w:rPr>
        <w:t>n condi</w:t>
      </w:r>
      <w:r w:rsidR="00AA482B">
        <w:rPr>
          <w:rFonts w:ascii="Arial" w:hAnsi="Arial" w:cs="Arial"/>
          <w:sz w:val="24"/>
          <w:szCs w:val="24"/>
        </w:rPr>
        <w:t>ț</w:t>
      </w:r>
      <w:r w:rsidRPr="003A45A5">
        <w:rPr>
          <w:rFonts w:ascii="Arial" w:hAnsi="Arial" w:cs="Arial"/>
          <w:sz w:val="24"/>
          <w:szCs w:val="24"/>
        </w:rPr>
        <w:t>iile legii pentru cerin</w:t>
      </w:r>
      <w:r w:rsidR="00AA482B">
        <w:rPr>
          <w:rFonts w:ascii="Arial" w:hAnsi="Arial" w:cs="Arial"/>
          <w:sz w:val="24"/>
          <w:szCs w:val="24"/>
        </w:rPr>
        <w:t>ț</w:t>
      </w:r>
      <w:r w:rsidRPr="003A45A5">
        <w:rPr>
          <w:rFonts w:ascii="Arial" w:hAnsi="Arial" w:cs="Arial"/>
          <w:sz w:val="24"/>
          <w:szCs w:val="24"/>
        </w:rPr>
        <w:t>a esen</w:t>
      </w:r>
      <w:r w:rsidR="00AA482B">
        <w:rPr>
          <w:rFonts w:ascii="Arial" w:hAnsi="Arial" w:cs="Arial"/>
          <w:sz w:val="24"/>
          <w:szCs w:val="24"/>
        </w:rPr>
        <w:t>ț</w:t>
      </w:r>
      <w:r w:rsidRPr="003A45A5">
        <w:rPr>
          <w:rFonts w:ascii="Arial" w:hAnsi="Arial" w:cs="Arial"/>
          <w:sz w:val="24"/>
          <w:szCs w:val="24"/>
        </w:rPr>
        <w:t>ial</w:t>
      </w:r>
      <w:r w:rsidR="00AA482B">
        <w:rPr>
          <w:rFonts w:ascii="Arial" w:hAnsi="Arial" w:cs="Arial"/>
          <w:sz w:val="24"/>
          <w:szCs w:val="24"/>
        </w:rPr>
        <w:t>ă</w:t>
      </w:r>
      <w:r w:rsidRPr="003A45A5">
        <w:rPr>
          <w:rFonts w:ascii="Arial" w:hAnsi="Arial" w:cs="Arial"/>
          <w:sz w:val="24"/>
          <w:szCs w:val="24"/>
        </w:rPr>
        <w:t xml:space="preserve"> D) igien</w:t>
      </w:r>
      <w:r w:rsidR="00AA482B">
        <w:rPr>
          <w:rFonts w:ascii="Arial" w:hAnsi="Arial" w:cs="Arial"/>
          <w:sz w:val="24"/>
          <w:szCs w:val="24"/>
        </w:rPr>
        <w:t>ă</w:t>
      </w:r>
      <w:r w:rsidRPr="003A45A5">
        <w:rPr>
          <w:rFonts w:ascii="Arial" w:hAnsi="Arial" w:cs="Arial"/>
          <w:sz w:val="24"/>
          <w:szCs w:val="24"/>
        </w:rPr>
        <w:t>, s</w:t>
      </w:r>
      <w:r w:rsidR="00AA482B">
        <w:rPr>
          <w:rFonts w:ascii="Arial" w:hAnsi="Arial" w:cs="Arial"/>
          <w:sz w:val="24"/>
          <w:szCs w:val="24"/>
        </w:rPr>
        <w:t>ă</w:t>
      </w:r>
      <w:r w:rsidRPr="003A45A5">
        <w:rPr>
          <w:rFonts w:ascii="Arial" w:hAnsi="Arial" w:cs="Arial"/>
          <w:sz w:val="24"/>
          <w:szCs w:val="24"/>
        </w:rPr>
        <w:t>n</w:t>
      </w:r>
      <w:r w:rsidR="00AA482B">
        <w:rPr>
          <w:rFonts w:ascii="Arial" w:hAnsi="Arial" w:cs="Arial"/>
          <w:sz w:val="24"/>
          <w:szCs w:val="24"/>
        </w:rPr>
        <w:t>ă</w:t>
      </w:r>
      <w:r w:rsidRPr="003A45A5">
        <w:rPr>
          <w:rFonts w:ascii="Arial" w:hAnsi="Arial" w:cs="Arial"/>
          <w:sz w:val="24"/>
          <w:szCs w:val="24"/>
        </w:rPr>
        <w:t xml:space="preserve">tate </w:t>
      </w:r>
      <w:r w:rsidR="00AA482B">
        <w:rPr>
          <w:rFonts w:ascii="Arial" w:hAnsi="Arial" w:cs="Arial"/>
          <w:sz w:val="24"/>
          <w:szCs w:val="24"/>
        </w:rPr>
        <w:t>ș</w:t>
      </w:r>
      <w:r w:rsidRPr="003A45A5">
        <w:rPr>
          <w:rFonts w:ascii="Arial" w:hAnsi="Arial" w:cs="Arial"/>
          <w:sz w:val="24"/>
          <w:szCs w:val="24"/>
        </w:rPr>
        <w:t xml:space="preserve">i mediu </w:t>
      </w:r>
      <w:r w:rsidR="00AA482B">
        <w:rPr>
          <w:rFonts w:ascii="Arial" w:hAnsi="Arial" w:cs="Arial"/>
          <w:sz w:val="24"/>
          <w:szCs w:val="24"/>
        </w:rPr>
        <w:t>î</w:t>
      </w:r>
      <w:r w:rsidRPr="003A45A5">
        <w:rPr>
          <w:rFonts w:ascii="Arial" w:hAnsi="Arial" w:cs="Arial"/>
          <w:sz w:val="24"/>
          <w:szCs w:val="24"/>
        </w:rPr>
        <w:t>nconjurator prev</w:t>
      </w:r>
      <w:r w:rsidR="00AA482B">
        <w:rPr>
          <w:rFonts w:ascii="Arial" w:hAnsi="Arial" w:cs="Arial"/>
          <w:sz w:val="24"/>
          <w:szCs w:val="24"/>
        </w:rPr>
        <w:t>ă</w:t>
      </w:r>
      <w:r w:rsidRPr="003A45A5">
        <w:rPr>
          <w:rFonts w:ascii="Arial" w:hAnsi="Arial" w:cs="Arial"/>
          <w:sz w:val="24"/>
          <w:szCs w:val="24"/>
        </w:rPr>
        <w:t>zut</w:t>
      </w:r>
      <w:r w:rsidR="00AA482B">
        <w:rPr>
          <w:rFonts w:ascii="Arial" w:hAnsi="Arial" w:cs="Arial"/>
          <w:sz w:val="24"/>
          <w:szCs w:val="24"/>
        </w:rPr>
        <w:t>ă</w:t>
      </w:r>
      <w:r w:rsidRPr="003A45A5">
        <w:rPr>
          <w:rFonts w:ascii="Arial" w:hAnsi="Arial" w:cs="Arial"/>
          <w:sz w:val="24"/>
          <w:szCs w:val="24"/>
        </w:rPr>
        <w:t xml:space="preserve"> la art. 3 din Ordinul ministrului dezvolt</w:t>
      </w:r>
      <w:r w:rsidR="00AA482B">
        <w:rPr>
          <w:rFonts w:ascii="Arial" w:hAnsi="Arial" w:cs="Arial"/>
          <w:sz w:val="24"/>
          <w:szCs w:val="24"/>
        </w:rPr>
        <w:t>ă</w:t>
      </w:r>
      <w:r w:rsidRPr="003A45A5">
        <w:rPr>
          <w:rFonts w:ascii="Arial" w:hAnsi="Arial" w:cs="Arial"/>
          <w:sz w:val="24"/>
          <w:szCs w:val="24"/>
        </w:rPr>
        <w:t xml:space="preserve">rii regionale </w:t>
      </w:r>
      <w:r w:rsidR="00AA482B">
        <w:rPr>
          <w:rFonts w:ascii="Arial" w:hAnsi="Arial" w:cs="Arial"/>
          <w:sz w:val="24"/>
          <w:szCs w:val="24"/>
        </w:rPr>
        <w:t>ș</w:t>
      </w:r>
      <w:r w:rsidRPr="003A45A5">
        <w:rPr>
          <w:rFonts w:ascii="Arial" w:hAnsi="Arial" w:cs="Arial"/>
          <w:sz w:val="24"/>
          <w:szCs w:val="24"/>
        </w:rPr>
        <w:t>i administra</w:t>
      </w:r>
      <w:r w:rsidR="00AA482B">
        <w:rPr>
          <w:rFonts w:ascii="Arial" w:hAnsi="Arial" w:cs="Arial"/>
          <w:sz w:val="24"/>
          <w:szCs w:val="24"/>
        </w:rPr>
        <w:t>ț</w:t>
      </w:r>
      <w:r w:rsidRPr="003A45A5">
        <w:rPr>
          <w:rFonts w:ascii="Arial" w:hAnsi="Arial" w:cs="Arial"/>
          <w:sz w:val="24"/>
          <w:szCs w:val="24"/>
        </w:rPr>
        <w:t>iei publice nr. 2264/2018 sau dup</w:t>
      </w:r>
      <w:r w:rsidR="00AA482B">
        <w:rPr>
          <w:rFonts w:ascii="Arial" w:hAnsi="Arial" w:cs="Arial"/>
          <w:sz w:val="24"/>
          <w:szCs w:val="24"/>
        </w:rPr>
        <w:t>ă</w:t>
      </w:r>
      <w:r w:rsidRPr="003A45A5">
        <w:rPr>
          <w:rFonts w:ascii="Arial" w:hAnsi="Arial" w:cs="Arial"/>
          <w:sz w:val="24"/>
          <w:szCs w:val="24"/>
        </w:rPr>
        <w:t xml:space="preserve"> caz de punctul de vedere al autorit</w:t>
      </w:r>
      <w:r w:rsidR="00AA482B">
        <w:rPr>
          <w:rFonts w:ascii="Arial" w:hAnsi="Arial" w:cs="Arial"/>
          <w:sz w:val="24"/>
          <w:szCs w:val="24"/>
        </w:rPr>
        <w:t>ăț</w:t>
      </w:r>
      <w:r w:rsidRPr="003A45A5">
        <w:rPr>
          <w:rFonts w:ascii="Arial" w:hAnsi="Arial" w:cs="Arial"/>
          <w:sz w:val="24"/>
          <w:szCs w:val="24"/>
        </w:rPr>
        <w:t>ii competente emitente a aprobarii de dezvoltare conform art. 20 alin. (2) lit. b) din Legea nr. 292/2018, se depune în termen de 10 zile de la data aparitiei necesit</w:t>
      </w:r>
      <w:r w:rsidR="00AA482B">
        <w:rPr>
          <w:rFonts w:ascii="Arial" w:hAnsi="Arial" w:cs="Arial"/>
          <w:sz w:val="24"/>
          <w:szCs w:val="24"/>
        </w:rPr>
        <w:t>ăț</w:t>
      </w:r>
      <w:r w:rsidRPr="003A45A5">
        <w:rPr>
          <w:rFonts w:ascii="Arial" w:hAnsi="Arial" w:cs="Arial"/>
          <w:sz w:val="24"/>
          <w:szCs w:val="24"/>
        </w:rPr>
        <w:t>ii modific</w:t>
      </w:r>
      <w:r w:rsidR="00AA482B">
        <w:rPr>
          <w:rFonts w:ascii="Arial" w:hAnsi="Arial" w:cs="Arial"/>
          <w:sz w:val="24"/>
          <w:szCs w:val="24"/>
        </w:rPr>
        <w:t>ă</w:t>
      </w:r>
      <w:r w:rsidRPr="003A45A5">
        <w:rPr>
          <w:rFonts w:ascii="Arial" w:hAnsi="Arial" w:cs="Arial"/>
          <w:sz w:val="24"/>
          <w:szCs w:val="24"/>
        </w:rPr>
        <w:t>rii/extinderii;</w:t>
      </w:r>
    </w:p>
    <w:p w14:paraId="29FCA7CE"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xml:space="preserve">   -art. 18, alin. (13) </w:t>
      </w:r>
      <w:r w:rsidR="00AA482B">
        <w:rPr>
          <w:rFonts w:ascii="Arial" w:hAnsi="Arial" w:cs="Arial"/>
          <w:sz w:val="24"/>
          <w:szCs w:val="24"/>
        </w:rPr>
        <w:t>î</w:t>
      </w:r>
      <w:r w:rsidRPr="003A45A5">
        <w:rPr>
          <w:rFonts w:ascii="Arial" w:hAnsi="Arial" w:cs="Arial"/>
          <w:sz w:val="24"/>
          <w:szCs w:val="24"/>
        </w:rPr>
        <w:t xml:space="preserve">n cazul </w:t>
      </w:r>
      <w:r w:rsidR="00AA482B">
        <w:rPr>
          <w:rFonts w:ascii="Arial" w:hAnsi="Arial" w:cs="Arial"/>
          <w:sz w:val="24"/>
          <w:szCs w:val="24"/>
        </w:rPr>
        <w:t>î</w:t>
      </w:r>
      <w:r w:rsidRPr="003A45A5">
        <w:rPr>
          <w:rFonts w:ascii="Arial" w:hAnsi="Arial" w:cs="Arial"/>
          <w:sz w:val="24"/>
          <w:szCs w:val="24"/>
        </w:rPr>
        <w:t>n care una dintre deciziile prev</w:t>
      </w:r>
      <w:r w:rsidR="00AA482B">
        <w:rPr>
          <w:rFonts w:ascii="Arial" w:hAnsi="Arial" w:cs="Arial"/>
          <w:sz w:val="24"/>
          <w:szCs w:val="24"/>
        </w:rPr>
        <w:t>ă</w:t>
      </w:r>
      <w:r w:rsidRPr="003A45A5">
        <w:rPr>
          <w:rFonts w:ascii="Arial" w:hAnsi="Arial" w:cs="Arial"/>
          <w:sz w:val="24"/>
          <w:szCs w:val="24"/>
        </w:rPr>
        <w:t xml:space="preserve">zute la alin. (8) si (9) nu se emite </w:t>
      </w:r>
      <w:r w:rsidR="00AA482B">
        <w:rPr>
          <w:rFonts w:ascii="Arial" w:hAnsi="Arial" w:cs="Arial"/>
          <w:sz w:val="24"/>
          <w:szCs w:val="24"/>
        </w:rPr>
        <w:t>î</w:t>
      </w:r>
      <w:r w:rsidRPr="003A45A5">
        <w:rPr>
          <w:rFonts w:ascii="Arial" w:hAnsi="Arial" w:cs="Arial"/>
          <w:sz w:val="24"/>
          <w:szCs w:val="24"/>
        </w:rPr>
        <w:t>n termen de 5 ani de la emiterea acordului de mediu, titularul proiectului este obligat s</w:t>
      </w:r>
      <w:r w:rsidR="00AA482B">
        <w:rPr>
          <w:rFonts w:ascii="Arial" w:hAnsi="Arial" w:cs="Arial"/>
          <w:sz w:val="24"/>
          <w:szCs w:val="24"/>
        </w:rPr>
        <w:t>ă</w:t>
      </w:r>
      <w:r w:rsidRPr="003A45A5">
        <w:rPr>
          <w:rFonts w:ascii="Arial" w:hAnsi="Arial" w:cs="Arial"/>
          <w:sz w:val="24"/>
          <w:szCs w:val="24"/>
        </w:rPr>
        <w:t xml:space="preserve"> se adreseze autorit</w:t>
      </w:r>
      <w:r w:rsidR="00AA482B">
        <w:rPr>
          <w:rFonts w:ascii="Arial" w:hAnsi="Arial" w:cs="Arial"/>
          <w:sz w:val="24"/>
          <w:szCs w:val="24"/>
        </w:rPr>
        <w:t>ăț</w:t>
      </w:r>
      <w:r w:rsidRPr="003A45A5">
        <w:rPr>
          <w:rFonts w:ascii="Arial" w:hAnsi="Arial" w:cs="Arial"/>
          <w:sz w:val="24"/>
          <w:szCs w:val="24"/>
        </w:rPr>
        <w:t xml:space="preserve">ii de mediu emitente </w:t>
      </w:r>
      <w:r w:rsidR="00AA482B">
        <w:rPr>
          <w:rFonts w:ascii="Arial" w:hAnsi="Arial" w:cs="Arial"/>
          <w:sz w:val="24"/>
          <w:szCs w:val="24"/>
        </w:rPr>
        <w:t>î</w:t>
      </w:r>
      <w:r w:rsidRPr="003A45A5">
        <w:rPr>
          <w:rFonts w:ascii="Arial" w:hAnsi="Arial" w:cs="Arial"/>
          <w:sz w:val="24"/>
          <w:szCs w:val="24"/>
        </w:rPr>
        <w:t>n vederea confirm</w:t>
      </w:r>
      <w:r w:rsidR="00AA482B">
        <w:rPr>
          <w:rFonts w:ascii="Arial" w:hAnsi="Arial" w:cs="Arial"/>
          <w:sz w:val="24"/>
          <w:szCs w:val="24"/>
        </w:rPr>
        <w:t>ă</w:t>
      </w:r>
      <w:r w:rsidRPr="003A45A5">
        <w:rPr>
          <w:rFonts w:ascii="Arial" w:hAnsi="Arial" w:cs="Arial"/>
          <w:sz w:val="24"/>
          <w:szCs w:val="24"/>
        </w:rPr>
        <w:t>rii faptului c</w:t>
      </w:r>
      <w:r w:rsidR="00AA482B">
        <w:rPr>
          <w:rFonts w:ascii="Arial" w:hAnsi="Arial" w:cs="Arial"/>
          <w:sz w:val="24"/>
          <w:szCs w:val="24"/>
        </w:rPr>
        <w:t>ă</w:t>
      </w:r>
      <w:r w:rsidRPr="003A45A5">
        <w:rPr>
          <w:rFonts w:ascii="Arial" w:hAnsi="Arial" w:cs="Arial"/>
          <w:sz w:val="24"/>
          <w:szCs w:val="24"/>
        </w:rPr>
        <w:t xml:space="preserve"> acordul de mediu nu este dep</w:t>
      </w:r>
      <w:r w:rsidR="00AA482B">
        <w:rPr>
          <w:rFonts w:ascii="Arial" w:hAnsi="Arial" w:cs="Arial"/>
          <w:sz w:val="24"/>
          <w:szCs w:val="24"/>
        </w:rPr>
        <w:t>ăș</w:t>
      </w:r>
      <w:r w:rsidRPr="003A45A5">
        <w:rPr>
          <w:rFonts w:ascii="Arial" w:hAnsi="Arial" w:cs="Arial"/>
          <w:sz w:val="24"/>
          <w:szCs w:val="24"/>
        </w:rPr>
        <w:t>it.</w:t>
      </w:r>
    </w:p>
    <w:p w14:paraId="5CBE4E9E" w14:textId="77777777" w:rsidR="00687A1B" w:rsidRPr="003A45A5" w:rsidRDefault="00687A1B" w:rsidP="006034B9">
      <w:pPr>
        <w:pStyle w:val="Default"/>
        <w:contextualSpacing/>
        <w:jc w:val="both"/>
        <w:rPr>
          <w:rFonts w:ascii="Arial" w:hAnsi="Arial" w:cs="Arial"/>
          <w:color w:val="auto"/>
        </w:rPr>
      </w:pPr>
      <w:r w:rsidRPr="003A45A5">
        <w:rPr>
          <w:rFonts w:ascii="Arial" w:hAnsi="Arial" w:cs="Arial"/>
          <w:color w:val="auto"/>
        </w:rPr>
        <w:lastRenderedPageBreak/>
        <w:t xml:space="preserve">Draftul deciziei etapei de încadrare a fost afisat spre consultare pe site APM Ilfov: </w:t>
      </w:r>
      <w:hyperlink r:id="rId14" w:history="1">
        <w:r w:rsidRPr="003A45A5">
          <w:rPr>
            <w:rStyle w:val="Hyperlink"/>
            <w:rFonts w:ascii="Arial" w:eastAsia="SimSun" w:hAnsi="Arial" w:cs="Arial"/>
            <w:color w:val="auto"/>
          </w:rPr>
          <w:t>www.apmif.anpm.ro</w:t>
        </w:r>
      </w:hyperlink>
      <w:r w:rsidR="006034B9" w:rsidRPr="003A45A5">
        <w:rPr>
          <w:rFonts w:ascii="Arial" w:hAnsi="Arial" w:cs="Arial"/>
          <w:color w:val="auto"/>
        </w:rPr>
        <w:t>.</w:t>
      </w:r>
    </w:p>
    <w:p w14:paraId="0BDAF9DD" w14:textId="77777777"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5" w:tgtFrame="_blank" w:history="1">
        <w:r w:rsidRPr="003A45A5">
          <w:rPr>
            <w:rFonts w:ascii="Arial" w:hAnsi="Arial" w:cs="Arial"/>
            <w:sz w:val="24"/>
            <w:szCs w:val="24"/>
            <w:u w:val="single"/>
            <w:lang w:eastAsia="ro-RO"/>
          </w:rPr>
          <w:t>nr. 554/2004</w:t>
        </w:r>
      </w:hyperlink>
      <w:r w:rsidRPr="003A45A5">
        <w:rPr>
          <w:rFonts w:ascii="Arial" w:hAnsi="Arial" w:cs="Arial"/>
          <w:sz w:val="24"/>
          <w:szCs w:val="24"/>
          <w:lang w:eastAsia="ro-RO"/>
        </w:rPr>
        <w:t>, cu modificările și completările ulterioare.</w:t>
      </w:r>
    </w:p>
    <w:p w14:paraId="6AB04D6D" w14:textId="77777777"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Se poate adresa instanței de contencios administrativ competente și orice organizație neguvernamentală care îndeplinește condițiile prevăzute la art. 2 din Legea nr.292/2018 privind evaluarea impactului anumitor proiecte publice și private asupra mediului, considerându-se că acestea sunt vătămate într-un drept al lor sau într-un interes legitim.</w:t>
      </w:r>
    </w:p>
    <w:p w14:paraId="08974D01" w14:textId="77777777"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Actele sau omisiunile autorității publice competente care fac obiectul participării publicului se atacă în instanță odată cu decizia etapei de încadrare.</w:t>
      </w:r>
    </w:p>
    <w:p w14:paraId="2F71E340" w14:textId="77777777"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Înainte de a se adresa instanței de contencios administrativ competente, persoanele prevăzute la art. 21 din Legea nr.292/2018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3F27D775" w14:textId="77777777"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 xml:space="preserve">Autoritatea publică emitentă are obligația de a răspunde la plângerea prealabilă prevăzută la art. 22 alin. (1) în termen de 30 de zile de la data înregistrării acesteia la </w:t>
      </w:r>
      <w:r w:rsidR="00AA482B">
        <w:rPr>
          <w:rFonts w:ascii="Arial" w:hAnsi="Arial" w:cs="Arial"/>
          <w:sz w:val="24"/>
          <w:szCs w:val="24"/>
          <w:lang w:eastAsia="ro-RO"/>
        </w:rPr>
        <w:t>respectiva</w:t>
      </w:r>
      <w:r w:rsidRPr="003A45A5">
        <w:rPr>
          <w:rFonts w:ascii="Arial" w:hAnsi="Arial" w:cs="Arial"/>
          <w:sz w:val="24"/>
          <w:szCs w:val="24"/>
          <w:lang w:eastAsia="ro-RO"/>
        </w:rPr>
        <w:t xml:space="preserve"> autoritate.</w:t>
      </w:r>
    </w:p>
    <w:p w14:paraId="768168BC" w14:textId="77777777"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Procedura de soluționare a plângerii prealabile prevăzută la art. 22 alin. (1) este gratuită și trebuie să fie echitabilă, rapidă și corectă.</w:t>
      </w:r>
    </w:p>
    <w:p w14:paraId="5D9BEE34" w14:textId="77777777" w:rsidR="00687A1B" w:rsidRPr="003A45A5" w:rsidRDefault="00687A1B" w:rsidP="00F52B76">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Prezenta decizie poate fi contestată în conformitate cu prevederile Legii nr.</w:t>
      </w:r>
      <w:r w:rsidR="0028549A">
        <w:rPr>
          <w:rFonts w:ascii="Arial" w:hAnsi="Arial" w:cs="Arial"/>
          <w:sz w:val="24"/>
          <w:szCs w:val="24"/>
          <w:lang w:eastAsia="ro-RO"/>
        </w:rPr>
        <w:t xml:space="preserve"> </w:t>
      </w:r>
      <w:r w:rsidRPr="003A45A5">
        <w:rPr>
          <w:rFonts w:ascii="Arial" w:hAnsi="Arial" w:cs="Arial"/>
          <w:sz w:val="24"/>
          <w:szCs w:val="24"/>
          <w:lang w:eastAsia="ro-RO"/>
        </w:rPr>
        <w:t>292/2018 privind evaluarea impactului anumitor proiecte publice și private asupra mediului și ale Legii </w:t>
      </w:r>
      <w:hyperlink r:id="rId16" w:tgtFrame="_blank" w:history="1">
        <w:r w:rsidRPr="003A45A5">
          <w:rPr>
            <w:rFonts w:ascii="Arial" w:hAnsi="Arial" w:cs="Arial"/>
            <w:sz w:val="24"/>
            <w:szCs w:val="24"/>
            <w:u w:val="single"/>
            <w:lang w:eastAsia="ro-RO"/>
          </w:rPr>
          <w:t>nr. 554/2004</w:t>
        </w:r>
      </w:hyperlink>
      <w:r w:rsidRPr="003A45A5">
        <w:rPr>
          <w:rFonts w:ascii="Arial" w:hAnsi="Arial" w:cs="Arial"/>
          <w:sz w:val="24"/>
          <w:szCs w:val="24"/>
          <w:lang w:eastAsia="ro-RO"/>
        </w:rPr>
        <w:t>, cu modificările și completările ulterioare.</w:t>
      </w:r>
    </w:p>
    <w:p w14:paraId="420E2F1C" w14:textId="77777777" w:rsidR="008F3A57" w:rsidRDefault="008F3A57" w:rsidP="0008558A">
      <w:pPr>
        <w:spacing w:after="0" w:line="240" w:lineRule="auto"/>
        <w:rPr>
          <w:rFonts w:ascii="Arial" w:hAnsi="Arial" w:cs="Arial"/>
          <w:b/>
          <w:sz w:val="24"/>
          <w:szCs w:val="24"/>
          <w:lang w:val="ro-RO"/>
        </w:rPr>
      </w:pPr>
    </w:p>
    <w:p w14:paraId="3532266E" w14:textId="77777777" w:rsidR="00794ABF" w:rsidRPr="003A45A5" w:rsidRDefault="00794ABF" w:rsidP="006034B9">
      <w:pPr>
        <w:spacing w:after="0" w:line="240" w:lineRule="auto"/>
        <w:jc w:val="center"/>
        <w:rPr>
          <w:rFonts w:ascii="Arial" w:hAnsi="Arial" w:cs="Arial"/>
          <w:b/>
          <w:sz w:val="24"/>
          <w:szCs w:val="24"/>
          <w:lang w:val="ro-RO"/>
        </w:rPr>
      </w:pPr>
    </w:p>
    <w:p w14:paraId="5FF91AF5" w14:textId="77777777" w:rsidR="006034B9" w:rsidRPr="003A45A5" w:rsidRDefault="006034B9" w:rsidP="006034B9">
      <w:pPr>
        <w:spacing w:after="0" w:line="240" w:lineRule="auto"/>
        <w:jc w:val="center"/>
        <w:rPr>
          <w:rFonts w:ascii="Arial" w:hAnsi="Arial" w:cs="Arial"/>
          <w:b/>
          <w:sz w:val="24"/>
          <w:szCs w:val="24"/>
          <w:lang w:val="ro-RO"/>
        </w:rPr>
      </w:pPr>
      <w:r w:rsidRPr="003A45A5">
        <w:rPr>
          <w:rFonts w:ascii="Arial" w:hAnsi="Arial" w:cs="Arial"/>
          <w:b/>
          <w:sz w:val="24"/>
          <w:szCs w:val="24"/>
          <w:lang w:val="ro-RO"/>
        </w:rPr>
        <w:t>DIRECTOR EXECUTIV,</w:t>
      </w:r>
    </w:p>
    <w:p w14:paraId="728C1067" w14:textId="77777777" w:rsidR="006034B9" w:rsidRPr="003A45A5" w:rsidRDefault="006034B9" w:rsidP="006034B9">
      <w:pPr>
        <w:spacing w:after="0" w:line="240" w:lineRule="auto"/>
        <w:jc w:val="center"/>
        <w:outlineLvl w:val="0"/>
        <w:rPr>
          <w:rFonts w:ascii="Arial" w:hAnsi="Arial" w:cs="Arial"/>
          <w:b/>
          <w:bCs/>
          <w:sz w:val="24"/>
          <w:szCs w:val="24"/>
          <w:lang w:val="ro-RO"/>
        </w:rPr>
      </w:pPr>
      <w:r w:rsidRPr="003A45A5">
        <w:rPr>
          <w:rFonts w:ascii="Arial" w:hAnsi="Arial" w:cs="Arial"/>
          <w:b/>
          <w:bCs/>
          <w:sz w:val="24"/>
          <w:szCs w:val="24"/>
          <w:lang w:val="ro-RO"/>
        </w:rPr>
        <w:t>Alina-Laura POSTEIU</w:t>
      </w:r>
    </w:p>
    <w:p w14:paraId="025E32BD" w14:textId="77777777" w:rsidR="006034B9" w:rsidRPr="003A45A5" w:rsidRDefault="006034B9" w:rsidP="006034B9">
      <w:pPr>
        <w:spacing w:after="0" w:line="240" w:lineRule="auto"/>
        <w:outlineLvl w:val="0"/>
        <w:rPr>
          <w:rFonts w:ascii="Arial" w:hAnsi="Arial" w:cs="Arial"/>
          <w:b/>
          <w:sz w:val="24"/>
          <w:szCs w:val="24"/>
          <w:lang w:val="ro-RO"/>
        </w:rPr>
      </w:pPr>
    </w:p>
    <w:p w14:paraId="0D1AE8EF" w14:textId="77777777" w:rsidR="00F3495A" w:rsidRDefault="00F3495A" w:rsidP="006034B9">
      <w:pPr>
        <w:spacing w:after="0" w:line="240" w:lineRule="auto"/>
        <w:jc w:val="both"/>
        <w:rPr>
          <w:rFonts w:ascii="Arial" w:hAnsi="Arial" w:cs="Arial"/>
          <w:bCs/>
          <w:sz w:val="24"/>
          <w:szCs w:val="24"/>
          <w:lang w:val="ro-RO"/>
        </w:rPr>
      </w:pPr>
    </w:p>
    <w:p w14:paraId="72CD1EC0" w14:textId="77777777" w:rsidR="006034B9" w:rsidRPr="003A45A5" w:rsidRDefault="006034B9" w:rsidP="006034B9">
      <w:pPr>
        <w:spacing w:after="0" w:line="240" w:lineRule="auto"/>
        <w:jc w:val="both"/>
        <w:rPr>
          <w:rFonts w:ascii="Arial" w:hAnsi="Arial" w:cs="Arial"/>
          <w:bCs/>
          <w:sz w:val="24"/>
          <w:szCs w:val="24"/>
          <w:lang w:val="ro-RO"/>
        </w:rPr>
      </w:pPr>
      <w:bookmarkStart w:id="3" w:name="_GoBack"/>
      <w:bookmarkEnd w:id="3"/>
      <w:r w:rsidRPr="003A45A5">
        <w:rPr>
          <w:rFonts w:ascii="Arial" w:hAnsi="Arial" w:cs="Arial"/>
          <w:bCs/>
          <w:sz w:val="24"/>
          <w:szCs w:val="24"/>
          <w:lang w:val="ro-RO"/>
        </w:rPr>
        <w:t>Șef Serviciu A.A.A.,</w:t>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p>
    <w:p w14:paraId="42219E65" w14:textId="77777777" w:rsidR="006034B9" w:rsidRPr="003A45A5" w:rsidRDefault="006034B9" w:rsidP="006034B9">
      <w:pPr>
        <w:spacing w:after="0" w:line="240" w:lineRule="auto"/>
        <w:jc w:val="both"/>
        <w:outlineLvl w:val="0"/>
        <w:rPr>
          <w:rFonts w:ascii="Arial" w:hAnsi="Arial" w:cs="Arial"/>
          <w:bCs/>
          <w:sz w:val="24"/>
          <w:szCs w:val="24"/>
          <w:lang w:val="ro-RO"/>
        </w:rPr>
      </w:pPr>
      <w:r w:rsidRPr="003A45A5">
        <w:rPr>
          <w:rFonts w:ascii="Arial" w:hAnsi="Arial" w:cs="Arial"/>
          <w:bCs/>
          <w:sz w:val="24"/>
          <w:szCs w:val="24"/>
          <w:lang w:val="ro-RO"/>
        </w:rPr>
        <w:t>Corina Ecaterina NECULA-CIOCHINĂ</w:t>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p>
    <w:p w14:paraId="1EC64FCD" w14:textId="77777777" w:rsidR="006034B9" w:rsidRPr="003A45A5" w:rsidRDefault="006034B9" w:rsidP="006034B9">
      <w:pPr>
        <w:spacing w:after="0" w:line="240" w:lineRule="auto"/>
        <w:jc w:val="both"/>
        <w:outlineLvl w:val="0"/>
        <w:rPr>
          <w:rFonts w:ascii="Arial" w:hAnsi="Arial" w:cs="Arial"/>
          <w:bCs/>
          <w:i/>
          <w:sz w:val="24"/>
          <w:szCs w:val="24"/>
          <w:lang w:val="ro-RO"/>
        </w:rPr>
      </w:pP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p>
    <w:p w14:paraId="60D79460" w14:textId="77777777" w:rsidR="00E0162D" w:rsidRDefault="00E0162D" w:rsidP="006034B9">
      <w:pPr>
        <w:spacing w:after="0" w:line="240" w:lineRule="auto"/>
        <w:jc w:val="both"/>
        <w:rPr>
          <w:rFonts w:ascii="Arial" w:hAnsi="Arial" w:cs="Arial"/>
          <w:bCs/>
          <w:sz w:val="24"/>
          <w:szCs w:val="24"/>
          <w:lang w:val="ro-RO"/>
        </w:rPr>
      </w:pPr>
    </w:p>
    <w:p w14:paraId="38F02D69" w14:textId="77777777" w:rsidR="006034B9" w:rsidRPr="003A45A5" w:rsidRDefault="006034B9" w:rsidP="006034B9">
      <w:pPr>
        <w:spacing w:after="0" w:line="240" w:lineRule="auto"/>
        <w:jc w:val="both"/>
        <w:rPr>
          <w:rFonts w:ascii="Arial" w:hAnsi="Arial" w:cs="Arial"/>
          <w:bCs/>
          <w:sz w:val="24"/>
          <w:szCs w:val="24"/>
          <w:lang w:val="ro-RO"/>
        </w:rPr>
      </w:pPr>
      <w:r w:rsidRPr="003A45A5">
        <w:rPr>
          <w:rFonts w:ascii="Arial" w:hAnsi="Arial" w:cs="Arial"/>
          <w:bCs/>
          <w:sz w:val="24"/>
          <w:szCs w:val="24"/>
          <w:lang w:val="ro-RO"/>
        </w:rPr>
        <w:t xml:space="preserve">Întocmit, </w:t>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t xml:space="preserve">  </w:t>
      </w:r>
    </w:p>
    <w:p w14:paraId="710AE8FD" w14:textId="77777777" w:rsidR="007D5953" w:rsidRPr="003A45A5" w:rsidRDefault="006034B9" w:rsidP="006034B9">
      <w:pPr>
        <w:pStyle w:val="Char"/>
        <w:rPr>
          <w:rFonts w:ascii="Arial" w:hAnsi="Arial" w:cs="Arial"/>
          <w:bCs/>
          <w:lang w:val="ro-RO"/>
        </w:rPr>
      </w:pPr>
      <w:r w:rsidRPr="003A45A5">
        <w:rPr>
          <w:rFonts w:ascii="Arial" w:hAnsi="Arial" w:cs="Arial"/>
          <w:bCs/>
          <w:lang w:val="ro-RO"/>
        </w:rPr>
        <w:t xml:space="preserve">Consilier Ciprian STANCIU     </w:t>
      </w:r>
      <w:r w:rsidRPr="003A45A5">
        <w:rPr>
          <w:rFonts w:ascii="Arial" w:hAnsi="Arial" w:cs="Arial"/>
          <w:bCs/>
          <w:lang w:val="ro-RO"/>
        </w:rPr>
        <w:tab/>
      </w:r>
      <w:r w:rsidRPr="003A45A5">
        <w:rPr>
          <w:rFonts w:ascii="Arial" w:hAnsi="Arial" w:cs="Arial"/>
          <w:bCs/>
          <w:lang w:val="ro-RO"/>
        </w:rPr>
        <w:tab/>
        <w:t xml:space="preserve">                          </w:t>
      </w:r>
    </w:p>
    <w:sectPr w:rsidR="007D5953" w:rsidRPr="003A45A5" w:rsidSect="003B5B27">
      <w:headerReference w:type="default" r:id="rId17"/>
      <w:footerReference w:type="default" r:id="rId18"/>
      <w:pgSz w:w="11907" w:h="16840" w:code="9"/>
      <w:pgMar w:top="425" w:right="851" w:bottom="851" w:left="992" w:header="0"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9BBD6" w14:textId="77777777" w:rsidR="00F935DF" w:rsidRDefault="00F935DF" w:rsidP="0010560A">
      <w:pPr>
        <w:spacing w:after="0" w:line="240" w:lineRule="auto"/>
      </w:pPr>
      <w:r>
        <w:separator/>
      </w:r>
    </w:p>
  </w:endnote>
  <w:endnote w:type="continuationSeparator" w:id="0">
    <w:p w14:paraId="45EEAFF8" w14:textId="77777777" w:rsidR="00F935DF" w:rsidRDefault="00F935DF"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2361A" w14:textId="389D3C2F" w:rsidR="00D44574" w:rsidRPr="00FB3F3F" w:rsidRDefault="00205A82" w:rsidP="00A15266">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56704" behindDoc="0" locked="0" layoutInCell="1" allowOverlap="1" wp14:anchorId="6BC35C0A" wp14:editId="459D24E5">
              <wp:simplePos x="0" y="0"/>
              <wp:positionH relativeFrom="column">
                <wp:posOffset>-142875</wp:posOffset>
              </wp:positionH>
              <wp:positionV relativeFrom="paragraph">
                <wp:posOffset>-32385</wp:posOffset>
              </wp:positionV>
              <wp:extent cx="6609080" cy="0"/>
              <wp:effectExtent l="9525" t="15240" r="1079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080"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1.25pt;margin-top:-2.55pt;width:520.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" strokecolor="#00214e" strokeweight="1.5pt"/>
          </w:pict>
        </mc:Fallback>
      </mc:AlternateContent>
    </w:r>
    <w:r w:rsidR="00F3495A">
      <w:rPr>
        <w:rFonts w:ascii="Times New Roman" w:hAnsi="Times New Roman"/>
        <w:noProof/>
        <w:sz w:val="24"/>
        <w:szCs w:val="24"/>
      </w:rPr>
      <w:pict w14:anchorId="0D6CF2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7.25pt;margin-top:6.15pt;width:41.9pt;height:34.45pt;z-index:-251657728;mso-wrap-edited:f;mso-width-percent:0;mso-height-percent:0;mso-position-horizontal-relative:text;mso-position-vertical-relative:text;mso-width-percent:0;mso-height-percent:0">
          <v:imagedata r:id="rId1" o:title=""/>
        </v:shape>
        <o:OLEObject Type="Embed" ProgID="CorelDRAW.Graphic.13" ShapeID="_x0000_s1025" DrawAspect="Content" ObjectID="_1738069655" r:id="rId2"/>
      </w:pict>
    </w:r>
    <w:r w:rsidR="00D44574" w:rsidRPr="00FB3F3F">
      <w:rPr>
        <w:rFonts w:ascii="Times New Roman" w:hAnsi="Times New Roman"/>
        <w:b/>
        <w:sz w:val="24"/>
        <w:szCs w:val="24"/>
      </w:rPr>
      <w:t>AGEN</w:t>
    </w:r>
    <w:r w:rsidR="00D44574" w:rsidRPr="00FB3F3F">
      <w:rPr>
        <w:rFonts w:ascii="Times New Roman" w:hAnsi="Times New Roman"/>
        <w:b/>
        <w:sz w:val="24"/>
        <w:szCs w:val="24"/>
        <w:lang w:val="ro-RO"/>
      </w:rPr>
      <w:t>ŢIA PENTRU PROTECŢIA MEDIULUI ILFOV</w:t>
    </w:r>
  </w:p>
  <w:p w14:paraId="508253EB" w14:textId="77777777" w:rsidR="00D44574" w:rsidRPr="00FB3F3F" w:rsidRDefault="00D44574" w:rsidP="00A15266">
    <w:pPr>
      <w:pStyle w:val="Header"/>
      <w:tabs>
        <w:tab w:val="clear" w:pos="4680"/>
      </w:tabs>
      <w:jc w:val="center"/>
      <w:rPr>
        <w:rFonts w:ascii="Times New Roman" w:hAnsi="Times New Roman"/>
        <w:sz w:val="24"/>
        <w:szCs w:val="24"/>
        <w:lang w:val="ro-RO"/>
      </w:rPr>
    </w:pPr>
    <w:r w:rsidRPr="00FB3F3F">
      <w:rPr>
        <w:rFonts w:ascii="Times New Roman" w:hAnsi="Times New Roman"/>
        <w:sz w:val="24"/>
        <w:szCs w:val="24"/>
        <w:lang w:val="ro-RO"/>
      </w:rPr>
      <w:t>Aleea Lacul Morii, nr.1, Bucureşti, Sector 6, Cod 060841</w:t>
    </w:r>
  </w:p>
  <w:p w14:paraId="32DA3B5C" w14:textId="77777777" w:rsidR="00D44574" w:rsidRDefault="00D44574" w:rsidP="00A1526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        </w:t>
    </w:r>
    <w:r w:rsidRPr="00FB3F3F">
      <w:rPr>
        <w:rFonts w:ascii="Times New Roman" w:hAnsi="Times New Roman"/>
        <w:sz w:val="24"/>
        <w:szCs w:val="24"/>
        <w:lang w:val="ro-RO"/>
      </w:rPr>
      <w:t xml:space="preserve">E-mail: </w:t>
    </w:r>
    <w:hyperlink r:id="rId3" w:history="1">
      <w:r w:rsidRPr="00FB3F3F">
        <w:rPr>
          <w:rFonts w:ascii="Times New Roman" w:hAnsi="Times New Roman"/>
          <w:sz w:val="24"/>
          <w:szCs w:val="24"/>
          <w:lang w:val="ro-RO"/>
        </w:rPr>
        <w:t>office@apmif.anpm.ro</w:t>
      </w:r>
    </w:hyperlink>
    <w:r>
      <w:rPr>
        <w:rFonts w:ascii="Times New Roman" w:hAnsi="Times New Roman"/>
        <w:sz w:val="24"/>
        <w:szCs w:val="24"/>
        <w:lang w:val="ro-RO"/>
      </w:rPr>
      <w:t>; Tel</w:t>
    </w:r>
    <w:r w:rsidRPr="00FB3F3F">
      <w:rPr>
        <w:rFonts w:ascii="Times New Roman" w:hAnsi="Times New Roman"/>
        <w:sz w:val="24"/>
        <w:szCs w:val="24"/>
        <w:lang w:val="ro-RO"/>
      </w:rPr>
      <w:t xml:space="preserve">. </w:t>
    </w:r>
    <w:r>
      <w:rPr>
        <w:rFonts w:ascii="Times New Roman" w:hAnsi="Times New Roman"/>
        <w:sz w:val="24"/>
        <w:szCs w:val="24"/>
        <w:lang w:val="ro-RO"/>
      </w:rPr>
      <w:t>0749.59.88.65</w:t>
    </w:r>
    <w:r w:rsidRPr="00FB3F3F">
      <w:rPr>
        <w:rFonts w:ascii="Times New Roman" w:hAnsi="Times New Roman"/>
        <w:sz w:val="24"/>
        <w:szCs w:val="24"/>
        <w:lang w:val="ro-RO"/>
      </w:rPr>
      <w:t>; 021.430.14.02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D44574" w:rsidRPr="003D79F6" w14:paraId="7481ECAD" w14:textId="77777777" w:rsidTr="00B05FFC">
      <w:tc>
        <w:tcPr>
          <w:tcW w:w="8370" w:type="dxa"/>
          <w:shd w:val="clear" w:color="auto" w:fill="auto"/>
        </w:tcPr>
        <w:p w14:paraId="7923FBDB" w14:textId="77777777" w:rsidR="00D44574" w:rsidRPr="003D79F6" w:rsidRDefault="00D44574" w:rsidP="00B05FF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14:paraId="3761AD3F" w14:textId="77777777" w:rsidR="00D44574" w:rsidRPr="002367AC" w:rsidRDefault="00D44574" w:rsidP="00A15266">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956C1" w14:textId="77777777" w:rsidR="00F935DF" w:rsidRDefault="00F935DF" w:rsidP="0010560A">
      <w:pPr>
        <w:spacing w:after="0" w:line="240" w:lineRule="auto"/>
      </w:pPr>
      <w:r>
        <w:separator/>
      </w:r>
    </w:p>
  </w:footnote>
  <w:footnote w:type="continuationSeparator" w:id="0">
    <w:p w14:paraId="2BE6D31E" w14:textId="77777777" w:rsidR="00F935DF" w:rsidRDefault="00F935DF"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50846" w14:textId="64EDB943" w:rsidR="00FA2C50" w:rsidRDefault="00205A82">
    <w:pPr>
      <w:pStyle w:val="Header"/>
    </w:pPr>
    <w:r>
      <w:rPr>
        <w:noProof/>
      </w:rPr>
      <mc:AlternateContent>
        <mc:Choice Requires="wps">
          <w:drawing>
            <wp:anchor distT="0" distB="0" distL="114300" distR="114300" simplePos="0" relativeHeight="251657728" behindDoc="0" locked="0" layoutInCell="0" allowOverlap="1" wp14:anchorId="4193FAA7" wp14:editId="46311B36">
              <wp:simplePos x="0" y="0"/>
              <wp:positionH relativeFrom="page">
                <wp:posOffset>7029450</wp:posOffset>
              </wp:positionH>
              <wp:positionV relativeFrom="page">
                <wp:posOffset>7578725</wp:posOffset>
              </wp:positionV>
              <wp:extent cx="519430" cy="2183130"/>
              <wp:effectExtent l="0" t="0" r="4445" b="127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2F998" w14:textId="77777777" w:rsidR="00FA2C50" w:rsidRPr="00FA2C50" w:rsidRDefault="00FA2C50">
                          <w:pPr>
                            <w:pStyle w:val="Footer"/>
                            <w:rPr>
                              <w:rFonts w:ascii="Cambria" w:eastAsia="Times New Roman" w:hAnsi="Cambria"/>
                              <w:sz w:val="44"/>
                              <w:szCs w:val="44"/>
                            </w:rPr>
                          </w:pPr>
                          <w:r w:rsidRPr="00FA2C50">
                            <w:rPr>
                              <w:rFonts w:ascii="Cambria" w:eastAsia="Times New Roman" w:hAnsi="Cambria"/>
                            </w:rPr>
                            <w:t>Page</w:t>
                          </w:r>
                          <w:r w:rsidRPr="00FA2C50">
                            <w:rPr>
                              <w:rFonts w:eastAsia="Times New Roman"/>
                            </w:rPr>
                            <w:fldChar w:fldCharType="begin"/>
                          </w:r>
                          <w:r>
                            <w:instrText xml:space="preserve"> PAGE    \* MERGEFORMAT </w:instrText>
                          </w:r>
                          <w:r w:rsidRPr="00FA2C50">
                            <w:rPr>
                              <w:rFonts w:eastAsia="Times New Roman"/>
                            </w:rPr>
                            <w:fldChar w:fldCharType="separate"/>
                          </w:r>
                          <w:r w:rsidR="00F3495A" w:rsidRPr="00F3495A">
                            <w:rPr>
                              <w:rFonts w:ascii="Cambria" w:eastAsia="Times New Roman" w:hAnsi="Cambria"/>
                              <w:noProof/>
                              <w:sz w:val="44"/>
                              <w:szCs w:val="44"/>
                            </w:rPr>
                            <w:t>9</w:t>
                          </w:r>
                          <w:r w:rsidRPr="00FA2C50">
                            <w:rPr>
                              <w:rFonts w:ascii="Cambria" w:eastAsia="Times New Roman"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53.5pt;margin-top:596.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" o:allowincell="f" filled="f" stroked="f">
              <v:textbox style="layout-flow:vertical;mso-layout-flow-alt:bottom-to-top;mso-fit-shape-to-text:t">
                <w:txbxContent>
                  <w:p w14:paraId="18F2F998" w14:textId="77777777" w:rsidR="00FA2C50" w:rsidRPr="00FA2C50" w:rsidRDefault="00FA2C50">
                    <w:pPr>
                      <w:pStyle w:val="Footer"/>
                      <w:rPr>
                        <w:rFonts w:ascii="Cambria" w:eastAsia="Times New Roman" w:hAnsi="Cambria"/>
                        <w:sz w:val="44"/>
                        <w:szCs w:val="44"/>
                      </w:rPr>
                    </w:pPr>
                    <w:r w:rsidRPr="00FA2C50">
                      <w:rPr>
                        <w:rFonts w:ascii="Cambria" w:eastAsia="Times New Roman" w:hAnsi="Cambria"/>
                      </w:rPr>
                      <w:t>Page</w:t>
                    </w:r>
                    <w:r w:rsidRPr="00FA2C50">
                      <w:rPr>
                        <w:rFonts w:eastAsia="Times New Roman"/>
                      </w:rPr>
                      <w:fldChar w:fldCharType="begin"/>
                    </w:r>
                    <w:r>
                      <w:instrText xml:space="preserve"> PAGE    \* MERGEFORMAT </w:instrText>
                    </w:r>
                    <w:r w:rsidRPr="00FA2C50">
                      <w:rPr>
                        <w:rFonts w:eastAsia="Times New Roman"/>
                      </w:rPr>
                      <w:fldChar w:fldCharType="separate"/>
                    </w:r>
                    <w:r w:rsidR="00F3495A" w:rsidRPr="00F3495A">
                      <w:rPr>
                        <w:rFonts w:ascii="Cambria" w:eastAsia="Times New Roman" w:hAnsi="Cambria"/>
                        <w:noProof/>
                        <w:sz w:val="44"/>
                        <w:szCs w:val="44"/>
                      </w:rPr>
                      <w:t>9</w:t>
                    </w:r>
                    <w:r w:rsidRPr="00FA2C50">
                      <w:rPr>
                        <w:rFonts w:ascii="Cambria" w:eastAsia="Times New Roman" w:hAnsi="Cambria"/>
                        <w:noProof/>
                        <w:sz w:val="44"/>
                        <w:szCs w:val="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FA4280"/>
    <w:multiLevelType w:val="hybridMultilevel"/>
    <w:tmpl w:val="6186DD78"/>
    <w:lvl w:ilvl="0" w:tplc="6BE254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C4105B"/>
    <w:multiLevelType w:val="hybridMultilevel"/>
    <w:tmpl w:val="3D1E1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E505091"/>
    <w:multiLevelType w:val="hybridMultilevel"/>
    <w:tmpl w:val="0BB0CFA8"/>
    <w:lvl w:ilvl="0" w:tplc="04090001">
      <w:start w:val="1"/>
      <w:numFmt w:val="bullet"/>
      <w:lvlText w:val=""/>
      <w:lvlJc w:val="left"/>
      <w:pPr>
        <w:tabs>
          <w:tab w:val="num" w:pos="1428"/>
        </w:tabs>
        <w:ind w:left="1428"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021721"/>
    <w:multiLevelType w:val="hybridMultilevel"/>
    <w:tmpl w:val="F4DC31D4"/>
    <w:lvl w:ilvl="0" w:tplc="04180005">
      <w:start w:val="1"/>
      <w:numFmt w:val="bullet"/>
      <w:lvlText w:val=""/>
      <w:lvlJc w:val="left"/>
      <w:pPr>
        <w:ind w:left="72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7">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5304DB1"/>
    <w:multiLevelType w:val="hybridMultilevel"/>
    <w:tmpl w:val="B028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78734D"/>
    <w:multiLevelType w:val="hybridMultilevel"/>
    <w:tmpl w:val="57C6DDD8"/>
    <w:lvl w:ilvl="0" w:tplc="0418000B">
      <w:start w:val="1"/>
      <w:numFmt w:val="bullet"/>
      <w:lvlText w:val=""/>
      <w:lvlJc w:val="left"/>
      <w:pPr>
        <w:ind w:left="1424" w:hanging="360"/>
      </w:pPr>
      <w:rPr>
        <w:rFonts w:ascii="Wingdings" w:hAnsi="Wingdings" w:hint="default"/>
      </w:rPr>
    </w:lvl>
    <w:lvl w:ilvl="1" w:tplc="04180003" w:tentative="1">
      <w:start w:val="1"/>
      <w:numFmt w:val="bullet"/>
      <w:lvlText w:val="o"/>
      <w:lvlJc w:val="left"/>
      <w:pPr>
        <w:ind w:left="2144" w:hanging="360"/>
      </w:pPr>
      <w:rPr>
        <w:rFonts w:ascii="Courier New" w:hAnsi="Courier New" w:cs="Courier New" w:hint="default"/>
      </w:rPr>
    </w:lvl>
    <w:lvl w:ilvl="2" w:tplc="04180005" w:tentative="1">
      <w:start w:val="1"/>
      <w:numFmt w:val="bullet"/>
      <w:lvlText w:val=""/>
      <w:lvlJc w:val="left"/>
      <w:pPr>
        <w:ind w:left="2864" w:hanging="360"/>
      </w:pPr>
      <w:rPr>
        <w:rFonts w:ascii="Wingdings" w:hAnsi="Wingdings" w:hint="default"/>
      </w:rPr>
    </w:lvl>
    <w:lvl w:ilvl="3" w:tplc="04180001" w:tentative="1">
      <w:start w:val="1"/>
      <w:numFmt w:val="bullet"/>
      <w:lvlText w:val=""/>
      <w:lvlJc w:val="left"/>
      <w:pPr>
        <w:ind w:left="3584" w:hanging="360"/>
      </w:pPr>
      <w:rPr>
        <w:rFonts w:ascii="Symbol" w:hAnsi="Symbol" w:hint="default"/>
      </w:rPr>
    </w:lvl>
    <w:lvl w:ilvl="4" w:tplc="04180003" w:tentative="1">
      <w:start w:val="1"/>
      <w:numFmt w:val="bullet"/>
      <w:lvlText w:val="o"/>
      <w:lvlJc w:val="left"/>
      <w:pPr>
        <w:ind w:left="4304" w:hanging="360"/>
      </w:pPr>
      <w:rPr>
        <w:rFonts w:ascii="Courier New" w:hAnsi="Courier New" w:cs="Courier New" w:hint="default"/>
      </w:rPr>
    </w:lvl>
    <w:lvl w:ilvl="5" w:tplc="04180005" w:tentative="1">
      <w:start w:val="1"/>
      <w:numFmt w:val="bullet"/>
      <w:lvlText w:val=""/>
      <w:lvlJc w:val="left"/>
      <w:pPr>
        <w:ind w:left="5024" w:hanging="360"/>
      </w:pPr>
      <w:rPr>
        <w:rFonts w:ascii="Wingdings" w:hAnsi="Wingdings" w:hint="default"/>
      </w:rPr>
    </w:lvl>
    <w:lvl w:ilvl="6" w:tplc="04180001" w:tentative="1">
      <w:start w:val="1"/>
      <w:numFmt w:val="bullet"/>
      <w:lvlText w:val=""/>
      <w:lvlJc w:val="left"/>
      <w:pPr>
        <w:ind w:left="5744" w:hanging="360"/>
      </w:pPr>
      <w:rPr>
        <w:rFonts w:ascii="Symbol" w:hAnsi="Symbol" w:hint="default"/>
      </w:rPr>
    </w:lvl>
    <w:lvl w:ilvl="7" w:tplc="04180003" w:tentative="1">
      <w:start w:val="1"/>
      <w:numFmt w:val="bullet"/>
      <w:lvlText w:val="o"/>
      <w:lvlJc w:val="left"/>
      <w:pPr>
        <w:ind w:left="6464" w:hanging="360"/>
      </w:pPr>
      <w:rPr>
        <w:rFonts w:ascii="Courier New" w:hAnsi="Courier New" w:cs="Courier New" w:hint="default"/>
      </w:rPr>
    </w:lvl>
    <w:lvl w:ilvl="8" w:tplc="04180005" w:tentative="1">
      <w:start w:val="1"/>
      <w:numFmt w:val="bullet"/>
      <w:lvlText w:val=""/>
      <w:lvlJc w:val="left"/>
      <w:pPr>
        <w:ind w:left="7184" w:hanging="360"/>
      </w:pPr>
      <w:rPr>
        <w:rFonts w:ascii="Wingdings" w:hAnsi="Wingdings" w:hint="default"/>
      </w:rPr>
    </w:lvl>
  </w:abstractNum>
  <w:abstractNum w:abstractNumId="2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1">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48504EC"/>
    <w:multiLevelType w:val="hybridMultilevel"/>
    <w:tmpl w:val="A7A847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8F681D"/>
    <w:multiLevelType w:val="hybridMultilevel"/>
    <w:tmpl w:val="88D4C5EE"/>
    <w:lvl w:ilvl="0" w:tplc="6BE254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5405C9"/>
    <w:multiLevelType w:val="hybridMultilevel"/>
    <w:tmpl w:val="43B0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BB6FC9"/>
    <w:multiLevelType w:val="hybridMultilevel"/>
    <w:tmpl w:val="B1F81664"/>
    <w:lvl w:ilvl="0" w:tplc="3F8098B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3549F6"/>
    <w:multiLevelType w:val="hybridMultilevel"/>
    <w:tmpl w:val="BBCE5E2A"/>
    <w:lvl w:ilvl="0" w:tplc="34F29730">
      <w:numFmt w:val="bullet"/>
      <w:lvlText w:val="-"/>
      <w:lvlJc w:val="left"/>
      <w:pPr>
        <w:ind w:left="1080" w:hanging="360"/>
      </w:pPr>
      <w:rPr>
        <w:rFonts w:ascii="Calibri" w:eastAsia="Times New Roman"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nsid w:val="49D22EF3"/>
    <w:multiLevelType w:val="hybridMultilevel"/>
    <w:tmpl w:val="99943652"/>
    <w:lvl w:ilvl="0" w:tplc="F52C54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430ECA"/>
    <w:multiLevelType w:val="hybridMultilevel"/>
    <w:tmpl w:val="374CB9F0"/>
    <w:lvl w:ilvl="0" w:tplc="3CF611B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4">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AC61650"/>
    <w:multiLevelType w:val="hybridMultilevel"/>
    <w:tmpl w:val="5824B99E"/>
    <w:lvl w:ilvl="0" w:tplc="3B06CD70">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4448E1"/>
    <w:multiLevelType w:val="hybridMultilevel"/>
    <w:tmpl w:val="8E442E14"/>
    <w:lvl w:ilvl="0" w:tplc="C1F8B98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1A2AC5"/>
    <w:multiLevelType w:val="hybridMultilevel"/>
    <w:tmpl w:val="C4188962"/>
    <w:lvl w:ilvl="0" w:tplc="3CF611B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3">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3F383B"/>
    <w:multiLevelType w:val="hybridMultilevel"/>
    <w:tmpl w:val="F724D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FC6BCD"/>
    <w:multiLevelType w:val="hybridMultilevel"/>
    <w:tmpl w:val="5A701768"/>
    <w:lvl w:ilvl="0" w:tplc="83246B86">
      <w:numFmt w:val="bullet"/>
      <w:lvlText w:val="–"/>
      <w:lvlJc w:val="left"/>
      <w:pPr>
        <w:tabs>
          <w:tab w:val="num" w:pos="570"/>
        </w:tabs>
        <w:ind w:left="570" w:hanging="360"/>
      </w:pPr>
      <w:rPr>
        <w:rFonts w:ascii="Times New Roman" w:eastAsia="Times New Roman" w:hAnsi="Times New Roman" w:cs="Times New Roman"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46">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BD14262"/>
    <w:multiLevelType w:val="hybridMultilevel"/>
    <w:tmpl w:val="6C2C42B0"/>
    <w:lvl w:ilvl="0" w:tplc="C0D06282">
      <w:start w:val="1"/>
      <w:numFmt w:val="decimal"/>
      <w:lvlText w:val="%1."/>
      <w:lvlJc w:val="left"/>
      <w:pPr>
        <w:ind w:left="1064" w:hanging="360"/>
      </w:pPr>
      <w:rPr>
        <w:rFonts w:hint="default"/>
      </w:rPr>
    </w:lvl>
    <w:lvl w:ilvl="1" w:tplc="04180019" w:tentative="1">
      <w:start w:val="1"/>
      <w:numFmt w:val="lowerLetter"/>
      <w:lvlText w:val="%2."/>
      <w:lvlJc w:val="left"/>
      <w:pPr>
        <w:ind w:left="1784" w:hanging="360"/>
      </w:pPr>
    </w:lvl>
    <w:lvl w:ilvl="2" w:tplc="0418001B" w:tentative="1">
      <w:start w:val="1"/>
      <w:numFmt w:val="lowerRoman"/>
      <w:lvlText w:val="%3."/>
      <w:lvlJc w:val="right"/>
      <w:pPr>
        <w:ind w:left="2504" w:hanging="180"/>
      </w:pPr>
    </w:lvl>
    <w:lvl w:ilvl="3" w:tplc="0418000F" w:tentative="1">
      <w:start w:val="1"/>
      <w:numFmt w:val="decimal"/>
      <w:lvlText w:val="%4."/>
      <w:lvlJc w:val="left"/>
      <w:pPr>
        <w:ind w:left="3224" w:hanging="360"/>
      </w:pPr>
    </w:lvl>
    <w:lvl w:ilvl="4" w:tplc="04180019" w:tentative="1">
      <w:start w:val="1"/>
      <w:numFmt w:val="lowerLetter"/>
      <w:lvlText w:val="%5."/>
      <w:lvlJc w:val="left"/>
      <w:pPr>
        <w:ind w:left="3944" w:hanging="360"/>
      </w:pPr>
    </w:lvl>
    <w:lvl w:ilvl="5" w:tplc="0418001B" w:tentative="1">
      <w:start w:val="1"/>
      <w:numFmt w:val="lowerRoman"/>
      <w:lvlText w:val="%6."/>
      <w:lvlJc w:val="right"/>
      <w:pPr>
        <w:ind w:left="4664" w:hanging="180"/>
      </w:pPr>
    </w:lvl>
    <w:lvl w:ilvl="6" w:tplc="0418000F" w:tentative="1">
      <w:start w:val="1"/>
      <w:numFmt w:val="decimal"/>
      <w:lvlText w:val="%7."/>
      <w:lvlJc w:val="left"/>
      <w:pPr>
        <w:ind w:left="5384" w:hanging="360"/>
      </w:pPr>
    </w:lvl>
    <w:lvl w:ilvl="7" w:tplc="04180019" w:tentative="1">
      <w:start w:val="1"/>
      <w:numFmt w:val="lowerLetter"/>
      <w:lvlText w:val="%8."/>
      <w:lvlJc w:val="left"/>
      <w:pPr>
        <w:ind w:left="6104" w:hanging="360"/>
      </w:pPr>
    </w:lvl>
    <w:lvl w:ilvl="8" w:tplc="0418001B" w:tentative="1">
      <w:start w:val="1"/>
      <w:numFmt w:val="lowerRoman"/>
      <w:lvlText w:val="%9."/>
      <w:lvlJc w:val="right"/>
      <w:pPr>
        <w:ind w:left="6824" w:hanging="180"/>
      </w:pPr>
    </w:lvl>
  </w:abstractNum>
  <w:abstractNum w:abstractNumId="48">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D2708C2"/>
    <w:multiLevelType w:val="hybridMultilevel"/>
    <w:tmpl w:val="76727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7"/>
  </w:num>
  <w:num w:numId="2">
    <w:abstractNumId w:val="40"/>
  </w:num>
  <w:num w:numId="3">
    <w:abstractNumId w:val="26"/>
  </w:num>
  <w:num w:numId="4">
    <w:abstractNumId w:val="10"/>
  </w:num>
  <w:num w:numId="5">
    <w:abstractNumId w:val="3"/>
  </w:num>
  <w:num w:numId="6">
    <w:abstractNumId w:val="9"/>
  </w:num>
  <w:num w:numId="7">
    <w:abstractNumId w:val="13"/>
  </w:num>
  <w:num w:numId="8">
    <w:abstractNumId w:val="0"/>
  </w:num>
  <w:num w:numId="9">
    <w:abstractNumId w:val="32"/>
  </w:num>
  <w:num w:numId="10">
    <w:abstractNumId w:val="33"/>
  </w:num>
  <w:num w:numId="11">
    <w:abstractNumId w:val="46"/>
  </w:num>
  <w:num w:numId="12">
    <w:abstractNumId w:val="38"/>
  </w:num>
  <w:num w:numId="13">
    <w:abstractNumId w:val="21"/>
  </w:num>
  <w:num w:numId="14">
    <w:abstractNumId w:val="48"/>
  </w:num>
  <w:num w:numId="15">
    <w:abstractNumId w:val="39"/>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
  </w:num>
  <w:num w:numId="21">
    <w:abstractNumId w:val="20"/>
  </w:num>
  <w:num w:numId="22">
    <w:abstractNumId w:val="43"/>
  </w:num>
  <w:num w:numId="23">
    <w:abstractNumId w:val="28"/>
  </w:num>
  <w:num w:numId="24">
    <w:abstractNumId w:val="4"/>
  </w:num>
  <w:num w:numId="25">
    <w:abstractNumId w:val="42"/>
  </w:num>
  <w:num w:numId="26">
    <w:abstractNumId w:val="12"/>
  </w:num>
  <w:num w:numId="27">
    <w:abstractNumId w:val="5"/>
  </w:num>
  <w:num w:numId="28">
    <w:abstractNumId w:val="27"/>
  </w:num>
  <w:num w:numId="29">
    <w:abstractNumId w:val="1"/>
  </w:num>
  <w:num w:numId="30">
    <w:abstractNumId w:val="47"/>
  </w:num>
  <w:num w:numId="31">
    <w:abstractNumId w:val="14"/>
  </w:num>
  <w:num w:numId="32">
    <w:abstractNumId w:val="19"/>
  </w:num>
  <w:num w:numId="33">
    <w:abstractNumId w:val="30"/>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36"/>
  </w:num>
  <w:num w:numId="37">
    <w:abstractNumId w:val="25"/>
  </w:num>
  <w:num w:numId="38">
    <w:abstractNumId w:val="41"/>
  </w:num>
  <w:num w:numId="39">
    <w:abstractNumId w:val="8"/>
  </w:num>
  <w:num w:numId="40">
    <w:abstractNumId w:val="24"/>
  </w:num>
  <w:num w:numId="41">
    <w:abstractNumId w:val="22"/>
  </w:num>
  <w:num w:numId="42">
    <w:abstractNumId w:val="23"/>
  </w:num>
  <w:num w:numId="43">
    <w:abstractNumId w:val="6"/>
  </w:num>
  <w:num w:numId="44">
    <w:abstractNumId w:val="18"/>
  </w:num>
  <w:num w:numId="45">
    <w:abstractNumId w:val="29"/>
  </w:num>
  <w:num w:numId="46">
    <w:abstractNumId w:val="35"/>
  </w:num>
  <w:num w:numId="47">
    <w:abstractNumId w:val="49"/>
  </w:num>
  <w:num w:numId="48">
    <w:abstractNumId w:val="44"/>
  </w:num>
  <w:num w:numId="49">
    <w:abstractNumId w:val="7"/>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134"/>
    <w:rsid w:val="00002852"/>
    <w:rsid w:val="000126E7"/>
    <w:rsid w:val="000172E0"/>
    <w:rsid w:val="0002149A"/>
    <w:rsid w:val="000219E2"/>
    <w:rsid w:val="00023D48"/>
    <w:rsid w:val="000255D1"/>
    <w:rsid w:val="0003005B"/>
    <w:rsid w:val="000307A7"/>
    <w:rsid w:val="000313F5"/>
    <w:rsid w:val="000336A1"/>
    <w:rsid w:val="000340A4"/>
    <w:rsid w:val="00034DF0"/>
    <w:rsid w:val="00040A67"/>
    <w:rsid w:val="00043F9A"/>
    <w:rsid w:val="00046049"/>
    <w:rsid w:val="0005027D"/>
    <w:rsid w:val="00052258"/>
    <w:rsid w:val="0005432F"/>
    <w:rsid w:val="000567A2"/>
    <w:rsid w:val="0005751B"/>
    <w:rsid w:val="0005762D"/>
    <w:rsid w:val="00062902"/>
    <w:rsid w:val="00062C08"/>
    <w:rsid w:val="00065F6C"/>
    <w:rsid w:val="0007578C"/>
    <w:rsid w:val="0007594F"/>
    <w:rsid w:val="000805BB"/>
    <w:rsid w:val="00083DAC"/>
    <w:rsid w:val="00084BA1"/>
    <w:rsid w:val="0008558A"/>
    <w:rsid w:val="000866DE"/>
    <w:rsid w:val="00086B9A"/>
    <w:rsid w:val="000909C2"/>
    <w:rsid w:val="00093049"/>
    <w:rsid w:val="00095760"/>
    <w:rsid w:val="000961A9"/>
    <w:rsid w:val="000979BE"/>
    <w:rsid w:val="000A006A"/>
    <w:rsid w:val="000A6C41"/>
    <w:rsid w:val="000B3391"/>
    <w:rsid w:val="000B49FB"/>
    <w:rsid w:val="000B4E57"/>
    <w:rsid w:val="000C4375"/>
    <w:rsid w:val="000C6759"/>
    <w:rsid w:val="000D0742"/>
    <w:rsid w:val="000D1B91"/>
    <w:rsid w:val="000D6799"/>
    <w:rsid w:val="000E3012"/>
    <w:rsid w:val="000F084C"/>
    <w:rsid w:val="000F1355"/>
    <w:rsid w:val="000F15C8"/>
    <w:rsid w:val="000F3B1B"/>
    <w:rsid w:val="000F4697"/>
    <w:rsid w:val="000F5694"/>
    <w:rsid w:val="000F7A92"/>
    <w:rsid w:val="001011CF"/>
    <w:rsid w:val="00105095"/>
    <w:rsid w:val="0010560A"/>
    <w:rsid w:val="0010729D"/>
    <w:rsid w:val="0011161F"/>
    <w:rsid w:val="001134B1"/>
    <w:rsid w:val="00116599"/>
    <w:rsid w:val="0011675C"/>
    <w:rsid w:val="00116892"/>
    <w:rsid w:val="00117CBE"/>
    <w:rsid w:val="001209C8"/>
    <w:rsid w:val="00122A0F"/>
    <w:rsid w:val="00125FDB"/>
    <w:rsid w:val="001274F0"/>
    <w:rsid w:val="00130855"/>
    <w:rsid w:val="00134CC0"/>
    <w:rsid w:val="00140DBC"/>
    <w:rsid w:val="001509B3"/>
    <w:rsid w:val="00151F82"/>
    <w:rsid w:val="00154791"/>
    <w:rsid w:val="00157332"/>
    <w:rsid w:val="001628D8"/>
    <w:rsid w:val="0016298D"/>
    <w:rsid w:val="00163FDA"/>
    <w:rsid w:val="001640EB"/>
    <w:rsid w:val="0017069E"/>
    <w:rsid w:val="00170C37"/>
    <w:rsid w:val="0017374E"/>
    <w:rsid w:val="001742D7"/>
    <w:rsid w:val="00180000"/>
    <w:rsid w:val="00180386"/>
    <w:rsid w:val="00194742"/>
    <w:rsid w:val="00194A57"/>
    <w:rsid w:val="0019554F"/>
    <w:rsid w:val="001A11F4"/>
    <w:rsid w:val="001A2AC1"/>
    <w:rsid w:val="001A64FD"/>
    <w:rsid w:val="001B0834"/>
    <w:rsid w:val="001B191E"/>
    <w:rsid w:val="001B19D7"/>
    <w:rsid w:val="001B203B"/>
    <w:rsid w:val="001C00FD"/>
    <w:rsid w:val="001C1B2F"/>
    <w:rsid w:val="001C2603"/>
    <w:rsid w:val="001C2E8C"/>
    <w:rsid w:val="001D0270"/>
    <w:rsid w:val="001D1558"/>
    <w:rsid w:val="001D2441"/>
    <w:rsid w:val="001D4915"/>
    <w:rsid w:val="001D6DC2"/>
    <w:rsid w:val="001D6FC6"/>
    <w:rsid w:val="001E699E"/>
    <w:rsid w:val="001E75B4"/>
    <w:rsid w:val="001F11B7"/>
    <w:rsid w:val="001F3093"/>
    <w:rsid w:val="001F4472"/>
    <w:rsid w:val="001F7CFB"/>
    <w:rsid w:val="00201E15"/>
    <w:rsid w:val="002058ED"/>
    <w:rsid w:val="00205A82"/>
    <w:rsid w:val="00206333"/>
    <w:rsid w:val="00211649"/>
    <w:rsid w:val="002154D4"/>
    <w:rsid w:val="00216259"/>
    <w:rsid w:val="00216360"/>
    <w:rsid w:val="002176F5"/>
    <w:rsid w:val="00222446"/>
    <w:rsid w:val="00226598"/>
    <w:rsid w:val="00227DCC"/>
    <w:rsid w:val="00232324"/>
    <w:rsid w:val="00235092"/>
    <w:rsid w:val="00236889"/>
    <w:rsid w:val="002411A9"/>
    <w:rsid w:val="00241FC8"/>
    <w:rsid w:val="002441ED"/>
    <w:rsid w:val="002501B5"/>
    <w:rsid w:val="00253B1F"/>
    <w:rsid w:val="00256573"/>
    <w:rsid w:val="00257601"/>
    <w:rsid w:val="00261825"/>
    <w:rsid w:val="002626D8"/>
    <w:rsid w:val="00263504"/>
    <w:rsid w:val="00272AC5"/>
    <w:rsid w:val="00274875"/>
    <w:rsid w:val="00277525"/>
    <w:rsid w:val="0028024E"/>
    <w:rsid w:val="0028053B"/>
    <w:rsid w:val="00281684"/>
    <w:rsid w:val="00282F5C"/>
    <w:rsid w:val="00284C17"/>
    <w:rsid w:val="00284FE2"/>
    <w:rsid w:val="0028549A"/>
    <w:rsid w:val="002854BF"/>
    <w:rsid w:val="00286245"/>
    <w:rsid w:val="00286C08"/>
    <w:rsid w:val="00286F7E"/>
    <w:rsid w:val="0029170F"/>
    <w:rsid w:val="00291FE0"/>
    <w:rsid w:val="00292F2B"/>
    <w:rsid w:val="00293FE2"/>
    <w:rsid w:val="0029680D"/>
    <w:rsid w:val="00297A46"/>
    <w:rsid w:val="002B332D"/>
    <w:rsid w:val="002B3534"/>
    <w:rsid w:val="002B46E4"/>
    <w:rsid w:val="002B7FDA"/>
    <w:rsid w:val="002C3054"/>
    <w:rsid w:val="002C3198"/>
    <w:rsid w:val="002C341E"/>
    <w:rsid w:val="002C6352"/>
    <w:rsid w:val="002C7112"/>
    <w:rsid w:val="002D1BF7"/>
    <w:rsid w:val="002E2465"/>
    <w:rsid w:val="002E300D"/>
    <w:rsid w:val="002E54A7"/>
    <w:rsid w:val="002E68D6"/>
    <w:rsid w:val="002F062F"/>
    <w:rsid w:val="002F4505"/>
    <w:rsid w:val="002F6545"/>
    <w:rsid w:val="00301368"/>
    <w:rsid w:val="00301CC1"/>
    <w:rsid w:val="00304156"/>
    <w:rsid w:val="003072A0"/>
    <w:rsid w:val="00312392"/>
    <w:rsid w:val="0031366E"/>
    <w:rsid w:val="00320B7E"/>
    <w:rsid w:val="003245EA"/>
    <w:rsid w:val="00327C84"/>
    <w:rsid w:val="003306BD"/>
    <w:rsid w:val="003319AB"/>
    <w:rsid w:val="00331EE8"/>
    <w:rsid w:val="00334DE6"/>
    <w:rsid w:val="0033682D"/>
    <w:rsid w:val="003404FC"/>
    <w:rsid w:val="00347395"/>
    <w:rsid w:val="003527EA"/>
    <w:rsid w:val="00361ACD"/>
    <w:rsid w:val="00363924"/>
    <w:rsid w:val="0036398B"/>
    <w:rsid w:val="00365C0C"/>
    <w:rsid w:val="00367457"/>
    <w:rsid w:val="00372C4B"/>
    <w:rsid w:val="00374A17"/>
    <w:rsid w:val="00375B4E"/>
    <w:rsid w:val="00377782"/>
    <w:rsid w:val="00380379"/>
    <w:rsid w:val="00383DC2"/>
    <w:rsid w:val="00386873"/>
    <w:rsid w:val="00393051"/>
    <w:rsid w:val="0039373A"/>
    <w:rsid w:val="00394A4D"/>
    <w:rsid w:val="00394DE6"/>
    <w:rsid w:val="00394E35"/>
    <w:rsid w:val="00397B70"/>
    <w:rsid w:val="003A2D3C"/>
    <w:rsid w:val="003A45A5"/>
    <w:rsid w:val="003A6F3D"/>
    <w:rsid w:val="003B05F8"/>
    <w:rsid w:val="003B43A9"/>
    <w:rsid w:val="003B50EA"/>
    <w:rsid w:val="003B5B27"/>
    <w:rsid w:val="003B6234"/>
    <w:rsid w:val="003C14A9"/>
    <w:rsid w:val="003C23EE"/>
    <w:rsid w:val="003C4ECD"/>
    <w:rsid w:val="003C6148"/>
    <w:rsid w:val="003C6AC1"/>
    <w:rsid w:val="003D0785"/>
    <w:rsid w:val="003D0948"/>
    <w:rsid w:val="003D25D5"/>
    <w:rsid w:val="003D2AA6"/>
    <w:rsid w:val="003D3452"/>
    <w:rsid w:val="003D38B7"/>
    <w:rsid w:val="003D42E4"/>
    <w:rsid w:val="003D6F2E"/>
    <w:rsid w:val="003E5ABC"/>
    <w:rsid w:val="003E6903"/>
    <w:rsid w:val="003F19EA"/>
    <w:rsid w:val="003F3DFD"/>
    <w:rsid w:val="003F4A7B"/>
    <w:rsid w:val="003F6403"/>
    <w:rsid w:val="00402987"/>
    <w:rsid w:val="00404269"/>
    <w:rsid w:val="0040574B"/>
    <w:rsid w:val="00406F6B"/>
    <w:rsid w:val="00410060"/>
    <w:rsid w:val="0041068F"/>
    <w:rsid w:val="004108C0"/>
    <w:rsid w:val="00412E48"/>
    <w:rsid w:val="00416FE0"/>
    <w:rsid w:val="0041758B"/>
    <w:rsid w:val="00421A50"/>
    <w:rsid w:val="00421E60"/>
    <w:rsid w:val="00422B76"/>
    <w:rsid w:val="00423B9E"/>
    <w:rsid w:val="00430CB5"/>
    <w:rsid w:val="00435375"/>
    <w:rsid w:val="004379C0"/>
    <w:rsid w:val="0044153D"/>
    <w:rsid w:val="004430B4"/>
    <w:rsid w:val="00450CE4"/>
    <w:rsid w:val="00450E53"/>
    <w:rsid w:val="004520D2"/>
    <w:rsid w:val="00461658"/>
    <w:rsid w:val="0046173B"/>
    <w:rsid w:val="00463032"/>
    <w:rsid w:val="004730C5"/>
    <w:rsid w:val="00473A03"/>
    <w:rsid w:val="00473C9B"/>
    <w:rsid w:val="004745BA"/>
    <w:rsid w:val="0047487B"/>
    <w:rsid w:val="00475201"/>
    <w:rsid w:val="004765EB"/>
    <w:rsid w:val="0048293B"/>
    <w:rsid w:val="00483829"/>
    <w:rsid w:val="00484721"/>
    <w:rsid w:val="00491A4C"/>
    <w:rsid w:val="00493A08"/>
    <w:rsid w:val="00494469"/>
    <w:rsid w:val="004976D8"/>
    <w:rsid w:val="00497B0D"/>
    <w:rsid w:val="004A085A"/>
    <w:rsid w:val="004A1C0E"/>
    <w:rsid w:val="004A1C60"/>
    <w:rsid w:val="004A3A25"/>
    <w:rsid w:val="004A4924"/>
    <w:rsid w:val="004B1124"/>
    <w:rsid w:val="004B7826"/>
    <w:rsid w:val="004B7C7C"/>
    <w:rsid w:val="004C3210"/>
    <w:rsid w:val="004C41B1"/>
    <w:rsid w:val="004C4E8D"/>
    <w:rsid w:val="004D06A0"/>
    <w:rsid w:val="004D67A6"/>
    <w:rsid w:val="004D7177"/>
    <w:rsid w:val="004D7846"/>
    <w:rsid w:val="004E541B"/>
    <w:rsid w:val="004E5A4A"/>
    <w:rsid w:val="004E5AAF"/>
    <w:rsid w:val="004F1524"/>
    <w:rsid w:val="004F186C"/>
    <w:rsid w:val="004F3264"/>
    <w:rsid w:val="004F3DF5"/>
    <w:rsid w:val="004F7EDA"/>
    <w:rsid w:val="005019A2"/>
    <w:rsid w:val="0050643F"/>
    <w:rsid w:val="00515ED2"/>
    <w:rsid w:val="005205EF"/>
    <w:rsid w:val="0052289E"/>
    <w:rsid w:val="00530EAC"/>
    <w:rsid w:val="00532353"/>
    <w:rsid w:val="005457DD"/>
    <w:rsid w:val="00545F57"/>
    <w:rsid w:val="00550BA4"/>
    <w:rsid w:val="005514BB"/>
    <w:rsid w:val="0055342F"/>
    <w:rsid w:val="00555B18"/>
    <w:rsid w:val="00564AA4"/>
    <w:rsid w:val="00565AF5"/>
    <w:rsid w:val="00565BAB"/>
    <w:rsid w:val="00571253"/>
    <w:rsid w:val="00575325"/>
    <w:rsid w:val="00576140"/>
    <w:rsid w:val="0058095C"/>
    <w:rsid w:val="00581E9B"/>
    <w:rsid w:val="00584D1F"/>
    <w:rsid w:val="005865C5"/>
    <w:rsid w:val="00586C73"/>
    <w:rsid w:val="00586D0A"/>
    <w:rsid w:val="00587E6B"/>
    <w:rsid w:val="00591676"/>
    <w:rsid w:val="0059286F"/>
    <w:rsid w:val="005A0734"/>
    <w:rsid w:val="005A3E32"/>
    <w:rsid w:val="005A57F1"/>
    <w:rsid w:val="005A7F98"/>
    <w:rsid w:val="005B09B7"/>
    <w:rsid w:val="005B20C8"/>
    <w:rsid w:val="005B2940"/>
    <w:rsid w:val="005B4823"/>
    <w:rsid w:val="005B621F"/>
    <w:rsid w:val="005C1563"/>
    <w:rsid w:val="005C1872"/>
    <w:rsid w:val="005C1E73"/>
    <w:rsid w:val="005C3BD3"/>
    <w:rsid w:val="005C40B1"/>
    <w:rsid w:val="005C716F"/>
    <w:rsid w:val="005C7D5B"/>
    <w:rsid w:val="005D3599"/>
    <w:rsid w:val="005D59B9"/>
    <w:rsid w:val="005E1215"/>
    <w:rsid w:val="005E144A"/>
    <w:rsid w:val="005E4068"/>
    <w:rsid w:val="005E5775"/>
    <w:rsid w:val="00600A77"/>
    <w:rsid w:val="00601C30"/>
    <w:rsid w:val="006034B9"/>
    <w:rsid w:val="00604CBB"/>
    <w:rsid w:val="00605625"/>
    <w:rsid w:val="0060647F"/>
    <w:rsid w:val="00607615"/>
    <w:rsid w:val="00607EEB"/>
    <w:rsid w:val="00607F2C"/>
    <w:rsid w:val="00610D4E"/>
    <w:rsid w:val="0061232C"/>
    <w:rsid w:val="00615043"/>
    <w:rsid w:val="00615ADA"/>
    <w:rsid w:val="0061677F"/>
    <w:rsid w:val="00617F2C"/>
    <w:rsid w:val="00620F70"/>
    <w:rsid w:val="00622B2E"/>
    <w:rsid w:val="006241A9"/>
    <w:rsid w:val="00632117"/>
    <w:rsid w:val="006322C2"/>
    <w:rsid w:val="0063255B"/>
    <w:rsid w:val="0063286A"/>
    <w:rsid w:val="006369CC"/>
    <w:rsid w:val="0064599E"/>
    <w:rsid w:val="00647181"/>
    <w:rsid w:val="00650181"/>
    <w:rsid w:val="0065147F"/>
    <w:rsid w:val="00654F2F"/>
    <w:rsid w:val="006613EE"/>
    <w:rsid w:val="00661E7B"/>
    <w:rsid w:val="00663A36"/>
    <w:rsid w:val="00667BDA"/>
    <w:rsid w:val="00670B03"/>
    <w:rsid w:val="0067221C"/>
    <w:rsid w:val="00677AD1"/>
    <w:rsid w:val="00687A1B"/>
    <w:rsid w:val="00690DC0"/>
    <w:rsid w:val="00696EE3"/>
    <w:rsid w:val="006A4358"/>
    <w:rsid w:val="006A4E34"/>
    <w:rsid w:val="006A7BD0"/>
    <w:rsid w:val="006A7CDD"/>
    <w:rsid w:val="006B1C3A"/>
    <w:rsid w:val="006B39A6"/>
    <w:rsid w:val="006B5264"/>
    <w:rsid w:val="006C097B"/>
    <w:rsid w:val="006C5215"/>
    <w:rsid w:val="006D4431"/>
    <w:rsid w:val="006D49F0"/>
    <w:rsid w:val="006D4E85"/>
    <w:rsid w:val="006D4EF3"/>
    <w:rsid w:val="006D5114"/>
    <w:rsid w:val="006D6A7A"/>
    <w:rsid w:val="006E0911"/>
    <w:rsid w:val="006E1E1E"/>
    <w:rsid w:val="006E5742"/>
    <w:rsid w:val="006E765C"/>
    <w:rsid w:val="006E7B5C"/>
    <w:rsid w:val="006F0EC2"/>
    <w:rsid w:val="006F1C5F"/>
    <w:rsid w:val="006F1ED8"/>
    <w:rsid w:val="006F33E9"/>
    <w:rsid w:val="006F3ED2"/>
    <w:rsid w:val="00701988"/>
    <w:rsid w:val="00702379"/>
    <w:rsid w:val="0070444F"/>
    <w:rsid w:val="00706555"/>
    <w:rsid w:val="00707A45"/>
    <w:rsid w:val="00714161"/>
    <w:rsid w:val="00714F44"/>
    <w:rsid w:val="007153B4"/>
    <w:rsid w:val="00721ED9"/>
    <w:rsid w:val="00723232"/>
    <w:rsid w:val="00726667"/>
    <w:rsid w:val="007269CE"/>
    <w:rsid w:val="0072711C"/>
    <w:rsid w:val="00731D4A"/>
    <w:rsid w:val="00736FCE"/>
    <w:rsid w:val="00737723"/>
    <w:rsid w:val="0074164C"/>
    <w:rsid w:val="007450DD"/>
    <w:rsid w:val="00747873"/>
    <w:rsid w:val="00747B0C"/>
    <w:rsid w:val="0075254F"/>
    <w:rsid w:val="00754767"/>
    <w:rsid w:val="00757F6E"/>
    <w:rsid w:val="0076315B"/>
    <w:rsid w:val="00763D3D"/>
    <w:rsid w:val="00764E33"/>
    <w:rsid w:val="00776505"/>
    <w:rsid w:val="00777451"/>
    <w:rsid w:val="00780237"/>
    <w:rsid w:val="00780919"/>
    <w:rsid w:val="007813E3"/>
    <w:rsid w:val="007839E2"/>
    <w:rsid w:val="00783B79"/>
    <w:rsid w:val="00784442"/>
    <w:rsid w:val="00786C7E"/>
    <w:rsid w:val="00792AD0"/>
    <w:rsid w:val="00792DA9"/>
    <w:rsid w:val="00794ABF"/>
    <w:rsid w:val="00796EE8"/>
    <w:rsid w:val="00797200"/>
    <w:rsid w:val="007A2496"/>
    <w:rsid w:val="007B57E3"/>
    <w:rsid w:val="007C3BF2"/>
    <w:rsid w:val="007C5139"/>
    <w:rsid w:val="007C77C0"/>
    <w:rsid w:val="007D1259"/>
    <w:rsid w:val="007D459B"/>
    <w:rsid w:val="007D5953"/>
    <w:rsid w:val="007E0129"/>
    <w:rsid w:val="007E01DA"/>
    <w:rsid w:val="007E13C8"/>
    <w:rsid w:val="007E2240"/>
    <w:rsid w:val="007E434B"/>
    <w:rsid w:val="007E616F"/>
    <w:rsid w:val="007E780C"/>
    <w:rsid w:val="007F09CE"/>
    <w:rsid w:val="007F3021"/>
    <w:rsid w:val="007F312F"/>
    <w:rsid w:val="007F3595"/>
    <w:rsid w:val="007F5785"/>
    <w:rsid w:val="007F5AE4"/>
    <w:rsid w:val="007F7B83"/>
    <w:rsid w:val="00800DBB"/>
    <w:rsid w:val="0080107F"/>
    <w:rsid w:val="00801812"/>
    <w:rsid w:val="008045F7"/>
    <w:rsid w:val="00804B48"/>
    <w:rsid w:val="008071FE"/>
    <w:rsid w:val="00810B41"/>
    <w:rsid w:val="00811026"/>
    <w:rsid w:val="00811B54"/>
    <w:rsid w:val="00813506"/>
    <w:rsid w:val="008177E9"/>
    <w:rsid w:val="0082032B"/>
    <w:rsid w:val="0082103B"/>
    <w:rsid w:val="008234A6"/>
    <w:rsid w:val="00826BF7"/>
    <w:rsid w:val="00840A00"/>
    <w:rsid w:val="0084232D"/>
    <w:rsid w:val="00844159"/>
    <w:rsid w:val="0084548F"/>
    <w:rsid w:val="00851170"/>
    <w:rsid w:val="0085289E"/>
    <w:rsid w:val="00856DAE"/>
    <w:rsid w:val="00856FF9"/>
    <w:rsid w:val="00857A43"/>
    <w:rsid w:val="008622FC"/>
    <w:rsid w:val="008633C2"/>
    <w:rsid w:val="008917A5"/>
    <w:rsid w:val="00893CBB"/>
    <w:rsid w:val="00894587"/>
    <w:rsid w:val="008948C2"/>
    <w:rsid w:val="0089789D"/>
    <w:rsid w:val="00897986"/>
    <w:rsid w:val="00897A07"/>
    <w:rsid w:val="008A1902"/>
    <w:rsid w:val="008B2C15"/>
    <w:rsid w:val="008B5060"/>
    <w:rsid w:val="008B52E1"/>
    <w:rsid w:val="008B794C"/>
    <w:rsid w:val="008C53B2"/>
    <w:rsid w:val="008C54C5"/>
    <w:rsid w:val="008C5DA7"/>
    <w:rsid w:val="008C64AA"/>
    <w:rsid w:val="008C759D"/>
    <w:rsid w:val="008C75BF"/>
    <w:rsid w:val="008D3951"/>
    <w:rsid w:val="008D5927"/>
    <w:rsid w:val="008D6C64"/>
    <w:rsid w:val="008D7863"/>
    <w:rsid w:val="008D7926"/>
    <w:rsid w:val="008D7AD2"/>
    <w:rsid w:val="008E341F"/>
    <w:rsid w:val="008E51C7"/>
    <w:rsid w:val="008F3A57"/>
    <w:rsid w:val="008F7960"/>
    <w:rsid w:val="009033EB"/>
    <w:rsid w:val="009035DB"/>
    <w:rsid w:val="00904BE7"/>
    <w:rsid w:val="009071FC"/>
    <w:rsid w:val="00914457"/>
    <w:rsid w:val="0091468B"/>
    <w:rsid w:val="00915353"/>
    <w:rsid w:val="009208F2"/>
    <w:rsid w:val="00920B32"/>
    <w:rsid w:val="00922431"/>
    <w:rsid w:val="009243C7"/>
    <w:rsid w:val="009247DF"/>
    <w:rsid w:val="00924F3B"/>
    <w:rsid w:val="00933190"/>
    <w:rsid w:val="00933232"/>
    <w:rsid w:val="00935CFF"/>
    <w:rsid w:val="00943DFB"/>
    <w:rsid w:val="00943E4D"/>
    <w:rsid w:val="00950D87"/>
    <w:rsid w:val="00951587"/>
    <w:rsid w:val="009544FB"/>
    <w:rsid w:val="00956FD7"/>
    <w:rsid w:val="00957825"/>
    <w:rsid w:val="00960FA4"/>
    <w:rsid w:val="00960FEA"/>
    <w:rsid w:val="00961DC7"/>
    <w:rsid w:val="00970AD4"/>
    <w:rsid w:val="00974651"/>
    <w:rsid w:val="00976AD7"/>
    <w:rsid w:val="009773A3"/>
    <w:rsid w:val="00983C72"/>
    <w:rsid w:val="00984FA5"/>
    <w:rsid w:val="0098622D"/>
    <w:rsid w:val="0099518F"/>
    <w:rsid w:val="009A5F8B"/>
    <w:rsid w:val="009A60B9"/>
    <w:rsid w:val="009B155E"/>
    <w:rsid w:val="009B1C42"/>
    <w:rsid w:val="009B229A"/>
    <w:rsid w:val="009B2AA1"/>
    <w:rsid w:val="009B4193"/>
    <w:rsid w:val="009B648B"/>
    <w:rsid w:val="009B687A"/>
    <w:rsid w:val="009C05AA"/>
    <w:rsid w:val="009C061F"/>
    <w:rsid w:val="009C2625"/>
    <w:rsid w:val="009C7518"/>
    <w:rsid w:val="009D2C2A"/>
    <w:rsid w:val="009D7361"/>
    <w:rsid w:val="009E16A7"/>
    <w:rsid w:val="009E2C7A"/>
    <w:rsid w:val="009E2EA8"/>
    <w:rsid w:val="009E3CE4"/>
    <w:rsid w:val="009E3DE4"/>
    <w:rsid w:val="009E5578"/>
    <w:rsid w:val="009E69B3"/>
    <w:rsid w:val="009F09EB"/>
    <w:rsid w:val="009F18DA"/>
    <w:rsid w:val="009F3C8F"/>
    <w:rsid w:val="009F4F54"/>
    <w:rsid w:val="009F5473"/>
    <w:rsid w:val="009F6F8B"/>
    <w:rsid w:val="00A00C3D"/>
    <w:rsid w:val="00A06B4C"/>
    <w:rsid w:val="00A07BFA"/>
    <w:rsid w:val="00A1006A"/>
    <w:rsid w:val="00A10FB7"/>
    <w:rsid w:val="00A12076"/>
    <w:rsid w:val="00A1246F"/>
    <w:rsid w:val="00A125E6"/>
    <w:rsid w:val="00A15266"/>
    <w:rsid w:val="00A15581"/>
    <w:rsid w:val="00A161AA"/>
    <w:rsid w:val="00A16D8A"/>
    <w:rsid w:val="00A17571"/>
    <w:rsid w:val="00A20117"/>
    <w:rsid w:val="00A23754"/>
    <w:rsid w:val="00A23D34"/>
    <w:rsid w:val="00A25555"/>
    <w:rsid w:val="00A301FC"/>
    <w:rsid w:val="00A31B58"/>
    <w:rsid w:val="00A32B9B"/>
    <w:rsid w:val="00A3526A"/>
    <w:rsid w:val="00A35A2E"/>
    <w:rsid w:val="00A37490"/>
    <w:rsid w:val="00A42D55"/>
    <w:rsid w:val="00A51F88"/>
    <w:rsid w:val="00A51FB3"/>
    <w:rsid w:val="00A52619"/>
    <w:rsid w:val="00A55E6C"/>
    <w:rsid w:val="00A60B4A"/>
    <w:rsid w:val="00A62A20"/>
    <w:rsid w:val="00A70A56"/>
    <w:rsid w:val="00A70BE8"/>
    <w:rsid w:val="00A72FD2"/>
    <w:rsid w:val="00A76158"/>
    <w:rsid w:val="00A77EEC"/>
    <w:rsid w:val="00A84B4A"/>
    <w:rsid w:val="00A872A5"/>
    <w:rsid w:val="00A87C70"/>
    <w:rsid w:val="00A9333B"/>
    <w:rsid w:val="00A95009"/>
    <w:rsid w:val="00A96D60"/>
    <w:rsid w:val="00AA482B"/>
    <w:rsid w:val="00AA4B9B"/>
    <w:rsid w:val="00AA6971"/>
    <w:rsid w:val="00AB23AA"/>
    <w:rsid w:val="00AB279C"/>
    <w:rsid w:val="00AC19A6"/>
    <w:rsid w:val="00AC2D9E"/>
    <w:rsid w:val="00AC2F19"/>
    <w:rsid w:val="00AC39FA"/>
    <w:rsid w:val="00AC4A05"/>
    <w:rsid w:val="00AC5BC2"/>
    <w:rsid w:val="00AC79A2"/>
    <w:rsid w:val="00AC7D11"/>
    <w:rsid w:val="00AD0392"/>
    <w:rsid w:val="00AD14EA"/>
    <w:rsid w:val="00AD1C4E"/>
    <w:rsid w:val="00AD4336"/>
    <w:rsid w:val="00AD669D"/>
    <w:rsid w:val="00AD762E"/>
    <w:rsid w:val="00AE0085"/>
    <w:rsid w:val="00AE13DC"/>
    <w:rsid w:val="00AE339A"/>
    <w:rsid w:val="00AE3948"/>
    <w:rsid w:val="00AE458F"/>
    <w:rsid w:val="00AF36B6"/>
    <w:rsid w:val="00AF78D3"/>
    <w:rsid w:val="00B00295"/>
    <w:rsid w:val="00B007C9"/>
    <w:rsid w:val="00B01B3B"/>
    <w:rsid w:val="00B03B20"/>
    <w:rsid w:val="00B05E39"/>
    <w:rsid w:val="00B05E7C"/>
    <w:rsid w:val="00B05FFC"/>
    <w:rsid w:val="00B07278"/>
    <w:rsid w:val="00B1445B"/>
    <w:rsid w:val="00B151CB"/>
    <w:rsid w:val="00B178F8"/>
    <w:rsid w:val="00B2132A"/>
    <w:rsid w:val="00B21B08"/>
    <w:rsid w:val="00B264EE"/>
    <w:rsid w:val="00B33152"/>
    <w:rsid w:val="00B3571A"/>
    <w:rsid w:val="00B361AE"/>
    <w:rsid w:val="00B37231"/>
    <w:rsid w:val="00B40691"/>
    <w:rsid w:val="00B41A08"/>
    <w:rsid w:val="00B42606"/>
    <w:rsid w:val="00B43A75"/>
    <w:rsid w:val="00B4515F"/>
    <w:rsid w:val="00B45E70"/>
    <w:rsid w:val="00B46518"/>
    <w:rsid w:val="00B4760B"/>
    <w:rsid w:val="00B51A05"/>
    <w:rsid w:val="00B529F3"/>
    <w:rsid w:val="00B53C3D"/>
    <w:rsid w:val="00B5419E"/>
    <w:rsid w:val="00B5494F"/>
    <w:rsid w:val="00B63D60"/>
    <w:rsid w:val="00B65042"/>
    <w:rsid w:val="00B65983"/>
    <w:rsid w:val="00B6697A"/>
    <w:rsid w:val="00B66B43"/>
    <w:rsid w:val="00B700E6"/>
    <w:rsid w:val="00B71D13"/>
    <w:rsid w:val="00B73AE5"/>
    <w:rsid w:val="00B75725"/>
    <w:rsid w:val="00B75E21"/>
    <w:rsid w:val="00B763E6"/>
    <w:rsid w:val="00B82024"/>
    <w:rsid w:val="00B832DC"/>
    <w:rsid w:val="00B8580D"/>
    <w:rsid w:val="00B8789B"/>
    <w:rsid w:val="00B9160C"/>
    <w:rsid w:val="00B964A4"/>
    <w:rsid w:val="00B966D4"/>
    <w:rsid w:val="00BA5160"/>
    <w:rsid w:val="00BB0CB3"/>
    <w:rsid w:val="00BB11A2"/>
    <w:rsid w:val="00BB2B91"/>
    <w:rsid w:val="00BB3C44"/>
    <w:rsid w:val="00BC41DB"/>
    <w:rsid w:val="00BC4CF3"/>
    <w:rsid w:val="00BC58FF"/>
    <w:rsid w:val="00BC6A19"/>
    <w:rsid w:val="00BC6C1D"/>
    <w:rsid w:val="00BD3233"/>
    <w:rsid w:val="00BD3677"/>
    <w:rsid w:val="00BD44BB"/>
    <w:rsid w:val="00BD5E3A"/>
    <w:rsid w:val="00BE228F"/>
    <w:rsid w:val="00BF0363"/>
    <w:rsid w:val="00BF1F7C"/>
    <w:rsid w:val="00BF4C16"/>
    <w:rsid w:val="00BF65FD"/>
    <w:rsid w:val="00BF6E5F"/>
    <w:rsid w:val="00C0429B"/>
    <w:rsid w:val="00C064E7"/>
    <w:rsid w:val="00C11FCF"/>
    <w:rsid w:val="00C14EA0"/>
    <w:rsid w:val="00C15D36"/>
    <w:rsid w:val="00C204C6"/>
    <w:rsid w:val="00C27BE3"/>
    <w:rsid w:val="00C4065C"/>
    <w:rsid w:val="00C420C3"/>
    <w:rsid w:val="00C42F3E"/>
    <w:rsid w:val="00C4375F"/>
    <w:rsid w:val="00C4392F"/>
    <w:rsid w:val="00C44F10"/>
    <w:rsid w:val="00C47447"/>
    <w:rsid w:val="00C556F2"/>
    <w:rsid w:val="00C55B1E"/>
    <w:rsid w:val="00C6259D"/>
    <w:rsid w:val="00C639A0"/>
    <w:rsid w:val="00C63F5E"/>
    <w:rsid w:val="00C6462A"/>
    <w:rsid w:val="00C647DA"/>
    <w:rsid w:val="00C70496"/>
    <w:rsid w:val="00C718EF"/>
    <w:rsid w:val="00C74977"/>
    <w:rsid w:val="00C7505A"/>
    <w:rsid w:val="00C80685"/>
    <w:rsid w:val="00C8151C"/>
    <w:rsid w:val="00C82308"/>
    <w:rsid w:val="00C827BC"/>
    <w:rsid w:val="00C83093"/>
    <w:rsid w:val="00C8466D"/>
    <w:rsid w:val="00C84A7A"/>
    <w:rsid w:val="00C91535"/>
    <w:rsid w:val="00C91A85"/>
    <w:rsid w:val="00C967DE"/>
    <w:rsid w:val="00CA1092"/>
    <w:rsid w:val="00CA1243"/>
    <w:rsid w:val="00CA1877"/>
    <w:rsid w:val="00CA38FC"/>
    <w:rsid w:val="00CA5AB5"/>
    <w:rsid w:val="00CA7673"/>
    <w:rsid w:val="00CB72A6"/>
    <w:rsid w:val="00CB7535"/>
    <w:rsid w:val="00CC19DB"/>
    <w:rsid w:val="00CC3218"/>
    <w:rsid w:val="00CC4255"/>
    <w:rsid w:val="00CC58F6"/>
    <w:rsid w:val="00CC68B2"/>
    <w:rsid w:val="00CD0D72"/>
    <w:rsid w:val="00CD1334"/>
    <w:rsid w:val="00CD517A"/>
    <w:rsid w:val="00CD71C8"/>
    <w:rsid w:val="00CE0513"/>
    <w:rsid w:val="00CE3B77"/>
    <w:rsid w:val="00CE59CF"/>
    <w:rsid w:val="00CF0557"/>
    <w:rsid w:val="00CF6663"/>
    <w:rsid w:val="00CF7034"/>
    <w:rsid w:val="00D001A8"/>
    <w:rsid w:val="00D00FD5"/>
    <w:rsid w:val="00D06179"/>
    <w:rsid w:val="00D06BD6"/>
    <w:rsid w:val="00D115F1"/>
    <w:rsid w:val="00D14AF3"/>
    <w:rsid w:val="00D14DD3"/>
    <w:rsid w:val="00D16538"/>
    <w:rsid w:val="00D167B6"/>
    <w:rsid w:val="00D176A7"/>
    <w:rsid w:val="00D20CCC"/>
    <w:rsid w:val="00D23923"/>
    <w:rsid w:val="00D25D7F"/>
    <w:rsid w:val="00D269A7"/>
    <w:rsid w:val="00D2700E"/>
    <w:rsid w:val="00D307AF"/>
    <w:rsid w:val="00D32620"/>
    <w:rsid w:val="00D351F4"/>
    <w:rsid w:val="00D35F30"/>
    <w:rsid w:val="00D40620"/>
    <w:rsid w:val="00D43B9E"/>
    <w:rsid w:val="00D44574"/>
    <w:rsid w:val="00D44F29"/>
    <w:rsid w:val="00D45BCE"/>
    <w:rsid w:val="00D50F19"/>
    <w:rsid w:val="00D512B0"/>
    <w:rsid w:val="00D51380"/>
    <w:rsid w:val="00D61398"/>
    <w:rsid w:val="00D64761"/>
    <w:rsid w:val="00D738F2"/>
    <w:rsid w:val="00D776FF"/>
    <w:rsid w:val="00D77DF4"/>
    <w:rsid w:val="00D820C0"/>
    <w:rsid w:val="00D85549"/>
    <w:rsid w:val="00D876AE"/>
    <w:rsid w:val="00D920E4"/>
    <w:rsid w:val="00DA2D83"/>
    <w:rsid w:val="00DA59BA"/>
    <w:rsid w:val="00DB45CE"/>
    <w:rsid w:val="00DB510F"/>
    <w:rsid w:val="00DB5F76"/>
    <w:rsid w:val="00DB6EE3"/>
    <w:rsid w:val="00DC679A"/>
    <w:rsid w:val="00DC7287"/>
    <w:rsid w:val="00DD57FE"/>
    <w:rsid w:val="00DD7F57"/>
    <w:rsid w:val="00DE05CB"/>
    <w:rsid w:val="00DE30D9"/>
    <w:rsid w:val="00DE50E0"/>
    <w:rsid w:val="00DE59EA"/>
    <w:rsid w:val="00DE6C93"/>
    <w:rsid w:val="00DE7D87"/>
    <w:rsid w:val="00DF1C71"/>
    <w:rsid w:val="00E00197"/>
    <w:rsid w:val="00E0162D"/>
    <w:rsid w:val="00E03B03"/>
    <w:rsid w:val="00E03C78"/>
    <w:rsid w:val="00E11C43"/>
    <w:rsid w:val="00E1349F"/>
    <w:rsid w:val="00E15390"/>
    <w:rsid w:val="00E15DAE"/>
    <w:rsid w:val="00E20CF7"/>
    <w:rsid w:val="00E21BA2"/>
    <w:rsid w:val="00E23631"/>
    <w:rsid w:val="00E23904"/>
    <w:rsid w:val="00E23961"/>
    <w:rsid w:val="00E24B74"/>
    <w:rsid w:val="00E27AD1"/>
    <w:rsid w:val="00E30CF9"/>
    <w:rsid w:val="00E30EBD"/>
    <w:rsid w:val="00E31B70"/>
    <w:rsid w:val="00E3286F"/>
    <w:rsid w:val="00E33D6A"/>
    <w:rsid w:val="00E367C9"/>
    <w:rsid w:val="00E40772"/>
    <w:rsid w:val="00E40A9A"/>
    <w:rsid w:val="00E413BC"/>
    <w:rsid w:val="00E512A5"/>
    <w:rsid w:val="00E54D01"/>
    <w:rsid w:val="00E56CA7"/>
    <w:rsid w:val="00E609A5"/>
    <w:rsid w:val="00E60C52"/>
    <w:rsid w:val="00E61982"/>
    <w:rsid w:val="00E61D01"/>
    <w:rsid w:val="00E6293F"/>
    <w:rsid w:val="00E63E43"/>
    <w:rsid w:val="00E64606"/>
    <w:rsid w:val="00E646B2"/>
    <w:rsid w:val="00E6583A"/>
    <w:rsid w:val="00E658F8"/>
    <w:rsid w:val="00E7227E"/>
    <w:rsid w:val="00E72A39"/>
    <w:rsid w:val="00E73965"/>
    <w:rsid w:val="00E7499D"/>
    <w:rsid w:val="00E772EE"/>
    <w:rsid w:val="00E86BBA"/>
    <w:rsid w:val="00E91F03"/>
    <w:rsid w:val="00E97B5C"/>
    <w:rsid w:val="00EA2969"/>
    <w:rsid w:val="00EA6E6B"/>
    <w:rsid w:val="00EB793E"/>
    <w:rsid w:val="00EC0515"/>
    <w:rsid w:val="00EC1082"/>
    <w:rsid w:val="00EC3733"/>
    <w:rsid w:val="00EC39FB"/>
    <w:rsid w:val="00EC63EE"/>
    <w:rsid w:val="00ED0040"/>
    <w:rsid w:val="00ED052A"/>
    <w:rsid w:val="00ED4800"/>
    <w:rsid w:val="00EE219E"/>
    <w:rsid w:val="00EE3164"/>
    <w:rsid w:val="00EE6A45"/>
    <w:rsid w:val="00EF40EB"/>
    <w:rsid w:val="00EF5657"/>
    <w:rsid w:val="00F007D4"/>
    <w:rsid w:val="00F00D6E"/>
    <w:rsid w:val="00F048E2"/>
    <w:rsid w:val="00F12213"/>
    <w:rsid w:val="00F12DE5"/>
    <w:rsid w:val="00F17EA7"/>
    <w:rsid w:val="00F207A4"/>
    <w:rsid w:val="00F24394"/>
    <w:rsid w:val="00F251AD"/>
    <w:rsid w:val="00F27EDD"/>
    <w:rsid w:val="00F31554"/>
    <w:rsid w:val="00F31788"/>
    <w:rsid w:val="00F3436F"/>
    <w:rsid w:val="00F3495A"/>
    <w:rsid w:val="00F36863"/>
    <w:rsid w:val="00F36C6B"/>
    <w:rsid w:val="00F40DF3"/>
    <w:rsid w:val="00F41ED7"/>
    <w:rsid w:val="00F465C0"/>
    <w:rsid w:val="00F52B76"/>
    <w:rsid w:val="00F533B5"/>
    <w:rsid w:val="00F5763D"/>
    <w:rsid w:val="00F639DD"/>
    <w:rsid w:val="00F64EF8"/>
    <w:rsid w:val="00F71352"/>
    <w:rsid w:val="00F71D46"/>
    <w:rsid w:val="00F76DD4"/>
    <w:rsid w:val="00F80971"/>
    <w:rsid w:val="00F81B11"/>
    <w:rsid w:val="00F846A5"/>
    <w:rsid w:val="00F90A67"/>
    <w:rsid w:val="00F935DF"/>
    <w:rsid w:val="00F941CE"/>
    <w:rsid w:val="00F958B3"/>
    <w:rsid w:val="00F96156"/>
    <w:rsid w:val="00F964E0"/>
    <w:rsid w:val="00FA0A3C"/>
    <w:rsid w:val="00FA16C8"/>
    <w:rsid w:val="00FA2C50"/>
    <w:rsid w:val="00FA329C"/>
    <w:rsid w:val="00FA4466"/>
    <w:rsid w:val="00FA6E25"/>
    <w:rsid w:val="00FB094D"/>
    <w:rsid w:val="00FB17BD"/>
    <w:rsid w:val="00FB2461"/>
    <w:rsid w:val="00FB2FE8"/>
    <w:rsid w:val="00FB3D52"/>
    <w:rsid w:val="00FB5429"/>
    <w:rsid w:val="00FC05F7"/>
    <w:rsid w:val="00FC4BDA"/>
    <w:rsid w:val="00FD363F"/>
    <w:rsid w:val="00FD442F"/>
    <w:rsid w:val="00FD6DEC"/>
    <w:rsid w:val="00FD7436"/>
    <w:rsid w:val="00FD7FB3"/>
    <w:rsid w:val="00FE092A"/>
    <w:rsid w:val="00FE0F48"/>
    <w:rsid w:val="00FE2D51"/>
    <w:rsid w:val="00FF31CE"/>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D07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semiHidden/>
    <w:unhideWhenUsed/>
    <w:qFormat/>
    <w:rsid w:val="00C91A8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character" w:customStyle="1" w:styleId="Heading2Char">
    <w:name w:val="Heading 2 Char"/>
    <w:link w:val="Heading2"/>
    <w:uiPriority w:val="9"/>
    <w:semiHidden/>
    <w:rsid w:val="00C91A85"/>
    <w:rPr>
      <w:rFonts w:ascii="Cambria" w:eastAsia="Times New Roman" w:hAnsi="Cambria" w:cs="Times New Roman"/>
      <w:b/>
      <w:bCs/>
      <w:i/>
      <w:iCs/>
      <w:sz w:val="28"/>
      <w:szCs w:val="28"/>
      <w:lang w:val="en-US" w:eastAsia="en-US"/>
    </w:rPr>
  </w:style>
  <w:style w:type="character" w:customStyle="1" w:styleId="tpa1">
    <w:name w:val="tpa1"/>
    <w:basedOn w:val="DefaultParagraphFont"/>
    <w:rsid w:val="00C91A85"/>
  </w:style>
  <w:style w:type="paragraph" w:styleId="ListParagraph">
    <w:name w:val="List Paragraph"/>
    <w:basedOn w:val="Normal"/>
    <w:uiPriority w:val="1"/>
    <w:qFormat/>
    <w:rsid w:val="00C91A85"/>
    <w:pPr>
      <w:ind w:left="720"/>
    </w:pPr>
  </w:style>
  <w:style w:type="paragraph" w:customStyle="1" w:styleId="Char1CharChar1Char0">
    <w:name w:val="Char1 Char Char1 Char"/>
    <w:basedOn w:val="Normal"/>
    <w:rsid w:val="008D7926"/>
    <w:pPr>
      <w:tabs>
        <w:tab w:val="left" w:pos="709"/>
      </w:tabs>
      <w:overflowPunct w:val="0"/>
      <w:autoSpaceDE w:val="0"/>
      <w:autoSpaceDN w:val="0"/>
      <w:adjustRightInd w:val="0"/>
      <w:spacing w:after="0" w:line="264" w:lineRule="auto"/>
    </w:pPr>
    <w:rPr>
      <w:rFonts w:ascii="Tahoma" w:eastAsia="Times New Roman" w:hAnsi="Tahoma"/>
      <w:szCs w:val="20"/>
      <w:lang w:val="pl-PL" w:eastAsia="pl-PL"/>
    </w:rPr>
  </w:style>
  <w:style w:type="character" w:styleId="Strong">
    <w:name w:val="Strong"/>
    <w:qFormat/>
    <w:rsid w:val="008D7926"/>
    <w:rPr>
      <w:b/>
      <w:bCs/>
    </w:rPr>
  </w:style>
  <w:style w:type="paragraph" w:customStyle="1" w:styleId="Char">
    <w:name w:val="Char"/>
    <w:basedOn w:val="Normal"/>
    <w:rsid w:val="00A15266"/>
    <w:pPr>
      <w:spacing w:after="0" w:line="240" w:lineRule="auto"/>
    </w:pPr>
    <w:rPr>
      <w:rFonts w:ascii="Times New Roman" w:eastAsia="Times New Roman" w:hAnsi="Times New Roman"/>
      <w:sz w:val="24"/>
      <w:szCs w:val="24"/>
      <w:lang w:val="pl-PL" w:eastAsia="pl-PL"/>
    </w:rPr>
  </w:style>
  <w:style w:type="paragraph" w:customStyle="1" w:styleId="TextnormalCharCaracter">
    <w:name w:val="Text normal Char Caracter"/>
    <w:link w:val="TextnormalCharCaracterCaracter"/>
    <w:rsid w:val="00687A1B"/>
    <w:pPr>
      <w:widowControl w:val="0"/>
      <w:adjustRightInd w:val="0"/>
      <w:spacing w:before="80" w:after="160" w:line="360" w:lineRule="atLeast"/>
      <w:ind w:left="1304"/>
      <w:jc w:val="both"/>
      <w:textAlignment w:val="baseline"/>
    </w:pPr>
    <w:rPr>
      <w:rFonts w:ascii="Arial" w:eastAsia="Times New Roman" w:hAnsi="Arial"/>
      <w:sz w:val="22"/>
      <w:szCs w:val="22"/>
      <w:lang w:val="ro-RO" w:eastAsia="en-US"/>
    </w:rPr>
  </w:style>
  <w:style w:type="character" w:customStyle="1" w:styleId="TextnormalCharCaracterCaracter">
    <w:name w:val="Text normal Char Caracter Caracter"/>
    <w:link w:val="TextnormalCharCaracter"/>
    <w:rsid w:val="00687A1B"/>
    <w:rPr>
      <w:rFonts w:ascii="Arial" w:eastAsia="Times New Roman" w:hAnsi="Arial"/>
      <w:sz w:val="22"/>
      <w:szCs w:val="22"/>
      <w:lang w:val="ro-RO"/>
    </w:rPr>
  </w:style>
  <w:style w:type="paragraph" w:customStyle="1" w:styleId="Default">
    <w:name w:val="Default"/>
    <w:rsid w:val="00687A1B"/>
    <w:pPr>
      <w:autoSpaceDE w:val="0"/>
      <w:autoSpaceDN w:val="0"/>
      <w:adjustRightInd w:val="0"/>
    </w:pPr>
    <w:rPr>
      <w:rFonts w:ascii="Times New Roman" w:eastAsia="Times New Roman" w:hAnsi="Times New Roman"/>
      <w:color w:val="000000"/>
      <w:sz w:val="24"/>
      <w:szCs w:val="24"/>
      <w:lang w:eastAsia="en-US"/>
    </w:rPr>
  </w:style>
  <w:style w:type="table" w:styleId="TableGrid">
    <w:name w:val="Table Grid"/>
    <w:basedOn w:val="TableNormal"/>
    <w:uiPriority w:val="39"/>
    <w:rsid w:val="00E72A39"/>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semiHidden/>
    <w:unhideWhenUsed/>
    <w:qFormat/>
    <w:rsid w:val="00C91A8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character" w:customStyle="1" w:styleId="Heading2Char">
    <w:name w:val="Heading 2 Char"/>
    <w:link w:val="Heading2"/>
    <w:uiPriority w:val="9"/>
    <w:semiHidden/>
    <w:rsid w:val="00C91A85"/>
    <w:rPr>
      <w:rFonts w:ascii="Cambria" w:eastAsia="Times New Roman" w:hAnsi="Cambria" w:cs="Times New Roman"/>
      <w:b/>
      <w:bCs/>
      <w:i/>
      <w:iCs/>
      <w:sz w:val="28"/>
      <w:szCs w:val="28"/>
      <w:lang w:val="en-US" w:eastAsia="en-US"/>
    </w:rPr>
  </w:style>
  <w:style w:type="character" w:customStyle="1" w:styleId="tpa1">
    <w:name w:val="tpa1"/>
    <w:basedOn w:val="DefaultParagraphFont"/>
    <w:rsid w:val="00C91A85"/>
  </w:style>
  <w:style w:type="paragraph" w:styleId="ListParagraph">
    <w:name w:val="List Paragraph"/>
    <w:basedOn w:val="Normal"/>
    <w:uiPriority w:val="1"/>
    <w:qFormat/>
    <w:rsid w:val="00C91A85"/>
    <w:pPr>
      <w:ind w:left="720"/>
    </w:pPr>
  </w:style>
  <w:style w:type="paragraph" w:customStyle="1" w:styleId="Char1CharChar1Char0">
    <w:name w:val="Char1 Char Char1 Char"/>
    <w:basedOn w:val="Normal"/>
    <w:rsid w:val="008D7926"/>
    <w:pPr>
      <w:tabs>
        <w:tab w:val="left" w:pos="709"/>
      </w:tabs>
      <w:overflowPunct w:val="0"/>
      <w:autoSpaceDE w:val="0"/>
      <w:autoSpaceDN w:val="0"/>
      <w:adjustRightInd w:val="0"/>
      <w:spacing w:after="0" w:line="264" w:lineRule="auto"/>
    </w:pPr>
    <w:rPr>
      <w:rFonts w:ascii="Tahoma" w:eastAsia="Times New Roman" w:hAnsi="Tahoma"/>
      <w:szCs w:val="20"/>
      <w:lang w:val="pl-PL" w:eastAsia="pl-PL"/>
    </w:rPr>
  </w:style>
  <w:style w:type="character" w:styleId="Strong">
    <w:name w:val="Strong"/>
    <w:qFormat/>
    <w:rsid w:val="008D7926"/>
    <w:rPr>
      <w:b/>
      <w:bCs/>
    </w:rPr>
  </w:style>
  <w:style w:type="paragraph" w:customStyle="1" w:styleId="Char">
    <w:name w:val="Char"/>
    <w:basedOn w:val="Normal"/>
    <w:rsid w:val="00A15266"/>
    <w:pPr>
      <w:spacing w:after="0" w:line="240" w:lineRule="auto"/>
    </w:pPr>
    <w:rPr>
      <w:rFonts w:ascii="Times New Roman" w:eastAsia="Times New Roman" w:hAnsi="Times New Roman"/>
      <w:sz w:val="24"/>
      <w:szCs w:val="24"/>
      <w:lang w:val="pl-PL" w:eastAsia="pl-PL"/>
    </w:rPr>
  </w:style>
  <w:style w:type="paragraph" w:customStyle="1" w:styleId="TextnormalCharCaracter">
    <w:name w:val="Text normal Char Caracter"/>
    <w:link w:val="TextnormalCharCaracterCaracter"/>
    <w:rsid w:val="00687A1B"/>
    <w:pPr>
      <w:widowControl w:val="0"/>
      <w:adjustRightInd w:val="0"/>
      <w:spacing w:before="80" w:after="160" w:line="360" w:lineRule="atLeast"/>
      <w:ind w:left="1304"/>
      <w:jc w:val="both"/>
      <w:textAlignment w:val="baseline"/>
    </w:pPr>
    <w:rPr>
      <w:rFonts w:ascii="Arial" w:eastAsia="Times New Roman" w:hAnsi="Arial"/>
      <w:sz w:val="22"/>
      <w:szCs w:val="22"/>
      <w:lang w:val="ro-RO" w:eastAsia="en-US"/>
    </w:rPr>
  </w:style>
  <w:style w:type="character" w:customStyle="1" w:styleId="TextnormalCharCaracterCaracter">
    <w:name w:val="Text normal Char Caracter Caracter"/>
    <w:link w:val="TextnormalCharCaracter"/>
    <w:rsid w:val="00687A1B"/>
    <w:rPr>
      <w:rFonts w:ascii="Arial" w:eastAsia="Times New Roman" w:hAnsi="Arial"/>
      <w:sz w:val="22"/>
      <w:szCs w:val="22"/>
      <w:lang w:val="ro-RO"/>
    </w:rPr>
  </w:style>
  <w:style w:type="paragraph" w:customStyle="1" w:styleId="Default">
    <w:name w:val="Default"/>
    <w:rsid w:val="00687A1B"/>
    <w:pPr>
      <w:autoSpaceDE w:val="0"/>
      <w:autoSpaceDN w:val="0"/>
      <w:adjustRightInd w:val="0"/>
    </w:pPr>
    <w:rPr>
      <w:rFonts w:ascii="Times New Roman" w:eastAsia="Times New Roman" w:hAnsi="Times New Roman"/>
      <w:color w:val="000000"/>
      <w:sz w:val="24"/>
      <w:szCs w:val="24"/>
      <w:lang w:eastAsia="en-US"/>
    </w:rPr>
  </w:style>
  <w:style w:type="table" w:styleId="TableGrid">
    <w:name w:val="Table Grid"/>
    <w:basedOn w:val="TableNormal"/>
    <w:uiPriority w:val="39"/>
    <w:rsid w:val="00E72A39"/>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59015978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1794473347">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ege5.ro/Gratuit/gu3dsojy/legea-contenciosului-administrativ-nr-554-2004?d=2018-12-1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lege5.ro/Gratuit/gu3dsojy/legea-contenciosului-administrativ-nr-554-2004?d=2018-12-11"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apmif.anpm.ro"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if.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96A0F-85B9-4B34-8B09-E66B86574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4303</Words>
  <Characters>24532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28778</CharactersWithSpaces>
  <SharedDoc>false</SharedDoc>
  <HLinks>
    <vt:vector size="36" baseType="variant">
      <vt:variant>
        <vt:i4>327701</vt:i4>
      </vt:variant>
      <vt:variant>
        <vt:i4>12</vt:i4>
      </vt:variant>
      <vt:variant>
        <vt:i4>0</vt:i4>
      </vt:variant>
      <vt:variant>
        <vt:i4>5</vt:i4>
      </vt:variant>
      <vt:variant>
        <vt:lpwstr>https://lege5.ro/Gratuit/gu3dsojy/legea-contenciosului-administrativ-nr-554-2004?d=2018-12-11</vt:lpwstr>
      </vt:variant>
      <vt:variant>
        <vt:lpwstr/>
      </vt:variant>
      <vt:variant>
        <vt:i4>327701</vt:i4>
      </vt:variant>
      <vt:variant>
        <vt:i4>9</vt:i4>
      </vt:variant>
      <vt:variant>
        <vt:i4>0</vt:i4>
      </vt:variant>
      <vt:variant>
        <vt:i4>5</vt:i4>
      </vt:variant>
      <vt:variant>
        <vt:lpwstr>https://lege5.ro/Gratuit/gu3dsojy/legea-contenciosului-administrativ-nr-554-2004?d=2018-12-11</vt:lpwstr>
      </vt:variant>
      <vt:variant>
        <vt:lpwstr/>
      </vt:variant>
      <vt:variant>
        <vt:i4>1114134</vt:i4>
      </vt:variant>
      <vt:variant>
        <vt:i4>6</vt:i4>
      </vt:variant>
      <vt:variant>
        <vt:i4>0</vt:i4>
      </vt:variant>
      <vt:variant>
        <vt:i4>5</vt:i4>
      </vt:variant>
      <vt:variant>
        <vt:lpwstr>http://www.apmif.anpm.ro/</vt:lpwstr>
      </vt:variant>
      <vt:variant>
        <vt:lpwstr/>
      </vt:variant>
      <vt:variant>
        <vt:i4>4784222</vt:i4>
      </vt:variant>
      <vt:variant>
        <vt:i4>3</vt:i4>
      </vt:variant>
      <vt:variant>
        <vt:i4>0</vt:i4>
      </vt:variant>
      <vt:variant>
        <vt:i4>5</vt:i4>
      </vt:variant>
      <vt:variant>
        <vt:lpwstr>https://lege5.ro/Gratuit/ge2donzuge/legea-nr-49-2011-pentru-aprobarea-ordonantei-de-urgenta-a-guvernului-nr-57-2007-privind-regimul-ariilor-naturale-protejate-conservarea-habitatelor-naturale-a-florei-si-faunei-salbatice?d=2018-12-11</vt:lpwstr>
      </vt:variant>
      <vt:variant>
        <vt:lpwstr/>
      </vt:variant>
      <vt:variant>
        <vt:i4>1966163</vt:i4>
      </vt:variant>
      <vt:variant>
        <vt:i4>0</vt:i4>
      </vt:variant>
      <vt:variant>
        <vt:i4>0</vt:i4>
      </vt:variant>
      <vt:variant>
        <vt:i4>5</vt:i4>
      </vt:variant>
      <vt:variant>
        <vt:lpwstr>https://lege5.ro/Gratuit/geydqobuge/ordonanta-de-urgenta-nr-57-2007-privind-regimul-ariilor-naturale-protejate-conservarea-habitatelor-naturale-a-florei-si-faunei-salbatice?pid=48878121&amp;d=2018-12-11</vt:lpwstr>
      </vt:variant>
      <vt:variant>
        <vt:lpwstr>p-48878121</vt:lpwstr>
      </vt:variant>
      <vt:variant>
        <vt:i4>917621</vt:i4>
      </vt:variant>
      <vt:variant>
        <vt:i4>0</vt:i4>
      </vt:variant>
      <vt:variant>
        <vt:i4>0</vt:i4>
      </vt:variant>
      <vt:variant>
        <vt:i4>5</vt:i4>
      </vt:variant>
      <vt:variant>
        <vt:lpwstr>mailto:office@apmif.anpm.ro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Alin Stanciu</cp:lastModifiedBy>
  <cp:revision>3</cp:revision>
  <cp:lastPrinted>2023-02-16T14:21:00Z</cp:lastPrinted>
  <dcterms:created xsi:type="dcterms:W3CDTF">2023-02-16T12:09:00Z</dcterms:created>
  <dcterms:modified xsi:type="dcterms:W3CDTF">2023-02-16T14:21:00Z</dcterms:modified>
</cp:coreProperties>
</file>