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ANEXA Nr. 5.K </w:t>
      </w:r>
    </w:p>
    <w:p w:rsidR="00E308F9" w:rsidRPr="00031738" w:rsidRDefault="00E308F9" w:rsidP="00E308F9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gram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la</w:t>
      </w:r>
      <w:proofErr w:type="gram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procedură</w:t>
      </w:r>
      <w:proofErr w:type="spellEnd"/>
    </w:p>
    <w:p w:rsidR="003204AB" w:rsidRPr="00031738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Anunț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public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privind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etapei</w:t>
      </w:r>
      <w:proofErr w:type="spellEnd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 xml:space="preserve"> de </w:t>
      </w:r>
      <w:proofErr w:type="spellStart"/>
      <w:r w:rsidR="00F44580"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o-RO"/>
        </w:rPr>
        <w:t>încadrare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</w:pP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Agenția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pentru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Protecția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Mediului</w:t>
      </w:r>
      <w:proofErr w:type="spellEnd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 xml:space="preserve"> </w:t>
      </w:r>
      <w:proofErr w:type="spellStart"/>
      <w:r w:rsidRPr="000317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u w:val="single"/>
          <w:lang w:eastAsia="ro-RO"/>
        </w:rPr>
        <w:t>Ilfov</w:t>
      </w:r>
      <w:proofErr w:type="spellEnd"/>
    </w:p>
    <w:p w:rsidR="00F44580" w:rsidRPr="00031738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AGENȚIA PENTRU PROTECȚIA MEDIULUI ILFOV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interesat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luăr</w:t>
      </w:r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etapei</w:t>
      </w:r>
      <w:proofErr w:type="spellEnd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965BA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:</w:t>
      </w:r>
    </w:p>
    <w:p w:rsidR="00F44580" w:rsidRPr="006B179D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4A5A27" w:rsidRPr="006B179D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 w:eastAsia="en-GB"/>
        </w:rPr>
      </w:pPr>
      <w:r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>NU SE SUPUNE EVALUĂRII DE IMPACT ASUPRA MEDIULUI/EVALUĂRII ADECVATE/EVALUĂRII IMPACTULUI ASUPRA CORPURILOR DE APĂ</w:t>
      </w:r>
      <w:r w:rsidR="004237F4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cadrul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procedurii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evaluare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impactului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asupra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mediului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pentru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proiectul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F66407" w:rsidRPr="00F66407">
        <w:rPr>
          <w:rFonts w:ascii="Times New Roman" w:eastAsia="Calibri" w:hAnsi="Times New Roman" w:cs="Times New Roman"/>
          <w:b/>
          <w:sz w:val="28"/>
          <w:szCs w:val="29"/>
          <w:lang w:val="pl-PL" w:eastAsia="en-GB"/>
        </w:rPr>
        <w:t>„Construire sală de gimnastică S+P, amenajări peisagere, împrejmuire teren, organizare de șantier și deviere canal”,</w:t>
      </w:r>
      <w:r w:rsidR="00F66407" w:rsidRPr="00F66407">
        <w:rPr>
          <w:rFonts w:ascii="Times New Roman" w:eastAsia="Calibri" w:hAnsi="Times New Roman" w:cs="Times New Roman"/>
          <w:sz w:val="28"/>
          <w:szCs w:val="29"/>
          <w:lang w:val="pl-PL" w:eastAsia="en-GB"/>
        </w:rPr>
        <w:t xml:space="preserve"> propus a fi amplasat în oraș Otopeni, Tarla 9, Parcela 135, nr. cadastral 117516</w:t>
      </w:r>
      <w:r w:rsidR="00F66407" w:rsidRPr="00F66407">
        <w:rPr>
          <w:rFonts w:ascii="Times New Roman" w:eastAsia="Calibri" w:hAnsi="Times New Roman" w:cs="Times New Roman"/>
          <w:color w:val="000000"/>
          <w:sz w:val="28"/>
          <w:szCs w:val="29"/>
          <w:lang w:val="ro-RO"/>
        </w:rPr>
        <w:t>, județul Ilfov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r w:rsidR="001B5E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titular</w:t>
      </w:r>
      <w:r w:rsidR="001B5E27" w:rsidRPr="006B179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o-RO"/>
        </w:rPr>
        <w:t xml:space="preserve"> </w:t>
      </w:r>
      <w:r w:rsidR="00F66407" w:rsidRPr="00F66407">
        <w:rPr>
          <w:rFonts w:ascii="Times New Roman" w:hAnsi="Times New Roman"/>
          <w:b/>
          <w:sz w:val="28"/>
          <w:szCs w:val="28"/>
          <w:lang w:val="ro-RO" w:eastAsia="en-GB"/>
        </w:rPr>
        <w:t>AIRPORT RETAIL PARK OTOPENI SRL</w:t>
      </w:r>
    </w:p>
    <w:p w:rsidR="003204AB" w:rsidRPr="006B179D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</w:t>
      </w:r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roiectul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deciziei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încadrare</w:t>
      </w:r>
      <w:proofErr w:type="spellEnd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BD21C6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motivele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care o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fundamenteaz</w:t>
      </w:r>
      <w:r w:rsidR="001838C0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ă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pot fi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consultate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Agentiei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Protecţia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Mediului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Ilfov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zilele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Luni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Joi</w:t>
      </w:r>
      <w:proofErr w:type="spellEnd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ntre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orele</w:t>
      </w:r>
      <w:proofErr w:type="spellEnd"/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- 12</w:t>
      </w:r>
      <w:r w:rsidR="003204AB" w:rsidRPr="006B179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00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precum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și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următoarea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adresă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internet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apmif.anmp.ro.</w:t>
      </w:r>
    </w:p>
    <w:p w:rsidR="003204AB" w:rsidRPr="006B179D" w:rsidRDefault="00E308F9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Comentariile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Observatiile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/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Propunerile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publicului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interest </w:t>
      </w:r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se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primesc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sediul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A.P.M. </w:t>
      </w:r>
      <w:proofErr w:type="spellStart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Ilfov</w:t>
      </w:r>
      <w:proofErr w:type="spellEnd"/>
      <w:r w:rsidR="009A033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-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Bucureşti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sector 6,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Aleea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Lacul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Morii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nr</w:t>
      </w:r>
      <w:proofErr w:type="spellEnd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9A0337" w:rsidRPr="006B17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în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termen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10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zile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de la data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prezentului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,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până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la data </w:t>
      </w:r>
      <w:proofErr w:type="spellStart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de</w:t>
      </w:r>
      <w:proofErr w:type="spellEnd"/>
      <w:r w:rsidR="003204AB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r w:rsidR="00E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02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</w:t>
      </w:r>
      <w:r w:rsidR="00E97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4</w:t>
      </w:r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  <w:r w:rsidR="00D12FDF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</w:p>
    <w:p w:rsidR="009A0337" w:rsidRPr="006B179D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F44580" w:rsidRPr="006B179D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</w:p>
    <w:p w:rsidR="003204AB" w:rsidRPr="006B179D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proofErr w:type="gram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Data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afișării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anunțului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</w:t>
      </w:r>
      <w:proofErr w:type="spellStart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pe</w:t>
      </w:r>
      <w:proofErr w:type="spellEnd"/>
      <w:r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 xml:space="preserve"> site</w:t>
      </w:r>
      <w:proofErr w:type="gramEnd"/>
    </w:p>
    <w:p w:rsidR="003204AB" w:rsidRPr="006B179D" w:rsidRDefault="00E97592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23</w:t>
      </w:r>
      <w:r w:rsidR="004A5A27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03</w:t>
      </w:r>
      <w:r w:rsidR="00CA630C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.202</w:t>
      </w:r>
      <w:r w:rsidR="006B179D" w:rsidRPr="006B17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o-RO"/>
        </w:rPr>
        <w:t>3</w:t>
      </w: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  <w:bookmarkStart w:id="3" w:name="_GoBack"/>
      <w:bookmarkEnd w:id="3"/>
    </w:p>
    <w:p w:rsidR="003204AB" w:rsidRPr="00031738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o-RO"/>
        </w:rPr>
      </w:pPr>
    </w:p>
    <w:p w:rsidR="00561ED5" w:rsidRPr="00031738" w:rsidRDefault="00561ED5">
      <w:pPr>
        <w:rPr>
          <w:color w:val="000000" w:themeColor="text1"/>
          <w:sz w:val="28"/>
          <w:szCs w:val="24"/>
        </w:rPr>
      </w:pPr>
    </w:p>
    <w:sectPr w:rsidR="00561ED5" w:rsidRPr="00031738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AB"/>
    <w:rsid w:val="00031738"/>
    <w:rsid w:val="001538A4"/>
    <w:rsid w:val="001752EA"/>
    <w:rsid w:val="00177ADD"/>
    <w:rsid w:val="001838C0"/>
    <w:rsid w:val="001B5E27"/>
    <w:rsid w:val="002A0317"/>
    <w:rsid w:val="003204AB"/>
    <w:rsid w:val="00416AA4"/>
    <w:rsid w:val="004237F4"/>
    <w:rsid w:val="004A5A27"/>
    <w:rsid w:val="004C16B7"/>
    <w:rsid w:val="00545122"/>
    <w:rsid w:val="00561ED5"/>
    <w:rsid w:val="005705A0"/>
    <w:rsid w:val="005E4D49"/>
    <w:rsid w:val="00641491"/>
    <w:rsid w:val="00643F7C"/>
    <w:rsid w:val="006B179D"/>
    <w:rsid w:val="006E3422"/>
    <w:rsid w:val="007920CF"/>
    <w:rsid w:val="00820403"/>
    <w:rsid w:val="008603BB"/>
    <w:rsid w:val="009A0337"/>
    <w:rsid w:val="00A073AC"/>
    <w:rsid w:val="00AD2B63"/>
    <w:rsid w:val="00AD36DD"/>
    <w:rsid w:val="00B965BA"/>
    <w:rsid w:val="00BC0267"/>
    <w:rsid w:val="00BD21C6"/>
    <w:rsid w:val="00C22389"/>
    <w:rsid w:val="00C64C03"/>
    <w:rsid w:val="00CA630C"/>
    <w:rsid w:val="00D12FDF"/>
    <w:rsid w:val="00E308F9"/>
    <w:rsid w:val="00E47A8A"/>
    <w:rsid w:val="00E562E6"/>
    <w:rsid w:val="00E97592"/>
    <w:rsid w:val="00F171D4"/>
    <w:rsid w:val="00F44580"/>
    <w:rsid w:val="00F66407"/>
    <w:rsid w:val="00FA583E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2B46"/>
  <w15:docId w15:val="{D1273F9F-D679-4BFD-B4B5-E28D85B3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Roxana Nita</cp:lastModifiedBy>
  <cp:revision>3</cp:revision>
  <cp:lastPrinted>2023-03-23T06:52:00Z</cp:lastPrinted>
  <dcterms:created xsi:type="dcterms:W3CDTF">2023-03-15T12:37:00Z</dcterms:created>
  <dcterms:modified xsi:type="dcterms:W3CDTF">2023-03-23T06:52:00Z</dcterms:modified>
</cp:coreProperties>
</file>