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D4147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magazin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retail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inalt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constructii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gospodarie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apa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incendiu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exteroare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sistematizare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verticala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terenului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parcaje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statii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incarcare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vehicule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electrice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alei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platforme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carosabile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spatii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verzi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bariere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control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acces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cai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acces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rutier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pietonal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retele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tehnico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edilitare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bransare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amplasare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post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trafo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amplasare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obiecte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semnale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publicitare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Magurele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, T 65, P 216/12, 216/13, 216/14, 216/15, L ½, L 1/1, L 2/1, str. </w:t>
      </w:r>
      <w:proofErr w:type="spellStart"/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Atomistilor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261, nr.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70091, 70028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(a</w:t>
      </w:r>
      <w:r w:rsidR="00752E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dresa amplasamentului), titular</w:t>
      </w:r>
      <w:r w:rsidR="00752E72" w:rsidRPr="00752E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752E72" w:rsidRPr="00752E7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BADILA MIHAI DANIEL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752E72" w:rsidRPr="00752E72">
        <w:rPr>
          <w:rFonts w:ascii="Arial" w:hAnsi="Arial" w:cs="Arial"/>
          <w:b/>
          <w:sz w:val="24"/>
          <w:szCs w:val="24"/>
        </w:rPr>
        <w:t xml:space="preserve">BADILA MIHAI DANIEL </w:t>
      </w:r>
      <w:proofErr w:type="spell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Magurele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, T 65, P 216/12, 216/13, 216/14, 216/15, L ½, L 1/1, L 2/1, str. </w:t>
      </w:r>
      <w:proofErr w:type="spellStart"/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Atomistilor</w:t>
      </w:r>
      <w:proofErr w:type="spell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261, nr.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752E72" w:rsidRPr="00752E72">
        <w:rPr>
          <w:rFonts w:ascii="Arial" w:eastAsia="Calibri" w:hAnsi="Arial" w:cs="Arial"/>
          <w:sz w:val="24"/>
          <w:szCs w:val="24"/>
          <w:lang w:val="en-US"/>
        </w:rPr>
        <w:t xml:space="preserve"> 70091, 70028</w:t>
      </w:r>
      <w:bookmarkStart w:id="3" w:name="_GoBack"/>
      <w:bookmarkEnd w:id="3"/>
      <w:r w:rsidR="00A31D6F" w:rsidRPr="002D4147">
        <w:rPr>
          <w:color w:val="44444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752E7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752E72"/>
    <w:rsid w:val="0083010F"/>
    <w:rsid w:val="008603BB"/>
    <w:rsid w:val="008A790C"/>
    <w:rsid w:val="008D3115"/>
    <w:rsid w:val="00934DE9"/>
    <w:rsid w:val="00987356"/>
    <w:rsid w:val="009A0337"/>
    <w:rsid w:val="009C4F70"/>
    <w:rsid w:val="00A31D6F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29</cp:revision>
  <cp:lastPrinted>2023-04-04T13:39:00Z</cp:lastPrinted>
  <dcterms:created xsi:type="dcterms:W3CDTF">2019-06-12T10:04:00Z</dcterms:created>
  <dcterms:modified xsi:type="dcterms:W3CDTF">2023-04-04T13:39:00Z</dcterms:modified>
</cp:coreProperties>
</file>