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451E8C" w:rsidRPr="00451E8C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„Construire hală producție preparate tip catering P/P+1E, anexe, bazin vidanjabil, împrejmuire teren și organizare de șantier”, </w:t>
      </w:r>
      <w:r w:rsidR="00451E8C" w:rsidRPr="00451E8C">
        <w:rPr>
          <w:rFonts w:ascii="Times New Roman" w:eastAsia="Calibri" w:hAnsi="Times New Roman" w:cs="Times New Roman"/>
          <w:sz w:val="28"/>
          <w:szCs w:val="29"/>
          <w:lang w:val="pl-PL" w:eastAsia="en-GB"/>
        </w:rPr>
        <w:t>propus a fi amplasat în oraș Otopeni, str. Libertății, nr. 8, Cv 31, Parcela 995, nr. cadastral 1556/3/2,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bookmarkStart w:id="3" w:name="_GoBack"/>
      <w:r w:rsidR="00451E8C" w:rsidRPr="00451E8C">
        <w:rPr>
          <w:rFonts w:ascii="Times New Roman" w:hAnsi="Times New Roman"/>
          <w:b/>
          <w:sz w:val="28"/>
          <w:szCs w:val="28"/>
          <w:lang w:val="ro-RO" w:eastAsia="en-GB"/>
        </w:rPr>
        <w:t>ROMANIAN CATERING SRL</w:t>
      </w:r>
    </w:p>
    <w:bookmarkEnd w:id="3"/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20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E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4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10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4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82C6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2023-03-23T06:52:00Z</cp:lastPrinted>
  <dcterms:created xsi:type="dcterms:W3CDTF">2023-04-10T08:41:00Z</dcterms:created>
  <dcterms:modified xsi:type="dcterms:W3CDTF">2023-04-10T08:41:00Z</dcterms:modified>
</cp:coreProperties>
</file>