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5F794" w14:textId="77777777" w:rsidR="006E6C74" w:rsidRPr="001212B4" w:rsidRDefault="006E6C74" w:rsidP="006E6C74">
      <w:pPr>
        <w:jc w:val="right"/>
        <w:rPr>
          <w:sz w:val="20"/>
          <w:szCs w:val="20"/>
        </w:rPr>
      </w:pPr>
      <w:r w:rsidRPr="001212B4">
        <w:rPr>
          <w:sz w:val="20"/>
          <w:szCs w:val="20"/>
        </w:rPr>
        <w:t xml:space="preserve">Anexa nr. 5.E </w:t>
      </w:r>
    </w:p>
    <w:p w14:paraId="3E83A302" w14:textId="6AFA175A" w:rsidR="006E6C74" w:rsidRPr="001212B4" w:rsidRDefault="006E6C74" w:rsidP="006E6C74">
      <w:pPr>
        <w:jc w:val="center"/>
        <w:rPr>
          <w:sz w:val="20"/>
          <w:szCs w:val="20"/>
        </w:rPr>
      </w:pPr>
      <w:r w:rsidRPr="001212B4">
        <w:rPr>
          <w:sz w:val="20"/>
          <w:szCs w:val="20"/>
        </w:rPr>
        <w:t>Conţinutul-cadru al memoriului de prezentare</w:t>
      </w:r>
    </w:p>
    <w:p w14:paraId="175ECFA9" w14:textId="77777777" w:rsidR="006E6C74" w:rsidRPr="001212B4" w:rsidRDefault="006E6C74" w:rsidP="006E6C74">
      <w:pPr>
        <w:jc w:val="center"/>
        <w:rPr>
          <w:sz w:val="20"/>
          <w:szCs w:val="20"/>
        </w:rPr>
      </w:pPr>
    </w:p>
    <w:p w14:paraId="4179554B" w14:textId="2D9A29F4" w:rsidR="006E6C74" w:rsidRPr="00434619" w:rsidRDefault="006E6C74" w:rsidP="00434619">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b/>
          <w:bCs/>
          <w:sz w:val="24"/>
          <w:szCs w:val="24"/>
        </w:rPr>
      </w:pPr>
      <w:r w:rsidRPr="00434619">
        <w:rPr>
          <w:b/>
          <w:bCs/>
          <w:sz w:val="24"/>
          <w:szCs w:val="24"/>
        </w:rPr>
        <w:t xml:space="preserve">Denumirea proiectului: </w:t>
      </w:r>
    </w:p>
    <w:p w14:paraId="568B3565" w14:textId="5D1F801E" w:rsidR="006E6C74" w:rsidRPr="001212B4" w:rsidRDefault="00044B90" w:rsidP="009174F3">
      <w:pPr>
        <w:ind w:left="360"/>
        <w:jc w:val="both"/>
        <w:rPr>
          <w:b/>
          <w:bCs/>
          <w:sz w:val="20"/>
          <w:szCs w:val="20"/>
        </w:rPr>
      </w:pPr>
      <w:r w:rsidRPr="00044B90">
        <w:rPr>
          <w:b/>
          <w:bCs/>
          <w:sz w:val="20"/>
          <w:szCs w:val="20"/>
        </w:rPr>
        <w:t>AMENAJARE PARCARE INCINTA, AMPLASARE CABINA POARTA, TOTEM SI IMPREJMUIRE TEREN</w:t>
      </w:r>
    </w:p>
    <w:p w14:paraId="61606DB9" w14:textId="77777777" w:rsidR="006E6C74" w:rsidRPr="002506E0" w:rsidRDefault="006E6C74" w:rsidP="00BB0BB5">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2506E0">
        <w:rPr>
          <w:b/>
          <w:bCs/>
          <w:sz w:val="24"/>
          <w:szCs w:val="24"/>
        </w:rPr>
        <w:t xml:space="preserve">II. Titular </w:t>
      </w:r>
    </w:p>
    <w:p w14:paraId="772B75C3" w14:textId="52E4E91E" w:rsidR="006E6C74" w:rsidRPr="001212B4" w:rsidRDefault="006E6C74" w:rsidP="009174F3">
      <w:pPr>
        <w:ind w:left="360"/>
        <w:jc w:val="both"/>
        <w:rPr>
          <w:sz w:val="20"/>
          <w:szCs w:val="20"/>
        </w:rPr>
      </w:pPr>
      <w:r w:rsidRPr="002506E0">
        <w:rPr>
          <w:b/>
          <w:bCs/>
          <w:sz w:val="24"/>
          <w:szCs w:val="24"/>
          <w:u w:val="single"/>
        </w:rPr>
        <w:t>- numele</w:t>
      </w:r>
      <w:r w:rsidR="00BB0BB5" w:rsidRPr="002506E0">
        <w:rPr>
          <w:b/>
          <w:bCs/>
          <w:sz w:val="24"/>
          <w:szCs w:val="24"/>
          <w:u w:val="single"/>
        </w:rPr>
        <w:t>:</w:t>
      </w:r>
      <w:r w:rsidR="00BB0BB5" w:rsidRPr="001212B4">
        <w:rPr>
          <w:sz w:val="20"/>
          <w:szCs w:val="20"/>
        </w:rPr>
        <w:t xml:space="preserve"> </w:t>
      </w:r>
      <w:r w:rsidR="00044B90" w:rsidRPr="00044B90">
        <w:rPr>
          <w:sz w:val="20"/>
          <w:szCs w:val="20"/>
        </w:rPr>
        <w:t>Aboul Mouna Ghazal Shadi</w:t>
      </w:r>
    </w:p>
    <w:p w14:paraId="2C27CEAD" w14:textId="4934DBAD" w:rsidR="006E6C74" w:rsidRPr="001212B4" w:rsidRDefault="006E6C74" w:rsidP="009174F3">
      <w:pPr>
        <w:ind w:left="360"/>
        <w:jc w:val="both"/>
        <w:rPr>
          <w:sz w:val="20"/>
          <w:szCs w:val="20"/>
        </w:rPr>
      </w:pPr>
      <w:r w:rsidRPr="002506E0">
        <w:rPr>
          <w:b/>
          <w:bCs/>
          <w:sz w:val="24"/>
          <w:szCs w:val="24"/>
          <w:u w:val="single"/>
        </w:rPr>
        <w:t>- adresa poştală</w:t>
      </w:r>
      <w:r w:rsidR="00BB0BB5" w:rsidRPr="002506E0">
        <w:rPr>
          <w:b/>
          <w:bCs/>
          <w:sz w:val="24"/>
          <w:szCs w:val="24"/>
          <w:u w:val="single"/>
        </w:rPr>
        <w:t>:</w:t>
      </w:r>
      <w:r w:rsidR="00BB0BB5" w:rsidRPr="001212B4">
        <w:rPr>
          <w:sz w:val="20"/>
          <w:szCs w:val="20"/>
        </w:rPr>
        <w:t xml:space="preserve"> </w:t>
      </w:r>
      <w:r w:rsidR="00044B90" w:rsidRPr="00044B90">
        <w:rPr>
          <w:sz w:val="20"/>
          <w:szCs w:val="20"/>
        </w:rPr>
        <w:t>Drumul Garii Otopeni nr.41, T 26, Orasul Otopeni, jud.Ilfov.</w:t>
      </w:r>
    </w:p>
    <w:p w14:paraId="65F4EB59" w14:textId="51B8E5C0" w:rsidR="002506E0" w:rsidRDefault="006E6C74" w:rsidP="009174F3">
      <w:pPr>
        <w:ind w:left="360"/>
        <w:jc w:val="both"/>
        <w:rPr>
          <w:sz w:val="20"/>
          <w:szCs w:val="20"/>
        </w:rPr>
      </w:pPr>
      <w:r w:rsidRPr="002506E0">
        <w:rPr>
          <w:b/>
          <w:bCs/>
          <w:sz w:val="24"/>
          <w:szCs w:val="24"/>
          <w:u w:val="single"/>
        </w:rPr>
        <w:t>- numărul de telefon, de fax şi adresa de e-mail, adresa paginii de internet</w:t>
      </w:r>
      <w:r w:rsidR="00BB0BB5" w:rsidRPr="002506E0">
        <w:rPr>
          <w:b/>
          <w:bCs/>
          <w:sz w:val="24"/>
          <w:szCs w:val="24"/>
          <w:u w:val="single"/>
        </w:rPr>
        <w:t>:</w:t>
      </w:r>
      <w:r w:rsidRPr="002506E0">
        <w:rPr>
          <w:sz w:val="20"/>
          <w:szCs w:val="20"/>
        </w:rPr>
        <w:t xml:space="preserve"> </w:t>
      </w:r>
      <w:r w:rsidR="00044B90" w:rsidRPr="00044B90">
        <w:rPr>
          <w:sz w:val="20"/>
          <w:szCs w:val="20"/>
        </w:rPr>
        <w:t>0751 558 159</w:t>
      </w:r>
      <w:r w:rsidR="00BB0BB5" w:rsidRPr="002506E0">
        <w:rPr>
          <w:sz w:val="20"/>
          <w:szCs w:val="20"/>
        </w:rPr>
        <w:t xml:space="preserve">; </w:t>
      </w:r>
    </w:p>
    <w:p w14:paraId="79C6FFCE" w14:textId="7E4C177B" w:rsidR="006E6C74" w:rsidRPr="002506E0" w:rsidRDefault="00044B90" w:rsidP="009174F3">
      <w:pPr>
        <w:ind w:left="360"/>
        <w:jc w:val="both"/>
        <w:rPr>
          <w:sz w:val="20"/>
          <w:szCs w:val="20"/>
        </w:rPr>
      </w:pPr>
      <w:r w:rsidRPr="00044B90">
        <w:rPr>
          <w:sz w:val="20"/>
          <w:szCs w:val="20"/>
        </w:rPr>
        <w:t>0768 565 726</w:t>
      </w:r>
      <w:r>
        <w:rPr>
          <w:sz w:val="20"/>
          <w:szCs w:val="20"/>
        </w:rPr>
        <w:t>;</w:t>
      </w:r>
      <w:r w:rsidRPr="00044B90">
        <w:t xml:space="preserve"> </w:t>
      </w:r>
      <w:r w:rsidRPr="00044B90">
        <w:rPr>
          <w:sz w:val="20"/>
          <w:szCs w:val="20"/>
        </w:rPr>
        <w:t>0784 417 860</w:t>
      </w:r>
    </w:p>
    <w:p w14:paraId="44887797" w14:textId="759B0C95" w:rsidR="006E6C74" w:rsidRPr="002506E0" w:rsidRDefault="006E6C74" w:rsidP="009174F3">
      <w:pPr>
        <w:ind w:left="360"/>
        <w:jc w:val="both"/>
        <w:rPr>
          <w:sz w:val="20"/>
          <w:szCs w:val="20"/>
        </w:rPr>
      </w:pPr>
      <w:r w:rsidRPr="002506E0">
        <w:rPr>
          <w:b/>
          <w:bCs/>
          <w:sz w:val="24"/>
          <w:szCs w:val="24"/>
          <w:u w:val="single"/>
        </w:rPr>
        <w:t>- numele persoanelor de contact:</w:t>
      </w:r>
      <w:r w:rsidRPr="002506E0">
        <w:rPr>
          <w:sz w:val="20"/>
          <w:szCs w:val="20"/>
        </w:rPr>
        <w:t xml:space="preserve"> </w:t>
      </w:r>
      <w:r w:rsidR="00044B90" w:rsidRPr="00044B90">
        <w:rPr>
          <w:sz w:val="20"/>
          <w:szCs w:val="20"/>
        </w:rPr>
        <w:t>Aboul Mouna Ghazal Shadi</w:t>
      </w:r>
      <w:r w:rsidR="00044B90">
        <w:rPr>
          <w:sz w:val="20"/>
          <w:szCs w:val="20"/>
        </w:rPr>
        <w:t>; Ernest Alexandru</w:t>
      </w:r>
      <w:r w:rsidR="00BB0BB5" w:rsidRPr="002506E0">
        <w:rPr>
          <w:sz w:val="20"/>
          <w:szCs w:val="20"/>
        </w:rPr>
        <w:t>; Lulea Daniel</w:t>
      </w:r>
    </w:p>
    <w:p w14:paraId="1443D289" w14:textId="30B50BC6" w:rsidR="006E6C74" w:rsidRPr="002506E0" w:rsidRDefault="006E6C74" w:rsidP="009174F3">
      <w:pPr>
        <w:ind w:left="360"/>
        <w:jc w:val="both"/>
        <w:rPr>
          <w:b/>
          <w:bCs/>
          <w:sz w:val="24"/>
          <w:szCs w:val="24"/>
          <w:u w:val="single"/>
        </w:rPr>
      </w:pPr>
      <w:r w:rsidRPr="002506E0">
        <w:rPr>
          <w:b/>
          <w:bCs/>
          <w:sz w:val="24"/>
          <w:szCs w:val="24"/>
          <w:u w:val="single"/>
        </w:rPr>
        <w:sym w:font="Symbol" w:char="F0B7"/>
      </w:r>
      <w:r w:rsidRPr="002506E0">
        <w:rPr>
          <w:b/>
          <w:bCs/>
          <w:sz w:val="24"/>
          <w:szCs w:val="24"/>
          <w:u w:val="single"/>
        </w:rPr>
        <w:t xml:space="preserve"> director/manager/administrator</w:t>
      </w:r>
      <w:r w:rsidR="00BB0BB5" w:rsidRPr="002506E0">
        <w:rPr>
          <w:b/>
          <w:bCs/>
          <w:sz w:val="24"/>
          <w:szCs w:val="24"/>
          <w:u w:val="single"/>
        </w:rPr>
        <w:t>:</w:t>
      </w:r>
      <w:r w:rsidR="009A5C06" w:rsidRPr="009A5C06">
        <w:rPr>
          <w:b/>
          <w:bCs/>
          <w:sz w:val="24"/>
          <w:szCs w:val="24"/>
        </w:rPr>
        <w:t xml:space="preserve"> </w:t>
      </w:r>
      <w:r w:rsidR="009A5C06" w:rsidRPr="009A5C06">
        <w:rPr>
          <w:sz w:val="20"/>
          <w:szCs w:val="20"/>
        </w:rPr>
        <w:t>nu este cazul</w:t>
      </w:r>
    </w:p>
    <w:p w14:paraId="06DAC289" w14:textId="5595BEDE" w:rsidR="006E6C74" w:rsidRPr="001212B4" w:rsidRDefault="006E6C74" w:rsidP="00BC4039">
      <w:pPr>
        <w:ind w:left="360"/>
        <w:jc w:val="both"/>
        <w:rPr>
          <w:sz w:val="20"/>
          <w:szCs w:val="20"/>
        </w:rPr>
      </w:pPr>
      <w:r w:rsidRPr="002506E0">
        <w:rPr>
          <w:b/>
          <w:bCs/>
          <w:sz w:val="24"/>
          <w:szCs w:val="24"/>
          <w:u w:val="single"/>
        </w:rPr>
        <w:sym w:font="Symbol" w:char="F0B7"/>
      </w:r>
      <w:r w:rsidRPr="002506E0">
        <w:rPr>
          <w:b/>
          <w:bCs/>
          <w:sz w:val="24"/>
          <w:szCs w:val="24"/>
          <w:u w:val="single"/>
        </w:rPr>
        <w:t xml:space="preserve"> responsabil pentru protecţia mediului</w:t>
      </w:r>
      <w:r w:rsidR="00BB0BB5" w:rsidRPr="002506E0">
        <w:rPr>
          <w:b/>
          <w:bCs/>
          <w:sz w:val="24"/>
          <w:szCs w:val="24"/>
          <w:u w:val="single"/>
        </w:rPr>
        <w:t>:</w:t>
      </w:r>
      <w:r w:rsidR="00BB0BB5" w:rsidRPr="002506E0">
        <w:rPr>
          <w:sz w:val="20"/>
          <w:szCs w:val="20"/>
        </w:rPr>
        <w:t xml:space="preserve"> </w:t>
      </w:r>
      <w:r w:rsidR="00BC4039" w:rsidRPr="002506E0">
        <w:rPr>
          <w:sz w:val="20"/>
          <w:szCs w:val="20"/>
        </w:rPr>
        <w:t xml:space="preserve">arh. </w:t>
      </w:r>
      <w:r w:rsidR="00044B90">
        <w:rPr>
          <w:sz w:val="20"/>
          <w:szCs w:val="20"/>
        </w:rPr>
        <w:t>Ernest Alexandru</w:t>
      </w:r>
    </w:p>
    <w:p w14:paraId="650C3E5B" w14:textId="77777777" w:rsidR="006E6C74" w:rsidRPr="002506E0" w:rsidRDefault="006E6C74" w:rsidP="00434619">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2506E0">
        <w:rPr>
          <w:b/>
          <w:bCs/>
          <w:sz w:val="24"/>
          <w:szCs w:val="24"/>
        </w:rPr>
        <w:t xml:space="preserve">III. Descrierea caracteristicilor fizice ale întregului proiect: </w:t>
      </w:r>
    </w:p>
    <w:p w14:paraId="078FE117" w14:textId="6BBBF322" w:rsidR="006E6C74" w:rsidRPr="002506E0" w:rsidRDefault="006E6C74" w:rsidP="000D502E">
      <w:pPr>
        <w:numPr>
          <w:ilvl w:val="0"/>
          <w:numId w:val="2"/>
        </w:numPr>
        <w:jc w:val="both"/>
        <w:rPr>
          <w:b/>
          <w:bCs/>
          <w:sz w:val="24"/>
          <w:szCs w:val="24"/>
          <w:u w:val="single"/>
        </w:rPr>
      </w:pPr>
      <w:r w:rsidRPr="002506E0">
        <w:rPr>
          <w:b/>
          <w:bCs/>
          <w:sz w:val="24"/>
          <w:szCs w:val="24"/>
          <w:u w:val="single"/>
        </w:rPr>
        <w:t xml:space="preserve">un rezumat al proiectului; </w:t>
      </w:r>
    </w:p>
    <w:p w14:paraId="45B92B39" w14:textId="038C01B5" w:rsidR="000D502E" w:rsidRPr="002506E0" w:rsidRDefault="000D502E" w:rsidP="000D502E">
      <w:pPr>
        <w:ind w:left="360"/>
        <w:jc w:val="both"/>
        <w:rPr>
          <w:sz w:val="20"/>
          <w:szCs w:val="20"/>
        </w:rPr>
      </w:pPr>
      <w:r w:rsidRPr="00352352">
        <w:rPr>
          <w:sz w:val="20"/>
          <w:szCs w:val="20"/>
        </w:rPr>
        <w:t>Conform legii 292/2018 privind evaluarea impactului anumitor proiecte publice si private asupra mediului, proiectul analizat se incadreaza in analizat se incadreaza in anexa nr. 2, pct. 1</w:t>
      </w:r>
      <w:r w:rsidR="00352352" w:rsidRPr="00352352">
        <w:rPr>
          <w:sz w:val="20"/>
          <w:szCs w:val="20"/>
        </w:rPr>
        <w:t>0</w:t>
      </w:r>
      <w:r w:rsidRPr="00352352">
        <w:rPr>
          <w:sz w:val="20"/>
          <w:szCs w:val="20"/>
        </w:rPr>
        <w:t>,</w:t>
      </w:r>
      <w:r w:rsidR="00E0586E" w:rsidRPr="00352352">
        <w:rPr>
          <w:sz w:val="20"/>
          <w:szCs w:val="20"/>
        </w:rPr>
        <w:t xml:space="preserve"> lit.</w:t>
      </w:r>
      <w:r w:rsidR="00352352" w:rsidRPr="00352352">
        <w:rPr>
          <w:sz w:val="20"/>
          <w:szCs w:val="20"/>
        </w:rPr>
        <w:t>b</w:t>
      </w:r>
      <w:r w:rsidR="00E0586E" w:rsidRPr="00352352">
        <w:rPr>
          <w:sz w:val="20"/>
          <w:szCs w:val="20"/>
        </w:rPr>
        <w:t>) ’’</w:t>
      </w:r>
      <w:r w:rsidR="00352352" w:rsidRPr="00352352">
        <w:rPr>
          <w:sz w:val="20"/>
          <w:szCs w:val="20"/>
        </w:rPr>
        <w:t>proiecte de dezvoltare urbana, inclusiv constructia centrelor comerciale si a parcarilor auto</w:t>
      </w:r>
      <w:r w:rsidR="00E0586E" w:rsidRPr="00352352">
        <w:rPr>
          <w:sz w:val="20"/>
          <w:szCs w:val="20"/>
        </w:rPr>
        <w:t>’’. Cat</w:t>
      </w:r>
      <w:r w:rsidR="005836F8" w:rsidRPr="00352352">
        <w:rPr>
          <w:sz w:val="20"/>
          <w:szCs w:val="20"/>
        </w:rPr>
        <w:t xml:space="preserve"> priveste incadrarea activitatii pe care o pregateste proiectul, este de mentionat ca acesta nu se incadreaza in Ordonanta de Urgenta a Guvenului nr.57/2007 privind regimul ariilor protejate, conservarea habitatelor naturale, aflorei si faunei salbatice, cu modificarile si completarile ulterioare, precum nici sub incidenta prevederilor art. 48 si 54 din legea apelor nr. 107/1996 cu modificarile si completarile ulterioare.</w:t>
      </w:r>
      <w:r w:rsidR="005836F8" w:rsidRPr="002506E0">
        <w:rPr>
          <w:sz w:val="20"/>
          <w:szCs w:val="20"/>
        </w:rPr>
        <w:t xml:space="preserve"> </w:t>
      </w:r>
    </w:p>
    <w:p w14:paraId="58F6D163" w14:textId="4C59D7F6" w:rsidR="00D94AA5" w:rsidRPr="00D94AA5" w:rsidRDefault="005836F8" w:rsidP="00D94AA5">
      <w:pPr>
        <w:spacing w:after="0"/>
        <w:ind w:left="360"/>
        <w:jc w:val="both"/>
        <w:rPr>
          <w:sz w:val="20"/>
          <w:szCs w:val="20"/>
        </w:rPr>
      </w:pPr>
      <w:r w:rsidRPr="002506E0">
        <w:rPr>
          <w:sz w:val="20"/>
          <w:szCs w:val="20"/>
        </w:rPr>
        <w:t xml:space="preserve">Pe amplasamentul cu </w:t>
      </w:r>
      <w:r w:rsidRPr="00D94AA5">
        <w:rPr>
          <w:sz w:val="20"/>
          <w:szCs w:val="20"/>
        </w:rPr>
        <w:t>nr. cadastral</w:t>
      </w:r>
      <w:r w:rsidR="00352352">
        <w:rPr>
          <w:sz w:val="20"/>
          <w:szCs w:val="20"/>
        </w:rPr>
        <w:t xml:space="preserve"> 1871</w:t>
      </w:r>
      <w:r w:rsidRPr="002506E0">
        <w:rPr>
          <w:sz w:val="20"/>
          <w:szCs w:val="20"/>
        </w:rPr>
        <w:t xml:space="preserve"> aflat in proprietatea beneficiarului, prin tema de proiectare</w:t>
      </w:r>
      <w:r w:rsidR="00D94AA5">
        <w:rPr>
          <w:sz w:val="20"/>
          <w:szCs w:val="20"/>
        </w:rPr>
        <w:t xml:space="preserve"> </w:t>
      </w:r>
      <w:r w:rsidRPr="002506E0">
        <w:rPr>
          <w:sz w:val="20"/>
          <w:szCs w:val="20"/>
        </w:rPr>
        <w:t>impusa de investitor s-a solicitat proiectarea in vederea construirii unei</w:t>
      </w:r>
      <w:r w:rsidR="00D94AA5" w:rsidRPr="00D94AA5">
        <w:rPr>
          <w:sz w:val="20"/>
          <w:szCs w:val="20"/>
        </w:rPr>
        <w:t xml:space="preserve"> PARCAR</w:t>
      </w:r>
      <w:r w:rsidR="00D94AA5">
        <w:rPr>
          <w:sz w:val="20"/>
          <w:szCs w:val="20"/>
        </w:rPr>
        <w:t xml:space="preserve">I, </w:t>
      </w:r>
      <w:r w:rsidR="00D94AA5" w:rsidRPr="00D94AA5">
        <w:rPr>
          <w:sz w:val="20"/>
          <w:szCs w:val="20"/>
        </w:rPr>
        <w:t xml:space="preserve"> AMPLASARE CABINA POARTA, TOTEM SI IMPREJMUIRE TEREN</w:t>
      </w:r>
      <w:r w:rsidR="00D94AA5">
        <w:rPr>
          <w:sz w:val="20"/>
          <w:szCs w:val="20"/>
        </w:rPr>
        <w:t>.</w:t>
      </w:r>
    </w:p>
    <w:p w14:paraId="419989F6" w14:textId="7789A612" w:rsidR="00494018" w:rsidRPr="002506E0" w:rsidRDefault="005836F8" w:rsidP="000D502E">
      <w:pPr>
        <w:ind w:left="360"/>
        <w:jc w:val="both"/>
        <w:rPr>
          <w:sz w:val="20"/>
          <w:szCs w:val="20"/>
        </w:rPr>
      </w:pPr>
      <w:r w:rsidRPr="00C81666">
        <w:rPr>
          <w:sz w:val="20"/>
          <w:szCs w:val="20"/>
        </w:rPr>
        <w:t xml:space="preserve">Din cauza limitarii pe verticala </w:t>
      </w:r>
      <w:r w:rsidR="00494018" w:rsidRPr="00C81666">
        <w:rPr>
          <w:sz w:val="20"/>
          <w:szCs w:val="20"/>
        </w:rPr>
        <w:t xml:space="preserve">privind inaltimea maxima a constructiei, stabilita de catre Autorizatea Aeronautica Civila Romana, s-a modificat regimul de inaltime, limitandu-se la </w:t>
      </w:r>
      <w:r w:rsidR="00352352" w:rsidRPr="00C81666">
        <w:rPr>
          <w:sz w:val="20"/>
          <w:szCs w:val="20"/>
        </w:rPr>
        <w:t>PARTER</w:t>
      </w:r>
      <w:r w:rsidR="00494018" w:rsidRPr="00C81666">
        <w:rPr>
          <w:sz w:val="20"/>
          <w:szCs w:val="20"/>
        </w:rPr>
        <w:t>.</w:t>
      </w:r>
    </w:p>
    <w:p w14:paraId="50353D1A" w14:textId="74EAE6B9" w:rsidR="00494018" w:rsidRPr="002506E0" w:rsidRDefault="0032013D" w:rsidP="000D502E">
      <w:pPr>
        <w:ind w:left="360"/>
        <w:jc w:val="both"/>
        <w:rPr>
          <w:sz w:val="20"/>
          <w:szCs w:val="20"/>
        </w:rPr>
      </w:pPr>
      <w:r>
        <w:rPr>
          <w:sz w:val="20"/>
          <w:szCs w:val="20"/>
        </w:rPr>
        <w:t>Singurul corp</w:t>
      </w:r>
      <w:r w:rsidR="00494018" w:rsidRPr="002506E0">
        <w:rPr>
          <w:sz w:val="20"/>
          <w:szCs w:val="20"/>
        </w:rPr>
        <w:t xml:space="preserve"> de cladire (in sensul intrarii pe amplasament) este destinat zonei de c</w:t>
      </w:r>
      <w:r w:rsidR="00D94AA5">
        <w:rPr>
          <w:sz w:val="20"/>
          <w:szCs w:val="20"/>
        </w:rPr>
        <w:t>abina poarta</w:t>
      </w:r>
      <w:r>
        <w:rPr>
          <w:sz w:val="20"/>
          <w:szCs w:val="20"/>
        </w:rPr>
        <w:t xml:space="preserve">, acest corp este </w:t>
      </w:r>
      <w:r w:rsidR="00B57473">
        <w:rPr>
          <w:sz w:val="20"/>
          <w:szCs w:val="20"/>
        </w:rPr>
        <w:t>alcatuit dintr-un container industrial unde suprafata construita si desfasurata este de</w:t>
      </w:r>
      <w:r w:rsidR="00D94AA5">
        <w:rPr>
          <w:sz w:val="20"/>
          <w:szCs w:val="20"/>
        </w:rPr>
        <w:t xml:space="preserve"> 10m</w:t>
      </w:r>
      <w:r w:rsidR="00D94AA5">
        <w:rPr>
          <w:sz w:val="20"/>
          <w:szCs w:val="20"/>
          <w:vertAlign w:val="superscript"/>
        </w:rPr>
        <w:t xml:space="preserve">2 </w:t>
      </w:r>
      <w:r w:rsidR="00B57473">
        <w:rPr>
          <w:sz w:val="20"/>
          <w:szCs w:val="20"/>
        </w:rPr>
        <w:t>. Langa</w:t>
      </w:r>
      <w:r>
        <w:rPr>
          <w:sz w:val="20"/>
          <w:szCs w:val="20"/>
        </w:rPr>
        <w:t xml:space="preserve"> aceasta cabina este amplasat un totem publicitar.</w:t>
      </w:r>
    </w:p>
    <w:p w14:paraId="0105DAA9" w14:textId="7A13135E" w:rsidR="0063006A" w:rsidRPr="002506E0" w:rsidRDefault="0032013D" w:rsidP="000D502E">
      <w:pPr>
        <w:ind w:left="360"/>
        <w:jc w:val="both"/>
        <w:rPr>
          <w:sz w:val="20"/>
          <w:szCs w:val="20"/>
        </w:rPr>
      </w:pPr>
      <w:r>
        <w:rPr>
          <w:sz w:val="20"/>
          <w:szCs w:val="20"/>
        </w:rPr>
        <w:t>Restul terenului</w:t>
      </w:r>
      <w:r w:rsidR="0063006A" w:rsidRPr="002506E0">
        <w:rPr>
          <w:sz w:val="20"/>
          <w:szCs w:val="20"/>
        </w:rPr>
        <w:t xml:space="preserve"> este destinat </w:t>
      </w:r>
      <w:r>
        <w:rPr>
          <w:sz w:val="20"/>
          <w:szCs w:val="20"/>
        </w:rPr>
        <w:t>parcajelor auto, in total 33 de locuri de parcare, din care 2 pentru persoanele cu dizabilitati</w:t>
      </w:r>
      <w:r w:rsidR="0063006A" w:rsidRPr="002506E0">
        <w:rPr>
          <w:sz w:val="20"/>
          <w:szCs w:val="20"/>
        </w:rPr>
        <w:t xml:space="preserve">. </w:t>
      </w:r>
    </w:p>
    <w:p w14:paraId="052D1F95" w14:textId="3C674880" w:rsidR="005836F8" w:rsidRPr="002506E0" w:rsidRDefault="00A85E40" w:rsidP="000D502E">
      <w:pPr>
        <w:ind w:left="360"/>
        <w:jc w:val="both"/>
        <w:rPr>
          <w:sz w:val="20"/>
          <w:szCs w:val="20"/>
        </w:rPr>
      </w:pPr>
      <w:r w:rsidRPr="002506E0">
        <w:rPr>
          <w:sz w:val="20"/>
          <w:szCs w:val="20"/>
        </w:rPr>
        <w:t xml:space="preserve">Terenul pe care </w:t>
      </w:r>
      <w:r w:rsidR="002E418B" w:rsidRPr="002506E0">
        <w:rPr>
          <w:sz w:val="20"/>
          <w:szCs w:val="20"/>
        </w:rPr>
        <w:t xml:space="preserve">urmeaza a fi amplasata constructia are o suprafata de </w:t>
      </w:r>
      <w:r w:rsidR="00B57473">
        <w:rPr>
          <w:sz w:val="20"/>
          <w:szCs w:val="20"/>
        </w:rPr>
        <w:t>900</w:t>
      </w:r>
      <w:r w:rsidR="002E418B" w:rsidRPr="002506E0">
        <w:rPr>
          <w:sz w:val="20"/>
          <w:szCs w:val="20"/>
        </w:rPr>
        <w:t xml:space="preserve"> m</w:t>
      </w:r>
      <w:r w:rsidR="00B57473">
        <w:rPr>
          <w:sz w:val="20"/>
          <w:szCs w:val="20"/>
          <w:vertAlign w:val="superscript"/>
        </w:rPr>
        <w:t>2</w:t>
      </w:r>
      <w:r w:rsidR="002E418B" w:rsidRPr="002506E0">
        <w:rPr>
          <w:sz w:val="20"/>
          <w:szCs w:val="20"/>
        </w:rPr>
        <w:t xml:space="preserve">, avand dimensiunile generale de </w:t>
      </w:r>
      <w:r w:rsidR="00B57473">
        <w:rPr>
          <w:sz w:val="20"/>
          <w:szCs w:val="20"/>
        </w:rPr>
        <w:t>18</w:t>
      </w:r>
      <w:r w:rsidR="002E418B" w:rsidRPr="002506E0">
        <w:rPr>
          <w:sz w:val="20"/>
          <w:szCs w:val="20"/>
        </w:rPr>
        <w:t>.</w:t>
      </w:r>
      <w:r w:rsidR="00B57473">
        <w:rPr>
          <w:sz w:val="20"/>
          <w:szCs w:val="20"/>
        </w:rPr>
        <w:t>00</w:t>
      </w:r>
      <w:r w:rsidR="002E418B" w:rsidRPr="002506E0">
        <w:rPr>
          <w:sz w:val="20"/>
          <w:szCs w:val="20"/>
        </w:rPr>
        <w:t xml:space="preserve"> m x 50.</w:t>
      </w:r>
      <w:r w:rsidR="00B57473">
        <w:rPr>
          <w:sz w:val="20"/>
          <w:szCs w:val="20"/>
        </w:rPr>
        <w:t>00</w:t>
      </w:r>
      <w:r w:rsidR="002E418B" w:rsidRPr="002506E0">
        <w:rPr>
          <w:sz w:val="20"/>
          <w:szCs w:val="20"/>
        </w:rPr>
        <w:t xml:space="preserve"> m. Terenurile din vecinatatile imediate ale amplasamentului sunt </w:t>
      </w:r>
      <w:r w:rsidR="00B3768B">
        <w:rPr>
          <w:sz w:val="20"/>
          <w:szCs w:val="20"/>
        </w:rPr>
        <w:t xml:space="preserve">proprietati private </w:t>
      </w:r>
      <w:r w:rsidR="002E418B" w:rsidRPr="002506E0">
        <w:rPr>
          <w:sz w:val="20"/>
          <w:szCs w:val="20"/>
        </w:rPr>
        <w:t xml:space="preserve">si nu se afla nicio locuinta la o distanta mai mica de aproximativ </w:t>
      </w:r>
      <w:r w:rsidR="002E418B" w:rsidRPr="00C81666">
        <w:rPr>
          <w:sz w:val="20"/>
          <w:szCs w:val="20"/>
        </w:rPr>
        <w:t>500 m</w:t>
      </w:r>
      <w:r w:rsidR="002E418B" w:rsidRPr="002506E0">
        <w:rPr>
          <w:sz w:val="20"/>
          <w:szCs w:val="20"/>
        </w:rPr>
        <w:t xml:space="preserve"> fata de amplasamentul studiat. </w:t>
      </w:r>
    </w:p>
    <w:p w14:paraId="5B7AAF9F" w14:textId="3BE71C91" w:rsidR="006E6C74" w:rsidRPr="002506E0" w:rsidRDefault="006E6C74" w:rsidP="00911EBB">
      <w:pPr>
        <w:numPr>
          <w:ilvl w:val="0"/>
          <w:numId w:val="2"/>
        </w:numPr>
        <w:jc w:val="both"/>
        <w:rPr>
          <w:b/>
          <w:bCs/>
          <w:sz w:val="24"/>
          <w:szCs w:val="24"/>
          <w:u w:val="single"/>
        </w:rPr>
      </w:pPr>
      <w:r w:rsidRPr="002506E0">
        <w:rPr>
          <w:b/>
          <w:bCs/>
          <w:sz w:val="24"/>
          <w:szCs w:val="24"/>
          <w:u w:val="single"/>
        </w:rPr>
        <w:lastRenderedPageBreak/>
        <w:t xml:space="preserve">justificarea necesităţii proiectului; </w:t>
      </w:r>
    </w:p>
    <w:p w14:paraId="74AA14A6" w14:textId="2279F98D" w:rsidR="00911EBB" w:rsidRPr="002506E0" w:rsidRDefault="00911EBB" w:rsidP="00911EBB">
      <w:pPr>
        <w:ind w:left="360"/>
        <w:jc w:val="both"/>
        <w:rPr>
          <w:sz w:val="20"/>
          <w:szCs w:val="20"/>
        </w:rPr>
      </w:pPr>
      <w:r w:rsidRPr="002506E0">
        <w:rPr>
          <w:sz w:val="20"/>
          <w:szCs w:val="20"/>
        </w:rPr>
        <w:t xml:space="preserve">Investitia este justificata de analiza pietei privind serviciile de </w:t>
      </w:r>
      <w:r w:rsidR="00B3768B">
        <w:rPr>
          <w:sz w:val="20"/>
          <w:szCs w:val="20"/>
        </w:rPr>
        <w:t>parcare</w:t>
      </w:r>
      <w:r w:rsidRPr="002506E0">
        <w:rPr>
          <w:sz w:val="20"/>
          <w:szCs w:val="20"/>
        </w:rPr>
        <w:t xml:space="preserve"> in zona de </w:t>
      </w:r>
      <w:r w:rsidR="00B97D43">
        <w:rPr>
          <w:sz w:val="20"/>
          <w:szCs w:val="20"/>
        </w:rPr>
        <w:t>sud</w:t>
      </w:r>
      <w:r w:rsidRPr="002506E0">
        <w:rPr>
          <w:sz w:val="20"/>
          <w:szCs w:val="20"/>
        </w:rPr>
        <w:t xml:space="preserve"> a </w:t>
      </w:r>
      <w:r w:rsidR="00B3768B">
        <w:rPr>
          <w:sz w:val="20"/>
          <w:szCs w:val="20"/>
        </w:rPr>
        <w:t>orasului Otopeni</w:t>
      </w:r>
      <w:r w:rsidRPr="002506E0">
        <w:rPr>
          <w:sz w:val="20"/>
          <w:szCs w:val="20"/>
        </w:rPr>
        <w:t xml:space="preserve"> si intentia de dezvoltare si extindere a Aeroportului International Henri Coanda, crescand semnificativ numarul de pasageri si operatiuni aeroportuare. In acest sens s-a considerat oportuna investitia, raportata la amplasament, cadrul tehnic si legislativ, financiar si economic. </w:t>
      </w:r>
    </w:p>
    <w:p w14:paraId="62F58B3C" w14:textId="3EA69F50" w:rsidR="006E6C74" w:rsidRPr="002506E0" w:rsidRDefault="006E6C74" w:rsidP="00911EBB">
      <w:pPr>
        <w:numPr>
          <w:ilvl w:val="0"/>
          <w:numId w:val="2"/>
        </w:numPr>
        <w:jc w:val="both"/>
        <w:rPr>
          <w:b/>
          <w:bCs/>
          <w:sz w:val="24"/>
          <w:szCs w:val="24"/>
          <w:u w:val="single"/>
        </w:rPr>
      </w:pPr>
      <w:r w:rsidRPr="002506E0">
        <w:rPr>
          <w:b/>
          <w:bCs/>
          <w:sz w:val="24"/>
          <w:szCs w:val="24"/>
          <w:u w:val="single"/>
        </w:rPr>
        <w:t xml:space="preserve">valoarea investiției; </w:t>
      </w:r>
    </w:p>
    <w:p w14:paraId="1A8A1725" w14:textId="4E566E95" w:rsidR="00911EBB" w:rsidRPr="002506E0" w:rsidRDefault="00911EBB" w:rsidP="00911EBB">
      <w:pPr>
        <w:ind w:left="360"/>
        <w:jc w:val="both"/>
        <w:rPr>
          <w:sz w:val="20"/>
          <w:szCs w:val="20"/>
        </w:rPr>
      </w:pPr>
      <w:r w:rsidRPr="002506E0">
        <w:rPr>
          <w:sz w:val="20"/>
          <w:szCs w:val="20"/>
        </w:rPr>
        <w:t xml:space="preserve">Valorea aproximativa a investitiei va fi de circa </w:t>
      </w:r>
      <w:r w:rsidR="00B3768B" w:rsidRPr="00B3768B">
        <w:rPr>
          <w:sz w:val="20"/>
          <w:szCs w:val="20"/>
        </w:rPr>
        <w:t>225</w:t>
      </w:r>
      <w:r w:rsidR="009E162A">
        <w:rPr>
          <w:sz w:val="20"/>
          <w:szCs w:val="20"/>
        </w:rPr>
        <w:t xml:space="preserve"> </w:t>
      </w:r>
      <w:r w:rsidR="00B3768B" w:rsidRPr="00B3768B">
        <w:rPr>
          <w:sz w:val="20"/>
          <w:szCs w:val="20"/>
        </w:rPr>
        <w:t xml:space="preserve">000.00 </w:t>
      </w:r>
      <w:r w:rsidR="00075611" w:rsidRPr="002506E0">
        <w:rPr>
          <w:sz w:val="20"/>
          <w:szCs w:val="20"/>
        </w:rPr>
        <w:t>lei, valoare ce nu cuprinde TVA.</w:t>
      </w:r>
    </w:p>
    <w:p w14:paraId="5FD4B7F8" w14:textId="22570A13" w:rsidR="006E6C74" w:rsidRPr="002506E0" w:rsidRDefault="006E6C74" w:rsidP="00075611">
      <w:pPr>
        <w:numPr>
          <w:ilvl w:val="0"/>
          <w:numId w:val="2"/>
        </w:numPr>
        <w:jc w:val="both"/>
        <w:rPr>
          <w:b/>
          <w:bCs/>
          <w:sz w:val="24"/>
          <w:szCs w:val="24"/>
          <w:u w:val="single"/>
        </w:rPr>
      </w:pPr>
      <w:r w:rsidRPr="002506E0">
        <w:rPr>
          <w:b/>
          <w:bCs/>
          <w:sz w:val="24"/>
          <w:szCs w:val="24"/>
          <w:u w:val="single"/>
        </w:rPr>
        <w:t xml:space="preserve">perioada de implementare propusă; </w:t>
      </w:r>
    </w:p>
    <w:p w14:paraId="12B7702C" w14:textId="33FC193A" w:rsidR="00075611" w:rsidRPr="002506E0" w:rsidRDefault="00075611" w:rsidP="00075611">
      <w:pPr>
        <w:ind w:left="360"/>
        <w:jc w:val="both"/>
        <w:rPr>
          <w:sz w:val="20"/>
          <w:szCs w:val="20"/>
        </w:rPr>
      </w:pPr>
      <w:r w:rsidRPr="002506E0">
        <w:rPr>
          <w:sz w:val="20"/>
          <w:szCs w:val="20"/>
        </w:rPr>
        <w:t xml:space="preserve">Perioadea de implimentarea a proiectului este preconiozata in jur de 12-24 luni, in dependenta de conditiile tehnice, meteo si economice. </w:t>
      </w:r>
    </w:p>
    <w:p w14:paraId="402237F4" w14:textId="3A076F4F" w:rsidR="006E6C74" w:rsidRDefault="006E6C74" w:rsidP="00786D7C">
      <w:pPr>
        <w:numPr>
          <w:ilvl w:val="0"/>
          <w:numId w:val="2"/>
        </w:numPr>
        <w:jc w:val="both"/>
        <w:rPr>
          <w:b/>
          <w:bCs/>
          <w:sz w:val="24"/>
          <w:szCs w:val="24"/>
          <w:u w:val="single"/>
        </w:rPr>
      </w:pPr>
      <w:r w:rsidRPr="002506E0">
        <w:rPr>
          <w:b/>
          <w:bCs/>
          <w:sz w:val="24"/>
          <w:szCs w:val="24"/>
          <w:u w:val="single"/>
        </w:rPr>
        <w:t xml:space="preserve">planşe reprezentând limitele amplasamentului proiectului, inclusiv orice suprafaţă de teren solicitată pentru a fi folosită temporar (planuri de situaţie şi amplasamente); </w:t>
      </w:r>
    </w:p>
    <w:p w14:paraId="6EF531F4" w14:textId="77777777" w:rsidR="004E0F40" w:rsidRDefault="004E0F40" w:rsidP="004E0F40">
      <w:pPr>
        <w:shd w:val="clear" w:color="auto" w:fill="FFFFFF"/>
        <w:spacing w:after="0" w:line="360" w:lineRule="auto"/>
        <w:ind w:left="360"/>
        <w:rPr>
          <w:sz w:val="20"/>
        </w:rPr>
      </w:pPr>
    </w:p>
    <w:p w14:paraId="1777F6F3" w14:textId="30B95B78" w:rsidR="004E0F40" w:rsidRPr="004E0F40" w:rsidRDefault="004E0F40" w:rsidP="004E0F40">
      <w:pPr>
        <w:shd w:val="clear" w:color="auto" w:fill="FFFFFF"/>
        <w:spacing w:after="0" w:line="360" w:lineRule="auto"/>
        <w:ind w:left="360"/>
        <w:rPr>
          <w:sz w:val="20"/>
        </w:rPr>
      </w:pPr>
      <w:r w:rsidRPr="004E0F40">
        <w:rPr>
          <w:sz w:val="20"/>
        </w:rPr>
        <w:t xml:space="preserve">Funcţiunea: </w:t>
      </w:r>
      <w:r w:rsidRPr="00A679CD">
        <w:rPr>
          <w:b/>
          <w:bCs/>
          <w:sz w:val="24"/>
          <w:szCs w:val="24"/>
        </w:rPr>
        <w:t>AMENAJARE PARCARE INCINTA, AMPLASARE CABINA POARTA, TOTEM SI IMPREJMUIRE TEREN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5651"/>
        <w:gridCol w:w="1243"/>
        <w:gridCol w:w="1232"/>
      </w:tblGrid>
      <w:tr w:rsidR="004E0F40" w:rsidRPr="008D61B2" w14:paraId="33AA6C31" w14:textId="77777777" w:rsidTr="004E0F40">
        <w:trPr>
          <w:jc w:val="center"/>
        </w:trPr>
        <w:tc>
          <w:tcPr>
            <w:tcW w:w="890" w:type="dxa"/>
            <w:shd w:val="clear" w:color="auto" w:fill="D9D9D9"/>
          </w:tcPr>
          <w:p w14:paraId="70497FCC" w14:textId="77777777" w:rsidR="004E0F40" w:rsidRPr="008D61B2" w:rsidRDefault="004E0F40" w:rsidP="00BF4503">
            <w:pPr>
              <w:jc w:val="center"/>
              <w:rPr>
                <w:rFonts w:cs="Calibri"/>
                <w:b/>
                <w:lang w:val="it-IT"/>
              </w:rPr>
            </w:pPr>
            <w:r w:rsidRPr="008D61B2">
              <w:rPr>
                <w:rFonts w:cs="Calibri"/>
                <w:b/>
                <w:lang w:val="it-IT"/>
              </w:rPr>
              <w:t>Numar</w:t>
            </w:r>
          </w:p>
        </w:tc>
        <w:tc>
          <w:tcPr>
            <w:tcW w:w="5651" w:type="dxa"/>
            <w:shd w:val="clear" w:color="auto" w:fill="D9D9D9"/>
          </w:tcPr>
          <w:p w14:paraId="4EB8A5CD" w14:textId="77777777" w:rsidR="004E0F40" w:rsidRPr="008D61B2" w:rsidRDefault="004E0F40" w:rsidP="00BF4503">
            <w:pPr>
              <w:jc w:val="center"/>
              <w:rPr>
                <w:rFonts w:cs="Calibri"/>
                <w:b/>
                <w:lang w:val="it-IT"/>
              </w:rPr>
            </w:pPr>
            <w:r w:rsidRPr="008D61B2">
              <w:rPr>
                <w:rFonts w:cs="Calibri"/>
                <w:b/>
                <w:lang w:val="it-IT"/>
              </w:rPr>
              <w:t>Denumire</w:t>
            </w:r>
          </w:p>
        </w:tc>
        <w:tc>
          <w:tcPr>
            <w:tcW w:w="1243" w:type="dxa"/>
            <w:shd w:val="clear" w:color="auto" w:fill="D9D9D9"/>
          </w:tcPr>
          <w:p w14:paraId="1CBD8A82" w14:textId="77777777" w:rsidR="004E0F40" w:rsidRPr="009C3D54" w:rsidRDefault="004E0F40" w:rsidP="00BF4503">
            <w:pPr>
              <w:jc w:val="center"/>
              <w:rPr>
                <w:rFonts w:cs="Calibri"/>
                <w:b/>
                <w:vertAlign w:val="superscript"/>
                <w:lang w:val="it-IT"/>
              </w:rPr>
            </w:pPr>
            <w:r w:rsidRPr="008D61B2">
              <w:rPr>
                <w:rFonts w:cs="Calibri"/>
                <w:b/>
                <w:lang w:val="it-IT"/>
              </w:rPr>
              <w:t>Suprafata, in m</w:t>
            </w:r>
            <w:r>
              <w:rPr>
                <w:rFonts w:cs="Calibri"/>
                <w:b/>
                <w:vertAlign w:val="superscript"/>
                <w:lang w:val="it-IT"/>
              </w:rPr>
              <w:t>2</w:t>
            </w:r>
          </w:p>
        </w:tc>
        <w:tc>
          <w:tcPr>
            <w:tcW w:w="1232" w:type="dxa"/>
            <w:shd w:val="clear" w:color="auto" w:fill="D9D9D9"/>
          </w:tcPr>
          <w:p w14:paraId="2E775952" w14:textId="77777777" w:rsidR="004E0F40" w:rsidRPr="008D61B2" w:rsidRDefault="004E0F40" w:rsidP="00BF4503">
            <w:pPr>
              <w:jc w:val="center"/>
              <w:rPr>
                <w:rFonts w:cs="Calibri"/>
                <w:b/>
                <w:lang w:val="it-IT"/>
              </w:rPr>
            </w:pPr>
            <w:r w:rsidRPr="008D61B2">
              <w:rPr>
                <w:rFonts w:cs="Calibri"/>
                <w:b/>
                <w:lang w:val="it-IT"/>
              </w:rPr>
              <w:t>Suprafata, in %</w:t>
            </w:r>
          </w:p>
        </w:tc>
      </w:tr>
      <w:tr w:rsidR="004E0F40" w:rsidRPr="008D61B2" w14:paraId="4EE27B96" w14:textId="77777777" w:rsidTr="004E0F40">
        <w:trPr>
          <w:trHeight w:val="395"/>
          <w:jc w:val="center"/>
        </w:trPr>
        <w:tc>
          <w:tcPr>
            <w:tcW w:w="890" w:type="dxa"/>
            <w:shd w:val="clear" w:color="auto" w:fill="auto"/>
          </w:tcPr>
          <w:p w14:paraId="2C055FA1" w14:textId="77777777" w:rsidR="004E0F40" w:rsidRPr="00C20146" w:rsidRDefault="004E0F40" w:rsidP="00BF4503">
            <w:pPr>
              <w:jc w:val="center"/>
              <w:rPr>
                <w:rFonts w:cs="Calibri"/>
                <w:sz w:val="20"/>
                <w:szCs w:val="20"/>
                <w:lang w:val="it-IT"/>
              </w:rPr>
            </w:pPr>
            <w:r w:rsidRPr="00C20146">
              <w:rPr>
                <w:rFonts w:cs="Calibri"/>
                <w:sz w:val="20"/>
                <w:szCs w:val="20"/>
                <w:lang w:val="it-IT"/>
              </w:rPr>
              <w:t>1</w:t>
            </w:r>
          </w:p>
        </w:tc>
        <w:tc>
          <w:tcPr>
            <w:tcW w:w="5651" w:type="dxa"/>
            <w:shd w:val="clear" w:color="auto" w:fill="auto"/>
          </w:tcPr>
          <w:p w14:paraId="6532766F" w14:textId="77777777" w:rsidR="004E0F40" w:rsidRPr="00C20146" w:rsidRDefault="004E0F40" w:rsidP="00BF4503">
            <w:pPr>
              <w:jc w:val="center"/>
              <w:rPr>
                <w:rFonts w:cs="Calibri"/>
                <w:sz w:val="20"/>
                <w:szCs w:val="20"/>
                <w:lang w:val="it-IT"/>
              </w:rPr>
            </w:pPr>
            <w:r w:rsidRPr="00C20146">
              <w:rPr>
                <w:rFonts w:cs="Calibri"/>
                <w:sz w:val="20"/>
                <w:szCs w:val="20"/>
                <w:lang w:val="it-IT"/>
              </w:rPr>
              <w:t>Suprafata teren</w:t>
            </w:r>
          </w:p>
        </w:tc>
        <w:tc>
          <w:tcPr>
            <w:tcW w:w="1243" w:type="dxa"/>
            <w:shd w:val="clear" w:color="auto" w:fill="auto"/>
          </w:tcPr>
          <w:p w14:paraId="5BF65D16" w14:textId="682D5218" w:rsidR="004E0F40" w:rsidRPr="0019479B" w:rsidRDefault="004E0F40" w:rsidP="00BF4503">
            <w:pPr>
              <w:jc w:val="center"/>
              <w:rPr>
                <w:rFonts w:cs="Calibri"/>
                <w:sz w:val="20"/>
                <w:szCs w:val="20"/>
                <w:lang w:val="it-IT"/>
              </w:rPr>
            </w:pPr>
            <w:r>
              <w:rPr>
                <w:rFonts w:cs="Calibri"/>
                <w:sz w:val="20"/>
                <w:szCs w:val="20"/>
                <w:lang w:val="it-IT"/>
              </w:rPr>
              <w:t>900</w:t>
            </w:r>
          </w:p>
        </w:tc>
        <w:tc>
          <w:tcPr>
            <w:tcW w:w="1232" w:type="dxa"/>
            <w:shd w:val="clear" w:color="auto" w:fill="auto"/>
          </w:tcPr>
          <w:p w14:paraId="155DE9E4" w14:textId="77777777" w:rsidR="004E0F40" w:rsidRPr="00C20146" w:rsidRDefault="004E0F40" w:rsidP="00BF4503">
            <w:pPr>
              <w:jc w:val="center"/>
              <w:rPr>
                <w:rFonts w:cs="Calibri"/>
                <w:sz w:val="20"/>
                <w:szCs w:val="20"/>
                <w:lang w:val="it-IT"/>
              </w:rPr>
            </w:pPr>
            <w:r w:rsidRPr="00C20146">
              <w:rPr>
                <w:rFonts w:cs="Calibri"/>
                <w:sz w:val="20"/>
                <w:szCs w:val="20"/>
                <w:lang w:val="it-IT"/>
              </w:rPr>
              <w:t>100</w:t>
            </w:r>
          </w:p>
        </w:tc>
      </w:tr>
      <w:tr w:rsidR="004E0F40" w:rsidRPr="008D61B2" w14:paraId="295BE0DB" w14:textId="77777777" w:rsidTr="004E0F40">
        <w:trPr>
          <w:jc w:val="center"/>
        </w:trPr>
        <w:tc>
          <w:tcPr>
            <w:tcW w:w="890" w:type="dxa"/>
            <w:shd w:val="clear" w:color="auto" w:fill="auto"/>
          </w:tcPr>
          <w:p w14:paraId="61AC0654" w14:textId="77777777" w:rsidR="004E0F40" w:rsidRPr="00C20146" w:rsidRDefault="004E0F40" w:rsidP="00BF4503">
            <w:pPr>
              <w:jc w:val="center"/>
              <w:rPr>
                <w:rFonts w:cs="Calibri"/>
                <w:sz w:val="20"/>
                <w:szCs w:val="20"/>
                <w:lang w:val="it-IT"/>
              </w:rPr>
            </w:pPr>
            <w:r w:rsidRPr="00C20146">
              <w:rPr>
                <w:rFonts w:cs="Calibri"/>
                <w:sz w:val="20"/>
                <w:szCs w:val="20"/>
                <w:lang w:val="it-IT"/>
              </w:rPr>
              <w:t>2</w:t>
            </w:r>
          </w:p>
        </w:tc>
        <w:tc>
          <w:tcPr>
            <w:tcW w:w="5651" w:type="dxa"/>
            <w:shd w:val="clear" w:color="auto" w:fill="auto"/>
          </w:tcPr>
          <w:p w14:paraId="1F7BA061" w14:textId="77777777" w:rsidR="004E0F40" w:rsidRPr="00C20146" w:rsidRDefault="004E0F40" w:rsidP="00BF4503">
            <w:pPr>
              <w:jc w:val="center"/>
              <w:rPr>
                <w:rFonts w:cs="Calibri"/>
                <w:sz w:val="20"/>
                <w:szCs w:val="20"/>
                <w:lang w:val="it-IT"/>
              </w:rPr>
            </w:pPr>
            <w:r w:rsidRPr="00C20146">
              <w:rPr>
                <w:rFonts w:cs="Calibri"/>
                <w:sz w:val="20"/>
                <w:szCs w:val="20"/>
                <w:lang w:val="it-IT"/>
              </w:rPr>
              <w:t>Suprafata construita</w:t>
            </w:r>
          </w:p>
        </w:tc>
        <w:tc>
          <w:tcPr>
            <w:tcW w:w="1243" w:type="dxa"/>
            <w:shd w:val="clear" w:color="auto" w:fill="auto"/>
          </w:tcPr>
          <w:p w14:paraId="64C4773D" w14:textId="5705E3CA" w:rsidR="004E0F40" w:rsidRPr="0019479B" w:rsidRDefault="004E0F40" w:rsidP="00BF4503">
            <w:pPr>
              <w:jc w:val="center"/>
              <w:rPr>
                <w:rFonts w:cs="Calibri"/>
                <w:sz w:val="20"/>
                <w:szCs w:val="20"/>
                <w:lang w:val="it-IT"/>
              </w:rPr>
            </w:pPr>
            <w:r>
              <w:rPr>
                <w:rFonts w:cs="Calibri"/>
                <w:sz w:val="20"/>
                <w:szCs w:val="20"/>
                <w:lang w:val="it-IT"/>
              </w:rPr>
              <w:t>10.00</w:t>
            </w:r>
          </w:p>
        </w:tc>
        <w:tc>
          <w:tcPr>
            <w:tcW w:w="1232" w:type="dxa"/>
            <w:shd w:val="clear" w:color="auto" w:fill="auto"/>
          </w:tcPr>
          <w:p w14:paraId="601F3C5F" w14:textId="79933F5E" w:rsidR="004E0F40" w:rsidRPr="00AC6255" w:rsidRDefault="004E0F40" w:rsidP="00BF4503">
            <w:pPr>
              <w:jc w:val="center"/>
              <w:rPr>
                <w:rFonts w:cs="Calibri"/>
                <w:sz w:val="20"/>
                <w:szCs w:val="20"/>
                <w:lang w:val="it-IT"/>
              </w:rPr>
            </w:pPr>
            <w:r>
              <w:rPr>
                <w:rFonts w:cs="Calibri"/>
                <w:sz w:val="20"/>
                <w:szCs w:val="20"/>
                <w:lang w:val="it-IT"/>
              </w:rPr>
              <w:t>1.11</w:t>
            </w:r>
          </w:p>
        </w:tc>
      </w:tr>
      <w:tr w:rsidR="004E0F40" w:rsidRPr="008D61B2" w14:paraId="2CD56046" w14:textId="77777777" w:rsidTr="004E0F40">
        <w:trPr>
          <w:jc w:val="center"/>
        </w:trPr>
        <w:tc>
          <w:tcPr>
            <w:tcW w:w="890" w:type="dxa"/>
            <w:shd w:val="clear" w:color="auto" w:fill="auto"/>
          </w:tcPr>
          <w:p w14:paraId="44CDEAF4" w14:textId="77777777" w:rsidR="004E0F40" w:rsidRPr="00C20146" w:rsidRDefault="004E0F40" w:rsidP="00BF4503">
            <w:pPr>
              <w:jc w:val="center"/>
              <w:rPr>
                <w:rFonts w:cs="Calibri"/>
                <w:sz w:val="20"/>
                <w:szCs w:val="20"/>
                <w:lang w:val="it-IT"/>
              </w:rPr>
            </w:pPr>
            <w:r w:rsidRPr="00C20146">
              <w:rPr>
                <w:rFonts w:cs="Calibri"/>
                <w:sz w:val="20"/>
                <w:szCs w:val="20"/>
                <w:lang w:val="it-IT"/>
              </w:rPr>
              <w:t>3</w:t>
            </w:r>
          </w:p>
        </w:tc>
        <w:tc>
          <w:tcPr>
            <w:tcW w:w="5651" w:type="dxa"/>
            <w:shd w:val="clear" w:color="auto" w:fill="auto"/>
          </w:tcPr>
          <w:p w14:paraId="2ABB71BA" w14:textId="77777777" w:rsidR="004E0F40" w:rsidRPr="00C20146" w:rsidRDefault="004E0F40" w:rsidP="00BF4503">
            <w:pPr>
              <w:jc w:val="center"/>
              <w:rPr>
                <w:rFonts w:cs="Calibri"/>
                <w:sz w:val="20"/>
                <w:szCs w:val="20"/>
                <w:lang w:val="it-IT"/>
              </w:rPr>
            </w:pPr>
            <w:r w:rsidRPr="00C20146">
              <w:rPr>
                <w:rFonts w:cs="Calibri"/>
                <w:sz w:val="20"/>
                <w:szCs w:val="20"/>
                <w:lang w:val="it-IT"/>
              </w:rPr>
              <w:t>Suprafata construita desfasurata</w:t>
            </w:r>
          </w:p>
        </w:tc>
        <w:tc>
          <w:tcPr>
            <w:tcW w:w="1243" w:type="dxa"/>
            <w:shd w:val="clear" w:color="auto" w:fill="auto"/>
          </w:tcPr>
          <w:p w14:paraId="7406B34D" w14:textId="0AB24F68" w:rsidR="004E0F40" w:rsidRPr="0019479B" w:rsidRDefault="004E0F40" w:rsidP="00BF4503">
            <w:pPr>
              <w:jc w:val="center"/>
              <w:rPr>
                <w:rFonts w:cs="Calibri"/>
                <w:sz w:val="20"/>
                <w:szCs w:val="20"/>
                <w:lang w:val="it-IT"/>
              </w:rPr>
            </w:pPr>
            <w:r>
              <w:rPr>
                <w:rFonts w:cs="Calibri"/>
                <w:sz w:val="20"/>
                <w:szCs w:val="20"/>
                <w:lang w:val="it-IT"/>
              </w:rPr>
              <w:t>10.00</w:t>
            </w:r>
          </w:p>
        </w:tc>
        <w:tc>
          <w:tcPr>
            <w:tcW w:w="1232" w:type="dxa"/>
            <w:shd w:val="clear" w:color="auto" w:fill="auto"/>
          </w:tcPr>
          <w:p w14:paraId="40197CCB" w14:textId="77777777" w:rsidR="004E0F40" w:rsidRPr="00C20146" w:rsidRDefault="004E0F40" w:rsidP="00BF4503">
            <w:pPr>
              <w:jc w:val="center"/>
              <w:rPr>
                <w:rFonts w:cs="Calibri"/>
                <w:sz w:val="20"/>
                <w:szCs w:val="20"/>
                <w:lang w:val="it-IT"/>
              </w:rPr>
            </w:pPr>
            <w:r w:rsidRPr="00C20146">
              <w:rPr>
                <w:rFonts w:cs="Calibri"/>
                <w:sz w:val="20"/>
                <w:szCs w:val="20"/>
                <w:lang w:val="it-IT"/>
              </w:rPr>
              <w:t>-</w:t>
            </w:r>
          </w:p>
        </w:tc>
      </w:tr>
      <w:tr w:rsidR="004E0F40" w:rsidRPr="008D61B2" w14:paraId="7F01DE88" w14:textId="77777777" w:rsidTr="004E0F40">
        <w:trPr>
          <w:jc w:val="center"/>
        </w:trPr>
        <w:tc>
          <w:tcPr>
            <w:tcW w:w="890" w:type="dxa"/>
            <w:shd w:val="clear" w:color="auto" w:fill="auto"/>
          </w:tcPr>
          <w:p w14:paraId="10DB1FD2" w14:textId="77777777" w:rsidR="004E0F40" w:rsidRPr="00C20146" w:rsidRDefault="004E0F40" w:rsidP="00BF4503">
            <w:pPr>
              <w:jc w:val="center"/>
              <w:rPr>
                <w:rFonts w:cs="Calibri"/>
                <w:sz w:val="20"/>
                <w:szCs w:val="20"/>
                <w:lang w:val="it-IT"/>
              </w:rPr>
            </w:pPr>
            <w:r w:rsidRPr="00C20146">
              <w:rPr>
                <w:rFonts w:cs="Calibri"/>
                <w:sz w:val="20"/>
                <w:szCs w:val="20"/>
                <w:lang w:val="it-IT"/>
              </w:rPr>
              <w:t>4</w:t>
            </w:r>
          </w:p>
        </w:tc>
        <w:tc>
          <w:tcPr>
            <w:tcW w:w="5651" w:type="dxa"/>
            <w:shd w:val="clear" w:color="auto" w:fill="auto"/>
          </w:tcPr>
          <w:p w14:paraId="41606C38" w14:textId="77777777" w:rsidR="004E0F40" w:rsidRPr="00C20146" w:rsidRDefault="004E0F40" w:rsidP="00BF4503">
            <w:pPr>
              <w:jc w:val="center"/>
              <w:rPr>
                <w:rFonts w:cs="Calibri"/>
                <w:sz w:val="20"/>
                <w:szCs w:val="20"/>
                <w:lang w:val="it-IT"/>
              </w:rPr>
            </w:pPr>
            <w:r w:rsidRPr="00C20146">
              <w:rPr>
                <w:rFonts w:cs="Calibri"/>
                <w:sz w:val="20"/>
                <w:szCs w:val="20"/>
                <w:lang w:val="it-IT"/>
              </w:rPr>
              <w:t xml:space="preserve">Suprafata zona verde </w:t>
            </w:r>
          </w:p>
        </w:tc>
        <w:tc>
          <w:tcPr>
            <w:tcW w:w="1243" w:type="dxa"/>
            <w:shd w:val="clear" w:color="auto" w:fill="auto"/>
          </w:tcPr>
          <w:p w14:paraId="2B246B46" w14:textId="1064DF40" w:rsidR="004E0F40" w:rsidRPr="0019479B" w:rsidRDefault="004E0F40" w:rsidP="00BF4503">
            <w:pPr>
              <w:jc w:val="center"/>
              <w:rPr>
                <w:rFonts w:cs="Calibri"/>
                <w:sz w:val="20"/>
                <w:szCs w:val="20"/>
                <w:lang w:val="it-IT"/>
              </w:rPr>
            </w:pPr>
            <w:r>
              <w:rPr>
                <w:rFonts w:cs="Calibri"/>
                <w:sz w:val="20"/>
                <w:szCs w:val="20"/>
                <w:lang w:val="it-IT"/>
              </w:rPr>
              <w:t>192.60</w:t>
            </w:r>
          </w:p>
        </w:tc>
        <w:tc>
          <w:tcPr>
            <w:tcW w:w="1232" w:type="dxa"/>
            <w:shd w:val="clear" w:color="auto" w:fill="auto"/>
          </w:tcPr>
          <w:p w14:paraId="2F34287C" w14:textId="620A6ECB" w:rsidR="004E0F40" w:rsidRPr="00AC6255" w:rsidRDefault="004E0F40" w:rsidP="00BF4503">
            <w:pPr>
              <w:jc w:val="center"/>
              <w:rPr>
                <w:rFonts w:cs="Calibri"/>
                <w:sz w:val="20"/>
                <w:szCs w:val="20"/>
                <w:lang w:val="it-IT"/>
              </w:rPr>
            </w:pPr>
            <w:r>
              <w:rPr>
                <w:rFonts w:cs="Calibri"/>
                <w:sz w:val="20"/>
                <w:szCs w:val="20"/>
                <w:lang w:val="it-IT"/>
              </w:rPr>
              <w:t>21.40</w:t>
            </w:r>
          </w:p>
        </w:tc>
      </w:tr>
      <w:tr w:rsidR="004E0F40" w:rsidRPr="008D61B2" w14:paraId="6E3F98C4" w14:textId="77777777" w:rsidTr="004E0F40">
        <w:trPr>
          <w:jc w:val="center"/>
        </w:trPr>
        <w:tc>
          <w:tcPr>
            <w:tcW w:w="890" w:type="dxa"/>
            <w:shd w:val="clear" w:color="auto" w:fill="auto"/>
          </w:tcPr>
          <w:p w14:paraId="05C2FE2C" w14:textId="77777777" w:rsidR="004E0F40" w:rsidRPr="00C20146" w:rsidRDefault="004E0F40" w:rsidP="00BF4503">
            <w:pPr>
              <w:jc w:val="center"/>
              <w:rPr>
                <w:rFonts w:cs="Calibri"/>
                <w:sz w:val="20"/>
                <w:szCs w:val="20"/>
                <w:lang w:val="it-IT"/>
              </w:rPr>
            </w:pPr>
            <w:r w:rsidRPr="00C20146">
              <w:rPr>
                <w:rFonts w:cs="Calibri"/>
                <w:sz w:val="20"/>
                <w:szCs w:val="20"/>
                <w:lang w:val="it-IT"/>
              </w:rPr>
              <w:t>5</w:t>
            </w:r>
          </w:p>
        </w:tc>
        <w:tc>
          <w:tcPr>
            <w:tcW w:w="5651" w:type="dxa"/>
            <w:shd w:val="clear" w:color="auto" w:fill="auto"/>
          </w:tcPr>
          <w:p w14:paraId="249D8DB7" w14:textId="77777777" w:rsidR="004E0F40" w:rsidRPr="00AE0B6A" w:rsidRDefault="004E0F40" w:rsidP="00BF4503">
            <w:pPr>
              <w:jc w:val="center"/>
              <w:rPr>
                <w:rFonts w:cs="Calibri"/>
                <w:sz w:val="20"/>
                <w:szCs w:val="20"/>
                <w:vertAlign w:val="subscript"/>
                <w:lang w:val="it-IT"/>
              </w:rPr>
            </w:pPr>
            <w:r w:rsidRPr="00C20146">
              <w:rPr>
                <w:rFonts w:cs="Calibri"/>
                <w:sz w:val="20"/>
                <w:szCs w:val="20"/>
                <w:lang w:val="it-IT"/>
              </w:rPr>
              <w:t>Suprafata alei carosabile</w:t>
            </w:r>
            <w:r>
              <w:rPr>
                <w:rFonts w:cs="Calibri"/>
                <w:sz w:val="20"/>
                <w:szCs w:val="20"/>
                <w:lang w:val="it-IT"/>
              </w:rPr>
              <w:t>+ pietonale</w:t>
            </w:r>
          </w:p>
        </w:tc>
        <w:tc>
          <w:tcPr>
            <w:tcW w:w="1243" w:type="dxa"/>
            <w:shd w:val="clear" w:color="auto" w:fill="auto"/>
          </w:tcPr>
          <w:p w14:paraId="4B527401" w14:textId="6B864645" w:rsidR="004E0F40" w:rsidRPr="0019479B" w:rsidRDefault="004E0F40" w:rsidP="00BF4503">
            <w:pPr>
              <w:jc w:val="center"/>
              <w:rPr>
                <w:rFonts w:cs="Calibri"/>
                <w:sz w:val="20"/>
                <w:szCs w:val="20"/>
                <w:lang w:val="it-IT"/>
              </w:rPr>
            </w:pPr>
            <w:r>
              <w:rPr>
                <w:rFonts w:cs="Calibri"/>
                <w:sz w:val="20"/>
                <w:szCs w:val="20"/>
                <w:lang w:val="it-IT"/>
              </w:rPr>
              <w:t>267.75</w:t>
            </w:r>
          </w:p>
        </w:tc>
        <w:tc>
          <w:tcPr>
            <w:tcW w:w="1232" w:type="dxa"/>
            <w:shd w:val="clear" w:color="auto" w:fill="auto"/>
          </w:tcPr>
          <w:p w14:paraId="353931FD" w14:textId="76F3150C" w:rsidR="004E0F40" w:rsidRPr="00AC6255" w:rsidRDefault="004E0F40" w:rsidP="00BF4503">
            <w:pPr>
              <w:jc w:val="center"/>
              <w:rPr>
                <w:rFonts w:cs="Calibri"/>
                <w:sz w:val="20"/>
                <w:szCs w:val="20"/>
                <w:lang w:val="it-IT"/>
              </w:rPr>
            </w:pPr>
            <w:r>
              <w:rPr>
                <w:rFonts w:cs="Calibri"/>
                <w:sz w:val="20"/>
                <w:szCs w:val="20"/>
                <w:lang w:val="it-IT"/>
              </w:rPr>
              <w:t>29.75</w:t>
            </w:r>
          </w:p>
        </w:tc>
      </w:tr>
      <w:tr w:rsidR="004E0F40" w:rsidRPr="008D61B2" w14:paraId="050C3DF3" w14:textId="77777777" w:rsidTr="004E0F40">
        <w:trPr>
          <w:jc w:val="center"/>
        </w:trPr>
        <w:tc>
          <w:tcPr>
            <w:tcW w:w="890" w:type="dxa"/>
            <w:shd w:val="clear" w:color="auto" w:fill="auto"/>
          </w:tcPr>
          <w:p w14:paraId="18D47996" w14:textId="7AF1E5B5" w:rsidR="004E0F40" w:rsidRPr="00C20146" w:rsidRDefault="004E0F40" w:rsidP="00BF4503">
            <w:pPr>
              <w:jc w:val="center"/>
              <w:rPr>
                <w:rFonts w:cs="Calibri"/>
                <w:sz w:val="20"/>
                <w:szCs w:val="20"/>
                <w:lang w:val="it-IT"/>
              </w:rPr>
            </w:pPr>
            <w:r w:rsidRPr="00C20146">
              <w:rPr>
                <w:rFonts w:cs="Calibri"/>
                <w:sz w:val="20"/>
                <w:szCs w:val="20"/>
                <w:lang w:val="it-IT"/>
              </w:rPr>
              <w:t>6</w:t>
            </w:r>
          </w:p>
        </w:tc>
        <w:tc>
          <w:tcPr>
            <w:tcW w:w="5651" w:type="dxa"/>
            <w:shd w:val="clear" w:color="auto" w:fill="auto"/>
          </w:tcPr>
          <w:p w14:paraId="2A493600" w14:textId="77777777" w:rsidR="004E0F40" w:rsidRPr="00C20146" w:rsidRDefault="004E0F40" w:rsidP="00BF4503">
            <w:pPr>
              <w:jc w:val="center"/>
              <w:rPr>
                <w:rFonts w:cs="Calibri"/>
                <w:sz w:val="20"/>
                <w:szCs w:val="20"/>
                <w:lang w:val="it-IT"/>
              </w:rPr>
            </w:pPr>
            <w:r w:rsidRPr="00C20146">
              <w:rPr>
                <w:rFonts w:cs="Calibri"/>
                <w:sz w:val="20"/>
                <w:szCs w:val="20"/>
                <w:lang w:val="it-IT"/>
              </w:rPr>
              <w:t>Suprafata alei</w:t>
            </w:r>
            <w:r>
              <w:rPr>
                <w:rFonts w:cs="Calibri"/>
                <w:sz w:val="20"/>
                <w:szCs w:val="20"/>
                <w:lang w:val="it-IT"/>
              </w:rPr>
              <w:t xml:space="preserve"> parcaje</w:t>
            </w:r>
          </w:p>
        </w:tc>
        <w:tc>
          <w:tcPr>
            <w:tcW w:w="1243" w:type="dxa"/>
            <w:shd w:val="clear" w:color="auto" w:fill="auto"/>
          </w:tcPr>
          <w:p w14:paraId="55A974EA" w14:textId="1C81BC80" w:rsidR="004E0F40" w:rsidRPr="0019479B" w:rsidRDefault="004E0F40" w:rsidP="00BF4503">
            <w:pPr>
              <w:jc w:val="center"/>
              <w:rPr>
                <w:rFonts w:cs="Calibri"/>
                <w:sz w:val="20"/>
                <w:szCs w:val="20"/>
                <w:lang w:val="it-IT"/>
              </w:rPr>
            </w:pPr>
            <w:r>
              <w:rPr>
                <w:rFonts w:cs="Calibri"/>
                <w:sz w:val="20"/>
                <w:szCs w:val="20"/>
                <w:lang w:val="it-IT"/>
              </w:rPr>
              <w:t>427.40</w:t>
            </w:r>
          </w:p>
        </w:tc>
        <w:tc>
          <w:tcPr>
            <w:tcW w:w="1232" w:type="dxa"/>
            <w:shd w:val="clear" w:color="auto" w:fill="auto"/>
          </w:tcPr>
          <w:p w14:paraId="60F729D2" w14:textId="4EC44E44" w:rsidR="004E0F40" w:rsidRPr="00AC6255" w:rsidRDefault="004E0F40" w:rsidP="00BF4503">
            <w:pPr>
              <w:jc w:val="center"/>
              <w:rPr>
                <w:rFonts w:cs="Calibri"/>
                <w:sz w:val="20"/>
                <w:szCs w:val="20"/>
                <w:lang w:val="it-IT"/>
              </w:rPr>
            </w:pPr>
            <w:r>
              <w:rPr>
                <w:rFonts w:cs="Calibri"/>
                <w:sz w:val="20"/>
                <w:szCs w:val="20"/>
                <w:lang w:val="it-IT"/>
              </w:rPr>
              <w:t>47.49</w:t>
            </w:r>
          </w:p>
        </w:tc>
      </w:tr>
      <w:tr w:rsidR="004E0F40" w:rsidRPr="008D61B2" w14:paraId="5F93C589" w14:textId="77777777" w:rsidTr="004E0F40">
        <w:trPr>
          <w:jc w:val="center"/>
        </w:trPr>
        <w:tc>
          <w:tcPr>
            <w:tcW w:w="890" w:type="dxa"/>
            <w:shd w:val="clear" w:color="auto" w:fill="auto"/>
          </w:tcPr>
          <w:p w14:paraId="0912204C" w14:textId="430E039E" w:rsidR="004E0F40" w:rsidRPr="00C20146" w:rsidRDefault="004E0F40" w:rsidP="00BF4503">
            <w:pPr>
              <w:jc w:val="center"/>
              <w:rPr>
                <w:rFonts w:cs="Calibri"/>
                <w:sz w:val="20"/>
                <w:szCs w:val="20"/>
                <w:lang w:val="it-IT"/>
              </w:rPr>
            </w:pPr>
            <w:r>
              <w:rPr>
                <w:rFonts w:cs="Calibri"/>
                <w:sz w:val="20"/>
                <w:szCs w:val="20"/>
                <w:lang w:val="it-IT"/>
              </w:rPr>
              <w:t>7</w:t>
            </w:r>
          </w:p>
        </w:tc>
        <w:tc>
          <w:tcPr>
            <w:tcW w:w="5651" w:type="dxa"/>
            <w:shd w:val="clear" w:color="auto" w:fill="auto"/>
          </w:tcPr>
          <w:p w14:paraId="176DBF68" w14:textId="43160ED0" w:rsidR="004E0F40" w:rsidRPr="00C20146" w:rsidRDefault="004E0F40" w:rsidP="00BF4503">
            <w:pPr>
              <w:jc w:val="center"/>
              <w:rPr>
                <w:rFonts w:cs="Calibri"/>
                <w:sz w:val="20"/>
                <w:szCs w:val="20"/>
                <w:lang w:val="it-IT"/>
              </w:rPr>
            </w:pPr>
            <w:r>
              <w:rPr>
                <w:rFonts w:cs="Calibri"/>
                <w:sz w:val="20"/>
                <w:szCs w:val="20"/>
                <w:lang w:val="it-IT"/>
              </w:rPr>
              <w:t>Suprafata gospodarie gunoi menajer</w:t>
            </w:r>
          </w:p>
        </w:tc>
        <w:tc>
          <w:tcPr>
            <w:tcW w:w="1243" w:type="dxa"/>
            <w:shd w:val="clear" w:color="auto" w:fill="auto"/>
          </w:tcPr>
          <w:p w14:paraId="6854AA4F" w14:textId="3BBCA893" w:rsidR="004E0F40" w:rsidRDefault="004E0F40" w:rsidP="00BF4503">
            <w:pPr>
              <w:jc w:val="center"/>
              <w:rPr>
                <w:rFonts w:cs="Calibri"/>
                <w:sz w:val="20"/>
                <w:szCs w:val="20"/>
                <w:lang w:val="it-IT"/>
              </w:rPr>
            </w:pPr>
            <w:r>
              <w:rPr>
                <w:rFonts w:cs="Calibri"/>
                <w:sz w:val="20"/>
                <w:szCs w:val="20"/>
                <w:lang w:val="it-IT"/>
              </w:rPr>
              <w:t>2.25</w:t>
            </w:r>
          </w:p>
        </w:tc>
        <w:tc>
          <w:tcPr>
            <w:tcW w:w="1232" w:type="dxa"/>
            <w:shd w:val="clear" w:color="auto" w:fill="auto"/>
          </w:tcPr>
          <w:p w14:paraId="13167504" w14:textId="52B46943" w:rsidR="004E0F40" w:rsidRDefault="004E0F40" w:rsidP="00BF4503">
            <w:pPr>
              <w:jc w:val="center"/>
              <w:rPr>
                <w:rFonts w:cs="Calibri"/>
                <w:sz w:val="20"/>
                <w:szCs w:val="20"/>
                <w:lang w:val="it-IT"/>
              </w:rPr>
            </w:pPr>
            <w:r>
              <w:rPr>
                <w:rFonts w:cs="Calibri"/>
                <w:sz w:val="20"/>
                <w:szCs w:val="20"/>
                <w:lang w:val="it-IT"/>
              </w:rPr>
              <w:t>0.25</w:t>
            </w:r>
          </w:p>
        </w:tc>
      </w:tr>
      <w:tr w:rsidR="004E0F40" w:rsidRPr="008D61B2" w14:paraId="22CF99B3" w14:textId="77777777" w:rsidTr="004E0F40">
        <w:trPr>
          <w:jc w:val="center"/>
        </w:trPr>
        <w:tc>
          <w:tcPr>
            <w:tcW w:w="7784" w:type="dxa"/>
            <w:gridSpan w:val="3"/>
            <w:shd w:val="clear" w:color="auto" w:fill="D9D9D9"/>
          </w:tcPr>
          <w:p w14:paraId="41B152E4" w14:textId="77777777" w:rsidR="004E0F40" w:rsidRPr="00C20146" w:rsidRDefault="004E0F40" w:rsidP="00BF4503">
            <w:pPr>
              <w:jc w:val="center"/>
              <w:rPr>
                <w:rFonts w:cs="Calibri"/>
                <w:sz w:val="20"/>
                <w:szCs w:val="20"/>
                <w:lang w:val="it-IT"/>
              </w:rPr>
            </w:pPr>
            <w:r w:rsidRPr="00C20146">
              <w:rPr>
                <w:rFonts w:cs="Calibri"/>
                <w:sz w:val="20"/>
                <w:szCs w:val="20"/>
                <w:lang w:val="it-IT"/>
              </w:rPr>
              <w:t>Total</w:t>
            </w:r>
          </w:p>
        </w:tc>
        <w:tc>
          <w:tcPr>
            <w:tcW w:w="1232" w:type="dxa"/>
            <w:shd w:val="clear" w:color="auto" w:fill="D9D9D9"/>
          </w:tcPr>
          <w:p w14:paraId="4AC5D6D6" w14:textId="77777777" w:rsidR="004E0F40" w:rsidRPr="00C20146" w:rsidRDefault="004E0F40" w:rsidP="00BF4503">
            <w:pPr>
              <w:jc w:val="center"/>
              <w:rPr>
                <w:rFonts w:cs="Calibri"/>
                <w:sz w:val="20"/>
                <w:szCs w:val="20"/>
                <w:lang w:val="it-IT"/>
              </w:rPr>
            </w:pPr>
            <w:r w:rsidRPr="00C20146">
              <w:rPr>
                <w:rFonts w:cs="Calibri"/>
                <w:sz w:val="20"/>
                <w:szCs w:val="20"/>
                <w:lang w:val="it-IT"/>
              </w:rPr>
              <w:t>100</w:t>
            </w:r>
          </w:p>
        </w:tc>
      </w:tr>
      <w:tr w:rsidR="004E0F40" w:rsidRPr="008D61B2" w14:paraId="11065A1E" w14:textId="77777777" w:rsidTr="004E0F40">
        <w:trPr>
          <w:jc w:val="center"/>
        </w:trPr>
        <w:tc>
          <w:tcPr>
            <w:tcW w:w="890" w:type="dxa"/>
            <w:shd w:val="clear" w:color="auto" w:fill="auto"/>
          </w:tcPr>
          <w:p w14:paraId="11482639" w14:textId="77777777" w:rsidR="004E0F40" w:rsidRPr="00C20146" w:rsidRDefault="004E0F40" w:rsidP="00BF4503">
            <w:pPr>
              <w:jc w:val="center"/>
              <w:rPr>
                <w:rFonts w:cs="Calibri"/>
                <w:sz w:val="20"/>
                <w:szCs w:val="20"/>
                <w:lang w:val="it-IT"/>
              </w:rPr>
            </w:pPr>
            <w:r w:rsidRPr="00C20146">
              <w:rPr>
                <w:rFonts w:cs="Calibri"/>
                <w:sz w:val="20"/>
                <w:szCs w:val="20"/>
                <w:lang w:val="it-IT"/>
              </w:rPr>
              <w:t>7</w:t>
            </w:r>
          </w:p>
        </w:tc>
        <w:tc>
          <w:tcPr>
            <w:tcW w:w="6894" w:type="dxa"/>
            <w:gridSpan w:val="2"/>
            <w:shd w:val="clear" w:color="auto" w:fill="auto"/>
          </w:tcPr>
          <w:p w14:paraId="17EF030B" w14:textId="77777777" w:rsidR="004E0F40" w:rsidRPr="00C20146" w:rsidRDefault="004E0F40" w:rsidP="00BF4503">
            <w:pPr>
              <w:jc w:val="center"/>
              <w:rPr>
                <w:rFonts w:cs="Calibri"/>
                <w:sz w:val="20"/>
                <w:szCs w:val="20"/>
                <w:lang w:val="it-IT"/>
              </w:rPr>
            </w:pPr>
            <w:r w:rsidRPr="00C20146">
              <w:rPr>
                <w:rFonts w:cs="Calibri"/>
                <w:sz w:val="20"/>
                <w:szCs w:val="20"/>
                <w:lang w:val="it-IT"/>
              </w:rPr>
              <w:t>P.O.T.</w:t>
            </w:r>
          </w:p>
        </w:tc>
        <w:tc>
          <w:tcPr>
            <w:tcW w:w="1232" w:type="dxa"/>
            <w:shd w:val="clear" w:color="auto" w:fill="auto"/>
          </w:tcPr>
          <w:p w14:paraId="47548886" w14:textId="7110ED2D" w:rsidR="004E0F40" w:rsidRPr="00C20146" w:rsidRDefault="004E0F40" w:rsidP="00BF4503">
            <w:pPr>
              <w:jc w:val="center"/>
              <w:rPr>
                <w:rFonts w:cs="Calibri"/>
                <w:sz w:val="20"/>
                <w:szCs w:val="20"/>
                <w:lang w:val="it-IT"/>
              </w:rPr>
            </w:pPr>
            <w:r>
              <w:rPr>
                <w:rFonts w:cs="Calibri"/>
                <w:sz w:val="20"/>
                <w:szCs w:val="20"/>
                <w:lang w:val="it-IT"/>
              </w:rPr>
              <w:t xml:space="preserve">0.27 </w:t>
            </w:r>
            <w:r w:rsidRPr="00C20146">
              <w:rPr>
                <w:rFonts w:cs="Calibri"/>
                <w:sz w:val="20"/>
                <w:szCs w:val="20"/>
                <w:lang w:val="it-IT"/>
              </w:rPr>
              <w:t>%</w:t>
            </w:r>
          </w:p>
        </w:tc>
      </w:tr>
      <w:tr w:rsidR="004E0F40" w:rsidRPr="008D61B2" w14:paraId="5C98D5FD" w14:textId="77777777" w:rsidTr="004E0F40">
        <w:trPr>
          <w:jc w:val="center"/>
        </w:trPr>
        <w:tc>
          <w:tcPr>
            <w:tcW w:w="890" w:type="dxa"/>
            <w:shd w:val="clear" w:color="auto" w:fill="auto"/>
          </w:tcPr>
          <w:p w14:paraId="3BBBF7C8" w14:textId="77777777" w:rsidR="004E0F40" w:rsidRPr="00C20146" w:rsidRDefault="004E0F40" w:rsidP="00BF4503">
            <w:pPr>
              <w:jc w:val="center"/>
              <w:rPr>
                <w:rFonts w:cs="Calibri"/>
                <w:sz w:val="20"/>
                <w:szCs w:val="20"/>
                <w:lang w:val="it-IT"/>
              </w:rPr>
            </w:pPr>
            <w:r w:rsidRPr="00C20146">
              <w:rPr>
                <w:rFonts w:cs="Calibri"/>
                <w:sz w:val="20"/>
                <w:szCs w:val="20"/>
                <w:lang w:val="it-IT"/>
              </w:rPr>
              <w:t>8</w:t>
            </w:r>
          </w:p>
        </w:tc>
        <w:tc>
          <w:tcPr>
            <w:tcW w:w="6894" w:type="dxa"/>
            <w:gridSpan w:val="2"/>
            <w:shd w:val="clear" w:color="auto" w:fill="auto"/>
          </w:tcPr>
          <w:p w14:paraId="351D870D" w14:textId="77777777" w:rsidR="004E0F40" w:rsidRPr="00C20146" w:rsidRDefault="004E0F40" w:rsidP="00BF4503">
            <w:pPr>
              <w:jc w:val="center"/>
              <w:rPr>
                <w:rFonts w:cs="Calibri"/>
                <w:sz w:val="20"/>
                <w:szCs w:val="20"/>
                <w:lang w:val="it-IT"/>
              </w:rPr>
            </w:pPr>
            <w:r w:rsidRPr="00C20146">
              <w:rPr>
                <w:rFonts w:cs="Calibri"/>
                <w:sz w:val="20"/>
                <w:szCs w:val="20"/>
                <w:lang w:val="it-IT"/>
              </w:rPr>
              <w:t>C.U.T.</w:t>
            </w:r>
          </w:p>
        </w:tc>
        <w:tc>
          <w:tcPr>
            <w:tcW w:w="1232" w:type="dxa"/>
            <w:shd w:val="clear" w:color="auto" w:fill="auto"/>
          </w:tcPr>
          <w:p w14:paraId="48D2DDEE" w14:textId="4BFF77C6" w:rsidR="004E0F40" w:rsidRPr="00C20146" w:rsidRDefault="004E0F40" w:rsidP="00BF4503">
            <w:pPr>
              <w:jc w:val="center"/>
              <w:rPr>
                <w:rFonts w:cs="Calibri"/>
                <w:sz w:val="20"/>
                <w:szCs w:val="20"/>
                <w:lang w:val="it-IT"/>
              </w:rPr>
            </w:pPr>
            <w:r w:rsidRPr="00C20146">
              <w:rPr>
                <w:rFonts w:cs="Calibri"/>
                <w:sz w:val="20"/>
                <w:szCs w:val="20"/>
                <w:lang w:val="it-IT"/>
              </w:rPr>
              <w:t>0.</w:t>
            </w:r>
            <w:r>
              <w:rPr>
                <w:rFonts w:cs="Calibri"/>
                <w:sz w:val="20"/>
                <w:szCs w:val="20"/>
                <w:lang w:val="it-IT"/>
              </w:rPr>
              <w:t>0027</w:t>
            </w:r>
          </w:p>
        </w:tc>
      </w:tr>
      <w:tr w:rsidR="004E0F40" w:rsidRPr="008D61B2" w14:paraId="3CB25C50" w14:textId="77777777" w:rsidTr="004E0F40">
        <w:trPr>
          <w:trHeight w:val="287"/>
          <w:jc w:val="center"/>
        </w:trPr>
        <w:tc>
          <w:tcPr>
            <w:tcW w:w="890" w:type="dxa"/>
            <w:shd w:val="clear" w:color="auto" w:fill="auto"/>
          </w:tcPr>
          <w:p w14:paraId="6E5645A4" w14:textId="77777777" w:rsidR="004E0F40" w:rsidRPr="00C20146" w:rsidRDefault="004E0F40" w:rsidP="00BF4503">
            <w:pPr>
              <w:jc w:val="center"/>
              <w:rPr>
                <w:rFonts w:cs="Calibri"/>
                <w:sz w:val="20"/>
                <w:szCs w:val="20"/>
                <w:lang w:val="it-IT"/>
              </w:rPr>
            </w:pPr>
            <w:r w:rsidRPr="00C20146">
              <w:rPr>
                <w:rFonts w:cs="Calibri"/>
                <w:sz w:val="20"/>
                <w:szCs w:val="20"/>
                <w:lang w:val="it-IT"/>
              </w:rPr>
              <w:t>9</w:t>
            </w:r>
          </w:p>
        </w:tc>
        <w:tc>
          <w:tcPr>
            <w:tcW w:w="6894" w:type="dxa"/>
            <w:gridSpan w:val="2"/>
            <w:shd w:val="clear" w:color="auto" w:fill="auto"/>
          </w:tcPr>
          <w:p w14:paraId="7EBA92A5" w14:textId="77777777" w:rsidR="004E0F40" w:rsidRPr="00C20146" w:rsidRDefault="004E0F40" w:rsidP="00BF4503">
            <w:pPr>
              <w:jc w:val="center"/>
              <w:rPr>
                <w:rFonts w:cs="Calibri"/>
                <w:sz w:val="20"/>
                <w:szCs w:val="20"/>
                <w:lang w:val="it-IT"/>
              </w:rPr>
            </w:pPr>
            <w:r w:rsidRPr="00C20146">
              <w:rPr>
                <w:rFonts w:cs="Calibri"/>
                <w:sz w:val="20"/>
                <w:szCs w:val="20"/>
                <w:lang w:val="it-IT"/>
              </w:rPr>
              <w:t xml:space="preserve">Regim de inaltime </w:t>
            </w:r>
          </w:p>
        </w:tc>
        <w:tc>
          <w:tcPr>
            <w:tcW w:w="1232" w:type="dxa"/>
            <w:shd w:val="clear" w:color="auto" w:fill="auto"/>
          </w:tcPr>
          <w:p w14:paraId="5698BDB3" w14:textId="3005D2C5" w:rsidR="004E0F40" w:rsidRPr="00C20146" w:rsidRDefault="004E0F40" w:rsidP="00BF4503">
            <w:pPr>
              <w:jc w:val="center"/>
              <w:rPr>
                <w:rFonts w:cs="Calibri"/>
                <w:sz w:val="20"/>
                <w:szCs w:val="20"/>
                <w:lang w:val="it-IT"/>
              </w:rPr>
            </w:pPr>
            <w:r w:rsidRPr="00C20146">
              <w:rPr>
                <w:rFonts w:cs="Calibri"/>
                <w:sz w:val="20"/>
                <w:szCs w:val="20"/>
                <w:lang w:val="it-IT"/>
              </w:rPr>
              <w:t>P</w:t>
            </w:r>
            <w:r>
              <w:rPr>
                <w:rFonts w:cs="Calibri"/>
                <w:sz w:val="20"/>
                <w:szCs w:val="20"/>
                <w:lang w:val="it-IT"/>
              </w:rPr>
              <w:t>arter</w:t>
            </w:r>
          </w:p>
        </w:tc>
      </w:tr>
      <w:tr w:rsidR="004E0F40" w:rsidRPr="008D61B2" w14:paraId="234114AD" w14:textId="77777777" w:rsidTr="004E0F40">
        <w:trPr>
          <w:trHeight w:val="350"/>
          <w:jc w:val="center"/>
        </w:trPr>
        <w:tc>
          <w:tcPr>
            <w:tcW w:w="890" w:type="dxa"/>
            <w:shd w:val="clear" w:color="auto" w:fill="auto"/>
          </w:tcPr>
          <w:p w14:paraId="218C2C33" w14:textId="77777777" w:rsidR="004E0F40" w:rsidRPr="00C20146" w:rsidRDefault="004E0F40" w:rsidP="00BF4503">
            <w:pPr>
              <w:jc w:val="center"/>
              <w:rPr>
                <w:rFonts w:cs="Calibri"/>
                <w:sz w:val="20"/>
                <w:szCs w:val="20"/>
                <w:lang w:val="it-IT"/>
              </w:rPr>
            </w:pPr>
            <w:r w:rsidRPr="00C20146">
              <w:rPr>
                <w:rFonts w:cs="Calibri"/>
                <w:sz w:val="20"/>
                <w:szCs w:val="20"/>
                <w:lang w:val="it-IT"/>
              </w:rPr>
              <w:t>10</w:t>
            </w:r>
          </w:p>
        </w:tc>
        <w:tc>
          <w:tcPr>
            <w:tcW w:w="6894" w:type="dxa"/>
            <w:gridSpan w:val="2"/>
            <w:shd w:val="clear" w:color="auto" w:fill="auto"/>
          </w:tcPr>
          <w:p w14:paraId="198870C7" w14:textId="77777777" w:rsidR="004E0F40" w:rsidRPr="00C20146" w:rsidRDefault="004E0F40" w:rsidP="00BF4503">
            <w:pPr>
              <w:jc w:val="center"/>
              <w:rPr>
                <w:rFonts w:cs="Calibri"/>
                <w:sz w:val="20"/>
                <w:szCs w:val="20"/>
                <w:lang w:val="it-IT"/>
              </w:rPr>
            </w:pPr>
            <w:r w:rsidRPr="00C20146">
              <w:rPr>
                <w:rFonts w:cs="Calibri"/>
                <w:sz w:val="20"/>
                <w:szCs w:val="20"/>
                <w:lang w:val="it-IT"/>
              </w:rPr>
              <w:t>Inaltime constructie</w:t>
            </w:r>
          </w:p>
        </w:tc>
        <w:tc>
          <w:tcPr>
            <w:tcW w:w="1232" w:type="dxa"/>
            <w:shd w:val="clear" w:color="auto" w:fill="auto"/>
          </w:tcPr>
          <w:p w14:paraId="225B4A60" w14:textId="719DAEB8" w:rsidR="004E0F40" w:rsidRPr="00C20146" w:rsidRDefault="004E0F40" w:rsidP="00BF4503">
            <w:pPr>
              <w:rPr>
                <w:rFonts w:cs="Calibri"/>
                <w:sz w:val="20"/>
                <w:szCs w:val="20"/>
                <w:lang w:val="it-IT"/>
              </w:rPr>
            </w:pPr>
            <w:r>
              <w:rPr>
                <w:rFonts w:cs="Calibri"/>
                <w:sz w:val="20"/>
                <w:szCs w:val="20"/>
                <w:lang w:val="it-IT"/>
              </w:rPr>
              <w:t xml:space="preserve">   2.40 m</w:t>
            </w:r>
          </w:p>
        </w:tc>
      </w:tr>
    </w:tbl>
    <w:p w14:paraId="4A460377" w14:textId="37FD335A" w:rsidR="00C71B56" w:rsidRDefault="00C71B56" w:rsidP="00C71B56">
      <w:pPr>
        <w:ind w:left="720"/>
        <w:jc w:val="both"/>
        <w:rPr>
          <w:b/>
          <w:bCs/>
          <w:sz w:val="24"/>
          <w:szCs w:val="24"/>
          <w:u w:val="single"/>
        </w:rPr>
      </w:pPr>
    </w:p>
    <w:p w14:paraId="07A7C87C" w14:textId="4AC2E6C8" w:rsidR="004E0F40" w:rsidRDefault="004E0F40" w:rsidP="00C71B56">
      <w:pPr>
        <w:ind w:left="720"/>
        <w:jc w:val="both"/>
        <w:rPr>
          <w:b/>
          <w:bCs/>
          <w:sz w:val="24"/>
          <w:szCs w:val="24"/>
          <w:u w:val="single"/>
        </w:rPr>
      </w:pPr>
    </w:p>
    <w:p w14:paraId="321C672A" w14:textId="77777777" w:rsidR="004E0F40" w:rsidRDefault="004E0F40" w:rsidP="00C71B56">
      <w:pPr>
        <w:ind w:left="720"/>
        <w:jc w:val="both"/>
        <w:rPr>
          <w:b/>
          <w:bCs/>
          <w:sz w:val="24"/>
          <w:szCs w:val="24"/>
          <w:u w:val="single"/>
        </w:rPr>
      </w:pPr>
    </w:p>
    <w:p w14:paraId="5BC0CD17" w14:textId="062D5FBE" w:rsidR="00C71B56" w:rsidRDefault="00C71B56" w:rsidP="00C71B56">
      <w:pPr>
        <w:ind w:left="360"/>
        <w:jc w:val="both"/>
        <w:rPr>
          <w:b/>
          <w:bCs/>
          <w:sz w:val="20"/>
          <w:szCs w:val="20"/>
          <w:u w:val="single"/>
        </w:rPr>
      </w:pPr>
      <w:r w:rsidRPr="002506E0">
        <w:rPr>
          <w:b/>
          <w:bCs/>
          <w:sz w:val="20"/>
          <w:szCs w:val="20"/>
          <w:u w:val="single"/>
        </w:rPr>
        <w:t>INDICATORI TEHNICO-ECONIOMICI SI URBANISTICI</w:t>
      </w:r>
    </w:p>
    <w:p w14:paraId="4F797202" w14:textId="5A0D1C68" w:rsidR="00B3768B" w:rsidRPr="00B3768B" w:rsidRDefault="00B3768B" w:rsidP="00B3768B">
      <w:pPr>
        <w:spacing w:after="120"/>
        <w:ind w:firstLine="360"/>
        <w:rPr>
          <w:sz w:val="20"/>
          <w:szCs w:val="20"/>
        </w:rPr>
      </w:pPr>
      <w:r w:rsidRPr="00B3768B">
        <w:rPr>
          <w:sz w:val="20"/>
          <w:szCs w:val="20"/>
        </w:rPr>
        <w:t xml:space="preserve">Suprafaţa construita platforma container: </w:t>
      </w:r>
      <w:r w:rsidRPr="00B3768B">
        <w:rPr>
          <w:b/>
          <w:bCs/>
          <w:sz w:val="20"/>
          <w:szCs w:val="20"/>
        </w:rPr>
        <w:t>10.00 m</w:t>
      </w:r>
      <w:r w:rsidRPr="00B3768B">
        <w:rPr>
          <w:b/>
          <w:bCs/>
          <w:sz w:val="20"/>
          <w:szCs w:val="20"/>
          <w:vertAlign w:val="superscript"/>
        </w:rPr>
        <w:t>2</w:t>
      </w:r>
    </w:p>
    <w:p w14:paraId="01179165" w14:textId="71ECFFD0" w:rsidR="00B3768B" w:rsidRPr="00B3768B" w:rsidRDefault="00B3768B" w:rsidP="00B3768B">
      <w:pPr>
        <w:spacing w:after="120"/>
        <w:ind w:firstLine="360"/>
        <w:rPr>
          <w:b/>
          <w:bCs/>
          <w:sz w:val="20"/>
          <w:szCs w:val="20"/>
        </w:rPr>
      </w:pPr>
      <w:r w:rsidRPr="00B3768B">
        <w:rPr>
          <w:sz w:val="20"/>
          <w:szCs w:val="20"/>
        </w:rPr>
        <w:t xml:space="preserve">Suprafaţa construită desfăşurată platforma container: </w:t>
      </w:r>
      <w:r w:rsidRPr="00B3768B">
        <w:rPr>
          <w:b/>
          <w:bCs/>
          <w:sz w:val="20"/>
          <w:szCs w:val="20"/>
        </w:rPr>
        <w:t>10.00 m</w:t>
      </w:r>
      <w:r w:rsidRPr="00B3768B">
        <w:rPr>
          <w:b/>
          <w:bCs/>
          <w:sz w:val="20"/>
          <w:szCs w:val="20"/>
          <w:vertAlign w:val="superscript"/>
        </w:rPr>
        <w:t>2</w:t>
      </w:r>
    </w:p>
    <w:p w14:paraId="6C6881F2" w14:textId="5194CB40" w:rsidR="00B3768B" w:rsidRPr="00B3768B" w:rsidRDefault="00B3768B" w:rsidP="00B3768B">
      <w:pPr>
        <w:spacing w:after="120" w:line="240" w:lineRule="auto"/>
        <w:ind w:firstLine="360"/>
        <w:rPr>
          <w:b/>
          <w:color w:val="FF0000"/>
          <w:sz w:val="20"/>
          <w:szCs w:val="20"/>
          <w:vertAlign w:val="superscript"/>
        </w:rPr>
      </w:pPr>
      <w:r w:rsidRPr="00862E82">
        <w:rPr>
          <w:sz w:val="20"/>
          <w:szCs w:val="20"/>
        </w:rPr>
        <w:t>Suprafaţa utilă:</w:t>
      </w:r>
      <w:r w:rsidRPr="00862E82">
        <w:rPr>
          <w:color w:val="FF0000"/>
          <w:sz w:val="20"/>
          <w:szCs w:val="20"/>
        </w:rPr>
        <w:t xml:space="preserve"> </w:t>
      </w:r>
      <w:r w:rsidR="00725DF6">
        <w:rPr>
          <w:b/>
          <w:sz w:val="20"/>
          <w:szCs w:val="20"/>
        </w:rPr>
        <w:t>8</w:t>
      </w:r>
      <w:r>
        <w:rPr>
          <w:b/>
          <w:sz w:val="20"/>
          <w:szCs w:val="20"/>
        </w:rPr>
        <w:t>.</w:t>
      </w:r>
      <w:r w:rsidR="00725DF6">
        <w:rPr>
          <w:b/>
          <w:sz w:val="20"/>
          <w:szCs w:val="20"/>
        </w:rPr>
        <w:t>64</w:t>
      </w:r>
      <w:r w:rsidRPr="00862E82">
        <w:rPr>
          <w:b/>
          <w:sz w:val="20"/>
          <w:szCs w:val="20"/>
        </w:rPr>
        <w:t xml:space="preserve"> m</w:t>
      </w:r>
      <w:r w:rsidRPr="00862E82">
        <w:rPr>
          <w:b/>
          <w:sz w:val="20"/>
          <w:szCs w:val="20"/>
          <w:vertAlign w:val="superscript"/>
        </w:rPr>
        <w:t>2</w:t>
      </w:r>
    </w:p>
    <w:p w14:paraId="00317AEE" w14:textId="6AAB11BD" w:rsidR="00B3768B" w:rsidRPr="00725DF6" w:rsidRDefault="00B3768B" w:rsidP="00B3768B">
      <w:pPr>
        <w:spacing w:after="120"/>
        <w:ind w:firstLine="360"/>
        <w:rPr>
          <w:b/>
          <w:bCs/>
          <w:sz w:val="20"/>
          <w:szCs w:val="20"/>
        </w:rPr>
      </w:pPr>
      <w:r w:rsidRPr="00B3768B">
        <w:rPr>
          <w:sz w:val="20"/>
          <w:szCs w:val="20"/>
        </w:rPr>
        <w:t xml:space="preserve">Suprafată alei carosabile: </w:t>
      </w:r>
      <w:r w:rsidR="004C2629" w:rsidRPr="004C2629">
        <w:rPr>
          <w:rFonts w:cs="Calibri"/>
          <w:b/>
          <w:bCs/>
          <w:sz w:val="20"/>
          <w:szCs w:val="20"/>
          <w:lang w:val="it-IT"/>
        </w:rPr>
        <w:t>267.75</w:t>
      </w:r>
      <w:r w:rsidR="004C2629">
        <w:rPr>
          <w:rFonts w:cs="Calibri"/>
          <w:sz w:val="20"/>
          <w:szCs w:val="20"/>
          <w:lang w:val="it-IT"/>
        </w:rPr>
        <w:t xml:space="preserve"> </w:t>
      </w:r>
      <w:r w:rsidRPr="00725DF6">
        <w:rPr>
          <w:b/>
          <w:bCs/>
          <w:sz w:val="20"/>
          <w:szCs w:val="20"/>
        </w:rPr>
        <w:t>m</w:t>
      </w:r>
      <w:r w:rsidRPr="00725DF6">
        <w:rPr>
          <w:b/>
          <w:bCs/>
          <w:sz w:val="20"/>
          <w:szCs w:val="20"/>
          <w:vertAlign w:val="superscript"/>
        </w:rPr>
        <w:t>2</w:t>
      </w:r>
    </w:p>
    <w:p w14:paraId="0545A886" w14:textId="3872FD26" w:rsidR="00B3768B" w:rsidRPr="00B3768B" w:rsidRDefault="00B3768B" w:rsidP="00B3768B">
      <w:pPr>
        <w:spacing w:after="120"/>
        <w:ind w:firstLine="360"/>
        <w:rPr>
          <w:sz w:val="20"/>
          <w:szCs w:val="20"/>
        </w:rPr>
      </w:pPr>
      <w:r w:rsidRPr="00B3768B">
        <w:rPr>
          <w:sz w:val="20"/>
          <w:szCs w:val="20"/>
        </w:rPr>
        <w:t xml:space="preserve">Suprafata parcaje auto: </w:t>
      </w:r>
      <w:r w:rsidRPr="00725DF6">
        <w:rPr>
          <w:b/>
          <w:bCs/>
          <w:sz w:val="20"/>
          <w:szCs w:val="20"/>
        </w:rPr>
        <w:t>427.4</w:t>
      </w:r>
      <w:r w:rsidR="00725DF6">
        <w:rPr>
          <w:b/>
          <w:bCs/>
          <w:sz w:val="20"/>
          <w:szCs w:val="20"/>
        </w:rPr>
        <w:t xml:space="preserve"> </w:t>
      </w:r>
      <w:r w:rsidR="00725DF6" w:rsidRPr="00725DF6">
        <w:rPr>
          <w:b/>
          <w:bCs/>
          <w:sz w:val="20"/>
          <w:szCs w:val="20"/>
        </w:rPr>
        <w:t>m</w:t>
      </w:r>
      <w:r w:rsidR="00725DF6" w:rsidRPr="00725DF6">
        <w:rPr>
          <w:b/>
          <w:bCs/>
          <w:sz w:val="20"/>
          <w:szCs w:val="20"/>
          <w:vertAlign w:val="superscript"/>
        </w:rPr>
        <w:t>2</w:t>
      </w:r>
      <w:r w:rsidRPr="00725DF6">
        <w:rPr>
          <w:b/>
          <w:bCs/>
          <w:sz w:val="20"/>
          <w:szCs w:val="20"/>
        </w:rPr>
        <w:t xml:space="preserve"> </w:t>
      </w:r>
      <w:r w:rsidRPr="00B3768B">
        <w:rPr>
          <w:sz w:val="20"/>
          <w:szCs w:val="20"/>
        </w:rPr>
        <w:t>(33 locuri , din care 2 locuri pentru persoane cu dizabilitati)</w:t>
      </w:r>
    </w:p>
    <w:p w14:paraId="0259E04D" w14:textId="58ACE77C" w:rsidR="00725DF6" w:rsidRPr="00725DF6" w:rsidRDefault="00725DF6" w:rsidP="00725DF6">
      <w:pPr>
        <w:spacing w:after="120" w:line="240" w:lineRule="auto"/>
        <w:ind w:firstLine="360"/>
        <w:rPr>
          <w:bCs/>
          <w:sz w:val="20"/>
          <w:szCs w:val="20"/>
        </w:rPr>
      </w:pPr>
      <w:bookmarkStart w:id="0" w:name="_Hlk128563192"/>
      <w:r w:rsidRPr="00B72F95">
        <w:rPr>
          <w:bCs/>
          <w:sz w:val="20"/>
          <w:szCs w:val="20"/>
        </w:rPr>
        <w:t>Suprafata gospodarie gunoi menajer:</w:t>
      </w:r>
      <w:r w:rsidR="00B72F95" w:rsidRPr="00B72F95">
        <w:rPr>
          <w:bCs/>
          <w:sz w:val="20"/>
          <w:szCs w:val="20"/>
        </w:rPr>
        <w:t xml:space="preserve"> </w:t>
      </w:r>
      <w:r w:rsidR="00B72F95" w:rsidRPr="00B72F95">
        <w:rPr>
          <w:b/>
          <w:sz w:val="20"/>
          <w:szCs w:val="20"/>
        </w:rPr>
        <w:t>2.25 m</w:t>
      </w:r>
      <w:r w:rsidR="00B72F95" w:rsidRPr="00B72F95">
        <w:rPr>
          <w:b/>
          <w:sz w:val="20"/>
          <w:szCs w:val="20"/>
          <w:vertAlign w:val="superscript"/>
        </w:rPr>
        <w:t>2</w:t>
      </w:r>
      <w:r w:rsidRPr="00862E82">
        <w:rPr>
          <w:bCs/>
          <w:sz w:val="20"/>
          <w:szCs w:val="20"/>
        </w:rPr>
        <w:t xml:space="preserve"> </w:t>
      </w:r>
    </w:p>
    <w:bookmarkEnd w:id="0"/>
    <w:p w14:paraId="5C5ED429" w14:textId="724B2920" w:rsidR="00B3768B" w:rsidRPr="00725DF6" w:rsidRDefault="00B3768B" w:rsidP="00B3768B">
      <w:pPr>
        <w:spacing w:after="120"/>
        <w:ind w:firstLine="360"/>
        <w:rPr>
          <w:sz w:val="20"/>
          <w:szCs w:val="20"/>
        </w:rPr>
      </w:pPr>
      <w:r w:rsidRPr="00B3768B">
        <w:rPr>
          <w:sz w:val="20"/>
          <w:szCs w:val="20"/>
        </w:rPr>
        <w:t xml:space="preserve">Suprafata spatii verzi: </w:t>
      </w:r>
      <w:r w:rsidRPr="00725DF6">
        <w:rPr>
          <w:b/>
          <w:bCs/>
          <w:sz w:val="20"/>
          <w:szCs w:val="20"/>
        </w:rPr>
        <w:t>192.60 m</w:t>
      </w:r>
      <w:r w:rsidRPr="00725DF6">
        <w:rPr>
          <w:b/>
          <w:bCs/>
          <w:sz w:val="20"/>
          <w:szCs w:val="20"/>
          <w:vertAlign w:val="superscript"/>
        </w:rPr>
        <w:t>2</w:t>
      </w:r>
      <w:r w:rsidR="00725DF6" w:rsidRPr="00725DF6">
        <w:rPr>
          <w:bCs/>
          <w:sz w:val="20"/>
          <w:szCs w:val="20"/>
          <w:vertAlign w:val="superscript"/>
        </w:rPr>
        <w:t xml:space="preserve"> </w:t>
      </w:r>
      <w:r w:rsidR="00725DF6">
        <w:rPr>
          <w:bCs/>
          <w:sz w:val="20"/>
          <w:szCs w:val="20"/>
          <w:vertAlign w:val="superscript"/>
        </w:rPr>
        <w:t xml:space="preserve"> </w:t>
      </w:r>
      <w:r w:rsidR="00725DF6" w:rsidRPr="00725DF6">
        <w:rPr>
          <w:bCs/>
          <w:sz w:val="20"/>
          <w:szCs w:val="20"/>
        </w:rPr>
        <w:t>(21.40%)</w:t>
      </w:r>
    </w:p>
    <w:p w14:paraId="3CFE1529" w14:textId="77777777" w:rsidR="00B3768B" w:rsidRPr="00725DF6" w:rsidRDefault="00B3768B" w:rsidP="00B3768B">
      <w:pPr>
        <w:spacing w:after="120"/>
        <w:ind w:firstLine="360"/>
        <w:rPr>
          <w:b/>
          <w:bCs/>
          <w:sz w:val="20"/>
          <w:szCs w:val="20"/>
        </w:rPr>
      </w:pPr>
      <w:r w:rsidRPr="00B3768B">
        <w:rPr>
          <w:sz w:val="20"/>
          <w:szCs w:val="20"/>
        </w:rPr>
        <w:t xml:space="preserve">Înălţimea construcţiei: </w:t>
      </w:r>
      <w:r w:rsidRPr="00725DF6">
        <w:rPr>
          <w:b/>
          <w:bCs/>
          <w:sz w:val="20"/>
          <w:szCs w:val="20"/>
        </w:rPr>
        <w:t>2.40 m</w:t>
      </w:r>
    </w:p>
    <w:p w14:paraId="7A7EAA25" w14:textId="77777777" w:rsidR="00B3768B" w:rsidRPr="00725DF6" w:rsidRDefault="00B3768B" w:rsidP="00B3768B">
      <w:pPr>
        <w:spacing w:after="120"/>
        <w:ind w:firstLine="360"/>
        <w:rPr>
          <w:b/>
          <w:bCs/>
          <w:sz w:val="20"/>
          <w:szCs w:val="20"/>
        </w:rPr>
      </w:pPr>
      <w:r w:rsidRPr="00B3768B">
        <w:rPr>
          <w:sz w:val="20"/>
          <w:szCs w:val="20"/>
        </w:rPr>
        <w:t xml:space="preserve">Înălţimea totala a construcţiei (de la cota terenului amenajat): </w:t>
      </w:r>
      <w:r w:rsidRPr="00725DF6">
        <w:rPr>
          <w:b/>
          <w:bCs/>
          <w:sz w:val="20"/>
          <w:szCs w:val="20"/>
        </w:rPr>
        <w:t>2.40 m</w:t>
      </w:r>
    </w:p>
    <w:p w14:paraId="68524EFE" w14:textId="77777777" w:rsidR="00B3768B" w:rsidRPr="00B3768B" w:rsidRDefault="00B3768B" w:rsidP="00B3768B">
      <w:pPr>
        <w:spacing w:after="120"/>
        <w:ind w:firstLine="360"/>
        <w:rPr>
          <w:sz w:val="20"/>
          <w:szCs w:val="20"/>
        </w:rPr>
      </w:pPr>
      <w:r w:rsidRPr="00B3768B">
        <w:rPr>
          <w:sz w:val="20"/>
          <w:szCs w:val="20"/>
        </w:rPr>
        <w:t xml:space="preserve">Regim de înălţime al construcţiei: </w:t>
      </w:r>
      <w:r w:rsidRPr="00725DF6">
        <w:rPr>
          <w:b/>
          <w:bCs/>
          <w:sz w:val="20"/>
          <w:szCs w:val="20"/>
        </w:rPr>
        <w:t>P</w:t>
      </w:r>
    </w:p>
    <w:p w14:paraId="65F687CC" w14:textId="29B7D970" w:rsidR="00725DF6" w:rsidRDefault="00725DF6" w:rsidP="00725DF6">
      <w:pPr>
        <w:spacing w:after="120" w:line="240" w:lineRule="auto"/>
        <w:ind w:firstLine="360"/>
        <w:rPr>
          <w:sz w:val="20"/>
          <w:szCs w:val="20"/>
        </w:rPr>
      </w:pPr>
      <w:r w:rsidRPr="00862E82">
        <w:rPr>
          <w:sz w:val="20"/>
          <w:szCs w:val="20"/>
        </w:rPr>
        <w:t xml:space="preserve">Volumul construcţiei: </w:t>
      </w:r>
      <w:r>
        <w:rPr>
          <w:b/>
          <w:sz w:val="20"/>
          <w:szCs w:val="20"/>
        </w:rPr>
        <w:t>24.00</w:t>
      </w:r>
      <w:r w:rsidRPr="00862E82">
        <w:rPr>
          <w:b/>
          <w:sz w:val="20"/>
          <w:szCs w:val="20"/>
        </w:rPr>
        <w:t xml:space="preserve"> m</w:t>
      </w:r>
      <w:r w:rsidRPr="00862E82">
        <w:rPr>
          <w:b/>
          <w:sz w:val="20"/>
          <w:szCs w:val="20"/>
          <w:vertAlign w:val="superscript"/>
        </w:rPr>
        <w:t>3</w:t>
      </w:r>
    </w:p>
    <w:p w14:paraId="38AD425C" w14:textId="4875B03A" w:rsidR="00B3768B" w:rsidRPr="00725DF6" w:rsidRDefault="00B3768B" w:rsidP="00B3768B">
      <w:pPr>
        <w:spacing w:after="120"/>
        <w:ind w:firstLine="360"/>
        <w:rPr>
          <w:b/>
          <w:bCs/>
          <w:sz w:val="20"/>
          <w:szCs w:val="20"/>
        </w:rPr>
      </w:pPr>
      <w:r w:rsidRPr="00B3768B">
        <w:rPr>
          <w:sz w:val="20"/>
          <w:szCs w:val="20"/>
        </w:rPr>
        <w:t xml:space="preserve">Procentul de ocupare al terenului P.O.T: </w:t>
      </w:r>
      <w:r w:rsidRPr="00725DF6">
        <w:rPr>
          <w:b/>
          <w:bCs/>
          <w:sz w:val="20"/>
          <w:szCs w:val="20"/>
        </w:rPr>
        <w:t xml:space="preserve">0.27% </w:t>
      </w:r>
    </w:p>
    <w:p w14:paraId="69D7A653" w14:textId="77777777" w:rsidR="00B3768B" w:rsidRPr="00B3768B" w:rsidRDefault="00B3768B" w:rsidP="00B3768B">
      <w:pPr>
        <w:spacing w:after="120"/>
        <w:ind w:firstLine="360"/>
        <w:rPr>
          <w:sz w:val="20"/>
          <w:szCs w:val="20"/>
        </w:rPr>
      </w:pPr>
      <w:r w:rsidRPr="00B3768B">
        <w:rPr>
          <w:sz w:val="20"/>
          <w:szCs w:val="20"/>
        </w:rPr>
        <w:t xml:space="preserve">Coeficientul de utilizare al terenului: </w:t>
      </w:r>
      <w:r w:rsidRPr="00725DF6">
        <w:rPr>
          <w:b/>
          <w:bCs/>
          <w:sz w:val="20"/>
          <w:szCs w:val="20"/>
        </w:rPr>
        <w:t>0.0027</w:t>
      </w:r>
    </w:p>
    <w:p w14:paraId="15BEB02D" w14:textId="77777777" w:rsidR="00B3768B" w:rsidRPr="002506E0" w:rsidRDefault="00B3768B" w:rsidP="00C71B56">
      <w:pPr>
        <w:ind w:left="360"/>
        <w:jc w:val="both"/>
        <w:rPr>
          <w:b/>
          <w:bCs/>
          <w:sz w:val="20"/>
          <w:szCs w:val="20"/>
          <w:u w:val="single"/>
        </w:rPr>
      </w:pPr>
    </w:p>
    <w:p w14:paraId="3F19CC56" w14:textId="77777777" w:rsidR="00C71B56" w:rsidRPr="002506E0" w:rsidRDefault="00C71B56" w:rsidP="00725DF6">
      <w:pPr>
        <w:jc w:val="both"/>
        <w:rPr>
          <w:b/>
          <w:bCs/>
          <w:sz w:val="24"/>
          <w:szCs w:val="24"/>
          <w:u w:val="single"/>
        </w:rPr>
      </w:pPr>
    </w:p>
    <w:p w14:paraId="6A40F577" w14:textId="347062DA" w:rsidR="00786D7C" w:rsidRPr="001212B4" w:rsidRDefault="009A5C06" w:rsidP="009A5C06">
      <w:pPr>
        <w:jc w:val="center"/>
        <w:rPr>
          <w:sz w:val="20"/>
          <w:szCs w:val="20"/>
        </w:rPr>
      </w:pPr>
      <w:r>
        <w:rPr>
          <w:noProof/>
          <w:sz w:val="20"/>
          <w:szCs w:val="20"/>
        </w:rPr>
        <w:drawing>
          <wp:inline distT="0" distB="0" distL="0" distR="0" wp14:anchorId="5374CEBB" wp14:editId="7EBECA1A">
            <wp:extent cx="5695950" cy="32404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8769" cy="3242088"/>
                    </a:xfrm>
                    <a:prstGeom prst="rect">
                      <a:avLst/>
                    </a:prstGeom>
                    <a:noFill/>
                    <a:ln>
                      <a:noFill/>
                    </a:ln>
                  </pic:spPr>
                </pic:pic>
              </a:graphicData>
            </a:graphic>
          </wp:inline>
        </w:drawing>
      </w:r>
    </w:p>
    <w:p w14:paraId="6B6FFD6A" w14:textId="43EF75DD" w:rsidR="00786D7C" w:rsidRPr="00862E82" w:rsidRDefault="00786D7C" w:rsidP="007B0A8F">
      <w:pPr>
        <w:pStyle w:val="ListParagraph"/>
        <w:numPr>
          <w:ilvl w:val="0"/>
          <w:numId w:val="3"/>
        </w:numPr>
        <w:jc w:val="right"/>
        <w:rPr>
          <w:sz w:val="16"/>
          <w:szCs w:val="16"/>
        </w:rPr>
      </w:pPr>
      <w:r w:rsidRPr="00862E82">
        <w:rPr>
          <w:sz w:val="16"/>
          <w:szCs w:val="16"/>
        </w:rPr>
        <w:t xml:space="preserve">Plan incadrare in zona. </w:t>
      </w:r>
      <w:r w:rsidR="007B0A8F" w:rsidRPr="00862E82">
        <w:rPr>
          <w:sz w:val="16"/>
          <w:szCs w:val="16"/>
        </w:rPr>
        <w:t>Sursa: Googlemaps</w:t>
      </w:r>
    </w:p>
    <w:p w14:paraId="72536D62" w14:textId="76EBDC10" w:rsidR="00786D7C" w:rsidRPr="001212B4" w:rsidRDefault="009A5C06" w:rsidP="004E0F40">
      <w:pPr>
        <w:jc w:val="center"/>
        <w:rPr>
          <w:sz w:val="20"/>
          <w:szCs w:val="20"/>
        </w:rPr>
      </w:pPr>
      <w:r>
        <w:rPr>
          <w:noProof/>
          <w:sz w:val="20"/>
          <w:szCs w:val="20"/>
        </w:rPr>
        <w:lastRenderedPageBreak/>
        <w:drawing>
          <wp:inline distT="0" distB="0" distL="0" distR="0" wp14:anchorId="727E5A86" wp14:editId="0CD36BC6">
            <wp:extent cx="5248275" cy="31674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477" cy="3170034"/>
                    </a:xfrm>
                    <a:prstGeom prst="rect">
                      <a:avLst/>
                    </a:prstGeom>
                    <a:noFill/>
                    <a:ln>
                      <a:noFill/>
                    </a:ln>
                  </pic:spPr>
                </pic:pic>
              </a:graphicData>
            </a:graphic>
          </wp:inline>
        </w:drawing>
      </w:r>
    </w:p>
    <w:p w14:paraId="33C98E32" w14:textId="4BF566AB" w:rsidR="00786D7C" w:rsidRPr="00862E82" w:rsidRDefault="00786D7C" w:rsidP="007B0A8F">
      <w:pPr>
        <w:pStyle w:val="ListParagraph"/>
        <w:numPr>
          <w:ilvl w:val="0"/>
          <w:numId w:val="3"/>
        </w:numPr>
        <w:jc w:val="right"/>
        <w:rPr>
          <w:sz w:val="16"/>
          <w:szCs w:val="16"/>
        </w:rPr>
      </w:pPr>
      <w:r w:rsidRPr="00862E82">
        <w:rPr>
          <w:sz w:val="16"/>
          <w:szCs w:val="16"/>
        </w:rPr>
        <w:t xml:space="preserve">Vedere amplasament din </w:t>
      </w:r>
      <w:r w:rsidR="009A5C06">
        <w:rPr>
          <w:sz w:val="16"/>
          <w:szCs w:val="16"/>
        </w:rPr>
        <w:t>strada Drumul Garii nr. 41</w:t>
      </w:r>
      <w:r w:rsidRPr="00862E82">
        <w:rPr>
          <w:sz w:val="16"/>
          <w:szCs w:val="16"/>
        </w:rPr>
        <w:t xml:space="preserve"> – </w:t>
      </w:r>
      <w:r w:rsidR="009A5C06">
        <w:rPr>
          <w:sz w:val="16"/>
          <w:szCs w:val="16"/>
        </w:rPr>
        <w:t>Otopeni</w:t>
      </w:r>
      <w:r w:rsidR="007B0A8F" w:rsidRPr="00862E82">
        <w:rPr>
          <w:sz w:val="16"/>
          <w:szCs w:val="16"/>
        </w:rPr>
        <w:t>. Sursa: Googlemaps</w:t>
      </w:r>
    </w:p>
    <w:p w14:paraId="7097A019" w14:textId="74802763" w:rsidR="00786D7C" w:rsidRPr="001212B4" w:rsidRDefault="00DB18AE" w:rsidP="00924D32">
      <w:pPr>
        <w:jc w:val="center"/>
        <w:rPr>
          <w:sz w:val="20"/>
          <w:szCs w:val="20"/>
        </w:rPr>
      </w:pPr>
      <w:r>
        <w:rPr>
          <w:noProof/>
        </w:rPr>
        <w:drawing>
          <wp:inline distT="0" distB="0" distL="0" distR="0" wp14:anchorId="7373E8E3" wp14:editId="13BF029A">
            <wp:extent cx="6096000" cy="321798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8190" cy="3224421"/>
                    </a:xfrm>
                    <a:prstGeom prst="rect">
                      <a:avLst/>
                    </a:prstGeom>
                  </pic:spPr>
                </pic:pic>
              </a:graphicData>
            </a:graphic>
          </wp:inline>
        </w:drawing>
      </w:r>
    </w:p>
    <w:p w14:paraId="77792E06" w14:textId="52D77F55" w:rsidR="00786D7C" w:rsidRPr="00862E82" w:rsidRDefault="00786D7C" w:rsidP="007B0A8F">
      <w:pPr>
        <w:pStyle w:val="ListParagraph"/>
        <w:numPr>
          <w:ilvl w:val="0"/>
          <w:numId w:val="3"/>
        </w:numPr>
        <w:jc w:val="right"/>
        <w:rPr>
          <w:sz w:val="16"/>
          <w:szCs w:val="16"/>
        </w:rPr>
      </w:pPr>
      <w:r w:rsidRPr="00862E82">
        <w:rPr>
          <w:sz w:val="16"/>
          <w:szCs w:val="16"/>
        </w:rPr>
        <w:t>Plan de situatie – ansamblu</w:t>
      </w:r>
      <w:r w:rsidR="007B0A8F" w:rsidRPr="00862E82">
        <w:rPr>
          <w:sz w:val="16"/>
          <w:szCs w:val="16"/>
        </w:rPr>
        <w:t>. Sursa: SC Ideal Proiect Architecture&amp;Engineerins SRL</w:t>
      </w:r>
    </w:p>
    <w:p w14:paraId="496F1556" w14:textId="6F52471C" w:rsidR="00786D7C" w:rsidRPr="001212B4" w:rsidRDefault="00786D7C" w:rsidP="00786D7C">
      <w:pPr>
        <w:ind w:left="720"/>
        <w:jc w:val="right"/>
        <w:rPr>
          <w:sz w:val="20"/>
          <w:szCs w:val="20"/>
        </w:rPr>
      </w:pPr>
    </w:p>
    <w:p w14:paraId="77EAF57E" w14:textId="37AFBB03" w:rsidR="006E6C74" w:rsidRPr="002506E0" w:rsidRDefault="006E6C74" w:rsidP="007023DA">
      <w:pPr>
        <w:numPr>
          <w:ilvl w:val="0"/>
          <w:numId w:val="2"/>
        </w:numPr>
        <w:jc w:val="both"/>
        <w:rPr>
          <w:b/>
          <w:bCs/>
          <w:sz w:val="24"/>
          <w:szCs w:val="24"/>
          <w:u w:val="single"/>
        </w:rPr>
      </w:pPr>
      <w:r w:rsidRPr="002506E0">
        <w:rPr>
          <w:b/>
          <w:bCs/>
          <w:sz w:val="24"/>
          <w:szCs w:val="24"/>
          <w:u w:val="single"/>
        </w:rPr>
        <w:t xml:space="preserve">o descriere a caracteristicilor fizice ale intregului proiect, formele fizice ale proiectului (planuri, clădiri, alte structuri, materiale de construcţie etc.) </w:t>
      </w:r>
    </w:p>
    <w:p w14:paraId="7A32F653" w14:textId="77777777" w:rsidR="007023DA" w:rsidRPr="001212B4" w:rsidRDefault="007023DA" w:rsidP="007023DA">
      <w:pPr>
        <w:spacing w:line="276" w:lineRule="auto"/>
        <w:ind w:left="360"/>
        <w:rPr>
          <w:rStyle w:val="Strong"/>
          <w:rFonts w:ascii="Calibri" w:hAnsi="Calibri" w:cs="Calibri"/>
          <w:b w:val="0"/>
          <w:color w:val="000000"/>
          <w:sz w:val="20"/>
          <w:szCs w:val="20"/>
          <w:lang w:val="it-IT"/>
        </w:rPr>
      </w:pPr>
      <w:r w:rsidRPr="001212B4">
        <w:rPr>
          <w:rStyle w:val="Strong"/>
          <w:rFonts w:ascii="Calibri" w:hAnsi="Calibri" w:cs="Calibri"/>
          <w:b w:val="0"/>
          <w:color w:val="000000"/>
          <w:sz w:val="20"/>
          <w:szCs w:val="20"/>
          <w:lang w:val="it-IT"/>
        </w:rPr>
        <w:t>Prin proiect, s-au prevazut urmatoarele tipuri de lucrari si caracteristici:</w:t>
      </w:r>
    </w:p>
    <w:p w14:paraId="737D3072" w14:textId="45D0B9D2" w:rsidR="007023DA" w:rsidRPr="005C5A0A" w:rsidRDefault="007023DA" w:rsidP="007023DA">
      <w:pPr>
        <w:spacing w:line="276" w:lineRule="auto"/>
        <w:ind w:left="360"/>
        <w:jc w:val="both"/>
        <w:rPr>
          <w:rStyle w:val="Strong"/>
          <w:rFonts w:ascii="Calibri" w:hAnsi="Calibri" w:cs="Calibri"/>
          <w:b w:val="0"/>
          <w:bCs w:val="0"/>
          <w:color w:val="000000"/>
          <w:sz w:val="20"/>
          <w:szCs w:val="20"/>
          <w:lang w:val="it-IT"/>
        </w:rPr>
      </w:pPr>
      <w:r w:rsidRPr="005C5A0A">
        <w:rPr>
          <w:rStyle w:val="Strong"/>
          <w:rFonts w:ascii="Calibri" w:hAnsi="Calibri" w:cs="Calibri"/>
          <w:color w:val="000000"/>
          <w:sz w:val="20"/>
          <w:szCs w:val="20"/>
          <w:lang w:val="it-IT"/>
        </w:rPr>
        <w:lastRenderedPageBreak/>
        <w:t>Fundatii:</w:t>
      </w:r>
      <w:r w:rsidRPr="00406BBD">
        <w:rPr>
          <w:rStyle w:val="Strong"/>
          <w:rFonts w:ascii="Calibri" w:hAnsi="Calibri" w:cs="Calibri"/>
          <w:color w:val="000000"/>
          <w:sz w:val="20"/>
          <w:szCs w:val="20"/>
          <w:lang w:val="it-IT"/>
        </w:rPr>
        <w:t xml:space="preserve"> </w:t>
      </w:r>
      <w:r w:rsidR="005C5A0A" w:rsidRPr="005C5A0A">
        <w:rPr>
          <w:rStyle w:val="Strong"/>
          <w:rFonts w:ascii="Calibri" w:hAnsi="Calibri" w:cs="Calibri"/>
          <w:b w:val="0"/>
          <w:bCs w:val="0"/>
          <w:color w:val="000000"/>
          <w:sz w:val="20"/>
          <w:szCs w:val="20"/>
          <w:lang w:val="it-IT"/>
        </w:rPr>
        <w:t>Infrastructura constructiei este de tip fundatii izolate formate din beton slab armat, legate intre ele cu soclu de beton armat. Grinzile de fundatie sunt dispuse pe 2 directii principale ortogonale.</w:t>
      </w:r>
    </w:p>
    <w:p w14:paraId="24FEE2FF" w14:textId="5084C068" w:rsidR="007023DA" w:rsidRPr="001212B4" w:rsidRDefault="007023DA" w:rsidP="007023DA">
      <w:pPr>
        <w:spacing w:line="276" w:lineRule="auto"/>
        <w:ind w:left="360"/>
        <w:jc w:val="both"/>
        <w:rPr>
          <w:rStyle w:val="Strong"/>
          <w:rFonts w:ascii="Calibri" w:hAnsi="Calibri" w:cs="Calibri"/>
          <w:b w:val="0"/>
          <w:color w:val="000000"/>
          <w:sz w:val="20"/>
          <w:szCs w:val="20"/>
          <w:lang w:val="it-IT"/>
        </w:rPr>
      </w:pPr>
      <w:r w:rsidRPr="00406BBD">
        <w:rPr>
          <w:rStyle w:val="Strong"/>
          <w:rFonts w:ascii="Calibri" w:hAnsi="Calibri" w:cs="Calibri"/>
          <w:color w:val="000000"/>
          <w:sz w:val="20"/>
          <w:szCs w:val="20"/>
          <w:lang w:val="it-IT"/>
        </w:rPr>
        <w:t xml:space="preserve">Structura: </w:t>
      </w:r>
      <w:r w:rsidR="00EC3006" w:rsidRPr="00406BBD">
        <w:rPr>
          <w:rStyle w:val="Strong"/>
          <w:rFonts w:ascii="Calibri" w:hAnsi="Calibri" w:cs="Calibri"/>
          <w:b w:val="0"/>
          <w:color w:val="000000"/>
          <w:sz w:val="20"/>
          <w:szCs w:val="20"/>
          <w:lang w:val="it-IT"/>
        </w:rPr>
        <w:t>tip container</w:t>
      </w:r>
    </w:p>
    <w:p w14:paraId="12B52A23" w14:textId="77777777" w:rsidR="004C2629" w:rsidRPr="004C2629" w:rsidRDefault="004C2629" w:rsidP="004C2629">
      <w:pPr>
        <w:shd w:val="clear" w:color="auto" w:fill="FFFFFF"/>
        <w:spacing w:before="10" w:after="120" w:line="276" w:lineRule="auto"/>
        <w:ind w:right="84" w:firstLine="360"/>
        <w:rPr>
          <w:rFonts w:ascii="Calibri" w:hAnsi="Calibri" w:cs="Calibri"/>
          <w:sz w:val="20"/>
          <w:szCs w:val="20"/>
        </w:rPr>
      </w:pPr>
      <w:r w:rsidRPr="004C2629">
        <w:rPr>
          <w:rFonts w:ascii="Calibri" w:hAnsi="Calibri" w:cs="Calibri"/>
          <w:b/>
          <w:bCs/>
          <w:sz w:val="20"/>
          <w:szCs w:val="20"/>
        </w:rPr>
        <w:t>Închiderile perimetrale</w:t>
      </w:r>
      <w:r w:rsidRPr="004C2629">
        <w:rPr>
          <w:rFonts w:ascii="Calibri" w:hAnsi="Calibri" w:cs="Calibri"/>
          <w:sz w:val="20"/>
          <w:szCs w:val="20"/>
        </w:rPr>
        <w:t xml:space="preserve"> se vor realiza cu panouri sandwich multi strat. </w:t>
      </w:r>
    </w:p>
    <w:p w14:paraId="4B1E3ED4" w14:textId="77777777" w:rsidR="004C2629" w:rsidRPr="004C2629" w:rsidRDefault="004C2629" w:rsidP="004C2629">
      <w:pPr>
        <w:shd w:val="clear" w:color="auto" w:fill="FFFFFF"/>
        <w:spacing w:before="10" w:after="120" w:line="276" w:lineRule="auto"/>
        <w:ind w:left="360" w:right="84"/>
        <w:rPr>
          <w:rFonts w:ascii="Calibri" w:hAnsi="Calibri" w:cs="Calibri"/>
          <w:sz w:val="20"/>
          <w:szCs w:val="20"/>
        </w:rPr>
      </w:pPr>
      <w:r w:rsidRPr="004C2629">
        <w:rPr>
          <w:rFonts w:ascii="Calibri" w:hAnsi="Calibri" w:cs="Calibri"/>
          <w:b/>
          <w:bCs/>
          <w:sz w:val="20"/>
          <w:szCs w:val="20"/>
        </w:rPr>
        <w:t>Tâmplăriile exterioare</w:t>
      </w:r>
      <w:r w:rsidRPr="004C2629">
        <w:rPr>
          <w:rFonts w:ascii="Calibri" w:hAnsi="Calibri" w:cs="Calibri"/>
          <w:sz w:val="20"/>
          <w:szCs w:val="20"/>
        </w:rPr>
        <w:t xml:space="preserve"> vor fi termoizolante, din PVC cu geamuri tripan, excepţia uşa principală de acces care va fi metalică termoizolantă. Se va asigura o rezistenţă termică de minim 0,55 W/m2K.</w:t>
      </w:r>
    </w:p>
    <w:p w14:paraId="63EEC742" w14:textId="77777777" w:rsidR="004C2629" w:rsidRPr="004C2629" w:rsidRDefault="004C2629" w:rsidP="004C2629">
      <w:pPr>
        <w:shd w:val="clear" w:color="auto" w:fill="FFFFFF"/>
        <w:spacing w:after="120" w:line="276" w:lineRule="auto"/>
        <w:ind w:left="360" w:right="55"/>
        <w:rPr>
          <w:rFonts w:ascii="Calibri" w:hAnsi="Calibri" w:cs="Calibri"/>
          <w:sz w:val="20"/>
          <w:szCs w:val="20"/>
        </w:rPr>
      </w:pPr>
      <w:r w:rsidRPr="004C2629">
        <w:rPr>
          <w:rFonts w:ascii="Calibri" w:hAnsi="Calibri" w:cs="Calibri"/>
          <w:b/>
          <w:bCs/>
          <w:sz w:val="20"/>
          <w:szCs w:val="20"/>
        </w:rPr>
        <w:t>Compartimentările interioare</w:t>
      </w:r>
      <w:r w:rsidRPr="004C2629">
        <w:rPr>
          <w:rFonts w:ascii="Calibri" w:hAnsi="Calibri" w:cs="Calibri"/>
          <w:sz w:val="20"/>
          <w:szCs w:val="20"/>
        </w:rPr>
        <w:t xml:space="preserve"> se vor face din panouri sandwich multi strat si structura usoara din ghips carton. </w:t>
      </w:r>
    </w:p>
    <w:p w14:paraId="5A5F2BCE" w14:textId="77777777" w:rsidR="004C2629" w:rsidRPr="004C2629" w:rsidRDefault="004C2629" w:rsidP="004C2629">
      <w:pPr>
        <w:shd w:val="clear" w:color="auto" w:fill="FFFFFF"/>
        <w:spacing w:after="120" w:line="276" w:lineRule="auto"/>
        <w:ind w:right="55" w:firstLine="360"/>
        <w:rPr>
          <w:rFonts w:ascii="Calibri" w:hAnsi="Calibri" w:cs="Calibri"/>
          <w:sz w:val="20"/>
          <w:szCs w:val="20"/>
        </w:rPr>
      </w:pPr>
      <w:r w:rsidRPr="004C2629">
        <w:rPr>
          <w:rFonts w:ascii="Calibri" w:hAnsi="Calibri" w:cs="Calibri"/>
          <w:b/>
          <w:bCs/>
          <w:sz w:val="20"/>
          <w:szCs w:val="20"/>
        </w:rPr>
        <w:t>Tâmplăriile interioare</w:t>
      </w:r>
      <w:r w:rsidRPr="004C2629">
        <w:rPr>
          <w:rFonts w:ascii="Calibri" w:hAnsi="Calibri" w:cs="Calibri"/>
          <w:sz w:val="20"/>
          <w:szCs w:val="20"/>
        </w:rPr>
        <w:t xml:space="preserve"> se vor realiza din usi metalice.</w:t>
      </w:r>
    </w:p>
    <w:p w14:paraId="26B3CC86" w14:textId="482A0DCE" w:rsidR="004C2629" w:rsidRPr="004C2629" w:rsidRDefault="004C2629" w:rsidP="004C2629">
      <w:pPr>
        <w:shd w:val="clear" w:color="auto" w:fill="FFFFFF"/>
        <w:spacing w:after="120" w:line="276" w:lineRule="auto"/>
        <w:ind w:right="55" w:firstLine="360"/>
        <w:rPr>
          <w:rFonts w:ascii="Calibri" w:hAnsi="Calibri" w:cs="Calibri"/>
          <w:sz w:val="20"/>
          <w:szCs w:val="20"/>
        </w:rPr>
      </w:pPr>
      <w:r w:rsidRPr="004C2629">
        <w:rPr>
          <w:rFonts w:ascii="Calibri" w:hAnsi="Calibri" w:cs="Calibri"/>
          <w:b/>
          <w:bCs/>
          <w:sz w:val="20"/>
          <w:szCs w:val="20"/>
        </w:rPr>
        <w:t>Finisajele exterioare</w:t>
      </w:r>
      <w:r>
        <w:rPr>
          <w:rFonts w:ascii="Calibri" w:hAnsi="Calibri" w:cs="Calibri"/>
          <w:b/>
          <w:bCs/>
          <w:sz w:val="20"/>
          <w:szCs w:val="20"/>
        </w:rPr>
        <w:t xml:space="preserve"> si interioare</w:t>
      </w:r>
      <w:r w:rsidRPr="004C2629">
        <w:rPr>
          <w:rFonts w:ascii="Calibri" w:hAnsi="Calibri" w:cs="Calibri"/>
          <w:sz w:val="20"/>
          <w:szCs w:val="20"/>
        </w:rPr>
        <w:t xml:space="preserve"> sunt cele specifice panourilor sandwich.</w:t>
      </w:r>
    </w:p>
    <w:p w14:paraId="629263CF" w14:textId="70B701FE" w:rsidR="007023DA" w:rsidRPr="001212B4" w:rsidRDefault="007023DA" w:rsidP="007023DA">
      <w:pPr>
        <w:spacing w:line="276" w:lineRule="auto"/>
        <w:ind w:left="360"/>
        <w:jc w:val="both"/>
        <w:rPr>
          <w:rFonts w:ascii="Calibri" w:hAnsi="Calibri" w:cs="Calibri"/>
          <w:bCs/>
          <w:color w:val="000000"/>
          <w:sz w:val="20"/>
          <w:szCs w:val="20"/>
          <w:lang w:val="it-IT"/>
        </w:rPr>
      </w:pPr>
      <w:r w:rsidRPr="001212B4">
        <w:rPr>
          <w:rFonts w:ascii="Calibri" w:hAnsi="Calibri" w:cs="Calibri"/>
          <w:b/>
          <w:sz w:val="20"/>
          <w:szCs w:val="20"/>
        </w:rPr>
        <w:t xml:space="preserve">Acoperişul </w:t>
      </w:r>
      <w:r w:rsidRPr="001212B4">
        <w:rPr>
          <w:rFonts w:ascii="Calibri" w:hAnsi="Calibri" w:cs="Calibri"/>
          <w:sz w:val="20"/>
          <w:szCs w:val="20"/>
        </w:rPr>
        <w:t xml:space="preserve">este de tip terasa realizat din </w:t>
      </w:r>
      <w:r w:rsidR="004C2629" w:rsidRPr="004C2629">
        <w:rPr>
          <w:rFonts w:ascii="Calibri" w:hAnsi="Calibri" w:cs="Calibri"/>
          <w:sz w:val="20"/>
          <w:szCs w:val="20"/>
        </w:rPr>
        <w:t>panourilor sandwich.</w:t>
      </w:r>
    </w:p>
    <w:p w14:paraId="3FA2A0C7" w14:textId="3DFEA1DB" w:rsidR="007023DA" w:rsidRPr="001212B4" w:rsidRDefault="007023DA" w:rsidP="007023DA">
      <w:pPr>
        <w:spacing w:line="276" w:lineRule="auto"/>
        <w:ind w:left="360"/>
        <w:jc w:val="both"/>
        <w:rPr>
          <w:rFonts w:ascii="Calibri" w:hAnsi="Calibri" w:cs="Calibri"/>
          <w:bCs/>
          <w:color w:val="000000"/>
          <w:sz w:val="20"/>
          <w:szCs w:val="20"/>
          <w:lang w:val="it-IT"/>
        </w:rPr>
      </w:pPr>
      <w:r w:rsidRPr="001212B4">
        <w:rPr>
          <w:rFonts w:ascii="Calibri" w:hAnsi="Calibri" w:cs="Calibri"/>
          <w:b/>
          <w:bCs/>
          <w:sz w:val="20"/>
          <w:szCs w:val="20"/>
        </w:rPr>
        <w:t>Spatiile verzi</w:t>
      </w:r>
      <w:r w:rsidRPr="001212B4">
        <w:rPr>
          <w:rFonts w:ascii="Calibri" w:hAnsi="Calibri" w:cs="Calibri"/>
          <w:sz w:val="20"/>
          <w:szCs w:val="20"/>
        </w:rPr>
        <w:t xml:space="preserve"> vor fi amenajate corespunzator in dependenta de solutia peisagistica. In zona accesului auto si pietonal va fi rezervat un spatiu generos pentru amenajarea peisagistica. </w:t>
      </w:r>
    </w:p>
    <w:p w14:paraId="3F56DBD0" w14:textId="501F861E" w:rsidR="007023DA" w:rsidRPr="001212B4" w:rsidRDefault="007023DA" w:rsidP="007023DA">
      <w:pPr>
        <w:spacing w:line="276" w:lineRule="auto"/>
        <w:ind w:left="360"/>
        <w:jc w:val="both"/>
        <w:rPr>
          <w:rFonts w:ascii="Calibri" w:hAnsi="Calibri" w:cs="Calibri"/>
          <w:sz w:val="20"/>
          <w:szCs w:val="20"/>
        </w:rPr>
      </w:pPr>
      <w:r w:rsidRPr="001212B4">
        <w:rPr>
          <w:rFonts w:ascii="Calibri" w:hAnsi="Calibri" w:cs="Calibri"/>
          <w:b/>
          <w:bCs/>
          <w:sz w:val="20"/>
          <w:szCs w:val="20"/>
        </w:rPr>
        <w:t>Parcajele auto</w:t>
      </w:r>
      <w:r w:rsidRPr="001212B4">
        <w:rPr>
          <w:rFonts w:ascii="Calibri" w:hAnsi="Calibri" w:cs="Calibri"/>
          <w:sz w:val="20"/>
          <w:szCs w:val="20"/>
        </w:rPr>
        <w:t xml:space="preserve"> se vor realiza pe partea sudica a proprietatii. Se vor prevedea </w:t>
      </w:r>
      <w:r w:rsidR="004C2629">
        <w:rPr>
          <w:rFonts w:ascii="Calibri" w:hAnsi="Calibri" w:cs="Calibri"/>
          <w:sz w:val="20"/>
          <w:szCs w:val="20"/>
        </w:rPr>
        <w:t>31</w:t>
      </w:r>
      <w:r w:rsidRPr="001212B4">
        <w:rPr>
          <w:rFonts w:ascii="Calibri" w:hAnsi="Calibri" w:cs="Calibri"/>
          <w:sz w:val="20"/>
          <w:szCs w:val="20"/>
        </w:rPr>
        <w:t xml:space="preserve"> locuri de parcaje auto deschise si alte </w:t>
      </w:r>
      <w:r w:rsidR="004C2629">
        <w:rPr>
          <w:rFonts w:ascii="Calibri" w:hAnsi="Calibri" w:cs="Calibri"/>
          <w:sz w:val="20"/>
          <w:szCs w:val="20"/>
        </w:rPr>
        <w:t>2</w:t>
      </w:r>
      <w:r w:rsidRPr="001212B4">
        <w:rPr>
          <w:rFonts w:ascii="Calibri" w:hAnsi="Calibri" w:cs="Calibri"/>
          <w:sz w:val="20"/>
          <w:szCs w:val="20"/>
        </w:rPr>
        <w:t xml:space="preserve"> locuri destinate </w:t>
      </w:r>
      <w:r w:rsidR="004C2629" w:rsidRPr="00B3768B">
        <w:rPr>
          <w:sz w:val="20"/>
          <w:szCs w:val="20"/>
        </w:rPr>
        <w:t>persoane</w:t>
      </w:r>
      <w:r w:rsidR="004C2629">
        <w:rPr>
          <w:sz w:val="20"/>
          <w:szCs w:val="20"/>
        </w:rPr>
        <w:t>lor</w:t>
      </w:r>
      <w:r w:rsidR="004C2629" w:rsidRPr="00B3768B">
        <w:rPr>
          <w:sz w:val="20"/>
          <w:szCs w:val="20"/>
        </w:rPr>
        <w:t xml:space="preserve"> cu dizabilitati</w:t>
      </w:r>
      <w:r w:rsidRPr="001212B4">
        <w:rPr>
          <w:rFonts w:ascii="Calibri" w:hAnsi="Calibri" w:cs="Calibri"/>
          <w:sz w:val="20"/>
          <w:szCs w:val="20"/>
        </w:rPr>
        <w:t xml:space="preserve">. </w:t>
      </w:r>
    </w:p>
    <w:p w14:paraId="45C173C3" w14:textId="6B588CB0" w:rsidR="006B0CF6" w:rsidRPr="001212B4" w:rsidRDefault="006B0CF6" w:rsidP="007023DA">
      <w:pPr>
        <w:spacing w:line="276" w:lineRule="auto"/>
        <w:ind w:left="360"/>
        <w:jc w:val="both"/>
        <w:rPr>
          <w:rFonts w:ascii="Calibri" w:hAnsi="Calibri" w:cs="Calibri"/>
          <w:b/>
          <w:bCs/>
          <w:sz w:val="20"/>
          <w:szCs w:val="20"/>
        </w:rPr>
      </w:pPr>
    </w:p>
    <w:p w14:paraId="278FF039" w14:textId="57FF918C" w:rsidR="006B0CF6" w:rsidRPr="001212B4" w:rsidRDefault="006B0CF6" w:rsidP="007023DA">
      <w:pPr>
        <w:spacing w:line="276" w:lineRule="auto"/>
        <w:ind w:left="360"/>
        <w:jc w:val="both"/>
        <w:rPr>
          <w:rFonts w:ascii="Calibri" w:hAnsi="Calibri" w:cs="Calibri"/>
          <w:b/>
          <w:bCs/>
          <w:sz w:val="20"/>
          <w:szCs w:val="20"/>
        </w:rPr>
      </w:pPr>
    </w:p>
    <w:p w14:paraId="027F95B5" w14:textId="3F1A2164" w:rsidR="006B0CF6" w:rsidRPr="001212B4" w:rsidRDefault="006B0CF6" w:rsidP="007023DA">
      <w:pPr>
        <w:spacing w:line="276" w:lineRule="auto"/>
        <w:ind w:left="360"/>
        <w:jc w:val="both"/>
        <w:rPr>
          <w:rFonts w:ascii="Calibri" w:hAnsi="Calibri" w:cs="Calibri"/>
          <w:b/>
          <w:bCs/>
          <w:sz w:val="20"/>
          <w:szCs w:val="20"/>
        </w:rPr>
      </w:pPr>
    </w:p>
    <w:p w14:paraId="17410855" w14:textId="77777777" w:rsidR="006E6C74" w:rsidRPr="007B0A8F" w:rsidRDefault="006E6C74" w:rsidP="009174F3">
      <w:pPr>
        <w:ind w:left="360"/>
        <w:jc w:val="both"/>
        <w:rPr>
          <w:b/>
          <w:bCs/>
          <w:sz w:val="24"/>
          <w:szCs w:val="24"/>
          <w:u w:val="single"/>
        </w:rPr>
      </w:pPr>
      <w:r w:rsidRPr="007B0A8F">
        <w:rPr>
          <w:b/>
          <w:bCs/>
          <w:sz w:val="24"/>
          <w:szCs w:val="24"/>
          <w:u w:val="single"/>
        </w:rPr>
        <w:t xml:space="preserve">Se prezintă elementele specifice caracteristice proiectului propus: </w:t>
      </w:r>
    </w:p>
    <w:p w14:paraId="6E4BD598" w14:textId="77777777" w:rsidR="00FC3C94" w:rsidRPr="002506E0" w:rsidRDefault="006E6C74" w:rsidP="009174F3">
      <w:pPr>
        <w:ind w:left="360"/>
        <w:jc w:val="both"/>
        <w:rPr>
          <w:b/>
          <w:bCs/>
          <w:sz w:val="24"/>
          <w:szCs w:val="24"/>
          <w:u w:val="single"/>
        </w:rPr>
      </w:pPr>
      <w:r w:rsidRPr="002506E0">
        <w:rPr>
          <w:b/>
          <w:bCs/>
          <w:sz w:val="24"/>
          <w:szCs w:val="24"/>
          <w:u w:val="single"/>
        </w:rPr>
        <w:t>- profilul şi capacităţile de producţie</w:t>
      </w:r>
      <w:r w:rsidR="006B0CF6" w:rsidRPr="002506E0">
        <w:rPr>
          <w:b/>
          <w:bCs/>
          <w:sz w:val="24"/>
          <w:szCs w:val="24"/>
          <w:u w:val="single"/>
        </w:rPr>
        <w:t xml:space="preserve">: </w:t>
      </w:r>
    </w:p>
    <w:p w14:paraId="3D0A5B7B" w14:textId="04F451CC" w:rsidR="00FC3C94" w:rsidRPr="002506E0" w:rsidRDefault="00F504D3" w:rsidP="009174F3">
      <w:pPr>
        <w:ind w:left="360"/>
        <w:jc w:val="both"/>
        <w:rPr>
          <w:sz w:val="20"/>
          <w:szCs w:val="20"/>
        </w:rPr>
      </w:pPr>
      <w:r>
        <w:rPr>
          <w:sz w:val="20"/>
          <w:szCs w:val="20"/>
        </w:rPr>
        <w:t>Nu este cazul.</w:t>
      </w:r>
    </w:p>
    <w:p w14:paraId="4DBE3523" w14:textId="03792CC1" w:rsidR="006E6C74" w:rsidRPr="002506E0" w:rsidRDefault="006E6C74" w:rsidP="009174F3">
      <w:pPr>
        <w:ind w:left="360"/>
        <w:jc w:val="both"/>
        <w:rPr>
          <w:b/>
          <w:bCs/>
          <w:sz w:val="24"/>
          <w:szCs w:val="24"/>
          <w:u w:val="single"/>
        </w:rPr>
      </w:pPr>
      <w:r w:rsidRPr="002506E0">
        <w:rPr>
          <w:b/>
          <w:bCs/>
          <w:sz w:val="24"/>
          <w:szCs w:val="24"/>
          <w:u w:val="single"/>
        </w:rPr>
        <w:t xml:space="preserve">- descrierea instalaţiei şi a fluxurilor tehnologice existente pe amplasament (după caz); </w:t>
      </w:r>
    </w:p>
    <w:p w14:paraId="5AB6A986" w14:textId="35102FDE" w:rsidR="00FC3C94" w:rsidRPr="002506E0" w:rsidRDefault="00FC3C94" w:rsidP="009174F3">
      <w:pPr>
        <w:ind w:left="360"/>
        <w:jc w:val="both"/>
        <w:rPr>
          <w:sz w:val="20"/>
          <w:szCs w:val="20"/>
        </w:rPr>
      </w:pPr>
      <w:r w:rsidRPr="002506E0">
        <w:rPr>
          <w:sz w:val="20"/>
          <w:szCs w:val="20"/>
        </w:rPr>
        <w:t>In acest moment amplasamentul este liber si nu dispune de nicio contructie sau flux tehnologic existent</w:t>
      </w:r>
    </w:p>
    <w:p w14:paraId="24F97486" w14:textId="49093575" w:rsidR="006E6C74" w:rsidRPr="002506E0" w:rsidRDefault="006E6C74" w:rsidP="009174F3">
      <w:pPr>
        <w:ind w:left="360"/>
        <w:jc w:val="both"/>
        <w:rPr>
          <w:b/>
          <w:bCs/>
          <w:sz w:val="24"/>
          <w:szCs w:val="24"/>
          <w:u w:val="single"/>
        </w:rPr>
      </w:pPr>
      <w:r w:rsidRPr="002506E0">
        <w:rPr>
          <w:b/>
          <w:bCs/>
          <w:sz w:val="24"/>
          <w:szCs w:val="24"/>
          <w:u w:val="single"/>
        </w:rPr>
        <w:t xml:space="preserve">- descrierea proceselor de producţie ale proiectului propus, în funcţie de specificul investiţiei, produse şi subproduse obţinute, mărimea, capacitatea; </w:t>
      </w:r>
    </w:p>
    <w:p w14:paraId="7CF325B0" w14:textId="23D48468" w:rsidR="001212B4" w:rsidRPr="002506E0" w:rsidRDefault="001212B4" w:rsidP="009174F3">
      <w:pPr>
        <w:ind w:left="360"/>
        <w:jc w:val="both"/>
        <w:rPr>
          <w:sz w:val="20"/>
          <w:szCs w:val="20"/>
        </w:rPr>
      </w:pPr>
      <w:r w:rsidRPr="002506E0">
        <w:rPr>
          <w:sz w:val="20"/>
          <w:szCs w:val="20"/>
        </w:rPr>
        <w:t xml:space="preserve">Prin proiectul propus nu se preconizeaza activitati de productie. Specificul investitiei se refera doar la furnizarea serviciilor </w:t>
      </w:r>
      <w:r w:rsidR="00F504D3">
        <w:rPr>
          <w:sz w:val="20"/>
          <w:szCs w:val="20"/>
        </w:rPr>
        <w:t>de parcare</w:t>
      </w:r>
      <w:r w:rsidRPr="002506E0">
        <w:rPr>
          <w:sz w:val="20"/>
          <w:szCs w:val="20"/>
        </w:rPr>
        <w:t>. Numarul de persoane pe fiecare zona precum si descrierea fiecarei incaperi, dupa cum urmeaza:</w:t>
      </w:r>
    </w:p>
    <w:p w14:paraId="0154B33B" w14:textId="294350ED" w:rsidR="00FC3C94" w:rsidRPr="00F504D3" w:rsidRDefault="00F504D3" w:rsidP="009174F3">
      <w:pPr>
        <w:ind w:left="360"/>
        <w:jc w:val="both"/>
        <w:rPr>
          <w:sz w:val="20"/>
          <w:szCs w:val="20"/>
          <w:vertAlign w:val="superscript"/>
        </w:rPr>
      </w:pPr>
      <w:r>
        <w:rPr>
          <w:sz w:val="20"/>
          <w:szCs w:val="20"/>
        </w:rPr>
        <w:t>Cabina poarta – 1 persoana –</w:t>
      </w:r>
      <w:r w:rsidRPr="00862E82">
        <w:rPr>
          <w:color w:val="FF0000"/>
          <w:sz w:val="20"/>
          <w:szCs w:val="20"/>
        </w:rPr>
        <w:t xml:space="preserve"> </w:t>
      </w:r>
      <w:r>
        <w:rPr>
          <w:b/>
          <w:sz w:val="20"/>
          <w:szCs w:val="20"/>
        </w:rPr>
        <w:t>8.64</w:t>
      </w:r>
      <w:r w:rsidRPr="00862E82">
        <w:rPr>
          <w:b/>
          <w:sz w:val="20"/>
          <w:szCs w:val="20"/>
        </w:rPr>
        <w:t xml:space="preserve"> m</w:t>
      </w:r>
      <w:r w:rsidRPr="00862E82">
        <w:rPr>
          <w:b/>
          <w:sz w:val="20"/>
          <w:szCs w:val="20"/>
          <w:vertAlign w:val="superscript"/>
        </w:rPr>
        <w:t>2</w:t>
      </w:r>
    </w:p>
    <w:p w14:paraId="15AF43BA" w14:textId="27B0BD83" w:rsidR="006E6C74" w:rsidRDefault="006E6C74" w:rsidP="009174F3">
      <w:pPr>
        <w:ind w:left="360"/>
        <w:jc w:val="both"/>
        <w:rPr>
          <w:b/>
          <w:bCs/>
          <w:sz w:val="24"/>
          <w:szCs w:val="24"/>
          <w:u w:val="single"/>
        </w:rPr>
      </w:pPr>
      <w:r w:rsidRPr="002506E0">
        <w:rPr>
          <w:b/>
          <w:bCs/>
          <w:sz w:val="24"/>
          <w:szCs w:val="24"/>
          <w:u w:val="single"/>
        </w:rPr>
        <w:t>- materiile prime, energia şi combustibilii utilizaţi, cu modul de asigurare a acestora;</w:t>
      </w:r>
    </w:p>
    <w:p w14:paraId="426304F6" w14:textId="4F657110" w:rsidR="00C71B56" w:rsidRDefault="00C71B56" w:rsidP="009174F3">
      <w:pPr>
        <w:ind w:left="360"/>
        <w:jc w:val="both"/>
        <w:rPr>
          <w:sz w:val="20"/>
          <w:szCs w:val="20"/>
        </w:rPr>
      </w:pPr>
      <w:r>
        <w:rPr>
          <w:sz w:val="20"/>
          <w:szCs w:val="20"/>
        </w:rPr>
        <w:t>Ca si materie prima este utilizata:</w:t>
      </w:r>
    </w:p>
    <w:p w14:paraId="01AF4B62" w14:textId="3C2CA72C" w:rsidR="00C71B56" w:rsidRDefault="00C71B56" w:rsidP="009174F3">
      <w:pPr>
        <w:ind w:left="360"/>
        <w:jc w:val="both"/>
        <w:rPr>
          <w:sz w:val="20"/>
          <w:szCs w:val="20"/>
        </w:rPr>
      </w:pPr>
      <w:r w:rsidRPr="00C71B56">
        <w:rPr>
          <w:b/>
          <w:bCs/>
          <w:sz w:val="20"/>
          <w:szCs w:val="20"/>
        </w:rPr>
        <w:t>APA</w:t>
      </w:r>
      <w:r>
        <w:rPr>
          <w:sz w:val="20"/>
          <w:szCs w:val="20"/>
        </w:rPr>
        <w:t xml:space="preserve"> – utilizata in procesul de intretinere, utilizare si construire;</w:t>
      </w:r>
    </w:p>
    <w:p w14:paraId="78FDF891" w14:textId="0843319A" w:rsidR="00C71B56" w:rsidRPr="00C71B56" w:rsidRDefault="00C71B56" w:rsidP="00B530C6">
      <w:pPr>
        <w:ind w:left="360"/>
        <w:jc w:val="both"/>
        <w:rPr>
          <w:sz w:val="20"/>
          <w:szCs w:val="20"/>
        </w:rPr>
      </w:pPr>
      <w:r w:rsidRPr="00C71B56">
        <w:rPr>
          <w:b/>
          <w:bCs/>
          <w:sz w:val="20"/>
          <w:szCs w:val="20"/>
        </w:rPr>
        <w:lastRenderedPageBreak/>
        <w:t>ENERGIA ELECTRICA</w:t>
      </w:r>
      <w:r>
        <w:rPr>
          <w:sz w:val="20"/>
          <w:szCs w:val="20"/>
        </w:rPr>
        <w:t xml:space="preserve"> – pentru utilizarea aparatajului electric, instalatiilor ce se alimenteaza cu energie electrica si iluminatului spatiilor.</w:t>
      </w:r>
    </w:p>
    <w:p w14:paraId="68CA27D8" w14:textId="6C86910F" w:rsidR="006E6C74" w:rsidRDefault="006E6C74" w:rsidP="009174F3">
      <w:pPr>
        <w:ind w:left="360"/>
        <w:jc w:val="both"/>
        <w:rPr>
          <w:b/>
          <w:bCs/>
          <w:sz w:val="24"/>
          <w:szCs w:val="24"/>
          <w:u w:val="single"/>
        </w:rPr>
      </w:pPr>
      <w:r w:rsidRPr="00C71B56">
        <w:rPr>
          <w:b/>
          <w:bCs/>
          <w:sz w:val="24"/>
          <w:szCs w:val="24"/>
          <w:u w:val="single"/>
        </w:rPr>
        <w:t>- racordarea la reţelele utilitare existente în zonă;</w:t>
      </w:r>
    </w:p>
    <w:p w14:paraId="6565CADD" w14:textId="0D247819" w:rsidR="00B52EC9" w:rsidRDefault="00B530C6" w:rsidP="00B52EC9">
      <w:pPr>
        <w:spacing w:line="276" w:lineRule="auto"/>
        <w:ind w:left="360"/>
        <w:jc w:val="both"/>
        <w:rPr>
          <w:sz w:val="20"/>
          <w:szCs w:val="20"/>
          <w:lang w:val="it-IT"/>
        </w:rPr>
      </w:pPr>
      <w:r w:rsidRPr="00C71B56">
        <w:rPr>
          <w:b/>
          <w:bCs/>
          <w:sz w:val="20"/>
          <w:szCs w:val="20"/>
        </w:rPr>
        <w:t>ALIMENTAREA CU APA</w:t>
      </w:r>
      <w:r>
        <w:rPr>
          <w:sz w:val="20"/>
          <w:szCs w:val="20"/>
        </w:rPr>
        <w:t xml:space="preserve"> - </w:t>
      </w:r>
      <w:r w:rsidRPr="00C71B56">
        <w:rPr>
          <w:sz w:val="20"/>
          <w:szCs w:val="20"/>
          <w:lang w:val="it-IT"/>
        </w:rPr>
        <w:t>Reteaua publica de alimentare cu apa si canalizare a comunei nu acopera zona ce se propune a fi construita, aceasta fiind prevazuta in propunerile de dezvoltare. Pana la momentul asigurarii utilitatilor publice se propune o solutie locala. Reteaua de apa si canalizare va fi conceputa astfel incat sa se poata realiza bransarea cu usurinta la reteaua publica la momentul in care se va realiza reateaua publica.</w:t>
      </w:r>
    </w:p>
    <w:p w14:paraId="6F709136" w14:textId="458E5FA4" w:rsidR="00B530C6" w:rsidRPr="00AD1E99" w:rsidRDefault="00B530C6" w:rsidP="00F504D3">
      <w:pPr>
        <w:spacing w:after="120"/>
        <w:ind w:left="360" w:firstLine="360"/>
        <w:rPr>
          <w:color w:val="FF0000"/>
          <w:sz w:val="20"/>
          <w:szCs w:val="20"/>
        </w:rPr>
      </w:pPr>
      <w:r w:rsidRPr="00AD1E99">
        <w:rPr>
          <w:b/>
          <w:bCs/>
          <w:sz w:val="20"/>
          <w:szCs w:val="20"/>
          <w:lang w:val="it-IT"/>
        </w:rPr>
        <w:t>APELE UZATE</w:t>
      </w:r>
      <w:r w:rsidRPr="00AD1E99">
        <w:rPr>
          <w:sz w:val="20"/>
          <w:szCs w:val="20"/>
          <w:lang w:val="it-IT"/>
        </w:rPr>
        <w:t xml:space="preserve"> </w:t>
      </w:r>
      <w:r w:rsidRPr="00AD1E99">
        <w:rPr>
          <w:b/>
          <w:bCs/>
          <w:sz w:val="20"/>
          <w:szCs w:val="20"/>
          <w:lang w:val="it-IT"/>
        </w:rPr>
        <w:t>MENAJERE</w:t>
      </w:r>
      <w:r w:rsidRPr="00AD1E99">
        <w:rPr>
          <w:sz w:val="20"/>
          <w:szCs w:val="20"/>
          <w:lang w:val="it-IT"/>
        </w:rPr>
        <w:t xml:space="preserve"> – </w:t>
      </w:r>
      <w:r w:rsidRPr="00AD1E99">
        <w:rPr>
          <w:sz w:val="20"/>
          <w:szCs w:val="20"/>
        </w:rPr>
        <w:t xml:space="preserve">vor fi canalizate prin reteaua de canalizarea interioara catre bazinul subteran betonat etans vidanjabil propus, cu capacitatea de </w:t>
      </w:r>
      <w:r w:rsidR="00AD1E99" w:rsidRPr="00AD1E99">
        <w:rPr>
          <w:sz w:val="20"/>
          <w:szCs w:val="20"/>
        </w:rPr>
        <w:t>2</w:t>
      </w:r>
      <w:r w:rsidRPr="00AD1E99">
        <w:rPr>
          <w:sz w:val="20"/>
          <w:szCs w:val="20"/>
        </w:rPr>
        <w:t xml:space="preserve"> mc. </w:t>
      </w:r>
    </w:p>
    <w:p w14:paraId="4C7FB48F" w14:textId="77777777" w:rsidR="00B530C6" w:rsidRPr="00AD1E99" w:rsidRDefault="00B530C6" w:rsidP="00B530C6">
      <w:pPr>
        <w:spacing w:after="120"/>
        <w:ind w:firstLine="360"/>
        <w:rPr>
          <w:sz w:val="20"/>
          <w:szCs w:val="20"/>
        </w:rPr>
      </w:pPr>
      <w:r w:rsidRPr="00AD1E99">
        <w:rPr>
          <w:sz w:val="20"/>
          <w:szCs w:val="20"/>
        </w:rPr>
        <w:t xml:space="preserve">FORMULA CALCUL:  </w:t>
      </w:r>
    </w:p>
    <w:p w14:paraId="5A3EBA2C" w14:textId="77777777" w:rsidR="00B530C6" w:rsidRPr="00AD1E99" w:rsidRDefault="00B530C6" w:rsidP="00B530C6">
      <w:pPr>
        <w:pBdr>
          <w:top w:val="single" w:sz="4" w:space="1" w:color="auto"/>
          <w:left w:val="single" w:sz="4" w:space="4" w:color="auto"/>
          <w:bottom w:val="single" w:sz="4" w:space="1" w:color="auto"/>
          <w:right w:val="single" w:sz="4" w:space="4" w:color="auto"/>
        </w:pBdr>
        <w:spacing w:after="120"/>
        <w:ind w:firstLine="360"/>
        <w:rPr>
          <w:sz w:val="20"/>
          <w:szCs w:val="20"/>
        </w:rPr>
      </w:pPr>
      <w:r w:rsidRPr="00AD1E99">
        <w:rPr>
          <w:sz w:val="20"/>
          <w:szCs w:val="20"/>
        </w:rPr>
        <w:t xml:space="preserve">Volum=litri/om x zi x Nr. Zile x Nr. Persone; </w:t>
      </w:r>
    </w:p>
    <w:p w14:paraId="4862FB7C" w14:textId="5AF10335" w:rsidR="00B530C6" w:rsidRPr="00AD1E99" w:rsidRDefault="00B530C6" w:rsidP="00B530C6">
      <w:pPr>
        <w:pBdr>
          <w:top w:val="single" w:sz="4" w:space="1" w:color="auto"/>
          <w:left w:val="single" w:sz="4" w:space="4" w:color="auto"/>
          <w:bottom w:val="single" w:sz="4" w:space="1" w:color="auto"/>
          <w:right w:val="single" w:sz="4" w:space="4" w:color="auto"/>
        </w:pBdr>
        <w:spacing w:after="120"/>
        <w:ind w:firstLine="360"/>
        <w:rPr>
          <w:sz w:val="20"/>
          <w:szCs w:val="20"/>
          <w:bdr w:val="single" w:sz="4" w:space="0" w:color="auto"/>
        </w:rPr>
      </w:pPr>
      <w:r w:rsidRPr="00AD1E99">
        <w:rPr>
          <w:sz w:val="20"/>
          <w:szCs w:val="20"/>
        </w:rPr>
        <w:t>V</w:t>
      </w:r>
      <w:r w:rsidR="00AD1E99" w:rsidRPr="00AD1E99">
        <w:rPr>
          <w:sz w:val="20"/>
          <w:szCs w:val="20"/>
        </w:rPr>
        <w:t>bazin vidanjabil</w:t>
      </w:r>
      <w:r w:rsidRPr="00AD1E99">
        <w:rPr>
          <w:sz w:val="20"/>
          <w:szCs w:val="20"/>
        </w:rPr>
        <w:t xml:space="preserve"> = </w:t>
      </w:r>
      <w:r w:rsidR="00AD1E99" w:rsidRPr="00AD1E99">
        <w:rPr>
          <w:sz w:val="20"/>
          <w:szCs w:val="20"/>
        </w:rPr>
        <w:t>50</w:t>
      </w:r>
      <w:r w:rsidRPr="00AD1E99">
        <w:rPr>
          <w:sz w:val="20"/>
          <w:szCs w:val="20"/>
        </w:rPr>
        <w:t xml:space="preserve"> litri/om zi x </w:t>
      </w:r>
      <w:r w:rsidR="00AD1E99" w:rsidRPr="00AD1E99">
        <w:rPr>
          <w:sz w:val="20"/>
          <w:szCs w:val="20"/>
        </w:rPr>
        <w:t>30</w:t>
      </w:r>
      <w:r w:rsidRPr="00AD1E99">
        <w:rPr>
          <w:sz w:val="20"/>
          <w:szCs w:val="20"/>
        </w:rPr>
        <w:t xml:space="preserve"> zile x </w:t>
      </w:r>
      <w:r w:rsidR="00AD1E99" w:rsidRPr="00AD1E99">
        <w:rPr>
          <w:sz w:val="20"/>
          <w:szCs w:val="20"/>
        </w:rPr>
        <w:t>1</w:t>
      </w:r>
      <w:r w:rsidRPr="00AD1E99">
        <w:rPr>
          <w:sz w:val="20"/>
          <w:szCs w:val="20"/>
        </w:rPr>
        <w:t xml:space="preserve"> persoane = </w:t>
      </w:r>
      <w:r w:rsidR="00AD1E99" w:rsidRPr="00AD1E99">
        <w:rPr>
          <w:sz w:val="20"/>
          <w:szCs w:val="20"/>
        </w:rPr>
        <w:t>1500</w:t>
      </w:r>
      <w:r w:rsidRPr="00AD1E99">
        <w:rPr>
          <w:sz w:val="20"/>
          <w:szCs w:val="20"/>
        </w:rPr>
        <w:t xml:space="preserve"> litri / 10</w:t>
      </w:r>
      <w:r w:rsidR="00AD1E99" w:rsidRPr="00AD1E99">
        <w:rPr>
          <w:sz w:val="20"/>
          <w:szCs w:val="20"/>
        </w:rPr>
        <w:t>00</w:t>
      </w:r>
      <w:r w:rsidRPr="00AD1E99">
        <w:rPr>
          <w:sz w:val="20"/>
          <w:szCs w:val="20"/>
        </w:rPr>
        <w:t xml:space="preserve"> = </w:t>
      </w:r>
      <w:r w:rsidR="00AD1E99" w:rsidRPr="00AD1E99">
        <w:rPr>
          <w:sz w:val="20"/>
          <w:szCs w:val="20"/>
          <w:u w:val="single"/>
        </w:rPr>
        <w:t>1,5</w:t>
      </w:r>
      <w:r w:rsidRPr="00AD1E99">
        <w:rPr>
          <w:sz w:val="20"/>
          <w:szCs w:val="20"/>
          <w:u w:val="single"/>
        </w:rPr>
        <w:t xml:space="preserve"> mc</w:t>
      </w:r>
    </w:p>
    <w:p w14:paraId="2181C547" w14:textId="0CDB0DC6" w:rsidR="00B530C6" w:rsidRDefault="00B530C6" w:rsidP="00B530C6">
      <w:pPr>
        <w:ind w:left="360" w:firstLine="360"/>
        <w:rPr>
          <w:sz w:val="20"/>
          <w:szCs w:val="20"/>
          <w:lang w:val="it-IT"/>
        </w:rPr>
      </w:pPr>
      <w:r w:rsidRPr="00B530C6">
        <w:rPr>
          <w:b/>
          <w:bCs/>
          <w:sz w:val="20"/>
          <w:szCs w:val="20"/>
          <w:lang w:val="it-IT"/>
        </w:rPr>
        <w:t>APELE PLUVIALE PROVENITE DIN ZONA PARCARILOR AUTO SI ALEILOR CAROSABILE</w:t>
      </w:r>
      <w:r w:rsidRPr="00B530C6">
        <w:rPr>
          <w:sz w:val="20"/>
          <w:szCs w:val="20"/>
          <w:lang w:val="it-IT"/>
        </w:rPr>
        <w:t xml:space="preserve"> - Se vor colecta printr-o retea de canalizare proprie cu gaigere si</w:t>
      </w:r>
      <w:r w:rsidR="004F462F">
        <w:rPr>
          <w:sz w:val="20"/>
          <w:szCs w:val="20"/>
          <w:lang w:val="it-IT"/>
        </w:rPr>
        <w:t xml:space="preserve"> conducte PVC-KG 110-160mm</w:t>
      </w:r>
      <w:r w:rsidRPr="00B530C6">
        <w:rPr>
          <w:sz w:val="20"/>
          <w:szCs w:val="20"/>
          <w:lang w:val="it-IT"/>
        </w:rPr>
        <w:t xml:space="preserve"> vor fi directionate catre un separator de hidrocarburi amplasat in cadrul limitei de proprietate. Ulterior, dupa ce trec de separatorul de hidrocarburi</w:t>
      </w:r>
      <w:r w:rsidR="00CE0741">
        <w:rPr>
          <w:sz w:val="20"/>
          <w:szCs w:val="20"/>
          <w:lang w:val="it-IT"/>
        </w:rPr>
        <w:t xml:space="preserve"> (Q=8l/s)</w:t>
      </w:r>
      <w:r w:rsidRPr="00B530C6">
        <w:rPr>
          <w:sz w:val="20"/>
          <w:szCs w:val="20"/>
          <w:lang w:val="it-IT"/>
        </w:rPr>
        <w:t>, aceste ape fiind filtrate, vor fi colectate intr-un bazin de retentie</w:t>
      </w:r>
      <w:r w:rsidR="00CE0741">
        <w:rPr>
          <w:sz w:val="20"/>
          <w:szCs w:val="20"/>
          <w:lang w:val="it-IT"/>
        </w:rPr>
        <w:t>(V=1</w:t>
      </w:r>
      <w:r w:rsidR="00F47880">
        <w:rPr>
          <w:sz w:val="20"/>
          <w:szCs w:val="20"/>
          <w:lang w:val="it-IT"/>
        </w:rPr>
        <w:t>2.6</w:t>
      </w:r>
      <w:r w:rsidR="00CE0741">
        <w:rPr>
          <w:sz w:val="20"/>
          <w:szCs w:val="20"/>
          <w:lang w:val="it-IT"/>
        </w:rPr>
        <w:t>mc)</w:t>
      </w:r>
      <w:r w:rsidRPr="00B530C6">
        <w:rPr>
          <w:sz w:val="20"/>
          <w:szCs w:val="20"/>
          <w:lang w:val="it-IT"/>
        </w:rPr>
        <w:t xml:space="preserve">. Apele din bazinul de retentie va fi </w:t>
      </w:r>
      <w:r w:rsidR="00CE0741">
        <w:rPr>
          <w:sz w:val="20"/>
          <w:szCs w:val="20"/>
          <w:lang w:val="it-IT"/>
        </w:rPr>
        <w:t>pompata treptat si controlat pe spatiile verzi cu ajutorul unei pompe submersibile (</w:t>
      </w:r>
      <w:r w:rsidR="00CE0741" w:rsidRPr="00337E1C">
        <w:rPr>
          <w:sz w:val="20"/>
          <w:szCs w:val="20"/>
        </w:rPr>
        <w:t>Debit: 2,5mc/h, 1.5 bar</w:t>
      </w:r>
      <w:r w:rsidR="00CE0741">
        <w:rPr>
          <w:sz w:val="20"/>
          <w:szCs w:val="20"/>
          <w:lang w:val="it-IT"/>
        </w:rPr>
        <w:t>).</w:t>
      </w:r>
      <w:r w:rsidRPr="00B530C6">
        <w:rPr>
          <w:sz w:val="20"/>
          <w:szCs w:val="20"/>
          <w:lang w:val="it-IT"/>
        </w:rPr>
        <w:t xml:space="preserve"> </w:t>
      </w:r>
    </w:p>
    <w:p w14:paraId="5023FDAD" w14:textId="6B93D5E6" w:rsidR="00B530C6" w:rsidRPr="00337E1C" w:rsidRDefault="00B530C6" w:rsidP="00B530C6">
      <w:pPr>
        <w:ind w:firstLine="360"/>
        <w:rPr>
          <w:sz w:val="20"/>
          <w:szCs w:val="20"/>
          <w:lang w:val="it-IT"/>
        </w:rPr>
      </w:pPr>
      <w:r w:rsidRPr="00337E1C">
        <w:rPr>
          <w:sz w:val="20"/>
          <w:szCs w:val="20"/>
        </w:rPr>
        <w:t xml:space="preserve">FORMULA CALCUL:  </w:t>
      </w:r>
    </w:p>
    <w:p w14:paraId="61396559" w14:textId="1161C509" w:rsidR="00B530C6" w:rsidRPr="00337E1C" w:rsidRDefault="00B530C6" w:rsidP="00B530C6">
      <w:pPr>
        <w:pBdr>
          <w:top w:val="single" w:sz="4" w:space="1" w:color="auto"/>
          <w:left w:val="single" w:sz="4" w:space="4" w:color="auto"/>
          <w:bottom w:val="single" w:sz="4" w:space="1" w:color="auto"/>
          <w:right w:val="single" w:sz="4" w:space="4" w:color="auto"/>
        </w:pBdr>
        <w:autoSpaceDE w:val="0"/>
        <w:autoSpaceDN w:val="0"/>
        <w:adjustRightInd w:val="0"/>
        <w:ind w:left="360"/>
        <w:rPr>
          <w:sz w:val="20"/>
          <w:szCs w:val="20"/>
        </w:rPr>
      </w:pPr>
      <w:r w:rsidRPr="00337E1C">
        <w:rPr>
          <w:sz w:val="20"/>
          <w:szCs w:val="20"/>
        </w:rPr>
        <w:t xml:space="preserve">BAZIN DE RETENTIE: </w:t>
      </w:r>
      <w:r w:rsidR="00AD1E99" w:rsidRPr="00337E1C">
        <w:rPr>
          <w:sz w:val="20"/>
          <w:szCs w:val="20"/>
        </w:rPr>
        <w:t>20</w:t>
      </w:r>
      <w:r w:rsidRPr="00337E1C">
        <w:rPr>
          <w:sz w:val="20"/>
          <w:szCs w:val="20"/>
        </w:rPr>
        <w:t xml:space="preserve">0l/s x 15 min x 60 sec x S(ha) = 180l/s x 15 min x 60 sec x 0.28 (ha) = </w:t>
      </w:r>
      <w:r w:rsidR="00AD1E99" w:rsidRPr="00337E1C">
        <w:rPr>
          <w:sz w:val="20"/>
          <w:szCs w:val="20"/>
        </w:rPr>
        <w:t>12600</w:t>
      </w:r>
      <w:r w:rsidRPr="00337E1C">
        <w:rPr>
          <w:sz w:val="20"/>
          <w:szCs w:val="20"/>
        </w:rPr>
        <w:t xml:space="preserve">l/1000 = </w:t>
      </w:r>
      <w:r w:rsidR="00AD1E99" w:rsidRPr="00337E1C">
        <w:rPr>
          <w:sz w:val="20"/>
          <w:szCs w:val="20"/>
        </w:rPr>
        <w:t>12.6</w:t>
      </w:r>
      <w:r w:rsidRPr="00337E1C">
        <w:rPr>
          <w:sz w:val="20"/>
          <w:szCs w:val="20"/>
        </w:rPr>
        <w:t xml:space="preserve"> mc</w:t>
      </w:r>
    </w:p>
    <w:p w14:paraId="7D328782" w14:textId="346F8488" w:rsidR="00B530C6" w:rsidRPr="00B530C6" w:rsidRDefault="00B530C6" w:rsidP="00B530C6">
      <w:pPr>
        <w:pBdr>
          <w:top w:val="single" w:sz="4" w:space="1" w:color="auto"/>
          <w:left w:val="single" w:sz="4" w:space="4" w:color="auto"/>
          <w:bottom w:val="single" w:sz="4" w:space="1" w:color="auto"/>
          <w:right w:val="single" w:sz="4" w:space="4" w:color="auto"/>
        </w:pBdr>
        <w:autoSpaceDE w:val="0"/>
        <w:autoSpaceDN w:val="0"/>
        <w:adjustRightInd w:val="0"/>
        <w:ind w:left="360"/>
        <w:rPr>
          <w:sz w:val="20"/>
          <w:szCs w:val="20"/>
        </w:rPr>
      </w:pPr>
      <w:r w:rsidRPr="00337E1C">
        <w:rPr>
          <w:sz w:val="20"/>
          <w:szCs w:val="20"/>
        </w:rPr>
        <w:t>POMPA</w:t>
      </w:r>
      <w:r w:rsidR="00AD1E99" w:rsidRPr="00337E1C">
        <w:rPr>
          <w:sz w:val="20"/>
          <w:szCs w:val="20"/>
        </w:rPr>
        <w:t xml:space="preserve"> golire bazin</w:t>
      </w:r>
      <w:r w:rsidRPr="00337E1C">
        <w:rPr>
          <w:sz w:val="20"/>
          <w:szCs w:val="20"/>
        </w:rPr>
        <w:t xml:space="preserve">: Debit: </w:t>
      </w:r>
      <w:r w:rsidR="00AD1E99" w:rsidRPr="00337E1C">
        <w:rPr>
          <w:sz w:val="20"/>
          <w:szCs w:val="20"/>
        </w:rPr>
        <w:t>2,5mc</w:t>
      </w:r>
      <w:r w:rsidRPr="00337E1C">
        <w:rPr>
          <w:sz w:val="20"/>
          <w:szCs w:val="20"/>
        </w:rPr>
        <w:t>/</w:t>
      </w:r>
      <w:r w:rsidR="00AD1E99" w:rsidRPr="00337E1C">
        <w:rPr>
          <w:sz w:val="20"/>
          <w:szCs w:val="20"/>
        </w:rPr>
        <w:t>h</w:t>
      </w:r>
      <w:r w:rsidRPr="00337E1C">
        <w:rPr>
          <w:sz w:val="20"/>
          <w:szCs w:val="20"/>
        </w:rPr>
        <w:t xml:space="preserve">, </w:t>
      </w:r>
      <w:r w:rsidR="00AD1E99" w:rsidRPr="00337E1C">
        <w:rPr>
          <w:sz w:val="20"/>
          <w:szCs w:val="20"/>
        </w:rPr>
        <w:t>1.5</w:t>
      </w:r>
      <w:r w:rsidRPr="00337E1C">
        <w:rPr>
          <w:sz w:val="20"/>
          <w:szCs w:val="20"/>
        </w:rPr>
        <w:t xml:space="preserve"> bar</w:t>
      </w:r>
    </w:p>
    <w:p w14:paraId="16857F77" w14:textId="77777777" w:rsidR="00B530C6" w:rsidRPr="00B530C6" w:rsidRDefault="00B530C6" w:rsidP="00F504D3">
      <w:pPr>
        <w:ind w:left="360" w:firstLine="360"/>
        <w:jc w:val="both"/>
        <w:rPr>
          <w:sz w:val="20"/>
          <w:szCs w:val="20"/>
        </w:rPr>
      </w:pPr>
      <w:r w:rsidRPr="00B530C6">
        <w:rPr>
          <w:b/>
          <w:bCs/>
          <w:sz w:val="20"/>
          <w:szCs w:val="20"/>
          <w:lang w:val="it-IT"/>
        </w:rPr>
        <w:t xml:space="preserve">ENERGIA ELECTRICA </w:t>
      </w:r>
      <w:r w:rsidRPr="00B530C6">
        <w:rPr>
          <w:sz w:val="20"/>
          <w:szCs w:val="20"/>
          <w:lang w:val="it-IT"/>
        </w:rPr>
        <w:t xml:space="preserve">- </w:t>
      </w:r>
      <w:r w:rsidRPr="00B530C6">
        <w:rPr>
          <w:sz w:val="20"/>
          <w:szCs w:val="20"/>
        </w:rPr>
        <w:t>Se va face prin intermediul unor branşamente amplasate pe limita de proprietate din reteaua publica existenta in zona.</w:t>
      </w:r>
    </w:p>
    <w:p w14:paraId="1A77A7D0" w14:textId="77777777" w:rsidR="00B530C6" w:rsidRPr="00B530C6" w:rsidRDefault="00B530C6" w:rsidP="00B530C6">
      <w:pPr>
        <w:ind w:left="360" w:firstLine="360"/>
        <w:rPr>
          <w:sz w:val="20"/>
          <w:szCs w:val="20"/>
        </w:rPr>
      </w:pPr>
      <w:r w:rsidRPr="00B530C6">
        <w:rPr>
          <w:b/>
          <w:bCs/>
          <w:sz w:val="20"/>
          <w:szCs w:val="20"/>
          <w:lang w:val="it-IT"/>
        </w:rPr>
        <w:t xml:space="preserve">GAZE NATURALE </w:t>
      </w:r>
      <w:r w:rsidRPr="00B530C6">
        <w:rPr>
          <w:sz w:val="20"/>
          <w:szCs w:val="20"/>
        </w:rPr>
        <w:t>– Se va face prin intermediul unor branşamente amplasate pe limita de proprietate din reteaua publica existenta in zona.</w:t>
      </w:r>
    </w:p>
    <w:p w14:paraId="5489A39F" w14:textId="52947126" w:rsidR="006E6C74" w:rsidRDefault="006E6C74" w:rsidP="009174F3">
      <w:pPr>
        <w:ind w:left="360"/>
        <w:jc w:val="both"/>
        <w:rPr>
          <w:b/>
          <w:bCs/>
          <w:sz w:val="24"/>
          <w:szCs w:val="24"/>
          <w:u w:val="single"/>
        </w:rPr>
      </w:pPr>
      <w:r w:rsidRPr="00C71B56">
        <w:rPr>
          <w:b/>
          <w:bCs/>
          <w:sz w:val="24"/>
          <w:szCs w:val="24"/>
          <w:u w:val="single"/>
        </w:rPr>
        <w:t>- descrierea lucrărilor de refacere a amplasamentului în zona afectată de execuţia investiţiei;</w:t>
      </w:r>
    </w:p>
    <w:p w14:paraId="23C5AA54" w14:textId="7B3C8DC7" w:rsidR="00B530C6" w:rsidRPr="00B530C6" w:rsidRDefault="00B530C6" w:rsidP="009174F3">
      <w:pPr>
        <w:ind w:left="360"/>
        <w:jc w:val="both"/>
        <w:rPr>
          <w:sz w:val="20"/>
          <w:szCs w:val="20"/>
        </w:rPr>
      </w:pPr>
      <w:r w:rsidRPr="00B530C6">
        <w:rPr>
          <w:sz w:val="20"/>
          <w:szCs w:val="20"/>
        </w:rPr>
        <w:t>Ca urmare</w:t>
      </w:r>
      <w:r>
        <w:rPr>
          <w:sz w:val="20"/>
          <w:szCs w:val="20"/>
        </w:rPr>
        <w:t xml:space="preserve"> a realizarii investitiei, amplasamentul se va reface si se va amenaja corespunzator in conformitate cu propunerea de amenajare peisagistica. Acesta nu va suferi modificari majore in timpul realizarii investitiei, deoarece gradul de complexitate si natura investitiei nu o justifica. Va fi afectat doar partial in zona in care va fi amplasata investitia si prin afectarea minima a acestuia.</w:t>
      </w:r>
    </w:p>
    <w:p w14:paraId="059DA1D3" w14:textId="7DF0FF4B" w:rsidR="006E6C74" w:rsidRDefault="006E6C74" w:rsidP="009174F3">
      <w:pPr>
        <w:ind w:left="360"/>
        <w:jc w:val="both"/>
        <w:rPr>
          <w:b/>
          <w:bCs/>
          <w:sz w:val="24"/>
          <w:szCs w:val="24"/>
          <w:u w:val="single"/>
        </w:rPr>
      </w:pPr>
      <w:r w:rsidRPr="002506E0">
        <w:rPr>
          <w:b/>
          <w:bCs/>
          <w:sz w:val="24"/>
          <w:szCs w:val="24"/>
          <w:u w:val="single"/>
        </w:rPr>
        <w:t>- căi noi de acces sau schimbări ale celor existente;</w:t>
      </w:r>
    </w:p>
    <w:p w14:paraId="217ED1B1" w14:textId="6AB70BB6" w:rsidR="00B530C6" w:rsidRPr="00B530C6" w:rsidRDefault="00B530C6" w:rsidP="009174F3">
      <w:pPr>
        <w:ind w:left="360"/>
        <w:jc w:val="both"/>
        <w:rPr>
          <w:sz w:val="20"/>
          <w:szCs w:val="20"/>
        </w:rPr>
      </w:pPr>
      <w:r>
        <w:rPr>
          <w:sz w:val="20"/>
          <w:szCs w:val="20"/>
        </w:rPr>
        <w:t xml:space="preserve">Nu se vor </w:t>
      </w:r>
      <w:r w:rsidR="007B0A8F">
        <w:rPr>
          <w:sz w:val="20"/>
          <w:szCs w:val="20"/>
        </w:rPr>
        <w:t>fi propuse noi cai de acces catre amplasament, ci doar se vor amenaja caile existente, astfel incat vor rezultata doua cai: o cale de acces auto si pietonal si o alta cale de iesire auto si pietonal. Ambele se vor face din</w:t>
      </w:r>
      <w:r w:rsidR="001D2D47">
        <w:rPr>
          <w:sz w:val="20"/>
          <w:szCs w:val="20"/>
        </w:rPr>
        <w:t xml:space="preserve"> strada Drumul Garii Otopeni</w:t>
      </w:r>
      <w:r w:rsidR="007B0A8F">
        <w:rPr>
          <w:sz w:val="20"/>
          <w:szCs w:val="20"/>
        </w:rPr>
        <w:t>.</w:t>
      </w:r>
      <w:r>
        <w:rPr>
          <w:sz w:val="20"/>
          <w:szCs w:val="20"/>
        </w:rPr>
        <w:t xml:space="preserve"> </w:t>
      </w:r>
    </w:p>
    <w:p w14:paraId="773FA7EA" w14:textId="3717A2F4" w:rsidR="006E6C74" w:rsidRDefault="006E6C74" w:rsidP="009174F3">
      <w:pPr>
        <w:ind w:left="360"/>
        <w:jc w:val="both"/>
        <w:rPr>
          <w:b/>
          <w:bCs/>
          <w:sz w:val="24"/>
          <w:szCs w:val="24"/>
          <w:u w:val="single"/>
        </w:rPr>
      </w:pPr>
      <w:r w:rsidRPr="002506E0">
        <w:rPr>
          <w:b/>
          <w:bCs/>
          <w:sz w:val="24"/>
          <w:szCs w:val="24"/>
          <w:u w:val="single"/>
        </w:rPr>
        <w:t>- resursele naturale folosite în construcţie şi funcţionare;</w:t>
      </w:r>
    </w:p>
    <w:p w14:paraId="20D32922" w14:textId="288D3391" w:rsidR="007B0A8F" w:rsidRPr="007B0A8F" w:rsidRDefault="007B0A8F" w:rsidP="009174F3">
      <w:pPr>
        <w:ind w:left="360"/>
        <w:jc w:val="both"/>
        <w:rPr>
          <w:b/>
          <w:bCs/>
          <w:sz w:val="20"/>
          <w:szCs w:val="20"/>
          <w:u w:val="single"/>
        </w:rPr>
      </w:pPr>
      <w:r w:rsidRPr="007B0A8F">
        <w:rPr>
          <w:sz w:val="20"/>
          <w:szCs w:val="20"/>
        </w:rPr>
        <w:lastRenderedPageBreak/>
        <w:t>Resursele naturale utilizate in urma construirii si functionarii sunt energia electrica, gazele naturale, apa.</w:t>
      </w:r>
    </w:p>
    <w:p w14:paraId="54DAC66F" w14:textId="6F6EF953" w:rsidR="006E6C74" w:rsidRDefault="006E6C74" w:rsidP="009174F3">
      <w:pPr>
        <w:ind w:left="360"/>
        <w:jc w:val="both"/>
        <w:rPr>
          <w:b/>
          <w:bCs/>
          <w:sz w:val="24"/>
          <w:szCs w:val="24"/>
          <w:u w:val="single"/>
        </w:rPr>
      </w:pPr>
      <w:r w:rsidRPr="002506E0">
        <w:rPr>
          <w:b/>
          <w:bCs/>
          <w:sz w:val="24"/>
          <w:szCs w:val="24"/>
          <w:u w:val="single"/>
        </w:rPr>
        <w:t>- metode folosite în construcţie/demolare;</w:t>
      </w:r>
    </w:p>
    <w:p w14:paraId="0F5FC750" w14:textId="71C7CB58" w:rsidR="007B0A8F" w:rsidRPr="007B0A8F" w:rsidRDefault="007B0A8F" w:rsidP="009174F3">
      <w:pPr>
        <w:ind w:left="360"/>
        <w:jc w:val="both"/>
        <w:rPr>
          <w:sz w:val="20"/>
          <w:szCs w:val="20"/>
        </w:rPr>
      </w:pPr>
      <w:r w:rsidRPr="007B0A8F">
        <w:rPr>
          <w:sz w:val="20"/>
          <w:szCs w:val="20"/>
        </w:rPr>
        <w:t xml:space="preserve">Deoarece pe amplasament nu se afla nicio constructie existenta, nu este cazul sa fie realizate anumite demolari sau constructii. </w:t>
      </w:r>
    </w:p>
    <w:p w14:paraId="352727C8" w14:textId="600E3749" w:rsidR="006E6C74" w:rsidRPr="00B701E4" w:rsidRDefault="006E6C74" w:rsidP="009174F3">
      <w:pPr>
        <w:ind w:left="360"/>
        <w:jc w:val="both"/>
        <w:rPr>
          <w:b/>
          <w:bCs/>
          <w:sz w:val="24"/>
          <w:szCs w:val="24"/>
          <w:u w:val="single"/>
        </w:rPr>
      </w:pPr>
      <w:r w:rsidRPr="00B701E4">
        <w:rPr>
          <w:b/>
          <w:bCs/>
          <w:sz w:val="24"/>
          <w:szCs w:val="24"/>
          <w:u w:val="single"/>
        </w:rPr>
        <w:t>- planul de execuţie, cuprinzând faza de construcţie, punerea în funcţiune, exploatare, refacere şi folosire ulterioară;</w:t>
      </w:r>
    </w:p>
    <w:p w14:paraId="1C6BC5D0" w14:textId="466396C9" w:rsidR="007B0A8F" w:rsidRPr="00B701E4" w:rsidRDefault="007B0A8F" w:rsidP="009174F3">
      <w:pPr>
        <w:ind w:left="360"/>
        <w:jc w:val="both"/>
        <w:rPr>
          <w:sz w:val="20"/>
          <w:szCs w:val="20"/>
        </w:rPr>
      </w:pPr>
      <w:r w:rsidRPr="00B701E4">
        <w:rPr>
          <w:sz w:val="20"/>
          <w:szCs w:val="20"/>
        </w:rPr>
        <w:t>- Pregatire amplasament;</w:t>
      </w:r>
    </w:p>
    <w:p w14:paraId="759C8804" w14:textId="740BFA42" w:rsidR="007B0A8F" w:rsidRPr="00B701E4" w:rsidRDefault="007B0A8F" w:rsidP="009174F3">
      <w:pPr>
        <w:ind w:left="360"/>
        <w:jc w:val="both"/>
        <w:rPr>
          <w:sz w:val="20"/>
          <w:szCs w:val="20"/>
        </w:rPr>
      </w:pPr>
      <w:r w:rsidRPr="00B701E4">
        <w:rPr>
          <w:sz w:val="20"/>
          <w:szCs w:val="20"/>
        </w:rPr>
        <w:t>- Organizare de santier si amplasare zone functionale pentru executiae;</w:t>
      </w:r>
    </w:p>
    <w:p w14:paraId="708292F1" w14:textId="0A8CA5C6" w:rsidR="007B0A8F" w:rsidRPr="00B701E4" w:rsidRDefault="007B0A8F" w:rsidP="009174F3">
      <w:pPr>
        <w:ind w:left="360"/>
        <w:jc w:val="both"/>
        <w:rPr>
          <w:sz w:val="20"/>
          <w:szCs w:val="20"/>
        </w:rPr>
      </w:pPr>
      <w:r w:rsidRPr="00B701E4">
        <w:rPr>
          <w:sz w:val="20"/>
          <w:szCs w:val="20"/>
        </w:rPr>
        <w:t>- Trasare constructie;</w:t>
      </w:r>
    </w:p>
    <w:p w14:paraId="1F3D3E6C" w14:textId="0BD4BEFB" w:rsidR="003433E7" w:rsidRPr="00B701E4" w:rsidRDefault="003433E7" w:rsidP="003433E7">
      <w:pPr>
        <w:ind w:left="360"/>
        <w:jc w:val="both"/>
        <w:rPr>
          <w:sz w:val="20"/>
          <w:szCs w:val="20"/>
        </w:rPr>
      </w:pPr>
      <w:r w:rsidRPr="00B701E4">
        <w:rPr>
          <w:sz w:val="20"/>
          <w:szCs w:val="20"/>
        </w:rPr>
        <w:t>- Inchideri exterioare si compartimentari interioare;</w:t>
      </w:r>
    </w:p>
    <w:p w14:paraId="7BAF6737" w14:textId="265DC0D5" w:rsidR="003433E7" w:rsidRPr="00B701E4" w:rsidRDefault="003433E7" w:rsidP="003433E7">
      <w:pPr>
        <w:ind w:left="360"/>
        <w:jc w:val="both"/>
        <w:rPr>
          <w:sz w:val="20"/>
          <w:szCs w:val="20"/>
        </w:rPr>
      </w:pPr>
      <w:r w:rsidRPr="00B701E4">
        <w:rPr>
          <w:sz w:val="20"/>
          <w:szCs w:val="20"/>
        </w:rPr>
        <w:t>- Realizarea retele interioare si finisaje interioare;</w:t>
      </w:r>
    </w:p>
    <w:p w14:paraId="0C15E29B" w14:textId="3668EEAC" w:rsidR="007B0A8F" w:rsidRPr="007B0A8F" w:rsidRDefault="003433E7" w:rsidP="003433E7">
      <w:pPr>
        <w:ind w:left="360"/>
        <w:jc w:val="both"/>
        <w:rPr>
          <w:sz w:val="20"/>
          <w:szCs w:val="20"/>
        </w:rPr>
      </w:pPr>
      <w:r w:rsidRPr="00B701E4">
        <w:rPr>
          <w:sz w:val="20"/>
          <w:szCs w:val="20"/>
        </w:rPr>
        <w:t>- Realizare finisaje exterioare si refacere amplasament prin amenajare peisagistica;</w:t>
      </w:r>
    </w:p>
    <w:p w14:paraId="100132B8" w14:textId="726DE8B0" w:rsidR="006E6C74" w:rsidRDefault="006E6C74" w:rsidP="009174F3">
      <w:pPr>
        <w:ind w:left="360"/>
        <w:jc w:val="both"/>
        <w:rPr>
          <w:b/>
          <w:bCs/>
          <w:sz w:val="24"/>
          <w:szCs w:val="24"/>
          <w:u w:val="single"/>
        </w:rPr>
      </w:pPr>
      <w:r w:rsidRPr="002506E0">
        <w:rPr>
          <w:b/>
          <w:bCs/>
          <w:sz w:val="24"/>
          <w:szCs w:val="24"/>
          <w:u w:val="single"/>
        </w:rPr>
        <w:t>- relaţia cu alte proiecte existente sau planificate</w:t>
      </w:r>
    </w:p>
    <w:p w14:paraId="7D84A5BD" w14:textId="1CA164EE" w:rsidR="003433E7" w:rsidRPr="003433E7" w:rsidRDefault="003433E7" w:rsidP="003433E7">
      <w:pPr>
        <w:spacing w:line="240" w:lineRule="auto"/>
        <w:ind w:left="360"/>
        <w:jc w:val="both"/>
        <w:rPr>
          <w:b/>
          <w:bCs/>
          <w:sz w:val="20"/>
          <w:szCs w:val="20"/>
          <w:u w:val="single"/>
        </w:rPr>
      </w:pPr>
      <w:r>
        <w:rPr>
          <w:sz w:val="20"/>
          <w:szCs w:val="20"/>
        </w:rPr>
        <w:t xml:space="preserve">Investitia propusa are relatii functionale cu alte proiecte existente in zona, precum aeroportul international HENRI COANDA, zone </w:t>
      </w:r>
      <w:r w:rsidR="004E729C">
        <w:rPr>
          <w:sz w:val="20"/>
          <w:szCs w:val="20"/>
        </w:rPr>
        <w:t>comerciale</w:t>
      </w:r>
      <w:r>
        <w:rPr>
          <w:sz w:val="20"/>
          <w:szCs w:val="20"/>
        </w:rPr>
        <w:t xml:space="preserve"> care se afla la o distanta de minim </w:t>
      </w:r>
      <w:r w:rsidR="004E729C">
        <w:rPr>
          <w:sz w:val="20"/>
          <w:szCs w:val="20"/>
        </w:rPr>
        <w:t>100</w:t>
      </w:r>
      <w:r>
        <w:rPr>
          <w:sz w:val="20"/>
          <w:szCs w:val="20"/>
        </w:rPr>
        <w:t xml:space="preserve"> m fata de investitia propusa si care pot beneficia de serviciile </w:t>
      </w:r>
      <w:r w:rsidR="004E729C">
        <w:rPr>
          <w:sz w:val="20"/>
          <w:szCs w:val="20"/>
        </w:rPr>
        <w:t>de parcare</w:t>
      </w:r>
      <w:r>
        <w:rPr>
          <w:sz w:val="20"/>
          <w:szCs w:val="20"/>
        </w:rPr>
        <w:t xml:space="preserve">. Relatii arhitecturale sau de co-vizibilitate cu alte proiecte sunt irelevante deoarece distanta dintre cele mai apropiate cladiri existente in zona in raport cu investitia propusa este semnificativa. </w:t>
      </w:r>
    </w:p>
    <w:p w14:paraId="3520DE24" w14:textId="0F592C55" w:rsidR="006E6C74" w:rsidRDefault="006E6C74" w:rsidP="009174F3">
      <w:pPr>
        <w:ind w:left="360"/>
        <w:jc w:val="both"/>
        <w:rPr>
          <w:b/>
          <w:bCs/>
          <w:sz w:val="24"/>
          <w:szCs w:val="24"/>
          <w:u w:val="single"/>
        </w:rPr>
      </w:pPr>
      <w:r w:rsidRPr="002506E0">
        <w:rPr>
          <w:b/>
          <w:bCs/>
          <w:sz w:val="24"/>
          <w:szCs w:val="24"/>
          <w:u w:val="single"/>
        </w:rPr>
        <w:t>- detalii privind alternativele care au fost luate în considerare;</w:t>
      </w:r>
    </w:p>
    <w:p w14:paraId="6B067771" w14:textId="69559C0F" w:rsidR="003433E7" w:rsidRPr="003433E7" w:rsidRDefault="003433E7" w:rsidP="009174F3">
      <w:pPr>
        <w:ind w:left="360"/>
        <w:jc w:val="both"/>
        <w:rPr>
          <w:sz w:val="20"/>
          <w:szCs w:val="20"/>
        </w:rPr>
      </w:pPr>
      <w:r w:rsidRPr="003433E7">
        <w:rPr>
          <w:sz w:val="20"/>
          <w:szCs w:val="20"/>
        </w:rPr>
        <w:t>Nu este cazul.</w:t>
      </w:r>
    </w:p>
    <w:p w14:paraId="4248C216" w14:textId="0EAAFEC7" w:rsidR="006E6C74" w:rsidRDefault="006E6C74" w:rsidP="009174F3">
      <w:pPr>
        <w:ind w:left="360"/>
        <w:jc w:val="both"/>
        <w:rPr>
          <w:b/>
          <w:bCs/>
          <w:sz w:val="24"/>
          <w:szCs w:val="24"/>
          <w:u w:val="single"/>
        </w:rPr>
      </w:pPr>
      <w:r w:rsidRPr="002506E0">
        <w:rPr>
          <w:b/>
          <w:bCs/>
          <w:sz w:val="24"/>
          <w:szCs w:val="24"/>
          <w:u w:val="single"/>
        </w:rPr>
        <w:t>- alte activităţi care pot apărea ca urmare a proiectului (de exemplu, extragerea de agregate, asigurarea unor noi surse de apă, surse sau linii de transport al energiei, creşterea numărului de locuinţe, eliminarea apelor uzate şi a deşeurilor);</w:t>
      </w:r>
    </w:p>
    <w:p w14:paraId="50FCD210" w14:textId="30882A26" w:rsidR="003433E7" w:rsidRPr="003433E7" w:rsidRDefault="003433E7" w:rsidP="009174F3">
      <w:pPr>
        <w:ind w:left="360"/>
        <w:jc w:val="both"/>
        <w:rPr>
          <w:sz w:val="20"/>
          <w:szCs w:val="20"/>
        </w:rPr>
      </w:pPr>
      <w:r w:rsidRPr="003433E7">
        <w:rPr>
          <w:sz w:val="20"/>
          <w:szCs w:val="20"/>
        </w:rPr>
        <w:t>Nu este cazul.</w:t>
      </w:r>
    </w:p>
    <w:p w14:paraId="56E81448" w14:textId="1DB466BF" w:rsidR="006E6C74" w:rsidRDefault="006E6C74" w:rsidP="009174F3">
      <w:pPr>
        <w:ind w:left="360"/>
        <w:jc w:val="both"/>
        <w:rPr>
          <w:b/>
          <w:bCs/>
          <w:sz w:val="24"/>
          <w:szCs w:val="24"/>
          <w:u w:val="single"/>
        </w:rPr>
      </w:pPr>
      <w:r w:rsidRPr="002506E0">
        <w:rPr>
          <w:b/>
          <w:bCs/>
          <w:sz w:val="24"/>
          <w:szCs w:val="24"/>
          <w:u w:val="single"/>
        </w:rPr>
        <w:t>- alte autorizaţii cerute pentru proiect.</w:t>
      </w:r>
    </w:p>
    <w:p w14:paraId="2CD66DE7" w14:textId="2B87ACDD" w:rsidR="003433E7" w:rsidRPr="00434619" w:rsidRDefault="003433E7" w:rsidP="009174F3">
      <w:pPr>
        <w:ind w:left="360"/>
        <w:jc w:val="both"/>
        <w:rPr>
          <w:sz w:val="20"/>
          <w:szCs w:val="20"/>
        </w:rPr>
      </w:pPr>
      <w:r w:rsidRPr="00434619">
        <w:rPr>
          <w:sz w:val="20"/>
          <w:szCs w:val="20"/>
        </w:rPr>
        <w:t>-</w:t>
      </w:r>
      <w:r w:rsidR="004E729C">
        <w:rPr>
          <w:sz w:val="20"/>
          <w:szCs w:val="20"/>
        </w:rPr>
        <w:t>punct de vedere</w:t>
      </w:r>
      <w:r w:rsidRPr="00434619">
        <w:rPr>
          <w:sz w:val="20"/>
          <w:szCs w:val="20"/>
        </w:rPr>
        <w:t xml:space="preserve"> A.N. APELE ROMANE;</w:t>
      </w:r>
    </w:p>
    <w:p w14:paraId="75332514" w14:textId="7E5242D0" w:rsidR="006E6C74" w:rsidRPr="00BC4039" w:rsidRDefault="00434619" w:rsidP="004E729C">
      <w:pPr>
        <w:ind w:left="360"/>
        <w:jc w:val="both"/>
        <w:rPr>
          <w:sz w:val="20"/>
          <w:szCs w:val="20"/>
        </w:rPr>
      </w:pPr>
      <w:r w:rsidRPr="00434619">
        <w:rPr>
          <w:sz w:val="20"/>
          <w:szCs w:val="20"/>
        </w:rPr>
        <w:t xml:space="preserve">- </w:t>
      </w:r>
      <w:r w:rsidR="004E729C">
        <w:rPr>
          <w:sz w:val="20"/>
          <w:szCs w:val="20"/>
        </w:rPr>
        <w:t>SNTGN TransGaz Medias;</w:t>
      </w:r>
    </w:p>
    <w:p w14:paraId="7D64200F" w14:textId="77777777" w:rsidR="006E6C74" w:rsidRPr="00434619" w:rsidRDefault="006E6C74" w:rsidP="00434619">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434619">
        <w:rPr>
          <w:b/>
          <w:bCs/>
          <w:sz w:val="24"/>
          <w:szCs w:val="24"/>
        </w:rPr>
        <w:t xml:space="preserve">IV. Descrierea lucrărilor de demolare necesare </w:t>
      </w:r>
    </w:p>
    <w:p w14:paraId="38E15931" w14:textId="61116108" w:rsidR="000E785E" w:rsidRPr="00BC4039" w:rsidRDefault="00434619" w:rsidP="00BC4039">
      <w:pPr>
        <w:ind w:left="360"/>
        <w:jc w:val="both"/>
        <w:rPr>
          <w:sz w:val="20"/>
          <w:szCs w:val="20"/>
        </w:rPr>
      </w:pPr>
      <w:r w:rsidRPr="00434619">
        <w:rPr>
          <w:sz w:val="20"/>
          <w:szCs w:val="20"/>
        </w:rPr>
        <w:t>Nu este cazul.</w:t>
      </w:r>
    </w:p>
    <w:p w14:paraId="3DC7AD64" w14:textId="3053B098" w:rsidR="006E6C74" w:rsidRPr="00434619" w:rsidRDefault="006E6C74" w:rsidP="00434619">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434619">
        <w:rPr>
          <w:b/>
          <w:bCs/>
          <w:sz w:val="24"/>
          <w:szCs w:val="24"/>
        </w:rPr>
        <w:t xml:space="preserve">V. Descrierea amplasării proiectului: </w:t>
      </w:r>
    </w:p>
    <w:p w14:paraId="472AB08F" w14:textId="13463494" w:rsidR="006E6C74" w:rsidRDefault="006E6C74" w:rsidP="009174F3">
      <w:pPr>
        <w:ind w:left="360"/>
        <w:jc w:val="both"/>
        <w:rPr>
          <w:b/>
          <w:bCs/>
          <w:sz w:val="24"/>
          <w:szCs w:val="24"/>
          <w:u w:val="single"/>
        </w:rPr>
      </w:pPr>
      <w:r w:rsidRPr="002506E0">
        <w:rPr>
          <w:b/>
          <w:bCs/>
          <w:sz w:val="24"/>
          <w:szCs w:val="24"/>
          <w:u w:val="single"/>
        </w:rPr>
        <w:t>- distanţa faţă de graniţe pentru proiectele care cad sub incidenţa Convenţiei privind evaluarea impactului asupra mediului în context transfrontieră, adoptată la Espoo la 25 februarie 1991, ratificată prin Legea nr. 22/2001 cu modificarile si completarile ulterioare;</w:t>
      </w:r>
    </w:p>
    <w:p w14:paraId="075BCD7D" w14:textId="3F61AE49" w:rsidR="00434619" w:rsidRPr="00434619" w:rsidRDefault="00434619" w:rsidP="009174F3">
      <w:pPr>
        <w:ind w:left="360"/>
        <w:jc w:val="both"/>
        <w:rPr>
          <w:sz w:val="20"/>
          <w:szCs w:val="20"/>
        </w:rPr>
      </w:pPr>
      <w:r w:rsidRPr="00434619">
        <w:rPr>
          <w:sz w:val="20"/>
          <w:szCs w:val="20"/>
        </w:rPr>
        <w:lastRenderedPageBreak/>
        <w:t>Nu este cazul.</w:t>
      </w:r>
    </w:p>
    <w:p w14:paraId="40F099D1" w14:textId="4393B6BB" w:rsidR="006E6C74" w:rsidRDefault="006E6C74" w:rsidP="009174F3">
      <w:pPr>
        <w:ind w:left="360"/>
        <w:jc w:val="both"/>
        <w:rPr>
          <w:b/>
          <w:bCs/>
          <w:sz w:val="24"/>
          <w:szCs w:val="24"/>
          <w:u w:val="single"/>
        </w:rPr>
      </w:pPr>
      <w:r w:rsidRPr="002506E0">
        <w:rPr>
          <w:b/>
          <w:bCs/>
          <w:sz w:val="24"/>
          <w:szCs w:val="24"/>
          <w:u w:val="single"/>
        </w:rPr>
        <w:t>- 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 ulterioare; - hărţi, fotografii ale amplasamentului care pot oferi informaţii privind caracteristicile fizice ale mediului, atât naturale, cât şi artificiale şi alte informaţii privind:</w:t>
      </w:r>
    </w:p>
    <w:p w14:paraId="14D5EF9D" w14:textId="308E2330" w:rsidR="00434619" w:rsidRPr="00434619" w:rsidRDefault="00434619" w:rsidP="009174F3">
      <w:pPr>
        <w:ind w:left="360"/>
        <w:jc w:val="both"/>
        <w:rPr>
          <w:sz w:val="20"/>
          <w:szCs w:val="20"/>
        </w:rPr>
      </w:pPr>
      <w:r w:rsidRPr="00434619">
        <w:rPr>
          <w:sz w:val="20"/>
          <w:szCs w:val="20"/>
        </w:rPr>
        <w:t>Nu este cazul.</w:t>
      </w:r>
    </w:p>
    <w:p w14:paraId="4A335661" w14:textId="115842FB" w:rsidR="006E6C74" w:rsidRDefault="006E6C74" w:rsidP="009174F3">
      <w:pPr>
        <w:ind w:left="360"/>
        <w:jc w:val="both"/>
        <w:rPr>
          <w:b/>
          <w:bCs/>
          <w:sz w:val="24"/>
          <w:szCs w:val="24"/>
          <w:u w:val="single"/>
        </w:rPr>
      </w:pPr>
      <w:r w:rsidRPr="002506E0">
        <w:rPr>
          <w:b/>
          <w:bCs/>
          <w:sz w:val="24"/>
          <w:szCs w:val="24"/>
          <w:u w:val="single"/>
        </w:rPr>
        <w:sym w:font="Symbol" w:char="F0B7"/>
      </w:r>
      <w:r w:rsidRPr="002506E0">
        <w:rPr>
          <w:b/>
          <w:bCs/>
          <w:sz w:val="24"/>
          <w:szCs w:val="24"/>
          <w:u w:val="single"/>
        </w:rPr>
        <w:t xml:space="preserve"> folosinţele actuale şi planificate ale terenului atât pe amplasament, cât şi pe zone adiacente acestuia;</w:t>
      </w:r>
    </w:p>
    <w:p w14:paraId="020E4472" w14:textId="1D5F3B53" w:rsidR="00434619" w:rsidRPr="00434619" w:rsidRDefault="00434619" w:rsidP="009174F3">
      <w:pPr>
        <w:ind w:left="360"/>
        <w:jc w:val="both"/>
        <w:rPr>
          <w:sz w:val="20"/>
          <w:szCs w:val="20"/>
        </w:rPr>
      </w:pPr>
      <w:r w:rsidRPr="00434619">
        <w:rPr>
          <w:sz w:val="20"/>
          <w:szCs w:val="20"/>
        </w:rPr>
        <w:t>In acest moment terenul are destinatia de teren arabil.</w:t>
      </w:r>
    </w:p>
    <w:p w14:paraId="585044A0" w14:textId="052F2853" w:rsidR="006E6C74" w:rsidRDefault="006E6C74" w:rsidP="009174F3">
      <w:pPr>
        <w:ind w:left="360"/>
        <w:jc w:val="both"/>
        <w:rPr>
          <w:b/>
          <w:bCs/>
          <w:sz w:val="24"/>
          <w:szCs w:val="24"/>
          <w:u w:val="single"/>
        </w:rPr>
      </w:pPr>
      <w:r w:rsidRPr="002506E0">
        <w:rPr>
          <w:b/>
          <w:bCs/>
          <w:sz w:val="24"/>
          <w:szCs w:val="24"/>
          <w:u w:val="single"/>
        </w:rPr>
        <w:sym w:font="Symbol" w:char="F0B7"/>
      </w:r>
      <w:r w:rsidRPr="002506E0">
        <w:rPr>
          <w:b/>
          <w:bCs/>
          <w:sz w:val="24"/>
          <w:szCs w:val="24"/>
          <w:u w:val="single"/>
        </w:rPr>
        <w:t xml:space="preserve"> politici de zonare şi de folosire a terenului;</w:t>
      </w:r>
    </w:p>
    <w:p w14:paraId="7D2AA315" w14:textId="7166AE3F" w:rsidR="00434619" w:rsidRDefault="00434619" w:rsidP="009174F3">
      <w:pPr>
        <w:ind w:left="360"/>
        <w:jc w:val="both"/>
        <w:rPr>
          <w:sz w:val="20"/>
          <w:szCs w:val="20"/>
        </w:rPr>
      </w:pPr>
      <w:r w:rsidRPr="00596E29">
        <w:rPr>
          <w:sz w:val="20"/>
          <w:szCs w:val="20"/>
        </w:rPr>
        <w:t xml:space="preserve">Conform certificatului de urbanism nr. </w:t>
      </w:r>
      <w:r w:rsidR="004E729C" w:rsidRPr="00596E29">
        <w:rPr>
          <w:sz w:val="20"/>
          <w:szCs w:val="20"/>
        </w:rPr>
        <w:t>725/18956</w:t>
      </w:r>
      <w:r w:rsidRPr="00596E29">
        <w:rPr>
          <w:sz w:val="20"/>
          <w:szCs w:val="20"/>
        </w:rPr>
        <w:t xml:space="preserve"> din </w:t>
      </w:r>
      <w:r w:rsidR="004E729C" w:rsidRPr="00596E29">
        <w:rPr>
          <w:sz w:val="20"/>
          <w:szCs w:val="20"/>
        </w:rPr>
        <w:t>06</w:t>
      </w:r>
      <w:r w:rsidRPr="00596E29">
        <w:rPr>
          <w:sz w:val="20"/>
          <w:szCs w:val="20"/>
        </w:rPr>
        <w:t>.</w:t>
      </w:r>
      <w:r w:rsidR="004E729C" w:rsidRPr="00596E29">
        <w:rPr>
          <w:sz w:val="20"/>
          <w:szCs w:val="20"/>
        </w:rPr>
        <w:t>07</w:t>
      </w:r>
      <w:r w:rsidRPr="00596E29">
        <w:rPr>
          <w:sz w:val="20"/>
          <w:szCs w:val="20"/>
        </w:rPr>
        <w:t>.20</w:t>
      </w:r>
      <w:r w:rsidR="004E729C" w:rsidRPr="00596E29">
        <w:rPr>
          <w:sz w:val="20"/>
          <w:szCs w:val="20"/>
        </w:rPr>
        <w:t>21</w:t>
      </w:r>
      <w:r w:rsidRPr="00596E29">
        <w:rPr>
          <w:sz w:val="20"/>
          <w:szCs w:val="20"/>
        </w:rPr>
        <w:t>, eliberat de cat</w:t>
      </w:r>
      <w:r w:rsidR="00627E09" w:rsidRPr="00596E29">
        <w:rPr>
          <w:sz w:val="20"/>
          <w:szCs w:val="20"/>
        </w:rPr>
        <w:t>r</w:t>
      </w:r>
      <w:r w:rsidRPr="00596E29">
        <w:rPr>
          <w:sz w:val="20"/>
          <w:szCs w:val="20"/>
        </w:rPr>
        <w:t xml:space="preserve">e Primaria </w:t>
      </w:r>
      <w:r w:rsidR="00627E09" w:rsidRPr="00596E29">
        <w:rPr>
          <w:sz w:val="20"/>
          <w:szCs w:val="20"/>
        </w:rPr>
        <w:t>orasului Otopeni</w:t>
      </w:r>
      <w:r w:rsidRPr="00596E29">
        <w:rPr>
          <w:sz w:val="20"/>
          <w:szCs w:val="20"/>
        </w:rPr>
        <w:t>, terenul studiat se afla in zona mixta, UTR M – institutii, servicii si echipamente publice, servicii de interes general (servicii manageriale, tehnice, profesionale, sociale si colective si personale, comert, alimentatie publica, spatii de cazare, spatii de recreere), activitati productive mici cu impact redus asupra mediului.</w:t>
      </w:r>
    </w:p>
    <w:p w14:paraId="24298BD1" w14:textId="77777777" w:rsidR="00672355" w:rsidRDefault="00672355" w:rsidP="009174F3">
      <w:pPr>
        <w:ind w:left="360"/>
        <w:jc w:val="both"/>
        <w:rPr>
          <w:sz w:val="20"/>
          <w:szCs w:val="20"/>
        </w:rPr>
      </w:pPr>
    </w:p>
    <w:p w14:paraId="03225DE1" w14:textId="3476B717" w:rsidR="00672355" w:rsidRDefault="00614B63" w:rsidP="00614B63">
      <w:pPr>
        <w:jc w:val="center"/>
        <w:rPr>
          <w:sz w:val="20"/>
          <w:szCs w:val="20"/>
        </w:rPr>
      </w:pPr>
      <w:r>
        <w:rPr>
          <w:noProof/>
        </w:rPr>
        <w:lastRenderedPageBreak/>
        <w:drawing>
          <wp:inline distT="0" distB="0" distL="0" distR="0" wp14:anchorId="495AC6D2" wp14:editId="3A8A3B7C">
            <wp:extent cx="3629025" cy="7620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9025" cy="7620000"/>
                    </a:xfrm>
                    <a:prstGeom prst="rect">
                      <a:avLst/>
                    </a:prstGeom>
                  </pic:spPr>
                </pic:pic>
              </a:graphicData>
            </a:graphic>
          </wp:inline>
        </w:drawing>
      </w:r>
    </w:p>
    <w:p w14:paraId="657DF1F3" w14:textId="3F9B0B7C" w:rsidR="00672355" w:rsidRPr="00862E82" w:rsidRDefault="00B75C8B" w:rsidP="00B75C8B">
      <w:pPr>
        <w:pStyle w:val="ListParagraph"/>
        <w:numPr>
          <w:ilvl w:val="0"/>
          <w:numId w:val="3"/>
        </w:numPr>
        <w:spacing w:line="276" w:lineRule="auto"/>
        <w:jc w:val="right"/>
        <w:rPr>
          <w:rFonts w:ascii="Calibri" w:hAnsi="Calibri" w:cs="Calibri"/>
          <w:sz w:val="16"/>
          <w:szCs w:val="16"/>
        </w:rPr>
      </w:pPr>
      <w:r w:rsidRPr="00862E82">
        <w:rPr>
          <w:rFonts w:ascii="Calibri" w:hAnsi="Calibri" w:cs="Calibri"/>
          <w:b/>
          <w:bCs/>
          <w:sz w:val="16"/>
          <w:szCs w:val="16"/>
        </w:rPr>
        <w:t>Legenda zo</w:t>
      </w:r>
      <w:r w:rsidR="001F309B">
        <w:rPr>
          <w:rFonts w:ascii="Calibri" w:hAnsi="Calibri" w:cs="Calibri"/>
          <w:b/>
          <w:bCs/>
          <w:sz w:val="16"/>
          <w:szCs w:val="16"/>
        </w:rPr>
        <w:t>n</w:t>
      </w:r>
      <w:r w:rsidRPr="00862E82">
        <w:rPr>
          <w:rFonts w:ascii="Calibri" w:hAnsi="Calibri" w:cs="Calibri"/>
          <w:b/>
          <w:bCs/>
          <w:sz w:val="16"/>
          <w:szCs w:val="16"/>
        </w:rPr>
        <w:t>e functional</w:t>
      </w:r>
      <w:r w:rsidR="001F309B">
        <w:rPr>
          <w:rFonts w:ascii="Calibri" w:hAnsi="Calibri" w:cs="Calibri"/>
          <w:b/>
          <w:bCs/>
          <w:sz w:val="16"/>
          <w:szCs w:val="16"/>
        </w:rPr>
        <w:t>e</w:t>
      </w:r>
      <w:r w:rsidR="00672355" w:rsidRPr="00862E82">
        <w:rPr>
          <w:rFonts w:ascii="Calibri" w:hAnsi="Calibri" w:cs="Calibri"/>
          <w:b/>
          <w:bCs/>
          <w:sz w:val="16"/>
          <w:szCs w:val="16"/>
        </w:rPr>
        <w:t>.</w:t>
      </w:r>
      <w:r w:rsidR="00672355" w:rsidRPr="00862E82">
        <w:rPr>
          <w:sz w:val="16"/>
          <w:szCs w:val="16"/>
        </w:rPr>
        <w:t xml:space="preserve"> Sursa: </w:t>
      </w:r>
      <w:r w:rsidRPr="00862E82">
        <w:rPr>
          <w:sz w:val="16"/>
          <w:szCs w:val="16"/>
        </w:rPr>
        <w:t xml:space="preserve">PUG </w:t>
      </w:r>
      <w:r w:rsidR="00614B63">
        <w:rPr>
          <w:sz w:val="16"/>
          <w:szCs w:val="16"/>
        </w:rPr>
        <w:t>Orasul Otopeni</w:t>
      </w:r>
    </w:p>
    <w:p w14:paraId="22A19E1B" w14:textId="77777777" w:rsidR="00672355" w:rsidRDefault="00672355" w:rsidP="009174F3">
      <w:pPr>
        <w:ind w:left="360"/>
        <w:jc w:val="both"/>
        <w:rPr>
          <w:sz w:val="20"/>
          <w:szCs w:val="20"/>
        </w:rPr>
      </w:pPr>
    </w:p>
    <w:p w14:paraId="2B98DABB" w14:textId="2EFC2AE5" w:rsidR="00672355" w:rsidRDefault="00614B63" w:rsidP="009174F3">
      <w:pPr>
        <w:ind w:left="360"/>
        <w:jc w:val="both"/>
        <w:rPr>
          <w:sz w:val="20"/>
          <w:szCs w:val="20"/>
        </w:rPr>
      </w:pPr>
      <w:r>
        <w:rPr>
          <w:noProof/>
        </w:rPr>
        <w:lastRenderedPageBreak/>
        <w:drawing>
          <wp:inline distT="0" distB="0" distL="0" distR="0" wp14:anchorId="1B0656A1" wp14:editId="1577CE00">
            <wp:extent cx="5943600" cy="4767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67580"/>
                    </a:xfrm>
                    <a:prstGeom prst="rect">
                      <a:avLst/>
                    </a:prstGeom>
                  </pic:spPr>
                </pic:pic>
              </a:graphicData>
            </a:graphic>
          </wp:inline>
        </w:drawing>
      </w:r>
    </w:p>
    <w:p w14:paraId="23C7926F" w14:textId="5C5449D1" w:rsidR="00B75C8B" w:rsidRDefault="00B75C8B" w:rsidP="00B75C8B">
      <w:pPr>
        <w:pStyle w:val="ListParagraph"/>
        <w:numPr>
          <w:ilvl w:val="0"/>
          <w:numId w:val="3"/>
        </w:numPr>
        <w:jc w:val="right"/>
        <w:rPr>
          <w:sz w:val="18"/>
          <w:szCs w:val="18"/>
        </w:rPr>
      </w:pPr>
      <w:r w:rsidRPr="00862E82">
        <w:rPr>
          <w:rFonts w:ascii="Calibri" w:hAnsi="Calibri" w:cs="Calibri"/>
          <w:b/>
          <w:bCs/>
          <w:sz w:val="18"/>
          <w:szCs w:val="18"/>
        </w:rPr>
        <w:t xml:space="preserve">PUG </w:t>
      </w:r>
      <w:r w:rsidR="001F309B">
        <w:rPr>
          <w:rFonts w:ascii="Calibri" w:hAnsi="Calibri" w:cs="Calibri"/>
          <w:b/>
          <w:bCs/>
          <w:sz w:val="18"/>
          <w:szCs w:val="18"/>
        </w:rPr>
        <w:t>ORASUL OTOPENI</w:t>
      </w:r>
      <w:r w:rsidRPr="00862E82">
        <w:rPr>
          <w:rFonts w:ascii="Calibri" w:hAnsi="Calibri" w:cs="Calibri"/>
          <w:b/>
          <w:bCs/>
          <w:sz w:val="18"/>
          <w:szCs w:val="18"/>
        </w:rPr>
        <w:t>.</w:t>
      </w:r>
      <w:r w:rsidRPr="00862E82">
        <w:rPr>
          <w:sz w:val="18"/>
          <w:szCs w:val="18"/>
        </w:rPr>
        <w:t xml:space="preserve"> Sursa: PUG</w:t>
      </w:r>
      <w:r w:rsidR="00614B63">
        <w:rPr>
          <w:sz w:val="18"/>
          <w:szCs w:val="18"/>
        </w:rPr>
        <w:t xml:space="preserve"> Orasul Otopeni</w:t>
      </w:r>
    </w:p>
    <w:p w14:paraId="68658106" w14:textId="77777777" w:rsidR="00862E82" w:rsidRPr="00862E82" w:rsidRDefault="00862E82" w:rsidP="00614B63">
      <w:pPr>
        <w:pStyle w:val="ListParagraph"/>
        <w:ind w:left="1080"/>
        <w:jc w:val="center"/>
        <w:rPr>
          <w:sz w:val="18"/>
          <w:szCs w:val="18"/>
        </w:rPr>
      </w:pPr>
    </w:p>
    <w:p w14:paraId="45938F97" w14:textId="728E7CFB" w:rsidR="006E6C74" w:rsidRDefault="006E6C74" w:rsidP="009174F3">
      <w:pPr>
        <w:ind w:left="360"/>
        <w:jc w:val="both"/>
        <w:rPr>
          <w:b/>
          <w:bCs/>
          <w:sz w:val="24"/>
          <w:szCs w:val="24"/>
          <w:u w:val="single"/>
        </w:rPr>
      </w:pPr>
      <w:r w:rsidRPr="002506E0">
        <w:rPr>
          <w:b/>
          <w:bCs/>
          <w:sz w:val="24"/>
          <w:szCs w:val="24"/>
          <w:u w:val="single"/>
        </w:rPr>
        <w:sym w:font="Symbol" w:char="F0B7"/>
      </w:r>
      <w:r w:rsidRPr="002506E0">
        <w:rPr>
          <w:b/>
          <w:bCs/>
          <w:sz w:val="24"/>
          <w:szCs w:val="24"/>
          <w:u w:val="single"/>
        </w:rPr>
        <w:t xml:space="preserve"> arealele sensibile;</w:t>
      </w:r>
    </w:p>
    <w:p w14:paraId="5F5DA6FD" w14:textId="3B6D7AED" w:rsidR="00434619" w:rsidRPr="00434619" w:rsidRDefault="00434619" w:rsidP="009174F3">
      <w:pPr>
        <w:ind w:left="360"/>
        <w:jc w:val="both"/>
        <w:rPr>
          <w:sz w:val="20"/>
          <w:szCs w:val="20"/>
        </w:rPr>
      </w:pPr>
      <w:r w:rsidRPr="00434619">
        <w:rPr>
          <w:sz w:val="20"/>
          <w:szCs w:val="20"/>
        </w:rPr>
        <w:t>Nu este cazul</w:t>
      </w:r>
    </w:p>
    <w:p w14:paraId="42043296" w14:textId="3F85AEE0" w:rsidR="006E6C74" w:rsidRPr="002506E0" w:rsidRDefault="006E6C74" w:rsidP="009174F3">
      <w:pPr>
        <w:ind w:left="360"/>
        <w:jc w:val="both"/>
        <w:rPr>
          <w:b/>
          <w:bCs/>
          <w:sz w:val="24"/>
          <w:szCs w:val="24"/>
          <w:u w:val="single"/>
        </w:rPr>
      </w:pPr>
      <w:r w:rsidRPr="002506E0">
        <w:rPr>
          <w:b/>
          <w:bCs/>
          <w:sz w:val="24"/>
          <w:szCs w:val="24"/>
          <w:u w:val="single"/>
        </w:rPr>
        <w:t xml:space="preserve">- detalii privind orice variantă de amplasament care a fost luată în considerare. </w:t>
      </w:r>
    </w:p>
    <w:p w14:paraId="434B5138" w14:textId="7F1DD3EB" w:rsidR="00B75C8B" w:rsidRPr="00B75C8B" w:rsidRDefault="00B75C8B" w:rsidP="00BC4039">
      <w:pPr>
        <w:ind w:left="360"/>
        <w:jc w:val="both"/>
        <w:rPr>
          <w:sz w:val="20"/>
          <w:szCs w:val="20"/>
        </w:rPr>
      </w:pPr>
      <w:r w:rsidRPr="00B75C8B">
        <w:rPr>
          <w:sz w:val="20"/>
          <w:szCs w:val="20"/>
        </w:rPr>
        <w:t>Dat fiind forma amplasamentului, raportata la cea mai eficienta varianta functionala,  tehnica, economica si de mediu, o alta varianta de amplasare a constructiei pe teren nu a fost luata in calcul.</w:t>
      </w:r>
    </w:p>
    <w:p w14:paraId="6FF5C78F" w14:textId="77777777" w:rsidR="006E6C74" w:rsidRPr="00B75C8B" w:rsidRDefault="006E6C74" w:rsidP="00B75C8B">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B75C8B">
        <w:rPr>
          <w:b/>
          <w:bCs/>
          <w:sz w:val="24"/>
          <w:szCs w:val="24"/>
        </w:rPr>
        <w:t xml:space="preserve">VI. Descrierea tuturor efectelor semnificative posibile asupra mediului ale proiectului, în limita informațiilor disponibile </w:t>
      </w:r>
    </w:p>
    <w:p w14:paraId="66880D9A" w14:textId="77777777" w:rsidR="006E6C74" w:rsidRPr="002506E0" w:rsidRDefault="006E6C74" w:rsidP="009174F3">
      <w:pPr>
        <w:ind w:left="360"/>
        <w:jc w:val="both"/>
        <w:rPr>
          <w:b/>
          <w:bCs/>
          <w:sz w:val="24"/>
          <w:szCs w:val="24"/>
          <w:u w:val="single"/>
        </w:rPr>
      </w:pPr>
      <w:r w:rsidRPr="002506E0">
        <w:rPr>
          <w:b/>
          <w:bCs/>
          <w:sz w:val="24"/>
          <w:szCs w:val="24"/>
          <w:u w:val="single"/>
        </w:rPr>
        <w:t xml:space="preserve">A. Surse de poluanţi şi instalaţii pentru reţinerea, evacuarea şi dispersia poluanţilor în mediu </w:t>
      </w:r>
    </w:p>
    <w:p w14:paraId="74A2BE3A" w14:textId="1A057843" w:rsidR="006E6C74" w:rsidRPr="002506E0" w:rsidRDefault="006E6C74" w:rsidP="009174F3">
      <w:pPr>
        <w:ind w:left="360"/>
        <w:jc w:val="both"/>
        <w:rPr>
          <w:b/>
          <w:bCs/>
          <w:sz w:val="24"/>
          <w:szCs w:val="24"/>
          <w:u w:val="single"/>
        </w:rPr>
      </w:pPr>
      <w:r w:rsidRPr="002506E0">
        <w:rPr>
          <w:b/>
          <w:bCs/>
          <w:sz w:val="24"/>
          <w:szCs w:val="24"/>
          <w:u w:val="single"/>
        </w:rPr>
        <w:t>1. Protecţia calităţii apelor:</w:t>
      </w:r>
    </w:p>
    <w:p w14:paraId="2671286C" w14:textId="5EE357D6" w:rsidR="006E6C74" w:rsidRDefault="006E6C74" w:rsidP="009174F3">
      <w:pPr>
        <w:ind w:left="360"/>
        <w:jc w:val="both"/>
        <w:rPr>
          <w:b/>
          <w:bCs/>
          <w:sz w:val="24"/>
          <w:szCs w:val="24"/>
          <w:u w:val="single"/>
        </w:rPr>
      </w:pPr>
      <w:r w:rsidRPr="002506E0">
        <w:rPr>
          <w:b/>
          <w:bCs/>
          <w:sz w:val="24"/>
          <w:szCs w:val="24"/>
          <w:u w:val="single"/>
        </w:rPr>
        <w:t>- sursele de poluanţi pentru ape, locul de evacuare sau emisarul;</w:t>
      </w:r>
    </w:p>
    <w:p w14:paraId="52ADA11B" w14:textId="1E3F9216" w:rsidR="00B75C8B" w:rsidRPr="00B75C8B" w:rsidRDefault="00B75C8B" w:rsidP="009174F3">
      <w:pPr>
        <w:ind w:left="360"/>
        <w:jc w:val="both"/>
        <w:rPr>
          <w:b/>
          <w:bCs/>
          <w:sz w:val="20"/>
          <w:szCs w:val="20"/>
          <w:u w:val="single"/>
        </w:rPr>
      </w:pPr>
      <w:r w:rsidRPr="00B75C8B">
        <w:rPr>
          <w:sz w:val="20"/>
          <w:szCs w:val="20"/>
        </w:rPr>
        <w:lastRenderedPageBreak/>
        <w:t>Apele pot fi poluate din scurgearea uleiurilor de motor sau altor tipuri. In acest caz sa luat in considerae scurgerea apelor meteorice catre bazinele de retentie si apoi separatorul de hidrocarburi. Apele trecute prin separator vor fi deversate in reteaua existenta in zona, iar o parte utilizate la intretinerea spatiilor verzi. Sub cota terenului amenajat se vor monta toate retelele si instalatiile privind epurarea apelor uzate (SEPARATOR DE HIDROCARBURI)</w:t>
      </w:r>
      <w:r>
        <w:rPr>
          <w:sz w:val="20"/>
          <w:szCs w:val="20"/>
        </w:rPr>
        <w:t>.</w:t>
      </w:r>
    </w:p>
    <w:p w14:paraId="52F9929A" w14:textId="07D420A0" w:rsidR="006E6C74" w:rsidRDefault="006E6C74" w:rsidP="009174F3">
      <w:pPr>
        <w:ind w:left="360"/>
        <w:jc w:val="both"/>
        <w:rPr>
          <w:b/>
          <w:bCs/>
          <w:sz w:val="24"/>
          <w:szCs w:val="24"/>
          <w:u w:val="single"/>
        </w:rPr>
      </w:pPr>
      <w:r w:rsidRPr="002506E0">
        <w:rPr>
          <w:b/>
          <w:bCs/>
          <w:sz w:val="24"/>
          <w:szCs w:val="24"/>
          <w:u w:val="single"/>
        </w:rPr>
        <w:t>- staţiile şi instalaţiile de epurare sau de preepurare a apelor uzate prevăzute.</w:t>
      </w:r>
    </w:p>
    <w:p w14:paraId="6FF44A4D" w14:textId="05F35E6C" w:rsidR="00B75C8B" w:rsidRPr="00B75C8B" w:rsidRDefault="00B75C8B" w:rsidP="009174F3">
      <w:pPr>
        <w:ind w:left="360"/>
        <w:jc w:val="both"/>
        <w:rPr>
          <w:sz w:val="20"/>
          <w:szCs w:val="20"/>
        </w:rPr>
      </w:pPr>
      <w:r w:rsidRPr="00B75C8B">
        <w:rPr>
          <w:sz w:val="20"/>
          <w:szCs w:val="20"/>
        </w:rPr>
        <w:t>S-au prevazut:</w:t>
      </w:r>
    </w:p>
    <w:p w14:paraId="6479F6EA" w14:textId="02779ED4" w:rsidR="00B75C8B" w:rsidRPr="00B75C8B" w:rsidRDefault="00B75C8B" w:rsidP="009174F3">
      <w:pPr>
        <w:ind w:left="360"/>
        <w:jc w:val="both"/>
        <w:rPr>
          <w:sz w:val="20"/>
          <w:szCs w:val="20"/>
        </w:rPr>
      </w:pPr>
      <w:r w:rsidRPr="00B75C8B">
        <w:rPr>
          <w:b/>
          <w:bCs/>
          <w:sz w:val="20"/>
          <w:szCs w:val="20"/>
        </w:rPr>
        <w:t>SEPARATOR DE HIDROCARBURI SI BAZIN RETENTIE APE PLUVIALE</w:t>
      </w:r>
      <w:r w:rsidRPr="00B75C8B">
        <w:rPr>
          <w:sz w:val="20"/>
          <w:szCs w:val="20"/>
        </w:rPr>
        <w:t xml:space="preserve"> – in vederea epurarii apelor meteorice, preluate din zona parcajelor auto si aleilor carosabile.</w:t>
      </w:r>
    </w:p>
    <w:p w14:paraId="2272B5D0" w14:textId="2B544EE5" w:rsidR="00B75C8B" w:rsidRPr="00B75C8B" w:rsidRDefault="00B75C8B" w:rsidP="009174F3">
      <w:pPr>
        <w:ind w:left="360"/>
        <w:jc w:val="both"/>
        <w:rPr>
          <w:sz w:val="20"/>
          <w:szCs w:val="20"/>
        </w:rPr>
      </w:pPr>
      <w:r w:rsidRPr="00B75C8B">
        <w:rPr>
          <w:b/>
          <w:bCs/>
          <w:sz w:val="20"/>
          <w:szCs w:val="20"/>
        </w:rPr>
        <w:t xml:space="preserve">BAZIN BETONAT ETANS VIDANJABIL </w:t>
      </w:r>
      <w:r w:rsidRPr="00B75C8B">
        <w:rPr>
          <w:sz w:val="20"/>
          <w:szCs w:val="20"/>
        </w:rPr>
        <w:t>– pentru colectarea apele uzate menajere de la grupu</w:t>
      </w:r>
      <w:r w:rsidR="00610896">
        <w:rPr>
          <w:sz w:val="20"/>
          <w:szCs w:val="20"/>
        </w:rPr>
        <w:t>l</w:t>
      </w:r>
      <w:r w:rsidRPr="00B75C8B">
        <w:rPr>
          <w:sz w:val="20"/>
          <w:szCs w:val="20"/>
        </w:rPr>
        <w:t xml:space="preserve"> sanitar.</w:t>
      </w:r>
    </w:p>
    <w:p w14:paraId="23AA6E98" w14:textId="2E84B639" w:rsidR="006E6C74" w:rsidRDefault="006E6C74" w:rsidP="009174F3">
      <w:pPr>
        <w:ind w:left="360"/>
        <w:jc w:val="both"/>
        <w:rPr>
          <w:b/>
          <w:bCs/>
          <w:sz w:val="24"/>
          <w:szCs w:val="24"/>
          <w:u w:val="single"/>
        </w:rPr>
      </w:pPr>
      <w:r w:rsidRPr="002506E0">
        <w:rPr>
          <w:b/>
          <w:bCs/>
          <w:sz w:val="24"/>
          <w:szCs w:val="24"/>
          <w:u w:val="single"/>
        </w:rPr>
        <w:t>2. Protecţia aerului:</w:t>
      </w:r>
    </w:p>
    <w:p w14:paraId="344F7177" w14:textId="1803255D" w:rsidR="00B75C8B" w:rsidRPr="00B75C8B" w:rsidRDefault="00B75C8B" w:rsidP="009174F3">
      <w:pPr>
        <w:ind w:left="360"/>
        <w:jc w:val="both"/>
        <w:rPr>
          <w:sz w:val="20"/>
          <w:szCs w:val="20"/>
        </w:rPr>
      </w:pPr>
      <w:r w:rsidRPr="00B75C8B">
        <w:rPr>
          <w:sz w:val="20"/>
          <w:szCs w:val="20"/>
        </w:rPr>
        <w:t>Nu este cazul.</w:t>
      </w:r>
    </w:p>
    <w:p w14:paraId="25E19826" w14:textId="318B5648" w:rsidR="006E6C74" w:rsidRDefault="006E6C74" w:rsidP="009174F3">
      <w:pPr>
        <w:ind w:left="360"/>
        <w:jc w:val="both"/>
        <w:rPr>
          <w:b/>
          <w:bCs/>
          <w:sz w:val="24"/>
          <w:szCs w:val="24"/>
          <w:u w:val="single"/>
        </w:rPr>
      </w:pPr>
      <w:r w:rsidRPr="002506E0">
        <w:rPr>
          <w:b/>
          <w:bCs/>
          <w:sz w:val="24"/>
          <w:szCs w:val="24"/>
          <w:u w:val="single"/>
        </w:rPr>
        <w:t>- sursele de poluanţi pentru aer, poluanţi, inclusiv surse de mirosuri</w:t>
      </w:r>
    </w:p>
    <w:p w14:paraId="4979C97E" w14:textId="56B04F38" w:rsidR="00B75C8B" w:rsidRPr="00B75C8B" w:rsidRDefault="00B75C8B" w:rsidP="00B75C8B">
      <w:pPr>
        <w:ind w:left="360"/>
        <w:jc w:val="both"/>
        <w:rPr>
          <w:sz w:val="20"/>
          <w:szCs w:val="20"/>
        </w:rPr>
      </w:pPr>
      <w:r w:rsidRPr="00B75C8B">
        <w:rPr>
          <w:sz w:val="20"/>
          <w:szCs w:val="20"/>
        </w:rPr>
        <w:t>Nu este cazul.</w:t>
      </w:r>
    </w:p>
    <w:p w14:paraId="64BCC409" w14:textId="4652E31B" w:rsidR="006E6C74" w:rsidRDefault="006E6C74" w:rsidP="009174F3">
      <w:pPr>
        <w:ind w:left="360"/>
        <w:jc w:val="both"/>
        <w:rPr>
          <w:b/>
          <w:bCs/>
          <w:sz w:val="24"/>
          <w:szCs w:val="24"/>
          <w:u w:val="single"/>
        </w:rPr>
      </w:pPr>
      <w:r w:rsidRPr="002506E0">
        <w:rPr>
          <w:b/>
          <w:bCs/>
          <w:sz w:val="24"/>
          <w:szCs w:val="24"/>
          <w:u w:val="single"/>
        </w:rPr>
        <w:t>- instalaţiile pentru reţinerea şi dispersia poluanţilor în atmosferă.</w:t>
      </w:r>
    </w:p>
    <w:p w14:paraId="74DF52AE" w14:textId="13DFD5D4" w:rsidR="00B75C8B" w:rsidRPr="00B75C8B" w:rsidRDefault="00B75C8B" w:rsidP="00B75C8B">
      <w:pPr>
        <w:ind w:left="360"/>
        <w:jc w:val="both"/>
        <w:rPr>
          <w:sz w:val="20"/>
          <w:szCs w:val="20"/>
        </w:rPr>
      </w:pPr>
      <w:r w:rsidRPr="00B75C8B">
        <w:rPr>
          <w:sz w:val="20"/>
          <w:szCs w:val="20"/>
        </w:rPr>
        <w:t>Nu este cazul.</w:t>
      </w:r>
    </w:p>
    <w:p w14:paraId="3CAF8398" w14:textId="5D6C4209" w:rsidR="006E6C74" w:rsidRDefault="006E6C74" w:rsidP="009174F3">
      <w:pPr>
        <w:ind w:left="360"/>
        <w:jc w:val="both"/>
        <w:rPr>
          <w:b/>
          <w:bCs/>
          <w:sz w:val="24"/>
          <w:szCs w:val="24"/>
          <w:u w:val="single"/>
        </w:rPr>
      </w:pPr>
      <w:r w:rsidRPr="002506E0">
        <w:rPr>
          <w:b/>
          <w:bCs/>
          <w:sz w:val="24"/>
          <w:szCs w:val="24"/>
          <w:u w:val="single"/>
        </w:rPr>
        <w:t>3. Protecţia împotriva zgomotului şi vibraţiilor:</w:t>
      </w:r>
    </w:p>
    <w:p w14:paraId="1D2E3055" w14:textId="28C457F3" w:rsidR="00B75C8B" w:rsidRPr="00B03871" w:rsidRDefault="00B03871" w:rsidP="009174F3">
      <w:pPr>
        <w:ind w:left="360"/>
        <w:jc w:val="both"/>
        <w:rPr>
          <w:b/>
          <w:bCs/>
          <w:sz w:val="20"/>
          <w:szCs w:val="20"/>
          <w:u w:val="single"/>
        </w:rPr>
      </w:pPr>
      <w:r w:rsidRPr="00B03871">
        <w:rPr>
          <w:sz w:val="20"/>
          <w:szCs w:val="20"/>
        </w:rPr>
        <w:t>Dat fiind natura procesului tehnologic si tipologia automobilelor, in zona nu va exista zgomot sau vibratii.</w:t>
      </w:r>
    </w:p>
    <w:p w14:paraId="355D60CA" w14:textId="7C5AB7AC" w:rsidR="006E6C74" w:rsidRDefault="006E6C74" w:rsidP="009174F3">
      <w:pPr>
        <w:ind w:left="360"/>
        <w:jc w:val="both"/>
        <w:rPr>
          <w:b/>
          <w:bCs/>
          <w:sz w:val="24"/>
          <w:szCs w:val="24"/>
          <w:u w:val="single"/>
        </w:rPr>
      </w:pPr>
      <w:r w:rsidRPr="002506E0">
        <w:rPr>
          <w:b/>
          <w:bCs/>
          <w:sz w:val="24"/>
          <w:szCs w:val="24"/>
          <w:u w:val="single"/>
        </w:rPr>
        <w:t>- sursele de zgomot şi de vibraţii;</w:t>
      </w:r>
    </w:p>
    <w:p w14:paraId="3F45413D" w14:textId="0ED40361" w:rsidR="00B03871" w:rsidRPr="00B03871" w:rsidRDefault="00B03871" w:rsidP="00B03871">
      <w:pPr>
        <w:ind w:left="360"/>
        <w:jc w:val="both"/>
        <w:rPr>
          <w:sz w:val="20"/>
          <w:szCs w:val="20"/>
        </w:rPr>
      </w:pPr>
      <w:r w:rsidRPr="00B75C8B">
        <w:rPr>
          <w:sz w:val="20"/>
          <w:szCs w:val="20"/>
        </w:rPr>
        <w:t>Nu este cazul.</w:t>
      </w:r>
    </w:p>
    <w:p w14:paraId="5481B6C9" w14:textId="6709E07F" w:rsidR="006E6C74" w:rsidRDefault="006E6C74" w:rsidP="009174F3">
      <w:pPr>
        <w:ind w:left="360"/>
        <w:jc w:val="both"/>
        <w:rPr>
          <w:b/>
          <w:bCs/>
          <w:sz w:val="24"/>
          <w:szCs w:val="24"/>
          <w:u w:val="single"/>
        </w:rPr>
      </w:pPr>
      <w:r w:rsidRPr="002506E0">
        <w:rPr>
          <w:b/>
          <w:bCs/>
          <w:sz w:val="24"/>
          <w:szCs w:val="24"/>
          <w:u w:val="single"/>
        </w:rPr>
        <w:t>- amenajările şi dotările pentru protecţia împotriva zgomotului şi vibraţiilor.</w:t>
      </w:r>
    </w:p>
    <w:p w14:paraId="00F646C6" w14:textId="1304652B" w:rsidR="00B03871" w:rsidRPr="00B03871" w:rsidRDefault="00B03871" w:rsidP="00B03871">
      <w:pPr>
        <w:ind w:left="360"/>
        <w:jc w:val="both"/>
        <w:rPr>
          <w:sz w:val="20"/>
          <w:szCs w:val="20"/>
        </w:rPr>
      </w:pPr>
      <w:r w:rsidRPr="00B75C8B">
        <w:rPr>
          <w:sz w:val="20"/>
          <w:szCs w:val="20"/>
        </w:rPr>
        <w:t>Nu este cazul.</w:t>
      </w:r>
    </w:p>
    <w:p w14:paraId="444B0B03" w14:textId="541ABE8F" w:rsidR="006E6C74" w:rsidRDefault="006E6C74" w:rsidP="009174F3">
      <w:pPr>
        <w:ind w:left="360"/>
        <w:jc w:val="both"/>
        <w:rPr>
          <w:b/>
          <w:bCs/>
          <w:sz w:val="24"/>
          <w:szCs w:val="24"/>
          <w:u w:val="single"/>
        </w:rPr>
      </w:pPr>
      <w:r w:rsidRPr="002506E0">
        <w:rPr>
          <w:b/>
          <w:bCs/>
          <w:sz w:val="24"/>
          <w:szCs w:val="24"/>
          <w:u w:val="single"/>
        </w:rPr>
        <w:t>4. Protecţia împotriva radiaţiilor:</w:t>
      </w:r>
    </w:p>
    <w:p w14:paraId="210D6162" w14:textId="3C595CD2" w:rsidR="00B03871" w:rsidRPr="00B03871" w:rsidRDefault="00B03871" w:rsidP="00B03871">
      <w:pPr>
        <w:ind w:left="360"/>
        <w:jc w:val="both"/>
        <w:rPr>
          <w:sz w:val="20"/>
          <w:szCs w:val="20"/>
        </w:rPr>
      </w:pPr>
      <w:r w:rsidRPr="00B75C8B">
        <w:rPr>
          <w:sz w:val="20"/>
          <w:szCs w:val="20"/>
        </w:rPr>
        <w:t>Nu este cazul.</w:t>
      </w:r>
    </w:p>
    <w:p w14:paraId="24C4CAB6" w14:textId="0BAF3DB6" w:rsidR="006E6C74" w:rsidRDefault="006E6C74" w:rsidP="009174F3">
      <w:pPr>
        <w:ind w:left="360"/>
        <w:jc w:val="both"/>
        <w:rPr>
          <w:b/>
          <w:bCs/>
          <w:sz w:val="24"/>
          <w:szCs w:val="24"/>
          <w:u w:val="single"/>
        </w:rPr>
      </w:pPr>
      <w:r w:rsidRPr="002506E0">
        <w:rPr>
          <w:b/>
          <w:bCs/>
          <w:sz w:val="24"/>
          <w:szCs w:val="24"/>
          <w:u w:val="single"/>
        </w:rPr>
        <w:t>- sursele de radiaţii;</w:t>
      </w:r>
    </w:p>
    <w:p w14:paraId="5CDF14BB" w14:textId="14166873" w:rsidR="00B03871" w:rsidRPr="00B03871" w:rsidRDefault="00B03871" w:rsidP="00B03871">
      <w:pPr>
        <w:ind w:left="360"/>
        <w:jc w:val="both"/>
        <w:rPr>
          <w:sz w:val="20"/>
          <w:szCs w:val="20"/>
        </w:rPr>
      </w:pPr>
      <w:r w:rsidRPr="00B75C8B">
        <w:rPr>
          <w:sz w:val="20"/>
          <w:szCs w:val="20"/>
        </w:rPr>
        <w:t>Nu este cazul.</w:t>
      </w:r>
    </w:p>
    <w:p w14:paraId="47407100" w14:textId="4E2F1187" w:rsidR="006E6C74" w:rsidRDefault="006E6C74" w:rsidP="009174F3">
      <w:pPr>
        <w:ind w:left="360"/>
        <w:jc w:val="both"/>
        <w:rPr>
          <w:b/>
          <w:bCs/>
          <w:sz w:val="24"/>
          <w:szCs w:val="24"/>
          <w:u w:val="single"/>
        </w:rPr>
      </w:pPr>
      <w:r w:rsidRPr="002506E0">
        <w:rPr>
          <w:b/>
          <w:bCs/>
          <w:sz w:val="24"/>
          <w:szCs w:val="24"/>
          <w:u w:val="single"/>
        </w:rPr>
        <w:t>- amenajările şi dotările pentru protecţia împotriva radiaţiilor.</w:t>
      </w:r>
    </w:p>
    <w:p w14:paraId="7EC04207" w14:textId="3996F51A" w:rsidR="00B03871" w:rsidRPr="00B03871" w:rsidRDefault="00B03871" w:rsidP="00B03871">
      <w:pPr>
        <w:ind w:left="360"/>
        <w:jc w:val="both"/>
        <w:rPr>
          <w:sz w:val="20"/>
          <w:szCs w:val="20"/>
        </w:rPr>
      </w:pPr>
      <w:r w:rsidRPr="00B75C8B">
        <w:rPr>
          <w:sz w:val="20"/>
          <w:szCs w:val="20"/>
        </w:rPr>
        <w:t>Nu este cazul.</w:t>
      </w:r>
    </w:p>
    <w:p w14:paraId="2AEE3976" w14:textId="604DB4F1" w:rsidR="006E6C74" w:rsidRDefault="006E6C74" w:rsidP="009174F3">
      <w:pPr>
        <w:ind w:left="360"/>
        <w:jc w:val="both"/>
        <w:rPr>
          <w:b/>
          <w:bCs/>
          <w:sz w:val="24"/>
          <w:szCs w:val="24"/>
          <w:u w:val="single"/>
        </w:rPr>
      </w:pPr>
      <w:r w:rsidRPr="002506E0">
        <w:rPr>
          <w:b/>
          <w:bCs/>
          <w:sz w:val="24"/>
          <w:szCs w:val="24"/>
          <w:u w:val="single"/>
        </w:rPr>
        <w:t>5. Protecţia solului şi a subsolului:</w:t>
      </w:r>
    </w:p>
    <w:p w14:paraId="2023711F" w14:textId="6BB3897F" w:rsidR="00B03871" w:rsidRPr="00B03871" w:rsidRDefault="00B03871" w:rsidP="009174F3">
      <w:pPr>
        <w:ind w:left="360"/>
        <w:jc w:val="both"/>
        <w:rPr>
          <w:b/>
          <w:bCs/>
          <w:sz w:val="20"/>
          <w:szCs w:val="20"/>
          <w:u w:val="single"/>
        </w:rPr>
      </w:pPr>
      <w:r w:rsidRPr="00B03871">
        <w:rPr>
          <w:sz w:val="20"/>
          <w:szCs w:val="20"/>
        </w:rPr>
        <w:t>Toate apele provenite in urma ploilor sunt preluate de catre pantele platformelor betonate etanse si nu ajung pana la sol.</w:t>
      </w:r>
    </w:p>
    <w:p w14:paraId="58472843" w14:textId="61AEAAB8" w:rsidR="006E6C74" w:rsidRDefault="006E6C74" w:rsidP="009174F3">
      <w:pPr>
        <w:ind w:left="360"/>
        <w:jc w:val="both"/>
        <w:rPr>
          <w:b/>
          <w:bCs/>
          <w:sz w:val="24"/>
          <w:szCs w:val="24"/>
          <w:u w:val="single"/>
        </w:rPr>
      </w:pPr>
      <w:r w:rsidRPr="002506E0">
        <w:rPr>
          <w:b/>
          <w:bCs/>
          <w:sz w:val="24"/>
          <w:szCs w:val="24"/>
          <w:u w:val="single"/>
        </w:rPr>
        <w:lastRenderedPageBreak/>
        <w:t>- sursele de poluanţi pentru sol, subsol, ape freatice și de adâncime;</w:t>
      </w:r>
    </w:p>
    <w:p w14:paraId="04D8501B" w14:textId="7A1EB584" w:rsidR="00B03871" w:rsidRPr="00B03871" w:rsidRDefault="00B03871" w:rsidP="009174F3">
      <w:pPr>
        <w:ind w:left="360"/>
        <w:jc w:val="both"/>
        <w:rPr>
          <w:sz w:val="20"/>
          <w:szCs w:val="20"/>
        </w:rPr>
      </w:pPr>
      <w:r w:rsidRPr="00B03871">
        <w:rPr>
          <w:sz w:val="20"/>
          <w:szCs w:val="20"/>
        </w:rPr>
        <w:t>Posibile scurgerui de uleiuri de la automobilele parcate.</w:t>
      </w:r>
    </w:p>
    <w:p w14:paraId="0BCD8DEB" w14:textId="7BAFBDFC" w:rsidR="006E6C74" w:rsidRDefault="006E6C74" w:rsidP="009174F3">
      <w:pPr>
        <w:ind w:left="360"/>
        <w:jc w:val="both"/>
        <w:rPr>
          <w:b/>
          <w:bCs/>
          <w:sz w:val="24"/>
          <w:szCs w:val="24"/>
          <w:u w:val="single"/>
        </w:rPr>
      </w:pPr>
      <w:r w:rsidRPr="002506E0">
        <w:rPr>
          <w:b/>
          <w:bCs/>
          <w:sz w:val="24"/>
          <w:szCs w:val="24"/>
          <w:u w:val="single"/>
        </w:rPr>
        <w:t>- lucrările şi dotările pentru protecţia solului şi a subsolului.</w:t>
      </w:r>
    </w:p>
    <w:p w14:paraId="20186422" w14:textId="490282FE" w:rsidR="00B03871" w:rsidRPr="00B03871" w:rsidRDefault="00B03871" w:rsidP="009174F3">
      <w:pPr>
        <w:ind w:left="360"/>
        <w:jc w:val="both"/>
        <w:rPr>
          <w:sz w:val="20"/>
          <w:szCs w:val="20"/>
        </w:rPr>
      </w:pPr>
      <w:r w:rsidRPr="00B03871">
        <w:rPr>
          <w:sz w:val="20"/>
          <w:szCs w:val="20"/>
        </w:rPr>
        <w:t xml:space="preserve">Alei carosabile betonate, proiectarte si executate cu pante de scurgeri catre gaigerele instalate in aleile carosabile pentru preluarea apelor meteorice. </w:t>
      </w:r>
    </w:p>
    <w:p w14:paraId="4F0DA1AE" w14:textId="64F87D8F" w:rsidR="006E6C74" w:rsidRDefault="006E6C74" w:rsidP="009174F3">
      <w:pPr>
        <w:ind w:left="360"/>
        <w:jc w:val="both"/>
        <w:rPr>
          <w:b/>
          <w:bCs/>
          <w:sz w:val="24"/>
          <w:szCs w:val="24"/>
          <w:u w:val="single"/>
        </w:rPr>
      </w:pPr>
      <w:r w:rsidRPr="002506E0">
        <w:rPr>
          <w:b/>
          <w:bCs/>
          <w:sz w:val="24"/>
          <w:szCs w:val="24"/>
          <w:u w:val="single"/>
        </w:rPr>
        <w:t>6. Protecţia ecosistemelor terestre şi acvatice:</w:t>
      </w:r>
    </w:p>
    <w:p w14:paraId="2BF5D20F" w14:textId="34A7E6D9" w:rsidR="00B03871" w:rsidRPr="00B03871" w:rsidRDefault="00B03871" w:rsidP="00B03871">
      <w:pPr>
        <w:ind w:left="360"/>
        <w:jc w:val="both"/>
        <w:rPr>
          <w:sz w:val="20"/>
          <w:szCs w:val="20"/>
        </w:rPr>
      </w:pPr>
      <w:r w:rsidRPr="00B75C8B">
        <w:rPr>
          <w:sz w:val="20"/>
          <w:szCs w:val="20"/>
        </w:rPr>
        <w:t>Nu este cazul.</w:t>
      </w:r>
    </w:p>
    <w:p w14:paraId="7E7B9734" w14:textId="1E9044A4" w:rsidR="006E6C74" w:rsidRDefault="006E6C74" w:rsidP="009174F3">
      <w:pPr>
        <w:ind w:left="360"/>
        <w:jc w:val="both"/>
        <w:rPr>
          <w:b/>
          <w:bCs/>
          <w:sz w:val="24"/>
          <w:szCs w:val="24"/>
          <w:u w:val="single"/>
        </w:rPr>
      </w:pPr>
      <w:r w:rsidRPr="002506E0">
        <w:rPr>
          <w:b/>
          <w:bCs/>
          <w:sz w:val="24"/>
          <w:szCs w:val="24"/>
          <w:u w:val="single"/>
        </w:rPr>
        <w:t>- identificarea arealelor sensibile ce pot fi afectate de proiect;</w:t>
      </w:r>
    </w:p>
    <w:p w14:paraId="1FA5FECD" w14:textId="58B2AF66" w:rsidR="00B03871" w:rsidRPr="00B03871" w:rsidRDefault="00B03871" w:rsidP="00B03871">
      <w:pPr>
        <w:ind w:left="360"/>
        <w:jc w:val="both"/>
        <w:rPr>
          <w:sz w:val="20"/>
          <w:szCs w:val="20"/>
        </w:rPr>
      </w:pPr>
      <w:r w:rsidRPr="00B75C8B">
        <w:rPr>
          <w:sz w:val="20"/>
          <w:szCs w:val="20"/>
        </w:rPr>
        <w:t>Nu este cazul.</w:t>
      </w:r>
    </w:p>
    <w:p w14:paraId="3DFFBB92" w14:textId="4302F794" w:rsidR="006E6C74" w:rsidRDefault="006E6C74" w:rsidP="009174F3">
      <w:pPr>
        <w:ind w:left="360"/>
        <w:jc w:val="both"/>
        <w:rPr>
          <w:b/>
          <w:bCs/>
          <w:sz w:val="24"/>
          <w:szCs w:val="24"/>
          <w:u w:val="single"/>
        </w:rPr>
      </w:pPr>
      <w:r w:rsidRPr="002506E0">
        <w:rPr>
          <w:b/>
          <w:bCs/>
          <w:sz w:val="24"/>
          <w:szCs w:val="24"/>
          <w:u w:val="single"/>
        </w:rPr>
        <w:t>- lucrările, dotările şi măsurile pentru protecţia biodiversităţii, monumentelor naturii şi ariilor protejate.</w:t>
      </w:r>
    </w:p>
    <w:p w14:paraId="63E0BA49" w14:textId="1916DDB6" w:rsidR="00B03871" w:rsidRPr="00B03871" w:rsidRDefault="00B03871" w:rsidP="00B03871">
      <w:pPr>
        <w:ind w:left="360"/>
        <w:jc w:val="both"/>
        <w:rPr>
          <w:sz w:val="20"/>
          <w:szCs w:val="20"/>
        </w:rPr>
      </w:pPr>
      <w:r w:rsidRPr="00B75C8B">
        <w:rPr>
          <w:sz w:val="20"/>
          <w:szCs w:val="20"/>
        </w:rPr>
        <w:t>Nu este cazul.</w:t>
      </w:r>
    </w:p>
    <w:p w14:paraId="1CCE1F18" w14:textId="3F334C59" w:rsidR="006E6C74" w:rsidRDefault="006E6C74" w:rsidP="009174F3">
      <w:pPr>
        <w:ind w:left="360"/>
        <w:jc w:val="both"/>
        <w:rPr>
          <w:b/>
          <w:bCs/>
          <w:sz w:val="24"/>
          <w:szCs w:val="24"/>
          <w:u w:val="single"/>
        </w:rPr>
      </w:pPr>
      <w:r w:rsidRPr="002506E0">
        <w:rPr>
          <w:b/>
          <w:bCs/>
          <w:sz w:val="24"/>
          <w:szCs w:val="24"/>
          <w:u w:val="single"/>
        </w:rPr>
        <w:t>7. Protecţia aşezărilor umane şi a altor obiective de interes public:</w:t>
      </w:r>
    </w:p>
    <w:p w14:paraId="2E04B997" w14:textId="0C99A6C2" w:rsidR="00B03871" w:rsidRPr="00B03871" w:rsidRDefault="00B03871" w:rsidP="009174F3">
      <w:pPr>
        <w:ind w:left="360"/>
        <w:jc w:val="both"/>
        <w:rPr>
          <w:b/>
          <w:bCs/>
          <w:sz w:val="20"/>
          <w:szCs w:val="20"/>
          <w:u w:val="single"/>
        </w:rPr>
      </w:pPr>
      <w:r w:rsidRPr="00B03871">
        <w:rPr>
          <w:sz w:val="20"/>
          <w:szCs w:val="20"/>
        </w:rPr>
        <w:t xml:space="preserve">Distanta fata de cea mai aproapiata locuinta: </w:t>
      </w:r>
      <w:r w:rsidR="00406BBD">
        <w:rPr>
          <w:sz w:val="20"/>
          <w:szCs w:val="20"/>
        </w:rPr>
        <w:t>20</w:t>
      </w:r>
      <w:r w:rsidRPr="00B03871">
        <w:rPr>
          <w:sz w:val="20"/>
          <w:szCs w:val="20"/>
        </w:rPr>
        <w:t>.00 metri</w:t>
      </w:r>
      <w:r w:rsidR="00406BBD">
        <w:rPr>
          <w:sz w:val="20"/>
          <w:szCs w:val="20"/>
        </w:rPr>
        <w:t>, distanta in care este inclusa si latimea strazii Drumul Garii Otopeni.</w:t>
      </w:r>
    </w:p>
    <w:p w14:paraId="4BDDEAD6" w14:textId="1F5CEFE3" w:rsidR="006E6C74" w:rsidRDefault="006E6C74" w:rsidP="009174F3">
      <w:pPr>
        <w:ind w:left="360"/>
        <w:jc w:val="both"/>
        <w:rPr>
          <w:b/>
          <w:bCs/>
          <w:sz w:val="24"/>
          <w:szCs w:val="24"/>
          <w:u w:val="single"/>
        </w:rPr>
      </w:pPr>
      <w:r w:rsidRPr="002506E0">
        <w:rPr>
          <w:b/>
          <w:bCs/>
          <w:sz w:val="24"/>
          <w:szCs w:val="24"/>
          <w:u w:val="single"/>
        </w:rPr>
        <w:t>- identificarea obiectivelor de interes public, distanţa faţă de aşezările umane, respectiv faţă de monumente istorice şi de arhitectură, alte zone asupra cărora există instituit un regim de restricţie, zone de interes tradiţional etc.;</w:t>
      </w:r>
    </w:p>
    <w:p w14:paraId="4B6BA83D" w14:textId="1921A553" w:rsidR="00B03871" w:rsidRPr="00B03871" w:rsidRDefault="00B03871" w:rsidP="00B03871">
      <w:pPr>
        <w:ind w:left="360"/>
        <w:jc w:val="both"/>
        <w:rPr>
          <w:sz w:val="20"/>
          <w:szCs w:val="20"/>
        </w:rPr>
      </w:pPr>
      <w:r w:rsidRPr="00B75C8B">
        <w:rPr>
          <w:sz w:val="20"/>
          <w:szCs w:val="20"/>
        </w:rPr>
        <w:t>Nu este cazul.</w:t>
      </w:r>
    </w:p>
    <w:p w14:paraId="250FBF60" w14:textId="3AD029D5" w:rsidR="006E6C74" w:rsidRDefault="006E6C74" w:rsidP="009174F3">
      <w:pPr>
        <w:ind w:left="360"/>
        <w:jc w:val="both"/>
        <w:rPr>
          <w:b/>
          <w:bCs/>
          <w:sz w:val="24"/>
          <w:szCs w:val="24"/>
          <w:u w:val="single"/>
        </w:rPr>
      </w:pPr>
      <w:r w:rsidRPr="002506E0">
        <w:rPr>
          <w:b/>
          <w:bCs/>
          <w:sz w:val="24"/>
          <w:szCs w:val="24"/>
          <w:u w:val="single"/>
        </w:rPr>
        <w:t>- lucrările, dotările şi măsurile pentru protecţia aşezărilor umane şi a obiectivelor protejate şi/sau de interes public.</w:t>
      </w:r>
    </w:p>
    <w:p w14:paraId="5EE1B18F" w14:textId="3E6B1421" w:rsidR="00B03871" w:rsidRPr="00B03871" w:rsidRDefault="00B03871" w:rsidP="00B03871">
      <w:pPr>
        <w:ind w:left="360"/>
        <w:jc w:val="both"/>
        <w:rPr>
          <w:sz w:val="20"/>
          <w:szCs w:val="20"/>
        </w:rPr>
      </w:pPr>
      <w:r w:rsidRPr="00B75C8B">
        <w:rPr>
          <w:sz w:val="20"/>
          <w:szCs w:val="20"/>
        </w:rPr>
        <w:t>Nu este cazul.</w:t>
      </w:r>
    </w:p>
    <w:p w14:paraId="38AB68C9" w14:textId="0E9F4095" w:rsidR="006E6C74" w:rsidRDefault="006E6C74" w:rsidP="009174F3">
      <w:pPr>
        <w:ind w:left="360"/>
        <w:jc w:val="both"/>
        <w:rPr>
          <w:b/>
          <w:bCs/>
          <w:sz w:val="24"/>
          <w:szCs w:val="24"/>
          <w:u w:val="single"/>
        </w:rPr>
      </w:pPr>
      <w:r w:rsidRPr="002506E0">
        <w:rPr>
          <w:b/>
          <w:bCs/>
          <w:sz w:val="24"/>
          <w:szCs w:val="24"/>
          <w:u w:val="single"/>
        </w:rPr>
        <w:t>8. Prevenirea și gestionarea deșeurilor generate pe amplasament în timpul realizării proiectului/în timpul exploatării, inclusiv eliminarea:</w:t>
      </w:r>
    </w:p>
    <w:p w14:paraId="44FF1212" w14:textId="77777777" w:rsidR="00B03871" w:rsidRDefault="00B03871" w:rsidP="009174F3">
      <w:pPr>
        <w:ind w:left="360"/>
        <w:jc w:val="both"/>
        <w:rPr>
          <w:sz w:val="20"/>
          <w:szCs w:val="20"/>
        </w:rPr>
      </w:pPr>
      <w:r w:rsidRPr="00B03871">
        <w:rPr>
          <w:sz w:val="20"/>
          <w:szCs w:val="20"/>
        </w:rPr>
        <w:t xml:space="preserve">Se vor gestiona deseurile in conformitate cu prevederile legislatieii de mediu in vigoare: </w:t>
      </w:r>
    </w:p>
    <w:p w14:paraId="55135DBE" w14:textId="4FEE74AB" w:rsidR="00B03871" w:rsidRDefault="00B03871" w:rsidP="009174F3">
      <w:pPr>
        <w:ind w:left="360"/>
        <w:jc w:val="both"/>
        <w:rPr>
          <w:sz w:val="20"/>
          <w:szCs w:val="20"/>
        </w:rPr>
      </w:pPr>
      <w:r w:rsidRPr="00B03871">
        <w:rPr>
          <w:sz w:val="20"/>
          <w:szCs w:val="20"/>
        </w:rPr>
        <w:t>-</w:t>
      </w:r>
      <w:r>
        <w:rPr>
          <w:sz w:val="20"/>
          <w:szCs w:val="20"/>
        </w:rPr>
        <w:t xml:space="preserve"> </w:t>
      </w:r>
      <w:r w:rsidRPr="00B03871">
        <w:rPr>
          <w:sz w:val="20"/>
          <w:szCs w:val="20"/>
        </w:rPr>
        <w:t>HG nr. 856/2002 privind evidenta gestiunii deseurilor si pentru aprobarea list</w:t>
      </w:r>
      <w:r>
        <w:rPr>
          <w:sz w:val="20"/>
          <w:szCs w:val="20"/>
        </w:rPr>
        <w:t>e</w:t>
      </w:r>
      <w:r w:rsidRPr="00B03871">
        <w:rPr>
          <w:sz w:val="20"/>
          <w:szCs w:val="20"/>
        </w:rPr>
        <w:t xml:space="preserve">i cuprinzand deseurile, inclusiv deseurile periculoase; </w:t>
      </w:r>
    </w:p>
    <w:p w14:paraId="59D3D9DD" w14:textId="77777777" w:rsidR="00B03871" w:rsidRDefault="00B03871" w:rsidP="009174F3">
      <w:pPr>
        <w:ind w:left="360"/>
        <w:jc w:val="both"/>
        <w:rPr>
          <w:sz w:val="20"/>
          <w:szCs w:val="20"/>
        </w:rPr>
      </w:pPr>
      <w:r w:rsidRPr="00B03871">
        <w:rPr>
          <w:sz w:val="20"/>
          <w:szCs w:val="20"/>
        </w:rPr>
        <w:t>-</w:t>
      </w:r>
      <w:r>
        <w:rPr>
          <w:sz w:val="20"/>
          <w:szCs w:val="20"/>
        </w:rPr>
        <w:t xml:space="preserve"> </w:t>
      </w:r>
      <w:r w:rsidRPr="00B03871">
        <w:rPr>
          <w:sz w:val="20"/>
          <w:szCs w:val="20"/>
        </w:rPr>
        <w:t xml:space="preserve">Legea nr. 211/2011 privind regimul deseurilor; </w:t>
      </w:r>
    </w:p>
    <w:p w14:paraId="354A6F4E" w14:textId="77777777" w:rsidR="00B03871" w:rsidRDefault="00B03871" w:rsidP="009174F3">
      <w:pPr>
        <w:ind w:left="360"/>
        <w:jc w:val="both"/>
        <w:rPr>
          <w:sz w:val="20"/>
          <w:szCs w:val="20"/>
        </w:rPr>
      </w:pPr>
      <w:r w:rsidRPr="00B03871">
        <w:rPr>
          <w:sz w:val="20"/>
          <w:szCs w:val="20"/>
        </w:rPr>
        <w:t>-</w:t>
      </w:r>
      <w:r>
        <w:rPr>
          <w:sz w:val="20"/>
          <w:szCs w:val="20"/>
        </w:rPr>
        <w:t xml:space="preserve"> </w:t>
      </w:r>
      <w:r w:rsidRPr="00B03871">
        <w:rPr>
          <w:sz w:val="20"/>
          <w:szCs w:val="20"/>
        </w:rPr>
        <w:t>HG. Nr. 621/2005 privind gestionarea ambalajelor si deseurilor de ambalaje modificata cu HG nr. 1061/2008 privind transportul deseurilor periculoase si nepericuloase pe teritoriul Romaniei;</w:t>
      </w:r>
    </w:p>
    <w:p w14:paraId="0E7D47AF" w14:textId="33D2598A" w:rsidR="00B03871" w:rsidRPr="00B03871" w:rsidRDefault="00B03871" w:rsidP="009174F3">
      <w:pPr>
        <w:ind w:left="360"/>
        <w:jc w:val="both"/>
        <w:rPr>
          <w:b/>
          <w:bCs/>
          <w:sz w:val="20"/>
          <w:szCs w:val="20"/>
          <w:u w:val="single"/>
        </w:rPr>
      </w:pPr>
      <w:r w:rsidRPr="00B03871">
        <w:rPr>
          <w:sz w:val="20"/>
          <w:szCs w:val="20"/>
        </w:rPr>
        <w:t>-</w:t>
      </w:r>
      <w:r>
        <w:rPr>
          <w:sz w:val="20"/>
          <w:szCs w:val="20"/>
        </w:rPr>
        <w:t xml:space="preserve"> </w:t>
      </w:r>
      <w:r w:rsidRPr="00B03871">
        <w:rPr>
          <w:sz w:val="20"/>
          <w:szCs w:val="20"/>
        </w:rPr>
        <w:t>Predarea deseurilor se va face numai de catre firme specializate, care detin autorizatie de mediu valabila.</w:t>
      </w:r>
    </w:p>
    <w:p w14:paraId="7916D635" w14:textId="51E73106" w:rsidR="006E6C74" w:rsidRDefault="006E6C74" w:rsidP="009174F3">
      <w:pPr>
        <w:ind w:left="360"/>
        <w:jc w:val="both"/>
        <w:rPr>
          <w:b/>
          <w:bCs/>
          <w:sz w:val="24"/>
          <w:szCs w:val="24"/>
          <w:u w:val="single"/>
        </w:rPr>
      </w:pPr>
      <w:r w:rsidRPr="002506E0">
        <w:rPr>
          <w:b/>
          <w:bCs/>
          <w:sz w:val="24"/>
          <w:szCs w:val="24"/>
          <w:u w:val="single"/>
        </w:rPr>
        <w:lastRenderedPageBreak/>
        <w:t>- lista deșeurilor (clasificate și codificate în conformitate cu prevederile legislației europene și naționale privind deșeurile), cantități de deșeuri generate;</w:t>
      </w:r>
    </w:p>
    <w:p w14:paraId="1A874779" w14:textId="77777777" w:rsidR="00B03871" w:rsidRPr="00B03871" w:rsidRDefault="00B03871" w:rsidP="009174F3">
      <w:pPr>
        <w:ind w:left="360"/>
        <w:jc w:val="both"/>
        <w:rPr>
          <w:b/>
          <w:bCs/>
          <w:sz w:val="20"/>
          <w:szCs w:val="20"/>
        </w:rPr>
      </w:pPr>
      <w:r w:rsidRPr="00B03871">
        <w:rPr>
          <w:b/>
          <w:bCs/>
          <w:sz w:val="20"/>
          <w:szCs w:val="20"/>
        </w:rPr>
        <w:t xml:space="preserve">a) Deseurile produse (tipuri, compozitie, cantitati): </w:t>
      </w:r>
    </w:p>
    <w:p w14:paraId="587CD086" w14:textId="54C64296" w:rsidR="00B03871" w:rsidRDefault="00B03871" w:rsidP="00B03871">
      <w:pPr>
        <w:ind w:left="360"/>
        <w:jc w:val="both"/>
        <w:rPr>
          <w:sz w:val="20"/>
          <w:szCs w:val="20"/>
        </w:rPr>
      </w:pPr>
      <w:r w:rsidRPr="00B03871">
        <w:rPr>
          <w:sz w:val="20"/>
          <w:szCs w:val="20"/>
        </w:rPr>
        <w:t xml:space="preserve">-deseuri municipale in amestec (cod deseu 20.03.01), rezultate din activitatile administrativ gospodaresti, cca. </w:t>
      </w:r>
      <w:r w:rsidR="00BF0319">
        <w:rPr>
          <w:sz w:val="20"/>
          <w:szCs w:val="20"/>
        </w:rPr>
        <w:t>5.00</w:t>
      </w:r>
      <w:r w:rsidRPr="00B03871">
        <w:rPr>
          <w:sz w:val="20"/>
          <w:szCs w:val="20"/>
        </w:rPr>
        <w:t xml:space="preserve"> mc/luna;</w:t>
      </w:r>
    </w:p>
    <w:p w14:paraId="2CD75980" w14:textId="4D0870B4" w:rsidR="00B03871" w:rsidRDefault="00B03871" w:rsidP="00B03871">
      <w:pPr>
        <w:ind w:left="360"/>
        <w:jc w:val="both"/>
        <w:rPr>
          <w:sz w:val="20"/>
          <w:szCs w:val="20"/>
        </w:rPr>
      </w:pPr>
      <w:r w:rsidRPr="00B03871">
        <w:rPr>
          <w:sz w:val="20"/>
          <w:szCs w:val="20"/>
        </w:rPr>
        <w:t>-</w:t>
      </w:r>
      <w:r>
        <w:rPr>
          <w:sz w:val="20"/>
          <w:szCs w:val="20"/>
        </w:rPr>
        <w:t xml:space="preserve"> </w:t>
      </w:r>
      <w:r w:rsidRPr="00B03871">
        <w:rPr>
          <w:sz w:val="20"/>
          <w:szCs w:val="20"/>
        </w:rPr>
        <w:t xml:space="preserve">namol de la decantor (cod deseu 19.08.14) – </w:t>
      </w:r>
      <w:r w:rsidR="00BF0319">
        <w:rPr>
          <w:sz w:val="20"/>
          <w:szCs w:val="20"/>
        </w:rPr>
        <w:t xml:space="preserve">20 </w:t>
      </w:r>
      <w:r w:rsidRPr="00B03871">
        <w:rPr>
          <w:sz w:val="20"/>
          <w:szCs w:val="20"/>
        </w:rPr>
        <w:t xml:space="preserve">kg/luna; </w:t>
      </w:r>
    </w:p>
    <w:p w14:paraId="6DBC8336" w14:textId="22676C24" w:rsidR="00B03871" w:rsidRDefault="00B03871" w:rsidP="00B03871">
      <w:pPr>
        <w:ind w:left="360"/>
        <w:jc w:val="both"/>
        <w:rPr>
          <w:sz w:val="20"/>
          <w:szCs w:val="20"/>
        </w:rPr>
      </w:pPr>
      <w:r w:rsidRPr="00B03871">
        <w:rPr>
          <w:sz w:val="20"/>
          <w:szCs w:val="20"/>
        </w:rPr>
        <w:t>-</w:t>
      </w:r>
      <w:r>
        <w:rPr>
          <w:sz w:val="20"/>
          <w:szCs w:val="20"/>
        </w:rPr>
        <w:t xml:space="preserve"> </w:t>
      </w:r>
      <w:r w:rsidRPr="00B03871">
        <w:rPr>
          <w:sz w:val="20"/>
          <w:szCs w:val="20"/>
        </w:rPr>
        <w:t xml:space="preserve">namol de la separator de hidrocarburi (cod deseu 13.05.02*) – cca. </w:t>
      </w:r>
      <w:r w:rsidR="00BF0319">
        <w:rPr>
          <w:sz w:val="20"/>
          <w:szCs w:val="20"/>
        </w:rPr>
        <w:t xml:space="preserve">200 </w:t>
      </w:r>
      <w:r w:rsidRPr="00B03871">
        <w:rPr>
          <w:sz w:val="20"/>
          <w:szCs w:val="20"/>
        </w:rPr>
        <w:t>kg/1</w:t>
      </w:r>
      <w:r>
        <w:rPr>
          <w:sz w:val="20"/>
          <w:szCs w:val="20"/>
        </w:rPr>
        <w:t>a</w:t>
      </w:r>
      <w:r w:rsidRPr="00B03871">
        <w:rPr>
          <w:sz w:val="20"/>
          <w:szCs w:val="20"/>
        </w:rPr>
        <w:t xml:space="preserve">n; </w:t>
      </w:r>
    </w:p>
    <w:p w14:paraId="28463F13" w14:textId="77777777" w:rsidR="00BF0319" w:rsidRDefault="00B03871" w:rsidP="00B03871">
      <w:pPr>
        <w:ind w:left="360"/>
        <w:jc w:val="both"/>
        <w:rPr>
          <w:sz w:val="20"/>
          <w:szCs w:val="20"/>
        </w:rPr>
      </w:pPr>
      <w:r w:rsidRPr="00B03871">
        <w:rPr>
          <w:sz w:val="20"/>
          <w:szCs w:val="20"/>
        </w:rPr>
        <w:t>-</w:t>
      </w:r>
      <w:r>
        <w:rPr>
          <w:sz w:val="20"/>
          <w:szCs w:val="20"/>
        </w:rPr>
        <w:t xml:space="preserve"> </w:t>
      </w:r>
      <w:r w:rsidRPr="00B03871">
        <w:rPr>
          <w:sz w:val="20"/>
          <w:szCs w:val="20"/>
        </w:rPr>
        <w:t xml:space="preserve">produse petroliere de la separatorul de hidrocarburi (cod deseu 13.05.06*) - cca 0.2 kg/luna; </w:t>
      </w:r>
    </w:p>
    <w:p w14:paraId="2423E19B" w14:textId="5AFA7336" w:rsidR="00B03871" w:rsidRDefault="00B03871" w:rsidP="00B03871">
      <w:pPr>
        <w:ind w:left="360"/>
        <w:jc w:val="both"/>
        <w:rPr>
          <w:sz w:val="20"/>
          <w:szCs w:val="20"/>
        </w:rPr>
      </w:pPr>
      <w:r w:rsidRPr="00B03871">
        <w:rPr>
          <w:sz w:val="20"/>
          <w:szCs w:val="20"/>
        </w:rPr>
        <w:t xml:space="preserve">-deseuri de ambalaje, recipienti PVC de 1, 5, 10, 20 litri (cod deseu </w:t>
      </w:r>
      <w:r w:rsidR="00BF0319">
        <w:rPr>
          <w:sz w:val="20"/>
          <w:szCs w:val="20"/>
        </w:rPr>
        <w:t xml:space="preserve">20.01.01; 20.01.02; 20.01.08; 20.01.13*; 20.01.25; 20.01.30 </w:t>
      </w:r>
      <w:r w:rsidRPr="00B03871">
        <w:rPr>
          <w:sz w:val="20"/>
          <w:szCs w:val="20"/>
        </w:rPr>
        <w:t xml:space="preserve">) – cca </w:t>
      </w:r>
      <w:r w:rsidR="00BF0319">
        <w:rPr>
          <w:sz w:val="20"/>
          <w:szCs w:val="20"/>
        </w:rPr>
        <w:t>1000</w:t>
      </w:r>
      <w:r w:rsidRPr="00B03871">
        <w:rPr>
          <w:sz w:val="20"/>
          <w:szCs w:val="20"/>
        </w:rPr>
        <w:t xml:space="preserve"> kg/an; </w:t>
      </w:r>
    </w:p>
    <w:p w14:paraId="039D00D8" w14:textId="77777777" w:rsidR="00B03871" w:rsidRPr="00B03871" w:rsidRDefault="00B03871" w:rsidP="00B03871">
      <w:pPr>
        <w:ind w:left="360"/>
        <w:jc w:val="both"/>
        <w:rPr>
          <w:b/>
          <w:bCs/>
          <w:sz w:val="20"/>
          <w:szCs w:val="20"/>
        </w:rPr>
      </w:pPr>
      <w:r w:rsidRPr="00B03871">
        <w:rPr>
          <w:b/>
          <w:bCs/>
          <w:sz w:val="20"/>
          <w:szCs w:val="20"/>
        </w:rPr>
        <w:t xml:space="preserve">b) Deseuri colectate (tipuri, compozitie, cantitati, frecventa): </w:t>
      </w:r>
    </w:p>
    <w:p w14:paraId="0CF021AE" w14:textId="294628EE" w:rsidR="00B03871" w:rsidRDefault="00B03871" w:rsidP="00B03871">
      <w:pPr>
        <w:ind w:left="360"/>
        <w:jc w:val="both"/>
        <w:rPr>
          <w:sz w:val="20"/>
          <w:szCs w:val="20"/>
        </w:rPr>
      </w:pPr>
      <w:r w:rsidRPr="00B03871">
        <w:rPr>
          <w:sz w:val="20"/>
          <w:szCs w:val="20"/>
        </w:rPr>
        <w:t xml:space="preserve">Nu este cazul </w:t>
      </w:r>
    </w:p>
    <w:p w14:paraId="4B1D5660" w14:textId="3936026F" w:rsidR="00B03871" w:rsidRPr="00B03871" w:rsidRDefault="00B03871" w:rsidP="00B03871">
      <w:pPr>
        <w:ind w:left="360"/>
        <w:jc w:val="both"/>
        <w:rPr>
          <w:b/>
          <w:bCs/>
          <w:sz w:val="20"/>
          <w:szCs w:val="20"/>
        </w:rPr>
      </w:pPr>
      <w:r w:rsidRPr="00B03871">
        <w:rPr>
          <w:b/>
          <w:bCs/>
          <w:sz w:val="20"/>
          <w:szCs w:val="20"/>
        </w:rPr>
        <w:t xml:space="preserve">c) Deseuri stocate temporar (tipuri, compozitie, cantitati, mod de stocare): </w:t>
      </w:r>
    </w:p>
    <w:p w14:paraId="6854EA4D" w14:textId="77777777" w:rsidR="00B03871" w:rsidRDefault="00B03871" w:rsidP="00B03871">
      <w:pPr>
        <w:ind w:left="360"/>
        <w:jc w:val="both"/>
        <w:rPr>
          <w:sz w:val="20"/>
          <w:szCs w:val="20"/>
        </w:rPr>
      </w:pPr>
      <w:r w:rsidRPr="00B03871">
        <w:rPr>
          <w:sz w:val="20"/>
          <w:szCs w:val="20"/>
        </w:rPr>
        <w:t>-</w:t>
      </w:r>
      <w:r>
        <w:rPr>
          <w:sz w:val="20"/>
          <w:szCs w:val="20"/>
        </w:rPr>
        <w:t xml:space="preserve"> </w:t>
      </w:r>
      <w:r w:rsidRPr="00B03871">
        <w:rPr>
          <w:sz w:val="20"/>
          <w:szCs w:val="20"/>
        </w:rPr>
        <w:t xml:space="preserve">deseuri municipale in amestec sunt stocate temporar in container metalic; </w:t>
      </w:r>
    </w:p>
    <w:p w14:paraId="6B540BE8" w14:textId="77777777" w:rsidR="00B03871" w:rsidRDefault="00B03871" w:rsidP="00B03871">
      <w:pPr>
        <w:ind w:left="360"/>
        <w:jc w:val="both"/>
        <w:rPr>
          <w:sz w:val="20"/>
          <w:szCs w:val="20"/>
        </w:rPr>
      </w:pPr>
      <w:r w:rsidRPr="00B03871">
        <w:rPr>
          <w:sz w:val="20"/>
          <w:szCs w:val="20"/>
        </w:rPr>
        <w:t>-</w:t>
      </w:r>
      <w:r>
        <w:rPr>
          <w:sz w:val="20"/>
          <w:szCs w:val="20"/>
        </w:rPr>
        <w:t xml:space="preserve"> </w:t>
      </w:r>
      <w:r w:rsidRPr="00B03871">
        <w:rPr>
          <w:sz w:val="20"/>
          <w:szCs w:val="20"/>
        </w:rPr>
        <w:t xml:space="preserve">namolul rezultat de la curatarea decantorului este stocat temporar in saci de polietilena; </w:t>
      </w:r>
    </w:p>
    <w:p w14:paraId="6763698E" w14:textId="77777777" w:rsidR="00B03871" w:rsidRDefault="00B03871" w:rsidP="00B03871">
      <w:pPr>
        <w:ind w:left="360"/>
        <w:jc w:val="both"/>
        <w:rPr>
          <w:sz w:val="20"/>
          <w:szCs w:val="20"/>
        </w:rPr>
      </w:pPr>
      <w:r w:rsidRPr="00B03871">
        <w:rPr>
          <w:sz w:val="20"/>
          <w:szCs w:val="20"/>
        </w:rPr>
        <w:t>-</w:t>
      </w:r>
      <w:r>
        <w:rPr>
          <w:sz w:val="20"/>
          <w:szCs w:val="20"/>
        </w:rPr>
        <w:t xml:space="preserve"> </w:t>
      </w:r>
      <w:r w:rsidRPr="00B03871">
        <w:rPr>
          <w:sz w:val="20"/>
          <w:szCs w:val="20"/>
        </w:rPr>
        <w:t xml:space="preserve">namolul si produsele petroliere de la separatorul de hidrocarburi nu sunt stocate pe amplasament. Ele sunt preluate de firma contractanta autorizata pentru eliminarea lor, direct de la separator; </w:t>
      </w:r>
    </w:p>
    <w:p w14:paraId="032122F1" w14:textId="77777777" w:rsidR="00B03871" w:rsidRDefault="00B03871" w:rsidP="00B03871">
      <w:pPr>
        <w:ind w:left="360"/>
        <w:jc w:val="both"/>
        <w:rPr>
          <w:sz w:val="20"/>
          <w:szCs w:val="20"/>
        </w:rPr>
      </w:pPr>
      <w:r w:rsidRPr="00B03871">
        <w:rPr>
          <w:sz w:val="20"/>
          <w:szCs w:val="20"/>
        </w:rPr>
        <w:t>-</w:t>
      </w:r>
      <w:r>
        <w:rPr>
          <w:sz w:val="20"/>
          <w:szCs w:val="20"/>
        </w:rPr>
        <w:t xml:space="preserve"> </w:t>
      </w:r>
      <w:r w:rsidRPr="00B03871">
        <w:rPr>
          <w:sz w:val="20"/>
          <w:szCs w:val="20"/>
        </w:rPr>
        <w:t xml:space="preserve">deseurile de ambalaje (recipientii din PVC) sunt stocate intr-un spatiu special amenajat - gospodarie deseuri menajere, betonata, inchisa cu sifon in pardosea si robinet de igienizare; </w:t>
      </w:r>
    </w:p>
    <w:p w14:paraId="1F26AE84" w14:textId="2A01CB5B" w:rsidR="00B03871" w:rsidRPr="00B03871" w:rsidRDefault="00B03871" w:rsidP="00B03871">
      <w:pPr>
        <w:ind w:left="360"/>
        <w:jc w:val="both"/>
        <w:rPr>
          <w:b/>
          <w:bCs/>
          <w:sz w:val="20"/>
          <w:szCs w:val="20"/>
        </w:rPr>
      </w:pPr>
      <w:r w:rsidRPr="00B03871">
        <w:rPr>
          <w:b/>
          <w:bCs/>
          <w:sz w:val="20"/>
          <w:szCs w:val="20"/>
        </w:rPr>
        <w:t xml:space="preserve">d) Deseuri valorificate (tipuri, compozitie, cantitati, mod de stocare): </w:t>
      </w:r>
    </w:p>
    <w:p w14:paraId="2364306A" w14:textId="5116F033" w:rsidR="00B03871" w:rsidRDefault="00B03871" w:rsidP="00B03871">
      <w:pPr>
        <w:ind w:left="360"/>
        <w:jc w:val="both"/>
        <w:rPr>
          <w:sz w:val="20"/>
          <w:szCs w:val="20"/>
        </w:rPr>
      </w:pPr>
      <w:r w:rsidRPr="00B03871">
        <w:rPr>
          <w:sz w:val="20"/>
          <w:szCs w:val="20"/>
        </w:rPr>
        <w:t xml:space="preserve">-recipienti din PVC (cca </w:t>
      </w:r>
      <w:r w:rsidR="00BF0319">
        <w:rPr>
          <w:sz w:val="20"/>
          <w:szCs w:val="20"/>
        </w:rPr>
        <w:t>200</w:t>
      </w:r>
      <w:r w:rsidRPr="00B03871">
        <w:rPr>
          <w:sz w:val="20"/>
          <w:szCs w:val="20"/>
        </w:rPr>
        <w:t xml:space="preserve"> kg/an) sunt restituiti furnizorului; </w:t>
      </w:r>
    </w:p>
    <w:p w14:paraId="60346D78" w14:textId="77777777" w:rsidR="00B03871" w:rsidRDefault="00B03871" w:rsidP="00B03871">
      <w:pPr>
        <w:ind w:left="360"/>
        <w:jc w:val="both"/>
        <w:rPr>
          <w:sz w:val="20"/>
          <w:szCs w:val="20"/>
        </w:rPr>
      </w:pPr>
      <w:r w:rsidRPr="00B03871">
        <w:rPr>
          <w:sz w:val="20"/>
          <w:szCs w:val="20"/>
        </w:rPr>
        <w:t>-</w:t>
      </w:r>
      <w:r>
        <w:rPr>
          <w:sz w:val="20"/>
          <w:szCs w:val="20"/>
        </w:rPr>
        <w:t xml:space="preserve"> </w:t>
      </w:r>
      <w:r w:rsidRPr="00B03871">
        <w:rPr>
          <w:sz w:val="20"/>
          <w:szCs w:val="20"/>
        </w:rPr>
        <w:t xml:space="preserve">namolul si produsele petroliere rezultate de la curatarea separatorului (cod 13.05.02*, cod 13.05.06*) sunt valorificate prin unitati autorizate pentru colectarea acestor deseuri; </w:t>
      </w:r>
    </w:p>
    <w:p w14:paraId="359CC0A7" w14:textId="77777777" w:rsidR="00B03871" w:rsidRPr="00B03871" w:rsidRDefault="00B03871" w:rsidP="00B03871">
      <w:pPr>
        <w:ind w:left="360"/>
        <w:jc w:val="both"/>
        <w:rPr>
          <w:b/>
          <w:bCs/>
          <w:sz w:val="20"/>
          <w:szCs w:val="20"/>
        </w:rPr>
      </w:pPr>
      <w:r w:rsidRPr="00B03871">
        <w:rPr>
          <w:b/>
          <w:bCs/>
          <w:sz w:val="20"/>
          <w:szCs w:val="20"/>
        </w:rPr>
        <w:t xml:space="preserve">e) Modul de transport al deseurilor si masurile pentru protectia mediului:  </w:t>
      </w:r>
    </w:p>
    <w:p w14:paraId="7CF0C825" w14:textId="1E94C1EC" w:rsidR="00BF0319" w:rsidRDefault="00B03871" w:rsidP="00B03871">
      <w:pPr>
        <w:ind w:left="360"/>
        <w:jc w:val="both"/>
        <w:rPr>
          <w:sz w:val="20"/>
          <w:szCs w:val="20"/>
        </w:rPr>
      </w:pPr>
      <w:r w:rsidRPr="00B03871">
        <w:rPr>
          <w:sz w:val="20"/>
          <w:szCs w:val="20"/>
        </w:rPr>
        <w:t>-</w:t>
      </w:r>
      <w:r w:rsidR="00BF0319">
        <w:rPr>
          <w:sz w:val="20"/>
          <w:szCs w:val="20"/>
        </w:rPr>
        <w:t xml:space="preserve"> </w:t>
      </w:r>
      <w:r w:rsidRPr="00B03871">
        <w:rPr>
          <w:sz w:val="20"/>
          <w:szCs w:val="20"/>
        </w:rPr>
        <w:t xml:space="preserve">deseurile municipale in amestec sunt preluate si transportate cu mijloace de transport ale operatorilor autorizati din zona, pe baza de contract; </w:t>
      </w:r>
    </w:p>
    <w:p w14:paraId="461C53FB" w14:textId="5DF86DAF" w:rsidR="00BF0319" w:rsidRDefault="00B03871" w:rsidP="00B03871">
      <w:pPr>
        <w:ind w:left="360"/>
        <w:jc w:val="both"/>
        <w:rPr>
          <w:sz w:val="20"/>
          <w:szCs w:val="20"/>
        </w:rPr>
      </w:pPr>
      <w:r w:rsidRPr="00B03871">
        <w:rPr>
          <w:sz w:val="20"/>
          <w:szCs w:val="20"/>
        </w:rPr>
        <w:t>-</w:t>
      </w:r>
      <w:r w:rsidR="00BF0319">
        <w:rPr>
          <w:sz w:val="20"/>
          <w:szCs w:val="20"/>
        </w:rPr>
        <w:t xml:space="preserve"> </w:t>
      </w:r>
      <w:r w:rsidRPr="00B03871">
        <w:rPr>
          <w:sz w:val="20"/>
          <w:szCs w:val="20"/>
        </w:rPr>
        <w:t xml:space="preserve">namolul de la decantor este preluat de catre firma autorizata d.p.d.v. al protectiei mediului; </w:t>
      </w:r>
    </w:p>
    <w:p w14:paraId="24769D56" w14:textId="47CEA763" w:rsidR="00B03871" w:rsidRPr="00B03871" w:rsidRDefault="00B03871" w:rsidP="00B03871">
      <w:pPr>
        <w:ind w:left="360"/>
        <w:jc w:val="both"/>
        <w:rPr>
          <w:sz w:val="20"/>
          <w:szCs w:val="20"/>
        </w:rPr>
      </w:pPr>
      <w:r w:rsidRPr="00B03871">
        <w:rPr>
          <w:sz w:val="20"/>
          <w:szCs w:val="20"/>
        </w:rPr>
        <w:t>-</w:t>
      </w:r>
      <w:r w:rsidR="00BF0319">
        <w:rPr>
          <w:sz w:val="20"/>
          <w:szCs w:val="20"/>
        </w:rPr>
        <w:t xml:space="preserve"> </w:t>
      </w:r>
      <w:r w:rsidRPr="00B03871">
        <w:rPr>
          <w:sz w:val="20"/>
          <w:szCs w:val="20"/>
        </w:rPr>
        <w:t>namolul si produsele petroliere rezultate de la curatarea separatorului (cod 13.05.02*, cod 13.05.06*) sunt preluate de catre firme autorizate d.p.dv. al protectiei mediului, pe baza de contract;</w:t>
      </w:r>
    </w:p>
    <w:p w14:paraId="55C7BDA4" w14:textId="77777777" w:rsidR="00BF0319" w:rsidRDefault="00B03871" w:rsidP="009174F3">
      <w:pPr>
        <w:ind w:left="360"/>
        <w:jc w:val="both"/>
        <w:rPr>
          <w:sz w:val="20"/>
          <w:szCs w:val="20"/>
        </w:rPr>
      </w:pPr>
      <w:r w:rsidRPr="00B03871">
        <w:rPr>
          <w:sz w:val="20"/>
          <w:szCs w:val="20"/>
        </w:rPr>
        <w:t xml:space="preserve">-deseurile de ambalaje (recipientii din PVC) cca </w:t>
      </w:r>
      <w:r w:rsidR="00BF0319">
        <w:rPr>
          <w:sz w:val="20"/>
          <w:szCs w:val="20"/>
        </w:rPr>
        <w:t>50</w:t>
      </w:r>
      <w:r w:rsidRPr="00B03871">
        <w:rPr>
          <w:sz w:val="20"/>
          <w:szCs w:val="20"/>
        </w:rPr>
        <w:t xml:space="preserve"> kg /an, sunt preluate de furnizorul de detergenti, la aprovizionarea obiectivului; </w:t>
      </w:r>
    </w:p>
    <w:p w14:paraId="71E0E4B8" w14:textId="2FBF37AD" w:rsidR="00BF0319" w:rsidRDefault="00B03871" w:rsidP="009174F3">
      <w:pPr>
        <w:ind w:left="360"/>
        <w:jc w:val="both"/>
        <w:rPr>
          <w:sz w:val="20"/>
          <w:szCs w:val="20"/>
        </w:rPr>
      </w:pPr>
      <w:r w:rsidRPr="00B03871">
        <w:rPr>
          <w:sz w:val="20"/>
          <w:szCs w:val="20"/>
        </w:rPr>
        <w:t xml:space="preserve">-transportul deseurilor se va face cu respectarea prevederilor HG 1061/2008 privind transportul deseurilor periculoase si nepericuloase pe teritoriul Romaniei; </w:t>
      </w:r>
    </w:p>
    <w:p w14:paraId="09A52A38" w14:textId="77777777" w:rsidR="00BF0319" w:rsidRPr="00BF0319" w:rsidRDefault="00B03871" w:rsidP="009174F3">
      <w:pPr>
        <w:ind w:left="360"/>
        <w:jc w:val="both"/>
        <w:rPr>
          <w:b/>
          <w:bCs/>
          <w:sz w:val="20"/>
          <w:szCs w:val="20"/>
        </w:rPr>
      </w:pPr>
      <w:r w:rsidRPr="00BF0319">
        <w:rPr>
          <w:b/>
          <w:bCs/>
          <w:sz w:val="20"/>
          <w:szCs w:val="20"/>
        </w:rPr>
        <w:t xml:space="preserve">f) Mod de eliminare (depozitare definitiva, incinerare): </w:t>
      </w:r>
    </w:p>
    <w:p w14:paraId="6A09D4D1" w14:textId="77777777" w:rsidR="00BF0319" w:rsidRDefault="00B03871" w:rsidP="009174F3">
      <w:pPr>
        <w:ind w:left="360"/>
        <w:jc w:val="both"/>
        <w:rPr>
          <w:sz w:val="20"/>
          <w:szCs w:val="20"/>
        </w:rPr>
      </w:pPr>
      <w:r w:rsidRPr="00B03871">
        <w:rPr>
          <w:sz w:val="20"/>
          <w:szCs w:val="20"/>
        </w:rPr>
        <w:lastRenderedPageBreak/>
        <w:t xml:space="preserve">-in cadrul unitatii nu se efectueaza operatiuni de eliminare a deseurilor; </w:t>
      </w:r>
    </w:p>
    <w:p w14:paraId="38A51A6F" w14:textId="77777777" w:rsidR="00BF0319" w:rsidRPr="00BF0319" w:rsidRDefault="00B03871" w:rsidP="009174F3">
      <w:pPr>
        <w:ind w:left="360"/>
        <w:jc w:val="both"/>
        <w:rPr>
          <w:b/>
          <w:bCs/>
          <w:sz w:val="20"/>
          <w:szCs w:val="20"/>
        </w:rPr>
      </w:pPr>
      <w:r w:rsidRPr="00BF0319">
        <w:rPr>
          <w:b/>
          <w:bCs/>
          <w:sz w:val="20"/>
          <w:szCs w:val="20"/>
        </w:rPr>
        <w:t xml:space="preserve">g) Monitorizarea gestiunii deseurilor: </w:t>
      </w:r>
    </w:p>
    <w:p w14:paraId="19DC293C" w14:textId="77777777" w:rsidR="00BF0319" w:rsidRDefault="00B03871" w:rsidP="009174F3">
      <w:pPr>
        <w:ind w:left="360"/>
        <w:jc w:val="both"/>
        <w:rPr>
          <w:sz w:val="20"/>
          <w:szCs w:val="20"/>
        </w:rPr>
      </w:pPr>
      <w:r w:rsidRPr="00B03871">
        <w:rPr>
          <w:sz w:val="20"/>
          <w:szCs w:val="20"/>
        </w:rPr>
        <w:t xml:space="preserve">-se va tine evidenta cantitativa (pe coduri) a tuturor tipurilor de deseuri produse conform HG 856/2002; </w:t>
      </w:r>
    </w:p>
    <w:p w14:paraId="18FB31A1" w14:textId="77777777" w:rsidR="00BF0319" w:rsidRPr="00BF0319" w:rsidRDefault="00B03871" w:rsidP="009174F3">
      <w:pPr>
        <w:ind w:left="360"/>
        <w:jc w:val="both"/>
        <w:rPr>
          <w:b/>
          <w:bCs/>
          <w:sz w:val="20"/>
          <w:szCs w:val="20"/>
        </w:rPr>
      </w:pPr>
      <w:r w:rsidRPr="00BF0319">
        <w:rPr>
          <w:b/>
          <w:bCs/>
          <w:sz w:val="20"/>
          <w:szCs w:val="20"/>
        </w:rPr>
        <w:t xml:space="preserve">h) Ambalaje folosite si rezultate – tipuri si cantitati: In cadrul obiectivului nu sunt utilizate ambalaje: </w:t>
      </w:r>
    </w:p>
    <w:p w14:paraId="1297E3E0" w14:textId="482353EF" w:rsidR="00BF0319" w:rsidRDefault="00B03871" w:rsidP="009174F3">
      <w:pPr>
        <w:ind w:left="360"/>
        <w:jc w:val="both"/>
        <w:rPr>
          <w:sz w:val="20"/>
          <w:szCs w:val="20"/>
        </w:rPr>
      </w:pPr>
      <w:r w:rsidRPr="00B03871">
        <w:rPr>
          <w:sz w:val="20"/>
          <w:szCs w:val="20"/>
        </w:rPr>
        <w:t xml:space="preserve">-deseurile de ambalaje rezultate de la materiile auxiliare: recipienti din PVC de 1, 5, 10, 20 litri </w:t>
      </w:r>
      <w:r w:rsidR="00535CEA" w:rsidRPr="00B03871">
        <w:rPr>
          <w:sz w:val="20"/>
          <w:szCs w:val="20"/>
        </w:rPr>
        <w:t xml:space="preserve">(cod deseu </w:t>
      </w:r>
      <w:r w:rsidR="00535CEA">
        <w:rPr>
          <w:sz w:val="20"/>
          <w:szCs w:val="20"/>
        </w:rPr>
        <w:t xml:space="preserve">20.01.01; 20.01.02; 20.01.08; 20.01.13*; 20.01.25; 20.01.30 </w:t>
      </w:r>
      <w:r w:rsidR="00535CEA" w:rsidRPr="00B03871">
        <w:rPr>
          <w:sz w:val="20"/>
          <w:szCs w:val="20"/>
        </w:rPr>
        <w:t xml:space="preserve">) – cca </w:t>
      </w:r>
      <w:r w:rsidR="00535CEA">
        <w:rPr>
          <w:sz w:val="20"/>
          <w:szCs w:val="20"/>
        </w:rPr>
        <w:t>200</w:t>
      </w:r>
      <w:r w:rsidR="00535CEA" w:rsidRPr="00B03871">
        <w:rPr>
          <w:sz w:val="20"/>
          <w:szCs w:val="20"/>
        </w:rPr>
        <w:t xml:space="preserve"> kg/an;</w:t>
      </w:r>
    </w:p>
    <w:p w14:paraId="24A1C71E" w14:textId="77777777" w:rsidR="00BF0319" w:rsidRPr="00BF0319" w:rsidRDefault="00B03871" w:rsidP="009174F3">
      <w:pPr>
        <w:ind w:left="360"/>
        <w:jc w:val="both"/>
        <w:rPr>
          <w:b/>
          <w:bCs/>
          <w:sz w:val="20"/>
          <w:szCs w:val="20"/>
        </w:rPr>
      </w:pPr>
      <w:r w:rsidRPr="00BF0319">
        <w:rPr>
          <w:b/>
          <w:bCs/>
          <w:sz w:val="20"/>
          <w:szCs w:val="20"/>
        </w:rPr>
        <w:t xml:space="preserve">i) Modul de gospodarire a ambalajelor (valorificate): </w:t>
      </w:r>
    </w:p>
    <w:p w14:paraId="3CD1D834" w14:textId="7C7EB990" w:rsidR="00B03871" w:rsidRPr="00B03871" w:rsidRDefault="00B03871" w:rsidP="009174F3">
      <w:pPr>
        <w:ind w:left="360"/>
        <w:jc w:val="both"/>
        <w:rPr>
          <w:b/>
          <w:bCs/>
          <w:sz w:val="20"/>
          <w:szCs w:val="20"/>
          <w:u w:val="single"/>
        </w:rPr>
      </w:pPr>
      <w:r w:rsidRPr="00B03871">
        <w:rPr>
          <w:sz w:val="20"/>
          <w:szCs w:val="20"/>
        </w:rPr>
        <w:t>-deseurile sunt ambalaje din PVC dupa golire, sunt preluate de furnizorul de detergenti, la aprovizionarea obiectivului; -se va tine evidenta lunara a cantitatilor de deseuri de ambalaje valorificate/reciclate.</w:t>
      </w:r>
    </w:p>
    <w:p w14:paraId="39594F39" w14:textId="57A3747E" w:rsidR="006E6C74" w:rsidRDefault="006E6C74" w:rsidP="009174F3">
      <w:pPr>
        <w:ind w:left="360"/>
        <w:jc w:val="both"/>
        <w:rPr>
          <w:b/>
          <w:bCs/>
          <w:sz w:val="24"/>
          <w:szCs w:val="24"/>
          <w:u w:val="single"/>
        </w:rPr>
      </w:pPr>
      <w:r w:rsidRPr="002506E0">
        <w:rPr>
          <w:b/>
          <w:bCs/>
          <w:sz w:val="24"/>
          <w:szCs w:val="24"/>
          <w:u w:val="single"/>
        </w:rPr>
        <w:t>9. Gospodărirea substanţelor şi preparatelor chimice periculoase:</w:t>
      </w:r>
    </w:p>
    <w:p w14:paraId="34B8EB14" w14:textId="07A27131" w:rsidR="00535CEA" w:rsidRPr="00535CEA" w:rsidRDefault="00535CEA" w:rsidP="009174F3">
      <w:pPr>
        <w:ind w:left="360"/>
        <w:jc w:val="both"/>
        <w:rPr>
          <w:sz w:val="20"/>
          <w:szCs w:val="20"/>
        </w:rPr>
      </w:pPr>
      <w:r w:rsidRPr="00535CEA">
        <w:rPr>
          <w:sz w:val="20"/>
          <w:szCs w:val="20"/>
        </w:rPr>
        <w:t>Nu este cazul.</w:t>
      </w:r>
    </w:p>
    <w:p w14:paraId="097C2EE0" w14:textId="4D4642EE" w:rsidR="006E6C74" w:rsidRDefault="006E6C74" w:rsidP="009174F3">
      <w:pPr>
        <w:ind w:left="360"/>
        <w:jc w:val="both"/>
        <w:rPr>
          <w:b/>
          <w:bCs/>
          <w:sz w:val="24"/>
          <w:szCs w:val="24"/>
          <w:u w:val="single"/>
        </w:rPr>
      </w:pPr>
      <w:r w:rsidRPr="002506E0">
        <w:rPr>
          <w:b/>
          <w:bCs/>
          <w:sz w:val="24"/>
          <w:szCs w:val="24"/>
          <w:u w:val="single"/>
        </w:rPr>
        <w:t>- substanţele şi preparatele chimice periculoase utilizate şi/sau produse;</w:t>
      </w:r>
    </w:p>
    <w:p w14:paraId="1B8293CF" w14:textId="23EC46F4" w:rsidR="00535CEA" w:rsidRPr="00535CEA" w:rsidRDefault="00535CEA" w:rsidP="00535CEA">
      <w:pPr>
        <w:ind w:left="360"/>
        <w:jc w:val="both"/>
        <w:rPr>
          <w:sz w:val="20"/>
          <w:szCs w:val="20"/>
        </w:rPr>
      </w:pPr>
      <w:r w:rsidRPr="00535CEA">
        <w:rPr>
          <w:sz w:val="20"/>
          <w:szCs w:val="20"/>
        </w:rPr>
        <w:t>Nu este cazul.</w:t>
      </w:r>
    </w:p>
    <w:p w14:paraId="4917AB0F" w14:textId="2D1FD977" w:rsidR="006E6C74" w:rsidRDefault="006E6C74" w:rsidP="009174F3">
      <w:pPr>
        <w:ind w:left="360"/>
        <w:jc w:val="both"/>
        <w:rPr>
          <w:b/>
          <w:bCs/>
          <w:sz w:val="24"/>
          <w:szCs w:val="24"/>
          <w:u w:val="single"/>
        </w:rPr>
      </w:pPr>
      <w:r w:rsidRPr="002506E0">
        <w:rPr>
          <w:b/>
          <w:bCs/>
          <w:sz w:val="24"/>
          <w:szCs w:val="24"/>
          <w:u w:val="single"/>
        </w:rPr>
        <w:t>- modul de gospodărire a substanţelor şi preparatelor chimice periculoase şi asigurarea condiţiilor de protecţie a factorilor de mediu şi a sănătăţii populaţiei.</w:t>
      </w:r>
    </w:p>
    <w:p w14:paraId="39E67070" w14:textId="02B129A8" w:rsidR="00535CEA" w:rsidRPr="00535CEA" w:rsidRDefault="00535CEA" w:rsidP="00535CEA">
      <w:pPr>
        <w:ind w:left="360"/>
        <w:jc w:val="both"/>
        <w:rPr>
          <w:sz w:val="20"/>
          <w:szCs w:val="20"/>
        </w:rPr>
      </w:pPr>
      <w:r w:rsidRPr="00535CEA">
        <w:rPr>
          <w:sz w:val="20"/>
          <w:szCs w:val="20"/>
        </w:rPr>
        <w:t>Nu este cazul.</w:t>
      </w:r>
    </w:p>
    <w:p w14:paraId="038AC60E" w14:textId="4C4A04C3" w:rsidR="006E6C74" w:rsidRPr="002506E0" w:rsidRDefault="006E6C74" w:rsidP="009174F3">
      <w:pPr>
        <w:ind w:left="360"/>
        <w:jc w:val="both"/>
        <w:rPr>
          <w:b/>
          <w:bCs/>
          <w:sz w:val="24"/>
          <w:szCs w:val="24"/>
          <w:u w:val="single"/>
        </w:rPr>
      </w:pPr>
      <w:r w:rsidRPr="002506E0">
        <w:rPr>
          <w:b/>
          <w:bCs/>
          <w:sz w:val="24"/>
          <w:szCs w:val="24"/>
          <w:u w:val="single"/>
        </w:rPr>
        <w:t xml:space="preserve">B. Utilizarea resurselor naturale, in special a solului, a terenurilor, a apei si a biodiversitatii </w:t>
      </w:r>
    </w:p>
    <w:p w14:paraId="508CB36E" w14:textId="76740BD2" w:rsidR="00535CEA" w:rsidRPr="00BC4039" w:rsidRDefault="00535CEA" w:rsidP="00BC4039">
      <w:pPr>
        <w:ind w:left="360"/>
        <w:jc w:val="both"/>
        <w:rPr>
          <w:sz w:val="20"/>
          <w:szCs w:val="20"/>
        </w:rPr>
      </w:pPr>
      <w:r w:rsidRPr="00535CEA">
        <w:rPr>
          <w:sz w:val="20"/>
          <w:szCs w:val="20"/>
        </w:rPr>
        <w:t>Se va utiliza apa ca si resursa naturala in vederea desfasur</w:t>
      </w:r>
      <w:r>
        <w:rPr>
          <w:sz w:val="20"/>
          <w:szCs w:val="20"/>
        </w:rPr>
        <w:t>a</w:t>
      </w:r>
      <w:r w:rsidRPr="00535CEA">
        <w:rPr>
          <w:sz w:val="20"/>
          <w:szCs w:val="20"/>
        </w:rPr>
        <w:t xml:space="preserve">rii activitatii precizate. Dreptul de utilizare este confirmata prin avizul </w:t>
      </w:r>
      <w:r>
        <w:rPr>
          <w:sz w:val="20"/>
          <w:szCs w:val="20"/>
        </w:rPr>
        <w:t xml:space="preserve">de la AN APELE ROAMNE </w:t>
      </w:r>
      <w:r w:rsidRPr="00535CEA">
        <w:rPr>
          <w:sz w:val="20"/>
          <w:szCs w:val="20"/>
        </w:rPr>
        <w:t>al operatorului existent in zona, in baza avizului eliberat</w:t>
      </w:r>
      <w:r>
        <w:rPr>
          <w:sz w:val="20"/>
          <w:szCs w:val="20"/>
        </w:rPr>
        <w:t xml:space="preserve">, in momentul in care reteaua de apa va fi extinsa pana in zona in care se afla amplasamentul. </w:t>
      </w:r>
    </w:p>
    <w:p w14:paraId="3DA39FE4" w14:textId="77777777" w:rsidR="000E785E" w:rsidRPr="00535CEA" w:rsidRDefault="006E6C74" w:rsidP="00535CEA">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535CEA">
        <w:rPr>
          <w:b/>
          <w:bCs/>
          <w:sz w:val="24"/>
          <w:szCs w:val="24"/>
        </w:rPr>
        <w:t xml:space="preserve">VII. Descrierea aspectelor de mediu susceptibile a fi afectate în mod semnificativ de proiect: </w:t>
      </w:r>
    </w:p>
    <w:p w14:paraId="48464173" w14:textId="7C5E6724" w:rsidR="000E785E" w:rsidRDefault="006E6C74" w:rsidP="009174F3">
      <w:pPr>
        <w:ind w:left="360"/>
        <w:jc w:val="both"/>
        <w:rPr>
          <w:b/>
          <w:bCs/>
          <w:sz w:val="24"/>
          <w:szCs w:val="24"/>
          <w:u w:val="single"/>
        </w:rPr>
      </w:pPr>
      <w:r w:rsidRPr="002506E0">
        <w:rPr>
          <w:b/>
          <w:bCs/>
          <w:sz w:val="24"/>
          <w:szCs w:val="24"/>
          <w:u w:val="single"/>
        </w:rPr>
        <w:t>- impactul asupra populaţiei, sănătăţii umane, biodiversității (acordând o atenție specială speciilor și habitatelor protejate), conservarea habitatelor naturale, a florei și a faunei sălbatice, terenurilor, solului, folosinţelor, bunurilor materiale, calităţii şi regimului cantitativ al apei, calităţii aerului, climei (de exemplu, natura și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4CA7BE26" w14:textId="21AE2CAD" w:rsidR="00535CEA" w:rsidRPr="00535CEA" w:rsidRDefault="00535CEA" w:rsidP="00535CEA">
      <w:pPr>
        <w:ind w:left="360"/>
        <w:jc w:val="both"/>
        <w:rPr>
          <w:sz w:val="20"/>
          <w:szCs w:val="20"/>
        </w:rPr>
      </w:pPr>
      <w:r w:rsidRPr="00535CEA">
        <w:rPr>
          <w:sz w:val="20"/>
          <w:szCs w:val="20"/>
        </w:rPr>
        <w:t>Nu este cazul.</w:t>
      </w:r>
    </w:p>
    <w:p w14:paraId="078172A5" w14:textId="127F5269" w:rsidR="000E785E" w:rsidRDefault="006E6C74" w:rsidP="009174F3">
      <w:pPr>
        <w:ind w:left="360"/>
        <w:jc w:val="both"/>
        <w:rPr>
          <w:b/>
          <w:bCs/>
          <w:sz w:val="24"/>
          <w:szCs w:val="24"/>
          <w:u w:val="single"/>
        </w:rPr>
      </w:pPr>
      <w:r w:rsidRPr="002506E0">
        <w:rPr>
          <w:b/>
          <w:bCs/>
          <w:sz w:val="24"/>
          <w:szCs w:val="24"/>
          <w:u w:val="single"/>
        </w:rPr>
        <w:t>- extinderea impactului (zona geografică, numărul populaţiei/habitatelor/speciilor afectate); - magnitudinea şi complexitatea impactului;</w:t>
      </w:r>
    </w:p>
    <w:p w14:paraId="398941DD" w14:textId="4CFFADB0" w:rsidR="00535CEA" w:rsidRPr="00535CEA" w:rsidRDefault="00535CEA" w:rsidP="00535CEA">
      <w:pPr>
        <w:ind w:left="360"/>
        <w:jc w:val="both"/>
        <w:rPr>
          <w:sz w:val="20"/>
          <w:szCs w:val="20"/>
        </w:rPr>
      </w:pPr>
      <w:r w:rsidRPr="00535CEA">
        <w:rPr>
          <w:sz w:val="20"/>
          <w:szCs w:val="20"/>
        </w:rPr>
        <w:t>Nu este cazul.</w:t>
      </w:r>
    </w:p>
    <w:p w14:paraId="0953F9AF" w14:textId="1407DD19" w:rsidR="000E785E" w:rsidRDefault="006E6C74" w:rsidP="009174F3">
      <w:pPr>
        <w:ind w:left="360"/>
        <w:jc w:val="both"/>
        <w:rPr>
          <w:b/>
          <w:bCs/>
          <w:sz w:val="24"/>
          <w:szCs w:val="24"/>
          <w:u w:val="single"/>
        </w:rPr>
      </w:pPr>
      <w:r w:rsidRPr="002506E0">
        <w:rPr>
          <w:b/>
          <w:bCs/>
          <w:sz w:val="24"/>
          <w:szCs w:val="24"/>
          <w:u w:val="single"/>
        </w:rPr>
        <w:lastRenderedPageBreak/>
        <w:t>- probabilitatea impactului; - durata, frecvenţa şi reversibilitatea impactului;</w:t>
      </w:r>
    </w:p>
    <w:p w14:paraId="0CB9D0EA" w14:textId="723645FD" w:rsidR="00535CEA" w:rsidRPr="00535CEA" w:rsidRDefault="00535CEA" w:rsidP="00535CEA">
      <w:pPr>
        <w:ind w:left="360"/>
        <w:jc w:val="both"/>
        <w:rPr>
          <w:sz w:val="20"/>
          <w:szCs w:val="20"/>
        </w:rPr>
      </w:pPr>
      <w:r w:rsidRPr="00535CEA">
        <w:rPr>
          <w:sz w:val="20"/>
          <w:szCs w:val="20"/>
        </w:rPr>
        <w:t>Nu este cazul.</w:t>
      </w:r>
    </w:p>
    <w:p w14:paraId="5A970233" w14:textId="40DCBBAF" w:rsidR="000E785E" w:rsidRDefault="006E6C74" w:rsidP="009174F3">
      <w:pPr>
        <w:ind w:left="360"/>
        <w:jc w:val="both"/>
        <w:rPr>
          <w:b/>
          <w:bCs/>
          <w:sz w:val="24"/>
          <w:szCs w:val="24"/>
          <w:u w:val="single"/>
        </w:rPr>
      </w:pPr>
      <w:r w:rsidRPr="002506E0">
        <w:rPr>
          <w:b/>
          <w:bCs/>
          <w:sz w:val="24"/>
          <w:szCs w:val="24"/>
          <w:u w:val="single"/>
        </w:rPr>
        <w:t>- măsurile de evitare, reducere sau ameliorare a impactului semnificativ asupra mediului;</w:t>
      </w:r>
    </w:p>
    <w:p w14:paraId="6F18F898" w14:textId="784D847F" w:rsidR="00535CEA" w:rsidRPr="00535CEA" w:rsidRDefault="00535CEA" w:rsidP="00535CEA">
      <w:pPr>
        <w:ind w:left="360"/>
        <w:jc w:val="both"/>
        <w:rPr>
          <w:sz w:val="20"/>
          <w:szCs w:val="20"/>
        </w:rPr>
      </w:pPr>
      <w:r w:rsidRPr="00535CEA">
        <w:rPr>
          <w:sz w:val="20"/>
          <w:szCs w:val="20"/>
        </w:rPr>
        <w:t>Nu este cazul.</w:t>
      </w:r>
    </w:p>
    <w:p w14:paraId="1A929A0F" w14:textId="5FF021F0" w:rsidR="000E785E" w:rsidRDefault="006E6C74" w:rsidP="009174F3">
      <w:pPr>
        <w:ind w:left="360"/>
        <w:jc w:val="both"/>
        <w:rPr>
          <w:b/>
          <w:bCs/>
          <w:sz w:val="24"/>
          <w:szCs w:val="24"/>
          <w:u w:val="single"/>
        </w:rPr>
      </w:pPr>
      <w:r w:rsidRPr="002506E0">
        <w:rPr>
          <w:b/>
          <w:bCs/>
          <w:sz w:val="24"/>
          <w:szCs w:val="24"/>
          <w:u w:val="single"/>
        </w:rPr>
        <w:t>- natura transfrontieră a impactului.</w:t>
      </w:r>
    </w:p>
    <w:p w14:paraId="65F3928C" w14:textId="461A351A" w:rsidR="000E785E" w:rsidRPr="00BC4039" w:rsidRDefault="00535CEA" w:rsidP="00BC4039">
      <w:pPr>
        <w:ind w:left="360"/>
        <w:jc w:val="both"/>
        <w:rPr>
          <w:sz w:val="20"/>
          <w:szCs w:val="20"/>
        </w:rPr>
      </w:pPr>
      <w:r w:rsidRPr="00535CEA">
        <w:rPr>
          <w:sz w:val="20"/>
          <w:szCs w:val="20"/>
        </w:rPr>
        <w:t>Nu este cazul.</w:t>
      </w:r>
    </w:p>
    <w:p w14:paraId="29EF0063" w14:textId="77777777" w:rsidR="000E785E" w:rsidRPr="00535CEA" w:rsidRDefault="006E6C74" w:rsidP="00535CEA">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535CEA">
        <w:rPr>
          <w:b/>
          <w:bCs/>
          <w:sz w:val="24"/>
          <w:szCs w:val="24"/>
        </w:rPr>
        <w:t xml:space="preserve">VIII. Prevederi pentru monitorizarea mediului </w:t>
      </w:r>
    </w:p>
    <w:p w14:paraId="6DA21D1D" w14:textId="4D3402E4" w:rsidR="000E785E" w:rsidRDefault="006E6C74" w:rsidP="009174F3">
      <w:pPr>
        <w:ind w:left="360"/>
        <w:jc w:val="both"/>
        <w:rPr>
          <w:b/>
          <w:bCs/>
          <w:sz w:val="24"/>
          <w:szCs w:val="24"/>
          <w:u w:val="single"/>
        </w:rPr>
      </w:pPr>
      <w:r w:rsidRPr="002506E0">
        <w:rPr>
          <w:b/>
          <w:bCs/>
          <w:sz w:val="24"/>
          <w:szCs w:val="24"/>
          <w:u w:val="single"/>
        </w:rPr>
        <w:t>- dotări şi măsuri prevăzute pentru controlul emisiilor de poluanţi în mediu, inclusiv pentru conformarea la cerințele privind monitorizarea emisiilor prevăzute de concluziile BAT aplicabile. Se va avea în vedere ca implementarea proiectului să nu influențeze negativ calitatea aerului în zonă.</w:t>
      </w:r>
    </w:p>
    <w:p w14:paraId="65851B96" w14:textId="4A8AB3A2" w:rsidR="000E785E" w:rsidRPr="00BC4039" w:rsidRDefault="00535CEA" w:rsidP="00BC4039">
      <w:pPr>
        <w:ind w:left="360"/>
        <w:jc w:val="both"/>
        <w:rPr>
          <w:sz w:val="20"/>
          <w:szCs w:val="20"/>
        </w:rPr>
      </w:pPr>
      <w:r w:rsidRPr="00535CEA">
        <w:rPr>
          <w:sz w:val="20"/>
          <w:szCs w:val="20"/>
        </w:rPr>
        <w:t>Nu este cazul.</w:t>
      </w:r>
    </w:p>
    <w:p w14:paraId="5F53D406" w14:textId="77777777" w:rsidR="000E785E" w:rsidRPr="00535CEA" w:rsidRDefault="006E6C74" w:rsidP="00535CEA">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535CEA">
        <w:rPr>
          <w:b/>
          <w:bCs/>
          <w:sz w:val="24"/>
          <w:szCs w:val="24"/>
        </w:rPr>
        <w:t xml:space="preserve">IX. Legătura cu alte acte normative și/sau planuri/programe/strategii/documente de planificare </w:t>
      </w:r>
    </w:p>
    <w:p w14:paraId="55E67965" w14:textId="1D5676A1" w:rsidR="000E785E" w:rsidRPr="00535CEA" w:rsidRDefault="006E6C74" w:rsidP="00535CEA">
      <w:pPr>
        <w:pStyle w:val="ListParagraph"/>
        <w:numPr>
          <w:ilvl w:val="0"/>
          <w:numId w:val="7"/>
        </w:numPr>
        <w:jc w:val="both"/>
        <w:rPr>
          <w:b/>
          <w:bCs/>
          <w:sz w:val="24"/>
          <w:szCs w:val="24"/>
          <w:u w:val="single"/>
        </w:rPr>
      </w:pPr>
      <w:r w:rsidRPr="00535CEA">
        <w:rPr>
          <w:b/>
          <w:bCs/>
          <w:sz w:val="24"/>
          <w:szCs w:val="24"/>
          <w:u w:val="single"/>
        </w:rPr>
        <w:t>Justificarea încadrării proiectului, după caz, în prevederile altor acte normative naţionale care transpun legislaţia comunitară (IED, SEVESO, Directiva-cadru apă, Directiva-cadru aer, Directiva-cadru deşeuri etc.)</w:t>
      </w:r>
    </w:p>
    <w:p w14:paraId="44E842C6" w14:textId="1AEE88E0" w:rsidR="00535CEA" w:rsidRPr="00535CEA" w:rsidRDefault="00535CEA" w:rsidP="00535CEA">
      <w:pPr>
        <w:ind w:left="360"/>
        <w:jc w:val="both"/>
        <w:rPr>
          <w:sz w:val="20"/>
          <w:szCs w:val="20"/>
        </w:rPr>
      </w:pPr>
      <w:r w:rsidRPr="00535CEA">
        <w:rPr>
          <w:sz w:val="20"/>
          <w:szCs w:val="20"/>
        </w:rPr>
        <w:t>Nu este cazul</w:t>
      </w:r>
      <w:r>
        <w:rPr>
          <w:sz w:val="20"/>
          <w:szCs w:val="20"/>
        </w:rPr>
        <w:t>.</w:t>
      </w:r>
    </w:p>
    <w:p w14:paraId="7B5CC751" w14:textId="6F75727A" w:rsidR="000E785E" w:rsidRPr="00535CEA" w:rsidRDefault="006E6C74" w:rsidP="00535CEA">
      <w:pPr>
        <w:pStyle w:val="ListParagraph"/>
        <w:numPr>
          <w:ilvl w:val="0"/>
          <w:numId w:val="7"/>
        </w:numPr>
        <w:jc w:val="both"/>
        <w:rPr>
          <w:b/>
          <w:bCs/>
          <w:sz w:val="24"/>
          <w:szCs w:val="24"/>
          <w:u w:val="single"/>
        </w:rPr>
      </w:pPr>
      <w:r w:rsidRPr="00535CEA">
        <w:rPr>
          <w:b/>
          <w:bCs/>
          <w:sz w:val="24"/>
          <w:szCs w:val="24"/>
          <w:u w:val="single"/>
        </w:rPr>
        <w:t>se va mentiona planul/programul/strategia/documentul de programare/planificare din care face proiectul, cu indicarea actului normativ prin care a fost aprobat</w:t>
      </w:r>
    </w:p>
    <w:p w14:paraId="1691B911" w14:textId="640FBB20" w:rsidR="00535CEA" w:rsidRPr="00BC4039" w:rsidRDefault="00535CEA" w:rsidP="00BC4039">
      <w:pPr>
        <w:ind w:left="360"/>
        <w:jc w:val="both"/>
        <w:rPr>
          <w:sz w:val="20"/>
          <w:szCs w:val="20"/>
        </w:rPr>
      </w:pPr>
      <w:r w:rsidRPr="00535CEA">
        <w:rPr>
          <w:sz w:val="20"/>
          <w:szCs w:val="20"/>
        </w:rPr>
        <w:t>Nu este cazul.</w:t>
      </w:r>
    </w:p>
    <w:p w14:paraId="0241A7FB" w14:textId="77777777" w:rsidR="000E785E" w:rsidRPr="001F309B" w:rsidRDefault="006E6C74" w:rsidP="00535CEA">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1F309B">
        <w:rPr>
          <w:b/>
          <w:bCs/>
          <w:sz w:val="24"/>
          <w:szCs w:val="24"/>
        </w:rPr>
        <w:t xml:space="preserve">X. Lucrări necesare organizării de şantier: </w:t>
      </w:r>
    </w:p>
    <w:p w14:paraId="4FC4B781" w14:textId="6FCA2461" w:rsidR="000E785E" w:rsidRPr="001F309B" w:rsidRDefault="00535CEA" w:rsidP="009174F3">
      <w:pPr>
        <w:ind w:left="360"/>
        <w:jc w:val="both"/>
        <w:rPr>
          <w:b/>
          <w:bCs/>
          <w:sz w:val="24"/>
          <w:szCs w:val="24"/>
          <w:u w:val="single"/>
        </w:rPr>
      </w:pPr>
      <w:r w:rsidRPr="001F309B">
        <w:t xml:space="preserve">Conform organizarii de santier se vor realiza lucrari de trasare constructie, excavatie fundatii. Pe toata durata executiei , santierul se va imprejmuicu gard pentru evitarea accesului in santier a persoanelor neautorizate. In cadrul santierului vor fi momtate containere temporare pentru adapostirea muncitorilor in perioadele de odihna, pastrarea sculelor, etc. Va fi amenajt un spatiu special privind depozitarea materialelor. Pentru evacuarea deseurilor rezultate in urma construirii, se vor solicita serviciile unei firme specializate in vederea montarii unui container si care va fi golit periodic, conform necesitatii. Se vor respect normele de igiena, orele de lucru 8-18 de luni pana vineri. La iesirea din santier, toate anvelopele masinilor vor fi curatate. Pe parcursul executiei nu vor fi dispersati niciun fel de poluant de mediu. </w:t>
      </w:r>
    </w:p>
    <w:p w14:paraId="24745675" w14:textId="77777777" w:rsidR="000E785E" w:rsidRPr="00535CEA" w:rsidRDefault="006E6C74" w:rsidP="00535CEA">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1F309B">
        <w:rPr>
          <w:b/>
          <w:bCs/>
          <w:sz w:val="24"/>
          <w:szCs w:val="24"/>
        </w:rPr>
        <w:t>XI. Lucrări de refacere a amplasamentului la finalizarea investiţiei, în caz de accidente şi/sau</w:t>
      </w:r>
      <w:r w:rsidRPr="00535CEA">
        <w:rPr>
          <w:b/>
          <w:bCs/>
          <w:sz w:val="24"/>
          <w:szCs w:val="24"/>
        </w:rPr>
        <w:t xml:space="preserve"> la încetarea activităţii, în măsura în care aceste informaţii sunt disponibile: </w:t>
      </w:r>
    </w:p>
    <w:p w14:paraId="1BE9EB93" w14:textId="7A259B53" w:rsidR="00535CEA" w:rsidRPr="00535CEA" w:rsidRDefault="00535CEA" w:rsidP="009174F3">
      <w:pPr>
        <w:ind w:left="360"/>
        <w:jc w:val="both"/>
        <w:rPr>
          <w:b/>
          <w:bCs/>
          <w:sz w:val="20"/>
          <w:szCs w:val="20"/>
          <w:u w:val="single"/>
        </w:rPr>
      </w:pPr>
      <w:r w:rsidRPr="00535CEA">
        <w:rPr>
          <w:sz w:val="20"/>
          <w:szCs w:val="20"/>
        </w:rPr>
        <w:lastRenderedPageBreak/>
        <w:t xml:space="preserve">Dupa </w:t>
      </w:r>
      <w:r>
        <w:rPr>
          <w:sz w:val="20"/>
          <w:szCs w:val="20"/>
        </w:rPr>
        <w:t>realizarea investitiei, amplasamentul adiacent afectat, in cadrul limitei de proprietate se va reface si amenaja conform solutiei peisagistice.</w:t>
      </w:r>
    </w:p>
    <w:p w14:paraId="22E73444" w14:textId="0FC4C640" w:rsidR="000E785E" w:rsidRDefault="006E6C74" w:rsidP="009174F3">
      <w:pPr>
        <w:ind w:left="360"/>
        <w:jc w:val="both"/>
        <w:rPr>
          <w:b/>
          <w:bCs/>
          <w:sz w:val="24"/>
          <w:szCs w:val="24"/>
          <w:u w:val="single"/>
        </w:rPr>
      </w:pPr>
      <w:r w:rsidRPr="002506E0">
        <w:rPr>
          <w:b/>
          <w:bCs/>
          <w:sz w:val="24"/>
          <w:szCs w:val="24"/>
          <w:u w:val="single"/>
        </w:rPr>
        <w:t>- lucrările propuse pentru refacerea amplasamentului la finalizarea investiţiei, în caz de accidente şi/sau la încetarea activităţii;</w:t>
      </w:r>
    </w:p>
    <w:p w14:paraId="0AF64BE9" w14:textId="2942D304" w:rsidR="00535CEA" w:rsidRPr="00535CEA" w:rsidRDefault="00535CEA" w:rsidP="00535CEA">
      <w:pPr>
        <w:ind w:left="360"/>
        <w:jc w:val="both"/>
        <w:rPr>
          <w:sz w:val="20"/>
          <w:szCs w:val="20"/>
        </w:rPr>
      </w:pPr>
      <w:r w:rsidRPr="00535CEA">
        <w:rPr>
          <w:sz w:val="20"/>
          <w:szCs w:val="20"/>
        </w:rPr>
        <w:t>Nu este cazul.</w:t>
      </w:r>
    </w:p>
    <w:p w14:paraId="3FC9001F" w14:textId="1157D9F4" w:rsidR="000E785E" w:rsidRDefault="006E6C74" w:rsidP="009174F3">
      <w:pPr>
        <w:ind w:left="360"/>
        <w:jc w:val="both"/>
        <w:rPr>
          <w:b/>
          <w:bCs/>
          <w:sz w:val="24"/>
          <w:szCs w:val="24"/>
          <w:u w:val="single"/>
        </w:rPr>
      </w:pPr>
      <w:r w:rsidRPr="002506E0">
        <w:rPr>
          <w:b/>
          <w:bCs/>
          <w:sz w:val="24"/>
          <w:szCs w:val="24"/>
          <w:u w:val="single"/>
        </w:rPr>
        <w:t>- aspecte referitoare la prevenirea şi modul de răspuns pentru cazuri de poluări accidentale;</w:t>
      </w:r>
    </w:p>
    <w:p w14:paraId="725126FA" w14:textId="7B50F146" w:rsidR="00535CEA" w:rsidRPr="00535CEA" w:rsidRDefault="00535CEA" w:rsidP="00535CEA">
      <w:pPr>
        <w:ind w:left="360"/>
        <w:jc w:val="both"/>
        <w:rPr>
          <w:sz w:val="20"/>
          <w:szCs w:val="20"/>
        </w:rPr>
      </w:pPr>
      <w:r w:rsidRPr="00535CEA">
        <w:rPr>
          <w:sz w:val="20"/>
          <w:szCs w:val="20"/>
        </w:rPr>
        <w:t>Nu este cazul.</w:t>
      </w:r>
    </w:p>
    <w:p w14:paraId="023C63F3" w14:textId="6B44FE91" w:rsidR="000E785E" w:rsidRDefault="006E6C74" w:rsidP="009174F3">
      <w:pPr>
        <w:ind w:left="360"/>
        <w:jc w:val="both"/>
        <w:rPr>
          <w:b/>
          <w:bCs/>
          <w:sz w:val="24"/>
          <w:szCs w:val="24"/>
          <w:u w:val="single"/>
        </w:rPr>
      </w:pPr>
      <w:r w:rsidRPr="002506E0">
        <w:rPr>
          <w:b/>
          <w:bCs/>
          <w:sz w:val="24"/>
          <w:szCs w:val="24"/>
          <w:u w:val="single"/>
        </w:rPr>
        <w:t>- aspecte referitoare la închiderea/dezafectarea/demolarea instalaţiei;</w:t>
      </w:r>
    </w:p>
    <w:p w14:paraId="50E6EF7E" w14:textId="03EC43C6" w:rsidR="00535CEA" w:rsidRPr="00535CEA" w:rsidRDefault="00535CEA" w:rsidP="00535CEA">
      <w:pPr>
        <w:ind w:left="360"/>
        <w:jc w:val="both"/>
        <w:rPr>
          <w:sz w:val="20"/>
          <w:szCs w:val="20"/>
        </w:rPr>
      </w:pPr>
      <w:r w:rsidRPr="00535CEA">
        <w:rPr>
          <w:sz w:val="20"/>
          <w:szCs w:val="20"/>
        </w:rPr>
        <w:t>Nu este cazul.</w:t>
      </w:r>
    </w:p>
    <w:p w14:paraId="7AB037B2" w14:textId="446FAFFC" w:rsidR="000E785E" w:rsidRDefault="006E6C74" w:rsidP="009174F3">
      <w:pPr>
        <w:ind w:left="360"/>
        <w:jc w:val="both"/>
        <w:rPr>
          <w:b/>
          <w:bCs/>
          <w:sz w:val="24"/>
          <w:szCs w:val="24"/>
          <w:u w:val="single"/>
        </w:rPr>
      </w:pPr>
      <w:r w:rsidRPr="002506E0">
        <w:rPr>
          <w:b/>
          <w:bCs/>
          <w:sz w:val="24"/>
          <w:szCs w:val="24"/>
          <w:u w:val="single"/>
        </w:rPr>
        <w:t>- modalităţi de refacere a stării iniţiale/reabilitare în vederea utilizării ulterioare a terenului.</w:t>
      </w:r>
    </w:p>
    <w:p w14:paraId="534953A2" w14:textId="316BD55A" w:rsidR="000E785E" w:rsidRPr="00BC4039" w:rsidRDefault="00535CEA" w:rsidP="00BC4039">
      <w:pPr>
        <w:ind w:left="360"/>
        <w:jc w:val="both"/>
        <w:rPr>
          <w:sz w:val="20"/>
          <w:szCs w:val="20"/>
        </w:rPr>
      </w:pPr>
      <w:r w:rsidRPr="00535CEA">
        <w:rPr>
          <w:sz w:val="20"/>
          <w:szCs w:val="20"/>
        </w:rPr>
        <w:t>Nu este cazul.</w:t>
      </w:r>
    </w:p>
    <w:p w14:paraId="6D6B4C69" w14:textId="77777777" w:rsidR="000E785E" w:rsidRPr="00535CEA" w:rsidRDefault="006E6C74" w:rsidP="00535CEA">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535CEA">
        <w:rPr>
          <w:b/>
          <w:bCs/>
          <w:sz w:val="24"/>
          <w:szCs w:val="24"/>
        </w:rPr>
        <w:t xml:space="preserve">XII. Anexe - piese desenate </w:t>
      </w:r>
    </w:p>
    <w:p w14:paraId="0BD30B42" w14:textId="03C9AC8F" w:rsidR="000E785E" w:rsidRDefault="006E6C74" w:rsidP="00BC4039">
      <w:pPr>
        <w:pStyle w:val="ListParagraph"/>
        <w:numPr>
          <w:ilvl w:val="0"/>
          <w:numId w:val="8"/>
        </w:numPr>
        <w:jc w:val="both"/>
        <w:rPr>
          <w:b/>
          <w:bCs/>
          <w:sz w:val="24"/>
          <w:szCs w:val="24"/>
          <w:u w:val="single"/>
        </w:rPr>
      </w:pPr>
      <w:r w:rsidRPr="00BC4039">
        <w:rPr>
          <w:b/>
          <w:bCs/>
          <w:sz w:val="24"/>
          <w:szCs w:val="24"/>
          <w:u w:val="single"/>
        </w:rPr>
        <w:t>Planul de încadrare în zonă a obiectivului şi planul de situaţie, cu modul de planificare a utilizării suprafeţelor; formele fizice ale proiectului (planuri, clădiri, alte structuri, materiale de construcţie etc.); planşe reprezentând limitele amplasamentului proiectului, inclusiv orice suprafaţă de teren solicitată pentru a fi folosită temporar (planuri de situaţie şi amplasamente)</w:t>
      </w:r>
      <w:r w:rsidR="00BC4039">
        <w:rPr>
          <w:b/>
          <w:bCs/>
          <w:sz w:val="24"/>
          <w:szCs w:val="24"/>
          <w:u w:val="single"/>
        </w:rPr>
        <w:t>.</w:t>
      </w:r>
    </w:p>
    <w:p w14:paraId="6AEDA4FE" w14:textId="77777777" w:rsidR="00BC4039" w:rsidRPr="00BC4039" w:rsidRDefault="00BC4039" w:rsidP="00BC4039">
      <w:pPr>
        <w:pStyle w:val="ListParagraph"/>
        <w:jc w:val="both"/>
        <w:rPr>
          <w:b/>
          <w:bCs/>
          <w:sz w:val="24"/>
          <w:szCs w:val="24"/>
          <w:u w:val="single"/>
        </w:rPr>
      </w:pPr>
    </w:p>
    <w:p w14:paraId="06D62433" w14:textId="7B23DDA0" w:rsidR="00BC4039" w:rsidRDefault="00BC4039" w:rsidP="00BC4039">
      <w:pPr>
        <w:pStyle w:val="ListParagraph"/>
        <w:numPr>
          <w:ilvl w:val="0"/>
          <w:numId w:val="9"/>
        </w:numPr>
        <w:jc w:val="both"/>
        <w:rPr>
          <w:sz w:val="20"/>
          <w:szCs w:val="20"/>
        </w:rPr>
      </w:pPr>
      <w:r w:rsidRPr="00BC4039">
        <w:rPr>
          <w:sz w:val="20"/>
          <w:szCs w:val="20"/>
        </w:rPr>
        <w:t>Plan incadrare in zona</w:t>
      </w:r>
      <w:r>
        <w:rPr>
          <w:sz w:val="20"/>
          <w:szCs w:val="20"/>
        </w:rPr>
        <w:t>;</w:t>
      </w:r>
    </w:p>
    <w:p w14:paraId="29FA4307" w14:textId="288E7C72" w:rsidR="00BC4039" w:rsidRDefault="00BC4039" w:rsidP="00BC4039">
      <w:pPr>
        <w:pStyle w:val="ListParagraph"/>
        <w:numPr>
          <w:ilvl w:val="0"/>
          <w:numId w:val="9"/>
        </w:numPr>
        <w:jc w:val="both"/>
        <w:rPr>
          <w:sz w:val="20"/>
          <w:szCs w:val="20"/>
        </w:rPr>
      </w:pPr>
      <w:r>
        <w:rPr>
          <w:sz w:val="20"/>
          <w:szCs w:val="20"/>
        </w:rPr>
        <w:t>Plan de situatie;</w:t>
      </w:r>
    </w:p>
    <w:p w14:paraId="7D48DDE1" w14:textId="2F91A5FE" w:rsidR="00BC4039" w:rsidRDefault="00BC4039" w:rsidP="00BC4039">
      <w:pPr>
        <w:pStyle w:val="ListParagraph"/>
        <w:numPr>
          <w:ilvl w:val="0"/>
          <w:numId w:val="9"/>
        </w:numPr>
        <w:jc w:val="both"/>
        <w:rPr>
          <w:sz w:val="20"/>
          <w:szCs w:val="20"/>
        </w:rPr>
      </w:pPr>
      <w:r>
        <w:rPr>
          <w:sz w:val="20"/>
          <w:szCs w:val="20"/>
        </w:rPr>
        <w:t>Plan Parter;</w:t>
      </w:r>
    </w:p>
    <w:p w14:paraId="23C78A16" w14:textId="6DD5DC61" w:rsidR="00BC4039" w:rsidRDefault="00BC4039" w:rsidP="00BC4039">
      <w:pPr>
        <w:pStyle w:val="ListParagraph"/>
        <w:numPr>
          <w:ilvl w:val="0"/>
          <w:numId w:val="9"/>
        </w:numPr>
        <w:jc w:val="both"/>
        <w:rPr>
          <w:sz w:val="20"/>
          <w:szCs w:val="20"/>
        </w:rPr>
      </w:pPr>
      <w:r>
        <w:rPr>
          <w:sz w:val="20"/>
          <w:szCs w:val="20"/>
        </w:rPr>
        <w:t>Sectiuni si fatade;</w:t>
      </w:r>
    </w:p>
    <w:p w14:paraId="69896A3A" w14:textId="68619EDB" w:rsidR="00BC4039" w:rsidRPr="00BC4039" w:rsidRDefault="00BC4039" w:rsidP="00BC4039">
      <w:pPr>
        <w:pStyle w:val="ListParagraph"/>
        <w:numPr>
          <w:ilvl w:val="0"/>
          <w:numId w:val="9"/>
        </w:numPr>
        <w:jc w:val="both"/>
        <w:rPr>
          <w:sz w:val="20"/>
          <w:szCs w:val="20"/>
        </w:rPr>
      </w:pPr>
      <w:r>
        <w:rPr>
          <w:sz w:val="20"/>
          <w:szCs w:val="20"/>
        </w:rPr>
        <w:t>Plan retele exterioare</w:t>
      </w:r>
    </w:p>
    <w:p w14:paraId="1B7B3BB3" w14:textId="04D343D8" w:rsidR="000E785E" w:rsidRPr="00BC4039" w:rsidRDefault="006E6C74" w:rsidP="00BC4039">
      <w:pPr>
        <w:pStyle w:val="ListParagraph"/>
        <w:numPr>
          <w:ilvl w:val="0"/>
          <w:numId w:val="8"/>
        </w:numPr>
        <w:jc w:val="both"/>
        <w:rPr>
          <w:b/>
          <w:bCs/>
          <w:sz w:val="24"/>
          <w:szCs w:val="24"/>
          <w:u w:val="single"/>
        </w:rPr>
      </w:pPr>
      <w:r w:rsidRPr="00BC4039">
        <w:rPr>
          <w:b/>
          <w:bCs/>
          <w:sz w:val="24"/>
          <w:szCs w:val="24"/>
          <w:u w:val="single"/>
        </w:rPr>
        <w:t xml:space="preserve">Schemele-flux pentru procesul tehnologic şi fazele activităţii, cu instalaţiile de depoluare. </w:t>
      </w:r>
    </w:p>
    <w:p w14:paraId="2FEF27B6" w14:textId="31B97CFC" w:rsidR="00BC4039" w:rsidRPr="00BC4039" w:rsidRDefault="00BC4039" w:rsidP="00BC4039">
      <w:pPr>
        <w:ind w:left="360"/>
        <w:jc w:val="both"/>
        <w:rPr>
          <w:sz w:val="20"/>
          <w:szCs w:val="20"/>
        </w:rPr>
      </w:pPr>
      <w:r w:rsidRPr="00BC4039">
        <w:rPr>
          <w:sz w:val="20"/>
          <w:szCs w:val="20"/>
        </w:rPr>
        <w:t>Nu este cazul.</w:t>
      </w:r>
    </w:p>
    <w:p w14:paraId="6D3F5E89" w14:textId="4BB44873" w:rsidR="000E785E" w:rsidRPr="00BC4039" w:rsidRDefault="006E6C74" w:rsidP="00BC4039">
      <w:pPr>
        <w:pStyle w:val="ListParagraph"/>
        <w:numPr>
          <w:ilvl w:val="0"/>
          <w:numId w:val="8"/>
        </w:numPr>
        <w:jc w:val="both"/>
        <w:rPr>
          <w:b/>
          <w:bCs/>
          <w:sz w:val="24"/>
          <w:szCs w:val="24"/>
          <w:u w:val="single"/>
        </w:rPr>
      </w:pPr>
      <w:r w:rsidRPr="00BC4039">
        <w:rPr>
          <w:b/>
          <w:bCs/>
          <w:sz w:val="24"/>
          <w:szCs w:val="24"/>
          <w:u w:val="single"/>
        </w:rPr>
        <w:t>Schema – flux a gestionării deșeurilor</w:t>
      </w:r>
    </w:p>
    <w:p w14:paraId="62AAC0D3" w14:textId="5B071130" w:rsidR="00BC4039" w:rsidRPr="00BC4039" w:rsidRDefault="00BC4039" w:rsidP="00BC4039">
      <w:pPr>
        <w:ind w:left="360"/>
        <w:jc w:val="both"/>
        <w:rPr>
          <w:sz w:val="20"/>
          <w:szCs w:val="20"/>
        </w:rPr>
      </w:pPr>
      <w:r w:rsidRPr="00BC4039">
        <w:rPr>
          <w:sz w:val="20"/>
          <w:szCs w:val="20"/>
        </w:rPr>
        <w:t>Nu este cazul.</w:t>
      </w:r>
    </w:p>
    <w:p w14:paraId="1AF113BB" w14:textId="32EB14F4" w:rsidR="000E785E" w:rsidRPr="00BC4039" w:rsidRDefault="006E6C74" w:rsidP="00BC4039">
      <w:pPr>
        <w:pStyle w:val="ListParagraph"/>
        <w:numPr>
          <w:ilvl w:val="0"/>
          <w:numId w:val="8"/>
        </w:numPr>
        <w:jc w:val="both"/>
        <w:rPr>
          <w:b/>
          <w:bCs/>
          <w:sz w:val="24"/>
          <w:szCs w:val="24"/>
          <w:u w:val="single"/>
        </w:rPr>
      </w:pPr>
      <w:r w:rsidRPr="00BC4039">
        <w:rPr>
          <w:b/>
          <w:bCs/>
          <w:sz w:val="24"/>
          <w:szCs w:val="24"/>
          <w:u w:val="single"/>
        </w:rPr>
        <w:t>Alte piese desenate, stabilite de autoritatea publică pentru protecţia mediului.</w:t>
      </w:r>
    </w:p>
    <w:p w14:paraId="54986336" w14:textId="4BFFDA70" w:rsidR="000E785E" w:rsidRPr="00BC4039" w:rsidRDefault="00BC4039" w:rsidP="00BC4039">
      <w:pPr>
        <w:ind w:left="360"/>
        <w:jc w:val="both"/>
        <w:rPr>
          <w:sz w:val="20"/>
          <w:szCs w:val="20"/>
        </w:rPr>
      </w:pPr>
      <w:r w:rsidRPr="00BC4039">
        <w:rPr>
          <w:sz w:val="20"/>
          <w:szCs w:val="20"/>
        </w:rPr>
        <w:t>Nu este cazul.</w:t>
      </w:r>
    </w:p>
    <w:p w14:paraId="58451647" w14:textId="77777777" w:rsidR="000E785E" w:rsidRPr="00BC4039" w:rsidRDefault="006E6C74" w:rsidP="00BC4039">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BC4039">
        <w:rPr>
          <w:b/>
          <w:bCs/>
          <w:sz w:val="24"/>
          <w:szCs w:val="24"/>
        </w:rPr>
        <w:t xml:space="preserve">XIII. Pentru proiectele care intră sub incidența prevederilor art. 28 din Ordonanţa de urgenţă a Guvernului nr. 57/2007 privind regimul ariilor naturale protejate, conservarea habitatelor naturale, a florei şi faunei sălbatice, aprobată cu modificări și completări prin </w:t>
      </w:r>
      <w:r w:rsidRPr="00BC4039">
        <w:rPr>
          <w:b/>
          <w:bCs/>
          <w:sz w:val="24"/>
          <w:szCs w:val="24"/>
        </w:rPr>
        <w:lastRenderedPageBreak/>
        <w:t xml:space="preserve">Legea nr. 49/2011, cu modificările şi completările ulterioare, memoriul va fi completat cu următoarele: </w:t>
      </w:r>
    </w:p>
    <w:p w14:paraId="2958C048" w14:textId="7B8EF23E" w:rsidR="000E785E" w:rsidRPr="00BC4039" w:rsidRDefault="006E6C74" w:rsidP="00BC4039">
      <w:pPr>
        <w:pStyle w:val="ListParagraph"/>
        <w:numPr>
          <w:ilvl w:val="0"/>
          <w:numId w:val="10"/>
        </w:numPr>
        <w:jc w:val="both"/>
        <w:rPr>
          <w:b/>
          <w:bCs/>
          <w:sz w:val="24"/>
          <w:szCs w:val="24"/>
          <w:u w:val="single"/>
        </w:rPr>
      </w:pPr>
      <w:r w:rsidRPr="00BC4039">
        <w:rPr>
          <w:b/>
          <w:bCs/>
          <w:sz w:val="24"/>
          <w:szCs w:val="24"/>
          <w:u w:val="single"/>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 Y) în sistem de proiecţie naţională Stereo 1970;</w:t>
      </w:r>
    </w:p>
    <w:p w14:paraId="6C39AC2C" w14:textId="630E1B9F" w:rsidR="00BC4039" w:rsidRPr="00BC4039" w:rsidRDefault="00BC4039" w:rsidP="00BC4039">
      <w:pPr>
        <w:ind w:left="360"/>
        <w:jc w:val="both"/>
        <w:rPr>
          <w:sz w:val="20"/>
          <w:szCs w:val="20"/>
        </w:rPr>
      </w:pPr>
      <w:r w:rsidRPr="00BC4039">
        <w:rPr>
          <w:sz w:val="20"/>
          <w:szCs w:val="20"/>
        </w:rPr>
        <w:t>Nu este cazul.</w:t>
      </w:r>
    </w:p>
    <w:p w14:paraId="314780DD" w14:textId="75CFD79E" w:rsidR="000E785E" w:rsidRPr="00BC4039" w:rsidRDefault="006E6C74" w:rsidP="00BC4039">
      <w:pPr>
        <w:pStyle w:val="ListParagraph"/>
        <w:numPr>
          <w:ilvl w:val="0"/>
          <w:numId w:val="10"/>
        </w:numPr>
        <w:jc w:val="both"/>
        <w:rPr>
          <w:b/>
          <w:bCs/>
          <w:sz w:val="24"/>
          <w:szCs w:val="24"/>
          <w:u w:val="single"/>
        </w:rPr>
      </w:pPr>
      <w:r w:rsidRPr="00BC4039">
        <w:rPr>
          <w:b/>
          <w:bCs/>
          <w:sz w:val="24"/>
          <w:szCs w:val="24"/>
          <w:u w:val="single"/>
        </w:rPr>
        <w:t>numele şi codul ariei naturale protejate de interes comunitar;</w:t>
      </w:r>
    </w:p>
    <w:p w14:paraId="01535AD2" w14:textId="468381F7" w:rsidR="00BC4039" w:rsidRPr="00BC4039" w:rsidRDefault="00BC4039" w:rsidP="00BC4039">
      <w:pPr>
        <w:ind w:left="360"/>
        <w:jc w:val="both"/>
        <w:rPr>
          <w:sz w:val="20"/>
          <w:szCs w:val="20"/>
        </w:rPr>
      </w:pPr>
      <w:r w:rsidRPr="00BC4039">
        <w:rPr>
          <w:sz w:val="20"/>
          <w:szCs w:val="20"/>
        </w:rPr>
        <w:t>Nu este cazul.</w:t>
      </w:r>
    </w:p>
    <w:p w14:paraId="4410A526" w14:textId="188BE148" w:rsidR="000E785E" w:rsidRPr="00BC4039" w:rsidRDefault="006E6C74" w:rsidP="00BC4039">
      <w:pPr>
        <w:pStyle w:val="ListParagraph"/>
        <w:numPr>
          <w:ilvl w:val="0"/>
          <w:numId w:val="10"/>
        </w:numPr>
        <w:jc w:val="both"/>
        <w:rPr>
          <w:b/>
          <w:bCs/>
          <w:sz w:val="24"/>
          <w:szCs w:val="24"/>
          <w:u w:val="single"/>
        </w:rPr>
      </w:pPr>
      <w:r w:rsidRPr="00BC4039">
        <w:rPr>
          <w:b/>
          <w:bCs/>
          <w:sz w:val="24"/>
          <w:szCs w:val="24"/>
          <w:u w:val="single"/>
        </w:rPr>
        <w:t>prezenţa şi efectivele/suprafeţele acoperite de specii şi habitate de interes comunitar în zona proiectului;</w:t>
      </w:r>
    </w:p>
    <w:p w14:paraId="2B41DB6E" w14:textId="1BF1F50F" w:rsidR="00BC4039" w:rsidRPr="00BC4039" w:rsidRDefault="00BC4039" w:rsidP="00BC4039">
      <w:pPr>
        <w:ind w:left="360"/>
        <w:jc w:val="both"/>
        <w:rPr>
          <w:sz w:val="20"/>
          <w:szCs w:val="20"/>
        </w:rPr>
      </w:pPr>
      <w:r w:rsidRPr="00BC4039">
        <w:rPr>
          <w:sz w:val="20"/>
          <w:szCs w:val="20"/>
        </w:rPr>
        <w:t>Nu este cazul.</w:t>
      </w:r>
    </w:p>
    <w:p w14:paraId="05DFA935" w14:textId="7EDD6B5B" w:rsidR="000E785E" w:rsidRPr="00BC4039" w:rsidRDefault="006E6C74" w:rsidP="00BC4039">
      <w:pPr>
        <w:pStyle w:val="ListParagraph"/>
        <w:numPr>
          <w:ilvl w:val="0"/>
          <w:numId w:val="10"/>
        </w:numPr>
        <w:jc w:val="both"/>
        <w:rPr>
          <w:b/>
          <w:bCs/>
          <w:sz w:val="24"/>
          <w:szCs w:val="24"/>
          <w:u w:val="single"/>
        </w:rPr>
      </w:pPr>
      <w:r w:rsidRPr="00BC4039">
        <w:rPr>
          <w:b/>
          <w:bCs/>
          <w:sz w:val="24"/>
          <w:szCs w:val="24"/>
          <w:u w:val="single"/>
        </w:rPr>
        <w:t>se va preciza dacă proiectul propus nu are legătură directă cu sau nu este necesar pentru managementul conservării ariei naturale protejate de interes comunitar;</w:t>
      </w:r>
    </w:p>
    <w:p w14:paraId="3C4A0638" w14:textId="6FA103D2" w:rsidR="00BC4039" w:rsidRPr="00BC4039" w:rsidRDefault="00BC4039" w:rsidP="00BC4039">
      <w:pPr>
        <w:ind w:left="360"/>
        <w:jc w:val="both"/>
        <w:rPr>
          <w:sz w:val="20"/>
          <w:szCs w:val="20"/>
        </w:rPr>
      </w:pPr>
      <w:r w:rsidRPr="00BC4039">
        <w:rPr>
          <w:sz w:val="20"/>
          <w:szCs w:val="20"/>
        </w:rPr>
        <w:t>Nu este cazul.</w:t>
      </w:r>
    </w:p>
    <w:p w14:paraId="5310F73F" w14:textId="33F22A0A" w:rsidR="000E785E" w:rsidRPr="00BC4039" w:rsidRDefault="006E6C74" w:rsidP="00BC4039">
      <w:pPr>
        <w:pStyle w:val="ListParagraph"/>
        <w:numPr>
          <w:ilvl w:val="0"/>
          <w:numId w:val="10"/>
        </w:numPr>
        <w:jc w:val="both"/>
        <w:rPr>
          <w:b/>
          <w:bCs/>
          <w:sz w:val="24"/>
          <w:szCs w:val="24"/>
          <w:u w:val="single"/>
        </w:rPr>
      </w:pPr>
      <w:r w:rsidRPr="00BC4039">
        <w:rPr>
          <w:b/>
          <w:bCs/>
          <w:sz w:val="24"/>
          <w:szCs w:val="24"/>
          <w:u w:val="single"/>
        </w:rPr>
        <w:t>se va estima impactul potenţial al proiectului asupra speciilor şi habitatelor din aria naturală protejată de interes comunitar;</w:t>
      </w:r>
    </w:p>
    <w:p w14:paraId="3A8C5052" w14:textId="7045B8DB" w:rsidR="00BC4039" w:rsidRPr="00BC4039" w:rsidRDefault="00BC4039" w:rsidP="00BC4039">
      <w:pPr>
        <w:ind w:left="360"/>
        <w:jc w:val="both"/>
        <w:rPr>
          <w:sz w:val="20"/>
          <w:szCs w:val="20"/>
        </w:rPr>
      </w:pPr>
      <w:r w:rsidRPr="00BC4039">
        <w:rPr>
          <w:sz w:val="20"/>
          <w:szCs w:val="20"/>
        </w:rPr>
        <w:t>Nu este cazul.</w:t>
      </w:r>
    </w:p>
    <w:p w14:paraId="4996FA7B" w14:textId="0969E1BB" w:rsidR="000E785E" w:rsidRPr="00BC4039" w:rsidRDefault="006E6C74" w:rsidP="00BC4039">
      <w:pPr>
        <w:pStyle w:val="ListParagraph"/>
        <w:numPr>
          <w:ilvl w:val="0"/>
          <w:numId w:val="10"/>
        </w:numPr>
        <w:jc w:val="both"/>
        <w:rPr>
          <w:b/>
          <w:bCs/>
          <w:sz w:val="24"/>
          <w:szCs w:val="24"/>
          <w:u w:val="single"/>
        </w:rPr>
      </w:pPr>
      <w:r w:rsidRPr="00BC4039">
        <w:rPr>
          <w:b/>
          <w:bCs/>
          <w:sz w:val="24"/>
          <w:szCs w:val="24"/>
          <w:u w:val="single"/>
        </w:rPr>
        <w:t>alte informaţii prevăzute în legislatie in vigoare.</w:t>
      </w:r>
    </w:p>
    <w:p w14:paraId="277A2975" w14:textId="3D359773" w:rsidR="00BC4039" w:rsidRPr="00BC4039" w:rsidRDefault="00BC4039" w:rsidP="00BC4039">
      <w:pPr>
        <w:ind w:left="360"/>
        <w:jc w:val="both"/>
        <w:rPr>
          <w:sz w:val="20"/>
          <w:szCs w:val="20"/>
        </w:rPr>
      </w:pPr>
      <w:r w:rsidRPr="00BC4039">
        <w:rPr>
          <w:sz w:val="20"/>
          <w:szCs w:val="20"/>
        </w:rPr>
        <w:t>Nu este cazul.</w:t>
      </w:r>
    </w:p>
    <w:p w14:paraId="049B8897" w14:textId="77777777" w:rsidR="000E785E" w:rsidRPr="00BC4039" w:rsidRDefault="006E6C74" w:rsidP="00BC4039">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BC4039">
        <w:rPr>
          <w:b/>
          <w:bCs/>
          <w:sz w:val="24"/>
          <w:szCs w:val="24"/>
        </w:rPr>
        <w:t xml:space="preserve">XIV. Pentru proiectele care se realizează pe ape sau au legătură cu apele, memoriul va fi completat cu următoarele, informații, preluate din Planurile de management bazinale, actualizate: </w:t>
      </w:r>
    </w:p>
    <w:p w14:paraId="5D4BCD40" w14:textId="672623BA" w:rsidR="000E785E" w:rsidRPr="00BC4039" w:rsidRDefault="00BC4039" w:rsidP="00BC4039">
      <w:pPr>
        <w:ind w:left="360"/>
        <w:jc w:val="both"/>
        <w:rPr>
          <w:sz w:val="20"/>
          <w:szCs w:val="20"/>
        </w:rPr>
      </w:pPr>
      <w:r w:rsidRPr="00BC4039">
        <w:rPr>
          <w:sz w:val="20"/>
          <w:szCs w:val="20"/>
        </w:rPr>
        <w:t>Nu este cazul.</w:t>
      </w:r>
    </w:p>
    <w:p w14:paraId="758BCFF7" w14:textId="77777777" w:rsidR="000E785E" w:rsidRPr="00BC4039" w:rsidRDefault="006E6C74" w:rsidP="00BC4039">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b/>
          <w:bCs/>
          <w:sz w:val="24"/>
          <w:szCs w:val="24"/>
        </w:rPr>
      </w:pPr>
      <w:r w:rsidRPr="00BC4039">
        <w:rPr>
          <w:b/>
          <w:bCs/>
          <w:sz w:val="24"/>
          <w:szCs w:val="24"/>
        </w:rPr>
        <w:t xml:space="preserve">XV. Criteriile prevăzute în anexa nr. 3 se iau in considerare, dacă este cazul, în momentul compilării informațiilor în conformitate cu punctele III-XIV. </w:t>
      </w:r>
    </w:p>
    <w:p w14:paraId="3BB6995C" w14:textId="77777777" w:rsidR="00BC4039" w:rsidRPr="00BC4039" w:rsidRDefault="00BC4039" w:rsidP="00BC4039">
      <w:pPr>
        <w:ind w:left="360"/>
        <w:jc w:val="both"/>
        <w:rPr>
          <w:sz w:val="20"/>
          <w:szCs w:val="20"/>
        </w:rPr>
      </w:pPr>
      <w:r w:rsidRPr="00BC4039">
        <w:rPr>
          <w:sz w:val="20"/>
          <w:szCs w:val="20"/>
        </w:rPr>
        <w:t>Nu este cazul.</w:t>
      </w:r>
    </w:p>
    <w:p w14:paraId="3BC91BE5" w14:textId="3742170A" w:rsidR="006E6C74" w:rsidRPr="00BC4039" w:rsidRDefault="00BC4039" w:rsidP="00BC4039">
      <w:pPr>
        <w:ind w:left="360"/>
        <w:jc w:val="right"/>
        <w:rPr>
          <w:b/>
          <w:bCs/>
          <w:sz w:val="20"/>
          <w:szCs w:val="20"/>
        </w:rPr>
      </w:pPr>
      <w:r w:rsidRPr="00BC4039">
        <w:rPr>
          <w:b/>
          <w:bCs/>
          <w:sz w:val="20"/>
          <w:szCs w:val="20"/>
        </w:rPr>
        <w:t xml:space="preserve">Intocmit, </w:t>
      </w:r>
    </w:p>
    <w:p w14:paraId="7D7AA7BB" w14:textId="3AD374C1" w:rsidR="00BC4039" w:rsidRDefault="00BC4039" w:rsidP="00BC4039">
      <w:pPr>
        <w:ind w:left="360"/>
        <w:jc w:val="right"/>
        <w:rPr>
          <w:sz w:val="20"/>
          <w:szCs w:val="20"/>
        </w:rPr>
      </w:pPr>
      <w:r>
        <w:rPr>
          <w:sz w:val="20"/>
          <w:szCs w:val="20"/>
        </w:rPr>
        <w:t>arh. Ernest Alexandru</w:t>
      </w:r>
    </w:p>
    <w:p w14:paraId="23407F3B" w14:textId="5857D5BE" w:rsidR="00BC4039" w:rsidRPr="001212B4" w:rsidRDefault="00731E74" w:rsidP="00BC4039">
      <w:pPr>
        <w:ind w:left="360"/>
        <w:jc w:val="right"/>
        <w:rPr>
          <w:sz w:val="20"/>
          <w:szCs w:val="20"/>
        </w:rPr>
      </w:pPr>
      <w:r>
        <w:rPr>
          <w:sz w:val="20"/>
          <w:szCs w:val="20"/>
        </w:rPr>
        <w:t>0</w:t>
      </w:r>
      <w:r w:rsidR="009B7D44">
        <w:rPr>
          <w:sz w:val="20"/>
          <w:szCs w:val="20"/>
        </w:rPr>
        <w:t>3</w:t>
      </w:r>
      <w:r w:rsidR="00BC4039">
        <w:rPr>
          <w:sz w:val="20"/>
          <w:szCs w:val="20"/>
        </w:rPr>
        <w:t>.0</w:t>
      </w:r>
      <w:r>
        <w:rPr>
          <w:sz w:val="20"/>
          <w:szCs w:val="20"/>
        </w:rPr>
        <w:t>3</w:t>
      </w:r>
      <w:r w:rsidR="00BC4039">
        <w:rPr>
          <w:sz w:val="20"/>
          <w:szCs w:val="20"/>
        </w:rPr>
        <w:t>.202</w:t>
      </w:r>
      <w:r>
        <w:rPr>
          <w:sz w:val="20"/>
          <w:szCs w:val="20"/>
        </w:rPr>
        <w:t>3</w:t>
      </w:r>
    </w:p>
    <w:sectPr w:rsidR="00BC4039" w:rsidRPr="001212B4">
      <w:footerReference w:type="default" r:id="rId13"/>
      <w:pgSz w:w="12240" w:h="15840"/>
      <w:pgMar w:top="1440" w:right="1440" w:bottom="1440" w:left="144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4C15C" w14:textId="77777777" w:rsidR="00EE1B3F" w:rsidRDefault="00EE1B3F" w:rsidP="008F7A7E">
      <w:pPr>
        <w:spacing w:after="0" w:line="240" w:lineRule="auto"/>
      </w:pPr>
      <w:r>
        <w:separator/>
      </w:r>
    </w:p>
  </w:endnote>
  <w:endnote w:type="continuationSeparator" w:id="0">
    <w:p w14:paraId="033F79D1" w14:textId="77777777" w:rsidR="00EE1B3F" w:rsidRDefault="00EE1B3F" w:rsidP="008F7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BC17" w14:textId="69ADA8A5" w:rsidR="008F7A7E" w:rsidRPr="00824CD9" w:rsidRDefault="00824CD9">
    <w:pPr>
      <w:pStyle w:val="Footer"/>
      <w:pBdr>
        <w:top w:val="single" w:sz="4" w:space="1" w:color="D9D9D9" w:themeColor="background1" w:themeShade="D9"/>
      </w:pBdr>
      <w:jc w:val="right"/>
      <w:rPr>
        <w:sz w:val="16"/>
        <w:szCs w:val="16"/>
      </w:rPr>
    </w:pPr>
    <w:r w:rsidRPr="00824CD9">
      <w:rPr>
        <w:sz w:val="16"/>
        <w:szCs w:val="16"/>
      </w:rPr>
      <w:t xml:space="preserve">Pagina </w:t>
    </w:r>
    <w:sdt>
      <w:sdtPr>
        <w:rPr>
          <w:sz w:val="16"/>
          <w:szCs w:val="16"/>
        </w:rPr>
        <w:id w:val="-1608266201"/>
        <w:docPartObj>
          <w:docPartGallery w:val="Page Numbers (Bottom of Page)"/>
          <w:docPartUnique/>
        </w:docPartObj>
      </w:sdtPr>
      <w:sdtEndPr/>
      <w:sdtContent>
        <w:r w:rsidR="008F7A7E" w:rsidRPr="00824CD9">
          <w:rPr>
            <w:sz w:val="16"/>
            <w:szCs w:val="16"/>
          </w:rPr>
          <w:fldChar w:fldCharType="begin"/>
        </w:r>
        <w:r w:rsidR="008F7A7E" w:rsidRPr="00824CD9">
          <w:rPr>
            <w:sz w:val="16"/>
            <w:szCs w:val="16"/>
          </w:rPr>
          <w:instrText xml:space="preserve"> PAGE   \* MERGEFORMAT </w:instrText>
        </w:r>
        <w:r w:rsidR="008F7A7E" w:rsidRPr="00824CD9">
          <w:rPr>
            <w:sz w:val="16"/>
            <w:szCs w:val="16"/>
          </w:rPr>
          <w:fldChar w:fldCharType="separate"/>
        </w:r>
        <w:r w:rsidR="008F7A7E" w:rsidRPr="00824CD9">
          <w:rPr>
            <w:sz w:val="16"/>
            <w:szCs w:val="16"/>
          </w:rPr>
          <w:t>2</w:t>
        </w:r>
        <w:r w:rsidR="008F7A7E" w:rsidRPr="00824CD9">
          <w:rPr>
            <w:sz w:val="16"/>
            <w:szCs w:val="16"/>
          </w:rPr>
          <w:fldChar w:fldCharType="end"/>
        </w:r>
        <w:r w:rsidRPr="00824CD9">
          <w:rPr>
            <w:sz w:val="16"/>
            <w:szCs w:val="16"/>
          </w:rPr>
          <w:t xml:space="preserve"> / </w:t>
        </w:r>
        <w:r w:rsidR="006B3443">
          <w:rPr>
            <w:sz w:val="16"/>
            <w:szCs w:val="16"/>
          </w:rPr>
          <w:t>17</w:t>
        </w:r>
      </w:sdtContent>
    </w:sdt>
  </w:p>
  <w:p w14:paraId="62BFC30D" w14:textId="77777777" w:rsidR="008F7A7E" w:rsidRPr="00824CD9" w:rsidRDefault="008F7A7E">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AD882" w14:textId="77777777" w:rsidR="00EE1B3F" w:rsidRDefault="00EE1B3F" w:rsidP="008F7A7E">
      <w:pPr>
        <w:spacing w:after="0" w:line="240" w:lineRule="auto"/>
      </w:pPr>
      <w:r>
        <w:separator/>
      </w:r>
    </w:p>
  </w:footnote>
  <w:footnote w:type="continuationSeparator" w:id="0">
    <w:p w14:paraId="0C862A0D" w14:textId="77777777" w:rsidR="00EE1B3F" w:rsidRDefault="00EE1B3F" w:rsidP="008F7A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80646"/>
    <w:multiLevelType w:val="hybridMultilevel"/>
    <w:tmpl w:val="2292929A"/>
    <w:lvl w:ilvl="0" w:tplc="4A30769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9115A7F"/>
    <w:multiLevelType w:val="hybridMultilevel"/>
    <w:tmpl w:val="D0DC0D1A"/>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46B4648"/>
    <w:multiLevelType w:val="hybridMultilevel"/>
    <w:tmpl w:val="6BFC2F6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35EF584E"/>
    <w:multiLevelType w:val="hybridMultilevel"/>
    <w:tmpl w:val="5FBC0B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3FF85F4E"/>
    <w:multiLevelType w:val="hybridMultilevel"/>
    <w:tmpl w:val="62F83974"/>
    <w:lvl w:ilvl="0" w:tplc="C6A2BAE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490B6FB3"/>
    <w:multiLevelType w:val="hybridMultilevel"/>
    <w:tmpl w:val="1F5C73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679913DC"/>
    <w:multiLevelType w:val="hybridMultilevel"/>
    <w:tmpl w:val="1B2E1F70"/>
    <w:lvl w:ilvl="0" w:tplc="97C03D2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69832218"/>
    <w:multiLevelType w:val="hybridMultilevel"/>
    <w:tmpl w:val="62F83974"/>
    <w:lvl w:ilvl="0" w:tplc="C6A2BAE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15:restartNumberingAfterBreak="0">
    <w:nsid w:val="6A7E2396"/>
    <w:multiLevelType w:val="hybridMultilevel"/>
    <w:tmpl w:val="67383770"/>
    <w:lvl w:ilvl="0" w:tplc="8738DF6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73750E2B"/>
    <w:multiLevelType w:val="hybridMultilevel"/>
    <w:tmpl w:val="40F20506"/>
    <w:lvl w:ilvl="0" w:tplc="7E6A369A">
      <w:start w:val="1"/>
      <w:numFmt w:val="bullet"/>
      <w:lvlText w:val="-"/>
      <w:lvlJc w:val="left"/>
      <w:pPr>
        <w:ind w:left="720" w:hanging="360"/>
      </w:pPr>
      <w:rPr>
        <w:rFonts w:ascii="Calibri" w:eastAsiaTheme="minorEastAsia"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747797488">
    <w:abstractNumId w:val="8"/>
  </w:num>
  <w:num w:numId="2" w16cid:durableId="815073108">
    <w:abstractNumId w:val="2"/>
  </w:num>
  <w:num w:numId="3" w16cid:durableId="1926451848">
    <w:abstractNumId w:val="7"/>
  </w:num>
  <w:num w:numId="4" w16cid:durableId="337779111">
    <w:abstractNumId w:val="6"/>
  </w:num>
  <w:num w:numId="5" w16cid:durableId="1648439525">
    <w:abstractNumId w:val="0"/>
  </w:num>
  <w:num w:numId="6" w16cid:durableId="237247497">
    <w:abstractNumId w:val="4"/>
  </w:num>
  <w:num w:numId="7" w16cid:durableId="1638870782">
    <w:abstractNumId w:val="1"/>
  </w:num>
  <w:num w:numId="8" w16cid:durableId="1569194439">
    <w:abstractNumId w:val="5"/>
  </w:num>
  <w:num w:numId="9" w16cid:durableId="900872315">
    <w:abstractNumId w:val="9"/>
  </w:num>
  <w:num w:numId="10" w16cid:durableId="845002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C74"/>
    <w:rsid w:val="00044B90"/>
    <w:rsid w:val="00075611"/>
    <w:rsid w:val="000D502E"/>
    <w:rsid w:val="000E785E"/>
    <w:rsid w:val="001212B4"/>
    <w:rsid w:val="001D2D47"/>
    <w:rsid w:val="001F309B"/>
    <w:rsid w:val="002506E0"/>
    <w:rsid w:val="002D717D"/>
    <w:rsid w:val="002E418B"/>
    <w:rsid w:val="0032013D"/>
    <w:rsid w:val="00337E1C"/>
    <w:rsid w:val="003433E7"/>
    <w:rsid w:val="00352352"/>
    <w:rsid w:val="003703E0"/>
    <w:rsid w:val="00373CEA"/>
    <w:rsid w:val="003A20D3"/>
    <w:rsid w:val="003E4EAE"/>
    <w:rsid w:val="00406BBD"/>
    <w:rsid w:val="00434619"/>
    <w:rsid w:val="00494018"/>
    <w:rsid w:val="004C2629"/>
    <w:rsid w:val="004C78E5"/>
    <w:rsid w:val="004D69F2"/>
    <w:rsid w:val="004E0F40"/>
    <w:rsid w:val="004E729C"/>
    <w:rsid w:val="004F462F"/>
    <w:rsid w:val="00507570"/>
    <w:rsid w:val="00535CEA"/>
    <w:rsid w:val="005836F8"/>
    <w:rsid w:val="00595076"/>
    <w:rsid w:val="00596E29"/>
    <w:rsid w:val="005C5A0A"/>
    <w:rsid w:val="005D7C56"/>
    <w:rsid w:val="00610896"/>
    <w:rsid w:val="00614B63"/>
    <w:rsid w:val="00627E09"/>
    <w:rsid w:val="0063006A"/>
    <w:rsid w:val="00631EC9"/>
    <w:rsid w:val="00672355"/>
    <w:rsid w:val="00680690"/>
    <w:rsid w:val="006B0CF6"/>
    <w:rsid w:val="006B3443"/>
    <w:rsid w:val="006E6C74"/>
    <w:rsid w:val="007023DA"/>
    <w:rsid w:val="00704E72"/>
    <w:rsid w:val="00725DF6"/>
    <w:rsid w:val="00731E74"/>
    <w:rsid w:val="00786D7C"/>
    <w:rsid w:val="007B0A8F"/>
    <w:rsid w:val="007E082D"/>
    <w:rsid w:val="00824CD9"/>
    <w:rsid w:val="00862E82"/>
    <w:rsid w:val="008A79C5"/>
    <w:rsid w:val="008F7A7E"/>
    <w:rsid w:val="00911EBB"/>
    <w:rsid w:val="009174F3"/>
    <w:rsid w:val="00924D32"/>
    <w:rsid w:val="00962C7B"/>
    <w:rsid w:val="009A5C06"/>
    <w:rsid w:val="009B7D44"/>
    <w:rsid w:val="009E162A"/>
    <w:rsid w:val="009E3357"/>
    <w:rsid w:val="00A027F3"/>
    <w:rsid w:val="00A85E40"/>
    <w:rsid w:val="00AD1E99"/>
    <w:rsid w:val="00B03871"/>
    <w:rsid w:val="00B3768B"/>
    <w:rsid w:val="00B52EC9"/>
    <w:rsid w:val="00B530C6"/>
    <w:rsid w:val="00B57473"/>
    <w:rsid w:val="00B701E4"/>
    <w:rsid w:val="00B72F95"/>
    <w:rsid w:val="00B75C8B"/>
    <w:rsid w:val="00B97D43"/>
    <w:rsid w:val="00BB0BB5"/>
    <w:rsid w:val="00BC4039"/>
    <w:rsid w:val="00BF0319"/>
    <w:rsid w:val="00C24693"/>
    <w:rsid w:val="00C71B56"/>
    <w:rsid w:val="00C81666"/>
    <w:rsid w:val="00CE0741"/>
    <w:rsid w:val="00D94AA5"/>
    <w:rsid w:val="00DB18AE"/>
    <w:rsid w:val="00E0586E"/>
    <w:rsid w:val="00EC3006"/>
    <w:rsid w:val="00EE1B3F"/>
    <w:rsid w:val="00F0318B"/>
    <w:rsid w:val="00F47880"/>
    <w:rsid w:val="00F504D3"/>
    <w:rsid w:val="00FA71D6"/>
    <w:rsid w:val="00FC3C9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4E0429"/>
  <w14:defaultImageDpi w14:val="0"/>
  <w15:docId w15:val="{757BE081-B344-40D2-AA71-15B4847B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7023DA"/>
    <w:rPr>
      <w:b/>
      <w:bCs/>
    </w:rPr>
  </w:style>
  <w:style w:type="paragraph" w:styleId="ListParagraph">
    <w:name w:val="List Paragraph"/>
    <w:basedOn w:val="Normal"/>
    <w:uiPriority w:val="34"/>
    <w:qFormat/>
    <w:rsid w:val="007B0A8F"/>
    <w:pPr>
      <w:ind w:left="720"/>
      <w:contextualSpacing/>
    </w:pPr>
  </w:style>
  <w:style w:type="table" w:styleId="TableGrid">
    <w:name w:val="Table Grid"/>
    <w:basedOn w:val="TableNormal"/>
    <w:uiPriority w:val="39"/>
    <w:rsid w:val="00672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7A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A7E"/>
  </w:style>
  <w:style w:type="paragraph" w:styleId="Footer">
    <w:name w:val="footer"/>
    <w:basedOn w:val="Normal"/>
    <w:link w:val="FooterChar"/>
    <w:uiPriority w:val="99"/>
    <w:unhideWhenUsed/>
    <w:rsid w:val="008F7A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26EE8-D971-45A2-8989-20D78D7B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17</Pages>
  <Words>4027</Words>
  <Characters>24231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Ideal Proiect A.E. S.R.L.</dc:creator>
  <cp:keywords/>
  <dc:description/>
  <cp:lastModifiedBy>Bogdan Cîrjan</cp:lastModifiedBy>
  <cp:revision>32</cp:revision>
  <cp:lastPrinted>2023-03-06T07:34:00Z</cp:lastPrinted>
  <dcterms:created xsi:type="dcterms:W3CDTF">2022-07-18T06:58:00Z</dcterms:created>
  <dcterms:modified xsi:type="dcterms:W3CDTF">2023-03-06T07:34:00Z</dcterms:modified>
</cp:coreProperties>
</file>