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C674ED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</w:rPr>
      </w:pPr>
      <w:proofErr w:type="spellStart"/>
      <w:r w:rsidRPr="00C674ED">
        <w:rPr>
          <w:rFonts w:ascii="Arial" w:hAnsi="Arial" w:cs="Arial"/>
          <w:b w:val="0"/>
        </w:rPr>
        <w:t>Agenţia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pentru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protecția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mediului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Ilfov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anunță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publicul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interesat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asupra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luării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deciziei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etapei</w:t>
      </w:r>
      <w:proofErr w:type="spellEnd"/>
      <w:r w:rsidRPr="00C674ED">
        <w:rPr>
          <w:rFonts w:ascii="Arial" w:hAnsi="Arial" w:cs="Arial"/>
          <w:b w:val="0"/>
        </w:rPr>
        <w:t xml:space="preserve"> de </w:t>
      </w:r>
      <w:proofErr w:type="spellStart"/>
      <w:r w:rsidRPr="00C674ED">
        <w:rPr>
          <w:rFonts w:ascii="Arial" w:hAnsi="Arial" w:cs="Arial"/>
          <w:b w:val="0"/>
        </w:rPr>
        <w:t>încadrare</w:t>
      </w:r>
      <w:proofErr w:type="spellEnd"/>
      <w:r w:rsidRPr="00C674ED">
        <w:rPr>
          <w:rFonts w:ascii="Arial" w:hAnsi="Arial" w:cs="Arial"/>
          <w:b w:val="0"/>
        </w:rPr>
        <w:t xml:space="preserve">: </w:t>
      </w:r>
      <w:r w:rsidRPr="00C674ED">
        <w:rPr>
          <w:rFonts w:ascii="Arial" w:hAnsi="Arial" w:cs="Arial"/>
        </w:rPr>
        <w:t xml:space="preserve">nu se </w:t>
      </w:r>
      <w:proofErr w:type="spellStart"/>
      <w:r w:rsidRPr="00C674ED">
        <w:rPr>
          <w:rFonts w:ascii="Arial" w:hAnsi="Arial" w:cs="Arial"/>
        </w:rPr>
        <w:t>supune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evaluării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impactului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asupra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mediului</w:t>
      </w:r>
      <w:proofErr w:type="spellEnd"/>
      <w:r w:rsidRPr="00C674ED">
        <w:rPr>
          <w:rFonts w:ascii="Arial" w:hAnsi="Arial" w:cs="Arial"/>
        </w:rPr>
        <w:t xml:space="preserve">, </w:t>
      </w:r>
      <w:proofErr w:type="spellStart"/>
      <w:r w:rsidRPr="00C674ED">
        <w:rPr>
          <w:rFonts w:ascii="Arial" w:hAnsi="Arial" w:cs="Arial"/>
        </w:rPr>
        <w:t>evaluării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adecvate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și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evaluării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impactului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asupra</w:t>
      </w:r>
      <w:proofErr w:type="spellEnd"/>
      <w:r w:rsidRPr="00C674ED">
        <w:rPr>
          <w:rFonts w:ascii="Arial" w:hAnsi="Arial" w:cs="Arial"/>
        </w:rPr>
        <w:t xml:space="preserve"> </w:t>
      </w:r>
      <w:proofErr w:type="spellStart"/>
      <w:r w:rsidRPr="00C674ED">
        <w:rPr>
          <w:rFonts w:ascii="Arial" w:hAnsi="Arial" w:cs="Arial"/>
        </w:rPr>
        <w:t>corpurilor</w:t>
      </w:r>
      <w:proofErr w:type="spellEnd"/>
      <w:r w:rsidRPr="00C674ED">
        <w:rPr>
          <w:rFonts w:ascii="Arial" w:hAnsi="Arial" w:cs="Arial"/>
        </w:rPr>
        <w:t xml:space="preserve"> de </w:t>
      </w:r>
      <w:proofErr w:type="spellStart"/>
      <w:r w:rsidRPr="00C674ED">
        <w:rPr>
          <w:rFonts w:ascii="Arial" w:hAnsi="Arial" w:cs="Arial"/>
        </w:rPr>
        <w:t>apă</w:t>
      </w:r>
      <w:proofErr w:type="spellEnd"/>
      <w:r w:rsidRPr="00C674ED">
        <w:rPr>
          <w:rFonts w:ascii="Arial" w:hAnsi="Arial" w:cs="Arial"/>
          <w:b w:val="0"/>
        </w:rPr>
        <w:t xml:space="preserve">, </w:t>
      </w:r>
      <w:proofErr w:type="spellStart"/>
      <w:r w:rsidRPr="00C674ED">
        <w:rPr>
          <w:rFonts w:ascii="Arial" w:hAnsi="Arial" w:cs="Arial"/>
          <w:b w:val="0"/>
        </w:rPr>
        <w:t>în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cadrul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procedurii</w:t>
      </w:r>
      <w:proofErr w:type="spellEnd"/>
      <w:r w:rsidRPr="00C674ED">
        <w:rPr>
          <w:rFonts w:ascii="Arial" w:hAnsi="Arial" w:cs="Arial"/>
          <w:b w:val="0"/>
        </w:rPr>
        <w:t xml:space="preserve"> de </w:t>
      </w:r>
      <w:proofErr w:type="spellStart"/>
      <w:r w:rsidRPr="00C674ED">
        <w:rPr>
          <w:rFonts w:ascii="Arial" w:hAnsi="Arial" w:cs="Arial"/>
          <w:b w:val="0"/>
        </w:rPr>
        <w:t>evaluare</w:t>
      </w:r>
      <w:proofErr w:type="spellEnd"/>
      <w:r w:rsidRPr="00C674ED">
        <w:rPr>
          <w:rFonts w:ascii="Arial" w:hAnsi="Arial" w:cs="Arial"/>
          <w:b w:val="0"/>
        </w:rPr>
        <w:t xml:space="preserve"> a </w:t>
      </w:r>
      <w:proofErr w:type="spellStart"/>
      <w:r w:rsidRPr="00C674ED">
        <w:rPr>
          <w:rFonts w:ascii="Arial" w:hAnsi="Arial" w:cs="Arial"/>
          <w:b w:val="0"/>
        </w:rPr>
        <w:t>impactului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asupra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mediului</w:t>
      </w:r>
      <w:proofErr w:type="spellEnd"/>
      <w:r w:rsidRPr="00C674ED">
        <w:rPr>
          <w:rFonts w:ascii="Arial" w:hAnsi="Arial" w:cs="Arial"/>
          <w:b w:val="0"/>
        </w:rPr>
        <w:t xml:space="preserve">, </w:t>
      </w:r>
      <w:proofErr w:type="spellStart"/>
      <w:r w:rsidRPr="00C674ED">
        <w:rPr>
          <w:rFonts w:ascii="Arial" w:hAnsi="Arial" w:cs="Arial"/>
          <w:b w:val="0"/>
        </w:rPr>
        <w:t>pentru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proiectul</w:t>
      </w:r>
      <w:proofErr w:type="spellEnd"/>
      <w:r w:rsidRPr="00C674ED">
        <w:rPr>
          <w:rFonts w:ascii="Arial" w:hAnsi="Arial" w:cs="Arial"/>
          <w:b w:val="0"/>
        </w:rPr>
        <w:t xml:space="preserve"> „</w:t>
      </w:r>
      <w:r w:rsidR="006549DD" w:rsidRPr="00C674ED">
        <w:rPr>
          <w:rFonts w:ascii="Arial" w:hAnsi="Arial" w:cs="Arial"/>
          <w:b w:val="0"/>
          <w:i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Nivelare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teren</w:t>
      </w:r>
      <w:proofErr w:type="spellEnd"/>
      <w:r w:rsidR="00C674ED" w:rsidRPr="00C674ED">
        <w:rPr>
          <w:rFonts w:ascii="Arial" w:hAnsi="Arial" w:cs="Arial"/>
        </w:rPr>
        <w:t xml:space="preserve"> cu material inert </w:t>
      </w:r>
      <w:proofErr w:type="spellStart"/>
      <w:r w:rsidR="00C674ED" w:rsidRPr="00C674ED">
        <w:rPr>
          <w:rFonts w:ascii="Arial" w:hAnsi="Arial" w:cs="Arial"/>
        </w:rPr>
        <w:t>si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pamant</w:t>
      </w:r>
      <w:proofErr w:type="spellEnd"/>
      <w:r w:rsidR="00C674ED" w:rsidRPr="00C674ED">
        <w:rPr>
          <w:rFonts w:ascii="Arial" w:hAnsi="Arial" w:cs="Arial"/>
        </w:rPr>
        <w:t xml:space="preserve">, </w:t>
      </w:r>
      <w:proofErr w:type="spellStart"/>
      <w:r w:rsidR="00C674ED" w:rsidRPr="00C674ED">
        <w:rPr>
          <w:rFonts w:ascii="Arial" w:hAnsi="Arial" w:cs="Arial"/>
        </w:rPr>
        <w:t>imprejmuire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teren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si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bransament</w:t>
      </w:r>
      <w:proofErr w:type="spellEnd"/>
      <w:r w:rsidR="00C674ED" w:rsidRPr="00C674ED">
        <w:rPr>
          <w:rFonts w:ascii="Arial" w:hAnsi="Arial" w:cs="Arial"/>
        </w:rPr>
        <w:t xml:space="preserve"> electric</w:t>
      </w:r>
      <w:r w:rsidRPr="00C674ED">
        <w:rPr>
          <w:rFonts w:ascii="Arial" w:hAnsi="Arial" w:cs="Arial"/>
          <w:b w:val="0"/>
        </w:rPr>
        <w:t xml:space="preserve">”, </w:t>
      </w:r>
      <w:proofErr w:type="spellStart"/>
      <w:r w:rsidRPr="00C674ED">
        <w:rPr>
          <w:rFonts w:ascii="Arial" w:hAnsi="Arial" w:cs="Arial"/>
          <w:b w:val="0"/>
        </w:rPr>
        <w:t>propus</w:t>
      </w:r>
      <w:proofErr w:type="spellEnd"/>
      <w:r w:rsidRPr="00C674ED">
        <w:rPr>
          <w:rFonts w:ascii="Arial" w:hAnsi="Arial" w:cs="Arial"/>
          <w:b w:val="0"/>
        </w:rPr>
        <w:t xml:space="preserve"> a </w:t>
      </w:r>
      <w:proofErr w:type="spellStart"/>
      <w:r w:rsidRPr="00C674ED">
        <w:rPr>
          <w:rFonts w:ascii="Arial" w:hAnsi="Arial" w:cs="Arial"/>
          <w:b w:val="0"/>
        </w:rPr>
        <w:t>fi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amplasat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Pr="00C674ED">
        <w:rPr>
          <w:rFonts w:ascii="Arial" w:hAnsi="Arial" w:cs="Arial"/>
          <w:b w:val="0"/>
        </w:rPr>
        <w:t>în</w:t>
      </w:r>
      <w:proofErr w:type="spellEnd"/>
      <w:r w:rsidRPr="00C674ED">
        <w:rPr>
          <w:rFonts w:ascii="Arial" w:hAnsi="Arial" w:cs="Arial"/>
          <w:b w:val="0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Jilava</w:t>
      </w:r>
      <w:proofErr w:type="spellEnd"/>
      <w:r w:rsidR="00C674ED" w:rsidRPr="00C674ED">
        <w:rPr>
          <w:rFonts w:ascii="Arial" w:hAnsi="Arial" w:cs="Arial"/>
        </w:rPr>
        <w:t xml:space="preserve">, T80, P265,265/1, NC 54620, </w:t>
      </w:r>
      <w:proofErr w:type="spellStart"/>
      <w:r w:rsidR="00C674ED" w:rsidRPr="00C674ED">
        <w:rPr>
          <w:rFonts w:ascii="Arial" w:hAnsi="Arial" w:cs="Arial"/>
        </w:rPr>
        <w:t>judeţul</w:t>
      </w:r>
      <w:proofErr w:type="spellEnd"/>
      <w:r w:rsidR="00C674ED" w:rsidRPr="00C674ED">
        <w:rPr>
          <w:rFonts w:ascii="Arial" w:hAnsi="Arial" w:cs="Arial"/>
        </w:rPr>
        <w:t xml:space="preserve"> </w:t>
      </w:r>
      <w:proofErr w:type="spellStart"/>
      <w:r w:rsidR="00C674ED" w:rsidRPr="00C674ED">
        <w:rPr>
          <w:rFonts w:ascii="Arial" w:hAnsi="Arial" w:cs="Arial"/>
        </w:rPr>
        <w:t>Ilfov</w:t>
      </w:r>
      <w:proofErr w:type="spellEnd"/>
      <w:r w:rsidRPr="00C674ED">
        <w:rPr>
          <w:rFonts w:ascii="Arial" w:hAnsi="Arial" w:cs="Arial"/>
          <w:b w:val="0"/>
        </w:rPr>
        <w:t xml:space="preserve">, titular </w:t>
      </w:r>
      <w:r w:rsidR="00C674ED" w:rsidRPr="00C674ED">
        <w:rPr>
          <w:rFonts w:ascii="Arial" w:hAnsi="Arial" w:cs="Arial"/>
          <w:lang w:val="ro-RO"/>
        </w:rPr>
        <w:t>DMV START INVEST S.R.L.</w:t>
      </w:r>
    </w:p>
    <w:p w:rsidR="005550FE" w:rsidRPr="00C674ED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74ED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C674ED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C674ED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674ED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9716AC" w:rsidRPr="009716AC">
        <w:rPr>
          <w:rFonts w:ascii="Arial" w:hAnsi="Arial" w:cs="Arial"/>
          <w:sz w:val="28"/>
          <w:szCs w:val="28"/>
        </w:rPr>
        <w:t>16</w:t>
      </w:r>
      <w:r w:rsidRPr="009716AC">
        <w:rPr>
          <w:rFonts w:ascii="Arial" w:hAnsi="Arial" w:cs="Arial"/>
          <w:sz w:val="28"/>
          <w:szCs w:val="28"/>
        </w:rPr>
        <w:t>.0</w:t>
      </w:r>
      <w:r w:rsidR="009716AC" w:rsidRPr="009716AC">
        <w:rPr>
          <w:rFonts w:ascii="Arial" w:hAnsi="Arial" w:cs="Arial"/>
          <w:sz w:val="28"/>
          <w:szCs w:val="28"/>
        </w:rPr>
        <w:t>8</w:t>
      </w:r>
      <w:r w:rsidRPr="009716AC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C674ED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 xml:space="preserve">Data afișării anunțului pe site: </w:t>
      </w:r>
      <w:r w:rsidR="009716AC" w:rsidRPr="009716AC">
        <w:rPr>
          <w:rFonts w:ascii="Arial" w:hAnsi="Arial" w:cs="Arial"/>
          <w:sz w:val="28"/>
          <w:szCs w:val="28"/>
        </w:rPr>
        <w:t>06</w:t>
      </w:r>
      <w:r w:rsidRPr="009716AC">
        <w:rPr>
          <w:rFonts w:ascii="Arial" w:hAnsi="Arial" w:cs="Arial"/>
          <w:sz w:val="28"/>
          <w:szCs w:val="28"/>
        </w:rPr>
        <w:t>.0</w:t>
      </w:r>
      <w:r w:rsidR="009716AC" w:rsidRPr="009716AC">
        <w:rPr>
          <w:rFonts w:ascii="Arial" w:hAnsi="Arial" w:cs="Arial"/>
          <w:sz w:val="28"/>
          <w:szCs w:val="28"/>
        </w:rPr>
        <w:t>8</w:t>
      </w:r>
      <w:r w:rsidRPr="009716AC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BE" w:rsidRDefault="00AA4ABE" w:rsidP="00993344">
      <w:pPr>
        <w:spacing w:after="0" w:line="240" w:lineRule="auto"/>
      </w:pPr>
      <w:r>
        <w:separator/>
      </w:r>
    </w:p>
  </w:endnote>
  <w:endnote w:type="continuationSeparator" w:id="0">
    <w:p w:rsidR="00AA4ABE" w:rsidRDefault="00AA4ABE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657BA6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657BA6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6677521" r:id="rId2"/>
      </w:pict>
    </w:r>
    <w:r w:rsidRPr="00657BA6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AA4ABE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BE" w:rsidRDefault="00AA4ABE" w:rsidP="00993344">
      <w:pPr>
        <w:spacing w:after="0" w:line="240" w:lineRule="auto"/>
      </w:pPr>
      <w:r>
        <w:separator/>
      </w:r>
    </w:p>
  </w:footnote>
  <w:footnote w:type="continuationSeparator" w:id="0">
    <w:p w:rsidR="00AA4ABE" w:rsidRDefault="00AA4ABE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0FE"/>
    <w:rsid w:val="000522B6"/>
    <w:rsid w:val="005143A4"/>
    <w:rsid w:val="005550FE"/>
    <w:rsid w:val="00570F46"/>
    <w:rsid w:val="006549DD"/>
    <w:rsid w:val="00657BA6"/>
    <w:rsid w:val="00763BDC"/>
    <w:rsid w:val="009716AC"/>
    <w:rsid w:val="00993344"/>
    <w:rsid w:val="009D0A89"/>
    <w:rsid w:val="00AA4ABE"/>
    <w:rsid w:val="00B5716D"/>
    <w:rsid w:val="00C674ED"/>
    <w:rsid w:val="00D55FD1"/>
    <w:rsid w:val="00D70793"/>
    <w:rsid w:val="00E21712"/>
    <w:rsid w:val="00E453F7"/>
    <w:rsid w:val="00E56C8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dragos.tanasescu</cp:lastModifiedBy>
  <cp:revision>2</cp:revision>
  <dcterms:created xsi:type="dcterms:W3CDTF">2019-08-07T07:06:00Z</dcterms:created>
  <dcterms:modified xsi:type="dcterms:W3CDTF">2019-08-07T07:06:00Z</dcterms:modified>
</cp:coreProperties>
</file>