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296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964DD">
        <w:rPr>
          <w:sz w:val="28"/>
          <w:szCs w:val="28"/>
        </w:rPr>
        <w:t>Construire showroom, birouri, spatiu depozitare marfuri generale (P+1E), imprejmuire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2964DD">
        <w:rPr>
          <w:sz w:val="28"/>
          <w:szCs w:val="28"/>
        </w:rPr>
        <w:t>comuna Jilava,</w:t>
      </w:r>
      <w:r w:rsidR="002964DD" w:rsidRPr="007949CA">
        <w:rPr>
          <w:sz w:val="28"/>
          <w:szCs w:val="28"/>
        </w:rPr>
        <w:t xml:space="preserve"> </w:t>
      </w:r>
      <w:r w:rsidR="002964DD">
        <w:rPr>
          <w:sz w:val="28"/>
          <w:szCs w:val="28"/>
        </w:rPr>
        <w:t>sat Jilava, str. Ana Ipatescu, nr.35B</w:t>
      </w:r>
      <w:r w:rsidR="002964D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964DD">
        <w:rPr>
          <w:sz w:val="28"/>
          <w:szCs w:val="28"/>
        </w:rPr>
        <w:t>SOCIETATEA ADMINISTRARE DE VALORI IMOBILIARE A.V.I.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964D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964D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02.09.2019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964DD"/>
    <w:rsid w:val="002A0317"/>
    <w:rsid w:val="003204AB"/>
    <w:rsid w:val="00375131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2019-09-02T13:30:00Z</cp:lastPrinted>
  <dcterms:created xsi:type="dcterms:W3CDTF">2019-06-12T09:11:00Z</dcterms:created>
  <dcterms:modified xsi:type="dcterms:W3CDTF">2019-09-02T13:30:00Z</dcterms:modified>
</cp:coreProperties>
</file>