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A77786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A77786">
        <w:rPr>
          <w:rFonts w:ascii="Arial" w:hAnsi="Arial" w:cs="Arial"/>
          <w:b/>
          <w:sz w:val="24"/>
          <w:szCs w:val="24"/>
          <w:lang w:val="en-US"/>
        </w:rPr>
        <w:t xml:space="preserve"> ansamblu de hale depozitare si servicii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A77786">
        <w:rPr>
          <w:rFonts w:ascii="Arial" w:hAnsi="Arial" w:cs="Arial"/>
          <w:sz w:val="24"/>
          <w:szCs w:val="24"/>
        </w:rPr>
        <w:t>oras Chitila</w:t>
      </w:r>
      <w:r w:rsidR="00A77786" w:rsidRPr="007D17F1">
        <w:rPr>
          <w:rFonts w:ascii="Arial" w:hAnsi="Arial" w:cs="Arial"/>
          <w:sz w:val="24"/>
          <w:szCs w:val="24"/>
        </w:rPr>
        <w:t xml:space="preserve">, </w:t>
      </w:r>
      <w:r w:rsidR="00A77786">
        <w:rPr>
          <w:rFonts w:ascii="Arial" w:hAnsi="Arial" w:cs="Arial"/>
          <w:sz w:val="24"/>
          <w:szCs w:val="24"/>
        </w:rPr>
        <w:t>T 25, P 109/1/1, n</w:t>
      </w:r>
      <w:r w:rsidR="00A77786" w:rsidRPr="007D17F1">
        <w:rPr>
          <w:rFonts w:ascii="Arial" w:hAnsi="Arial" w:cs="Arial"/>
          <w:sz w:val="24"/>
          <w:szCs w:val="24"/>
        </w:rPr>
        <w:t xml:space="preserve">r. cadastral </w:t>
      </w:r>
      <w:r w:rsidR="00A77786">
        <w:rPr>
          <w:rFonts w:ascii="Arial" w:hAnsi="Arial" w:cs="Arial"/>
          <w:sz w:val="24"/>
          <w:szCs w:val="24"/>
        </w:rPr>
        <w:t>55156</w:t>
      </w:r>
      <w:r w:rsidR="00A7778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A77786">
        <w:rPr>
          <w:rFonts w:ascii="Arial" w:hAnsi="Arial" w:cs="Arial"/>
          <w:b/>
          <w:sz w:val="24"/>
          <w:szCs w:val="24"/>
          <w:lang w:val="en-US"/>
        </w:rPr>
        <w:t>SC CATTED REAL ESTATE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7778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09.02.2020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7778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30.01.2020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77786"/>
    <w:rsid w:val="00AD36DD"/>
    <w:rsid w:val="00E46BA6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2020-01-30T15:35:00Z</cp:lastPrinted>
  <dcterms:created xsi:type="dcterms:W3CDTF">2019-06-12T09:11:00Z</dcterms:created>
  <dcterms:modified xsi:type="dcterms:W3CDTF">2020-01-30T15:36:00Z</dcterms:modified>
</cp:coreProperties>
</file>