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9D0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9D0379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9D0379">
        <w:rPr>
          <w:rFonts w:ascii="Arial" w:hAnsi="Arial" w:cs="Arial"/>
          <w:b/>
          <w:sz w:val="24"/>
          <w:szCs w:val="24"/>
          <w:lang w:val="en-US"/>
        </w:rPr>
        <w:t xml:space="preserve"> imobil cu functiunea de hala depozitare marfuri generale, birouri P+1E, imprejmuire si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9D0379">
        <w:rPr>
          <w:rFonts w:ascii="Arial" w:hAnsi="Arial" w:cs="Arial"/>
          <w:sz w:val="24"/>
          <w:szCs w:val="24"/>
        </w:rPr>
        <w:t>Cernica</w:t>
      </w:r>
      <w:r w:rsidR="009D0379" w:rsidRPr="007D17F1">
        <w:rPr>
          <w:rFonts w:ascii="Arial" w:hAnsi="Arial" w:cs="Arial"/>
          <w:sz w:val="24"/>
          <w:szCs w:val="24"/>
        </w:rPr>
        <w:t xml:space="preserve">, </w:t>
      </w:r>
      <w:r w:rsidR="009D0379">
        <w:rPr>
          <w:rFonts w:ascii="Arial" w:hAnsi="Arial" w:cs="Arial"/>
          <w:sz w:val="24"/>
          <w:szCs w:val="24"/>
        </w:rPr>
        <w:t>sat Caldararu, n</w:t>
      </w:r>
      <w:r w:rsidR="009D0379" w:rsidRPr="007D17F1">
        <w:rPr>
          <w:rFonts w:ascii="Arial" w:hAnsi="Arial" w:cs="Arial"/>
          <w:sz w:val="24"/>
          <w:szCs w:val="24"/>
        </w:rPr>
        <w:t>r. cadastral</w:t>
      </w:r>
      <w:r w:rsidR="009D0379">
        <w:rPr>
          <w:rFonts w:ascii="Arial" w:hAnsi="Arial" w:cs="Arial"/>
          <w:sz w:val="24"/>
          <w:szCs w:val="24"/>
        </w:rPr>
        <w:t>e</w:t>
      </w:r>
      <w:r w:rsidR="009D0379" w:rsidRPr="007D17F1">
        <w:rPr>
          <w:rFonts w:ascii="Arial" w:hAnsi="Arial" w:cs="Arial"/>
          <w:sz w:val="24"/>
          <w:szCs w:val="24"/>
        </w:rPr>
        <w:t xml:space="preserve"> </w:t>
      </w:r>
      <w:r w:rsidR="009D0379">
        <w:rPr>
          <w:rFonts w:ascii="Arial" w:hAnsi="Arial" w:cs="Arial"/>
          <w:sz w:val="24"/>
          <w:szCs w:val="24"/>
        </w:rPr>
        <w:t>56201 si 56357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9D0379">
        <w:rPr>
          <w:rFonts w:ascii="Arial" w:hAnsi="Arial" w:cs="Arial"/>
          <w:b/>
          <w:sz w:val="24"/>
          <w:szCs w:val="24"/>
        </w:rPr>
        <w:t>MARA LOGISTICS QUALITY SRL prin reprezentant URBAN PLAN CONCEPT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9D037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17.05.2020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9D037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07.05.2020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2F17E5"/>
    <w:rsid w:val="003204AB"/>
    <w:rsid w:val="00545122"/>
    <w:rsid w:val="00561ED5"/>
    <w:rsid w:val="0059642A"/>
    <w:rsid w:val="00641491"/>
    <w:rsid w:val="0064302F"/>
    <w:rsid w:val="008603BB"/>
    <w:rsid w:val="009A0337"/>
    <w:rsid w:val="009D0379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2020-05-07T13:38:00Z</cp:lastPrinted>
  <dcterms:created xsi:type="dcterms:W3CDTF">2019-06-12T09:11:00Z</dcterms:created>
  <dcterms:modified xsi:type="dcterms:W3CDTF">2020-05-07T13:39:00Z</dcterms:modified>
</cp:coreProperties>
</file>