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5CA77" w14:textId="165B1824" w:rsidR="00601C30" w:rsidRDefault="00002134" w:rsidP="00601C30">
      <w:pPr>
        <w:pStyle w:val="Header"/>
        <w:tabs>
          <w:tab w:val="clear" w:pos="4680"/>
          <w:tab w:val="clear" w:pos="9360"/>
          <w:tab w:val="left" w:pos="9000"/>
        </w:tabs>
        <w:rPr>
          <w:lang w:val="it-IT"/>
        </w:rPr>
      </w:pPr>
      <w:r w:rsidRPr="00C91A85">
        <w:rPr>
          <w:rFonts w:ascii="Arial" w:hAnsi="Arial" w:cs="Arial"/>
          <w:b/>
          <w:color w:val="00214E"/>
          <w:sz w:val="32"/>
          <w:szCs w:val="32"/>
          <w:lang w:val="ro-RO"/>
        </w:rPr>
        <w:t xml:space="preserve"> </w:t>
      </w:r>
      <w:r w:rsidR="003D3452" w:rsidRPr="00C91A85">
        <w:rPr>
          <w:rFonts w:ascii="Arial" w:hAnsi="Arial" w:cs="Arial"/>
          <w:b/>
          <w:color w:val="00214E"/>
          <w:sz w:val="32"/>
          <w:szCs w:val="32"/>
          <w:lang w:val="ro-RO"/>
        </w:rPr>
        <w:t xml:space="preserve"> </w:t>
      </w:r>
      <w:r w:rsidR="00D20E67">
        <w:rPr>
          <w:rFonts w:ascii="Times New Roman" w:hAnsi="Times New Roman"/>
          <w:b/>
          <w:noProof/>
          <w:sz w:val="32"/>
          <w:szCs w:val="32"/>
          <w:lang w:val="ro-RO" w:eastAsia="ro-RO"/>
        </w:rPr>
        <w:pict w14:anchorId="4A99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351.2pt;margin-top:-5.8pt;width:81.4pt;height:65.45pt;z-index:-251658240;mso-wrap-edited:f;mso-width-percent:0;mso-height-percent:0;mso-position-horizontal-relative:text;mso-position-vertical-relative:text;mso-width-percent:0;mso-height-percent:0">
            <v:imagedata r:id="rId9" o:title=""/>
          </v:shape>
          <o:OLEObject Type="Embed" ProgID="CorelDRAW.Graphic.13" ShapeID="_x0000_s2051" DrawAspect="Content" ObjectID="_1746599857" r:id="rId10"/>
        </w:pict>
      </w:r>
      <w:r w:rsidR="0011562F">
        <w:rPr>
          <w:noProof/>
        </w:rPr>
        <w:drawing>
          <wp:anchor distT="0" distB="0" distL="114300" distR="114300" simplePos="0" relativeHeight="251657216" behindDoc="0" locked="0" layoutInCell="1" allowOverlap="1" wp14:anchorId="57F9760A" wp14:editId="3F901AA6">
            <wp:simplePos x="0" y="0"/>
            <wp:positionH relativeFrom="column">
              <wp:posOffset>-63500</wp:posOffset>
            </wp:positionH>
            <wp:positionV relativeFrom="paragraph">
              <wp:posOffset>-92710</wp:posOffset>
            </wp:positionV>
            <wp:extent cx="859155" cy="850265"/>
            <wp:effectExtent l="0" t="0" r="0" b="6985"/>
            <wp:wrapSquare wrapText="bothSides"/>
            <wp:docPr id="3" name="Picture 2"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pic:spPr>
                </pic:pic>
              </a:graphicData>
            </a:graphic>
            <wp14:sizeRelH relativeFrom="page">
              <wp14:pctWidth>0</wp14:pctWidth>
            </wp14:sizeRelH>
            <wp14:sizeRelV relativeFrom="page">
              <wp14:pctHeight>0</wp14:pctHeight>
            </wp14:sizeRelV>
          </wp:anchor>
        </w:drawing>
      </w:r>
      <w:r w:rsidR="00601C30">
        <w:rPr>
          <w:lang w:val="it-IT"/>
        </w:rPr>
        <w:t xml:space="preserve">                    </w:t>
      </w:r>
    </w:p>
    <w:p w14:paraId="2825059B" w14:textId="77777777" w:rsidR="00601C30" w:rsidRPr="00E757D2" w:rsidRDefault="00601C30" w:rsidP="00601C30">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14:paraId="2F54E500" w14:textId="77777777" w:rsidR="00601C30" w:rsidRPr="00E757D2" w:rsidRDefault="00601C30" w:rsidP="00601C30">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14:paraId="66E1F4BC" w14:textId="77777777" w:rsidR="00601C30" w:rsidRPr="00E757D2" w:rsidRDefault="00601C30" w:rsidP="00601C30">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01C30" w:rsidRPr="004075B3" w14:paraId="3594C4F0" w14:textId="77777777" w:rsidTr="00586C73">
        <w:trPr>
          <w:trHeight w:val="692"/>
        </w:trPr>
        <w:tc>
          <w:tcPr>
            <w:tcW w:w="10031" w:type="dxa"/>
            <w:tcBorders>
              <w:top w:val="single" w:sz="8" w:space="0" w:color="000000"/>
              <w:bottom w:val="single" w:sz="8" w:space="0" w:color="000000"/>
            </w:tcBorders>
            <w:shd w:val="clear" w:color="auto" w:fill="auto"/>
            <w:vAlign w:val="center"/>
          </w:tcPr>
          <w:p w14:paraId="0576B1EF" w14:textId="77777777" w:rsidR="00601C30" w:rsidRPr="004075B3" w:rsidRDefault="00601C30" w:rsidP="00586C73">
            <w:pPr>
              <w:spacing w:after="0"/>
              <w:jc w:val="center"/>
              <w:rPr>
                <w:rFonts w:ascii="Times New Roman" w:hAnsi="Times New Roman"/>
                <w:b/>
                <w:bCs/>
                <w:color w:val="FFFFFF"/>
                <w:sz w:val="24"/>
                <w:szCs w:val="24"/>
                <w:lang w:val="fr-FR"/>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Ilfov</w:t>
            </w:r>
          </w:p>
        </w:tc>
      </w:tr>
    </w:tbl>
    <w:p w14:paraId="2753FDFC" w14:textId="77777777" w:rsidR="0003005B" w:rsidRPr="00915353" w:rsidRDefault="0003005B" w:rsidP="00601C30">
      <w:pPr>
        <w:pStyle w:val="Header"/>
        <w:tabs>
          <w:tab w:val="clear" w:pos="4680"/>
          <w:tab w:val="clear" w:pos="9360"/>
          <w:tab w:val="left" w:pos="9000"/>
        </w:tabs>
        <w:rPr>
          <w:rStyle w:val="Strong"/>
          <w:rFonts w:ascii="Arial" w:hAnsi="Arial" w:cs="Arial"/>
          <w:color w:val="000000"/>
          <w:sz w:val="24"/>
          <w:szCs w:val="24"/>
          <w:lang w:val="ro-RO"/>
        </w:rPr>
      </w:pPr>
    </w:p>
    <w:p w14:paraId="5C437B5F" w14:textId="3E3C8AB6" w:rsidR="00687A1B" w:rsidRPr="00AA1116" w:rsidRDefault="00687A1B" w:rsidP="00687A1B">
      <w:pPr>
        <w:pStyle w:val="Header"/>
        <w:tabs>
          <w:tab w:val="clear" w:pos="4680"/>
          <w:tab w:val="clear" w:pos="9360"/>
        </w:tabs>
        <w:rPr>
          <w:rFonts w:ascii="Arial" w:hAnsi="Arial" w:cs="Arial"/>
          <w:b/>
          <w:bCs/>
          <w:sz w:val="24"/>
          <w:szCs w:val="24"/>
          <w:lang w:val="ro-RO" w:eastAsia="en-GB"/>
        </w:rPr>
      </w:pPr>
      <w:r w:rsidRPr="00AA1116">
        <w:rPr>
          <w:rFonts w:ascii="Arial" w:hAnsi="Arial" w:cs="Arial"/>
          <w:b/>
          <w:bCs/>
          <w:sz w:val="24"/>
          <w:szCs w:val="24"/>
          <w:lang w:val="fr-FR"/>
        </w:rPr>
        <w:t>Nr. Ie</w:t>
      </w:r>
      <w:r w:rsidR="00A95009" w:rsidRPr="00AA1116">
        <w:rPr>
          <w:rFonts w:ascii="Arial" w:hAnsi="Arial" w:cs="Arial"/>
          <w:b/>
          <w:bCs/>
          <w:sz w:val="24"/>
          <w:szCs w:val="24"/>
          <w:lang w:val="fr-FR"/>
        </w:rPr>
        <w:t>ș</w:t>
      </w:r>
      <w:r w:rsidRPr="00AA1116">
        <w:rPr>
          <w:rFonts w:ascii="Arial" w:hAnsi="Arial" w:cs="Arial"/>
          <w:b/>
          <w:bCs/>
          <w:sz w:val="24"/>
          <w:szCs w:val="24"/>
          <w:lang w:val="fr-FR"/>
        </w:rPr>
        <w:t xml:space="preserve">ire. </w:t>
      </w:r>
      <w:r w:rsidR="004B592D">
        <w:rPr>
          <w:rFonts w:ascii="Arial" w:hAnsi="Arial" w:cs="Arial"/>
          <w:b/>
          <w:bCs/>
          <w:sz w:val="24"/>
          <w:szCs w:val="24"/>
          <w:lang w:val="ro-RO" w:eastAsia="en-GB"/>
        </w:rPr>
        <w:t>2848</w:t>
      </w:r>
      <w:r w:rsidR="00AA1116" w:rsidRPr="00AA1116">
        <w:rPr>
          <w:rFonts w:ascii="Arial" w:hAnsi="Arial" w:cs="Arial"/>
          <w:b/>
          <w:bCs/>
          <w:sz w:val="24"/>
          <w:szCs w:val="24"/>
          <w:lang w:val="ro-RO" w:eastAsia="en-GB"/>
        </w:rPr>
        <w:t>/</w:t>
      </w:r>
      <w:r w:rsidR="004B592D">
        <w:rPr>
          <w:rFonts w:ascii="Arial" w:hAnsi="Arial" w:cs="Arial"/>
          <w:b/>
          <w:bCs/>
          <w:sz w:val="24"/>
          <w:szCs w:val="24"/>
          <w:lang w:val="ro-RO" w:eastAsia="en-GB"/>
        </w:rPr>
        <w:t>26.05</w:t>
      </w:r>
      <w:r w:rsidR="00AA1116" w:rsidRPr="00AA1116">
        <w:rPr>
          <w:rFonts w:ascii="Arial" w:hAnsi="Arial" w:cs="Arial"/>
          <w:b/>
          <w:bCs/>
          <w:sz w:val="24"/>
          <w:szCs w:val="24"/>
          <w:lang w:val="ro-RO" w:eastAsia="en-GB"/>
        </w:rPr>
        <w:t>.2023</w:t>
      </w:r>
    </w:p>
    <w:p w14:paraId="23E0C8A6" w14:textId="77777777" w:rsidR="00B37231" w:rsidRPr="00AA1116" w:rsidRDefault="00B37231" w:rsidP="00687A1B">
      <w:pPr>
        <w:pStyle w:val="Header"/>
        <w:tabs>
          <w:tab w:val="clear" w:pos="4680"/>
          <w:tab w:val="clear" w:pos="9360"/>
        </w:tabs>
        <w:rPr>
          <w:rFonts w:ascii="Arial" w:hAnsi="Arial" w:cs="Arial"/>
          <w:b/>
          <w:bCs/>
          <w:sz w:val="24"/>
          <w:szCs w:val="24"/>
          <w:lang w:val="fr-FR"/>
        </w:rPr>
      </w:pPr>
    </w:p>
    <w:p w14:paraId="017E59AE" w14:textId="77777777" w:rsidR="00687A1B" w:rsidRPr="00AA1116" w:rsidRDefault="00687A1B" w:rsidP="00687A1B">
      <w:pPr>
        <w:pStyle w:val="Header"/>
        <w:tabs>
          <w:tab w:val="clear" w:pos="4680"/>
          <w:tab w:val="clear" w:pos="9360"/>
        </w:tabs>
        <w:rPr>
          <w:rFonts w:ascii="Arial" w:hAnsi="Arial" w:cs="Arial"/>
          <w:b/>
          <w:bCs/>
          <w:sz w:val="24"/>
          <w:szCs w:val="24"/>
          <w:lang w:val="fr-FR"/>
        </w:rPr>
      </w:pPr>
    </w:p>
    <w:p w14:paraId="674325BA" w14:textId="77777777" w:rsidR="00687A1B" w:rsidRPr="00AA1116" w:rsidRDefault="00687A1B" w:rsidP="00687A1B">
      <w:pPr>
        <w:spacing w:after="0" w:line="240" w:lineRule="auto"/>
        <w:jc w:val="center"/>
        <w:rPr>
          <w:rStyle w:val="Strong"/>
          <w:rFonts w:ascii="Arial" w:hAnsi="Arial" w:cs="Arial"/>
          <w:sz w:val="24"/>
          <w:szCs w:val="24"/>
          <w:lang w:val="it-IT"/>
        </w:rPr>
      </w:pPr>
      <w:r w:rsidRPr="00AA1116">
        <w:rPr>
          <w:rStyle w:val="Strong"/>
          <w:rFonts w:ascii="Arial" w:hAnsi="Arial" w:cs="Arial"/>
          <w:sz w:val="24"/>
          <w:szCs w:val="24"/>
          <w:lang w:val="it-IT"/>
        </w:rPr>
        <w:t xml:space="preserve">DECIZIA ETAPEI DE </w:t>
      </w:r>
      <w:r w:rsidR="00826BF7" w:rsidRPr="00AA1116">
        <w:rPr>
          <w:rStyle w:val="Strong"/>
          <w:rFonts w:ascii="Arial" w:hAnsi="Arial" w:cs="Arial"/>
          <w:sz w:val="24"/>
          <w:szCs w:val="24"/>
          <w:lang w:val="it-IT"/>
        </w:rPr>
        <w:t>Î</w:t>
      </w:r>
      <w:r w:rsidRPr="00AA1116">
        <w:rPr>
          <w:rStyle w:val="Strong"/>
          <w:rFonts w:ascii="Arial" w:hAnsi="Arial" w:cs="Arial"/>
          <w:sz w:val="24"/>
          <w:szCs w:val="24"/>
          <w:lang w:val="it-IT"/>
        </w:rPr>
        <w:t>NCADRARE</w:t>
      </w:r>
    </w:p>
    <w:p w14:paraId="160B2F49" w14:textId="409703C9" w:rsidR="00D44574" w:rsidRPr="00AA1116" w:rsidRDefault="00687A1B" w:rsidP="00D44574">
      <w:pPr>
        <w:spacing w:after="0" w:line="240" w:lineRule="auto"/>
        <w:jc w:val="center"/>
        <w:rPr>
          <w:rStyle w:val="Strong"/>
          <w:rFonts w:ascii="Arial" w:hAnsi="Arial" w:cs="Arial"/>
          <w:sz w:val="24"/>
          <w:szCs w:val="24"/>
          <w:lang w:val="it-IT"/>
        </w:rPr>
      </w:pPr>
      <w:r w:rsidRPr="00AA1116">
        <w:rPr>
          <w:rStyle w:val="Strong"/>
          <w:rFonts w:ascii="Arial" w:hAnsi="Arial" w:cs="Arial"/>
          <w:sz w:val="24"/>
          <w:szCs w:val="24"/>
          <w:lang w:val="it-IT"/>
        </w:rPr>
        <w:t xml:space="preserve">Nr: </w:t>
      </w:r>
      <w:r w:rsidR="004B592D">
        <w:rPr>
          <w:rStyle w:val="Strong"/>
          <w:rFonts w:ascii="Arial" w:hAnsi="Arial" w:cs="Arial"/>
          <w:sz w:val="24"/>
          <w:szCs w:val="24"/>
          <w:lang w:val="it-IT"/>
        </w:rPr>
        <w:t>Draft</w:t>
      </w:r>
      <w:r w:rsidR="00DD1C0F">
        <w:rPr>
          <w:rStyle w:val="Strong"/>
          <w:rFonts w:ascii="Arial" w:hAnsi="Arial" w:cs="Arial"/>
          <w:sz w:val="24"/>
          <w:szCs w:val="24"/>
          <w:lang w:val="it-IT"/>
        </w:rPr>
        <w:t xml:space="preserve"> / </w:t>
      </w:r>
      <w:r w:rsidR="004B592D">
        <w:rPr>
          <w:rStyle w:val="Strong"/>
          <w:rFonts w:ascii="Arial" w:hAnsi="Arial" w:cs="Arial"/>
          <w:sz w:val="24"/>
          <w:szCs w:val="24"/>
          <w:lang w:val="it-IT"/>
        </w:rPr>
        <w:t>26.05</w:t>
      </w:r>
      <w:r w:rsidR="00DD1C0F">
        <w:rPr>
          <w:rStyle w:val="Strong"/>
          <w:rFonts w:ascii="Arial" w:hAnsi="Arial" w:cs="Arial"/>
          <w:sz w:val="24"/>
          <w:szCs w:val="24"/>
          <w:lang w:val="it-IT"/>
        </w:rPr>
        <w:t>.2023</w:t>
      </w:r>
    </w:p>
    <w:p w14:paraId="4621B2E0" w14:textId="77777777" w:rsidR="00687A1B" w:rsidRPr="008633C2" w:rsidRDefault="00687A1B" w:rsidP="0028549A">
      <w:pPr>
        <w:spacing w:after="0" w:line="240" w:lineRule="auto"/>
        <w:rPr>
          <w:rFonts w:ascii="Arial" w:hAnsi="Arial" w:cs="Arial"/>
          <w:b/>
          <w:color w:val="000000"/>
          <w:sz w:val="24"/>
          <w:szCs w:val="24"/>
          <w:lang w:val="it-IT"/>
        </w:rPr>
      </w:pPr>
    </w:p>
    <w:p w14:paraId="15D80D6D" w14:textId="01F5C354" w:rsidR="00687A1B" w:rsidRPr="008633C2" w:rsidRDefault="00826BF7" w:rsidP="00687A1B">
      <w:pPr>
        <w:spacing w:after="0" w:line="240" w:lineRule="auto"/>
        <w:ind w:firstLine="720"/>
        <w:jc w:val="both"/>
        <w:rPr>
          <w:rFonts w:ascii="Arial" w:hAnsi="Arial" w:cs="Arial"/>
          <w:sz w:val="24"/>
          <w:szCs w:val="24"/>
        </w:rPr>
      </w:pPr>
      <w:r w:rsidRPr="00BD0C3A">
        <w:rPr>
          <w:rFonts w:ascii="Arial" w:hAnsi="Arial" w:cs="Arial"/>
          <w:sz w:val="24"/>
          <w:szCs w:val="24"/>
          <w:lang w:val="ro-RO" w:eastAsia="en-GB"/>
        </w:rPr>
        <w:t>Ca urmare a solicitării depuse de</w:t>
      </w:r>
      <w:r w:rsidR="00FC1500">
        <w:rPr>
          <w:rFonts w:ascii="Arial" w:hAnsi="Arial" w:cs="Arial"/>
          <w:b/>
          <w:sz w:val="24"/>
          <w:szCs w:val="24"/>
          <w:lang w:val="ro-RO"/>
        </w:rPr>
        <w:t xml:space="preserve"> </w:t>
      </w:r>
      <w:r w:rsidR="004B592D">
        <w:rPr>
          <w:rFonts w:ascii="Arial" w:hAnsi="Arial" w:cs="Arial"/>
          <w:b/>
          <w:sz w:val="24"/>
          <w:szCs w:val="24"/>
          <w:lang w:val="ro-RO"/>
        </w:rPr>
        <w:t>CIULEANU BOGDAN</w:t>
      </w:r>
      <w:r w:rsidR="004B592D">
        <w:rPr>
          <w:rFonts w:ascii="Arial" w:hAnsi="Arial" w:cs="Arial"/>
          <w:sz w:val="24"/>
          <w:szCs w:val="24"/>
          <w:lang w:val="pl-PL" w:eastAsia="en-GB"/>
        </w:rPr>
        <w:t xml:space="preserve">, </w:t>
      </w:r>
      <w:r w:rsidR="004B592D" w:rsidRPr="00BD0C3A">
        <w:rPr>
          <w:rFonts w:ascii="Arial" w:hAnsi="Arial" w:cs="Arial"/>
          <w:sz w:val="24"/>
          <w:szCs w:val="24"/>
          <w:lang w:val="pl-PL" w:eastAsia="en-GB"/>
        </w:rPr>
        <w:t xml:space="preserve">pentru proiectul </w:t>
      </w:r>
      <w:r w:rsidR="004B592D" w:rsidRPr="00BD0C3A">
        <w:rPr>
          <w:rFonts w:ascii="Arial" w:hAnsi="Arial" w:cs="Arial"/>
          <w:b/>
          <w:color w:val="000000"/>
          <w:sz w:val="24"/>
          <w:szCs w:val="24"/>
          <w:lang w:val="ro-RO"/>
        </w:rPr>
        <w:t>„</w:t>
      </w:r>
      <w:r w:rsidR="004B592D">
        <w:rPr>
          <w:rFonts w:ascii="Arial" w:hAnsi="Arial" w:cs="Arial"/>
          <w:b/>
          <w:color w:val="000000"/>
          <w:sz w:val="24"/>
          <w:szCs w:val="24"/>
          <w:lang w:val="ro-RO"/>
        </w:rPr>
        <w:t>construire magazin comercial si magazin cu produse din carne si branseturi la parter, accese auto, amenajari exterioare, sistematizare verticala, reclame pe fatada si in parcare, totem pu</w:t>
      </w:r>
      <w:r w:rsidR="000F4675">
        <w:rPr>
          <w:rFonts w:ascii="Arial" w:hAnsi="Arial" w:cs="Arial"/>
          <w:b/>
          <w:color w:val="000000"/>
          <w:sz w:val="24"/>
          <w:szCs w:val="24"/>
          <w:lang w:val="ro-RO"/>
        </w:rPr>
        <w:t>blicitare, imprejmu</w:t>
      </w:r>
      <w:bookmarkStart w:id="0" w:name="_GoBack"/>
      <w:bookmarkEnd w:id="0"/>
      <w:r w:rsidR="004B592D">
        <w:rPr>
          <w:rFonts w:ascii="Arial" w:hAnsi="Arial" w:cs="Arial"/>
          <w:b/>
          <w:color w:val="000000"/>
          <w:sz w:val="24"/>
          <w:szCs w:val="24"/>
          <w:lang w:val="ro-RO"/>
        </w:rPr>
        <w:t>ire, bransamente, utilitati, post trafo, organizare executie</w:t>
      </w:r>
      <w:r w:rsidR="004B592D" w:rsidRPr="00BD0C3A">
        <w:rPr>
          <w:rFonts w:ascii="Arial" w:hAnsi="Arial" w:cs="Arial"/>
          <w:b/>
          <w:color w:val="000000"/>
          <w:sz w:val="24"/>
          <w:szCs w:val="24"/>
          <w:lang w:val="ro-RO"/>
        </w:rPr>
        <w:t>”</w:t>
      </w:r>
      <w:r w:rsidR="004B592D">
        <w:rPr>
          <w:rFonts w:ascii="Arial" w:hAnsi="Arial" w:cs="Arial"/>
          <w:b/>
          <w:color w:val="000000"/>
          <w:sz w:val="24"/>
          <w:szCs w:val="24"/>
          <w:lang w:val="ro-RO"/>
        </w:rPr>
        <w:t xml:space="preserve"> </w:t>
      </w:r>
      <w:r w:rsidR="00FC1500" w:rsidRPr="00BD0C3A">
        <w:rPr>
          <w:rFonts w:ascii="Arial" w:hAnsi="Arial" w:cs="Arial"/>
          <w:sz w:val="24"/>
          <w:szCs w:val="24"/>
          <w:lang w:val="pl-PL" w:eastAsia="en-GB"/>
        </w:rPr>
        <w:t xml:space="preserve">propus a fi amplasat în </w:t>
      </w:r>
      <w:r w:rsidR="004B592D">
        <w:rPr>
          <w:rFonts w:ascii="Arial" w:hAnsi="Arial" w:cs="Arial"/>
          <w:color w:val="000000"/>
          <w:sz w:val="24"/>
          <w:szCs w:val="24"/>
          <w:lang w:val="ro-RO"/>
        </w:rPr>
        <w:t>Com Dobroesti, sat Dobroesti, T 34, P 910, LOT 1, LOT 2/1, NC 608446, NC 60840</w:t>
      </w:r>
      <w:r w:rsidR="004B592D" w:rsidRPr="00BD0C3A">
        <w:rPr>
          <w:rFonts w:ascii="Arial" w:hAnsi="Arial" w:cs="Arial"/>
          <w:color w:val="000000"/>
          <w:sz w:val="24"/>
          <w:szCs w:val="24"/>
          <w:lang w:val="ro-RO"/>
        </w:rPr>
        <w:t>, județul Ilfov</w:t>
      </w:r>
      <w:r w:rsidR="00FC1500" w:rsidRPr="00BD0C3A">
        <w:rPr>
          <w:rFonts w:ascii="Arial" w:hAnsi="Arial" w:cs="Arial"/>
          <w:sz w:val="24"/>
          <w:szCs w:val="24"/>
          <w:lang w:val="ro-RO" w:eastAsia="en-GB"/>
        </w:rPr>
        <w:t xml:space="preserve"> înregistrată la A.P.M. Ilfov cu nr. </w:t>
      </w:r>
      <w:r w:rsidR="004B592D">
        <w:rPr>
          <w:rFonts w:ascii="Arial" w:hAnsi="Arial" w:cs="Arial"/>
          <w:color w:val="000000"/>
          <w:sz w:val="24"/>
          <w:szCs w:val="24"/>
          <w:lang w:val="ro-RO"/>
        </w:rPr>
        <w:t>2848/15.02.2023</w:t>
      </w:r>
      <w:r w:rsidRPr="00BD0C3A">
        <w:rPr>
          <w:rFonts w:ascii="Arial" w:hAnsi="Arial" w:cs="Arial"/>
          <w:sz w:val="24"/>
          <w:szCs w:val="24"/>
          <w:lang w:val="pl-PL" w:eastAsia="en-GB"/>
        </w:rPr>
        <w:t xml:space="preserve"> </w:t>
      </w:r>
      <w:r>
        <w:rPr>
          <w:rFonts w:ascii="Arial" w:hAnsi="Arial" w:cs="Arial"/>
          <w:sz w:val="24"/>
          <w:szCs w:val="24"/>
          <w:lang w:val="ro-RO" w:eastAsia="en-GB"/>
        </w:rPr>
        <w:t>ș</w:t>
      </w:r>
      <w:r w:rsidR="00687A1B" w:rsidRPr="008633C2">
        <w:rPr>
          <w:rFonts w:ascii="Arial" w:hAnsi="Arial" w:cs="Arial"/>
          <w:sz w:val="24"/>
          <w:szCs w:val="24"/>
          <w:lang w:val="ro-RO" w:eastAsia="en-GB"/>
        </w:rPr>
        <w:t>i a complet</w:t>
      </w:r>
      <w:r>
        <w:rPr>
          <w:rFonts w:ascii="Arial" w:hAnsi="Arial" w:cs="Arial"/>
          <w:sz w:val="24"/>
          <w:szCs w:val="24"/>
          <w:lang w:val="ro-RO" w:eastAsia="en-GB"/>
        </w:rPr>
        <w:t>ă</w:t>
      </w:r>
      <w:r w:rsidR="00687A1B" w:rsidRPr="008633C2">
        <w:rPr>
          <w:rFonts w:ascii="Arial" w:hAnsi="Arial" w:cs="Arial"/>
          <w:sz w:val="24"/>
          <w:szCs w:val="24"/>
          <w:lang w:val="ro-RO" w:eastAsia="en-GB"/>
        </w:rPr>
        <w:t>rilor ulterioare</w:t>
      </w:r>
      <w:r w:rsidR="00687A1B" w:rsidRPr="008633C2">
        <w:rPr>
          <w:rFonts w:ascii="Arial" w:hAnsi="Arial" w:cs="Arial"/>
          <w:spacing w:val="-6"/>
          <w:sz w:val="24"/>
          <w:szCs w:val="24"/>
          <w:lang w:val="ro-RO"/>
        </w:rPr>
        <w:t>,</w:t>
      </w:r>
      <w:r w:rsidR="00687A1B" w:rsidRPr="008633C2">
        <w:rPr>
          <w:rFonts w:ascii="Arial" w:hAnsi="Arial" w:cs="Arial"/>
          <w:sz w:val="24"/>
          <w:szCs w:val="24"/>
          <w:lang w:val="ro-RO"/>
        </w:rPr>
        <w:t xml:space="preserve"> în baza: </w:t>
      </w:r>
    </w:p>
    <w:p w14:paraId="1C87BE1B" w14:textId="77777777" w:rsidR="0082032B" w:rsidRDefault="00687A1B" w:rsidP="0082032B">
      <w:pPr>
        <w:pStyle w:val="ListParagraph"/>
        <w:autoSpaceDE w:val="0"/>
        <w:spacing w:after="0"/>
        <w:jc w:val="both"/>
        <w:rPr>
          <w:rFonts w:ascii="Arial" w:hAnsi="Arial" w:cs="Arial"/>
          <w:sz w:val="24"/>
          <w:szCs w:val="24"/>
          <w:lang w:val="ro-RO" w:eastAsia="ro-RO"/>
        </w:rPr>
      </w:pPr>
      <w:r w:rsidRPr="008633C2">
        <w:rPr>
          <w:rFonts w:ascii="Arial" w:hAnsi="Arial" w:cs="Arial"/>
          <w:b/>
          <w:sz w:val="24"/>
          <w:szCs w:val="24"/>
          <w:lang w:val="ro-RO" w:eastAsia="ro-RO"/>
        </w:rPr>
        <w:t>Legii nr. 292/2018</w:t>
      </w:r>
      <w:r w:rsidRPr="008633C2">
        <w:rPr>
          <w:rFonts w:ascii="Arial" w:hAnsi="Arial" w:cs="Arial"/>
          <w:sz w:val="24"/>
          <w:szCs w:val="24"/>
          <w:lang w:val="ro-RO" w:eastAsia="ro-RO"/>
        </w:rPr>
        <w:t xml:space="preserve"> privind evaluarea impactului anumitor proiecte publice şi private asupra mediului, cu modificările</w:t>
      </w:r>
      <w:r w:rsidR="0082032B">
        <w:rPr>
          <w:rFonts w:ascii="Arial" w:hAnsi="Arial" w:cs="Arial"/>
          <w:sz w:val="24"/>
          <w:szCs w:val="24"/>
          <w:lang w:val="ro-RO" w:eastAsia="ro-RO"/>
        </w:rPr>
        <w:t xml:space="preserve"> şi completările şi ulterioare;</w:t>
      </w:r>
    </w:p>
    <w:p w14:paraId="1E94CB6E" w14:textId="77777777" w:rsidR="00D44574" w:rsidRDefault="00D44574" w:rsidP="0082032B">
      <w:pPr>
        <w:pStyle w:val="ListParagraph"/>
        <w:autoSpaceDE w:val="0"/>
        <w:spacing w:after="0"/>
        <w:jc w:val="both"/>
        <w:rPr>
          <w:rFonts w:ascii="Arial" w:hAnsi="Arial" w:cs="Arial"/>
          <w:sz w:val="24"/>
          <w:szCs w:val="24"/>
          <w:lang w:val="ro-RO" w:eastAsia="ro-RO"/>
        </w:rPr>
      </w:pPr>
    </w:p>
    <w:p w14:paraId="4D4D0896" w14:textId="69A7DFF0" w:rsidR="00687A1B" w:rsidRPr="008633C2" w:rsidRDefault="00687A1B" w:rsidP="0082032B">
      <w:pPr>
        <w:pStyle w:val="ListParagraph"/>
        <w:autoSpaceDE w:val="0"/>
        <w:spacing w:after="0"/>
        <w:jc w:val="both"/>
        <w:rPr>
          <w:rFonts w:ascii="Arial" w:hAnsi="Arial" w:cs="Arial"/>
          <w:sz w:val="24"/>
          <w:szCs w:val="24"/>
          <w:lang w:val="ro-RO" w:eastAsia="ro-RO"/>
        </w:rPr>
      </w:pPr>
      <w:r w:rsidRPr="008633C2">
        <w:rPr>
          <w:rFonts w:ascii="Arial" w:hAnsi="Arial" w:cs="Arial"/>
          <w:b/>
          <w:sz w:val="24"/>
          <w:szCs w:val="24"/>
          <w:lang w:val="ro-RO"/>
        </w:rPr>
        <w:t>Ordonan</w:t>
      </w:r>
      <w:r w:rsidR="00826BF7">
        <w:rPr>
          <w:rFonts w:ascii="Arial" w:hAnsi="Arial" w:cs="Arial"/>
          <w:b/>
          <w:sz w:val="24"/>
          <w:szCs w:val="24"/>
          <w:lang w:val="ro-RO"/>
        </w:rPr>
        <w:t>ț</w:t>
      </w:r>
      <w:r w:rsidRPr="008633C2">
        <w:rPr>
          <w:rFonts w:ascii="Arial" w:hAnsi="Arial" w:cs="Arial"/>
          <w:b/>
          <w:sz w:val="24"/>
          <w:szCs w:val="24"/>
          <w:lang w:val="ro-RO"/>
        </w:rPr>
        <w:t>ei de Urgen</w:t>
      </w:r>
      <w:r w:rsidR="00A95009">
        <w:rPr>
          <w:rFonts w:ascii="Arial" w:hAnsi="Arial" w:cs="Arial"/>
          <w:b/>
          <w:sz w:val="24"/>
          <w:szCs w:val="24"/>
          <w:lang w:val="ro-RO"/>
        </w:rPr>
        <w:t>ță</w:t>
      </w:r>
      <w:r w:rsidRPr="008633C2">
        <w:rPr>
          <w:rFonts w:ascii="Arial" w:hAnsi="Arial" w:cs="Arial"/>
          <w:b/>
          <w:sz w:val="24"/>
          <w:szCs w:val="24"/>
          <w:lang w:val="ro-RO"/>
        </w:rPr>
        <w:t xml:space="preserve"> a Guvernului nr. 57/2007</w:t>
      </w:r>
      <w:r w:rsidRPr="008633C2">
        <w:rPr>
          <w:rFonts w:ascii="Arial" w:hAnsi="Arial" w:cs="Arial"/>
          <w:sz w:val="24"/>
          <w:szCs w:val="24"/>
          <w:lang w:val="ro-RO"/>
        </w:rPr>
        <w:t xml:space="preserve"> privind regimul ariilor naturale protejate, conservarea habitatelor naturale, a florei şi faunei s</w:t>
      </w:r>
      <w:r w:rsidR="00826BF7">
        <w:rPr>
          <w:rFonts w:ascii="Arial" w:hAnsi="Arial" w:cs="Arial"/>
          <w:sz w:val="24"/>
          <w:szCs w:val="24"/>
          <w:lang w:val="ro-RO"/>
        </w:rPr>
        <w:t>ă</w:t>
      </w:r>
      <w:r w:rsidRPr="008633C2">
        <w:rPr>
          <w:rFonts w:ascii="Arial" w:hAnsi="Arial" w:cs="Arial"/>
          <w:sz w:val="24"/>
          <w:szCs w:val="24"/>
          <w:lang w:val="ro-RO"/>
        </w:rPr>
        <w:t>lbatice, cu modific</w:t>
      </w:r>
      <w:r w:rsidR="00826BF7">
        <w:rPr>
          <w:rFonts w:ascii="Arial" w:hAnsi="Arial" w:cs="Arial"/>
          <w:sz w:val="24"/>
          <w:szCs w:val="24"/>
          <w:lang w:val="ro-RO"/>
        </w:rPr>
        <w:t>ă</w:t>
      </w:r>
      <w:r w:rsidRPr="008633C2">
        <w:rPr>
          <w:rFonts w:ascii="Arial" w:hAnsi="Arial" w:cs="Arial"/>
          <w:sz w:val="24"/>
          <w:szCs w:val="24"/>
          <w:lang w:val="ro-RO"/>
        </w:rPr>
        <w:t xml:space="preserve">rile </w:t>
      </w:r>
      <w:r w:rsidR="00826BF7">
        <w:rPr>
          <w:rFonts w:ascii="Arial" w:hAnsi="Arial" w:cs="Arial"/>
          <w:sz w:val="24"/>
          <w:szCs w:val="24"/>
          <w:lang w:val="ro-RO"/>
        </w:rPr>
        <w:t>ș</w:t>
      </w:r>
      <w:r w:rsidRPr="008633C2">
        <w:rPr>
          <w:rFonts w:ascii="Arial" w:hAnsi="Arial" w:cs="Arial"/>
          <w:sz w:val="24"/>
          <w:szCs w:val="24"/>
          <w:lang w:val="ro-RO"/>
        </w:rPr>
        <w:t>i complet</w:t>
      </w:r>
      <w:r w:rsidR="00A95009">
        <w:rPr>
          <w:rFonts w:ascii="Arial" w:hAnsi="Arial" w:cs="Arial"/>
          <w:sz w:val="24"/>
          <w:szCs w:val="24"/>
          <w:lang w:val="ro-RO"/>
        </w:rPr>
        <w:t>ă</w:t>
      </w:r>
      <w:r w:rsidRPr="008633C2">
        <w:rPr>
          <w:rFonts w:ascii="Arial" w:hAnsi="Arial" w:cs="Arial"/>
          <w:sz w:val="24"/>
          <w:szCs w:val="24"/>
          <w:lang w:val="ro-RO"/>
        </w:rPr>
        <w:t>rile ulterioare, aprobată prin Legea nr. 49/2011, cu modific</w:t>
      </w:r>
      <w:r w:rsidR="00826BF7">
        <w:rPr>
          <w:rFonts w:ascii="Arial" w:hAnsi="Arial" w:cs="Arial"/>
          <w:sz w:val="24"/>
          <w:szCs w:val="24"/>
          <w:lang w:val="ro-RO"/>
        </w:rPr>
        <w:t>ă</w:t>
      </w:r>
      <w:r w:rsidRPr="008633C2">
        <w:rPr>
          <w:rFonts w:ascii="Arial" w:hAnsi="Arial" w:cs="Arial"/>
          <w:sz w:val="24"/>
          <w:szCs w:val="24"/>
          <w:lang w:val="ro-RO"/>
        </w:rPr>
        <w:t xml:space="preserve">rile </w:t>
      </w:r>
      <w:r w:rsidR="00826BF7">
        <w:rPr>
          <w:rFonts w:ascii="Arial" w:hAnsi="Arial" w:cs="Arial"/>
          <w:sz w:val="24"/>
          <w:szCs w:val="24"/>
          <w:lang w:val="ro-RO"/>
        </w:rPr>
        <w:t>ș</w:t>
      </w:r>
      <w:r w:rsidRPr="008633C2">
        <w:rPr>
          <w:rFonts w:ascii="Arial" w:hAnsi="Arial" w:cs="Arial"/>
          <w:sz w:val="24"/>
          <w:szCs w:val="24"/>
          <w:lang w:val="ro-RO"/>
        </w:rPr>
        <w:t>i complet</w:t>
      </w:r>
      <w:r w:rsidR="00826BF7">
        <w:rPr>
          <w:rFonts w:ascii="Arial" w:hAnsi="Arial" w:cs="Arial"/>
          <w:sz w:val="24"/>
          <w:szCs w:val="24"/>
          <w:lang w:val="ro-RO"/>
        </w:rPr>
        <w:t>ă</w:t>
      </w:r>
      <w:r w:rsidRPr="008633C2">
        <w:rPr>
          <w:rFonts w:ascii="Arial" w:hAnsi="Arial" w:cs="Arial"/>
          <w:sz w:val="24"/>
          <w:szCs w:val="24"/>
          <w:lang w:val="ro-RO"/>
        </w:rPr>
        <w:t>rile ulterioare,</w:t>
      </w:r>
      <w:r w:rsidRPr="008633C2">
        <w:rPr>
          <w:rFonts w:ascii="Arial" w:hAnsi="Arial" w:cs="Arial"/>
          <w:sz w:val="24"/>
          <w:szCs w:val="24"/>
          <w:lang w:val="ro-RO" w:eastAsia="ro-RO"/>
        </w:rPr>
        <w:t xml:space="preserve"> </w:t>
      </w:r>
      <w:r w:rsidRPr="008633C2">
        <w:rPr>
          <w:rFonts w:ascii="Arial" w:hAnsi="Arial" w:cs="Arial"/>
          <w:sz w:val="24"/>
          <w:szCs w:val="24"/>
          <w:lang w:val="ro-RO"/>
        </w:rPr>
        <w:t>autoritatea competentă pentru protec</w:t>
      </w:r>
      <w:r w:rsidR="00826BF7">
        <w:rPr>
          <w:rFonts w:ascii="Arial" w:hAnsi="Arial" w:cs="Arial"/>
          <w:sz w:val="24"/>
          <w:szCs w:val="24"/>
          <w:lang w:val="ro-RO"/>
        </w:rPr>
        <w:t>ț</w:t>
      </w:r>
      <w:r w:rsidRPr="008633C2">
        <w:rPr>
          <w:rFonts w:ascii="Arial" w:hAnsi="Arial" w:cs="Arial"/>
          <w:sz w:val="24"/>
          <w:szCs w:val="24"/>
          <w:lang w:val="ro-RO"/>
        </w:rPr>
        <w:t>ia mediului</w:t>
      </w:r>
      <w:r w:rsidR="00826BF7">
        <w:rPr>
          <w:rFonts w:ascii="Arial" w:hAnsi="Arial" w:cs="Arial"/>
          <w:sz w:val="24"/>
          <w:szCs w:val="24"/>
          <w:lang w:val="ro-RO"/>
        </w:rPr>
        <w:t xml:space="preserve"> </w:t>
      </w:r>
      <w:r w:rsidRPr="008633C2">
        <w:rPr>
          <w:rFonts w:ascii="Arial" w:hAnsi="Arial" w:cs="Arial"/>
          <w:sz w:val="24"/>
          <w:szCs w:val="24"/>
          <w:lang w:val="ro-RO"/>
        </w:rPr>
        <w:t>APM Ilfov decide, ca urmare a consultărilor desfă</w:t>
      </w:r>
      <w:r w:rsidR="00826BF7">
        <w:rPr>
          <w:rFonts w:ascii="Arial" w:hAnsi="Arial" w:cs="Arial"/>
          <w:sz w:val="24"/>
          <w:szCs w:val="24"/>
          <w:lang w:val="ro-RO"/>
        </w:rPr>
        <w:t>ș</w:t>
      </w:r>
      <w:r w:rsidRPr="008633C2">
        <w:rPr>
          <w:rFonts w:ascii="Arial" w:hAnsi="Arial" w:cs="Arial"/>
          <w:sz w:val="24"/>
          <w:szCs w:val="24"/>
          <w:lang w:val="ro-RO"/>
        </w:rPr>
        <w:t xml:space="preserve">urate în cadrul </w:t>
      </w:r>
      <w:r w:rsidR="00826BF7">
        <w:rPr>
          <w:rFonts w:ascii="Arial" w:hAnsi="Arial" w:cs="Arial"/>
          <w:sz w:val="24"/>
          <w:szCs w:val="24"/>
          <w:lang w:val="ro-RO"/>
        </w:rPr>
        <w:t>ș</w:t>
      </w:r>
      <w:r w:rsidRPr="008633C2">
        <w:rPr>
          <w:rFonts w:ascii="Arial" w:hAnsi="Arial" w:cs="Arial"/>
          <w:sz w:val="24"/>
          <w:szCs w:val="24"/>
          <w:lang w:val="ro-RO"/>
        </w:rPr>
        <w:t>edin</w:t>
      </w:r>
      <w:r w:rsidR="00826BF7">
        <w:rPr>
          <w:rFonts w:ascii="Arial" w:hAnsi="Arial" w:cs="Arial"/>
          <w:sz w:val="24"/>
          <w:szCs w:val="24"/>
          <w:lang w:val="ro-RO"/>
        </w:rPr>
        <w:t>ț</w:t>
      </w:r>
      <w:r w:rsidRPr="008633C2">
        <w:rPr>
          <w:rFonts w:ascii="Arial" w:hAnsi="Arial" w:cs="Arial"/>
          <w:sz w:val="24"/>
          <w:szCs w:val="24"/>
          <w:lang w:val="ro-RO"/>
        </w:rPr>
        <w:t xml:space="preserve">ei Comisiei de Analiză Tehnică din data de </w:t>
      </w:r>
      <w:r w:rsidR="004B592D">
        <w:rPr>
          <w:rFonts w:ascii="Arial" w:hAnsi="Arial" w:cs="Arial"/>
          <w:b/>
          <w:sz w:val="24"/>
          <w:szCs w:val="24"/>
          <w:lang w:val="ro-RO"/>
        </w:rPr>
        <w:t>26.04.2023</w:t>
      </w:r>
      <w:r w:rsidRPr="008633C2">
        <w:rPr>
          <w:rFonts w:ascii="Arial" w:hAnsi="Arial" w:cs="Arial"/>
          <w:sz w:val="24"/>
          <w:szCs w:val="24"/>
          <w:lang w:val="ro-RO"/>
        </w:rPr>
        <w:t>, că proiectul</w:t>
      </w:r>
      <w:r w:rsidR="00826BF7">
        <w:rPr>
          <w:rFonts w:ascii="Arial" w:hAnsi="Arial" w:cs="Arial"/>
          <w:b/>
          <w:sz w:val="24"/>
          <w:szCs w:val="24"/>
          <w:lang w:val="pl-PL" w:eastAsia="en-GB"/>
        </w:rPr>
        <w:t xml:space="preserve"> </w:t>
      </w:r>
      <w:r w:rsidR="004B592D">
        <w:rPr>
          <w:rFonts w:ascii="Arial" w:hAnsi="Arial" w:cs="Arial"/>
          <w:b/>
          <w:color w:val="000000"/>
          <w:sz w:val="24"/>
          <w:szCs w:val="24"/>
          <w:lang w:val="ro-RO"/>
        </w:rPr>
        <w:t>construire magazin comercial si magazin cu produse din carne si branseturi la parter, accese auto, amenajari exterioare, sistematizare verticala, reclame pe fatada si in parcare, totem publicitare, imprejmuyire, bransamente, utilitati, post trafo, organizare executie</w:t>
      </w:r>
      <w:r w:rsidR="004B592D" w:rsidRPr="00BD0C3A">
        <w:rPr>
          <w:rFonts w:ascii="Arial" w:hAnsi="Arial" w:cs="Arial"/>
          <w:b/>
          <w:color w:val="000000"/>
          <w:sz w:val="24"/>
          <w:szCs w:val="24"/>
          <w:lang w:val="ro-RO"/>
        </w:rPr>
        <w:t>”</w:t>
      </w:r>
      <w:r w:rsidR="004B592D">
        <w:rPr>
          <w:rFonts w:ascii="Arial" w:hAnsi="Arial" w:cs="Arial"/>
          <w:b/>
          <w:color w:val="000000"/>
          <w:sz w:val="24"/>
          <w:szCs w:val="24"/>
          <w:lang w:val="ro-RO"/>
        </w:rPr>
        <w:t xml:space="preserve"> </w:t>
      </w:r>
      <w:r w:rsidR="004B592D" w:rsidRPr="00BD0C3A">
        <w:rPr>
          <w:rFonts w:ascii="Arial" w:hAnsi="Arial" w:cs="Arial"/>
          <w:sz w:val="24"/>
          <w:szCs w:val="24"/>
          <w:lang w:val="pl-PL" w:eastAsia="en-GB"/>
        </w:rPr>
        <w:t xml:space="preserve">propus a fi amplasat în </w:t>
      </w:r>
      <w:r w:rsidR="004B592D">
        <w:rPr>
          <w:rFonts w:ascii="Arial" w:hAnsi="Arial" w:cs="Arial"/>
          <w:color w:val="000000"/>
          <w:sz w:val="24"/>
          <w:szCs w:val="24"/>
          <w:lang w:val="ro-RO"/>
        </w:rPr>
        <w:t>Com Dobroesti, sat Dobroesti, T 34, P 910, LOT 1, LOT 2/1, NC 608446, NC 60840</w:t>
      </w:r>
      <w:r w:rsidR="004B592D" w:rsidRPr="00BD0C3A">
        <w:rPr>
          <w:rFonts w:ascii="Arial" w:hAnsi="Arial" w:cs="Arial"/>
          <w:color w:val="000000"/>
          <w:sz w:val="24"/>
          <w:szCs w:val="24"/>
          <w:lang w:val="ro-RO"/>
        </w:rPr>
        <w:t>, județul Ilfov</w:t>
      </w:r>
      <w:r w:rsidRPr="008633C2">
        <w:rPr>
          <w:rFonts w:ascii="Arial" w:hAnsi="Arial" w:cs="Arial"/>
          <w:color w:val="000000"/>
          <w:sz w:val="24"/>
          <w:szCs w:val="24"/>
        </w:rPr>
        <w:t>,</w:t>
      </w:r>
      <w:r w:rsidRPr="008633C2">
        <w:rPr>
          <w:rFonts w:ascii="Arial" w:hAnsi="Arial" w:cs="Arial"/>
          <w:color w:val="000000"/>
          <w:sz w:val="24"/>
          <w:szCs w:val="24"/>
          <w:lang w:val="ro-RO"/>
        </w:rPr>
        <w:t xml:space="preserve"> </w:t>
      </w:r>
      <w:r w:rsidRPr="008633C2">
        <w:rPr>
          <w:rFonts w:ascii="Arial" w:hAnsi="Arial" w:cs="Arial"/>
          <w:sz w:val="24"/>
          <w:szCs w:val="24"/>
          <w:lang w:val="ro-RO"/>
        </w:rPr>
        <w:t xml:space="preserve">nu se supune evaluării impactului asupra mediului, nu se supune evaluării adecvate </w:t>
      </w:r>
      <w:r w:rsidR="00826BF7">
        <w:rPr>
          <w:rFonts w:ascii="Arial" w:hAnsi="Arial" w:cs="Arial"/>
          <w:sz w:val="24"/>
          <w:szCs w:val="24"/>
          <w:lang w:val="ro-RO"/>
        </w:rPr>
        <w:t>ș</w:t>
      </w:r>
      <w:r w:rsidRPr="008633C2">
        <w:rPr>
          <w:rFonts w:ascii="Arial" w:hAnsi="Arial" w:cs="Arial"/>
          <w:sz w:val="24"/>
          <w:szCs w:val="24"/>
          <w:lang w:val="ro-RO"/>
        </w:rPr>
        <w:t>i</w:t>
      </w:r>
      <w:r w:rsidRPr="008633C2">
        <w:rPr>
          <w:rFonts w:ascii="Arial" w:eastAsia="Times New Roman" w:hAnsi="Arial" w:cs="Arial"/>
          <w:sz w:val="24"/>
          <w:szCs w:val="24"/>
          <w:lang w:eastAsia="ro-RO"/>
        </w:rPr>
        <w:t xml:space="preserve"> nu se supune evaluării impactului asupra corpurilor de apă</w:t>
      </w:r>
      <w:r w:rsidRPr="008633C2">
        <w:rPr>
          <w:rFonts w:ascii="Arial" w:hAnsi="Arial" w:cs="Arial"/>
          <w:sz w:val="24"/>
          <w:szCs w:val="24"/>
          <w:lang w:val="ro-RO"/>
        </w:rPr>
        <w:t xml:space="preserve">.  </w:t>
      </w:r>
    </w:p>
    <w:p w14:paraId="1F4F433A" w14:textId="77777777" w:rsidR="00687A1B" w:rsidRPr="008633C2" w:rsidRDefault="00687A1B" w:rsidP="00687A1B">
      <w:pPr>
        <w:autoSpaceDE w:val="0"/>
        <w:autoSpaceDN w:val="0"/>
        <w:adjustRightInd w:val="0"/>
        <w:spacing w:after="0" w:line="240" w:lineRule="auto"/>
        <w:jc w:val="both"/>
        <w:rPr>
          <w:rFonts w:ascii="Arial" w:hAnsi="Arial" w:cs="Arial"/>
          <w:sz w:val="24"/>
          <w:szCs w:val="24"/>
        </w:rPr>
      </w:pPr>
      <w:r w:rsidRPr="008633C2">
        <w:rPr>
          <w:rFonts w:ascii="Arial" w:hAnsi="Arial" w:cs="Arial"/>
          <w:sz w:val="24"/>
          <w:szCs w:val="24"/>
          <w:lang w:val="ro-RO"/>
        </w:rPr>
        <w:t xml:space="preserve">          </w:t>
      </w:r>
      <w:r w:rsidRPr="008633C2">
        <w:rPr>
          <w:rFonts w:ascii="Arial" w:hAnsi="Arial" w:cs="Arial"/>
          <w:sz w:val="24"/>
          <w:szCs w:val="24"/>
        </w:rPr>
        <w:t>Justificarea prezentei decizii:</w:t>
      </w:r>
    </w:p>
    <w:p w14:paraId="3ED2CEA7" w14:textId="77777777" w:rsidR="00687A1B" w:rsidRPr="003A45A5" w:rsidRDefault="00687A1B" w:rsidP="00687A1B">
      <w:pPr>
        <w:autoSpaceDE w:val="0"/>
        <w:autoSpaceDN w:val="0"/>
        <w:adjustRightInd w:val="0"/>
        <w:spacing w:after="0" w:line="240" w:lineRule="auto"/>
        <w:jc w:val="both"/>
        <w:rPr>
          <w:rFonts w:ascii="Arial" w:hAnsi="Arial" w:cs="Arial"/>
          <w:b/>
          <w:sz w:val="24"/>
          <w:szCs w:val="24"/>
        </w:rPr>
      </w:pPr>
      <w:r w:rsidRPr="003A45A5">
        <w:rPr>
          <w:rFonts w:ascii="Arial" w:hAnsi="Arial" w:cs="Arial"/>
          <w:b/>
          <w:sz w:val="24"/>
          <w:szCs w:val="24"/>
        </w:rPr>
        <w:t xml:space="preserve">I. </w:t>
      </w:r>
      <w:r w:rsidRPr="003A45A5">
        <w:rPr>
          <w:rFonts w:ascii="Arial" w:eastAsia="Times New Roman" w:hAnsi="Arial" w:cs="Arial"/>
          <w:b/>
          <w:sz w:val="24"/>
          <w:szCs w:val="24"/>
          <w:lang w:eastAsia="ro-RO"/>
        </w:rPr>
        <w:t>Motivele pe baza cărora s-a stabilit neefectuarea evaluării impactului asupra mediului sunt următoarele</w:t>
      </w:r>
      <w:r w:rsidRPr="003A45A5">
        <w:rPr>
          <w:rFonts w:ascii="Arial" w:hAnsi="Arial" w:cs="Arial"/>
          <w:b/>
          <w:sz w:val="24"/>
          <w:szCs w:val="24"/>
        </w:rPr>
        <w:t>:</w:t>
      </w:r>
    </w:p>
    <w:p w14:paraId="384EBA8E" w14:textId="77777777" w:rsidR="00687A1B" w:rsidRPr="003A45A5" w:rsidRDefault="00687A1B" w:rsidP="00687A1B">
      <w:pPr>
        <w:spacing w:after="0" w:line="240" w:lineRule="auto"/>
        <w:ind w:firstLine="708"/>
        <w:jc w:val="both"/>
        <w:rPr>
          <w:rFonts w:ascii="Arial" w:hAnsi="Arial" w:cs="Arial"/>
          <w:sz w:val="24"/>
          <w:szCs w:val="24"/>
          <w:lang w:val="it-IT"/>
        </w:rPr>
      </w:pPr>
      <w:r w:rsidRPr="003A45A5">
        <w:rPr>
          <w:rFonts w:ascii="Arial" w:hAnsi="Arial" w:cs="Arial"/>
          <w:sz w:val="24"/>
          <w:szCs w:val="24"/>
          <w:lang w:val="it-IT"/>
        </w:rPr>
        <w:t xml:space="preserve">a) proiectul nu se </w:t>
      </w:r>
      <w:r w:rsidR="00826BF7">
        <w:rPr>
          <w:rFonts w:ascii="Arial" w:hAnsi="Arial" w:cs="Arial"/>
          <w:sz w:val="24"/>
          <w:szCs w:val="24"/>
          <w:lang w:val="it-IT"/>
        </w:rPr>
        <w:t>î</w:t>
      </w:r>
      <w:r w:rsidRPr="003A45A5">
        <w:rPr>
          <w:rFonts w:ascii="Arial" w:hAnsi="Arial" w:cs="Arial"/>
          <w:sz w:val="24"/>
          <w:szCs w:val="24"/>
          <w:lang w:val="it-IT"/>
        </w:rPr>
        <w:t>ncadreaz</w:t>
      </w:r>
      <w:r w:rsidR="00826BF7">
        <w:rPr>
          <w:rFonts w:ascii="Arial" w:hAnsi="Arial" w:cs="Arial"/>
          <w:sz w:val="24"/>
          <w:szCs w:val="24"/>
          <w:lang w:val="it-IT"/>
        </w:rPr>
        <w:t>ă</w:t>
      </w:r>
      <w:r w:rsidRPr="003A45A5">
        <w:rPr>
          <w:rFonts w:ascii="Arial" w:hAnsi="Arial" w:cs="Arial"/>
          <w:sz w:val="24"/>
          <w:szCs w:val="24"/>
          <w:lang w:val="it-IT"/>
        </w:rPr>
        <w:t xml:space="preserve"> </w:t>
      </w:r>
      <w:r w:rsidR="00826BF7">
        <w:rPr>
          <w:rFonts w:ascii="Arial" w:hAnsi="Arial" w:cs="Arial"/>
          <w:sz w:val="24"/>
          <w:szCs w:val="24"/>
          <w:lang w:val="it-IT"/>
        </w:rPr>
        <w:t>î</w:t>
      </w:r>
      <w:r w:rsidRPr="003A45A5">
        <w:rPr>
          <w:rFonts w:ascii="Arial" w:hAnsi="Arial" w:cs="Arial"/>
          <w:sz w:val="24"/>
          <w:szCs w:val="24"/>
          <w:lang w:val="it-IT"/>
        </w:rPr>
        <w:t>n prevederile Legii nr. 292/2018, anexa nr. 1;</w:t>
      </w:r>
    </w:p>
    <w:p w14:paraId="3F57A3EA" w14:textId="1022C1C6" w:rsidR="00687A1B" w:rsidRPr="003A45A5" w:rsidRDefault="00687A1B" w:rsidP="00687A1B">
      <w:pPr>
        <w:spacing w:after="0" w:line="240" w:lineRule="auto"/>
        <w:ind w:firstLine="708"/>
        <w:jc w:val="both"/>
        <w:rPr>
          <w:rFonts w:ascii="Arial" w:hAnsi="Arial" w:cs="Arial"/>
          <w:sz w:val="24"/>
          <w:szCs w:val="24"/>
          <w:lang w:val="ro-RO"/>
        </w:rPr>
      </w:pPr>
      <w:r w:rsidRPr="003A45A5">
        <w:rPr>
          <w:rFonts w:ascii="Arial" w:hAnsi="Arial" w:cs="Arial"/>
          <w:sz w:val="24"/>
          <w:szCs w:val="24"/>
          <w:lang w:val="it-IT"/>
        </w:rPr>
        <w:t xml:space="preserve">b) proiectul se </w:t>
      </w:r>
      <w:r w:rsidR="00826BF7">
        <w:rPr>
          <w:rFonts w:ascii="Arial" w:hAnsi="Arial" w:cs="Arial"/>
          <w:sz w:val="24"/>
          <w:szCs w:val="24"/>
          <w:lang w:val="it-IT"/>
        </w:rPr>
        <w:t>î</w:t>
      </w:r>
      <w:r w:rsidRPr="003A45A5">
        <w:rPr>
          <w:rFonts w:ascii="Arial" w:hAnsi="Arial" w:cs="Arial"/>
          <w:sz w:val="24"/>
          <w:szCs w:val="24"/>
          <w:lang w:val="it-IT"/>
        </w:rPr>
        <w:t xml:space="preserve">ncadreaza </w:t>
      </w:r>
      <w:r w:rsidR="00826BF7">
        <w:rPr>
          <w:rFonts w:ascii="Arial" w:hAnsi="Arial" w:cs="Arial"/>
          <w:sz w:val="24"/>
          <w:szCs w:val="24"/>
          <w:lang w:val="it-IT"/>
        </w:rPr>
        <w:t>î</w:t>
      </w:r>
      <w:r w:rsidRPr="003A45A5">
        <w:rPr>
          <w:rFonts w:ascii="Arial" w:hAnsi="Arial" w:cs="Arial"/>
          <w:sz w:val="24"/>
          <w:szCs w:val="24"/>
          <w:lang w:val="it-IT"/>
        </w:rPr>
        <w:t xml:space="preserve">n prevederile anexei 2 la Legea nr. 292/2018, la </w:t>
      </w:r>
      <w:r w:rsidRPr="003A45A5">
        <w:rPr>
          <w:rFonts w:ascii="Arial" w:hAnsi="Arial" w:cs="Arial"/>
          <w:b/>
          <w:sz w:val="24"/>
          <w:szCs w:val="24"/>
        </w:rPr>
        <w:t xml:space="preserve">pct. </w:t>
      </w:r>
      <w:r w:rsidR="00B77E19">
        <w:rPr>
          <w:rFonts w:ascii="Arial" w:hAnsi="Arial" w:cs="Arial"/>
          <w:b/>
          <w:sz w:val="24"/>
          <w:szCs w:val="24"/>
          <w:lang w:val="pl-PL" w:eastAsia="en-GB"/>
        </w:rPr>
        <w:t>2</w:t>
      </w:r>
      <w:r w:rsidRPr="003A45A5">
        <w:rPr>
          <w:rFonts w:ascii="Arial" w:hAnsi="Arial" w:cs="Arial"/>
          <w:sz w:val="24"/>
          <w:szCs w:val="24"/>
          <w:lang w:val="pl-PL" w:eastAsia="en-GB"/>
        </w:rPr>
        <w:t xml:space="preserve">, </w:t>
      </w:r>
      <w:r w:rsidRPr="003A45A5">
        <w:rPr>
          <w:rFonts w:ascii="Arial" w:hAnsi="Arial" w:cs="Arial"/>
          <w:b/>
          <w:sz w:val="24"/>
          <w:szCs w:val="24"/>
          <w:lang w:val="pl-PL" w:eastAsia="en-GB"/>
        </w:rPr>
        <w:t xml:space="preserve">lit. </w:t>
      </w:r>
      <w:r w:rsidR="00C5014F" w:rsidRPr="00D41262">
        <w:rPr>
          <w:rFonts w:ascii="Arial" w:hAnsi="Arial" w:cs="Arial"/>
          <w:b/>
          <w:sz w:val="24"/>
          <w:szCs w:val="24"/>
          <w:lang w:val="pl-PL" w:eastAsia="en-GB"/>
        </w:rPr>
        <w:t>b) - “Proiecte de dezvoltare urbana, inclusiv constructia centrelor comerciale şi a parcărilor auto”</w:t>
      </w:r>
      <w:r w:rsidRPr="003A45A5">
        <w:rPr>
          <w:rFonts w:ascii="Arial" w:hAnsi="Arial" w:cs="Arial"/>
          <w:sz w:val="24"/>
          <w:szCs w:val="24"/>
          <w:lang w:val="ro-RO" w:eastAsia="en-GB"/>
        </w:rPr>
        <w:t xml:space="preserve">  </w:t>
      </w:r>
    </w:p>
    <w:p w14:paraId="2038290B" w14:textId="77777777" w:rsidR="00687A1B" w:rsidRPr="003A45A5" w:rsidRDefault="00687A1B" w:rsidP="00687A1B">
      <w:pPr>
        <w:spacing w:after="0" w:line="240" w:lineRule="auto"/>
        <w:ind w:firstLine="708"/>
        <w:jc w:val="both"/>
        <w:rPr>
          <w:rFonts w:ascii="Arial" w:hAnsi="Arial" w:cs="Arial"/>
          <w:sz w:val="24"/>
          <w:szCs w:val="24"/>
          <w:lang w:val="it-IT"/>
        </w:rPr>
      </w:pPr>
      <w:r w:rsidRPr="003A45A5">
        <w:rPr>
          <w:rFonts w:ascii="Arial" w:hAnsi="Arial" w:cs="Arial"/>
          <w:sz w:val="24"/>
          <w:szCs w:val="24"/>
          <w:lang w:val="ro-RO"/>
        </w:rPr>
        <w:t>c</w:t>
      </w:r>
      <w:r w:rsidRPr="003A45A5">
        <w:rPr>
          <w:rFonts w:ascii="Arial" w:hAnsi="Arial" w:cs="Arial"/>
          <w:sz w:val="24"/>
          <w:szCs w:val="24"/>
          <w:lang w:val="it-IT"/>
        </w:rPr>
        <w:t>) titularul și APM Ilfov au mediatizat în presa locală, cât și pe pagina web at</w:t>
      </w:r>
      <w:r w:rsidR="00826BF7">
        <w:rPr>
          <w:rFonts w:ascii="Arial" w:hAnsi="Arial" w:cs="Arial"/>
          <w:sz w:val="24"/>
          <w:szCs w:val="24"/>
          <w:lang w:val="it-IT"/>
        </w:rPr>
        <w:t>â</w:t>
      </w:r>
      <w:r w:rsidRPr="003A45A5">
        <w:rPr>
          <w:rFonts w:ascii="Arial" w:hAnsi="Arial" w:cs="Arial"/>
          <w:sz w:val="24"/>
          <w:szCs w:val="24"/>
          <w:lang w:val="it-IT"/>
        </w:rPr>
        <w:t>t depunerea solicitării acordului cât și decizia etapei de încadrare;</w:t>
      </w:r>
    </w:p>
    <w:p w14:paraId="258B4717" w14:textId="77777777" w:rsidR="00B37231" w:rsidRPr="003A45A5" w:rsidRDefault="00687A1B" w:rsidP="00FA329C">
      <w:pPr>
        <w:spacing w:after="0" w:line="240" w:lineRule="auto"/>
        <w:ind w:firstLine="708"/>
        <w:jc w:val="both"/>
        <w:rPr>
          <w:rFonts w:ascii="Arial" w:hAnsi="Arial" w:cs="Arial"/>
          <w:sz w:val="24"/>
          <w:szCs w:val="24"/>
          <w:lang w:val="it-IT"/>
        </w:rPr>
      </w:pPr>
      <w:r w:rsidRPr="003A45A5">
        <w:rPr>
          <w:rFonts w:ascii="Arial" w:hAnsi="Arial" w:cs="Arial"/>
          <w:sz w:val="24"/>
          <w:szCs w:val="24"/>
          <w:lang w:val="it-IT"/>
        </w:rPr>
        <w:t>d) lipsa observațiilor din partea publicului interesat;</w:t>
      </w:r>
    </w:p>
    <w:p w14:paraId="6B330AC1" w14:textId="4D3E5EF5" w:rsidR="00687A1B" w:rsidRPr="003A45A5" w:rsidRDefault="00687A1B" w:rsidP="00687A1B">
      <w:pPr>
        <w:autoSpaceDE w:val="0"/>
        <w:autoSpaceDN w:val="0"/>
        <w:adjustRightInd w:val="0"/>
        <w:spacing w:after="0" w:line="240" w:lineRule="auto"/>
        <w:jc w:val="both"/>
        <w:rPr>
          <w:rFonts w:ascii="Arial" w:hAnsi="Arial" w:cs="Arial"/>
          <w:b/>
          <w:sz w:val="24"/>
          <w:szCs w:val="24"/>
        </w:rPr>
      </w:pPr>
      <w:r w:rsidRPr="003A45A5">
        <w:rPr>
          <w:rFonts w:ascii="Arial" w:hAnsi="Arial" w:cs="Arial"/>
          <w:b/>
          <w:sz w:val="24"/>
          <w:szCs w:val="24"/>
        </w:rPr>
        <w:t>II. Motivele pe baza c</w:t>
      </w:r>
      <w:r w:rsidR="00670B03">
        <w:rPr>
          <w:rFonts w:ascii="Arial" w:hAnsi="Arial" w:cs="Arial"/>
          <w:b/>
          <w:sz w:val="24"/>
          <w:szCs w:val="24"/>
        </w:rPr>
        <w:t>ă</w:t>
      </w:r>
      <w:r w:rsidRPr="003A45A5">
        <w:rPr>
          <w:rFonts w:ascii="Arial" w:hAnsi="Arial" w:cs="Arial"/>
          <w:b/>
          <w:sz w:val="24"/>
          <w:szCs w:val="24"/>
        </w:rPr>
        <w:t>rora s-a stabilit neefectuarea evalu</w:t>
      </w:r>
      <w:r w:rsidR="00826BF7">
        <w:rPr>
          <w:rFonts w:ascii="Arial" w:hAnsi="Arial" w:cs="Arial"/>
          <w:b/>
          <w:sz w:val="24"/>
          <w:szCs w:val="24"/>
        </w:rPr>
        <w:t>ă</w:t>
      </w:r>
      <w:r w:rsidRPr="003A45A5">
        <w:rPr>
          <w:rFonts w:ascii="Arial" w:hAnsi="Arial" w:cs="Arial"/>
          <w:b/>
          <w:sz w:val="24"/>
          <w:szCs w:val="24"/>
        </w:rPr>
        <w:t>rii adecvate sunt următoarele:</w:t>
      </w:r>
    </w:p>
    <w:p w14:paraId="2030804E" w14:textId="77777777" w:rsidR="00687A1B" w:rsidRPr="003A45A5" w:rsidRDefault="00687A1B" w:rsidP="00687A1B">
      <w:pPr>
        <w:shd w:val="clear" w:color="auto" w:fill="FFFFFF"/>
        <w:spacing w:after="0" w:line="240" w:lineRule="auto"/>
        <w:jc w:val="both"/>
        <w:rPr>
          <w:rFonts w:ascii="Arial" w:hAnsi="Arial" w:cs="Arial"/>
          <w:sz w:val="24"/>
          <w:szCs w:val="24"/>
          <w:lang w:val="ro-RO" w:eastAsia="ro-RO"/>
        </w:rPr>
      </w:pPr>
      <w:r w:rsidRPr="003A45A5">
        <w:rPr>
          <w:rFonts w:ascii="Arial" w:hAnsi="Arial" w:cs="Arial"/>
          <w:sz w:val="24"/>
          <w:szCs w:val="24"/>
          <w:lang w:val="ro-RO" w:eastAsia="ro-RO"/>
        </w:rPr>
        <w:t xml:space="preserve">  Proiectul propus nu intră sub incidența </w:t>
      </w:r>
      <w:hyperlink r:id="rId12" w:anchor="p-48878121" w:tgtFrame="_blank" w:history="1">
        <w:r w:rsidRPr="003A45A5">
          <w:rPr>
            <w:rFonts w:ascii="Arial" w:hAnsi="Arial" w:cs="Arial"/>
            <w:sz w:val="24"/>
            <w:szCs w:val="24"/>
            <w:u w:val="single"/>
            <w:lang w:val="ro-RO" w:eastAsia="ro-RO"/>
          </w:rPr>
          <w:t>art. 28</w:t>
        </w:r>
      </w:hyperlink>
      <w:r w:rsidRPr="003A45A5">
        <w:rPr>
          <w:rFonts w:ascii="Arial" w:hAnsi="Arial" w:cs="Arial"/>
          <w:sz w:val="24"/>
          <w:szCs w:val="24"/>
          <w:lang w:val="ro-RO" w:eastAsia="ro-RO"/>
        </w:rPr>
        <w:t xml:space="preserve"> din Ordonanța de urgență a Guvernului </w:t>
      </w:r>
    </w:p>
    <w:p w14:paraId="7FB70347" w14:textId="29028F78" w:rsidR="005B4823" w:rsidRPr="003A45A5" w:rsidRDefault="00687A1B" w:rsidP="005B4823">
      <w:pPr>
        <w:shd w:val="clear" w:color="auto" w:fill="FFFFFF"/>
        <w:jc w:val="both"/>
        <w:rPr>
          <w:rFonts w:ascii="Arial" w:hAnsi="Arial" w:cs="Arial"/>
          <w:sz w:val="24"/>
          <w:szCs w:val="24"/>
          <w:lang w:val="ro-RO" w:eastAsia="ro-RO"/>
        </w:rPr>
      </w:pPr>
      <w:r w:rsidRPr="003A45A5">
        <w:rPr>
          <w:rFonts w:ascii="Arial" w:hAnsi="Arial" w:cs="Arial"/>
          <w:sz w:val="24"/>
          <w:szCs w:val="24"/>
          <w:lang w:val="ro-RO" w:eastAsia="ro-RO"/>
        </w:rPr>
        <w:lastRenderedPageBreak/>
        <w:t>nr. 57/2007 privind regimul ariilor naturale protejate, conservarea habitatelor naturale, a florei și faunei sălbatice, aprobată cu modificări și completări prin Legea </w:t>
      </w:r>
      <w:hyperlink r:id="rId13" w:tgtFrame="_blank" w:history="1">
        <w:r w:rsidRPr="003A45A5">
          <w:rPr>
            <w:rFonts w:ascii="Arial" w:hAnsi="Arial" w:cs="Arial"/>
            <w:sz w:val="24"/>
            <w:szCs w:val="24"/>
            <w:u w:val="single"/>
            <w:lang w:val="ro-RO" w:eastAsia="ro-RO"/>
          </w:rPr>
          <w:t>nr. 49/2011</w:t>
        </w:r>
      </w:hyperlink>
      <w:r w:rsidRPr="003A45A5">
        <w:rPr>
          <w:rFonts w:ascii="Arial" w:hAnsi="Arial" w:cs="Arial"/>
          <w:sz w:val="24"/>
          <w:szCs w:val="24"/>
          <w:lang w:val="ro-RO" w:eastAsia="ro-RO"/>
        </w:rPr>
        <w:t xml:space="preserve">, cu modificările și completările ulterioare, conform </w:t>
      </w:r>
      <w:r w:rsidR="00D64761" w:rsidRPr="003A45A5">
        <w:rPr>
          <w:rFonts w:ascii="Arial" w:hAnsi="Arial" w:cs="Arial"/>
          <w:sz w:val="24"/>
          <w:szCs w:val="24"/>
        </w:rPr>
        <w:t xml:space="preserve">coordonatelor Stereo </w:t>
      </w:r>
      <w:r w:rsidR="005B4823" w:rsidRPr="003A45A5">
        <w:rPr>
          <w:rFonts w:ascii="Arial" w:hAnsi="Arial" w:cs="Arial"/>
          <w:sz w:val="24"/>
          <w:szCs w:val="24"/>
        </w:rPr>
        <w:t xml:space="preserve">1790 prezentate </w:t>
      </w:r>
      <w:r w:rsidR="00826BF7">
        <w:rPr>
          <w:rFonts w:ascii="Arial" w:hAnsi="Arial" w:cs="Arial"/>
          <w:sz w:val="24"/>
          <w:szCs w:val="24"/>
        </w:rPr>
        <w:t>î</w:t>
      </w:r>
      <w:r w:rsidR="005B4823" w:rsidRPr="003A45A5">
        <w:rPr>
          <w:rFonts w:ascii="Arial" w:hAnsi="Arial" w:cs="Arial"/>
          <w:sz w:val="24"/>
          <w:szCs w:val="24"/>
        </w:rPr>
        <w:t>n documenta</w:t>
      </w:r>
      <w:r w:rsidR="00826BF7">
        <w:rPr>
          <w:rFonts w:ascii="Arial" w:hAnsi="Arial" w:cs="Arial"/>
          <w:sz w:val="24"/>
          <w:szCs w:val="24"/>
        </w:rPr>
        <w:t>ț</w:t>
      </w:r>
      <w:r w:rsidR="00C5014F">
        <w:rPr>
          <w:rFonts w:ascii="Arial" w:hAnsi="Arial" w:cs="Arial"/>
          <w:sz w:val="24"/>
          <w:szCs w:val="24"/>
        </w:rPr>
        <w:t>ie.</w:t>
      </w:r>
    </w:p>
    <w:p w14:paraId="2B05BDEB" w14:textId="77777777" w:rsidR="005B4823" w:rsidRPr="003A45A5" w:rsidRDefault="005B4823" w:rsidP="005B4823">
      <w:pPr>
        <w:spacing w:after="0" w:line="240" w:lineRule="auto"/>
        <w:jc w:val="both"/>
        <w:rPr>
          <w:rFonts w:ascii="Arial" w:eastAsia="Times New Roman" w:hAnsi="Arial" w:cs="Arial"/>
          <w:b/>
          <w:sz w:val="24"/>
          <w:szCs w:val="24"/>
          <w:lang w:eastAsia="ro-RO"/>
        </w:rPr>
      </w:pPr>
      <w:r w:rsidRPr="003A45A5">
        <w:rPr>
          <w:rFonts w:ascii="Arial" w:eastAsia="Times New Roman" w:hAnsi="Arial" w:cs="Arial"/>
          <w:b/>
          <w:bCs/>
          <w:sz w:val="24"/>
          <w:szCs w:val="24"/>
          <w:lang w:eastAsia="ro-RO"/>
        </w:rPr>
        <w:t>III.</w:t>
      </w:r>
      <w:r w:rsidRPr="003A45A5">
        <w:rPr>
          <w:rFonts w:ascii="Arial" w:eastAsia="Times New Roman" w:hAnsi="Arial" w:cs="Arial"/>
          <w:b/>
          <w:sz w:val="24"/>
          <w:szCs w:val="24"/>
          <w:lang w:eastAsia="ro-RO"/>
        </w:rPr>
        <w:t xml:space="preserve"> Motivele pe baza cărora s-a stabilit neefectuarea evaluării impactului asupra corpurilor de apă: </w:t>
      </w:r>
    </w:p>
    <w:p w14:paraId="1653B56B" w14:textId="46186EC8" w:rsidR="005B4823" w:rsidRPr="00277525" w:rsidRDefault="00A95009" w:rsidP="005B4823">
      <w:pPr>
        <w:spacing w:after="0" w:line="240" w:lineRule="auto"/>
        <w:ind w:firstLine="360"/>
        <w:jc w:val="both"/>
        <w:rPr>
          <w:rFonts w:ascii="Arial" w:eastAsia="Times New Roman" w:hAnsi="Arial" w:cs="Arial"/>
          <w:sz w:val="24"/>
          <w:szCs w:val="24"/>
          <w:lang w:eastAsia="ro-RO"/>
        </w:rPr>
      </w:pPr>
      <w:r>
        <w:rPr>
          <w:rFonts w:ascii="Arial" w:eastAsia="Times New Roman" w:hAnsi="Arial" w:cs="Arial"/>
          <w:sz w:val="24"/>
          <w:szCs w:val="24"/>
          <w:lang w:eastAsia="ro-RO"/>
        </w:rPr>
        <w:t>Î</w:t>
      </w:r>
      <w:r w:rsidR="005B4823" w:rsidRPr="003A45A5">
        <w:rPr>
          <w:rFonts w:ascii="Arial" w:eastAsia="Times New Roman" w:hAnsi="Arial" w:cs="Arial"/>
          <w:sz w:val="24"/>
          <w:szCs w:val="24"/>
          <w:lang w:eastAsia="ro-RO"/>
        </w:rPr>
        <w:t>n conformitate</w:t>
      </w:r>
      <w:r w:rsidR="005B4823" w:rsidRPr="003A45A5">
        <w:rPr>
          <w:rFonts w:ascii="Arial" w:eastAsia="Times New Roman" w:hAnsi="Arial" w:cs="Arial"/>
          <w:b/>
          <w:sz w:val="24"/>
          <w:szCs w:val="24"/>
          <w:lang w:eastAsia="ro-RO"/>
        </w:rPr>
        <w:t xml:space="preserve"> </w:t>
      </w:r>
      <w:r w:rsidR="005B4823" w:rsidRPr="003A45A5">
        <w:rPr>
          <w:rFonts w:ascii="Arial" w:eastAsia="Times New Roman" w:hAnsi="Arial" w:cs="Arial"/>
          <w:sz w:val="24"/>
          <w:szCs w:val="24"/>
          <w:lang w:eastAsia="ro-RO"/>
        </w:rPr>
        <w:t>cu</w:t>
      </w:r>
      <w:r w:rsidR="005B4823" w:rsidRPr="003A45A5">
        <w:rPr>
          <w:rFonts w:ascii="Arial" w:eastAsia="Times New Roman" w:hAnsi="Arial" w:cs="Arial"/>
          <w:b/>
          <w:sz w:val="24"/>
          <w:szCs w:val="24"/>
          <w:lang w:eastAsia="ro-RO"/>
        </w:rPr>
        <w:t xml:space="preserve"> </w:t>
      </w:r>
      <w:r w:rsidR="00B74CA9">
        <w:rPr>
          <w:rFonts w:ascii="Arial" w:eastAsia="Times New Roman" w:hAnsi="Arial" w:cs="Arial"/>
          <w:sz w:val="24"/>
          <w:szCs w:val="24"/>
          <w:lang w:eastAsia="ro-RO"/>
        </w:rPr>
        <w:t xml:space="preserve">punctul de vedere </w:t>
      </w:r>
      <w:r w:rsidR="004B592D">
        <w:rPr>
          <w:rFonts w:ascii="Arial" w:eastAsia="Times New Roman" w:hAnsi="Arial" w:cs="Arial"/>
          <w:sz w:val="24"/>
          <w:szCs w:val="24"/>
          <w:lang w:eastAsia="ro-RO"/>
        </w:rPr>
        <w:t>exprimat in cadrul sedinte CAT din data de 26.04.2023</w:t>
      </w:r>
      <w:r w:rsidR="0072711C" w:rsidRPr="003A45A5">
        <w:rPr>
          <w:rFonts w:ascii="Arial" w:eastAsia="Times New Roman" w:hAnsi="Arial" w:cs="Arial"/>
          <w:sz w:val="24"/>
          <w:szCs w:val="24"/>
          <w:lang w:eastAsia="ro-RO"/>
        </w:rPr>
        <w:t xml:space="preserve"> </w:t>
      </w:r>
      <w:r w:rsidR="004B592D">
        <w:rPr>
          <w:rFonts w:ascii="Arial" w:eastAsia="Times New Roman" w:hAnsi="Arial" w:cs="Arial"/>
          <w:sz w:val="24"/>
          <w:szCs w:val="24"/>
          <w:lang w:eastAsia="ro-RO"/>
        </w:rPr>
        <w:t xml:space="preserve">de catre reprezentantul </w:t>
      </w:r>
      <w:r w:rsidR="005B4823" w:rsidRPr="003A45A5">
        <w:rPr>
          <w:rFonts w:ascii="Arial" w:eastAsia="Times New Roman" w:hAnsi="Arial" w:cs="Arial"/>
          <w:sz w:val="24"/>
          <w:szCs w:val="24"/>
          <w:lang w:eastAsia="ro-RO"/>
        </w:rPr>
        <w:t>AN Apele Rom</w:t>
      </w:r>
      <w:r w:rsidR="00277525">
        <w:rPr>
          <w:rFonts w:ascii="Arial" w:eastAsia="Times New Roman" w:hAnsi="Arial" w:cs="Arial"/>
          <w:sz w:val="24"/>
          <w:szCs w:val="24"/>
          <w:lang w:eastAsia="ro-RO"/>
        </w:rPr>
        <w:t>â</w:t>
      </w:r>
      <w:r w:rsidR="005B4823" w:rsidRPr="003A45A5">
        <w:rPr>
          <w:rFonts w:ascii="Arial" w:eastAsia="Times New Roman" w:hAnsi="Arial" w:cs="Arial"/>
          <w:sz w:val="24"/>
          <w:szCs w:val="24"/>
          <w:lang w:eastAsia="ro-RO"/>
        </w:rPr>
        <w:t>ne, Administra</w:t>
      </w:r>
      <w:r>
        <w:rPr>
          <w:rFonts w:ascii="Arial" w:eastAsia="Times New Roman" w:hAnsi="Arial" w:cs="Arial"/>
          <w:sz w:val="24"/>
          <w:szCs w:val="24"/>
          <w:lang w:eastAsia="ro-RO"/>
        </w:rPr>
        <w:t>ț</w:t>
      </w:r>
      <w:r w:rsidR="005B4823" w:rsidRPr="003A45A5">
        <w:rPr>
          <w:rFonts w:ascii="Arial" w:eastAsia="Times New Roman" w:hAnsi="Arial" w:cs="Arial"/>
          <w:sz w:val="24"/>
          <w:szCs w:val="24"/>
          <w:lang w:eastAsia="ro-RO"/>
        </w:rPr>
        <w:t>ia Bazinal</w:t>
      </w:r>
      <w:r>
        <w:rPr>
          <w:rFonts w:ascii="Arial" w:eastAsia="Times New Roman" w:hAnsi="Arial" w:cs="Arial"/>
          <w:sz w:val="24"/>
          <w:szCs w:val="24"/>
          <w:lang w:eastAsia="ro-RO"/>
        </w:rPr>
        <w:t>ă</w:t>
      </w:r>
      <w:r w:rsidR="005B4823" w:rsidRPr="003A45A5">
        <w:rPr>
          <w:rFonts w:ascii="Arial" w:eastAsia="Times New Roman" w:hAnsi="Arial" w:cs="Arial"/>
          <w:sz w:val="24"/>
          <w:szCs w:val="24"/>
          <w:lang w:eastAsia="ro-RO"/>
        </w:rPr>
        <w:t xml:space="preserve"> Arge</w:t>
      </w:r>
      <w:r>
        <w:rPr>
          <w:rFonts w:ascii="Arial" w:eastAsia="Times New Roman" w:hAnsi="Arial" w:cs="Arial"/>
          <w:sz w:val="24"/>
          <w:szCs w:val="24"/>
          <w:lang w:eastAsia="ro-RO"/>
        </w:rPr>
        <w:t>ș</w:t>
      </w:r>
      <w:r w:rsidR="005B4823" w:rsidRPr="003A45A5">
        <w:rPr>
          <w:rFonts w:ascii="Arial" w:eastAsia="Times New Roman" w:hAnsi="Arial" w:cs="Arial"/>
          <w:sz w:val="24"/>
          <w:szCs w:val="24"/>
          <w:lang w:eastAsia="ro-RO"/>
        </w:rPr>
        <w:t>-Vedea, Sistemul de Gospo</w:t>
      </w:r>
      <w:r w:rsidR="00235092" w:rsidRPr="003A45A5">
        <w:rPr>
          <w:rFonts w:ascii="Arial" w:eastAsia="Times New Roman" w:hAnsi="Arial" w:cs="Arial"/>
          <w:sz w:val="24"/>
          <w:szCs w:val="24"/>
          <w:lang w:eastAsia="ro-RO"/>
        </w:rPr>
        <w:t>d</w:t>
      </w:r>
      <w:r>
        <w:rPr>
          <w:rFonts w:ascii="Arial" w:eastAsia="Times New Roman" w:hAnsi="Arial" w:cs="Arial"/>
          <w:sz w:val="24"/>
          <w:szCs w:val="24"/>
          <w:lang w:eastAsia="ro-RO"/>
        </w:rPr>
        <w:t>ă</w:t>
      </w:r>
      <w:r w:rsidR="00235092" w:rsidRPr="003A45A5">
        <w:rPr>
          <w:rFonts w:ascii="Arial" w:eastAsia="Times New Roman" w:hAnsi="Arial" w:cs="Arial"/>
          <w:sz w:val="24"/>
          <w:szCs w:val="24"/>
          <w:lang w:eastAsia="ro-RO"/>
        </w:rPr>
        <w:t xml:space="preserve">rire a </w:t>
      </w:r>
      <w:r w:rsidR="0008088B">
        <w:rPr>
          <w:rFonts w:ascii="Arial" w:eastAsia="Times New Roman" w:hAnsi="Arial" w:cs="Arial"/>
          <w:sz w:val="24"/>
          <w:szCs w:val="24"/>
          <w:lang w:eastAsia="ro-RO"/>
        </w:rPr>
        <w:t>A</w:t>
      </w:r>
      <w:r w:rsidR="00235092" w:rsidRPr="003A45A5">
        <w:rPr>
          <w:rFonts w:ascii="Arial" w:eastAsia="Times New Roman" w:hAnsi="Arial" w:cs="Arial"/>
          <w:sz w:val="24"/>
          <w:szCs w:val="24"/>
          <w:lang w:eastAsia="ro-RO"/>
        </w:rPr>
        <w:t>pelor Ilfov-Bucure</w:t>
      </w:r>
      <w:r>
        <w:rPr>
          <w:rFonts w:ascii="Arial" w:eastAsia="Times New Roman" w:hAnsi="Arial" w:cs="Arial"/>
          <w:sz w:val="24"/>
          <w:szCs w:val="24"/>
          <w:lang w:eastAsia="ro-RO"/>
        </w:rPr>
        <w:t>ș</w:t>
      </w:r>
      <w:r w:rsidR="00235092" w:rsidRPr="003A45A5">
        <w:rPr>
          <w:rFonts w:ascii="Arial" w:eastAsia="Times New Roman" w:hAnsi="Arial" w:cs="Arial"/>
          <w:sz w:val="24"/>
          <w:szCs w:val="24"/>
          <w:lang w:eastAsia="ro-RO"/>
        </w:rPr>
        <w:t>ti</w:t>
      </w:r>
      <w:r w:rsidR="005613AA">
        <w:rPr>
          <w:rFonts w:ascii="Arial" w:eastAsia="Times New Roman" w:hAnsi="Arial" w:cs="Arial"/>
          <w:sz w:val="24"/>
          <w:szCs w:val="24"/>
          <w:lang w:eastAsia="ro-RO"/>
        </w:rPr>
        <w:t>.</w:t>
      </w:r>
    </w:p>
    <w:p w14:paraId="24638391" w14:textId="77777777" w:rsidR="00687A1B" w:rsidRPr="003A45A5" w:rsidRDefault="005B4823">
      <w:pPr>
        <w:numPr>
          <w:ilvl w:val="0"/>
          <w:numId w:val="7"/>
        </w:numPr>
        <w:spacing w:after="0" w:line="240" w:lineRule="auto"/>
        <w:jc w:val="both"/>
        <w:rPr>
          <w:rFonts w:ascii="Arial" w:eastAsia="Times New Roman" w:hAnsi="Arial" w:cs="Arial"/>
          <w:sz w:val="24"/>
          <w:szCs w:val="24"/>
          <w:lang w:eastAsia="ro-RO"/>
        </w:rPr>
      </w:pPr>
      <w:r w:rsidRPr="003A45A5">
        <w:rPr>
          <w:rFonts w:ascii="Arial" w:eastAsia="Times New Roman" w:hAnsi="Arial" w:cs="Arial"/>
          <w:b/>
          <w:i/>
          <w:sz w:val="24"/>
          <w:szCs w:val="24"/>
          <w:lang w:eastAsia="ro-RO"/>
        </w:rPr>
        <w:t xml:space="preserve">Proiectul propus nu se supune SEICA </w:t>
      </w:r>
    </w:p>
    <w:p w14:paraId="18BB2646" w14:textId="77777777" w:rsidR="005B4823" w:rsidRPr="003A45A5" w:rsidRDefault="005B4823" w:rsidP="005B4823">
      <w:pPr>
        <w:spacing w:after="0" w:line="240" w:lineRule="auto"/>
        <w:ind w:left="720"/>
        <w:jc w:val="both"/>
        <w:rPr>
          <w:rFonts w:ascii="Arial" w:eastAsia="Times New Roman" w:hAnsi="Arial" w:cs="Arial"/>
          <w:sz w:val="24"/>
          <w:szCs w:val="24"/>
          <w:lang w:eastAsia="ro-RO"/>
        </w:rPr>
      </w:pPr>
    </w:p>
    <w:p w14:paraId="5EB801AD" w14:textId="77777777" w:rsidR="00687A1B" w:rsidRPr="003A45A5" w:rsidRDefault="00687A1B" w:rsidP="00687A1B">
      <w:pPr>
        <w:spacing w:after="0" w:line="240" w:lineRule="auto"/>
        <w:rPr>
          <w:rFonts w:ascii="Arial" w:hAnsi="Arial" w:cs="Arial"/>
          <w:b/>
          <w:sz w:val="24"/>
          <w:szCs w:val="24"/>
          <w:lang w:val="it-IT"/>
        </w:rPr>
      </w:pPr>
      <w:r w:rsidRPr="003A45A5">
        <w:rPr>
          <w:rFonts w:ascii="Arial" w:hAnsi="Arial" w:cs="Arial"/>
          <w:b/>
          <w:sz w:val="24"/>
          <w:szCs w:val="24"/>
          <w:lang w:val="it-IT"/>
        </w:rPr>
        <w:t>1. Caracteristicile proiectului:</w:t>
      </w:r>
    </w:p>
    <w:p w14:paraId="5425372B" w14:textId="27811A7C" w:rsidR="00687A1B" w:rsidRDefault="00687A1B" w:rsidP="00687A1B">
      <w:pPr>
        <w:spacing w:after="0" w:line="240" w:lineRule="auto"/>
        <w:rPr>
          <w:rFonts w:ascii="Arial" w:hAnsi="Arial" w:cs="Arial"/>
          <w:i/>
          <w:sz w:val="24"/>
          <w:szCs w:val="24"/>
          <w:lang w:val="it-IT"/>
        </w:rPr>
      </w:pPr>
      <w:r w:rsidRPr="003A45A5">
        <w:rPr>
          <w:rFonts w:ascii="Arial" w:hAnsi="Arial" w:cs="Arial"/>
          <w:i/>
          <w:sz w:val="24"/>
          <w:szCs w:val="24"/>
          <w:lang w:val="it-IT"/>
        </w:rPr>
        <w:t xml:space="preserve">1.1. Descrierea proiectului: </w:t>
      </w:r>
    </w:p>
    <w:p w14:paraId="036D1DAE" w14:textId="1761B2B3" w:rsidR="00C5014F" w:rsidRDefault="00FC1500" w:rsidP="00600AC0">
      <w:pPr>
        <w:tabs>
          <w:tab w:val="left" w:pos="0"/>
          <w:tab w:val="left" w:pos="142"/>
        </w:tabs>
        <w:jc w:val="both"/>
        <w:rPr>
          <w:rFonts w:ascii="Arial" w:hAnsi="Arial" w:cs="Arial"/>
          <w:bCs/>
          <w:color w:val="000000"/>
          <w:sz w:val="24"/>
          <w:szCs w:val="24"/>
        </w:rPr>
      </w:pPr>
      <w:r w:rsidRPr="0081647C">
        <w:rPr>
          <w:rFonts w:ascii="Arial" w:hAnsi="Arial" w:cs="Arial"/>
          <w:sz w:val="24"/>
          <w:szCs w:val="24"/>
        </w:rPr>
        <w:t xml:space="preserve">Terenul în suprafața totală de </w:t>
      </w:r>
      <w:r w:rsidR="004B592D">
        <w:rPr>
          <w:rFonts w:ascii="Arial" w:hAnsi="Arial" w:cs="Arial"/>
          <w:sz w:val="24"/>
          <w:szCs w:val="24"/>
        </w:rPr>
        <w:t>7415</w:t>
      </w:r>
      <w:r w:rsidRPr="0081647C">
        <w:rPr>
          <w:rFonts w:ascii="Arial" w:hAnsi="Arial" w:cs="Arial"/>
          <w:sz w:val="24"/>
          <w:szCs w:val="24"/>
        </w:rPr>
        <w:t xml:space="preserve"> mp</w:t>
      </w:r>
      <w:r>
        <w:rPr>
          <w:rFonts w:ascii="Arial" w:hAnsi="Arial" w:cs="Arial"/>
          <w:sz w:val="24"/>
          <w:szCs w:val="24"/>
        </w:rPr>
        <w:t xml:space="preserve"> este proprietatea </w:t>
      </w:r>
      <w:r w:rsidR="004B592D">
        <w:rPr>
          <w:rFonts w:ascii="Arial" w:hAnsi="Arial" w:cs="Arial"/>
          <w:sz w:val="24"/>
          <w:szCs w:val="24"/>
        </w:rPr>
        <w:t>d-lui Ciuleanu Bogdan si d-na Ciuleanu Naira</w:t>
      </w:r>
      <w:r w:rsidR="00AF57E9">
        <w:rPr>
          <w:rFonts w:ascii="Arial" w:hAnsi="Arial" w:cs="Arial"/>
          <w:sz w:val="24"/>
          <w:szCs w:val="24"/>
        </w:rPr>
        <w:t>.</w:t>
      </w:r>
    </w:p>
    <w:p w14:paraId="5967AF86" w14:textId="60D3F41F" w:rsidR="00C5014F" w:rsidRDefault="00FC1500" w:rsidP="00600AC0">
      <w:pPr>
        <w:tabs>
          <w:tab w:val="left" w:pos="0"/>
          <w:tab w:val="left" w:pos="142"/>
        </w:tabs>
        <w:jc w:val="both"/>
        <w:rPr>
          <w:rFonts w:ascii="Arial" w:hAnsi="Arial" w:cs="Arial"/>
          <w:bCs/>
          <w:color w:val="000000"/>
          <w:sz w:val="24"/>
          <w:szCs w:val="24"/>
        </w:rPr>
      </w:pPr>
      <w:r w:rsidRPr="00FC1500">
        <w:rPr>
          <w:rFonts w:ascii="Arial" w:hAnsi="Arial" w:cs="Arial"/>
          <w:bCs/>
          <w:color w:val="000000"/>
          <w:sz w:val="24"/>
          <w:szCs w:val="24"/>
        </w:rPr>
        <w:t>Categoria de folosință a terenului este: curți – construcții</w:t>
      </w:r>
      <w:r>
        <w:rPr>
          <w:rFonts w:ascii="Arial" w:hAnsi="Arial" w:cs="Arial"/>
          <w:bCs/>
          <w:color w:val="000000"/>
          <w:sz w:val="24"/>
          <w:szCs w:val="24"/>
        </w:rPr>
        <w:t>.</w:t>
      </w:r>
      <w:r w:rsidR="00E56F9B">
        <w:rPr>
          <w:rFonts w:ascii="Arial" w:hAnsi="Arial" w:cs="Arial"/>
          <w:bCs/>
          <w:color w:val="000000"/>
          <w:sz w:val="24"/>
          <w:szCs w:val="24"/>
        </w:rPr>
        <w:t xml:space="preserve"> </w:t>
      </w:r>
      <w:r w:rsidRPr="00FC1500">
        <w:rPr>
          <w:rFonts w:ascii="Arial" w:hAnsi="Arial" w:cs="Arial"/>
          <w:bCs/>
          <w:color w:val="000000"/>
          <w:sz w:val="24"/>
          <w:szCs w:val="24"/>
        </w:rPr>
        <w:t>Funcțiunea zonei, c</w:t>
      </w:r>
      <w:r w:rsidR="00C5014F">
        <w:rPr>
          <w:rFonts w:ascii="Arial" w:hAnsi="Arial" w:cs="Arial"/>
          <w:bCs/>
          <w:color w:val="000000"/>
          <w:sz w:val="24"/>
          <w:szCs w:val="24"/>
        </w:rPr>
        <w:t xml:space="preserve">onform PUG aprobat cu HCL </w:t>
      </w:r>
      <w:r w:rsidR="00AF57E9">
        <w:rPr>
          <w:rFonts w:ascii="Arial" w:hAnsi="Arial" w:cs="Arial"/>
          <w:bCs/>
          <w:color w:val="000000"/>
          <w:sz w:val="24"/>
          <w:szCs w:val="24"/>
        </w:rPr>
        <w:t>60/28.03.2017</w:t>
      </w:r>
      <w:r w:rsidRPr="00FC1500">
        <w:rPr>
          <w:rFonts w:ascii="Arial" w:hAnsi="Arial" w:cs="Arial"/>
          <w:bCs/>
          <w:color w:val="000000"/>
          <w:sz w:val="24"/>
          <w:szCs w:val="24"/>
        </w:rPr>
        <w:t xml:space="preserve"> este:</w:t>
      </w:r>
      <w:r>
        <w:rPr>
          <w:rFonts w:ascii="Arial" w:hAnsi="Arial" w:cs="Arial"/>
          <w:bCs/>
          <w:color w:val="000000"/>
          <w:sz w:val="24"/>
          <w:szCs w:val="24"/>
        </w:rPr>
        <w:t xml:space="preserve"> </w:t>
      </w:r>
    </w:p>
    <w:p w14:paraId="2A233030" w14:textId="1BFBD2C2" w:rsidR="00C5014F" w:rsidRDefault="00BD59D4" w:rsidP="00600AC0">
      <w:pPr>
        <w:tabs>
          <w:tab w:val="left" w:pos="0"/>
          <w:tab w:val="left" w:pos="142"/>
        </w:tabs>
        <w:jc w:val="both"/>
        <w:rPr>
          <w:rFonts w:ascii="Arial" w:hAnsi="Arial" w:cs="Arial"/>
          <w:bCs/>
          <w:color w:val="000000"/>
          <w:sz w:val="24"/>
          <w:szCs w:val="24"/>
        </w:rPr>
      </w:pPr>
      <w:r>
        <w:rPr>
          <w:rFonts w:ascii="Arial" w:hAnsi="Arial" w:cs="Arial"/>
          <w:b/>
          <w:bCs/>
          <w:color w:val="000000"/>
          <w:sz w:val="24"/>
          <w:szCs w:val="24"/>
        </w:rPr>
        <w:t xml:space="preserve">Subzone M1 </w:t>
      </w:r>
      <w:r w:rsidR="00FC1500" w:rsidRPr="00C5014F">
        <w:rPr>
          <w:rFonts w:ascii="Arial" w:hAnsi="Arial" w:cs="Arial"/>
          <w:b/>
          <w:bCs/>
          <w:color w:val="000000"/>
          <w:sz w:val="24"/>
          <w:szCs w:val="24"/>
        </w:rPr>
        <w:t xml:space="preserve">– </w:t>
      </w:r>
      <w:r w:rsidR="00AF57E9">
        <w:rPr>
          <w:rFonts w:ascii="Arial" w:hAnsi="Arial" w:cs="Arial"/>
          <w:b/>
          <w:bCs/>
          <w:color w:val="000000"/>
          <w:sz w:val="24"/>
          <w:szCs w:val="24"/>
        </w:rPr>
        <w:t>zona de zomert, servicii si echipamente publice compatibile cu locuirea</w:t>
      </w:r>
      <w:r w:rsidR="00FC1500" w:rsidRPr="00C5014F">
        <w:rPr>
          <w:rFonts w:ascii="Arial" w:hAnsi="Arial" w:cs="Arial"/>
          <w:b/>
          <w:bCs/>
          <w:color w:val="000000"/>
          <w:sz w:val="24"/>
          <w:szCs w:val="24"/>
        </w:rPr>
        <w:t xml:space="preserve">. </w:t>
      </w:r>
    </w:p>
    <w:p w14:paraId="475D8F24" w14:textId="77777777" w:rsidR="00C5014F" w:rsidRDefault="00FC1500" w:rsidP="00600AC0">
      <w:pPr>
        <w:tabs>
          <w:tab w:val="left" w:pos="0"/>
          <w:tab w:val="left" w:pos="142"/>
        </w:tabs>
        <w:jc w:val="both"/>
        <w:rPr>
          <w:rFonts w:ascii="Arial" w:hAnsi="Arial" w:cs="Arial"/>
          <w:color w:val="000000"/>
          <w:sz w:val="24"/>
          <w:szCs w:val="24"/>
          <w:lang w:val="ro-RO"/>
        </w:rPr>
      </w:pPr>
      <w:r w:rsidRPr="00FC1500">
        <w:rPr>
          <w:rFonts w:ascii="Arial" w:hAnsi="Arial" w:cs="Arial"/>
          <w:bCs/>
          <w:color w:val="000000"/>
          <w:sz w:val="24"/>
          <w:szCs w:val="24"/>
          <w:lang w:val="ro-RO"/>
        </w:rPr>
        <w:t>Accesul pietonal se va putea face din ambele str</w:t>
      </w:r>
      <w:r>
        <w:rPr>
          <w:rFonts w:ascii="Arial" w:hAnsi="Arial" w:cs="Arial"/>
          <w:bCs/>
          <w:color w:val="000000"/>
          <w:sz w:val="24"/>
          <w:szCs w:val="24"/>
          <w:lang w:val="ro-RO"/>
        </w:rPr>
        <w:t>ă</w:t>
      </w:r>
      <w:r w:rsidRPr="00FC1500">
        <w:rPr>
          <w:rFonts w:ascii="Arial" w:hAnsi="Arial" w:cs="Arial"/>
          <w:bCs/>
          <w:color w:val="000000"/>
          <w:sz w:val="24"/>
          <w:szCs w:val="24"/>
          <w:lang w:val="ro-RO"/>
        </w:rPr>
        <w:t xml:space="preserve">zi: Viilor </w:t>
      </w:r>
      <w:r>
        <w:rPr>
          <w:rFonts w:ascii="Arial" w:hAnsi="Arial" w:cs="Arial"/>
          <w:bCs/>
          <w:color w:val="000000"/>
          <w:sz w:val="24"/>
          <w:szCs w:val="24"/>
          <w:lang w:val="ro-RO"/>
        </w:rPr>
        <w:t>ș</w:t>
      </w:r>
      <w:r w:rsidRPr="00FC1500">
        <w:rPr>
          <w:rFonts w:ascii="Arial" w:hAnsi="Arial" w:cs="Arial"/>
          <w:bCs/>
          <w:color w:val="000000"/>
          <w:sz w:val="24"/>
          <w:szCs w:val="24"/>
          <w:lang w:val="ro-RO"/>
        </w:rPr>
        <w:t>i Libert</w:t>
      </w:r>
      <w:r>
        <w:rPr>
          <w:rFonts w:ascii="Arial" w:hAnsi="Arial" w:cs="Arial"/>
          <w:bCs/>
          <w:color w:val="000000"/>
          <w:sz w:val="24"/>
          <w:szCs w:val="24"/>
          <w:lang w:val="ro-RO"/>
        </w:rPr>
        <w:t>ăț</w:t>
      </w:r>
      <w:r w:rsidRPr="00FC1500">
        <w:rPr>
          <w:rFonts w:ascii="Arial" w:hAnsi="Arial" w:cs="Arial"/>
          <w:bCs/>
          <w:color w:val="000000"/>
          <w:sz w:val="24"/>
          <w:szCs w:val="24"/>
          <w:lang w:val="ro-RO"/>
        </w:rPr>
        <w:t>ii</w:t>
      </w:r>
      <w:r>
        <w:rPr>
          <w:rFonts w:ascii="Arial" w:hAnsi="Arial" w:cs="Arial"/>
          <w:bCs/>
          <w:color w:val="000000"/>
          <w:sz w:val="24"/>
          <w:szCs w:val="24"/>
          <w:lang w:val="ro-RO"/>
        </w:rPr>
        <w:t>.</w:t>
      </w:r>
      <w:r w:rsidR="00600AC0">
        <w:rPr>
          <w:rFonts w:ascii="Arial" w:hAnsi="Arial" w:cs="Arial"/>
          <w:bCs/>
          <w:color w:val="000000"/>
          <w:sz w:val="24"/>
          <w:szCs w:val="24"/>
          <w:lang w:val="ro-RO"/>
        </w:rPr>
        <w:t xml:space="preserve"> </w:t>
      </w:r>
      <w:r w:rsidR="00600AC0" w:rsidRPr="00600AC0">
        <w:rPr>
          <w:rFonts w:ascii="Arial" w:hAnsi="Arial" w:cs="Arial"/>
          <w:bCs/>
          <w:color w:val="000000"/>
          <w:sz w:val="24"/>
          <w:szCs w:val="24"/>
          <w:lang w:val="ro-RO"/>
        </w:rPr>
        <w:t>Accesul carosabil pe teren se va face din strada V</w:t>
      </w:r>
      <w:r w:rsidR="00600AC0">
        <w:rPr>
          <w:rFonts w:ascii="Arial" w:hAnsi="Arial" w:cs="Arial"/>
          <w:bCs/>
          <w:color w:val="000000"/>
          <w:sz w:val="24"/>
          <w:szCs w:val="24"/>
          <w:lang w:val="ro-RO"/>
        </w:rPr>
        <w:t>ă</w:t>
      </w:r>
      <w:r w:rsidR="00600AC0" w:rsidRPr="00600AC0">
        <w:rPr>
          <w:rFonts w:ascii="Arial" w:hAnsi="Arial" w:cs="Arial"/>
          <w:bCs/>
          <w:color w:val="000000"/>
          <w:sz w:val="24"/>
          <w:szCs w:val="24"/>
          <w:lang w:val="ro-RO"/>
        </w:rPr>
        <w:t>ii</w:t>
      </w:r>
      <w:r w:rsidR="00600AC0">
        <w:rPr>
          <w:rFonts w:ascii="Arial" w:hAnsi="Arial" w:cs="Arial"/>
          <w:bCs/>
          <w:color w:val="000000"/>
          <w:sz w:val="24"/>
          <w:szCs w:val="24"/>
          <w:lang w:val="ro-RO"/>
        </w:rPr>
        <w:t xml:space="preserve">. </w:t>
      </w:r>
      <w:r w:rsidR="00600AC0" w:rsidRPr="00600AC0">
        <w:rPr>
          <w:rFonts w:ascii="Arial" w:hAnsi="Arial" w:cs="Arial"/>
          <w:bCs/>
          <w:color w:val="000000"/>
          <w:sz w:val="24"/>
          <w:szCs w:val="24"/>
          <w:lang w:val="ro-RO"/>
        </w:rPr>
        <w:t>Pentru aprovizionarea cu marfă sunt prevazute dou</w:t>
      </w:r>
      <w:r w:rsidR="00600AC0">
        <w:rPr>
          <w:rFonts w:ascii="Arial" w:hAnsi="Arial" w:cs="Arial"/>
          <w:bCs/>
          <w:color w:val="000000"/>
          <w:sz w:val="24"/>
          <w:szCs w:val="24"/>
          <w:lang w:val="ro-RO"/>
        </w:rPr>
        <w:t>ă</w:t>
      </w:r>
      <w:r w:rsidR="00600AC0" w:rsidRPr="00600AC0">
        <w:rPr>
          <w:rFonts w:ascii="Arial" w:hAnsi="Arial" w:cs="Arial"/>
          <w:bCs/>
          <w:color w:val="000000"/>
          <w:sz w:val="24"/>
          <w:szCs w:val="24"/>
          <w:lang w:val="ro-RO"/>
        </w:rPr>
        <w:t xml:space="preserve"> accese: unul din strada Libert</w:t>
      </w:r>
      <w:r w:rsidR="00600AC0">
        <w:rPr>
          <w:rFonts w:ascii="Arial" w:hAnsi="Arial" w:cs="Arial"/>
          <w:bCs/>
          <w:color w:val="000000"/>
          <w:sz w:val="24"/>
          <w:szCs w:val="24"/>
          <w:lang w:val="ro-RO"/>
        </w:rPr>
        <w:t>ăț</w:t>
      </w:r>
      <w:r w:rsidR="00600AC0" w:rsidRPr="00600AC0">
        <w:rPr>
          <w:rFonts w:ascii="Arial" w:hAnsi="Arial" w:cs="Arial"/>
          <w:bCs/>
          <w:color w:val="000000"/>
          <w:sz w:val="24"/>
          <w:szCs w:val="24"/>
          <w:lang w:val="ro-RO"/>
        </w:rPr>
        <w:t>ii, iar cel</w:t>
      </w:r>
      <w:r w:rsidR="00600AC0">
        <w:rPr>
          <w:rFonts w:ascii="Arial" w:hAnsi="Arial" w:cs="Arial"/>
          <w:bCs/>
          <w:color w:val="000000"/>
          <w:sz w:val="24"/>
          <w:szCs w:val="24"/>
          <w:lang w:val="ro-RO"/>
        </w:rPr>
        <w:t>ă</w:t>
      </w:r>
      <w:r w:rsidR="00600AC0" w:rsidRPr="00600AC0">
        <w:rPr>
          <w:rFonts w:ascii="Arial" w:hAnsi="Arial" w:cs="Arial"/>
          <w:bCs/>
          <w:color w:val="000000"/>
          <w:sz w:val="24"/>
          <w:szCs w:val="24"/>
          <w:lang w:val="ro-RO"/>
        </w:rPr>
        <w:t>lalt din strada V</w:t>
      </w:r>
      <w:r w:rsidR="00600AC0">
        <w:rPr>
          <w:rFonts w:ascii="Arial" w:hAnsi="Arial" w:cs="Arial"/>
          <w:bCs/>
          <w:color w:val="000000"/>
          <w:sz w:val="24"/>
          <w:szCs w:val="24"/>
          <w:lang w:val="ro-RO"/>
        </w:rPr>
        <w:t>ă</w:t>
      </w:r>
      <w:r w:rsidR="00600AC0" w:rsidRPr="00600AC0">
        <w:rPr>
          <w:rFonts w:ascii="Arial" w:hAnsi="Arial" w:cs="Arial"/>
          <w:bCs/>
          <w:color w:val="000000"/>
          <w:sz w:val="24"/>
          <w:szCs w:val="24"/>
          <w:lang w:val="ro-RO"/>
        </w:rPr>
        <w:t>ii</w:t>
      </w:r>
      <w:r w:rsidR="00600AC0">
        <w:rPr>
          <w:rFonts w:ascii="Arial" w:hAnsi="Arial" w:cs="Arial"/>
          <w:bCs/>
          <w:color w:val="000000"/>
          <w:sz w:val="24"/>
          <w:szCs w:val="24"/>
          <w:lang w:val="ro-RO"/>
        </w:rPr>
        <w:t>. Vor</w:t>
      </w:r>
      <w:r w:rsidR="00600AC0" w:rsidRPr="00600AC0">
        <w:rPr>
          <w:rFonts w:ascii="Arial" w:hAnsi="Arial" w:cs="Arial"/>
          <w:bCs/>
          <w:color w:val="000000"/>
          <w:sz w:val="24"/>
          <w:szCs w:val="24"/>
          <w:lang w:val="ro-RO"/>
        </w:rPr>
        <w:t xml:space="preserve"> f</w:t>
      </w:r>
      <w:r w:rsidR="00600AC0">
        <w:rPr>
          <w:rFonts w:ascii="Arial" w:hAnsi="Arial" w:cs="Arial"/>
          <w:bCs/>
          <w:color w:val="000000"/>
          <w:sz w:val="24"/>
          <w:szCs w:val="24"/>
          <w:lang w:val="ro-RO"/>
        </w:rPr>
        <w:t>i</w:t>
      </w:r>
      <w:r w:rsidR="00600AC0" w:rsidRPr="00600AC0">
        <w:rPr>
          <w:rFonts w:ascii="Arial" w:hAnsi="Arial" w:cs="Arial"/>
          <w:bCs/>
          <w:color w:val="000000"/>
          <w:sz w:val="24"/>
          <w:szCs w:val="24"/>
          <w:lang w:val="ro-RO"/>
        </w:rPr>
        <w:t xml:space="preserve"> prev</w:t>
      </w:r>
      <w:r w:rsidR="00600AC0">
        <w:rPr>
          <w:rFonts w:ascii="Arial" w:hAnsi="Arial" w:cs="Arial"/>
          <w:bCs/>
          <w:color w:val="000000"/>
          <w:sz w:val="24"/>
          <w:szCs w:val="24"/>
          <w:lang w:val="ro-RO"/>
        </w:rPr>
        <w:t>ă</w:t>
      </w:r>
      <w:r w:rsidR="00600AC0" w:rsidRPr="00600AC0">
        <w:rPr>
          <w:rFonts w:ascii="Arial" w:hAnsi="Arial" w:cs="Arial"/>
          <w:bCs/>
          <w:color w:val="000000"/>
          <w:sz w:val="24"/>
          <w:szCs w:val="24"/>
          <w:lang w:val="ro-RO"/>
        </w:rPr>
        <w:t>zute 21 locuri de parcare din care 2 pentru persoane cu dizabilități</w:t>
      </w:r>
      <w:r w:rsidR="00600AC0">
        <w:rPr>
          <w:rFonts w:ascii="Arial" w:hAnsi="Arial" w:cs="Arial"/>
          <w:bCs/>
          <w:color w:val="000000"/>
          <w:sz w:val="24"/>
          <w:szCs w:val="24"/>
          <w:lang w:val="ro-RO"/>
        </w:rPr>
        <w:t xml:space="preserve">. Vecinătățile amplasamentului sunt: </w:t>
      </w:r>
      <w:r w:rsidR="00600AC0" w:rsidRPr="00600AC0">
        <w:rPr>
          <w:rFonts w:ascii="Arial" w:hAnsi="Arial" w:cs="Arial"/>
          <w:color w:val="000000"/>
          <w:sz w:val="24"/>
          <w:szCs w:val="24"/>
          <w:lang w:val="ro-RO"/>
        </w:rPr>
        <w:t>la Sud – Str. Libertății;</w:t>
      </w:r>
      <w:r w:rsidR="00600AC0">
        <w:rPr>
          <w:rFonts w:ascii="Arial" w:hAnsi="Arial" w:cs="Arial"/>
          <w:color w:val="000000"/>
          <w:sz w:val="24"/>
          <w:szCs w:val="24"/>
          <w:lang w:val="ro-RO"/>
        </w:rPr>
        <w:t xml:space="preserve"> la </w:t>
      </w:r>
      <w:r w:rsidR="00600AC0" w:rsidRPr="00600AC0">
        <w:rPr>
          <w:rFonts w:ascii="Arial" w:hAnsi="Arial" w:cs="Arial"/>
          <w:color w:val="000000"/>
          <w:sz w:val="24"/>
          <w:szCs w:val="24"/>
          <w:lang w:val="ro-RO"/>
        </w:rPr>
        <w:t>Est – Str. Văii</w:t>
      </w:r>
      <w:r w:rsidR="00600AC0">
        <w:rPr>
          <w:rFonts w:ascii="Arial" w:hAnsi="Arial" w:cs="Arial"/>
          <w:color w:val="000000"/>
          <w:sz w:val="24"/>
          <w:szCs w:val="24"/>
          <w:lang w:val="ro-RO"/>
        </w:rPr>
        <w:t xml:space="preserve">; </w:t>
      </w:r>
      <w:r w:rsidR="00600AC0" w:rsidRPr="00600AC0">
        <w:rPr>
          <w:rFonts w:ascii="Arial" w:hAnsi="Arial" w:cs="Arial"/>
          <w:color w:val="000000"/>
          <w:sz w:val="24"/>
          <w:szCs w:val="24"/>
          <w:lang w:val="ro-RO"/>
        </w:rPr>
        <w:t>la Nord – proprietate privată</w:t>
      </w:r>
      <w:r w:rsidR="00600AC0">
        <w:rPr>
          <w:rFonts w:ascii="Arial" w:hAnsi="Arial" w:cs="Arial"/>
          <w:color w:val="000000"/>
          <w:sz w:val="24"/>
          <w:szCs w:val="24"/>
          <w:lang w:val="ro-RO"/>
        </w:rPr>
        <w:t xml:space="preserve">, </w:t>
      </w:r>
      <w:r w:rsidR="00600AC0" w:rsidRPr="00600AC0">
        <w:rPr>
          <w:rFonts w:ascii="Arial" w:hAnsi="Arial" w:cs="Arial"/>
          <w:color w:val="000000"/>
          <w:sz w:val="24"/>
          <w:szCs w:val="24"/>
          <w:lang w:val="ro-RO"/>
        </w:rPr>
        <w:t xml:space="preserve">la </w:t>
      </w:r>
      <w:r w:rsidR="00600AC0">
        <w:rPr>
          <w:rFonts w:ascii="Arial" w:hAnsi="Arial" w:cs="Arial"/>
          <w:color w:val="000000"/>
          <w:sz w:val="24"/>
          <w:szCs w:val="24"/>
          <w:lang w:val="ro-RO"/>
        </w:rPr>
        <w:t>Vest</w:t>
      </w:r>
      <w:r w:rsidR="00600AC0" w:rsidRPr="00600AC0">
        <w:rPr>
          <w:rFonts w:ascii="Arial" w:hAnsi="Arial" w:cs="Arial"/>
          <w:color w:val="000000"/>
          <w:sz w:val="24"/>
          <w:szCs w:val="24"/>
          <w:lang w:val="ro-RO"/>
        </w:rPr>
        <w:t xml:space="preserve"> – proprietate privată</w:t>
      </w:r>
      <w:r w:rsidR="00600AC0">
        <w:rPr>
          <w:rFonts w:ascii="Arial" w:hAnsi="Arial" w:cs="Arial"/>
          <w:color w:val="000000"/>
          <w:sz w:val="24"/>
          <w:szCs w:val="24"/>
          <w:lang w:val="ro-RO"/>
        </w:rPr>
        <w:t xml:space="preserve">. </w:t>
      </w:r>
    </w:p>
    <w:p w14:paraId="63B4E2BC" w14:textId="6B4942B3" w:rsidR="00600AC0" w:rsidRDefault="00600AC0" w:rsidP="00600AC0">
      <w:pPr>
        <w:tabs>
          <w:tab w:val="left" w:pos="0"/>
          <w:tab w:val="left" w:pos="142"/>
        </w:tabs>
        <w:jc w:val="both"/>
        <w:rPr>
          <w:rFonts w:ascii="Arial" w:hAnsi="Arial" w:cs="Arial"/>
          <w:color w:val="000000"/>
          <w:sz w:val="24"/>
          <w:szCs w:val="24"/>
          <w:lang w:val="fr-FR"/>
        </w:rPr>
      </w:pPr>
      <w:r>
        <w:rPr>
          <w:rFonts w:ascii="Arial" w:hAnsi="Arial" w:cs="Arial"/>
          <w:color w:val="000000"/>
          <w:sz w:val="24"/>
          <w:szCs w:val="24"/>
          <w:lang w:val="ro-RO"/>
        </w:rPr>
        <w:t xml:space="preserve">Sistemul constructiv: </w:t>
      </w:r>
      <w:r w:rsidRPr="00600AC0">
        <w:rPr>
          <w:rFonts w:ascii="Arial" w:hAnsi="Arial" w:cs="Arial"/>
          <w:bCs/>
          <w:color w:val="000000"/>
          <w:sz w:val="24"/>
          <w:szCs w:val="24"/>
          <w:lang w:val="fr-FR"/>
        </w:rPr>
        <w:t>construcţie de tip hală, cu structura prefabricată din stalpi b.a., grinzi principale ferme metalice, si pane din b.a. prefabricat. Fundaţiile vor fi de tipul fundaţii directe, izolate sub stâlpi, cu bloc de beton armat turnat monolit şi pahar din beton armat prefabricat. Fundaţiile pereţilor de inchidere vor fi sub formă de grinzi de fundare prefabricate rezemate pe pahare şi ancorate cu piese metalice de legatură.</w:t>
      </w:r>
      <w:r w:rsidRPr="00600AC0">
        <w:rPr>
          <w:rFonts w:ascii="Arial" w:hAnsi="Arial" w:cs="Arial"/>
          <w:color w:val="000000"/>
          <w:sz w:val="24"/>
          <w:szCs w:val="24"/>
          <w:lang w:val="fr-FR"/>
        </w:rPr>
        <w:t>Copertina de la intrarea în magazin va avea structură din profile metalice</w:t>
      </w:r>
      <w:r>
        <w:rPr>
          <w:rFonts w:ascii="Arial" w:hAnsi="Arial" w:cs="Arial"/>
          <w:color w:val="000000"/>
          <w:sz w:val="24"/>
          <w:szCs w:val="24"/>
          <w:lang w:val="fr-FR"/>
        </w:rPr>
        <w:t>.</w:t>
      </w:r>
      <w:r w:rsidRPr="00600AC0">
        <w:rPr>
          <w:rFonts w:ascii="Arial" w:hAnsi="Arial" w:cs="Arial"/>
          <w:color w:val="000000"/>
          <w:sz w:val="24"/>
          <w:szCs w:val="24"/>
          <w:lang w:val="fr-FR"/>
        </w:rPr>
        <w:t>Învelitoarea va fi cu pantă redusă (5%), de tip acoperiș autoportant fără pod, realizată din panouri</w:t>
      </w:r>
      <w:r w:rsidRPr="00600AC0">
        <w:rPr>
          <w:color w:val="000000"/>
        </w:rPr>
        <w:t xml:space="preserve"> </w:t>
      </w:r>
      <w:r w:rsidRPr="00600AC0">
        <w:rPr>
          <w:rFonts w:ascii="Arial" w:hAnsi="Arial" w:cs="Arial"/>
          <w:color w:val="000000"/>
          <w:sz w:val="24"/>
          <w:szCs w:val="24"/>
          <w:lang w:val="fr-FR"/>
        </w:rPr>
        <w:t xml:space="preserve">autoportante din tablă cutată, strat termoizolant și unul hidroizolant. </w:t>
      </w:r>
    </w:p>
    <w:p w14:paraId="0259E2C3" w14:textId="4AC84C38" w:rsidR="00E72A39" w:rsidRDefault="00E72A39" w:rsidP="00600AC0">
      <w:pPr>
        <w:tabs>
          <w:tab w:val="left" w:pos="0"/>
          <w:tab w:val="left" w:pos="142"/>
        </w:tabs>
        <w:jc w:val="both"/>
        <w:rPr>
          <w:rFonts w:ascii="Arial" w:hAnsi="Arial" w:cs="Arial"/>
          <w:b/>
          <w:color w:val="000000"/>
          <w:sz w:val="24"/>
          <w:szCs w:val="24"/>
        </w:rPr>
      </w:pPr>
      <w:r w:rsidRPr="00E72A39">
        <w:rPr>
          <w:rFonts w:ascii="Arial" w:hAnsi="Arial" w:cs="Arial"/>
          <w:b/>
          <w:color w:val="000000"/>
          <w:sz w:val="24"/>
          <w:szCs w:val="24"/>
        </w:rPr>
        <w:t>Bilanț teritorial:</w:t>
      </w:r>
      <w:r w:rsidR="00D20E67">
        <w:rPr>
          <w:rFonts w:ascii="Arial" w:hAnsi="Arial" w:cs="Arial"/>
          <w:b/>
          <w:color w:val="000000"/>
          <w:sz w:val="24"/>
          <w:szCs w:val="24"/>
        </w:rPr>
        <w:t xml:space="preserve"> </w:t>
      </w:r>
    </w:p>
    <w:p w14:paraId="1DA47FD2" w14:textId="63FFBA00" w:rsidR="00D20E67" w:rsidRDefault="00D20E67" w:rsidP="0005256C">
      <w:pPr>
        <w:widowControl w:val="0"/>
        <w:tabs>
          <w:tab w:val="left" w:pos="0"/>
          <w:tab w:val="left" w:pos="142"/>
        </w:tabs>
        <w:spacing w:after="0"/>
        <w:jc w:val="both"/>
        <w:rPr>
          <w:rFonts w:ascii="Arial" w:hAnsi="Arial" w:cs="Arial"/>
          <w:b/>
          <w:color w:val="000000"/>
          <w:sz w:val="24"/>
          <w:szCs w:val="24"/>
        </w:rPr>
      </w:pPr>
      <w:r>
        <w:rPr>
          <w:rFonts w:ascii="Arial" w:hAnsi="Arial" w:cs="Arial"/>
          <w:b/>
          <w:color w:val="000000"/>
          <w:sz w:val="24"/>
          <w:szCs w:val="24"/>
        </w:rPr>
        <w:t>Suprafata totala teren: 7415 mp</w:t>
      </w:r>
    </w:p>
    <w:p w14:paraId="7EB0E9A1" w14:textId="6E40B45A" w:rsidR="00D20E67" w:rsidRPr="0005256C" w:rsidRDefault="00D20E67" w:rsidP="0005256C">
      <w:pPr>
        <w:pStyle w:val="ListParagraph"/>
        <w:widowControl w:val="0"/>
        <w:numPr>
          <w:ilvl w:val="0"/>
          <w:numId w:val="12"/>
        </w:numPr>
        <w:tabs>
          <w:tab w:val="left" w:pos="0"/>
          <w:tab w:val="left" w:pos="142"/>
        </w:tabs>
        <w:spacing w:after="0" w:line="360" w:lineRule="auto"/>
        <w:jc w:val="both"/>
        <w:rPr>
          <w:rFonts w:ascii="Arial" w:hAnsi="Arial" w:cs="Arial"/>
          <w:b/>
          <w:color w:val="000000"/>
          <w:sz w:val="24"/>
          <w:szCs w:val="24"/>
        </w:rPr>
      </w:pPr>
      <w:r w:rsidRPr="0005256C">
        <w:rPr>
          <w:rFonts w:ascii="Arial" w:hAnsi="Arial" w:cs="Arial"/>
          <w:b/>
          <w:color w:val="000000"/>
          <w:sz w:val="24"/>
          <w:szCs w:val="24"/>
        </w:rPr>
        <w:t>SC magazin = 1520,7 mp – 20%</w:t>
      </w:r>
    </w:p>
    <w:p w14:paraId="6C1E749A" w14:textId="43026238" w:rsidR="00D20E67" w:rsidRPr="0005256C" w:rsidRDefault="00D20E67" w:rsidP="0005256C">
      <w:pPr>
        <w:pStyle w:val="ListParagraph"/>
        <w:widowControl w:val="0"/>
        <w:numPr>
          <w:ilvl w:val="0"/>
          <w:numId w:val="12"/>
        </w:numPr>
        <w:tabs>
          <w:tab w:val="left" w:pos="0"/>
          <w:tab w:val="left" w:pos="142"/>
        </w:tabs>
        <w:spacing w:after="0" w:line="360" w:lineRule="auto"/>
        <w:jc w:val="both"/>
        <w:rPr>
          <w:rFonts w:ascii="Arial" w:hAnsi="Arial" w:cs="Arial"/>
          <w:b/>
          <w:color w:val="000000"/>
          <w:sz w:val="24"/>
          <w:szCs w:val="24"/>
        </w:rPr>
      </w:pPr>
      <w:r w:rsidRPr="0005256C">
        <w:rPr>
          <w:rFonts w:ascii="Arial" w:hAnsi="Arial" w:cs="Arial"/>
          <w:b/>
          <w:color w:val="000000"/>
          <w:sz w:val="24"/>
          <w:szCs w:val="24"/>
        </w:rPr>
        <w:t xml:space="preserve">Circulatii pietonale = 300 mp </w:t>
      </w:r>
      <w:r w:rsidR="0005256C" w:rsidRPr="0005256C">
        <w:rPr>
          <w:rFonts w:ascii="Arial" w:hAnsi="Arial" w:cs="Arial"/>
          <w:b/>
          <w:color w:val="000000"/>
          <w:sz w:val="24"/>
          <w:szCs w:val="24"/>
        </w:rPr>
        <w:t xml:space="preserve"> - </w:t>
      </w:r>
      <w:r w:rsidRPr="0005256C">
        <w:rPr>
          <w:rFonts w:ascii="Arial" w:hAnsi="Arial" w:cs="Arial"/>
          <w:b/>
          <w:color w:val="000000"/>
          <w:sz w:val="24"/>
          <w:szCs w:val="24"/>
        </w:rPr>
        <w:t>4%</w:t>
      </w:r>
    </w:p>
    <w:p w14:paraId="20706F8D" w14:textId="4D7ED868" w:rsidR="00D20E67" w:rsidRPr="0005256C" w:rsidRDefault="00D20E67" w:rsidP="0005256C">
      <w:pPr>
        <w:pStyle w:val="ListParagraph"/>
        <w:widowControl w:val="0"/>
        <w:numPr>
          <w:ilvl w:val="0"/>
          <w:numId w:val="12"/>
        </w:numPr>
        <w:tabs>
          <w:tab w:val="left" w:pos="0"/>
          <w:tab w:val="left" w:pos="142"/>
        </w:tabs>
        <w:spacing w:after="0" w:line="360" w:lineRule="auto"/>
        <w:jc w:val="both"/>
        <w:rPr>
          <w:rFonts w:ascii="Arial" w:hAnsi="Arial" w:cs="Arial"/>
          <w:b/>
          <w:color w:val="000000"/>
          <w:sz w:val="24"/>
          <w:szCs w:val="24"/>
        </w:rPr>
      </w:pPr>
      <w:r w:rsidRPr="0005256C">
        <w:rPr>
          <w:rFonts w:ascii="Arial" w:hAnsi="Arial" w:cs="Arial"/>
          <w:b/>
          <w:color w:val="000000"/>
          <w:sz w:val="24"/>
          <w:szCs w:val="24"/>
        </w:rPr>
        <w:t xml:space="preserve">Circulatii carosabile = 2079,3 mp </w:t>
      </w:r>
      <w:r w:rsidR="0005256C" w:rsidRPr="0005256C">
        <w:rPr>
          <w:rFonts w:ascii="Arial" w:hAnsi="Arial" w:cs="Arial"/>
          <w:b/>
          <w:color w:val="000000"/>
          <w:sz w:val="24"/>
          <w:szCs w:val="24"/>
        </w:rPr>
        <w:t xml:space="preserve">- </w:t>
      </w:r>
      <w:r w:rsidRPr="0005256C">
        <w:rPr>
          <w:rFonts w:ascii="Arial" w:hAnsi="Arial" w:cs="Arial"/>
          <w:b/>
          <w:color w:val="000000"/>
          <w:sz w:val="24"/>
          <w:szCs w:val="24"/>
        </w:rPr>
        <w:t>28.1%</w:t>
      </w:r>
    </w:p>
    <w:p w14:paraId="6F746E6D" w14:textId="7AB1653B" w:rsidR="00D20E67" w:rsidRPr="0005256C" w:rsidRDefault="00D20E67" w:rsidP="0005256C">
      <w:pPr>
        <w:pStyle w:val="ListParagraph"/>
        <w:widowControl w:val="0"/>
        <w:numPr>
          <w:ilvl w:val="0"/>
          <w:numId w:val="12"/>
        </w:numPr>
        <w:tabs>
          <w:tab w:val="left" w:pos="0"/>
          <w:tab w:val="left" w:pos="142"/>
        </w:tabs>
        <w:spacing w:after="0" w:line="360" w:lineRule="auto"/>
        <w:jc w:val="both"/>
        <w:rPr>
          <w:rFonts w:ascii="Arial" w:hAnsi="Arial" w:cs="Arial"/>
          <w:b/>
          <w:color w:val="000000"/>
          <w:sz w:val="24"/>
          <w:szCs w:val="24"/>
        </w:rPr>
      </w:pPr>
      <w:r w:rsidRPr="0005256C">
        <w:rPr>
          <w:rFonts w:ascii="Arial" w:hAnsi="Arial" w:cs="Arial"/>
          <w:b/>
          <w:color w:val="000000"/>
          <w:sz w:val="24"/>
          <w:szCs w:val="24"/>
        </w:rPr>
        <w:t>Parcare</w:t>
      </w:r>
      <w:r w:rsidR="0005256C" w:rsidRPr="0005256C">
        <w:rPr>
          <w:rFonts w:ascii="Arial" w:hAnsi="Arial" w:cs="Arial"/>
          <w:b/>
          <w:color w:val="000000"/>
          <w:sz w:val="24"/>
          <w:szCs w:val="24"/>
        </w:rPr>
        <w:t xml:space="preserve"> = 1081 mp – 14.6%</w:t>
      </w:r>
    </w:p>
    <w:p w14:paraId="0285954E" w14:textId="7FC7D8AA" w:rsidR="0005256C" w:rsidRPr="0005256C" w:rsidRDefault="0005256C" w:rsidP="0005256C">
      <w:pPr>
        <w:pStyle w:val="ListParagraph"/>
        <w:widowControl w:val="0"/>
        <w:numPr>
          <w:ilvl w:val="0"/>
          <w:numId w:val="12"/>
        </w:numPr>
        <w:tabs>
          <w:tab w:val="left" w:pos="0"/>
          <w:tab w:val="left" w:pos="142"/>
        </w:tabs>
        <w:spacing w:after="0" w:line="360" w:lineRule="auto"/>
        <w:jc w:val="both"/>
        <w:rPr>
          <w:rFonts w:ascii="Arial" w:hAnsi="Arial" w:cs="Arial"/>
          <w:b/>
          <w:color w:val="000000"/>
          <w:sz w:val="24"/>
          <w:szCs w:val="24"/>
        </w:rPr>
      </w:pPr>
      <w:r w:rsidRPr="0005256C">
        <w:rPr>
          <w:rFonts w:ascii="Arial" w:hAnsi="Arial" w:cs="Arial"/>
          <w:b/>
          <w:color w:val="000000"/>
          <w:sz w:val="24"/>
          <w:szCs w:val="24"/>
        </w:rPr>
        <w:t>Spatiu verde = 2360.3mp – 31.8%</w:t>
      </w:r>
    </w:p>
    <w:p w14:paraId="30CFDDCE" w14:textId="5D86259B" w:rsidR="0005256C" w:rsidRPr="0005256C" w:rsidRDefault="0005256C" w:rsidP="0005256C">
      <w:pPr>
        <w:pStyle w:val="ListParagraph"/>
        <w:widowControl w:val="0"/>
        <w:numPr>
          <w:ilvl w:val="0"/>
          <w:numId w:val="12"/>
        </w:numPr>
        <w:tabs>
          <w:tab w:val="left" w:pos="0"/>
          <w:tab w:val="left" w:pos="142"/>
        </w:tabs>
        <w:spacing w:after="0" w:line="360" w:lineRule="auto"/>
        <w:jc w:val="both"/>
        <w:rPr>
          <w:rFonts w:ascii="Arial" w:hAnsi="Arial" w:cs="Arial"/>
          <w:b/>
          <w:color w:val="000000"/>
          <w:sz w:val="24"/>
          <w:szCs w:val="24"/>
        </w:rPr>
      </w:pPr>
      <w:r w:rsidRPr="0005256C">
        <w:rPr>
          <w:rFonts w:ascii="Arial" w:hAnsi="Arial" w:cs="Arial"/>
          <w:b/>
          <w:color w:val="000000"/>
          <w:sz w:val="24"/>
          <w:szCs w:val="24"/>
        </w:rPr>
        <w:t>Platforma gestionare deseuri = 6mp – 0.1%</w:t>
      </w:r>
    </w:p>
    <w:p w14:paraId="7E5D9C72" w14:textId="2A337F6D" w:rsidR="0005256C" w:rsidRPr="0005256C" w:rsidRDefault="0005256C" w:rsidP="0005256C">
      <w:pPr>
        <w:pStyle w:val="ListParagraph"/>
        <w:widowControl w:val="0"/>
        <w:numPr>
          <w:ilvl w:val="0"/>
          <w:numId w:val="12"/>
        </w:numPr>
        <w:tabs>
          <w:tab w:val="left" w:pos="0"/>
          <w:tab w:val="left" w:pos="142"/>
        </w:tabs>
        <w:spacing w:after="0" w:line="360" w:lineRule="auto"/>
        <w:jc w:val="both"/>
        <w:rPr>
          <w:rFonts w:ascii="Arial" w:hAnsi="Arial" w:cs="Arial"/>
          <w:b/>
          <w:color w:val="000000"/>
          <w:sz w:val="24"/>
          <w:szCs w:val="24"/>
        </w:rPr>
      </w:pPr>
      <w:r w:rsidRPr="0005256C">
        <w:rPr>
          <w:rFonts w:ascii="Arial" w:hAnsi="Arial" w:cs="Arial"/>
          <w:b/>
          <w:color w:val="000000"/>
          <w:sz w:val="24"/>
          <w:szCs w:val="24"/>
        </w:rPr>
        <w:t>Containere reciclare = 37.5 mp – 0.5%</w:t>
      </w:r>
    </w:p>
    <w:p w14:paraId="35242984" w14:textId="6C3E00A5" w:rsidR="0005256C" w:rsidRPr="0005256C" w:rsidRDefault="0005256C" w:rsidP="0005256C">
      <w:pPr>
        <w:pStyle w:val="ListParagraph"/>
        <w:widowControl w:val="0"/>
        <w:numPr>
          <w:ilvl w:val="0"/>
          <w:numId w:val="12"/>
        </w:numPr>
        <w:tabs>
          <w:tab w:val="left" w:pos="0"/>
          <w:tab w:val="left" w:pos="142"/>
        </w:tabs>
        <w:spacing w:after="0" w:line="360" w:lineRule="auto"/>
        <w:jc w:val="both"/>
        <w:rPr>
          <w:rFonts w:ascii="Arial" w:hAnsi="Arial" w:cs="Arial"/>
          <w:b/>
          <w:color w:val="000000"/>
          <w:sz w:val="24"/>
          <w:szCs w:val="24"/>
        </w:rPr>
      </w:pPr>
      <w:r w:rsidRPr="0005256C">
        <w:rPr>
          <w:rFonts w:ascii="Arial" w:hAnsi="Arial" w:cs="Arial"/>
          <w:b/>
          <w:color w:val="000000"/>
          <w:sz w:val="24"/>
          <w:szCs w:val="24"/>
        </w:rPr>
        <w:t>Grup electrogen = 20 mp – 0.3%</w:t>
      </w:r>
    </w:p>
    <w:p w14:paraId="2E48129A" w14:textId="47EC6D08" w:rsidR="0005256C" w:rsidRPr="0005256C" w:rsidRDefault="0005256C" w:rsidP="0005256C">
      <w:pPr>
        <w:pStyle w:val="ListParagraph"/>
        <w:widowControl w:val="0"/>
        <w:numPr>
          <w:ilvl w:val="0"/>
          <w:numId w:val="12"/>
        </w:numPr>
        <w:tabs>
          <w:tab w:val="left" w:pos="0"/>
          <w:tab w:val="left" w:pos="142"/>
        </w:tabs>
        <w:spacing w:after="0" w:line="360" w:lineRule="auto"/>
        <w:jc w:val="both"/>
        <w:rPr>
          <w:rFonts w:ascii="Arial" w:hAnsi="Arial" w:cs="Arial"/>
          <w:b/>
          <w:color w:val="000000"/>
          <w:sz w:val="24"/>
          <w:szCs w:val="24"/>
        </w:rPr>
      </w:pPr>
      <w:r w:rsidRPr="0005256C">
        <w:rPr>
          <w:rFonts w:ascii="Arial" w:hAnsi="Arial" w:cs="Arial"/>
          <w:b/>
          <w:color w:val="000000"/>
          <w:sz w:val="24"/>
          <w:szCs w:val="24"/>
        </w:rPr>
        <w:t xml:space="preserve">Post Trafo = </w:t>
      </w:r>
      <w:r>
        <w:rPr>
          <w:rFonts w:ascii="Arial" w:hAnsi="Arial" w:cs="Arial"/>
          <w:b/>
          <w:color w:val="000000"/>
          <w:sz w:val="24"/>
          <w:szCs w:val="24"/>
        </w:rPr>
        <w:t xml:space="preserve">10.2 </w:t>
      </w:r>
      <w:r w:rsidRPr="0005256C">
        <w:rPr>
          <w:rFonts w:ascii="Arial" w:hAnsi="Arial" w:cs="Arial"/>
          <w:b/>
          <w:color w:val="000000"/>
          <w:sz w:val="24"/>
          <w:szCs w:val="24"/>
        </w:rPr>
        <w:t>mp – 0.2%</w:t>
      </w:r>
    </w:p>
    <w:p w14:paraId="04A4D4B7" w14:textId="77777777" w:rsidR="008F3A57" w:rsidRPr="003A45A5" w:rsidRDefault="008F3A57" w:rsidP="00687A1B">
      <w:pPr>
        <w:spacing w:after="0" w:line="240" w:lineRule="auto"/>
        <w:jc w:val="both"/>
        <w:rPr>
          <w:rFonts w:ascii="Arial" w:hAnsi="Arial" w:cs="Arial"/>
          <w:b/>
          <w:sz w:val="24"/>
          <w:szCs w:val="24"/>
          <w:lang w:val="it-IT"/>
        </w:rPr>
      </w:pPr>
    </w:p>
    <w:p w14:paraId="69D6BB57" w14:textId="77777777" w:rsidR="00AD6E61" w:rsidRPr="001B1162" w:rsidRDefault="00AD6E61" w:rsidP="00AD6E61">
      <w:pPr>
        <w:spacing w:after="0" w:line="240" w:lineRule="auto"/>
        <w:jc w:val="both"/>
        <w:rPr>
          <w:rFonts w:ascii="Arial" w:hAnsi="Arial" w:cs="Arial"/>
          <w:b/>
          <w:sz w:val="24"/>
          <w:szCs w:val="24"/>
          <w:lang w:val="it-IT"/>
        </w:rPr>
      </w:pPr>
      <w:r w:rsidRPr="001B1162">
        <w:rPr>
          <w:rFonts w:ascii="Arial" w:hAnsi="Arial" w:cs="Arial"/>
          <w:b/>
          <w:sz w:val="24"/>
          <w:szCs w:val="24"/>
          <w:lang w:val="it-IT"/>
        </w:rPr>
        <w:t>Indicatori urbanistici</w:t>
      </w:r>
    </w:p>
    <w:p w14:paraId="6DDDDE95" w14:textId="32562EAF" w:rsidR="00AD6E61" w:rsidRPr="001B1162" w:rsidRDefault="00AD6E61" w:rsidP="00AD6E61">
      <w:pPr>
        <w:spacing w:after="0" w:line="240" w:lineRule="auto"/>
        <w:jc w:val="both"/>
        <w:rPr>
          <w:rFonts w:ascii="Arial" w:hAnsi="Arial" w:cs="Arial"/>
          <w:sz w:val="24"/>
          <w:szCs w:val="24"/>
          <w:lang w:val="it-IT"/>
        </w:rPr>
      </w:pPr>
      <w:r w:rsidRPr="001B1162">
        <w:rPr>
          <w:rFonts w:ascii="Arial" w:hAnsi="Arial" w:cs="Arial"/>
          <w:sz w:val="24"/>
          <w:szCs w:val="24"/>
          <w:lang w:val="it-IT"/>
        </w:rPr>
        <w:t>POT=</w:t>
      </w:r>
      <w:r w:rsidR="00D20E67">
        <w:rPr>
          <w:rFonts w:ascii="Arial" w:hAnsi="Arial" w:cs="Arial"/>
          <w:sz w:val="24"/>
          <w:szCs w:val="24"/>
          <w:lang w:val="it-IT"/>
        </w:rPr>
        <w:t>20.4</w:t>
      </w:r>
      <w:r w:rsidRPr="001B1162">
        <w:rPr>
          <w:rFonts w:ascii="Arial" w:hAnsi="Arial" w:cs="Arial"/>
          <w:sz w:val="24"/>
          <w:szCs w:val="24"/>
          <w:lang w:val="it-IT"/>
        </w:rPr>
        <w:t xml:space="preserve">%                                         </w:t>
      </w:r>
    </w:p>
    <w:p w14:paraId="73B0DC22" w14:textId="3DE5EBFD" w:rsidR="00AD6E61" w:rsidRPr="001B1162" w:rsidRDefault="00AD6E61" w:rsidP="00AD6E61">
      <w:pPr>
        <w:spacing w:after="0" w:line="240" w:lineRule="auto"/>
        <w:jc w:val="both"/>
        <w:rPr>
          <w:rFonts w:ascii="Arial" w:hAnsi="Arial" w:cs="Arial"/>
          <w:sz w:val="24"/>
          <w:szCs w:val="24"/>
          <w:lang w:val="it-IT"/>
        </w:rPr>
      </w:pPr>
      <w:r>
        <w:rPr>
          <w:rFonts w:ascii="Arial" w:hAnsi="Arial" w:cs="Arial"/>
          <w:sz w:val="24"/>
          <w:szCs w:val="24"/>
          <w:lang w:val="it-IT"/>
        </w:rPr>
        <w:t>CUT=0,</w:t>
      </w:r>
      <w:r w:rsidR="00D20E67">
        <w:rPr>
          <w:rFonts w:ascii="Arial" w:hAnsi="Arial" w:cs="Arial"/>
          <w:sz w:val="24"/>
          <w:szCs w:val="24"/>
          <w:lang w:val="it-IT"/>
        </w:rPr>
        <w:t>82</w:t>
      </w:r>
    </w:p>
    <w:p w14:paraId="62F9F4AB" w14:textId="32BEEF5B" w:rsidR="00AD6E61" w:rsidRDefault="00AD6E61" w:rsidP="00AD6E61">
      <w:pPr>
        <w:spacing w:after="0" w:line="240" w:lineRule="auto"/>
        <w:jc w:val="both"/>
        <w:rPr>
          <w:rFonts w:ascii="Arial" w:hAnsi="Arial" w:cs="Arial"/>
          <w:sz w:val="24"/>
          <w:szCs w:val="24"/>
          <w:lang w:val="it-IT"/>
        </w:rPr>
      </w:pPr>
      <w:r w:rsidRPr="001B1162">
        <w:rPr>
          <w:rFonts w:ascii="Arial" w:hAnsi="Arial" w:cs="Arial"/>
          <w:sz w:val="24"/>
          <w:szCs w:val="24"/>
          <w:lang w:val="it-IT"/>
        </w:rPr>
        <w:t xml:space="preserve">H max = </w:t>
      </w:r>
      <w:r w:rsidR="00D20E67">
        <w:rPr>
          <w:rFonts w:ascii="Arial" w:hAnsi="Arial" w:cs="Arial"/>
          <w:sz w:val="24"/>
          <w:szCs w:val="24"/>
          <w:lang w:val="it-IT"/>
        </w:rPr>
        <w:t>7.4</w:t>
      </w:r>
      <w:r w:rsidRPr="001B1162">
        <w:rPr>
          <w:rFonts w:ascii="Arial" w:hAnsi="Arial" w:cs="Arial"/>
          <w:sz w:val="24"/>
          <w:szCs w:val="24"/>
          <w:lang w:val="it-IT"/>
        </w:rPr>
        <w:t>m</w:t>
      </w:r>
    </w:p>
    <w:p w14:paraId="2A2C28C0" w14:textId="7E444F56" w:rsidR="00AD6E61" w:rsidRPr="00AD6E61" w:rsidRDefault="00AD6E61" w:rsidP="00AD6E61">
      <w:pPr>
        <w:spacing w:after="0" w:line="240" w:lineRule="auto"/>
        <w:jc w:val="both"/>
        <w:rPr>
          <w:rFonts w:ascii="Arial" w:hAnsi="Arial" w:cs="Arial"/>
          <w:b/>
          <w:sz w:val="24"/>
          <w:szCs w:val="24"/>
          <w:lang w:val="it-IT"/>
        </w:rPr>
      </w:pPr>
      <w:r w:rsidRPr="00AD6E61">
        <w:rPr>
          <w:rFonts w:ascii="Arial" w:hAnsi="Arial" w:cs="Arial"/>
          <w:b/>
          <w:sz w:val="24"/>
          <w:szCs w:val="24"/>
          <w:lang w:val="it-IT"/>
        </w:rPr>
        <w:t xml:space="preserve">Spatii verzi= </w:t>
      </w:r>
      <w:r w:rsidR="00D20E67">
        <w:rPr>
          <w:rFonts w:ascii="Arial" w:hAnsi="Arial" w:cs="Arial"/>
          <w:b/>
          <w:sz w:val="24"/>
          <w:szCs w:val="24"/>
          <w:lang w:val="it-IT"/>
        </w:rPr>
        <w:t>31.8</w:t>
      </w:r>
      <w:r w:rsidRPr="00AD6E61">
        <w:rPr>
          <w:rFonts w:ascii="Arial" w:hAnsi="Arial" w:cs="Arial"/>
          <w:b/>
          <w:sz w:val="24"/>
          <w:szCs w:val="24"/>
          <w:lang w:val="it-IT"/>
        </w:rPr>
        <w:t>%</w:t>
      </w:r>
      <w:r w:rsidR="00D20E67">
        <w:rPr>
          <w:rFonts w:ascii="Arial" w:hAnsi="Arial" w:cs="Arial"/>
          <w:b/>
          <w:sz w:val="24"/>
          <w:szCs w:val="24"/>
          <w:lang w:val="it-IT"/>
        </w:rPr>
        <w:t xml:space="preserve"> - 2360,3 mp</w:t>
      </w:r>
    </w:p>
    <w:p w14:paraId="19C65C7C" w14:textId="77777777" w:rsidR="00AD6E61" w:rsidRDefault="00AD6E61" w:rsidP="00687A1B">
      <w:pPr>
        <w:spacing w:after="0" w:line="240" w:lineRule="auto"/>
        <w:jc w:val="both"/>
        <w:rPr>
          <w:rFonts w:ascii="Arial" w:hAnsi="Arial" w:cs="Arial"/>
          <w:b/>
          <w:sz w:val="24"/>
          <w:szCs w:val="24"/>
          <w:lang w:val="it-IT"/>
        </w:rPr>
      </w:pPr>
    </w:p>
    <w:p w14:paraId="42811712" w14:textId="7DC21E19" w:rsidR="00687A1B" w:rsidRPr="003A45A5" w:rsidRDefault="008F3A57" w:rsidP="00687A1B">
      <w:pPr>
        <w:spacing w:after="0" w:line="240" w:lineRule="auto"/>
        <w:jc w:val="both"/>
        <w:rPr>
          <w:rFonts w:ascii="Arial" w:hAnsi="Arial" w:cs="Arial"/>
          <w:b/>
          <w:sz w:val="24"/>
          <w:szCs w:val="24"/>
          <w:lang w:val="it-IT"/>
        </w:rPr>
      </w:pPr>
      <w:r w:rsidRPr="003A45A5">
        <w:rPr>
          <w:rFonts w:ascii="Arial" w:hAnsi="Arial" w:cs="Arial"/>
          <w:b/>
          <w:sz w:val="24"/>
          <w:szCs w:val="24"/>
          <w:lang w:val="it-IT"/>
        </w:rPr>
        <w:t>ASIGURAREA UTILIT</w:t>
      </w:r>
      <w:r w:rsidR="00E81B4B">
        <w:rPr>
          <w:rFonts w:ascii="Arial" w:hAnsi="Arial" w:cs="Arial"/>
          <w:b/>
          <w:sz w:val="24"/>
          <w:szCs w:val="24"/>
          <w:lang w:val="it-IT"/>
        </w:rPr>
        <w:t>ĂȚ</w:t>
      </w:r>
      <w:r w:rsidRPr="003A45A5">
        <w:rPr>
          <w:rFonts w:ascii="Arial" w:hAnsi="Arial" w:cs="Arial"/>
          <w:b/>
          <w:sz w:val="24"/>
          <w:szCs w:val="24"/>
          <w:lang w:val="it-IT"/>
        </w:rPr>
        <w:t>ILOR:</w:t>
      </w:r>
    </w:p>
    <w:p w14:paraId="6D5ED5EB" w14:textId="4149082E" w:rsidR="00194A57" w:rsidRDefault="006D6A7A" w:rsidP="00194A57">
      <w:pPr>
        <w:spacing w:after="0" w:line="240" w:lineRule="auto"/>
        <w:jc w:val="both"/>
        <w:rPr>
          <w:rFonts w:ascii="Arial" w:hAnsi="Arial" w:cs="Arial"/>
          <w:sz w:val="24"/>
          <w:szCs w:val="24"/>
          <w:lang w:val="ro-RO"/>
        </w:rPr>
      </w:pPr>
      <w:r>
        <w:rPr>
          <w:rFonts w:ascii="Arial" w:hAnsi="Arial" w:cs="Arial"/>
          <w:sz w:val="24"/>
          <w:szCs w:val="24"/>
          <w:lang w:val="ro-RO"/>
        </w:rPr>
        <w:t>Conform</w:t>
      </w:r>
      <w:r w:rsidR="00194A57">
        <w:rPr>
          <w:rFonts w:ascii="Arial" w:hAnsi="Arial" w:cs="Arial"/>
          <w:sz w:val="24"/>
          <w:szCs w:val="24"/>
          <w:lang w:val="ro-RO"/>
        </w:rPr>
        <w:t xml:space="preserve"> aviz</w:t>
      </w:r>
      <w:r>
        <w:rPr>
          <w:rFonts w:ascii="Arial" w:hAnsi="Arial" w:cs="Arial"/>
          <w:sz w:val="24"/>
          <w:szCs w:val="24"/>
          <w:lang w:val="ro-RO"/>
        </w:rPr>
        <w:t>ului</w:t>
      </w:r>
      <w:r w:rsidR="00194A57">
        <w:rPr>
          <w:rFonts w:ascii="Arial" w:hAnsi="Arial" w:cs="Arial"/>
          <w:sz w:val="24"/>
          <w:szCs w:val="24"/>
          <w:lang w:val="ro-RO"/>
        </w:rPr>
        <w:t xml:space="preserve"> emis de </w:t>
      </w:r>
      <w:r w:rsidR="00F32618">
        <w:rPr>
          <w:rFonts w:ascii="Arial" w:hAnsi="Arial" w:cs="Arial"/>
          <w:sz w:val="24"/>
          <w:szCs w:val="24"/>
          <w:lang w:val="ro-RO"/>
        </w:rPr>
        <w:t xml:space="preserve">SC </w:t>
      </w:r>
      <w:r w:rsidR="00E70888">
        <w:rPr>
          <w:rFonts w:ascii="Arial" w:hAnsi="Arial" w:cs="Arial"/>
          <w:sz w:val="24"/>
          <w:szCs w:val="24"/>
          <w:lang w:val="ro-RO"/>
        </w:rPr>
        <w:t>APĂ ILFOV</w:t>
      </w:r>
      <w:r w:rsidR="00F32618">
        <w:rPr>
          <w:rFonts w:ascii="Arial" w:hAnsi="Arial" w:cs="Arial"/>
          <w:sz w:val="24"/>
          <w:szCs w:val="24"/>
          <w:lang w:val="ro-RO"/>
        </w:rPr>
        <w:t xml:space="preserve"> SRL</w:t>
      </w:r>
      <w:r w:rsidR="00194A57">
        <w:rPr>
          <w:rFonts w:ascii="Arial" w:hAnsi="Arial" w:cs="Arial"/>
          <w:sz w:val="24"/>
          <w:szCs w:val="24"/>
          <w:lang w:val="ro-RO"/>
        </w:rPr>
        <w:t xml:space="preserve"> cu nr</w:t>
      </w:r>
      <w:r>
        <w:rPr>
          <w:rFonts w:ascii="Arial" w:hAnsi="Arial" w:cs="Arial"/>
          <w:sz w:val="24"/>
          <w:szCs w:val="24"/>
          <w:lang w:val="ro-RO"/>
        </w:rPr>
        <w:t xml:space="preserve">. </w:t>
      </w:r>
      <w:r w:rsidR="00AF57E9">
        <w:rPr>
          <w:rFonts w:ascii="Arial" w:hAnsi="Arial" w:cs="Arial"/>
          <w:sz w:val="24"/>
          <w:szCs w:val="24"/>
          <w:lang w:val="ro-RO"/>
        </w:rPr>
        <w:t>6430/14.02.2023</w:t>
      </w:r>
      <w:r>
        <w:rPr>
          <w:rFonts w:ascii="Arial" w:hAnsi="Arial" w:cs="Arial"/>
          <w:sz w:val="24"/>
          <w:szCs w:val="24"/>
          <w:lang w:val="ro-RO"/>
        </w:rPr>
        <w:t>, în zona</w:t>
      </w:r>
      <w:r w:rsidR="00194A57">
        <w:rPr>
          <w:rFonts w:ascii="Arial" w:hAnsi="Arial" w:cs="Arial"/>
          <w:sz w:val="24"/>
          <w:szCs w:val="24"/>
          <w:lang w:val="ro-RO"/>
        </w:rPr>
        <w:t xml:space="preserve"> amplasamentul</w:t>
      </w:r>
      <w:r>
        <w:rPr>
          <w:rFonts w:ascii="Arial" w:hAnsi="Arial" w:cs="Arial"/>
          <w:sz w:val="24"/>
          <w:szCs w:val="24"/>
          <w:lang w:val="ro-RO"/>
        </w:rPr>
        <w:t>ui</w:t>
      </w:r>
      <w:r w:rsidR="00194A57">
        <w:rPr>
          <w:rFonts w:ascii="Arial" w:hAnsi="Arial" w:cs="Arial"/>
          <w:sz w:val="24"/>
          <w:szCs w:val="24"/>
          <w:lang w:val="ro-RO"/>
        </w:rPr>
        <w:t xml:space="preserve"> este </w:t>
      </w:r>
      <w:r>
        <w:rPr>
          <w:rFonts w:ascii="Arial" w:hAnsi="Arial" w:cs="Arial"/>
          <w:sz w:val="24"/>
          <w:szCs w:val="24"/>
          <w:lang w:val="ro-RO"/>
        </w:rPr>
        <w:t>există</w:t>
      </w:r>
      <w:r w:rsidR="00194A57">
        <w:rPr>
          <w:rFonts w:ascii="Arial" w:hAnsi="Arial" w:cs="Arial"/>
          <w:sz w:val="24"/>
          <w:szCs w:val="24"/>
          <w:lang w:val="ro-RO"/>
        </w:rPr>
        <w:t xml:space="preserve"> re</w:t>
      </w:r>
      <w:r>
        <w:rPr>
          <w:rFonts w:ascii="Arial" w:hAnsi="Arial" w:cs="Arial"/>
          <w:sz w:val="24"/>
          <w:szCs w:val="24"/>
          <w:lang w:val="ro-RO"/>
        </w:rPr>
        <w:t>ț</w:t>
      </w:r>
      <w:r w:rsidR="00194A57">
        <w:rPr>
          <w:rFonts w:ascii="Arial" w:hAnsi="Arial" w:cs="Arial"/>
          <w:sz w:val="24"/>
          <w:szCs w:val="24"/>
          <w:lang w:val="ro-RO"/>
        </w:rPr>
        <w:t>ele edilitare de ap</w:t>
      </w:r>
      <w:r>
        <w:rPr>
          <w:rFonts w:ascii="Arial" w:hAnsi="Arial" w:cs="Arial"/>
          <w:sz w:val="24"/>
          <w:szCs w:val="24"/>
          <w:lang w:val="ro-RO"/>
        </w:rPr>
        <w:t>ă</w:t>
      </w:r>
      <w:r w:rsidR="00194A57">
        <w:rPr>
          <w:rFonts w:ascii="Arial" w:hAnsi="Arial" w:cs="Arial"/>
          <w:sz w:val="24"/>
          <w:szCs w:val="24"/>
          <w:lang w:val="ro-RO"/>
        </w:rPr>
        <w:t>.</w:t>
      </w:r>
    </w:p>
    <w:p w14:paraId="6E737495" w14:textId="77777777" w:rsidR="00194A57" w:rsidRPr="00B8789B" w:rsidRDefault="00194A57" w:rsidP="00194A57">
      <w:pPr>
        <w:spacing w:after="0" w:line="240" w:lineRule="auto"/>
        <w:jc w:val="both"/>
        <w:rPr>
          <w:rFonts w:ascii="Arial" w:hAnsi="Arial" w:cs="Arial"/>
          <w:sz w:val="24"/>
          <w:szCs w:val="24"/>
          <w:lang w:val="it-IT"/>
        </w:rPr>
      </w:pPr>
      <w:r w:rsidRPr="00B8789B">
        <w:rPr>
          <w:rFonts w:ascii="Arial" w:hAnsi="Arial" w:cs="Arial"/>
          <w:b/>
          <w:sz w:val="24"/>
          <w:szCs w:val="24"/>
        </w:rPr>
        <w:t xml:space="preserve">ALIMENTARE CU APĂ: </w:t>
      </w:r>
    </w:p>
    <w:p w14:paraId="5E4C691F" w14:textId="696057C1" w:rsidR="00194A57" w:rsidRDefault="00194A57" w:rsidP="00194A57">
      <w:pPr>
        <w:spacing w:after="0" w:line="240" w:lineRule="auto"/>
        <w:jc w:val="both"/>
        <w:rPr>
          <w:rFonts w:ascii="Arial" w:hAnsi="Arial" w:cs="Arial"/>
          <w:sz w:val="24"/>
          <w:szCs w:val="24"/>
        </w:rPr>
      </w:pPr>
      <w:r w:rsidRPr="002C6352">
        <w:rPr>
          <w:rFonts w:ascii="Arial" w:hAnsi="Arial" w:cs="Arial"/>
          <w:sz w:val="24"/>
          <w:szCs w:val="24"/>
        </w:rPr>
        <w:t>Surse de alimentare cu apă:</w:t>
      </w:r>
    </w:p>
    <w:p w14:paraId="79157E72" w14:textId="38E5F7F5" w:rsidR="005613AA" w:rsidRDefault="00F32618" w:rsidP="005613AA">
      <w:pPr>
        <w:spacing w:after="0" w:line="240" w:lineRule="auto"/>
        <w:jc w:val="both"/>
        <w:rPr>
          <w:rFonts w:ascii="Arial" w:hAnsi="Arial" w:cs="Arial"/>
          <w:sz w:val="24"/>
          <w:szCs w:val="24"/>
        </w:rPr>
      </w:pPr>
      <w:r w:rsidRPr="00E70888">
        <w:rPr>
          <w:rFonts w:ascii="Arial" w:hAnsi="Arial" w:cs="Arial"/>
          <w:sz w:val="24"/>
          <w:szCs w:val="24"/>
        </w:rPr>
        <w:t>- propusă:</w:t>
      </w:r>
      <w:r>
        <w:rPr>
          <w:rFonts w:ascii="Arial" w:hAnsi="Arial" w:cs="Arial"/>
          <w:sz w:val="24"/>
          <w:szCs w:val="24"/>
        </w:rPr>
        <w:t xml:space="preserve"> </w:t>
      </w:r>
      <w:r w:rsidR="00600AC0">
        <w:rPr>
          <w:rFonts w:ascii="Arial" w:hAnsi="Arial" w:cs="Arial"/>
          <w:sz w:val="24"/>
          <w:szCs w:val="24"/>
        </w:rPr>
        <w:t>se va realiza branșarea</w:t>
      </w:r>
      <w:r w:rsidR="00AF57E9">
        <w:rPr>
          <w:rFonts w:ascii="Arial" w:hAnsi="Arial" w:cs="Arial"/>
          <w:sz w:val="24"/>
          <w:szCs w:val="24"/>
        </w:rPr>
        <w:t xml:space="preserve"> amplasamentului</w:t>
      </w:r>
      <w:r w:rsidR="00600AC0">
        <w:rPr>
          <w:rFonts w:ascii="Arial" w:hAnsi="Arial" w:cs="Arial"/>
          <w:sz w:val="24"/>
          <w:szCs w:val="24"/>
        </w:rPr>
        <w:t xml:space="preserve"> la </w:t>
      </w:r>
      <w:r w:rsidR="00AF57E9">
        <w:rPr>
          <w:rFonts w:ascii="Arial" w:hAnsi="Arial" w:cs="Arial"/>
          <w:sz w:val="24"/>
          <w:szCs w:val="24"/>
        </w:rPr>
        <w:t>reteaua publica de alimentare cu apa existenta si data in functiune</w:t>
      </w:r>
    </w:p>
    <w:p w14:paraId="4CC1F730" w14:textId="336AEE4D" w:rsidR="00194A57" w:rsidRDefault="00194A57" w:rsidP="00194A57">
      <w:pPr>
        <w:spacing w:after="0" w:line="240" w:lineRule="auto"/>
        <w:jc w:val="both"/>
        <w:rPr>
          <w:rFonts w:ascii="Arial" w:hAnsi="Arial" w:cs="Arial"/>
          <w:b/>
          <w:sz w:val="24"/>
          <w:szCs w:val="24"/>
        </w:rPr>
      </w:pPr>
      <w:r w:rsidRPr="002C6352">
        <w:rPr>
          <w:rFonts w:ascii="Arial" w:hAnsi="Arial" w:cs="Arial"/>
          <w:b/>
          <w:sz w:val="24"/>
          <w:szCs w:val="24"/>
        </w:rPr>
        <w:t xml:space="preserve">EVACUAREA APELOR UZATE: </w:t>
      </w:r>
    </w:p>
    <w:p w14:paraId="5A1CCA07" w14:textId="289C0503" w:rsidR="00E56F9B" w:rsidRPr="00E56F9B" w:rsidRDefault="00E56F9B" w:rsidP="005436AA">
      <w:pPr>
        <w:spacing w:after="0" w:line="240" w:lineRule="auto"/>
        <w:ind w:right="6"/>
        <w:jc w:val="both"/>
        <w:rPr>
          <w:rFonts w:ascii="Arial" w:hAnsi="Arial" w:cs="Arial"/>
          <w:sz w:val="24"/>
          <w:szCs w:val="24"/>
        </w:rPr>
      </w:pPr>
      <w:r w:rsidRPr="00E70888">
        <w:rPr>
          <w:rFonts w:ascii="Arial" w:hAnsi="Arial" w:cs="Arial"/>
          <w:sz w:val="24"/>
          <w:szCs w:val="24"/>
        </w:rPr>
        <w:t>- propusă:</w:t>
      </w:r>
      <w:r w:rsidR="00AF57E9">
        <w:rPr>
          <w:rFonts w:ascii="Arial" w:hAnsi="Arial" w:cs="Arial"/>
          <w:sz w:val="24"/>
          <w:szCs w:val="24"/>
        </w:rPr>
        <w:t xml:space="preserve"> </w:t>
      </w:r>
      <w:r>
        <w:rPr>
          <w:rFonts w:ascii="Arial" w:hAnsi="Arial" w:cs="Arial"/>
          <w:sz w:val="24"/>
          <w:szCs w:val="24"/>
        </w:rPr>
        <w:t>apele uzate menajere vor fi evacuate în rețeaua de canalizare publică</w:t>
      </w:r>
      <w:r w:rsidR="00AF57E9">
        <w:rPr>
          <w:rFonts w:ascii="Arial" w:hAnsi="Arial" w:cs="Arial"/>
          <w:sz w:val="24"/>
          <w:szCs w:val="24"/>
        </w:rPr>
        <w:t xml:space="preserve"> existenta si data in functiune</w:t>
      </w:r>
    </w:p>
    <w:p w14:paraId="36DFA360" w14:textId="3EF98320" w:rsidR="005436AA" w:rsidRPr="00E56F9B" w:rsidRDefault="005436AA" w:rsidP="00E56F9B">
      <w:pPr>
        <w:spacing w:after="0" w:line="240" w:lineRule="auto"/>
        <w:ind w:right="6"/>
        <w:jc w:val="both"/>
        <w:rPr>
          <w:rFonts w:ascii="Arial" w:hAnsi="Arial" w:cs="Arial"/>
          <w:sz w:val="24"/>
          <w:szCs w:val="24"/>
          <w:lang w:val="fr-FR"/>
        </w:rPr>
      </w:pPr>
      <w:r w:rsidRPr="00E70888">
        <w:rPr>
          <w:rFonts w:ascii="Arial" w:hAnsi="Arial" w:cs="Arial"/>
          <w:sz w:val="24"/>
          <w:szCs w:val="24"/>
          <w:lang w:val="fr-FR"/>
        </w:rPr>
        <w:t>-</w:t>
      </w:r>
      <w:r w:rsidR="00C5014F">
        <w:rPr>
          <w:rFonts w:ascii="Arial" w:hAnsi="Arial" w:cs="Arial"/>
          <w:sz w:val="24"/>
          <w:szCs w:val="24"/>
          <w:lang w:val="fr-FR"/>
        </w:rPr>
        <w:t xml:space="preserve"> </w:t>
      </w:r>
      <w:r w:rsidRPr="00E70888">
        <w:rPr>
          <w:rFonts w:ascii="Arial" w:hAnsi="Arial" w:cs="Arial"/>
          <w:sz w:val="24"/>
          <w:szCs w:val="24"/>
          <w:lang w:val="fr-FR"/>
        </w:rPr>
        <w:t>apele pluviale de pe platformele betonate sunt trecute printr-un separator de produse petroliere, stocate într-un bazin de retenție</w:t>
      </w:r>
      <w:r w:rsidR="00E56F9B">
        <w:rPr>
          <w:rFonts w:ascii="Arial" w:hAnsi="Arial" w:cs="Arial"/>
          <w:sz w:val="24"/>
          <w:szCs w:val="24"/>
          <w:lang w:val="fr-FR"/>
        </w:rPr>
        <w:t xml:space="preserve"> </w:t>
      </w:r>
      <w:r w:rsidR="00AF57E9">
        <w:rPr>
          <w:rFonts w:ascii="Arial" w:hAnsi="Arial" w:cs="Arial"/>
          <w:sz w:val="24"/>
          <w:szCs w:val="24"/>
          <w:lang w:val="fr-FR"/>
        </w:rPr>
        <w:t>si descarcate in reteaua publica de canalizare pluviala existenta si data in functiune, situata pe Strada Trifoiului/DC3A, conform adresei Primariei Comunei Dobroesti nr 10069/09.03.2023.</w:t>
      </w:r>
    </w:p>
    <w:p w14:paraId="33FDC850" w14:textId="77777777"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i/>
          <w:sz w:val="24"/>
          <w:szCs w:val="24"/>
          <w:lang w:val="it-IT"/>
        </w:rPr>
        <w:t>1.2. Cumularea cu alte proiecte:</w:t>
      </w:r>
      <w:r w:rsidRPr="003A45A5">
        <w:rPr>
          <w:rFonts w:ascii="Arial" w:hAnsi="Arial" w:cs="Arial"/>
          <w:sz w:val="24"/>
          <w:szCs w:val="24"/>
          <w:lang w:val="it-IT"/>
        </w:rPr>
        <w:t xml:space="preserve"> nu este cazul</w:t>
      </w:r>
    </w:p>
    <w:p w14:paraId="29FA6EF2" w14:textId="77777777"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i/>
          <w:sz w:val="24"/>
          <w:szCs w:val="24"/>
          <w:lang w:val="it-IT"/>
        </w:rPr>
        <w:t xml:space="preserve">1.3. Utilizarea resurselor naturale: </w:t>
      </w:r>
      <w:r w:rsidRPr="003A45A5">
        <w:rPr>
          <w:rFonts w:ascii="Arial" w:hAnsi="Arial" w:cs="Arial"/>
          <w:sz w:val="24"/>
          <w:szCs w:val="24"/>
          <w:lang w:val="it-IT"/>
        </w:rPr>
        <w:t xml:space="preserve">nu este cazul. </w:t>
      </w:r>
    </w:p>
    <w:p w14:paraId="077EF124" w14:textId="77777777" w:rsidR="00687A1B" w:rsidRPr="003A45A5" w:rsidRDefault="00687A1B" w:rsidP="00687A1B">
      <w:pPr>
        <w:spacing w:after="0" w:line="240" w:lineRule="auto"/>
        <w:jc w:val="both"/>
        <w:rPr>
          <w:rFonts w:ascii="Arial" w:hAnsi="Arial" w:cs="Arial"/>
          <w:i/>
          <w:sz w:val="24"/>
          <w:szCs w:val="24"/>
          <w:lang w:val="it-IT"/>
        </w:rPr>
      </w:pPr>
      <w:r w:rsidRPr="003A45A5">
        <w:rPr>
          <w:rFonts w:ascii="Arial" w:hAnsi="Arial" w:cs="Arial"/>
          <w:i/>
          <w:sz w:val="24"/>
          <w:szCs w:val="24"/>
          <w:lang w:val="it-IT"/>
        </w:rPr>
        <w:t>1.4. Produc</w:t>
      </w:r>
      <w:r w:rsidR="00B6697A">
        <w:rPr>
          <w:rFonts w:ascii="Arial" w:hAnsi="Arial" w:cs="Arial"/>
          <w:i/>
          <w:sz w:val="24"/>
          <w:szCs w:val="24"/>
          <w:lang w:val="it-IT"/>
        </w:rPr>
        <w:t>ț</w:t>
      </w:r>
      <w:r w:rsidRPr="003A45A5">
        <w:rPr>
          <w:rFonts w:ascii="Arial" w:hAnsi="Arial" w:cs="Arial"/>
          <w:i/>
          <w:sz w:val="24"/>
          <w:szCs w:val="24"/>
          <w:lang w:val="it-IT"/>
        </w:rPr>
        <w:t>ia de de</w:t>
      </w:r>
      <w:r w:rsidR="00B6697A">
        <w:rPr>
          <w:rFonts w:ascii="Arial" w:hAnsi="Arial" w:cs="Arial"/>
          <w:i/>
          <w:sz w:val="24"/>
          <w:szCs w:val="24"/>
          <w:lang w:val="it-IT"/>
        </w:rPr>
        <w:t>ș</w:t>
      </w:r>
      <w:r w:rsidRPr="003A45A5">
        <w:rPr>
          <w:rFonts w:ascii="Arial" w:hAnsi="Arial" w:cs="Arial"/>
          <w:i/>
          <w:sz w:val="24"/>
          <w:szCs w:val="24"/>
          <w:lang w:val="it-IT"/>
        </w:rPr>
        <w:t>euri:</w:t>
      </w:r>
    </w:p>
    <w:p w14:paraId="2BF5A089" w14:textId="7490B912" w:rsidR="00687A1B" w:rsidRPr="003A45A5" w:rsidRDefault="00687A1B" w:rsidP="00C5014F">
      <w:pPr>
        <w:spacing w:after="0" w:line="240" w:lineRule="auto"/>
        <w:ind w:firstLine="720"/>
        <w:rPr>
          <w:rFonts w:ascii="Arial" w:hAnsi="Arial" w:cs="Arial"/>
          <w:sz w:val="24"/>
          <w:szCs w:val="24"/>
          <w:lang w:val="it-IT"/>
        </w:rPr>
      </w:pPr>
      <w:r w:rsidRPr="003A45A5">
        <w:rPr>
          <w:rFonts w:ascii="Arial" w:hAnsi="Arial" w:cs="Arial"/>
          <w:sz w:val="24"/>
          <w:szCs w:val="24"/>
          <w:lang w:val="it-IT"/>
        </w:rPr>
        <w:t>De</w:t>
      </w:r>
      <w:r w:rsidR="00B6697A">
        <w:rPr>
          <w:rFonts w:ascii="Arial" w:hAnsi="Arial" w:cs="Arial"/>
          <w:sz w:val="24"/>
          <w:szCs w:val="24"/>
          <w:lang w:val="it-IT"/>
        </w:rPr>
        <w:t>ș</w:t>
      </w:r>
      <w:r w:rsidRPr="003A45A5">
        <w:rPr>
          <w:rFonts w:ascii="Arial" w:hAnsi="Arial" w:cs="Arial"/>
          <w:sz w:val="24"/>
          <w:szCs w:val="24"/>
          <w:lang w:val="it-IT"/>
        </w:rPr>
        <w:t xml:space="preserve">eurile generate pe perioada de construire vor fi colectate separat </w:t>
      </w:r>
      <w:r w:rsidR="00B6697A">
        <w:rPr>
          <w:rFonts w:ascii="Arial" w:hAnsi="Arial" w:cs="Arial"/>
          <w:sz w:val="24"/>
          <w:szCs w:val="24"/>
          <w:lang w:val="it-IT"/>
        </w:rPr>
        <w:t>î</w:t>
      </w:r>
      <w:r w:rsidRPr="003A45A5">
        <w:rPr>
          <w:rFonts w:ascii="Arial" w:hAnsi="Arial" w:cs="Arial"/>
          <w:sz w:val="24"/>
          <w:szCs w:val="24"/>
          <w:lang w:val="it-IT"/>
        </w:rPr>
        <w:t xml:space="preserve">ntr-un spatiu special amenajat </w:t>
      </w:r>
      <w:r w:rsidR="00B6697A">
        <w:rPr>
          <w:rFonts w:ascii="Arial" w:hAnsi="Arial" w:cs="Arial"/>
          <w:sz w:val="24"/>
          <w:szCs w:val="24"/>
          <w:lang w:val="it-IT"/>
        </w:rPr>
        <w:t>ș</w:t>
      </w:r>
      <w:r w:rsidRPr="003A45A5">
        <w:rPr>
          <w:rFonts w:ascii="Arial" w:hAnsi="Arial" w:cs="Arial"/>
          <w:sz w:val="24"/>
          <w:szCs w:val="24"/>
          <w:lang w:val="it-IT"/>
        </w:rPr>
        <w:t>i eliminate sau valorificate, dup</w:t>
      </w:r>
      <w:r w:rsidR="00B6697A">
        <w:rPr>
          <w:rFonts w:ascii="Arial" w:hAnsi="Arial" w:cs="Arial"/>
          <w:sz w:val="24"/>
          <w:szCs w:val="24"/>
          <w:lang w:val="it-IT"/>
        </w:rPr>
        <w:t>ă</w:t>
      </w:r>
      <w:r w:rsidRPr="003A45A5">
        <w:rPr>
          <w:rFonts w:ascii="Arial" w:hAnsi="Arial" w:cs="Arial"/>
          <w:sz w:val="24"/>
          <w:szCs w:val="24"/>
          <w:lang w:val="it-IT"/>
        </w:rPr>
        <w:t xml:space="preserve"> caz, prin agen</w:t>
      </w:r>
      <w:r w:rsidR="00B6697A">
        <w:rPr>
          <w:rFonts w:ascii="Arial" w:hAnsi="Arial" w:cs="Arial"/>
          <w:sz w:val="24"/>
          <w:szCs w:val="24"/>
          <w:lang w:val="it-IT"/>
        </w:rPr>
        <w:t>ț</w:t>
      </w:r>
      <w:r w:rsidRPr="003A45A5">
        <w:rPr>
          <w:rFonts w:ascii="Arial" w:hAnsi="Arial" w:cs="Arial"/>
          <w:sz w:val="24"/>
          <w:szCs w:val="24"/>
          <w:lang w:val="it-IT"/>
        </w:rPr>
        <w:t>i economici autoriza</w:t>
      </w:r>
      <w:r w:rsidR="00B6697A">
        <w:rPr>
          <w:rFonts w:ascii="Arial" w:hAnsi="Arial" w:cs="Arial"/>
          <w:sz w:val="24"/>
          <w:szCs w:val="24"/>
          <w:lang w:val="it-IT"/>
        </w:rPr>
        <w:t>ț</w:t>
      </w:r>
      <w:r w:rsidRPr="003A45A5">
        <w:rPr>
          <w:rFonts w:ascii="Arial" w:hAnsi="Arial" w:cs="Arial"/>
          <w:sz w:val="24"/>
          <w:szCs w:val="24"/>
          <w:lang w:val="it-IT"/>
        </w:rPr>
        <w:t>i.</w:t>
      </w:r>
    </w:p>
    <w:p w14:paraId="091C72ED" w14:textId="3FD16792" w:rsidR="00687A1B" w:rsidRPr="003A45A5" w:rsidRDefault="00B6697A" w:rsidP="00C5014F">
      <w:pPr>
        <w:autoSpaceDE w:val="0"/>
        <w:autoSpaceDN w:val="0"/>
        <w:adjustRightInd w:val="0"/>
        <w:spacing w:after="0" w:line="240" w:lineRule="auto"/>
        <w:ind w:firstLine="720"/>
        <w:jc w:val="both"/>
        <w:rPr>
          <w:rFonts w:ascii="Arial" w:hAnsi="Arial" w:cs="Arial"/>
          <w:sz w:val="24"/>
          <w:szCs w:val="24"/>
          <w:shd w:val="clear" w:color="auto" w:fill="FFFFFF"/>
        </w:rPr>
      </w:pPr>
      <w:r>
        <w:rPr>
          <w:rFonts w:ascii="Arial" w:hAnsi="Arial" w:cs="Arial"/>
          <w:sz w:val="24"/>
          <w:szCs w:val="24"/>
          <w:lang w:val="it-IT"/>
        </w:rPr>
        <w:t>Î</w:t>
      </w:r>
      <w:r w:rsidR="00687A1B" w:rsidRPr="003A45A5">
        <w:rPr>
          <w:rFonts w:ascii="Arial" w:hAnsi="Arial" w:cs="Arial"/>
          <w:sz w:val="24"/>
          <w:szCs w:val="24"/>
          <w:lang w:val="it-IT"/>
        </w:rPr>
        <w:t>n perioada de func</w:t>
      </w:r>
      <w:r>
        <w:rPr>
          <w:rFonts w:ascii="Arial" w:hAnsi="Arial" w:cs="Arial"/>
          <w:sz w:val="24"/>
          <w:szCs w:val="24"/>
          <w:lang w:val="it-IT"/>
        </w:rPr>
        <w:t>ț</w:t>
      </w:r>
      <w:r w:rsidR="00687A1B" w:rsidRPr="003A45A5">
        <w:rPr>
          <w:rFonts w:ascii="Arial" w:hAnsi="Arial" w:cs="Arial"/>
          <w:sz w:val="24"/>
          <w:szCs w:val="24"/>
          <w:lang w:val="it-IT"/>
        </w:rPr>
        <w:t>ionare, de</w:t>
      </w:r>
      <w:r>
        <w:rPr>
          <w:rFonts w:ascii="Arial" w:hAnsi="Arial" w:cs="Arial"/>
          <w:sz w:val="24"/>
          <w:szCs w:val="24"/>
          <w:lang w:val="it-IT"/>
        </w:rPr>
        <w:t>ș</w:t>
      </w:r>
      <w:r w:rsidR="00687A1B" w:rsidRPr="003A45A5">
        <w:rPr>
          <w:rFonts w:ascii="Arial" w:hAnsi="Arial" w:cs="Arial"/>
          <w:sz w:val="24"/>
          <w:szCs w:val="24"/>
          <w:lang w:val="it-IT"/>
        </w:rPr>
        <w:t xml:space="preserve">eurile vor fi colectate separat </w:t>
      </w:r>
      <w:r>
        <w:rPr>
          <w:rFonts w:ascii="Arial" w:hAnsi="Arial" w:cs="Arial"/>
          <w:sz w:val="24"/>
          <w:szCs w:val="24"/>
          <w:lang w:val="it-IT"/>
        </w:rPr>
        <w:t>î</w:t>
      </w:r>
      <w:r w:rsidR="00687A1B" w:rsidRPr="003A45A5">
        <w:rPr>
          <w:rFonts w:ascii="Arial" w:hAnsi="Arial" w:cs="Arial"/>
          <w:sz w:val="24"/>
          <w:szCs w:val="24"/>
          <w:lang w:val="it-IT"/>
        </w:rPr>
        <w:t>ntr-un spa</w:t>
      </w:r>
      <w:r>
        <w:rPr>
          <w:rFonts w:ascii="Arial" w:hAnsi="Arial" w:cs="Arial"/>
          <w:sz w:val="24"/>
          <w:szCs w:val="24"/>
          <w:lang w:val="it-IT"/>
        </w:rPr>
        <w:t>ț</w:t>
      </w:r>
      <w:r w:rsidR="00687A1B" w:rsidRPr="003A45A5">
        <w:rPr>
          <w:rFonts w:ascii="Arial" w:hAnsi="Arial" w:cs="Arial"/>
          <w:sz w:val="24"/>
          <w:szCs w:val="24"/>
          <w:lang w:val="it-IT"/>
        </w:rPr>
        <w:t>iu special amenajat</w:t>
      </w:r>
      <w:r w:rsidR="00687A1B" w:rsidRPr="003A45A5">
        <w:rPr>
          <w:rFonts w:ascii="Arial" w:hAnsi="Arial" w:cs="Arial"/>
          <w:sz w:val="24"/>
          <w:szCs w:val="24"/>
        </w:rPr>
        <w:t xml:space="preserve">, de unde vor fi evacuate periodic de firme specializate </w:t>
      </w:r>
      <w:r>
        <w:rPr>
          <w:rFonts w:ascii="Arial" w:hAnsi="Arial" w:cs="Arial"/>
          <w:sz w:val="24"/>
          <w:szCs w:val="24"/>
        </w:rPr>
        <w:t>î</w:t>
      </w:r>
      <w:r w:rsidR="00687A1B" w:rsidRPr="003A45A5">
        <w:rPr>
          <w:rFonts w:ascii="Arial" w:hAnsi="Arial" w:cs="Arial"/>
          <w:sz w:val="24"/>
          <w:szCs w:val="24"/>
        </w:rPr>
        <w:t>n salubritate, pe baza de contract.</w:t>
      </w:r>
    </w:p>
    <w:p w14:paraId="2371A8B2" w14:textId="704A8528"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i/>
          <w:sz w:val="24"/>
          <w:szCs w:val="24"/>
          <w:lang w:val="it-IT"/>
        </w:rPr>
        <w:t xml:space="preserve">1.5. Emisii poluante, zgomot </w:t>
      </w:r>
      <w:r w:rsidR="00B6697A">
        <w:rPr>
          <w:rFonts w:ascii="Arial" w:hAnsi="Arial" w:cs="Arial"/>
          <w:i/>
          <w:sz w:val="24"/>
          <w:szCs w:val="24"/>
          <w:lang w:val="it-IT"/>
        </w:rPr>
        <w:t>ș</w:t>
      </w:r>
      <w:r w:rsidRPr="003A45A5">
        <w:rPr>
          <w:rFonts w:ascii="Arial" w:hAnsi="Arial" w:cs="Arial"/>
          <w:i/>
          <w:sz w:val="24"/>
          <w:szCs w:val="24"/>
          <w:lang w:val="it-IT"/>
        </w:rPr>
        <w:t xml:space="preserve">i alte surse de disconfort: </w:t>
      </w:r>
      <w:r w:rsidRPr="003A45A5">
        <w:rPr>
          <w:rFonts w:ascii="Arial" w:hAnsi="Arial" w:cs="Arial"/>
          <w:sz w:val="24"/>
          <w:szCs w:val="24"/>
          <w:lang w:val="it-IT"/>
        </w:rPr>
        <w:t>pe perioada execu</w:t>
      </w:r>
      <w:r w:rsidR="00B6697A">
        <w:rPr>
          <w:rFonts w:ascii="Arial" w:hAnsi="Arial" w:cs="Arial"/>
          <w:sz w:val="24"/>
          <w:szCs w:val="24"/>
          <w:lang w:val="it-IT"/>
        </w:rPr>
        <w:t>ț</w:t>
      </w:r>
      <w:r w:rsidRPr="003A45A5">
        <w:rPr>
          <w:rFonts w:ascii="Arial" w:hAnsi="Arial" w:cs="Arial"/>
          <w:sz w:val="24"/>
          <w:szCs w:val="24"/>
          <w:lang w:val="it-IT"/>
        </w:rPr>
        <w:t>iei lucr</w:t>
      </w:r>
      <w:r w:rsidR="00B6697A">
        <w:rPr>
          <w:rFonts w:ascii="Arial" w:hAnsi="Arial" w:cs="Arial"/>
          <w:sz w:val="24"/>
          <w:szCs w:val="24"/>
          <w:lang w:val="it-IT"/>
        </w:rPr>
        <w:t>ă</w:t>
      </w:r>
      <w:r w:rsidRPr="003A45A5">
        <w:rPr>
          <w:rFonts w:ascii="Arial" w:hAnsi="Arial" w:cs="Arial"/>
          <w:sz w:val="24"/>
          <w:szCs w:val="24"/>
          <w:lang w:val="it-IT"/>
        </w:rPr>
        <w:t>rilor emisii</w:t>
      </w:r>
      <w:r w:rsidR="00B6697A">
        <w:rPr>
          <w:rFonts w:ascii="Arial" w:hAnsi="Arial" w:cs="Arial"/>
          <w:sz w:val="24"/>
          <w:szCs w:val="24"/>
          <w:lang w:val="it-IT"/>
        </w:rPr>
        <w:t>le</w:t>
      </w:r>
      <w:r w:rsidRPr="003A45A5">
        <w:rPr>
          <w:rFonts w:ascii="Arial" w:hAnsi="Arial" w:cs="Arial"/>
          <w:sz w:val="24"/>
          <w:szCs w:val="24"/>
          <w:lang w:val="it-IT"/>
        </w:rPr>
        <w:t xml:space="preserve"> vor consta </w:t>
      </w:r>
      <w:r w:rsidR="00B6697A">
        <w:rPr>
          <w:rFonts w:ascii="Arial" w:hAnsi="Arial" w:cs="Arial"/>
          <w:sz w:val="24"/>
          <w:szCs w:val="24"/>
          <w:lang w:val="it-IT"/>
        </w:rPr>
        <w:t>î</w:t>
      </w:r>
      <w:r w:rsidRPr="003A45A5">
        <w:rPr>
          <w:rFonts w:ascii="Arial" w:hAnsi="Arial" w:cs="Arial"/>
          <w:sz w:val="24"/>
          <w:szCs w:val="24"/>
          <w:lang w:val="it-IT"/>
        </w:rPr>
        <w:t xml:space="preserve">n principal </w:t>
      </w:r>
      <w:r w:rsidR="00B6697A">
        <w:rPr>
          <w:rFonts w:ascii="Arial" w:hAnsi="Arial" w:cs="Arial"/>
          <w:sz w:val="24"/>
          <w:szCs w:val="24"/>
          <w:lang w:val="it-IT"/>
        </w:rPr>
        <w:t>î</w:t>
      </w:r>
      <w:r w:rsidRPr="003A45A5">
        <w:rPr>
          <w:rFonts w:ascii="Arial" w:hAnsi="Arial" w:cs="Arial"/>
          <w:sz w:val="24"/>
          <w:szCs w:val="24"/>
          <w:lang w:val="it-IT"/>
        </w:rPr>
        <w:t xml:space="preserve">n praf din activitatea de transport, precum </w:t>
      </w:r>
      <w:r w:rsidR="00B6697A">
        <w:rPr>
          <w:rFonts w:ascii="Arial" w:hAnsi="Arial" w:cs="Arial"/>
          <w:sz w:val="24"/>
          <w:szCs w:val="24"/>
          <w:lang w:val="it-IT"/>
        </w:rPr>
        <w:t>ș</w:t>
      </w:r>
      <w:r w:rsidRPr="003A45A5">
        <w:rPr>
          <w:rFonts w:ascii="Arial" w:hAnsi="Arial" w:cs="Arial"/>
          <w:sz w:val="24"/>
          <w:szCs w:val="24"/>
          <w:lang w:val="it-IT"/>
        </w:rPr>
        <w:t>i zgomot</w:t>
      </w:r>
      <w:r w:rsidR="005613AA">
        <w:rPr>
          <w:rFonts w:ascii="Arial" w:hAnsi="Arial" w:cs="Arial"/>
          <w:sz w:val="24"/>
          <w:szCs w:val="24"/>
          <w:lang w:val="it-IT"/>
        </w:rPr>
        <w:t>ul</w:t>
      </w:r>
      <w:r w:rsidRPr="003A45A5">
        <w:rPr>
          <w:rFonts w:ascii="Arial" w:hAnsi="Arial" w:cs="Arial"/>
          <w:sz w:val="24"/>
          <w:szCs w:val="24"/>
          <w:lang w:val="it-IT"/>
        </w:rPr>
        <w:t xml:space="preserve"> rezultat din opera</w:t>
      </w:r>
      <w:r w:rsidR="00B6697A">
        <w:rPr>
          <w:rFonts w:ascii="Arial" w:hAnsi="Arial" w:cs="Arial"/>
          <w:sz w:val="24"/>
          <w:szCs w:val="24"/>
          <w:lang w:val="it-IT"/>
        </w:rPr>
        <w:t>ț</w:t>
      </w:r>
      <w:r w:rsidRPr="003A45A5">
        <w:rPr>
          <w:rFonts w:ascii="Arial" w:hAnsi="Arial" w:cs="Arial"/>
          <w:sz w:val="24"/>
          <w:szCs w:val="24"/>
          <w:lang w:val="it-IT"/>
        </w:rPr>
        <w:t xml:space="preserve">iile de construire </w:t>
      </w:r>
      <w:r w:rsidR="00B6697A">
        <w:rPr>
          <w:rFonts w:ascii="Arial" w:hAnsi="Arial" w:cs="Arial"/>
          <w:sz w:val="24"/>
          <w:szCs w:val="24"/>
          <w:lang w:val="it-IT"/>
        </w:rPr>
        <w:t>ș</w:t>
      </w:r>
      <w:r w:rsidRPr="003A45A5">
        <w:rPr>
          <w:rFonts w:ascii="Arial" w:hAnsi="Arial" w:cs="Arial"/>
          <w:sz w:val="24"/>
          <w:szCs w:val="24"/>
          <w:lang w:val="it-IT"/>
        </w:rPr>
        <w:t xml:space="preserve">i din exploatarea utilajelor. </w:t>
      </w:r>
    </w:p>
    <w:p w14:paraId="5A6169C9" w14:textId="1664455A" w:rsidR="00687A1B" w:rsidRDefault="00687A1B" w:rsidP="00687A1B">
      <w:pPr>
        <w:spacing w:after="0" w:line="240" w:lineRule="auto"/>
        <w:jc w:val="both"/>
        <w:rPr>
          <w:rFonts w:ascii="Arial" w:hAnsi="Arial" w:cs="Arial"/>
          <w:sz w:val="24"/>
          <w:szCs w:val="24"/>
          <w:lang w:val="it-IT"/>
        </w:rPr>
      </w:pPr>
      <w:r w:rsidRPr="003A45A5">
        <w:rPr>
          <w:rFonts w:ascii="Arial" w:hAnsi="Arial" w:cs="Arial"/>
          <w:sz w:val="24"/>
          <w:szCs w:val="24"/>
          <w:lang w:val="it-IT"/>
        </w:rPr>
        <w:t xml:space="preserve">       Nivelul de zgomot rezultat </w:t>
      </w:r>
      <w:r w:rsidR="00B6697A">
        <w:rPr>
          <w:rFonts w:ascii="Arial" w:hAnsi="Arial" w:cs="Arial"/>
          <w:sz w:val="24"/>
          <w:szCs w:val="24"/>
          <w:lang w:val="it-IT"/>
        </w:rPr>
        <w:t>î</w:t>
      </w:r>
      <w:r w:rsidRPr="003A45A5">
        <w:rPr>
          <w:rFonts w:ascii="Arial" w:hAnsi="Arial" w:cs="Arial"/>
          <w:sz w:val="24"/>
          <w:szCs w:val="24"/>
          <w:lang w:val="it-IT"/>
        </w:rPr>
        <w:t>n perioada de func</w:t>
      </w:r>
      <w:r w:rsidR="00B6697A">
        <w:rPr>
          <w:rFonts w:ascii="Arial" w:hAnsi="Arial" w:cs="Arial"/>
          <w:sz w:val="24"/>
          <w:szCs w:val="24"/>
          <w:lang w:val="it-IT"/>
        </w:rPr>
        <w:t>ț</w:t>
      </w:r>
      <w:r w:rsidRPr="003A45A5">
        <w:rPr>
          <w:rFonts w:ascii="Arial" w:hAnsi="Arial" w:cs="Arial"/>
          <w:sz w:val="24"/>
          <w:szCs w:val="24"/>
          <w:lang w:val="it-IT"/>
        </w:rPr>
        <w:t xml:space="preserve">ionare se va </w:t>
      </w:r>
      <w:r w:rsidR="00B6697A">
        <w:rPr>
          <w:rFonts w:ascii="Arial" w:hAnsi="Arial" w:cs="Arial"/>
          <w:sz w:val="24"/>
          <w:szCs w:val="24"/>
          <w:lang w:val="it-IT"/>
        </w:rPr>
        <w:t>î</w:t>
      </w:r>
      <w:r w:rsidRPr="003A45A5">
        <w:rPr>
          <w:rFonts w:ascii="Arial" w:hAnsi="Arial" w:cs="Arial"/>
          <w:sz w:val="24"/>
          <w:szCs w:val="24"/>
          <w:lang w:val="it-IT"/>
        </w:rPr>
        <w:t xml:space="preserve">ncadra </w:t>
      </w:r>
      <w:r w:rsidR="00B6697A">
        <w:rPr>
          <w:rFonts w:ascii="Arial" w:hAnsi="Arial" w:cs="Arial"/>
          <w:sz w:val="24"/>
          <w:szCs w:val="24"/>
          <w:lang w:val="it-IT"/>
        </w:rPr>
        <w:t>î</w:t>
      </w:r>
      <w:r w:rsidRPr="003A45A5">
        <w:rPr>
          <w:rFonts w:ascii="Arial" w:hAnsi="Arial" w:cs="Arial"/>
          <w:sz w:val="24"/>
          <w:szCs w:val="24"/>
          <w:lang w:val="it-IT"/>
        </w:rPr>
        <w:t>n limitele admise pentru func</w:t>
      </w:r>
      <w:r w:rsidR="00B6697A">
        <w:rPr>
          <w:rFonts w:ascii="Arial" w:hAnsi="Arial" w:cs="Arial"/>
          <w:sz w:val="24"/>
          <w:szCs w:val="24"/>
          <w:lang w:val="it-IT"/>
        </w:rPr>
        <w:t>ț</w:t>
      </w:r>
      <w:r w:rsidRPr="003A45A5">
        <w:rPr>
          <w:rFonts w:ascii="Arial" w:hAnsi="Arial" w:cs="Arial"/>
          <w:sz w:val="24"/>
          <w:szCs w:val="24"/>
          <w:lang w:val="it-IT"/>
        </w:rPr>
        <w:t>iunea existent</w:t>
      </w:r>
      <w:r w:rsidR="00B6697A">
        <w:rPr>
          <w:rFonts w:ascii="Arial" w:hAnsi="Arial" w:cs="Arial"/>
          <w:sz w:val="24"/>
          <w:szCs w:val="24"/>
          <w:lang w:val="it-IT"/>
        </w:rPr>
        <w:t>ă</w:t>
      </w:r>
      <w:r w:rsidRPr="003A45A5">
        <w:rPr>
          <w:rFonts w:ascii="Arial" w:hAnsi="Arial" w:cs="Arial"/>
          <w:sz w:val="24"/>
          <w:szCs w:val="24"/>
          <w:lang w:val="it-IT"/>
        </w:rPr>
        <w:t xml:space="preserve"> </w:t>
      </w:r>
      <w:r w:rsidR="00B6697A">
        <w:rPr>
          <w:rFonts w:ascii="Arial" w:hAnsi="Arial" w:cs="Arial"/>
          <w:sz w:val="24"/>
          <w:szCs w:val="24"/>
          <w:lang w:val="it-IT"/>
        </w:rPr>
        <w:t>î</w:t>
      </w:r>
      <w:r w:rsidRPr="003A45A5">
        <w:rPr>
          <w:rFonts w:ascii="Arial" w:hAnsi="Arial" w:cs="Arial"/>
          <w:sz w:val="24"/>
          <w:szCs w:val="24"/>
          <w:lang w:val="it-IT"/>
        </w:rPr>
        <w:t>n zon</w:t>
      </w:r>
      <w:r w:rsidR="00B6697A">
        <w:rPr>
          <w:rFonts w:ascii="Arial" w:hAnsi="Arial" w:cs="Arial"/>
          <w:sz w:val="24"/>
          <w:szCs w:val="24"/>
          <w:lang w:val="it-IT"/>
        </w:rPr>
        <w:t>ă</w:t>
      </w:r>
      <w:r w:rsidRPr="003A45A5">
        <w:rPr>
          <w:rFonts w:ascii="Arial" w:hAnsi="Arial" w:cs="Arial"/>
          <w:sz w:val="24"/>
          <w:szCs w:val="24"/>
          <w:lang w:val="it-IT"/>
        </w:rPr>
        <w:t>.</w:t>
      </w:r>
    </w:p>
    <w:p w14:paraId="66243BE7" w14:textId="77777777" w:rsidR="00FA2C50" w:rsidRDefault="00FA2C50" w:rsidP="00687A1B">
      <w:pPr>
        <w:spacing w:after="0" w:line="240" w:lineRule="auto"/>
        <w:jc w:val="both"/>
        <w:rPr>
          <w:rFonts w:ascii="Arial" w:hAnsi="Arial" w:cs="Arial"/>
          <w:b/>
          <w:sz w:val="24"/>
          <w:szCs w:val="24"/>
          <w:lang w:val="it-IT"/>
        </w:rPr>
      </w:pPr>
    </w:p>
    <w:p w14:paraId="01AB48C5" w14:textId="0EF4C567" w:rsidR="004D7846" w:rsidRPr="003A45A5" w:rsidRDefault="00687A1B" w:rsidP="00687A1B">
      <w:pPr>
        <w:spacing w:after="0" w:line="240" w:lineRule="auto"/>
        <w:jc w:val="both"/>
        <w:rPr>
          <w:rFonts w:ascii="Arial" w:hAnsi="Arial" w:cs="Arial"/>
          <w:b/>
          <w:sz w:val="24"/>
          <w:szCs w:val="24"/>
          <w:lang w:val="it-IT"/>
        </w:rPr>
      </w:pPr>
      <w:r w:rsidRPr="003A45A5">
        <w:rPr>
          <w:rFonts w:ascii="Arial" w:hAnsi="Arial" w:cs="Arial"/>
          <w:b/>
          <w:sz w:val="24"/>
          <w:szCs w:val="24"/>
          <w:lang w:val="it-IT"/>
        </w:rPr>
        <w:t>M</w:t>
      </w:r>
      <w:r w:rsidR="00B6697A">
        <w:rPr>
          <w:rFonts w:ascii="Arial" w:hAnsi="Arial" w:cs="Arial"/>
          <w:b/>
          <w:sz w:val="24"/>
          <w:szCs w:val="24"/>
          <w:lang w:val="it-IT"/>
        </w:rPr>
        <w:t>ă</w:t>
      </w:r>
      <w:r w:rsidRPr="003A45A5">
        <w:rPr>
          <w:rFonts w:ascii="Arial" w:hAnsi="Arial" w:cs="Arial"/>
          <w:b/>
          <w:sz w:val="24"/>
          <w:szCs w:val="24"/>
          <w:lang w:val="it-IT"/>
        </w:rPr>
        <w:t>suri pentru limitarea emisiilor de poluan</w:t>
      </w:r>
      <w:r w:rsidR="00B6697A">
        <w:rPr>
          <w:rFonts w:ascii="Arial" w:hAnsi="Arial" w:cs="Arial"/>
          <w:b/>
          <w:sz w:val="24"/>
          <w:szCs w:val="24"/>
          <w:lang w:val="it-IT"/>
        </w:rPr>
        <w:t>ț</w:t>
      </w:r>
      <w:r w:rsidRPr="003A45A5">
        <w:rPr>
          <w:rFonts w:ascii="Arial" w:hAnsi="Arial" w:cs="Arial"/>
          <w:b/>
          <w:sz w:val="24"/>
          <w:szCs w:val="24"/>
          <w:lang w:val="it-IT"/>
        </w:rPr>
        <w:t xml:space="preserve">i </w:t>
      </w:r>
      <w:r w:rsidR="00B6697A">
        <w:rPr>
          <w:rFonts w:ascii="Arial" w:hAnsi="Arial" w:cs="Arial"/>
          <w:b/>
          <w:sz w:val="24"/>
          <w:szCs w:val="24"/>
          <w:lang w:val="it-IT"/>
        </w:rPr>
        <w:t>î</w:t>
      </w:r>
      <w:r w:rsidRPr="003A45A5">
        <w:rPr>
          <w:rFonts w:ascii="Arial" w:hAnsi="Arial" w:cs="Arial"/>
          <w:b/>
          <w:sz w:val="24"/>
          <w:szCs w:val="24"/>
          <w:lang w:val="it-IT"/>
        </w:rPr>
        <w:t xml:space="preserve">n aer </w:t>
      </w:r>
      <w:r w:rsidR="00B6697A">
        <w:rPr>
          <w:rFonts w:ascii="Arial" w:hAnsi="Arial" w:cs="Arial"/>
          <w:b/>
          <w:sz w:val="24"/>
          <w:szCs w:val="24"/>
          <w:lang w:val="it-IT"/>
        </w:rPr>
        <w:t>ș</w:t>
      </w:r>
      <w:r w:rsidRPr="003A45A5">
        <w:rPr>
          <w:rFonts w:ascii="Arial" w:hAnsi="Arial" w:cs="Arial"/>
          <w:b/>
          <w:sz w:val="24"/>
          <w:szCs w:val="24"/>
          <w:lang w:val="it-IT"/>
        </w:rPr>
        <w:t>i zgomotului:</w:t>
      </w:r>
    </w:p>
    <w:p w14:paraId="23135235" w14:textId="77777777" w:rsidR="00D44574" w:rsidRPr="00D44574" w:rsidRDefault="00687A1B">
      <w:pPr>
        <w:numPr>
          <w:ilvl w:val="0"/>
          <w:numId w:val="1"/>
        </w:numPr>
        <w:spacing w:after="0" w:line="240" w:lineRule="auto"/>
        <w:jc w:val="both"/>
        <w:rPr>
          <w:rFonts w:ascii="Arial" w:hAnsi="Arial" w:cs="Arial"/>
          <w:sz w:val="24"/>
          <w:szCs w:val="24"/>
          <w:lang w:val="it-IT"/>
        </w:rPr>
      </w:pPr>
      <w:r w:rsidRPr="003A45A5">
        <w:rPr>
          <w:rFonts w:ascii="Arial" w:hAnsi="Arial" w:cs="Arial"/>
          <w:sz w:val="24"/>
          <w:szCs w:val="24"/>
          <w:lang w:val="it-IT"/>
        </w:rPr>
        <w:t>Se vor lua toate m</w:t>
      </w:r>
      <w:r w:rsidR="00B6697A">
        <w:rPr>
          <w:rFonts w:ascii="Arial" w:hAnsi="Arial" w:cs="Arial"/>
          <w:sz w:val="24"/>
          <w:szCs w:val="24"/>
          <w:lang w:val="it-IT"/>
        </w:rPr>
        <w:t>ă</w:t>
      </w:r>
      <w:r w:rsidRPr="003A45A5">
        <w:rPr>
          <w:rFonts w:ascii="Arial" w:hAnsi="Arial" w:cs="Arial"/>
          <w:sz w:val="24"/>
          <w:szCs w:val="24"/>
          <w:lang w:val="it-IT"/>
        </w:rPr>
        <w:t xml:space="preserve">surile pentru limitarea particulelor </w:t>
      </w:r>
      <w:r w:rsidR="00B6697A">
        <w:rPr>
          <w:rFonts w:ascii="Arial" w:hAnsi="Arial" w:cs="Arial"/>
          <w:sz w:val="24"/>
          <w:szCs w:val="24"/>
          <w:lang w:val="it-IT"/>
        </w:rPr>
        <w:t>î</w:t>
      </w:r>
      <w:r w:rsidRPr="003A45A5">
        <w:rPr>
          <w:rFonts w:ascii="Arial" w:hAnsi="Arial" w:cs="Arial"/>
          <w:sz w:val="24"/>
          <w:szCs w:val="24"/>
          <w:lang w:val="it-IT"/>
        </w:rPr>
        <w:t>n suspensie (PM).</w:t>
      </w:r>
    </w:p>
    <w:p w14:paraId="37458E47" w14:textId="77777777" w:rsidR="00687A1B" w:rsidRPr="003A45A5" w:rsidRDefault="00687A1B">
      <w:pPr>
        <w:numPr>
          <w:ilvl w:val="0"/>
          <w:numId w:val="1"/>
        </w:numPr>
        <w:spacing w:after="0" w:line="240" w:lineRule="auto"/>
        <w:jc w:val="both"/>
        <w:rPr>
          <w:rFonts w:ascii="Arial" w:hAnsi="Arial" w:cs="Arial"/>
          <w:sz w:val="24"/>
          <w:szCs w:val="24"/>
          <w:lang w:val="it-IT"/>
        </w:rPr>
      </w:pPr>
      <w:r w:rsidRPr="003A45A5">
        <w:rPr>
          <w:rFonts w:ascii="Arial" w:hAnsi="Arial" w:cs="Arial"/>
          <w:sz w:val="24"/>
          <w:szCs w:val="24"/>
          <w:lang w:val="it-IT"/>
        </w:rPr>
        <w:t>Lucr</w:t>
      </w:r>
      <w:r w:rsidR="00B6697A">
        <w:rPr>
          <w:rFonts w:ascii="Arial" w:hAnsi="Arial" w:cs="Arial"/>
          <w:sz w:val="24"/>
          <w:szCs w:val="24"/>
          <w:lang w:val="it-IT"/>
        </w:rPr>
        <w:t>ă</w:t>
      </w:r>
      <w:r w:rsidRPr="003A45A5">
        <w:rPr>
          <w:rFonts w:ascii="Arial" w:hAnsi="Arial" w:cs="Arial"/>
          <w:sz w:val="24"/>
          <w:szCs w:val="24"/>
          <w:lang w:val="it-IT"/>
        </w:rPr>
        <w:t>rile de construire se vor desf</w:t>
      </w:r>
      <w:r w:rsidR="00B6697A">
        <w:rPr>
          <w:rFonts w:ascii="Arial" w:hAnsi="Arial" w:cs="Arial"/>
          <w:sz w:val="24"/>
          <w:szCs w:val="24"/>
          <w:lang w:val="it-IT"/>
        </w:rPr>
        <w:t>ăș</w:t>
      </w:r>
      <w:r w:rsidRPr="003A45A5">
        <w:rPr>
          <w:rFonts w:ascii="Arial" w:hAnsi="Arial" w:cs="Arial"/>
          <w:sz w:val="24"/>
          <w:szCs w:val="24"/>
          <w:lang w:val="it-IT"/>
        </w:rPr>
        <w:t xml:space="preserve">ura </w:t>
      </w:r>
      <w:r w:rsidR="00B6697A">
        <w:rPr>
          <w:rFonts w:ascii="Arial" w:hAnsi="Arial" w:cs="Arial"/>
          <w:sz w:val="24"/>
          <w:szCs w:val="24"/>
          <w:lang w:val="it-IT"/>
        </w:rPr>
        <w:t>î</w:t>
      </w:r>
      <w:r w:rsidRPr="003A45A5">
        <w:rPr>
          <w:rFonts w:ascii="Arial" w:hAnsi="Arial" w:cs="Arial"/>
          <w:sz w:val="24"/>
          <w:szCs w:val="24"/>
          <w:lang w:val="it-IT"/>
        </w:rPr>
        <w:t>n afara orelor de odihn</w:t>
      </w:r>
      <w:r w:rsidR="00B6697A">
        <w:rPr>
          <w:rFonts w:ascii="Arial" w:hAnsi="Arial" w:cs="Arial"/>
          <w:sz w:val="24"/>
          <w:szCs w:val="24"/>
          <w:lang w:val="it-IT"/>
        </w:rPr>
        <w:t>ă</w:t>
      </w:r>
      <w:r w:rsidRPr="003A45A5">
        <w:rPr>
          <w:rFonts w:ascii="Arial" w:hAnsi="Arial" w:cs="Arial"/>
          <w:sz w:val="24"/>
          <w:szCs w:val="24"/>
          <w:lang w:val="it-IT"/>
        </w:rPr>
        <w:t xml:space="preserve">, respectiv </w:t>
      </w:r>
      <w:r w:rsidR="00B6697A">
        <w:rPr>
          <w:rFonts w:ascii="Arial" w:hAnsi="Arial" w:cs="Arial"/>
          <w:sz w:val="24"/>
          <w:szCs w:val="24"/>
          <w:lang w:val="it-IT"/>
        </w:rPr>
        <w:t>î</w:t>
      </w:r>
      <w:r w:rsidRPr="003A45A5">
        <w:rPr>
          <w:rFonts w:ascii="Arial" w:hAnsi="Arial" w:cs="Arial"/>
          <w:sz w:val="24"/>
          <w:szCs w:val="24"/>
          <w:lang w:val="it-IT"/>
        </w:rPr>
        <w:t>ntre orele 8</w:t>
      </w:r>
      <w:r w:rsidR="00B6697A">
        <w:rPr>
          <w:rFonts w:ascii="Arial" w:hAnsi="Arial" w:cs="Arial"/>
          <w:sz w:val="24"/>
          <w:szCs w:val="24"/>
          <w:lang w:val="it-IT"/>
        </w:rPr>
        <w:t>:00</w:t>
      </w:r>
      <w:r w:rsidRPr="003A45A5">
        <w:rPr>
          <w:rFonts w:ascii="Arial" w:hAnsi="Arial" w:cs="Arial"/>
          <w:sz w:val="24"/>
          <w:szCs w:val="24"/>
          <w:lang w:val="it-IT"/>
        </w:rPr>
        <w:t>-13</w:t>
      </w:r>
      <w:r w:rsidR="00B6697A">
        <w:rPr>
          <w:rFonts w:ascii="Arial" w:hAnsi="Arial" w:cs="Arial"/>
          <w:sz w:val="24"/>
          <w:szCs w:val="24"/>
          <w:lang w:val="it-IT"/>
        </w:rPr>
        <w:t>:00</w:t>
      </w:r>
      <w:r w:rsidRPr="003A45A5">
        <w:rPr>
          <w:rFonts w:ascii="Arial" w:hAnsi="Arial" w:cs="Arial"/>
          <w:sz w:val="24"/>
          <w:szCs w:val="24"/>
          <w:lang w:val="it-IT"/>
        </w:rPr>
        <w:t xml:space="preserve"> </w:t>
      </w:r>
      <w:r w:rsidR="00B6697A">
        <w:rPr>
          <w:rFonts w:ascii="Arial" w:hAnsi="Arial" w:cs="Arial"/>
          <w:sz w:val="24"/>
          <w:szCs w:val="24"/>
          <w:lang w:val="it-IT"/>
        </w:rPr>
        <w:t>ș</w:t>
      </w:r>
      <w:r w:rsidRPr="003A45A5">
        <w:rPr>
          <w:rFonts w:ascii="Arial" w:hAnsi="Arial" w:cs="Arial"/>
          <w:sz w:val="24"/>
          <w:szCs w:val="24"/>
          <w:lang w:val="it-IT"/>
        </w:rPr>
        <w:t>i 14</w:t>
      </w:r>
      <w:r w:rsidR="00B6697A">
        <w:rPr>
          <w:rFonts w:ascii="Arial" w:hAnsi="Arial" w:cs="Arial"/>
          <w:sz w:val="24"/>
          <w:szCs w:val="24"/>
          <w:lang w:val="it-IT"/>
        </w:rPr>
        <w:t>:00</w:t>
      </w:r>
      <w:r w:rsidRPr="003A45A5">
        <w:rPr>
          <w:rFonts w:ascii="Arial" w:hAnsi="Arial" w:cs="Arial"/>
          <w:sz w:val="24"/>
          <w:szCs w:val="24"/>
          <w:lang w:val="it-IT"/>
        </w:rPr>
        <w:t>-22</w:t>
      </w:r>
      <w:r w:rsidR="00B6697A">
        <w:rPr>
          <w:rFonts w:ascii="Arial" w:hAnsi="Arial" w:cs="Arial"/>
          <w:sz w:val="24"/>
          <w:szCs w:val="24"/>
          <w:lang w:val="it-IT"/>
        </w:rPr>
        <w:t>:00</w:t>
      </w:r>
      <w:r w:rsidRPr="003A45A5">
        <w:rPr>
          <w:rFonts w:ascii="Arial" w:hAnsi="Arial" w:cs="Arial"/>
          <w:sz w:val="24"/>
          <w:szCs w:val="24"/>
          <w:lang w:val="it-IT"/>
        </w:rPr>
        <w:t xml:space="preserve">, </w:t>
      </w:r>
      <w:r w:rsidR="00B6697A">
        <w:rPr>
          <w:rFonts w:ascii="Arial" w:hAnsi="Arial" w:cs="Arial"/>
          <w:sz w:val="24"/>
          <w:szCs w:val="24"/>
          <w:lang w:val="it-IT"/>
        </w:rPr>
        <w:t>î</w:t>
      </w:r>
      <w:r w:rsidRPr="003A45A5">
        <w:rPr>
          <w:rFonts w:ascii="Arial" w:hAnsi="Arial" w:cs="Arial"/>
          <w:sz w:val="24"/>
          <w:szCs w:val="24"/>
          <w:lang w:val="it-IT"/>
        </w:rPr>
        <w:t>n conformitate cu prevederile Legii nr. 61/1991, modificata, privind sanc</w:t>
      </w:r>
      <w:r w:rsidR="004D7846">
        <w:rPr>
          <w:rFonts w:ascii="Arial" w:hAnsi="Arial" w:cs="Arial"/>
          <w:sz w:val="24"/>
          <w:szCs w:val="24"/>
          <w:lang w:val="it-IT"/>
        </w:rPr>
        <w:t>ț</w:t>
      </w:r>
      <w:r w:rsidRPr="003A45A5">
        <w:rPr>
          <w:rFonts w:ascii="Arial" w:hAnsi="Arial" w:cs="Arial"/>
          <w:sz w:val="24"/>
          <w:szCs w:val="24"/>
          <w:lang w:val="it-IT"/>
        </w:rPr>
        <w:t xml:space="preserve">ionarea faptelor de </w:t>
      </w:r>
      <w:r w:rsidR="004D7846">
        <w:rPr>
          <w:rFonts w:ascii="Arial" w:hAnsi="Arial" w:cs="Arial"/>
          <w:sz w:val="24"/>
          <w:szCs w:val="24"/>
          <w:lang w:val="it-IT"/>
        </w:rPr>
        <w:t>î</w:t>
      </w:r>
      <w:r w:rsidRPr="003A45A5">
        <w:rPr>
          <w:rFonts w:ascii="Arial" w:hAnsi="Arial" w:cs="Arial"/>
          <w:sz w:val="24"/>
          <w:szCs w:val="24"/>
          <w:lang w:val="it-IT"/>
        </w:rPr>
        <w:t>nc</w:t>
      </w:r>
      <w:r w:rsidR="004D7846">
        <w:rPr>
          <w:rFonts w:ascii="Arial" w:hAnsi="Arial" w:cs="Arial"/>
          <w:sz w:val="24"/>
          <w:szCs w:val="24"/>
          <w:lang w:val="it-IT"/>
        </w:rPr>
        <w:t>ă</w:t>
      </w:r>
      <w:r w:rsidRPr="003A45A5">
        <w:rPr>
          <w:rFonts w:ascii="Arial" w:hAnsi="Arial" w:cs="Arial"/>
          <w:sz w:val="24"/>
          <w:szCs w:val="24"/>
          <w:lang w:val="it-IT"/>
        </w:rPr>
        <w:t>lcare a unor norme de convie</w:t>
      </w:r>
      <w:r w:rsidR="004D7846">
        <w:rPr>
          <w:rFonts w:ascii="Arial" w:hAnsi="Arial" w:cs="Arial"/>
          <w:sz w:val="24"/>
          <w:szCs w:val="24"/>
          <w:lang w:val="it-IT"/>
        </w:rPr>
        <w:t>ț</w:t>
      </w:r>
      <w:r w:rsidRPr="003A45A5">
        <w:rPr>
          <w:rFonts w:ascii="Arial" w:hAnsi="Arial" w:cs="Arial"/>
          <w:sz w:val="24"/>
          <w:szCs w:val="24"/>
          <w:lang w:val="it-IT"/>
        </w:rPr>
        <w:t>uire social</w:t>
      </w:r>
      <w:r w:rsidR="004D7846">
        <w:rPr>
          <w:rFonts w:ascii="Arial" w:hAnsi="Arial" w:cs="Arial"/>
          <w:sz w:val="24"/>
          <w:szCs w:val="24"/>
          <w:lang w:val="it-IT"/>
        </w:rPr>
        <w:t>ă</w:t>
      </w:r>
      <w:r w:rsidRPr="003A45A5">
        <w:rPr>
          <w:rFonts w:ascii="Arial" w:hAnsi="Arial" w:cs="Arial"/>
          <w:sz w:val="24"/>
          <w:szCs w:val="24"/>
          <w:lang w:val="it-IT"/>
        </w:rPr>
        <w:t xml:space="preserve">, a ordinii </w:t>
      </w:r>
      <w:r w:rsidR="004D7846">
        <w:rPr>
          <w:rFonts w:ascii="Arial" w:hAnsi="Arial" w:cs="Arial"/>
          <w:sz w:val="24"/>
          <w:szCs w:val="24"/>
          <w:lang w:val="it-IT"/>
        </w:rPr>
        <w:t>ș</w:t>
      </w:r>
      <w:r w:rsidRPr="003A45A5">
        <w:rPr>
          <w:rFonts w:ascii="Arial" w:hAnsi="Arial" w:cs="Arial"/>
          <w:sz w:val="24"/>
          <w:szCs w:val="24"/>
          <w:lang w:val="it-IT"/>
        </w:rPr>
        <w:t>i lini</w:t>
      </w:r>
      <w:r w:rsidR="004D7846">
        <w:rPr>
          <w:rFonts w:ascii="Arial" w:hAnsi="Arial" w:cs="Arial"/>
          <w:sz w:val="24"/>
          <w:szCs w:val="24"/>
          <w:lang w:val="it-IT"/>
        </w:rPr>
        <w:t>ș</w:t>
      </w:r>
      <w:r w:rsidRPr="003A45A5">
        <w:rPr>
          <w:rFonts w:ascii="Arial" w:hAnsi="Arial" w:cs="Arial"/>
          <w:sz w:val="24"/>
          <w:szCs w:val="24"/>
          <w:lang w:val="it-IT"/>
        </w:rPr>
        <w:t xml:space="preserve">tii publice. </w:t>
      </w:r>
    </w:p>
    <w:p w14:paraId="02700E2B" w14:textId="77777777" w:rsidR="00687A1B" w:rsidRDefault="00687A1B">
      <w:pPr>
        <w:pStyle w:val="ListParagraph"/>
        <w:numPr>
          <w:ilvl w:val="0"/>
          <w:numId w:val="1"/>
        </w:numPr>
        <w:spacing w:after="0" w:line="240" w:lineRule="auto"/>
        <w:jc w:val="both"/>
        <w:rPr>
          <w:rFonts w:ascii="Arial" w:hAnsi="Arial" w:cs="Arial"/>
          <w:sz w:val="24"/>
          <w:szCs w:val="24"/>
        </w:rPr>
      </w:pPr>
      <w:r w:rsidRPr="003A45A5">
        <w:rPr>
          <w:rFonts w:ascii="Arial" w:hAnsi="Arial" w:cs="Arial"/>
          <w:sz w:val="24"/>
          <w:szCs w:val="24"/>
        </w:rPr>
        <w:t xml:space="preserve">Pe durata execuţiei lucrărilor se vor lua măsuri pentru respectarea legislaţiei privind protecţia mediului în vigoare (STAS 12574/1987, SR 10009/2017, Ord. nr. 462/1993 </w:t>
      </w:r>
      <w:r w:rsidRPr="003A45A5">
        <w:rPr>
          <w:rFonts w:ascii="Arial" w:hAnsi="Arial" w:cs="Arial"/>
          <w:sz w:val="24"/>
          <w:szCs w:val="24"/>
          <w:lang w:val="fr-FR"/>
        </w:rPr>
        <w:t>si</w:t>
      </w:r>
      <w:r w:rsidRPr="003A45A5">
        <w:rPr>
          <w:rFonts w:ascii="Arial" w:hAnsi="Arial" w:cs="Arial"/>
          <w:sz w:val="24"/>
          <w:szCs w:val="24"/>
        </w:rPr>
        <w:t xml:space="preserve"> H.G. nr. 1756/2006 privind limitarea nivelului emisiilor de zgomot în mediu produs de echipamentele destinate utilizarii in exteriorul cladirilor).</w:t>
      </w:r>
    </w:p>
    <w:p w14:paraId="477765F7" w14:textId="742E32CE" w:rsidR="0008558A" w:rsidRPr="00E56F9B" w:rsidRDefault="004D7846" w:rsidP="00E56F9B">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 xml:space="preserve">Se vor respecta de asemena prevederile Ord. MS nr. 119/2014 privind aprobarea Normelor de Igienă și Sănătate Publică privind mediul de viață </w:t>
      </w:r>
      <w:r w:rsidR="005C7D5B">
        <w:rPr>
          <w:rFonts w:ascii="Arial" w:hAnsi="Arial" w:cs="Arial"/>
          <w:sz w:val="24"/>
          <w:szCs w:val="24"/>
        </w:rPr>
        <w:t>al populației.</w:t>
      </w:r>
    </w:p>
    <w:p w14:paraId="4A8F9251" w14:textId="77777777"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b/>
          <w:sz w:val="24"/>
          <w:szCs w:val="24"/>
          <w:lang w:val="it-IT"/>
        </w:rPr>
        <w:t>2. Localizarea proiectului:</w:t>
      </w:r>
      <w:r w:rsidRPr="003A45A5">
        <w:rPr>
          <w:rFonts w:ascii="Arial" w:hAnsi="Arial" w:cs="Arial"/>
          <w:sz w:val="24"/>
          <w:szCs w:val="24"/>
          <w:lang w:val="it-IT"/>
        </w:rPr>
        <w:t xml:space="preserve"> </w:t>
      </w:r>
    </w:p>
    <w:p w14:paraId="1FF1A88A" w14:textId="77777777" w:rsidR="00AF57E9" w:rsidRDefault="00687A1B" w:rsidP="00AF57E9">
      <w:pPr>
        <w:tabs>
          <w:tab w:val="left" w:pos="0"/>
          <w:tab w:val="left" w:pos="142"/>
        </w:tabs>
        <w:jc w:val="both"/>
        <w:rPr>
          <w:rFonts w:ascii="Arial" w:hAnsi="Arial" w:cs="Arial"/>
          <w:bCs/>
          <w:color w:val="000000"/>
          <w:sz w:val="24"/>
          <w:szCs w:val="24"/>
        </w:rPr>
      </w:pPr>
      <w:r w:rsidRPr="003A45A5">
        <w:rPr>
          <w:rFonts w:ascii="Arial" w:hAnsi="Arial" w:cs="Arial"/>
          <w:sz w:val="24"/>
          <w:szCs w:val="24"/>
        </w:rPr>
        <w:t xml:space="preserve">2.1. </w:t>
      </w:r>
      <w:r w:rsidR="00E56F9B" w:rsidRPr="00FC1500">
        <w:rPr>
          <w:rFonts w:ascii="Arial" w:hAnsi="Arial" w:cs="Arial"/>
          <w:bCs/>
          <w:color w:val="000000"/>
          <w:sz w:val="24"/>
          <w:szCs w:val="24"/>
        </w:rPr>
        <w:t xml:space="preserve">Categoria de folosință a terenului este: </w:t>
      </w:r>
      <w:r w:rsidR="00AF57E9" w:rsidRPr="00FC1500">
        <w:rPr>
          <w:rFonts w:ascii="Arial" w:hAnsi="Arial" w:cs="Arial"/>
          <w:bCs/>
          <w:color w:val="000000"/>
          <w:sz w:val="24"/>
          <w:szCs w:val="24"/>
        </w:rPr>
        <w:t>curți – construcții</w:t>
      </w:r>
      <w:r w:rsidR="00AF57E9">
        <w:rPr>
          <w:rFonts w:ascii="Arial" w:hAnsi="Arial" w:cs="Arial"/>
          <w:bCs/>
          <w:color w:val="000000"/>
          <w:sz w:val="24"/>
          <w:szCs w:val="24"/>
        </w:rPr>
        <w:t xml:space="preserve">. </w:t>
      </w:r>
    </w:p>
    <w:p w14:paraId="15933468" w14:textId="14DB8B7B" w:rsidR="00E56F9B" w:rsidRPr="00AF57E9" w:rsidRDefault="00AF57E9" w:rsidP="00AF57E9">
      <w:pPr>
        <w:tabs>
          <w:tab w:val="left" w:pos="0"/>
          <w:tab w:val="left" w:pos="142"/>
        </w:tabs>
        <w:jc w:val="both"/>
        <w:rPr>
          <w:rFonts w:ascii="Arial" w:hAnsi="Arial" w:cs="Arial"/>
          <w:bCs/>
          <w:color w:val="000000"/>
          <w:sz w:val="24"/>
          <w:szCs w:val="24"/>
        </w:rPr>
      </w:pPr>
      <w:r w:rsidRPr="00FC1500">
        <w:rPr>
          <w:rFonts w:ascii="Arial" w:hAnsi="Arial" w:cs="Arial"/>
          <w:bCs/>
          <w:color w:val="000000"/>
          <w:sz w:val="24"/>
          <w:szCs w:val="24"/>
        </w:rPr>
        <w:t>Funcțiunea zonei, c</w:t>
      </w:r>
      <w:r>
        <w:rPr>
          <w:rFonts w:ascii="Arial" w:hAnsi="Arial" w:cs="Arial"/>
          <w:bCs/>
          <w:color w:val="000000"/>
          <w:sz w:val="24"/>
          <w:szCs w:val="24"/>
        </w:rPr>
        <w:t>onform PUG aprobat cu HCL 60/28.03.2017</w:t>
      </w:r>
      <w:r w:rsidRPr="00FC1500">
        <w:rPr>
          <w:rFonts w:ascii="Arial" w:hAnsi="Arial" w:cs="Arial"/>
          <w:bCs/>
          <w:color w:val="000000"/>
          <w:sz w:val="24"/>
          <w:szCs w:val="24"/>
        </w:rPr>
        <w:t xml:space="preserve"> este:</w:t>
      </w:r>
      <w:r>
        <w:rPr>
          <w:rFonts w:ascii="Arial" w:hAnsi="Arial" w:cs="Arial"/>
          <w:bCs/>
          <w:color w:val="000000"/>
          <w:sz w:val="24"/>
          <w:szCs w:val="24"/>
        </w:rPr>
        <w:t xml:space="preserve"> </w:t>
      </w:r>
      <w:r>
        <w:rPr>
          <w:rFonts w:ascii="Arial" w:hAnsi="Arial" w:cs="Arial"/>
          <w:b/>
          <w:bCs/>
          <w:color w:val="000000"/>
          <w:sz w:val="24"/>
          <w:szCs w:val="24"/>
        </w:rPr>
        <w:t xml:space="preserve">Subzone M1 </w:t>
      </w:r>
      <w:r w:rsidRPr="00C5014F">
        <w:rPr>
          <w:rFonts w:ascii="Arial" w:hAnsi="Arial" w:cs="Arial"/>
          <w:b/>
          <w:bCs/>
          <w:color w:val="000000"/>
          <w:sz w:val="24"/>
          <w:szCs w:val="24"/>
        </w:rPr>
        <w:t xml:space="preserve">– </w:t>
      </w:r>
      <w:r>
        <w:rPr>
          <w:rFonts w:ascii="Arial" w:hAnsi="Arial" w:cs="Arial"/>
          <w:b/>
          <w:bCs/>
          <w:color w:val="000000"/>
          <w:sz w:val="24"/>
          <w:szCs w:val="24"/>
        </w:rPr>
        <w:t>zona de zomert, servicii si echipamente publice compatibile cu locuirea</w:t>
      </w:r>
      <w:r w:rsidRPr="00C5014F">
        <w:rPr>
          <w:rFonts w:ascii="Arial" w:hAnsi="Arial" w:cs="Arial"/>
          <w:b/>
          <w:bCs/>
          <w:color w:val="000000"/>
          <w:sz w:val="24"/>
          <w:szCs w:val="24"/>
        </w:rPr>
        <w:t>.</w:t>
      </w:r>
    </w:p>
    <w:p w14:paraId="719ABE97" w14:textId="6822AEA7" w:rsidR="00687A1B" w:rsidRPr="00E56F9B" w:rsidRDefault="00687A1B" w:rsidP="00E56F9B">
      <w:pPr>
        <w:jc w:val="both"/>
        <w:rPr>
          <w:rFonts w:ascii="Arial" w:hAnsi="Arial" w:cs="Arial"/>
          <w:color w:val="FF0000"/>
          <w:sz w:val="24"/>
          <w:szCs w:val="24"/>
        </w:rPr>
      </w:pPr>
      <w:r w:rsidRPr="003A45A5">
        <w:rPr>
          <w:rFonts w:ascii="Arial" w:hAnsi="Arial" w:cs="Arial"/>
          <w:sz w:val="24"/>
          <w:szCs w:val="24"/>
          <w:lang w:val="it-IT"/>
        </w:rPr>
        <w:lastRenderedPageBreak/>
        <w:t xml:space="preserve">2.2. </w:t>
      </w:r>
      <w:r w:rsidRPr="003A45A5">
        <w:rPr>
          <w:rFonts w:ascii="Arial" w:hAnsi="Arial" w:cs="Arial"/>
          <w:sz w:val="24"/>
          <w:szCs w:val="24"/>
        </w:rPr>
        <w:t xml:space="preserve">relativa abundenţă a resurselor naturale din zonă, calitatea şi capacitatea regenerativă a acestora: </w:t>
      </w:r>
      <w:r w:rsidRPr="003A45A5">
        <w:rPr>
          <w:rFonts w:ascii="Arial" w:hAnsi="Arial" w:cs="Arial"/>
          <w:i/>
          <w:sz w:val="24"/>
          <w:szCs w:val="24"/>
        </w:rPr>
        <w:t>nu este cazul;</w:t>
      </w:r>
    </w:p>
    <w:p w14:paraId="588E8DD8"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2.3. capacitatea de absorbţie a mediului, cu atenţie deosebită pentru:</w:t>
      </w:r>
    </w:p>
    <w:p w14:paraId="6FE477C0" w14:textId="77777777" w:rsidR="00687A1B" w:rsidRPr="003A45A5" w:rsidRDefault="00687A1B" w:rsidP="00A25555">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a) zonele umede –</w:t>
      </w:r>
      <w:r w:rsidRPr="003A45A5">
        <w:rPr>
          <w:rFonts w:ascii="Arial" w:hAnsi="Arial" w:cs="Arial"/>
          <w:i/>
          <w:sz w:val="24"/>
          <w:szCs w:val="24"/>
        </w:rPr>
        <w:t xml:space="preserve"> </w:t>
      </w:r>
      <w:r w:rsidR="00A25555" w:rsidRPr="003A45A5">
        <w:rPr>
          <w:rFonts w:ascii="Arial" w:hAnsi="Arial" w:cs="Arial"/>
          <w:i/>
          <w:sz w:val="24"/>
          <w:szCs w:val="24"/>
        </w:rPr>
        <w:t>nu este cazul</w:t>
      </w:r>
    </w:p>
    <w:p w14:paraId="2AD2EA40"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 xml:space="preserve">b) zonele costiere – </w:t>
      </w:r>
      <w:r w:rsidRPr="003A45A5">
        <w:rPr>
          <w:rFonts w:ascii="Arial" w:hAnsi="Arial" w:cs="Arial"/>
          <w:i/>
          <w:sz w:val="24"/>
          <w:szCs w:val="24"/>
        </w:rPr>
        <w:t>nu este cazul</w:t>
      </w:r>
      <w:r w:rsidRPr="003A45A5">
        <w:rPr>
          <w:rFonts w:ascii="Arial" w:hAnsi="Arial" w:cs="Arial"/>
          <w:sz w:val="24"/>
          <w:szCs w:val="24"/>
        </w:rPr>
        <w:t>;</w:t>
      </w:r>
    </w:p>
    <w:p w14:paraId="7871697F"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 xml:space="preserve">c) zonele montane şi cele împădurite – </w:t>
      </w:r>
      <w:r w:rsidRPr="003A45A5">
        <w:rPr>
          <w:rFonts w:ascii="Arial" w:hAnsi="Arial" w:cs="Arial"/>
          <w:i/>
          <w:sz w:val="24"/>
          <w:szCs w:val="24"/>
        </w:rPr>
        <w:t>nu este cazul</w:t>
      </w:r>
      <w:r w:rsidRPr="003A45A5">
        <w:rPr>
          <w:rFonts w:ascii="Arial" w:hAnsi="Arial" w:cs="Arial"/>
          <w:sz w:val="24"/>
          <w:szCs w:val="24"/>
        </w:rPr>
        <w:t>;</w:t>
      </w:r>
    </w:p>
    <w:p w14:paraId="31E91B95"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 xml:space="preserve">d) parcurile şi rezervaţiile naturale – </w:t>
      </w:r>
      <w:r w:rsidRPr="003A45A5">
        <w:rPr>
          <w:rFonts w:ascii="Arial" w:hAnsi="Arial" w:cs="Arial"/>
          <w:i/>
          <w:sz w:val="24"/>
          <w:szCs w:val="24"/>
        </w:rPr>
        <w:t>nu este cazul</w:t>
      </w:r>
      <w:r w:rsidRPr="003A45A5">
        <w:rPr>
          <w:rFonts w:ascii="Arial" w:hAnsi="Arial" w:cs="Arial"/>
          <w:sz w:val="24"/>
          <w:szCs w:val="24"/>
        </w:rPr>
        <w:t>;</w:t>
      </w:r>
    </w:p>
    <w:p w14:paraId="56D3F314"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 xml:space="preserve">e) ariile clasificate sau zonele protejate prin legislaţia în vigoare, cum sunt: zone de protecţie a faunei piscicole, bazine piscicole naturale şi bazine piscicole amenajate, etc.: </w:t>
      </w:r>
      <w:r w:rsidRPr="003A45A5">
        <w:rPr>
          <w:rFonts w:ascii="Arial" w:hAnsi="Arial" w:cs="Arial"/>
          <w:i/>
          <w:sz w:val="24"/>
          <w:szCs w:val="24"/>
        </w:rPr>
        <w:t>nu este cazul</w:t>
      </w:r>
      <w:r w:rsidRPr="003A45A5">
        <w:rPr>
          <w:rFonts w:ascii="Arial" w:hAnsi="Arial" w:cs="Arial"/>
          <w:sz w:val="24"/>
          <w:szCs w:val="24"/>
        </w:rPr>
        <w:t>;</w:t>
      </w:r>
    </w:p>
    <w:p w14:paraId="1C2118D7"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 xml:space="preserve">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3A45A5">
        <w:rPr>
          <w:rFonts w:ascii="Arial" w:hAnsi="Arial" w:cs="Arial"/>
          <w:i/>
          <w:sz w:val="24"/>
          <w:szCs w:val="24"/>
        </w:rPr>
        <w:t>nu este cazul</w:t>
      </w:r>
      <w:r w:rsidRPr="003A45A5">
        <w:rPr>
          <w:rFonts w:ascii="Arial" w:hAnsi="Arial" w:cs="Arial"/>
          <w:sz w:val="24"/>
          <w:szCs w:val="24"/>
        </w:rPr>
        <w:t>;</w:t>
      </w:r>
    </w:p>
    <w:p w14:paraId="3CC2AA07"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g) ariile în care standardele de calitate a mediului stabilite de legislaţie au fost deja depăşite: nu s-a înregistrat o astfel de situatie;</w:t>
      </w:r>
    </w:p>
    <w:p w14:paraId="130191AF"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 xml:space="preserve">h) ariile dens populate: </w:t>
      </w:r>
      <w:r w:rsidRPr="003A45A5">
        <w:rPr>
          <w:rFonts w:ascii="Arial" w:hAnsi="Arial" w:cs="Arial"/>
          <w:i/>
          <w:sz w:val="24"/>
          <w:szCs w:val="24"/>
        </w:rPr>
        <w:t>nu este cazul</w:t>
      </w:r>
      <w:r w:rsidRPr="003A45A5">
        <w:rPr>
          <w:rFonts w:ascii="Arial" w:hAnsi="Arial" w:cs="Arial"/>
          <w:sz w:val="24"/>
          <w:szCs w:val="24"/>
        </w:rPr>
        <w:t>;</w:t>
      </w:r>
    </w:p>
    <w:p w14:paraId="3E3E9076" w14:textId="77777777" w:rsidR="00687A1B" w:rsidRPr="003A45A5" w:rsidRDefault="00687A1B" w:rsidP="00FA329C">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 xml:space="preserve">i) peisajele cu semnificaţie istorică, culturală şi arheologică: </w:t>
      </w:r>
      <w:r w:rsidRPr="003A45A5">
        <w:rPr>
          <w:rFonts w:ascii="Arial" w:hAnsi="Arial" w:cs="Arial"/>
          <w:i/>
          <w:sz w:val="24"/>
          <w:szCs w:val="24"/>
        </w:rPr>
        <w:t>nu este cazul</w:t>
      </w:r>
      <w:r w:rsidR="00FA329C" w:rsidRPr="003A45A5">
        <w:rPr>
          <w:rFonts w:ascii="Arial" w:hAnsi="Arial" w:cs="Arial"/>
          <w:sz w:val="24"/>
          <w:szCs w:val="24"/>
        </w:rPr>
        <w:t>.</w:t>
      </w:r>
    </w:p>
    <w:p w14:paraId="0138C6F4"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b/>
          <w:sz w:val="24"/>
          <w:szCs w:val="24"/>
          <w:lang w:val="it-IT"/>
        </w:rPr>
        <w:t>3. Caracteristicile impactului potential:</w:t>
      </w:r>
      <w:r w:rsidRPr="003A45A5">
        <w:rPr>
          <w:rFonts w:ascii="Arial" w:hAnsi="Arial" w:cs="Arial"/>
          <w:sz w:val="24"/>
          <w:szCs w:val="24"/>
        </w:rPr>
        <w:t xml:space="preserve"> se iau în considerare efectele semnificative posibile ale proiectelor, în raport cu criteriile stabilite la pct. 1 si 2, cu accent deosebit pe:</w:t>
      </w:r>
    </w:p>
    <w:p w14:paraId="7A352813" w14:textId="77777777" w:rsidR="00687A1B" w:rsidRPr="003A45A5" w:rsidRDefault="00687A1B" w:rsidP="00687A1B">
      <w:pPr>
        <w:autoSpaceDE w:val="0"/>
        <w:autoSpaceDN w:val="0"/>
        <w:adjustRightInd w:val="0"/>
        <w:spacing w:after="0" w:line="240" w:lineRule="auto"/>
        <w:jc w:val="both"/>
        <w:rPr>
          <w:rFonts w:ascii="Arial" w:hAnsi="Arial" w:cs="Arial"/>
          <w:b/>
          <w:sz w:val="24"/>
          <w:szCs w:val="24"/>
        </w:rPr>
      </w:pPr>
      <w:r w:rsidRPr="003A45A5">
        <w:rPr>
          <w:rFonts w:ascii="Arial" w:hAnsi="Arial" w:cs="Arial"/>
          <w:sz w:val="24"/>
          <w:szCs w:val="24"/>
          <w:lang w:val="pt-BR"/>
        </w:rPr>
        <w:t>a) extinderea impactului:</w:t>
      </w:r>
      <w:r w:rsidRPr="003A45A5">
        <w:rPr>
          <w:rFonts w:ascii="Arial" w:hAnsi="Arial" w:cs="Arial"/>
          <w:i/>
          <w:sz w:val="24"/>
          <w:szCs w:val="24"/>
          <w:lang w:val="it-IT"/>
        </w:rPr>
        <w:t xml:space="preserve"> </w:t>
      </w:r>
      <w:r w:rsidRPr="003A45A5">
        <w:rPr>
          <w:rFonts w:ascii="Arial" w:hAnsi="Arial" w:cs="Arial"/>
          <w:sz w:val="24"/>
          <w:szCs w:val="24"/>
        </w:rPr>
        <w:t xml:space="preserve">aria geografică şi numărul persoanelor afectate: </w:t>
      </w:r>
      <w:r w:rsidRPr="003A45A5">
        <w:rPr>
          <w:rFonts w:ascii="Arial" w:hAnsi="Arial" w:cs="Arial"/>
          <w:i/>
          <w:sz w:val="24"/>
          <w:szCs w:val="24"/>
        </w:rPr>
        <w:t>nu este cazul</w:t>
      </w:r>
      <w:r w:rsidRPr="003A45A5">
        <w:rPr>
          <w:rFonts w:ascii="Arial" w:hAnsi="Arial" w:cs="Arial"/>
          <w:sz w:val="24"/>
          <w:szCs w:val="24"/>
        </w:rPr>
        <w:t>;</w:t>
      </w:r>
    </w:p>
    <w:p w14:paraId="644F4BE6" w14:textId="77777777" w:rsidR="00687A1B" w:rsidRPr="003A45A5" w:rsidRDefault="00687A1B" w:rsidP="00687A1B">
      <w:pPr>
        <w:autoSpaceDE w:val="0"/>
        <w:autoSpaceDN w:val="0"/>
        <w:adjustRightInd w:val="0"/>
        <w:spacing w:after="0" w:line="240" w:lineRule="auto"/>
        <w:jc w:val="both"/>
        <w:rPr>
          <w:rFonts w:ascii="Arial" w:hAnsi="Arial" w:cs="Arial"/>
          <w:sz w:val="24"/>
          <w:szCs w:val="24"/>
          <w:lang w:val="pt-BR"/>
        </w:rPr>
      </w:pPr>
      <w:r w:rsidRPr="003A45A5">
        <w:rPr>
          <w:rFonts w:ascii="Arial" w:hAnsi="Arial" w:cs="Arial"/>
          <w:sz w:val="24"/>
          <w:szCs w:val="24"/>
          <w:lang w:val="pt-BR"/>
        </w:rPr>
        <w:t xml:space="preserve">b) natura transfrontalieră a impactului: </w:t>
      </w:r>
      <w:r w:rsidRPr="003A45A5">
        <w:rPr>
          <w:rFonts w:ascii="Arial" w:hAnsi="Arial" w:cs="Arial"/>
          <w:i/>
          <w:sz w:val="24"/>
          <w:szCs w:val="24"/>
          <w:lang w:val="pt-BR"/>
        </w:rPr>
        <w:t>nu este cazul</w:t>
      </w:r>
      <w:r w:rsidRPr="003A45A5">
        <w:rPr>
          <w:rFonts w:ascii="Arial" w:hAnsi="Arial" w:cs="Arial"/>
          <w:sz w:val="24"/>
          <w:szCs w:val="24"/>
          <w:lang w:val="pt-BR"/>
        </w:rPr>
        <w:t>;</w:t>
      </w:r>
    </w:p>
    <w:p w14:paraId="511FAA9E" w14:textId="77777777" w:rsidR="00687A1B" w:rsidRPr="003A45A5" w:rsidRDefault="00687A1B" w:rsidP="00687A1B">
      <w:pPr>
        <w:autoSpaceDE w:val="0"/>
        <w:autoSpaceDN w:val="0"/>
        <w:adjustRightInd w:val="0"/>
        <w:spacing w:after="0" w:line="240" w:lineRule="auto"/>
        <w:jc w:val="both"/>
        <w:rPr>
          <w:rFonts w:ascii="Arial" w:hAnsi="Arial" w:cs="Arial"/>
          <w:sz w:val="24"/>
          <w:szCs w:val="24"/>
          <w:lang w:val="pt-BR"/>
        </w:rPr>
      </w:pPr>
      <w:r w:rsidRPr="003A45A5">
        <w:rPr>
          <w:rFonts w:ascii="Arial" w:hAnsi="Arial" w:cs="Arial"/>
          <w:sz w:val="24"/>
          <w:szCs w:val="24"/>
          <w:lang w:val="pt-BR"/>
        </w:rPr>
        <w:t>c) mărimea şi complexitatea impactului: redus</w:t>
      </w:r>
      <w:r w:rsidR="005C7D5B">
        <w:rPr>
          <w:rFonts w:ascii="Arial" w:hAnsi="Arial" w:cs="Arial"/>
          <w:sz w:val="24"/>
          <w:szCs w:val="24"/>
          <w:lang w:val="pt-BR"/>
        </w:rPr>
        <w:t>ă</w:t>
      </w:r>
      <w:r w:rsidRPr="003A45A5">
        <w:rPr>
          <w:rFonts w:ascii="Arial" w:hAnsi="Arial" w:cs="Arial"/>
          <w:sz w:val="24"/>
          <w:szCs w:val="24"/>
          <w:lang w:val="pt-BR"/>
        </w:rPr>
        <w:t>;</w:t>
      </w:r>
    </w:p>
    <w:p w14:paraId="46E15719" w14:textId="77777777" w:rsidR="00687A1B" w:rsidRPr="003A45A5" w:rsidRDefault="00687A1B" w:rsidP="00687A1B">
      <w:pPr>
        <w:autoSpaceDE w:val="0"/>
        <w:autoSpaceDN w:val="0"/>
        <w:adjustRightInd w:val="0"/>
        <w:spacing w:after="0" w:line="240" w:lineRule="auto"/>
        <w:jc w:val="both"/>
        <w:rPr>
          <w:rFonts w:ascii="Arial" w:hAnsi="Arial" w:cs="Arial"/>
          <w:sz w:val="24"/>
          <w:szCs w:val="24"/>
          <w:lang w:val="pt-BR"/>
        </w:rPr>
      </w:pPr>
      <w:r w:rsidRPr="003A45A5">
        <w:rPr>
          <w:rFonts w:ascii="Arial" w:hAnsi="Arial" w:cs="Arial"/>
          <w:sz w:val="24"/>
          <w:szCs w:val="24"/>
          <w:lang w:val="pt-BR"/>
        </w:rPr>
        <w:t>d) probabilitatea impactului: redusă, în timpul realizării lucrărilor de construcţii;</w:t>
      </w:r>
    </w:p>
    <w:p w14:paraId="4DD742E8" w14:textId="77777777" w:rsidR="00687A1B" w:rsidRPr="003A45A5" w:rsidRDefault="00687A1B" w:rsidP="00687A1B">
      <w:pPr>
        <w:spacing w:after="0" w:line="240" w:lineRule="auto"/>
        <w:jc w:val="both"/>
        <w:rPr>
          <w:rFonts w:ascii="Arial" w:hAnsi="Arial" w:cs="Arial"/>
          <w:sz w:val="24"/>
          <w:szCs w:val="24"/>
        </w:rPr>
      </w:pPr>
      <w:r w:rsidRPr="003A45A5">
        <w:rPr>
          <w:rFonts w:ascii="Arial" w:hAnsi="Arial" w:cs="Arial"/>
          <w:sz w:val="24"/>
          <w:szCs w:val="24"/>
          <w:lang w:val="pt-BR"/>
        </w:rPr>
        <w:t xml:space="preserve">e) durata, frecvenţa şi reversibilitatea impactului: </w:t>
      </w:r>
      <w:r w:rsidRPr="003A45A5">
        <w:rPr>
          <w:rFonts w:ascii="Arial" w:hAnsi="Arial" w:cs="Arial"/>
          <w:sz w:val="24"/>
          <w:szCs w:val="24"/>
        </w:rPr>
        <w:t>impactul asupra mediului va exista în perioada desfăşurării lucrărilor de execuţie şi impact relati</w:t>
      </w:r>
      <w:r w:rsidR="00FA329C" w:rsidRPr="003A45A5">
        <w:rPr>
          <w:rFonts w:ascii="Arial" w:hAnsi="Arial" w:cs="Arial"/>
          <w:sz w:val="24"/>
          <w:szCs w:val="24"/>
        </w:rPr>
        <w:t>v redus în timpul funcţionării.</w:t>
      </w:r>
    </w:p>
    <w:p w14:paraId="562E9C8A" w14:textId="77777777" w:rsidR="00687A1B" w:rsidRPr="003A45A5" w:rsidRDefault="00687A1B" w:rsidP="00687A1B">
      <w:pPr>
        <w:pStyle w:val="TextnormalCharCaracter"/>
        <w:spacing w:before="0" w:after="0" w:line="240" w:lineRule="auto"/>
        <w:ind w:left="0"/>
        <w:rPr>
          <w:rFonts w:cs="Arial"/>
          <w:b/>
          <w:sz w:val="24"/>
          <w:szCs w:val="24"/>
        </w:rPr>
      </w:pPr>
      <w:r w:rsidRPr="003A45A5">
        <w:rPr>
          <w:rFonts w:cs="Arial"/>
          <w:b/>
          <w:sz w:val="24"/>
          <w:szCs w:val="24"/>
        </w:rPr>
        <w:t>4. Conditiile de realizare a proiectului:</w:t>
      </w:r>
    </w:p>
    <w:p w14:paraId="5538474D" w14:textId="7C5830B0" w:rsidR="00687A1B" w:rsidRDefault="00687A1B">
      <w:pPr>
        <w:pStyle w:val="ListParagraph"/>
        <w:numPr>
          <w:ilvl w:val="0"/>
          <w:numId w:val="1"/>
        </w:numPr>
        <w:spacing w:after="0" w:line="240" w:lineRule="auto"/>
        <w:jc w:val="both"/>
        <w:rPr>
          <w:rFonts w:ascii="Arial" w:hAnsi="Arial" w:cs="Arial"/>
          <w:b/>
          <w:sz w:val="24"/>
          <w:szCs w:val="24"/>
        </w:rPr>
      </w:pPr>
      <w:r w:rsidRPr="003A45A5">
        <w:rPr>
          <w:rFonts w:ascii="Arial" w:hAnsi="Arial" w:cs="Arial"/>
          <w:b/>
          <w:sz w:val="24"/>
          <w:szCs w:val="24"/>
        </w:rPr>
        <w:t>I</w:t>
      </w:r>
      <w:r w:rsidRPr="003A45A5">
        <w:rPr>
          <w:rFonts w:ascii="Arial" w:hAnsi="Arial" w:cs="Arial"/>
          <w:b/>
          <w:bCs/>
          <w:sz w:val="24"/>
          <w:szCs w:val="24"/>
        </w:rPr>
        <w:t xml:space="preserve">nvestiţia şi organizarea de şantier se vor realiza în condiţiile impuse prin </w:t>
      </w:r>
      <w:r w:rsidR="004F1524" w:rsidRPr="003A45A5">
        <w:rPr>
          <w:rFonts w:ascii="Arial" w:hAnsi="Arial" w:cs="Arial"/>
          <w:b/>
          <w:sz w:val="24"/>
          <w:szCs w:val="24"/>
        </w:rPr>
        <w:t>avizele sau acordurile solicitate prin</w:t>
      </w:r>
      <w:r w:rsidRPr="003A45A5">
        <w:rPr>
          <w:rFonts w:ascii="Arial" w:hAnsi="Arial" w:cs="Arial"/>
          <w:b/>
          <w:sz w:val="24"/>
          <w:szCs w:val="24"/>
        </w:rPr>
        <w:t xml:space="preserve"> </w:t>
      </w:r>
      <w:r w:rsidR="00286245" w:rsidRPr="00723232">
        <w:rPr>
          <w:rFonts w:ascii="Arial" w:hAnsi="Arial" w:cs="Arial"/>
          <w:b/>
          <w:sz w:val="24"/>
          <w:szCs w:val="24"/>
          <w:lang w:val="ro-RO"/>
        </w:rPr>
        <w:t>Certificatul de Urbanism nr</w:t>
      </w:r>
      <w:r w:rsidR="005C7D5B">
        <w:rPr>
          <w:rFonts w:ascii="Arial" w:hAnsi="Arial" w:cs="Arial"/>
          <w:b/>
          <w:sz w:val="24"/>
          <w:szCs w:val="24"/>
          <w:lang w:val="ro-RO"/>
        </w:rPr>
        <w:t xml:space="preserve">. </w:t>
      </w:r>
      <w:r w:rsidR="00823EC9">
        <w:rPr>
          <w:rFonts w:ascii="Arial" w:hAnsi="Arial" w:cs="Arial"/>
          <w:b/>
          <w:sz w:val="24"/>
          <w:szCs w:val="24"/>
          <w:lang w:val="ro-RO"/>
        </w:rPr>
        <w:t>8</w:t>
      </w:r>
      <w:r w:rsidR="002C6CAB">
        <w:rPr>
          <w:rFonts w:ascii="Arial" w:hAnsi="Arial" w:cs="Arial"/>
          <w:b/>
          <w:sz w:val="24"/>
          <w:szCs w:val="24"/>
          <w:lang w:val="ro-RO"/>
        </w:rPr>
        <w:t xml:space="preserve"> din </w:t>
      </w:r>
      <w:r w:rsidR="00823EC9">
        <w:rPr>
          <w:rFonts w:ascii="Arial" w:hAnsi="Arial" w:cs="Arial"/>
          <w:b/>
          <w:sz w:val="24"/>
          <w:szCs w:val="24"/>
          <w:lang w:val="ro-RO"/>
        </w:rPr>
        <w:t>01.02.2023</w:t>
      </w:r>
      <w:r w:rsidR="00723232" w:rsidRPr="00723232">
        <w:rPr>
          <w:rFonts w:ascii="Arial" w:hAnsi="Arial" w:cs="Arial"/>
          <w:b/>
          <w:sz w:val="24"/>
          <w:szCs w:val="24"/>
          <w:lang w:val="ro-RO"/>
        </w:rPr>
        <w:t xml:space="preserve"> emis de Prim</w:t>
      </w:r>
      <w:r w:rsidR="005C7D5B">
        <w:rPr>
          <w:rFonts w:ascii="Arial" w:hAnsi="Arial" w:cs="Arial"/>
          <w:b/>
          <w:sz w:val="24"/>
          <w:szCs w:val="24"/>
          <w:lang w:val="ro-RO"/>
        </w:rPr>
        <w:t>ă</w:t>
      </w:r>
      <w:r w:rsidR="00723232" w:rsidRPr="00723232">
        <w:rPr>
          <w:rFonts w:ascii="Arial" w:hAnsi="Arial" w:cs="Arial"/>
          <w:b/>
          <w:sz w:val="24"/>
          <w:szCs w:val="24"/>
          <w:lang w:val="ro-RO"/>
        </w:rPr>
        <w:t xml:space="preserve">ria </w:t>
      </w:r>
      <w:r w:rsidR="00E56F9B">
        <w:rPr>
          <w:rFonts w:ascii="Arial" w:hAnsi="Arial" w:cs="Arial"/>
          <w:b/>
          <w:sz w:val="24"/>
          <w:szCs w:val="24"/>
          <w:lang w:val="ro-RO"/>
        </w:rPr>
        <w:t xml:space="preserve">comunei </w:t>
      </w:r>
      <w:r w:rsidR="00393E6C">
        <w:rPr>
          <w:rFonts w:ascii="Arial" w:hAnsi="Arial" w:cs="Arial"/>
          <w:b/>
          <w:sz w:val="24"/>
          <w:szCs w:val="24"/>
          <w:lang w:val="ro-RO"/>
        </w:rPr>
        <w:t>Dobroesti</w:t>
      </w:r>
      <w:r w:rsidRPr="003A45A5">
        <w:rPr>
          <w:rFonts w:ascii="Arial" w:hAnsi="Arial" w:cs="Arial"/>
          <w:b/>
          <w:sz w:val="24"/>
          <w:szCs w:val="24"/>
        </w:rPr>
        <w:t>;</w:t>
      </w:r>
    </w:p>
    <w:p w14:paraId="6B1447C3" w14:textId="414F46DA" w:rsidR="005C7D5B" w:rsidRPr="005C7D5B" w:rsidRDefault="005C7D5B">
      <w:pPr>
        <w:pStyle w:val="ListParagraph"/>
        <w:numPr>
          <w:ilvl w:val="0"/>
          <w:numId w:val="1"/>
        </w:numPr>
        <w:spacing w:after="0" w:line="240" w:lineRule="auto"/>
        <w:jc w:val="both"/>
        <w:rPr>
          <w:rFonts w:ascii="Arial" w:hAnsi="Arial" w:cs="Arial"/>
          <w:sz w:val="24"/>
          <w:szCs w:val="24"/>
          <w:lang w:val="ro-RO"/>
        </w:rPr>
      </w:pPr>
      <w:r w:rsidRPr="003A45A5">
        <w:rPr>
          <w:rFonts w:ascii="Arial" w:hAnsi="Arial" w:cs="Arial"/>
          <w:sz w:val="24"/>
          <w:szCs w:val="24"/>
          <w:lang w:val="ro-RO"/>
        </w:rPr>
        <w:t xml:space="preserve">Se vor respecta </w:t>
      </w:r>
      <w:r w:rsidR="007F09CE">
        <w:rPr>
          <w:rFonts w:ascii="Arial" w:hAnsi="Arial" w:cs="Arial"/>
          <w:sz w:val="24"/>
          <w:szCs w:val="24"/>
          <w:lang w:val="ro-RO"/>
        </w:rPr>
        <w:t>condițiile impuse prin</w:t>
      </w:r>
      <w:r w:rsidR="00E56F9B">
        <w:rPr>
          <w:rFonts w:ascii="Arial" w:hAnsi="Arial" w:cs="Arial"/>
          <w:sz w:val="24"/>
          <w:szCs w:val="24"/>
          <w:lang w:val="ro-RO"/>
        </w:rPr>
        <w:t xml:space="preserve"> Documentației de Urbanism</w:t>
      </w:r>
      <w:r w:rsidR="00393E6C">
        <w:rPr>
          <w:rFonts w:ascii="Arial" w:hAnsi="Arial" w:cs="Arial"/>
          <w:sz w:val="24"/>
          <w:szCs w:val="24"/>
          <w:lang w:val="ro-RO"/>
        </w:rPr>
        <w:t xml:space="preserve"> faza PUG aprobata cu HCL Dobroesti</w:t>
      </w:r>
      <w:r w:rsidR="00E56F9B">
        <w:rPr>
          <w:rFonts w:ascii="Arial" w:hAnsi="Arial" w:cs="Arial"/>
          <w:sz w:val="24"/>
          <w:szCs w:val="24"/>
          <w:lang w:val="ro-RO"/>
        </w:rPr>
        <w:t xml:space="preserve"> nr. </w:t>
      </w:r>
      <w:r w:rsidR="00823EC9">
        <w:rPr>
          <w:rFonts w:ascii="Arial" w:hAnsi="Arial" w:cs="Arial"/>
          <w:sz w:val="24"/>
          <w:szCs w:val="24"/>
          <w:lang w:val="ro-RO"/>
        </w:rPr>
        <w:t>60/28.03.2017</w:t>
      </w:r>
      <w:r w:rsidRPr="003A45A5">
        <w:rPr>
          <w:rFonts w:ascii="Arial" w:hAnsi="Arial" w:cs="Arial"/>
          <w:sz w:val="24"/>
          <w:szCs w:val="24"/>
          <w:lang w:val="ro-RO"/>
        </w:rPr>
        <w:t>;</w:t>
      </w:r>
    </w:p>
    <w:p w14:paraId="0411E82C" w14:textId="2521EB6F" w:rsidR="00687A1B" w:rsidRDefault="00687A1B">
      <w:pPr>
        <w:pStyle w:val="ListParagraph"/>
        <w:numPr>
          <w:ilvl w:val="0"/>
          <w:numId w:val="1"/>
        </w:numPr>
        <w:spacing w:after="0" w:line="240" w:lineRule="auto"/>
        <w:jc w:val="both"/>
        <w:rPr>
          <w:rFonts w:ascii="Arial" w:hAnsi="Arial" w:cs="Arial"/>
          <w:sz w:val="24"/>
          <w:szCs w:val="24"/>
          <w:lang w:val="ro-RO"/>
        </w:rPr>
      </w:pPr>
      <w:r w:rsidRPr="003A45A5">
        <w:rPr>
          <w:rFonts w:ascii="Arial" w:hAnsi="Arial" w:cs="Arial"/>
          <w:sz w:val="24"/>
          <w:szCs w:val="24"/>
          <w:lang w:val="ro-RO"/>
        </w:rPr>
        <w:t>Se vor respecta prevederile O.U.G. nr. 195/2005 privind protec</w:t>
      </w:r>
      <w:r w:rsidR="00406882">
        <w:rPr>
          <w:rFonts w:ascii="Arial" w:hAnsi="Arial" w:cs="Arial"/>
          <w:sz w:val="24"/>
          <w:szCs w:val="24"/>
          <w:lang w:val="it-IT"/>
        </w:rPr>
        <w:t>ț</w:t>
      </w:r>
      <w:r w:rsidRPr="003A45A5">
        <w:rPr>
          <w:rFonts w:ascii="Arial" w:hAnsi="Arial" w:cs="Arial"/>
          <w:sz w:val="24"/>
          <w:szCs w:val="24"/>
          <w:lang w:val="it-IT"/>
        </w:rPr>
        <w:t>ia mediului cu modific</w:t>
      </w:r>
      <w:r w:rsidR="00406882">
        <w:rPr>
          <w:rFonts w:ascii="Arial" w:hAnsi="Arial" w:cs="Arial"/>
          <w:sz w:val="24"/>
          <w:szCs w:val="24"/>
          <w:lang w:val="it-IT"/>
        </w:rPr>
        <w:t>ă</w:t>
      </w:r>
      <w:r w:rsidRPr="003A45A5">
        <w:rPr>
          <w:rFonts w:ascii="Arial" w:hAnsi="Arial" w:cs="Arial"/>
          <w:sz w:val="24"/>
          <w:szCs w:val="24"/>
          <w:lang w:val="it-IT"/>
        </w:rPr>
        <w:t xml:space="preserve">rile </w:t>
      </w:r>
      <w:r w:rsidR="00406882">
        <w:rPr>
          <w:rFonts w:ascii="Arial" w:hAnsi="Arial" w:cs="Arial"/>
          <w:sz w:val="24"/>
          <w:szCs w:val="24"/>
          <w:lang w:val="it-IT"/>
        </w:rPr>
        <w:t>ș</w:t>
      </w:r>
      <w:r w:rsidRPr="003A45A5">
        <w:rPr>
          <w:rFonts w:ascii="Arial" w:hAnsi="Arial" w:cs="Arial"/>
          <w:sz w:val="24"/>
          <w:szCs w:val="24"/>
          <w:lang w:val="it-IT"/>
        </w:rPr>
        <w:t xml:space="preserve">i </w:t>
      </w:r>
      <w:r w:rsidRPr="003A45A5">
        <w:rPr>
          <w:rFonts w:ascii="Arial" w:hAnsi="Arial" w:cs="Arial"/>
          <w:sz w:val="24"/>
          <w:szCs w:val="24"/>
          <w:lang w:val="ro-RO"/>
        </w:rPr>
        <w:t>complet</w:t>
      </w:r>
      <w:r w:rsidR="00406882">
        <w:rPr>
          <w:rFonts w:ascii="Arial" w:hAnsi="Arial" w:cs="Arial"/>
          <w:sz w:val="24"/>
          <w:szCs w:val="24"/>
          <w:lang w:val="ro-RO"/>
        </w:rPr>
        <w:t>ă</w:t>
      </w:r>
      <w:r w:rsidRPr="003A45A5">
        <w:rPr>
          <w:rFonts w:ascii="Arial" w:hAnsi="Arial" w:cs="Arial"/>
          <w:sz w:val="24"/>
          <w:szCs w:val="24"/>
          <w:lang w:val="ro-RO"/>
        </w:rPr>
        <w:t>rile ulterioare;</w:t>
      </w:r>
    </w:p>
    <w:p w14:paraId="51DBD90E" w14:textId="77777777" w:rsidR="00687A1B" w:rsidRPr="003A45A5" w:rsidRDefault="00687A1B">
      <w:pPr>
        <w:pStyle w:val="ListParagraph"/>
        <w:numPr>
          <w:ilvl w:val="0"/>
          <w:numId w:val="1"/>
        </w:numPr>
        <w:spacing w:after="0" w:line="240" w:lineRule="auto"/>
        <w:jc w:val="both"/>
        <w:rPr>
          <w:rFonts w:ascii="Arial" w:hAnsi="Arial" w:cs="Arial"/>
          <w:sz w:val="24"/>
          <w:szCs w:val="24"/>
        </w:rPr>
      </w:pPr>
      <w:r w:rsidRPr="003A45A5">
        <w:rPr>
          <w:rFonts w:ascii="Arial" w:hAnsi="Arial" w:cs="Arial"/>
          <w:color w:val="000000"/>
          <w:sz w:val="24"/>
          <w:szCs w:val="24"/>
        </w:rPr>
        <w:t>Se vor lua măsuri de protecţie antifonică în zona de lucru;</w:t>
      </w:r>
    </w:p>
    <w:p w14:paraId="7A22C646" w14:textId="77777777" w:rsidR="00687A1B" w:rsidRPr="003A45A5" w:rsidRDefault="00687A1B">
      <w:pPr>
        <w:pStyle w:val="ListParagraph"/>
        <w:numPr>
          <w:ilvl w:val="0"/>
          <w:numId w:val="1"/>
        </w:numPr>
        <w:spacing w:after="0" w:line="240" w:lineRule="auto"/>
        <w:jc w:val="both"/>
        <w:rPr>
          <w:rFonts w:ascii="Arial" w:hAnsi="Arial" w:cs="Arial"/>
          <w:sz w:val="24"/>
          <w:szCs w:val="24"/>
        </w:rPr>
      </w:pPr>
      <w:r w:rsidRPr="003A45A5">
        <w:rPr>
          <w:rFonts w:ascii="Arial" w:hAnsi="Arial" w:cs="Arial"/>
          <w:color w:val="000000"/>
          <w:sz w:val="24"/>
          <w:szCs w:val="24"/>
        </w:rPr>
        <w:t>După realizarea proiectului terenul afectat organizării de şantier şi terenul aferent spaţiului verde propus prin proiect se va amenaja corespunzător.</w:t>
      </w:r>
    </w:p>
    <w:p w14:paraId="231D639E" w14:textId="77777777" w:rsidR="00687A1B" w:rsidRPr="003A45A5" w:rsidRDefault="00687A1B">
      <w:pPr>
        <w:pStyle w:val="ListParagraph"/>
        <w:numPr>
          <w:ilvl w:val="0"/>
          <w:numId w:val="1"/>
        </w:numPr>
        <w:spacing w:after="0" w:line="240" w:lineRule="auto"/>
        <w:jc w:val="both"/>
        <w:rPr>
          <w:rFonts w:ascii="Arial" w:hAnsi="Arial" w:cs="Arial"/>
          <w:sz w:val="24"/>
          <w:szCs w:val="24"/>
        </w:rPr>
      </w:pPr>
      <w:r w:rsidRPr="003A45A5">
        <w:rPr>
          <w:rFonts w:ascii="Arial" w:hAnsi="Arial" w:cs="Arial"/>
          <w:color w:val="000000"/>
          <w:sz w:val="24"/>
          <w:szCs w:val="24"/>
        </w:rPr>
        <w:t>Se vor amplasa panouri de informare a cetăţenilor asupra viitoarelor construcţii şi modificări ale zonei;</w:t>
      </w:r>
    </w:p>
    <w:p w14:paraId="3983655D" w14:textId="77777777" w:rsidR="00687A1B" w:rsidRPr="003A45A5" w:rsidRDefault="00687A1B">
      <w:pPr>
        <w:pStyle w:val="ListParagraph"/>
        <w:numPr>
          <w:ilvl w:val="0"/>
          <w:numId w:val="1"/>
        </w:numPr>
        <w:spacing w:after="0" w:line="240" w:lineRule="auto"/>
        <w:jc w:val="both"/>
        <w:rPr>
          <w:rFonts w:ascii="Arial" w:hAnsi="Arial" w:cs="Arial"/>
          <w:sz w:val="24"/>
          <w:szCs w:val="24"/>
        </w:rPr>
      </w:pPr>
      <w:r w:rsidRPr="003A45A5">
        <w:rPr>
          <w:rFonts w:ascii="Arial" w:hAnsi="Arial" w:cs="Arial"/>
          <w:color w:val="000000"/>
          <w:sz w:val="24"/>
          <w:szCs w:val="24"/>
        </w:rPr>
        <w:t xml:space="preserve">Se vor lua măsuri pentru diminuarea emisiilor de pulberi din zona şantierului prin umectarea spaţiului de lucru sau acoperirea pe cât posibil a acestuia; </w:t>
      </w:r>
    </w:p>
    <w:p w14:paraId="00D466C6" w14:textId="77777777" w:rsidR="00687A1B" w:rsidRPr="003A45A5" w:rsidRDefault="00687A1B">
      <w:pPr>
        <w:pStyle w:val="ListParagraph"/>
        <w:numPr>
          <w:ilvl w:val="0"/>
          <w:numId w:val="1"/>
        </w:numPr>
        <w:spacing w:after="0" w:line="240" w:lineRule="auto"/>
        <w:jc w:val="both"/>
        <w:rPr>
          <w:rFonts w:ascii="Arial" w:hAnsi="Arial" w:cs="Arial"/>
          <w:sz w:val="24"/>
          <w:szCs w:val="24"/>
        </w:rPr>
      </w:pPr>
      <w:r w:rsidRPr="003A45A5">
        <w:rPr>
          <w:rFonts w:ascii="Arial" w:hAnsi="Arial" w:cs="Arial"/>
          <w:sz w:val="24"/>
          <w:szCs w:val="24"/>
        </w:rPr>
        <w:t>La ieşirea din şantier, se vor curăţa roţile autovehiculelor şi a altor utilaje, pentru a preveni transferul de moloz în afara amplasamentului pe drumurile publice; pe durata organizării de şantier se vor monta panouri de protecţie, lucrările vor fi semnalizate corespunzător, asigurându-se protecţia circulaţiei pietonale şi auto în zonă;</w:t>
      </w:r>
    </w:p>
    <w:p w14:paraId="6F776011" w14:textId="77777777" w:rsidR="00687A1B" w:rsidRPr="003A45A5" w:rsidRDefault="00687A1B">
      <w:pPr>
        <w:pStyle w:val="ListParagraph"/>
        <w:numPr>
          <w:ilvl w:val="0"/>
          <w:numId w:val="1"/>
        </w:numPr>
        <w:spacing w:after="0" w:line="240" w:lineRule="auto"/>
        <w:jc w:val="both"/>
        <w:rPr>
          <w:rFonts w:ascii="Arial" w:hAnsi="Arial" w:cs="Arial"/>
          <w:sz w:val="24"/>
          <w:szCs w:val="24"/>
        </w:rPr>
      </w:pPr>
      <w:r w:rsidRPr="003A45A5">
        <w:rPr>
          <w:rFonts w:ascii="Arial" w:hAnsi="Arial" w:cs="Arial"/>
          <w:sz w:val="24"/>
          <w:szCs w:val="24"/>
        </w:rPr>
        <w:t>Pe durata execuţiei lucrărilor se vor lua măsuri pentru respectarea normelor, standardelor şi legislaţiei privind protecţia mediului în vigoare (STAS 12574/1987, SR 10009/2017, Ord. nr. 462/1993 si H.G. nr. 1756/2006 privind limitarea nivelului emisiilor de zgomot în mediu produs de echipamentele destinate utilizarii in exteriorul cladirilor).</w:t>
      </w:r>
    </w:p>
    <w:p w14:paraId="51AD5779" w14:textId="77777777" w:rsidR="00687A1B" w:rsidRPr="003A45A5" w:rsidRDefault="00687A1B">
      <w:pPr>
        <w:pStyle w:val="ListParagraph"/>
        <w:numPr>
          <w:ilvl w:val="0"/>
          <w:numId w:val="1"/>
        </w:numPr>
        <w:spacing w:after="0" w:line="240" w:lineRule="auto"/>
        <w:jc w:val="both"/>
        <w:rPr>
          <w:rFonts w:ascii="Arial" w:hAnsi="Arial" w:cs="Arial"/>
          <w:sz w:val="24"/>
          <w:szCs w:val="24"/>
        </w:rPr>
      </w:pPr>
      <w:r w:rsidRPr="003A45A5">
        <w:rPr>
          <w:rFonts w:ascii="Arial" w:hAnsi="Arial" w:cs="Arial"/>
          <w:sz w:val="24"/>
          <w:szCs w:val="24"/>
        </w:rPr>
        <w:t>Deşeurile şi materialele rezultate din activitatea de construcție vor fi obligatoriu îndepărtate din zonă pe baza unui contract încheiat cu un prestator autorizat; este interzisă depozitarea necontrolată a deşeurilor rezultate;</w:t>
      </w:r>
    </w:p>
    <w:p w14:paraId="0201A689" w14:textId="77777777" w:rsidR="00687A1B" w:rsidRPr="003A45A5" w:rsidRDefault="00687A1B">
      <w:pPr>
        <w:pStyle w:val="ListParagraph"/>
        <w:numPr>
          <w:ilvl w:val="0"/>
          <w:numId w:val="1"/>
        </w:numPr>
        <w:spacing w:after="0" w:line="240" w:lineRule="auto"/>
        <w:jc w:val="both"/>
        <w:rPr>
          <w:rFonts w:ascii="Arial" w:hAnsi="Arial" w:cs="Arial"/>
          <w:sz w:val="24"/>
          <w:szCs w:val="24"/>
        </w:rPr>
      </w:pPr>
      <w:r w:rsidRPr="003A45A5">
        <w:rPr>
          <w:rFonts w:ascii="Arial" w:hAnsi="Arial" w:cs="Arial"/>
          <w:sz w:val="24"/>
          <w:szCs w:val="24"/>
        </w:rPr>
        <w:lastRenderedPageBreak/>
        <w:t>Pe toată durata execuţiei şi funcţionării obiectivului se vor respecta prevederile O.U.G. nr.</w:t>
      </w:r>
      <w:r w:rsidR="007F09CE">
        <w:rPr>
          <w:rFonts w:ascii="Arial" w:hAnsi="Arial" w:cs="Arial"/>
          <w:sz w:val="24"/>
          <w:szCs w:val="24"/>
        </w:rPr>
        <w:t xml:space="preserve"> </w:t>
      </w:r>
      <w:r w:rsidRPr="003A45A5">
        <w:rPr>
          <w:rFonts w:ascii="Arial" w:hAnsi="Arial" w:cs="Arial"/>
          <w:sz w:val="24"/>
          <w:szCs w:val="24"/>
        </w:rPr>
        <w:t>195/2005 privind protecţia mediului aprobată cu modificări de Legea nr.</w:t>
      </w:r>
      <w:r w:rsidR="007F09CE">
        <w:rPr>
          <w:rFonts w:ascii="Arial" w:hAnsi="Arial" w:cs="Arial"/>
          <w:sz w:val="24"/>
          <w:szCs w:val="24"/>
        </w:rPr>
        <w:t xml:space="preserve"> </w:t>
      </w:r>
      <w:r w:rsidRPr="003A45A5">
        <w:rPr>
          <w:rFonts w:ascii="Arial" w:hAnsi="Arial" w:cs="Arial"/>
          <w:sz w:val="24"/>
          <w:szCs w:val="24"/>
        </w:rPr>
        <w:t xml:space="preserve">265/2006, cu modificările şi completările ulterioare; </w:t>
      </w:r>
    </w:p>
    <w:p w14:paraId="145E86A0" w14:textId="54FFF77F" w:rsidR="00687A1B" w:rsidRPr="003A45A5" w:rsidRDefault="007F09CE">
      <w:pPr>
        <w:pStyle w:val="Default"/>
        <w:numPr>
          <w:ilvl w:val="0"/>
          <w:numId w:val="2"/>
        </w:numPr>
        <w:tabs>
          <w:tab w:val="clear" w:pos="1428"/>
        </w:tabs>
        <w:ind w:left="900"/>
        <w:jc w:val="both"/>
        <w:rPr>
          <w:rFonts w:ascii="Arial" w:hAnsi="Arial" w:cs="Arial"/>
        </w:rPr>
      </w:pPr>
      <w:r>
        <w:rPr>
          <w:rFonts w:ascii="Arial" w:hAnsi="Arial" w:cs="Arial"/>
        </w:rPr>
        <w:t xml:space="preserve">Se vor respecta prevederile </w:t>
      </w:r>
      <w:r w:rsidR="00687A1B" w:rsidRPr="003A45A5">
        <w:rPr>
          <w:rFonts w:ascii="Arial" w:hAnsi="Arial" w:cs="Arial"/>
        </w:rPr>
        <w:t xml:space="preserve">OUG </w:t>
      </w:r>
      <w:r>
        <w:rPr>
          <w:rFonts w:ascii="Arial" w:hAnsi="Arial" w:cs="Arial"/>
        </w:rPr>
        <w:t xml:space="preserve">nr. </w:t>
      </w:r>
      <w:r w:rsidR="00687A1B" w:rsidRPr="003A45A5">
        <w:rPr>
          <w:rFonts w:ascii="Arial" w:hAnsi="Arial" w:cs="Arial"/>
        </w:rPr>
        <w:t>92/2021 privind regimul de</w:t>
      </w:r>
      <w:r w:rsidR="00687A1B" w:rsidRPr="003A45A5">
        <w:rPr>
          <w:rFonts w:ascii="Arial" w:hAnsi="Arial" w:cs="Arial"/>
          <w:lang w:val="ro-RO"/>
        </w:rPr>
        <w:t>ş</w:t>
      </w:r>
      <w:r w:rsidR="00687A1B" w:rsidRPr="003A45A5">
        <w:rPr>
          <w:rFonts w:ascii="Arial" w:hAnsi="Arial" w:cs="Arial"/>
        </w:rPr>
        <w:t>eurilor</w:t>
      </w:r>
      <w:r w:rsidR="00AD6E61">
        <w:rPr>
          <w:rFonts w:ascii="Arial" w:hAnsi="Arial" w:cs="Arial"/>
        </w:rPr>
        <w:t xml:space="preserve"> cu completarile si modificarile ulterioare</w:t>
      </w:r>
      <w:r>
        <w:rPr>
          <w:rFonts w:ascii="Arial" w:hAnsi="Arial" w:cs="Arial"/>
        </w:rPr>
        <w:t>;</w:t>
      </w:r>
    </w:p>
    <w:p w14:paraId="095F6C17" w14:textId="77777777" w:rsidR="00687A1B" w:rsidRPr="003A45A5" w:rsidRDefault="007F09CE">
      <w:pPr>
        <w:pStyle w:val="Default"/>
        <w:numPr>
          <w:ilvl w:val="0"/>
          <w:numId w:val="2"/>
        </w:numPr>
        <w:tabs>
          <w:tab w:val="clear" w:pos="1428"/>
        </w:tabs>
        <w:ind w:left="900"/>
        <w:jc w:val="both"/>
        <w:rPr>
          <w:rFonts w:ascii="Arial" w:hAnsi="Arial" w:cs="Arial"/>
        </w:rPr>
      </w:pPr>
      <w:r w:rsidRPr="003A45A5">
        <w:rPr>
          <w:rFonts w:ascii="Arial" w:hAnsi="Arial" w:cs="Arial"/>
          <w:lang w:val="ro-RO"/>
        </w:rPr>
        <w:t>Se vor respecta prevederile</w:t>
      </w:r>
      <w:r>
        <w:rPr>
          <w:rFonts w:ascii="Arial" w:hAnsi="Arial" w:cs="Arial"/>
        </w:rPr>
        <w:t xml:space="preserve"> </w:t>
      </w:r>
      <w:r w:rsidR="00687A1B" w:rsidRPr="003A45A5">
        <w:rPr>
          <w:rFonts w:ascii="Arial" w:hAnsi="Arial" w:cs="Arial"/>
        </w:rPr>
        <w:t>Leg</w:t>
      </w:r>
      <w:r>
        <w:rPr>
          <w:rFonts w:ascii="Arial" w:hAnsi="Arial" w:cs="Arial"/>
        </w:rPr>
        <w:t>ii</w:t>
      </w:r>
      <w:r w:rsidR="00687A1B" w:rsidRPr="003A45A5">
        <w:rPr>
          <w:rFonts w:ascii="Arial" w:hAnsi="Arial" w:cs="Arial"/>
        </w:rPr>
        <w:t xml:space="preserve"> nr. 104/2011 privind protecţia atmosferei</w:t>
      </w:r>
      <w:r>
        <w:rPr>
          <w:rFonts w:ascii="Arial" w:hAnsi="Arial" w:cs="Arial"/>
        </w:rPr>
        <w:t>;</w:t>
      </w:r>
      <w:r w:rsidR="00687A1B" w:rsidRPr="003A45A5">
        <w:rPr>
          <w:rFonts w:ascii="Arial" w:hAnsi="Arial" w:cs="Arial"/>
        </w:rPr>
        <w:t xml:space="preserve"> </w:t>
      </w:r>
    </w:p>
    <w:p w14:paraId="2CC26F2C" w14:textId="77777777" w:rsidR="007F09CE" w:rsidRPr="007F09CE" w:rsidRDefault="007F09CE">
      <w:pPr>
        <w:pStyle w:val="Default"/>
        <w:numPr>
          <w:ilvl w:val="0"/>
          <w:numId w:val="2"/>
        </w:numPr>
        <w:tabs>
          <w:tab w:val="clear" w:pos="1428"/>
        </w:tabs>
        <w:ind w:left="900"/>
        <w:jc w:val="both"/>
        <w:rPr>
          <w:rFonts w:ascii="Arial" w:hAnsi="Arial" w:cs="Arial"/>
        </w:rPr>
      </w:pPr>
      <w:r w:rsidRPr="003A45A5">
        <w:rPr>
          <w:rFonts w:ascii="Arial" w:hAnsi="Arial" w:cs="Arial"/>
          <w:lang w:val="ro-RO"/>
        </w:rPr>
        <w:t>Se vor respecta prevederile</w:t>
      </w:r>
      <w:r>
        <w:rPr>
          <w:rFonts w:ascii="Arial" w:hAnsi="Arial" w:cs="Arial"/>
          <w:lang w:val="fr-FR"/>
        </w:rPr>
        <w:t xml:space="preserve"> </w:t>
      </w:r>
      <w:r w:rsidR="00687A1B" w:rsidRPr="003A45A5">
        <w:rPr>
          <w:rFonts w:ascii="Arial" w:hAnsi="Arial" w:cs="Arial"/>
          <w:lang w:val="fr-FR"/>
        </w:rPr>
        <w:t>Ordinului nr.</w:t>
      </w:r>
      <w:r>
        <w:rPr>
          <w:rFonts w:ascii="Arial" w:hAnsi="Arial" w:cs="Arial"/>
          <w:lang w:val="fr-FR"/>
        </w:rPr>
        <w:t xml:space="preserve"> </w:t>
      </w:r>
      <w:r w:rsidR="00687A1B" w:rsidRPr="003A45A5">
        <w:rPr>
          <w:rFonts w:ascii="Arial" w:hAnsi="Arial" w:cs="Arial"/>
          <w:lang w:val="fr-FR"/>
        </w:rPr>
        <w:t>119/2014 emis de Ministerul Sănătăţii</w:t>
      </w:r>
      <w:r>
        <w:rPr>
          <w:rFonts w:ascii="Arial" w:hAnsi="Arial" w:cs="Arial"/>
          <w:lang w:val="fr-FR"/>
        </w:rPr>
        <w:t> ;</w:t>
      </w:r>
      <w:r w:rsidR="00687A1B" w:rsidRPr="003A45A5">
        <w:rPr>
          <w:rFonts w:ascii="Arial" w:hAnsi="Arial" w:cs="Arial"/>
          <w:lang w:val="fr-FR"/>
        </w:rPr>
        <w:t xml:space="preserve"> </w:t>
      </w:r>
    </w:p>
    <w:p w14:paraId="3A2FA308" w14:textId="77777777" w:rsidR="00687A1B" w:rsidRPr="003A45A5" w:rsidRDefault="00687A1B" w:rsidP="007F09CE">
      <w:pPr>
        <w:pStyle w:val="Default"/>
        <w:ind w:left="900" w:hanging="191"/>
        <w:jc w:val="both"/>
        <w:rPr>
          <w:rFonts w:ascii="Arial" w:hAnsi="Arial" w:cs="Arial"/>
        </w:rPr>
      </w:pPr>
      <w:r w:rsidRPr="003A45A5">
        <w:rPr>
          <w:rFonts w:ascii="Arial" w:hAnsi="Arial" w:cs="Arial"/>
          <w:lang w:val="fr-FR"/>
        </w:rPr>
        <w:t>cu</w:t>
      </w:r>
      <w:r w:rsidR="007F09CE">
        <w:rPr>
          <w:rFonts w:ascii="Arial" w:hAnsi="Arial" w:cs="Arial"/>
          <w:lang w:val="fr-FR"/>
        </w:rPr>
        <w:t xml:space="preserve"> </w:t>
      </w:r>
      <w:r w:rsidRPr="003A45A5">
        <w:rPr>
          <w:rFonts w:ascii="Arial" w:hAnsi="Arial" w:cs="Arial"/>
          <w:lang w:val="fr-FR"/>
        </w:rPr>
        <w:t>modificările și completările ulterioare.</w:t>
      </w:r>
    </w:p>
    <w:p w14:paraId="508E3EA6" w14:textId="77777777" w:rsidR="00687A1B" w:rsidRPr="003A45A5" w:rsidRDefault="007F09CE">
      <w:pPr>
        <w:pStyle w:val="Default"/>
        <w:numPr>
          <w:ilvl w:val="0"/>
          <w:numId w:val="2"/>
        </w:numPr>
        <w:tabs>
          <w:tab w:val="clear" w:pos="1428"/>
        </w:tabs>
        <w:ind w:left="900"/>
        <w:jc w:val="both"/>
        <w:rPr>
          <w:rFonts w:ascii="Arial" w:hAnsi="Arial" w:cs="Arial"/>
        </w:rPr>
      </w:pPr>
      <w:r w:rsidRPr="003A45A5">
        <w:rPr>
          <w:rFonts w:ascii="Arial" w:hAnsi="Arial" w:cs="Arial"/>
          <w:lang w:val="ro-RO"/>
        </w:rPr>
        <w:t>Se vor respecta prevederile</w:t>
      </w:r>
      <w:r>
        <w:rPr>
          <w:rFonts w:ascii="Arial" w:hAnsi="Arial" w:cs="Arial"/>
        </w:rPr>
        <w:t xml:space="preserve"> </w:t>
      </w:r>
      <w:r w:rsidR="00687A1B" w:rsidRPr="003A45A5">
        <w:rPr>
          <w:rFonts w:ascii="Arial" w:hAnsi="Arial" w:cs="Arial"/>
        </w:rPr>
        <w:t>Ordinului nr. 756/1997 cu privire la factorul de mediu sol.</w:t>
      </w:r>
    </w:p>
    <w:p w14:paraId="1958A047" w14:textId="5F17D1BE" w:rsidR="00687A1B" w:rsidRDefault="00687A1B">
      <w:pPr>
        <w:numPr>
          <w:ilvl w:val="0"/>
          <w:numId w:val="3"/>
        </w:numPr>
        <w:spacing w:after="0" w:line="240" w:lineRule="auto"/>
        <w:ind w:hanging="180"/>
        <w:jc w:val="both"/>
        <w:rPr>
          <w:rFonts w:ascii="Arial" w:hAnsi="Arial" w:cs="Arial"/>
          <w:sz w:val="24"/>
          <w:szCs w:val="24"/>
        </w:rPr>
      </w:pPr>
      <w:r w:rsidRPr="003A45A5">
        <w:rPr>
          <w:rFonts w:ascii="Arial" w:hAnsi="Arial" w:cs="Arial"/>
          <w:sz w:val="24"/>
          <w:szCs w:val="24"/>
        </w:rPr>
        <w:t>Indicatorii de calitate ai apelor pluviale</w:t>
      </w:r>
      <w:r w:rsidR="002F4505">
        <w:rPr>
          <w:rFonts w:ascii="Arial" w:hAnsi="Arial" w:cs="Arial"/>
          <w:sz w:val="24"/>
          <w:szCs w:val="24"/>
        </w:rPr>
        <w:t xml:space="preserve"> </w:t>
      </w:r>
      <w:r w:rsidRPr="003A45A5">
        <w:rPr>
          <w:rFonts w:ascii="Arial" w:hAnsi="Arial" w:cs="Arial"/>
          <w:sz w:val="24"/>
          <w:szCs w:val="24"/>
        </w:rPr>
        <w:t xml:space="preserve">se vor </w:t>
      </w:r>
      <w:r w:rsidR="007F09CE">
        <w:rPr>
          <w:rFonts w:ascii="Arial" w:hAnsi="Arial" w:cs="Arial"/>
          <w:sz w:val="24"/>
          <w:szCs w:val="24"/>
        </w:rPr>
        <w:t>î</w:t>
      </w:r>
      <w:r w:rsidRPr="003A45A5">
        <w:rPr>
          <w:rFonts w:ascii="Arial" w:hAnsi="Arial" w:cs="Arial"/>
          <w:sz w:val="24"/>
          <w:szCs w:val="24"/>
        </w:rPr>
        <w:t xml:space="preserve">ncadra </w:t>
      </w:r>
      <w:r w:rsidR="007F09CE">
        <w:rPr>
          <w:rFonts w:ascii="Arial" w:hAnsi="Arial" w:cs="Arial"/>
          <w:sz w:val="24"/>
          <w:szCs w:val="24"/>
        </w:rPr>
        <w:t>î</w:t>
      </w:r>
      <w:r w:rsidRPr="003A45A5">
        <w:rPr>
          <w:rFonts w:ascii="Arial" w:hAnsi="Arial" w:cs="Arial"/>
          <w:sz w:val="24"/>
          <w:szCs w:val="24"/>
        </w:rPr>
        <w:t>n limitele impuse de H.G. nr. 188/2002 anexa 3 - NTPA 00</w:t>
      </w:r>
      <w:r w:rsidR="006278C8">
        <w:rPr>
          <w:rFonts w:ascii="Arial" w:hAnsi="Arial" w:cs="Arial"/>
          <w:sz w:val="24"/>
          <w:szCs w:val="24"/>
        </w:rPr>
        <w:t>1</w:t>
      </w:r>
      <w:r w:rsidRPr="003A45A5">
        <w:rPr>
          <w:rFonts w:ascii="Arial" w:hAnsi="Arial" w:cs="Arial"/>
          <w:sz w:val="24"/>
          <w:szCs w:val="24"/>
        </w:rPr>
        <w:t xml:space="preserve">/2002, modificat </w:t>
      </w:r>
      <w:r w:rsidR="007F09CE">
        <w:rPr>
          <w:rFonts w:ascii="Arial" w:hAnsi="Arial" w:cs="Arial"/>
          <w:sz w:val="24"/>
          <w:szCs w:val="24"/>
        </w:rPr>
        <w:t>ș</w:t>
      </w:r>
      <w:r w:rsidRPr="003A45A5">
        <w:rPr>
          <w:rFonts w:ascii="Arial" w:hAnsi="Arial" w:cs="Arial"/>
          <w:sz w:val="24"/>
          <w:szCs w:val="24"/>
        </w:rPr>
        <w:t>i completat de H.G. nr. 352/2005.</w:t>
      </w:r>
    </w:p>
    <w:p w14:paraId="76C7970A" w14:textId="086B0265" w:rsidR="00BD59D4" w:rsidRPr="00BD59D4" w:rsidRDefault="00BD59D4">
      <w:pPr>
        <w:numPr>
          <w:ilvl w:val="0"/>
          <w:numId w:val="3"/>
        </w:numPr>
        <w:spacing w:after="0" w:line="240" w:lineRule="auto"/>
        <w:ind w:hanging="180"/>
        <w:jc w:val="both"/>
        <w:rPr>
          <w:rFonts w:ascii="Arial" w:hAnsi="Arial" w:cs="Arial"/>
          <w:sz w:val="24"/>
          <w:szCs w:val="24"/>
        </w:rPr>
      </w:pPr>
      <w:r>
        <w:rPr>
          <w:rFonts w:ascii="Arial" w:hAnsi="Arial" w:cs="Arial"/>
          <w:sz w:val="24"/>
          <w:szCs w:val="24"/>
          <w:lang w:val="ro-RO"/>
        </w:rPr>
        <w:t>Se vor respecta prevederile avizului SC APĂ ILFOV SRL cu nr. 48989 din 09.11.2022,</w:t>
      </w:r>
    </w:p>
    <w:p w14:paraId="75A2CFF6" w14:textId="63FDCA5E" w:rsidR="00BD59D4" w:rsidRPr="00BD59D4" w:rsidRDefault="00BD59D4" w:rsidP="00BD59D4">
      <w:pPr>
        <w:numPr>
          <w:ilvl w:val="0"/>
          <w:numId w:val="3"/>
        </w:numPr>
        <w:autoSpaceDE w:val="0"/>
        <w:autoSpaceDN w:val="0"/>
        <w:adjustRightInd w:val="0"/>
        <w:spacing w:after="0" w:line="240" w:lineRule="auto"/>
        <w:jc w:val="both"/>
        <w:rPr>
          <w:rFonts w:ascii="Arial" w:hAnsi="Arial" w:cs="Arial"/>
          <w:sz w:val="24"/>
          <w:szCs w:val="24"/>
        </w:rPr>
      </w:pPr>
      <w:r w:rsidRPr="001B5513">
        <w:rPr>
          <w:rFonts w:ascii="Arial" w:hAnsi="Arial" w:cs="Arial"/>
          <w:sz w:val="24"/>
          <w:szCs w:val="24"/>
        </w:rPr>
        <w:t>Indicatorii de calitate ai apelor uzate menajere</w:t>
      </w:r>
      <w:r>
        <w:rPr>
          <w:rFonts w:ascii="Arial" w:hAnsi="Arial" w:cs="Arial"/>
          <w:sz w:val="24"/>
          <w:szCs w:val="24"/>
        </w:rPr>
        <w:t xml:space="preserve"> </w:t>
      </w:r>
      <w:r w:rsidRPr="001B5513">
        <w:rPr>
          <w:rFonts w:ascii="Arial" w:hAnsi="Arial" w:cs="Arial"/>
          <w:sz w:val="24"/>
          <w:szCs w:val="24"/>
        </w:rPr>
        <w:t xml:space="preserve">evacuate </w:t>
      </w:r>
      <w:r>
        <w:rPr>
          <w:rFonts w:ascii="Arial" w:hAnsi="Arial" w:cs="Arial"/>
          <w:sz w:val="24"/>
          <w:szCs w:val="24"/>
        </w:rPr>
        <w:t>in reteaua de canalizare</w:t>
      </w:r>
      <w:r w:rsidRPr="001B5513">
        <w:rPr>
          <w:rFonts w:ascii="Arial" w:hAnsi="Arial" w:cs="Arial"/>
          <w:sz w:val="24"/>
          <w:szCs w:val="24"/>
        </w:rPr>
        <w:t xml:space="preserve"> se vor ȋncadra ȋn limitele impuse de H.G. nr. 188/2002 – Anexa nr. 2 – NTPA 002/2002, </w:t>
      </w:r>
      <w:r w:rsidRPr="001B5513">
        <w:rPr>
          <w:rFonts w:ascii="Arial" w:hAnsi="Arial" w:cs="Arial"/>
          <w:spacing w:val="-3"/>
          <w:sz w:val="24"/>
          <w:szCs w:val="24"/>
        </w:rPr>
        <w:t>modificată şi completată prin HG nr. 352/2005;</w:t>
      </w:r>
    </w:p>
    <w:p w14:paraId="1E65216A" w14:textId="77777777" w:rsidR="00687A1B" w:rsidRPr="003A45A5" w:rsidRDefault="00687A1B">
      <w:pPr>
        <w:numPr>
          <w:ilvl w:val="0"/>
          <w:numId w:val="5"/>
        </w:numPr>
        <w:spacing w:after="0" w:line="240" w:lineRule="auto"/>
        <w:jc w:val="both"/>
        <w:rPr>
          <w:rFonts w:ascii="Arial" w:hAnsi="Arial" w:cs="Arial"/>
          <w:sz w:val="24"/>
          <w:szCs w:val="24"/>
        </w:rPr>
      </w:pPr>
      <w:r w:rsidRPr="003A45A5">
        <w:rPr>
          <w:rFonts w:ascii="Arial" w:hAnsi="Arial" w:cs="Arial"/>
          <w:sz w:val="24"/>
          <w:szCs w:val="24"/>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r w:rsidR="007F09CE">
        <w:rPr>
          <w:rFonts w:ascii="Arial" w:hAnsi="Arial" w:cs="Arial"/>
          <w:sz w:val="24"/>
          <w:szCs w:val="24"/>
          <w:lang w:eastAsia="ro-RO"/>
        </w:rPr>
        <w:t>;</w:t>
      </w:r>
    </w:p>
    <w:p w14:paraId="28BF9515" w14:textId="77777777" w:rsidR="00687A1B" w:rsidRPr="003A45A5" w:rsidRDefault="00687A1B">
      <w:pPr>
        <w:pStyle w:val="Default"/>
        <w:numPr>
          <w:ilvl w:val="0"/>
          <w:numId w:val="5"/>
        </w:numPr>
        <w:jc w:val="both"/>
        <w:rPr>
          <w:rFonts w:ascii="Arial" w:hAnsi="Arial" w:cs="Arial"/>
        </w:rPr>
      </w:pPr>
      <w:r w:rsidRPr="003A45A5">
        <w:rPr>
          <w:rFonts w:ascii="Arial" w:hAnsi="Arial" w:cs="Arial"/>
        </w:rPr>
        <w:t>În situația în care se vor semnala disconforturi create vecinătăților, activitatea va fi sistată temporar până la remedierea acestora;</w:t>
      </w:r>
    </w:p>
    <w:p w14:paraId="58C71B99" w14:textId="77777777" w:rsidR="00687A1B" w:rsidRPr="003A45A5" w:rsidRDefault="00687A1B">
      <w:pPr>
        <w:pStyle w:val="ListParagraph"/>
        <w:numPr>
          <w:ilvl w:val="0"/>
          <w:numId w:val="5"/>
        </w:numPr>
        <w:spacing w:after="0" w:line="240" w:lineRule="auto"/>
        <w:contextualSpacing/>
        <w:jc w:val="both"/>
        <w:rPr>
          <w:rFonts w:ascii="Arial" w:hAnsi="Arial" w:cs="Arial"/>
          <w:sz w:val="24"/>
          <w:szCs w:val="24"/>
        </w:rPr>
      </w:pPr>
      <w:r w:rsidRPr="003A45A5">
        <w:rPr>
          <w:rFonts w:ascii="Arial" w:hAnsi="Arial" w:cs="Arial"/>
          <w:sz w:val="24"/>
          <w:szCs w:val="24"/>
        </w:rPr>
        <w:t>Lucr</w:t>
      </w:r>
      <w:r w:rsidR="007F09CE">
        <w:rPr>
          <w:rFonts w:ascii="Arial" w:hAnsi="Arial" w:cs="Arial"/>
          <w:sz w:val="24"/>
          <w:szCs w:val="24"/>
        </w:rPr>
        <w:t>ă</w:t>
      </w:r>
      <w:r w:rsidRPr="003A45A5">
        <w:rPr>
          <w:rFonts w:ascii="Arial" w:hAnsi="Arial" w:cs="Arial"/>
          <w:sz w:val="24"/>
          <w:szCs w:val="24"/>
        </w:rPr>
        <w:t xml:space="preserve">rile de construire se vor desfasura </w:t>
      </w:r>
      <w:r w:rsidR="007F09CE">
        <w:rPr>
          <w:rFonts w:ascii="Arial" w:hAnsi="Arial" w:cs="Arial"/>
          <w:sz w:val="24"/>
          <w:szCs w:val="24"/>
        </w:rPr>
        <w:t>î</w:t>
      </w:r>
      <w:r w:rsidRPr="003A45A5">
        <w:rPr>
          <w:rFonts w:ascii="Arial" w:hAnsi="Arial" w:cs="Arial"/>
          <w:sz w:val="24"/>
          <w:szCs w:val="24"/>
        </w:rPr>
        <w:t>n afara orelor de odihn</w:t>
      </w:r>
      <w:r w:rsidR="007F09CE">
        <w:rPr>
          <w:rFonts w:ascii="Arial" w:hAnsi="Arial" w:cs="Arial"/>
          <w:sz w:val="24"/>
          <w:szCs w:val="24"/>
        </w:rPr>
        <w:t>ă</w:t>
      </w:r>
      <w:r w:rsidRPr="003A45A5">
        <w:rPr>
          <w:rFonts w:ascii="Arial" w:hAnsi="Arial" w:cs="Arial"/>
          <w:sz w:val="24"/>
          <w:szCs w:val="24"/>
        </w:rPr>
        <w:t xml:space="preserve">, respectiv </w:t>
      </w:r>
      <w:r w:rsidR="007F09CE">
        <w:rPr>
          <w:rFonts w:ascii="Arial" w:hAnsi="Arial" w:cs="Arial"/>
          <w:sz w:val="24"/>
          <w:szCs w:val="24"/>
        </w:rPr>
        <w:t>î</w:t>
      </w:r>
      <w:r w:rsidRPr="003A45A5">
        <w:rPr>
          <w:rFonts w:ascii="Arial" w:hAnsi="Arial" w:cs="Arial"/>
          <w:sz w:val="24"/>
          <w:szCs w:val="24"/>
        </w:rPr>
        <w:t>ntre orele 8</w:t>
      </w:r>
      <w:r w:rsidR="007F09CE">
        <w:rPr>
          <w:rFonts w:ascii="Arial" w:hAnsi="Arial" w:cs="Arial"/>
          <w:sz w:val="24"/>
          <w:szCs w:val="24"/>
        </w:rPr>
        <w:t xml:space="preserve">:00 – </w:t>
      </w:r>
      <w:r w:rsidRPr="003A45A5">
        <w:rPr>
          <w:rFonts w:ascii="Arial" w:hAnsi="Arial" w:cs="Arial"/>
          <w:sz w:val="24"/>
          <w:szCs w:val="24"/>
        </w:rPr>
        <w:t>13</w:t>
      </w:r>
      <w:r w:rsidR="007F09CE">
        <w:rPr>
          <w:rFonts w:ascii="Arial" w:hAnsi="Arial" w:cs="Arial"/>
          <w:sz w:val="24"/>
          <w:szCs w:val="24"/>
        </w:rPr>
        <w:t>:00</w:t>
      </w:r>
      <w:r w:rsidRPr="003A45A5">
        <w:rPr>
          <w:rFonts w:ascii="Arial" w:hAnsi="Arial" w:cs="Arial"/>
          <w:sz w:val="24"/>
          <w:szCs w:val="24"/>
        </w:rPr>
        <w:t xml:space="preserve"> </w:t>
      </w:r>
      <w:r w:rsidR="007F09CE">
        <w:rPr>
          <w:rFonts w:ascii="Arial" w:hAnsi="Arial" w:cs="Arial"/>
          <w:sz w:val="24"/>
          <w:szCs w:val="24"/>
        </w:rPr>
        <w:t>ș</w:t>
      </w:r>
      <w:r w:rsidRPr="003A45A5">
        <w:rPr>
          <w:rFonts w:ascii="Arial" w:hAnsi="Arial" w:cs="Arial"/>
          <w:sz w:val="24"/>
          <w:szCs w:val="24"/>
        </w:rPr>
        <w:t>i 14</w:t>
      </w:r>
      <w:r w:rsidR="007F09CE">
        <w:rPr>
          <w:rFonts w:ascii="Arial" w:hAnsi="Arial" w:cs="Arial"/>
          <w:sz w:val="24"/>
          <w:szCs w:val="24"/>
        </w:rPr>
        <w:t xml:space="preserve">:00 – </w:t>
      </w:r>
      <w:r w:rsidRPr="003A45A5">
        <w:rPr>
          <w:rFonts w:ascii="Arial" w:hAnsi="Arial" w:cs="Arial"/>
          <w:sz w:val="24"/>
          <w:szCs w:val="24"/>
        </w:rPr>
        <w:t>22</w:t>
      </w:r>
      <w:r w:rsidR="007F09CE">
        <w:rPr>
          <w:rFonts w:ascii="Arial" w:hAnsi="Arial" w:cs="Arial"/>
          <w:sz w:val="24"/>
          <w:szCs w:val="24"/>
        </w:rPr>
        <w:t>:00</w:t>
      </w:r>
      <w:r w:rsidRPr="003A45A5">
        <w:rPr>
          <w:rFonts w:ascii="Arial" w:hAnsi="Arial" w:cs="Arial"/>
          <w:sz w:val="24"/>
          <w:szCs w:val="24"/>
        </w:rPr>
        <w:t xml:space="preserve">, </w:t>
      </w:r>
      <w:r w:rsidR="007F09CE">
        <w:rPr>
          <w:rFonts w:ascii="Arial" w:hAnsi="Arial" w:cs="Arial"/>
          <w:sz w:val="24"/>
          <w:szCs w:val="24"/>
        </w:rPr>
        <w:t>î</w:t>
      </w:r>
      <w:r w:rsidRPr="003A45A5">
        <w:rPr>
          <w:rFonts w:ascii="Arial" w:hAnsi="Arial" w:cs="Arial"/>
          <w:sz w:val="24"/>
          <w:szCs w:val="24"/>
        </w:rPr>
        <w:t>n conformitate cu prevederile Legii nr. 61/1991, modificat</w:t>
      </w:r>
      <w:r w:rsidR="007F09CE">
        <w:rPr>
          <w:rFonts w:ascii="Arial" w:hAnsi="Arial" w:cs="Arial"/>
          <w:sz w:val="24"/>
          <w:szCs w:val="24"/>
        </w:rPr>
        <w:t>ă</w:t>
      </w:r>
      <w:r w:rsidRPr="003A45A5">
        <w:rPr>
          <w:rFonts w:ascii="Arial" w:hAnsi="Arial" w:cs="Arial"/>
          <w:sz w:val="24"/>
          <w:szCs w:val="24"/>
        </w:rPr>
        <w:t>, privind sanc</w:t>
      </w:r>
      <w:r w:rsidR="007F09CE">
        <w:rPr>
          <w:rFonts w:ascii="Arial" w:hAnsi="Arial" w:cs="Arial"/>
          <w:sz w:val="24"/>
          <w:szCs w:val="24"/>
        </w:rPr>
        <w:t>ț</w:t>
      </w:r>
      <w:r w:rsidRPr="003A45A5">
        <w:rPr>
          <w:rFonts w:ascii="Arial" w:hAnsi="Arial" w:cs="Arial"/>
          <w:sz w:val="24"/>
          <w:szCs w:val="24"/>
        </w:rPr>
        <w:t xml:space="preserve">ionarea faptelor de </w:t>
      </w:r>
      <w:r w:rsidR="007F09CE">
        <w:rPr>
          <w:rFonts w:ascii="Arial" w:hAnsi="Arial" w:cs="Arial"/>
          <w:sz w:val="24"/>
          <w:szCs w:val="24"/>
        </w:rPr>
        <w:t>î</w:t>
      </w:r>
      <w:r w:rsidRPr="003A45A5">
        <w:rPr>
          <w:rFonts w:ascii="Arial" w:hAnsi="Arial" w:cs="Arial"/>
          <w:sz w:val="24"/>
          <w:szCs w:val="24"/>
        </w:rPr>
        <w:t>nc</w:t>
      </w:r>
      <w:r w:rsidR="007F09CE">
        <w:rPr>
          <w:rFonts w:ascii="Arial" w:hAnsi="Arial" w:cs="Arial"/>
          <w:sz w:val="24"/>
          <w:szCs w:val="24"/>
        </w:rPr>
        <w:t>ă</w:t>
      </w:r>
      <w:r w:rsidRPr="003A45A5">
        <w:rPr>
          <w:rFonts w:ascii="Arial" w:hAnsi="Arial" w:cs="Arial"/>
          <w:sz w:val="24"/>
          <w:szCs w:val="24"/>
        </w:rPr>
        <w:t>lcare a unor norme de convie</w:t>
      </w:r>
      <w:r w:rsidR="007F09CE">
        <w:rPr>
          <w:rFonts w:ascii="Arial" w:hAnsi="Arial" w:cs="Arial"/>
          <w:sz w:val="24"/>
          <w:szCs w:val="24"/>
        </w:rPr>
        <w:t>ț</w:t>
      </w:r>
      <w:r w:rsidRPr="003A45A5">
        <w:rPr>
          <w:rFonts w:ascii="Arial" w:hAnsi="Arial" w:cs="Arial"/>
          <w:sz w:val="24"/>
          <w:szCs w:val="24"/>
        </w:rPr>
        <w:t>uire social</w:t>
      </w:r>
      <w:r w:rsidR="007F09CE">
        <w:rPr>
          <w:rFonts w:ascii="Arial" w:hAnsi="Arial" w:cs="Arial"/>
          <w:sz w:val="24"/>
          <w:szCs w:val="24"/>
        </w:rPr>
        <w:t>ă</w:t>
      </w:r>
      <w:r w:rsidRPr="003A45A5">
        <w:rPr>
          <w:rFonts w:ascii="Arial" w:hAnsi="Arial" w:cs="Arial"/>
          <w:sz w:val="24"/>
          <w:szCs w:val="24"/>
        </w:rPr>
        <w:t xml:space="preserve">, a ordinii </w:t>
      </w:r>
      <w:r w:rsidR="007F09CE">
        <w:rPr>
          <w:rFonts w:ascii="Arial" w:hAnsi="Arial" w:cs="Arial"/>
          <w:sz w:val="24"/>
          <w:szCs w:val="24"/>
        </w:rPr>
        <w:t>ș</w:t>
      </w:r>
      <w:r w:rsidRPr="003A45A5">
        <w:rPr>
          <w:rFonts w:ascii="Arial" w:hAnsi="Arial" w:cs="Arial"/>
          <w:sz w:val="24"/>
          <w:szCs w:val="24"/>
        </w:rPr>
        <w:t>i linis</w:t>
      </w:r>
      <w:r w:rsidR="007F09CE">
        <w:rPr>
          <w:rFonts w:ascii="Arial" w:hAnsi="Arial" w:cs="Arial"/>
          <w:sz w:val="24"/>
          <w:szCs w:val="24"/>
        </w:rPr>
        <w:t>ț</w:t>
      </w:r>
      <w:r w:rsidRPr="003A45A5">
        <w:rPr>
          <w:rFonts w:ascii="Arial" w:hAnsi="Arial" w:cs="Arial"/>
          <w:sz w:val="24"/>
          <w:szCs w:val="24"/>
        </w:rPr>
        <w:t>ii publice;</w:t>
      </w:r>
    </w:p>
    <w:p w14:paraId="697A95AB" w14:textId="77777777" w:rsidR="00687A1B" w:rsidRPr="003A45A5" w:rsidRDefault="00687A1B">
      <w:pPr>
        <w:numPr>
          <w:ilvl w:val="0"/>
          <w:numId w:val="5"/>
        </w:numPr>
        <w:spacing w:line="240" w:lineRule="auto"/>
        <w:contextualSpacing/>
        <w:rPr>
          <w:rFonts w:ascii="Arial" w:hAnsi="Arial" w:cs="Arial"/>
          <w:sz w:val="24"/>
          <w:szCs w:val="24"/>
        </w:rPr>
      </w:pPr>
      <w:r w:rsidRPr="003A45A5">
        <w:rPr>
          <w:rFonts w:ascii="Arial" w:hAnsi="Arial" w:cs="Arial"/>
          <w:sz w:val="24"/>
          <w:szCs w:val="24"/>
        </w:rPr>
        <w:t>Gospodărirea materialelor de construcţie se va realiza numai în limita terenului deţinut, fără deranjarea vecinătăţilor</w:t>
      </w:r>
      <w:r w:rsidR="007F09CE">
        <w:rPr>
          <w:rFonts w:ascii="Arial" w:hAnsi="Arial" w:cs="Arial"/>
          <w:sz w:val="24"/>
          <w:szCs w:val="24"/>
        </w:rPr>
        <w:t>;</w:t>
      </w:r>
    </w:p>
    <w:p w14:paraId="1ECCC034" w14:textId="77777777" w:rsidR="00687A1B" w:rsidRPr="003A45A5" w:rsidRDefault="00687A1B">
      <w:pPr>
        <w:numPr>
          <w:ilvl w:val="0"/>
          <w:numId w:val="5"/>
        </w:numPr>
        <w:spacing w:line="240" w:lineRule="auto"/>
        <w:contextualSpacing/>
        <w:jc w:val="both"/>
        <w:rPr>
          <w:rFonts w:ascii="Arial" w:hAnsi="Arial" w:cs="Arial"/>
          <w:sz w:val="24"/>
          <w:szCs w:val="24"/>
        </w:rPr>
      </w:pPr>
      <w:r w:rsidRPr="003A45A5">
        <w:rPr>
          <w:rFonts w:ascii="Arial" w:hAnsi="Arial" w:cs="Arial"/>
          <w:sz w:val="24"/>
          <w:szCs w:val="24"/>
        </w:rPr>
        <w:t>Se interzice poluarea solului cu carburanţi, uleiuri rezultate în urma operaţiilor de staţionare, aprovizionare, depozitare sau alimentare cu combustibili a utilajelor şi mijloacelor de transport în timpul construirii, datorită funcţionării necorespunzătoare a acestora. În cazul unor poluări accidentale se vor lua măsuri pedoameliorative;</w:t>
      </w:r>
    </w:p>
    <w:p w14:paraId="2FF640C4" w14:textId="77777777" w:rsidR="00687A1B" w:rsidRPr="003A45A5" w:rsidRDefault="00687A1B">
      <w:pPr>
        <w:numPr>
          <w:ilvl w:val="0"/>
          <w:numId w:val="5"/>
        </w:numPr>
        <w:spacing w:line="240" w:lineRule="auto"/>
        <w:contextualSpacing/>
        <w:jc w:val="both"/>
        <w:rPr>
          <w:rFonts w:ascii="Arial" w:hAnsi="Arial" w:cs="Arial"/>
          <w:sz w:val="24"/>
          <w:szCs w:val="24"/>
        </w:rPr>
      </w:pPr>
      <w:r w:rsidRPr="003A45A5">
        <w:rPr>
          <w:rFonts w:ascii="Arial" w:hAnsi="Arial" w:cs="Arial"/>
          <w:sz w:val="24"/>
          <w:szCs w:val="24"/>
        </w:rPr>
        <w:t xml:space="preserve">Se vor respecta prevederile Regulamentului General de Urbanism aprobat prin H.G. nr. 525/1996 în ceea ce priveste construcțiile, parcările și necesarul de spațiu verde; </w:t>
      </w:r>
    </w:p>
    <w:p w14:paraId="151F69AF" w14:textId="77777777" w:rsidR="002F062F" w:rsidRPr="003A45A5" w:rsidRDefault="00687A1B">
      <w:pPr>
        <w:numPr>
          <w:ilvl w:val="0"/>
          <w:numId w:val="5"/>
        </w:numPr>
        <w:spacing w:line="240" w:lineRule="auto"/>
        <w:contextualSpacing/>
        <w:jc w:val="both"/>
        <w:rPr>
          <w:rFonts w:ascii="Arial" w:hAnsi="Arial" w:cs="Arial"/>
          <w:sz w:val="24"/>
          <w:szCs w:val="24"/>
        </w:rPr>
      </w:pPr>
      <w:r w:rsidRPr="003A45A5">
        <w:rPr>
          <w:rFonts w:ascii="Arial" w:hAnsi="Arial" w:cs="Arial"/>
          <w:sz w:val="24"/>
          <w:szCs w:val="24"/>
        </w:rPr>
        <w:t>Se va respecta legislația de urbanism în vigoare;</w:t>
      </w:r>
    </w:p>
    <w:p w14:paraId="7126272D" w14:textId="77777777" w:rsidR="00687A1B" w:rsidRPr="003A45A5" w:rsidRDefault="00687A1B">
      <w:pPr>
        <w:numPr>
          <w:ilvl w:val="0"/>
          <w:numId w:val="5"/>
        </w:numPr>
        <w:spacing w:line="240" w:lineRule="auto"/>
        <w:contextualSpacing/>
        <w:jc w:val="both"/>
        <w:rPr>
          <w:rFonts w:ascii="Arial" w:hAnsi="Arial" w:cs="Arial"/>
          <w:sz w:val="24"/>
          <w:szCs w:val="24"/>
        </w:rPr>
      </w:pPr>
      <w:r w:rsidRPr="003A45A5">
        <w:rPr>
          <w:rFonts w:ascii="Arial" w:hAnsi="Arial" w:cs="Arial"/>
          <w:sz w:val="24"/>
          <w:szCs w:val="24"/>
        </w:rPr>
        <w:t>Se va amenaja și întreține spatiul verde din incintă;</w:t>
      </w:r>
    </w:p>
    <w:p w14:paraId="5FB9E9EC" w14:textId="77777777" w:rsidR="00687A1B" w:rsidRPr="003A45A5" w:rsidRDefault="00687A1B">
      <w:pPr>
        <w:numPr>
          <w:ilvl w:val="0"/>
          <w:numId w:val="5"/>
        </w:numPr>
        <w:spacing w:line="240" w:lineRule="auto"/>
        <w:contextualSpacing/>
        <w:jc w:val="both"/>
        <w:rPr>
          <w:rFonts w:ascii="Arial" w:hAnsi="Arial" w:cs="Arial"/>
          <w:sz w:val="24"/>
          <w:szCs w:val="24"/>
        </w:rPr>
      </w:pPr>
      <w:r w:rsidRPr="003A45A5">
        <w:rPr>
          <w:rFonts w:ascii="Arial" w:hAnsi="Arial" w:cs="Arial"/>
          <w:sz w:val="24"/>
          <w:szCs w:val="24"/>
        </w:rPr>
        <w:t>Drumurile de acces şi tehnologice, toate zonele a căror suprafaţă (învelişul vegetal) a fost afectată, vor fi refăcute şi vor fi redate folosinţelor iniţiale</w:t>
      </w:r>
      <w:r w:rsidR="00F36863">
        <w:rPr>
          <w:rFonts w:ascii="Arial" w:hAnsi="Arial" w:cs="Arial"/>
          <w:sz w:val="24"/>
          <w:szCs w:val="24"/>
        </w:rPr>
        <w:t>.</w:t>
      </w:r>
      <w:r w:rsidRPr="003A45A5">
        <w:rPr>
          <w:rFonts w:ascii="Arial" w:hAnsi="Arial" w:cs="Arial"/>
          <w:sz w:val="24"/>
          <w:szCs w:val="24"/>
        </w:rPr>
        <w:t xml:space="preserve"> Răspunderea pentru refacerea amplasamentului, drumurilor de acces și tehnologice, etc. revine în totalitate titularului de proiect;</w:t>
      </w:r>
    </w:p>
    <w:p w14:paraId="7A4FF73F" w14:textId="77777777" w:rsidR="00687A1B" w:rsidRPr="003A45A5" w:rsidRDefault="00687A1B">
      <w:pPr>
        <w:numPr>
          <w:ilvl w:val="0"/>
          <w:numId w:val="5"/>
        </w:numPr>
        <w:spacing w:line="240" w:lineRule="auto"/>
        <w:contextualSpacing/>
        <w:jc w:val="both"/>
        <w:rPr>
          <w:rFonts w:ascii="Arial" w:hAnsi="Arial" w:cs="Arial"/>
          <w:sz w:val="24"/>
          <w:szCs w:val="24"/>
        </w:rPr>
      </w:pPr>
      <w:r w:rsidRPr="003A45A5">
        <w:rPr>
          <w:rFonts w:ascii="Arial" w:hAnsi="Arial" w:cs="Arial"/>
          <w:sz w:val="24"/>
          <w:szCs w:val="24"/>
        </w:rPr>
        <w:t>Se va asigura salubrizarea zonei și men</w:t>
      </w:r>
      <w:r w:rsidR="00F36863">
        <w:rPr>
          <w:rFonts w:ascii="Arial" w:hAnsi="Arial" w:cs="Arial"/>
          <w:sz w:val="24"/>
          <w:szCs w:val="24"/>
        </w:rPr>
        <w:t>ț</w:t>
      </w:r>
      <w:r w:rsidRPr="003A45A5">
        <w:rPr>
          <w:rFonts w:ascii="Arial" w:hAnsi="Arial" w:cs="Arial"/>
          <w:sz w:val="24"/>
          <w:szCs w:val="24"/>
        </w:rPr>
        <w:t>inerea cur</w:t>
      </w:r>
      <w:r w:rsidR="00F36863">
        <w:rPr>
          <w:rFonts w:ascii="Arial" w:hAnsi="Arial" w:cs="Arial"/>
          <w:sz w:val="24"/>
          <w:szCs w:val="24"/>
        </w:rPr>
        <w:t>ăț</w:t>
      </w:r>
      <w:r w:rsidRPr="003A45A5">
        <w:rPr>
          <w:rFonts w:ascii="Arial" w:hAnsi="Arial" w:cs="Arial"/>
          <w:sz w:val="24"/>
          <w:szCs w:val="24"/>
        </w:rPr>
        <w:t>eniei pe traseul drumurilor de acces, pe toată perioada;</w:t>
      </w:r>
    </w:p>
    <w:p w14:paraId="68CD1708" w14:textId="77777777" w:rsidR="00687A1B" w:rsidRPr="003A45A5" w:rsidRDefault="00687A1B">
      <w:pPr>
        <w:numPr>
          <w:ilvl w:val="0"/>
          <w:numId w:val="5"/>
        </w:numPr>
        <w:spacing w:line="240" w:lineRule="auto"/>
        <w:contextualSpacing/>
        <w:jc w:val="both"/>
        <w:rPr>
          <w:rFonts w:ascii="Arial" w:hAnsi="Arial" w:cs="Arial"/>
          <w:sz w:val="24"/>
          <w:szCs w:val="24"/>
        </w:rPr>
      </w:pPr>
      <w:r w:rsidRPr="003A45A5">
        <w:rPr>
          <w:rFonts w:ascii="Arial" w:hAnsi="Arial" w:cs="Arial"/>
          <w:sz w:val="24"/>
          <w:szCs w:val="24"/>
        </w:rPr>
        <w:t>Pentru evitarea poluării accidentale cu materiale periculoase (scurgeri accidentale de combustibili, de ulei de motor), repara</w:t>
      </w:r>
      <w:r w:rsidR="00F36863">
        <w:rPr>
          <w:rFonts w:ascii="Arial" w:hAnsi="Arial" w:cs="Arial"/>
          <w:sz w:val="24"/>
          <w:szCs w:val="24"/>
        </w:rPr>
        <w:t>ț</w:t>
      </w:r>
      <w:r w:rsidRPr="003A45A5">
        <w:rPr>
          <w:rFonts w:ascii="Arial" w:hAnsi="Arial" w:cs="Arial"/>
          <w:sz w:val="24"/>
          <w:szCs w:val="24"/>
        </w:rPr>
        <w:t>iile mijloace</w:t>
      </w:r>
      <w:r w:rsidR="00F36863">
        <w:rPr>
          <w:rFonts w:ascii="Arial" w:hAnsi="Arial" w:cs="Arial"/>
          <w:sz w:val="24"/>
          <w:szCs w:val="24"/>
        </w:rPr>
        <w:t>l</w:t>
      </w:r>
      <w:r w:rsidRPr="003A45A5">
        <w:rPr>
          <w:rFonts w:ascii="Arial" w:hAnsi="Arial" w:cs="Arial"/>
          <w:sz w:val="24"/>
          <w:szCs w:val="24"/>
        </w:rPr>
        <w:t>or de transport/utilajelor se vor executa doar la societ</w:t>
      </w:r>
      <w:r w:rsidR="00F36863">
        <w:rPr>
          <w:rFonts w:ascii="Arial" w:hAnsi="Arial" w:cs="Arial"/>
          <w:sz w:val="24"/>
          <w:szCs w:val="24"/>
        </w:rPr>
        <w:t>ăț</w:t>
      </w:r>
      <w:r w:rsidRPr="003A45A5">
        <w:rPr>
          <w:rFonts w:ascii="Arial" w:hAnsi="Arial" w:cs="Arial"/>
          <w:sz w:val="24"/>
          <w:szCs w:val="24"/>
        </w:rPr>
        <w:t>i autorizate;</w:t>
      </w:r>
    </w:p>
    <w:p w14:paraId="1EF98485" w14:textId="77777777" w:rsidR="00687A1B" w:rsidRPr="003A45A5" w:rsidRDefault="00687A1B">
      <w:pPr>
        <w:numPr>
          <w:ilvl w:val="0"/>
          <w:numId w:val="5"/>
        </w:numPr>
        <w:spacing w:line="240" w:lineRule="auto"/>
        <w:contextualSpacing/>
        <w:jc w:val="both"/>
        <w:rPr>
          <w:rFonts w:ascii="Arial" w:hAnsi="Arial" w:cs="Arial"/>
          <w:b/>
          <w:sz w:val="24"/>
          <w:szCs w:val="24"/>
        </w:rPr>
      </w:pPr>
      <w:r w:rsidRPr="003A45A5">
        <w:rPr>
          <w:rFonts w:ascii="Arial" w:hAnsi="Arial" w:cs="Arial"/>
          <w:b/>
          <w:sz w:val="24"/>
          <w:szCs w:val="24"/>
        </w:rPr>
        <w:t>În vederea menținerii calității aerului, în parametri optimi, în zona amplasamentului, se vor respecta următoarele conditii:</w:t>
      </w:r>
    </w:p>
    <w:p w14:paraId="655DAA65" w14:textId="77777777" w:rsidR="00687A1B" w:rsidRPr="003A45A5" w:rsidRDefault="00687A1B">
      <w:pPr>
        <w:numPr>
          <w:ilvl w:val="0"/>
          <w:numId w:val="4"/>
        </w:numPr>
        <w:spacing w:after="0" w:line="240" w:lineRule="auto"/>
        <w:contextualSpacing/>
        <w:jc w:val="both"/>
        <w:rPr>
          <w:rFonts w:ascii="Arial" w:hAnsi="Arial" w:cs="Arial"/>
          <w:sz w:val="24"/>
          <w:szCs w:val="24"/>
        </w:rPr>
      </w:pPr>
      <w:r w:rsidRPr="003A45A5">
        <w:rPr>
          <w:rFonts w:ascii="Arial" w:hAnsi="Arial" w:cs="Arial"/>
          <w:sz w:val="24"/>
          <w:szCs w:val="24"/>
        </w:rPr>
        <w:t>utilizarea apei, pentru suprimarea prafului în cantitățile, frecvența și proporțiile necesare, în zona de lucru, la sf</w:t>
      </w:r>
      <w:r w:rsidR="00F36863">
        <w:rPr>
          <w:rFonts w:ascii="Arial" w:hAnsi="Arial" w:cs="Arial"/>
          <w:sz w:val="24"/>
          <w:szCs w:val="24"/>
        </w:rPr>
        <w:t>â</w:t>
      </w:r>
      <w:r w:rsidRPr="003A45A5">
        <w:rPr>
          <w:rFonts w:ascii="Arial" w:hAnsi="Arial" w:cs="Arial"/>
          <w:sz w:val="24"/>
          <w:szCs w:val="24"/>
        </w:rPr>
        <w:t>rșitul fiecarei săptămâni de lucru, dacă nu se vor desfășura operațiuni active mai mult de două zile consecutiv;</w:t>
      </w:r>
    </w:p>
    <w:p w14:paraId="555EDADA" w14:textId="77777777" w:rsidR="00687A1B" w:rsidRPr="003A45A5" w:rsidRDefault="00687A1B">
      <w:pPr>
        <w:numPr>
          <w:ilvl w:val="0"/>
          <w:numId w:val="4"/>
        </w:numPr>
        <w:spacing w:after="0" w:line="240" w:lineRule="auto"/>
        <w:contextualSpacing/>
        <w:jc w:val="both"/>
        <w:rPr>
          <w:rFonts w:ascii="Arial" w:hAnsi="Arial" w:cs="Arial"/>
          <w:sz w:val="24"/>
          <w:szCs w:val="24"/>
        </w:rPr>
      </w:pPr>
      <w:r w:rsidRPr="003A45A5">
        <w:rPr>
          <w:rFonts w:ascii="Arial" w:hAnsi="Arial" w:cs="Arial"/>
          <w:sz w:val="24"/>
          <w:szCs w:val="24"/>
        </w:rPr>
        <w:t>minimizarea activităților generatoare de praf (tăiere, spargerea betonului, etc.);</w:t>
      </w:r>
    </w:p>
    <w:p w14:paraId="32FEC832" w14:textId="77777777" w:rsidR="00687A1B" w:rsidRPr="003A45A5" w:rsidRDefault="00687A1B">
      <w:pPr>
        <w:numPr>
          <w:ilvl w:val="0"/>
          <w:numId w:val="4"/>
        </w:numPr>
        <w:spacing w:after="0" w:line="240" w:lineRule="auto"/>
        <w:contextualSpacing/>
        <w:jc w:val="both"/>
        <w:rPr>
          <w:rFonts w:ascii="Arial" w:hAnsi="Arial" w:cs="Arial"/>
          <w:sz w:val="24"/>
          <w:szCs w:val="24"/>
        </w:rPr>
      </w:pPr>
      <w:r w:rsidRPr="003A45A5">
        <w:rPr>
          <w:rFonts w:ascii="Arial" w:hAnsi="Arial" w:cs="Arial"/>
          <w:sz w:val="24"/>
          <w:szCs w:val="24"/>
        </w:rPr>
        <w:t>se vor lua măsuri de acoperire, îngr</w:t>
      </w:r>
      <w:r w:rsidR="00F36863">
        <w:rPr>
          <w:rFonts w:ascii="Arial" w:hAnsi="Arial" w:cs="Arial"/>
          <w:sz w:val="24"/>
          <w:szCs w:val="24"/>
        </w:rPr>
        <w:t>ă</w:t>
      </w:r>
      <w:r w:rsidRPr="003A45A5">
        <w:rPr>
          <w:rFonts w:ascii="Arial" w:hAnsi="Arial" w:cs="Arial"/>
          <w:sz w:val="24"/>
          <w:szCs w:val="24"/>
        </w:rPr>
        <w:t>dire, închidere a stocurilor de materiale de construcție sau deșeuri, pentru prevenirea împrăștierii cauzată de v</w:t>
      </w:r>
      <w:r w:rsidR="00F36863">
        <w:rPr>
          <w:rFonts w:ascii="Arial" w:hAnsi="Arial" w:cs="Arial"/>
          <w:sz w:val="24"/>
          <w:szCs w:val="24"/>
        </w:rPr>
        <w:t>â</w:t>
      </w:r>
      <w:r w:rsidRPr="003A45A5">
        <w:rPr>
          <w:rFonts w:ascii="Arial" w:hAnsi="Arial" w:cs="Arial"/>
          <w:sz w:val="24"/>
          <w:szCs w:val="24"/>
        </w:rPr>
        <w:t>nt;</w:t>
      </w:r>
    </w:p>
    <w:p w14:paraId="7352E853" w14:textId="77777777" w:rsidR="00687A1B" w:rsidRPr="003A45A5" w:rsidRDefault="00687A1B">
      <w:pPr>
        <w:numPr>
          <w:ilvl w:val="0"/>
          <w:numId w:val="6"/>
        </w:numPr>
        <w:spacing w:line="240" w:lineRule="auto"/>
        <w:contextualSpacing/>
        <w:jc w:val="both"/>
        <w:rPr>
          <w:rFonts w:ascii="Arial" w:hAnsi="Arial" w:cs="Arial"/>
          <w:sz w:val="24"/>
          <w:szCs w:val="24"/>
        </w:rPr>
      </w:pPr>
      <w:r w:rsidRPr="003A45A5">
        <w:rPr>
          <w:rFonts w:ascii="Arial" w:hAnsi="Arial" w:cs="Arial"/>
          <w:sz w:val="24"/>
          <w:szCs w:val="24"/>
        </w:rPr>
        <w:t>Oprirea motoarelor tuturor vehiculelor aflate în sta</w:t>
      </w:r>
      <w:r w:rsidR="00F36863">
        <w:rPr>
          <w:rFonts w:ascii="Arial" w:hAnsi="Arial" w:cs="Arial"/>
          <w:sz w:val="24"/>
          <w:szCs w:val="24"/>
        </w:rPr>
        <w:t>ț</w:t>
      </w:r>
      <w:r w:rsidRPr="003A45A5">
        <w:rPr>
          <w:rFonts w:ascii="Arial" w:hAnsi="Arial" w:cs="Arial"/>
          <w:sz w:val="24"/>
          <w:szCs w:val="24"/>
        </w:rPr>
        <w:t>ionare, în zona șantierului;</w:t>
      </w:r>
    </w:p>
    <w:p w14:paraId="4EA7A0E7" w14:textId="77777777" w:rsidR="00687A1B" w:rsidRPr="003A45A5" w:rsidRDefault="00687A1B">
      <w:pPr>
        <w:numPr>
          <w:ilvl w:val="0"/>
          <w:numId w:val="6"/>
        </w:numPr>
        <w:spacing w:line="240" w:lineRule="auto"/>
        <w:contextualSpacing/>
        <w:jc w:val="both"/>
        <w:rPr>
          <w:rFonts w:ascii="Arial" w:hAnsi="Arial" w:cs="Arial"/>
          <w:sz w:val="24"/>
          <w:szCs w:val="24"/>
        </w:rPr>
      </w:pPr>
      <w:r w:rsidRPr="003A45A5">
        <w:rPr>
          <w:rFonts w:ascii="Arial" w:hAnsi="Arial" w:cs="Arial"/>
          <w:sz w:val="24"/>
          <w:szCs w:val="24"/>
        </w:rPr>
        <w:lastRenderedPageBreak/>
        <w:t>Se vor alege trasee optime din punct de vedere al protec</w:t>
      </w:r>
      <w:r w:rsidR="00F36863">
        <w:rPr>
          <w:rFonts w:ascii="Arial" w:hAnsi="Arial" w:cs="Arial"/>
          <w:sz w:val="24"/>
          <w:szCs w:val="24"/>
        </w:rPr>
        <w:t>ț</w:t>
      </w:r>
      <w:r w:rsidRPr="003A45A5">
        <w:rPr>
          <w:rFonts w:ascii="Arial" w:hAnsi="Arial" w:cs="Arial"/>
          <w:sz w:val="24"/>
          <w:szCs w:val="24"/>
        </w:rPr>
        <w:t>iei mediului, pentru deplasarea vehiculelor care transportă materiale de construcție care pot elibera în atmosferă particule fine; transportul acestor materiale se va face pe cât posibil cu vehicule dotate cu prelate;</w:t>
      </w:r>
    </w:p>
    <w:p w14:paraId="0FD4955D" w14:textId="77777777" w:rsidR="00687A1B" w:rsidRPr="003A45A5" w:rsidRDefault="00687A1B">
      <w:pPr>
        <w:numPr>
          <w:ilvl w:val="0"/>
          <w:numId w:val="6"/>
        </w:numPr>
        <w:spacing w:line="240" w:lineRule="auto"/>
        <w:contextualSpacing/>
        <w:jc w:val="both"/>
        <w:rPr>
          <w:rFonts w:ascii="Arial" w:hAnsi="Arial" w:cs="Arial"/>
          <w:sz w:val="24"/>
          <w:szCs w:val="24"/>
        </w:rPr>
      </w:pPr>
      <w:r w:rsidRPr="003A45A5">
        <w:rPr>
          <w:rFonts w:ascii="Arial" w:hAnsi="Arial" w:cs="Arial"/>
          <w:sz w:val="24"/>
          <w:szCs w:val="24"/>
        </w:rPr>
        <w:t>Transportul materialelor și transportul utilajelor grele se va realiza pe traseele stabilite, astfel înc</w:t>
      </w:r>
      <w:r w:rsidR="00F36863">
        <w:rPr>
          <w:rFonts w:ascii="Arial" w:hAnsi="Arial" w:cs="Arial"/>
          <w:sz w:val="24"/>
          <w:szCs w:val="24"/>
        </w:rPr>
        <w:t>â</w:t>
      </w:r>
      <w:r w:rsidRPr="003A45A5">
        <w:rPr>
          <w:rFonts w:ascii="Arial" w:hAnsi="Arial" w:cs="Arial"/>
          <w:sz w:val="24"/>
          <w:szCs w:val="24"/>
        </w:rPr>
        <w:t>t s</w:t>
      </w:r>
      <w:r w:rsidR="00F36863">
        <w:rPr>
          <w:rFonts w:ascii="Arial" w:hAnsi="Arial" w:cs="Arial"/>
          <w:sz w:val="24"/>
          <w:szCs w:val="24"/>
        </w:rPr>
        <w:t>ă</w:t>
      </w:r>
      <w:r w:rsidRPr="003A45A5">
        <w:rPr>
          <w:rFonts w:ascii="Arial" w:hAnsi="Arial" w:cs="Arial"/>
          <w:sz w:val="24"/>
          <w:szCs w:val="24"/>
        </w:rPr>
        <w:t xml:space="preserve"> nu creeze disconfort locuitorilor din zonă;</w:t>
      </w:r>
    </w:p>
    <w:p w14:paraId="6972C349" w14:textId="77777777" w:rsidR="00687A1B" w:rsidRPr="003A45A5" w:rsidRDefault="00687A1B">
      <w:pPr>
        <w:numPr>
          <w:ilvl w:val="0"/>
          <w:numId w:val="6"/>
        </w:numPr>
        <w:spacing w:line="240" w:lineRule="auto"/>
        <w:contextualSpacing/>
        <w:jc w:val="both"/>
        <w:rPr>
          <w:rFonts w:ascii="Arial" w:hAnsi="Arial" w:cs="Arial"/>
          <w:sz w:val="24"/>
          <w:szCs w:val="24"/>
        </w:rPr>
      </w:pPr>
      <w:r w:rsidRPr="003A45A5">
        <w:rPr>
          <w:rFonts w:ascii="Arial" w:hAnsi="Arial" w:cs="Arial"/>
          <w:sz w:val="24"/>
          <w:szCs w:val="24"/>
        </w:rPr>
        <w:t xml:space="preserve">Organizarea de șantier va respecta obligatoriu măsurile specifice pentru reducerea şi/sau eliminarea efectelor generate de acestea asupra sănătăţii umane și mediului înconjurător; </w:t>
      </w:r>
    </w:p>
    <w:p w14:paraId="72BAB1B1" w14:textId="17B4084C" w:rsidR="00687A1B" w:rsidRPr="003A45A5" w:rsidRDefault="00687A1B">
      <w:pPr>
        <w:numPr>
          <w:ilvl w:val="0"/>
          <w:numId w:val="6"/>
        </w:numPr>
        <w:spacing w:after="0" w:line="240" w:lineRule="auto"/>
        <w:jc w:val="both"/>
        <w:rPr>
          <w:rFonts w:ascii="Arial" w:hAnsi="Arial" w:cs="Arial"/>
          <w:sz w:val="24"/>
          <w:szCs w:val="24"/>
          <w:lang w:val="it-IT"/>
        </w:rPr>
      </w:pPr>
      <w:r w:rsidRPr="003A45A5">
        <w:rPr>
          <w:rFonts w:ascii="Arial" w:hAnsi="Arial" w:cs="Arial"/>
          <w:sz w:val="24"/>
          <w:szCs w:val="24"/>
        </w:rPr>
        <w:t xml:space="preserve">Activitatea se va putea desfășura numai cu respectarea reglementărilor stabilite conform planurilor urbanistice aflate în vigoare, cu privire la funcțiunea zonei, aprobate conform </w:t>
      </w:r>
      <w:r w:rsidR="00BD59D4">
        <w:rPr>
          <w:rFonts w:ascii="Arial" w:hAnsi="Arial" w:cs="Arial"/>
          <w:sz w:val="24"/>
          <w:szCs w:val="24"/>
        </w:rPr>
        <w:t xml:space="preserve">regulamentului aferent PUG </w:t>
      </w:r>
      <w:r w:rsidR="00ED3970">
        <w:rPr>
          <w:rFonts w:ascii="Arial" w:hAnsi="Arial" w:cs="Arial"/>
          <w:sz w:val="24"/>
          <w:szCs w:val="24"/>
        </w:rPr>
        <w:t>Dobroesti</w:t>
      </w:r>
      <w:r w:rsidRPr="003A45A5">
        <w:rPr>
          <w:rFonts w:ascii="Arial" w:hAnsi="Arial" w:cs="Arial"/>
          <w:sz w:val="24"/>
          <w:szCs w:val="24"/>
        </w:rPr>
        <w:t>.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w:t>
      </w:r>
      <w:r w:rsidR="00F36863">
        <w:rPr>
          <w:rFonts w:ascii="Arial" w:hAnsi="Arial" w:cs="Arial"/>
          <w:sz w:val="24"/>
          <w:szCs w:val="24"/>
        </w:rPr>
        <w:t>ă</w:t>
      </w:r>
      <w:r w:rsidRPr="003A45A5">
        <w:rPr>
          <w:rFonts w:ascii="Arial" w:hAnsi="Arial" w:cs="Arial"/>
          <w:sz w:val="24"/>
          <w:szCs w:val="24"/>
        </w:rPr>
        <w:t xml:space="preserve"> conform prevederilor legale în vigoare</w:t>
      </w:r>
      <w:r w:rsidR="00F36863">
        <w:rPr>
          <w:rFonts w:ascii="Arial" w:hAnsi="Arial" w:cs="Arial"/>
          <w:sz w:val="24"/>
          <w:szCs w:val="24"/>
        </w:rPr>
        <w:t>;</w:t>
      </w:r>
    </w:p>
    <w:p w14:paraId="7F3FBBE6" w14:textId="77777777" w:rsidR="00687A1B" w:rsidRPr="003A45A5" w:rsidRDefault="00F36863">
      <w:pPr>
        <w:numPr>
          <w:ilvl w:val="0"/>
          <w:numId w:val="6"/>
        </w:numPr>
        <w:spacing w:after="0" w:line="240" w:lineRule="auto"/>
        <w:jc w:val="both"/>
        <w:rPr>
          <w:rFonts w:ascii="Arial" w:hAnsi="Arial" w:cs="Arial"/>
          <w:sz w:val="24"/>
          <w:szCs w:val="24"/>
          <w:lang w:val="it-IT"/>
        </w:rPr>
      </w:pPr>
      <w:r>
        <w:rPr>
          <w:rFonts w:ascii="Arial" w:hAnsi="Arial" w:cs="Arial"/>
          <w:sz w:val="24"/>
          <w:szCs w:val="24"/>
          <w:lang w:val="it-IT"/>
        </w:rPr>
        <w:t>Î</w:t>
      </w:r>
      <w:r w:rsidR="00687A1B" w:rsidRPr="003A45A5">
        <w:rPr>
          <w:rFonts w:ascii="Arial" w:hAnsi="Arial" w:cs="Arial"/>
          <w:sz w:val="24"/>
          <w:szCs w:val="24"/>
          <w:lang w:val="it-IT"/>
        </w:rPr>
        <w:t>n situa</w:t>
      </w:r>
      <w:r>
        <w:rPr>
          <w:rFonts w:ascii="Arial" w:hAnsi="Arial" w:cs="Arial"/>
          <w:sz w:val="24"/>
          <w:szCs w:val="24"/>
          <w:lang w:val="it-IT"/>
        </w:rPr>
        <w:t>ț</w:t>
      </w:r>
      <w:r w:rsidR="00687A1B" w:rsidRPr="003A45A5">
        <w:rPr>
          <w:rFonts w:ascii="Arial" w:hAnsi="Arial" w:cs="Arial"/>
          <w:sz w:val="24"/>
          <w:szCs w:val="24"/>
          <w:lang w:val="it-IT"/>
        </w:rPr>
        <w:t xml:space="preserve">ia </w:t>
      </w:r>
      <w:r>
        <w:rPr>
          <w:rFonts w:ascii="Arial" w:hAnsi="Arial" w:cs="Arial"/>
          <w:sz w:val="24"/>
          <w:szCs w:val="24"/>
          <w:lang w:val="it-IT"/>
        </w:rPr>
        <w:t>î</w:t>
      </w:r>
      <w:r w:rsidR="00687A1B" w:rsidRPr="003A45A5">
        <w:rPr>
          <w:rFonts w:ascii="Arial" w:hAnsi="Arial" w:cs="Arial"/>
          <w:sz w:val="24"/>
          <w:szCs w:val="24"/>
          <w:lang w:val="it-IT"/>
        </w:rPr>
        <w:t>n care se vor semnala disconforturi create vecin</w:t>
      </w:r>
      <w:r>
        <w:rPr>
          <w:rFonts w:ascii="Arial" w:hAnsi="Arial" w:cs="Arial"/>
          <w:sz w:val="24"/>
          <w:szCs w:val="24"/>
          <w:lang w:val="it-IT"/>
        </w:rPr>
        <w:t>ă</w:t>
      </w:r>
      <w:r w:rsidR="00687A1B" w:rsidRPr="003A45A5">
        <w:rPr>
          <w:rFonts w:ascii="Arial" w:hAnsi="Arial" w:cs="Arial"/>
          <w:sz w:val="24"/>
          <w:szCs w:val="24"/>
          <w:lang w:val="it-IT"/>
        </w:rPr>
        <w:t>t</w:t>
      </w:r>
      <w:r>
        <w:rPr>
          <w:rFonts w:ascii="Arial" w:hAnsi="Arial" w:cs="Arial"/>
          <w:sz w:val="24"/>
          <w:szCs w:val="24"/>
          <w:lang w:val="it-IT"/>
        </w:rPr>
        <w:t>ăț</w:t>
      </w:r>
      <w:r w:rsidR="00687A1B" w:rsidRPr="003A45A5">
        <w:rPr>
          <w:rFonts w:ascii="Arial" w:hAnsi="Arial" w:cs="Arial"/>
          <w:sz w:val="24"/>
          <w:szCs w:val="24"/>
          <w:lang w:val="it-IT"/>
        </w:rPr>
        <w:t>ilor, activitatea va fi sistat</w:t>
      </w:r>
      <w:r>
        <w:rPr>
          <w:rFonts w:ascii="Arial" w:hAnsi="Arial" w:cs="Arial"/>
          <w:sz w:val="24"/>
          <w:szCs w:val="24"/>
          <w:lang w:val="it-IT"/>
        </w:rPr>
        <w:t>ă</w:t>
      </w:r>
      <w:r w:rsidR="00687A1B" w:rsidRPr="003A45A5">
        <w:rPr>
          <w:rFonts w:ascii="Arial" w:hAnsi="Arial" w:cs="Arial"/>
          <w:sz w:val="24"/>
          <w:szCs w:val="24"/>
          <w:lang w:val="it-IT"/>
        </w:rPr>
        <w:t xml:space="preserve"> p</w:t>
      </w:r>
      <w:r>
        <w:rPr>
          <w:rFonts w:ascii="Arial" w:hAnsi="Arial" w:cs="Arial"/>
          <w:sz w:val="24"/>
          <w:szCs w:val="24"/>
          <w:lang w:val="it-IT"/>
        </w:rPr>
        <w:t>â</w:t>
      </w:r>
      <w:r w:rsidR="00687A1B" w:rsidRPr="003A45A5">
        <w:rPr>
          <w:rFonts w:ascii="Arial" w:hAnsi="Arial" w:cs="Arial"/>
          <w:sz w:val="24"/>
          <w:szCs w:val="24"/>
          <w:lang w:val="it-IT"/>
        </w:rPr>
        <w:t>n</w:t>
      </w:r>
      <w:r>
        <w:rPr>
          <w:rFonts w:ascii="Arial" w:hAnsi="Arial" w:cs="Arial"/>
          <w:sz w:val="24"/>
          <w:szCs w:val="24"/>
          <w:lang w:val="it-IT"/>
        </w:rPr>
        <w:t>ă</w:t>
      </w:r>
      <w:r w:rsidR="00687A1B" w:rsidRPr="003A45A5">
        <w:rPr>
          <w:rFonts w:ascii="Arial" w:hAnsi="Arial" w:cs="Arial"/>
          <w:sz w:val="24"/>
          <w:szCs w:val="24"/>
          <w:lang w:val="it-IT"/>
        </w:rPr>
        <w:t xml:space="preserve"> la remedierea acestora</w:t>
      </w:r>
      <w:r>
        <w:rPr>
          <w:rFonts w:ascii="Arial" w:hAnsi="Arial" w:cs="Arial"/>
          <w:sz w:val="24"/>
          <w:szCs w:val="24"/>
          <w:lang w:val="it-IT"/>
        </w:rPr>
        <w:t>;</w:t>
      </w:r>
    </w:p>
    <w:p w14:paraId="4B185646" w14:textId="77777777" w:rsidR="00687A1B" w:rsidRPr="003A45A5" w:rsidRDefault="00687A1B">
      <w:pPr>
        <w:numPr>
          <w:ilvl w:val="0"/>
          <w:numId w:val="6"/>
        </w:numPr>
        <w:spacing w:after="0" w:line="240" w:lineRule="auto"/>
        <w:jc w:val="both"/>
        <w:rPr>
          <w:rFonts w:ascii="Arial" w:hAnsi="Arial" w:cs="Arial"/>
          <w:sz w:val="24"/>
          <w:szCs w:val="24"/>
          <w:lang w:val="it-IT"/>
        </w:rPr>
      </w:pPr>
      <w:r w:rsidRPr="003A45A5">
        <w:rPr>
          <w:rFonts w:ascii="Arial" w:hAnsi="Arial" w:cs="Arial"/>
          <w:sz w:val="24"/>
          <w:szCs w:val="24"/>
          <w:lang w:val="it-IT"/>
        </w:rPr>
        <w:t>Operatorul are obliga</w:t>
      </w:r>
      <w:r w:rsidR="00F36863">
        <w:rPr>
          <w:rFonts w:ascii="Arial" w:hAnsi="Arial" w:cs="Arial"/>
          <w:sz w:val="24"/>
          <w:szCs w:val="24"/>
          <w:lang w:val="it-IT"/>
        </w:rPr>
        <w:t>ț</w:t>
      </w:r>
      <w:r w:rsidRPr="003A45A5">
        <w:rPr>
          <w:rFonts w:ascii="Arial" w:hAnsi="Arial" w:cs="Arial"/>
          <w:sz w:val="24"/>
          <w:szCs w:val="24"/>
          <w:lang w:val="it-IT"/>
        </w:rPr>
        <w:t>ia s</w:t>
      </w:r>
      <w:r w:rsidR="00F36863">
        <w:rPr>
          <w:rFonts w:ascii="Arial" w:hAnsi="Arial" w:cs="Arial"/>
          <w:sz w:val="24"/>
          <w:szCs w:val="24"/>
          <w:lang w:val="it-IT"/>
        </w:rPr>
        <w:t>ă</w:t>
      </w:r>
      <w:r w:rsidRPr="003A45A5">
        <w:rPr>
          <w:rFonts w:ascii="Arial" w:hAnsi="Arial" w:cs="Arial"/>
          <w:sz w:val="24"/>
          <w:szCs w:val="24"/>
          <w:lang w:val="it-IT"/>
        </w:rPr>
        <w:t xml:space="preserve"> asigure dot</w:t>
      </w:r>
      <w:r w:rsidR="00F36863">
        <w:rPr>
          <w:rFonts w:ascii="Arial" w:hAnsi="Arial" w:cs="Arial"/>
          <w:sz w:val="24"/>
          <w:szCs w:val="24"/>
          <w:lang w:val="it-IT"/>
        </w:rPr>
        <w:t>ă</w:t>
      </w:r>
      <w:r w:rsidRPr="003A45A5">
        <w:rPr>
          <w:rFonts w:ascii="Arial" w:hAnsi="Arial" w:cs="Arial"/>
          <w:sz w:val="24"/>
          <w:szCs w:val="24"/>
          <w:lang w:val="it-IT"/>
        </w:rPr>
        <w:t>ri corespunz</w:t>
      </w:r>
      <w:r w:rsidR="00F36863">
        <w:rPr>
          <w:rFonts w:ascii="Arial" w:hAnsi="Arial" w:cs="Arial"/>
          <w:sz w:val="24"/>
          <w:szCs w:val="24"/>
          <w:lang w:val="it-IT"/>
        </w:rPr>
        <w:t>ă</w:t>
      </w:r>
      <w:r w:rsidRPr="003A45A5">
        <w:rPr>
          <w:rFonts w:ascii="Arial" w:hAnsi="Arial" w:cs="Arial"/>
          <w:sz w:val="24"/>
          <w:szCs w:val="24"/>
          <w:lang w:val="it-IT"/>
        </w:rPr>
        <w:t>toare cu mijloace, structuri, dot</w:t>
      </w:r>
      <w:r w:rsidR="00F36863">
        <w:rPr>
          <w:rFonts w:ascii="Arial" w:hAnsi="Arial" w:cs="Arial"/>
          <w:sz w:val="24"/>
          <w:szCs w:val="24"/>
          <w:lang w:val="it-IT"/>
        </w:rPr>
        <w:t>ă</w:t>
      </w:r>
      <w:r w:rsidRPr="003A45A5">
        <w:rPr>
          <w:rFonts w:ascii="Arial" w:hAnsi="Arial" w:cs="Arial"/>
          <w:sz w:val="24"/>
          <w:szCs w:val="24"/>
          <w:lang w:val="it-IT"/>
        </w:rPr>
        <w:t xml:space="preserve">ri materiale </w:t>
      </w:r>
      <w:r w:rsidR="00F36863">
        <w:rPr>
          <w:rFonts w:ascii="Arial" w:hAnsi="Arial" w:cs="Arial"/>
          <w:sz w:val="24"/>
          <w:szCs w:val="24"/>
          <w:lang w:val="it-IT"/>
        </w:rPr>
        <w:t>ș</w:t>
      </w:r>
      <w:r w:rsidRPr="003A45A5">
        <w:rPr>
          <w:rFonts w:ascii="Arial" w:hAnsi="Arial" w:cs="Arial"/>
          <w:sz w:val="24"/>
          <w:szCs w:val="24"/>
          <w:lang w:val="it-IT"/>
        </w:rPr>
        <w:t xml:space="preserve">i sisteme de management adecvate </w:t>
      </w:r>
      <w:r w:rsidR="00F36863">
        <w:rPr>
          <w:rFonts w:ascii="Arial" w:hAnsi="Arial" w:cs="Arial"/>
          <w:sz w:val="24"/>
          <w:szCs w:val="24"/>
          <w:lang w:val="it-IT"/>
        </w:rPr>
        <w:t>î</w:t>
      </w:r>
      <w:r w:rsidRPr="003A45A5">
        <w:rPr>
          <w:rFonts w:ascii="Arial" w:hAnsi="Arial" w:cs="Arial"/>
          <w:sz w:val="24"/>
          <w:szCs w:val="24"/>
          <w:lang w:val="it-IT"/>
        </w:rPr>
        <w:t>n scopul protej</w:t>
      </w:r>
      <w:r w:rsidR="00F36863">
        <w:rPr>
          <w:rFonts w:ascii="Arial" w:hAnsi="Arial" w:cs="Arial"/>
          <w:sz w:val="24"/>
          <w:szCs w:val="24"/>
          <w:lang w:val="it-IT"/>
        </w:rPr>
        <w:t>ă</w:t>
      </w:r>
      <w:r w:rsidRPr="003A45A5">
        <w:rPr>
          <w:rFonts w:ascii="Arial" w:hAnsi="Arial" w:cs="Arial"/>
          <w:sz w:val="24"/>
          <w:szCs w:val="24"/>
          <w:lang w:val="it-IT"/>
        </w:rPr>
        <w:t>rii, la un nivel ridicat, a s</w:t>
      </w:r>
      <w:r w:rsidR="00F36863">
        <w:rPr>
          <w:rFonts w:ascii="Arial" w:hAnsi="Arial" w:cs="Arial"/>
          <w:sz w:val="24"/>
          <w:szCs w:val="24"/>
          <w:lang w:val="it-IT"/>
        </w:rPr>
        <w:t>ă</w:t>
      </w:r>
      <w:r w:rsidRPr="003A45A5">
        <w:rPr>
          <w:rFonts w:ascii="Arial" w:hAnsi="Arial" w:cs="Arial"/>
          <w:sz w:val="24"/>
          <w:szCs w:val="24"/>
          <w:lang w:val="it-IT"/>
        </w:rPr>
        <w:t>n</w:t>
      </w:r>
      <w:r w:rsidR="00F36863">
        <w:rPr>
          <w:rFonts w:ascii="Arial" w:hAnsi="Arial" w:cs="Arial"/>
          <w:sz w:val="24"/>
          <w:szCs w:val="24"/>
          <w:lang w:val="it-IT"/>
        </w:rPr>
        <w:t>ă</w:t>
      </w:r>
      <w:r w:rsidRPr="003A45A5">
        <w:rPr>
          <w:rFonts w:ascii="Arial" w:hAnsi="Arial" w:cs="Arial"/>
          <w:sz w:val="24"/>
          <w:szCs w:val="24"/>
          <w:lang w:val="it-IT"/>
        </w:rPr>
        <w:t>t</w:t>
      </w:r>
      <w:r w:rsidR="00F36863">
        <w:rPr>
          <w:rFonts w:ascii="Arial" w:hAnsi="Arial" w:cs="Arial"/>
          <w:sz w:val="24"/>
          <w:szCs w:val="24"/>
          <w:lang w:val="it-IT"/>
        </w:rPr>
        <w:t>ăț</w:t>
      </w:r>
      <w:r w:rsidRPr="003A45A5">
        <w:rPr>
          <w:rFonts w:ascii="Arial" w:hAnsi="Arial" w:cs="Arial"/>
          <w:sz w:val="24"/>
          <w:szCs w:val="24"/>
          <w:lang w:val="it-IT"/>
        </w:rPr>
        <w:t>ii popula</w:t>
      </w:r>
      <w:r w:rsidR="00F36863">
        <w:rPr>
          <w:rFonts w:ascii="Arial" w:hAnsi="Arial" w:cs="Arial"/>
          <w:sz w:val="24"/>
          <w:szCs w:val="24"/>
          <w:lang w:val="it-IT"/>
        </w:rPr>
        <w:t>ț</w:t>
      </w:r>
      <w:r w:rsidRPr="003A45A5">
        <w:rPr>
          <w:rFonts w:ascii="Arial" w:hAnsi="Arial" w:cs="Arial"/>
          <w:sz w:val="24"/>
          <w:szCs w:val="24"/>
          <w:lang w:val="it-IT"/>
        </w:rPr>
        <w:t xml:space="preserve">iei </w:t>
      </w:r>
      <w:r w:rsidR="00F36863">
        <w:rPr>
          <w:rFonts w:ascii="Arial" w:hAnsi="Arial" w:cs="Arial"/>
          <w:sz w:val="24"/>
          <w:szCs w:val="24"/>
          <w:lang w:val="it-IT"/>
        </w:rPr>
        <w:t>ș</w:t>
      </w:r>
      <w:r w:rsidRPr="003A45A5">
        <w:rPr>
          <w:rFonts w:ascii="Arial" w:hAnsi="Arial" w:cs="Arial"/>
          <w:sz w:val="24"/>
          <w:szCs w:val="24"/>
          <w:lang w:val="it-IT"/>
        </w:rPr>
        <w:t>i a mediului</w:t>
      </w:r>
      <w:r w:rsidR="00F36863">
        <w:rPr>
          <w:rFonts w:ascii="Arial" w:hAnsi="Arial" w:cs="Arial"/>
          <w:sz w:val="24"/>
          <w:szCs w:val="24"/>
          <w:lang w:val="it-IT"/>
        </w:rPr>
        <w:t>;</w:t>
      </w:r>
    </w:p>
    <w:p w14:paraId="5AB19B0F" w14:textId="77777777" w:rsidR="00687A1B" w:rsidRPr="003A45A5" w:rsidRDefault="00687A1B" w:rsidP="00687A1B">
      <w:pPr>
        <w:spacing w:line="240" w:lineRule="auto"/>
        <w:contextualSpacing/>
        <w:jc w:val="both"/>
        <w:rPr>
          <w:rFonts w:ascii="Arial" w:hAnsi="Arial" w:cs="Arial"/>
          <w:b/>
          <w:sz w:val="24"/>
          <w:szCs w:val="24"/>
        </w:rPr>
      </w:pPr>
      <w:r w:rsidRPr="003A45A5">
        <w:rPr>
          <w:rFonts w:ascii="Arial" w:hAnsi="Arial" w:cs="Arial"/>
          <w:b/>
          <w:sz w:val="24"/>
          <w:szCs w:val="24"/>
        </w:rPr>
        <w:t>Prezentul act de reglementare stabilește condițiile de realizare a proiectului din punct de vedere al protecției mediului. În cazul în care proiectul nu se încadrează în funcțiunea zonei, decizia de emitere/respingere a aprobării de dezvoltare revine autorității administrației publice locale.</w:t>
      </w:r>
    </w:p>
    <w:p w14:paraId="6A967519" w14:textId="77777777" w:rsidR="00687A1B" w:rsidRPr="003A45A5" w:rsidRDefault="00687A1B" w:rsidP="003C4ECD">
      <w:pPr>
        <w:spacing w:line="240" w:lineRule="auto"/>
        <w:contextualSpacing/>
        <w:jc w:val="both"/>
        <w:rPr>
          <w:rFonts w:ascii="Arial" w:hAnsi="Arial" w:cs="Arial"/>
          <w:sz w:val="24"/>
          <w:szCs w:val="24"/>
        </w:rPr>
      </w:pPr>
      <w:r w:rsidRPr="003A45A5">
        <w:rPr>
          <w:rFonts w:ascii="Arial" w:hAnsi="Arial" w:cs="Arial"/>
          <w:sz w:val="24"/>
          <w:szCs w:val="24"/>
        </w:rPr>
        <w:t xml:space="preserve">Pentru legalitatea </w:t>
      </w:r>
      <w:r w:rsidR="0075254F">
        <w:rPr>
          <w:rFonts w:ascii="Arial" w:hAnsi="Arial" w:cs="Arial"/>
          <w:sz w:val="24"/>
          <w:szCs w:val="24"/>
        </w:rPr>
        <w:t>ș</w:t>
      </w:r>
      <w:r w:rsidRPr="003A45A5">
        <w:rPr>
          <w:rFonts w:ascii="Arial" w:hAnsi="Arial" w:cs="Arial"/>
          <w:sz w:val="24"/>
          <w:szCs w:val="24"/>
        </w:rPr>
        <w:t>i autenticitatea documentelor depuse la dosar se face r</w:t>
      </w:r>
      <w:r w:rsidR="0075254F">
        <w:rPr>
          <w:rFonts w:ascii="Arial" w:hAnsi="Arial" w:cs="Arial"/>
          <w:sz w:val="24"/>
          <w:szCs w:val="24"/>
        </w:rPr>
        <w:t>ă</w:t>
      </w:r>
      <w:r w:rsidRPr="003A45A5">
        <w:rPr>
          <w:rFonts w:ascii="Arial" w:hAnsi="Arial" w:cs="Arial"/>
          <w:sz w:val="24"/>
          <w:szCs w:val="24"/>
        </w:rPr>
        <w:t>spunzator titularul proiectului. Conform art. 21, alin.</w:t>
      </w:r>
      <w:r w:rsidR="0075254F">
        <w:rPr>
          <w:rFonts w:ascii="Arial" w:hAnsi="Arial" w:cs="Arial"/>
          <w:sz w:val="24"/>
          <w:szCs w:val="24"/>
        </w:rPr>
        <w:t xml:space="preserve"> </w:t>
      </w:r>
      <w:r w:rsidRPr="003A45A5">
        <w:rPr>
          <w:rFonts w:ascii="Arial" w:hAnsi="Arial" w:cs="Arial"/>
          <w:sz w:val="24"/>
          <w:szCs w:val="24"/>
        </w:rPr>
        <w:t>(4) din OUG. 195/2005 privind protec</w:t>
      </w:r>
      <w:r w:rsidR="0075254F">
        <w:rPr>
          <w:rFonts w:ascii="Arial" w:hAnsi="Arial" w:cs="Arial"/>
          <w:sz w:val="24"/>
          <w:szCs w:val="24"/>
        </w:rPr>
        <w:t>ț</w:t>
      </w:r>
      <w:r w:rsidRPr="003A45A5">
        <w:rPr>
          <w:rFonts w:ascii="Arial" w:hAnsi="Arial" w:cs="Arial"/>
          <w:sz w:val="24"/>
          <w:szCs w:val="24"/>
        </w:rPr>
        <w:t>ia mediului, aprobată cu modificări și completări prin Legea nr. 265/2006, cu modificările și completările ulterioare ”răspunderea pentru corectitudinea informaţiilor puse la dispoziţia autorităţilor competente pentru protecţia mediului și a publicului r</w:t>
      </w:r>
      <w:r w:rsidR="003C4ECD" w:rsidRPr="003A45A5">
        <w:rPr>
          <w:rFonts w:ascii="Arial" w:hAnsi="Arial" w:cs="Arial"/>
          <w:sz w:val="24"/>
          <w:szCs w:val="24"/>
        </w:rPr>
        <w:t>evine titularului proiectului”.</w:t>
      </w:r>
    </w:p>
    <w:p w14:paraId="29173A71" w14:textId="77777777" w:rsidR="00687A1B" w:rsidRPr="003A45A5" w:rsidRDefault="00687A1B" w:rsidP="00687A1B">
      <w:pPr>
        <w:spacing w:line="240" w:lineRule="auto"/>
        <w:ind w:firstLine="720"/>
        <w:contextualSpacing/>
        <w:jc w:val="both"/>
        <w:rPr>
          <w:rFonts w:ascii="Arial" w:hAnsi="Arial" w:cs="Arial"/>
          <w:b/>
          <w:sz w:val="24"/>
          <w:szCs w:val="24"/>
        </w:rPr>
      </w:pPr>
      <w:r w:rsidRPr="003A45A5">
        <w:rPr>
          <w:rFonts w:ascii="Arial" w:hAnsi="Arial" w:cs="Arial"/>
          <w:b/>
          <w:sz w:val="24"/>
          <w:szCs w:val="24"/>
        </w:rPr>
        <w:t>Conform prevederilor Legii nr. 292/2018:</w:t>
      </w:r>
    </w:p>
    <w:p w14:paraId="7B29CC47"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xml:space="preserve"> - anexa 5, art. 43, alin. (3) la finalizarea proiectelor publice </w:t>
      </w:r>
      <w:r w:rsidR="0075254F">
        <w:rPr>
          <w:rFonts w:ascii="Arial" w:hAnsi="Arial" w:cs="Arial"/>
          <w:sz w:val="24"/>
          <w:szCs w:val="24"/>
        </w:rPr>
        <w:t>ș</w:t>
      </w:r>
      <w:r w:rsidRPr="003A45A5">
        <w:rPr>
          <w:rFonts w:ascii="Arial" w:hAnsi="Arial" w:cs="Arial"/>
          <w:sz w:val="24"/>
          <w:szCs w:val="24"/>
        </w:rPr>
        <w:t>i private care au f</w:t>
      </w:r>
      <w:r w:rsidR="0075254F">
        <w:rPr>
          <w:rFonts w:ascii="Arial" w:hAnsi="Arial" w:cs="Arial"/>
          <w:sz w:val="24"/>
          <w:szCs w:val="24"/>
        </w:rPr>
        <w:t>ă</w:t>
      </w:r>
      <w:r w:rsidRPr="003A45A5">
        <w:rPr>
          <w:rFonts w:ascii="Arial" w:hAnsi="Arial" w:cs="Arial"/>
          <w:sz w:val="24"/>
          <w:szCs w:val="24"/>
        </w:rPr>
        <w:t>cut obiectul procedurii de evaluare a impactului asupra mediului, autoritatea competent</w:t>
      </w:r>
      <w:r w:rsidR="0075254F">
        <w:rPr>
          <w:rFonts w:ascii="Arial" w:hAnsi="Arial" w:cs="Arial"/>
          <w:sz w:val="24"/>
          <w:szCs w:val="24"/>
        </w:rPr>
        <w:t>ă</w:t>
      </w:r>
      <w:r w:rsidRPr="003A45A5">
        <w:rPr>
          <w:rFonts w:ascii="Arial" w:hAnsi="Arial" w:cs="Arial"/>
          <w:sz w:val="24"/>
          <w:szCs w:val="24"/>
        </w:rPr>
        <w:t xml:space="preserve"> pentru protec</w:t>
      </w:r>
      <w:r w:rsidR="0075254F">
        <w:rPr>
          <w:rFonts w:ascii="Arial" w:hAnsi="Arial" w:cs="Arial"/>
          <w:sz w:val="24"/>
          <w:szCs w:val="24"/>
        </w:rPr>
        <w:t>ț</w:t>
      </w:r>
      <w:r w:rsidRPr="003A45A5">
        <w:rPr>
          <w:rFonts w:ascii="Arial" w:hAnsi="Arial" w:cs="Arial"/>
          <w:sz w:val="24"/>
          <w:szCs w:val="24"/>
        </w:rPr>
        <w:t>ia mediului care a parcurs procedura verifică respectarea prevederilor deciziei etapei de încadrare;</w:t>
      </w:r>
    </w:p>
    <w:p w14:paraId="0D8EA7B9"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xml:space="preserve"> - anexa 5, art. 43 alin. (4) procesul - verbal </w:t>
      </w:r>
      <w:r w:rsidR="0075254F">
        <w:rPr>
          <w:rFonts w:ascii="Arial" w:hAnsi="Arial" w:cs="Arial"/>
          <w:sz w:val="24"/>
          <w:szCs w:val="24"/>
        </w:rPr>
        <w:t>î</w:t>
      </w:r>
      <w:r w:rsidRPr="003A45A5">
        <w:rPr>
          <w:rFonts w:ascii="Arial" w:hAnsi="Arial" w:cs="Arial"/>
          <w:sz w:val="24"/>
          <w:szCs w:val="24"/>
        </w:rPr>
        <w:t xml:space="preserve">ntocmit </w:t>
      </w:r>
      <w:r w:rsidR="0075254F">
        <w:rPr>
          <w:rFonts w:ascii="Arial" w:hAnsi="Arial" w:cs="Arial"/>
          <w:sz w:val="24"/>
          <w:szCs w:val="24"/>
        </w:rPr>
        <w:t>î</w:t>
      </w:r>
      <w:r w:rsidRPr="003A45A5">
        <w:rPr>
          <w:rFonts w:ascii="Arial" w:hAnsi="Arial" w:cs="Arial"/>
          <w:sz w:val="24"/>
          <w:szCs w:val="24"/>
        </w:rPr>
        <w:t>n situa</w:t>
      </w:r>
      <w:r w:rsidR="0075254F">
        <w:rPr>
          <w:rFonts w:ascii="Arial" w:hAnsi="Arial" w:cs="Arial"/>
          <w:sz w:val="24"/>
          <w:szCs w:val="24"/>
        </w:rPr>
        <w:t>ț</w:t>
      </w:r>
      <w:r w:rsidRPr="003A45A5">
        <w:rPr>
          <w:rFonts w:ascii="Arial" w:hAnsi="Arial" w:cs="Arial"/>
          <w:sz w:val="24"/>
          <w:szCs w:val="24"/>
        </w:rPr>
        <w:t>ia prev</w:t>
      </w:r>
      <w:r w:rsidR="0075254F">
        <w:rPr>
          <w:rFonts w:ascii="Arial" w:hAnsi="Arial" w:cs="Arial"/>
          <w:sz w:val="24"/>
          <w:szCs w:val="24"/>
        </w:rPr>
        <w:t>ă</w:t>
      </w:r>
      <w:r w:rsidRPr="003A45A5">
        <w:rPr>
          <w:rFonts w:ascii="Arial" w:hAnsi="Arial" w:cs="Arial"/>
          <w:sz w:val="24"/>
          <w:szCs w:val="24"/>
        </w:rPr>
        <w:t xml:space="preserve">zută la alin. (3) se anexează </w:t>
      </w:r>
      <w:r w:rsidR="0075254F">
        <w:rPr>
          <w:rFonts w:ascii="Arial" w:hAnsi="Arial" w:cs="Arial"/>
          <w:sz w:val="24"/>
          <w:szCs w:val="24"/>
        </w:rPr>
        <w:t>ș</w:t>
      </w:r>
      <w:r w:rsidRPr="003A45A5">
        <w:rPr>
          <w:rFonts w:ascii="Arial" w:hAnsi="Arial" w:cs="Arial"/>
          <w:sz w:val="24"/>
          <w:szCs w:val="24"/>
        </w:rPr>
        <w:t>i face parte integrant</w:t>
      </w:r>
      <w:r w:rsidR="0075254F">
        <w:rPr>
          <w:rFonts w:ascii="Arial" w:hAnsi="Arial" w:cs="Arial"/>
          <w:sz w:val="24"/>
          <w:szCs w:val="24"/>
        </w:rPr>
        <w:t>ă</w:t>
      </w:r>
      <w:r w:rsidRPr="003A45A5">
        <w:rPr>
          <w:rFonts w:ascii="Arial" w:hAnsi="Arial" w:cs="Arial"/>
          <w:sz w:val="24"/>
          <w:szCs w:val="24"/>
        </w:rPr>
        <w:t xml:space="preserve"> din procesul - verbal de recep</w:t>
      </w:r>
      <w:r w:rsidR="00AA482B">
        <w:rPr>
          <w:rFonts w:ascii="Arial" w:hAnsi="Arial" w:cs="Arial"/>
          <w:sz w:val="24"/>
          <w:szCs w:val="24"/>
        </w:rPr>
        <w:t>ț</w:t>
      </w:r>
      <w:r w:rsidRPr="003A45A5">
        <w:rPr>
          <w:rFonts w:ascii="Arial" w:hAnsi="Arial" w:cs="Arial"/>
          <w:sz w:val="24"/>
          <w:szCs w:val="24"/>
        </w:rPr>
        <w:t>ie la terminarea lucrărilor.</w:t>
      </w:r>
    </w:p>
    <w:p w14:paraId="34C51549" w14:textId="77777777" w:rsidR="00687A1B" w:rsidRPr="003A45A5" w:rsidRDefault="00687A1B" w:rsidP="00687A1B">
      <w:pPr>
        <w:spacing w:line="240" w:lineRule="auto"/>
        <w:ind w:firstLine="720"/>
        <w:contextualSpacing/>
        <w:jc w:val="both"/>
        <w:rPr>
          <w:rFonts w:ascii="Arial" w:hAnsi="Arial" w:cs="Arial"/>
          <w:sz w:val="24"/>
          <w:szCs w:val="24"/>
        </w:rPr>
      </w:pPr>
      <w:r w:rsidRPr="003A45A5">
        <w:rPr>
          <w:rFonts w:ascii="Arial" w:hAnsi="Arial" w:cs="Arial"/>
          <w:sz w:val="24"/>
          <w:szCs w:val="24"/>
        </w:rPr>
        <w:t xml:space="preserve"> Prezentul act nu exonerează de răspundere titularul, proiectantul şi/sau constructorul în cazul producerii unor accidente în timpul execuției lucrărilor sau exploatării acestora.</w:t>
      </w:r>
    </w:p>
    <w:p w14:paraId="07CE6A63" w14:textId="77777777" w:rsidR="00687A1B" w:rsidRPr="003A45A5" w:rsidRDefault="00687A1B" w:rsidP="00687A1B">
      <w:pPr>
        <w:spacing w:line="240" w:lineRule="auto"/>
        <w:ind w:firstLine="720"/>
        <w:contextualSpacing/>
        <w:jc w:val="both"/>
        <w:rPr>
          <w:rFonts w:ascii="Arial" w:hAnsi="Arial" w:cs="Arial"/>
          <w:sz w:val="24"/>
          <w:szCs w:val="24"/>
        </w:rPr>
      </w:pPr>
      <w:r w:rsidRPr="003A45A5">
        <w:rPr>
          <w:rFonts w:ascii="Arial" w:hAnsi="Arial" w:cs="Arial"/>
          <w:sz w:val="24"/>
          <w:szCs w:val="24"/>
        </w:rPr>
        <w:t>Nerespectarea prevederilor prezentei decizii a APM Ilfov, se sancționează conform prevederilor legale în vigoare.</w:t>
      </w:r>
    </w:p>
    <w:p w14:paraId="14D41BC7"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Proiectul propus nu necesită parcurgerea celorlalte etape ale procesului de evaluare a impactului asupra mediului de evaluare adecvată și de evaluare asupra corpurilor de apă.</w:t>
      </w:r>
    </w:p>
    <w:p w14:paraId="283A6388"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xml:space="preserve">           Proiectul deciziei etapei de încadrare a fost afişat pe site-ul http://apmif.anpm.ro. </w:t>
      </w:r>
    </w:p>
    <w:p w14:paraId="630921C2" w14:textId="77777777" w:rsidR="00687A1B" w:rsidRPr="003A45A5" w:rsidRDefault="00687A1B" w:rsidP="006278C8">
      <w:pPr>
        <w:spacing w:line="240" w:lineRule="auto"/>
        <w:ind w:firstLine="720"/>
        <w:contextualSpacing/>
        <w:jc w:val="both"/>
        <w:rPr>
          <w:rFonts w:ascii="Arial" w:hAnsi="Arial" w:cs="Arial"/>
          <w:sz w:val="24"/>
          <w:szCs w:val="24"/>
        </w:rPr>
      </w:pPr>
      <w:r w:rsidRPr="003A45A5">
        <w:rPr>
          <w:rFonts w:ascii="Arial" w:hAnsi="Arial" w:cs="Arial"/>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70610902" w14:textId="77777777" w:rsidR="00687A1B" w:rsidRPr="003A45A5" w:rsidRDefault="00687A1B" w:rsidP="00687A1B">
      <w:pPr>
        <w:spacing w:line="240" w:lineRule="auto"/>
        <w:ind w:firstLine="720"/>
        <w:contextualSpacing/>
        <w:jc w:val="both"/>
        <w:rPr>
          <w:rFonts w:ascii="Arial" w:hAnsi="Arial" w:cs="Arial"/>
          <w:sz w:val="24"/>
          <w:szCs w:val="24"/>
        </w:rPr>
      </w:pPr>
      <w:r w:rsidRPr="003A45A5">
        <w:rPr>
          <w:rFonts w:ascii="Arial" w:hAnsi="Arial" w:cs="Arial"/>
          <w:sz w:val="24"/>
          <w:szCs w:val="24"/>
        </w:rPr>
        <w:t xml:space="preserve">În conformitate cu prevederile OUG nr.195/2005,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 </w:t>
      </w:r>
    </w:p>
    <w:p w14:paraId="55A38364" w14:textId="77777777" w:rsidR="00687A1B" w:rsidRPr="003A45A5" w:rsidRDefault="00687A1B" w:rsidP="00687A1B">
      <w:pPr>
        <w:spacing w:line="240" w:lineRule="auto"/>
        <w:ind w:firstLine="720"/>
        <w:contextualSpacing/>
        <w:jc w:val="both"/>
        <w:rPr>
          <w:rFonts w:ascii="Arial" w:hAnsi="Arial" w:cs="Arial"/>
          <w:b/>
          <w:sz w:val="24"/>
          <w:szCs w:val="24"/>
        </w:rPr>
      </w:pPr>
      <w:r w:rsidRPr="003A45A5">
        <w:rPr>
          <w:rFonts w:ascii="Arial" w:hAnsi="Arial" w:cs="Arial"/>
          <w:b/>
          <w:sz w:val="24"/>
          <w:szCs w:val="24"/>
        </w:rPr>
        <w:lastRenderedPageBreak/>
        <w:t>Conform prevederilor Legii nr. 292/2018: </w:t>
      </w:r>
    </w:p>
    <w:p w14:paraId="7CF4824B"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4B3777D3" w14:textId="1175F991"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w:t>
      </w:r>
      <w:r w:rsidR="0008088B">
        <w:rPr>
          <w:rFonts w:ascii="Arial" w:hAnsi="Arial" w:cs="Arial"/>
          <w:sz w:val="24"/>
          <w:szCs w:val="24"/>
        </w:rPr>
        <w:t xml:space="preserve"> </w:t>
      </w:r>
      <w:r w:rsidRPr="003A45A5">
        <w:rPr>
          <w:rFonts w:ascii="Arial" w:hAnsi="Arial" w:cs="Arial"/>
          <w:sz w:val="24"/>
          <w:szCs w:val="24"/>
        </w:rPr>
        <w:t>anexa 5, art. 34, alin (2) notificarea prevazuta la alin. (1), insotita de raportul de verificare intocmit in conformitate cu prevederile art. 20 alin. (2) lit. a) din Legea nr. 292/2018 de c</w:t>
      </w:r>
      <w:r w:rsidR="00AA482B">
        <w:rPr>
          <w:rFonts w:ascii="Arial" w:hAnsi="Arial" w:cs="Arial"/>
          <w:sz w:val="24"/>
          <w:szCs w:val="24"/>
        </w:rPr>
        <w:t>ă</w:t>
      </w:r>
      <w:r w:rsidRPr="003A45A5">
        <w:rPr>
          <w:rFonts w:ascii="Arial" w:hAnsi="Arial" w:cs="Arial"/>
          <w:sz w:val="24"/>
          <w:szCs w:val="24"/>
        </w:rPr>
        <w:t xml:space="preserve">tre verificatorul de proiecte atestat </w:t>
      </w:r>
      <w:r w:rsidR="00AA482B">
        <w:rPr>
          <w:rFonts w:ascii="Arial" w:hAnsi="Arial" w:cs="Arial"/>
          <w:sz w:val="24"/>
          <w:szCs w:val="24"/>
        </w:rPr>
        <w:t>î</w:t>
      </w:r>
      <w:r w:rsidRPr="003A45A5">
        <w:rPr>
          <w:rFonts w:ascii="Arial" w:hAnsi="Arial" w:cs="Arial"/>
          <w:sz w:val="24"/>
          <w:szCs w:val="24"/>
        </w:rPr>
        <w:t>n condi</w:t>
      </w:r>
      <w:r w:rsidR="00AA482B">
        <w:rPr>
          <w:rFonts w:ascii="Arial" w:hAnsi="Arial" w:cs="Arial"/>
          <w:sz w:val="24"/>
          <w:szCs w:val="24"/>
        </w:rPr>
        <w:t>ț</w:t>
      </w:r>
      <w:r w:rsidRPr="003A45A5">
        <w:rPr>
          <w:rFonts w:ascii="Arial" w:hAnsi="Arial" w:cs="Arial"/>
          <w:sz w:val="24"/>
          <w:szCs w:val="24"/>
        </w:rPr>
        <w:t>iile legii pentru cerin</w:t>
      </w:r>
      <w:r w:rsidR="00AA482B">
        <w:rPr>
          <w:rFonts w:ascii="Arial" w:hAnsi="Arial" w:cs="Arial"/>
          <w:sz w:val="24"/>
          <w:szCs w:val="24"/>
        </w:rPr>
        <w:t>ț</w:t>
      </w:r>
      <w:r w:rsidRPr="003A45A5">
        <w:rPr>
          <w:rFonts w:ascii="Arial" w:hAnsi="Arial" w:cs="Arial"/>
          <w:sz w:val="24"/>
          <w:szCs w:val="24"/>
        </w:rPr>
        <w:t>a esen</w:t>
      </w:r>
      <w:r w:rsidR="00AA482B">
        <w:rPr>
          <w:rFonts w:ascii="Arial" w:hAnsi="Arial" w:cs="Arial"/>
          <w:sz w:val="24"/>
          <w:szCs w:val="24"/>
        </w:rPr>
        <w:t>ț</w:t>
      </w:r>
      <w:r w:rsidRPr="003A45A5">
        <w:rPr>
          <w:rFonts w:ascii="Arial" w:hAnsi="Arial" w:cs="Arial"/>
          <w:sz w:val="24"/>
          <w:szCs w:val="24"/>
        </w:rPr>
        <w:t>ial</w:t>
      </w:r>
      <w:r w:rsidR="00AA482B">
        <w:rPr>
          <w:rFonts w:ascii="Arial" w:hAnsi="Arial" w:cs="Arial"/>
          <w:sz w:val="24"/>
          <w:szCs w:val="24"/>
        </w:rPr>
        <w:t>ă</w:t>
      </w:r>
      <w:r w:rsidRPr="003A45A5">
        <w:rPr>
          <w:rFonts w:ascii="Arial" w:hAnsi="Arial" w:cs="Arial"/>
          <w:sz w:val="24"/>
          <w:szCs w:val="24"/>
        </w:rPr>
        <w:t xml:space="preserve"> D) igien</w:t>
      </w:r>
      <w:r w:rsidR="00AA482B">
        <w:rPr>
          <w:rFonts w:ascii="Arial" w:hAnsi="Arial" w:cs="Arial"/>
          <w:sz w:val="24"/>
          <w:szCs w:val="24"/>
        </w:rPr>
        <w:t>ă</w:t>
      </w:r>
      <w:r w:rsidRPr="003A45A5">
        <w:rPr>
          <w:rFonts w:ascii="Arial" w:hAnsi="Arial" w:cs="Arial"/>
          <w:sz w:val="24"/>
          <w:szCs w:val="24"/>
        </w:rPr>
        <w:t>, s</w:t>
      </w:r>
      <w:r w:rsidR="00AA482B">
        <w:rPr>
          <w:rFonts w:ascii="Arial" w:hAnsi="Arial" w:cs="Arial"/>
          <w:sz w:val="24"/>
          <w:szCs w:val="24"/>
        </w:rPr>
        <w:t>ă</w:t>
      </w:r>
      <w:r w:rsidRPr="003A45A5">
        <w:rPr>
          <w:rFonts w:ascii="Arial" w:hAnsi="Arial" w:cs="Arial"/>
          <w:sz w:val="24"/>
          <w:szCs w:val="24"/>
        </w:rPr>
        <w:t>n</w:t>
      </w:r>
      <w:r w:rsidR="00AA482B">
        <w:rPr>
          <w:rFonts w:ascii="Arial" w:hAnsi="Arial" w:cs="Arial"/>
          <w:sz w:val="24"/>
          <w:szCs w:val="24"/>
        </w:rPr>
        <w:t>ă</w:t>
      </w:r>
      <w:r w:rsidRPr="003A45A5">
        <w:rPr>
          <w:rFonts w:ascii="Arial" w:hAnsi="Arial" w:cs="Arial"/>
          <w:sz w:val="24"/>
          <w:szCs w:val="24"/>
        </w:rPr>
        <w:t xml:space="preserve">tate </w:t>
      </w:r>
      <w:r w:rsidR="00AA482B">
        <w:rPr>
          <w:rFonts w:ascii="Arial" w:hAnsi="Arial" w:cs="Arial"/>
          <w:sz w:val="24"/>
          <w:szCs w:val="24"/>
        </w:rPr>
        <w:t>ș</w:t>
      </w:r>
      <w:r w:rsidRPr="003A45A5">
        <w:rPr>
          <w:rFonts w:ascii="Arial" w:hAnsi="Arial" w:cs="Arial"/>
          <w:sz w:val="24"/>
          <w:szCs w:val="24"/>
        </w:rPr>
        <w:t xml:space="preserve">i mediu </w:t>
      </w:r>
      <w:r w:rsidR="00AA482B">
        <w:rPr>
          <w:rFonts w:ascii="Arial" w:hAnsi="Arial" w:cs="Arial"/>
          <w:sz w:val="24"/>
          <w:szCs w:val="24"/>
        </w:rPr>
        <w:t>î</w:t>
      </w:r>
      <w:r w:rsidRPr="003A45A5">
        <w:rPr>
          <w:rFonts w:ascii="Arial" w:hAnsi="Arial" w:cs="Arial"/>
          <w:sz w:val="24"/>
          <w:szCs w:val="24"/>
        </w:rPr>
        <w:t>nconjurator prev</w:t>
      </w:r>
      <w:r w:rsidR="00AA482B">
        <w:rPr>
          <w:rFonts w:ascii="Arial" w:hAnsi="Arial" w:cs="Arial"/>
          <w:sz w:val="24"/>
          <w:szCs w:val="24"/>
        </w:rPr>
        <w:t>ă</w:t>
      </w:r>
      <w:r w:rsidRPr="003A45A5">
        <w:rPr>
          <w:rFonts w:ascii="Arial" w:hAnsi="Arial" w:cs="Arial"/>
          <w:sz w:val="24"/>
          <w:szCs w:val="24"/>
        </w:rPr>
        <w:t>zut</w:t>
      </w:r>
      <w:r w:rsidR="00AA482B">
        <w:rPr>
          <w:rFonts w:ascii="Arial" w:hAnsi="Arial" w:cs="Arial"/>
          <w:sz w:val="24"/>
          <w:szCs w:val="24"/>
        </w:rPr>
        <w:t>ă</w:t>
      </w:r>
      <w:r w:rsidRPr="003A45A5">
        <w:rPr>
          <w:rFonts w:ascii="Arial" w:hAnsi="Arial" w:cs="Arial"/>
          <w:sz w:val="24"/>
          <w:szCs w:val="24"/>
        </w:rPr>
        <w:t xml:space="preserve"> la art. 3 din Ordinul ministrului dezvolt</w:t>
      </w:r>
      <w:r w:rsidR="00AA482B">
        <w:rPr>
          <w:rFonts w:ascii="Arial" w:hAnsi="Arial" w:cs="Arial"/>
          <w:sz w:val="24"/>
          <w:szCs w:val="24"/>
        </w:rPr>
        <w:t>ă</w:t>
      </w:r>
      <w:r w:rsidRPr="003A45A5">
        <w:rPr>
          <w:rFonts w:ascii="Arial" w:hAnsi="Arial" w:cs="Arial"/>
          <w:sz w:val="24"/>
          <w:szCs w:val="24"/>
        </w:rPr>
        <w:t xml:space="preserve">rii regionale </w:t>
      </w:r>
      <w:r w:rsidR="00AA482B">
        <w:rPr>
          <w:rFonts w:ascii="Arial" w:hAnsi="Arial" w:cs="Arial"/>
          <w:sz w:val="24"/>
          <w:szCs w:val="24"/>
        </w:rPr>
        <w:t>ș</w:t>
      </w:r>
      <w:r w:rsidRPr="003A45A5">
        <w:rPr>
          <w:rFonts w:ascii="Arial" w:hAnsi="Arial" w:cs="Arial"/>
          <w:sz w:val="24"/>
          <w:szCs w:val="24"/>
        </w:rPr>
        <w:t>i administra</w:t>
      </w:r>
      <w:r w:rsidR="00AA482B">
        <w:rPr>
          <w:rFonts w:ascii="Arial" w:hAnsi="Arial" w:cs="Arial"/>
          <w:sz w:val="24"/>
          <w:szCs w:val="24"/>
        </w:rPr>
        <w:t>ț</w:t>
      </w:r>
      <w:r w:rsidRPr="003A45A5">
        <w:rPr>
          <w:rFonts w:ascii="Arial" w:hAnsi="Arial" w:cs="Arial"/>
          <w:sz w:val="24"/>
          <w:szCs w:val="24"/>
        </w:rPr>
        <w:t>iei publice nr. 2264/2018 sau dup</w:t>
      </w:r>
      <w:r w:rsidR="00AA482B">
        <w:rPr>
          <w:rFonts w:ascii="Arial" w:hAnsi="Arial" w:cs="Arial"/>
          <w:sz w:val="24"/>
          <w:szCs w:val="24"/>
        </w:rPr>
        <w:t>ă</w:t>
      </w:r>
      <w:r w:rsidRPr="003A45A5">
        <w:rPr>
          <w:rFonts w:ascii="Arial" w:hAnsi="Arial" w:cs="Arial"/>
          <w:sz w:val="24"/>
          <w:szCs w:val="24"/>
        </w:rPr>
        <w:t xml:space="preserve"> caz de punctul de vedere al autorit</w:t>
      </w:r>
      <w:r w:rsidR="00AA482B">
        <w:rPr>
          <w:rFonts w:ascii="Arial" w:hAnsi="Arial" w:cs="Arial"/>
          <w:sz w:val="24"/>
          <w:szCs w:val="24"/>
        </w:rPr>
        <w:t>ăț</w:t>
      </w:r>
      <w:r w:rsidRPr="003A45A5">
        <w:rPr>
          <w:rFonts w:ascii="Arial" w:hAnsi="Arial" w:cs="Arial"/>
          <w:sz w:val="24"/>
          <w:szCs w:val="24"/>
        </w:rPr>
        <w:t>ii competente emitente a aprobarii de dezvoltare conform art. 20 alin. (2) lit. b) din Legea nr. 292/2018, se depune în termen de 10 zile de la data aparitiei necesit</w:t>
      </w:r>
      <w:r w:rsidR="00AA482B">
        <w:rPr>
          <w:rFonts w:ascii="Arial" w:hAnsi="Arial" w:cs="Arial"/>
          <w:sz w:val="24"/>
          <w:szCs w:val="24"/>
        </w:rPr>
        <w:t>ăț</w:t>
      </w:r>
      <w:r w:rsidRPr="003A45A5">
        <w:rPr>
          <w:rFonts w:ascii="Arial" w:hAnsi="Arial" w:cs="Arial"/>
          <w:sz w:val="24"/>
          <w:szCs w:val="24"/>
        </w:rPr>
        <w:t>ii modific</w:t>
      </w:r>
      <w:r w:rsidR="00AA482B">
        <w:rPr>
          <w:rFonts w:ascii="Arial" w:hAnsi="Arial" w:cs="Arial"/>
          <w:sz w:val="24"/>
          <w:szCs w:val="24"/>
        </w:rPr>
        <w:t>ă</w:t>
      </w:r>
      <w:r w:rsidRPr="003A45A5">
        <w:rPr>
          <w:rFonts w:ascii="Arial" w:hAnsi="Arial" w:cs="Arial"/>
          <w:sz w:val="24"/>
          <w:szCs w:val="24"/>
        </w:rPr>
        <w:t>rii/extinderii;</w:t>
      </w:r>
    </w:p>
    <w:p w14:paraId="29FCA7CE" w14:textId="459A9EC3"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w:t>
      </w:r>
      <w:r w:rsidR="0008088B">
        <w:rPr>
          <w:rFonts w:ascii="Arial" w:hAnsi="Arial" w:cs="Arial"/>
          <w:sz w:val="24"/>
          <w:szCs w:val="24"/>
        </w:rPr>
        <w:t xml:space="preserve"> </w:t>
      </w:r>
      <w:r w:rsidRPr="003A45A5">
        <w:rPr>
          <w:rFonts w:ascii="Arial" w:hAnsi="Arial" w:cs="Arial"/>
          <w:sz w:val="24"/>
          <w:szCs w:val="24"/>
        </w:rPr>
        <w:t xml:space="preserve">art. 18, alin. (13) </w:t>
      </w:r>
      <w:r w:rsidR="00AA482B">
        <w:rPr>
          <w:rFonts w:ascii="Arial" w:hAnsi="Arial" w:cs="Arial"/>
          <w:sz w:val="24"/>
          <w:szCs w:val="24"/>
        </w:rPr>
        <w:t>î</w:t>
      </w:r>
      <w:r w:rsidRPr="003A45A5">
        <w:rPr>
          <w:rFonts w:ascii="Arial" w:hAnsi="Arial" w:cs="Arial"/>
          <w:sz w:val="24"/>
          <w:szCs w:val="24"/>
        </w:rPr>
        <w:t xml:space="preserve">n cazul </w:t>
      </w:r>
      <w:r w:rsidR="00AA482B">
        <w:rPr>
          <w:rFonts w:ascii="Arial" w:hAnsi="Arial" w:cs="Arial"/>
          <w:sz w:val="24"/>
          <w:szCs w:val="24"/>
        </w:rPr>
        <w:t>î</w:t>
      </w:r>
      <w:r w:rsidRPr="003A45A5">
        <w:rPr>
          <w:rFonts w:ascii="Arial" w:hAnsi="Arial" w:cs="Arial"/>
          <w:sz w:val="24"/>
          <w:szCs w:val="24"/>
        </w:rPr>
        <w:t>n care una dintre deciziile prev</w:t>
      </w:r>
      <w:r w:rsidR="00AA482B">
        <w:rPr>
          <w:rFonts w:ascii="Arial" w:hAnsi="Arial" w:cs="Arial"/>
          <w:sz w:val="24"/>
          <w:szCs w:val="24"/>
        </w:rPr>
        <w:t>ă</w:t>
      </w:r>
      <w:r w:rsidRPr="003A45A5">
        <w:rPr>
          <w:rFonts w:ascii="Arial" w:hAnsi="Arial" w:cs="Arial"/>
          <w:sz w:val="24"/>
          <w:szCs w:val="24"/>
        </w:rPr>
        <w:t xml:space="preserve">zute la alin. (8) si (9) nu se emite </w:t>
      </w:r>
      <w:r w:rsidR="00AA482B">
        <w:rPr>
          <w:rFonts w:ascii="Arial" w:hAnsi="Arial" w:cs="Arial"/>
          <w:sz w:val="24"/>
          <w:szCs w:val="24"/>
        </w:rPr>
        <w:t>î</w:t>
      </w:r>
      <w:r w:rsidRPr="003A45A5">
        <w:rPr>
          <w:rFonts w:ascii="Arial" w:hAnsi="Arial" w:cs="Arial"/>
          <w:sz w:val="24"/>
          <w:szCs w:val="24"/>
        </w:rPr>
        <w:t>n termen de 5 ani de la emiterea acordului de mediu, titularul proiectului este obligat s</w:t>
      </w:r>
      <w:r w:rsidR="00AA482B">
        <w:rPr>
          <w:rFonts w:ascii="Arial" w:hAnsi="Arial" w:cs="Arial"/>
          <w:sz w:val="24"/>
          <w:szCs w:val="24"/>
        </w:rPr>
        <w:t>ă</w:t>
      </w:r>
      <w:r w:rsidRPr="003A45A5">
        <w:rPr>
          <w:rFonts w:ascii="Arial" w:hAnsi="Arial" w:cs="Arial"/>
          <w:sz w:val="24"/>
          <w:szCs w:val="24"/>
        </w:rPr>
        <w:t xml:space="preserve"> se adreseze autorit</w:t>
      </w:r>
      <w:r w:rsidR="00AA482B">
        <w:rPr>
          <w:rFonts w:ascii="Arial" w:hAnsi="Arial" w:cs="Arial"/>
          <w:sz w:val="24"/>
          <w:szCs w:val="24"/>
        </w:rPr>
        <w:t>ăț</w:t>
      </w:r>
      <w:r w:rsidRPr="003A45A5">
        <w:rPr>
          <w:rFonts w:ascii="Arial" w:hAnsi="Arial" w:cs="Arial"/>
          <w:sz w:val="24"/>
          <w:szCs w:val="24"/>
        </w:rPr>
        <w:t xml:space="preserve">ii de mediu emitente </w:t>
      </w:r>
      <w:r w:rsidR="00AA482B">
        <w:rPr>
          <w:rFonts w:ascii="Arial" w:hAnsi="Arial" w:cs="Arial"/>
          <w:sz w:val="24"/>
          <w:szCs w:val="24"/>
        </w:rPr>
        <w:t>î</w:t>
      </w:r>
      <w:r w:rsidRPr="003A45A5">
        <w:rPr>
          <w:rFonts w:ascii="Arial" w:hAnsi="Arial" w:cs="Arial"/>
          <w:sz w:val="24"/>
          <w:szCs w:val="24"/>
        </w:rPr>
        <w:t>n vederea confirm</w:t>
      </w:r>
      <w:r w:rsidR="00AA482B">
        <w:rPr>
          <w:rFonts w:ascii="Arial" w:hAnsi="Arial" w:cs="Arial"/>
          <w:sz w:val="24"/>
          <w:szCs w:val="24"/>
        </w:rPr>
        <w:t>ă</w:t>
      </w:r>
      <w:r w:rsidRPr="003A45A5">
        <w:rPr>
          <w:rFonts w:ascii="Arial" w:hAnsi="Arial" w:cs="Arial"/>
          <w:sz w:val="24"/>
          <w:szCs w:val="24"/>
        </w:rPr>
        <w:t>rii faptului c</w:t>
      </w:r>
      <w:r w:rsidR="00AA482B">
        <w:rPr>
          <w:rFonts w:ascii="Arial" w:hAnsi="Arial" w:cs="Arial"/>
          <w:sz w:val="24"/>
          <w:szCs w:val="24"/>
        </w:rPr>
        <w:t>ă</w:t>
      </w:r>
      <w:r w:rsidRPr="003A45A5">
        <w:rPr>
          <w:rFonts w:ascii="Arial" w:hAnsi="Arial" w:cs="Arial"/>
          <w:sz w:val="24"/>
          <w:szCs w:val="24"/>
        </w:rPr>
        <w:t xml:space="preserve"> acordul de mediu nu este dep</w:t>
      </w:r>
      <w:r w:rsidR="00AA482B">
        <w:rPr>
          <w:rFonts w:ascii="Arial" w:hAnsi="Arial" w:cs="Arial"/>
          <w:sz w:val="24"/>
          <w:szCs w:val="24"/>
        </w:rPr>
        <w:t>ăș</w:t>
      </w:r>
      <w:r w:rsidRPr="003A45A5">
        <w:rPr>
          <w:rFonts w:ascii="Arial" w:hAnsi="Arial" w:cs="Arial"/>
          <w:sz w:val="24"/>
          <w:szCs w:val="24"/>
        </w:rPr>
        <w:t>it.</w:t>
      </w:r>
    </w:p>
    <w:p w14:paraId="5CBE4E9E" w14:textId="77777777" w:rsidR="00687A1B" w:rsidRPr="003A45A5" w:rsidRDefault="00687A1B" w:rsidP="006034B9">
      <w:pPr>
        <w:pStyle w:val="Default"/>
        <w:contextualSpacing/>
        <w:jc w:val="both"/>
        <w:rPr>
          <w:rFonts w:ascii="Arial" w:hAnsi="Arial" w:cs="Arial"/>
          <w:color w:val="auto"/>
        </w:rPr>
      </w:pPr>
      <w:r w:rsidRPr="003A45A5">
        <w:rPr>
          <w:rFonts w:ascii="Arial" w:hAnsi="Arial" w:cs="Arial"/>
          <w:color w:val="auto"/>
        </w:rPr>
        <w:t xml:space="preserve">Draftul deciziei etapei de încadrare a fost afisat spre consultare pe site APM Ilfov: </w:t>
      </w:r>
      <w:hyperlink r:id="rId14" w:history="1">
        <w:r w:rsidRPr="003A45A5">
          <w:rPr>
            <w:rStyle w:val="Hyperlink"/>
            <w:rFonts w:ascii="Arial" w:eastAsia="SimSun" w:hAnsi="Arial" w:cs="Arial"/>
            <w:color w:val="auto"/>
          </w:rPr>
          <w:t>www.apmif.anpm.ro</w:t>
        </w:r>
      </w:hyperlink>
      <w:r w:rsidR="006034B9" w:rsidRPr="003A45A5">
        <w:rPr>
          <w:rFonts w:ascii="Arial" w:hAnsi="Arial" w:cs="Arial"/>
          <w:color w:val="auto"/>
        </w:rPr>
        <w:t>.</w:t>
      </w:r>
    </w:p>
    <w:p w14:paraId="0BDAF9DD"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5" w:tgtFrame="_blank" w:history="1">
        <w:r w:rsidRPr="0008088B">
          <w:rPr>
            <w:rFonts w:ascii="Arial" w:hAnsi="Arial" w:cs="Arial"/>
            <w:sz w:val="24"/>
            <w:szCs w:val="24"/>
            <w:lang w:eastAsia="ro-RO"/>
          </w:rPr>
          <w:t>nr. 554/2004</w:t>
        </w:r>
      </w:hyperlink>
      <w:r w:rsidRPr="003A45A5">
        <w:rPr>
          <w:rFonts w:ascii="Arial" w:hAnsi="Arial" w:cs="Arial"/>
          <w:sz w:val="24"/>
          <w:szCs w:val="24"/>
          <w:lang w:eastAsia="ro-RO"/>
        </w:rPr>
        <w:t>, cu modificările și completările ulterioare.</w:t>
      </w:r>
    </w:p>
    <w:p w14:paraId="6AB04D6D" w14:textId="275C8FF6"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Se poate adresa instanței de contencios administrativ competente și orice organizație neguvernamentală care îndeplinește condițiile prevăzute la art. 2 din Legea nr.</w:t>
      </w:r>
      <w:r w:rsidR="0008088B">
        <w:rPr>
          <w:rFonts w:ascii="Arial" w:hAnsi="Arial" w:cs="Arial"/>
          <w:sz w:val="24"/>
          <w:szCs w:val="24"/>
          <w:lang w:eastAsia="ro-RO"/>
        </w:rPr>
        <w:t xml:space="preserve"> </w:t>
      </w:r>
      <w:r w:rsidRPr="003A45A5">
        <w:rPr>
          <w:rFonts w:ascii="Arial" w:hAnsi="Arial" w:cs="Arial"/>
          <w:sz w:val="24"/>
          <w:szCs w:val="24"/>
          <w:lang w:eastAsia="ro-RO"/>
        </w:rPr>
        <w:t>292/2018 privind evaluarea impactului anumitor proiecte publice și private asupra mediului, considerându-se că acestea sunt vătămate într-un drept al lor sau într-un interes legitim.</w:t>
      </w:r>
    </w:p>
    <w:p w14:paraId="08974D01"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Actele sau omisiunile autorității publice competente care fac obiectul participării publicului se atacă în instanță odată cu decizia etapei de încadrare.</w:t>
      </w:r>
    </w:p>
    <w:p w14:paraId="2F71E340" w14:textId="250B89B0"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Înainte de a se adresa instanței de contencios administrativ competente, persoanele prevăzute la art. 21 din Legea nr.</w:t>
      </w:r>
      <w:r w:rsidR="0008088B">
        <w:rPr>
          <w:rFonts w:ascii="Arial" w:hAnsi="Arial" w:cs="Arial"/>
          <w:sz w:val="24"/>
          <w:szCs w:val="24"/>
          <w:lang w:eastAsia="ro-RO"/>
        </w:rPr>
        <w:t xml:space="preserve"> </w:t>
      </w:r>
      <w:r w:rsidRPr="003A45A5">
        <w:rPr>
          <w:rFonts w:ascii="Arial" w:hAnsi="Arial" w:cs="Arial"/>
          <w:sz w:val="24"/>
          <w:szCs w:val="24"/>
          <w:lang w:eastAsia="ro-RO"/>
        </w:rPr>
        <w:t>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3F27D775"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 xml:space="preserve">Autoritatea publică emitentă are obligația de a răspunde la plângerea prealabilă prevăzută la art. 22 alin. (1) în termen de 30 de zile de la data înregistrării acesteia la </w:t>
      </w:r>
      <w:r w:rsidR="00AA482B">
        <w:rPr>
          <w:rFonts w:ascii="Arial" w:hAnsi="Arial" w:cs="Arial"/>
          <w:sz w:val="24"/>
          <w:szCs w:val="24"/>
          <w:lang w:eastAsia="ro-RO"/>
        </w:rPr>
        <w:t>respectiva</w:t>
      </w:r>
      <w:r w:rsidRPr="003A45A5">
        <w:rPr>
          <w:rFonts w:ascii="Arial" w:hAnsi="Arial" w:cs="Arial"/>
          <w:sz w:val="24"/>
          <w:szCs w:val="24"/>
          <w:lang w:eastAsia="ro-RO"/>
        </w:rPr>
        <w:t xml:space="preserve"> autoritate.</w:t>
      </w:r>
    </w:p>
    <w:p w14:paraId="768168BC"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Procedura de soluționare a plângerii prealabile prevăzută la art. 22 alin. (1) este gratuită și trebuie să fie echitabilă, rapidă și corectă.</w:t>
      </w:r>
    </w:p>
    <w:p w14:paraId="5D9BEE34" w14:textId="77777777" w:rsidR="00687A1B" w:rsidRPr="003A45A5" w:rsidRDefault="00687A1B" w:rsidP="00F52B76">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Prezenta decizie poate fi contestată în conformitate cu prevederile Legii nr.</w:t>
      </w:r>
      <w:r w:rsidR="0028549A">
        <w:rPr>
          <w:rFonts w:ascii="Arial" w:hAnsi="Arial" w:cs="Arial"/>
          <w:sz w:val="24"/>
          <w:szCs w:val="24"/>
          <w:lang w:eastAsia="ro-RO"/>
        </w:rPr>
        <w:t xml:space="preserve"> </w:t>
      </w:r>
      <w:r w:rsidRPr="003A45A5">
        <w:rPr>
          <w:rFonts w:ascii="Arial" w:hAnsi="Arial" w:cs="Arial"/>
          <w:sz w:val="24"/>
          <w:szCs w:val="24"/>
          <w:lang w:eastAsia="ro-RO"/>
        </w:rPr>
        <w:t>292/2018 privind evaluarea impactului anumitor proiecte publice și private asupra mediului și ale Legii </w:t>
      </w:r>
      <w:hyperlink r:id="rId16" w:tgtFrame="_blank" w:history="1">
        <w:r w:rsidRPr="0008088B">
          <w:rPr>
            <w:rFonts w:ascii="Arial" w:hAnsi="Arial" w:cs="Arial"/>
            <w:sz w:val="24"/>
            <w:szCs w:val="24"/>
            <w:lang w:eastAsia="ro-RO"/>
          </w:rPr>
          <w:t>nr. 554/2004</w:t>
        </w:r>
      </w:hyperlink>
      <w:r w:rsidRPr="003A45A5">
        <w:rPr>
          <w:rFonts w:ascii="Arial" w:hAnsi="Arial" w:cs="Arial"/>
          <w:sz w:val="24"/>
          <w:szCs w:val="24"/>
          <w:lang w:eastAsia="ro-RO"/>
        </w:rPr>
        <w:t>, cu modificările și completările ulterioare.</w:t>
      </w:r>
    </w:p>
    <w:p w14:paraId="3532266E" w14:textId="77777777" w:rsidR="00794ABF" w:rsidRPr="003A45A5" w:rsidRDefault="00794ABF" w:rsidP="0005256C">
      <w:pPr>
        <w:spacing w:after="0" w:line="240" w:lineRule="auto"/>
        <w:rPr>
          <w:rFonts w:ascii="Arial" w:hAnsi="Arial" w:cs="Arial"/>
          <w:b/>
          <w:sz w:val="24"/>
          <w:szCs w:val="24"/>
          <w:lang w:val="ro-RO"/>
        </w:rPr>
      </w:pPr>
    </w:p>
    <w:p w14:paraId="5FF91AF5" w14:textId="77777777" w:rsidR="006034B9" w:rsidRPr="003A45A5" w:rsidRDefault="006034B9" w:rsidP="006034B9">
      <w:pPr>
        <w:spacing w:after="0" w:line="240" w:lineRule="auto"/>
        <w:jc w:val="center"/>
        <w:rPr>
          <w:rFonts w:ascii="Arial" w:hAnsi="Arial" w:cs="Arial"/>
          <w:b/>
          <w:sz w:val="24"/>
          <w:szCs w:val="24"/>
          <w:lang w:val="ro-RO"/>
        </w:rPr>
      </w:pPr>
      <w:r w:rsidRPr="003A45A5">
        <w:rPr>
          <w:rFonts w:ascii="Arial" w:hAnsi="Arial" w:cs="Arial"/>
          <w:b/>
          <w:sz w:val="24"/>
          <w:szCs w:val="24"/>
          <w:lang w:val="ro-RO"/>
        </w:rPr>
        <w:t>DIRECTOR EXECUTIV,</w:t>
      </w:r>
    </w:p>
    <w:p w14:paraId="4EC81826" w14:textId="541FB448" w:rsidR="00E56F9B" w:rsidRPr="0005256C" w:rsidRDefault="006034B9" w:rsidP="0005256C">
      <w:pPr>
        <w:spacing w:after="0" w:line="240" w:lineRule="auto"/>
        <w:jc w:val="center"/>
        <w:outlineLvl w:val="0"/>
        <w:rPr>
          <w:rFonts w:ascii="Arial" w:hAnsi="Arial" w:cs="Arial"/>
          <w:b/>
          <w:bCs/>
          <w:sz w:val="24"/>
          <w:szCs w:val="24"/>
          <w:lang w:val="ro-RO"/>
        </w:rPr>
      </w:pPr>
      <w:r w:rsidRPr="003A45A5">
        <w:rPr>
          <w:rFonts w:ascii="Arial" w:hAnsi="Arial" w:cs="Arial"/>
          <w:b/>
          <w:bCs/>
          <w:sz w:val="24"/>
          <w:szCs w:val="24"/>
          <w:lang w:val="ro-RO"/>
        </w:rPr>
        <w:t>Alina-Laura POSTEIU</w:t>
      </w:r>
    </w:p>
    <w:p w14:paraId="72CD1EC0" w14:textId="5E49C2EE" w:rsidR="006034B9" w:rsidRPr="003A45A5" w:rsidRDefault="006034B9" w:rsidP="006034B9">
      <w:pPr>
        <w:spacing w:after="0" w:line="240" w:lineRule="auto"/>
        <w:jc w:val="both"/>
        <w:rPr>
          <w:rFonts w:ascii="Arial" w:hAnsi="Arial" w:cs="Arial"/>
          <w:bCs/>
          <w:sz w:val="24"/>
          <w:szCs w:val="24"/>
          <w:lang w:val="ro-RO"/>
        </w:rPr>
      </w:pPr>
      <w:r w:rsidRPr="003A45A5">
        <w:rPr>
          <w:rFonts w:ascii="Arial" w:hAnsi="Arial" w:cs="Arial"/>
          <w:bCs/>
          <w:sz w:val="24"/>
          <w:szCs w:val="24"/>
          <w:lang w:val="ro-RO"/>
        </w:rPr>
        <w:t>Șef Serviciu A.A.A.,</w:t>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p>
    <w:p w14:paraId="139325A4" w14:textId="5DD86143" w:rsidR="00E56F9B" w:rsidRPr="0005256C" w:rsidRDefault="006034B9" w:rsidP="0005256C">
      <w:pPr>
        <w:spacing w:after="0" w:line="240" w:lineRule="auto"/>
        <w:jc w:val="both"/>
        <w:outlineLvl w:val="0"/>
        <w:rPr>
          <w:rFonts w:ascii="Arial" w:hAnsi="Arial" w:cs="Arial"/>
          <w:bCs/>
          <w:sz w:val="24"/>
          <w:szCs w:val="24"/>
          <w:lang w:val="ro-RO"/>
        </w:rPr>
      </w:pPr>
      <w:r w:rsidRPr="003A45A5">
        <w:rPr>
          <w:rFonts w:ascii="Arial" w:hAnsi="Arial" w:cs="Arial"/>
          <w:bCs/>
          <w:sz w:val="24"/>
          <w:szCs w:val="24"/>
          <w:lang w:val="ro-RO"/>
        </w:rPr>
        <w:t>Corina Ecaterina NECULA-CIOCHINĂ</w:t>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p>
    <w:p w14:paraId="38F02D69" w14:textId="3F7F5957" w:rsidR="006034B9" w:rsidRPr="003A45A5" w:rsidRDefault="006034B9" w:rsidP="006034B9">
      <w:pPr>
        <w:spacing w:after="0" w:line="240" w:lineRule="auto"/>
        <w:jc w:val="both"/>
        <w:rPr>
          <w:rFonts w:ascii="Arial" w:hAnsi="Arial" w:cs="Arial"/>
          <w:bCs/>
          <w:sz w:val="24"/>
          <w:szCs w:val="24"/>
          <w:lang w:val="ro-RO"/>
        </w:rPr>
      </w:pPr>
      <w:r w:rsidRPr="003A45A5">
        <w:rPr>
          <w:rFonts w:ascii="Arial" w:hAnsi="Arial" w:cs="Arial"/>
          <w:bCs/>
          <w:sz w:val="24"/>
          <w:szCs w:val="24"/>
          <w:lang w:val="ro-RO"/>
        </w:rPr>
        <w:t xml:space="preserve">Întocmit, </w:t>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r>
      <w:r w:rsidRPr="003A45A5">
        <w:rPr>
          <w:rFonts w:ascii="Arial" w:hAnsi="Arial" w:cs="Arial"/>
          <w:bCs/>
          <w:sz w:val="24"/>
          <w:szCs w:val="24"/>
          <w:lang w:val="ro-RO"/>
        </w:rPr>
        <w:tab/>
        <w:t xml:space="preserve">  </w:t>
      </w:r>
    </w:p>
    <w:p w14:paraId="710AE8FD" w14:textId="77777777" w:rsidR="007D5953" w:rsidRPr="003A45A5" w:rsidRDefault="006034B9" w:rsidP="006034B9">
      <w:pPr>
        <w:pStyle w:val="Char"/>
        <w:rPr>
          <w:rFonts w:ascii="Arial" w:hAnsi="Arial" w:cs="Arial"/>
          <w:bCs/>
          <w:lang w:val="ro-RO"/>
        </w:rPr>
      </w:pPr>
      <w:r w:rsidRPr="003A45A5">
        <w:rPr>
          <w:rFonts w:ascii="Arial" w:hAnsi="Arial" w:cs="Arial"/>
          <w:bCs/>
          <w:lang w:val="ro-RO"/>
        </w:rPr>
        <w:t xml:space="preserve">Consilier Ciprian STANCIU     </w:t>
      </w:r>
      <w:r w:rsidRPr="003A45A5">
        <w:rPr>
          <w:rFonts w:ascii="Arial" w:hAnsi="Arial" w:cs="Arial"/>
          <w:bCs/>
          <w:lang w:val="ro-RO"/>
        </w:rPr>
        <w:tab/>
      </w:r>
      <w:r w:rsidRPr="003A45A5">
        <w:rPr>
          <w:rFonts w:ascii="Arial" w:hAnsi="Arial" w:cs="Arial"/>
          <w:bCs/>
          <w:lang w:val="ro-RO"/>
        </w:rPr>
        <w:tab/>
        <w:t xml:space="preserve">                          </w:t>
      </w:r>
    </w:p>
    <w:sectPr w:rsidR="007D5953" w:rsidRPr="003A45A5" w:rsidSect="003B5B27">
      <w:headerReference w:type="default" r:id="rId17"/>
      <w:footerReference w:type="default" r:id="rId18"/>
      <w:pgSz w:w="11907" w:h="16840" w:code="9"/>
      <w:pgMar w:top="425" w:right="851" w:bottom="851" w:left="992" w:header="0"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A2293" w14:textId="77777777" w:rsidR="00771EEF" w:rsidRDefault="00771EEF" w:rsidP="0010560A">
      <w:pPr>
        <w:spacing w:after="0" w:line="240" w:lineRule="auto"/>
      </w:pPr>
      <w:r>
        <w:separator/>
      </w:r>
    </w:p>
  </w:endnote>
  <w:endnote w:type="continuationSeparator" w:id="0">
    <w:p w14:paraId="58D17798" w14:textId="77777777" w:rsidR="00771EEF" w:rsidRDefault="00771EE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2361A" w14:textId="08DBE2C1" w:rsidR="00771EEF" w:rsidRPr="00FB3F3F" w:rsidRDefault="00771EEF" w:rsidP="00A15266">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6704" behindDoc="0" locked="0" layoutInCell="1" allowOverlap="1" wp14:anchorId="6BC35C0A" wp14:editId="3C8D03E9">
              <wp:simplePos x="0" y="0"/>
              <wp:positionH relativeFrom="column">
                <wp:posOffset>-142875</wp:posOffset>
              </wp:positionH>
              <wp:positionV relativeFrom="paragraph">
                <wp:posOffset>-32385</wp:posOffset>
              </wp:positionV>
              <wp:extent cx="6609080" cy="0"/>
              <wp:effectExtent l="9525" t="15240" r="1079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08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1.25pt;margin-top:-2.55pt;width:520.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" strokecolor="#00214e" strokeweight="1.5pt"/>
          </w:pict>
        </mc:Fallback>
      </mc:AlternateContent>
    </w:r>
    <w:r>
      <w:rPr>
        <w:rFonts w:ascii="Times New Roman" w:hAnsi="Times New Roman"/>
        <w:noProof/>
        <w:sz w:val="24"/>
        <w:szCs w:val="24"/>
      </w:rPr>
      <w:pict w14:anchorId="0D6CF2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7.25pt;margin-top:6.15pt;width:41.9pt;height:34.45pt;z-index:-251657728;mso-wrap-edited:f;mso-width-percent:0;mso-height-percent:0;mso-position-horizontal-relative:text;mso-position-vertical-relative:text;mso-width-percent:0;mso-height-percent:0">
          <v:imagedata r:id="rId1" o:title=""/>
        </v:shape>
        <o:OLEObject Type="Embed" ProgID="CorelDRAW.Graphic.13" ShapeID="_x0000_s1025" DrawAspect="Content" ObjectID="_1746599858" r:id="rId2"/>
      </w:pict>
    </w:r>
    <w:r w:rsidRPr="00FB3F3F">
      <w:rPr>
        <w:rFonts w:ascii="Times New Roman" w:hAnsi="Times New Roman"/>
        <w:b/>
        <w:sz w:val="24"/>
        <w:szCs w:val="24"/>
      </w:rPr>
      <w:t>AGEN</w:t>
    </w:r>
    <w:r w:rsidRPr="00FB3F3F">
      <w:rPr>
        <w:rFonts w:ascii="Times New Roman" w:hAnsi="Times New Roman"/>
        <w:b/>
        <w:sz w:val="24"/>
        <w:szCs w:val="24"/>
        <w:lang w:val="ro-RO"/>
      </w:rPr>
      <w:t>ŢIA PENTRU PROTECŢIA MEDIULUI ILFOV</w:t>
    </w:r>
  </w:p>
  <w:p w14:paraId="508253EB" w14:textId="77777777" w:rsidR="00771EEF" w:rsidRPr="00FB3F3F" w:rsidRDefault="00771EEF" w:rsidP="00A15266">
    <w:pPr>
      <w:pStyle w:val="Header"/>
      <w:tabs>
        <w:tab w:val="clear" w:pos="4680"/>
      </w:tabs>
      <w:jc w:val="center"/>
      <w:rPr>
        <w:rFonts w:ascii="Times New Roman" w:hAnsi="Times New Roman"/>
        <w:sz w:val="24"/>
        <w:szCs w:val="24"/>
        <w:lang w:val="ro-RO"/>
      </w:rPr>
    </w:pPr>
    <w:r w:rsidRPr="00FB3F3F">
      <w:rPr>
        <w:rFonts w:ascii="Times New Roman" w:hAnsi="Times New Roman"/>
        <w:sz w:val="24"/>
        <w:szCs w:val="24"/>
        <w:lang w:val="ro-RO"/>
      </w:rPr>
      <w:t>Aleea Lacul Morii, nr.1, Bucureşti, Sector 6, Cod 060841</w:t>
    </w:r>
  </w:p>
  <w:p w14:paraId="32DA3B5C" w14:textId="77777777" w:rsidR="00771EEF" w:rsidRDefault="00771EEF" w:rsidP="00A1526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        </w:t>
    </w:r>
    <w:r w:rsidRPr="00FB3F3F">
      <w:rPr>
        <w:rFonts w:ascii="Times New Roman" w:hAnsi="Times New Roman"/>
        <w:sz w:val="24"/>
        <w:szCs w:val="24"/>
        <w:lang w:val="ro-RO"/>
      </w:rPr>
      <w:t xml:space="preserve">E-mail: </w:t>
    </w:r>
    <w:hyperlink r:id="rId3" w:history="1">
      <w:r w:rsidRPr="00FB3F3F">
        <w:rPr>
          <w:rFonts w:ascii="Times New Roman" w:hAnsi="Times New Roman"/>
          <w:sz w:val="24"/>
          <w:szCs w:val="24"/>
          <w:lang w:val="ro-RO"/>
        </w:rPr>
        <w:t>office@apmif.anpm.ro</w:t>
      </w:r>
    </w:hyperlink>
    <w:r>
      <w:rPr>
        <w:rFonts w:ascii="Times New Roman" w:hAnsi="Times New Roman"/>
        <w:sz w:val="24"/>
        <w:szCs w:val="24"/>
        <w:lang w:val="ro-RO"/>
      </w:rPr>
      <w:t>; Tel</w:t>
    </w:r>
    <w:r w:rsidRPr="00FB3F3F">
      <w:rPr>
        <w:rFonts w:ascii="Times New Roman" w:hAnsi="Times New Roman"/>
        <w:sz w:val="24"/>
        <w:szCs w:val="24"/>
        <w:lang w:val="ro-RO"/>
      </w:rPr>
      <w:t xml:space="preserve">. </w:t>
    </w:r>
    <w:r>
      <w:rPr>
        <w:rFonts w:ascii="Times New Roman" w:hAnsi="Times New Roman"/>
        <w:sz w:val="24"/>
        <w:szCs w:val="24"/>
        <w:lang w:val="ro-RO"/>
      </w:rPr>
      <w:t>0749.59.88.65</w:t>
    </w:r>
    <w:r w:rsidRPr="00FB3F3F">
      <w:rPr>
        <w:rFonts w:ascii="Times New Roman" w:hAnsi="Times New Roman"/>
        <w:sz w:val="24"/>
        <w:szCs w:val="24"/>
        <w:lang w:val="ro-RO"/>
      </w:rPr>
      <w:t>; 021.430.14.02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771EEF" w:rsidRPr="003D79F6" w14:paraId="7481ECAD" w14:textId="77777777" w:rsidTr="00B05FFC">
      <w:tc>
        <w:tcPr>
          <w:tcW w:w="8370" w:type="dxa"/>
          <w:shd w:val="clear" w:color="auto" w:fill="auto"/>
        </w:tcPr>
        <w:p w14:paraId="7923FBDB" w14:textId="77777777" w:rsidR="00771EEF" w:rsidRPr="003D79F6" w:rsidRDefault="00771EEF" w:rsidP="00B05FF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14:paraId="3761AD3F" w14:textId="77777777" w:rsidR="00771EEF" w:rsidRPr="002367AC" w:rsidRDefault="00771EEF" w:rsidP="00A15266">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742CE" w14:textId="77777777" w:rsidR="00771EEF" w:rsidRDefault="00771EEF" w:rsidP="0010560A">
      <w:pPr>
        <w:spacing w:after="0" w:line="240" w:lineRule="auto"/>
      </w:pPr>
      <w:r>
        <w:separator/>
      </w:r>
    </w:p>
  </w:footnote>
  <w:footnote w:type="continuationSeparator" w:id="0">
    <w:p w14:paraId="78BF059B" w14:textId="77777777" w:rsidR="00771EEF" w:rsidRDefault="00771EEF"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50846" w14:textId="7BA96481" w:rsidR="00771EEF" w:rsidRDefault="00771EEF">
    <w:pPr>
      <w:pStyle w:val="Header"/>
    </w:pPr>
    <w:r>
      <w:rPr>
        <w:noProof/>
      </w:rPr>
      <mc:AlternateContent>
        <mc:Choice Requires="wps">
          <w:drawing>
            <wp:anchor distT="0" distB="0" distL="114300" distR="114300" simplePos="0" relativeHeight="251657728" behindDoc="0" locked="0" layoutInCell="0" allowOverlap="1" wp14:anchorId="44529CD6" wp14:editId="2198BD78">
              <wp:simplePos x="0" y="0"/>
              <wp:positionH relativeFrom="page">
                <wp:posOffset>7029450</wp:posOffset>
              </wp:positionH>
              <wp:positionV relativeFrom="page">
                <wp:posOffset>7578725</wp:posOffset>
              </wp:positionV>
              <wp:extent cx="519430" cy="2183130"/>
              <wp:effectExtent l="0" t="0" r="4445"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2F998" w14:textId="77777777" w:rsidR="00771EEF" w:rsidRPr="00FA2C50" w:rsidRDefault="00771EEF">
                          <w:pPr>
                            <w:pStyle w:val="Footer"/>
                            <w:rPr>
                              <w:rFonts w:ascii="Cambria" w:eastAsia="Times New Roman" w:hAnsi="Cambria"/>
                              <w:sz w:val="44"/>
                              <w:szCs w:val="44"/>
                            </w:rPr>
                          </w:pPr>
                          <w:r w:rsidRPr="00FA2C50">
                            <w:rPr>
                              <w:rFonts w:ascii="Cambria" w:eastAsia="Times New Roman" w:hAnsi="Cambria"/>
                            </w:rPr>
                            <w:t>Page</w:t>
                          </w:r>
                          <w:r w:rsidRPr="00FA2C50">
                            <w:rPr>
                              <w:rFonts w:eastAsia="Times New Roman"/>
                            </w:rPr>
                            <w:fldChar w:fldCharType="begin"/>
                          </w:r>
                          <w:r>
                            <w:instrText xml:space="preserve"> PAGE    \* MERGEFORMAT </w:instrText>
                          </w:r>
                          <w:r w:rsidRPr="00FA2C50">
                            <w:rPr>
                              <w:rFonts w:eastAsia="Times New Roman"/>
                            </w:rPr>
                            <w:fldChar w:fldCharType="separate"/>
                          </w:r>
                          <w:r w:rsidR="000F4675" w:rsidRPr="000F4675">
                            <w:rPr>
                              <w:rFonts w:ascii="Cambria" w:eastAsia="Times New Roman" w:hAnsi="Cambria"/>
                              <w:noProof/>
                              <w:sz w:val="44"/>
                              <w:szCs w:val="44"/>
                            </w:rPr>
                            <w:t>1</w:t>
                          </w:r>
                          <w:r w:rsidRPr="00FA2C50">
                            <w:rPr>
                              <w:rFonts w:ascii="Cambria" w:eastAsia="Times New Roman"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53.5pt;margin-top:596.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" o:allowincell="f" filled="f" stroked="f">
              <v:textbox style="layout-flow:vertical;mso-layout-flow-alt:bottom-to-top;mso-fit-shape-to-text:t">
                <w:txbxContent>
                  <w:p w14:paraId="18F2F998" w14:textId="77777777" w:rsidR="00771EEF" w:rsidRPr="00FA2C50" w:rsidRDefault="00771EEF">
                    <w:pPr>
                      <w:pStyle w:val="Footer"/>
                      <w:rPr>
                        <w:rFonts w:ascii="Cambria" w:eastAsia="Times New Roman" w:hAnsi="Cambria"/>
                        <w:sz w:val="44"/>
                        <w:szCs w:val="44"/>
                      </w:rPr>
                    </w:pPr>
                    <w:r w:rsidRPr="00FA2C50">
                      <w:rPr>
                        <w:rFonts w:ascii="Cambria" w:eastAsia="Times New Roman" w:hAnsi="Cambria"/>
                      </w:rPr>
                      <w:t>Page</w:t>
                    </w:r>
                    <w:r w:rsidRPr="00FA2C50">
                      <w:rPr>
                        <w:rFonts w:eastAsia="Times New Roman"/>
                      </w:rPr>
                      <w:fldChar w:fldCharType="begin"/>
                    </w:r>
                    <w:r>
                      <w:instrText xml:space="preserve"> PAGE    \* MERGEFORMAT </w:instrText>
                    </w:r>
                    <w:r w:rsidRPr="00FA2C50">
                      <w:rPr>
                        <w:rFonts w:eastAsia="Times New Roman"/>
                      </w:rPr>
                      <w:fldChar w:fldCharType="separate"/>
                    </w:r>
                    <w:r w:rsidR="000F4675" w:rsidRPr="000F4675">
                      <w:rPr>
                        <w:rFonts w:ascii="Cambria" w:eastAsia="Times New Roman" w:hAnsi="Cambria"/>
                        <w:noProof/>
                        <w:sz w:val="44"/>
                        <w:szCs w:val="44"/>
                      </w:rPr>
                      <w:t>1</w:t>
                    </w:r>
                    <w:r w:rsidRPr="00FA2C50">
                      <w:rPr>
                        <w:rFonts w:ascii="Cambria" w:eastAsia="Times New Roman" w:hAnsi="Cambria"/>
                        <w:noProof/>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216F"/>
    <w:multiLevelType w:val="hybridMultilevel"/>
    <w:tmpl w:val="8ECA5B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A4280"/>
    <w:multiLevelType w:val="hybridMultilevel"/>
    <w:tmpl w:val="6186DD78"/>
    <w:lvl w:ilvl="0" w:tplc="6BE254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05091"/>
    <w:multiLevelType w:val="hybridMultilevel"/>
    <w:tmpl w:val="0BB0CFA8"/>
    <w:lvl w:ilvl="0" w:tplc="04090001">
      <w:start w:val="1"/>
      <w:numFmt w:val="bullet"/>
      <w:lvlText w:val=""/>
      <w:lvlJc w:val="left"/>
      <w:pPr>
        <w:tabs>
          <w:tab w:val="num" w:pos="1428"/>
        </w:tabs>
        <w:ind w:left="1428"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29228BB"/>
    <w:multiLevelType w:val="hybridMultilevel"/>
    <w:tmpl w:val="4BDEF874"/>
    <w:lvl w:ilvl="0" w:tplc="3BE414B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304DB1"/>
    <w:multiLevelType w:val="hybridMultilevel"/>
    <w:tmpl w:val="B028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8504EC"/>
    <w:multiLevelType w:val="hybridMultilevel"/>
    <w:tmpl w:val="A7A84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8F681D"/>
    <w:multiLevelType w:val="hybridMultilevel"/>
    <w:tmpl w:val="88D4C5EE"/>
    <w:lvl w:ilvl="0" w:tplc="6BE254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B26EAB"/>
    <w:multiLevelType w:val="hybridMultilevel"/>
    <w:tmpl w:val="35C2B822"/>
    <w:lvl w:ilvl="0" w:tplc="EF7030BE">
      <w:start w:val="19"/>
      <w:numFmt w:val="bullet"/>
      <w:lvlText w:val="-"/>
      <w:lvlJc w:val="left"/>
      <w:pPr>
        <w:ind w:left="927" w:hanging="360"/>
      </w:pPr>
      <w:rPr>
        <w:rFonts w:ascii="Arial" w:eastAsia="HG Mincho Light J" w:hAnsi="Arial" w:cs="Arial"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8">
    <w:nsid w:val="3D5405C9"/>
    <w:multiLevelType w:val="hybridMultilevel"/>
    <w:tmpl w:val="43B0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8B0888"/>
    <w:multiLevelType w:val="hybridMultilevel"/>
    <w:tmpl w:val="CE06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BB59E5"/>
    <w:multiLevelType w:val="hybridMultilevel"/>
    <w:tmpl w:val="A1FA69B8"/>
    <w:lvl w:ilvl="0" w:tplc="262E375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71A2AC5"/>
    <w:multiLevelType w:val="hybridMultilevel"/>
    <w:tmpl w:val="C4188962"/>
    <w:lvl w:ilvl="0" w:tplc="3CF611B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8"/>
  </w:num>
  <w:num w:numId="4">
    <w:abstractNumId w:val="5"/>
  </w:num>
  <w:num w:numId="5">
    <w:abstractNumId w:val="6"/>
  </w:num>
  <w:num w:numId="6">
    <w:abstractNumId w:val="1"/>
  </w:num>
  <w:num w:numId="7">
    <w:abstractNumId w:val="4"/>
  </w:num>
  <w:num w:numId="8">
    <w:abstractNumId w:val="3"/>
  </w:num>
  <w:num w:numId="9">
    <w:abstractNumId w:val="10"/>
  </w:num>
  <w:num w:numId="10">
    <w:abstractNumId w:val="7"/>
  </w:num>
  <w:num w:numId="11">
    <w:abstractNumId w:val="0"/>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134"/>
    <w:rsid w:val="00002852"/>
    <w:rsid w:val="000126E7"/>
    <w:rsid w:val="000172E0"/>
    <w:rsid w:val="0002149A"/>
    <w:rsid w:val="000219E2"/>
    <w:rsid w:val="00023D48"/>
    <w:rsid w:val="000255D1"/>
    <w:rsid w:val="0003005B"/>
    <w:rsid w:val="000307A7"/>
    <w:rsid w:val="000313F5"/>
    <w:rsid w:val="000336A1"/>
    <w:rsid w:val="00033EE2"/>
    <w:rsid w:val="000340A4"/>
    <w:rsid w:val="00034DF0"/>
    <w:rsid w:val="00040A67"/>
    <w:rsid w:val="00043F9A"/>
    <w:rsid w:val="00046049"/>
    <w:rsid w:val="0005027D"/>
    <w:rsid w:val="00052258"/>
    <w:rsid w:val="0005256C"/>
    <w:rsid w:val="0005432F"/>
    <w:rsid w:val="000567A2"/>
    <w:rsid w:val="0005751B"/>
    <w:rsid w:val="0005762D"/>
    <w:rsid w:val="00062902"/>
    <w:rsid w:val="00062C08"/>
    <w:rsid w:val="00064825"/>
    <w:rsid w:val="00065F6C"/>
    <w:rsid w:val="0007578C"/>
    <w:rsid w:val="0007594F"/>
    <w:rsid w:val="000805BB"/>
    <w:rsid w:val="0008088B"/>
    <w:rsid w:val="00083DAC"/>
    <w:rsid w:val="00084BA1"/>
    <w:rsid w:val="0008558A"/>
    <w:rsid w:val="000866DE"/>
    <w:rsid w:val="00086B9A"/>
    <w:rsid w:val="000909C2"/>
    <w:rsid w:val="00093049"/>
    <w:rsid w:val="00095760"/>
    <w:rsid w:val="000961A9"/>
    <w:rsid w:val="000979BE"/>
    <w:rsid w:val="000A006A"/>
    <w:rsid w:val="000A6C41"/>
    <w:rsid w:val="000B3391"/>
    <w:rsid w:val="000B49FB"/>
    <w:rsid w:val="000B4E57"/>
    <w:rsid w:val="000C4375"/>
    <w:rsid w:val="000C6759"/>
    <w:rsid w:val="000D0742"/>
    <w:rsid w:val="000D1B91"/>
    <w:rsid w:val="000D603C"/>
    <w:rsid w:val="000D6799"/>
    <w:rsid w:val="000E3012"/>
    <w:rsid w:val="000F084C"/>
    <w:rsid w:val="000F1355"/>
    <w:rsid w:val="000F15C8"/>
    <w:rsid w:val="000F3B1B"/>
    <w:rsid w:val="000F4675"/>
    <w:rsid w:val="000F4697"/>
    <w:rsid w:val="000F5694"/>
    <w:rsid w:val="000F7A92"/>
    <w:rsid w:val="001011CF"/>
    <w:rsid w:val="00105095"/>
    <w:rsid w:val="0010560A"/>
    <w:rsid w:val="0010729D"/>
    <w:rsid w:val="0011161F"/>
    <w:rsid w:val="001134B1"/>
    <w:rsid w:val="0011562F"/>
    <w:rsid w:val="00116599"/>
    <w:rsid w:val="0011675C"/>
    <w:rsid w:val="00116892"/>
    <w:rsid w:val="00117CBE"/>
    <w:rsid w:val="001209C8"/>
    <w:rsid w:val="00122A0F"/>
    <w:rsid w:val="00125FDB"/>
    <w:rsid w:val="001274F0"/>
    <w:rsid w:val="00130855"/>
    <w:rsid w:val="00134CC0"/>
    <w:rsid w:val="00140DBC"/>
    <w:rsid w:val="001509B3"/>
    <w:rsid w:val="00151F82"/>
    <w:rsid w:val="00154791"/>
    <w:rsid w:val="00156693"/>
    <w:rsid w:val="00157332"/>
    <w:rsid w:val="001628D8"/>
    <w:rsid w:val="0016298D"/>
    <w:rsid w:val="00163FDA"/>
    <w:rsid w:val="001640EB"/>
    <w:rsid w:val="0017069E"/>
    <w:rsid w:val="00170C37"/>
    <w:rsid w:val="0017374E"/>
    <w:rsid w:val="001742D7"/>
    <w:rsid w:val="0017773B"/>
    <w:rsid w:val="00180000"/>
    <w:rsid w:val="00180386"/>
    <w:rsid w:val="00182E4A"/>
    <w:rsid w:val="0018379B"/>
    <w:rsid w:val="00194742"/>
    <w:rsid w:val="00194A57"/>
    <w:rsid w:val="0019554F"/>
    <w:rsid w:val="001A11F4"/>
    <w:rsid w:val="001A2AC1"/>
    <w:rsid w:val="001A64FD"/>
    <w:rsid w:val="001B0834"/>
    <w:rsid w:val="001B191E"/>
    <w:rsid w:val="001B19D7"/>
    <w:rsid w:val="001B203B"/>
    <w:rsid w:val="001B5C26"/>
    <w:rsid w:val="001C00FD"/>
    <w:rsid w:val="001C1B2F"/>
    <w:rsid w:val="001C1EC5"/>
    <w:rsid w:val="001C2603"/>
    <w:rsid w:val="001C2E8C"/>
    <w:rsid w:val="001D0270"/>
    <w:rsid w:val="001D1558"/>
    <w:rsid w:val="001D2441"/>
    <w:rsid w:val="001D4915"/>
    <w:rsid w:val="001D6DC2"/>
    <w:rsid w:val="001D6FC6"/>
    <w:rsid w:val="001E4D7A"/>
    <w:rsid w:val="001E699E"/>
    <w:rsid w:val="001E75B4"/>
    <w:rsid w:val="001E7B85"/>
    <w:rsid w:val="001F11B7"/>
    <w:rsid w:val="001F3093"/>
    <w:rsid w:val="001F4472"/>
    <w:rsid w:val="001F7CFB"/>
    <w:rsid w:val="00201E15"/>
    <w:rsid w:val="002058ED"/>
    <w:rsid w:val="00206333"/>
    <w:rsid w:val="00211649"/>
    <w:rsid w:val="002154D4"/>
    <w:rsid w:val="00216259"/>
    <w:rsid w:val="00216360"/>
    <w:rsid w:val="002176F5"/>
    <w:rsid w:val="00222446"/>
    <w:rsid w:val="00226598"/>
    <w:rsid w:val="00227DCC"/>
    <w:rsid w:val="00232324"/>
    <w:rsid w:val="00235092"/>
    <w:rsid w:val="00236889"/>
    <w:rsid w:val="002411A9"/>
    <w:rsid w:val="00241FC8"/>
    <w:rsid w:val="002441ED"/>
    <w:rsid w:val="002501B5"/>
    <w:rsid w:val="00253B1F"/>
    <w:rsid w:val="00256573"/>
    <w:rsid w:val="00257601"/>
    <w:rsid w:val="00261825"/>
    <w:rsid w:val="002626D8"/>
    <w:rsid w:val="00263504"/>
    <w:rsid w:val="00272AC5"/>
    <w:rsid w:val="00274875"/>
    <w:rsid w:val="00277525"/>
    <w:rsid w:val="0028024E"/>
    <w:rsid w:val="0028053B"/>
    <w:rsid w:val="00281684"/>
    <w:rsid w:val="00282F5C"/>
    <w:rsid w:val="00284C17"/>
    <w:rsid w:val="00284FE2"/>
    <w:rsid w:val="0028549A"/>
    <w:rsid w:val="002854BF"/>
    <w:rsid w:val="00286245"/>
    <w:rsid w:val="00286C08"/>
    <w:rsid w:val="00286F7E"/>
    <w:rsid w:val="0029170F"/>
    <w:rsid w:val="00291FE0"/>
    <w:rsid w:val="00292F2B"/>
    <w:rsid w:val="00293FE2"/>
    <w:rsid w:val="0029680D"/>
    <w:rsid w:val="00297A46"/>
    <w:rsid w:val="002B332D"/>
    <w:rsid w:val="002B3534"/>
    <w:rsid w:val="002B46E4"/>
    <w:rsid w:val="002B7FDA"/>
    <w:rsid w:val="002C3054"/>
    <w:rsid w:val="002C3198"/>
    <w:rsid w:val="002C341E"/>
    <w:rsid w:val="002C6352"/>
    <w:rsid w:val="002C6CAB"/>
    <w:rsid w:val="002C7112"/>
    <w:rsid w:val="002D1BF7"/>
    <w:rsid w:val="002E2465"/>
    <w:rsid w:val="002E300D"/>
    <w:rsid w:val="002E54A7"/>
    <w:rsid w:val="002E68D6"/>
    <w:rsid w:val="002F062F"/>
    <w:rsid w:val="002F4505"/>
    <w:rsid w:val="002F6545"/>
    <w:rsid w:val="00301368"/>
    <w:rsid w:val="00301CC1"/>
    <w:rsid w:val="00304156"/>
    <w:rsid w:val="003072A0"/>
    <w:rsid w:val="00312392"/>
    <w:rsid w:val="0031366E"/>
    <w:rsid w:val="00320B7E"/>
    <w:rsid w:val="003245EA"/>
    <w:rsid w:val="00326E02"/>
    <w:rsid w:val="00327C84"/>
    <w:rsid w:val="003306BD"/>
    <w:rsid w:val="003319AB"/>
    <w:rsid w:val="00331EE8"/>
    <w:rsid w:val="00334DE6"/>
    <w:rsid w:val="0033682D"/>
    <w:rsid w:val="003404FC"/>
    <w:rsid w:val="0034615F"/>
    <w:rsid w:val="00347395"/>
    <w:rsid w:val="003527EA"/>
    <w:rsid w:val="00361ACD"/>
    <w:rsid w:val="00363924"/>
    <w:rsid w:val="0036398B"/>
    <w:rsid w:val="00365C0C"/>
    <w:rsid w:val="00367457"/>
    <w:rsid w:val="00372C4B"/>
    <w:rsid w:val="00374A17"/>
    <w:rsid w:val="00375B4E"/>
    <w:rsid w:val="00376B87"/>
    <w:rsid w:val="00377782"/>
    <w:rsid w:val="00380379"/>
    <w:rsid w:val="00383DC2"/>
    <w:rsid w:val="00386873"/>
    <w:rsid w:val="00393051"/>
    <w:rsid w:val="0039373A"/>
    <w:rsid w:val="00393E6C"/>
    <w:rsid w:val="00394A4D"/>
    <w:rsid w:val="00394DE6"/>
    <w:rsid w:val="00394E35"/>
    <w:rsid w:val="00397B70"/>
    <w:rsid w:val="003A2D3C"/>
    <w:rsid w:val="003A45A5"/>
    <w:rsid w:val="003A6F3D"/>
    <w:rsid w:val="003B05F8"/>
    <w:rsid w:val="003B43A9"/>
    <w:rsid w:val="003B50EA"/>
    <w:rsid w:val="003B5B27"/>
    <w:rsid w:val="003B6234"/>
    <w:rsid w:val="003C14A9"/>
    <w:rsid w:val="003C23EE"/>
    <w:rsid w:val="003C4ECD"/>
    <w:rsid w:val="003C6148"/>
    <w:rsid w:val="003C6AC1"/>
    <w:rsid w:val="003D0785"/>
    <w:rsid w:val="003D0948"/>
    <w:rsid w:val="003D25D5"/>
    <w:rsid w:val="003D2AA6"/>
    <w:rsid w:val="003D3452"/>
    <w:rsid w:val="003D38B7"/>
    <w:rsid w:val="003D42E4"/>
    <w:rsid w:val="003D6F2E"/>
    <w:rsid w:val="003E5ABC"/>
    <w:rsid w:val="003E6903"/>
    <w:rsid w:val="003F0853"/>
    <w:rsid w:val="003F19EA"/>
    <w:rsid w:val="003F3DFD"/>
    <w:rsid w:val="003F4A7B"/>
    <w:rsid w:val="003F6403"/>
    <w:rsid w:val="00402987"/>
    <w:rsid w:val="00404269"/>
    <w:rsid w:val="0040574B"/>
    <w:rsid w:val="00406882"/>
    <w:rsid w:val="00406F6B"/>
    <w:rsid w:val="00410060"/>
    <w:rsid w:val="0041068F"/>
    <w:rsid w:val="004108C0"/>
    <w:rsid w:val="00412E48"/>
    <w:rsid w:val="00416FE0"/>
    <w:rsid w:val="0041758B"/>
    <w:rsid w:val="00421A50"/>
    <w:rsid w:val="00421E60"/>
    <w:rsid w:val="00422B76"/>
    <w:rsid w:val="00423B9E"/>
    <w:rsid w:val="00430CB5"/>
    <w:rsid w:val="00435375"/>
    <w:rsid w:val="004379C0"/>
    <w:rsid w:val="0044153D"/>
    <w:rsid w:val="004430B4"/>
    <w:rsid w:val="00450CE4"/>
    <w:rsid w:val="00450E53"/>
    <w:rsid w:val="004520D2"/>
    <w:rsid w:val="00461658"/>
    <w:rsid w:val="0046173B"/>
    <w:rsid w:val="00463032"/>
    <w:rsid w:val="004730C5"/>
    <w:rsid w:val="00473A03"/>
    <w:rsid w:val="00473C9B"/>
    <w:rsid w:val="004745BA"/>
    <w:rsid w:val="0047487B"/>
    <w:rsid w:val="00475201"/>
    <w:rsid w:val="004765EB"/>
    <w:rsid w:val="0048293B"/>
    <w:rsid w:val="00483829"/>
    <w:rsid w:val="00484721"/>
    <w:rsid w:val="00491A4C"/>
    <w:rsid w:val="00493A08"/>
    <w:rsid w:val="00494469"/>
    <w:rsid w:val="004976D8"/>
    <w:rsid w:val="00497B0D"/>
    <w:rsid w:val="004A085A"/>
    <w:rsid w:val="004A1C0E"/>
    <w:rsid w:val="004A1C60"/>
    <w:rsid w:val="004A3A25"/>
    <w:rsid w:val="004A4924"/>
    <w:rsid w:val="004B1124"/>
    <w:rsid w:val="004B592D"/>
    <w:rsid w:val="004B7826"/>
    <w:rsid w:val="004B7C7C"/>
    <w:rsid w:val="004C3210"/>
    <w:rsid w:val="004C41B1"/>
    <w:rsid w:val="004C4E8D"/>
    <w:rsid w:val="004D06A0"/>
    <w:rsid w:val="004D67A6"/>
    <w:rsid w:val="004D7177"/>
    <w:rsid w:val="004D7846"/>
    <w:rsid w:val="004E541B"/>
    <w:rsid w:val="004E5A4A"/>
    <w:rsid w:val="004E5AAF"/>
    <w:rsid w:val="004F1524"/>
    <w:rsid w:val="004F186C"/>
    <w:rsid w:val="004F3264"/>
    <w:rsid w:val="004F3DF5"/>
    <w:rsid w:val="004F7EDA"/>
    <w:rsid w:val="005019A2"/>
    <w:rsid w:val="0050643F"/>
    <w:rsid w:val="00515ED2"/>
    <w:rsid w:val="005205EF"/>
    <w:rsid w:val="0052289E"/>
    <w:rsid w:val="00530EAC"/>
    <w:rsid w:val="00532353"/>
    <w:rsid w:val="005436AA"/>
    <w:rsid w:val="005457DD"/>
    <w:rsid w:val="00545F57"/>
    <w:rsid w:val="00550BA4"/>
    <w:rsid w:val="005514BB"/>
    <w:rsid w:val="00552530"/>
    <w:rsid w:val="0055342F"/>
    <w:rsid w:val="00555B18"/>
    <w:rsid w:val="005613AA"/>
    <w:rsid w:val="00564AA4"/>
    <w:rsid w:val="00565AF5"/>
    <w:rsid w:val="00565BAB"/>
    <w:rsid w:val="00571253"/>
    <w:rsid w:val="00575325"/>
    <w:rsid w:val="00576140"/>
    <w:rsid w:val="0058095C"/>
    <w:rsid w:val="00581E9B"/>
    <w:rsid w:val="00584D1F"/>
    <w:rsid w:val="005865C5"/>
    <w:rsid w:val="00586C73"/>
    <w:rsid w:val="00586D0A"/>
    <w:rsid w:val="00587E6B"/>
    <w:rsid w:val="00591676"/>
    <w:rsid w:val="0059286F"/>
    <w:rsid w:val="005A0734"/>
    <w:rsid w:val="005A3E32"/>
    <w:rsid w:val="005A57F1"/>
    <w:rsid w:val="005A7F98"/>
    <w:rsid w:val="005B09B7"/>
    <w:rsid w:val="005B20C8"/>
    <w:rsid w:val="005B2940"/>
    <w:rsid w:val="005B4823"/>
    <w:rsid w:val="005B621F"/>
    <w:rsid w:val="005C1563"/>
    <w:rsid w:val="005C1872"/>
    <w:rsid w:val="005C1E73"/>
    <w:rsid w:val="005C3BD3"/>
    <w:rsid w:val="005C40B1"/>
    <w:rsid w:val="005C716F"/>
    <w:rsid w:val="005C7D5B"/>
    <w:rsid w:val="005D3599"/>
    <w:rsid w:val="005D59B9"/>
    <w:rsid w:val="005E1215"/>
    <w:rsid w:val="005E144A"/>
    <w:rsid w:val="005E4068"/>
    <w:rsid w:val="005E5775"/>
    <w:rsid w:val="005F4499"/>
    <w:rsid w:val="00600A77"/>
    <w:rsid w:val="00600AC0"/>
    <w:rsid w:val="00601C30"/>
    <w:rsid w:val="006034B9"/>
    <w:rsid w:val="00604CBB"/>
    <w:rsid w:val="00605625"/>
    <w:rsid w:val="0060647F"/>
    <w:rsid w:val="00607615"/>
    <w:rsid w:val="00607EEB"/>
    <w:rsid w:val="00607F2C"/>
    <w:rsid w:val="00610D4E"/>
    <w:rsid w:val="0061232C"/>
    <w:rsid w:val="00615043"/>
    <w:rsid w:val="00615ADA"/>
    <w:rsid w:val="0061677F"/>
    <w:rsid w:val="00617F2C"/>
    <w:rsid w:val="00620F70"/>
    <w:rsid w:val="00622B2E"/>
    <w:rsid w:val="006241A9"/>
    <w:rsid w:val="006278C8"/>
    <w:rsid w:val="00631580"/>
    <w:rsid w:val="00632117"/>
    <w:rsid w:val="006322C2"/>
    <w:rsid w:val="0063255B"/>
    <w:rsid w:val="0063286A"/>
    <w:rsid w:val="006369CC"/>
    <w:rsid w:val="0064599E"/>
    <w:rsid w:val="00647181"/>
    <w:rsid w:val="00650181"/>
    <w:rsid w:val="0065147F"/>
    <w:rsid w:val="00654F2F"/>
    <w:rsid w:val="006613EE"/>
    <w:rsid w:val="00661E7B"/>
    <w:rsid w:val="00663A36"/>
    <w:rsid w:val="00667BDA"/>
    <w:rsid w:val="00670B03"/>
    <w:rsid w:val="0067221C"/>
    <w:rsid w:val="00677AD1"/>
    <w:rsid w:val="00687A1B"/>
    <w:rsid w:val="00690DC0"/>
    <w:rsid w:val="00696EE3"/>
    <w:rsid w:val="006A4358"/>
    <w:rsid w:val="006A4E34"/>
    <w:rsid w:val="006A7BD0"/>
    <w:rsid w:val="006A7CDD"/>
    <w:rsid w:val="006B1C3A"/>
    <w:rsid w:val="006B39A6"/>
    <w:rsid w:val="006B5264"/>
    <w:rsid w:val="006C097B"/>
    <w:rsid w:val="006C5215"/>
    <w:rsid w:val="006D4431"/>
    <w:rsid w:val="006D49F0"/>
    <w:rsid w:val="006D4E85"/>
    <w:rsid w:val="006D4EF3"/>
    <w:rsid w:val="006D5114"/>
    <w:rsid w:val="006D6A7A"/>
    <w:rsid w:val="006E0911"/>
    <w:rsid w:val="006E1E1E"/>
    <w:rsid w:val="006E5742"/>
    <w:rsid w:val="006E765C"/>
    <w:rsid w:val="006E7B5C"/>
    <w:rsid w:val="006F0EC2"/>
    <w:rsid w:val="006F1C5F"/>
    <w:rsid w:val="006F1ED8"/>
    <w:rsid w:val="006F33E9"/>
    <w:rsid w:val="006F3ED2"/>
    <w:rsid w:val="00701988"/>
    <w:rsid w:val="00702379"/>
    <w:rsid w:val="0070444F"/>
    <w:rsid w:val="00706555"/>
    <w:rsid w:val="00707A45"/>
    <w:rsid w:val="00714161"/>
    <w:rsid w:val="00714F44"/>
    <w:rsid w:val="007153B4"/>
    <w:rsid w:val="00721ED9"/>
    <w:rsid w:val="00723232"/>
    <w:rsid w:val="00726667"/>
    <w:rsid w:val="007269CE"/>
    <w:rsid w:val="0072711C"/>
    <w:rsid w:val="00731D4A"/>
    <w:rsid w:val="00736FCE"/>
    <w:rsid w:val="00737723"/>
    <w:rsid w:val="0074164C"/>
    <w:rsid w:val="007450DD"/>
    <w:rsid w:val="00747873"/>
    <w:rsid w:val="00747B0C"/>
    <w:rsid w:val="0075254F"/>
    <w:rsid w:val="00754767"/>
    <w:rsid w:val="00757090"/>
    <w:rsid w:val="00757F6E"/>
    <w:rsid w:val="0076315B"/>
    <w:rsid w:val="00763D3D"/>
    <w:rsid w:val="00764E33"/>
    <w:rsid w:val="00771EEF"/>
    <w:rsid w:val="00776505"/>
    <w:rsid w:val="00777451"/>
    <w:rsid w:val="00780237"/>
    <w:rsid w:val="00780919"/>
    <w:rsid w:val="007813E3"/>
    <w:rsid w:val="007839E2"/>
    <w:rsid w:val="00783B79"/>
    <w:rsid w:val="00784442"/>
    <w:rsid w:val="00786C7E"/>
    <w:rsid w:val="00792AD0"/>
    <w:rsid w:val="00792DA9"/>
    <w:rsid w:val="00794ABF"/>
    <w:rsid w:val="00796EE8"/>
    <w:rsid w:val="00797200"/>
    <w:rsid w:val="007A2496"/>
    <w:rsid w:val="007B57E3"/>
    <w:rsid w:val="007C3BF2"/>
    <w:rsid w:val="007C5139"/>
    <w:rsid w:val="007C77C0"/>
    <w:rsid w:val="007D1259"/>
    <w:rsid w:val="007D4450"/>
    <w:rsid w:val="007D459B"/>
    <w:rsid w:val="007D5953"/>
    <w:rsid w:val="007E0129"/>
    <w:rsid w:val="007E01DA"/>
    <w:rsid w:val="007E13C8"/>
    <w:rsid w:val="007E2240"/>
    <w:rsid w:val="007E434B"/>
    <w:rsid w:val="007E616F"/>
    <w:rsid w:val="007E780C"/>
    <w:rsid w:val="007F09CE"/>
    <w:rsid w:val="007F3021"/>
    <w:rsid w:val="007F312F"/>
    <w:rsid w:val="007F3595"/>
    <w:rsid w:val="007F5785"/>
    <w:rsid w:val="007F5AE4"/>
    <w:rsid w:val="007F7B83"/>
    <w:rsid w:val="00800DBB"/>
    <w:rsid w:val="0080107F"/>
    <w:rsid w:val="00801812"/>
    <w:rsid w:val="008045F7"/>
    <w:rsid w:val="00804B48"/>
    <w:rsid w:val="008071FE"/>
    <w:rsid w:val="00810B41"/>
    <w:rsid w:val="00811026"/>
    <w:rsid w:val="00811B54"/>
    <w:rsid w:val="00813506"/>
    <w:rsid w:val="008177E9"/>
    <w:rsid w:val="0082032B"/>
    <w:rsid w:val="0082103B"/>
    <w:rsid w:val="008234A6"/>
    <w:rsid w:val="00823EC9"/>
    <w:rsid w:val="00826603"/>
    <w:rsid w:val="00826BF7"/>
    <w:rsid w:val="00840A00"/>
    <w:rsid w:val="0084232D"/>
    <w:rsid w:val="00844159"/>
    <w:rsid w:val="0084548F"/>
    <w:rsid w:val="00851170"/>
    <w:rsid w:val="0085289E"/>
    <w:rsid w:val="00856DAE"/>
    <w:rsid w:val="00856FF9"/>
    <w:rsid w:val="0085766B"/>
    <w:rsid w:val="00857A43"/>
    <w:rsid w:val="008622FC"/>
    <w:rsid w:val="008633C2"/>
    <w:rsid w:val="008917A5"/>
    <w:rsid w:val="00893CBB"/>
    <w:rsid w:val="00894587"/>
    <w:rsid w:val="008948C2"/>
    <w:rsid w:val="0089789D"/>
    <w:rsid w:val="00897986"/>
    <w:rsid w:val="00897A07"/>
    <w:rsid w:val="008A1902"/>
    <w:rsid w:val="008B2C15"/>
    <w:rsid w:val="008B5060"/>
    <w:rsid w:val="008B52E1"/>
    <w:rsid w:val="008B794C"/>
    <w:rsid w:val="008C53B2"/>
    <w:rsid w:val="008C54C5"/>
    <w:rsid w:val="008C5DA7"/>
    <w:rsid w:val="008C64AA"/>
    <w:rsid w:val="008C759D"/>
    <w:rsid w:val="008C75BF"/>
    <w:rsid w:val="008D3951"/>
    <w:rsid w:val="008D5927"/>
    <w:rsid w:val="008D6C64"/>
    <w:rsid w:val="008D7863"/>
    <w:rsid w:val="008D7926"/>
    <w:rsid w:val="008D7AD2"/>
    <w:rsid w:val="008E341F"/>
    <w:rsid w:val="008E51C7"/>
    <w:rsid w:val="008F3A57"/>
    <w:rsid w:val="008F7960"/>
    <w:rsid w:val="009033EB"/>
    <w:rsid w:val="009035DB"/>
    <w:rsid w:val="00904BE7"/>
    <w:rsid w:val="009071FC"/>
    <w:rsid w:val="00914457"/>
    <w:rsid w:val="0091468B"/>
    <w:rsid w:val="00915353"/>
    <w:rsid w:val="009208F2"/>
    <w:rsid w:val="00920B32"/>
    <w:rsid w:val="00922431"/>
    <w:rsid w:val="009243C7"/>
    <w:rsid w:val="009247DF"/>
    <w:rsid w:val="00924F3B"/>
    <w:rsid w:val="00933190"/>
    <w:rsid w:val="00933232"/>
    <w:rsid w:val="00935CFF"/>
    <w:rsid w:val="00943DFB"/>
    <w:rsid w:val="00943E4D"/>
    <w:rsid w:val="00950D87"/>
    <w:rsid w:val="00951587"/>
    <w:rsid w:val="009544FB"/>
    <w:rsid w:val="00956FD7"/>
    <w:rsid w:val="00957825"/>
    <w:rsid w:val="00960FA4"/>
    <w:rsid w:val="00960FEA"/>
    <w:rsid w:val="00961DC7"/>
    <w:rsid w:val="00970AD4"/>
    <w:rsid w:val="00974651"/>
    <w:rsid w:val="00976AD7"/>
    <w:rsid w:val="009773A3"/>
    <w:rsid w:val="00983C72"/>
    <w:rsid w:val="00984FA5"/>
    <w:rsid w:val="0098622D"/>
    <w:rsid w:val="0099518F"/>
    <w:rsid w:val="009A5F8B"/>
    <w:rsid w:val="009A60B9"/>
    <w:rsid w:val="009B155E"/>
    <w:rsid w:val="009B1C42"/>
    <w:rsid w:val="009B229A"/>
    <w:rsid w:val="009B2AA1"/>
    <w:rsid w:val="009B4193"/>
    <w:rsid w:val="009B648B"/>
    <w:rsid w:val="009B687A"/>
    <w:rsid w:val="009C05AA"/>
    <w:rsid w:val="009C061F"/>
    <w:rsid w:val="009C2625"/>
    <w:rsid w:val="009C7518"/>
    <w:rsid w:val="009D2C2A"/>
    <w:rsid w:val="009D7361"/>
    <w:rsid w:val="009E16A7"/>
    <w:rsid w:val="009E2C7A"/>
    <w:rsid w:val="009E2EA8"/>
    <w:rsid w:val="009E3CE4"/>
    <w:rsid w:val="009E3DE4"/>
    <w:rsid w:val="009E5578"/>
    <w:rsid w:val="009E69B3"/>
    <w:rsid w:val="009F09EB"/>
    <w:rsid w:val="009F18DA"/>
    <w:rsid w:val="009F3C8F"/>
    <w:rsid w:val="009F4F54"/>
    <w:rsid w:val="009F5473"/>
    <w:rsid w:val="009F6F8B"/>
    <w:rsid w:val="00A00C3D"/>
    <w:rsid w:val="00A06B4C"/>
    <w:rsid w:val="00A07BFA"/>
    <w:rsid w:val="00A1006A"/>
    <w:rsid w:val="00A10FB7"/>
    <w:rsid w:val="00A12076"/>
    <w:rsid w:val="00A1246F"/>
    <w:rsid w:val="00A125E6"/>
    <w:rsid w:val="00A15266"/>
    <w:rsid w:val="00A15581"/>
    <w:rsid w:val="00A161AA"/>
    <w:rsid w:val="00A16D8A"/>
    <w:rsid w:val="00A17571"/>
    <w:rsid w:val="00A20117"/>
    <w:rsid w:val="00A23754"/>
    <w:rsid w:val="00A23D34"/>
    <w:rsid w:val="00A25555"/>
    <w:rsid w:val="00A301FC"/>
    <w:rsid w:val="00A31B58"/>
    <w:rsid w:val="00A32B9B"/>
    <w:rsid w:val="00A3526A"/>
    <w:rsid w:val="00A35A2E"/>
    <w:rsid w:val="00A37490"/>
    <w:rsid w:val="00A42D55"/>
    <w:rsid w:val="00A51F88"/>
    <w:rsid w:val="00A51FB3"/>
    <w:rsid w:val="00A52619"/>
    <w:rsid w:val="00A55E6C"/>
    <w:rsid w:val="00A60B4A"/>
    <w:rsid w:val="00A62A20"/>
    <w:rsid w:val="00A70A56"/>
    <w:rsid w:val="00A70BE8"/>
    <w:rsid w:val="00A72FD2"/>
    <w:rsid w:val="00A76158"/>
    <w:rsid w:val="00A77EEC"/>
    <w:rsid w:val="00A84B4A"/>
    <w:rsid w:val="00A872A5"/>
    <w:rsid w:val="00A87C70"/>
    <w:rsid w:val="00A9333B"/>
    <w:rsid w:val="00A95009"/>
    <w:rsid w:val="00A96D60"/>
    <w:rsid w:val="00AA1116"/>
    <w:rsid w:val="00AA38C6"/>
    <w:rsid w:val="00AA482B"/>
    <w:rsid w:val="00AA4B9B"/>
    <w:rsid w:val="00AA6971"/>
    <w:rsid w:val="00AB23AA"/>
    <w:rsid w:val="00AB279C"/>
    <w:rsid w:val="00AB2E10"/>
    <w:rsid w:val="00AC19A6"/>
    <w:rsid w:val="00AC2D9E"/>
    <w:rsid w:val="00AC2F19"/>
    <w:rsid w:val="00AC39FA"/>
    <w:rsid w:val="00AC4A05"/>
    <w:rsid w:val="00AC5BC2"/>
    <w:rsid w:val="00AC79A2"/>
    <w:rsid w:val="00AC7D11"/>
    <w:rsid w:val="00AD0392"/>
    <w:rsid w:val="00AD14EA"/>
    <w:rsid w:val="00AD1C4E"/>
    <w:rsid w:val="00AD4336"/>
    <w:rsid w:val="00AD669D"/>
    <w:rsid w:val="00AD6E61"/>
    <w:rsid w:val="00AD762E"/>
    <w:rsid w:val="00AE0085"/>
    <w:rsid w:val="00AE13DC"/>
    <w:rsid w:val="00AE339A"/>
    <w:rsid w:val="00AE3948"/>
    <w:rsid w:val="00AE458F"/>
    <w:rsid w:val="00AF36B6"/>
    <w:rsid w:val="00AF57E9"/>
    <w:rsid w:val="00AF78D3"/>
    <w:rsid w:val="00B00295"/>
    <w:rsid w:val="00B007C9"/>
    <w:rsid w:val="00B01B3B"/>
    <w:rsid w:val="00B03B20"/>
    <w:rsid w:val="00B05E39"/>
    <w:rsid w:val="00B05E7C"/>
    <w:rsid w:val="00B05FFC"/>
    <w:rsid w:val="00B07278"/>
    <w:rsid w:val="00B1445B"/>
    <w:rsid w:val="00B151CB"/>
    <w:rsid w:val="00B178F8"/>
    <w:rsid w:val="00B2132A"/>
    <w:rsid w:val="00B21B08"/>
    <w:rsid w:val="00B264EE"/>
    <w:rsid w:val="00B33152"/>
    <w:rsid w:val="00B3571A"/>
    <w:rsid w:val="00B361AE"/>
    <w:rsid w:val="00B37231"/>
    <w:rsid w:val="00B40691"/>
    <w:rsid w:val="00B41A08"/>
    <w:rsid w:val="00B42606"/>
    <w:rsid w:val="00B43A75"/>
    <w:rsid w:val="00B4515F"/>
    <w:rsid w:val="00B45E70"/>
    <w:rsid w:val="00B46518"/>
    <w:rsid w:val="00B4760B"/>
    <w:rsid w:val="00B51A05"/>
    <w:rsid w:val="00B529F3"/>
    <w:rsid w:val="00B53C3D"/>
    <w:rsid w:val="00B5419E"/>
    <w:rsid w:val="00B5494F"/>
    <w:rsid w:val="00B63D60"/>
    <w:rsid w:val="00B65042"/>
    <w:rsid w:val="00B65983"/>
    <w:rsid w:val="00B6697A"/>
    <w:rsid w:val="00B66B43"/>
    <w:rsid w:val="00B700E6"/>
    <w:rsid w:val="00B71D13"/>
    <w:rsid w:val="00B73AE5"/>
    <w:rsid w:val="00B74CA9"/>
    <w:rsid w:val="00B75725"/>
    <w:rsid w:val="00B75E21"/>
    <w:rsid w:val="00B763E6"/>
    <w:rsid w:val="00B77E19"/>
    <w:rsid w:val="00B82024"/>
    <w:rsid w:val="00B832DC"/>
    <w:rsid w:val="00B8580D"/>
    <w:rsid w:val="00B8789B"/>
    <w:rsid w:val="00B9160C"/>
    <w:rsid w:val="00B94E53"/>
    <w:rsid w:val="00B964A4"/>
    <w:rsid w:val="00B966D4"/>
    <w:rsid w:val="00BA5160"/>
    <w:rsid w:val="00BB0CB3"/>
    <w:rsid w:val="00BB11A2"/>
    <w:rsid w:val="00BB2B91"/>
    <w:rsid w:val="00BB3C44"/>
    <w:rsid w:val="00BC41DB"/>
    <w:rsid w:val="00BC4CF3"/>
    <w:rsid w:val="00BC58FF"/>
    <w:rsid w:val="00BC6A19"/>
    <w:rsid w:val="00BC6C1D"/>
    <w:rsid w:val="00BD3233"/>
    <w:rsid w:val="00BD3677"/>
    <w:rsid w:val="00BD44BB"/>
    <w:rsid w:val="00BD59D4"/>
    <w:rsid w:val="00BD5E3A"/>
    <w:rsid w:val="00BE228F"/>
    <w:rsid w:val="00BF0363"/>
    <w:rsid w:val="00BF1F7C"/>
    <w:rsid w:val="00BF4C16"/>
    <w:rsid w:val="00BF65FD"/>
    <w:rsid w:val="00BF6E5F"/>
    <w:rsid w:val="00C0429B"/>
    <w:rsid w:val="00C064E7"/>
    <w:rsid w:val="00C11FCF"/>
    <w:rsid w:val="00C14EA0"/>
    <w:rsid w:val="00C15D36"/>
    <w:rsid w:val="00C204C6"/>
    <w:rsid w:val="00C27BE3"/>
    <w:rsid w:val="00C4065C"/>
    <w:rsid w:val="00C420C3"/>
    <w:rsid w:val="00C42F3E"/>
    <w:rsid w:val="00C4375F"/>
    <w:rsid w:val="00C4392F"/>
    <w:rsid w:val="00C44F10"/>
    <w:rsid w:val="00C47447"/>
    <w:rsid w:val="00C5014F"/>
    <w:rsid w:val="00C556F2"/>
    <w:rsid w:val="00C55B1E"/>
    <w:rsid w:val="00C6259D"/>
    <w:rsid w:val="00C639A0"/>
    <w:rsid w:val="00C63F5E"/>
    <w:rsid w:val="00C6462A"/>
    <w:rsid w:val="00C647DA"/>
    <w:rsid w:val="00C70496"/>
    <w:rsid w:val="00C718EF"/>
    <w:rsid w:val="00C74977"/>
    <w:rsid w:val="00C7505A"/>
    <w:rsid w:val="00C80685"/>
    <w:rsid w:val="00C8151C"/>
    <w:rsid w:val="00C82308"/>
    <w:rsid w:val="00C827BC"/>
    <w:rsid w:val="00C83093"/>
    <w:rsid w:val="00C8466D"/>
    <w:rsid w:val="00C84A7A"/>
    <w:rsid w:val="00C91535"/>
    <w:rsid w:val="00C91A85"/>
    <w:rsid w:val="00C967DE"/>
    <w:rsid w:val="00CA1092"/>
    <w:rsid w:val="00CA1243"/>
    <w:rsid w:val="00CA1877"/>
    <w:rsid w:val="00CA38FC"/>
    <w:rsid w:val="00CA5AB5"/>
    <w:rsid w:val="00CA7673"/>
    <w:rsid w:val="00CB72A6"/>
    <w:rsid w:val="00CB7535"/>
    <w:rsid w:val="00CC19DB"/>
    <w:rsid w:val="00CC3218"/>
    <w:rsid w:val="00CC4255"/>
    <w:rsid w:val="00CC58F6"/>
    <w:rsid w:val="00CC6045"/>
    <w:rsid w:val="00CC68B2"/>
    <w:rsid w:val="00CD0D72"/>
    <w:rsid w:val="00CD1334"/>
    <w:rsid w:val="00CD517A"/>
    <w:rsid w:val="00CD6A42"/>
    <w:rsid w:val="00CD71C8"/>
    <w:rsid w:val="00CE0513"/>
    <w:rsid w:val="00CE3B77"/>
    <w:rsid w:val="00CE59CF"/>
    <w:rsid w:val="00CF0557"/>
    <w:rsid w:val="00CF6663"/>
    <w:rsid w:val="00CF7034"/>
    <w:rsid w:val="00D001A8"/>
    <w:rsid w:val="00D00FD5"/>
    <w:rsid w:val="00D06179"/>
    <w:rsid w:val="00D06BD6"/>
    <w:rsid w:val="00D115F1"/>
    <w:rsid w:val="00D14AF3"/>
    <w:rsid w:val="00D14DD3"/>
    <w:rsid w:val="00D16538"/>
    <w:rsid w:val="00D167B6"/>
    <w:rsid w:val="00D176A7"/>
    <w:rsid w:val="00D20CCC"/>
    <w:rsid w:val="00D20E67"/>
    <w:rsid w:val="00D23923"/>
    <w:rsid w:val="00D25D7F"/>
    <w:rsid w:val="00D269A7"/>
    <w:rsid w:val="00D2700E"/>
    <w:rsid w:val="00D307AF"/>
    <w:rsid w:val="00D32620"/>
    <w:rsid w:val="00D351F4"/>
    <w:rsid w:val="00D35F30"/>
    <w:rsid w:val="00D40620"/>
    <w:rsid w:val="00D43B9E"/>
    <w:rsid w:val="00D44574"/>
    <w:rsid w:val="00D44F29"/>
    <w:rsid w:val="00D45BCE"/>
    <w:rsid w:val="00D50F19"/>
    <w:rsid w:val="00D512B0"/>
    <w:rsid w:val="00D51380"/>
    <w:rsid w:val="00D61398"/>
    <w:rsid w:val="00D64761"/>
    <w:rsid w:val="00D738F2"/>
    <w:rsid w:val="00D776FF"/>
    <w:rsid w:val="00D77DF4"/>
    <w:rsid w:val="00D820C0"/>
    <w:rsid w:val="00D85549"/>
    <w:rsid w:val="00D876AE"/>
    <w:rsid w:val="00D920E4"/>
    <w:rsid w:val="00DA2D83"/>
    <w:rsid w:val="00DA59BA"/>
    <w:rsid w:val="00DB45CE"/>
    <w:rsid w:val="00DB510F"/>
    <w:rsid w:val="00DB5F76"/>
    <w:rsid w:val="00DB6EE3"/>
    <w:rsid w:val="00DC1016"/>
    <w:rsid w:val="00DC679A"/>
    <w:rsid w:val="00DC7287"/>
    <w:rsid w:val="00DD1C0F"/>
    <w:rsid w:val="00DD57FE"/>
    <w:rsid w:val="00DD7F57"/>
    <w:rsid w:val="00DE05CB"/>
    <w:rsid w:val="00DE30D9"/>
    <w:rsid w:val="00DE50E0"/>
    <w:rsid w:val="00DE59EA"/>
    <w:rsid w:val="00DE6C93"/>
    <w:rsid w:val="00DE7D87"/>
    <w:rsid w:val="00DF1C71"/>
    <w:rsid w:val="00E00197"/>
    <w:rsid w:val="00E03B03"/>
    <w:rsid w:val="00E03C78"/>
    <w:rsid w:val="00E11C43"/>
    <w:rsid w:val="00E1349F"/>
    <w:rsid w:val="00E15390"/>
    <w:rsid w:val="00E15DAE"/>
    <w:rsid w:val="00E20CF7"/>
    <w:rsid w:val="00E21BA2"/>
    <w:rsid w:val="00E23631"/>
    <w:rsid w:val="00E23904"/>
    <w:rsid w:val="00E23961"/>
    <w:rsid w:val="00E24B74"/>
    <w:rsid w:val="00E27AD1"/>
    <w:rsid w:val="00E30CF9"/>
    <w:rsid w:val="00E30EBD"/>
    <w:rsid w:val="00E31B70"/>
    <w:rsid w:val="00E3286F"/>
    <w:rsid w:val="00E33D6A"/>
    <w:rsid w:val="00E367C9"/>
    <w:rsid w:val="00E40772"/>
    <w:rsid w:val="00E40A9A"/>
    <w:rsid w:val="00E413BC"/>
    <w:rsid w:val="00E512A5"/>
    <w:rsid w:val="00E54D01"/>
    <w:rsid w:val="00E56CA7"/>
    <w:rsid w:val="00E56F9B"/>
    <w:rsid w:val="00E609A5"/>
    <w:rsid w:val="00E60C52"/>
    <w:rsid w:val="00E61982"/>
    <w:rsid w:val="00E61D01"/>
    <w:rsid w:val="00E6293F"/>
    <w:rsid w:val="00E63E43"/>
    <w:rsid w:val="00E64606"/>
    <w:rsid w:val="00E646B2"/>
    <w:rsid w:val="00E6583A"/>
    <w:rsid w:val="00E658F8"/>
    <w:rsid w:val="00E70888"/>
    <w:rsid w:val="00E7227E"/>
    <w:rsid w:val="00E72A39"/>
    <w:rsid w:val="00E73965"/>
    <w:rsid w:val="00E7499D"/>
    <w:rsid w:val="00E772EE"/>
    <w:rsid w:val="00E81B4B"/>
    <w:rsid w:val="00E86BBA"/>
    <w:rsid w:val="00E8790B"/>
    <w:rsid w:val="00E91F03"/>
    <w:rsid w:val="00E97B5C"/>
    <w:rsid w:val="00EA2969"/>
    <w:rsid w:val="00EA6E6B"/>
    <w:rsid w:val="00EB793E"/>
    <w:rsid w:val="00EC0515"/>
    <w:rsid w:val="00EC1082"/>
    <w:rsid w:val="00EC3733"/>
    <w:rsid w:val="00EC39FB"/>
    <w:rsid w:val="00EC63EE"/>
    <w:rsid w:val="00ED0040"/>
    <w:rsid w:val="00ED052A"/>
    <w:rsid w:val="00ED3970"/>
    <w:rsid w:val="00ED4800"/>
    <w:rsid w:val="00EE219E"/>
    <w:rsid w:val="00EE3164"/>
    <w:rsid w:val="00EE6A45"/>
    <w:rsid w:val="00EF40EB"/>
    <w:rsid w:val="00EF5657"/>
    <w:rsid w:val="00F007D4"/>
    <w:rsid w:val="00F00D6E"/>
    <w:rsid w:val="00F048E2"/>
    <w:rsid w:val="00F12213"/>
    <w:rsid w:val="00F12DE5"/>
    <w:rsid w:val="00F17EA7"/>
    <w:rsid w:val="00F207A4"/>
    <w:rsid w:val="00F24394"/>
    <w:rsid w:val="00F251AD"/>
    <w:rsid w:val="00F27EDD"/>
    <w:rsid w:val="00F31554"/>
    <w:rsid w:val="00F31788"/>
    <w:rsid w:val="00F32618"/>
    <w:rsid w:val="00F3436F"/>
    <w:rsid w:val="00F36863"/>
    <w:rsid w:val="00F36C6B"/>
    <w:rsid w:val="00F40DF3"/>
    <w:rsid w:val="00F41ED7"/>
    <w:rsid w:val="00F465C0"/>
    <w:rsid w:val="00F52B76"/>
    <w:rsid w:val="00F533B5"/>
    <w:rsid w:val="00F5763D"/>
    <w:rsid w:val="00F639DD"/>
    <w:rsid w:val="00F6457D"/>
    <w:rsid w:val="00F64EF8"/>
    <w:rsid w:val="00F71352"/>
    <w:rsid w:val="00F71D46"/>
    <w:rsid w:val="00F76DD4"/>
    <w:rsid w:val="00F80971"/>
    <w:rsid w:val="00F81B11"/>
    <w:rsid w:val="00F846A5"/>
    <w:rsid w:val="00F90A67"/>
    <w:rsid w:val="00F935DF"/>
    <w:rsid w:val="00F941CE"/>
    <w:rsid w:val="00F958B3"/>
    <w:rsid w:val="00F96156"/>
    <w:rsid w:val="00F964E0"/>
    <w:rsid w:val="00FA0A3C"/>
    <w:rsid w:val="00FA16C8"/>
    <w:rsid w:val="00FA2C50"/>
    <w:rsid w:val="00FA329C"/>
    <w:rsid w:val="00FA4466"/>
    <w:rsid w:val="00FA6E25"/>
    <w:rsid w:val="00FB094D"/>
    <w:rsid w:val="00FB17BD"/>
    <w:rsid w:val="00FB2461"/>
    <w:rsid w:val="00FB2FE8"/>
    <w:rsid w:val="00FB3D52"/>
    <w:rsid w:val="00FB5429"/>
    <w:rsid w:val="00FC05F7"/>
    <w:rsid w:val="00FC1500"/>
    <w:rsid w:val="00FC4BDA"/>
    <w:rsid w:val="00FD363F"/>
    <w:rsid w:val="00FD442F"/>
    <w:rsid w:val="00FD6DEC"/>
    <w:rsid w:val="00FD7436"/>
    <w:rsid w:val="00FD7FB3"/>
    <w:rsid w:val="00FE092A"/>
    <w:rsid w:val="00FE0F48"/>
    <w:rsid w:val="00FE2D51"/>
    <w:rsid w:val="00FF31CE"/>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D07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semiHidden/>
    <w:unhideWhenUsed/>
    <w:qFormat/>
    <w:rsid w:val="00C91A8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character" w:customStyle="1" w:styleId="Heading2Char">
    <w:name w:val="Heading 2 Char"/>
    <w:link w:val="Heading2"/>
    <w:uiPriority w:val="9"/>
    <w:semiHidden/>
    <w:rsid w:val="00C91A85"/>
    <w:rPr>
      <w:rFonts w:ascii="Cambria" w:eastAsia="Times New Roman" w:hAnsi="Cambria" w:cs="Times New Roman"/>
      <w:b/>
      <w:bCs/>
      <w:i/>
      <w:iCs/>
      <w:sz w:val="28"/>
      <w:szCs w:val="28"/>
      <w:lang w:val="en-US" w:eastAsia="en-US"/>
    </w:rPr>
  </w:style>
  <w:style w:type="character" w:customStyle="1" w:styleId="tpa1">
    <w:name w:val="tpa1"/>
    <w:basedOn w:val="DefaultParagraphFont"/>
    <w:rsid w:val="00C91A85"/>
  </w:style>
  <w:style w:type="paragraph" w:styleId="ListParagraph">
    <w:name w:val="List Paragraph"/>
    <w:aliases w:val="# List Paragraph"/>
    <w:basedOn w:val="Normal"/>
    <w:link w:val="ListParagraphChar"/>
    <w:uiPriority w:val="34"/>
    <w:qFormat/>
    <w:rsid w:val="00C91A85"/>
    <w:pPr>
      <w:ind w:left="720"/>
    </w:pPr>
  </w:style>
  <w:style w:type="paragraph" w:customStyle="1" w:styleId="Char1CharChar1Char0">
    <w:name w:val="Char1 Char Char1 Char"/>
    <w:basedOn w:val="Normal"/>
    <w:rsid w:val="008D7926"/>
    <w:pPr>
      <w:tabs>
        <w:tab w:val="left" w:pos="709"/>
      </w:tabs>
      <w:overflowPunct w:val="0"/>
      <w:autoSpaceDE w:val="0"/>
      <w:autoSpaceDN w:val="0"/>
      <w:adjustRightInd w:val="0"/>
      <w:spacing w:after="0" w:line="264" w:lineRule="auto"/>
    </w:pPr>
    <w:rPr>
      <w:rFonts w:ascii="Tahoma" w:eastAsia="Times New Roman" w:hAnsi="Tahoma"/>
      <w:szCs w:val="20"/>
      <w:lang w:val="pl-PL" w:eastAsia="pl-PL"/>
    </w:rPr>
  </w:style>
  <w:style w:type="character" w:styleId="Strong">
    <w:name w:val="Strong"/>
    <w:qFormat/>
    <w:rsid w:val="008D7926"/>
    <w:rPr>
      <w:b/>
      <w:bCs/>
    </w:rPr>
  </w:style>
  <w:style w:type="paragraph" w:customStyle="1" w:styleId="Char">
    <w:name w:val="Char"/>
    <w:basedOn w:val="Normal"/>
    <w:rsid w:val="00A15266"/>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687A1B"/>
    <w:pPr>
      <w:widowControl w:val="0"/>
      <w:adjustRightInd w:val="0"/>
      <w:spacing w:before="80" w:after="160" w:line="360" w:lineRule="atLeast"/>
      <w:ind w:left="1304"/>
      <w:jc w:val="both"/>
      <w:textAlignment w:val="baseline"/>
    </w:pPr>
    <w:rPr>
      <w:rFonts w:ascii="Arial" w:eastAsia="Times New Roman" w:hAnsi="Arial"/>
      <w:sz w:val="22"/>
      <w:szCs w:val="22"/>
      <w:lang w:val="ro-RO" w:eastAsia="en-US"/>
    </w:rPr>
  </w:style>
  <w:style w:type="character" w:customStyle="1" w:styleId="TextnormalCharCaracterCaracter">
    <w:name w:val="Text normal Char Caracter Caracter"/>
    <w:link w:val="TextnormalCharCaracter"/>
    <w:rsid w:val="00687A1B"/>
    <w:rPr>
      <w:rFonts w:ascii="Arial" w:eastAsia="Times New Roman" w:hAnsi="Arial"/>
      <w:sz w:val="22"/>
      <w:szCs w:val="22"/>
      <w:lang w:val="ro-RO"/>
    </w:rPr>
  </w:style>
  <w:style w:type="paragraph" w:customStyle="1" w:styleId="Default">
    <w:name w:val="Default"/>
    <w:rsid w:val="00687A1B"/>
    <w:pPr>
      <w:autoSpaceDE w:val="0"/>
      <w:autoSpaceDN w:val="0"/>
      <w:adjustRightInd w:val="0"/>
    </w:pPr>
    <w:rPr>
      <w:rFonts w:ascii="Times New Roman" w:eastAsia="Times New Roman" w:hAnsi="Times New Roman"/>
      <w:color w:val="000000"/>
      <w:sz w:val="24"/>
      <w:szCs w:val="24"/>
      <w:lang w:eastAsia="en-US"/>
    </w:rPr>
  </w:style>
  <w:style w:type="table" w:styleId="TableGrid">
    <w:name w:val="Table Grid"/>
    <w:basedOn w:val="TableNormal"/>
    <w:uiPriority w:val="39"/>
    <w:rsid w:val="00E72A39"/>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 List Paragraph Char"/>
    <w:link w:val="ListParagraph"/>
    <w:uiPriority w:val="34"/>
    <w:rsid w:val="0018379B"/>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semiHidden/>
    <w:unhideWhenUsed/>
    <w:qFormat/>
    <w:rsid w:val="00C91A8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character" w:customStyle="1" w:styleId="Heading2Char">
    <w:name w:val="Heading 2 Char"/>
    <w:link w:val="Heading2"/>
    <w:uiPriority w:val="9"/>
    <w:semiHidden/>
    <w:rsid w:val="00C91A85"/>
    <w:rPr>
      <w:rFonts w:ascii="Cambria" w:eastAsia="Times New Roman" w:hAnsi="Cambria" w:cs="Times New Roman"/>
      <w:b/>
      <w:bCs/>
      <w:i/>
      <w:iCs/>
      <w:sz w:val="28"/>
      <w:szCs w:val="28"/>
      <w:lang w:val="en-US" w:eastAsia="en-US"/>
    </w:rPr>
  </w:style>
  <w:style w:type="character" w:customStyle="1" w:styleId="tpa1">
    <w:name w:val="tpa1"/>
    <w:basedOn w:val="DefaultParagraphFont"/>
    <w:rsid w:val="00C91A85"/>
  </w:style>
  <w:style w:type="paragraph" w:styleId="ListParagraph">
    <w:name w:val="List Paragraph"/>
    <w:aliases w:val="# List Paragraph"/>
    <w:basedOn w:val="Normal"/>
    <w:link w:val="ListParagraphChar"/>
    <w:uiPriority w:val="34"/>
    <w:qFormat/>
    <w:rsid w:val="00C91A85"/>
    <w:pPr>
      <w:ind w:left="720"/>
    </w:pPr>
  </w:style>
  <w:style w:type="paragraph" w:customStyle="1" w:styleId="Char1CharChar1Char0">
    <w:name w:val="Char1 Char Char1 Char"/>
    <w:basedOn w:val="Normal"/>
    <w:rsid w:val="008D7926"/>
    <w:pPr>
      <w:tabs>
        <w:tab w:val="left" w:pos="709"/>
      </w:tabs>
      <w:overflowPunct w:val="0"/>
      <w:autoSpaceDE w:val="0"/>
      <w:autoSpaceDN w:val="0"/>
      <w:adjustRightInd w:val="0"/>
      <w:spacing w:after="0" w:line="264" w:lineRule="auto"/>
    </w:pPr>
    <w:rPr>
      <w:rFonts w:ascii="Tahoma" w:eastAsia="Times New Roman" w:hAnsi="Tahoma"/>
      <w:szCs w:val="20"/>
      <w:lang w:val="pl-PL" w:eastAsia="pl-PL"/>
    </w:rPr>
  </w:style>
  <w:style w:type="character" w:styleId="Strong">
    <w:name w:val="Strong"/>
    <w:qFormat/>
    <w:rsid w:val="008D7926"/>
    <w:rPr>
      <w:b/>
      <w:bCs/>
    </w:rPr>
  </w:style>
  <w:style w:type="paragraph" w:customStyle="1" w:styleId="Char">
    <w:name w:val="Char"/>
    <w:basedOn w:val="Normal"/>
    <w:rsid w:val="00A15266"/>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687A1B"/>
    <w:pPr>
      <w:widowControl w:val="0"/>
      <w:adjustRightInd w:val="0"/>
      <w:spacing w:before="80" w:after="160" w:line="360" w:lineRule="atLeast"/>
      <w:ind w:left="1304"/>
      <w:jc w:val="both"/>
      <w:textAlignment w:val="baseline"/>
    </w:pPr>
    <w:rPr>
      <w:rFonts w:ascii="Arial" w:eastAsia="Times New Roman" w:hAnsi="Arial"/>
      <w:sz w:val="22"/>
      <w:szCs w:val="22"/>
      <w:lang w:val="ro-RO" w:eastAsia="en-US"/>
    </w:rPr>
  </w:style>
  <w:style w:type="character" w:customStyle="1" w:styleId="TextnormalCharCaracterCaracter">
    <w:name w:val="Text normal Char Caracter Caracter"/>
    <w:link w:val="TextnormalCharCaracter"/>
    <w:rsid w:val="00687A1B"/>
    <w:rPr>
      <w:rFonts w:ascii="Arial" w:eastAsia="Times New Roman" w:hAnsi="Arial"/>
      <w:sz w:val="22"/>
      <w:szCs w:val="22"/>
      <w:lang w:val="ro-RO"/>
    </w:rPr>
  </w:style>
  <w:style w:type="paragraph" w:customStyle="1" w:styleId="Default">
    <w:name w:val="Default"/>
    <w:rsid w:val="00687A1B"/>
    <w:pPr>
      <w:autoSpaceDE w:val="0"/>
      <w:autoSpaceDN w:val="0"/>
      <w:adjustRightInd w:val="0"/>
    </w:pPr>
    <w:rPr>
      <w:rFonts w:ascii="Times New Roman" w:eastAsia="Times New Roman" w:hAnsi="Times New Roman"/>
      <w:color w:val="000000"/>
      <w:sz w:val="24"/>
      <w:szCs w:val="24"/>
      <w:lang w:eastAsia="en-US"/>
    </w:rPr>
  </w:style>
  <w:style w:type="table" w:styleId="TableGrid">
    <w:name w:val="Table Grid"/>
    <w:basedOn w:val="TableNormal"/>
    <w:uiPriority w:val="39"/>
    <w:rsid w:val="00E72A39"/>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 List Paragraph Char"/>
    <w:link w:val="ListParagraph"/>
    <w:uiPriority w:val="34"/>
    <w:rsid w:val="0018379B"/>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59015978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1794473347">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ege5.ro/Gratuit/gu3dsojy/legea-contenciosului-administrativ-nr-554-2004?d=2018-12-1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lege5.ro/Gratuit/gu3dsojy/legea-contenciosului-administrativ-nr-554-2004?d=2018-12-11"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apmif.anpm.r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3B661-5089-4DF5-B875-AD47B282D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3674</Words>
  <Characters>20946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24571</CharactersWithSpaces>
  <SharedDoc>false</SharedDoc>
  <HLinks>
    <vt:vector size="36" baseType="variant">
      <vt:variant>
        <vt:i4>327701</vt:i4>
      </vt:variant>
      <vt:variant>
        <vt:i4>12</vt:i4>
      </vt:variant>
      <vt:variant>
        <vt:i4>0</vt:i4>
      </vt:variant>
      <vt:variant>
        <vt:i4>5</vt:i4>
      </vt:variant>
      <vt:variant>
        <vt:lpwstr>https://lege5.ro/Gratuit/gu3dsojy/legea-contenciosului-administrativ-nr-554-2004?d=2018-12-11</vt:lpwstr>
      </vt:variant>
      <vt:variant>
        <vt:lpwstr/>
      </vt:variant>
      <vt:variant>
        <vt:i4>327701</vt:i4>
      </vt:variant>
      <vt:variant>
        <vt:i4>9</vt:i4>
      </vt:variant>
      <vt:variant>
        <vt:i4>0</vt:i4>
      </vt:variant>
      <vt:variant>
        <vt:i4>5</vt:i4>
      </vt:variant>
      <vt:variant>
        <vt:lpwstr>https://lege5.ro/Gratuit/gu3dsojy/legea-contenciosului-administrativ-nr-554-2004?d=2018-12-11</vt:lpwstr>
      </vt:variant>
      <vt:variant>
        <vt:lpwstr/>
      </vt:variant>
      <vt:variant>
        <vt:i4>1114134</vt:i4>
      </vt:variant>
      <vt:variant>
        <vt:i4>6</vt:i4>
      </vt:variant>
      <vt:variant>
        <vt:i4>0</vt:i4>
      </vt:variant>
      <vt:variant>
        <vt:i4>5</vt:i4>
      </vt:variant>
      <vt:variant>
        <vt:lpwstr>http://www.apmif.anpm.ro/</vt:lpwstr>
      </vt:variant>
      <vt:variant>
        <vt:lpwstr/>
      </vt:variant>
      <vt:variant>
        <vt:i4>4784222</vt:i4>
      </vt:variant>
      <vt:variant>
        <vt:i4>3</vt:i4>
      </vt:variant>
      <vt:variant>
        <vt:i4>0</vt:i4>
      </vt:variant>
      <vt:variant>
        <vt:i4>5</vt:i4>
      </vt:variant>
      <vt:variant>
        <vt:lpwstr>https://lege5.ro/Gratuit/ge2donzuge/legea-nr-49-2011-pentru-aprobarea-ordonantei-de-urgenta-a-guvernului-nr-57-2007-privind-regimul-ariilor-naturale-protejate-conservarea-habitatelor-naturale-a-florei-si-faunei-salbatice?d=2018-12-11</vt:lpwstr>
      </vt:variant>
      <vt:variant>
        <vt:lpwstr/>
      </vt:variant>
      <vt:variant>
        <vt:i4>1966163</vt:i4>
      </vt:variant>
      <vt:variant>
        <vt:i4>0</vt:i4>
      </vt:variant>
      <vt:variant>
        <vt:i4>0</vt:i4>
      </vt:variant>
      <vt:variant>
        <vt:i4>5</vt:i4>
      </vt:variant>
      <vt:variant>
        <vt:lpwstr>https://lege5.ro/Gratuit/geydqobuge/ordonanta-de-urgenta-nr-57-2007-privind-regimul-ariilor-naturale-protejate-conservarea-habitatelor-naturale-a-florei-si-faunei-salbatice?pid=48878121&amp;d=2018-12-11</vt:lpwstr>
      </vt:variant>
      <vt:variant>
        <vt:lpwstr>p-48878121</vt:lpwstr>
      </vt: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Alin Stanciu</cp:lastModifiedBy>
  <cp:revision>7</cp:revision>
  <cp:lastPrinted>2022-07-25T11:00:00Z</cp:lastPrinted>
  <dcterms:created xsi:type="dcterms:W3CDTF">2023-05-26T06:22:00Z</dcterms:created>
  <dcterms:modified xsi:type="dcterms:W3CDTF">2023-05-26T06:51:00Z</dcterms:modified>
</cp:coreProperties>
</file>