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5CA77" w14:textId="44F9F661" w:rsidR="00601C30" w:rsidRDefault="00002134" w:rsidP="00601C30">
      <w:pPr>
        <w:pStyle w:val="Header"/>
        <w:tabs>
          <w:tab w:val="clear" w:pos="4680"/>
          <w:tab w:val="clear" w:pos="9360"/>
          <w:tab w:val="left" w:pos="9000"/>
        </w:tabs>
        <w:rPr>
          <w:lang w:val="it-IT"/>
        </w:rPr>
      </w:pPr>
      <w:r w:rsidRPr="00C91A85">
        <w:rPr>
          <w:rFonts w:ascii="Arial" w:hAnsi="Arial" w:cs="Arial"/>
          <w:b/>
          <w:color w:val="00214E"/>
          <w:sz w:val="32"/>
          <w:szCs w:val="32"/>
          <w:lang w:val="ro-RO"/>
        </w:rPr>
        <w:t xml:space="preserve"> </w:t>
      </w:r>
      <w:r w:rsidR="003D3452" w:rsidRPr="00C91A85">
        <w:rPr>
          <w:rFonts w:ascii="Arial" w:hAnsi="Arial" w:cs="Arial"/>
          <w:b/>
          <w:color w:val="00214E"/>
          <w:sz w:val="32"/>
          <w:szCs w:val="32"/>
          <w:lang w:val="ro-RO"/>
        </w:rPr>
        <w:t xml:space="preserve"> </w:t>
      </w:r>
      <w:r w:rsidR="00747791">
        <w:rPr>
          <w:rFonts w:ascii="Times New Roman" w:hAnsi="Times New Roman"/>
          <w:b/>
          <w:noProof/>
          <w:sz w:val="32"/>
          <w:szCs w:val="32"/>
          <w:lang w:val="ro-RO" w:eastAsia="ro-RO"/>
        </w:rPr>
        <w:pict w14:anchorId="4A991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 style="position:absolute;margin-left:351.2pt;margin-top:-5.8pt;width:81.4pt;height:65.45pt;z-index:-251658240;mso-wrap-edited:f;mso-width-percent:0;mso-height-percent:0;mso-position-horizontal-relative:text;mso-position-vertical-relative:text;mso-width-percent:0;mso-height-percent:0">
            <v:imagedata r:id="rId9" o:title=""/>
          </v:shape>
          <o:OLEObject Type="Embed" ProgID="CorelDRAW.Graphic.13" ShapeID="_x0000_s2051" DrawAspect="Content" ObjectID="_1746960294" r:id="rId10"/>
        </w:pict>
      </w:r>
      <w:r w:rsidR="00205A82">
        <w:rPr>
          <w:noProof/>
        </w:rPr>
        <w:drawing>
          <wp:anchor distT="0" distB="0" distL="114300" distR="114300" simplePos="0" relativeHeight="251657216" behindDoc="0" locked="0" layoutInCell="1" allowOverlap="1" wp14:anchorId="57F9760A" wp14:editId="73ACBDCA">
            <wp:simplePos x="0" y="0"/>
            <wp:positionH relativeFrom="column">
              <wp:posOffset>-63500</wp:posOffset>
            </wp:positionH>
            <wp:positionV relativeFrom="paragraph">
              <wp:posOffset>-92710</wp:posOffset>
            </wp:positionV>
            <wp:extent cx="859155" cy="850265"/>
            <wp:effectExtent l="0" t="0" r="0" b="6985"/>
            <wp:wrapSquare wrapText="bothSides"/>
            <wp:docPr id="3" name="Picture 2" descr="Sigla_guvernului_României_versiunea_2016_cu_coroan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_guvernului_României_versiunea_2016_cu_coroană"/>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pic:spPr>
                </pic:pic>
              </a:graphicData>
            </a:graphic>
            <wp14:sizeRelH relativeFrom="page">
              <wp14:pctWidth>0</wp14:pctWidth>
            </wp14:sizeRelH>
            <wp14:sizeRelV relativeFrom="page">
              <wp14:pctHeight>0</wp14:pctHeight>
            </wp14:sizeRelV>
          </wp:anchor>
        </w:drawing>
      </w:r>
      <w:r w:rsidR="00601C30">
        <w:rPr>
          <w:lang w:val="it-IT"/>
        </w:rPr>
        <w:t xml:space="preserve">                    </w:t>
      </w:r>
    </w:p>
    <w:p w14:paraId="2825059B" w14:textId="77777777" w:rsidR="00601C30" w:rsidRPr="00E757D2" w:rsidRDefault="00601C30" w:rsidP="00601C30">
      <w:pPr>
        <w:pStyle w:val="Header"/>
        <w:tabs>
          <w:tab w:val="clear" w:pos="4680"/>
          <w:tab w:val="clear" w:pos="9360"/>
          <w:tab w:val="left" w:pos="9000"/>
        </w:tabs>
        <w:rPr>
          <w:rFonts w:ascii="Times New Roman" w:hAnsi="Times New Roman"/>
          <w:b/>
          <w:sz w:val="28"/>
          <w:szCs w:val="28"/>
          <w:lang w:val="it-IT"/>
        </w:rPr>
      </w:pPr>
      <w:r>
        <w:rPr>
          <w:rFonts w:ascii="Times New Roman" w:hAnsi="Times New Roman"/>
          <w:b/>
          <w:sz w:val="28"/>
          <w:szCs w:val="28"/>
          <w:lang w:val="it-IT"/>
        </w:rPr>
        <w:t xml:space="preserve">               </w:t>
      </w:r>
      <w:r w:rsidRPr="00E757D2">
        <w:rPr>
          <w:rFonts w:ascii="Times New Roman" w:hAnsi="Times New Roman"/>
          <w:b/>
          <w:sz w:val="28"/>
          <w:szCs w:val="28"/>
          <w:lang w:val="it-IT"/>
        </w:rPr>
        <w:t>Ministerul Mediului</w:t>
      </w:r>
      <w:r>
        <w:rPr>
          <w:rFonts w:ascii="Times New Roman" w:hAnsi="Times New Roman"/>
          <w:b/>
          <w:sz w:val="28"/>
          <w:szCs w:val="28"/>
          <w:lang w:val="it-IT"/>
        </w:rPr>
        <w:t>, Apelor și Pădurilor</w:t>
      </w:r>
    </w:p>
    <w:p w14:paraId="2F54E500" w14:textId="77777777" w:rsidR="00601C30" w:rsidRPr="00E757D2" w:rsidRDefault="00601C30" w:rsidP="00601C30">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p w14:paraId="66E1F4BC" w14:textId="77777777" w:rsidR="00601C30" w:rsidRPr="00E757D2" w:rsidRDefault="00601C30" w:rsidP="00601C30">
      <w:pPr>
        <w:pStyle w:val="Header"/>
        <w:tabs>
          <w:tab w:val="clear" w:pos="4680"/>
          <w:tab w:val="clear" w:pos="9360"/>
          <w:tab w:val="left" w:pos="9000"/>
        </w:tabs>
        <w:rPr>
          <w:rFonts w:ascii="Times New Roman" w:hAnsi="Times New Roman"/>
          <w:b/>
          <w:sz w:val="32"/>
          <w:szCs w:val="32"/>
          <w:lang w:val="it-IT"/>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601C30" w:rsidRPr="004075B3" w14:paraId="3594C4F0" w14:textId="77777777" w:rsidTr="00586C73">
        <w:trPr>
          <w:trHeight w:val="692"/>
        </w:trPr>
        <w:tc>
          <w:tcPr>
            <w:tcW w:w="10031" w:type="dxa"/>
            <w:tcBorders>
              <w:top w:val="single" w:sz="8" w:space="0" w:color="000000"/>
              <w:bottom w:val="single" w:sz="8" w:space="0" w:color="000000"/>
            </w:tcBorders>
            <w:shd w:val="clear" w:color="auto" w:fill="auto"/>
            <w:vAlign w:val="center"/>
          </w:tcPr>
          <w:p w14:paraId="0576B1EF" w14:textId="77777777" w:rsidR="00601C30" w:rsidRPr="004075B3" w:rsidRDefault="00601C30" w:rsidP="00586C73">
            <w:pPr>
              <w:spacing w:after="0"/>
              <w:jc w:val="center"/>
              <w:rPr>
                <w:rFonts w:ascii="Times New Roman" w:hAnsi="Times New Roman"/>
                <w:b/>
                <w:bCs/>
                <w:color w:val="FFFFFF"/>
                <w:sz w:val="24"/>
                <w:szCs w:val="24"/>
                <w:lang w:val="fr-FR"/>
              </w:rPr>
            </w:pPr>
            <w:r w:rsidRPr="00E05ED6">
              <w:rPr>
                <w:rFonts w:ascii="Times New Roman" w:hAnsi="Times New Roman"/>
                <w:b/>
                <w:bCs/>
                <w:sz w:val="36"/>
                <w:szCs w:val="36"/>
                <w:lang w:val="ro-RO"/>
              </w:rPr>
              <w:t xml:space="preserve">Agenţia pentru Protecţia Mediului </w:t>
            </w:r>
            <w:r>
              <w:rPr>
                <w:rFonts w:ascii="Times New Roman" w:hAnsi="Times New Roman"/>
                <w:b/>
                <w:bCs/>
                <w:sz w:val="36"/>
                <w:szCs w:val="36"/>
                <w:lang w:val="ro-RO"/>
              </w:rPr>
              <w:t>Ilfov</w:t>
            </w:r>
          </w:p>
        </w:tc>
      </w:tr>
    </w:tbl>
    <w:p w14:paraId="2753FDFC" w14:textId="77777777" w:rsidR="0003005B" w:rsidRPr="00915353" w:rsidRDefault="0003005B" w:rsidP="00601C30">
      <w:pPr>
        <w:pStyle w:val="Header"/>
        <w:tabs>
          <w:tab w:val="clear" w:pos="4680"/>
          <w:tab w:val="clear" w:pos="9360"/>
          <w:tab w:val="left" w:pos="9000"/>
        </w:tabs>
        <w:rPr>
          <w:rStyle w:val="Strong"/>
          <w:rFonts w:ascii="Arial" w:hAnsi="Arial" w:cs="Arial"/>
          <w:color w:val="000000"/>
          <w:sz w:val="24"/>
          <w:szCs w:val="24"/>
          <w:lang w:val="ro-RO"/>
        </w:rPr>
      </w:pPr>
    </w:p>
    <w:p w14:paraId="5C437B5F" w14:textId="1CB70166" w:rsidR="00687A1B" w:rsidRPr="00E0162D" w:rsidRDefault="00687A1B" w:rsidP="00687A1B">
      <w:pPr>
        <w:pStyle w:val="Header"/>
        <w:tabs>
          <w:tab w:val="clear" w:pos="4680"/>
          <w:tab w:val="clear" w:pos="9360"/>
        </w:tabs>
        <w:rPr>
          <w:rFonts w:ascii="Arial" w:hAnsi="Arial" w:cs="Arial"/>
          <w:b/>
          <w:bCs/>
          <w:sz w:val="24"/>
          <w:szCs w:val="24"/>
          <w:lang w:val="ro-RO" w:eastAsia="en-GB"/>
        </w:rPr>
      </w:pPr>
      <w:r w:rsidRPr="008633C2">
        <w:rPr>
          <w:rFonts w:ascii="Arial" w:hAnsi="Arial" w:cs="Arial"/>
          <w:b/>
          <w:bCs/>
          <w:sz w:val="24"/>
          <w:szCs w:val="24"/>
          <w:lang w:val="fr-FR"/>
        </w:rPr>
        <w:t>Nr. Ie</w:t>
      </w:r>
      <w:r w:rsidR="00A95009">
        <w:rPr>
          <w:rFonts w:ascii="Arial" w:hAnsi="Arial" w:cs="Arial"/>
          <w:b/>
          <w:bCs/>
          <w:sz w:val="24"/>
          <w:szCs w:val="24"/>
          <w:lang w:val="fr-FR"/>
        </w:rPr>
        <w:t>ș</w:t>
      </w:r>
      <w:r w:rsidRPr="008633C2">
        <w:rPr>
          <w:rFonts w:ascii="Arial" w:hAnsi="Arial" w:cs="Arial"/>
          <w:b/>
          <w:bCs/>
          <w:sz w:val="24"/>
          <w:szCs w:val="24"/>
          <w:lang w:val="fr-FR"/>
        </w:rPr>
        <w:t xml:space="preserve">ire. </w:t>
      </w:r>
      <w:r w:rsidR="00747791">
        <w:rPr>
          <w:rFonts w:ascii="Arial" w:hAnsi="Arial" w:cs="Arial"/>
          <w:b/>
          <w:bCs/>
          <w:sz w:val="24"/>
          <w:szCs w:val="24"/>
          <w:lang w:val="ro-RO" w:eastAsia="en-GB"/>
        </w:rPr>
        <w:t>1962/30.05.2023</w:t>
      </w:r>
    </w:p>
    <w:p w14:paraId="23E0C8A6" w14:textId="77777777" w:rsidR="00B37231" w:rsidRPr="008633C2" w:rsidRDefault="00B37231" w:rsidP="00687A1B">
      <w:pPr>
        <w:pStyle w:val="Header"/>
        <w:tabs>
          <w:tab w:val="clear" w:pos="4680"/>
          <w:tab w:val="clear" w:pos="9360"/>
        </w:tabs>
        <w:rPr>
          <w:rFonts w:ascii="Arial" w:hAnsi="Arial" w:cs="Arial"/>
          <w:b/>
          <w:bCs/>
          <w:sz w:val="24"/>
          <w:szCs w:val="24"/>
          <w:lang w:val="fr-FR"/>
        </w:rPr>
      </w:pPr>
    </w:p>
    <w:p w14:paraId="017E59AE" w14:textId="77777777" w:rsidR="00687A1B" w:rsidRPr="008633C2" w:rsidRDefault="00687A1B" w:rsidP="00687A1B">
      <w:pPr>
        <w:pStyle w:val="Header"/>
        <w:tabs>
          <w:tab w:val="clear" w:pos="4680"/>
          <w:tab w:val="clear" w:pos="9360"/>
        </w:tabs>
        <w:rPr>
          <w:rFonts w:ascii="Arial" w:hAnsi="Arial" w:cs="Arial"/>
          <w:b/>
          <w:bCs/>
          <w:sz w:val="24"/>
          <w:szCs w:val="24"/>
          <w:lang w:val="fr-FR"/>
        </w:rPr>
      </w:pPr>
    </w:p>
    <w:p w14:paraId="674325BA" w14:textId="77777777" w:rsidR="00687A1B" w:rsidRPr="008633C2" w:rsidRDefault="00687A1B" w:rsidP="00687A1B">
      <w:pPr>
        <w:spacing w:after="0" w:line="240" w:lineRule="auto"/>
        <w:jc w:val="center"/>
        <w:rPr>
          <w:rStyle w:val="Strong"/>
          <w:rFonts w:ascii="Arial" w:hAnsi="Arial" w:cs="Arial"/>
          <w:color w:val="000000"/>
          <w:sz w:val="24"/>
          <w:szCs w:val="24"/>
          <w:lang w:val="it-IT"/>
        </w:rPr>
      </w:pPr>
      <w:r w:rsidRPr="008633C2">
        <w:rPr>
          <w:rStyle w:val="Strong"/>
          <w:rFonts w:ascii="Arial" w:hAnsi="Arial" w:cs="Arial"/>
          <w:color w:val="000000"/>
          <w:sz w:val="24"/>
          <w:szCs w:val="24"/>
          <w:lang w:val="it-IT"/>
        </w:rPr>
        <w:t xml:space="preserve">DECIZIA ETAPEI DE </w:t>
      </w:r>
      <w:r w:rsidR="00826BF7">
        <w:rPr>
          <w:rStyle w:val="Strong"/>
          <w:rFonts w:ascii="Arial" w:hAnsi="Arial" w:cs="Arial"/>
          <w:color w:val="000000"/>
          <w:sz w:val="24"/>
          <w:szCs w:val="24"/>
          <w:lang w:val="it-IT"/>
        </w:rPr>
        <w:t>Î</w:t>
      </w:r>
      <w:r w:rsidRPr="008633C2">
        <w:rPr>
          <w:rStyle w:val="Strong"/>
          <w:rFonts w:ascii="Arial" w:hAnsi="Arial" w:cs="Arial"/>
          <w:color w:val="000000"/>
          <w:sz w:val="24"/>
          <w:szCs w:val="24"/>
          <w:lang w:val="it-IT"/>
        </w:rPr>
        <w:t>NCADRARE</w:t>
      </w:r>
    </w:p>
    <w:p w14:paraId="160B2F49" w14:textId="563BC552" w:rsidR="00D44574" w:rsidRPr="008633C2" w:rsidRDefault="00687A1B" w:rsidP="00D44574">
      <w:pPr>
        <w:spacing w:after="0" w:line="240" w:lineRule="auto"/>
        <w:jc w:val="center"/>
        <w:rPr>
          <w:rStyle w:val="Strong"/>
          <w:rFonts w:ascii="Arial" w:hAnsi="Arial" w:cs="Arial"/>
          <w:color w:val="000000"/>
          <w:sz w:val="24"/>
          <w:szCs w:val="24"/>
          <w:lang w:val="it-IT"/>
        </w:rPr>
      </w:pPr>
      <w:r w:rsidRPr="008633C2">
        <w:rPr>
          <w:rStyle w:val="Strong"/>
          <w:rFonts w:ascii="Arial" w:hAnsi="Arial" w:cs="Arial"/>
          <w:color w:val="000000"/>
          <w:sz w:val="24"/>
          <w:szCs w:val="24"/>
          <w:lang w:val="it-IT"/>
        </w:rPr>
        <w:t xml:space="preserve">Nr: </w:t>
      </w:r>
      <w:r w:rsidR="00BE4591">
        <w:rPr>
          <w:rStyle w:val="Strong"/>
          <w:rFonts w:ascii="Arial" w:hAnsi="Arial" w:cs="Arial"/>
          <w:sz w:val="24"/>
          <w:szCs w:val="24"/>
          <w:lang w:val="it-IT"/>
        </w:rPr>
        <w:t xml:space="preserve">draft </w:t>
      </w:r>
      <w:r w:rsidR="00E0162D" w:rsidRPr="00E0162D">
        <w:rPr>
          <w:rStyle w:val="Strong"/>
          <w:rFonts w:ascii="Arial" w:hAnsi="Arial" w:cs="Arial"/>
          <w:sz w:val="24"/>
          <w:szCs w:val="24"/>
          <w:lang w:val="it-IT"/>
        </w:rPr>
        <w:t>/</w:t>
      </w:r>
      <w:r w:rsidR="00BE4591">
        <w:rPr>
          <w:rStyle w:val="Strong"/>
          <w:rFonts w:ascii="Arial" w:hAnsi="Arial" w:cs="Arial"/>
          <w:sz w:val="24"/>
          <w:szCs w:val="24"/>
          <w:lang w:val="it-IT"/>
        </w:rPr>
        <w:t xml:space="preserve"> </w:t>
      </w:r>
      <w:r w:rsidR="00747791">
        <w:rPr>
          <w:rStyle w:val="Strong"/>
          <w:rFonts w:ascii="Arial" w:hAnsi="Arial" w:cs="Arial"/>
          <w:sz w:val="24"/>
          <w:szCs w:val="24"/>
          <w:lang w:val="it-IT"/>
        </w:rPr>
        <w:t>30.05.2023</w:t>
      </w:r>
    </w:p>
    <w:p w14:paraId="4621B2E0" w14:textId="77777777" w:rsidR="00687A1B" w:rsidRPr="008633C2" w:rsidRDefault="00687A1B" w:rsidP="0028549A">
      <w:pPr>
        <w:spacing w:after="0" w:line="240" w:lineRule="auto"/>
        <w:rPr>
          <w:rFonts w:ascii="Arial" w:hAnsi="Arial" w:cs="Arial"/>
          <w:b/>
          <w:color w:val="000000"/>
          <w:sz w:val="24"/>
          <w:szCs w:val="24"/>
          <w:lang w:val="it-IT"/>
        </w:rPr>
      </w:pPr>
    </w:p>
    <w:p w14:paraId="15D80D6D" w14:textId="1F9D76F4" w:rsidR="00687A1B" w:rsidRPr="00031FDE" w:rsidRDefault="00826BF7" w:rsidP="00031FDE">
      <w:pPr>
        <w:jc w:val="both"/>
        <w:rPr>
          <w:rFonts w:ascii="Arial" w:hAnsi="Arial" w:cs="Arial"/>
          <w:b/>
          <w:bCs/>
          <w:lang w:val="it-IT"/>
        </w:rPr>
      </w:pPr>
      <w:r w:rsidRPr="00BD0C3A">
        <w:rPr>
          <w:rFonts w:ascii="Arial" w:hAnsi="Arial" w:cs="Arial"/>
          <w:sz w:val="24"/>
          <w:szCs w:val="24"/>
          <w:lang w:val="ro-RO" w:eastAsia="en-GB"/>
        </w:rPr>
        <w:t xml:space="preserve">Ca urmare a solicitării depuse de </w:t>
      </w:r>
      <w:r w:rsidRPr="00BD0C3A">
        <w:rPr>
          <w:rFonts w:ascii="Arial" w:hAnsi="Arial" w:cs="Arial"/>
          <w:b/>
          <w:sz w:val="24"/>
          <w:szCs w:val="24"/>
          <w:lang w:val="ro-RO"/>
        </w:rPr>
        <w:t xml:space="preserve"> </w:t>
      </w:r>
      <w:r w:rsidR="00747791">
        <w:rPr>
          <w:rFonts w:ascii="Arial" w:hAnsi="Arial" w:cs="Arial"/>
          <w:b/>
          <w:bCs/>
          <w:sz w:val="24"/>
          <w:szCs w:val="24"/>
          <w:lang w:val="it-IT"/>
        </w:rPr>
        <w:t>NAN LOGISTIC SRL prin NAN IULIAN</w:t>
      </w:r>
      <w:r w:rsidR="00031FDE">
        <w:rPr>
          <w:rFonts w:ascii="Arial" w:hAnsi="Arial" w:cs="Arial"/>
          <w:sz w:val="24"/>
          <w:szCs w:val="24"/>
          <w:lang w:val="pl-PL" w:eastAsia="en-GB"/>
        </w:rPr>
        <w:t xml:space="preserve">, pentru </w:t>
      </w:r>
      <w:r w:rsidRPr="00BD0C3A">
        <w:rPr>
          <w:rFonts w:ascii="Arial" w:hAnsi="Arial" w:cs="Arial"/>
          <w:sz w:val="24"/>
          <w:szCs w:val="24"/>
          <w:lang w:val="pl-PL" w:eastAsia="en-GB"/>
        </w:rPr>
        <w:t xml:space="preserve">proiectul </w:t>
      </w:r>
      <w:r w:rsidR="00747791" w:rsidRPr="00BD0C3A">
        <w:rPr>
          <w:rFonts w:ascii="Arial" w:hAnsi="Arial" w:cs="Arial"/>
          <w:b/>
          <w:color w:val="000000"/>
          <w:sz w:val="24"/>
          <w:szCs w:val="24"/>
          <w:lang w:val="ro-RO"/>
        </w:rPr>
        <w:t>„</w:t>
      </w:r>
      <w:r w:rsidR="00747791">
        <w:rPr>
          <w:rFonts w:ascii="Arial" w:hAnsi="Arial" w:cs="Arial"/>
          <w:b/>
          <w:color w:val="000000"/>
          <w:sz w:val="24"/>
          <w:szCs w:val="24"/>
          <w:lang w:val="ro-RO"/>
        </w:rPr>
        <w:t>hala depozitare obiecte de consum, platforma betonata si bransamnete utilitati</w:t>
      </w:r>
      <w:r w:rsidR="00747791" w:rsidRPr="00BD0C3A">
        <w:rPr>
          <w:rFonts w:ascii="Arial" w:hAnsi="Arial" w:cs="Arial"/>
          <w:b/>
          <w:color w:val="000000"/>
          <w:sz w:val="24"/>
          <w:szCs w:val="24"/>
          <w:lang w:val="ro-RO"/>
        </w:rPr>
        <w:t>”</w:t>
      </w:r>
      <w:r w:rsidRPr="00BD0C3A">
        <w:rPr>
          <w:rFonts w:ascii="Arial" w:hAnsi="Arial" w:cs="Arial"/>
          <w:color w:val="000000"/>
          <w:sz w:val="24"/>
          <w:szCs w:val="24"/>
          <w:lang w:val="ro-RO"/>
        </w:rPr>
        <w:t xml:space="preserve"> </w:t>
      </w:r>
      <w:r w:rsidRPr="00BD0C3A">
        <w:rPr>
          <w:rFonts w:ascii="Arial" w:hAnsi="Arial" w:cs="Arial"/>
          <w:sz w:val="24"/>
          <w:szCs w:val="24"/>
          <w:lang w:val="pl-PL" w:eastAsia="en-GB"/>
        </w:rPr>
        <w:t xml:space="preserve"> propus a fi amplasat în </w:t>
      </w:r>
      <w:r w:rsidR="00747791">
        <w:rPr>
          <w:rFonts w:ascii="Arial" w:hAnsi="Arial" w:cs="Arial"/>
          <w:color w:val="000000"/>
          <w:sz w:val="24"/>
          <w:szCs w:val="24"/>
          <w:lang w:val="ro-RO"/>
        </w:rPr>
        <w:t>Oras Magurele, strada Intrarea Sulfinei, nr. 88</w:t>
      </w:r>
      <w:r w:rsidR="00747791" w:rsidRPr="00BD0C3A">
        <w:rPr>
          <w:rFonts w:ascii="Arial" w:hAnsi="Arial" w:cs="Arial"/>
          <w:color w:val="000000"/>
          <w:sz w:val="24"/>
          <w:szCs w:val="24"/>
          <w:lang w:val="ro-RO"/>
        </w:rPr>
        <w:t>, județul Ilfov</w:t>
      </w:r>
      <w:r>
        <w:rPr>
          <w:rFonts w:ascii="Arial" w:hAnsi="Arial" w:cs="Arial"/>
          <w:color w:val="000000"/>
          <w:sz w:val="24"/>
          <w:szCs w:val="24"/>
          <w:lang w:val="ro-RO"/>
        </w:rPr>
        <w:t>,</w:t>
      </w:r>
      <w:r w:rsidRPr="00BD0C3A">
        <w:rPr>
          <w:rFonts w:ascii="Arial" w:hAnsi="Arial" w:cs="Arial"/>
          <w:sz w:val="24"/>
          <w:szCs w:val="24"/>
          <w:lang w:val="ro-RO" w:eastAsia="en-GB"/>
        </w:rPr>
        <w:t xml:space="preserve"> înregistrată la A.P.M. Ilfov cu nr. </w:t>
      </w:r>
      <w:r w:rsidR="00747791">
        <w:rPr>
          <w:rFonts w:ascii="Arial" w:hAnsi="Arial" w:cs="Arial"/>
          <w:color w:val="000000"/>
          <w:sz w:val="24"/>
          <w:szCs w:val="24"/>
          <w:lang w:val="ro-RO"/>
        </w:rPr>
        <w:t xml:space="preserve">1962/03.02.2023 </w:t>
      </w:r>
      <w:r>
        <w:rPr>
          <w:rFonts w:ascii="Arial" w:hAnsi="Arial" w:cs="Arial"/>
          <w:sz w:val="24"/>
          <w:szCs w:val="24"/>
          <w:lang w:val="ro-RO" w:eastAsia="en-GB"/>
        </w:rPr>
        <w:t>ș</w:t>
      </w:r>
      <w:r w:rsidR="00687A1B" w:rsidRPr="008633C2">
        <w:rPr>
          <w:rFonts w:ascii="Arial" w:hAnsi="Arial" w:cs="Arial"/>
          <w:sz w:val="24"/>
          <w:szCs w:val="24"/>
          <w:lang w:val="ro-RO" w:eastAsia="en-GB"/>
        </w:rPr>
        <w:t>i a complet</w:t>
      </w:r>
      <w:r>
        <w:rPr>
          <w:rFonts w:ascii="Arial" w:hAnsi="Arial" w:cs="Arial"/>
          <w:sz w:val="24"/>
          <w:szCs w:val="24"/>
          <w:lang w:val="ro-RO" w:eastAsia="en-GB"/>
        </w:rPr>
        <w:t>ă</w:t>
      </w:r>
      <w:r w:rsidR="00687A1B" w:rsidRPr="008633C2">
        <w:rPr>
          <w:rFonts w:ascii="Arial" w:hAnsi="Arial" w:cs="Arial"/>
          <w:sz w:val="24"/>
          <w:szCs w:val="24"/>
          <w:lang w:val="ro-RO" w:eastAsia="en-GB"/>
        </w:rPr>
        <w:t>rilor ulterioare</w:t>
      </w:r>
      <w:r w:rsidR="00687A1B" w:rsidRPr="008633C2">
        <w:rPr>
          <w:rFonts w:ascii="Arial" w:hAnsi="Arial" w:cs="Arial"/>
          <w:spacing w:val="-6"/>
          <w:sz w:val="24"/>
          <w:szCs w:val="24"/>
          <w:lang w:val="ro-RO"/>
        </w:rPr>
        <w:t>,</w:t>
      </w:r>
      <w:r w:rsidR="00687A1B" w:rsidRPr="008633C2">
        <w:rPr>
          <w:rFonts w:ascii="Arial" w:hAnsi="Arial" w:cs="Arial"/>
          <w:sz w:val="24"/>
          <w:szCs w:val="24"/>
          <w:lang w:val="ro-RO"/>
        </w:rPr>
        <w:t xml:space="preserve"> în baza: </w:t>
      </w:r>
    </w:p>
    <w:p w14:paraId="1C87BE1B" w14:textId="77777777" w:rsidR="0082032B" w:rsidRDefault="00687A1B" w:rsidP="0082032B">
      <w:pPr>
        <w:pStyle w:val="ListParagraph"/>
        <w:autoSpaceDE w:val="0"/>
        <w:spacing w:after="0"/>
        <w:jc w:val="both"/>
        <w:rPr>
          <w:rFonts w:ascii="Arial" w:hAnsi="Arial" w:cs="Arial"/>
          <w:sz w:val="24"/>
          <w:szCs w:val="24"/>
          <w:lang w:val="ro-RO" w:eastAsia="ro-RO"/>
        </w:rPr>
      </w:pPr>
      <w:r w:rsidRPr="008633C2">
        <w:rPr>
          <w:rFonts w:ascii="Arial" w:hAnsi="Arial" w:cs="Arial"/>
          <w:b/>
          <w:sz w:val="24"/>
          <w:szCs w:val="24"/>
          <w:lang w:val="ro-RO" w:eastAsia="ro-RO"/>
        </w:rPr>
        <w:t>Legii nr. 292/2018</w:t>
      </w:r>
      <w:r w:rsidRPr="008633C2">
        <w:rPr>
          <w:rFonts w:ascii="Arial" w:hAnsi="Arial" w:cs="Arial"/>
          <w:sz w:val="24"/>
          <w:szCs w:val="24"/>
          <w:lang w:val="ro-RO" w:eastAsia="ro-RO"/>
        </w:rPr>
        <w:t xml:space="preserve"> privind evaluarea impactului anumitor proiecte publice şi private asupra mediului, cu modificările</w:t>
      </w:r>
      <w:r w:rsidR="0082032B">
        <w:rPr>
          <w:rFonts w:ascii="Arial" w:hAnsi="Arial" w:cs="Arial"/>
          <w:sz w:val="24"/>
          <w:szCs w:val="24"/>
          <w:lang w:val="ro-RO" w:eastAsia="ro-RO"/>
        </w:rPr>
        <w:t xml:space="preserve"> şi completările şi ulterioare;</w:t>
      </w:r>
    </w:p>
    <w:p w14:paraId="1E94CB6E" w14:textId="77777777" w:rsidR="00D44574" w:rsidRDefault="00D44574" w:rsidP="0082032B">
      <w:pPr>
        <w:pStyle w:val="ListParagraph"/>
        <w:autoSpaceDE w:val="0"/>
        <w:spacing w:after="0"/>
        <w:jc w:val="both"/>
        <w:rPr>
          <w:rFonts w:ascii="Arial" w:hAnsi="Arial" w:cs="Arial"/>
          <w:sz w:val="24"/>
          <w:szCs w:val="24"/>
          <w:lang w:val="ro-RO" w:eastAsia="ro-RO"/>
        </w:rPr>
      </w:pPr>
    </w:p>
    <w:p w14:paraId="4D4D0896" w14:textId="00F04BCA" w:rsidR="00687A1B" w:rsidRPr="008633C2" w:rsidRDefault="00687A1B" w:rsidP="0082032B">
      <w:pPr>
        <w:pStyle w:val="ListParagraph"/>
        <w:autoSpaceDE w:val="0"/>
        <w:spacing w:after="0"/>
        <w:jc w:val="both"/>
        <w:rPr>
          <w:rFonts w:ascii="Arial" w:hAnsi="Arial" w:cs="Arial"/>
          <w:sz w:val="24"/>
          <w:szCs w:val="24"/>
          <w:lang w:val="ro-RO" w:eastAsia="ro-RO"/>
        </w:rPr>
      </w:pPr>
      <w:r w:rsidRPr="008633C2">
        <w:rPr>
          <w:rFonts w:ascii="Arial" w:hAnsi="Arial" w:cs="Arial"/>
          <w:b/>
          <w:sz w:val="24"/>
          <w:szCs w:val="24"/>
          <w:lang w:val="ro-RO"/>
        </w:rPr>
        <w:t>Ordonan</w:t>
      </w:r>
      <w:r w:rsidR="00826BF7">
        <w:rPr>
          <w:rFonts w:ascii="Arial" w:hAnsi="Arial" w:cs="Arial"/>
          <w:b/>
          <w:sz w:val="24"/>
          <w:szCs w:val="24"/>
          <w:lang w:val="ro-RO"/>
        </w:rPr>
        <w:t>ț</w:t>
      </w:r>
      <w:r w:rsidRPr="008633C2">
        <w:rPr>
          <w:rFonts w:ascii="Arial" w:hAnsi="Arial" w:cs="Arial"/>
          <w:b/>
          <w:sz w:val="24"/>
          <w:szCs w:val="24"/>
          <w:lang w:val="ro-RO"/>
        </w:rPr>
        <w:t>ei de Urgen</w:t>
      </w:r>
      <w:r w:rsidR="00A95009">
        <w:rPr>
          <w:rFonts w:ascii="Arial" w:hAnsi="Arial" w:cs="Arial"/>
          <w:b/>
          <w:sz w:val="24"/>
          <w:szCs w:val="24"/>
          <w:lang w:val="ro-RO"/>
        </w:rPr>
        <w:t>ță</w:t>
      </w:r>
      <w:r w:rsidRPr="008633C2">
        <w:rPr>
          <w:rFonts w:ascii="Arial" w:hAnsi="Arial" w:cs="Arial"/>
          <w:b/>
          <w:sz w:val="24"/>
          <w:szCs w:val="24"/>
          <w:lang w:val="ro-RO"/>
        </w:rPr>
        <w:t xml:space="preserve"> a Guvernului nr. 57/2007</w:t>
      </w:r>
      <w:r w:rsidRPr="008633C2">
        <w:rPr>
          <w:rFonts w:ascii="Arial" w:hAnsi="Arial" w:cs="Arial"/>
          <w:sz w:val="24"/>
          <w:szCs w:val="24"/>
          <w:lang w:val="ro-RO"/>
        </w:rPr>
        <w:t xml:space="preserve"> privind regimul ariilor naturale protejate, conservarea habitatelor naturale, a florei şi faunei s</w:t>
      </w:r>
      <w:r w:rsidR="00826BF7">
        <w:rPr>
          <w:rFonts w:ascii="Arial" w:hAnsi="Arial" w:cs="Arial"/>
          <w:sz w:val="24"/>
          <w:szCs w:val="24"/>
          <w:lang w:val="ro-RO"/>
        </w:rPr>
        <w:t>ă</w:t>
      </w:r>
      <w:r w:rsidRPr="008633C2">
        <w:rPr>
          <w:rFonts w:ascii="Arial" w:hAnsi="Arial" w:cs="Arial"/>
          <w:sz w:val="24"/>
          <w:szCs w:val="24"/>
          <w:lang w:val="ro-RO"/>
        </w:rPr>
        <w:t>lbatice, cu modific</w:t>
      </w:r>
      <w:r w:rsidR="00826BF7">
        <w:rPr>
          <w:rFonts w:ascii="Arial" w:hAnsi="Arial" w:cs="Arial"/>
          <w:sz w:val="24"/>
          <w:szCs w:val="24"/>
          <w:lang w:val="ro-RO"/>
        </w:rPr>
        <w:t>ă</w:t>
      </w:r>
      <w:r w:rsidRPr="008633C2">
        <w:rPr>
          <w:rFonts w:ascii="Arial" w:hAnsi="Arial" w:cs="Arial"/>
          <w:sz w:val="24"/>
          <w:szCs w:val="24"/>
          <w:lang w:val="ro-RO"/>
        </w:rPr>
        <w:t xml:space="preserve">rile </w:t>
      </w:r>
      <w:r w:rsidR="00826BF7">
        <w:rPr>
          <w:rFonts w:ascii="Arial" w:hAnsi="Arial" w:cs="Arial"/>
          <w:sz w:val="24"/>
          <w:szCs w:val="24"/>
          <w:lang w:val="ro-RO"/>
        </w:rPr>
        <w:t>ș</w:t>
      </w:r>
      <w:r w:rsidRPr="008633C2">
        <w:rPr>
          <w:rFonts w:ascii="Arial" w:hAnsi="Arial" w:cs="Arial"/>
          <w:sz w:val="24"/>
          <w:szCs w:val="24"/>
          <w:lang w:val="ro-RO"/>
        </w:rPr>
        <w:t>i complet</w:t>
      </w:r>
      <w:r w:rsidR="00A95009">
        <w:rPr>
          <w:rFonts w:ascii="Arial" w:hAnsi="Arial" w:cs="Arial"/>
          <w:sz w:val="24"/>
          <w:szCs w:val="24"/>
          <w:lang w:val="ro-RO"/>
        </w:rPr>
        <w:t>ă</w:t>
      </w:r>
      <w:r w:rsidRPr="008633C2">
        <w:rPr>
          <w:rFonts w:ascii="Arial" w:hAnsi="Arial" w:cs="Arial"/>
          <w:sz w:val="24"/>
          <w:szCs w:val="24"/>
          <w:lang w:val="ro-RO"/>
        </w:rPr>
        <w:t>rile ulterioare, aprobată prin Legea nr. 49/2011, cu modific</w:t>
      </w:r>
      <w:r w:rsidR="00826BF7">
        <w:rPr>
          <w:rFonts w:ascii="Arial" w:hAnsi="Arial" w:cs="Arial"/>
          <w:sz w:val="24"/>
          <w:szCs w:val="24"/>
          <w:lang w:val="ro-RO"/>
        </w:rPr>
        <w:t>ă</w:t>
      </w:r>
      <w:r w:rsidRPr="008633C2">
        <w:rPr>
          <w:rFonts w:ascii="Arial" w:hAnsi="Arial" w:cs="Arial"/>
          <w:sz w:val="24"/>
          <w:szCs w:val="24"/>
          <w:lang w:val="ro-RO"/>
        </w:rPr>
        <w:t xml:space="preserve">rile </w:t>
      </w:r>
      <w:r w:rsidR="00826BF7">
        <w:rPr>
          <w:rFonts w:ascii="Arial" w:hAnsi="Arial" w:cs="Arial"/>
          <w:sz w:val="24"/>
          <w:szCs w:val="24"/>
          <w:lang w:val="ro-RO"/>
        </w:rPr>
        <w:t>ș</w:t>
      </w:r>
      <w:r w:rsidRPr="008633C2">
        <w:rPr>
          <w:rFonts w:ascii="Arial" w:hAnsi="Arial" w:cs="Arial"/>
          <w:sz w:val="24"/>
          <w:szCs w:val="24"/>
          <w:lang w:val="ro-RO"/>
        </w:rPr>
        <w:t>i complet</w:t>
      </w:r>
      <w:r w:rsidR="00826BF7">
        <w:rPr>
          <w:rFonts w:ascii="Arial" w:hAnsi="Arial" w:cs="Arial"/>
          <w:sz w:val="24"/>
          <w:szCs w:val="24"/>
          <w:lang w:val="ro-RO"/>
        </w:rPr>
        <w:t>ă</w:t>
      </w:r>
      <w:r w:rsidRPr="008633C2">
        <w:rPr>
          <w:rFonts w:ascii="Arial" w:hAnsi="Arial" w:cs="Arial"/>
          <w:sz w:val="24"/>
          <w:szCs w:val="24"/>
          <w:lang w:val="ro-RO"/>
        </w:rPr>
        <w:t>rile ulterioare,</w:t>
      </w:r>
      <w:r w:rsidRPr="008633C2">
        <w:rPr>
          <w:rFonts w:ascii="Arial" w:hAnsi="Arial" w:cs="Arial"/>
          <w:sz w:val="24"/>
          <w:szCs w:val="24"/>
          <w:lang w:val="ro-RO" w:eastAsia="ro-RO"/>
        </w:rPr>
        <w:t xml:space="preserve"> </w:t>
      </w:r>
      <w:r w:rsidRPr="008633C2">
        <w:rPr>
          <w:rFonts w:ascii="Arial" w:hAnsi="Arial" w:cs="Arial"/>
          <w:sz w:val="24"/>
          <w:szCs w:val="24"/>
          <w:lang w:val="ro-RO"/>
        </w:rPr>
        <w:t>autoritatea competentă pentru protec</w:t>
      </w:r>
      <w:r w:rsidR="00826BF7">
        <w:rPr>
          <w:rFonts w:ascii="Arial" w:hAnsi="Arial" w:cs="Arial"/>
          <w:sz w:val="24"/>
          <w:szCs w:val="24"/>
          <w:lang w:val="ro-RO"/>
        </w:rPr>
        <w:t>ț</w:t>
      </w:r>
      <w:r w:rsidRPr="008633C2">
        <w:rPr>
          <w:rFonts w:ascii="Arial" w:hAnsi="Arial" w:cs="Arial"/>
          <w:sz w:val="24"/>
          <w:szCs w:val="24"/>
          <w:lang w:val="ro-RO"/>
        </w:rPr>
        <w:t>ia mediului</w:t>
      </w:r>
      <w:r w:rsidR="00826BF7">
        <w:rPr>
          <w:rFonts w:ascii="Arial" w:hAnsi="Arial" w:cs="Arial"/>
          <w:sz w:val="24"/>
          <w:szCs w:val="24"/>
          <w:lang w:val="ro-RO"/>
        </w:rPr>
        <w:t xml:space="preserve"> </w:t>
      </w:r>
      <w:r w:rsidRPr="008633C2">
        <w:rPr>
          <w:rFonts w:ascii="Arial" w:hAnsi="Arial" w:cs="Arial"/>
          <w:sz w:val="24"/>
          <w:szCs w:val="24"/>
          <w:lang w:val="ro-RO"/>
        </w:rPr>
        <w:t>APM Ilfov decide, ca urmare a consultărilor desfă</w:t>
      </w:r>
      <w:r w:rsidR="00826BF7">
        <w:rPr>
          <w:rFonts w:ascii="Arial" w:hAnsi="Arial" w:cs="Arial"/>
          <w:sz w:val="24"/>
          <w:szCs w:val="24"/>
          <w:lang w:val="ro-RO"/>
        </w:rPr>
        <w:t>ș</w:t>
      </w:r>
      <w:r w:rsidRPr="008633C2">
        <w:rPr>
          <w:rFonts w:ascii="Arial" w:hAnsi="Arial" w:cs="Arial"/>
          <w:sz w:val="24"/>
          <w:szCs w:val="24"/>
          <w:lang w:val="ro-RO"/>
        </w:rPr>
        <w:t xml:space="preserve">urate în cadrul </w:t>
      </w:r>
      <w:r w:rsidR="00826BF7">
        <w:rPr>
          <w:rFonts w:ascii="Arial" w:hAnsi="Arial" w:cs="Arial"/>
          <w:sz w:val="24"/>
          <w:szCs w:val="24"/>
          <w:lang w:val="ro-RO"/>
        </w:rPr>
        <w:t>ș</w:t>
      </w:r>
      <w:r w:rsidRPr="008633C2">
        <w:rPr>
          <w:rFonts w:ascii="Arial" w:hAnsi="Arial" w:cs="Arial"/>
          <w:sz w:val="24"/>
          <w:szCs w:val="24"/>
          <w:lang w:val="ro-RO"/>
        </w:rPr>
        <w:t>edin</w:t>
      </w:r>
      <w:r w:rsidR="00826BF7">
        <w:rPr>
          <w:rFonts w:ascii="Arial" w:hAnsi="Arial" w:cs="Arial"/>
          <w:sz w:val="24"/>
          <w:szCs w:val="24"/>
          <w:lang w:val="ro-RO"/>
        </w:rPr>
        <w:t>ț</w:t>
      </w:r>
      <w:r w:rsidRPr="008633C2">
        <w:rPr>
          <w:rFonts w:ascii="Arial" w:hAnsi="Arial" w:cs="Arial"/>
          <w:sz w:val="24"/>
          <w:szCs w:val="24"/>
          <w:lang w:val="ro-RO"/>
        </w:rPr>
        <w:t xml:space="preserve">ei Comisiei de Analiză Tehnică din data de </w:t>
      </w:r>
      <w:r w:rsidR="00747791">
        <w:rPr>
          <w:rFonts w:ascii="Arial" w:hAnsi="Arial" w:cs="Arial"/>
          <w:b/>
          <w:sz w:val="24"/>
          <w:szCs w:val="24"/>
          <w:lang w:val="ro-RO"/>
        </w:rPr>
        <w:t>05.04.203</w:t>
      </w:r>
      <w:r w:rsidRPr="008633C2">
        <w:rPr>
          <w:rFonts w:ascii="Arial" w:hAnsi="Arial" w:cs="Arial"/>
          <w:sz w:val="24"/>
          <w:szCs w:val="24"/>
          <w:lang w:val="ro-RO"/>
        </w:rPr>
        <w:t>, că proiectul</w:t>
      </w:r>
      <w:r w:rsidR="00826BF7">
        <w:rPr>
          <w:rFonts w:ascii="Arial" w:hAnsi="Arial" w:cs="Arial"/>
          <w:b/>
          <w:sz w:val="24"/>
          <w:szCs w:val="24"/>
          <w:lang w:val="pl-PL" w:eastAsia="en-GB"/>
        </w:rPr>
        <w:t xml:space="preserve"> </w:t>
      </w:r>
      <w:r w:rsidR="00747791" w:rsidRPr="00BD0C3A">
        <w:rPr>
          <w:rFonts w:ascii="Arial" w:hAnsi="Arial" w:cs="Arial"/>
          <w:b/>
          <w:color w:val="000000"/>
          <w:sz w:val="24"/>
          <w:szCs w:val="24"/>
          <w:lang w:val="ro-RO"/>
        </w:rPr>
        <w:t>„</w:t>
      </w:r>
      <w:r w:rsidR="00747791">
        <w:rPr>
          <w:rFonts w:ascii="Arial" w:hAnsi="Arial" w:cs="Arial"/>
          <w:b/>
          <w:color w:val="000000"/>
          <w:sz w:val="24"/>
          <w:szCs w:val="24"/>
          <w:lang w:val="ro-RO"/>
        </w:rPr>
        <w:t>hala depozitare obiecte de consum, platforma betonata si bransamnete utilitati</w:t>
      </w:r>
      <w:r w:rsidR="00747791" w:rsidRPr="00BD0C3A">
        <w:rPr>
          <w:rFonts w:ascii="Arial" w:hAnsi="Arial" w:cs="Arial"/>
          <w:b/>
          <w:color w:val="000000"/>
          <w:sz w:val="24"/>
          <w:szCs w:val="24"/>
          <w:lang w:val="ro-RO"/>
        </w:rPr>
        <w:t>”</w:t>
      </w:r>
      <w:r w:rsidR="00747791" w:rsidRPr="00BD0C3A">
        <w:rPr>
          <w:rFonts w:ascii="Arial" w:hAnsi="Arial" w:cs="Arial"/>
          <w:color w:val="000000"/>
          <w:sz w:val="24"/>
          <w:szCs w:val="24"/>
          <w:lang w:val="ro-RO"/>
        </w:rPr>
        <w:t xml:space="preserve"> </w:t>
      </w:r>
      <w:r w:rsidR="00747791" w:rsidRPr="00BD0C3A">
        <w:rPr>
          <w:rFonts w:ascii="Arial" w:hAnsi="Arial" w:cs="Arial"/>
          <w:sz w:val="24"/>
          <w:szCs w:val="24"/>
          <w:lang w:val="pl-PL" w:eastAsia="en-GB"/>
        </w:rPr>
        <w:t xml:space="preserve"> propus a fi amplasat în </w:t>
      </w:r>
      <w:r w:rsidR="00747791">
        <w:rPr>
          <w:rFonts w:ascii="Arial" w:hAnsi="Arial" w:cs="Arial"/>
          <w:color w:val="000000"/>
          <w:sz w:val="24"/>
          <w:szCs w:val="24"/>
          <w:lang w:val="ro-RO"/>
        </w:rPr>
        <w:t>Oras Magurele, strada Intrarea Sulfinei, nr. 88</w:t>
      </w:r>
      <w:r w:rsidR="00747791" w:rsidRPr="00BD0C3A">
        <w:rPr>
          <w:rFonts w:ascii="Arial" w:hAnsi="Arial" w:cs="Arial"/>
          <w:color w:val="000000"/>
          <w:sz w:val="24"/>
          <w:szCs w:val="24"/>
          <w:lang w:val="ro-RO"/>
        </w:rPr>
        <w:t>, județul Ilfov</w:t>
      </w:r>
      <w:r w:rsidRPr="008633C2">
        <w:rPr>
          <w:rFonts w:ascii="Arial" w:hAnsi="Arial" w:cs="Arial"/>
          <w:color w:val="000000"/>
          <w:sz w:val="24"/>
          <w:szCs w:val="24"/>
        </w:rPr>
        <w:t>,</w:t>
      </w:r>
      <w:r w:rsidRPr="008633C2">
        <w:rPr>
          <w:rFonts w:ascii="Arial" w:hAnsi="Arial" w:cs="Arial"/>
          <w:color w:val="000000"/>
          <w:sz w:val="24"/>
          <w:szCs w:val="24"/>
          <w:lang w:val="ro-RO"/>
        </w:rPr>
        <w:t xml:space="preserve"> </w:t>
      </w:r>
      <w:r w:rsidRPr="008633C2">
        <w:rPr>
          <w:rFonts w:ascii="Arial" w:hAnsi="Arial" w:cs="Arial"/>
          <w:sz w:val="24"/>
          <w:szCs w:val="24"/>
          <w:lang w:val="ro-RO"/>
        </w:rPr>
        <w:t xml:space="preserve">nu se supune evaluării impactului asupra mediului, nu se supune evaluării adecvate </w:t>
      </w:r>
      <w:r w:rsidR="00826BF7">
        <w:rPr>
          <w:rFonts w:ascii="Arial" w:hAnsi="Arial" w:cs="Arial"/>
          <w:sz w:val="24"/>
          <w:szCs w:val="24"/>
          <w:lang w:val="ro-RO"/>
        </w:rPr>
        <w:t>ș</w:t>
      </w:r>
      <w:r w:rsidRPr="008633C2">
        <w:rPr>
          <w:rFonts w:ascii="Arial" w:hAnsi="Arial" w:cs="Arial"/>
          <w:sz w:val="24"/>
          <w:szCs w:val="24"/>
          <w:lang w:val="ro-RO"/>
        </w:rPr>
        <w:t>i</w:t>
      </w:r>
      <w:r w:rsidRPr="008633C2">
        <w:rPr>
          <w:rFonts w:ascii="Arial" w:eastAsia="Times New Roman" w:hAnsi="Arial" w:cs="Arial"/>
          <w:sz w:val="24"/>
          <w:szCs w:val="24"/>
          <w:lang w:eastAsia="ro-RO"/>
        </w:rPr>
        <w:t xml:space="preserve"> nu se supune evaluării impactului asupra corpurilor de apă</w:t>
      </w:r>
      <w:r w:rsidRPr="008633C2">
        <w:rPr>
          <w:rFonts w:ascii="Arial" w:hAnsi="Arial" w:cs="Arial"/>
          <w:sz w:val="24"/>
          <w:szCs w:val="24"/>
          <w:lang w:val="ro-RO"/>
        </w:rPr>
        <w:t xml:space="preserve">.  </w:t>
      </w:r>
    </w:p>
    <w:p w14:paraId="1F4F433A" w14:textId="77777777" w:rsidR="00687A1B" w:rsidRPr="008633C2" w:rsidRDefault="00687A1B" w:rsidP="00687A1B">
      <w:pPr>
        <w:autoSpaceDE w:val="0"/>
        <w:autoSpaceDN w:val="0"/>
        <w:adjustRightInd w:val="0"/>
        <w:spacing w:after="0" w:line="240" w:lineRule="auto"/>
        <w:jc w:val="both"/>
        <w:rPr>
          <w:rFonts w:ascii="Arial" w:hAnsi="Arial" w:cs="Arial"/>
          <w:sz w:val="24"/>
          <w:szCs w:val="24"/>
        </w:rPr>
      </w:pPr>
      <w:r w:rsidRPr="008633C2">
        <w:rPr>
          <w:rFonts w:ascii="Arial" w:hAnsi="Arial" w:cs="Arial"/>
          <w:sz w:val="24"/>
          <w:szCs w:val="24"/>
          <w:lang w:val="ro-RO"/>
        </w:rPr>
        <w:t xml:space="preserve">          </w:t>
      </w:r>
      <w:r w:rsidRPr="008633C2">
        <w:rPr>
          <w:rFonts w:ascii="Arial" w:hAnsi="Arial" w:cs="Arial"/>
          <w:sz w:val="24"/>
          <w:szCs w:val="24"/>
        </w:rPr>
        <w:t>Justificarea prezentei decizii:</w:t>
      </w:r>
    </w:p>
    <w:p w14:paraId="3ED2CEA7" w14:textId="77777777" w:rsidR="00687A1B" w:rsidRPr="003A45A5" w:rsidRDefault="00687A1B" w:rsidP="00687A1B">
      <w:pPr>
        <w:autoSpaceDE w:val="0"/>
        <w:autoSpaceDN w:val="0"/>
        <w:adjustRightInd w:val="0"/>
        <w:spacing w:after="0" w:line="240" w:lineRule="auto"/>
        <w:jc w:val="both"/>
        <w:rPr>
          <w:rFonts w:ascii="Arial" w:hAnsi="Arial" w:cs="Arial"/>
          <w:b/>
          <w:sz w:val="24"/>
          <w:szCs w:val="24"/>
        </w:rPr>
      </w:pPr>
      <w:r w:rsidRPr="003A45A5">
        <w:rPr>
          <w:rFonts w:ascii="Arial" w:hAnsi="Arial" w:cs="Arial"/>
          <w:b/>
          <w:sz w:val="24"/>
          <w:szCs w:val="24"/>
        </w:rPr>
        <w:t xml:space="preserve">I. </w:t>
      </w:r>
      <w:r w:rsidRPr="003A45A5">
        <w:rPr>
          <w:rFonts w:ascii="Arial" w:eastAsia="Times New Roman" w:hAnsi="Arial" w:cs="Arial"/>
          <w:b/>
          <w:sz w:val="24"/>
          <w:szCs w:val="24"/>
          <w:lang w:eastAsia="ro-RO"/>
        </w:rPr>
        <w:t>Motivele pe baza cărora s-a stabilit neefectuarea evaluării impactului asupra mediului sunt următoarele</w:t>
      </w:r>
      <w:r w:rsidRPr="003A45A5">
        <w:rPr>
          <w:rFonts w:ascii="Arial" w:hAnsi="Arial" w:cs="Arial"/>
          <w:b/>
          <w:sz w:val="24"/>
          <w:szCs w:val="24"/>
        </w:rPr>
        <w:t>:</w:t>
      </w:r>
    </w:p>
    <w:p w14:paraId="384EBA8E" w14:textId="77777777" w:rsidR="00687A1B" w:rsidRPr="003A45A5" w:rsidRDefault="00687A1B" w:rsidP="00687A1B">
      <w:pPr>
        <w:spacing w:after="0" w:line="240" w:lineRule="auto"/>
        <w:ind w:firstLine="708"/>
        <w:jc w:val="both"/>
        <w:rPr>
          <w:rFonts w:ascii="Arial" w:hAnsi="Arial" w:cs="Arial"/>
          <w:sz w:val="24"/>
          <w:szCs w:val="24"/>
          <w:lang w:val="it-IT"/>
        </w:rPr>
      </w:pPr>
      <w:r w:rsidRPr="003A45A5">
        <w:rPr>
          <w:rFonts w:ascii="Arial" w:hAnsi="Arial" w:cs="Arial"/>
          <w:sz w:val="24"/>
          <w:szCs w:val="24"/>
          <w:lang w:val="it-IT"/>
        </w:rPr>
        <w:t xml:space="preserve">a) proiectul nu se </w:t>
      </w:r>
      <w:r w:rsidR="00826BF7">
        <w:rPr>
          <w:rFonts w:ascii="Arial" w:hAnsi="Arial" w:cs="Arial"/>
          <w:sz w:val="24"/>
          <w:szCs w:val="24"/>
          <w:lang w:val="it-IT"/>
        </w:rPr>
        <w:t>î</w:t>
      </w:r>
      <w:r w:rsidRPr="003A45A5">
        <w:rPr>
          <w:rFonts w:ascii="Arial" w:hAnsi="Arial" w:cs="Arial"/>
          <w:sz w:val="24"/>
          <w:szCs w:val="24"/>
          <w:lang w:val="it-IT"/>
        </w:rPr>
        <w:t>ncadreaz</w:t>
      </w:r>
      <w:r w:rsidR="00826BF7">
        <w:rPr>
          <w:rFonts w:ascii="Arial" w:hAnsi="Arial" w:cs="Arial"/>
          <w:sz w:val="24"/>
          <w:szCs w:val="24"/>
          <w:lang w:val="it-IT"/>
        </w:rPr>
        <w:t>ă</w:t>
      </w:r>
      <w:r w:rsidRPr="003A45A5">
        <w:rPr>
          <w:rFonts w:ascii="Arial" w:hAnsi="Arial" w:cs="Arial"/>
          <w:sz w:val="24"/>
          <w:szCs w:val="24"/>
          <w:lang w:val="it-IT"/>
        </w:rPr>
        <w:t xml:space="preserve"> </w:t>
      </w:r>
      <w:r w:rsidR="00826BF7">
        <w:rPr>
          <w:rFonts w:ascii="Arial" w:hAnsi="Arial" w:cs="Arial"/>
          <w:sz w:val="24"/>
          <w:szCs w:val="24"/>
          <w:lang w:val="it-IT"/>
        </w:rPr>
        <w:t>î</w:t>
      </w:r>
      <w:r w:rsidRPr="003A45A5">
        <w:rPr>
          <w:rFonts w:ascii="Arial" w:hAnsi="Arial" w:cs="Arial"/>
          <w:sz w:val="24"/>
          <w:szCs w:val="24"/>
          <w:lang w:val="it-IT"/>
        </w:rPr>
        <w:t>n prevederile Legii nr. 292/2018, anexa nr. 1;</w:t>
      </w:r>
    </w:p>
    <w:p w14:paraId="3F57A3EA" w14:textId="77777777" w:rsidR="00687A1B" w:rsidRPr="003A45A5" w:rsidRDefault="00687A1B" w:rsidP="00687A1B">
      <w:pPr>
        <w:spacing w:after="0" w:line="240" w:lineRule="auto"/>
        <w:ind w:firstLine="708"/>
        <w:jc w:val="both"/>
        <w:rPr>
          <w:rFonts w:ascii="Arial" w:hAnsi="Arial" w:cs="Arial"/>
          <w:sz w:val="24"/>
          <w:szCs w:val="24"/>
          <w:lang w:val="ro-RO"/>
        </w:rPr>
      </w:pPr>
      <w:r w:rsidRPr="003A45A5">
        <w:rPr>
          <w:rFonts w:ascii="Arial" w:hAnsi="Arial" w:cs="Arial"/>
          <w:sz w:val="24"/>
          <w:szCs w:val="24"/>
          <w:lang w:val="it-IT"/>
        </w:rPr>
        <w:t xml:space="preserve">b) proiectul se </w:t>
      </w:r>
      <w:r w:rsidR="00826BF7">
        <w:rPr>
          <w:rFonts w:ascii="Arial" w:hAnsi="Arial" w:cs="Arial"/>
          <w:sz w:val="24"/>
          <w:szCs w:val="24"/>
          <w:lang w:val="it-IT"/>
        </w:rPr>
        <w:t>î</w:t>
      </w:r>
      <w:r w:rsidRPr="003A45A5">
        <w:rPr>
          <w:rFonts w:ascii="Arial" w:hAnsi="Arial" w:cs="Arial"/>
          <w:sz w:val="24"/>
          <w:szCs w:val="24"/>
          <w:lang w:val="it-IT"/>
        </w:rPr>
        <w:t xml:space="preserve">ncadreaza </w:t>
      </w:r>
      <w:r w:rsidR="00826BF7">
        <w:rPr>
          <w:rFonts w:ascii="Arial" w:hAnsi="Arial" w:cs="Arial"/>
          <w:sz w:val="24"/>
          <w:szCs w:val="24"/>
          <w:lang w:val="it-IT"/>
        </w:rPr>
        <w:t>î</w:t>
      </w:r>
      <w:r w:rsidRPr="003A45A5">
        <w:rPr>
          <w:rFonts w:ascii="Arial" w:hAnsi="Arial" w:cs="Arial"/>
          <w:sz w:val="24"/>
          <w:szCs w:val="24"/>
          <w:lang w:val="it-IT"/>
        </w:rPr>
        <w:t xml:space="preserve">n prevederile anexei 2 la Legea nr. 292/2018, la </w:t>
      </w:r>
      <w:r w:rsidRPr="003A45A5">
        <w:rPr>
          <w:rFonts w:ascii="Arial" w:hAnsi="Arial" w:cs="Arial"/>
          <w:b/>
          <w:sz w:val="24"/>
          <w:szCs w:val="24"/>
        </w:rPr>
        <w:t xml:space="preserve">pct. </w:t>
      </w:r>
      <w:r w:rsidRPr="003A45A5">
        <w:rPr>
          <w:rFonts w:ascii="Arial" w:hAnsi="Arial" w:cs="Arial"/>
          <w:b/>
          <w:sz w:val="24"/>
          <w:szCs w:val="24"/>
          <w:lang w:val="pl-PL" w:eastAsia="en-GB"/>
        </w:rPr>
        <w:t>10</w:t>
      </w:r>
      <w:r w:rsidRPr="003A45A5">
        <w:rPr>
          <w:rFonts w:ascii="Arial" w:hAnsi="Arial" w:cs="Arial"/>
          <w:sz w:val="24"/>
          <w:szCs w:val="24"/>
          <w:lang w:val="pl-PL" w:eastAsia="en-GB"/>
        </w:rPr>
        <w:t xml:space="preserve">, </w:t>
      </w:r>
      <w:r w:rsidRPr="003A45A5">
        <w:rPr>
          <w:rFonts w:ascii="Arial" w:hAnsi="Arial" w:cs="Arial"/>
          <w:b/>
          <w:sz w:val="24"/>
          <w:szCs w:val="24"/>
          <w:lang w:val="pl-PL" w:eastAsia="en-GB"/>
        </w:rPr>
        <w:t xml:space="preserve">lit. </w:t>
      </w:r>
      <w:r w:rsidR="00CC3218" w:rsidRPr="003A45A5">
        <w:rPr>
          <w:rFonts w:ascii="Arial" w:hAnsi="Arial" w:cs="Arial"/>
          <w:b/>
          <w:sz w:val="24"/>
          <w:szCs w:val="24"/>
        </w:rPr>
        <w:t>a) - “</w:t>
      </w:r>
      <w:r w:rsidR="00CC3218" w:rsidRPr="003A45A5">
        <w:rPr>
          <w:rFonts w:ascii="Arial" w:hAnsi="Arial" w:cs="Arial"/>
          <w:b/>
          <w:i/>
          <w:sz w:val="24"/>
          <w:szCs w:val="24"/>
        </w:rPr>
        <w:t>Proiecte de dezvoltare a unitătilor/zonelor industriale</w:t>
      </w:r>
      <w:r w:rsidR="00CC3218" w:rsidRPr="003A45A5">
        <w:rPr>
          <w:rFonts w:ascii="Arial" w:hAnsi="Arial" w:cs="Arial"/>
          <w:sz w:val="24"/>
          <w:szCs w:val="24"/>
        </w:rPr>
        <w:t>”</w:t>
      </w:r>
      <w:r w:rsidRPr="003A45A5">
        <w:rPr>
          <w:rFonts w:ascii="Arial" w:hAnsi="Arial" w:cs="Arial"/>
          <w:sz w:val="24"/>
          <w:szCs w:val="24"/>
          <w:lang w:val="ro-RO" w:eastAsia="en-GB"/>
        </w:rPr>
        <w:t xml:space="preserve">  </w:t>
      </w:r>
    </w:p>
    <w:p w14:paraId="2038290B" w14:textId="77777777" w:rsidR="00687A1B" w:rsidRPr="003A45A5" w:rsidRDefault="00687A1B" w:rsidP="00687A1B">
      <w:pPr>
        <w:spacing w:after="0" w:line="240" w:lineRule="auto"/>
        <w:ind w:firstLine="708"/>
        <w:jc w:val="both"/>
        <w:rPr>
          <w:rFonts w:ascii="Arial" w:hAnsi="Arial" w:cs="Arial"/>
          <w:sz w:val="24"/>
          <w:szCs w:val="24"/>
          <w:lang w:val="it-IT"/>
        </w:rPr>
      </w:pPr>
      <w:r w:rsidRPr="003A45A5">
        <w:rPr>
          <w:rFonts w:ascii="Arial" w:hAnsi="Arial" w:cs="Arial"/>
          <w:sz w:val="24"/>
          <w:szCs w:val="24"/>
          <w:lang w:val="ro-RO"/>
        </w:rPr>
        <w:t>c</w:t>
      </w:r>
      <w:r w:rsidRPr="003A45A5">
        <w:rPr>
          <w:rFonts w:ascii="Arial" w:hAnsi="Arial" w:cs="Arial"/>
          <w:sz w:val="24"/>
          <w:szCs w:val="24"/>
          <w:lang w:val="it-IT"/>
        </w:rPr>
        <w:t>) titularul și APM Ilfov au mediatizat în presa locală, cât și pe pagina web at</w:t>
      </w:r>
      <w:r w:rsidR="00826BF7">
        <w:rPr>
          <w:rFonts w:ascii="Arial" w:hAnsi="Arial" w:cs="Arial"/>
          <w:sz w:val="24"/>
          <w:szCs w:val="24"/>
          <w:lang w:val="it-IT"/>
        </w:rPr>
        <w:t>â</w:t>
      </w:r>
      <w:r w:rsidRPr="003A45A5">
        <w:rPr>
          <w:rFonts w:ascii="Arial" w:hAnsi="Arial" w:cs="Arial"/>
          <w:sz w:val="24"/>
          <w:szCs w:val="24"/>
          <w:lang w:val="it-IT"/>
        </w:rPr>
        <w:t>t depunerea solicitării acordului cât și decizia etapei de încadrare;</w:t>
      </w:r>
    </w:p>
    <w:p w14:paraId="258B4717" w14:textId="77777777" w:rsidR="00B37231" w:rsidRPr="003A45A5" w:rsidRDefault="00687A1B" w:rsidP="00FA329C">
      <w:pPr>
        <w:spacing w:after="0" w:line="240" w:lineRule="auto"/>
        <w:ind w:firstLine="708"/>
        <w:jc w:val="both"/>
        <w:rPr>
          <w:rFonts w:ascii="Arial" w:hAnsi="Arial" w:cs="Arial"/>
          <w:sz w:val="24"/>
          <w:szCs w:val="24"/>
          <w:lang w:val="it-IT"/>
        </w:rPr>
      </w:pPr>
      <w:r w:rsidRPr="003A45A5">
        <w:rPr>
          <w:rFonts w:ascii="Arial" w:hAnsi="Arial" w:cs="Arial"/>
          <w:sz w:val="24"/>
          <w:szCs w:val="24"/>
          <w:lang w:val="it-IT"/>
        </w:rPr>
        <w:t>d) lipsa observațiilor din partea publicului interesat;</w:t>
      </w:r>
    </w:p>
    <w:p w14:paraId="6B330AC1" w14:textId="4D3E5EF5" w:rsidR="00687A1B" w:rsidRPr="003A45A5" w:rsidRDefault="00687A1B" w:rsidP="00687A1B">
      <w:pPr>
        <w:autoSpaceDE w:val="0"/>
        <w:autoSpaceDN w:val="0"/>
        <w:adjustRightInd w:val="0"/>
        <w:spacing w:after="0" w:line="240" w:lineRule="auto"/>
        <w:jc w:val="both"/>
        <w:rPr>
          <w:rFonts w:ascii="Arial" w:hAnsi="Arial" w:cs="Arial"/>
          <w:b/>
          <w:sz w:val="24"/>
          <w:szCs w:val="24"/>
        </w:rPr>
      </w:pPr>
      <w:r w:rsidRPr="003A45A5">
        <w:rPr>
          <w:rFonts w:ascii="Arial" w:hAnsi="Arial" w:cs="Arial"/>
          <w:b/>
          <w:sz w:val="24"/>
          <w:szCs w:val="24"/>
        </w:rPr>
        <w:t>II. Motivele pe baza c</w:t>
      </w:r>
      <w:r w:rsidR="00670B03">
        <w:rPr>
          <w:rFonts w:ascii="Arial" w:hAnsi="Arial" w:cs="Arial"/>
          <w:b/>
          <w:sz w:val="24"/>
          <w:szCs w:val="24"/>
        </w:rPr>
        <w:t>ă</w:t>
      </w:r>
      <w:r w:rsidRPr="003A45A5">
        <w:rPr>
          <w:rFonts w:ascii="Arial" w:hAnsi="Arial" w:cs="Arial"/>
          <w:b/>
          <w:sz w:val="24"/>
          <w:szCs w:val="24"/>
        </w:rPr>
        <w:t>rora s-a stabilit neefectuarea evalu</w:t>
      </w:r>
      <w:r w:rsidR="00826BF7">
        <w:rPr>
          <w:rFonts w:ascii="Arial" w:hAnsi="Arial" w:cs="Arial"/>
          <w:b/>
          <w:sz w:val="24"/>
          <w:szCs w:val="24"/>
        </w:rPr>
        <w:t>ă</w:t>
      </w:r>
      <w:r w:rsidRPr="003A45A5">
        <w:rPr>
          <w:rFonts w:ascii="Arial" w:hAnsi="Arial" w:cs="Arial"/>
          <w:b/>
          <w:sz w:val="24"/>
          <w:szCs w:val="24"/>
        </w:rPr>
        <w:t>rii adecvate sunt următoarele:</w:t>
      </w:r>
    </w:p>
    <w:p w14:paraId="2030804E" w14:textId="77777777" w:rsidR="00687A1B" w:rsidRPr="003A45A5" w:rsidRDefault="00687A1B" w:rsidP="00687A1B">
      <w:pPr>
        <w:shd w:val="clear" w:color="auto" w:fill="FFFFFF"/>
        <w:spacing w:after="0" w:line="240" w:lineRule="auto"/>
        <w:jc w:val="both"/>
        <w:rPr>
          <w:rFonts w:ascii="Arial" w:hAnsi="Arial" w:cs="Arial"/>
          <w:sz w:val="24"/>
          <w:szCs w:val="24"/>
          <w:lang w:val="ro-RO" w:eastAsia="ro-RO"/>
        </w:rPr>
      </w:pPr>
      <w:r w:rsidRPr="003A45A5">
        <w:rPr>
          <w:rFonts w:ascii="Arial" w:hAnsi="Arial" w:cs="Arial"/>
          <w:sz w:val="24"/>
          <w:szCs w:val="24"/>
          <w:lang w:val="ro-RO" w:eastAsia="ro-RO"/>
        </w:rPr>
        <w:t xml:space="preserve">  Proiectul propus nu intră sub incidența </w:t>
      </w:r>
      <w:hyperlink r:id="rId12" w:anchor="p-48878121" w:tgtFrame="_blank" w:history="1">
        <w:r w:rsidRPr="003A45A5">
          <w:rPr>
            <w:rFonts w:ascii="Arial" w:hAnsi="Arial" w:cs="Arial"/>
            <w:sz w:val="24"/>
            <w:szCs w:val="24"/>
            <w:u w:val="single"/>
            <w:lang w:val="ro-RO" w:eastAsia="ro-RO"/>
          </w:rPr>
          <w:t>art. 28</w:t>
        </w:r>
      </w:hyperlink>
      <w:r w:rsidRPr="003A45A5">
        <w:rPr>
          <w:rFonts w:ascii="Arial" w:hAnsi="Arial" w:cs="Arial"/>
          <w:sz w:val="24"/>
          <w:szCs w:val="24"/>
          <w:lang w:val="ro-RO" w:eastAsia="ro-RO"/>
        </w:rPr>
        <w:t xml:space="preserve"> din Ordonanța de urgență a Guvernului </w:t>
      </w:r>
    </w:p>
    <w:p w14:paraId="7FB70347" w14:textId="081EB27F" w:rsidR="005B4823" w:rsidRPr="003A45A5" w:rsidRDefault="00687A1B" w:rsidP="005B4823">
      <w:pPr>
        <w:shd w:val="clear" w:color="auto" w:fill="FFFFFF"/>
        <w:jc w:val="both"/>
        <w:rPr>
          <w:rFonts w:ascii="Arial" w:hAnsi="Arial" w:cs="Arial"/>
          <w:sz w:val="24"/>
          <w:szCs w:val="24"/>
          <w:lang w:val="ro-RO" w:eastAsia="ro-RO"/>
        </w:rPr>
      </w:pPr>
      <w:r w:rsidRPr="003A45A5">
        <w:rPr>
          <w:rFonts w:ascii="Arial" w:hAnsi="Arial" w:cs="Arial"/>
          <w:sz w:val="24"/>
          <w:szCs w:val="24"/>
          <w:lang w:val="ro-RO" w:eastAsia="ro-RO"/>
        </w:rPr>
        <w:t>nr. 57/2007 privind regimul ariilor naturale protejate, conservarea habitatelor naturale, a florei și faunei sălbatice, aprobată cu modificări și completări prin Legea </w:t>
      </w:r>
      <w:hyperlink r:id="rId13" w:tgtFrame="_blank" w:history="1">
        <w:r w:rsidRPr="003A45A5">
          <w:rPr>
            <w:rFonts w:ascii="Arial" w:hAnsi="Arial" w:cs="Arial"/>
            <w:sz w:val="24"/>
            <w:szCs w:val="24"/>
            <w:u w:val="single"/>
            <w:lang w:val="ro-RO" w:eastAsia="ro-RO"/>
          </w:rPr>
          <w:t>nr. 49/2011</w:t>
        </w:r>
      </w:hyperlink>
      <w:r w:rsidRPr="003A45A5">
        <w:rPr>
          <w:rFonts w:ascii="Arial" w:hAnsi="Arial" w:cs="Arial"/>
          <w:sz w:val="24"/>
          <w:szCs w:val="24"/>
          <w:lang w:val="ro-RO" w:eastAsia="ro-RO"/>
        </w:rPr>
        <w:t xml:space="preserve">, cu modificările și completările ulterioare, conform </w:t>
      </w:r>
      <w:r w:rsidR="00D64761" w:rsidRPr="003A45A5">
        <w:rPr>
          <w:rFonts w:ascii="Arial" w:hAnsi="Arial" w:cs="Arial"/>
          <w:sz w:val="24"/>
          <w:szCs w:val="24"/>
        </w:rPr>
        <w:t xml:space="preserve">coordonatelor Stereo </w:t>
      </w:r>
      <w:r w:rsidR="005B4823" w:rsidRPr="003A45A5">
        <w:rPr>
          <w:rFonts w:ascii="Arial" w:hAnsi="Arial" w:cs="Arial"/>
          <w:sz w:val="24"/>
          <w:szCs w:val="24"/>
        </w:rPr>
        <w:t xml:space="preserve">1790 prezentate </w:t>
      </w:r>
      <w:r w:rsidR="00826BF7">
        <w:rPr>
          <w:rFonts w:ascii="Arial" w:hAnsi="Arial" w:cs="Arial"/>
          <w:sz w:val="24"/>
          <w:szCs w:val="24"/>
        </w:rPr>
        <w:t>î</w:t>
      </w:r>
      <w:r w:rsidR="005B4823" w:rsidRPr="003A45A5">
        <w:rPr>
          <w:rFonts w:ascii="Arial" w:hAnsi="Arial" w:cs="Arial"/>
          <w:sz w:val="24"/>
          <w:szCs w:val="24"/>
        </w:rPr>
        <w:t>n documenta</w:t>
      </w:r>
      <w:r w:rsidR="00826BF7">
        <w:rPr>
          <w:rFonts w:ascii="Arial" w:hAnsi="Arial" w:cs="Arial"/>
          <w:sz w:val="24"/>
          <w:szCs w:val="24"/>
        </w:rPr>
        <w:t>ț</w:t>
      </w:r>
      <w:r w:rsidR="005B4823" w:rsidRPr="003A45A5">
        <w:rPr>
          <w:rFonts w:ascii="Arial" w:hAnsi="Arial" w:cs="Arial"/>
          <w:sz w:val="24"/>
          <w:szCs w:val="24"/>
        </w:rPr>
        <w:t>ie</w:t>
      </w:r>
      <w:r w:rsidR="00826BF7">
        <w:rPr>
          <w:rFonts w:ascii="Arial" w:hAnsi="Arial" w:cs="Arial"/>
          <w:sz w:val="24"/>
          <w:szCs w:val="24"/>
        </w:rPr>
        <w:t>,</w:t>
      </w:r>
      <w:r w:rsidR="005B4823" w:rsidRPr="003A45A5">
        <w:rPr>
          <w:rFonts w:ascii="Arial" w:hAnsi="Arial" w:cs="Arial"/>
          <w:sz w:val="24"/>
          <w:szCs w:val="24"/>
        </w:rPr>
        <w:t xml:space="preserve"> </w:t>
      </w:r>
    </w:p>
    <w:p w14:paraId="2B05BDEB" w14:textId="77777777" w:rsidR="005B4823" w:rsidRPr="003A45A5" w:rsidRDefault="005B4823" w:rsidP="005B4823">
      <w:pPr>
        <w:spacing w:after="0" w:line="240" w:lineRule="auto"/>
        <w:jc w:val="both"/>
        <w:rPr>
          <w:rFonts w:ascii="Arial" w:eastAsia="Times New Roman" w:hAnsi="Arial" w:cs="Arial"/>
          <w:b/>
          <w:sz w:val="24"/>
          <w:szCs w:val="24"/>
          <w:lang w:eastAsia="ro-RO"/>
        </w:rPr>
      </w:pPr>
      <w:r w:rsidRPr="003A45A5">
        <w:rPr>
          <w:rFonts w:ascii="Arial" w:eastAsia="Times New Roman" w:hAnsi="Arial" w:cs="Arial"/>
          <w:b/>
          <w:bCs/>
          <w:sz w:val="24"/>
          <w:szCs w:val="24"/>
          <w:lang w:eastAsia="ro-RO"/>
        </w:rPr>
        <w:t>III.</w:t>
      </w:r>
      <w:r w:rsidRPr="003A45A5">
        <w:rPr>
          <w:rFonts w:ascii="Arial" w:eastAsia="Times New Roman" w:hAnsi="Arial" w:cs="Arial"/>
          <w:b/>
          <w:sz w:val="24"/>
          <w:szCs w:val="24"/>
          <w:lang w:eastAsia="ro-RO"/>
        </w:rPr>
        <w:t xml:space="preserve"> Motivele pe baza cărora s-a stabilit neefectuarea evaluării impactului asupra corpurilor de apă: </w:t>
      </w:r>
    </w:p>
    <w:p w14:paraId="1653B56B" w14:textId="14A8B1DF" w:rsidR="005B4823" w:rsidRPr="00277525" w:rsidRDefault="00A95009" w:rsidP="005B4823">
      <w:pPr>
        <w:spacing w:after="0" w:line="240" w:lineRule="auto"/>
        <w:ind w:firstLine="360"/>
        <w:jc w:val="both"/>
        <w:rPr>
          <w:rFonts w:ascii="Arial" w:eastAsia="Times New Roman" w:hAnsi="Arial" w:cs="Arial"/>
          <w:sz w:val="24"/>
          <w:szCs w:val="24"/>
          <w:lang w:eastAsia="ro-RO"/>
        </w:rPr>
      </w:pPr>
      <w:r>
        <w:rPr>
          <w:rFonts w:ascii="Arial" w:eastAsia="Times New Roman" w:hAnsi="Arial" w:cs="Arial"/>
          <w:sz w:val="24"/>
          <w:szCs w:val="24"/>
          <w:lang w:eastAsia="ro-RO"/>
        </w:rPr>
        <w:lastRenderedPageBreak/>
        <w:t>Î</w:t>
      </w:r>
      <w:r w:rsidR="005B4823" w:rsidRPr="003A45A5">
        <w:rPr>
          <w:rFonts w:ascii="Arial" w:eastAsia="Times New Roman" w:hAnsi="Arial" w:cs="Arial"/>
          <w:sz w:val="24"/>
          <w:szCs w:val="24"/>
          <w:lang w:eastAsia="ro-RO"/>
        </w:rPr>
        <w:t>n conformitate</w:t>
      </w:r>
      <w:r w:rsidR="005B4823" w:rsidRPr="003A45A5">
        <w:rPr>
          <w:rFonts w:ascii="Arial" w:eastAsia="Times New Roman" w:hAnsi="Arial" w:cs="Arial"/>
          <w:b/>
          <w:sz w:val="24"/>
          <w:szCs w:val="24"/>
          <w:lang w:eastAsia="ro-RO"/>
        </w:rPr>
        <w:t xml:space="preserve"> </w:t>
      </w:r>
      <w:r w:rsidR="00E0162D">
        <w:rPr>
          <w:rFonts w:ascii="Arial" w:eastAsia="Times New Roman" w:hAnsi="Arial" w:cs="Arial"/>
          <w:sz w:val="24"/>
          <w:szCs w:val="24"/>
          <w:lang w:eastAsia="ro-RO"/>
        </w:rPr>
        <w:t xml:space="preserve">cu </w:t>
      </w:r>
      <w:r w:rsidR="00747791">
        <w:rPr>
          <w:rFonts w:ascii="Arial" w:eastAsia="Times New Roman" w:hAnsi="Arial" w:cs="Arial"/>
          <w:sz w:val="24"/>
          <w:szCs w:val="24"/>
          <w:lang w:eastAsia="ro-RO"/>
        </w:rPr>
        <w:t>mentiunea facuta de reprezentantul</w:t>
      </w:r>
      <w:r w:rsidR="00E0162D">
        <w:rPr>
          <w:rFonts w:ascii="Arial" w:eastAsia="Times New Roman" w:hAnsi="Arial" w:cs="Arial"/>
          <w:sz w:val="24"/>
          <w:szCs w:val="24"/>
          <w:lang w:eastAsia="ro-RO"/>
        </w:rPr>
        <w:t xml:space="preserve"> </w:t>
      </w:r>
      <w:r w:rsidR="005B4823" w:rsidRPr="003A45A5">
        <w:rPr>
          <w:rFonts w:ascii="Arial" w:eastAsia="Times New Roman" w:hAnsi="Arial" w:cs="Arial"/>
          <w:sz w:val="24"/>
          <w:szCs w:val="24"/>
          <w:lang w:eastAsia="ro-RO"/>
        </w:rPr>
        <w:t>AN Apele Rom</w:t>
      </w:r>
      <w:r w:rsidR="00277525">
        <w:rPr>
          <w:rFonts w:ascii="Arial" w:eastAsia="Times New Roman" w:hAnsi="Arial" w:cs="Arial"/>
          <w:sz w:val="24"/>
          <w:szCs w:val="24"/>
          <w:lang w:eastAsia="ro-RO"/>
        </w:rPr>
        <w:t>â</w:t>
      </w:r>
      <w:r w:rsidR="005B4823" w:rsidRPr="003A45A5">
        <w:rPr>
          <w:rFonts w:ascii="Arial" w:eastAsia="Times New Roman" w:hAnsi="Arial" w:cs="Arial"/>
          <w:sz w:val="24"/>
          <w:szCs w:val="24"/>
          <w:lang w:eastAsia="ro-RO"/>
        </w:rPr>
        <w:t>ne, Administra</w:t>
      </w:r>
      <w:r>
        <w:rPr>
          <w:rFonts w:ascii="Arial" w:eastAsia="Times New Roman" w:hAnsi="Arial" w:cs="Arial"/>
          <w:sz w:val="24"/>
          <w:szCs w:val="24"/>
          <w:lang w:eastAsia="ro-RO"/>
        </w:rPr>
        <w:t>ț</w:t>
      </w:r>
      <w:r w:rsidR="005B4823" w:rsidRPr="003A45A5">
        <w:rPr>
          <w:rFonts w:ascii="Arial" w:eastAsia="Times New Roman" w:hAnsi="Arial" w:cs="Arial"/>
          <w:sz w:val="24"/>
          <w:szCs w:val="24"/>
          <w:lang w:eastAsia="ro-RO"/>
        </w:rPr>
        <w:t>ia Bazinal</w:t>
      </w:r>
      <w:r>
        <w:rPr>
          <w:rFonts w:ascii="Arial" w:eastAsia="Times New Roman" w:hAnsi="Arial" w:cs="Arial"/>
          <w:sz w:val="24"/>
          <w:szCs w:val="24"/>
          <w:lang w:eastAsia="ro-RO"/>
        </w:rPr>
        <w:t>ă</w:t>
      </w:r>
      <w:r w:rsidR="005B4823" w:rsidRPr="003A45A5">
        <w:rPr>
          <w:rFonts w:ascii="Arial" w:eastAsia="Times New Roman" w:hAnsi="Arial" w:cs="Arial"/>
          <w:sz w:val="24"/>
          <w:szCs w:val="24"/>
          <w:lang w:eastAsia="ro-RO"/>
        </w:rPr>
        <w:t xml:space="preserve"> Arge</w:t>
      </w:r>
      <w:r>
        <w:rPr>
          <w:rFonts w:ascii="Arial" w:eastAsia="Times New Roman" w:hAnsi="Arial" w:cs="Arial"/>
          <w:sz w:val="24"/>
          <w:szCs w:val="24"/>
          <w:lang w:eastAsia="ro-RO"/>
        </w:rPr>
        <w:t>ș</w:t>
      </w:r>
      <w:r w:rsidR="005B4823" w:rsidRPr="003A45A5">
        <w:rPr>
          <w:rFonts w:ascii="Arial" w:eastAsia="Times New Roman" w:hAnsi="Arial" w:cs="Arial"/>
          <w:sz w:val="24"/>
          <w:szCs w:val="24"/>
          <w:lang w:eastAsia="ro-RO"/>
        </w:rPr>
        <w:t>-Vedea, Sistemul de Gospo</w:t>
      </w:r>
      <w:r w:rsidR="00235092" w:rsidRPr="003A45A5">
        <w:rPr>
          <w:rFonts w:ascii="Arial" w:eastAsia="Times New Roman" w:hAnsi="Arial" w:cs="Arial"/>
          <w:sz w:val="24"/>
          <w:szCs w:val="24"/>
          <w:lang w:eastAsia="ro-RO"/>
        </w:rPr>
        <w:t>d</w:t>
      </w:r>
      <w:r>
        <w:rPr>
          <w:rFonts w:ascii="Arial" w:eastAsia="Times New Roman" w:hAnsi="Arial" w:cs="Arial"/>
          <w:sz w:val="24"/>
          <w:szCs w:val="24"/>
          <w:lang w:eastAsia="ro-RO"/>
        </w:rPr>
        <w:t>ă</w:t>
      </w:r>
      <w:r w:rsidR="00235092" w:rsidRPr="003A45A5">
        <w:rPr>
          <w:rFonts w:ascii="Arial" w:eastAsia="Times New Roman" w:hAnsi="Arial" w:cs="Arial"/>
          <w:sz w:val="24"/>
          <w:szCs w:val="24"/>
          <w:lang w:eastAsia="ro-RO"/>
        </w:rPr>
        <w:t>rire a apelor Ilfov-Bucure</w:t>
      </w:r>
      <w:r>
        <w:rPr>
          <w:rFonts w:ascii="Arial" w:eastAsia="Times New Roman" w:hAnsi="Arial" w:cs="Arial"/>
          <w:sz w:val="24"/>
          <w:szCs w:val="24"/>
          <w:lang w:eastAsia="ro-RO"/>
        </w:rPr>
        <w:t>ș</w:t>
      </w:r>
      <w:r w:rsidR="00235092" w:rsidRPr="003A45A5">
        <w:rPr>
          <w:rFonts w:ascii="Arial" w:eastAsia="Times New Roman" w:hAnsi="Arial" w:cs="Arial"/>
          <w:sz w:val="24"/>
          <w:szCs w:val="24"/>
          <w:lang w:eastAsia="ro-RO"/>
        </w:rPr>
        <w:t>ti</w:t>
      </w:r>
      <w:r w:rsidR="00747791">
        <w:rPr>
          <w:rFonts w:ascii="Arial" w:eastAsia="Times New Roman" w:hAnsi="Arial" w:cs="Arial"/>
          <w:sz w:val="24"/>
          <w:szCs w:val="24"/>
          <w:lang w:eastAsia="ro-RO"/>
        </w:rPr>
        <w:t>, in cadrul sedintei CAT din data de 05.04.2023</w:t>
      </w:r>
    </w:p>
    <w:p w14:paraId="24638391" w14:textId="77777777" w:rsidR="00687A1B" w:rsidRPr="003A45A5" w:rsidRDefault="005B4823" w:rsidP="00687A1B">
      <w:pPr>
        <w:numPr>
          <w:ilvl w:val="0"/>
          <w:numId w:val="44"/>
        </w:numPr>
        <w:spacing w:after="0" w:line="240" w:lineRule="auto"/>
        <w:jc w:val="both"/>
        <w:rPr>
          <w:rFonts w:ascii="Arial" w:eastAsia="Times New Roman" w:hAnsi="Arial" w:cs="Arial"/>
          <w:sz w:val="24"/>
          <w:szCs w:val="24"/>
          <w:lang w:eastAsia="ro-RO"/>
        </w:rPr>
      </w:pPr>
      <w:r w:rsidRPr="003A45A5">
        <w:rPr>
          <w:rFonts w:ascii="Arial" w:eastAsia="Times New Roman" w:hAnsi="Arial" w:cs="Arial"/>
          <w:b/>
          <w:i/>
          <w:sz w:val="24"/>
          <w:szCs w:val="24"/>
          <w:lang w:eastAsia="ro-RO"/>
        </w:rPr>
        <w:t xml:space="preserve">Proiectul propus nu se supune SEICA </w:t>
      </w:r>
    </w:p>
    <w:p w14:paraId="18BB2646" w14:textId="77777777" w:rsidR="005B4823" w:rsidRPr="003A45A5" w:rsidRDefault="005B4823" w:rsidP="005B4823">
      <w:pPr>
        <w:spacing w:after="0" w:line="240" w:lineRule="auto"/>
        <w:ind w:left="720"/>
        <w:jc w:val="both"/>
        <w:rPr>
          <w:rFonts w:ascii="Arial" w:eastAsia="Times New Roman" w:hAnsi="Arial" w:cs="Arial"/>
          <w:sz w:val="24"/>
          <w:szCs w:val="24"/>
          <w:lang w:eastAsia="ro-RO"/>
        </w:rPr>
      </w:pPr>
    </w:p>
    <w:p w14:paraId="5EB801AD" w14:textId="77777777" w:rsidR="00687A1B" w:rsidRPr="003A45A5" w:rsidRDefault="00687A1B" w:rsidP="00687A1B">
      <w:pPr>
        <w:spacing w:after="0" w:line="240" w:lineRule="auto"/>
        <w:rPr>
          <w:rFonts w:ascii="Arial" w:hAnsi="Arial" w:cs="Arial"/>
          <w:b/>
          <w:sz w:val="24"/>
          <w:szCs w:val="24"/>
          <w:lang w:val="it-IT"/>
        </w:rPr>
      </w:pPr>
      <w:r w:rsidRPr="003A45A5">
        <w:rPr>
          <w:rFonts w:ascii="Arial" w:hAnsi="Arial" w:cs="Arial"/>
          <w:b/>
          <w:sz w:val="24"/>
          <w:szCs w:val="24"/>
          <w:lang w:val="it-IT"/>
        </w:rPr>
        <w:t>1. Caracteristicile proiectului:</w:t>
      </w:r>
    </w:p>
    <w:p w14:paraId="5425372B" w14:textId="77777777" w:rsidR="00687A1B" w:rsidRPr="003A45A5" w:rsidRDefault="00687A1B" w:rsidP="00687A1B">
      <w:pPr>
        <w:spacing w:after="0" w:line="240" w:lineRule="auto"/>
        <w:rPr>
          <w:rFonts w:ascii="Arial" w:hAnsi="Arial" w:cs="Arial"/>
          <w:i/>
          <w:sz w:val="24"/>
          <w:szCs w:val="24"/>
          <w:lang w:val="it-IT"/>
        </w:rPr>
      </w:pPr>
      <w:r w:rsidRPr="003A45A5">
        <w:rPr>
          <w:rFonts w:ascii="Arial" w:hAnsi="Arial" w:cs="Arial"/>
          <w:i/>
          <w:sz w:val="24"/>
          <w:szCs w:val="24"/>
          <w:lang w:val="it-IT"/>
        </w:rPr>
        <w:t xml:space="preserve">1.1. Descrierea proiectului: </w:t>
      </w:r>
    </w:p>
    <w:p w14:paraId="28D8759B" w14:textId="77777777" w:rsidR="00747791" w:rsidRDefault="00747791" w:rsidP="00747791">
      <w:pPr>
        <w:tabs>
          <w:tab w:val="left" w:pos="240"/>
        </w:tabs>
        <w:autoSpaceDE w:val="0"/>
        <w:autoSpaceDN w:val="0"/>
        <w:adjustRightInd w:val="0"/>
        <w:spacing w:after="0"/>
        <w:jc w:val="both"/>
        <w:rPr>
          <w:rFonts w:ascii="Arial" w:hAnsi="Arial" w:cs="Arial"/>
          <w:sz w:val="24"/>
          <w:szCs w:val="24"/>
          <w:lang w:eastAsia="ro-RO"/>
        </w:rPr>
      </w:pPr>
      <w:r w:rsidRPr="00747791">
        <w:rPr>
          <w:rFonts w:ascii="Arial" w:hAnsi="Arial" w:cs="Arial"/>
          <w:sz w:val="24"/>
          <w:szCs w:val="24"/>
          <w:lang w:eastAsia="ro-RO"/>
        </w:rPr>
        <w:t>Terenul pe care urmeaza sa se realizeze investitia, in suprafata totala</w:t>
      </w:r>
      <w:r>
        <w:rPr>
          <w:rFonts w:ascii="Arial" w:hAnsi="Arial" w:cs="Arial"/>
          <w:sz w:val="24"/>
          <w:szCs w:val="24"/>
          <w:lang w:eastAsia="ro-RO"/>
        </w:rPr>
        <w:t xml:space="preserve"> de 4265,32 mp cf masuratorilor</w:t>
      </w:r>
      <w:r w:rsidRPr="00747791">
        <w:rPr>
          <w:rFonts w:ascii="Arial" w:hAnsi="Arial" w:cs="Arial"/>
          <w:sz w:val="24"/>
          <w:szCs w:val="24"/>
          <w:lang w:eastAsia="ro-RO"/>
        </w:rPr>
        <w:t>cadastrale (4265mp – din acte), se afla in intravilanul l</w:t>
      </w:r>
      <w:r>
        <w:rPr>
          <w:rFonts w:ascii="Arial" w:hAnsi="Arial" w:cs="Arial"/>
          <w:sz w:val="24"/>
          <w:szCs w:val="24"/>
          <w:lang w:eastAsia="ro-RO"/>
        </w:rPr>
        <w:t xml:space="preserve">ocalitatii Magurele, jud. Ilfov si se incadreaza in categoria </w:t>
      </w:r>
      <w:r w:rsidRPr="00747791">
        <w:rPr>
          <w:rFonts w:ascii="Arial" w:hAnsi="Arial" w:cs="Arial"/>
          <w:sz w:val="24"/>
          <w:szCs w:val="24"/>
          <w:lang w:eastAsia="ro-RO"/>
        </w:rPr>
        <w:t>“proprietate privata a unei persoane juridice”, conform actelor doveditoare ale proprie</w:t>
      </w:r>
      <w:r>
        <w:rPr>
          <w:rFonts w:ascii="Arial" w:hAnsi="Arial" w:cs="Arial"/>
          <w:sz w:val="24"/>
          <w:szCs w:val="24"/>
          <w:lang w:eastAsia="ro-RO"/>
        </w:rPr>
        <w:t xml:space="preserve">tatii ce fac parte din prezenta </w:t>
      </w:r>
      <w:r w:rsidRPr="00747791">
        <w:rPr>
          <w:rFonts w:ascii="Arial" w:hAnsi="Arial" w:cs="Arial"/>
          <w:sz w:val="24"/>
          <w:szCs w:val="24"/>
          <w:lang w:eastAsia="ro-RO"/>
        </w:rPr>
        <w:t xml:space="preserve">documentatie. </w:t>
      </w:r>
    </w:p>
    <w:p w14:paraId="440C6281" w14:textId="6E466179" w:rsidR="00747791" w:rsidRPr="00747791" w:rsidRDefault="00747791" w:rsidP="00747791">
      <w:pPr>
        <w:tabs>
          <w:tab w:val="left" w:pos="240"/>
        </w:tabs>
        <w:autoSpaceDE w:val="0"/>
        <w:autoSpaceDN w:val="0"/>
        <w:adjustRightInd w:val="0"/>
        <w:spacing w:after="0"/>
        <w:jc w:val="both"/>
        <w:rPr>
          <w:rFonts w:ascii="Arial" w:hAnsi="Arial" w:cs="Arial"/>
          <w:sz w:val="24"/>
          <w:szCs w:val="24"/>
          <w:lang w:eastAsia="ro-RO"/>
        </w:rPr>
      </w:pPr>
      <w:r w:rsidRPr="00747791">
        <w:rPr>
          <w:rFonts w:ascii="Arial" w:hAnsi="Arial" w:cs="Arial"/>
          <w:sz w:val="24"/>
          <w:szCs w:val="24"/>
          <w:lang w:eastAsia="ro-RO"/>
        </w:rPr>
        <w:t>Potrivit reglemengtarilor din Planul Urbanistic General aprobat al orasului Magurele pentru</w:t>
      </w:r>
      <w:r>
        <w:rPr>
          <w:rFonts w:ascii="Arial" w:hAnsi="Arial" w:cs="Arial"/>
          <w:sz w:val="24"/>
          <w:szCs w:val="24"/>
          <w:lang w:eastAsia="ro-RO"/>
        </w:rPr>
        <w:t xml:space="preserve"> </w:t>
      </w:r>
      <w:r w:rsidRPr="00747791">
        <w:rPr>
          <w:rFonts w:ascii="Arial" w:hAnsi="Arial" w:cs="Arial"/>
          <w:sz w:val="24"/>
          <w:szCs w:val="24"/>
          <w:lang w:eastAsia="ro-RO"/>
        </w:rPr>
        <w:t>zona respectiva sunt prevazute functiunile: UTR 3lc cu caracter compact: servicii; comert, depozitare, Industrie nepoluanta.</w:t>
      </w:r>
    </w:p>
    <w:p w14:paraId="7BC5B821" w14:textId="2A2BD2E5" w:rsidR="00747791" w:rsidRDefault="00747791" w:rsidP="00747791">
      <w:pPr>
        <w:tabs>
          <w:tab w:val="left" w:pos="240"/>
        </w:tabs>
        <w:autoSpaceDE w:val="0"/>
        <w:autoSpaceDN w:val="0"/>
        <w:adjustRightInd w:val="0"/>
        <w:spacing w:after="0"/>
        <w:jc w:val="both"/>
        <w:rPr>
          <w:rFonts w:ascii="Arial" w:hAnsi="Arial" w:cs="Arial"/>
          <w:sz w:val="24"/>
          <w:szCs w:val="24"/>
          <w:lang w:eastAsia="ro-RO"/>
        </w:rPr>
      </w:pPr>
      <w:r w:rsidRPr="00747791">
        <w:rPr>
          <w:rFonts w:ascii="Arial" w:hAnsi="Arial" w:cs="Arial"/>
          <w:sz w:val="24"/>
          <w:szCs w:val="24"/>
          <w:lang w:eastAsia="ro-RO"/>
        </w:rPr>
        <w:t>POT max: 50%, CUT max 1.5 ADC/mp, teren</w:t>
      </w:r>
    </w:p>
    <w:p w14:paraId="52A4AD83" w14:textId="0D679C09" w:rsidR="00CE0C5B" w:rsidRDefault="00CE0C5B" w:rsidP="00CE0C5B">
      <w:pPr>
        <w:tabs>
          <w:tab w:val="left" w:pos="240"/>
        </w:tabs>
        <w:autoSpaceDE w:val="0"/>
        <w:autoSpaceDN w:val="0"/>
        <w:adjustRightInd w:val="0"/>
        <w:spacing w:after="0"/>
        <w:jc w:val="both"/>
        <w:rPr>
          <w:rFonts w:ascii="Arial" w:hAnsi="Arial" w:cs="Arial"/>
          <w:sz w:val="24"/>
          <w:szCs w:val="24"/>
          <w:lang w:eastAsia="ro-RO"/>
        </w:rPr>
      </w:pPr>
      <w:r w:rsidRPr="00CE0C5B">
        <w:rPr>
          <w:rFonts w:ascii="Arial" w:hAnsi="Arial" w:cs="Arial"/>
          <w:sz w:val="24"/>
          <w:szCs w:val="24"/>
          <w:lang w:eastAsia="ro-RO"/>
        </w:rPr>
        <w:t xml:space="preserve">Regimul de inaltime: 15m la cornisa. </w:t>
      </w:r>
      <w:r w:rsidRPr="00C82657">
        <w:rPr>
          <w:rFonts w:ascii="Arial" w:hAnsi="Arial" w:cs="Arial"/>
          <w:b/>
          <w:sz w:val="24"/>
          <w:szCs w:val="24"/>
          <w:lang w:eastAsia="ro-RO"/>
        </w:rPr>
        <w:t>Spatiile verzi vor fi de min. 20% protrivit RGU. Suprafetele libere din spatiul de retragere fata de aliniament vor fi plantate cu arbori in proportie de min 20% formand de preferinta o perdea vegetala pe tot frontul incintei</w:t>
      </w:r>
      <w:r w:rsidRPr="00CE0C5B">
        <w:rPr>
          <w:rFonts w:ascii="Arial" w:hAnsi="Arial" w:cs="Arial"/>
          <w:sz w:val="24"/>
          <w:szCs w:val="24"/>
          <w:lang w:eastAsia="ro-RO"/>
        </w:rPr>
        <w:t>.</w:t>
      </w:r>
    </w:p>
    <w:p w14:paraId="3275E469" w14:textId="77777777" w:rsidR="00747791" w:rsidRPr="00747791" w:rsidRDefault="00747791" w:rsidP="00747791">
      <w:pPr>
        <w:tabs>
          <w:tab w:val="left" w:pos="240"/>
        </w:tabs>
        <w:autoSpaceDE w:val="0"/>
        <w:autoSpaceDN w:val="0"/>
        <w:adjustRightInd w:val="0"/>
        <w:spacing w:after="0"/>
        <w:jc w:val="both"/>
        <w:rPr>
          <w:rFonts w:ascii="Arial" w:hAnsi="Arial" w:cs="Arial"/>
          <w:sz w:val="24"/>
          <w:szCs w:val="24"/>
          <w:lang w:eastAsia="ro-RO"/>
        </w:rPr>
      </w:pPr>
      <w:r w:rsidRPr="00747791">
        <w:rPr>
          <w:rFonts w:ascii="Arial" w:hAnsi="Arial" w:cs="Arial"/>
          <w:sz w:val="24"/>
          <w:szCs w:val="24"/>
          <w:lang w:eastAsia="ro-RO"/>
        </w:rPr>
        <w:t>In spatiul propus investitiei se vor depozita produse de larg consum, amabalate si paletate in</w:t>
      </w:r>
    </w:p>
    <w:p w14:paraId="6B35D654" w14:textId="5C21628A" w:rsidR="00747791" w:rsidRDefault="00747791" w:rsidP="00747791">
      <w:pPr>
        <w:tabs>
          <w:tab w:val="left" w:pos="240"/>
        </w:tabs>
        <w:autoSpaceDE w:val="0"/>
        <w:autoSpaceDN w:val="0"/>
        <w:adjustRightInd w:val="0"/>
        <w:spacing w:after="0"/>
        <w:jc w:val="both"/>
        <w:rPr>
          <w:rFonts w:ascii="Arial" w:hAnsi="Arial" w:cs="Arial"/>
          <w:sz w:val="24"/>
          <w:szCs w:val="24"/>
          <w:lang w:eastAsia="ro-RO"/>
        </w:rPr>
      </w:pPr>
      <w:r w:rsidRPr="00747791">
        <w:rPr>
          <w:rFonts w:ascii="Arial" w:hAnsi="Arial" w:cs="Arial"/>
          <w:sz w:val="24"/>
          <w:szCs w:val="24"/>
          <w:lang w:eastAsia="ro-RO"/>
        </w:rPr>
        <w:t>europaleti, stivuite pe rafturi, spatiul util aferent depozitarii produselor in</w:t>
      </w:r>
      <w:r>
        <w:rPr>
          <w:rFonts w:ascii="Arial" w:hAnsi="Arial" w:cs="Arial"/>
          <w:sz w:val="24"/>
          <w:szCs w:val="24"/>
          <w:lang w:eastAsia="ro-RO"/>
        </w:rPr>
        <w:t xml:space="preserve"> interiorul halei de depozitare </w:t>
      </w:r>
      <w:r w:rsidRPr="00747791">
        <w:rPr>
          <w:rFonts w:ascii="Arial" w:hAnsi="Arial" w:cs="Arial"/>
          <w:sz w:val="24"/>
          <w:szCs w:val="24"/>
          <w:lang w:eastAsia="ro-RO"/>
        </w:rPr>
        <w:t>fiind de cca 2115 mp</w:t>
      </w:r>
    </w:p>
    <w:p w14:paraId="19D374F0" w14:textId="132489C3" w:rsidR="001B1162" w:rsidRPr="001B1162" w:rsidRDefault="001B1162" w:rsidP="00747791">
      <w:pPr>
        <w:tabs>
          <w:tab w:val="left" w:pos="240"/>
        </w:tabs>
        <w:autoSpaceDE w:val="0"/>
        <w:autoSpaceDN w:val="0"/>
        <w:adjustRightInd w:val="0"/>
        <w:spacing w:after="0"/>
        <w:jc w:val="both"/>
        <w:rPr>
          <w:rFonts w:ascii="Arial" w:hAnsi="Arial" w:cs="Arial"/>
          <w:sz w:val="24"/>
          <w:szCs w:val="24"/>
          <w:lang w:eastAsia="ro-RO"/>
        </w:rPr>
      </w:pPr>
      <w:r w:rsidRPr="001B1162">
        <w:rPr>
          <w:rFonts w:ascii="Arial" w:hAnsi="Arial" w:cs="Arial"/>
          <w:sz w:val="24"/>
          <w:szCs w:val="24"/>
          <w:lang w:eastAsia="ro-RO"/>
        </w:rPr>
        <w:t>Vecinatatile amplasamentului (şi amplasarea faţă de limitele proprietăţilor)</w:t>
      </w:r>
    </w:p>
    <w:p w14:paraId="0A926C13" w14:textId="77777777" w:rsidR="00CE0C5B" w:rsidRPr="00CE0C5B" w:rsidRDefault="00CE0C5B" w:rsidP="00CE0C5B">
      <w:pPr>
        <w:tabs>
          <w:tab w:val="left" w:pos="240"/>
        </w:tabs>
        <w:autoSpaceDE w:val="0"/>
        <w:autoSpaceDN w:val="0"/>
        <w:adjustRightInd w:val="0"/>
        <w:spacing w:after="0"/>
        <w:jc w:val="both"/>
        <w:rPr>
          <w:rFonts w:ascii="Arial" w:hAnsi="Arial" w:cs="Arial"/>
          <w:sz w:val="24"/>
          <w:szCs w:val="24"/>
          <w:lang w:eastAsia="ro-RO"/>
        </w:rPr>
      </w:pPr>
      <w:r w:rsidRPr="00CE0C5B">
        <w:rPr>
          <w:rFonts w:ascii="Arial" w:hAnsi="Arial" w:cs="Arial"/>
          <w:sz w:val="24"/>
          <w:szCs w:val="24"/>
          <w:lang w:eastAsia="ro-RO"/>
        </w:rPr>
        <w:t>La vest : pe o lungime de cca 51.58 ml cu nr. cad. 62685, nr. cad. 60387, nr. cad 62684 (drum de acces)</w:t>
      </w:r>
    </w:p>
    <w:p w14:paraId="2E48CE4C" w14:textId="77777777" w:rsidR="00CE0C5B" w:rsidRPr="00CE0C5B" w:rsidRDefault="00CE0C5B" w:rsidP="00CE0C5B">
      <w:pPr>
        <w:tabs>
          <w:tab w:val="left" w:pos="240"/>
        </w:tabs>
        <w:autoSpaceDE w:val="0"/>
        <w:autoSpaceDN w:val="0"/>
        <w:adjustRightInd w:val="0"/>
        <w:spacing w:after="0"/>
        <w:jc w:val="both"/>
        <w:rPr>
          <w:rFonts w:ascii="Arial" w:hAnsi="Arial" w:cs="Arial"/>
          <w:sz w:val="24"/>
          <w:szCs w:val="24"/>
          <w:lang w:eastAsia="ro-RO"/>
        </w:rPr>
      </w:pPr>
      <w:r w:rsidRPr="00CE0C5B">
        <w:rPr>
          <w:rFonts w:ascii="Arial" w:hAnsi="Arial" w:cs="Arial"/>
          <w:sz w:val="24"/>
          <w:szCs w:val="24"/>
          <w:lang w:eastAsia="ro-RO"/>
        </w:rPr>
        <w:t>La nord : pe o lungime de 86.66 m cu nr. cad. 52534, nr. cad. 64087, nr. cad. 64088,</w:t>
      </w:r>
    </w:p>
    <w:p w14:paraId="3A1F18B2" w14:textId="77777777" w:rsidR="00CE0C5B" w:rsidRPr="00CE0C5B" w:rsidRDefault="00CE0C5B" w:rsidP="00CE0C5B">
      <w:pPr>
        <w:tabs>
          <w:tab w:val="left" w:pos="240"/>
        </w:tabs>
        <w:autoSpaceDE w:val="0"/>
        <w:autoSpaceDN w:val="0"/>
        <w:adjustRightInd w:val="0"/>
        <w:spacing w:after="0"/>
        <w:jc w:val="both"/>
        <w:rPr>
          <w:rFonts w:ascii="Arial" w:hAnsi="Arial" w:cs="Arial"/>
          <w:sz w:val="24"/>
          <w:szCs w:val="24"/>
          <w:lang w:eastAsia="ro-RO"/>
        </w:rPr>
      </w:pPr>
      <w:r w:rsidRPr="00CE0C5B">
        <w:rPr>
          <w:rFonts w:ascii="Arial" w:hAnsi="Arial" w:cs="Arial"/>
          <w:sz w:val="24"/>
          <w:szCs w:val="24"/>
          <w:lang w:eastAsia="ro-RO"/>
        </w:rPr>
        <w:t>La est : pe o lungime de 52.29 m cu nr. cad. 66932, nr. cad. 63244, nr. cad. 66935,</w:t>
      </w:r>
    </w:p>
    <w:p w14:paraId="2BA472C5" w14:textId="56032B65" w:rsidR="001B1162" w:rsidRDefault="00CE0C5B" w:rsidP="00CE0C5B">
      <w:pPr>
        <w:tabs>
          <w:tab w:val="left" w:pos="240"/>
        </w:tabs>
        <w:autoSpaceDE w:val="0"/>
        <w:autoSpaceDN w:val="0"/>
        <w:adjustRightInd w:val="0"/>
        <w:spacing w:after="0"/>
        <w:jc w:val="both"/>
        <w:rPr>
          <w:rFonts w:ascii="Arial" w:hAnsi="Arial" w:cs="Arial"/>
          <w:sz w:val="24"/>
          <w:szCs w:val="24"/>
          <w:lang w:eastAsia="ro-RO"/>
        </w:rPr>
      </w:pPr>
      <w:r w:rsidRPr="00CE0C5B">
        <w:rPr>
          <w:rFonts w:ascii="Arial" w:hAnsi="Arial" w:cs="Arial"/>
          <w:sz w:val="24"/>
          <w:szCs w:val="24"/>
          <w:lang w:eastAsia="ro-RO"/>
        </w:rPr>
        <w:t>La sud : pe o lungime de 77.63 m cu nr. cad. 69942</w:t>
      </w:r>
    </w:p>
    <w:p w14:paraId="4CC5315E" w14:textId="77777777" w:rsidR="001B1162" w:rsidRDefault="001B1162" w:rsidP="001B1162">
      <w:pPr>
        <w:tabs>
          <w:tab w:val="left" w:pos="240"/>
        </w:tabs>
        <w:autoSpaceDE w:val="0"/>
        <w:autoSpaceDN w:val="0"/>
        <w:adjustRightInd w:val="0"/>
        <w:spacing w:after="0"/>
        <w:jc w:val="both"/>
        <w:rPr>
          <w:rFonts w:ascii="Arial" w:hAnsi="Arial" w:cs="Arial"/>
          <w:sz w:val="24"/>
          <w:szCs w:val="24"/>
          <w:lang w:eastAsia="ro-RO"/>
        </w:rPr>
      </w:pPr>
    </w:p>
    <w:p w14:paraId="4F9EB0E0" w14:textId="46A10E0A" w:rsidR="00031FDE" w:rsidRDefault="00031FDE" w:rsidP="00031FDE">
      <w:pPr>
        <w:tabs>
          <w:tab w:val="left" w:pos="240"/>
        </w:tabs>
        <w:autoSpaceDE w:val="0"/>
        <w:autoSpaceDN w:val="0"/>
        <w:adjustRightInd w:val="0"/>
        <w:spacing w:after="0"/>
        <w:jc w:val="both"/>
        <w:rPr>
          <w:rFonts w:ascii="Arial" w:hAnsi="Arial" w:cs="Arial"/>
          <w:sz w:val="24"/>
          <w:szCs w:val="24"/>
          <w:lang w:eastAsia="ro-RO"/>
        </w:rPr>
      </w:pPr>
      <w:r>
        <w:rPr>
          <w:rFonts w:ascii="Arial" w:hAnsi="Arial" w:cs="Arial"/>
          <w:sz w:val="24"/>
          <w:szCs w:val="24"/>
          <w:lang w:eastAsia="ro-RO"/>
        </w:rPr>
        <w:t>Potrivit reglementarilor PUG terenul se afla in subzona unitatilor predom</w:t>
      </w:r>
      <w:r w:rsidR="001B1162">
        <w:rPr>
          <w:rFonts w:ascii="Arial" w:hAnsi="Arial" w:cs="Arial"/>
          <w:sz w:val="24"/>
          <w:szCs w:val="24"/>
          <w:lang w:eastAsia="ro-RO"/>
        </w:rPr>
        <w:t>inant industriale.</w:t>
      </w:r>
    </w:p>
    <w:p w14:paraId="4BF1B64B" w14:textId="77777777" w:rsidR="001B1162" w:rsidRDefault="001B1162" w:rsidP="00031FDE">
      <w:pPr>
        <w:tabs>
          <w:tab w:val="left" w:pos="240"/>
        </w:tabs>
        <w:autoSpaceDE w:val="0"/>
        <w:autoSpaceDN w:val="0"/>
        <w:adjustRightInd w:val="0"/>
        <w:spacing w:after="0"/>
        <w:jc w:val="both"/>
        <w:rPr>
          <w:rFonts w:ascii="Arial" w:hAnsi="Arial" w:cs="Arial"/>
          <w:sz w:val="24"/>
          <w:szCs w:val="24"/>
          <w:lang w:eastAsia="ro-RO"/>
        </w:rPr>
      </w:pPr>
    </w:p>
    <w:p w14:paraId="31A3FBCA" w14:textId="77777777" w:rsidR="001B1162" w:rsidRPr="001B1162" w:rsidRDefault="001B1162" w:rsidP="001B1162">
      <w:pPr>
        <w:spacing w:after="0" w:line="240" w:lineRule="auto"/>
        <w:jc w:val="both"/>
        <w:rPr>
          <w:rFonts w:ascii="Arial" w:hAnsi="Arial" w:cs="Arial"/>
          <w:b/>
          <w:sz w:val="24"/>
          <w:szCs w:val="24"/>
          <w:lang w:val="it-IT"/>
        </w:rPr>
      </w:pPr>
      <w:r w:rsidRPr="001B1162">
        <w:rPr>
          <w:rFonts w:ascii="Arial" w:hAnsi="Arial" w:cs="Arial"/>
          <w:b/>
          <w:sz w:val="24"/>
          <w:szCs w:val="24"/>
          <w:lang w:val="it-IT"/>
        </w:rPr>
        <w:t>Bilant teritorial propus:</w:t>
      </w:r>
    </w:p>
    <w:p w14:paraId="49F2A8C5" w14:textId="77777777" w:rsidR="00CE0C5B" w:rsidRPr="00C82657" w:rsidRDefault="00CE0C5B" w:rsidP="00CE0C5B">
      <w:pPr>
        <w:spacing w:after="0" w:line="240" w:lineRule="auto"/>
        <w:jc w:val="both"/>
        <w:rPr>
          <w:rFonts w:ascii="Arial" w:hAnsi="Arial" w:cs="Arial"/>
          <w:sz w:val="24"/>
          <w:szCs w:val="24"/>
          <w:lang w:val="it-IT"/>
        </w:rPr>
      </w:pPr>
      <w:r w:rsidRPr="00C82657">
        <w:rPr>
          <w:rFonts w:ascii="Arial" w:hAnsi="Arial" w:cs="Arial"/>
          <w:sz w:val="24"/>
          <w:szCs w:val="24"/>
          <w:lang w:val="it-IT"/>
        </w:rPr>
        <w:t>Suprafata teren din acte 4265 mp</w:t>
      </w:r>
    </w:p>
    <w:p w14:paraId="7D416681" w14:textId="77777777" w:rsidR="00CE0C5B" w:rsidRPr="00C82657" w:rsidRDefault="00CE0C5B" w:rsidP="00CE0C5B">
      <w:pPr>
        <w:spacing w:after="0" w:line="240" w:lineRule="auto"/>
        <w:jc w:val="both"/>
        <w:rPr>
          <w:rFonts w:ascii="Arial" w:hAnsi="Arial" w:cs="Arial"/>
          <w:sz w:val="24"/>
          <w:szCs w:val="24"/>
          <w:lang w:val="it-IT"/>
        </w:rPr>
      </w:pPr>
      <w:r w:rsidRPr="00C82657">
        <w:rPr>
          <w:rFonts w:ascii="Arial" w:hAnsi="Arial" w:cs="Arial"/>
          <w:sz w:val="24"/>
          <w:szCs w:val="24"/>
          <w:lang w:val="it-IT"/>
        </w:rPr>
        <w:t>Suprafata teren din masuratori 4265.32 mp</w:t>
      </w:r>
    </w:p>
    <w:p w14:paraId="51065401" w14:textId="77777777" w:rsidR="00CE0C5B" w:rsidRPr="00C82657" w:rsidRDefault="00CE0C5B" w:rsidP="00CE0C5B">
      <w:pPr>
        <w:spacing w:after="0" w:line="240" w:lineRule="auto"/>
        <w:jc w:val="both"/>
        <w:rPr>
          <w:rFonts w:ascii="Arial" w:hAnsi="Arial" w:cs="Arial"/>
          <w:sz w:val="24"/>
          <w:szCs w:val="24"/>
          <w:lang w:val="it-IT"/>
        </w:rPr>
      </w:pPr>
      <w:r w:rsidRPr="00C82657">
        <w:rPr>
          <w:rFonts w:ascii="Arial" w:hAnsi="Arial" w:cs="Arial"/>
          <w:sz w:val="24"/>
          <w:szCs w:val="24"/>
          <w:lang w:val="it-IT"/>
        </w:rPr>
        <w:t>Suprafata construita propusa 2132 mp</w:t>
      </w:r>
    </w:p>
    <w:p w14:paraId="7AD18EFD" w14:textId="77777777" w:rsidR="00CE0C5B" w:rsidRPr="00C82657" w:rsidRDefault="00CE0C5B" w:rsidP="00CE0C5B">
      <w:pPr>
        <w:spacing w:after="0" w:line="240" w:lineRule="auto"/>
        <w:jc w:val="both"/>
        <w:rPr>
          <w:rFonts w:ascii="Arial" w:hAnsi="Arial" w:cs="Arial"/>
          <w:sz w:val="24"/>
          <w:szCs w:val="24"/>
          <w:lang w:val="it-IT"/>
        </w:rPr>
      </w:pPr>
      <w:r w:rsidRPr="00C82657">
        <w:rPr>
          <w:rFonts w:ascii="Arial" w:hAnsi="Arial" w:cs="Arial"/>
          <w:sz w:val="24"/>
          <w:szCs w:val="24"/>
          <w:lang w:val="it-IT"/>
        </w:rPr>
        <w:t>Suprafata construita desfasurata propusa 2132mp</w:t>
      </w:r>
    </w:p>
    <w:p w14:paraId="54677DF0" w14:textId="77777777" w:rsidR="00CE0C5B" w:rsidRPr="00C82657" w:rsidRDefault="00CE0C5B" w:rsidP="00CE0C5B">
      <w:pPr>
        <w:spacing w:after="0" w:line="240" w:lineRule="auto"/>
        <w:jc w:val="both"/>
        <w:rPr>
          <w:rFonts w:ascii="Arial" w:hAnsi="Arial" w:cs="Arial"/>
          <w:sz w:val="24"/>
          <w:szCs w:val="24"/>
          <w:lang w:val="it-IT"/>
        </w:rPr>
      </w:pPr>
      <w:r w:rsidRPr="00C82657">
        <w:rPr>
          <w:rFonts w:ascii="Arial" w:hAnsi="Arial" w:cs="Arial"/>
          <w:sz w:val="24"/>
          <w:szCs w:val="24"/>
          <w:lang w:val="it-IT"/>
        </w:rPr>
        <w:t>Suprafata platforma betonata 1213 mp</w:t>
      </w:r>
    </w:p>
    <w:p w14:paraId="21574E1C" w14:textId="77777777" w:rsidR="00CE0C5B" w:rsidRPr="00C82657" w:rsidRDefault="00CE0C5B" w:rsidP="00CE0C5B">
      <w:pPr>
        <w:spacing w:after="0" w:line="240" w:lineRule="auto"/>
        <w:jc w:val="both"/>
        <w:rPr>
          <w:rFonts w:ascii="Arial" w:hAnsi="Arial" w:cs="Arial"/>
          <w:b/>
          <w:sz w:val="24"/>
          <w:szCs w:val="24"/>
          <w:lang w:val="it-IT"/>
        </w:rPr>
      </w:pPr>
      <w:r w:rsidRPr="00C82657">
        <w:rPr>
          <w:rFonts w:ascii="Arial" w:hAnsi="Arial" w:cs="Arial"/>
          <w:b/>
          <w:sz w:val="24"/>
          <w:szCs w:val="24"/>
          <w:lang w:val="it-IT"/>
        </w:rPr>
        <w:t>Suprafata spatiu verde 877mp</w:t>
      </w:r>
    </w:p>
    <w:p w14:paraId="49182211" w14:textId="574BE7F1" w:rsidR="00CE0C5B" w:rsidRDefault="00CE0C5B" w:rsidP="001B1162">
      <w:pPr>
        <w:spacing w:after="0" w:line="240" w:lineRule="auto"/>
        <w:jc w:val="both"/>
        <w:rPr>
          <w:rFonts w:ascii="Arial" w:hAnsi="Arial" w:cs="Arial"/>
          <w:b/>
          <w:sz w:val="24"/>
          <w:szCs w:val="24"/>
          <w:lang w:val="it-IT"/>
        </w:rPr>
      </w:pPr>
      <w:r w:rsidRPr="00C82657">
        <w:rPr>
          <w:rFonts w:ascii="Arial" w:hAnsi="Arial" w:cs="Arial"/>
          <w:sz w:val="24"/>
          <w:szCs w:val="24"/>
          <w:lang w:val="it-IT"/>
        </w:rPr>
        <w:t>Suprafata trotuare de protective 43mp</w:t>
      </w:r>
    </w:p>
    <w:p w14:paraId="5E16FA10" w14:textId="77777777" w:rsidR="001B1162" w:rsidRPr="001B1162" w:rsidRDefault="001B1162" w:rsidP="001B1162">
      <w:pPr>
        <w:spacing w:after="0" w:line="240" w:lineRule="auto"/>
        <w:jc w:val="both"/>
        <w:rPr>
          <w:rFonts w:ascii="Arial" w:hAnsi="Arial" w:cs="Arial"/>
          <w:b/>
          <w:sz w:val="24"/>
          <w:szCs w:val="24"/>
          <w:lang w:val="it-IT"/>
        </w:rPr>
      </w:pPr>
      <w:r w:rsidRPr="001B1162">
        <w:rPr>
          <w:rFonts w:ascii="Arial" w:hAnsi="Arial" w:cs="Arial"/>
          <w:b/>
          <w:sz w:val="24"/>
          <w:szCs w:val="24"/>
          <w:lang w:val="it-IT"/>
        </w:rPr>
        <w:t>Indicatori urbanistici</w:t>
      </w:r>
    </w:p>
    <w:p w14:paraId="32842D9A" w14:textId="2DCCC6D6" w:rsidR="001B1162" w:rsidRPr="001B1162" w:rsidRDefault="001B1162" w:rsidP="001B1162">
      <w:pPr>
        <w:spacing w:after="0" w:line="240" w:lineRule="auto"/>
        <w:jc w:val="both"/>
        <w:rPr>
          <w:rFonts w:ascii="Arial" w:hAnsi="Arial" w:cs="Arial"/>
          <w:sz w:val="24"/>
          <w:szCs w:val="24"/>
          <w:lang w:val="it-IT"/>
        </w:rPr>
      </w:pPr>
      <w:r w:rsidRPr="001B1162">
        <w:rPr>
          <w:rFonts w:ascii="Arial" w:hAnsi="Arial" w:cs="Arial"/>
          <w:sz w:val="24"/>
          <w:szCs w:val="24"/>
          <w:lang w:val="it-IT"/>
        </w:rPr>
        <w:t>POT=</w:t>
      </w:r>
      <w:r w:rsidR="00C82657">
        <w:rPr>
          <w:rFonts w:ascii="Arial" w:hAnsi="Arial" w:cs="Arial"/>
          <w:sz w:val="24"/>
          <w:szCs w:val="24"/>
          <w:lang w:val="it-IT"/>
        </w:rPr>
        <w:t>50</w:t>
      </w:r>
      <w:r w:rsidRPr="001B1162">
        <w:rPr>
          <w:rFonts w:ascii="Arial" w:hAnsi="Arial" w:cs="Arial"/>
          <w:sz w:val="24"/>
          <w:szCs w:val="24"/>
          <w:lang w:val="it-IT"/>
        </w:rPr>
        <w:t xml:space="preserve">%                                         </w:t>
      </w:r>
    </w:p>
    <w:p w14:paraId="13D6351B" w14:textId="036B9962" w:rsidR="001B1162" w:rsidRPr="001B1162" w:rsidRDefault="001B1162" w:rsidP="001B1162">
      <w:pPr>
        <w:spacing w:after="0" w:line="240" w:lineRule="auto"/>
        <w:jc w:val="both"/>
        <w:rPr>
          <w:rFonts w:ascii="Arial" w:hAnsi="Arial" w:cs="Arial"/>
          <w:sz w:val="24"/>
          <w:szCs w:val="24"/>
          <w:lang w:val="it-IT"/>
        </w:rPr>
      </w:pPr>
      <w:r w:rsidRPr="001B1162">
        <w:rPr>
          <w:rFonts w:ascii="Arial" w:hAnsi="Arial" w:cs="Arial"/>
          <w:sz w:val="24"/>
          <w:szCs w:val="24"/>
          <w:lang w:val="it-IT"/>
        </w:rPr>
        <w:t>CUT=</w:t>
      </w:r>
      <w:r w:rsidR="00C82657">
        <w:rPr>
          <w:rFonts w:ascii="Arial" w:hAnsi="Arial" w:cs="Arial"/>
          <w:sz w:val="24"/>
          <w:szCs w:val="24"/>
          <w:lang w:val="it-IT"/>
        </w:rPr>
        <w:t>0.5</w:t>
      </w:r>
    </w:p>
    <w:p w14:paraId="440D8619" w14:textId="1BBFFD37" w:rsidR="001B1162" w:rsidRDefault="001B1162" w:rsidP="001B1162">
      <w:pPr>
        <w:spacing w:after="0" w:line="240" w:lineRule="auto"/>
        <w:jc w:val="both"/>
        <w:rPr>
          <w:rFonts w:ascii="Arial" w:hAnsi="Arial" w:cs="Arial"/>
          <w:sz w:val="24"/>
          <w:szCs w:val="24"/>
          <w:lang w:val="it-IT"/>
        </w:rPr>
      </w:pPr>
      <w:r w:rsidRPr="001B1162">
        <w:rPr>
          <w:rFonts w:ascii="Arial" w:hAnsi="Arial" w:cs="Arial"/>
          <w:sz w:val="24"/>
          <w:szCs w:val="24"/>
          <w:lang w:val="it-IT"/>
        </w:rPr>
        <w:t>H max = 6,60m</w:t>
      </w:r>
    </w:p>
    <w:p w14:paraId="51438226" w14:textId="51E7F0A9" w:rsidR="00EE4971" w:rsidRPr="00C82657" w:rsidRDefault="00EE4971" w:rsidP="001B1162">
      <w:pPr>
        <w:spacing w:after="0" w:line="240" w:lineRule="auto"/>
        <w:jc w:val="both"/>
        <w:rPr>
          <w:rFonts w:ascii="Arial" w:hAnsi="Arial" w:cs="Arial"/>
          <w:b/>
          <w:sz w:val="24"/>
          <w:szCs w:val="24"/>
          <w:lang w:val="it-IT"/>
        </w:rPr>
      </w:pPr>
      <w:r w:rsidRPr="00C82657">
        <w:rPr>
          <w:rFonts w:ascii="Arial" w:hAnsi="Arial" w:cs="Arial"/>
          <w:b/>
          <w:sz w:val="24"/>
          <w:szCs w:val="24"/>
          <w:lang w:val="it-IT"/>
        </w:rPr>
        <w:t>Spatii verzi= 20</w:t>
      </w:r>
      <w:r w:rsidR="00C82657" w:rsidRPr="00C82657">
        <w:rPr>
          <w:rFonts w:ascii="Arial" w:hAnsi="Arial" w:cs="Arial"/>
          <w:b/>
          <w:sz w:val="24"/>
          <w:szCs w:val="24"/>
          <w:lang w:val="it-IT"/>
        </w:rPr>
        <w:t>,56</w:t>
      </w:r>
      <w:r w:rsidRPr="00C82657">
        <w:rPr>
          <w:rFonts w:ascii="Arial" w:hAnsi="Arial" w:cs="Arial"/>
          <w:b/>
          <w:sz w:val="24"/>
          <w:szCs w:val="24"/>
          <w:lang w:val="it-IT"/>
        </w:rPr>
        <w:t>%</w:t>
      </w:r>
    </w:p>
    <w:p w14:paraId="2F61E77F" w14:textId="77777777" w:rsidR="001B1162" w:rsidRDefault="001B1162" w:rsidP="001B1162">
      <w:pPr>
        <w:spacing w:after="0" w:line="240" w:lineRule="auto"/>
        <w:jc w:val="both"/>
        <w:rPr>
          <w:rFonts w:ascii="Arial" w:hAnsi="Arial" w:cs="Arial"/>
          <w:b/>
          <w:sz w:val="24"/>
          <w:szCs w:val="24"/>
          <w:lang w:val="it-IT"/>
        </w:rPr>
      </w:pPr>
    </w:p>
    <w:p w14:paraId="42811712" w14:textId="77777777" w:rsidR="00687A1B" w:rsidRPr="00E0162D" w:rsidRDefault="008F3A57" w:rsidP="00687A1B">
      <w:pPr>
        <w:spacing w:after="0" w:line="240" w:lineRule="auto"/>
        <w:jc w:val="both"/>
        <w:rPr>
          <w:rFonts w:ascii="Arial" w:hAnsi="Arial" w:cs="Arial"/>
          <w:b/>
          <w:sz w:val="24"/>
          <w:szCs w:val="24"/>
          <w:lang w:val="it-IT"/>
        </w:rPr>
      </w:pPr>
      <w:r w:rsidRPr="00E0162D">
        <w:rPr>
          <w:rFonts w:ascii="Arial" w:hAnsi="Arial" w:cs="Arial"/>
          <w:b/>
          <w:sz w:val="24"/>
          <w:szCs w:val="24"/>
          <w:lang w:val="it-IT"/>
        </w:rPr>
        <w:t>ASIGURAREA UTILITATILOR:</w:t>
      </w:r>
    </w:p>
    <w:p w14:paraId="6A41840A" w14:textId="4B7DAFEB" w:rsidR="00194A57" w:rsidRPr="00E0162D" w:rsidRDefault="00811B54" w:rsidP="00194A57">
      <w:pPr>
        <w:spacing w:after="0" w:line="240" w:lineRule="auto"/>
        <w:jc w:val="both"/>
        <w:rPr>
          <w:rFonts w:ascii="Arial" w:hAnsi="Arial" w:cs="Arial"/>
          <w:sz w:val="24"/>
          <w:szCs w:val="24"/>
          <w:lang w:val="ro-RO"/>
        </w:rPr>
      </w:pPr>
      <w:r w:rsidRPr="00E0162D">
        <w:rPr>
          <w:rFonts w:ascii="Arial" w:hAnsi="Arial" w:cs="Arial"/>
          <w:sz w:val="24"/>
          <w:szCs w:val="24"/>
          <w:lang w:val="ro-RO"/>
        </w:rPr>
        <w:t xml:space="preserve">În baza </w:t>
      </w:r>
      <w:r w:rsidR="00C82657">
        <w:rPr>
          <w:rFonts w:ascii="Arial" w:hAnsi="Arial" w:cs="Arial"/>
          <w:sz w:val="24"/>
          <w:szCs w:val="24"/>
          <w:lang w:val="ro-RO"/>
        </w:rPr>
        <w:t>documentatiei prezentate, a memoriului de prezentare si a concluziilor sedinte CAT</w:t>
      </w:r>
      <w:r w:rsidR="00194A57" w:rsidRPr="00E0162D">
        <w:rPr>
          <w:rFonts w:ascii="Arial" w:hAnsi="Arial" w:cs="Arial"/>
          <w:sz w:val="24"/>
          <w:szCs w:val="24"/>
          <w:lang w:val="ro-RO"/>
        </w:rPr>
        <w:t>:</w:t>
      </w:r>
    </w:p>
    <w:p w14:paraId="17F5FA0A" w14:textId="77777777" w:rsidR="00523881" w:rsidRDefault="00C82657" w:rsidP="00194A57">
      <w:pPr>
        <w:spacing w:after="0" w:line="240" w:lineRule="auto"/>
        <w:jc w:val="both"/>
        <w:rPr>
          <w:rFonts w:ascii="Arial" w:hAnsi="Arial" w:cs="Arial"/>
          <w:b/>
          <w:sz w:val="24"/>
          <w:szCs w:val="24"/>
        </w:rPr>
      </w:pPr>
      <w:r>
        <w:rPr>
          <w:rFonts w:ascii="Arial" w:hAnsi="Arial" w:cs="Arial"/>
          <w:b/>
          <w:sz w:val="24"/>
          <w:szCs w:val="24"/>
        </w:rPr>
        <w:t>Aliment</w:t>
      </w:r>
      <w:r w:rsidR="00523881">
        <w:rPr>
          <w:rFonts w:ascii="Arial" w:hAnsi="Arial" w:cs="Arial"/>
          <w:b/>
          <w:sz w:val="24"/>
          <w:szCs w:val="24"/>
        </w:rPr>
        <w:t>area cu apa si canalizarea</w:t>
      </w:r>
    </w:p>
    <w:p w14:paraId="0A0369AD" w14:textId="0C0F0E0E" w:rsidR="00B8789B" w:rsidRDefault="00523881" w:rsidP="00194A57">
      <w:pPr>
        <w:spacing w:after="0" w:line="240" w:lineRule="auto"/>
        <w:jc w:val="both"/>
        <w:rPr>
          <w:rFonts w:ascii="Arial" w:hAnsi="Arial" w:cs="Arial"/>
          <w:sz w:val="24"/>
          <w:szCs w:val="24"/>
        </w:rPr>
      </w:pPr>
      <w:r>
        <w:rPr>
          <w:rFonts w:ascii="Arial" w:hAnsi="Arial" w:cs="Arial"/>
          <w:b/>
          <w:sz w:val="24"/>
          <w:szCs w:val="24"/>
        </w:rPr>
        <w:t>Prin proiect nu se propune alimentare la apa si pe cale de consecinta nu rezulta ape uzate menajere/tehnologice</w:t>
      </w:r>
      <w:r w:rsidR="0068006C">
        <w:rPr>
          <w:rFonts w:ascii="Arial" w:hAnsi="Arial" w:cs="Arial"/>
          <w:b/>
          <w:sz w:val="24"/>
          <w:szCs w:val="24"/>
        </w:rPr>
        <w:t xml:space="preserve"> </w:t>
      </w:r>
      <w:r w:rsidR="00C82657" w:rsidRPr="00C82657">
        <w:rPr>
          <w:rFonts w:ascii="Arial" w:hAnsi="Arial" w:cs="Arial"/>
          <w:sz w:val="24"/>
          <w:szCs w:val="24"/>
        </w:rPr>
        <w:t>(prezentul proiect este prevazut ca extindere a capacitatiilor de depozitare pe care NAN Logistic SRL le detine in veci</w:t>
      </w:r>
      <w:r w:rsidR="00C82657">
        <w:rPr>
          <w:rFonts w:ascii="Arial" w:hAnsi="Arial" w:cs="Arial"/>
          <w:sz w:val="24"/>
          <w:szCs w:val="24"/>
        </w:rPr>
        <w:t>natatea amplasamentului studiat</w:t>
      </w:r>
      <w:r w:rsidR="00C82657" w:rsidRPr="00C82657">
        <w:rPr>
          <w:rFonts w:ascii="Arial" w:hAnsi="Arial" w:cs="Arial"/>
          <w:sz w:val="24"/>
          <w:szCs w:val="24"/>
        </w:rPr>
        <w:t>)</w:t>
      </w:r>
      <w:r w:rsidR="0068006C">
        <w:rPr>
          <w:rFonts w:ascii="Arial" w:hAnsi="Arial" w:cs="Arial"/>
          <w:sz w:val="24"/>
          <w:szCs w:val="24"/>
        </w:rPr>
        <w:t>.</w:t>
      </w:r>
    </w:p>
    <w:p w14:paraId="31F16FEF" w14:textId="594F3959" w:rsidR="00BE4591" w:rsidRPr="00BE4591" w:rsidRDefault="00BE4591" w:rsidP="00194A57">
      <w:pPr>
        <w:spacing w:after="0" w:line="240" w:lineRule="auto"/>
        <w:jc w:val="both"/>
        <w:rPr>
          <w:rFonts w:ascii="Arial" w:hAnsi="Arial" w:cs="Arial"/>
          <w:b/>
          <w:sz w:val="24"/>
          <w:szCs w:val="24"/>
        </w:rPr>
      </w:pPr>
      <w:r w:rsidRPr="00BE4591">
        <w:rPr>
          <w:rFonts w:ascii="Arial" w:hAnsi="Arial" w:cs="Arial"/>
          <w:b/>
          <w:sz w:val="24"/>
          <w:szCs w:val="24"/>
        </w:rPr>
        <w:lastRenderedPageBreak/>
        <w:t>Alimentarea cu apa:</w:t>
      </w:r>
    </w:p>
    <w:p w14:paraId="4F57FFFF" w14:textId="14550D48" w:rsidR="00BE4591" w:rsidRDefault="00BE4591" w:rsidP="00194A57">
      <w:pPr>
        <w:spacing w:after="0" w:line="240" w:lineRule="auto"/>
        <w:jc w:val="both"/>
        <w:rPr>
          <w:rFonts w:ascii="Arial" w:hAnsi="Arial" w:cs="Arial"/>
          <w:sz w:val="24"/>
          <w:szCs w:val="24"/>
        </w:rPr>
      </w:pPr>
      <w:r>
        <w:rPr>
          <w:rFonts w:ascii="Arial" w:hAnsi="Arial" w:cs="Arial"/>
          <w:sz w:val="24"/>
          <w:szCs w:val="24"/>
        </w:rPr>
        <w:t>Nu este cazul</w:t>
      </w:r>
    </w:p>
    <w:p w14:paraId="16F7A4FD" w14:textId="700D2509" w:rsidR="00C82657" w:rsidRPr="00E0162D" w:rsidRDefault="00C82657" w:rsidP="00194A57">
      <w:pPr>
        <w:spacing w:after="0" w:line="240" w:lineRule="auto"/>
        <w:jc w:val="both"/>
        <w:rPr>
          <w:rFonts w:ascii="Arial" w:hAnsi="Arial" w:cs="Arial"/>
          <w:sz w:val="24"/>
          <w:szCs w:val="24"/>
        </w:rPr>
      </w:pPr>
      <w:r>
        <w:rPr>
          <w:rFonts w:ascii="Arial" w:hAnsi="Arial" w:cs="Arial"/>
          <w:sz w:val="24"/>
          <w:szCs w:val="24"/>
        </w:rPr>
        <w:t>Apele pluviale</w:t>
      </w:r>
      <w:r w:rsidR="00730DBE">
        <w:rPr>
          <w:rFonts w:ascii="Arial" w:hAnsi="Arial" w:cs="Arial"/>
          <w:sz w:val="24"/>
          <w:szCs w:val="24"/>
        </w:rPr>
        <w:t xml:space="preserve"> colectate de pe aleile carosabile si parcari vor fi trecute printr-un separator de hidrocarburi si descarcata in reteaua de ape pluviale interna si descarcate in doua bazine de retentie V1, V2 cu un total de 4.5mc</w:t>
      </w:r>
    </w:p>
    <w:p w14:paraId="3FF9C074" w14:textId="77777777" w:rsidR="00194A57" w:rsidRPr="00E0162D" w:rsidRDefault="00194A57" w:rsidP="00194A57">
      <w:pPr>
        <w:spacing w:after="0" w:line="240" w:lineRule="auto"/>
        <w:jc w:val="both"/>
        <w:rPr>
          <w:rFonts w:ascii="Arial" w:hAnsi="Arial" w:cs="Arial"/>
          <w:b/>
          <w:sz w:val="24"/>
          <w:szCs w:val="24"/>
        </w:rPr>
      </w:pPr>
      <w:r w:rsidRPr="00E0162D">
        <w:rPr>
          <w:rFonts w:ascii="Arial" w:hAnsi="Arial" w:cs="Arial"/>
          <w:b/>
          <w:sz w:val="24"/>
          <w:szCs w:val="24"/>
        </w:rPr>
        <w:t>Rețe</w:t>
      </w:r>
      <w:r w:rsidR="002C6352" w:rsidRPr="00E0162D">
        <w:rPr>
          <w:rFonts w:ascii="Arial" w:hAnsi="Arial" w:cs="Arial"/>
          <w:b/>
          <w:sz w:val="24"/>
          <w:szCs w:val="24"/>
        </w:rPr>
        <w:t>le</w:t>
      </w:r>
      <w:r w:rsidRPr="00E0162D">
        <w:rPr>
          <w:rFonts w:ascii="Arial" w:hAnsi="Arial" w:cs="Arial"/>
          <w:b/>
          <w:sz w:val="24"/>
          <w:szCs w:val="24"/>
        </w:rPr>
        <w:t xml:space="preserve"> de canalizare</w:t>
      </w:r>
      <w:r w:rsidR="002C6352" w:rsidRPr="00E0162D">
        <w:rPr>
          <w:rFonts w:ascii="Arial" w:hAnsi="Arial" w:cs="Arial"/>
          <w:b/>
          <w:sz w:val="24"/>
          <w:szCs w:val="24"/>
        </w:rPr>
        <w:t xml:space="preserve"> ape uzate</w:t>
      </w:r>
    </w:p>
    <w:p w14:paraId="6B58FB3A" w14:textId="6A49F2B8" w:rsidR="002C6352" w:rsidRPr="00E0162D" w:rsidRDefault="00BE4591" w:rsidP="002C6352">
      <w:pPr>
        <w:spacing w:after="0" w:line="240" w:lineRule="auto"/>
        <w:jc w:val="both"/>
        <w:rPr>
          <w:rFonts w:ascii="Arial" w:hAnsi="Arial" w:cs="Arial"/>
          <w:sz w:val="24"/>
          <w:szCs w:val="24"/>
        </w:rPr>
      </w:pPr>
      <w:r>
        <w:rPr>
          <w:rFonts w:ascii="Arial" w:hAnsi="Arial" w:cs="Arial"/>
          <w:sz w:val="24"/>
          <w:szCs w:val="24"/>
        </w:rPr>
        <w:t>Nu este cazul</w:t>
      </w:r>
    </w:p>
    <w:p w14:paraId="693F910A" w14:textId="77777777" w:rsidR="00194A57" w:rsidRPr="00E0162D" w:rsidRDefault="00194A57" w:rsidP="00194A57">
      <w:pPr>
        <w:spacing w:after="0" w:line="240" w:lineRule="auto"/>
        <w:jc w:val="both"/>
        <w:rPr>
          <w:rFonts w:ascii="Arial" w:hAnsi="Arial" w:cs="Arial"/>
          <w:b/>
          <w:bCs/>
          <w:sz w:val="24"/>
          <w:szCs w:val="24"/>
        </w:rPr>
      </w:pPr>
      <w:r w:rsidRPr="00E0162D">
        <w:rPr>
          <w:rFonts w:ascii="Arial" w:hAnsi="Arial" w:cs="Arial"/>
          <w:b/>
          <w:bCs/>
          <w:sz w:val="24"/>
          <w:szCs w:val="24"/>
        </w:rPr>
        <w:t xml:space="preserve">Instalații de epurare </w:t>
      </w:r>
    </w:p>
    <w:p w14:paraId="46AC1D7A" w14:textId="57743465" w:rsidR="00B8789B" w:rsidRPr="00E0162D" w:rsidRDefault="00730DBE" w:rsidP="00194A57">
      <w:pPr>
        <w:spacing w:after="0" w:line="240" w:lineRule="auto"/>
        <w:jc w:val="both"/>
        <w:rPr>
          <w:rFonts w:ascii="Arial" w:hAnsi="Arial" w:cs="Arial"/>
          <w:sz w:val="24"/>
          <w:szCs w:val="24"/>
        </w:rPr>
      </w:pPr>
      <w:r>
        <w:rPr>
          <w:rFonts w:ascii="Arial" w:hAnsi="Arial" w:cs="Arial"/>
          <w:sz w:val="24"/>
          <w:szCs w:val="24"/>
        </w:rPr>
        <w:t>- separator</w:t>
      </w:r>
      <w:r w:rsidR="00194A57" w:rsidRPr="00E0162D">
        <w:rPr>
          <w:rFonts w:ascii="Arial" w:hAnsi="Arial" w:cs="Arial"/>
          <w:sz w:val="24"/>
          <w:szCs w:val="24"/>
        </w:rPr>
        <w:t xml:space="preserve"> de hidrocarburi, </w:t>
      </w:r>
      <w:r w:rsidR="002C6352" w:rsidRPr="00E0162D">
        <w:rPr>
          <w:rFonts w:ascii="Arial" w:hAnsi="Arial" w:cs="Arial"/>
          <w:bCs/>
          <w:sz w:val="24"/>
          <w:szCs w:val="24"/>
        </w:rPr>
        <w:t>aferent apelor pluviale.</w:t>
      </w:r>
    </w:p>
    <w:p w14:paraId="02D2C9F1" w14:textId="77777777" w:rsidR="00B8789B" w:rsidRPr="00E0162D" w:rsidRDefault="00B8789B" w:rsidP="00B8789B">
      <w:pPr>
        <w:spacing w:before="120" w:after="0" w:line="240" w:lineRule="auto"/>
        <w:jc w:val="both"/>
        <w:rPr>
          <w:rFonts w:ascii="Arial" w:hAnsi="Arial" w:cs="Arial"/>
          <w:b/>
          <w:color w:val="000000"/>
          <w:sz w:val="24"/>
          <w:szCs w:val="24"/>
          <w:lang w:val="it-IT"/>
        </w:rPr>
      </w:pPr>
      <w:r w:rsidRPr="00E0162D">
        <w:rPr>
          <w:rFonts w:ascii="Arial" w:hAnsi="Arial" w:cs="Arial"/>
          <w:b/>
          <w:color w:val="000000"/>
          <w:sz w:val="24"/>
          <w:szCs w:val="24"/>
          <w:lang w:val="it-IT"/>
        </w:rPr>
        <w:t>INDICATORII DE CALITATE AI APELOR UZATE:</w:t>
      </w:r>
    </w:p>
    <w:p w14:paraId="0975080C" w14:textId="32A16B57" w:rsidR="00B8789B" w:rsidRPr="00E0162D" w:rsidRDefault="00B8789B" w:rsidP="00B8789B">
      <w:pPr>
        <w:spacing w:after="0" w:line="240" w:lineRule="auto"/>
        <w:jc w:val="both"/>
        <w:rPr>
          <w:rFonts w:ascii="Arial" w:hAnsi="Arial" w:cs="Arial"/>
          <w:sz w:val="24"/>
          <w:szCs w:val="24"/>
        </w:rPr>
      </w:pPr>
      <w:r w:rsidRPr="00E0162D">
        <w:rPr>
          <w:rFonts w:ascii="Arial" w:hAnsi="Arial" w:cs="Arial"/>
          <w:sz w:val="24"/>
          <w:szCs w:val="24"/>
        </w:rPr>
        <w:t xml:space="preserve">Indicatorii de calitate ai apelor pluviale epurate evacuate </w:t>
      </w:r>
      <w:r w:rsidR="002428E7">
        <w:rPr>
          <w:rFonts w:ascii="Arial" w:hAnsi="Arial" w:cs="Arial"/>
          <w:sz w:val="24"/>
          <w:szCs w:val="24"/>
          <w:lang w:val="it-IT"/>
        </w:rPr>
        <w:t>pe spatiul verde</w:t>
      </w:r>
      <w:r w:rsidRPr="00E0162D">
        <w:rPr>
          <w:rFonts w:ascii="Arial" w:hAnsi="Arial" w:cs="Arial"/>
          <w:sz w:val="24"/>
          <w:szCs w:val="24"/>
        </w:rPr>
        <w:t xml:space="preserve">, se vor încadra în prevederile impuse de H.G. nr. 188/2002 - Anexa 3 - Normativul </w:t>
      </w:r>
      <w:bookmarkStart w:id="0" w:name="_GoBack"/>
      <w:r w:rsidRPr="00E0162D">
        <w:rPr>
          <w:rFonts w:ascii="Arial" w:hAnsi="Arial" w:cs="Arial"/>
          <w:sz w:val="24"/>
          <w:szCs w:val="24"/>
        </w:rPr>
        <w:t>NTPA</w:t>
      </w:r>
      <w:bookmarkEnd w:id="0"/>
      <w:r w:rsidRPr="00E0162D">
        <w:rPr>
          <w:rFonts w:ascii="Arial" w:hAnsi="Arial" w:cs="Arial"/>
          <w:sz w:val="24"/>
          <w:szCs w:val="24"/>
        </w:rPr>
        <w:t xml:space="preserve"> 001/2002, modificată și completată cu H.G. nr. 352/2005, cu mențiunea că indicatorii specifici ce urmează a fi monitorizați vor trebui să se încadreze în următoarele limite maxime admisibile: </w:t>
      </w:r>
    </w:p>
    <w:p w14:paraId="69C26164" w14:textId="5B66322E" w:rsidR="00B8789B" w:rsidRPr="00E0162D" w:rsidRDefault="00B8789B" w:rsidP="00B8789B">
      <w:pPr>
        <w:spacing w:after="0" w:line="240" w:lineRule="auto"/>
        <w:ind w:firstLine="708"/>
        <w:jc w:val="both"/>
        <w:rPr>
          <w:rFonts w:ascii="Arial" w:hAnsi="Arial" w:cs="Arial"/>
          <w:sz w:val="24"/>
          <w:szCs w:val="24"/>
        </w:rPr>
      </w:pPr>
      <w:r w:rsidRPr="00E0162D">
        <w:rPr>
          <w:rFonts w:ascii="Arial" w:hAnsi="Arial" w:cs="Arial"/>
          <w:sz w:val="24"/>
          <w:szCs w:val="24"/>
        </w:rPr>
        <w:t>- pH</w:t>
      </w:r>
      <w:r w:rsidRPr="00E0162D">
        <w:rPr>
          <w:rFonts w:ascii="Arial" w:hAnsi="Arial" w:cs="Arial"/>
          <w:sz w:val="24"/>
          <w:szCs w:val="24"/>
        </w:rPr>
        <w:tab/>
      </w:r>
      <w:r w:rsidRPr="00E0162D">
        <w:rPr>
          <w:rFonts w:ascii="Arial" w:hAnsi="Arial" w:cs="Arial"/>
          <w:sz w:val="24"/>
          <w:szCs w:val="24"/>
        </w:rPr>
        <w:tab/>
      </w:r>
      <w:r w:rsidRPr="00E0162D">
        <w:rPr>
          <w:rFonts w:ascii="Arial" w:hAnsi="Arial" w:cs="Arial"/>
          <w:sz w:val="24"/>
          <w:szCs w:val="24"/>
        </w:rPr>
        <w:tab/>
        <w:t xml:space="preserve">               </w:t>
      </w:r>
      <w:r w:rsidR="00AB23AA" w:rsidRPr="00E0162D">
        <w:rPr>
          <w:rFonts w:ascii="Arial" w:hAnsi="Arial" w:cs="Arial"/>
          <w:sz w:val="24"/>
          <w:szCs w:val="24"/>
        </w:rPr>
        <w:t xml:space="preserve">        </w:t>
      </w:r>
      <w:r w:rsidRPr="00E0162D">
        <w:rPr>
          <w:rFonts w:ascii="Arial" w:hAnsi="Arial" w:cs="Arial"/>
          <w:sz w:val="24"/>
          <w:szCs w:val="24"/>
        </w:rPr>
        <w:t>6,5</w:t>
      </w:r>
      <w:r w:rsidR="00AB23AA" w:rsidRPr="00E0162D">
        <w:rPr>
          <w:rFonts w:ascii="Arial" w:hAnsi="Arial" w:cs="Arial"/>
          <w:sz w:val="24"/>
          <w:szCs w:val="24"/>
        </w:rPr>
        <w:t xml:space="preserve"> </w:t>
      </w:r>
      <w:r w:rsidRPr="00E0162D">
        <w:rPr>
          <w:rFonts w:ascii="Arial" w:hAnsi="Arial" w:cs="Arial"/>
          <w:sz w:val="24"/>
          <w:szCs w:val="24"/>
        </w:rPr>
        <w:t>-</w:t>
      </w:r>
      <w:r w:rsidR="00AB23AA" w:rsidRPr="00E0162D">
        <w:rPr>
          <w:rFonts w:ascii="Arial" w:hAnsi="Arial" w:cs="Arial"/>
          <w:sz w:val="24"/>
          <w:szCs w:val="24"/>
        </w:rPr>
        <w:t xml:space="preserve"> </w:t>
      </w:r>
      <w:r w:rsidRPr="00E0162D">
        <w:rPr>
          <w:rFonts w:ascii="Arial" w:hAnsi="Arial" w:cs="Arial"/>
          <w:sz w:val="24"/>
          <w:szCs w:val="24"/>
        </w:rPr>
        <w:t>8,5</w:t>
      </w:r>
    </w:p>
    <w:p w14:paraId="611F1989" w14:textId="03C3B2B6" w:rsidR="00B8789B" w:rsidRPr="00E0162D" w:rsidRDefault="00E0162D" w:rsidP="00B8789B">
      <w:pPr>
        <w:spacing w:after="0" w:line="240" w:lineRule="auto"/>
        <w:ind w:firstLine="708"/>
        <w:jc w:val="both"/>
        <w:rPr>
          <w:rFonts w:ascii="Arial" w:hAnsi="Arial" w:cs="Arial"/>
          <w:sz w:val="24"/>
          <w:szCs w:val="24"/>
        </w:rPr>
      </w:pPr>
      <w:r>
        <w:rPr>
          <w:rFonts w:ascii="Arial" w:hAnsi="Arial" w:cs="Arial"/>
          <w:sz w:val="24"/>
          <w:szCs w:val="24"/>
        </w:rPr>
        <w:t>- Materii totale în suspensie</w:t>
      </w:r>
      <w:r>
        <w:rPr>
          <w:rFonts w:ascii="Arial" w:hAnsi="Arial" w:cs="Arial"/>
          <w:sz w:val="24"/>
          <w:szCs w:val="24"/>
        </w:rPr>
        <w:tab/>
      </w:r>
      <w:r w:rsidR="00B8789B" w:rsidRPr="00E0162D">
        <w:rPr>
          <w:rFonts w:ascii="Arial" w:hAnsi="Arial" w:cs="Arial"/>
          <w:sz w:val="24"/>
          <w:szCs w:val="24"/>
        </w:rPr>
        <w:t>35 mg/l</w:t>
      </w:r>
    </w:p>
    <w:p w14:paraId="01237F4E" w14:textId="5839DD3B" w:rsidR="00B8789B" w:rsidRPr="00E0162D" w:rsidRDefault="00B8789B" w:rsidP="00B8789B">
      <w:pPr>
        <w:spacing w:after="0" w:line="240" w:lineRule="auto"/>
        <w:ind w:firstLine="708"/>
        <w:jc w:val="both"/>
        <w:rPr>
          <w:rFonts w:ascii="Arial" w:hAnsi="Arial" w:cs="Arial"/>
          <w:sz w:val="24"/>
          <w:szCs w:val="24"/>
        </w:rPr>
      </w:pPr>
      <w:r w:rsidRPr="00E0162D">
        <w:rPr>
          <w:rFonts w:ascii="Arial" w:hAnsi="Arial" w:cs="Arial"/>
          <w:sz w:val="24"/>
          <w:szCs w:val="24"/>
        </w:rPr>
        <w:t>- Reziduu fix</w:t>
      </w:r>
      <w:r w:rsidRPr="00E0162D">
        <w:rPr>
          <w:rFonts w:ascii="Arial" w:hAnsi="Arial" w:cs="Arial"/>
          <w:sz w:val="24"/>
          <w:szCs w:val="24"/>
        </w:rPr>
        <w:tab/>
      </w:r>
      <w:r w:rsidRPr="00E0162D">
        <w:rPr>
          <w:rFonts w:ascii="Arial" w:hAnsi="Arial" w:cs="Arial"/>
          <w:sz w:val="24"/>
          <w:szCs w:val="24"/>
        </w:rPr>
        <w:tab/>
        <w:t xml:space="preserve">                </w:t>
      </w:r>
      <w:r w:rsidR="007A7A30">
        <w:rPr>
          <w:rFonts w:ascii="Arial" w:hAnsi="Arial" w:cs="Arial"/>
          <w:sz w:val="24"/>
          <w:szCs w:val="24"/>
        </w:rPr>
        <w:t xml:space="preserve">  </w:t>
      </w:r>
      <w:r w:rsidRPr="00E0162D">
        <w:rPr>
          <w:rFonts w:ascii="Arial" w:hAnsi="Arial" w:cs="Arial"/>
          <w:sz w:val="24"/>
          <w:szCs w:val="24"/>
        </w:rPr>
        <w:t xml:space="preserve">   2000 mg/l</w:t>
      </w:r>
    </w:p>
    <w:p w14:paraId="49D78157" w14:textId="77777777" w:rsidR="00B8789B" w:rsidRPr="00E0162D" w:rsidRDefault="00B8789B" w:rsidP="00B8789B">
      <w:pPr>
        <w:spacing w:after="0" w:line="240" w:lineRule="auto"/>
        <w:ind w:firstLine="708"/>
        <w:jc w:val="both"/>
        <w:rPr>
          <w:rFonts w:ascii="Arial" w:hAnsi="Arial" w:cs="Arial"/>
          <w:sz w:val="24"/>
          <w:szCs w:val="24"/>
        </w:rPr>
      </w:pPr>
      <w:r w:rsidRPr="00E0162D">
        <w:rPr>
          <w:rFonts w:ascii="Arial" w:hAnsi="Arial" w:cs="Arial"/>
          <w:sz w:val="24"/>
          <w:szCs w:val="24"/>
        </w:rPr>
        <w:t>- Produse petroliere</w:t>
      </w:r>
      <w:r w:rsidRPr="00E0162D">
        <w:rPr>
          <w:rFonts w:ascii="Arial" w:hAnsi="Arial" w:cs="Arial"/>
          <w:sz w:val="24"/>
          <w:szCs w:val="24"/>
        </w:rPr>
        <w:tab/>
      </w:r>
      <w:r w:rsidRPr="00E0162D">
        <w:rPr>
          <w:rFonts w:ascii="Arial" w:hAnsi="Arial" w:cs="Arial"/>
          <w:sz w:val="24"/>
          <w:szCs w:val="24"/>
        </w:rPr>
        <w:tab/>
        <w:t xml:space="preserve">             5 mg/l</w:t>
      </w:r>
    </w:p>
    <w:p w14:paraId="66C1CDB7" w14:textId="77777777" w:rsidR="00194A57" w:rsidRPr="0068472F" w:rsidRDefault="00194A57" w:rsidP="00194A57">
      <w:pPr>
        <w:spacing w:after="0" w:line="240" w:lineRule="auto"/>
        <w:jc w:val="both"/>
        <w:rPr>
          <w:rFonts w:ascii="Arial" w:hAnsi="Arial" w:cs="Arial"/>
        </w:rPr>
      </w:pPr>
    </w:p>
    <w:p w14:paraId="33FDC850" w14:textId="5123F9B9" w:rsidR="00687A1B" w:rsidRPr="003A45A5" w:rsidRDefault="00687A1B" w:rsidP="00687A1B">
      <w:pPr>
        <w:spacing w:after="0" w:line="240" w:lineRule="auto"/>
        <w:jc w:val="both"/>
        <w:rPr>
          <w:rFonts w:ascii="Arial" w:hAnsi="Arial" w:cs="Arial"/>
          <w:sz w:val="24"/>
          <w:szCs w:val="24"/>
          <w:lang w:val="it-IT"/>
        </w:rPr>
      </w:pPr>
      <w:r w:rsidRPr="003A45A5">
        <w:rPr>
          <w:rFonts w:ascii="Arial" w:hAnsi="Arial" w:cs="Arial"/>
          <w:i/>
          <w:sz w:val="24"/>
          <w:szCs w:val="24"/>
          <w:lang w:val="it-IT"/>
        </w:rPr>
        <w:t>1.2. Cumularea cu alte proiecte:</w:t>
      </w:r>
      <w:r w:rsidRPr="003A45A5">
        <w:rPr>
          <w:rFonts w:ascii="Arial" w:hAnsi="Arial" w:cs="Arial"/>
          <w:sz w:val="24"/>
          <w:szCs w:val="24"/>
          <w:lang w:val="it-IT"/>
        </w:rPr>
        <w:t xml:space="preserve"> </w:t>
      </w:r>
      <w:r w:rsidR="00730DBE" w:rsidRPr="00C82657">
        <w:rPr>
          <w:rFonts w:ascii="Arial" w:hAnsi="Arial" w:cs="Arial"/>
          <w:sz w:val="24"/>
          <w:szCs w:val="24"/>
        </w:rPr>
        <w:t>prezentul proiect este prevazut ca extindere a capacitatiilor de depozitare pe care NAN Logistic SRL le detine in veci</w:t>
      </w:r>
      <w:r w:rsidR="00730DBE">
        <w:rPr>
          <w:rFonts w:ascii="Arial" w:hAnsi="Arial" w:cs="Arial"/>
          <w:sz w:val="24"/>
          <w:szCs w:val="24"/>
        </w:rPr>
        <w:t>natatea amplasamentului studiat.</w:t>
      </w:r>
    </w:p>
    <w:p w14:paraId="29FA6EF2" w14:textId="77777777" w:rsidR="00687A1B" w:rsidRPr="003A45A5" w:rsidRDefault="00687A1B" w:rsidP="00687A1B">
      <w:pPr>
        <w:spacing w:after="0" w:line="240" w:lineRule="auto"/>
        <w:jc w:val="both"/>
        <w:rPr>
          <w:rFonts w:ascii="Arial" w:hAnsi="Arial" w:cs="Arial"/>
          <w:sz w:val="24"/>
          <w:szCs w:val="24"/>
          <w:lang w:val="it-IT"/>
        </w:rPr>
      </w:pPr>
      <w:r w:rsidRPr="003A45A5">
        <w:rPr>
          <w:rFonts w:ascii="Arial" w:hAnsi="Arial" w:cs="Arial"/>
          <w:i/>
          <w:sz w:val="24"/>
          <w:szCs w:val="24"/>
          <w:lang w:val="it-IT"/>
        </w:rPr>
        <w:t xml:space="preserve">1.3. Utilizarea resurselor naturale: </w:t>
      </w:r>
      <w:r w:rsidRPr="003A45A5">
        <w:rPr>
          <w:rFonts w:ascii="Arial" w:hAnsi="Arial" w:cs="Arial"/>
          <w:sz w:val="24"/>
          <w:szCs w:val="24"/>
          <w:lang w:val="it-IT"/>
        </w:rPr>
        <w:t xml:space="preserve">nu este cazul. </w:t>
      </w:r>
    </w:p>
    <w:p w14:paraId="077EF124" w14:textId="77777777" w:rsidR="00687A1B" w:rsidRPr="003A45A5" w:rsidRDefault="00687A1B" w:rsidP="00687A1B">
      <w:pPr>
        <w:spacing w:after="0" w:line="240" w:lineRule="auto"/>
        <w:jc w:val="both"/>
        <w:rPr>
          <w:rFonts w:ascii="Arial" w:hAnsi="Arial" w:cs="Arial"/>
          <w:i/>
          <w:sz w:val="24"/>
          <w:szCs w:val="24"/>
          <w:lang w:val="it-IT"/>
        </w:rPr>
      </w:pPr>
      <w:r w:rsidRPr="003A45A5">
        <w:rPr>
          <w:rFonts w:ascii="Arial" w:hAnsi="Arial" w:cs="Arial"/>
          <w:i/>
          <w:sz w:val="24"/>
          <w:szCs w:val="24"/>
          <w:lang w:val="it-IT"/>
        </w:rPr>
        <w:t>1.4. Produc</w:t>
      </w:r>
      <w:r w:rsidR="00B6697A">
        <w:rPr>
          <w:rFonts w:ascii="Arial" w:hAnsi="Arial" w:cs="Arial"/>
          <w:i/>
          <w:sz w:val="24"/>
          <w:szCs w:val="24"/>
          <w:lang w:val="it-IT"/>
        </w:rPr>
        <w:t>ț</w:t>
      </w:r>
      <w:r w:rsidRPr="003A45A5">
        <w:rPr>
          <w:rFonts w:ascii="Arial" w:hAnsi="Arial" w:cs="Arial"/>
          <w:i/>
          <w:sz w:val="24"/>
          <w:szCs w:val="24"/>
          <w:lang w:val="it-IT"/>
        </w:rPr>
        <w:t>ia de de</w:t>
      </w:r>
      <w:r w:rsidR="00B6697A">
        <w:rPr>
          <w:rFonts w:ascii="Arial" w:hAnsi="Arial" w:cs="Arial"/>
          <w:i/>
          <w:sz w:val="24"/>
          <w:szCs w:val="24"/>
          <w:lang w:val="it-IT"/>
        </w:rPr>
        <w:t>ș</w:t>
      </w:r>
      <w:r w:rsidRPr="003A45A5">
        <w:rPr>
          <w:rFonts w:ascii="Arial" w:hAnsi="Arial" w:cs="Arial"/>
          <w:i/>
          <w:sz w:val="24"/>
          <w:szCs w:val="24"/>
          <w:lang w:val="it-IT"/>
        </w:rPr>
        <w:t>euri:</w:t>
      </w:r>
    </w:p>
    <w:p w14:paraId="2BF5A089" w14:textId="77777777" w:rsidR="00687A1B" w:rsidRPr="003A45A5" w:rsidRDefault="00B6697A" w:rsidP="00687A1B">
      <w:pPr>
        <w:spacing w:after="0" w:line="240" w:lineRule="auto"/>
        <w:ind w:left="360"/>
        <w:rPr>
          <w:rFonts w:ascii="Arial" w:hAnsi="Arial" w:cs="Arial"/>
          <w:sz w:val="24"/>
          <w:szCs w:val="24"/>
          <w:lang w:val="it-IT"/>
        </w:rPr>
      </w:pPr>
      <w:r>
        <w:rPr>
          <w:rFonts w:ascii="Arial" w:hAnsi="Arial" w:cs="Arial"/>
          <w:sz w:val="24"/>
          <w:szCs w:val="24"/>
          <w:lang w:val="it-IT"/>
        </w:rPr>
        <w:t xml:space="preserve"> </w:t>
      </w:r>
      <w:r w:rsidR="00687A1B" w:rsidRPr="003A45A5">
        <w:rPr>
          <w:rFonts w:ascii="Arial" w:hAnsi="Arial" w:cs="Arial"/>
          <w:sz w:val="24"/>
          <w:szCs w:val="24"/>
          <w:lang w:val="it-IT"/>
        </w:rPr>
        <w:t>De</w:t>
      </w:r>
      <w:r>
        <w:rPr>
          <w:rFonts w:ascii="Arial" w:hAnsi="Arial" w:cs="Arial"/>
          <w:sz w:val="24"/>
          <w:szCs w:val="24"/>
          <w:lang w:val="it-IT"/>
        </w:rPr>
        <w:t>ș</w:t>
      </w:r>
      <w:r w:rsidR="00687A1B" w:rsidRPr="003A45A5">
        <w:rPr>
          <w:rFonts w:ascii="Arial" w:hAnsi="Arial" w:cs="Arial"/>
          <w:sz w:val="24"/>
          <w:szCs w:val="24"/>
          <w:lang w:val="it-IT"/>
        </w:rPr>
        <w:t xml:space="preserve">eurile generate pe perioada de construire vor fi colectate separat </w:t>
      </w:r>
      <w:r>
        <w:rPr>
          <w:rFonts w:ascii="Arial" w:hAnsi="Arial" w:cs="Arial"/>
          <w:sz w:val="24"/>
          <w:szCs w:val="24"/>
          <w:lang w:val="it-IT"/>
        </w:rPr>
        <w:t>î</w:t>
      </w:r>
      <w:r w:rsidR="00687A1B" w:rsidRPr="003A45A5">
        <w:rPr>
          <w:rFonts w:ascii="Arial" w:hAnsi="Arial" w:cs="Arial"/>
          <w:sz w:val="24"/>
          <w:szCs w:val="24"/>
          <w:lang w:val="it-IT"/>
        </w:rPr>
        <w:t xml:space="preserve">ntr-un spatiu special amenajat </w:t>
      </w:r>
      <w:r>
        <w:rPr>
          <w:rFonts w:ascii="Arial" w:hAnsi="Arial" w:cs="Arial"/>
          <w:sz w:val="24"/>
          <w:szCs w:val="24"/>
          <w:lang w:val="it-IT"/>
        </w:rPr>
        <w:t>ș</w:t>
      </w:r>
      <w:r w:rsidR="00687A1B" w:rsidRPr="003A45A5">
        <w:rPr>
          <w:rFonts w:ascii="Arial" w:hAnsi="Arial" w:cs="Arial"/>
          <w:sz w:val="24"/>
          <w:szCs w:val="24"/>
          <w:lang w:val="it-IT"/>
        </w:rPr>
        <w:t>i eliminate sau valorificate, dup</w:t>
      </w:r>
      <w:r>
        <w:rPr>
          <w:rFonts w:ascii="Arial" w:hAnsi="Arial" w:cs="Arial"/>
          <w:sz w:val="24"/>
          <w:szCs w:val="24"/>
          <w:lang w:val="it-IT"/>
        </w:rPr>
        <w:t>ă</w:t>
      </w:r>
      <w:r w:rsidR="00687A1B" w:rsidRPr="003A45A5">
        <w:rPr>
          <w:rFonts w:ascii="Arial" w:hAnsi="Arial" w:cs="Arial"/>
          <w:sz w:val="24"/>
          <w:szCs w:val="24"/>
          <w:lang w:val="it-IT"/>
        </w:rPr>
        <w:t xml:space="preserve"> caz, prin agen</w:t>
      </w:r>
      <w:r>
        <w:rPr>
          <w:rFonts w:ascii="Arial" w:hAnsi="Arial" w:cs="Arial"/>
          <w:sz w:val="24"/>
          <w:szCs w:val="24"/>
          <w:lang w:val="it-IT"/>
        </w:rPr>
        <w:t>ț</w:t>
      </w:r>
      <w:r w:rsidR="00687A1B" w:rsidRPr="003A45A5">
        <w:rPr>
          <w:rFonts w:ascii="Arial" w:hAnsi="Arial" w:cs="Arial"/>
          <w:sz w:val="24"/>
          <w:szCs w:val="24"/>
          <w:lang w:val="it-IT"/>
        </w:rPr>
        <w:t>i economici autoriza</w:t>
      </w:r>
      <w:r>
        <w:rPr>
          <w:rFonts w:ascii="Arial" w:hAnsi="Arial" w:cs="Arial"/>
          <w:sz w:val="24"/>
          <w:szCs w:val="24"/>
          <w:lang w:val="it-IT"/>
        </w:rPr>
        <w:t>ț</w:t>
      </w:r>
      <w:r w:rsidR="00687A1B" w:rsidRPr="003A45A5">
        <w:rPr>
          <w:rFonts w:ascii="Arial" w:hAnsi="Arial" w:cs="Arial"/>
          <w:sz w:val="24"/>
          <w:szCs w:val="24"/>
          <w:lang w:val="it-IT"/>
        </w:rPr>
        <w:t>i.</w:t>
      </w:r>
    </w:p>
    <w:p w14:paraId="091C72ED" w14:textId="77777777" w:rsidR="00687A1B" w:rsidRPr="003A45A5" w:rsidRDefault="00687A1B" w:rsidP="00687A1B">
      <w:pPr>
        <w:autoSpaceDE w:val="0"/>
        <w:autoSpaceDN w:val="0"/>
        <w:adjustRightInd w:val="0"/>
        <w:spacing w:after="0" w:line="240" w:lineRule="auto"/>
        <w:jc w:val="both"/>
        <w:rPr>
          <w:rFonts w:ascii="Arial" w:hAnsi="Arial" w:cs="Arial"/>
          <w:sz w:val="24"/>
          <w:szCs w:val="24"/>
          <w:shd w:val="clear" w:color="auto" w:fill="FFFFFF"/>
        </w:rPr>
      </w:pPr>
      <w:r w:rsidRPr="003A45A5">
        <w:rPr>
          <w:rFonts w:ascii="Arial" w:hAnsi="Arial" w:cs="Arial"/>
          <w:sz w:val="24"/>
          <w:szCs w:val="24"/>
          <w:lang w:val="it-IT"/>
        </w:rPr>
        <w:t xml:space="preserve">       </w:t>
      </w:r>
      <w:r w:rsidR="00B6697A">
        <w:rPr>
          <w:rFonts w:ascii="Arial" w:hAnsi="Arial" w:cs="Arial"/>
          <w:sz w:val="24"/>
          <w:szCs w:val="24"/>
          <w:lang w:val="it-IT"/>
        </w:rPr>
        <w:t>Î</w:t>
      </w:r>
      <w:r w:rsidRPr="003A45A5">
        <w:rPr>
          <w:rFonts w:ascii="Arial" w:hAnsi="Arial" w:cs="Arial"/>
          <w:sz w:val="24"/>
          <w:szCs w:val="24"/>
          <w:lang w:val="it-IT"/>
        </w:rPr>
        <w:t>n perioada de func</w:t>
      </w:r>
      <w:r w:rsidR="00B6697A">
        <w:rPr>
          <w:rFonts w:ascii="Arial" w:hAnsi="Arial" w:cs="Arial"/>
          <w:sz w:val="24"/>
          <w:szCs w:val="24"/>
          <w:lang w:val="it-IT"/>
        </w:rPr>
        <w:t>ț</w:t>
      </w:r>
      <w:r w:rsidRPr="003A45A5">
        <w:rPr>
          <w:rFonts w:ascii="Arial" w:hAnsi="Arial" w:cs="Arial"/>
          <w:sz w:val="24"/>
          <w:szCs w:val="24"/>
          <w:lang w:val="it-IT"/>
        </w:rPr>
        <w:t>ionare, de</w:t>
      </w:r>
      <w:r w:rsidR="00B6697A">
        <w:rPr>
          <w:rFonts w:ascii="Arial" w:hAnsi="Arial" w:cs="Arial"/>
          <w:sz w:val="24"/>
          <w:szCs w:val="24"/>
          <w:lang w:val="it-IT"/>
        </w:rPr>
        <w:t>ș</w:t>
      </w:r>
      <w:r w:rsidRPr="003A45A5">
        <w:rPr>
          <w:rFonts w:ascii="Arial" w:hAnsi="Arial" w:cs="Arial"/>
          <w:sz w:val="24"/>
          <w:szCs w:val="24"/>
          <w:lang w:val="it-IT"/>
        </w:rPr>
        <w:t xml:space="preserve">eurile vor fi colectate separat </w:t>
      </w:r>
      <w:r w:rsidR="00B6697A">
        <w:rPr>
          <w:rFonts w:ascii="Arial" w:hAnsi="Arial" w:cs="Arial"/>
          <w:sz w:val="24"/>
          <w:szCs w:val="24"/>
          <w:lang w:val="it-IT"/>
        </w:rPr>
        <w:t>î</w:t>
      </w:r>
      <w:r w:rsidRPr="003A45A5">
        <w:rPr>
          <w:rFonts w:ascii="Arial" w:hAnsi="Arial" w:cs="Arial"/>
          <w:sz w:val="24"/>
          <w:szCs w:val="24"/>
          <w:lang w:val="it-IT"/>
        </w:rPr>
        <w:t>ntr-un spa</w:t>
      </w:r>
      <w:r w:rsidR="00B6697A">
        <w:rPr>
          <w:rFonts w:ascii="Arial" w:hAnsi="Arial" w:cs="Arial"/>
          <w:sz w:val="24"/>
          <w:szCs w:val="24"/>
          <w:lang w:val="it-IT"/>
        </w:rPr>
        <w:t>ț</w:t>
      </w:r>
      <w:r w:rsidRPr="003A45A5">
        <w:rPr>
          <w:rFonts w:ascii="Arial" w:hAnsi="Arial" w:cs="Arial"/>
          <w:sz w:val="24"/>
          <w:szCs w:val="24"/>
          <w:lang w:val="it-IT"/>
        </w:rPr>
        <w:t>iu special amenajat</w:t>
      </w:r>
      <w:r w:rsidRPr="003A45A5">
        <w:rPr>
          <w:rFonts w:ascii="Arial" w:hAnsi="Arial" w:cs="Arial"/>
          <w:sz w:val="24"/>
          <w:szCs w:val="24"/>
        </w:rPr>
        <w:t xml:space="preserve">, de unde vor fi evacuate periodic de firme specializate </w:t>
      </w:r>
      <w:r w:rsidR="00B6697A">
        <w:rPr>
          <w:rFonts w:ascii="Arial" w:hAnsi="Arial" w:cs="Arial"/>
          <w:sz w:val="24"/>
          <w:szCs w:val="24"/>
        </w:rPr>
        <w:t>î</w:t>
      </w:r>
      <w:r w:rsidRPr="003A45A5">
        <w:rPr>
          <w:rFonts w:ascii="Arial" w:hAnsi="Arial" w:cs="Arial"/>
          <w:sz w:val="24"/>
          <w:szCs w:val="24"/>
        </w:rPr>
        <w:t>n salubritate, pe baza de contract.</w:t>
      </w:r>
    </w:p>
    <w:p w14:paraId="2371A8B2" w14:textId="77777777" w:rsidR="00687A1B" w:rsidRPr="003A45A5" w:rsidRDefault="00687A1B" w:rsidP="00687A1B">
      <w:pPr>
        <w:spacing w:after="0" w:line="240" w:lineRule="auto"/>
        <w:jc w:val="both"/>
        <w:rPr>
          <w:rFonts w:ascii="Arial" w:hAnsi="Arial" w:cs="Arial"/>
          <w:sz w:val="24"/>
          <w:szCs w:val="24"/>
          <w:lang w:val="it-IT"/>
        </w:rPr>
      </w:pPr>
      <w:r w:rsidRPr="003A45A5">
        <w:rPr>
          <w:rFonts w:ascii="Arial" w:hAnsi="Arial" w:cs="Arial"/>
          <w:i/>
          <w:sz w:val="24"/>
          <w:szCs w:val="24"/>
          <w:lang w:val="it-IT"/>
        </w:rPr>
        <w:t xml:space="preserve">1.5. Emisii poluante, zgomot </w:t>
      </w:r>
      <w:r w:rsidR="00B6697A">
        <w:rPr>
          <w:rFonts w:ascii="Arial" w:hAnsi="Arial" w:cs="Arial"/>
          <w:i/>
          <w:sz w:val="24"/>
          <w:szCs w:val="24"/>
          <w:lang w:val="it-IT"/>
        </w:rPr>
        <w:t>ș</w:t>
      </w:r>
      <w:r w:rsidRPr="003A45A5">
        <w:rPr>
          <w:rFonts w:ascii="Arial" w:hAnsi="Arial" w:cs="Arial"/>
          <w:i/>
          <w:sz w:val="24"/>
          <w:szCs w:val="24"/>
          <w:lang w:val="it-IT"/>
        </w:rPr>
        <w:t xml:space="preserve">i alte surse de disconfort: </w:t>
      </w:r>
      <w:r w:rsidRPr="003A45A5">
        <w:rPr>
          <w:rFonts w:ascii="Arial" w:hAnsi="Arial" w:cs="Arial"/>
          <w:sz w:val="24"/>
          <w:szCs w:val="24"/>
          <w:lang w:val="it-IT"/>
        </w:rPr>
        <w:t>pe perioada execu</w:t>
      </w:r>
      <w:r w:rsidR="00B6697A">
        <w:rPr>
          <w:rFonts w:ascii="Arial" w:hAnsi="Arial" w:cs="Arial"/>
          <w:sz w:val="24"/>
          <w:szCs w:val="24"/>
          <w:lang w:val="it-IT"/>
        </w:rPr>
        <w:t>ț</w:t>
      </w:r>
      <w:r w:rsidRPr="003A45A5">
        <w:rPr>
          <w:rFonts w:ascii="Arial" w:hAnsi="Arial" w:cs="Arial"/>
          <w:sz w:val="24"/>
          <w:szCs w:val="24"/>
          <w:lang w:val="it-IT"/>
        </w:rPr>
        <w:t>iei lucr</w:t>
      </w:r>
      <w:r w:rsidR="00B6697A">
        <w:rPr>
          <w:rFonts w:ascii="Arial" w:hAnsi="Arial" w:cs="Arial"/>
          <w:sz w:val="24"/>
          <w:szCs w:val="24"/>
          <w:lang w:val="it-IT"/>
        </w:rPr>
        <w:t>ă</w:t>
      </w:r>
      <w:r w:rsidRPr="003A45A5">
        <w:rPr>
          <w:rFonts w:ascii="Arial" w:hAnsi="Arial" w:cs="Arial"/>
          <w:sz w:val="24"/>
          <w:szCs w:val="24"/>
          <w:lang w:val="it-IT"/>
        </w:rPr>
        <w:t>rilor emisii</w:t>
      </w:r>
      <w:r w:rsidR="00B6697A">
        <w:rPr>
          <w:rFonts w:ascii="Arial" w:hAnsi="Arial" w:cs="Arial"/>
          <w:sz w:val="24"/>
          <w:szCs w:val="24"/>
          <w:lang w:val="it-IT"/>
        </w:rPr>
        <w:t>le</w:t>
      </w:r>
      <w:r w:rsidRPr="003A45A5">
        <w:rPr>
          <w:rFonts w:ascii="Arial" w:hAnsi="Arial" w:cs="Arial"/>
          <w:sz w:val="24"/>
          <w:szCs w:val="24"/>
          <w:lang w:val="it-IT"/>
        </w:rPr>
        <w:t xml:space="preserve"> vor consta </w:t>
      </w:r>
      <w:r w:rsidR="00B6697A">
        <w:rPr>
          <w:rFonts w:ascii="Arial" w:hAnsi="Arial" w:cs="Arial"/>
          <w:sz w:val="24"/>
          <w:szCs w:val="24"/>
          <w:lang w:val="it-IT"/>
        </w:rPr>
        <w:t>î</w:t>
      </w:r>
      <w:r w:rsidRPr="003A45A5">
        <w:rPr>
          <w:rFonts w:ascii="Arial" w:hAnsi="Arial" w:cs="Arial"/>
          <w:sz w:val="24"/>
          <w:szCs w:val="24"/>
          <w:lang w:val="it-IT"/>
        </w:rPr>
        <w:t xml:space="preserve">n principal </w:t>
      </w:r>
      <w:r w:rsidR="00B6697A">
        <w:rPr>
          <w:rFonts w:ascii="Arial" w:hAnsi="Arial" w:cs="Arial"/>
          <w:sz w:val="24"/>
          <w:szCs w:val="24"/>
          <w:lang w:val="it-IT"/>
        </w:rPr>
        <w:t>î</w:t>
      </w:r>
      <w:r w:rsidRPr="003A45A5">
        <w:rPr>
          <w:rFonts w:ascii="Arial" w:hAnsi="Arial" w:cs="Arial"/>
          <w:sz w:val="24"/>
          <w:szCs w:val="24"/>
          <w:lang w:val="it-IT"/>
        </w:rPr>
        <w:t xml:space="preserve">n praf din activitatea de transport, precum </w:t>
      </w:r>
      <w:r w:rsidR="00B6697A">
        <w:rPr>
          <w:rFonts w:ascii="Arial" w:hAnsi="Arial" w:cs="Arial"/>
          <w:sz w:val="24"/>
          <w:szCs w:val="24"/>
          <w:lang w:val="it-IT"/>
        </w:rPr>
        <w:t>ș</w:t>
      </w:r>
      <w:r w:rsidRPr="003A45A5">
        <w:rPr>
          <w:rFonts w:ascii="Arial" w:hAnsi="Arial" w:cs="Arial"/>
          <w:sz w:val="24"/>
          <w:szCs w:val="24"/>
          <w:lang w:val="it-IT"/>
        </w:rPr>
        <w:t>i zgomot rezultat din opera</w:t>
      </w:r>
      <w:r w:rsidR="00B6697A">
        <w:rPr>
          <w:rFonts w:ascii="Arial" w:hAnsi="Arial" w:cs="Arial"/>
          <w:sz w:val="24"/>
          <w:szCs w:val="24"/>
          <w:lang w:val="it-IT"/>
        </w:rPr>
        <w:t>ț</w:t>
      </w:r>
      <w:r w:rsidRPr="003A45A5">
        <w:rPr>
          <w:rFonts w:ascii="Arial" w:hAnsi="Arial" w:cs="Arial"/>
          <w:sz w:val="24"/>
          <w:szCs w:val="24"/>
          <w:lang w:val="it-IT"/>
        </w:rPr>
        <w:t xml:space="preserve">iile de construire </w:t>
      </w:r>
      <w:r w:rsidR="00B6697A">
        <w:rPr>
          <w:rFonts w:ascii="Arial" w:hAnsi="Arial" w:cs="Arial"/>
          <w:sz w:val="24"/>
          <w:szCs w:val="24"/>
          <w:lang w:val="it-IT"/>
        </w:rPr>
        <w:t>ș</w:t>
      </w:r>
      <w:r w:rsidRPr="003A45A5">
        <w:rPr>
          <w:rFonts w:ascii="Arial" w:hAnsi="Arial" w:cs="Arial"/>
          <w:sz w:val="24"/>
          <w:szCs w:val="24"/>
          <w:lang w:val="it-IT"/>
        </w:rPr>
        <w:t xml:space="preserve">i din exploatarea utilajelor. </w:t>
      </w:r>
    </w:p>
    <w:p w14:paraId="5A6169C9" w14:textId="77777777" w:rsidR="00687A1B" w:rsidRDefault="00687A1B" w:rsidP="00687A1B">
      <w:pPr>
        <w:spacing w:after="0" w:line="240" w:lineRule="auto"/>
        <w:jc w:val="both"/>
        <w:rPr>
          <w:rFonts w:ascii="Arial" w:hAnsi="Arial" w:cs="Arial"/>
          <w:sz w:val="24"/>
          <w:szCs w:val="24"/>
          <w:lang w:val="it-IT"/>
        </w:rPr>
      </w:pPr>
      <w:r w:rsidRPr="003A45A5">
        <w:rPr>
          <w:rFonts w:ascii="Arial" w:hAnsi="Arial" w:cs="Arial"/>
          <w:sz w:val="24"/>
          <w:szCs w:val="24"/>
          <w:lang w:val="it-IT"/>
        </w:rPr>
        <w:t xml:space="preserve">       Nivelul de zgomot rezultat </w:t>
      </w:r>
      <w:r w:rsidR="00B6697A">
        <w:rPr>
          <w:rFonts w:ascii="Arial" w:hAnsi="Arial" w:cs="Arial"/>
          <w:sz w:val="24"/>
          <w:szCs w:val="24"/>
          <w:lang w:val="it-IT"/>
        </w:rPr>
        <w:t>î</w:t>
      </w:r>
      <w:r w:rsidRPr="003A45A5">
        <w:rPr>
          <w:rFonts w:ascii="Arial" w:hAnsi="Arial" w:cs="Arial"/>
          <w:sz w:val="24"/>
          <w:szCs w:val="24"/>
          <w:lang w:val="it-IT"/>
        </w:rPr>
        <w:t>n perioada de func</w:t>
      </w:r>
      <w:r w:rsidR="00B6697A">
        <w:rPr>
          <w:rFonts w:ascii="Arial" w:hAnsi="Arial" w:cs="Arial"/>
          <w:sz w:val="24"/>
          <w:szCs w:val="24"/>
          <w:lang w:val="it-IT"/>
        </w:rPr>
        <w:t>ț</w:t>
      </w:r>
      <w:r w:rsidRPr="003A45A5">
        <w:rPr>
          <w:rFonts w:ascii="Arial" w:hAnsi="Arial" w:cs="Arial"/>
          <w:sz w:val="24"/>
          <w:szCs w:val="24"/>
          <w:lang w:val="it-IT"/>
        </w:rPr>
        <w:t xml:space="preserve">ionare se va </w:t>
      </w:r>
      <w:r w:rsidR="00B6697A">
        <w:rPr>
          <w:rFonts w:ascii="Arial" w:hAnsi="Arial" w:cs="Arial"/>
          <w:sz w:val="24"/>
          <w:szCs w:val="24"/>
          <w:lang w:val="it-IT"/>
        </w:rPr>
        <w:t>î</w:t>
      </w:r>
      <w:r w:rsidRPr="003A45A5">
        <w:rPr>
          <w:rFonts w:ascii="Arial" w:hAnsi="Arial" w:cs="Arial"/>
          <w:sz w:val="24"/>
          <w:szCs w:val="24"/>
          <w:lang w:val="it-IT"/>
        </w:rPr>
        <w:t xml:space="preserve">ncadra </w:t>
      </w:r>
      <w:r w:rsidR="00B6697A">
        <w:rPr>
          <w:rFonts w:ascii="Arial" w:hAnsi="Arial" w:cs="Arial"/>
          <w:sz w:val="24"/>
          <w:szCs w:val="24"/>
          <w:lang w:val="it-IT"/>
        </w:rPr>
        <w:t>î</w:t>
      </w:r>
      <w:r w:rsidRPr="003A45A5">
        <w:rPr>
          <w:rFonts w:ascii="Arial" w:hAnsi="Arial" w:cs="Arial"/>
          <w:sz w:val="24"/>
          <w:szCs w:val="24"/>
          <w:lang w:val="it-IT"/>
        </w:rPr>
        <w:t>n limitele admise pentru func</w:t>
      </w:r>
      <w:r w:rsidR="00B6697A">
        <w:rPr>
          <w:rFonts w:ascii="Arial" w:hAnsi="Arial" w:cs="Arial"/>
          <w:sz w:val="24"/>
          <w:szCs w:val="24"/>
          <w:lang w:val="it-IT"/>
        </w:rPr>
        <w:t>ț</w:t>
      </w:r>
      <w:r w:rsidRPr="003A45A5">
        <w:rPr>
          <w:rFonts w:ascii="Arial" w:hAnsi="Arial" w:cs="Arial"/>
          <w:sz w:val="24"/>
          <w:szCs w:val="24"/>
          <w:lang w:val="it-IT"/>
        </w:rPr>
        <w:t>iunea existent</w:t>
      </w:r>
      <w:r w:rsidR="00B6697A">
        <w:rPr>
          <w:rFonts w:ascii="Arial" w:hAnsi="Arial" w:cs="Arial"/>
          <w:sz w:val="24"/>
          <w:szCs w:val="24"/>
          <w:lang w:val="it-IT"/>
        </w:rPr>
        <w:t>ă</w:t>
      </w:r>
      <w:r w:rsidRPr="003A45A5">
        <w:rPr>
          <w:rFonts w:ascii="Arial" w:hAnsi="Arial" w:cs="Arial"/>
          <w:sz w:val="24"/>
          <w:szCs w:val="24"/>
          <w:lang w:val="it-IT"/>
        </w:rPr>
        <w:t xml:space="preserve">  </w:t>
      </w:r>
      <w:r w:rsidR="00B6697A">
        <w:rPr>
          <w:rFonts w:ascii="Arial" w:hAnsi="Arial" w:cs="Arial"/>
          <w:sz w:val="24"/>
          <w:szCs w:val="24"/>
          <w:lang w:val="it-IT"/>
        </w:rPr>
        <w:t>î</w:t>
      </w:r>
      <w:r w:rsidRPr="003A45A5">
        <w:rPr>
          <w:rFonts w:ascii="Arial" w:hAnsi="Arial" w:cs="Arial"/>
          <w:sz w:val="24"/>
          <w:szCs w:val="24"/>
          <w:lang w:val="it-IT"/>
        </w:rPr>
        <w:t>n zon</w:t>
      </w:r>
      <w:r w:rsidR="00B6697A">
        <w:rPr>
          <w:rFonts w:ascii="Arial" w:hAnsi="Arial" w:cs="Arial"/>
          <w:sz w:val="24"/>
          <w:szCs w:val="24"/>
          <w:lang w:val="it-IT"/>
        </w:rPr>
        <w:t>ă</w:t>
      </w:r>
      <w:r w:rsidRPr="003A45A5">
        <w:rPr>
          <w:rFonts w:ascii="Arial" w:hAnsi="Arial" w:cs="Arial"/>
          <w:sz w:val="24"/>
          <w:szCs w:val="24"/>
          <w:lang w:val="it-IT"/>
        </w:rPr>
        <w:t>.</w:t>
      </w:r>
    </w:p>
    <w:p w14:paraId="66243BE7" w14:textId="77777777" w:rsidR="00FA2C50" w:rsidRDefault="00FA2C50" w:rsidP="00687A1B">
      <w:pPr>
        <w:spacing w:after="0" w:line="240" w:lineRule="auto"/>
        <w:jc w:val="both"/>
        <w:rPr>
          <w:rFonts w:ascii="Arial" w:hAnsi="Arial" w:cs="Arial"/>
          <w:b/>
          <w:sz w:val="24"/>
          <w:szCs w:val="24"/>
          <w:lang w:val="it-IT"/>
        </w:rPr>
      </w:pPr>
    </w:p>
    <w:p w14:paraId="171AFEBD" w14:textId="77777777" w:rsidR="00D44574" w:rsidRDefault="00687A1B" w:rsidP="00687A1B">
      <w:pPr>
        <w:spacing w:after="0" w:line="240" w:lineRule="auto"/>
        <w:jc w:val="both"/>
        <w:rPr>
          <w:rFonts w:ascii="Arial" w:hAnsi="Arial" w:cs="Arial"/>
          <w:b/>
          <w:sz w:val="24"/>
          <w:szCs w:val="24"/>
          <w:lang w:val="it-IT"/>
        </w:rPr>
      </w:pPr>
      <w:r w:rsidRPr="003A45A5">
        <w:rPr>
          <w:rFonts w:ascii="Arial" w:hAnsi="Arial" w:cs="Arial"/>
          <w:b/>
          <w:sz w:val="24"/>
          <w:szCs w:val="24"/>
          <w:lang w:val="it-IT"/>
        </w:rPr>
        <w:t>M</w:t>
      </w:r>
      <w:r w:rsidR="00B6697A">
        <w:rPr>
          <w:rFonts w:ascii="Arial" w:hAnsi="Arial" w:cs="Arial"/>
          <w:b/>
          <w:sz w:val="24"/>
          <w:szCs w:val="24"/>
          <w:lang w:val="it-IT"/>
        </w:rPr>
        <w:t>ă</w:t>
      </w:r>
      <w:r w:rsidRPr="003A45A5">
        <w:rPr>
          <w:rFonts w:ascii="Arial" w:hAnsi="Arial" w:cs="Arial"/>
          <w:b/>
          <w:sz w:val="24"/>
          <w:szCs w:val="24"/>
          <w:lang w:val="it-IT"/>
        </w:rPr>
        <w:t>suri pentru limitarea emisiilor de poluan</w:t>
      </w:r>
      <w:r w:rsidR="00B6697A">
        <w:rPr>
          <w:rFonts w:ascii="Arial" w:hAnsi="Arial" w:cs="Arial"/>
          <w:b/>
          <w:sz w:val="24"/>
          <w:szCs w:val="24"/>
          <w:lang w:val="it-IT"/>
        </w:rPr>
        <w:t>ț</w:t>
      </w:r>
      <w:r w:rsidRPr="003A45A5">
        <w:rPr>
          <w:rFonts w:ascii="Arial" w:hAnsi="Arial" w:cs="Arial"/>
          <w:b/>
          <w:sz w:val="24"/>
          <w:szCs w:val="24"/>
          <w:lang w:val="it-IT"/>
        </w:rPr>
        <w:t xml:space="preserve">i </w:t>
      </w:r>
      <w:r w:rsidR="00B6697A">
        <w:rPr>
          <w:rFonts w:ascii="Arial" w:hAnsi="Arial" w:cs="Arial"/>
          <w:b/>
          <w:sz w:val="24"/>
          <w:szCs w:val="24"/>
          <w:lang w:val="it-IT"/>
        </w:rPr>
        <w:t>î</w:t>
      </w:r>
      <w:r w:rsidRPr="003A45A5">
        <w:rPr>
          <w:rFonts w:ascii="Arial" w:hAnsi="Arial" w:cs="Arial"/>
          <w:b/>
          <w:sz w:val="24"/>
          <w:szCs w:val="24"/>
          <w:lang w:val="it-IT"/>
        </w:rPr>
        <w:t xml:space="preserve">n aer </w:t>
      </w:r>
      <w:r w:rsidR="00B6697A">
        <w:rPr>
          <w:rFonts w:ascii="Arial" w:hAnsi="Arial" w:cs="Arial"/>
          <w:b/>
          <w:sz w:val="24"/>
          <w:szCs w:val="24"/>
          <w:lang w:val="it-IT"/>
        </w:rPr>
        <w:t>ș</w:t>
      </w:r>
      <w:r w:rsidRPr="003A45A5">
        <w:rPr>
          <w:rFonts w:ascii="Arial" w:hAnsi="Arial" w:cs="Arial"/>
          <w:b/>
          <w:sz w:val="24"/>
          <w:szCs w:val="24"/>
          <w:lang w:val="it-IT"/>
        </w:rPr>
        <w:t>i zgomotului:</w:t>
      </w:r>
    </w:p>
    <w:p w14:paraId="01AB48C5" w14:textId="77777777" w:rsidR="004D7846" w:rsidRPr="003A45A5" w:rsidRDefault="004D7846" w:rsidP="00687A1B">
      <w:pPr>
        <w:spacing w:after="0" w:line="240" w:lineRule="auto"/>
        <w:jc w:val="both"/>
        <w:rPr>
          <w:rFonts w:ascii="Arial" w:hAnsi="Arial" w:cs="Arial"/>
          <w:b/>
          <w:sz w:val="24"/>
          <w:szCs w:val="24"/>
          <w:lang w:val="it-IT"/>
        </w:rPr>
      </w:pPr>
    </w:p>
    <w:p w14:paraId="23135235" w14:textId="77777777" w:rsidR="00D44574" w:rsidRPr="00D44574" w:rsidRDefault="00687A1B" w:rsidP="00D44574">
      <w:pPr>
        <w:numPr>
          <w:ilvl w:val="0"/>
          <w:numId w:val="38"/>
        </w:numPr>
        <w:spacing w:after="0" w:line="240" w:lineRule="auto"/>
        <w:jc w:val="both"/>
        <w:rPr>
          <w:rFonts w:ascii="Arial" w:hAnsi="Arial" w:cs="Arial"/>
          <w:sz w:val="24"/>
          <w:szCs w:val="24"/>
          <w:lang w:val="it-IT"/>
        </w:rPr>
      </w:pPr>
      <w:r w:rsidRPr="003A45A5">
        <w:rPr>
          <w:rFonts w:ascii="Arial" w:hAnsi="Arial" w:cs="Arial"/>
          <w:sz w:val="24"/>
          <w:szCs w:val="24"/>
          <w:lang w:val="it-IT"/>
        </w:rPr>
        <w:t>Se vor lua toate m</w:t>
      </w:r>
      <w:r w:rsidR="00B6697A">
        <w:rPr>
          <w:rFonts w:ascii="Arial" w:hAnsi="Arial" w:cs="Arial"/>
          <w:sz w:val="24"/>
          <w:szCs w:val="24"/>
          <w:lang w:val="it-IT"/>
        </w:rPr>
        <w:t>ă</w:t>
      </w:r>
      <w:r w:rsidRPr="003A45A5">
        <w:rPr>
          <w:rFonts w:ascii="Arial" w:hAnsi="Arial" w:cs="Arial"/>
          <w:sz w:val="24"/>
          <w:szCs w:val="24"/>
          <w:lang w:val="it-IT"/>
        </w:rPr>
        <w:t xml:space="preserve">surile pentru limitarea particulelor </w:t>
      </w:r>
      <w:r w:rsidR="00B6697A">
        <w:rPr>
          <w:rFonts w:ascii="Arial" w:hAnsi="Arial" w:cs="Arial"/>
          <w:sz w:val="24"/>
          <w:szCs w:val="24"/>
          <w:lang w:val="it-IT"/>
        </w:rPr>
        <w:t>î</w:t>
      </w:r>
      <w:r w:rsidRPr="003A45A5">
        <w:rPr>
          <w:rFonts w:ascii="Arial" w:hAnsi="Arial" w:cs="Arial"/>
          <w:sz w:val="24"/>
          <w:szCs w:val="24"/>
          <w:lang w:val="it-IT"/>
        </w:rPr>
        <w:t>n suspensie (PM).</w:t>
      </w:r>
    </w:p>
    <w:p w14:paraId="37458E47" w14:textId="77777777" w:rsidR="00687A1B" w:rsidRPr="003A45A5" w:rsidRDefault="00687A1B" w:rsidP="00687A1B">
      <w:pPr>
        <w:numPr>
          <w:ilvl w:val="0"/>
          <w:numId w:val="38"/>
        </w:numPr>
        <w:spacing w:after="0" w:line="240" w:lineRule="auto"/>
        <w:jc w:val="both"/>
        <w:rPr>
          <w:rFonts w:ascii="Arial" w:hAnsi="Arial" w:cs="Arial"/>
          <w:sz w:val="24"/>
          <w:szCs w:val="24"/>
          <w:lang w:val="it-IT"/>
        </w:rPr>
      </w:pPr>
      <w:r w:rsidRPr="003A45A5">
        <w:rPr>
          <w:rFonts w:ascii="Arial" w:hAnsi="Arial" w:cs="Arial"/>
          <w:sz w:val="24"/>
          <w:szCs w:val="24"/>
          <w:lang w:val="it-IT"/>
        </w:rPr>
        <w:t>Lucr</w:t>
      </w:r>
      <w:r w:rsidR="00B6697A">
        <w:rPr>
          <w:rFonts w:ascii="Arial" w:hAnsi="Arial" w:cs="Arial"/>
          <w:sz w:val="24"/>
          <w:szCs w:val="24"/>
          <w:lang w:val="it-IT"/>
        </w:rPr>
        <w:t>ă</w:t>
      </w:r>
      <w:r w:rsidRPr="003A45A5">
        <w:rPr>
          <w:rFonts w:ascii="Arial" w:hAnsi="Arial" w:cs="Arial"/>
          <w:sz w:val="24"/>
          <w:szCs w:val="24"/>
          <w:lang w:val="it-IT"/>
        </w:rPr>
        <w:t>rile de construire se vor desf</w:t>
      </w:r>
      <w:r w:rsidR="00B6697A">
        <w:rPr>
          <w:rFonts w:ascii="Arial" w:hAnsi="Arial" w:cs="Arial"/>
          <w:sz w:val="24"/>
          <w:szCs w:val="24"/>
          <w:lang w:val="it-IT"/>
        </w:rPr>
        <w:t>ăș</w:t>
      </w:r>
      <w:r w:rsidRPr="003A45A5">
        <w:rPr>
          <w:rFonts w:ascii="Arial" w:hAnsi="Arial" w:cs="Arial"/>
          <w:sz w:val="24"/>
          <w:szCs w:val="24"/>
          <w:lang w:val="it-IT"/>
        </w:rPr>
        <w:t xml:space="preserve">ura </w:t>
      </w:r>
      <w:r w:rsidR="00B6697A">
        <w:rPr>
          <w:rFonts w:ascii="Arial" w:hAnsi="Arial" w:cs="Arial"/>
          <w:sz w:val="24"/>
          <w:szCs w:val="24"/>
          <w:lang w:val="it-IT"/>
        </w:rPr>
        <w:t>î</w:t>
      </w:r>
      <w:r w:rsidRPr="003A45A5">
        <w:rPr>
          <w:rFonts w:ascii="Arial" w:hAnsi="Arial" w:cs="Arial"/>
          <w:sz w:val="24"/>
          <w:szCs w:val="24"/>
          <w:lang w:val="it-IT"/>
        </w:rPr>
        <w:t>n afara orelor de odihn</w:t>
      </w:r>
      <w:r w:rsidR="00B6697A">
        <w:rPr>
          <w:rFonts w:ascii="Arial" w:hAnsi="Arial" w:cs="Arial"/>
          <w:sz w:val="24"/>
          <w:szCs w:val="24"/>
          <w:lang w:val="it-IT"/>
        </w:rPr>
        <w:t>ă</w:t>
      </w:r>
      <w:r w:rsidRPr="003A45A5">
        <w:rPr>
          <w:rFonts w:ascii="Arial" w:hAnsi="Arial" w:cs="Arial"/>
          <w:sz w:val="24"/>
          <w:szCs w:val="24"/>
          <w:lang w:val="it-IT"/>
        </w:rPr>
        <w:t xml:space="preserve">, respectiv </w:t>
      </w:r>
      <w:r w:rsidR="00B6697A">
        <w:rPr>
          <w:rFonts w:ascii="Arial" w:hAnsi="Arial" w:cs="Arial"/>
          <w:sz w:val="24"/>
          <w:szCs w:val="24"/>
          <w:lang w:val="it-IT"/>
        </w:rPr>
        <w:t>î</w:t>
      </w:r>
      <w:r w:rsidRPr="003A45A5">
        <w:rPr>
          <w:rFonts w:ascii="Arial" w:hAnsi="Arial" w:cs="Arial"/>
          <w:sz w:val="24"/>
          <w:szCs w:val="24"/>
          <w:lang w:val="it-IT"/>
        </w:rPr>
        <w:t>ntre orele 8</w:t>
      </w:r>
      <w:r w:rsidR="00B6697A">
        <w:rPr>
          <w:rFonts w:ascii="Arial" w:hAnsi="Arial" w:cs="Arial"/>
          <w:sz w:val="24"/>
          <w:szCs w:val="24"/>
          <w:lang w:val="it-IT"/>
        </w:rPr>
        <w:t>:00</w:t>
      </w:r>
      <w:r w:rsidRPr="003A45A5">
        <w:rPr>
          <w:rFonts w:ascii="Arial" w:hAnsi="Arial" w:cs="Arial"/>
          <w:sz w:val="24"/>
          <w:szCs w:val="24"/>
          <w:lang w:val="it-IT"/>
        </w:rPr>
        <w:t>-13</w:t>
      </w:r>
      <w:r w:rsidR="00B6697A">
        <w:rPr>
          <w:rFonts w:ascii="Arial" w:hAnsi="Arial" w:cs="Arial"/>
          <w:sz w:val="24"/>
          <w:szCs w:val="24"/>
          <w:lang w:val="it-IT"/>
        </w:rPr>
        <w:t>:00</w:t>
      </w:r>
      <w:r w:rsidRPr="003A45A5">
        <w:rPr>
          <w:rFonts w:ascii="Arial" w:hAnsi="Arial" w:cs="Arial"/>
          <w:sz w:val="24"/>
          <w:szCs w:val="24"/>
          <w:lang w:val="it-IT"/>
        </w:rPr>
        <w:t xml:space="preserve"> </w:t>
      </w:r>
      <w:r w:rsidR="00B6697A">
        <w:rPr>
          <w:rFonts w:ascii="Arial" w:hAnsi="Arial" w:cs="Arial"/>
          <w:sz w:val="24"/>
          <w:szCs w:val="24"/>
          <w:lang w:val="it-IT"/>
        </w:rPr>
        <w:t>ș</w:t>
      </w:r>
      <w:r w:rsidRPr="003A45A5">
        <w:rPr>
          <w:rFonts w:ascii="Arial" w:hAnsi="Arial" w:cs="Arial"/>
          <w:sz w:val="24"/>
          <w:szCs w:val="24"/>
          <w:lang w:val="it-IT"/>
        </w:rPr>
        <w:t>i 14</w:t>
      </w:r>
      <w:r w:rsidR="00B6697A">
        <w:rPr>
          <w:rFonts w:ascii="Arial" w:hAnsi="Arial" w:cs="Arial"/>
          <w:sz w:val="24"/>
          <w:szCs w:val="24"/>
          <w:lang w:val="it-IT"/>
        </w:rPr>
        <w:t>:00</w:t>
      </w:r>
      <w:r w:rsidRPr="003A45A5">
        <w:rPr>
          <w:rFonts w:ascii="Arial" w:hAnsi="Arial" w:cs="Arial"/>
          <w:sz w:val="24"/>
          <w:szCs w:val="24"/>
          <w:lang w:val="it-IT"/>
        </w:rPr>
        <w:t>-22</w:t>
      </w:r>
      <w:r w:rsidR="00B6697A">
        <w:rPr>
          <w:rFonts w:ascii="Arial" w:hAnsi="Arial" w:cs="Arial"/>
          <w:sz w:val="24"/>
          <w:szCs w:val="24"/>
          <w:lang w:val="it-IT"/>
        </w:rPr>
        <w:t>:00</w:t>
      </w:r>
      <w:r w:rsidRPr="003A45A5">
        <w:rPr>
          <w:rFonts w:ascii="Arial" w:hAnsi="Arial" w:cs="Arial"/>
          <w:sz w:val="24"/>
          <w:szCs w:val="24"/>
          <w:lang w:val="it-IT"/>
        </w:rPr>
        <w:t xml:space="preserve">, </w:t>
      </w:r>
      <w:r w:rsidR="00B6697A">
        <w:rPr>
          <w:rFonts w:ascii="Arial" w:hAnsi="Arial" w:cs="Arial"/>
          <w:sz w:val="24"/>
          <w:szCs w:val="24"/>
          <w:lang w:val="it-IT"/>
        </w:rPr>
        <w:t>î</w:t>
      </w:r>
      <w:r w:rsidRPr="003A45A5">
        <w:rPr>
          <w:rFonts w:ascii="Arial" w:hAnsi="Arial" w:cs="Arial"/>
          <w:sz w:val="24"/>
          <w:szCs w:val="24"/>
          <w:lang w:val="it-IT"/>
        </w:rPr>
        <w:t>n conformitate cu prevederile Legii nr. 61/1991, modificata, privind sanc</w:t>
      </w:r>
      <w:r w:rsidR="004D7846">
        <w:rPr>
          <w:rFonts w:ascii="Arial" w:hAnsi="Arial" w:cs="Arial"/>
          <w:sz w:val="24"/>
          <w:szCs w:val="24"/>
          <w:lang w:val="it-IT"/>
        </w:rPr>
        <w:t>ț</w:t>
      </w:r>
      <w:r w:rsidRPr="003A45A5">
        <w:rPr>
          <w:rFonts w:ascii="Arial" w:hAnsi="Arial" w:cs="Arial"/>
          <w:sz w:val="24"/>
          <w:szCs w:val="24"/>
          <w:lang w:val="it-IT"/>
        </w:rPr>
        <w:t xml:space="preserve">ionarea faptelor de </w:t>
      </w:r>
      <w:r w:rsidR="004D7846">
        <w:rPr>
          <w:rFonts w:ascii="Arial" w:hAnsi="Arial" w:cs="Arial"/>
          <w:sz w:val="24"/>
          <w:szCs w:val="24"/>
          <w:lang w:val="it-IT"/>
        </w:rPr>
        <w:t>î</w:t>
      </w:r>
      <w:r w:rsidRPr="003A45A5">
        <w:rPr>
          <w:rFonts w:ascii="Arial" w:hAnsi="Arial" w:cs="Arial"/>
          <w:sz w:val="24"/>
          <w:szCs w:val="24"/>
          <w:lang w:val="it-IT"/>
        </w:rPr>
        <w:t>nc</w:t>
      </w:r>
      <w:r w:rsidR="004D7846">
        <w:rPr>
          <w:rFonts w:ascii="Arial" w:hAnsi="Arial" w:cs="Arial"/>
          <w:sz w:val="24"/>
          <w:szCs w:val="24"/>
          <w:lang w:val="it-IT"/>
        </w:rPr>
        <w:t>ă</w:t>
      </w:r>
      <w:r w:rsidRPr="003A45A5">
        <w:rPr>
          <w:rFonts w:ascii="Arial" w:hAnsi="Arial" w:cs="Arial"/>
          <w:sz w:val="24"/>
          <w:szCs w:val="24"/>
          <w:lang w:val="it-IT"/>
        </w:rPr>
        <w:t>lcare a unor norme de convie</w:t>
      </w:r>
      <w:r w:rsidR="004D7846">
        <w:rPr>
          <w:rFonts w:ascii="Arial" w:hAnsi="Arial" w:cs="Arial"/>
          <w:sz w:val="24"/>
          <w:szCs w:val="24"/>
          <w:lang w:val="it-IT"/>
        </w:rPr>
        <w:t>ț</w:t>
      </w:r>
      <w:r w:rsidRPr="003A45A5">
        <w:rPr>
          <w:rFonts w:ascii="Arial" w:hAnsi="Arial" w:cs="Arial"/>
          <w:sz w:val="24"/>
          <w:szCs w:val="24"/>
          <w:lang w:val="it-IT"/>
        </w:rPr>
        <w:t>uire social</w:t>
      </w:r>
      <w:r w:rsidR="004D7846">
        <w:rPr>
          <w:rFonts w:ascii="Arial" w:hAnsi="Arial" w:cs="Arial"/>
          <w:sz w:val="24"/>
          <w:szCs w:val="24"/>
          <w:lang w:val="it-IT"/>
        </w:rPr>
        <w:t>ă</w:t>
      </w:r>
      <w:r w:rsidRPr="003A45A5">
        <w:rPr>
          <w:rFonts w:ascii="Arial" w:hAnsi="Arial" w:cs="Arial"/>
          <w:sz w:val="24"/>
          <w:szCs w:val="24"/>
          <w:lang w:val="it-IT"/>
        </w:rPr>
        <w:t xml:space="preserve">, a ordinii </w:t>
      </w:r>
      <w:r w:rsidR="004D7846">
        <w:rPr>
          <w:rFonts w:ascii="Arial" w:hAnsi="Arial" w:cs="Arial"/>
          <w:sz w:val="24"/>
          <w:szCs w:val="24"/>
          <w:lang w:val="it-IT"/>
        </w:rPr>
        <w:t>ș</w:t>
      </w:r>
      <w:r w:rsidRPr="003A45A5">
        <w:rPr>
          <w:rFonts w:ascii="Arial" w:hAnsi="Arial" w:cs="Arial"/>
          <w:sz w:val="24"/>
          <w:szCs w:val="24"/>
          <w:lang w:val="it-IT"/>
        </w:rPr>
        <w:t>i lini</w:t>
      </w:r>
      <w:r w:rsidR="004D7846">
        <w:rPr>
          <w:rFonts w:ascii="Arial" w:hAnsi="Arial" w:cs="Arial"/>
          <w:sz w:val="24"/>
          <w:szCs w:val="24"/>
          <w:lang w:val="it-IT"/>
        </w:rPr>
        <w:t>ș</w:t>
      </w:r>
      <w:r w:rsidRPr="003A45A5">
        <w:rPr>
          <w:rFonts w:ascii="Arial" w:hAnsi="Arial" w:cs="Arial"/>
          <w:sz w:val="24"/>
          <w:szCs w:val="24"/>
          <w:lang w:val="it-IT"/>
        </w:rPr>
        <w:t xml:space="preserve">tii publice. </w:t>
      </w:r>
    </w:p>
    <w:p w14:paraId="02700E2B" w14:textId="77777777" w:rsidR="00687A1B" w:rsidRDefault="00687A1B" w:rsidP="00687A1B">
      <w:pPr>
        <w:pStyle w:val="ListParagraph"/>
        <w:numPr>
          <w:ilvl w:val="0"/>
          <w:numId w:val="38"/>
        </w:numPr>
        <w:spacing w:after="0" w:line="240" w:lineRule="auto"/>
        <w:jc w:val="both"/>
        <w:rPr>
          <w:rFonts w:ascii="Arial" w:hAnsi="Arial" w:cs="Arial"/>
          <w:sz w:val="24"/>
          <w:szCs w:val="24"/>
        </w:rPr>
      </w:pPr>
      <w:r w:rsidRPr="003A45A5">
        <w:rPr>
          <w:rFonts w:ascii="Arial" w:hAnsi="Arial" w:cs="Arial"/>
          <w:sz w:val="24"/>
          <w:szCs w:val="24"/>
        </w:rPr>
        <w:t xml:space="preserve">Pe durata execuţiei lucrărilor se vor lua măsuri pentru respectarea legislaţiei privind protecţia mediului în vigoare (STAS 12574/1987, SR 10009/2017, Ord. nr. 462/1993 </w:t>
      </w:r>
      <w:r w:rsidRPr="003A45A5">
        <w:rPr>
          <w:rFonts w:ascii="Arial" w:hAnsi="Arial" w:cs="Arial"/>
          <w:sz w:val="24"/>
          <w:szCs w:val="24"/>
          <w:lang w:val="fr-FR"/>
        </w:rPr>
        <w:t>si</w:t>
      </w:r>
      <w:r w:rsidRPr="003A45A5">
        <w:rPr>
          <w:rFonts w:ascii="Arial" w:hAnsi="Arial" w:cs="Arial"/>
          <w:sz w:val="24"/>
          <w:szCs w:val="24"/>
        </w:rPr>
        <w:t xml:space="preserve"> H.G. nr. 1756/2006 privind limitarea nivelului emisiilor de zgomot în mediu produs de echipamentele destinate utilizarii in exteriorul cladirilor).</w:t>
      </w:r>
    </w:p>
    <w:p w14:paraId="1FDC28F7" w14:textId="77777777" w:rsidR="004D7846" w:rsidRDefault="004D7846" w:rsidP="00687A1B">
      <w:pPr>
        <w:pStyle w:val="ListParagraph"/>
        <w:numPr>
          <w:ilvl w:val="0"/>
          <w:numId w:val="38"/>
        </w:numPr>
        <w:spacing w:after="0" w:line="240" w:lineRule="auto"/>
        <w:jc w:val="both"/>
        <w:rPr>
          <w:rFonts w:ascii="Arial" w:hAnsi="Arial" w:cs="Arial"/>
          <w:sz w:val="24"/>
          <w:szCs w:val="24"/>
        </w:rPr>
      </w:pPr>
      <w:r>
        <w:rPr>
          <w:rFonts w:ascii="Arial" w:hAnsi="Arial" w:cs="Arial"/>
          <w:sz w:val="24"/>
          <w:szCs w:val="24"/>
        </w:rPr>
        <w:t xml:space="preserve">Se vor respecta de asemena prevederile Ord. MS nr. 119/2014 privind aprobarea Normelor de Igienă și Sănătate Publică privind mediul de viață </w:t>
      </w:r>
      <w:r w:rsidR="005C7D5B">
        <w:rPr>
          <w:rFonts w:ascii="Arial" w:hAnsi="Arial" w:cs="Arial"/>
          <w:sz w:val="24"/>
          <w:szCs w:val="24"/>
        </w:rPr>
        <w:t>al populației.</w:t>
      </w:r>
    </w:p>
    <w:p w14:paraId="5C1C5F0D" w14:textId="77777777" w:rsidR="0008558A" w:rsidRPr="00D44574" w:rsidRDefault="0008558A" w:rsidP="0008558A">
      <w:pPr>
        <w:pStyle w:val="ListParagraph"/>
        <w:spacing w:after="0" w:line="240" w:lineRule="auto"/>
        <w:ind w:left="1440"/>
        <w:jc w:val="both"/>
        <w:rPr>
          <w:rFonts w:ascii="Arial" w:hAnsi="Arial" w:cs="Arial"/>
          <w:sz w:val="24"/>
          <w:szCs w:val="24"/>
        </w:rPr>
      </w:pPr>
    </w:p>
    <w:p w14:paraId="477765F7" w14:textId="77777777" w:rsidR="0008558A" w:rsidRPr="003A45A5" w:rsidRDefault="0008558A" w:rsidP="0008558A">
      <w:pPr>
        <w:pStyle w:val="ListParagraph"/>
        <w:spacing w:after="0" w:line="240" w:lineRule="auto"/>
        <w:jc w:val="both"/>
        <w:rPr>
          <w:rFonts w:ascii="Arial" w:hAnsi="Arial" w:cs="Arial"/>
          <w:sz w:val="24"/>
          <w:szCs w:val="24"/>
        </w:rPr>
      </w:pPr>
    </w:p>
    <w:p w14:paraId="4A8F9251" w14:textId="77777777" w:rsidR="00687A1B" w:rsidRPr="003A45A5" w:rsidRDefault="00687A1B" w:rsidP="00687A1B">
      <w:pPr>
        <w:spacing w:after="0" w:line="240" w:lineRule="auto"/>
        <w:jc w:val="both"/>
        <w:rPr>
          <w:rFonts w:ascii="Arial" w:hAnsi="Arial" w:cs="Arial"/>
          <w:sz w:val="24"/>
          <w:szCs w:val="24"/>
          <w:lang w:val="it-IT"/>
        </w:rPr>
      </w:pPr>
      <w:r w:rsidRPr="003A45A5">
        <w:rPr>
          <w:rFonts w:ascii="Arial" w:hAnsi="Arial" w:cs="Arial"/>
          <w:b/>
          <w:sz w:val="24"/>
          <w:szCs w:val="24"/>
          <w:lang w:val="it-IT"/>
        </w:rPr>
        <w:t>2. Localizarea proiectului:</w:t>
      </w:r>
      <w:r w:rsidRPr="003A45A5">
        <w:rPr>
          <w:rFonts w:ascii="Arial" w:hAnsi="Arial" w:cs="Arial"/>
          <w:sz w:val="24"/>
          <w:szCs w:val="24"/>
          <w:lang w:val="it-IT"/>
        </w:rPr>
        <w:t xml:space="preserve"> </w:t>
      </w:r>
    </w:p>
    <w:p w14:paraId="00ED0240" w14:textId="16E38A95" w:rsidR="00C556F2" w:rsidRPr="003A45A5" w:rsidRDefault="00687A1B" w:rsidP="00D77DF4">
      <w:pPr>
        <w:autoSpaceDE w:val="0"/>
        <w:autoSpaceDN w:val="0"/>
        <w:adjustRightInd w:val="0"/>
        <w:spacing w:after="0"/>
        <w:jc w:val="both"/>
        <w:rPr>
          <w:rFonts w:ascii="Arial" w:hAnsi="Arial" w:cs="Arial"/>
          <w:sz w:val="24"/>
          <w:szCs w:val="24"/>
          <w:lang w:val="ro-RO"/>
        </w:rPr>
      </w:pPr>
      <w:r w:rsidRPr="003A45A5">
        <w:rPr>
          <w:rFonts w:ascii="Arial" w:hAnsi="Arial" w:cs="Arial"/>
          <w:sz w:val="24"/>
          <w:szCs w:val="24"/>
        </w:rPr>
        <w:t xml:space="preserve">2.1. utilizarea existentă a terenului: conf. </w:t>
      </w:r>
      <w:r w:rsidR="00505747">
        <w:rPr>
          <w:rFonts w:ascii="Arial" w:hAnsi="Arial" w:cs="Arial"/>
          <w:sz w:val="24"/>
          <w:szCs w:val="24"/>
          <w:lang w:val="it-IT"/>
        </w:rPr>
        <w:t xml:space="preserve">CU nr </w:t>
      </w:r>
      <w:r w:rsidR="00730DBE">
        <w:rPr>
          <w:rFonts w:ascii="Arial" w:hAnsi="Arial" w:cs="Arial"/>
          <w:sz w:val="24"/>
          <w:szCs w:val="24"/>
          <w:lang w:val="it-IT"/>
        </w:rPr>
        <w:t>13/19.01.2023</w:t>
      </w:r>
      <w:r w:rsidR="00505747">
        <w:rPr>
          <w:rFonts w:ascii="Arial" w:hAnsi="Arial" w:cs="Arial"/>
          <w:sz w:val="24"/>
          <w:szCs w:val="24"/>
          <w:lang w:val="it-IT"/>
        </w:rPr>
        <w:t xml:space="preserve"> emis de Primaria Oras </w:t>
      </w:r>
      <w:r w:rsidR="00730DBE">
        <w:rPr>
          <w:rFonts w:ascii="Arial" w:hAnsi="Arial" w:cs="Arial"/>
          <w:sz w:val="24"/>
          <w:szCs w:val="24"/>
          <w:lang w:val="it-IT"/>
        </w:rPr>
        <w:t>Magurele</w:t>
      </w:r>
      <w:r w:rsidR="00C556F2" w:rsidRPr="003A45A5">
        <w:rPr>
          <w:rFonts w:ascii="Arial" w:hAnsi="Arial" w:cs="Arial"/>
          <w:sz w:val="24"/>
          <w:szCs w:val="24"/>
          <w:lang w:val="ro-RO"/>
        </w:rPr>
        <w:t>.</w:t>
      </w:r>
    </w:p>
    <w:p w14:paraId="1F7BF60B" w14:textId="50380CE1" w:rsidR="00C556F2" w:rsidRPr="003A45A5" w:rsidRDefault="00C556F2" w:rsidP="00C556F2">
      <w:pPr>
        <w:tabs>
          <w:tab w:val="left" w:pos="240"/>
        </w:tabs>
        <w:autoSpaceDE w:val="0"/>
        <w:autoSpaceDN w:val="0"/>
        <w:adjustRightInd w:val="0"/>
        <w:spacing w:after="0"/>
        <w:jc w:val="both"/>
        <w:rPr>
          <w:rFonts w:ascii="Arial" w:hAnsi="Arial" w:cs="Arial"/>
          <w:b/>
          <w:sz w:val="24"/>
          <w:szCs w:val="24"/>
        </w:rPr>
      </w:pPr>
      <w:r w:rsidRPr="003A45A5">
        <w:rPr>
          <w:rFonts w:ascii="Arial" w:hAnsi="Arial" w:cs="Arial"/>
          <w:sz w:val="24"/>
          <w:szCs w:val="24"/>
        </w:rPr>
        <w:lastRenderedPageBreak/>
        <w:t>Func</w:t>
      </w:r>
      <w:r w:rsidR="005C7D5B">
        <w:rPr>
          <w:rFonts w:ascii="Arial" w:hAnsi="Arial" w:cs="Arial"/>
          <w:sz w:val="24"/>
          <w:szCs w:val="24"/>
        </w:rPr>
        <w:t>ț</w:t>
      </w:r>
      <w:r w:rsidRPr="003A45A5">
        <w:rPr>
          <w:rFonts w:ascii="Arial" w:hAnsi="Arial" w:cs="Arial"/>
          <w:sz w:val="24"/>
          <w:szCs w:val="24"/>
        </w:rPr>
        <w:t xml:space="preserve">iunea zonei </w:t>
      </w:r>
      <w:r w:rsidR="005C7D5B">
        <w:rPr>
          <w:rFonts w:ascii="Arial" w:hAnsi="Arial" w:cs="Arial"/>
          <w:sz w:val="24"/>
          <w:szCs w:val="24"/>
        </w:rPr>
        <w:t>î</w:t>
      </w:r>
      <w:r w:rsidRPr="003A45A5">
        <w:rPr>
          <w:rFonts w:ascii="Arial" w:hAnsi="Arial" w:cs="Arial"/>
          <w:sz w:val="24"/>
          <w:szCs w:val="24"/>
        </w:rPr>
        <w:t>n care se propune implementarea proiectului:</w:t>
      </w:r>
      <w:r w:rsidR="00D77DF4" w:rsidRPr="003A45A5">
        <w:rPr>
          <w:rFonts w:ascii="Arial" w:hAnsi="Arial" w:cs="Arial"/>
          <w:sz w:val="24"/>
          <w:szCs w:val="24"/>
        </w:rPr>
        <w:t xml:space="preserve"> </w:t>
      </w:r>
      <w:r w:rsidR="006E765C" w:rsidRPr="00505747">
        <w:rPr>
          <w:rFonts w:ascii="Arial" w:hAnsi="Arial" w:cs="Arial"/>
          <w:b/>
          <w:sz w:val="24"/>
          <w:szCs w:val="24"/>
        </w:rPr>
        <w:t xml:space="preserve">UTR </w:t>
      </w:r>
      <w:r w:rsidR="00730DBE">
        <w:rPr>
          <w:rFonts w:ascii="Arial" w:hAnsi="Arial" w:cs="Arial"/>
          <w:b/>
          <w:sz w:val="24"/>
          <w:szCs w:val="24"/>
        </w:rPr>
        <w:t>2Ic</w:t>
      </w:r>
      <w:r w:rsidR="00505747" w:rsidRPr="00505747">
        <w:rPr>
          <w:rFonts w:ascii="Arial" w:hAnsi="Arial" w:cs="Arial"/>
          <w:b/>
          <w:sz w:val="24"/>
          <w:szCs w:val="24"/>
        </w:rPr>
        <w:t xml:space="preserve"> </w:t>
      </w:r>
      <w:r w:rsidR="00730DBE">
        <w:rPr>
          <w:rFonts w:ascii="Arial" w:hAnsi="Arial" w:cs="Arial"/>
          <w:b/>
          <w:sz w:val="24"/>
          <w:szCs w:val="24"/>
          <w:lang w:eastAsia="ro-RO"/>
        </w:rPr>
        <w:t>cu caracter compact – servicii, comert, depozitare, industrie nepoluanta</w:t>
      </w:r>
      <w:r w:rsidR="00F3495A" w:rsidRPr="00505747">
        <w:rPr>
          <w:rFonts w:ascii="Arial" w:hAnsi="Arial" w:cs="Arial"/>
          <w:b/>
          <w:sz w:val="24"/>
          <w:szCs w:val="24"/>
        </w:rPr>
        <w:t>.</w:t>
      </w:r>
    </w:p>
    <w:p w14:paraId="719ABE97" w14:textId="77777777" w:rsidR="00687A1B" w:rsidRPr="003A45A5" w:rsidRDefault="00687A1B" w:rsidP="00C556F2">
      <w:pPr>
        <w:autoSpaceDE w:val="0"/>
        <w:autoSpaceDN w:val="0"/>
        <w:adjustRightInd w:val="0"/>
        <w:spacing w:after="0"/>
        <w:jc w:val="both"/>
        <w:rPr>
          <w:rFonts w:ascii="Arial" w:hAnsi="Arial" w:cs="Arial"/>
          <w:b/>
          <w:sz w:val="24"/>
          <w:szCs w:val="24"/>
        </w:rPr>
      </w:pPr>
      <w:r w:rsidRPr="003A45A5">
        <w:rPr>
          <w:rFonts w:ascii="Arial" w:hAnsi="Arial" w:cs="Arial"/>
          <w:sz w:val="24"/>
          <w:szCs w:val="24"/>
          <w:lang w:val="it-IT"/>
        </w:rPr>
        <w:t xml:space="preserve">2.2. </w:t>
      </w:r>
      <w:r w:rsidRPr="003A45A5">
        <w:rPr>
          <w:rFonts w:ascii="Arial" w:hAnsi="Arial" w:cs="Arial"/>
          <w:sz w:val="24"/>
          <w:szCs w:val="24"/>
        </w:rPr>
        <w:t xml:space="preserve">relativa abundenţă a resurselor naturale din zonă, calitatea şi capacitatea regenerativă a acestora: </w:t>
      </w:r>
      <w:r w:rsidRPr="003A45A5">
        <w:rPr>
          <w:rFonts w:ascii="Arial" w:hAnsi="Arial" w:cs="Arial"/>
          <w:i/>
          <w:sz w:val="24"/>
          <w:szCs w:val="24"/>
        </w:rPr>
        <w:t>nu este cazul;</w:t>
      </w:r>
    </w:p>
    <w:p w14:paraId="588E8DD8" w14:textId="77777777" w:rsidR="00687A1B" w:rsidRPr="003A45A5" w:rsidRDefault="00687A1B" w:rsidP="00687A1B">
      <w:pPr>
        <w:autoSpaceDE w:val="0"/>
        <w:autoSpaceDN w:val="0"/>
        <w:adjustRightInd w:val="0"/>
        <w:spacing w:after="0" w:line="240" w:lineRule="auto"/>
        <w:rPr>
          <w:rFonts w:ascii="Arial" w:hAnsi="Arial" w:cs="Arial"/>
          <w:sz w:val="24"/>
          <w:szCs w:val="24"/>
        </w:rPr>
      </w:pPr>
      <w:r w:rsidRPr="003A45A5">
        <w:rPr>
          <w:rFonts w:ascii="Arial" w:hAnsi="Arial" w:cs="Arial"/>
          <w:sz w:val="24"/>
          <w:szCs w:val="24"/>
        </w:rPr>
        <w:t>2.3. capacitatea de absorbţie a mediului, cu atenţie deosebită pentru:</w:t>
      </w:r>
    </w:p>
    <w:p w14:paraId="6FE477C0" w14:textId="77777777" w:rsidR="00687A1B" w:rsidRPr="003A45A5" w:rsidRDefault="00687A1B" w:rsidP="00A25555">
      <w:pPr>
        <w:autoSpaceDE w:val="0"/>
        <w:autoSpaceDN w:val="0"/>
        <w:adjustRightInd w:val="0"/>
        <w:spacing w:after="0" w:line="240" w:lineRule="auto"/>
        <w:rPr>
          <w:rFonts w:ascii="Arial" w:hAnsi="Arial" w:cs="Arial"/>
          <w:sz w:val="24"/>
          <w:szCs w:val="24"/>
        </w:rPr>
      </w:pPr>
      <w:r w:rsidRPr="003A45A5">
        <w:rPr>
          <w:rFonts w:ascii="Arial" w:hAnsi="Arial" w:cs="Arial"/>
          <w:sz w:val="24"/>
          <w:szCs w:val="24"/>
        </w:rPr>
        <w:t>a) zonele umede –</w:t>
      </w:r>
      <w:r w:rsidRPr="003A45A5">
        <w:rPr>
          <w:rFonts w:ascii="Arial" w:hAnsi="Arial" w:cs="Arial"/>
          <w:i/>
          <w:sz w:val="24"/>
          <w:szCs w:val="24"/>
        </w:rPr>
        <w:t xml:space="preserve"> </w:t>
      </w:r>
      <w:r w:rsidR="00A25555" w:rsidRPr="003A45A5">
        <w:rPr>
          <w:rFonts w:ascii="Arial" w:hAnsi="Arial" w:cs="Arial"/>
          <w:i/>
          <w:sz w:val="24"/>
          <w:szCs w:val="24"/>
        </w:rPr>
        <w:t>nu este cazul</w:t>
      </w:r>
    </w:p>
    <w:p w14:paraId="2AD2EA40" w14:textId="77777777" w:rsidR="00687A1B" w:rsidRPr="003A45A5" w:rsidRDefault="00687A1B" w:rsidP="00687A1B">
      <w:pPr>
        <w:autoSpaceDE w:val="0"/>
        <w:autoSpaceDN w:val="0"/>
        <w:adjustRightInd w:val="0"/>
        <w:spacing w:after="0" w:line="240" w:lineRule="auto"/>
        <w:rPr>
          <w:rFonts w:ascii="Arial" w:hAnsi="Arial" w:cs="Arial"/>
          <w:sz w:val="24"/>
          <w:szCs w:val="24"/>
        </w:rPr>
      </w:pPr>
      <w:r w:rsidRPr="003A45A5">
        <w:rPr>
          <w:rFonts w:ascii="Arial" w:hAnsi="Arial" w:cs="Arial"/>
          <w:sz w:val="24"/>
          <w:szCs w:val="24"/>
        </w:rPr>
        <w:t xml:space="preserve">b) zonele costiere – </w:t>
      </w:r>
      <w:r w:rsidRPr="003A45A5">
        <w:rPr>
          <w:rFonts w:ascii="Arial" w:hAnsi="Arial" w:cs="Arial"/>
          <w:i/>
          <w:sz w:val="24"/>
          <w:szCs w:val="24"/>
        </w:rPr>
        <w:t>nu este cazul</w:t>
      </w:r>
      <w:r w:rsidRPr="003A45A5">
        <w:rPr>
          <w:rFonts w:ascii="Arial" w:hAnsi="Arial" w:cs="Arial"/>
          <w:sz w:val="24"/>
          <w:szCs w:val="24"/>
        </w:rPr>
        <w:t>;</w:t>
      </w:r>
    </w:p>
    <w:p w14:paraId="7871697F" w14:textId="77777777" w:rsidR="00687A1B" w:rsidRPr="003A45A5" w:rsidRDefault="00687A1B" w:rsidP="00687A1B">
      <w:pPr>
        <w:autoSpaceDE w:val="0"/>
        <w:autoSpaceDN w:val="0"/>
        <w:adjustRightInd w:val="0"/>
        <w:spacing w:after="0" w:line="240" w:lineRule="auto"/>
        <w:rPr>
          <w:rFonts w:ascii="Arial" w:hAnsi="Arial" w:cs="Arial"/>
          <w:sz w:val="24"/>
          <w:szCs w:val="24"/>
        </w:rPr>
      </w:pPr>
      <w:r w:rsidRPr="003A45A5">
        <w:rPr>
          <w:rFonts w:ascii="Arial" w:hAnsi="Arial" w:cs="Arial"/>
          <w:sz w:val="24"/>
          <w:szCs w:val="24"/>
        </w:rPr>
        <w:t xml:space="preserve">c) zonele montane şi cele împădurite – </w:t>
      </w:r>
      <w:r w:rsidRPr="003A45A5">
        <w:rPr>
          <w:rFonts w:ascii="Arial" w:hAnsi="Arial" w:cs="Arial"/>
          <w:i/>
          <w:sz w:val="24"/>
          <w:szCs w:val="24"/>
        </w:rPr>
        <w:t>nu este cazul</w:t>
      </w:r>
      <w:r w:rsidRPr="003A45A5">
        <w:rPr>
          <w:rFonts w:ascii="Arial" w:hAnsi="Arial" w:cs="Arial"/>
          <w:sz w:val="24"/>
          <w:szCs w:val="24"/>
        </w:rPr>
        <w:t>;</w:t>
      </w:r>
    </w:p>
    <w:p w14:paraId="31E91B95" w14:textId="77777777" w:rsidR="00687A1B" w:rsidRPr="003A45A5" w:rsidRDefault="00687A1B" w:rsidP="00687A1B">
      <w:pPr>
        <w:autoSpaceDE w:val="0"/>
        <w:autoSpaceDN w:val="0"/>
        <w:adjustRightInd w:val="0"/>
        <w:spacing w:after="0" w:line="240" w:lineRule="auto"/>
        <w:rPr>
          <w:rFonts w:ascii="Arial" w:hAnsi="Arial" w:cs="Arial"/>
          <w:sz w:val="24"/>
          <w:szCs w:val="24"/>
        </w:rPr>
      </w:pPr>
      <w:r w:rsidRPr="003A45A5">
        <w:rPr>
          <w:rFonts w:ascii="Arial" w:hAnsi="Arial" w:cs="Arial"/>
          <w:sz w:val="24"/>
          <w:szCs w:val="24"/>
        </w:rPr>
        <w:t xml:space="preserve">d) parcurile şi rezervaţiile naturale – </w:t>
      </w:r>
      <w:r w:rsidRPr="003A45A5">
        <w:rPr>
          <w:rFonts w:ascii="Arial" w:hAnsi="Arial" w:cs="Arial"/>
          <w:i/>
          <w:sz w:val="24"/>
          <w:szCs w:val="24"/>
        </w:rPr>
        <w:t>nu este cazul</w:t>
      </w:r>
      <w:r w:rsidRPr="003A45A5">
        <w:rPr>
          <w:rFonts w:ascii="Arial" w:hAnsi="Arial" w:cs="Arial"/>
          <w:sz w:val="24"/>
          <w:szCs w:val="24"/>
        </w:rPr>
        <w:t>;</w:t>
      </w:r>
    </w:p>
    <w:p w14:paraId="56D3F314" w14:textId="77777777" w:rsidR="00687A1B" w:rsidRPr="003A45A5" w:rsidRDefault="00687A1B" w:rsidP="00687A1B">
      <w:pPr>
        <w:autoSpaceDE w:val="0"/>
        <w:autoSpaceDN w:val="0"/>
        <w:adjustRightInd w:val="0"/>
        <w:spacing w:after="0" w:line="240" w:lineRule="auto"/>
        <w:jc w:val="both"/>
        <w:rPr>
          <w:rFonts w:ascii="Arial" w:hAnsi="Arial" w:cs="Arial"/>
          <w:sz w:val="24"/>
          <w:szCs w:val="24"/>
        </w:rPr>
      </w:pPr>
      <w:r w:rsidRPr="003A45A5">
        <w:rPr>
          <w:rFonts w:ascii="Arial" w:hAnsi="Arial" w:cs="Arial"/>
          <w:sz w:val="24"/>
          <w:szCs w:val="24"/>
        </w:rPr>
        <w:t xml:space="preserve">e) ariile clasificate sau zonele protejate prin legislaţia în vigoare, cum sunt: zone de protecţie a faunei piscicole, bazine piscicole naturale şi bazine piscicole amenajate, etc.: </w:t>
      </w:r>
      <w:r w:rsidRPr="003A45A5">
        <w:rPr>
          <w:rFonts w:ascii="Arial" w:hAnsi="Arial" w:cs="Arial"/>
          <w:i/>
          <w:sz w:val="24"/>
          <w:szCs w:val="24"/>
        </w:rPr>
        <w:t>nu este cazul</w:t>
      </w:r>
      <w:r w:rsidRPr="003A45A5">
        <w:rPr>
          <w:rFonts w:ascii="Arial" w:hAnsi="Arial" w:cs="Arial"/>
          <w:sz w:val="24"/>
          <w:szCs w:val="24"/>
        </w:rPr>
        <w:t>;</w:t>
      </w:r>
    </w:p>
    <w:p w14:paraId="1C2118D7" w14:textId="5CF965DD" w:rsidR="00687A1B" w:rsidRPr="00505747" w:rsidRDefault="00687A1B" w:rsidP="00687A1B">
      <w:pPr>
        <w:autoSpaceDE w:val="0"/>
        <w:autoSpaceDN w:val="0"/>
        <w:adjustRightInd w:val="0"/>
        <w:spacing w:after="0" w:line="240" w:lineRule="auto"/>
        <w:jc w:val="both"/>
        <w:rPr>
          <w:rFonts w:ascii="Arial" w:hAnsi="Arial" w:cs="Arial"/>
          <w:b/>
          <w:sz w:val="24"/>
          <w:szCs w:val="24"/>
        </w:rPr>
      </w:pPr>
      <w:r w:rsidRPr="003A45A5">
        <w:rPr>
          <w:rFonts w:ascii="Arial" w:hAnsi="Arial" w:cs="Arial"/>
          <w:sz w:val="24"/>
          <w:szCs w:val="24"/>
        </w:rPr>
        <w:t>f) zonele de protecţie specială, mai ales cele desemnate prin O.U.G. nr. 57/2007 cu modificările şi completările ulterioare, zonele prevăzute prin Legea nr. 5/2000 privind aprobarea Planului de amenajare a teritoriului, conform prevederilor Legii apelor nr. 107/1996, cu modificările şi completările ulterioare, şi Hotărârea Guvernului nr. 930/2005 pentru aprobarea Normelor speciale privind caracterul şi mărimea zonelor de protecţie sanitară şi hidrogeologică</w:t>
      </w:r>
      <w:r w:rsidR="00523881">
        <w:rPr>
          <w:rFonts w:ascii="Arial" w:hAnsi="Arial" w:cs="Arial"/>
          <w:sz w:val="24"/>
          <w:szCs w:val="24"/>
        </w:rPr>
        <w:t>: Nu este cazul</w:t>
      </w:r>
    </w:p>
    <w:p w14:paraId="3CC2AA07" w14:textId="77777777" w:rsidR="00687A1B" w:rsidRPr="003A45A5" w:rsidRDefault="00687A1B" w:rsidP="00687A1B">
      <w:pPr>
        <w:autoSpaceDE w:val="0"/>
        <w:autoSpaceDN w:val="0"/>
        <w:adjustRightInd w:val="0"/>
        <w:spacing w:after="0" w:line="240" w:lineRule="auto"/>
        <w:jc w:val="both"/>
        <w:rPr>
          <w:rFonts w:ascii="Arial" w:hAnsi="Arial" w:cs="Arial"/>
          <w:sz w:val="24"/>
          <w:szCs w:val="24"/>
        </w:rPr>
      </w:pPr>
      <w:r w:rsidRPr="003A45A5">
        <w:rPr>
          <w:rFonts w:ascii="Arial" w:hAnsi="Arial" w:cs="Arial"/>
          <w:sz w:val="24"/>
          <w:szCs w:val="24"/>
        </w:rPr>
        <w:t>g) ariile în care standardele de calitate a mediului stabilite de legislaţie au fost deja depăşite: nu s-a înregistrat o astfel de situatie;</w:t>
      </w:r>
    </w:p>
    <w:p w14:paraId="130191AF" w14:textId="77777777" w:rsidR="00687A1B" w:rsidRPr="003A45A5" w:rsidRDefault="00687A1B" w:rsidP="00687A1B">
      <w:pPr>
        <w:autoSpaceDE w:val="0"/>
        <w:autoSpaceDN w:val="0"/>
        <w:adjustRightInd w:val="0"/>
        <w:spacing w:after="0" w:line="240" w:lineRule="auto"/>
        <w:jc w:val="both"/>
        <w:rPr>
          <w:rFonts w:ascii="Arial" w:hAnsi="Arial" w:cs="Arial"/>
          <w:sz w:val="24"/>
          <w:szCs w:val="24"/>
        </w:rPr>
      </w:pPr>
      <w:r w:rsidRPr="003A45A5">
        <w:rPr>
          <w:rFonts w:ascii="Arial" w:hAnsi="Arial" w:cs="Arial"/>
          <w:sz w:val="24"/>
          <w:szCs w:val="24"/>
        </w:rPr>
        <w:t xml:space="preserve">h) ariile dens populate: </w:t>
      </w:r>
      <w:r w:rsidRPr="003A45A5">
        <w:rPr>
          <w:rFonts w:ascii="Arial" w:hAnsi="Arial" w:cs="Arial"/>
          <w:i/>
          <w:sz w:val="24"/>
          <w:szCs w:val="24"/>
        </w:rPr>
        <w:t>nu este cazul</w:t>
      </w:r>
      <w:r w:rsidRPr="003A45A5">
        <w:rPr>
          <w:rFonts w:ascii="Arial" w:hAnsi="Arial" w:cs="Arial"/>
          <w:sz w:val="24"/>
          <w:szCs w:val="24"/>
        </w:rPr>
        <w:t>;</w:t>
      </w:r>
    </w:p>
    <w:p w14:paraId="3E3E9076" w14:textId="77777777" w:rsidR="00687A1B" w:rsidRPr="003A45A5" w:rsidRDefault="00687A1B" w:rsidP="00FA329C">
      <w:pPr>
        <w:autoSpaceDE w:val="0"/>
        <w:autoSpaceDN w:val="0"/>
        <w:adjustRightInd w:val="0"/>
        <w:spacing w:after="0" w:line="240" w:lineRule="auto"/>
        <w:jc w:val="both"/>
        <w:rPr>
          <w:rFonts w:ascii="Arial" w:hAnsi="Arial" w:cs="Arial"/>
          <w:sz w:val="24"/>
          <w:szCs w:val="24"/>
        </w:rPr>
      </w:pPr>
      <w:r w:rsidRPr="003A45A5">
        <w:rPr>
          <w:rFonts w:ascii="Arial" w:hAnsi="Arial" w:cs="Arial"/>
          <w:sz w:val="24"/>
          <w:szCs w:val="24"/>
        </w:rPr>
        <w:t xml:space="preserve">i) peisajele cu semnificaţie istorică, culturală şi arheologică: </w:t>
      </w:r>
      <w:r w:rsidRPr="003A45A5">
        <w:rPr>
          <w:rFonts w:ascii="Arial" w:hAnsi="Arial" w:cs="Arial"/>
          <w:i/>
          <w:sz w:val="24"/>
          <w:szCs w:val="24"/>
        </w:rPr>
        <w:t>nu este cazul</w:t>
      </w:r>
      <w:r w:rsidR="00FA329C" w:rsidRPr="003A45A5">
        <w:rPr>
          <w:rFonts w:ascii="Arial" w:hAnsi="Arial" w:cs="Arial"/>
          <w:sz w:val="24"/>
          <w:szCs w:val="24"/>
        </w:rPr>
        <w:t>.</w:t>
      </w:r>
    </w:p>
    <w:p w14:paraId="0138C6F4" w14:textId="77777777" w:rsidR="00687A1B" w:rsidRPr="003A45A5" w:rsidRDefault="00687A1B" w:rsidP="00687A1B">
      <w:pPr>
        <w:autoSpaceDE w:val="0"/>
        <w:autoSpaceDN w:val="0"/>
        <w:adjustRightInd w:val="0"/>
        <w:spacing w:after="0" w:line="240" w:lineRule="auto"/>
        <w:jc w:val="both"/>
        <w:rPr>
          <w:rFonts w:ascii="Arial" w:hAnsi="Arial" w:cs="Arial"/>
          <w:sz w:val="24"/>
          <w:szCs w:val="24"/>
        </w:rPr>
      </w:pPr>
      <w:r w:rsidRPr="003A45A5">
        <w:rPr>
          <w:rFonts w:ascii="Arial" w:hAnsi="Arial" w:cs="Arial"/>
          <w:b/>
          <w:sz w:val="24"/>
          <w:szCs w:val="24"/>
          <w:lang w:val="it-IT"/>
        </w:rPr>
        <w:t>3. Caracteristicile impactului potential:</w:t>
      </w:r>
      <w:r w:rsidRPr="003A45A5">
        <w:rPr>
          <w:rFonts w:ascii="Arial" w:hAnsi="Arial" w:cs="Arial"/>
          <w:sz w:val="24"/>
          <w:szCs w:val="24"/>
        </w:rPr>
        <w:t xml:space="preserve"> se iau în considerare efectele semnificative posibile ale proiectelor, în raport cu criteriile stabilite la pct. 1 si 2, cu accent deosebit pe:</w:t>
      </w:r>
    </w:p>
    <w:p w14:paraId="7A352813" w14:textId="77777777" w:rsidR="00687A1B" w:rsidRPr="003A45A5" w:rsidRDefault="00687A1B" w:rsidP="00687A1B">
      <w:pPr>
        <w:autoSpaceDE w:val="0"/>
        <w:autoSpaceDN w:val="0"/>
        <w:adjustRightInd w:val="0"/>
        <w:spacing w:after="0" w:line="240" w:lineRule="auto"/>
        <w:jc w:val="both"/>
        <w:rPr>
          <w:rFonts w:ascii="Arial" w:hAnsi="Arial" w:cs="Arial"/>
          <w:b/>
          <w:sz w:val="24"/>
          <w:szCs w:val="24"/>
        </w:rPr>
      </w:pPr>
      <w:r w:rsidRPr="003A45A5">
        <w:rPr>
          <w:rFonts w:ascii="Arial" w:hAnsi="Arial" w:cs="Arial"/>
          <w:sz w:val="24"/>
          <w:szCs w:val="24"/>
          <w:lang w:val="pt-BR"/>
        </w:rPr>
        <w:t>a) extinderea impactului:</w:t>
      </w:r>
      <w:r w:rsidRPr="003A45A5">
        <w:rPr>
          <w:rFonts w:ascii="Arial" w:hAnsi="Arial" w:cs="Arial"/>
          <w:i/>
          <w:sz w:val="24"/>
          <w:szCs w:val="24"/>
          <w:lang w:val="it-IT"/>
        </w:rPr>
        <w:t xml:space="preserve"> </w:t>
      </w:r>
      <w:r w:rsidRPr="003A45A5">
        <w:rPr>
          <w:rFonts w:ascii="Arial" w:hAnsi="Arial" w:cs="Arial"/>
          <w:sz w:val="24"/>
          <w:szCs w:val="24"/>
        </w:rPr>
        <w:t xml:space="preserve">aria geografică şi numărul persoanelor afectate: </w:t>
      </w:r>
      <w:r w:rsidRPr="003A45A5">
        <w:rPr>
          <w:rFonts w:ascii="Arial" w:hAnsi="Arial" w:cs="Arial"/>
          <w:i/>
          <w:sz w:val="24"/>
          <w:szCs w:val="24"/>
        </w:rPr>
        <w:t>nu este cazul</w:t>
      </w:r>
      <w:r w:rsidRPr="003A45A5">
        <w:rPr>
          <w:rFonts w:ascii="Arial" w:hAnsi="Arial" w:cs="Arial"/>
          <w:sz w:val="24"/>
          <w:szCs w:val="24"/>
        </w:rPr>
        <w:t>;</w:t>
      </w:r>
    </w:p>
    <w:p w14:paraId="644F4BE6" w14:textId="77777777" w:rsidR="00687A1B" w:rsidRPr="003A45A5" w:rsidRDefault="00687A1B" w:rsidP="00687A1B">
      <w:pPr>
        <w:autoSpaceDE w:val="0"/>
        <w:autoSpaceDN w:val="0"/>
        <w:adjustRightInd w:val="0"/>
        <w:spacing w:after="0" w:line="240" w:lineRule="auto"/>
        <w:jc w:val="both"/>
        <w:rPr>
          <w:rFonts w:ascii="Arial" w:hAnsi="Arial" w:cs="Arial"/>
          <w:sz w:val="24"/>
          <w:szCs w:val="24"/>
          <w:lang w:val="pt-BR"/>
        </w:rPr>
      </w:pPr>
      <w:r w:rsidRPr="003A45A5">
        <w:rPr>
          <w:rFonts w:ascii="Arial" w:hAnsi="Arial" w:cs="Arial"/>
          <w:sz w:val="24"/>
          <w:szCs w:val="24"/>
          <w:lang w:val="pt-BR"/>
        </w:rPr>
        <w:t xml:space="preserve">b) natura transfrontalieră a impactului: </w:t>
      </w:r>
      <w:r w:rsidRPr="003A45A5">
        <w:rPr>
          <w:rFonts w:ascii="Arial" w:hAnsi="Arial" w:cs="Arial"/>
          <w:i/>
          <w:sz w:val="24"/>
          <w:szCs w:val="24"/>
          <w:lang w:val="pt-BR"/>
        </w:rPr>
        <w:t>nu este cazul</w:t>
      </w:r>
      <w:r w:rsidRPr="003A45A5">
        <w:rPr>
          <w:rFonts w:ascii="Arial" w:hAnsi="Arial" w:cs="Arial"/>
          <w:sz w:val="24"/>
          <w:szCs w:val="24"/>
          <w:lang w:val="pt-BR"/>
        </w:rPr>
        <w:t>;</w:t>
      </w:r>
    </w:p>
    <w:p w14:paraId="511FAA9E" w14:textId="77777777" w:rsidR="00687A1B" w:rsidRPr="003A45A5" w:rsidRDefault="00687A1B" w:rsidP="00687A1B">
      <w:pPr>
        <w:autoSpaceDE w:val="0"/>
        <w:autoSpaceDN w:val="0"/>
        <w:adjustRightInd w:val="0"/>
        <w:spacing w:after="0" w:line="240" w:lineRule="auto"/>
        <w:jc w:val="both"/>
        <w:rPr>
          <w:rFonts w:ascii="Arial" w:hAnsi="Arial" w:cs="Arial"/>
          <w:sz w:val="24"/>
          <w:szCs w:val="24"/>
          <w:lang w:val="pt-BR"/>
        </w:rPr>
      </w:pPr>
      <w:r w:rsidRPr="003A45A5">
        <w:rPr>
          <w:rFonts w:ascii="Arial" w:hAnsi="Arial" w:cs="Arial"/>
          <w:sz w:val="24"/>
          <w:szCs w:val="24"/>
          <w:lang w:val="pt-BR"/>
        </w:rPr>
        <w:t>c) mărimea şi complexitatea impactului: redus</w:t>
      </w:r>
      <w:r w:rsidR="005C7D5B">
        <w:rPr>
          <w:rFonts w:ascii="Arial" w:hAnsi="Arial" w:cs="Arial"/>
          <w:sz w:val="24"/>
          <w:szCs w:val="24"/>
          <w:lang w:val="pt-BR"/>
        </w:rPr>
        <w:t>ă</w:t>
      </w:r>
      <w:r w:rsidRPr="003A45A5">
        <w:rPr>
          <w:rFonts w:ascii="Arial" w:hAnsi="Arial" w:cs="Arial"/>
          <w:sz w:val="24"/>
          <w:szCs w:val="24"/>
          <w:lang w:val="pt-BR"/>
        </w:rPr>
        <w:t>;</w:t>
      </w:r>
    </w:p>
    <w:p w14:paraId="46E15719" w14:textId="77777777" w:rsidR="00687A1B" w:rsidRPr="003A45A5" w:rsidRDefault="00687A1B" w:rsidP="00687A1B">
      <w:pPr>
        <w:autoSpaceDE w:val="0"/>
        <w:autoSpaceDN w:val="0"/>
        <w:adjustRightInd w:val="0"/>
        <w:spacing w:after="0" w:line="240" w:lineRule="auto"/>
        <w:jc w:val="both"/>
        <w:rPr>
          <w:rFonts w:ascii="Arial" w:hAnsi="Arial" w:cs="Arial"/>
          <w:sz w:val="24"/>
          <w:szCs w:val="24"/>
          <w:lang w:val="pt-BR"/>
        </w:rPr>
      </w:pPr>
      <w:r w:rsidRPr="003A45A5">
        <w:rPr>
          <w:rFonts w:ascii="Arial" w:hAnsi="Arial" w:cs="Arial"/>
          <w:sz w:val="24"/>
          <w:szCs w:val="24"/>
          <w:lang w:val="pt-BR"/>
        </w:rPr>
        <w:t>d) probabilitatea impactului: redusă, în timpul realizării lucrărilor de construcţii;</w:t>
      </w:r>
    </w:p>
    <w:p w14:paraId="4DD742E8" w14:textId="77777777" w:rsidR="00687A1B" w:rsidRPr="003A45A5" w:rsidRDefault="00687A1B" w:rsidP="00687A1B">
      <w:pPr>
        <w:spacing w:after="0" w:line="240" w:lineRule="auto"/>
        <w:jc w:val="both"/>
        <w:rPr>
          <w:rFonts w:ascii="Arial" w:hAnsi="Arial" w:cs="Arial"/>
          <w:sz w:val="24"/>
          <w:szCs w:val="24"/>
        </w:rPr>
      </w:pPr>
      <w:r w:rsidRPr="003A45A5">
        <w:rPr>
          <w:rFonts w:ascii="Arial" w:hAnsi="Arial" w:cs="Arial"/>
          <w:sz w:val="24"/>
          <w:szCs w:val="24"/>
          <w:lang w:val="pt-BR"/>
        </w:rPr>
        <w:t xml:space="preserve">e) durata, frecvenţa şi reversibilitatea impactului: </w:t>
      </w:r>
      <w:r w:rsidRPr="003A45A5">
        <w:rPr>
          <w:rFonts w:ascii="Arial" w:hAnsi="Arial" w:cs="Arial"/>
          <w:sz w:val="24"/>
          <w:szCs w:val="24"/>
        </w:rPr>
        <w:t>impactul asupra mediului va exista în perioada desfăşurării lucrărilor de execuţie şi impact relati</w:t>
      </w:r>
      <w:r w:rsidR="00FA329C" w:rsidRPr="003A45A5">
        <w:rPr>
          <w:rFonts w:ascii="Arial" w:hAnsi="Arial" w:cs="Arial"/>
          <w:sz w:val="24"/>
          <w:szCs w:val="24"/>
        </w:rPr>
        <w:t>v redus în timpul funcţionării.</w:t>
      </w:r>
    </w:p>
    <w:p w14:paraId="562E9C8A" w14:textId="77777777" w:rsidR="00687A1B" w:rsidRPr="003A45A5" w:rsidRDefault="00687A1B" w:rsidP="00687A1B">
      <w:pPr>
        <w:pStyle w:val="TextnormalCharCaracter"/>
        <w:spacing w:before="0" w:after="0" w:line="240" w:lineRule="auto"/>
        <w:ind w:left="0"/>
        <w:rPr>
          <w:rFonts w:cs="Arial"/>
          <w:b/>
          <w:sz w:val="24"/>
          <w:szCs w:val="24"/>
        </w:rPr>
      </w:pPr>
      <w:r w:rsidRPr="003A45A5">
        <w:rPr>
          <w:rFonts w:cs="Arial"/>
          <w:b/>
          <w:sz w:val="24"/>
          <w:szCs w:val="24"/>
        </w:rPr>
        <w:t>4. Conditiile de realizare a proiectului:</w:t>
      </w:r>
    </w:p>
    <w:p w14:paraId="5538474D" w14:textId="2091869E" w:rsidR="00687A1B" w:rsidRDefault="00687A1B" w:rsidP="0068006C">
      <w:pPr>
        <w:pStyle w:val="ListParagraph"/>
        <w:numPr>
          <w:ilvl w:val="0"/>
          <w:numId w:val="38"/>
        </w:numPr>
        <w:spacing w:after="0"/>
        <w:jc w:val="both"/>
        <w:rPr>
          <w:rFonts w:ascii="Arial" w:hAnsi="Arial" w:cs="Arial"/>
          <w:b/>
          <w:sz w:val="24"/>
          <w:szCs w:val="24"/>
        </w:rPr>
      </w:pPr>
      <w:r w:rsidRPr="003A45A5">
        <w:rPr>
          <w:rFonts w:ascii="Arial" w:hAnsi="Arial" w:cs="Arial"/>
          <w:b/>
          <w:sz w:val="24"/>
          <w:szCs w:val="24"/>
        </w:rPr>
        <w:t>I</w:t>
      </w:r>
      <w:r w:rsidRPr="003A45A5">
        <w:rPr>
          <w:rFonts w:ascii="Arial" w:hAnsi="Arial" w:cs="Arial"/>
          <w:b/>
          <w:bCs/>
          <w:sz w:val="24"/>
          <w:szCs w:val="24"/>
        </w:rPr>
        <w:t xml:space="preserve">nvestiţia şi organizarea de şantier se vor realiza în condiţiile impuse prin </w:t>
      </w:r>
      <w:r w:rsidR="004F1524" w:rsidRPr="003A45A5">
        <w:rPr>
          <w:rFonts w:ascii="Arial" w:hAnsi="Arial" w:cs="Arial"/>
          <w:b/>
          <w:sz w:val="24"/>
          <w:szCs w:val="24"/>
        </w:rPr>
        <w:t xml:space="preserve">avizele sau acordurile solicitate </w:t>
      </w:r>
      <w:r w:rsidR="004F1524" w:rsidRPr="00505747">
        <w:rPr>
          <w:rFonts w:ascii="Arial" w:hAnsi="Arial" w:cs="Arial"/>
          <w:b/>
          <w:sz w:val="24"/>
          <w:szCs w:val="24"/>
        </w:rPr>
        <w:t>prin</w:t>
      </w:r>
      <w:r w:rsidRPr="00505747">
        <w:rPr>
          <w:rFonts w:ascii="Arial" w:hAnsi="Arial" w:cs="Arial"/>
          <w:b/>
          <w:sz w:val="24"/>
          <w:szCs w:val="24"/>
        </w:rPr>
        <w:t xml:space="preserve"> </w:t>
      </w:r>
      <w:r w:rsidR="00523881">
        <w:rPr>
          <w:rFonts w:ascii="Arial" w:hAnsi="Arial" w:cs="Arial"/>
          <w:sz w:val="24"/>
          <w:szCs w:val="24"/>
          <w:lang w:val="it-IT"/>
        </w:rPr>
        <w:t>CU nr 13/19.01.2023</w:t>
      </w:r>
      <w:r w:rsidR="00505747" w:rsidRPr="00505747">
        <w:rPr>
          <w:rFonts w:ascii="Arial" w:hAnsi="Arial" w:cs="Arial"/>
          <w:b/>
          <w:sz w:val="24"/>
          <w:szCs w:val="24"/>
          <w:lang w:val="it-IT"/>
        </w:rPr>
        <w:t xml:space="preserve"> emis de Primaria Oras </w:t>
      </w:r>
      <w:r w:rsidR="00730DBE">
        <w:rPr>
          <w:rFonts w:ascii="Arial" w:hAnsi="Arial" w:cs="Arial"/>
          <w:b/>
          <w:sz w:val="24"/>
          <w:szCs w:val="24"/>
          <w:lang w:val="it-IT"/>
        </w:rPr>
        <w:t>Magurele</w:t>
      </w:r>
      <w:r w:rsidRPr="003A45A5">
        <w:rPr>
          <w:rFonts w:ascii="Arial" w:hAnsi="Arial" w:cs="Arial"/>
          <w:b/>
          <w:sz w:val="24"/>
          <w:szCs w:val="24"/>
        </w:rPr>
        <w:t>;</w:t>
      </w:r>
    </w:p>
    <w:p w14:paraId="6B1447C3" w14:textId="48378A77" w:rsidR="005C7D5B" w:rsidRDefault="005C7D5B" w:rsidP="0068006C">
      <w:pPr>
        <w:pStyle w:val="ListParagraph"/>
        <w:numPr>
          <w:ilvl w:val="0"/>
          <w:numId w:val="38"/>
        </w:numPr>
        <w:spacing w:after="0"/>
        <w:jc w:val="both"/>
        <w:rPr>
          <w:rFonts w:ascii="Arial" w:hAnsi="Arial" w:cs="Arial"/>
          <w:sz w:val="24"/>
          <w:szCs w:val="24"/>
          <w:lang w:val="ro-RO"/>
        </w:rPr>
      </w:pPr>
      <w:r w:rsidRPr="003A45A5">
        <w:rPr>
          <w:rFonts w:ascii="Arial" w:hAnsi="Arial" w:cs="Arial"/>
          <w:sz w:val="24"/>
          <w:szCs w:val="24"/>
          <w:lang w:val="ro-RO"/>
        </w:rPr>
        <w:t xml:space="preserve">Se vor respecta </w:t>
      </w:r>
      <w:r w:rsidR="007F09CE">
        <w:rPr>
          <w:rFonts w:ascii="Arial" w:hAnsi="Arial" w:cs="Arial"/>
          <w:sz w:val="24"/>
          <w:szCs w:val="24"/>
          <w:lang w:val="ro-RO"/>
        </w:rPr>
        <w:t>condițiile impuse prin Regulamentul</w:t>
      </w:r>
      <w:r w:rsidRPr="003A45A5">
        <w:rPr>
          <w:rFonts w:ascii="Arial" w:hAnsi="Arial" w:cs="Arial"/>
          <w:sz w:val="24"/>
          <w:szCs w:val="24"/>
          <w:lang w:val="ro-RO"/>
        </w:rPr>
        <w:t xml:space="preserve"> </w:t>
      </w:r>
      <w:r w:rsidR="00505747" w:rsidRPr="00031FDE">
        <w:rPr>
          <w:rFonts w:ascii="Arial" w:hAnsi="Arial" w:cs="Arial"/>
          <w:sz w:val="24"/>
          <w:szCs w:val="24"/>
          <w:lang w:eastAsia="ro-RO"/>
        </w:rPr>
        <w:t xml:space="preserve">PUG </w:t>
      </w:r>
      <w:r w:rsidR="00523881">
        <w:rPr>
          <w:rFonts w:ascii="Arial" w:hAnsi="Arial" w:cs="Arial"/>
          <w:sz w:val="24"/>
          <w:szCs w:val="24"/>
          <w:lang w:eastAsia="ro-RO"/>
        </w:rPr>
        <w:t>Magurele / 2008</w:t>
      </w:r>
      <w:r w:rsidRPr="003A45A5">
        <w:rPr>
          <w:rFonts w:ascii="Arial" w:hAnsi="Arial" w:cs="Arial"/>
          <w:sz w:val="24"/>
          <w:szCs w:val="24"/>
          <w:lang w:val="ro-RO"/>
        </w:rPr>
        <w:t>;</w:t>
      </w:r>
    </w:p>
    <w:p w14:paraId="0411E82C" w14:textId="77777777" w:rsidR="00687A1B" w:rsidRDefault="00687A1B" w:rsidP="0068006C">
      <w:pPr>
        <w:pStyle w:val="ListParagraph"/>
        <w:numPr>
          <w:ilvl w:val="0"/>
          <w:numId w:val="38"/>
        </w:numPr>
        <w:spacing w:after="0"/>
        <w:jc w:val="both"/>
        <w:rPr>
          <w:rFonts w:ascii="Arial" w:hAnsi="Arial" w:cs="Arial"/>
          <w:sz w:val="24"/>
          <w:szCs w:val="24"/>
          <w:lang w:val="ro-RO"/>
        </w:rPr>
      </w:pPr>
      <w:r w:rsidRPr="003A45A5">
        <w:rPr>
          <w:rFonts w:ascii="Arial" w:hAnsi="Arial" w:cs="Arial"/>
          <w:sz w:val="24"/>
          <w:szCs w:val="24"/>
          <w:lang w:val="ro-RO"/>
        </w:rPr>
        <w:t>Se vor respecta prevederile O.U.G. nr. 195/2005 privind protec</w:t>
      </w:r>
      <w:r w:rsidRPr="003A45A5">
        <w:rPr>
          <w:rFonts w:ascii="Arial" w:hAnsi="Arial" w:cs="Arial"/>
          <w:sz w:val="24"/>
          <w:szCs w:val="24"/>
          <w:lang w:val="it-IT"/>
        </w:rPr>
        <w:t xml:space="preserve">tia mediului cu modificarile si </w:t>
      </w:r>
      <w:r w:rsidRPr="003A45A5">
        <w:rPr>
          <w:rFonts w:ascii="Arial" w:hAnsi="Arial" w:cs="Arial"/>
          <w:sz w:val="24"/>
          <w:szCs w:val="24"/>
          <w:lang w:val="ro-RO"/>
        </w:rPr>
        <w:t>completarile ulterioare;</w:t>
      </w:r>
    </w:p>
    <w:p w14:paraId="51DBD90E" w14:textId="77777777" w:rsidR="00687A1B" w:rsidRPr="003A45A5" w:rsidRDefault="00687A1B" w:rsidP="0068006C">
      <w:pPr>
        <w:pStyle w:val="ListParagraph"/>
        <w:numPr>
          <w:ilvl w:val="0"/>
          <w:numId w:val="38"/>
        </w:numPr>
        <w:spacing w:after="0"/>
        <w:jc w:val="both"/>
        <w:rPr>
          <w:rFonts w:ascii="Arial" w:hAnsi="Arial" w:cs="Arial"/>
          <w:sz w:val="24"/>
          <w:szCs w:val="24"/>
        </w:rPr>
      </w:pPr>
      <w:r w:rsidRPr="003A45A5">
        <w:rPr>
          <w:rFonts w:ascii="Arial" w:hAnsi="Arial" w:cs="Arial"/>
          <w:color w:val="000000"/>
          <w:sz w:val="24"/>
          <w:szCs w:val="24"/>
        </w:rPr>
        <w:t>Se vor lua măsuri de protecţie antifonică în zona de lucru;</w:t>
      </w:r>
    </w:p>
    <w:p w14:paraId="7A22C646" w14:textId="77777777" w:rsidR="00687A1B" w:rsidRPr="003A45A5" w:rsidRDefault="00687A1B" w:rsidP="0068006C">
      <w:pPr>
        <w:pStyle w:val="ListParagraph"/>
        <w:numPr>
          <w:ilvl w:val="0"/>
          <w:numId w:val="38"/>
        </w:numPr>
        <w:spacing w:after="0"/>
        <w:jc w:val="both"/>
        <w:rPr>
          <w:rFonts w:ascii="Arial" w:hAnsi="Arial" w:cs="Arial"/>
          <w:sz w:val="24"/>
          <w:szCs w:val="24"/>
        </w:rPr>
      </w:pPr>
      <w:r w:rsidRPr="003A45A5">
        <w:rPr>
          <w:rFonts w:ascii="Arial" w:hAnsi="Arial" w:cs="Arial"/>
          <w:color w:val="000000"/>
          <w:sz w:val="24"/>
          <w:szCs w:val="24"/>
        </w:rPr>
        <w:t>După realizarea proiectului terenul afectat organizării de şantier şi terenul aferent spaţiului verde propus prin proiect se va amenaja corespunzător.</w:t>
      </w:r>
    </w:p>
    <w:p w14:paraId="231D639E" w14:textId="77777777" w:rsidR="00687A1B" w:rsidRPr="003A45A5" w:rsidRDefault="00687A1B" w:rsidP="0068006C">
      <w:pPr>
        <w:pStyle w:val="ListParagraph"/>
        <w:numPr>
          <w:ilvl w:val="0"/>
          <w:numId w:val="38"/>
        </w:numPr>
        <w:spacing w:after="0"/>
        <w:jc w:val="both"/>
        <w:rPr>
          <w:rFonts w:ascii="Arial" w:hAnsi="Arial" w:cs="Arial"/>
          <w:sz w:val="24"/>
          <w:szCs w:val="24"/>
        </w:rPr>
      </w:pPr>
      <w:r w:rsidRPr="003A45A5">
        <w:rPr>
          <w:rFonts w:ascii="Arial" w:hAnsi="Arial" w:cs="Arial"/>
          <w:color w:val="000000"/>
          <w:sz w:val="24"/>
          <w:szCs w:val="24"/>
        </w:rPr>
        <w:t>Se vor amplasa panouri de informare a cetăţenilor asupra viitoarelor construcţii şi modificări ale zonei;</w:t>
      </w:r>
    </w:p>
    <w:p w14:paraId="3983655D" w14:textId="77777777" w:rsidR="00687A1B" w:rsidRPr="003A45A5" w:rsidRDefault="00687A1B" w:rsidP="0068006C">
      <w:pPr>
        <w:pStyle w:val="ListParagraph"/>
        <w:numPr>
          <w:ilvl w:val="0"/>
          <w:numId w:val="38"/>
        </w:numPr>
        <w:spacing w:after="0"/>
        <w:jc w:val="both"/>
        <w:rPr>
          <w:rFonts w:ascii="Arial" w:hAnsi="Arial" w:cs="Arial"/>
          <w:sz w:val="24"/>
          <w:szCs w:val="24"/>
        </w:rPr>
      </w:pPr>
      <w:r w:rsidRPr="003A45A5">
        <w:rPr>
          <w:rFonts w:ascii="Arial" w:hAnsi="Arial" w:cs="Arial"/>
          <w:color w:val="000000"/>
          <w:sz w:val="24"/>
          <w:szCs w:val="24"/>
        </w:rPr>
        <w:t xml:space="preserve">Se vor lua măsuri pentru diminuarea emisiilor de pulberi din zona şantierului prin umectarea spaţiului de lucru sau acoperirea pe cât posibil a acestuia; </w:t>
      </w:r>
    </w:p>
    <w:p w14:paraId="00D466C6" w14:textId="77777777" w:rsidR="00687A1B" w:rsidRPr="003A45A5" w:rsidRDefault="00687A1B" w:rsidP="0068006C">
      <w:pPr>
        <w:pStyle w:val="ListParagraph"/>
        <w:numPr>
          <w:ilvl w:val="0"/>
          <w:numId w:val="38"/>
        </w:numPr>
        <w:spacing w:after="0"/>
        <w:jc w:val="both"/>
        <w:rPr>
          <w:rFonts w:ascii="Arial" w:hAnsi="Arial" w:cs="Arial"/>
          <w:sz w:val="24"/>
          <w:szCs w:val="24"/>
        </w:rPr>
      </w:pPr>
      <w:r w:rsidRPr="003A45A5">
        <w:rPr>
          <w:rFonts w:ascii="Arial" w:hAnsi="Arial" w:cs="Arial"/>
          <w:sz w:val="24"/>
          <w:szCs w:val="24"/>
        </w:rPr>
        <w:t>La ieşirea din şantier, se vor curăţa roţile autovehiculelor şi a altor utilaje, pentru a preveni transferul de moloz în afara amplasamentului pe drumurile publice; pe durata organizării de şantier se vor monta panouri de protecţie, lucrările vor fi semnalizate corespunzător, asigurându-se protecţia circulaţiei pietonale şi auto în zonă;</w:t>
      </w:r>
    </w:p>
    <w:p w14:paraId="6F776011" w14:textId="77777777" w:rsidR="00687A1B" w:rsidRPr="003A45A5" w:rsidRDefault="00687A1B" w:rsidP="0068006C">
      <w:pPr>
        <w:pStyle w:val="ListParagraph"/>
        <w:numPr>
          <w:ilvl w:val="0"/>
          <w:numId w:val="38"/>
        </w:numPr>
        <w:spacing w:after="0"/>
        <w:jc w:val="both"/>
        <w:rPr>
          <w:rFonts w:ascii="Arial" w:hAnsi="Arial" w:cs="Arial"/>
          <w:sz w:val="24"/>
          <w:szCs w:val="24"/>
        </w:rPr>
      </w:pPr>
      <w:r w:rsidRPr="003A45A5">
        <w:rPr>
          <w:rFonts w:ascii="Arial" w:hAnsi="Arial" w:cs="Arial"/>
          <w:sz w:val="24"/>
          <w:szCs w:val="24"/>
        </w:rPr>
        <w:t xml:space="preserve">Pe durata execuţiei lucrărilor se vor lua măsuri pentru respectarea normelor, standardelor şi legislaţiei privind protecţia mediului în vigoare (STAS 12574/1987, SR </w:t>
      </w:r>
      <w:r w:rsidRPr="003A45A5">
        <w:rPr>
          <w:rFonts w:ascii="Arial" w:hAnsi="Arial" w:cs="Arial"/>
          <w:sz w:val="24"/>
          <w:szCs w:val="24"/>
        </w:rPr>
        <w:lastRenderedPageBreak/>
        <w:t>10009/2017, Ord. nr. 462/1993 si H.G. nr. 1756/2006 privind limitarea nivelului emisiilor de zgomot în mediu produs de echipamentele destinate utilizarii in exteriorul cladirilor).</w:t>
      </w:r>
    </w:p>
    <w:p w14:paraId="51AD5779" w14:textId="77777777" w:rsidR="00687A1B" w:rsidRPr="003A45A5" w:rsidRDefault="00687A1B" w:rsidP="0068006C">
      <w:pPr>
        <w:pStyle w:val="ListParagraph"/>
        <w:numPr>
          <w:ilvl w:val="0"/>
          <w:numId w:val="38"/>
        </w:numPr>
        <w:spacing w:after="0"/>
        <w:jc w:val="both"/>
        <w:rPr>
          <w:rFonts w:ascii="Arial" w:hAnsi="Arial" w:cs="Arial"/>
          <w:sz w:val="24"/>
          <w:szCs w:val="24"/>
        </w:rPr>
      </w:pPr>
      <w:r w:rsidRPr="003A45A5">
        <w:rPr>
          <w:rFonts w:ascii="Arial" w:hAnsi="Arial" w:cs="Arial"/>
          <w:sz w:val="24"/>
          <w:szCs w:val="24"/>
        </w:rPr>
        <w:t>Deşeurile şi materialele rezultate din activitatea de construcție vor fi obligatoriu îndepărtate din zonă pe baza unui contract încheiat cu un prestator autorizat; este interzisă depozitarea necontrolată a deşeurilor rezultate;</w:t>
      </w:r>
    </w:p>
    <w:p w14:paraId="0201A689" w14:textId="77777777" w:rsidR="00687A1B" w:rsidRPr="003A45A5" w:rsidRDefault="00687A1B" w:rsidP="0068006C">
      <w:pPr>
        <w:pStyle w:val="ListParagraph"/>
        <w:numPr>
          <w:ilvl w:val="0"/>
          <w:numId w:val="38"/>
        </w:numPr>
        <w:spacing w:after="0"/>
        <w:jc w:val="both"/>
        <w:rPr>
          <w:rFonts w:ascii="Arial" w:hAnsi="Arial" w:cs="Arial"/>
          <w:sz w:val="24"/>
          <w:szCs w:val="24"/>
        </w:rPr>
      </w:pPr>
      <w:r w:rsidRPr="003A45A5">
        <w:rPr>
          <w:rFonts w:ascii="Arial" w:hAnsi="Arial" w:cs="Arial"/>
          <w:sz w:val="24"/>
          <w:szCs w:val="24"/>
        </w:rPr>
        <w:t>Pe toată durata execuţiei şi funcţionării obiectivului se vor respecta prevederile O.U.G. nr.</w:t>
      </w:r>
      <w:r w:rsidR="007F09CE">
        <w:rPr>
          <w:rFonts w:ascii="Arial" w:hAnsi="Arial" w:cs="Arial"/>
          <w:sz w:val="24"/>
          <w:szCs w:val="24"/>
        </w:rPr>
        <w:t xml:space="preserve"> </w:t>
      </w:r>
      <w:r w:rsidRPr="003A45A5">
        <w:rPr>
          <w:rFonts w:ascii="Arial" w:hAnsi="Arial" w:cs="Arial"/>
          <w:sz w:val="24"/>
          <w:szCs w:val="24"/>
        </w:rPr>
        <w:t>195/2005 privind protecţia mediului aprobată cu modificări de Legea nr.</w:t>
      </w:r>
      <w:r w:rsidR="007F09CE">
        <w:rPr>
          <w:rFonts w:ascii="Arial" w:hAnsi="Arial" w:cs="Arial"/>
          <w:sz w:val="24"/>
          <w:szCs w:val="24"/>
        </w:rPr>
        <w:t xml:space="preserve"> </w:t>
      </w:r>
      <w:r w:rsidRPr="003A45A5">
        <w:rPr>
          <w:rFonts w:ascii="Arial" w:hAnsi="Arial" w:cs="Arial"/>
          <w:sz w:val="24"/>
          <w:szCs w:val="24"/>
        </w:rPr>
        <w:t xml:space="preserve">265/2006, cu modificările şi completările ulterioare; </w:t>
      </w:r>
    </w:p>
    <w:p w14:paraId="145E86A0" w14:textId="7B540EF8" w:rsidR="00687A1B" w:rsidRPr="003A45A5" w:rsidRDefault="007F09CE" w:rsidP="0068006C">
      <w:pPr>
        <w:pStyle w:val="Default"/>
        <w:numPr>
          <w:ilvl w:val="0"/>
          <w:numId w:val="39"/>
        </w:numPr>
        <w:tabs>
          <w:tab w:val="clear" w:pos="1428"/>
        </w:tabs>
        <w:spacing w:line="276" w:lineRule="auto"/>
        <w:ind w:left="900"/>
        <w:jc w:val="both"/>
        <w:rPr>
          <w:rFonts w:ascii="Arial" w:hAnsi="Arial" w:cs="Arial"/>
        </w:rPr>
      </w:pPr>
      <w:r>
        <w:rPr>
          <w:rFonts w:ascii="Arial" w:hAnsi="Arial" w:cs="Arial"/>
        </w:rPr>
        <w:t xml:space="preserve">Se vor respecta prevederile </w:t>
      </w:r>
      <w:r w:rsidR="00687A1B" w:rsidRPr="003A45A5">
        <w:rPr>
          <w:rFonts w:ascii="Arial" w:hAnsi="Arial" w:cs="Arial"/>
        </w:rPr>
        <w:t xml:space="preserve">OUG </w:t>
      </w:r>
      <w:r>
        <w:rPr>
          <w:rFonts w:ascii="Arial" w:hAnsi="Arial" w:cs="Arial"/>
        </w:rPr>
        <w:t xml:space="preserve">nr. </w:t>
      </w:r>
      <w:r w:rsidR="00687A1B" w:rsidRPr="003A45A5">
        <w:rPr>
          <w:rFonts w:ascii="Arial" w:hAnsi="Arial" w:cs="Arial"/>
        </w:rPr>
        <w:t>92/2021 privind regimul de</w:t>
      </w:r>
      <w:r w:rsidR="00687A1B" w:rsidRPr="003A45A5">
        <w:rPr>
          <w:rFonts w:ascii="Arial" w:hAnsi="Arial" w:cs="Arial"/>
          <w:lang w:val="ro-RO"/>
        </w:rPr>
        <w:t>ş</w:t>
      </w:r>
      <w:r w:rsidR="00687A1B" w:rsidRPr="003A45A5">
        <w:rPr>
          <w:rFonts w:ascii="Arial" w:hAnsi="Arial" w:cs="Arial"/>
        </w:rPr>
        <w:t>eurilor</w:t>
      </w:r>
      <w:r w:rsidR="00505747">
        <w:rPr>
          <w:rFonts w:ascii="Arial" w:hAnsi="Arial" w:cs="Arial"/>
        </w:rPr>
        <w:t xml:space="preserve"> cu completarile si modificarile ulterioare</w:t>
      </w:r>
      <w:r>
        <w:rPr>
          <w:rFonts w:ascii="Arial" w:hAnsi="Arial" w:cs="Arial"/>
        </w:rPr>
        <w:t>;</w:t>
      </w:r>
    </w:p>
    <w:p w14:paraId="095F6C17" w14:textId="77777777" w:rsidR="00687A1B" w:rsidRPr="003A45A5" w:rsidRDefault="007F09CE" w:rsidP="0068006C">
      <w:pPr>
        <w:pStyle w:val="Default"/>
        <w:numPr>
          <w:ilvl w:val="0"/>
          <w:numId w:val="39"/>
        </w:numPr>
        <w:tabs>
          <w:tab w:val="clear" w:pos="1428"/>
        </w:tabs>
        <w:spacing w:line="276" w:lineRule="auto"/>
        <w:ind w:left="900"/>
        <w:jc w:val="both"/>
        <w:rPr>
          <w:rFonts w:ascii="Arial" w:hAnsi="Arial" w:cs="Arial"/>
        </w:rPr>
      </w:pPr>
      <w:r w:rsidRPr="003A45A5">
        <w:rPr>
          <w:rFonts w:ascii="Arial" w:hAnsi="Arial" w:cs="Arial"/>
          <w:lang w:val="ro-RO"/>
        </w:rPr>
        <w:t>Se vor respecta prevederile</w:t>
      </w:r>
      <w:r>
        <w:rPr>
          <w:rFonts w:ascii="Arial" w:hAnsi="Arial" w:cs="Arial"/>
        </w:rPr>
        <w:t xml:space="preserve"> </w:t>
      </w:r>
      <w:r w:rsidR="00687A1B" w:rsidRPr="003A45A5">
        <w:rPr>
          <w:rFonts w:ascii="Arial" w:hAnsi="Arial" w:cs="Arial"/>
        </w:rPr>
        <w:t>Leg</w:t>
      </w:r>
      <w:r>
        <w:rPr>
          <w:rFonts w:ascii="Arial" w:hAnsi="Arial" w:cs="Arial"/>
        </w:rPr>
        <w:t>ii</w:t>
      </w:r>
      <w:r w:rsidR="00687A1B" w:rsidRPr="003A45A5">
        <w:rPr>
          <w:rFonts w:ascii="Arial" w:hAnsi="Arial" w:cs="Arial"/>
        </w:rPr>
        <w:t xml:space="preserve"> nr. 104/2011 privind protecţia atmosferei</w:t>
      </w:r>
      <w:r>
        <w:rPr>
          <w:rFonts w:ascii="Arial" w:hAnsi="Arial" w:cs="Arial"/>
        </w:rPr>
        <w:t>;</w:t>
      </w:r>
      <w:r w:rsidR="00687A1B" w:rsidRPr="003A45A5">
        <w:rPr>
          <w:rFonts w:ascii="Arial" w:hAnsi="Arial" w:cs="Arial"/>
        </w:rPr>
        <w:t xml:space="preserve"> </w:t>
      </w:r>
    </w:p>
    <w:p w14:paraId="2CC26F2C" w14:textId="77777777" w:rsidR="007F09CE" w:rsidRPr="007F09CE" w:rsidRDefault="007F09CE" w:rsidP="0068006C">
      <w:pPr>
        <w:pStyle w:val="Default"/>
        <w:numPr>
          <w:ilvl w:val="0"/>
          <w:numId w:val="39"/>
        </w:numPr>
        <w:tabs>
          <w:tab w:val="clear" w:pos="1428"/>
        </w:tabs>
        <w:spacing w:line="276" w:lineRule="auto"/>
        <w:ind w:left="900"/>
        <w:jc w:val="both"/>
        <w:rPr>
          <w:rFonts w:ascii="Arial" w:hAnsi="Arial" w:cs="Arial"/>
        </w:rPr>
      </w:pPr>
      <w:r w:rsidRPr="003A45A5">
        <w:rPr>
          <w:rFonts w:ascii="Arial" w:hAnsi="Arial" w:cs="Arial"/>
          <w:lang w:val="ro-RO"/>
        </w:rPr>
        <w:t>Se vor respecta prevederile</w:t>
      </w:r>
      <w:r>
        <w:rPr>
          <w:rFonts w:ascii="Arial" w:hAnsi="Arial" w:cs="Arial"/>
          <w:lang w:val="fr-FR"/>
        </w:rPr>
        <w:t xml:space="preserve"> </w:t>
      </w:r>
      <w:r w:rsidR="00687A1B" w:rsidRPr="003A45A5">
        <w:rPr>
          <w:rFonts w:ascii="Arial" w:hAnsi="Arial" w:cs="Arial"/>
          <w:lang w:val="fr-FR"/>
        </w:rPr>
        <w:t>Ordinului nr.</w:t>
      </w:r>
      <w:r>
        <w:rPr>
          <w:rFonts w:ascii="Arial" w:hAnsi="Arial" w:cs="Arial"/>
          <w:lang w:val="fr-FR"/>
        </w:rPr>
        <w:t xml:space="preserve"> </w:t>
      </w:r>
      <w:r w:rsidR="00687A1B" w:rsidRPr="003A45A5">
        <w:rPr>
          <w:rFonts w:ascii="Arial" w:hAnsi="Arial" w:cs="Arial"/>
          <w:lang w:val="fr-FR"/>
        </w:rPr>
        <w:t>119/2014 emis de Ministerul Sănătăţii</w:t>
      </w:r>
      <w:r>
        <w:rPr>
          <w:rFonts w:ascii="Arial" w:hAnsi="Arial" w:cs="Arial"/>
          <w:lang w:val="fr-FR"/>
        </w:rPr>
        <w:t> ;</w:t>
      </w:r>
      <w:r w:rsidR="00687A1B" w:rsidRPr="003A45A5">
        <w:rPr>
          <w:rFonts w:ascii="Arial" w:hAnsi="Arial" w:cs="Arial"/>
          <w:lang w:val="fr-FR"/>
        </w:rPr>
        <w:t xml:space="preserve"> </w:t>
      </w:r>
    </w:p>
    <w:p w14:paraId="3A2FA308" w14:textId="77777777" w:rsidR="00687A1B" w:rsidRPr="003A45A5" w:rsidRDefault="00687A1B" w:rsidP="0068006C">
      <w:pPr>
        <w:pStyle w:val="Default"/>
        <w:spacing w:line="276" w:lineRule="auto"/>
        <w:ind w:left="900" w:hanging="191"/>
        <w:jc w:val="both"/>
        <w:rPr>
          <w:rFonts w:ascii="Arial" w:hAnsi="Arial" w:cs="Arial"/>
        </w:rPr>
      </w:pPr>
      <w:r w:rsidRPr="003A45A5">
        <w:rPr>
          <w:rFonts w:ascii="Arial" w:hAnsi="Arial" w:cs="Arial"/>
          <w:lang w:val="fr-FR"/>
        </w:rPr>
        <w:t>cu</w:t>
      </w:r>
      <w:r w:rsidR="007F09CE">
        <w:rPr>
          <w:rFonts w:ascii="Arial" w:hAnsi="Arial" w:cs="Arial"/>
          <w:lang w:val="fr-FR"/>
        </w:rPr>
        <w:t xml:space="preserve"> </w:t>
      </w:r>
      <w:r w:rsidRPr="003A45A5">
        <w:rPr>
          <w:rFonts w:ascii="Arial" w:hAnsi="Arial" w:cs="Arial"/>
          <w:lang w:val="fr-FR"/>
        </w:rPr>
        <w:t>modificările și completările ulterioare.</w:t>
      </w:r>
    </w:p>
    <w:p w14:paraId="508E3EA6" w14:textId="77777777" w:rsidR="00687A1B" w:rsidRPr="003A45A5" w:rsidRDefault="007F09CE" w:rsidP="0068006C">
      <w:pPr>
        <w:pStyle w:val="Default"/>
        <w:numPr>
          <w:ilvl w:val="0"/>
          <w:numId w:val="39"/>
        </w:numPr>
        <w:tabs>
          <w:tab w:val="clear" w:pos="1428"/>
        </w:tabs>
        <w:spacing w:line="276" w:lineRule="auto"/>
        <w:ind w:left="900"/>
        <w:jc w:val="both"/>
        <w:rPr>
          <w:rFonts w:ascii="Arial" w:hAnsi="Arial" w:cs="Arial"/>
        </w:rPr>
      </w:pPr>
      <w:r w:rsidRPr="003A45A5">
        <w:rPr>
          <w:rFonts w:ascii="Arial" w:hAnsi="Arial" w:cs="Arial"/>
          <w:lang w:val="ro-RO"/>
        </w:rPr>
        <w:t>Se vor respecta prevederile</w:t>
      </w:r>
      <w:r>
        <w:rPr>
          <w:rFonts w:ascii="Arial" w:hAnsi="Arial" w:cs="Arial"/>
        </w:rPr>
        <w:t xml:space="preserve"> </w:t>
      </w:r>
      <w:r w:rsidR="00687A1B" w:rsidRPr="003A45A5">
        <w:rPr>
          <w:rFonts w:ascii="Arial" w:hAnsi="Arial" w:cs="Arial"/>
        </w:rPr>
        <w:t>Ordinului nr. 756/1997 cu privire la factorul de mediu sol.</w:t>
      </w:r>
    </w:p>
    <w:p w14:paraId="1958A047" w14:textId="22D2B716" w:rsidR="00687A1B" w:rsidRDefault="00687A1B" w:rsidP="0068006C">
      <w:pPr>
        <w:numPr>
          <w:ilvl w:val="0"/>
          <w:numId w:val="40"/>
        </w:numPr>
        <w:spacing w:after="0"/>
        <w:ind w:hanging="180"/>
        <w:jc w:val="both"/>
        <w:rPr>
          <w:rFonts w:ascii="Arial" w:hAnsi="Arial" w:cs="Arial"/>
          <w:sz w:val="24"/>
          <w:szCs w:val="24"/>
        </w:rPr>
      </w:pPr>
      <w:r w:rsidRPr="003A45A5">
        <w:rPr>
          <w:rFonts w:ascii="Arial" w:hAnsi="Arial" w:cs="Arial"/>
          <w:sz w:val="24"/>
          <w:szCs w:val="24"/>
        </w:rPr>
        <w:t>Indicatorii de calitate ai apelor pluviale</w:t>
      </w:r>
      <w:r w:rsidR="002F4505">
        <w:rPr>
          <w:rFonts w:ascii="Arial" w:hAnsi="Arial" w:cs="Arial"/>
          <w:sz w:val="24"/>
          <w:szCs w:val="24"/>
        </w:rPr>
        <w:t xml:space="preserve"> epurate</w:t>
      </w:r>
      <w:r w:rsidRPr="003A45A5">
        <w:rPr>
          <w:rFonts w:ascii="Arial" w:hAnsi="Arial" w:cs="Arial"/>
          <w:sz w:val="24"/>
          <w:szCs w:val="24"/>
        </w:rPr>
        <w:t xml:space="preserve"> evacuate </w:t>
      </w:r>
      <w:r w:rsidR="0014180C">
        <w:rPr>
          <w:rFonts w:ascii="Arial" w:hAnsi="Arial" w:cs="Arial"/>
          <w:sz w:val="24"/>
          <w:szCs w:val="24"/>
        </w:rPr>
        <w:t>pe spatiul verde</w:t>
      </w:r>
      <w:r w:rsidR="002F4505">
        <w:rPr>
          <w:rFonts w:ascii="Arial" w:hAnsi="Arial" w:cs="Arial"/>
          <w:sz w:val="24"/>
          <w:szCs w:val="24"/>
        </w:rPr>
        <w:t xml:space="preserve"> </w:t>
      </w:r>
      <w:r w:rsidRPr="003A45A5">
        <w:rPr>
          <w:rFonts w:ascii="Arial" w:hAnsi="Arial" w:cs="Arial"/>
          <w:sz w:val="24"/>
          <w:szCs w:val="24"/>
        </w:rPr>
        <w:t xml:space="preserve">se vor </w:t>
      </w:r>
      <w:r w:rsidR="007F09CE">
        <w:rPr>
          <w:rFonts w:ascii="Arial" w:hAnsi="Arial" w:cs="Arial"/>
          <w:sz w:val="24"/>
          <w:szCs w:val="24"/>
        </w:rPr>
        <w:t>î</w:t>
      </w:r>
      <w:r w:rsidRPr="003A45A5">
        <w:rPr>
          <w:rFonts w:ascii="Arial" w:hAnsi="Arial" w:cs="Arial"/>
          <w:sz w:val="24"/>
          <w:szCs w:val="24"/>
        </w:rPr>
        <w:t xml:space="preserve">ncadra </w:t>
      </w:r>
      <w:r w:rsidR="007F09CE">
        <w:rPr>
          <w:rFonts w:ascii="Arial" w:hAnsi="Arial" w:cs="Arial"/>
          <w:sz w:val="24"/>
          <w:szCs w:val="24"/>
        </w:rPr>
        <w:t>î</w:t>
      </w:r>
      <w:r w:rsidRPr="003A45A5">
        <w:rPr>
          <w:rFonts w:ascii="Arial" w:hAnsi="Arial" w:cs="Arial"/>
          <w:sz w:val="24"/>
          <w:szCs w:val="24"/>
        </w:rPr>
        <w:t xml:space="preserve">n limitele impuse de H.G. nr. 188/2002 anexa 3 - NTPA 001/2002, modificat </w:t>
      </w:r>
      <w:r w:rsidR="007F09CE">
        <w:rPr>
          <w:rFonts w:ascii="Arial" w:hAnsi="Arial" w:cs="Arial"/>
          <w:sz w:val="24"/>
          <w:szCs w:val="24"/>
        </w:rPr>
        <w:t>ș</w:t>
      </w:r>
      <w:r w:rsidRPr="003A45A5">
        <w:rPr>
          <w:rFonts w:ascii="Arial" w:hAnsi="Arial" w:cs="Arial"/>
          <w:sz w:val="24"/>
          <w:szCs w:val="24"/>
        </w:rPr>
        <w:t>i completat de H.G. nr. 352/2005.</w:t>
      </w:r>
    </w:p>
    <w:p w14:paraId="1E65216A" w14:textId="77777777" w:rsidR="00687A1B" w:rsidRPr="003A45A5" w:rsidRDefault="00687A1B" w:rsidP="0068006C">
      <w:pPr>
        <w:numPr>
          <w:ilvl w:val="0"/>
          <w:numId w:val="42"/>
        </w:numPr>
        <w:spacing w:after="0"/>
        <w:jc w:val="both"/>
        <w:rPr>
          <w:rFonts w:ascii="Arial" w:hAnsi="Arial" w:cs="Arial"/>
          <w:sz w:val="24"/>
          <w:szCs w:val="24"/>
        </w:rPr>
      </w:pPr>
      <w:r w:rsidRPr="003A45A5">
        <w:rPr>
          <w:rFonts w:ascii="Arial" w:hAnsi="Arial" w:cs="Arial"/>
          <w:sz w:val="24"/>
          <w:szCs w:val="24"/>
          <w:lang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r w:rsidR="007F09CE">
        <w:rPr>
          <w:rFonts w:ascii="Arial" w:hAnsi="Arial" w:cs="Arial"/>
          <w:sz w:val="24"/>
          <w:szCs w:val="24"/>
          <w:lang w:eastAsia="ro-RO"/>
        </w:rPr>
        <w:t>;</w:t>
      </w:r>
    </w:p>
    <w:p w14:paraId="28BF9515" w14:textId="77777777" w:rsidR="00687A1B" w:rsidRPr="003A45A5" w:rsidRDefault="00687A1B" w:rsidP="0068006C">
      <w:pPr>
        <w:pStyle w:val="Default"/>
        <w:numPr>
          <w:ilvl w:val="0"/>
          <w:numId w:val="42"/>
        </w:numPr>
        <w:spacing w:line="276" w:lineRule="auto"/>
        <w:jc w:val="both"/>
        <w:rPr>
          <w:rFonts w:ascii="Arial" w:hAnsi="Arial" w:cs="Arial"/>
        </w:rPr>
      </w:pPr>
      <w:r w:rsidRPr="003A45A5">
        <w:rPr>
          <w:rFonts w:ascii="Arial" w:hAnsi="Arial" w:cs="Arial"/>
        </w:rPr>
        <w:t>În situația în care se vor semnala disconforturi create vecinătăților, activitatea va fi sistată temporar până la remedierea acestora;</w:t>
      </w:r>
    </w:p>
    <w:p w14:paraId="58C71B99" w14:textId="77777777" w:rsidR="00687A1B" w:rsidRPr="003A45A5" w:rsidRDefault="00687A1B" w:rsidP="0068006C">
      <w:pPr>
        <w:pStyle w:val="ListParagraph"/>
        <w:numPr>
          <w:ilvl w:val="0"/>
          <w:numId w:val="42"/>
        </w:numPr>
        <w:spacing w:after="0"/>
        <w:contextualSpacing/>
        <w:jc w:val="both"/>
        <w:rPr>
          <w:rFonts w:ascii="Arial" w:hAnsi="Arial" w:cs="Arial"/>
          <w:sz w:val="24"/>
          <w:szCs w:val="24"/>
        </w:rPr>
      </w:pPr>
      <w:r w:rsidRPr="003A45A5">
        <w:rPr>
          <w:rFonts w:ascii="Arial" w:hAnsi="Arial" w:cs="Arial"/>
          <w:sz w:val="24"/>
          <w:szCs w:val="24"/>
        </w:rPr>
        <w:t>Lucr</w:t>
      </w:r>
      <w:r w:rsidR="007F09CE">
        <w:rPr>
          <w:rFonts w:ascii="Arial" w:hAnsi="Arial" w:cs="Arial"/>
          <w:sz w:val="24"/>
          <w:szCs w:val="24"/>
        </w:rPr>
        <w:t>ă</w:t>
      </w:r>
      <w:r w:rsidRPr="003A45A5">
        <w:rPr>
          <w:rFonts w:ascii="Arial" w:hAnsi="Arial" w:cs="Arial"/>
          <w:sz w:val="24"/>
          <w:szCs w:val="24"/>
        </w:rPr>
        <w:t xml:space="preserve">rile de construire se vor desfasura </w:t>
      </w:r>
      <w:r w:rsidR="007F09CE">
        <w:rPr>
          <w:rFonts w:ascii="Arial" w:hAnsi="Arial" w:cs="Arial"/>
          <w:sz w:val="24"/>
          <w:szCs w:val="24"/>
        </w:rPr>
        <w:t>î</w:t>
      </w:r>
      <w:r w:rsidRPr="003A45A5">
        <w:rPr>
          <w:rFonts w:ascii="Arial" w:hAnsi="Arial" w:cs="Arial"/>
          <w:sz w:val="24"/>
          <w:szCs w:val="24"/>
        </w:rPr>
        <w:t>n afara orelor de odihn</w:t>
      </w:r>
      <w:r w:rsidR="007F09CE">
        <w:rPr>
          <w:rFonts w:ascii="Arial" w:hAnsi="Arial" w:cs="Arial"/>
          <w:sz w:val="24"/>
          <w:szCs w:val="24"/>
        </w:rPr>
        <w:t>ă</w:t>
      </w:r>
      <w:r w:rsidRPr="003A45A5">
        <w:rPr>
          <w:rFonts w:ascii="Arial" w:hAnsi="Arial" w:cs="Arial"/>
          <w:sz w:val="24"/>
          <w:szCs w:val="24"/>
        </w:rPr>
        <w:t xml:space="preserve">, respectiv </w:t>
      </w:r>
      <w:r w:rsidR="007F09CE">
        <w:rPr>
          <w:rFonts w:ascii="Arial" w:hAnsi="Arial" w:cs="Arial"/>
          <w:sz w:val="24"/>
          <w:szCs w:val="24"/>
        </w:rPr>
        <w:t>î</w:t>
      </w:r>
      <w:r w:rsidRPr="003A45A5">
        <w:rPr>
          <w:rFonts w:ascii="Arial" w:hAnsi="Arial" w:cs="Arial"/>
          <w:sz w:val="24"/>
          <w:szCs w:val="24"/>
        </w:rPr>
        <w:t>ntre orele 8</w:t>
      </w:r>
      <w:r w:rsidR="007F09CE">
        <w:rPr>
          <w:rFonts w:ascii="Arial" w:hAnsi="Arial" w:cs="Arial"/>
          <w:sz w:val="24"/>
          <w:szCs w:val="24"/>
        </w:rPr>
        <w:t xml:space="preserve">:00 – </w:t>
      </w:r>
      <w:r w:rsidRPr="003A45A5">
        <w:rPr>
          <w:rFonts w:ascii="Arial" w:hAnsi="Arial" w:cs="Arial"/>
          <w:sz w:val="24"/>
          <w:szCs w:val="24"/>
        </w:rPr>
        <w:t>13</w:t>
      </w:r>
      <w:r w:rsidR="007F09CE">
        <w:rPr>
          <w:rFonts w:ascii="Arial" w:hAnsi="Arial" w:cs="Arial"/>
          <w:sz w:val="24"/>
          <w:szCs w:val="24"/>
        </w:rPr>
        <w:t>:00</w:t>
      </w:r>
      <w:r w:rsidRPr="003A45A5">
        <w:rPr>
          <w:rFonts w:ascii="Arial" w:hAnsi="Arial" w:cs="Arial"/>
          <w:sz w:val="24"/>
          <w:szCs w:val="24"/>
        </w:rPr>
        <w:t xml:space="preserve"> </w:t>
      </w:r>
      <w:r w:rsidR="007F09CE">
        <w:rPr>
          <w:rFonts w:ascii="Arial" w:hAnsi="Arial" w:cs="Arial"/>
          <w:sz w:val="24"/>
          <w:szCs w:val="24"/>
        </w:rPr>
        <w:t>ș</w:t>
      </w:r>
      <w:r w:rsidRPr="003A45A5">
        <w:rPr>
          <w:rFonts w:ascii="Arial" w:hAnsi="Arial" w:cs="Arial"/>
          <w:sz w:val="24"/>
          <w:szCs w:val="24"/>
        </w:rPr>
        <w:t>i 14</w:t>
      </w:r>
      <w:r w:rsidR="007F09CE">
        <w:rPr>
          <w:rFonts w:ascii="Arial" w:hAnsi="Arial" w:cs="Arial"/>
          <w:sz w:val="24"/>
          <w:szCs w:val="24"/>
        </w:rPr>
        <w:t xml:space="preserve">:00 – </w:t>
      </w:r>
      <w:r w:rsidRPr="003A45A5">
        <w:rPr>
          <w:rFonts w:ascii="Arial" w:hAnsi="Arial" w:cs="Arial"/>
          <w:sz w:val="24"/>
          <w:szCs w:val="24"/>
        </w:rPr>
        <w:t>22</w:t>
      </w:r>
      <w:r w:rsidR="007F09CE">
        <w:rPr>
          <w:rFonts w:ascii="Arial" w:hAnsi="Arial" w:cs="Arial"/>
          <w:sz w:val="24"/>
          <w:szCs w:val="24"/>
        </w:rPr>
        <w:t>:00</w:t>
      </w:r>
      <w:r w:rsidRPr="003A45A5">
        <w:rPr>
          <w:rFonts w:ascii="Arial" w:hAnsi="Arial" w:cs="Arial"/>
          <w:sz w:val="24"/>
          <w:szCs w:val="24"/>
        </w:rPr>
        <w:t xml:space="preserve">, </w:t>
      </w:r>
      <w:r w:rsidR="007F09CE">
        <w:rPr>
          <w:rFonts w:ascii="Arial" w:hAnsi="Arial" w:cs="Arial"/>
          <w:sz w:val="24"/>
          <w:szCs w:val="24"/>
        </w:rPr>
        <w:t>î</w:t>
      </w:r>
      <w:r w:rsidRPr="003A45A5">
        <w:rPr>
          <w:rFonts w:ascii="Arial" w:hAnsi="Arial" w:cs="Arial"/>
          <w:sz w:val="24"/>
          <w:szCs w:val="24"/>
        </w:rPr>
        <w:t>n conformitate cu prevederile Legii nr. 61/1991, modificat</w:t>
      </w:r>
      <w:r w:rsidR="007F09CE">
        <w:rPr>
          <w:rFonts w:ascii="Arial" w:hAnsi="Arial" w:cs="Arial"/>
          <w:sz w:val="24"/>
          <w:szCs w:val="24"/>
        </w:rPr>
        <w:t>ă</w:t>
      </w:r>
      <w:r w:rsidRPr="003A45A5">
        <w:rPr>
          <w:rFonts w:ascii="Arial" w:hAnsi="Arial" w:cs="Arial"/>
          <w:sz w:val="24"/>
          <w:szCs w:val="24"/>
        </w:rPr>
        <w:t>, privind sanc</w:t>
      </w:r>
      <w:r w:rsidR="007F09CE">
        <w:rPr>
          <w:rFonts w:ascii="Arial" w:hAnsi="Arial" w:cs="Arial"/>
          <w:sz w:val="24"/>
          <w:szCs w:val="24"/>
        </w:rPr>
        <w:t>ț</w:t>
      </w:r>
      <w:r w:rsidRPr="003A45A5">
        <w:rPr>
          <w:rFonts w:ascii="Arial" w:hAnsi="Arial" w:cs="Arial"/>
          <w:sz w:val="24"/>
          <w:szCs w:val="24"/>
        </w:rPr>
        <w:t xml:space="preserve">ionarea faptelor de </w:t>
      </w:r>
      <w:r w:rsidR="007F09CE">
        <w:rPr>
          <w:rFonts w:ascii="Arial" w:hAnsi="Arial" w:cs="Arial"/>
          <w:sz w:val="24"/>
          <w:szCs w:val="24"/>
        </w:rPr>
        <w:t>î</w:t>
      </w:r>
      <w:r w:rsidRPr="003A45A5">
        <w:rPr>
          <w:rFonts w:ascii="Arial" w:hAnsi="Arial" w:cs="Arial"/>
          <w:sz w:val="24"/>
          <w:szCs w:val="24"/>
        </w:rPr>
        <w:t>nc</w:t>
      </w:r>
      <w:r w:rsidR="007F09CE">
        <w:rPr>
          <w:rFonts w:ascii="Arial" w:hAnsi="Arial" w:cs="Arial"/>
          <w:sz w:val="24"/>
          <w:szCs w:val="24"/>
        </w:rPr>
        <w:t>ă</w:t>
      </w:r>
      <w:r w:rsidRPr="003A45A5">
        <w:rPr>
          <w:rFonts w:ascii="Arial" w:hAnsi="Arial" w:cs="Arial"/>
          <w:sz w:val="24"/>
          <w:szCs w:val="24"/>
        </w:rPr>
        <w:t>lcare a unor norme de convie</w:t>
      </w:r>
      <w:r w:rsidR="007F09CE">
        <w:rPr>
          <w:rFonts w:ascii="Arial" w:hAnsi="Arial" w:cs="Arial"/>
          <w:sz w:val="24"/>
          <w:szCs w:val="24"/>
        </w:rPr>
        <w:t>ț</w:t>
      </w:r>
      <w:r w:rsidRPr="003A45A5">
        <w:rPr>
          <w:rFonts w:ascii="Arial" w:hAnsi="Arial" w:cs="Arial"/>
          <w:sz w:val="24"/>
          <w:szCs w:val="24"/>
        </w:rPr>
        <w:t>uire social</w:t>
      </w:r>
      <w:r w:rsidR="007F09CE">
        <w:rPr>
          <w:rFonts w:ascii="Arial" w:hAnsi="Arial" w:cs="Arial"/>
          <w:sz w:val="24"/>
          <w:szCs w:val="24"/>
        </w:rPr>
        <w:t>ă</w:t>
      </w:r>
      <w:r w:rsidRPr="003A45A5">
        <w:rPr>
          <w:rFonts w:ascii="Arial" w:hAnsi="Arial" w:cs="Arial"/>
          <w:sz w:val="24"/>
          <w:szCs w:val="24"/>
        </w:rPr>
        <w:t xml:space="preserve">, a ordinii </w:t>
      </w:r>
      <w:r w:rsidR="007F09CE">
        <w:rPr>
          <w:rFonts w:ascii="Arial" w:hAnsi="Arial" w:cs="Arial"/>
          <w:sz w:val="24"/>
          <w:szCs w:val="24"/>
        </w:rPr>
        <w:t>ș</w:t>
      </w:r>
      <w:r w:rsidRPr="003A45A5">
        <w:rPr>
          <w:rFonts w:ascii="Arial" w:hAnsi="Arial" w:cs="Arial"/>
          <w:sz w:val="24"/>
          <w:szCs w:val="24"/>
        </w:rPr>
        <w:t>i linis</w:t>
      </w:r>
      <w:r w:rsidR="007F09CE">
        <w:rPr>
          <w:rFonts w:ascii="Arial" w:hAnsi="Arial" w:cs="Arial"/>
          <w:sz w:val="24"/>
          <w:szCs w:val="24"/>
        </w:rPr>
        <w:t>ț</w:t>
      </w:r>
      <w:r w:rsidRPr="003A45A5">
        <w:rPr>
          <w:rFonts w:ascii="Arial" w:hAnsi="Arial" w:cs="Arial"/>
          <w:sz w:val="24"/>
          <w:szCs w:val="24"/>
        </w:rPr>
        <w:t>ii publice;</w:t>
      </w:r>
    </w:p>
    <w:p w14:paraId="697A95AB" w14:textId="77777777" w:rsidR="00687A1B" w:rsidRPr="003A45A5" w:rsidRDefault="00687A1B" w:rsidP="0068006C">
      <w:pPr>
        <w:numPr>
          <w:ilvl w:val="0"/>
          <w:numId w:val="42"/>
        </w:numPr>
        <w:contextualSpacing/>
        <w:rPr>
          <w:rFonts w:ascii="Arial" w:hAnsi="Arial" w:cs="Arial"/>
          <w:sz w:val="24"/>
          <w:szCs w:val="24"/>
        </w:rPr>
      </w:pPr>
      <w:r w:rsidRPr="003A45A5">
        <w:rPr>
          <w:rFonts w:ascii="Arial" w:hAnsi="Arial" w:cs="Arial"/>
          <w:sz w:val="24"/>
          <w:szCs w:val="24"/>
        </w:rPr>
        <w:t>Gospodărirea materialelor de construcţie se va realiza numai în limita terenului deţinut, fără deranjarea vecinătăţilor</w:t>
      </w:r>
      <w:r w:rsidR="007F09CE">
        <w:rPr>
          <w:rFonts w:ascii="Arial" w:hAnsi="Arial" w:cs="Arial"/>
          <w:sz w:val="24"/>
          <w:szCs w:val="24"/>
        </w:rPr>
        <w:t>;</w:t>
      </w:r>
    </w:p>
    <w:p w14:paraId="1ECCC034" w14:textId="77777777" w:rsidR="00687A1B" w:rsidRPr="003A45A5" w:rsidRDefault="00687A1B" w:rsidP="0068006C">
      <w:pPr>
        <w:numPr>
          <w:ilvl w:val="0"/>
          <w:numId w:val="42"/>
        </w:numPr>
        <w:contextualSpacing/>
        <w:jc w:val="both"/>
        <w:rPr>
          <w:rFonts w:ascii="Arial" w:hAnsi="Arial" w:cs="Arial"/>
          <w:sz w:val="24"/>
          <w:szCs w:val="24"/>
        </w:rPr>
      </w:pPr>
      <w:r w:rsidRPr="003A45A5">
        <w:rPr>
          <w:rFonts w:ascii="Arial" w:hAnsi="Arial" w:cs="Arial"/>
          <w:sz w:val="24"/>
          <w:szCs w:val="24"/>
        </w:rPr>
        <w:t>Se interzice poluarea solului cu carburanţi, uleiuri rezultate în urma operaţiilor de staţionare, aprovizionare, depozitare sau alimentare cu combustibili a utilajelor şi mijloacelor de transport în timpul construirii, datorită funcţionării necorespunzătoare a acestora. În cazul unor poluări accidentale se vor lua măsuri pedoameliorative;</w:t>
      </w:r>
    </w:p>
    <w:p w14:paraId="2FF640C4" w14:textId="77777777" w:rsidR="00687A1B" w:rsidRPr="003A45A5" w:rsidRDefault="00687A1B" w:rsidP="0068006C">
      <w:pPr>
        <w:numPr>
          <w:ilvl w:val="0"/>
          <w:numId w:val="42"/>
        </w:numPr>
        <w:contextualSpacing/>
        <w:jc w:val="both"/>
        <w:rPr>
          <w:rFonts w:ascii="Arial" w:hAnsi="Arial" w:cs="Arial"/>
          <w:sz w:val="24"/>
          <w:szCs w:val="24"/>
        </w:rPr>
      </w:pPr>
      <w:r w:rsidRPr="003A45A5">
        <w:rPr>
          <w:rFonts w:ascii="Arial" w:hAnsi="Arial" w:cs="Arial"/>
          <w:sz w:val="24"/>
          <w:szCs w:val="24"/>
        </w:rPr>
        <w:t xml:space="preserve">Se vor respecta prevederile Regulamentului General de Urbanism aprobat prin H.G. nr. 525/1996 în ceea ce priveste construcțiile, parcările și necesarul de spațiu verde; </w:t>
      </w:r>
    </w:p>
    <w:p w14:paraId="151F69AF" w14:textId="77777777" w:rsidR="002F062F" w:rsidRPr="003A45A5" w:rsidRDefault="00687A1B" w:rsidP="0068006C">
      <w:pPr>
        <w:numPr>
          <w:ilvl w:val="0"/>
          <w:numId w:val="42"/>
        </w:numPr>
        <w:contextualSpacing/>
        <w:jc w:val="both"/>
        <w:rPr>
          <w:rFonts w:ascii="Arial" w:hAnsi="Arial" w:cs="Arial"/>
          <w:sz w:val="24"/>
          <w:szCs w:val="24"/>
        </w:rPr>
      </w:pPr>
      <w:r w:rsidRPr="003A45A5">
        <w:rPr>
          <w:rFonts w:ascii="Arial" w:hAnsi="Arial" w:cs="Arial"/>
          <w:sz w:val="24"/>
          <w:szCs w:val="24"/>
        </w:rPr>
        <w:t>Se va respecta legislația de urbanism în vigoare;</w:t>
      </w:r>
    </w:p>
    <w:p w14:paraId="7126272D" w14:textId="77777777" w:rsidR="00687A1B" w:rsidRPr="003A45A5" w:rsidRDefault="00687A1B" w:rsidP="0068006C">
      <w:pPr>
        <w:numPr>
          <w:ilvl w:val="0"/>
          <w:numId w:val="42"/>
        </w:numPr>
        <w:contextualSpacing/>
        <w:jc w:val="both"/>
        <w:rPr>
          <w:rFonts w:ascii="Arial" w:hAnsi="Arial" w:cs="Arial"/>
          <w:sz w:val="24"/>
          <w:szCs w:val="24"/>
        </w:rPr>
      </w:pPr>
      <w:r w:rsidRPr="003A45A5">
        <w:rPr>
          <w:rFonts w:ascii="Arial" w:hAnsi="Arial" w:cs="Arial"/>
          <w:sz w:val="24"/>
          <w:szCs w:val="24"/>
        </w:rPr>
        <w:t>Se va amenaja și întreține spatiul verde din incintă;</w:t>
      </w:r>
    </w:p>
    <w:p w14:paraId="5FB9E9EC" w14:textId="77777777" w:rsidR="00687A1B" w:rsidRPr="003A45A5" w:rsidRDefault="00687A1B" w:rsidP="0068006C">
      <w:pPr>
        <w:numPr>
          <w:ilvl w:val="0"/>
          <w:numId w:val="42"/>
        </w:numPr>
        <w:contextualSpacing/>
        <w:jc w:val="both"/>
        <w:rPr>
          <w:rFonts w:ascii="Arial" w:hAnsi="Arial" w:cs="Arial"/>
          <w:sz w:val="24"/>
          <w:szCs w:val="24"/>
        </w:rPr>
      </w:pPr>
      <w:r w:rsidRPr="003A45A5">
        <w:rPr>
          <w:rFonts w:ascii="Arial" w:hAnsi="Arial" w:cs="Arial"/>
          <w:sz w:val="24"/>
          <w:szCs w:val="24"/>
        </w:rPr>
        <w:t>Drumurile de acces şi tehnologice, toate zonele a căror suprafaţă (învelişul vegetal) a fost afectată, vor fi refăcute şi vor fi redate folosinţelor iniţiale</w:t>
      </w:r>
      <w:r w:rsidR="00F36863">
        <w:rPr>
          <w:rFonts w:ascii="Arial" w:hAnsi="Arial" w:cs="Arial"/>
          <w:sz w:val="24"/>
          <w:szCs w:val="24"/>
        </w:rPr>
        <w:t>.</w:t>
      </w:r>
      <w:r w:rsidRPr="003A45A5">
        <w:rPr>
          <w:rFonts w:ascii="Arial" w:hAnsi="Arial" w:cs="Arial"/>
          <w:sz w:val="24"/>
          <w:szCs w:val="24"/>
        </w:rPr>
        <w:t xml:space="preserve"> Răspunderea pentru refacerea amplasamentului, drumurilor de acces și tehnologice, etc. revine în totalitate titularului de proiect;</w:t>
      </w:r>
    </w:p>
    <w:p w14:paraId="7A4FF73F" w14:textId="77777777" w:rsidR="00687A1B" w:rsidRPr="003A45A5" w:rsidRDefault="00687A1B" w:rsidP="0068006C">
      <w:pPr>
        <w:numPr>
          <w:ilvl w:val="0"/>
          <w:numId w:val="42"/>
        </w:numPr>
        <w:contextualSpacing/>
        <w:jc w:val="both"/>
        <w:rPr>
          <w:rFonts w:ascii="Arial" w:hAnsi="Arial" w:cs="Arial"/>
          <w:sz w:val="24"/>
          <w:szCs w:val="24"/>
        </w:rPr>
      </w:pPr>
      <w:r w:rsidRPr="003A45A5">
        <w:rPr>
          <w:rFonts w:ascii="Arial" w:hAnsi="Arial" w:cs="Arial"/>
          <w:sz w:val="24"/>
          <w:szCs w:val="24"/>
        </w:rPr>
        <w:t>Se va asigura salubrizarea zonei și men</w:t>
      </w:r>
      <w:r w:rsidR="00F36863">
        <w:rPr>
          <w:rFonts w:ascii="Arial" w:hAnsi="Arial" w:cs="Arial"/>
          <w:sz w:val="24"/>
          <w:szCs w:val="24"/>
        </w:rPr>
        <w:t>ț</w:t>
      </w:r>
      <w:r w:rsidRPr="003A45A5">
        <w:rPr>
          <w:rFonts w:ascii="Arial" w:hAnsi="Arial" w:cs="Arial"/>
          <w:sz w:val="24"/>
          <w:szCs w:val="24"/>
        </w:rPr>
        <w:t>inerea cur</w:t>
      </w:r>
      <w:r w:rsidR="00F36863">
        <w:rPr>
          <w:rFonts w:ascii="Arial" w:hAnsi="Arial" w:cs="Arial"/>
          <w:sz w:val="24"/>
          <w:szCs w:val="24"/>
        </w:rPr>
        <w:t>ăț</w:t>
      </w:r>
      <w:r w:rsidRPr="003A45A5">
        <w:rPr>
          <w:rFonts w:ascii="Arial" w:hAnsi="Arial" w:cs="Arial"/>
          <w:sz w:val="24"/>
          <w:szCs w:val="24"/>
        </w:rPr>
        <w:t>eniei pe traseul drumurilor de acces, pe toată perioada;</w:t>
      </w:r>
    </w:p>
    <w:p w14:paraId="68CD1708" w14:textId="77777777" w:rsidR="00687A1B" w:rsidRPr="003A45A5" w:rsidRDefault="00687A1B" w:rsidP="0068006C">
      <w:pPr>
        <w:numPr>
          <w:ilvl w:val="0"/>
          <w:numId w:val="42"/>
        </w:numPr>
        <w:contextualSpacing/>
        <w:jc w:val="both"/>
        <w:rPr>
          <w:rFonts w:ascii="Arial" w:hAnsi="Arial" w:cs="Arial"/>
          <w:sz w:val="24"/>
          <w:szCs w:val="24"/>
        </w:rPr>
      </w:pPr>
      <w:r w:rsidRPr="003A45A5">
        <w:rPr>
          <w:rFonts w:ascii="Arial" w:hAnsi="Arial" w:cs="Arial"/>
          <w:sz w:val="24"/>
          <w:szCs w:val="24"/>
        </w:rPr>
        <w:t>Pentru evitarea poluării accidentale cu materiale periculoase (scurgeri accidentale de combustibili, de ulei de motor), repara</w:t>
      </w:r>
      <w:r w:rsidR="00F36863">
        <w:rPr>
          <w:rFonts w:ascii="Arial" w:hAnsi="Arial" w:cs="Arial"/>
          <w:sz w:val="24"/>
          <w:szCs w:val="24"/>
        </w:rPr>
        <w:t>ț</w:t>
      </w:r>
      <w:r w:rsidRPr="003A45A5">
        <w:rPr>
          <w:rFonts w:ascii="Arial" w:hAnsi="Arial" w:cs="Arial"/>
          <w:sz w:val="24"/>
          <w:szCs w:val="24"/>
        </w:rPr>
        <w:t>iile mijloace</w:t>
      </w:r>
      <w:r w:rsidR="00F36863">
        <w:rPr>
          <w:rFonts w:ascii="Arial" w:hAnsi="Arial" w:cs="Arial"/>
          <w:sz w:val="24"/>
          <w:szCs w:val="24"/>
        </w:rPr>
        <w:t>l</w:t>
      </w:r>
      <w:r w:rsidRPr="003A45A5">
        <w:rPr>
          <w:rFonts w:ascii="Arial" w:hAnsi="Arial" w:cs="Arial"/>
          <w:sz w:val="24"/>
          <w:szCs w:val="24"/>
        </w:rPr>
        <w:t>or de transport/utilajelor se vor executa doar la societ</w:t>
      </w:r>
      <w:r w:rsidR="00F36863">
        <w:rPr>
          <w:rFonts w:ascii="Arial" w:hAnsi="Arial" w:cs="Arial"/>
          <w:sz w:val="24"/>
          <w:szCs w:val="24"/>
        </w:rPr>
        <w:t>ăț</w:t>
      </w:r>
      <w:r w:rsidRPr="003A45A5">
        <w:rPr>
          <w:rFonts w:ascii="Arial" w:hAnsi="Arial" w:cs="Arial"/>
          <w:sz w:val="24"/>
          <w:szCs w:val="24"/>
        </w:rPr>
        <w:t>i autorizate;</w:t>
      </w:r>
    </w:p>
    <w:p w14:paraId="1EF98485" w14:textId="77777777" w:rsidR="00687A1B" w:rsidRPr="003A45A5" w:rsidRDefault="00687A1B" w:rsidP="0068006C">
      <w:pPr>
        <w:numPr>
          <w:ilvl w:val="0"/>
          <w:numId w:val="42"/>
        </w:numPr>
        <w:contextualSpacing/>
        <w:jc w:val="both"/>
        <w:rPr>
          <w:rFonts w:ascii="Arial" w:hAnsi="Arial" w:cs="Arial"/>
          <w:b/>
          <w:sz w:val="24"/>
          <w:szCs w:val="24"/>
        </w:rPr>
      </w:pPr>
      <w:r w:rsidRPr="003A45A5">
        <w:rPr>
          <w:rFonts w:ascii="Arial" w:hAnsi="Arial" w:cs="Arial"/>
          <w:b/>
          <w:sz w:val="24"/>
          <w:szCs w:val="24"/>
        </w:rPr>
        <w:lastRenderedPageBreak/>
        <w:t>În vederea menținerii calității aerului, în parametri optimi, în zona amplasamentului, se vor respecta următoarele conditii:</w:t>
      </w:r>
    </w:p>
    <w:p w14:paraId="655DAA65" w14:textId="77777777" w:rsidR="00687A1B" w:rsidRPr="003A45A5" w:rsidRDefault="00687A1B" w:rsidP="0068006C">
      <w:pPr>
        <w:numPr>
          <w:ilvl w:val="0"/>
          <w:numId w:val="41"/>
        </w:numPr>
        <w:spacing w:after="0"/>
        <w:contextualSpacing/>
        <w:jc w:val="both"/>
        <w:rPr>
          <w:rFonts w:ascii="Arial" w:hAnsi="Arial" w:cs="Arial"/>
          <w:sz w:val="24"/>
          <w:szCs w:val="24"/>
        </w:rPr>
      </w:pPr>
      <w:r w:rsidRPr="003A45A5">
        <w:rPr>
          <w:rFonts w:ascii="Arial" w:hAnsi="Arial" w:cs="Arial"/>
          <w:sz w:val="24"/>
          <w:szCs w:val="24"/>
        </w:rPr>
        <w:t>utilizarea apei, pentru suprimarea prafului în cantitățile, frecvența și proporțiile necesare, în zona de lucru, la sf</w:t>
      </w:r>
      <w:r w:rsidR="00F36863">
        <w:rPr>
          <w:rFonts w:ascii="Arial" w:hAnsi="Arial" w:cs="Arial"/>
          <w:sz w:val="24"/>
          <w:szCs w:val="24"/>
        </w:rPr>
        <w:t>â</w:t>
      </w:r>
      <w:r w:rsidRPr="003A45A5">
        <w:rPr>
          <w:rFonts w:ascii="Arial" w:hAnsi="Arial" w:cs="Arial"/>
          <w:sz w:val="24"/>
          <w:szCs w:val="24"/>
        </w:rPr>
        <w:t>rșitul fiecarei săptămâni de lucru, dacă nu se vor desfășura operațiuni active mai mult de două zile consecutiv;</w:t>
      </w:r>
    </w:p>
    <w:p w14:paraId="555EDADA" w14:textId="77777777" w:rsidR="00687A1B" w:rsidRPr="003A45A5" w:rsidRDefault="00687A1B" w:rsidP="0068006C">
      <w:pPr>
        <w:numPr>
          <w:ilvl w:val="0"/>
          <w:numId w:val="41"/>
        </w:numPr>
        <w:spacing w:after="0"/>
        <w:contextualSpacing/>
        <w:jc w:val="both"/>
        <w:rPr>
          <w:rFonts w:ascii="Arial" w:hAnsi="Arial" w:cs="Arial"/>
          <w:sz w:val="24"/>
          <w:szCs w:val="24"/>
        </w:rPr>
      </w:pPr>
      <w:r w:rsidRPr="003A45A5">
        <w:rPr>
          <w:rFonts w:ascii="Arial" w:hAnsi="Arial" w:cs="Arial"/>
          <w:sz w:val="24"/>
          <w:szCs w:val="24"/>
        </w:rPr>
        <w:t>minimizarea activităților generatoare de praf (tăiere, spargerea betonului, etc.);</w:t>
      </w:r>
    </w:p>
    <w:p w14:paraId="32FEC832" w14:textId="77777777" w:rsidR="00687A1B" w:rsidRPr="003A45A5" w:rsidRDefault="00687A1B" w:rsidP="0068006C">
      <w:pPr>
        <w:numPr>
          <w:ilvl w:val="0"/>
          <w:numId w:val="41"/>
        </w:numPr>
        <w:spacing w:after="0"/>
        <w:contextualSpacing/>
        <w:jc w:val="both"/>
        <w:rPr>
          <w:rFonts w:ascii="Arial" w:hAnsi="Arial" w:cs="Arial"/>
          <w:sz w:val="24"/>
          <w:szCs w:val="24"/>
        </w:rPr>
      </w:pPr>
      <w:r w:rsidRPr="003A45A5">
        <w:rPr>
          <w:rFonts w:ascii="Arial" w:hAnsi="Arial" w:cs="Arial"/>
          <w:sz w:val="24"/>
          <w:szCs w:val="24"/>
        </w:rPr>
        <w:t>se vor lua măsuri de acoperire, îngr</w:t>
      </w:r>
      <w:r w:rsidR="00F36863">
        <w:rPr>
          <w:rFonts w:ascii="Arial" w:hAnsi="Arial" w:cs="Arial"/>
          <w:sz w:val="24"/>
          <w:szCs w:val="24"/>
        </w:rPr>
        <w:t>ă</w:t>
      </w:r>
      <w:r w:rsidRPr="003A45A5">
        <w:rPr>
          <w:rFonts w:ascii="Arial" w:hAnsi="Arial" w:cs="Arial"/>
          <w:sz w:val="24"/>
          <w:szCs w:val="24"/>
        </w:rPr>
        <w:t>dire, închidere a stocurilor de materiale de construcție sau deșeuri, pentru prevenirea împrăștierii cauzată de v</w:t>
      </w:r>
      <w:r w:rsidR="00F36863">
        <w:rPr>
          <w:rFonts w:ascii="Arial" w:hAnsi="Arial" w:cs="Arial"/>
          <w:sz w:val="24"/>
          <w:szCs w:val="24"/>
        </w:rPr>
        <w:t>â</w:t>
      </w:r>
      <w:r w:rsidRPr="003A45A5">
        <w:rPr>
          <w:rFonts w:ascii="Arial" w:hAnsi="Arial" w:cs="Arial"/>
          <w:sz w:val="24"/>
          <w:szCs w:val="24"/>
        </w:rPr>
        <w:t>nt;</w:t>
      </w:r>
    </w:p>
    <w:p w14:paraId="7352E853" w14:textId="77777777" w:rsidR="00687A1B" w:rsidRPr="003A45A5" w:rsidRDefault="00687A1B" w:rsidP="0068006C">
      <w:pPr>
        <w:numPr>
          <w:ilvl w:val="0"/>
          <w:numId w:val="43"/>
        </w:numPr>
        <w:contextualSpacing/>
        <w:jc w:val="both"/>
        <w:rPr>
          <w:rFonts w:ascii="Arial" w:hAnsi="Arial" w:cs="Arial"/>
          <w:sz w:val="24"/>
          <w:szCs w:val="24"/>
        </w:rPr>
      </w:pPr>
      <w:r w:rsidRPr="003A45A5">
        <w:rPr>
          <w:rFonts w:ascii="Arial" w:hAnsi="Arial" w:cs="Arial"/>
          <w:sz w:val="24"/>
          <w:szCs w:val="24"/>
        </w:rPr>
        <w:t>Oprirea motoarelor tuturor vehiculelor aflate în sta</w:t>
      </w:r>
      <w:r w:rsidR="00F36863">
        <w:rPr>
          <w:rFonts w:ascii="Arial" w:hAnsi="Arial" w:cs="Arial"/>
          <w:sz w:val="24"/>
          <w:szCs w:val="24"/>
        </w:rPr>
        <w:t>ț</w:t>
      </w:r>
      <w:r w:rsidRPr="003A45A5">
        <w:rPr>
          <w:rFonts w:ascii="Arial" w:hAnsi="Arial" w:cs="Arial"/>
          <w:sz w:val="24"/>
          <w:szCs w:val="24"/>
        </w:rPr>
        <w:t>ionare, în zona șantierului;</w:t>
      </w:r>
    </w:p>
    <w:p w14:paraId="4EA7A0E7" w14:textId="77777777" w:rsidR="00687A1B" w:rsidRPr="003A45A5" w:rsidRDefault="00687A1B" w:rsidP="0068006C">
      <w:pPr>
        <w:numPr>
          <w:ilvl w:val="0"/>
          <w:numId w:val="43"/>
        </w:numPr>
        <w:contextualSpacing/>
        <w:jc w:val="both"/>
        <w:rPr>
          <w:rFonts w:ascii="Arial" w:hAnsi="Arial" w:cs="Arial"/>
          <w:sz w:val="24"/>
          <w:szCs w:val="24"/>
        </w:rPr>
      </w:pPr>
      <w:r w:rsidRPr="003A45A5">
        <w:rPr>
          <w:rFonts w:ascii="Arial" w:hAnsi="Arial" w:cs="Arial"/>
          <w:sz w:val="24"/>
          <w:szCs w:val="24"/>
        </w:rPr>
        <w:t>Se vor alege trasee optime din punct de vedere al protec</w:t>
      </w:r>
      <w:r w:rsidR="00F36863">
        <w:rPr>
          <w:rFonts w:ascii="Arial" w:hAnsi="Arial" w:cs="Arial"/>
          <w:sz w:val="24"/>
          <w:szCs w:val="24"/>
        </w:rPr>
        <w:t>ț</w:t>
      </w:r>
      <w:r w:rsidRPr="003A45A5">
        <w:rPr>
          <w:rFonts w:ascii="Arial" w:hAnsi="Arial" w:cs="Arial"/>
          <w:sz w:val="24"/>
          <w:szCs w:val="24"/>
        </w:rPr>
        <w:t>iei mediului, pentru deplasarea vehiculelor care transportă materiale de construcție care pot elibera în atmosferă particule fine; transportul acestor materiale se va face pe cât posibil cu vehicule dotate cu prelate;</w:t>
      </w:r>
    </w:p>
    <w:p w14:paraId="0FD4955D" w14:textId="77777777" w:rsidR="00687A1B" w:rsidRPr="003A45A5" w:rsidRDefault="00687A1B" w:rsidP="0068006C">
      <w:pPr>
        <w:numPr>
          <w:ilvl w:val="0"/>
          <w:numId w:val="43"/>
        </w:numPr>
        <w:contextualSpacing/>
        <w:jc w:val="both"/>
        <w:rPr>
          <w:rFonts w:ascii="Arial" w:hAnsi="Arial" w:cs="Arial"/>
          <w:sz w:val="24"/>
          <w:szCs w:val="24"/>
        </w:rPr>
      </w:pPr>
      <w:r w:rsidRPr="003A45A5">
        <w:rPr>
          <w:rFonts w:ascii="Arial" w:hAnsi="Arial" w:cs="Arial"/>
          <w:sz w:val="24"/>
          <w:szCs w:val="24"/>
        </w:rPr>
        <w:t>Transportul materialelor și transportul utilajelor grele se va realiza pe traseele stabilite, astfel înc</w:t>
      </w:r>
      <w:r w:rsidR="00F36863">
        <w:rPr>
          <w:rFonts w:ascii="Arial" w:hAnsi="Arial" w:cs="Arial"/>
          <w:sz w:val="24"/>
          <w:szCs w:val="24"/>
        </w:rPr>
        <w:t>â</w:t>
      </w:r>
      <w:r w:rsidRPr="003A45A5">
        <w:rPr>
          <w:rFonts w:ascii="Arial" w:hAnsi="Arial" w:cs="Arial"/>
          <w:sz w:val="24"/>
          <w:szCs w:val="24"/>
        </w:rPr>
        <w:t>t s</w:t>
      </w:r>
      <w:r w:rsidR="00F36863">
        <w:rPr>
          <w:rFonts w:ascii="Arial" w:hAnsi="Arial" w:cs="Arial"/>
          <w:sz w:val="24"/>
          <w:szCs w:val="24"/>
        </w:rPr>
        <w:t>ă</w:t>
      </w:r>
      <w:r w:rsidRPr="003A45A5">
        <w:rPr>
          <w:rFonts w:ascii="Arial" w:hAnsi="Arial" w:cs="Arial"/>
          <w:sz w:val="24"/>
          <w:szCs w:val="24"/>
        </w:rPr>
        <w:t xml:space="preserve"> nu creeze disconfort locuitorilor din zonă;</w:t>
      </w:r>
    </w:p>
    <w:p w14:paraId="6972C349" w14:textId="77777777" w:rsidR="00687A1B" w:rsidRPr="003A45A5" w:rsidRDefault="00687A1B" w:rsidP="0068006C">
      <w:pPr>
        <w:numPr>
          <w:ilvl w:val="0"/>
          <w:numId w:val="43"/>
        </w:numPr>
        <w:contextualSpacing/>
        <w:jc w:val="both"/>
        <w:rPr>
          <w:rFonts w:ascii="Arial" w:hAnsi="Arial" w:cs="Arial"/>
          <w:sz w:val="24"/>
          <w:szCs w:val="24"/>
        </w:rPr>
      </w:pPr>
      <w:r w:rsidRPr="003A45A5">
        <w:rPr>
          <w:rFonts w:ascii="Arial" w:hAnsi="Arial" w:cs="Arial"/>
          <w:sz w:val="24"/>
          <w:szCs w:val="24"/>
        </w:rPr>
        <w:t xml:space="preserve">Organizarea de șantier va respecta obligatoriu măsurile specifice pentru reducerea şi/sau eliminarea efectelor generate de acestea asupra sănătăţii umane și mediului înconjurător; </w:t>
      </w:r>
    </w:p>
    <w:p w14:paraId="72BAB1B1" w14:textId="77777777" w:rsidR="00687A1B" w:rsidRPr="003A45A5" w:rsidRDefault="00687A1B" w:rsidP="0068006C">
      <w:pPr>
        <w:numPr>
          <w:ilvl w:val="0"/>
          <w:numId w:val="43"/>
        </w:numPr>
        <w:spacing w:after="0"/>
        <w:jc w:val="both"/>
        <w:rPr>
          <w:rFonts w:ascii="Arial" w:hAnsi="Arial" w:cs="Arial"/>
          <w:sz w:val="24"/>
          <w:szCs w:val="24"/>
          <w:lang w:val="it-IT"/>
        </w:rPr>
      </w:pPr>
      <w:r w:rsidRPr="003A45A5">
        <w:rPr>
          <w:rFonts w:ascii="Arial" w:hAnsi="Arial" w:cs="Arial"/>
          <w:sz w:val="24"/>
          <w:szCs w:val="24"/>
        </w:rPr>
        <w:t>Activitatea se va putea desfășura numai cu respectarea reglementărilor stabilite conform planurilor urbanistice aflate în vigoare, cu privire la funcțiunea zonei, aprobate conform legii. În condițiile în care se va constata că activitatea nu este compatibilă cu funcțiunea zonei, stabilită conform legii și/sau că funcționarea obiectivului generază disconfort de orice natură, pentru așezările umane sau pentru factorii de mediu, activitatea va fi reevaluat</w:t>
      </w:r>
      <w:r w:rsidR="00F36863">
        <w:rPr>
          <w:rFonts w:ascii="Arial" w:hAnsi="Arial" w:cs="Arial"/>
          <w:sz w:val="24"/>
          <w:szCs w:val="24"/>
        </w:rPr>
        <w:t>ă</w:t>
      </w:r>
      <w:r w:rsidRPr="003A45A5">
        <w:rPr>
          <w:rFonts w:ascii="Arial" w:hAnsi="Arial" w:cs="Arial"/>
          <w:sz w:val="24"/>
          <w:szCs w:val="24"/>
        </w:rPr>
        <w:t xml:space="preserve"> conform prevederilor legale în vigoare</w:t>
      </w:r>
      <w:r w:rsidR="00F36863">
        <w:rPr>
          <w:rFonts w:ascii="Arial" w:hAnsi="Arial" w:cs="Arial"/>
          <w:sz w:val="24"/>
          <w:szCs w:val="24"/>
        </w:rPr>
        <w:t>;</w:t>
      </w:r>
    </w:p>
    <w:p w14:paraId="7F3FBBE6" w14:textId="77777777" w:rsidR="00687A1B" w:rsidRPr="003A45A5" w:rsidRDefault="00F36863" w:rsidP="0068006C">
      <w:pPr>
        <w:numPr>
          <w:ilvl w:val="0"/>
          <w:numId w:val="43"/>
        </w:numPr>
        <w:spacing w:after="0"/>
        <w:jc w:val="both"/>
        <w:rPr>
          <w:rFonts w:ascii="Arial" w:hAnsi="Arial" w:cs="Arial"/>
          <w:sz w:val="24"/>
          <w:szCs w:val="24"/>
          <w:lang w:val="it-IT"/>
        </w:rPr>
      </w:pPr>
      <w:r>
        <w:rPr>
          <w:rFonts w:ascii="Arial" w:hAnsi="Arial" w:cs="Arial"/>
          <w:sz w:val="24"/>
          <w:szCs w:val="24"/>
          <w:lang w:val="it-IT"/>
        </w:rPr>
        <w:t>Î</w:t>
      </w:r>
      <w:r w:rsidR="00687A1B" w:rsidRPr="003A45A5">
        <w:rPr>
          <w:rFonts w:ascii="Arial" w:hAnsi="Arial" w:cs="Arial"/>
          <w:sz w:val="24"/>
          <w:szCs w:val="24"/>
          <w:lang w:val="it-IT"/>
        </w:rPr>
        <w:t>n situa</w:t>
      </w:r>
      <w:r>
        <w:rPr>
          <w:rFonts w:ascii="Arial" w:hAnsi="Arial" w:cs="Arial"/>
          <w:sz w:val="24"/>
          <w:szCs w:val="24"/>
          <w:lang w:val="it-IT"/>
        </w:rPr>
        <w:t>ț</w:t>
      </w:r>
      <w:r w:rsidR="00687A1B" w:rsidRPr="003A45A5">
        <w:rPr>
          <w:rFonts w:ascii="Arial" w:hAnsi="Arial" w:cs="Arial"/>
          <w:sz w:val="24"/>
          <w:szCs w:val="24"/>
          <w:lang w:val="it-IT"/>
        </w:rPr>
        <w:t xml:space="preserve">ia </w:t>
      </w:r>
      <w:r>
        <w:rPr>
          <w:rFonts w:ascii="Arial" w:hAnsi="Arial" w:cs="Arial"/>
          <w:sz w:val="24"/>
          <w:szCs w:val="24"/>
          <w:lang w:val="it-IT"/>
        </w:rPr>
        <w:t>î</w:t>
      </w:r>
      <w:r w:rsidR="00687A1B" w:rsidRPr="003A45A5">
        <w:rPr>
          <w:rFonts w:ascii="Arial" w:hAnsi="Arial" w:cs="Arial"/>
          <w:sz w:val="24"/>
          <w:szCs w:val="24"/>
          <w:lang w:val="it-IT"/>
        </w:rPr>
        <w:t>n care se vor semnala disconforturi create vecin</w:t>
      </w:r>
      <w:r>
        <w:rPr>
          <w:rFonts w:ascii="Arial" w:hAnsi="Arial" w:cs="Arial"/>
          <w:sz w:val="24"/>
          <w:szCs w:val="24"/>
          <w:lang w:val="it-IT"/>
        </w:rPr>
        <w:t>ă</w:t>
      </w:r>
      <w:r w:rsidR="00687A1B" w:rsidRPr="003A45A5">
        <w:rPr>
          <w:rFonts w:ascii="Arial" w:hAnsi="Arial" w:cs="Arial"/>
          <w:sz w:val="24"/>
          <w:szCs w:val="24"/>
          <w:lang w:val="it-IT"/>
        </w:rPr>
        <w:t>t</w:t>
      </w:r>
      <w:r>
        <w:rPr>
          <w:rFonts w:ascii="Arial" w:hAnsi="Arial" w:cs="Arial"/>
          <w:sz w:val="24"/>
          <w:szCs w:val="24"/>
          <w:lang w:val="it-IT"/>
        </w:rPr>
        <w:t>ăț</w:t>
      </w:r>
      <w:r w:rsidR="00687A1B" w:rsidRPr="003A45A5">
        <w:rPr>
          <w:rFonts w:ascii="Arial" w:hAnsi="Arial" w:cs="Arial"/>
          <w:sz w:val="24"/>
          <w:szCs w:val="24"/>
          <w:lang w:val="it-IT"/>
        </w:rPr>
        <w:t>ilor, activitatea va fi sistat</w:t>
      </w:r>
      <w:r>
        <w:rPr>
          <w:rFonts w:ascii="Arial" w:hAnsi="Arial" w:cs="Arial"/>
          <w:sz w:val="24"/>
          <w:szCs w:val="24"/>
          <w:lang w:val="it-IT"/>
        </w:rPr>
        <w:t>ă</w:t>
      </w:r>
      <w:r w:rsidR="00687A1B" w:rsidRPr="003A45A5">
        <w:rPr>
          <w:rFonts w:ascii="Arial" w:hAnsi="Arial" w:cs="Arial"/>
          <w:sz w:val="24"/>
          <w:szCs w:val="24"/>
          <w:lang w:val="it-IT"/>
        </w:rPr>
        <w:t xml:space="preserve"> p</w:t>
      </w:r>
      <w:r>
        <w:rPr>
          <w:rFonts w:ascii="Arial" w:hAnsi="Arial" w:cs="Arial"/>
          <w:sz w:val="24"/>
          <w:szCs w:val="24"/>
          <w:lang w:val="it-IT"/>
        </w:rPr>
        <w:t>â</w:t>
      </w:r>
      <w:r w:rsidR="00687A1B" w:rsidRPr="003A45A5">
        <w:rPr>
          <w:rFonts w:ascii="Arial" w:hAnsi="Arial" w:cs="Arial"/>
          <w:sz w:val="24"/>
          <w:szCs w:val="24"/>
          <w:lang w:val="it-IT"/>
        </w:rPr>
        <w:t>n</w:t>
      </w:r>
      <w:r>
        <w:rPr>
          <w:rFonts w:ascii="Arial" w:hAnsi="Arial" w:cs="Arial"/>
          <w:sz w:val="24"/>
          <w:szCs w:val="24"/>
          <w:lang w:val="it-IT"/>
        </w:rPr>
        <w:t>ă</w:t>
      </w:r>
      <w:r w:rsidR="00687A1B" w:rsidRPr="003A45A5">
        <w:rPr>
          <w:rFonts w:ascii="Arial" w:hAnsi="Arial" w:cs="Arial"/>
          <w:sz w:val="24"/>
          <w:szCs w:val="24"/>
          <w:lang w:val="it-IT"/>
        </w:rPr>
        <w:t xml:space="preserve"> la remedierea acestora</w:t>
      </w:r>
      <w:r>
        <w:rPr>
          <w:rFonts w:ascii="Arial" w:hAnsi="Arial" w:cs="Arial"/>
          <w:sz w:val="24"/>
          <w:szCs w:val="24"/>
          <w:lang w:val="it-IT"/>
        </w:rPr>
        <w:t>;</w:t>
      </w:r>
    </w:p>
    <w:p w14:paraId="4B185646" w14:textId="77777777" w:rsidR="00687A1B" w:rsidRPr="003A45A5" w:rsidRDefault="00687A1B" w:rsidP="0068006C">
      <w:pPr>
        <w:numPr>
          <w:ilvl w:val="0"/>
          <w:numId w:val="43"/>
        </w:numPr>
        <w:spacing w:after="0"/>
        <w:jc w:val="both"/>
        <w:rPr>
          <w:rFonts w:ascii="Arial" w:hAnsi="Arial" w:cs="Arial"/>
          <w:sz w:val="24"/>
          <w:szCs w:val="24"/>
          <w:lang w:val="it-IT"/>
        </w:rPr>
      </w:pPr>
      <w:r w:rsidRPr="003A45A5">
        <w:rPr>
          <w:rFonts w:ascii="Arial" w:hAnsi="Arial" w:cs="Arial"/>
          <w:sz w:val="24"/>
          <w:szCs w:val="24"/>
          <w:lang w:val="it-IT"/>
        </w:rPr>
        <w:t>Operatorul are obliga</w:t>
      </w:r>
      <w:r w:rsidR="00F36863">
        <w:rPr>
          <w:rFonts w:ascii="Arial" w:hAnsi="Arial" w:cs="Arial"/>
          <w:sz w:val="24"/>
          <w:szCs w:val="24"/>
          <w:lang w:val="it-IT"/>
        </w:rPr>
        <w:t>ț</w:t>
      </w:r>
      <w:r w:rsidRPr="003A45A5">
        <w:rPr>
          <w:rFonts w:ascii="Arial" w:hAnsi="Arial" w:cs="Arial"/>
          <w:sz w:val="24"/>
          <w:szCs w:val="24"/>
          <w:lang w:val="it-IT"/>
        </w:rPr>
        <w:t>ia s</w:t>
      </w:r>
      <w:r w:rsidR="00F36863">
        <w:rPr>
          <w:rFonts w:ascii="Arial" w:hAnsi="Arial" w:cs="Arial"/>
          <w:sz w:val="24"/>
          <w:szCs w:val="24"/>
          <w:lang w:val="it-IT"/>
        </w:rPr>
        <w:t>ă</w:t>
      </w:r>
      <w:r w:rsidRPr="003A45A5">
        <w:rPr>
          <w:rFonts w:ascii="Arial" w:hAnsi="Arial" w:cs="Arial"/>
          <w:sz w:val="24"/>
          <w:szCs w:val="24"/>
          <w:lang w:val="it-IT"/>
        </w:rPr>
        <w:t xml:space="preserve"> asigure dot</w:t>
      </w:r>
      <w:r w:rsidR="00F36863">
        <w:rPr>
          <w:rFonts w:ascii="Arial" w:hAnsi="Arial" w:cs="Arial"/>
          <w:sz w:val="24"/>
          <w:szCs w:val="24"/>
          <w:lang w:val="it-IT"/>
        </w:rPr>
        <w:t>ă</w:t>
      </w:r>
      <w:r w:rsidRPr="003A45A5">
        <w:rPr>
          <w:rFonts w:ascii="Arial" w:hAnsi="Arial" w:cs="Arial"/>
          <w:sz w:val="24"/>
          <w:szCs w:val="24"/>
          <w:lang w:val="it-IT"/>
        </w:rPr>
        <w:t>ri corespunz</w:t>
      </w:r>
      <w:r w:rsidR="00F36863">
        <w:rPr>
          <w:rFonts w:ascii="Arial" w:hAnsi="Arial" w:cs="Arial"/>
          <w:sz w:val="24"/>
          <w:szCs w:val="24"/>
          <w:lang w:val="it-IT"/>
        </w:rPr>
        <w:t>ă</w:t>
      </w:r>
      <w:r w:rsidRPr="003A45A5">
        <w:rPr>
          <w:rFonts w:ascii="Arial" w:hAnsi="Arial" w:cs="Arial"/>
          <w:sz w:val="24"/>
          <w:szCs w:val="24"/>
          <w:lang w:val="it-IT"/>
        </w:rPr>
        <w:t>toare cu mijloace, structuri, dot</w:t>
      </w:r>
      <w:r w:rsidR="00F36863">
        <w:rPr>
          <w:rFonts w:ascii="Arial" w:hAnsi="Arial" w:cs="Arial"/>
          <w:sz w:val="24"/>
          <w:szCs w:val="24"/>
          <w:lang w:val="it-IT"/>
        </w:rPr>
        <w:t>ă</w:t>
      </w:r>
      <w:r w:rsidRPr="003A45A5">
        <w:rPr>
          <w:rFonts w:ascii="Arial" w:hAnsi="Arial" w:cs="Arial"/>
          <w:sz w:val="24"/>
          <w:szCs w:val="24"/>
          <w:lang w:val="it-IT"/>
        </w:rPr>
        <w:t xml:space="preserve">ri materiale </w:t>
      </w:r>
      <w:r w:rsidR="00F36863">
        <w:rPr>
          <w:rFonts w:ascii="Arial" w:hAnsi="Arial" w:cs="Arial"/>
          <w:sz w:val="24"/>
          <w:szCs w:val="24"/>
          <w:lang w:val="it-IT"/>
        </w:rPr>
        <w:t>ș</w:t>
      </w:r>
      <w:r w:rsidRPr="003A45A5">
        <w:rPr>
          <w:rFonts w:ascii="Arial" w:hAnsi="Arial" w:cs="Arial"/>
          <w:sz w:val="24"/>
          <w:szCs w:val="24"/>
          <w:lang w:val="it-IT"/>
        </w:rPr>
        <w:t xml:space="preserve">i sisteme de management adecvate </w:t>
      </w:r>
      <w:r w:rsidR="00F36863">
        <w:rPr>
          <w:rFonts w:ascii="Arial" w:hAnsi="Arial" w:cs="Arial"/>
          <w:sz w:val="24"/>
          <w:szCs w:val="24"/>
          <w:lang w:val="it-IT"/>
        </w:rPr>
        <w:t>î</w:t>
      </w:r>
      <w:r w:rsidRPr="003A45A5">
        <w:rPr>
          <w:rFonts w:ascii="Arial" w:hAnsi="Arial" w:cs="Arial"/>
          <w:sz w:val="24"/>
          <w:szCs w:val="24"/>
          <w:lang w:val="it-IT"/>
        </w:rPr>
        <w:t>n scopul protej</w:t>
      </w:r>
      <w:r w:rsidR="00F36863">
        <w:rPr>
          <w:rFonts w:ascii="Arial" w:hAnsi="Arial" w:cs="Arial"/>
          <w:sz w:val="24"/>
          <w:szCs w:val="24"/>
          <w:lang w:val="it-IT"/>
        </w:rPr>
        <w:t>ă</w:t>
      </w:r>
      <w:r w:rsidRPr="003A45A5">
        <w:rPr>
          <w:rFonts w:ascii="Arial" w:hAnsi="Arial" w:cs="Arial"/>
          <w:sz w:val="24"/>
          <w:szCs w:val="24"/>
          <w:lang w:val="it-IT"/>
        </w:rPr>
        <w:t>rii, la un nivel ridicat, a s</w:t>
      </w:r>
      <w:r w:rsidR="00F36863">
        <w:rPr>
          <w:rFonts w:ascii="Arial" w:hAnsi="Arial" w:cs="Arial"/>
          <w:sz w:val="24"/>
          <w:szCs w:val="24"/>
          <w:lang w:val="it-IT"/>
        </w:rPr>
        <w:t>ă</w:t>
      </w:r>
      <w:r w:rsidRPr="003A45A5">
        <w:rPr>
          <w:rFonts w:ascii="Arial" w:hAnsi="Arial" w:cs="Arial"/>
          <w:sz w:val="24"/>
          <w:szCs w:val="24"/>
          <w:lang w:val="it-IT"/>
        </w:rPr>
        <w:t>n</w:t>
      </w:r>
      <w:r w:rsidR="00F36863">
        <w:rPr>
          <w:rFonts w:ascii="Arial" w:hAnsi="Arial" w:cs="Arial"/>
          <w:sz w:val="24"/>
          <w:szCs w:val="24"/>
          <w:lang w:val="it-IT"/>
        </w:rPr>
        <w:t>ă</w:t>
      </w:r>
      <w:r w:rsidRPr="003A45A5">
        <w:rPr>
          <w:rFonts w:ascii="Arial" w:hAnsi="Arial" w:cs="Arial"/>
          <w:sz w:val="24"/>
          <w:szCs w:val="24"/>
          <w:lang w:val="it-IT"/>
        </w:rPr>
        <w:t>t</w:t>
      </w:r>
      <w:r w:rsidR="00F36863">
        <w:rPr>
          <w:rFonts w:ascii="Arial" w:hAnsi="Arial" w:cs="Arial"/>
          <w:sz w:val="24"/>
          <w:szCs w:val="24"/>
          <w:lang w:val="it-IT"/>
        </w:rPr>
        <w:t>ăț</w:t>
      </w:r>
      <w:r w:rsidRPr="003A45A5">
        <w:rPr>
          <w:rFonts w:ascii="Arial" w:hAnsi="Arial" w:cs="Arial"/>
          <w:sz w:val="24"/>
          <w:szCs w:val="24"/>
          <w:lang w:val="it-IT"/>
        </w:rPr>
        <w:t>ii popula</w:t>
      </w:r>
      <w:r w:rsidR="00F36863">
        <w:rPr>
          <w:rFonts w:ascii="Arial" w:hAnsi="Arial" w:cs="Arial"/>
          <w:sz w:val="24"/>
          <w:szCs w:val="24"/>
          <w:lang w:val="it-IT"/>
        </w:rPr>
        <w:t>ț</w:t>
      </w:r>
      <w:r w:rsidRPr="003A45A5">
        <w:rPr>
          <w:rFonts w:ascii="Arial" w:hAnsi="Arial" w:cs="Arial"/>
          <w:sz w:val="24"/>
          <w:szCs w:val="24"/>
          <w:lang w:val="it-IT"/>
        </w:rPr>
        <w:t xml:space="preserve">iei </w:t>
      </w:r>
      <w:r w:rsidR="00F36863">
        <w:rPr>
          <w:rFonts w:ascii="Arial" w:hAnsi="Arial" w:cs="Arial"/>
          <w:sz w:val="24"/>
          <w:szCs w:val="24"/>
          <w:lang w:val="it-IT"/>
        </w:rPr>
        <w:t>ș</w:t>
      </w:r>
      <w:r w:rsidRPr="003A45A5">
        <w:rPr>
          <w:rFonts w:ascii="Arial" w:hAnsi="Arial" w:cs="Arial"/>
          <w:sz w:val="24"/>
          <w:szCs w:val="24"/>
          <w:lang w:val="it-IT"/>
        </w:rPr>
        <w:t>i a mediului</w:t>
      </w:r>
      <w:r w:rsidR="00F36863">
        <w:rPr>
          <w:rFonts w:ascii="Arial" w:hAnsi="Arial" w:cs="Arial"/>
          <w:sz w:val="24"/>
          <w:szCs w:val="24"/>
          <w:lang w:val="it-IT"/>
        </w:rPr>
        <w:t>;</w:t>
      </w:r>
    </w:p>
    <w:p w14:paraId="7FB28EAC" w14:textId="029DB27C" w:rsidR="00687A1B" w:rsidRDefault="00505747" w:rsidP="0068006C">
      <w:pPr>
        <w:numPr>
          <w:ilvl w:val="0"/>
          <w:numId w:val="43"/>
        </w:numPr>
        <w:contextualSpacing/>
        <w:jc w:val="both"/>
        <w:rPr>
          <w:rFonts w:ascii="Arial" w:hAnsi="Arial" w:cs="Arial"/>
          <w:sz w:val="24"/>
          <w:szCs w:val="24"/>
        </w:rPr>
      </w:pPr>
      <w:r>
        <w:rPr>
          <w:rFonts w:ascii="Arial" w:hAnsi="Arial" w:cs="Arial"/>
          <w:sz w:val="24"/>
          <w:szCs w:val="24"/>
        </w:rPr>
        <w:t xml:space="preserve">In </w:t>
      </w:r>
      <w:r w:rsidR="0014180C">
        <w:rPr>
          <w:rFonts w:ascii="Arial" w:hAnsi="Arial" w:cs="Arial"/>
          <w:sz w:val="24"/>
          <w:szCs w:val="24"/>
        </w:rPr>
        <w:t>cazul i</w:t>
      </w:r>
      <w:r>
        <w:rPr>
          <w:rFonts w:ascii="Arial" w:hAnsi="Arial" w:cs="Arial"/>
          <w:sz w:val="24"/>
          <w:szCs w:val="24"/>
        </w:rPr>
        <w:t>n care a</w:t>
      </w:r>
      <w:r w:rsidR="00723232">
        <w:rPr>
          <w:rFonts w:ascii="Arial" w:hAnsi="Arial" w:cs="Arial"/>
          <w:sz w:val="24"/>
          <w:szCs w:val="24"/>
        </w:rPr>
        <w:t>ctivitatea desf</w:t>
      </w:r>
      <w:r w:rsidR="00F36863">
        <w:rPr>
          <w:rFonts w:ascii="Arial" w:hAnsi="Arial" w:cs="Arial"/>
          <w:sz w:val="24"/>
          <w:szCs w:val="24"/>
        </w:rPr>
        <w:t>ăș</w:t>
      </w:r>
      <w:r w:rsidR="00723232">
        <w:rPr>
          <w:rFonts w:ascii="Arial" w:hAnsi="Arial" w:cs="Arial"/>
          <w:sz w:val="24"/>
          <w:szCs w:val="24"/>
        </w:rPr>
        <w:t>urat</w:t>
      </w:r>
      <w:r w:rsidR="00F36863">
        <w:rPr>
          <w:rFonts w:ascii="Arial" w:hAnsi="Arial" w:cs="Arial"/>
          <w:sz w:val="24"/>
          <w:szCs w:val="24"/>
        </w:rPr>
        <w:t>ă</w:t>
      </w:r>
      <w:r w:rsidR="00723232">
        <w:rPr>
          <w:rFonts w:ascii="Arial" w:hAnsi="Arial" w:cs="Arial"/>
          <w:sz w:val="24"/>
          <w:szCs w:val="24"/>
        </w:rPr>
        <w:t xml:space="preserve"> se </w:t>
      </w:r>
      <w:r w:rsidR="00F36863">
        <w:rPr>
          <w:rFonts w:ascii="Arial" w:hAnsi="Arial" w:cs="Arial"/>
          <w:sz w:val="24"/>
          <w:szCs w:val="24"/>
        </w:rPr>
        <w:t>î</w:t>
      </w:r>
      <w:r w:rsidR="00723232">
        <w:rPr>
          <w:rFonts w:ascii="Arial" w:hAnsi="Arial" w:cs="Arial"/>
          <w:sz w:val="24"/>
          <w:szCs w:val="24"/>
        </w:rPr>
        <w:t>ncadreaz</w:t>
      </w:r>
      <w:r w:rsidR="00F36863">
        <w:rPr>
          <w:rFonts w:ascii="Arial" w:hAnsi="Arial" w:cs="Arial"/>
          <w:sz w:val="24"/>
          <w:szCs w:val="24"/>
        </w:rPr>
        <w:t>ă</w:t>
      </w:r>
      <w:r w:rsidR="00687A1B" w:rsidRPr="003A45A5">
        <w:rPr>
          <w:rFonts w:ascii="Arial" w:hAnsi="Arial" w:cs="Arial"/>
          <w:sz w:val="24"/>
          <w:szCs w:val="24"/>
        </w:rPr>
        <w:t xml:space="preserve"> </w:t>
      </w:r>
      <w:r w:rsidR="00F36863">
        <w:rPr>
          <w:rFonts w:ascii="Arial" w:hAnsi="Arial" w:cs="Arial"/>
          <w:sz w:val="24"/>
          <w:szCs w:val="24"/>
        </w:rPr>
        <w:t>î</w:t>
      </w:r>
      <w:r w:rsidR="00687A1B" w:rsidRPr="003A45A5">
        <w:rPr>
          <w:rFonts w:ascii="Arial" w:hAnsi="Arial" w:cs="Arial"/>
          <w:sz w:val="24"/>
          <w:szCs w:val="24"/>
        </w:rPr>
        <w:t>n prevederile Ordinului 1798/2007 pentru aprobarea Procedurii de emitere a autoriza</w:t>
      </w:r>
      <w:r w:rsidR="00F36863">
        <w:rPr>
          <w:rFonts w:ascii="Arial" w:hAnsi="Arial" w:cs="Arial"/>
          <w:sz w:val="24"/>
          <w:szCs w:val="24"/>
        </w:rPr>
        <w:t>ț</w:t>
      </w:r>
      <w:r w:rsidR="0014180C">
        <w:rPr>
          <w:rFonts w:ascii="Arial" w:hAnsi="Arial" w:cs="Arial"/>
          <w:sz w:val="24"/>
          <w:szCs w:val="24"/>
        </w:rPr>
        <w:t>iei de mediu,</w:t>
      </w:r>
      <w:r w:rsidR="00687A1B" w:rsidRPr="003A45A5">
        <w:rPr>
          <w:rFonts w:ascii="Arial" w:hAnsi="Arial" w:cs="Arial"/>
          <w:sz w:val="24"/>
          <w:szCs w:val="24"/>
        </w:rPr>
        <w:t xml:space="preserve"> ave</w:t>
      </w:r>
      <w:r w:rsidR="00F36863">
        <w:rPr>
          <w:rFonts w:ascii="Arial" w:hAnsi="Arial" w:cs="Arial"/>
          <w:sz w:val="24"/>
          <w:szCs w:val="24"/>
        </w:rPr>
        <w:t>ț</w:t>
      </w:r>
      <w:r w:rsidR="00687A1B" w:rsidRPr="003A45A5">
        <w:rPr>
          <w:rFonts w:ascii="Arial" w:hAnsi="Arial" w:cs="Arial"/>
          <w:sz w:val="24"/>
          <w:szCs w:val="24"/>
        </w:rPr>
        <w:t>i obliga</w:t>
      </w:r>
      <w:r w:rsidR="00F36863">
        <w:rPr>
          <w:rFonts w:ascii="Arial" w:hAnsi="Arial" w:cs="Arial"/>
          <w:sz w:val="24"/>
          <w:szCs w:val="24"/>
        </w:rPr>
        <w:t>ț</w:t>
      </w:r>
      <w:r w:rsidR="00687A1B" w:rsidRPr="003A45A5">
        <w:rPr>
          <w:rFonts w:ascii="Arial" w:hAnsi="Arial" w:cs="Arial"/>
          <w:sz w:val="24"/>
          <w:szCs w:val="24"/>
        </w:rPr>
        <w:t>ia s</w:t>
      </w:r>
      <w:r w:rsidR="00F36863">
        <w:rPr>
          <w:rFonts w:ascii="Arial" w:hAnsi="Arial" w:cs="Arial"/>
          <w:sz w:val="24"/>
          <w:szCs w:val="24"/>
        </w:rPr>
        <w:t>ă</w:t>
      </w:r>
      <w:r w:rsidR="00687A1B" w:rsidRPr="003A45A5">
        <w:rPr>
          <w:rFonts w:ascii="Arial" w:hAnsi="Arial" w:cs="Arial"/>
          <w:sz w:val="24"/>
          <w:szCs w:val="24"/>
        </w:rPr>
        <w:t xml:space="preserve"> solicita</w:t>
      </w:r>
      <w:r w:rsidR="00F36863">
        <w:rPr>
          <w:rFonts w:ascii="Arial" w:hAnsi="Arial" w:cs="Arial"/>
          <w:sz w:val="24"/>
          <w:szCs w:val="24"/>
        </w:rPr>
        <w:t>ț</w:t>
      </w:r>
      <w:r w:rsidR="00687A1B" w:rsidRPr="003A45A5">
        <w:rPr>
          <w:rFonts w:ascii="Arial" w:hAnsi="Arial" w:cs="Arial"/>
          <w:sz w:val="24"/>
          <w:szCs w:val="24"/>
        </w:rPr>
        <w:t xml:space="preserve">i </w:t>
      </w:r>
      <w:r w:rsidR="00F36863">
        <w:rPr>
          <w:rFonts w:ascii="Arial" w:hAnsi="Arial" w:cs="Arial"/>
          <w:sz w:val="24"/>
          <w:szCs w:val="24"/>
        </w:rPr>
        <w:t>ș</w:t>
      </w:r>
      <w:r w:rsidR="00687A1B" w:rsidRPr="003A45A5">
        <w:rPr>
          <w:rFonts w:ascii="Arial" w:hAnsi="Arial" w:cs="Arial"/>
          <w:sz w:val="24"/>
          <w:szCs w:val="24"/>
        </w:rPr>
        <w:t xml:space="preserve">i </w:t>
      </w:r>
      <w:r w:rsidR="00687A1B" w:rsidRPr="003A45A5">
        <w:rPr>
          <w:rFonts w:ascii="Arial" w:hAnsi="Arial" w:cs="Arial"/>
          <w:b/>
          <w:sz w:val="24"/>
          <w:szCs w:val="24"/>
        </w:rPr>
        <w:t>s</w:t>
      </w:r>
      <w:r w:rsidR="00F36863">
        <w:rPr>
          <w:rFonts w:ascii="Arial" w:hAnsi="Arial" w:cs="Arial"/>
          <w:b/>
          <w:sz w:val="24"/>
          <w:szCs w:val="24"/>
        </w:rPr>
        <w:t>ă</w:t>
      </w:r>
      <w:r w:rsidR="00687A1B" w:rsidRPr="003A45A5">
        <w:rPr>
          <w:rFonts w:ascii="Arial" w:hAnsi="Arial" w:cs="Arial"/>
          <w:b/>
          <w:sz w:val="24"/>
          <w:szCs w:val="24"/>
        </w:rPr>
        <w:t xml:space="preserve"> obtine</w:t>
      </w:r>
      <w:r w:rsidR="00F36863">
        <w:rPr>
          <w:rFonts w:ascii="Arial" w:hAnsi="Arial" w:cs="Arial"/>
          <w:b/>
          <w:sz w:val="24"/>
          <w:szCs w:val="24"/>
        </w:rPr>
        <w:t>ț</w:t>
      </w:r>
      <w:r w:rsidR="00687A1B" w:rsidRPr="003A45A5">
        <w:rPr>
          <w:rFonts w:ascii="Arial" w:hAnsi="Arial" w:cs="Arial"/>
          <w:b/>
          <w:sz w:val="24"/>
          <w:szCs w:val="24"/>
        </w:rPr>
        <w:t>i Autoriza</w:t>
      </w:r>
      <w:r w:rsidR="00F36863">
        <w:rPr>
          <w:rFonts w:ascii="Arial" w:hAnsi="Arial" w:cs="Arial"/>
          <w:b/>
          <w:sz w:val="24"/>
          <w:szCs w:val="24"/>
        </w:rPr>
        <w:t>ț</w:t>
      </w:r>
      <w:r w:rsidR="00687A1B" w:rsidRPr="003A45A5">
        <w:rPr>
          <w:rFonts w:ascii="Arial" w:hAnsi="Arial" w:cs="Arial"/>
          <w:b/>
          <w:sz w:val="24"/>
          <w:szCs w:val="24"/>
        </w:rPr>
        <w:t>ie de Mediu</w:t>
      </w:r>
      <w:r w:rsidR="00687A1B" w:rsidRPr="003A45A5">
        <w:rPr>
          <w:rFonts w:ascii="Arial" w:hAnsi="Arial" w:cs="Arial"/>
          <w:sz w:val="24"/>
          <w:szCs w:val="24"/>
        </w:rPr>
        <w:t xml:space="preserve"> </w:t>
      </w:r>
      <w:r w:rsidR="00F36863">
        <w:rPr>
          <w:rFonts w:ascii="Arial" w:hAnsi="Arial" w:cs="Arial"/>
          <w:sz w:val="24"/>
          <w:szCs w:val="24"/>
        </w:rPr>
        <w:t>î</w:t>
      </w:r>
      <w:r w:rsidR="00687A1B" w:rsidRPr="003A45A5">
        <w:rPr>
          <w:rFonts w:ascii="Arial" w:hAnsi="Arial" w:cs="Arial"/>
          <w:sz w:val="24"/>
          <w:szCs w:val="24"/>
        </w:rPr>
        <w:t>n conformitate cu Ordinul mai sus mentionat</w:t>
      </w:r>
      <w:r w:rsidR="00F36863">
        <w:rPr>
          <w:rFonts w:ascii="Arial" w:hAnsi="Arial" w:cs="Arial"/>
          <w:sz w:val="24"/>
          <w:szCs w:val="24"/>
        </w:rPr>
        <w:t>;</w:t>
      </w:r>
    </w:p>
    <w:p w14:paraId="40864AD2" w14:textId="77777777" w:rsidR="0008558A" w:rsidRPr="0008558A" w:rsidRDefault="0008558A" w:rsidP="0068006C">
      <w:pPr>
        <w:numPr>
          <w:ilvl w:val="0"/>
          <w:numId w:val="43"/>
        </w:numPr>
        <w:contextualSpacing/>
        <w:jc w:val="both"/>
        <w:rPr>
          <w:rFonts w:ascii="Arial" w:hAnsi="Arial" w:cs="Arial"/>
          <w:sz w:val="24"/>
          <w:szCs w:val="24"/>
        </w:rPr>
      </w:pPr>
      <w:r w:rsidRPr="0008558A">
        <w:rPr>
          <w:rFonts w:ascii="Arial" w:hAnsi="Arial" w:cs="Arial"/>
          <w:sz w:val="24"/>
          <w:szCs w:val="24"/>
        </w:rPr>
        <w:t>Activitatea se va putea desfășura numai cu respectarea reglementărilor stabilite conform planurilor urbanistice aflate în vigoare, cu privire la funcțiunea zonei, aprobate conform legii. În condițiile în care se va constata că activitatea nu este compatibilă cu funcțiunea zonei, stabilită conform legii și/sau că funcționarea obiectivului generază disconfort de orice natură, pentru așezările umane sau pentru factorii de mediu, activitatea va fi reevaluat</w:t>
      </w:r>
      <w:r w:rsidR="0075254F">
        <w:rPr>
          <w:rFonts w:ascii="Arial" w:hAnsi="Arial" w:cs="Arial"/>
          <w:sz w:val="24"/>
          <w:szCs w:val="24"/>
        </w:rPr>
        <w:t>ă</w:t>
      </w:r>
      <w:r w:rsidRPr="0008558A">
        <w:rPr>
          <w:rFonts w:ascii="Arial" w:hAnsi="Arial" w:cs="Arial"/>
          <w:sz w:val="24"/>
          <w:szCs w:val="24"/>
        </w:rPr>
        <w:t xml:space="preserve"> conform prevederilor legale în vigoare.</w:t>
      </w:r>
    </w:p>
    <w:p w14:paraId="1391C7FB" w14:textId="77777777" w:rsidR="0008558A" w:rsidRPr="0008558A" w:rsidRDefault="0008558A" w:rsidP="0068006C">
      <w:pPr>
        <w:numPr>
          <w:ilvl w:val="0"/>
          <w:numId w:val="43"/>
        </w:numPr>
        <w:contextualSpacing/>
        <w:jc w:val="both"/>
        <w:rPr>
          <w:rFonts w:ascii="Arial" w:hAnsi="Arial" w:cs="Arial"/>
          <w:sz w:val="24"/>
          <w:szCs w:val="24"/>
        </w:rPr>
      </w:pPr>
      <w:r w:rsidRPr="0008558A">
        <w:rPr>
          <w:rFonts w:ascii="Arial" w:hAnsi="Arial" w:cs="Arial"/>
          <w:sz w:val="24"/>
          <w:szCs w:val="24"/>
        </w:rPr>
        <w:t>Operatorul are obliga</w:t>
      </w:r>
      <w:r w:rsidR="0075254F">
        <w:rPr>
          <w:rFonts w:ascii="Arial" w:hAnsi="Arial" w:cs="Arial"/>
          <w:sz w:val="24"/>
          <w:szCs w:val="24"/>
        </w:rPr>
        <w:t>ț</w:t>
      </w:r>
      <w:r w:rsidRPr="0008558A">
        <w:rPr>
          <w:rFonts w:ascii="Arial" w:hAnsi="Arial" w:cs="Arial"/>
          <w:sz w:val="24"/>
          <w:szCs w:val="24"/>
        </w:rPr>
        <w:t>ia s</w:t>
      </w:r>
      <w:r w:rsidR="0075254F">
        <w:rPr>
          <w:rFonts w:ascii="Arial" w:hAnsi="Arial" w:cs="Arial"/>
          <w:sz w:val="24"/>
          <w:szCs w:val="24"/>
        </w:rPr>
        <w:t>ă</w:t>
      </w:r>
      <w:r w:rsidRPr="0008558A">
        <w:rPr>
          <w:rFonts w:ascii="Arial" w:hAnsi="Arial" w:cs="Arial"/>
          <w:sz w:val="24"/>
          <w:szCs w:val="24"/>
        </w:rPr>
        <w:t xml:space="preserve"> asigure dot</w:t>
      </w:r>
      <w:r w:rsidR="0075254F">
        <w:rPr>
          <w:rFonts w:ascii="Arial" w:hAnsi="Arial" w:cs="Arial"/>
          <w:sz w:val="24"/>
          <w:szCs w:val="24"/>
        </w:rPr>
        <w:t>ă</w:t>
      </w:r>
      <w:r w:rsidRPr="0008558A">
        <w:rPr>
          <w:rFonts w:ascii="Arial" w:hAnsi="Arial" w:cs="Arial"/>
          <w:sz w:val="24"/>
          <w:szCs w:val="24"/>
        </w:rPr>
        <w:t>ri corespunz</w:t>
      </w:r>
      <w:r w:rsidR="0075254F">
        <w:rPr>
          <w:rFonts w:ascii="Arial" w:hAnsi="Arial" w:cs="Arial"/>
          <w:sz w:val="24"/>
          <w:szCs w:val="24"/>
        </w:rPr>
        <w:t>ă</w:t>
      </w:r>
      <w:r w:rsidRPr="0008558A">
        <w:rPr>
          <w:rFonts w:ascii="Arial" w:hAnsi="Arial" w:cs="Arial"/>
          <w:sz w:val="24"/>
          <w:szCs w:val="24"/>
        </w:rPr>
        <w:t>toare cu mijloace, structuri, dot</w:t>
      </w:r>
      <w:r w:rsidR="0075254F">
        <w:rPr>
          <w:rFonts w:ascii="Arial" w:hAnsi="Arial" w:cs="Arial"/>
          <w:sz w:val="24"/>
          <w:szCs w:val="24"/>
        </w:rPr>
        <w:t>ă</w:t>
      </w:r>
      <w:r w:rsidRPr="0008558A">
        <w:rPr>
          <w:rFonts w:ascii="Arial" w:hAnsi="Arial" w:cs="Arial"/>
          <w:sz w:val="24"/>
          <w:szCs w:val="24"/>
        </w:rPr>
        <w:t xml:space="preserve">ri materiale </w:t>
      </w:r>
      <w:r w:rsidR="0075254F">
        <w:rPr>
          <w:rFonts w:ascii="Arial" w:hAnsi="Arial" w:cs="Arial"/>
          <w:sz w:val="24"/>
          <w:szCs w:val="24"/>
        </w:rPr>
        <w:t>ș</w:t>
      </w:r>
      <w:r w:rsidRPr="0008558A">
        <w:rPr>
          <w:rFonts w:ascii="Arial" w:hAnsi="Arial" w:cs="Arial"/>
          <w:sz w:val="24"/>
          <w:szCs w:val="24"/>
        </w:rPr>
        <w:t xml:space="preserve">i sisteme de management adecvate </w:t>
      </w:r>
      <w:r w:rsidR="0075254F">
        <w:rPr>
          <w:rFonts w:ascii="Arial" w:hAnsi="Arial" w:cs="Arial"/>
          <w:sz w:val="24"/>
          <w:szCs w:val="24"/>
        </w:rPr>
        <w:t>î</w:t>
      </w:r>
      <w:r w:rsidRPr="0008558A">
        <w:rPr>
          <w:rFonts w:ascii="Arial" w:hAnsi="Arial" w:cs="Arial"/>
          <w:sz w:val="24"/>
          <w:szCs w:val="24"/>
        </w:rPr>
        <w:t>n scopul protej</w:t>
      </w:r>
      <w:r w:rsidR="0075254F">
        <w:rPr>
          <w:rFonts w:ascii="Arial" w:hAnsi="Arial" w:cs="Arial"/>
          <w:sz w:val="24"/>
          <w:szCs w:val="24"/>
        </w:rPr>
        <w:t>ă</w:t>
      </w:r>
      <w:r w:rsidRPr="0008558A">
        <w:rPr>
          <w:rFonts w:ascii="Arial" w:hAnsi="Arial" w:cs="Arial"/>
          <w:sz w:val="24"/>
          <w:szCs w:val="24"/>
        </w:rPr>
        <w:t>rii, la un nivel ridicat, a s</w:t>
      </w:r>
      <w:r w:rsidR="0075254F">
        <w:rPr>
          <w:rFonts w:ascii="Arial" w:hAnsi="Arial" w:cs="Arial"/>
          <w:sz w:val="24"/>
          <w:szCs w:val="24"/>
        </w:rPr>
        <w:t>ă</w:t>
      </w:r>
      <w:r w:rsidRPr="0008558A">
        <w:rPr>
          <w:rFonts w:ascii="Arial" w:hAnsi="Arial" w:cs="Arial"/>
          <w:sz w:val="24"/>
          <w:szCs w:val="24"/>
        </w:rPr>
        <w:t>n</w:t>
      </w:r>
      <w:r w:rsidR="0075254F">
        <w:rPr>
          <w:rFonts w:ascii="Arial" w:hAnsi="Arial" w:cs="Arial"/>
          <w:sz w:val="24"/>
          <w:szCs w:val="24"/>
        </w:rPr>
        <w:t>ă</w:t>
      </w:r>
      <w:r w:rsidRPr="0008558A">
        <w:rPr>
          <w:rFonts w:ascii="Arial" w:hAnsi="Arial" w:cs="Arial"/>
          <w:sz w:val="24"/>
          <w:szCs w:val="24"/>
        </w:rPr>
        <w:t>t</w:t>
      </w:r>
      <w:r w:rsidR="0075254F">
        <w:rPr>
          <w:rFonts w:ascii="Arial" w:hAnsi="Arial" w:cs="Arial"/>
          <w:sz w:val="24"/>
          <w:szCs w:val="24"/>
        </w:rPr>
        <w:t>ăț</w:t>
      </w:r>
      <w:r w:rsidRPr="0008558A">
        <w:rPr>
          <w:rFonts w:ascii="Arial" w:hAnsi="Arial" w:cs="Arial"/>
          <w:sz w:val="24"/>
          <w:szCs w:val="24"/>
        </w:rPr>
        <w:t>ii popula</w:t>
      </w:r>
      <w:r w:rsidR="0075254F">
        <w:rPr>
          <w:rFonts w:ascii="Arial" w:hAnsi="Arial" w:cs="Arial"/>
          <w:sz w:val="24"/>
          <w:szCs w:val="24"/>
        </w:rPr>
        <w:t>ț</w:t>
      </w:r>
      <w:r w:rsidRPr="0008558A">
        <w:rPr>
          <w:rFonts w:ascii="Arial" w:hAnsi="Arial" w:cs="Arial"/>
          <w:sz w:val="24"/>
          <w:szCs w:val="24"/>
        </w:rPr>
        <w:t xml:space="preserve">iei </w:t>
      </w:r>
      <w:r w:rsidR="0075254F">
        <w:rPr>
          <w:rFonts w:ascii="Arial" w:hAnsi="Arial" w:cs="Arial"/>
          <w:sz w:val="24"/>
          <w:szCs w:val="24"/>
        </w:rPr>
        <w:t>ș</w:t>
      </w:r>
      <w:r w:rsidRPr="0008558A">
        <w:rPr>
          <w:rFonts w:ascii="Arial" w:hAnsi="Arial" w:cs="Arial"/>
          <w:sz w:val="24"/>
          <w:szCs w:val="24"/>
        </w:rPr>
        <w:t>i a mediului.</w:t>
      </w:r>
    </w:p>
    <w:p w14:paraId="5AB19B0F" w14:textId="77777777" w:rsidR="00687A1B" w:rsidRPr="003A45A5" w:rsidRDefault="00687A1B" w:rsidP="00687A1B">
      <w:pPr>
        <w:spacing w:line="240" w:lineRule="auto"/>
        <w:contextualSpacing/>
        <w:jc w:val="both"/>
        <w:rPr>
          <w:rFonts w:ascii="Arial" w:hAnsi="Arial" w:cs="Arial"/>
          <w:b/>
          <w:sz w:val="24"/>
          <w:szCs w:val="24"/>
        </w:rPr>
      </w:pPr>
      <w:r w:rsidRPr="003A45A5">
        <w:rPr>
          <w:rFonts w:ascii="Arial" w:hAnsi="Arial" w:cs="Arial"/>
          <w:b/>
          <w:sz w:val="24"/>
          <w:szCs w:val="24"/>
        </w:rPr>
        <w:t>Prezentul act de reglementare stabilește condițiile de realizare a proiectului din punct de vedere al protecției mediului. În cazul în care proiectul nu se încadrează în funcțiunea zonei, decizia de emitere/respingere a aprobării de dezvoltare revine autorității administrației publice locale.</w:t>
      </w:r>
    </w:p>
    <w:p w14:paraId="6A967519" w14:textId="77777777" w:rsidR="00687A1B" w:rsidRPr="003A45A5" w:rsidRDefault="00687A1B" w:rsidP="003C4ECD">
      <w:pPr>
        <w:spacing w:line="240" w:lineRule="auto"/>
        <w:contextualSpacing/>
        <w:jc w:val="both"/>
        <w:rPr>
          <w:rFonts w:ascii="Arial" w:hAnsi="Arial" w:cs="Arial"/>
          <w:sz w:val="24"/>
          <w:szCs w:val="24"/>
        </w:rPr>
      </w:pPr>
      <w:r w:rsidRPr="003A45A5">
        <w:rPr>
          <w:rFonts w:ascii="Arial" w:hAnsi="Arial" w:cs="Arial"/>
          <w:sz w:val="24"/>
          <w:szCs w:val="24"/>
        </w:rPr>
        <w:lastRenderedPageBreak/>
        <w:t xml:space="preserve">Pentru legalitatea </w:t>
      </w:r>
      <w:r w:rsidR="0075254F">
        <w:rPr>
          <w:rFonts w:ascii="Arial" w:hAnsi="Arial" w:cs="Arial"/>
          <w:sz w:val="24"/>
          <w:szCs w:val="24"/>
        </w:rPr>
        <w:t>ș</w:t>
      </w:r>
      <w:r w:rsidRPr="003A45A5">
        <w:rPr>
          <w:rFonts w:ascii="Arial" w:hAnsi="Arial" w:cs="Arial"/>
          <w:sz w:val="24"/>
          <w:szCs w:val="24"/>
        </w:rPr>
        <w:t>i autenticitatea documentelor depuse la dosar se face r</w:t>
      </w:r>
      <w:r w:rsidR="0075254F">
        <w:rPr>
          <w:rFonts w:ascii="Arial" w:hAnsi="Arial" w:cs="Arial"/>
          <w:sz w:val="24"/>
          <w:szCs w:val="24"/>
        </w:rPr>
        <w:t>ă</w:t>
      </w:r>
      <w:r w:rsidRPr="003A45A5">
        <w:rPr>
          <w:rFonts w:ascii="Arial" w:hAnsi="Arial" w:cs="Arial"/>
          <w:sz w:val="24"/>
          <w:szCs w:val="24"/>
        </w:rPr>
        <w:t>spunzator titularul proiectului. Conform art. 21, alin.</w:t>
      </w:r>
      <w:r w:rsidR="0075254F">
        <w:rPr>
          <w:rFonts w:ascii="Arial" w:hAnsi="Arial" w:cs="Arial"/>
          <w:sz w:val="24"/>
          <w:szCs w:val="24"/>
        </w:rPr>
        <w:t xml:space="preserve"> </w:t>
      </w:r>
      <w:r w:rsidRPr="003A45A5">
        <w:rPr>
          <w:rFonts w:ascii="Arial" w:hAnsi="Arial" w:cs="Arial"/>
          <w:sz w:val="24"/>
          <w:szCs w:val="24"/>
        </w:rPr>
        <w:t>(4) din OUG. 195/2005 privind protec</w:t>
      </w:r>
      <w:r w:rsidR="0075254F">
        <w:rPr>
          <w:rFonts w:ascii="Arial" w:hAnsi="Arial" w:cs="Arial"/>
          <w:sz w:val="24"/>
          <w:szCs w:val="24"/>
        </w:rPr>
        <w:t>ț</w:t>
      </w:r>
      <w:r w:rsidRPr="003A45A5">
        <w:rPr>
          <w:rFonts w:ascii="Arial" w:hAnsi="Arial" w:cs="Arial"/>
          <w:sz w:val="24"/>
          <w:szCs w:val="24"/>
        </w:rPr>
        <w:t>ia mediului, aprobată cu modificări și completări prin Legea nr. 265/2006, cu modificările și completările ulterioare ”răspunderea pentru corectitudinea informaţiilor puse la dispoziţia autorităţilor competente pentru protecţia mediului și a publicului r</w:t>
      </w:r>
      <w:r w:rsidR="003C4ECD" w:rsidRPr="003A45A5">
        <w:rPr>
          <w:rFonts w:ascii="Arial" w:hAnsi="Arial" w:cs="Arial"/>
          <w:sz w:val="24"/>
          <w:szCs w:val="24"/>
        </w:rPr>
        <w:t>evine titularului proiectului”.</w:t>
      </w:r>
    </w:p>
    <w:p w14:paraId="29173A71" w14:textId="77777777" w:rsidR="00687A1B" w:rsidRPr="003A45A5" w:rsidRDefault="00687A1B" w:rsidP="00687A1B">
      <w:pPr>
        <w:spacing w:line="240" w:lineRule="auto"/>
        <w:ind w:firstLine="720"/>
        <w:contextualSpacing/>
        <w:jc w:val="both"/>
        <w:rPr>
          <w:rFonts w:ascii="Arial" w:hAnsi="Arial" w:cs="Arial"/>
          <w:b/>
          <w:sz w:val="24"/>
          <w:szCs w:val="24"/>
        </w:rPr>
      </w:pPr>
      <w:r w:rsidRPr="003A45A5">
        <w:rPr>
          <w:rFonts w:ascii="Arial" w:hAnsi="Arial" w:cs="Arial"/>
          <w:b/>
          <w:sz w:val="24"/>
          <w:szCs w:val="24"/>
        </w:rPr>
        <w:t>Conform prevederilor Legii nr. 292/2018:</w:t>
      </w:r>
    </w:p>
    <w:p w14:paraId="7B29CC47" w14:textId="77777777" w:rsidR="00687A1B" w:rsidRPr="003A45A5" w:rsidRDefault="00687A1B" w:rsidP="00687A1B">
      <w:pPr>
        <w:spacing w:line="240" w:lineRule="auto"/>
        <w:contextualSpacing/>
        <w:jc w:val="both"/>
        <w:rPr>
          <w:rFonts w:ascii="Arial" w:hAnsi="Arial" w:cs="Arial"/>
          <w:sz w:val="24"/>
          <w:szCs w:val="24"/>
        </w:rPr>
      </w:pPr>
      <w:r w:rsidRPr="003A45A5">
        <w:rPr>
          <w:rFonts w:ascii="Arial" w:hAnsi="Arial" w:cs="Arial"/>
          <w:sz w:val="24"/>
          <w:szCs w:val="24"/>
        </w:rPr>
        <w:t xml:space="preserve"> - anexa 5, art. 43, alin. (3) la finalizarea proiectelor publice </w:t>
      </w:r>
      <w:r w:rsidR="0075254F">
        <w:rPr>
          <w:rFonts w:ascii="Arial" w:hAnsi="Arial" w:cs="Arial"/>
          <w:sz w:val="24"/>
          <w:szCs w:val="24"/>
        </w:rPr>
        <w:t>ș</w:t>
      </w:r>
      <w:r w:rsidRPr="003A45A5">
        <w:rPr>
          <w:rFonts w:ascii="Arial" w:hAnsi="Arial" w:cs="Arial"/>
          <w:sz w:val="24"/>
          <w:szCs w:val="24"/>
        </w:rPr>
        <w:t>i private care au f</w:t>
      </w:r>
      <w:r w:rsidR="0075254F">
        <w:rPr>
          <w:rFonts w:ascii="Arial" w:hAnsi="Arial" w:cs="Arial"/>
          <w:sz w:val="24"/>
          <w:szCs w:val="24"/>
        </w:rPr>
        <w:t>ă</w:t>
      </w:r>
      <w:r w:rsidRPr="003A45A5">
        <w:rPr>
          <w:rFonts w:ascii="Arial" w:hAnsi="Arial" w:cs="Arial"/>
          <w:sz w:val="24"/>
          <w:szCs w:val="24"/>
        </w:rPr>
        <w:t>cut obiectul procedurii de evaluare a impactului asupra mediului, autoritatea competent</w:t>
      </w:r>
      <w:r w:rsidR="0075254F">
        <w:rPr>
          <w:rFonts w:ascii="Arial" w:hAnsi="Arial" w:cs="Arial"/>
          <w:sz w:val="24"/>
          <w:szCs w:val="24"/>
        </w:rPr>
        <w:t>ă</w:t>
      </w:r>
      <w:r w:rsidRPr="003A45A5">
        <w:rPr>
          <w:rFonts w:ascii="Arial" w:hAnsi="Arial" w:cs="Arial"/>
          <w:sz w:val="24"/>
          <w:szCs w:val="24"/>
        </w:rPr>
        <w:t xml:space="preserve"> pentru protec</w:t>
      </w:r>
      <w:r w:rsidR="0075254F">
        <w:rPr>
          <w:rFonts w:ascii="Arial" w:hAnsi="Arial" w:cs="Arial"/>
          <w:sz w:val="24"/>
          <w:szCs w:val="24"/>
        </w:rPr>
        <w:t>ț</w:t>
      </w:r>
      <w:r w:rsidRPr="003A45A5">
        <w:rPr>
          <w:rFonts w:ascii="Arial" w:hAnsi="Arial" w:cs="Arial"/>
          <w:sz w:val="24"/>
          <w:szCs w:val="24"/>
        </w:rPr>
        <w:t>ia mediului care a parcurs procedura verifică respectarea prevederilor deciziei etapei de încadrare;</w:t>
      </w:r>
    </w:p>
    <w:p w14:paraId="0D8EA7B9" w14:textId="77777777" w:rsidR="00687A1B" w:rsidRPr="003A45A5" w:rsidRDefault="00687A1B" w:rsidP="00687A1B">
      <w:pPr>
        <w:spacing w:line="240" w:lineRule="auto"/>
        <w:contextualSpacing/>
        <w:jc w:val="both"/>
        <w:rPr>
          <w:rFonts w:ascii="Arial" w:hAnsi="Arial" w:cs="Arial"/>
          <w:sz w:val="24"/>
          <w:szCs w:val="24"/>
        </w:rPr>
      </w:pPr>
      <w:r w:rsidRPr="003A45A5">
        <w:rPr>
          <w:rFonts w:ascii="Arial" w:hAnsi="Arial" w:cs="Arial"/>
          <w:sz w:val="24"/>
          <w:szCs w:val="24"/>
        </w:rPr>
        <w:t xml:space="preserve"> - anexa 5, art. 43 alin. (4) procesul - verbal </w:t>
      </w:r>
      <w:r w:rsidR="0075254F">
        <w:rPr>
          <w:rFonts w:ascii="Arial" w:hAnsi="Arial" w:cs="Arial"/>
          <w:sz w:val="24"/>
          <w:szCs w:val="24"/>
        </w:rPr>
        <w:t>î</w:t>
      </w:r>
      <w:r w:rsidRPr="003A45A5">
        <w:rPr>
          <w:rFonts w:ascii="Arial" w:hAnsi="Arial" w:cs="Arial"/>
          <w:sz w:val="24"/>
          <w:szCs w:val="24"/>
        </w:rPr>
        <w:t xml:space="preserve">ntocmit </w:t>
      </w:r>
      <w:r w:rsidR="0075254F">
        <w:rPr>
          <w:rFonts w:ascii="Arial" w:hAnsi="Arial" w:cs="Arial"/>
          <w:sz w:val="24"/>
          <w:szCs w:val="24"/>
        </w:rPr>
        <w:t>î</w:t>
      </w:r>
      <w:r w:rsidRPr="003A45A5">
        <w:rPr>
          <w:rFonts w:ascii="Arial" w:hAnsi="Arial" w:cs="Arial"/>
          <w:sz w:val="24"/>
          <w:szCs w:val="24"/>
        </w:rPr>
        <w:t>n situa</w:t>
      </w:r>
      <w:r w:rsidR="0075254F">
        <w:rPr>
          <w:rFonts w:ascii="Arial" w:hAnsi="Arial" w:cs="Arial"/>
          <w:sz w:val="24"/>
          <w:szCs w:val="24"/>
        </w:rPr>
        <w:t>ț</w:t>
      </w:r>
      <w:r w:rsidRPr="003A45A5">
        <w:rPr>
          <w:rFonts w:ascii="Arial" w:hAnsi="Arial" w:cs="Arial"/>
          <w:sz w:val="24"/>
          <w:szCs w:val="24"/>
        </w:rPr>
        <w:t>ia prev</w:t>
      </w:r>
      <w:r w:rsidR="0075254F">
        <w:rPr>
          <w:rFonts w:ascii="Arial" w:hAnsi="Arial" w:cs="Arial"/>
          <w:sz w:val="24"/>
          <w:szCs w:val="24"/>
        </w:rPr>
        <w:t>ă</w:t>
      </w:r>
      <w:r w:rsidRPr="003A45A5">
        <w:rPr>
          <w:rFonts w:ascii="Arial" w:hAnsi="Arial" w:cs="Arial"/>
          <w:sz w:val="24"/>
          <w:szCs w:val="24"/>
        </w:rPr>
        <w:t xml:space="preserve">zută la alin. (3) se anexează </w:t>
      </w:r>
      <w:r w:rsidR="0075254F">
        <w:rPr>
          <w:rFonts w:ascii="Arial" w:hAnsi="Arial" w:cs="Arial"/>
          <w:sz w:val="24"/>
          <w:szCs w:val="24"/>
        </w:rPr>
        <w:t>ș</w:t>
      </w:r>
      <w:r w:rsidRPr="003A45A5">
        <w:rPr>
          <w:rFonts w:ascii="Arial" w:hAnsi="Arial" w:cs="Arial"/>
          <w:sz w:val="24"/>
          <w:szCs w:val="24"/>
        </w:rPr>
        <w:t>i face parte integrant</w:t>
      </w:r>
      <w:r w:rsidR="0075254F">
        <w:rPr>
          <w:rFonts w:ascii="Arial" w:hAnsi="Arial" w:cs="Arial"/>
          <w:sz w:val="24"/>
          <w:szCs w:val="24"/>
        </w:rPr>
        <w:t>ă</w:t>
      </w:r>
      <w:r w:rsidRPr="003A45A5">
        <w:rPr>
          <w:rFonts w:ascii="Arial" w:hAnsi="Arial" w:cs="Arial"/>
          <w:sz w:val="24"/>
          <w:szCs w:val="24"/>
        </w:rPr>
        <w:t xml:space="preserve"> din procesul - verbal de recep</w:t>
      </w:r>
      <w:r w:rsidR="00AA482B">
        <w:rPr>
          <w:rFonts w:ascii="Arial" w:hAnsi="Arial" w:cs="Arial"/>
          <w:sz w:val="24"/>
          <w:szCs w:val="24"/>
        </w:rPr>
        <w:t>ț</w:t>
      </w:r>
      <w:r w:rsidRPr="003A45A5">
        <w:rPr>
          <w:rFonts w:ascii="Arial" w:hAnsi="Arial" w:cs="Arial"/>
          <w:sz w:val="24"/>
          <w:szCs w:val="24"/>
        </w:rPr>
        <w:t>ie la terminarea lucrărilor.</w:t>
      </w:r>
    </w:p>
    <w:p w14:paraId="34C51549" w14:textId="77777777" w:rsidR="00687A1B" w:rsidRPr="003A45A5" w:rsidRDefault="00687A1B" w:rsidP="00687A1B">
      <w:pPr>
        <w:spacing w:line="240" w:lineRule="auto"/>
        <w:ind w:firstLine="720"/>
        <w:contextualSpacing/>
        <w:jc w:val="both"/>
        <w:rPr>
          <w:rFonts w:ascii="Arial" w:hAnsi="Arial" w:cs="Arial"/>
          <w:sz w:val="24"/>
          <w:szCs w:val="24"/>
        </w:rPr>
      </w:pPr>
      <w:r w:rsidRPr="003A45A5">
        <w:rPr>
          <w:rFonts w:ascii="Arial" w:hAnsi="Arial" w:cs="Arial"/>
          <w:sz w:val="24"/>
          <w:szCs w:val="24"/>
        </w:rPr>
        <w:t xml:space="preserve"> Prezentul act nu exonerează de răspundere titularul, proiectantul şi/sau constructorul în cazul producerii unor accidente în timpul execuției lucrărilor sau exploatării acestora.</w:t>
      </w:r>
    </w:p>
    <w:p w14:paraId="07CE6A63" w14:textId="77777777" w:rsidR="00687A1B" w:rsidRPr="003A45A5" w:rsidRDefault="00687A1B" w:rsidP="00687A1B">
      <w:pPr>
        <w:spacing w:line="240" w:lineRule="auto"/>
        <w:ind w:firstLine="720"/>
        <w:contextualSpacing/>
        <w:jc w:val="both"/>
        <w:rPr>
          <w:rFonts w:ascii="Arial" w:hAnsi="Arial" w:cs="Arial"/>
          <w:sz w:val="24"/>
          <w:szCs w:val="24"/>
        </w:rPr>
      </w:pPr>
      <w:r w:rsidRPr="003A45A5">
        <w:rPr>
          <w:rFonts w:ascii="Arial" w:hAnsi="Arial" w:cs="Arial"/>
          <w:sz w:val="24"/>
          <w:szCs w:val="24"/>
        </w:rPr>
        <w:t>Nerespectarea prevederilor prezentei decizii a APM Ilfov, se sancționează conform prevederilor legale în vigoare.</w:t>
      </w:r>
    </w:p>
    <w:p w14:paraId="14D41BC7" w14:textId="77777777" w:rsidR="00687A1B" w:rsidRPr="003A45A5" w:rsidRDefault="00687A1B" w:rsidP="00687A1B">
      <w:pPr>
        <w:spacing w:line="240" w:lineRule="auto"/>
        <w:contextualSpacing/>
        <w:jc w:val="both"/>
        <w:rPr>
          <w:rFonts w:ascii="Arial" w:hAnsi="Arial" w:cs="Arial"/>
          <w:sz w:val="24"/>
          <w:szCs w:val="24"/>
        </w:rPr>
      </w:pPr>
      <w:r w:rsidRPr="003A45A5">
        <w:rPr>
          <w:rFonts w:ascii="Arial" w:hAnsi="Arial" w:cs="Arial"/>
          <w:sz w:val="24"/>
          <w:szCs w:val="24"/>
        </w:rPr>
        <w:t>         Proiectul propus nu necesită parcurgerea celorlalte etape ale procesului de evaluare a impactului asupra mediului de evaluare adecvată și de evaluare asupra corpurilor de apă.</w:t>
      </w:r>
    </w:p>
    <w:p w14:paraId="283A6388" w14:textId="77777777" w:rsidR="00687A1B" w:rsidRPr="003A45A5" w:rsidRDefault="00687A1B" w:rsidP="00687A1B">
      <w:pPr>
        <w:spacing w:line="240" w:lineRule="auto"/>
        <w:contextualSpacing/>
        <w:jc w:val="both"/>
        <w:rPr>
          <w:rFonts w:ascii="Arial" w:hAnsi="Arial" w:cs="Arial"/>
          <w:sz w:val="24"/>
          <w:szCs w:val="24"/>
        </w:rPr>
      </w:pPr>
      <w:r w:rsidRPr="003A45A5">
        <w:rPr>
          <w:rFonts w:ascii="Arial" w:hAnsi="Arial" w:cs="Arial"/>
          <w:sz w:val="24"/>
          <w:szCs w:val="24"/>
        </w:rPr>
        <w:t xml:space="preserve">           Proiectul deciziei etapei de încadrare a fost afişat pe site-ul http://apmif.anpm.ro. </w:t>
      </w:r>
    </w:p>
    <w:p w14:paraId="630921C2" w14:textId="77777777" w:rsidR="00687A1B" w:rsidRPr="003A45A5" w:rsidRDefault="00687A1B" w:rsidP="00687A1B">
      <w:pPr>
        <w:spacing w:line="240" w:lineRule="auto"/>
        <w:contextualSpacing/>
        <w:jc w:val="both"/>
        <w:rPr>
          <w:rFonts w:ascii="Arial" w:hAnsi="Arial" w:cs="Arial"/>
          <w:sz w:val="24"/>
          <w:szCs w:val="24"/>
        </w:rPr>
      </w:pPr>
      <w:r w:rsidRPr="003A45A5">
        <w:rPr>
          <w:rFonts w:ascii="Arial" w:hAnsi="Arial" w:cs="Arial"/>
          <w:sz w:val="24"/>
          <w:szCs w:val="24"/>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70610902" w14:textId="77777777" w:rsidR="00687A1B" w:rsidRPr="003A45A5" w:rsidRDefault="00687A1B" w:rsidP="00687A1B">
      <w:pPr>
        <w:spacing w:line="240" w:lineRule="auto"/>
        <w:ind w:firstLine="720"/>
        <w:contextualSpacing/>
        <w:jc w:val="both"/>
        <w:rPr>
          <w:rFonts w:ascii="Arial" w:hAnsi="Arial" w:cs="Arial"/>
          <w:sz w:val="24"/>
          <w:szCs w:val="24"/>
        </w:rPr>
      </w:pPr>
      <w:r w:rsidRPr="003A45A5">
        <w:rPr>
          <w:rFonts w:ascii="Arial" w:hAnsi="Arial" w:cs="Arial"/>
          <w:sz w:val="24"/>
          <w:szCs w:val="24"/>
        </w:rPr>
        <w:t xml:space="preserve">În conformitate cu prevederile OUG nr.195/2005, aprobată prin Legea nr.265/2006 privind protectia mediului, cu modificările și completările ulterioare - "Art. 15 alin (2) lit a - «Titularii proiectelor au obligaţia de a notifica autoritatea competentă pentru protecţia mediului dacă intervin elemente noi, necunoscute la data emiterii actelor de reglementare, precum și asupra oricăror modificări ale condiţiilor care au stat la baza emiterii actelor de reglementare, înainte de realizarea modificării»; </w:t>
      </w:r>
    </w:p>
    <w:p w14:paraId="55A38364" w14:textId="77777777" w:rsidR="00687A1B" w:rsidRPr="003A45A5" w:rsidRDefault="00687A1B" w:rsidP="00687A1B">
      <w:pPr>
        <w:spacing w:line="240" w:lineRule="auto"/>
        <w:ind w:firstLine="720"/>
        <w:contextualSpacing/>
        <w:jc w:val="both"/>
        <w:rPr>
          <w:rFonts w:ascii="Arial" w:hAnsi="Arial" w:cs="Arial"/>
          <w:b/>
          <w:sz w:val="24"/>
          <w:szCs w:val="24"/>
        </w:rPr>
      </w:pPr>
      <w:r w:rsidRPr="003A45A5">
        <w:rPr>
          <w:rFonts w:ascii="Arial" w:hAnsi="Arial" w:cs="Arial"/>
          <w:b/>
          <w:sz w:val="24"/>
          <w:szCs w:val="24"/>
        </w:rPr>
        <w:t>Conform prevederilor Legii nr. 292/2018: </w:t>
      </w:r>
    </w:p>
    <w:p w14:paraId="7CF4824B" w14:textId="77777777" w:rsidR="00687A1B" w:rsidRPr="003A45A5" w:rsidRDefault="00687A1B" w:rsidP="00687A1B">
      <w:pPr>
        <w:spacing w:line="240" w:lineRule="auto"/>
        <w:contextualSpacing/>
        <w:jc w:val="both"/>
        <w:rPr>
          <w:rFonts w:ascii="Arial" w:hAnsi="Arial" w:cs="Arial"/>
          <w:sz w:val="24"/>
          <w:szCs w:val="24"/>
        </w:rPr>
      </w:pPr>
      <w:r w:rsidRPr="003A45A5">
        <w:rPr>
          <w:rFonts w:ascii="Arial" w:hAnsi="Arial" w:cs="Arial"/>
          <w:sz w:val="24"/>
          <w:szCs w:val="24"/>
        </w:rPr>
        <w:t>    - anexa 5, art. 34, alin. (1) titularul de proiect are obligația de a notifica în scris autoritatea competentă pentru protecţia mediului despre orice modificare sau extindere a proiectului survenită după emiterea deciziei etapei de încadrare, acordului de mediu și anterior emiterii aprobarii de dezvoltare;</w:t>
      </w:r>
    </w:p>
    <w:p w14:paraId="4B3777D3" w14:textId="77777777" w:rsidR="00687A1B" w:rsidRPr="003A45A5" w:rsidRDefault="00687A1B" w:rsidP="00687A1B">
      <w:pPr>
        <w:spacing w:line="240" w:lineRule="auto"/>
        <w:contextualSpacing/>
        <w:jc w:val="both"/>
        <w:rPr>
          <w:rFonts w:ascii="Arial" w:hAnsi="Arial" w:cs="Arial"/>
          <w:sz w:val="24"/>
          <w:szCs w:val="24"/>
        </w:rPr>
      </w:pPr>
      <w:r w:rsidRPr="003A45A5">
        <w:rPr>
          <w:rFonts w:ascii="Arial" w:hAnsi="Arial" w:cs="Arial"/>
          <w:sz w:val="24"/>
          <w:szCs w:val="24"/>
        </w:rPr>
        <w:t>    -anexa 5, art. 34, alin (2) notificarea prevazuta la alin. (1), insotita de raportul de verificare intocmit in conformitate cu prevederile art. 20 alin. (2) lit. a) din Legea nr. 292/2018 de c</w:t>
      </w:r>
      <w:r w:rsidR="00AA482B">
        <w:rPr>
          <w:rFonts w:ascii="Arial" w:hAnsi="Arial" w:cs="Arial"/>
          <w:sz w:val="24"/>
          <w:szCs w:val="24"/>
        </w:rPr>
        <w:t>ă</w:t>
      </w:r>
      <w:r w:rsidRPr="003A45A5">
        <w:rPr>
          <w:rFonts w:ascii="Arial" w:hAnsi="Arial" w:cs="Arial"/>
          <w:sz w:val="24"/>
          <w:szCs w:val="24"/>
        </w:rPr>
        <w:t xml:space="preserve">tre verificatorul de proiecte atestat </w:t>
      </w:r>
      <w:r w:rsidR="00AA482B">
        <w:rPr>
          <w:rFonts w:ascii="Arial" w:hAnsi="Arial" w:cs="Arial"/>
          <w:sz w:val="24"/>
          <w:szCs w:val="24"/>
        </w:rPr>
        <w:t>î</w:t>
      </w:r>
      <w:r w:rsidRPr="003A45A5">
        <w:rPr>
          <w:rFonts w:ascii="Arial" w:hAnsi="Arial" w:cs="Arial"/>
          <w:sz w:val="24"/>
          <w:szCs w:val="24"/>
        </w:rPr>
        <w:t>n condi</w:t>
      </w:r>
      <w:r w:rsidR="00AA482B">
        <w:rPr>
          <w:rFonts w:ascii="Arial" w:hAnsi="Arial" w:cs="Arial"/>
          <w:sz w:val="24"/>
          <w:szCs w:val="24"/>
        </w:rPr>
        <w:t>ț</w:t>
      </w:r>
      <w:r w:rsidRPr="003A45A5">
        <w:rPr>
          <w:rFonts w:ascii="Arial" w:hAnsi="Arial" w:cs="Arial"/>
          <w:sz w:val="24"/>
          <w:szCs w:val="24"/>
        </w:rPr>
        <w:t>iile legii pentru cerin</w:t>
      </w:r>
      <w:r w:rsidR="00AA482B">
        <w:rPr>
          <w:rFonts w:ascii="Arial" w:hAnsi="Arial" w:cs="Arial"/>
          <w:sz w:val="24"/>
          <w:szCs w:val="24"/>
        </w:rPr>
        <w:t>ț</w:t>
      </w:r>
      <w:r w:rsidRPr="003A45A5">
        <w:rPr>
          <w:rFonts w:ascii="Arial" w:hAnsi="Arial" w:cs="Arial"/>
          <w:sz w:val="24"/>
          <w:szCs w:val="24"/>
        </w:rPr>
        <w:t>a esen</w:t>
      </w:r>
      <w:r w:rsidR="00AA482B">
        <w:rPr>
          <w:rFonts w:ascii="Arial" w:hAnsi="Arial" w:cs="Arial"/>
          <w:sz w:val="24"/>
          <w:szCs w:val="24"/>
        </w:rPr>
        <w:t>ț</w:t>
      </w:r>
      <w:r w:rsidRPr="003A45A5">
        <w:rPr>
          <w:rFonts w:ascii="Arial" w:hAnsi="Arial" w:cs="Arial"/>
          <w:sz w:val="24"/>
          <w:szCs w:val="24"/>
        </w:rPr>
        <w:t>ial</w:t>
      </w:r>
      <w:r w:rsidR="00AA482B">
        <w:rPr>
          <w:rFonts w:ascii="Arial" w:hAnsi="Arial" w:cs="Arial"/>
          <w:sz w:val="24"/>
          <w:szCs w:val="24"/>
        </w:rPr>
        <w:t>ă</w:t>
      </w:r>
      <w:r w:rsidRPr="003A45A5">
        <w:rPr>
          <w:rFonts w:ascii="Arial" w:hAnsi="Arial" w:cs="Arial"/>
          <w:sz w:val="24"/>
          <w:szCs w:val="24"/>
        </w:rPr>
        <w:t xml:space="preserve"> D) igien</w:t>
      </w:r>
      <w:r w:rsidR="00AA482B">
        <w:rPr>
          <w:rFonts w:ascii="Arial" w:hAnsi="Arial" w:cs="Arial"/>
          <w:sz w:val="24"/>
          <w:szCs w:val="24"/>
        </w:rPr>
        <w:t>ă</w:t>
      </w:r>
      <w:r w:rsidRPr="003A45A5">
        <w:rPr>
          <w:rFonts w:ascii="Arial" w:hAnsi="Arial" w:cs="Arial"/>
          <w:sz w:val="24"/>
          <w:szCs w:val="24"/>
        </w:rPr>
        <w:t>, s</w:t>
      </w:r>
      <w:r w:rsidR="00AA482B">
        <w:rPr>
          <w:rFonts w:ascii="Arial" w:hAnsi="Arial" w:cs="Arial"/>
          <w:sz w:val="24"/>
          <w:szCs w:val="24"/>
        </w:rPr>
        <w:t>ă</w:t>
      </w:r>
      <w:r w:rsidRPr="003A45A5">
        <w:rPr>
          <w:rFonts w:ascii="Arial" w:hAnsi="Arial" w:cs="Arial"/>
          <w:sz w:val="24"/>
          <w:szCs w:val="24"/>
        </w:rPr>
        <w:t>n</w:t>
      </w:r>
      <w:r w:rsidR="00AA482B">
        <w:rPr>
          <w:rFonts w:ascii="Arial" w:hAnsi="Arial" w:cs="Arial"/>
          <w:sz w:val="24"/>
          <w:szCs w:val="24"/>
        </w:rPr>
        <w:t>ă</w:t>
      </w:r>
      <w:r w:rsidRPr="003A45A5">
        <w:rPr>
          <w:rFonts w:ascii="Arial" w:hAnsi="Arial" w:cs="Arial"/>
          <w:sz w:val="24"/>
          <w:szCs w:val="24"/>
        </w:rPr>
        <w:t xml:space="preserve">tate </w:t>
      </w:r>
      <w:r w:rsidR="00AA482B">
        <w:rPr>
          <w:rFonts w:ascii="Arial" w:hAnsi="Arial" w:cs="Arial"/>
          <w:sz w:val="24"/>
          <w:szCs w:val="24"/>
        </w:rPr>
        <w:t>ș</w:t>
      </w:r>
      <w:r w:rsidRPr="003A45A5">
        <w:rPr>
          <w:rFonts w:ascii="Arial" w:hAnsi="Arial" w:cs="Arial"/>
          <w:sz w:val="24"/>
          <w:szCs w:val="24"/>
        </w:rPr>
        <w:t xml:space="preserve">i mediu </w:t>
      </w:r>
      <w:r w:rsidR="00AA482B">
        <w:rPr>
          <w:rFonts w:ascii="Arial" w:hAnsi="Arial" w:cs="Arial"/>
          <w:sz w:val="24"/>
          <w:szCs w:val="24"/>
        </w:rPr>
        <w:t>î</w:t>
      </w:r>
      <w:r w:rsidRPr="003A45A5">
        <w:rPr>
          <w:rFonts w:ascii="Arial" w:hAnsi="Arial" w:cs="Arial"/>
          <w:sz w:val="24"/>
          <w:szCs w:val="24"/>
        </w:rPr>
        <w:t>nconjurator prev</w:t>
      </w:r>
      <w:r w:rsidR="00AA482B">
        <w:rPr>
          <w:rFonts w:ascii="Arial" w:hAnsi="Arial" w:cs="Arial"/>
          <w:sz w:val="24"/>
          <w:szCs w:val="24"/>
        </w:rPr>
        <w:t>ă</w:t>
      </w:r>
      <w:r w:rsidRPr="003A45A5">
        <w:rPr>
          <w:rFonts w:ascii="Arial" w:hAnsi="Arial" w:cs="Arial"/>
          <w:sz w:val="24"/>
          <w:szCs w:val="24"/>
        </w:rPr>
        <w:t>zut</w:t>
      </w:r>
      <w:r w:rsidR="00AA482B">
        <w:rPr>
          <w:rFonts w:ascii="Arial" w:hAnsi="Arial" w:cs="Arial"/>
          <w:sz w:val="24"/>
          <w:szCs w:val="24"/>
        </w:rPr>
        <w:t>ă</w:t>
      </w:r>
      <w:r w:rsidRPr="003A45A5">
        <w:rPr>
          <w:rFonts w:ascii="Arial" w:hAnsi="Arial" w:cs="Arial"/>
          <w:sz w:val="24"/>
          <w:szCs w:val="24"/>
        </w:rPr>
        <w:t xml:space="preserve"> la art. 3 din Ordinul ministrului dezvolt</w:t>
      </w:r>
      <w:r w:rsidR="00AA482B">
        <w:rPr>
          <w:rFonts w:ascii="Arial" w:hAnsi="Arial" w:cs="Arial"/>
          <w:sz w:val="24"/>
          <w:szCs w:val="24"/>
        </w:rPr>
        <w:t>ă</w:t>
      </w:r>
      <w:r w:rsidRPr="003A45A5">
        <w:rPr>
          <w:rFonts w:ascii="Arial" w:hAnsi="Arial" w:cs="Arial"/>
          <w:sz w:val="24"/>
          <w:szCs w:val="24"/>
        </w:rPr>
        <w:t xml:space="preserve">rii regionale </w:t>
      </w:r>
      <w:r w:rsidR="00AA482B">
        <w:rPr>
          <w:rFonts w:ascii="Arial" w:hAnsi="Arial" w:cs="Arial"/>
          <w:sz w:val="24"/>
          <w:szCs w:val="24"/>
        </w:rPr>
        <w:t>ș</w:t>
      </w:r>
      <w:r w:rsidRPr="003A45A5">
        <w:rPr>
          <w:rFonts w:ascii="Arial" w:hAnsi="Arial" w:cs="Arial"/>
          <w:sz w:val="24"/>
          <w:szCs w:val="24"/>
        </w:rPr>
        <w:t>i administra</w:t>
      </w:r>
      <w:r w:rsidR="00AA482B">
        <w:rPr>
          <w:rFonts w:ascii="Arial" w:hAnsi="Arial" w:cs="Arial"/>
          <w:sz w:val="24"/>
          <w:szCs w:val="24"/>
        </w:rPr>
        <w:t>ț</w:t>
      </w:r>
      <w:r w:rsidRPr="003A45A5">
        <w:rPr>
          <w:rFonts w:ascii="Arial" w:hAnsi="Arial" w:cs="Arial"/>
          <w:sz w:val="24"/>
          <w:szCs w:val="24"/>
        </w:rPr>
        <w:t>iei publice nr. 2264/2018 sau dup</w:t>
      </w:r>
      <w:r w:rsidR="00AA482B">
        <w:rPr>
          <w:rFonts w:ascii="Arial" w:hAnsi="Arial" w:cs="Arial"/>
          <w:sz w:val="24"/>
          <w:szCs w:val="24"/>
        </w:rPr>
        <w:t>ă</w:t>
      </w:r>
      <w:r w:rsidRPr="003A45A5">
        <w:rPr>
          <w:rFonts w:ascii="Arial" w:hAnsi="Arial" w:cs="Arial"/>
          <w:sz w:val="24"/>
          <w:szCs w:val="24"/>
        </w:rPr>
        <w:t xml:space="preserve"> caz de punctul de vedere al autorit</w:t>
      </w:r>
      <w:r w:rsidR="00AA482B">
        <w:rPr>
          <w:rFonts w:ascii="Arial" w:hAnsi="Arial" w:cs="Arial"/>
          <w:sz w:val="24"/>
          <w:szCs w:val="24"/>
        </w:rPr>
        <w:t>ăț</w:t>
      </w:r>
      <w:r w:rsidRPr="003A45A5">
        <w:rPr>
          <w:rFonts w:ascii="Arial" w:hAnsi="Arial" w:cs="Arial"/>
          <w:sz w:val="24"/>
          <w:szCs w:val="24"/>
        </w:rPr>
        <w:t>ii competente emitente a aprobarii de dezvoltare conform art. 20 alin. (2) lit. b) din Legea nr. 292/2018, se depune în termen de 10 zile de la data aparitiei necesit</w:t>
      </w:r>
      <w:r w:rsidR="00AA482B">
        <w:rPr>
          <w:rFonts w:ascii="Arial" w:hAnsi="Arial" w:cs="Arial"/>
          <w:sz w:val="24"/>
          <w:szCs w:val="24"/>
        </w:rPr>
        <w:t>ăț</w:t>
      </w:r>
      <w:r w:rsidRPr="003A45A5">
        <w:rPr>
          <w:rFonts w:ascii="Arial" w:hAnsi="Arial" w:cs="Arial"/>
          <w:sz w:val="24"/>
          <w:szCs w:val="24"/>
        </w:rPr>
        <w:t>ii modific</w:t>
      </w:r>
      <w:r w:rsidR="00AA482B">
        <w:rPr>
          <w:rFonts w:ascii="Arial" w:hAnsi="Arial" w:cs="Arial"/>
          <w:sz w:val="24"/>
          <w:szCs w:val="24"/>
        </w:rPr>
        <w:t>ă</w:t>
      </w:r>
      <w:r w:rsidRPr="003A45A5">
        <w:rPr>
          <w:rFonts w:ascii="Arial" w:hAnsi="Arial" w:cs="Arial"/>
          <w:sz w:val="24"/>
          <w:szCs w:val="24"/>
        </w:rPr>
        <w:t>rii/extinderii;</w:t>
      </w:r>
    </w:p>
    <w:p w14:paraId="29FCA7CE" w14:textId="77777777" w:rsidR="00687A1B" w:rsidRPr="003A45A5" w:rsidRDefault="00687A1B" w:rsidP="00687A1B">
      <w:pPr>
        <w:spacing w:line="240" w:lineRule="auto"/>
        <w:contextualSpacing/>
        <w:jc w:val="both"/>
        <w:rPr>
          <w:rFonts w:ascii="Arial" w:hAnsi="Arial" w:cs="Arial"/>
          <w:sz w:val="24"/>
          <w:szCs w:val="24"/>
        </w:rPr>
      </w:pPr>
      <w:r w:rsidRPr="003A45A5">
        <w:rPr>
          <w:rFonts w:ascii="Arial" w:hAnsi="Arial" w:cs="Arial"/>
          <w:sz w:val="24"/>
          <w:szCs w:val="24"/>
        </w:rPr>
        <w:t xml:space="preserve">   -art. 18, alin. (13) </w:t>
      </w:r>
      <w:r w:rsidR="00AA482B">
        <w:rPr>
          <w:rFonts w:ascii="Arial" w:hAnsi="Arial" w:cs="Arial"/>
          <w:sz w:val="24"/>
          <w:szCs w:val="24"/>
        </w:rPr>
        <w:t>î</w:t>
      </w:r>
      <w:r w:rsidRPr="003A45A5">
        <w:rPr>
          <w:rFonts w:ascii="Arial" w:hAnsi="Arial" w:cs="Arial"/>
          <w:sz w:val="24"/>
          <w:szCs w:val="24"/>
        </w:rPr>
        <w:t xml:space="preserve">n cazul </w:t>
      </w:r>
      <w:r w:rsidR="00AA482B">
        <w:rPr>
          <w:rFonts w:ascii="Arial" w:hAnsi="Arial" w:cs="Arial"/>
          <w:sz w:val="24"/>
          <w:szCs w:val="24"/>
        </w:rPr>
        <w:t>î</w:t>
      </w:r>
      <w:r w:rsidRPr="003A45A5">
        <w:rPr>
          <w:rFonts w:ascii="Arial" w:hAnsi="Arial" w:cs="Arial"/>
          <w:sz w:val="24"/>
          <w:szCs w:val="24"/>
        </w:rPr>
        <w:t>n care una dintre deciziile prev</w:t>
      </w:r>
      <w:r w:rsidR="00AA482B">
        <w:rPr>
          <w:rFonts w:ascii="Arial" w:hAnsi="Arial" w:cs="Arial"/>
          <w:sz w:val="24"/>
          <w:szCs w:val="24"/>
        </w:rPr>
        <w:t>ă</w:t>
      </w:r>
      <w:r w:rsidRPr="003A45A5">
        <w:rPr>
          <w:rFonts w:ascii="Arial" w:hAnsi="Arial" w:cs="Arial"/>
          <w:sz w:val="24"/>
          <w:szCs w:val="24"/>
        </w:rPr>
        <w:t xml:space="preserve">zute la alin. (8) si (9) nu se emite </w:t>
      </w:r>
      <w:r w:rsidR="00AA482B">
        <w:rPr>
          <w:rFonts w:ascii="Arial" w:hAnsi="Arial" w:cs="Arial"/>
          <w:sz w:val="24"/>
          <w:szCs w:val="24"/>
        </w:rPr>
        <w:t>î</w:t>
      </w:r>
      <w:r w:rsidRPr="003A45A5">
        <w:rPr>
          <w:rFonts w:ascii="Arial" w:hAnsi="Arial" w:cs="Arial"/>
          <w:sz w:val="24"/>
          <w:szCs w:val="24"/>
        </w:rPr>
        <w:t>n termen de 5 ani de la emiterea acordului de mediu, titularul proiectului este obligat s</w:t>
      </w:r>
      <w:r w:rsidR="00AA482B">
        <w:rPr>
          <w:rFonts w:ascii="Arial" w:hAnsi="Arial" w:cs="Arial"/>
          <w:sz w:val="24"/>
          <w:szCs w:val="24"/>
        </w:rPr>
        <w:t>ă</w:t>
      </w:r>
      <w:r w:rsidRPr="003A45A5">
        <w:rPr>
          <w:rFonts w:ascii="Arial" w:hAnsi="Arial" w:cs="Arial"/>
          <w:sz w:val="24"/>
          <w:szCs w:val="24"/>
        </w:rPr>
        <w:t xml:space="preserve"> se adreseze autorit</w:t>
      </w:r>
      <w:r w:rsidR="00AA482B">
        <w:rPr>
          <w:rFonts w:ascii="Arial" w:hAnsi="Arial" w:cs="Arial"/>
          <w:sz w:val="24"/>
          <w:szCs w:val="24"/>
        </w:rPr>
        <w:t>ăț</w:t>
      </w:r>
      <w:r w:rsidRPr="003A45A5">
        <w:rPr>
          <w:rFonts w:ascii="Arial" w:hAnsi="Arial" w:cs="Arial"/>
          <w:sz w:val="24"/>
          <w:szCs w:val="24"/>
        </w:rPr>
        <w:t xml:space="preserve">ii de mediu emitente </w:t>
      </w:r>
      <w:r w:rsidR="00AA482B">
        <w:rPr>
          <w:rFonts w:ascii="Arial" w:hAnsi="Arial" w:cs="Arial"/>
          <w:sz w:val="24"/>
          <w:szCs w:val="24"/>
        </w:rPr>
        <w:t>î</w:t>
      </w:r>
      <w:r w:rsidRPr="003A45A5">
        <w:rPr>
          <w:rFonts w:ascii="Arial" w:hAnsi="Arial" w:cs="Arial"/>
          <w:sz w:val="24"/>
          <w:szCs w:val="24"/>
        </w:rPr>
        <w:t>n vederea confirm</w:t>
      </w:r>
      <w:r w:rsidR="00AA482B">
        <w:rPr>
          <w:rFonts w:ascii="Arial" w:hAnsi="Arial" w:cs="Arial"/>
          <w:sz w:val="24"/>
          <w:szCs w:val="24"/>
        </w:rPr>
        <w:t>ă</w:t>
      </w:r>
      <w:r w:rsidRPr="003A45A5">
        <w:rPr>
          <w:rFonts w:ascii="Arial" w:hAnsi="Arial" w:cs="Arial"/>
          <w:sz w:val="24"/>
          <w:szCs w:val="24"/>
        </w:rPr>
        <w:t>rii faptului c</w:t>
      </w:r>
      <w:r w:rsidR="00AA482B">
        <w:rPr>
          <w:rFonts w:ascii="Arial" w:hAnsi="Arial" w:cs="Arial"/>
          <w:sz w:val="24"/>
          <w:szCs w:val="24"/>
        </w:rPr>
        <w:t>ă</w:t>
      </w:r>
      <w:r w:rsidRPr="003A45A5">
        <w:rPr>
          <w:rFonts w:ascii="Arial" w:hAnsi="Arial" w:cs="Arial"/>
          <w:sz w:val="24"/>
          <w:szCs w:val="24"/>
        </w:rPr>
        <w:t xml:space="preserve"> acordul de mediu nu este dep</w:t>
      </w:r>
      <w:r w:rsidR="00AA482B">
        <w:rPr>
          <w:rFonts w:ascii="Arial" w:hAnsi="Arial" w:cs="Arial"/>
          <w:sz w:val="24"/>
          <w:szCs w:val="24"/>
        </w:rPr>
        <w:t>ăș</w:t>
      </w:r>
      <w:r w:rsidRPr="003A45A5">
        <w:rPr>
          <w:rFonts w:ascii="Arial" w:hAnsi="Arial" w:cs="Arial"/>
          <w:sz w:val="24"/>
          <w:szCs w:val="24"/>
        </w:rPr>
        <w:t>it.</w:t>
      </w:r>
    </w:p>
    <w:p w14:paraId="5CBE4E9E" w14:textId="77777777" w:rsidR="00687A1B" w:rsidRPr="003A45A5" w:rsidRDefault="00687A1B" w:rsidP="006034B9">
      <w:pPr>
        <w:pStyle w:val="Default"/>
        <w:contextualSpacing/>
        <w:jc w:val="both"/>
        <w:rPr>
          <w:rFonts w:ascii="Arial" w:hAnsi="Arial" w:cs="Arial"/>
          <w:color w:val="auto"/>
        </w:rPr>
      </w:pPr>
      <w:r w:rsidRPr="003A45A5">
        <w:rPr>
          <w:rFonts w:ascii="Arial" w:hAnsi="Arial" w:cs="Arial"/>
          <w:color w:val="auto"/>
        </w:rPr>
        <w:t xml:space="preserve">Draftul deciziei etapei de încadrare a fost afisat spre consultare pe site APM Ilfov: </w:t>
      </w:r>
      <w:hyperlink r:id="rId14" w:history="1">
        <w:r w:rsidRPr="003A45A5">
          <w:rPr>
            <w:rStyle w:val="Hyperlink"/>
            <w:rFonts w:ascii="Arial" w:eastAsia="SimSun" w:hAnsi="Arial" w:cs="Arial"/>
            <w:color w:val="auto"/>
          </w:rPr>
          <w:t>www.apmif.anpm.ro</w:t>
        </w:r>
      </w:hyperlink>
      <w:r w:rsidR="006034B9" w:rsidRPr="003A45A5">
        <w:rPr>
          <w:rFonts w:ascii="Arial" w:hAnsi="Arial" w:cs="Arial"/>
          <w:color w:val="auto"/>
        </w:rPr>
        <w:t>.</w:t>
      </w:r>
    </w:p>
    <w:p w14:paraId="0BDAF9DD" w14:textId="77777777" w:rsidR="00687A1B" w:rsidRPr="003A45A5" w:rsidRDefault="00687A1B" w:rsidP="00687A1B">
      <w:pPr>
        <w:shd w:val="clear" w:color="auto" w:fill="FFFFFF"/>
        <w:spacing w:line="240" w:lineRule="auto"/>
        <w:contextualSpacing/>
        <w:jc w:val="both"/>
        <w:rPr>
          <w:rFonts w:ascii="Arial" w:hAnsi="Arial" w:cs="Arial"/>
          <w:sz w:val="24"/>
          <w:szCs w:val="24"/>
          <w:lang w:eastAsia="ro-RO"/>
        </w:rPr>
      </w:pPr>
      <w:r w:rsidRPr="003A45A5">
        <w:rPr>
          <w:rFonts w:ascii="Arial" w:hAnsi="Arial" w:cs="Arial"/>
          <w:sz w:val="24"/>
          <w:szCs w:val="24"/>
          <w:lang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5" w:tgtFrame="_blank" w:history="1">
        <w:r w:rsidRPr="003A45A5">
          <w:rPr>
            <w:rFonts w:ascii="Arial" w:hAnsi="Arial" w:cs="Arial"/>
            <w:sz w:val="24"/>
            <w:szCs w:val="24"/>
            <w:u w:val="single"/>
            <w:lang w:eastAsia="ro-RO"/>
          </w:rPr>
          <w:t>nr. 554/2004</w:t>
        </w:r>
      </w:hyperlink>
      <w:r w:rsidRPr="003A45A5">
        <w:rPr>
          <w:rFonts w:ascii="Arial" w:hAnsi="Arial" w:cs="Arial"/>
          <w:sz w:val="24"/>
          <w:szCs w:val="24"/>
          <w:lang w:eastAsia="ro-RO"/>
        </w:rPr>
        <w:t>, cu modificările și completările ulterioare.</w:t>
      </w:r>
    </w:p>
    <w:p w14:paraId="6AB04D6D" w14:textId="77777777" w:rsidR="00687A1B" w:rsidRPr="003A45A5" w:rsidRDefault="00687A1B" w:rsidP="00687A1B">
      <w:pPr>
        <w:shd w:val="clear" w:color="auto" w:fill="FFFFFF"/>
        <w:spacing w:line="240" w:lineRule="auto"/>
        <w:contextualSpacing/>
        <w:jc w:val="both"/>
        <w:rPr>
          <w:rFonts w:ascii="Arial" w:hAnsi="Arial" w:cs="Arial"/>
          <w:sz w:val="24"/>
          <w:szCs w:val="24"/>
          <w:lang w:eastAsia="ro-RO"/>
        </w:rPr>
      </w:pPr>
      <w:r w:rsidRPr="003A45A5">
        <w:rPr>
          <w:rFonts w:ascii="Arial" w:hAnsi="Arial" w:cs="Arial"/>
          <w:sz w:val="24"/>
          <w:szCs w:val="24"/>
          <w:lang w:eastAsia="ro-RO"/>
        </w:rPr>
        <w:lastRenderedPageBreak/>
        <w:t>Se poate adresa instanței de contencios administrativ competente și orice organizație neguvernamentală care îndeplinește condițiile prevăzute la art. 2 din Legea nr.292/2018 privind evaluarea impactului anumitor proiecte publice și private asupra mediului, considerându-se că acestea sunt vătămate într-un drept al lor sau într-un interes legitim.</w:t>
      </w:r>
    </w:p>
    <w:p w14:paraId="08974D01" w14:textId="77777777" w:rsidR="00687A1B" w:rsidRPr="003A45A5" w:rsidRDefault="00687A1B" w:rsidP="00687A1B">
      <w:pPr>
        <w:shd w:val="clear" w:color="auto" w:fill="FFFFFF"/>
        <w:spacing w:line="240" w:lineRule="auto"/>
        <w:contextualSpacing/>
        <w:jc w:val="both"/>
        <w:rPr>
          <w:rFonts w:ascii="Arial" w:hAnsi="Arial" w:cs="Arial"/>
          <w:sz w:val="24"/>
          <w:szCs w:val="24"/>
          <w:lang w:eastAsia="ro-RO"/>
        </w:rPr>
      </w:pPr>
      <w:r w:rsidRPr="003A45A5">
        <w:rPr>
          <w:rFonts w:ascii="Arial" w:hAnsi="Arial" w:cs="Arial"/>
          <w:sz w:val="24"/>
          <w:szCs w:val="24"/>
          <w:lang w:eastAsia="ro-RO"/>
        </w:rPr>
        <w:t>Actele sau omisiunile autorității publice competente care fac obiectul participării publicului se atacă în instanță odată cu decizia etapei de încadrare.</w:t>
      </w:r>
    </w:p>
    <w:p w14:paraId="2F71E340" w14:textId="77777777" w:rsidR="00687A1B" w:rsidRPr="003A45A5" w:rsidRDefault="00687A1B" w:rsidP="00687A1B">
      <w:pPr>
        <w:shd w:val="clear" w:color="auto" w:fill="FFFFFF"/>
        <w:spacing w:line="240" w:lineRule="auto"/>
        <w:contextualSpacing/>
        <w:jc w:val="both"/>
        <w:rPr>
          <w:rFonts w:ascii="Arial" w:hAnsi="Arial" w:cs="Arial"/>
          <w:sz w:val="24"/>
          <w:szCs w:val="24"/>
          <w:lang w:eastAsia="ro-RO"/>
        </w:rPr>
      </w:pPr>
      <w:r w:rsidRPr="003A45A5">
        <w:rPr>
          <w:rFonts w:ascii="Arial" w:hAnsi="Arial" w:cs="Arial"/>
          <w:sz w:val="24"/>
          <w:szCs w:val="24"/>
          <w:lang w:eastAsia="ro-RO"/>
        </w:rPr>
        <w:t>Înainte de a se adresa instanței de contencios administrativ competente, persoanele prevăzute la art. 21 din Legea nr.292/2018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14:paraId="3F27D775" w14:textId="77777777" w:rsidR="00687A1B" w:rsidRPr="003A45A5" w:rsidRDefault="00687A1B" w:rsidP="00687A1B">
      <w:pPr>
        <w:shd w:val="clear" w:color="auto" w:fill="FFFFFF"/>
        <w:spacing w:line="240" w:lineRule="auto"/>
        <w:contextualSpacing/>
        <w:jc w:val="both"/>
        <w:rPr>
          <w:rFonts w:ascii="Arial" w:hAnsi="Arial" w:cs="Arial"/>
          <w:sz w:val="24"/>
          <w:szCs w:val="24"/>
          <w:lang w:eastAsia="ro-RO"/>
        </w:rPr>
      </w:pPr>
      <w:r w:rsidRPr="003A45A5">
        <w:rPr>
          <w:rFonts w:ascii="Arial" w:hAnsi="Arial" w:cs="Arial"/>
          <w:sz w:val="24"/>
          <w:szCs w:val="24"/>
          <w:lang w:eastAsia="ro-RO"/>
        </w:rPr>
        <w:t xml:space="preserve">Autoritatea publică emitentă are obligația de a răspunde la plângerea prealabilă prevăzută la art. 22 alin. (1) în termen de 30 de zile de la data înregistrării acesteia la </w:t>
      </w:r>
      <w:r w:rsidR="00AA482B">
        <w:rPr>
          <w:rFonts w:ascii="Arial" w:hAnsi="Arial" w:cs="Arial"/>
          <w:sz w:val="24"/>
          <w:szCs w:val="24"/>
          <w:lang w:eastAsia="ro-RO"/>
        </w:rPr>
        <w:t>respectiva</w:t>
      </w:r>
      <w:r w:rsidRPr="003A45A5">
        <w:rPr>
          <w:rFonts w:ascii="Arial" w:hAnsi="Arial" w:cs="Arial"/>
          <w:sz w:val="24"/>
          <w:szCs w:val="24"/>
          <w:lang w:eastAsia="ro-RO"/>
        </w:rPr>
        <w:t xml:space="preserve"> autoritate.</w:t>
      </w:r>
    </w:p>
    <w:p w14:paraId="768168BC" w14:textId="77777777" w:rsidR="00687A1B" w:rsidRPr="003A45A5" w:rsidRDefault="00687A1B" w:rsidP="00687A1B">
      <w:pPr>
        <w:shd w:val="clear" w:color="auto" w:fill="FFFFFF"/>
        <w:spacing w:line="240" w:lineRule="auto"/>
        <w:contextualSpacing/>
        <w:jc w:val="both"/>
        <w:rPr>
          <w:rFonts w:ascii="Arial" w:hAnsi="Arial" w:cs="Arial"/>
          <w:sz w:val="24"/>
          <w:szCs w:val="24"/>
          <w:lang w:eastAsia="ro-RO"/>
        </w:rPr>
      </w:pPr>
      <w:r w:rsidRPr="003A45A5">
        <w:rPr>
          <w:rFonts w:ascii="Arial" w:hAnsi="Arial" w:cs="Arial"/>
          <w:sz w:val="24"/>
          <w:szCs w:val="24"/>
          <w:lang w:eastAsia="ro-RO"/>
        </w:rPr>
        <w:t>Procedura de soluționare a plângerii prealabile prevăzută la art. 22 alin. (1) este gratuită și trebuie să fie echitabilă, rapidă și corectă.</w:t>
      </w:r>
    </w:p>
    <w:p w14:paraId="5D9BEE34" w14:textId="77777777" w:rsidR="00687A1B" w:rsidRPr="003A45A5" w:rsidRDefault="00687A1B" w:rsidP="00F52B76">
      <w:pPr>
        <w:shd w:val="clear" w:color="auto" w:fill="FFFFFF"/>
        <w:spacing w:line="240" w:lineRule="auto"/>
        <w:contextualSpacing/>
        <w:jc w:val="both"/>
        <w:rPr>
          <w:rFonts w:ascii="Arial" w:hAnsi="Arial" w:cs="Arial"/>
          <w:sz w:val="24"/>
          <w:szCs w:val="24"/>
          <w:lang w:eastAsia="ro-RO"/>
        </w:rPr>
      </w:pPr>
      <w:r w:rsidRPr="003A45A5">
        <w:rPr>
          <w:rFonts w:ascii="Arial" w:hAnsi="Arial" w:cs="Arial"/>
          <w:sz w:val="24"/>
          <w:szCs w:val="24"/>
          <w:lang w:eastAsia="ro-RO"/>
        </w:rPr>
        <w:t>Prezenta decizie poate fi contestată în conformitate cu prevederile Legii nr.</w:t>
      </w:r>
      <w:r w:rsidR="0028549A">
        <w:rPr>
          <w:rFonts w:ascii="Arial" w:hAnsi="Arial" w:cs="Arial"/>
          <w:sz w:val="24"/>
          <w:szCs w:val="24"/>
          <w:lang w:eastAsia="ro-RO"/>
        </w:rPr>
        <w:t xml:space="preserve"> </w:t>
      </w:r>
      <w:r w:rsidRPr="003A45A5">
        <w:rPr>
          <w:rFonts w:ascii="Arial" w:hAnsi="Arial" w:cs="Arial"/>
          <w:sz w:val="24"/>
          <w:szCs w:val="24"/>
          <w:lang w:eastAsia="ro-RO"/>
        </w:rPr>
        <w:t>292/2018 privind evaluarea impactului anumitor proiecte publice și private asupra mediului și ale Legii </w:t>
      </w:r>
      <w:hyperlink r:id="rId16" w:tgtFrame="_blank" w:history="1">
        <w:r w:rsidRPr="003A45A5">
          <w:rPr>
            <w:rFonts w:ascii="Arial" w:hAnsi="Arial" w:cs="Arial"/>
            <w:sz w:val="24"/>
            <w:szCs w:val="24"/>
            <w:u w:val="single"/>
            <w:lang w:eastAsia="ro-RO"/>
          </w:rPr>
          <w:t>nr. 554/2004</w:t>
        </w:r>
      </w:hyperlink>
      <w:r w:rsidRPr="003A45A5">
        <w:rPr>
          <w:rFonts w:ascii="Arial" w:hAnsi="Arial" w:cs="Arial"/>
          <w:sz w:val="24"/>
          <w:szCs w:val="24"/>
          <w:lang w:eastAsia="ro-RO"/>
        </w:rPr>
        <w:t>, cu modificările și completările ulterioare.</w:t>
      </w:r>
    </w:p>
    <w:p w14:paraId="420E2F1C" w14:textId="77777777" w:rsidR="008F3A57" w:rsidRDefault="008F3A57" w:rsidP="0008558A">
      <w:pPr>
        <w:spacing w:after="0" w:line="240" w:lineRule="auto"/>
        <w:rPr>
          <w:rFonts w:ascii="Arial" w:hAnsi="Arial" w:cs="Arial"/>
          <w:b/>
          <w:sz w:val="24"/>
          <w:szCs w:val="24"/>
          <w:lang w:val="ro-RO"/>
        </w:rPr>
      </w:pPr>
    </w:p>
    <w:p w14:paraId="3532266E" w14:textId="77777777" w:rsidR="00794ABF" w:rsidRPr="003A45A5" w:rsidRDefault="00794ABF" w:rsidP="006034B9">
      <w:pPr>
        <w:spacing w:after="0" w:line="240" w:lineRule="auto"/>
        <w:jc w:val="center"/>
        <w:rPr>
          <w:rFonts w:ascii="Arial" w:hAnsi="Arial" w:cs="Arial"/>
          <w:b/>
          <w:sz w:val="24"/>
          <w:szCs w:val="24"/>
          <w:lang w:val="ro-RO"/>
        </w:rPr>
      </w:pPr>
    </w:p>
    <w:p w14:paraId="5FF91AF5" w14:textId="77777777" w:rsidR="006034B9" w:rsidRPr="003A45A5" w:rsidRDefault="006034B9" w:rsidP="006034B9">
      <w:pPr>
        <w:spacing w:after="0" w:line="240" w:lineRule="auto"/>
        <w:jc w:val="center"/>
        <w:rPr>
          <w:rFonts w:ascii="Arial" w:hAnsi="Arial" w:cs="Arial"/>
          <w:b/>
          <w:sz w:val="24"/>
          <w:szCs w:val="24"/>
          <w:lang w:val="ro-RO"/>
        </w:rPr>
      </w:pPr>
      <w:r w:rsidRPr="003A45A5">
        <w:rPr>
          <w:rFonts w:ascii="Arial" w:hAnsi="Arial" w:cs="Arial"/>
          <w:b/>
          <w:sz w:val="24"/>
          <w:szCs w:val="24"/>
          <w:lang w:val="ro-RO"/>
        </w:rPr>
        <w:t>DIRECTOR EXECUTIV,</w:t>
      </w:r>
    </w:p>
    <w:p w14:paraId="728C1067" w14:textId="77777777" w:rsidR="006034B9" w:rsidRPr="003A45A5" w:rsidRDefault="006034B9" w:rsidP="006034B9">
      <w:pPr>
        <w:spacing w:after="0" w:line="240" w:lineRule="auto"/>
        <w:jc w:val="center"/>
        <w:outlineLvl w:val="0"/>
        <w:rPr>
          <w:rFonts w:ascii="Arial" w:hAnsi="Arial" w:cs="Arial"/>
          <w:b/>
          <w:bCs/>
          <w:sz w:val="24"/>
          <w:szCs w:val="24"/>
          <w:lang w:val="ro-RO"/>
        </w:rPr>
      </w:pPr>
      <w:r w:rsidRPr="003A45A5">
        <w:rPr>
          <w:rFonts w:ascii="Arial" w:hAnsi="Arial" w:cs="Arial"/>
          <w:b/>
          <w:bCs/>
          <w:sz w:val="24"/>
          <w:szCs w:val="24"/>
          <w:lang w:val="ro-RO"/>
        </w:rPr>
        <w:t>Alina-Laura POSTEIU</w:t>
      </w:r>
    </w:p>
    <w:p w14:paraId="025E32BD" w14:textId="77777777" w:rsidR="006034B9" w:rsidRPr="003A45A5" w:rsidRDefault="006034B9" w:rsidP="006034B9">
      <w:pPr>
        <w:spacing w:after="0" w:line="240" w:lineRule="auto"/>
        <w:outlineLvl w:val="0"/>
        <w:rPr>
          <w:rFonts w:ascii="Arial" w:hAnsi="Arial" w:cs="Arial"/>
          <w:b/>
          <w:sz w:val="24"/>
          <w:szCs w:val="24"/>
          <w:lang w:val="ro-RO"/>
        </w:rPr>
      </w:pPr>
    </w:p>
    <w:p w14:paraId="0D1AE8EF" w14:textId="77777777" w:rsidR="00F3495A" w:rsidRDefault="00F3495A" w:rsidP="006034B9">
      <w:pPr>
        <w:spacing w:after="0" w:line="240" w:lineRule="auto"/>
        <w:jc w:val="both"/>
        <w:rPr>
          <w:rFonts w:ascii="Arial" w:hAnsi="Arial" w:cs="Arial"/>
          <w:bCs/>
          <w:sz w:val="24"/>
          <w:szCs w:val="24"/>
          <w:lang w:val="ro-RO"/>
        </w:rPr>
      </w:pPr>
    </w:p>
    <w:p w14:paraId="72CD1EC0" w14:textId="77777777" w:rsidR="006034B9" w:rsidRPr="003A45A5" w:rsidRDefault="006034B9" w:rsidP="006034B9">
      <w:pPr>
        <w:spacing w:after="0" w:line="240" w:lineRule="auto"/>
        <w:jc w:val="both"/>
        <w:rPr>
          <w:rFonts w:ascii="Arial" w:hAnsi="Arial" w:cs="Arial"/>
          <w:bCs/>
          <w:sz w:val="24"/>
          <w:szCs w:val="24"/>
          <w:lang w:val="ro-RO"/>
        </w:rPr>
      </w:pPr>
      <w:r w:rsidRPr="003A45A5">
        <w:rPr>
          <w:rFonts w:ascii="Arial" w:hAnsi="Arial" w:cs="Arial"/>
          <w:bCs/>
          <w:sz w:val="24"/>
          <w:szCs w:val="24"/>
          <w:lang w:val="ro-RO"/>
        </w:rPr>
        <w:t>Șef Serviciu A.A.A.,</w:t>
      </w: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r>
    </w:p>
    <w:p w14:paraId="42219E65" w14:textId="77777777" w:rsidR="006034B9" w:rsidRPr="003A45A5" w:rsidRDefault="006034B9" w:rsidP="006034B9">
      <w:pPr>
        <w:spacing w:after="0" w:line="240" w:lineRule="auto"/>
        <w:jc w:val="both"/>
        <w:outlineLvl w:val="0"/>
        <w:rPr>
          <w:rFonts w:ascii="Arial" w:hAnsi="Arial" w:cs="Arial"/>
          <w:bCs/>
          <w:sz w:val="24"/>
          <w:szCs w:val="24"/>
          <w:lang w:val="ro-RO"/>
        </w:rPr>
      </w:pPr>
      <w:r w:rsidRPr="003A45A5">
        <w:rPr>
          <w:rFonts w:ascii="Arial" w:hAnsi="Arial" w:cs="Arial"/>
          <w:bCs/>
          <w:sz w:val="24"/>
          <w:szCs w:val="24"/>
          <w:lang w:val="ro-RO"/>
        </w:rPr>
        <w:t>Corina Ecaterina NECULA-CIOCHINĂ</w:t>
      </w: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r>
    </w:p>
    <w:p w14:paraId="1EC64FCD" w14:textId="77777777" w:rsidR="006034B9" w:rsidRPr="003A45A5" w:rsidRDefault="006034B9" w:rsidP="006034B9">
      <w:pPr>
        <w:spacing w:after="0" w:line="240" w:lineRule="auto"/>
        <w:jc w:val="both"/>
        <w:outlineLvl w:val="0"/>
        <w:rPr>
          <w:rFonts w:ascii="Arial" w:hAnsi="Arial" w:cs="Arial"/>
          <w:bCs/>
          <w:i/>
          <w:sz w:val="24"/>
          <w:szCs w:val="24"/>
          <w:lang w:val="ro-RO"/>
        </w:rPr>
      </w:pP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r>
    </w:p>
    <w:p w14:paraId="60D79460" w14:textId="77777777" w:rsidR="00E0162D" w:rsidRDefault="00E0162D" w:rsidP="006034B9">
      <w:pPr>
        <w:spacing w:after="0" w:line="240" w:lineRule="auto"/>
        <w:jc w:val="both"/>
        <w:rPr>
          <w:rFonts w:ascii="Arial" w:hAnsi="Arial" w:cs="Arial"/>
          <w:bCs/>
          <w:sz w:val="24"/>
          <w:szCs w:val="24"/>
          <w:lang w:val="ro-RO"/>
        </w:rPr>
      </w:pPr>
    </w:p>
    <w:p w14:paraId="4ED7C93F" w14:textId="77777777" w:rsidR="0068006C" w:rsidRDefault="0068006C" w:rsidP="006034B9">
      <w:pPr>
        <w:spacing w:after="0" w:line="240" w:lineRule="auto"/>
        <w:jc w:val="both"/>
        <w:rPr>
          <w:rFonts w:ascii="Arial" w:hAnsi="Arial" w:cs="Arial"/>
          <w:bCs/>
          <w:sz w:val="24"/>
          <w:szCs w:val="24"/>
          <w:lang w:val="ro-RO"/>
        </w:rPr>
      </w:pPr>
    </w:p>
    <w:p w14:paraId="38F02D69" w14:textId="77777777" w:rsidR="006034B9" w:rsidRPr="003A45A5" w:rsidRDefault="006034B9" w:rsidP="006034B9">
      <w:pPr>
        <w:spacing w:after="0" w:line="240" w:lineRule="auto"/>
        <w:jc w:val="both"/>
        <w:rPr>
          <w:rFonts w:ascii="Arial" w:hAnsi="Arial" w:cs="Arial"/>
          <w:bCs/>
          <w:sz w:val="24"/>
          <w:szCs w:val="24"/>
          <w:lang w:val="ro-RO"/>
        </w:rPr>
      </w:pPr>
      <w:r w:rsidRPr="003A45A5">
        <w:rPr>
          <w:rFonts w:ascii="Arial" w:hAnsi="Arial" w:cs="Arial"/>
          <w:bCs/>
          <w:sz w:val="24"/>
          <w:szCs w:val="24"/>
          <w:lang w:val="ro-RO"/>
        </w:rPr>
        <w:t xml:space="preserve">Întocmit, </w:t>
      </w: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t xml:space="preserve">  </w:t>
      </w:r>
    </w:p>
    <w:p w14:paraId="710AE8FD" w14:textId="77777777" w:rsidR="007D5953" w:rsidRPr="003A45A5" w:rsidRDefault="006034B9" w:rsidP="006034B9">
      <w:pPr>
        <w:pStyle w:val="Char"/>
        <w:rPr>
          <w:rFonts w:ascii="Arial" w:hAnsi="Arial" w:cs="Arial"/>
          <w:bCs/>
          <w:lang w:val="ro-RO"/>
        </w:rPr>
      </w:pPr>
      <w:r w:rsidRPr="003A45A5">
        <w:rPr>
          <w:rFonts w:ascii="Arial" w:hAnsi="Arial" w:cs="Arial"/>
          <w:bCs/>
          <w:lang w:val="ro-RO"/>
        </w:rPr>
        <w:t xml:space="preserve">Consilier Ciprian STANCIU     </w:t>
      </w:r>
      <w:r w:rsidRPr="003A45A5">
        <w:rPr>
          <w:rFonts w:ascii="Arial" w:hAnsi="Arial" w:cs="Arial"/>
          <w:bCs/>
          <w:lang w:val="ro-RO"/>
        </w:rPr>
        <w:tab/>
      </w:r>
      <w:r w:rsidRPr="003A45A5">
        <w:rPr>
          <w:rFonts w:ascii="Arial" w:hAnsi="Arial" w:cs="Arial"/>
          <w:bCs/>
          <w:lang w:val="ro-RO"/>
        </w:rPr>
        <w:tab/>
        <w:t xml:space="preserve">                          </w:t>
      </w:r>
    </w:p>
    <w:sectPr w:rsidR="007D5953" w:rsidRPr="003A45A5" w:rsidSect="003B5B27">
      <w:headerReference w:type="default" r:id="rId17"/>
      <w:footerReference w:type="default" r:id="rId18"/>
      <w:pgSz w:w="11907" w:h="16840" w:code="9"/>
      <w:pgMar w:top="425" w:right="851" w:bottom="851" w:left="992" w:header="0" w:footer="1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F9BBD6" w14:textId="77777777" w:rsidR="00523881" w:rsidRDefault="00523881" w:rsidP="0010560A">
      <w:pPr>
        <w:spacing w:after="0" w:line="240" w:lineRule="auto"/>
      </w:pPr>
      <w:r>
        <w:separator/>
      </w:r>
    </w:p>
  </w:endnote>
  <w:endnote w:type="continuationSeparator" w:id="0">
    <w:p w14:paraId="45EEAFF8" w14:textId="77777777" w:rsidR="00523881" w:rsidRDefault="00523881"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2361A" w14:textId="389D3C2F" w:rsidR="00523881" w:rsidRPr="00FB3F3F" w:rsidRDefault="00523881" w:rsidP="00A15266">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56704" behindDoc="0" locked="0" layoutInCell="1" allowOverlap="1" wp14:anchorId="6BC35C0A" wp14:editId="459D24E5">
              <wp:simplePos x="0" y="0"/>
              <wp:positionH relativeFrom="column">
                <wp:posOffset>-142875</wp:posOffset>
              </wp:positionH>
              <wp:positionV relativeFrom="paragraph">
                <wp:posOffset>-32385</wp:posOffset>
              </wp:positionV>
              <wp:extent cx="6609080" cy="0"/>
              <wp:effectExtent l="9525" t="15240" r="10795"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9080" cy="0"/>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1.25pt;margin-top:-2.55pt;width:520.4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z/8HwIAADwEAAAOAAAAZHJzL2Uyb0RvYy54bWysU8GO2jAQvVfqP1i5QxKapRARVqsEetm2&#10;SLv9AGM7idXEY9mGgKr+e8eGILa9VFUvzjgz8+bNvPHq8dR35CiMlaCKKJ0mERGKAZeqKaJvr9vJ&#10;IiLWUcVpB0oU0VnY6HH9/t1q0LmYQQsdF4YgiLL5oIuodU7ncWxZK3pqp6CFQmcNpqcOr6aJuaED&#10;ovddPEuSeTyA4doAE9bi3+rijNYBv64Fc1/r2gpHuiJCbi6cJpx7f8brFc0bQ3Ur2ZUG/QcWPZUK&#10;i96gKuooORj5B1QvmQELtZsy6GOoa8lE6AG7SZPfunlpqRahFxyO1bcx2f8Hy74cd4ZIjtpFRNEe&#10;JXo6OAiVycyPZ9A2x6hS7YxvkJ3Ui34G9t0SBWVLVSNC8OtZY27qM+I3Kf5iNRbZD5+BYwxF/DCr&#10;U216D4lTIKcgyfkmiTg5wvDnfJ4skwUqx0ZfTPMxURvrPgnoiTeKyDpDZdO6EpRC4cGkoQw9Plvn&#10;adF8TPBVFWxl1wX9O0UG5L5MHpKQYaGT3Ht9nDXNvuwMOVK/QskszTahSfTchxk4KB7QWkH55mo7&#10;KruLjdU75fGwM+RztS478mOZLDeLzSKbZLP5ZpIlVTV52pbZZL5NPz5UH6qyrNKfnlqa5a3kXCjP&#10;btzXNPu7fbi+nMum3Tb2Nof4LXoYGJIdv4F0kNaredmLPfDzzoyS44qG4Otz8m/g/o72/aNf/wIA&#10;AP//AwBQSwMEFAAGAAgAAAAhADpHv9HfAAAACgEAAA8AAABkcnMvZG93bnJldi54bWxMj01Lw0AQ&#10;hu+C/2EZwYu0k0Raa8ymSEHxIsVaqsdtdswGs7Mhu23iv3eLh3qbj4d3nimWo23FkXrfOJaQThMQ&#10;xJXTDdcStu9PkwUIHxRr1TomCT/kYVleXhQq127gNzpuQi1iCPtcSTAhdDmirwxZ5aeuI467L9db&#10;FWLb16h7NcRw22KWJHO0quF4waiOVoaq783BSrh5Hoz+2M3vgnlZrV8R1/f8iVJeX42PDyACjeEM&#10;w0k/qkMZnfbuwNqLVsIky2YRjcUsBXECknRxC2L/N8GywP8vlL8AAAD//wMAUEsBAi0AFAAGAAgA&#10;AAAhALaDOJL+AAAA4QEAABMAAAAAAAAAAAAAAAAAAAAAAFtDb250ZW50X1R5cGVzXS54bWxQSwEC&#10;LQAUAAYACAAAACEAOP0h/9YAAACUAQAACwAAAAAAAAAAAAAAAAAvAQAAX3JlbHMvLnJlbHNQSwEC&#10;LQAUAAYACAAAACEAE08//B8CAAA8BAAADgAAAAAAAAAAAAAAAAAuAgAAZHJzL2Uyb0RvYy54bWxQ&#10;SwECLQAUAAYACAAAACEAOke/0d8AAAAKAQAADwAAAAAAAAAAAAAAAAB5BAAAZHJzL2Rvd25yZXYu&#10;eG1sUEsFBgAAAAAEAAQA8wAAAIUFAAAAAA==&#10;" strokecolor="#00214e" strokeweight="1.5pt"/>
          </w:pict>
        </mc:Fallback>
      </mc:AlternateContent>
    </w:r>
    <w:r>
      <w:rPr>
        <w:rFonts w:ascii="Times New Roman" w:hAnsi="Times New Roman"/>
        <w:noProof/>
        <w:sz w:val="24"/>
        <w:szCs w:val="24"/>
      </w:rPr>
      <w:pict w14:anchorId="0D6CF2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7.25pt;margin-top:6.15pt;width:41.9pt;height:34.45pt;z-index:-251657728;mso-wrap-edited:f;mso-width-percent:0;mso-height-percent:0;mso-position-horizontal-relative:text;mso-position-vertical-relative:text;mso-width-percent:0;mso-height-percent:0">
          <v:imagedata r:id="rId1" o:title=""/>
        </v:shape>
        <o:OLEObject Type="Embed" ProgID="CorelDRAW.Graphic.13" ShapeID="_x0000_s1025" DrawAspect="Content" ObjectID="_1746960295" r:id="rId2"/>
      </w:pict>
    </w:r>
    <w:r w:rsidRPr="00FB3F3F">
      <w:rPr>
        <w:rFonts w:ascii="Times New Roman" w:hAnsi="Times New Roman"/>
        <w:b/>
        <w:sz w:val="24"/>
        <w:szCs w:val="24"/>
      </w:rPr>
      <w:t>AGEN</w:t>
    </w:r>
    <w:r w:rsidRPr="00FB3F3F">
      <w:rPr>
        <w:rFonts w:ascii="Times New Roman" w:hAnsi="Times New Roman"/>
        <w:b/>
        <w:sz w:val="24"/>
        <w:szCs w:val="24"/>
        <w:lang w:val="ro-RO"/>
      </w:rPr>
      <w:t>ŢIA PENTRU PROTECŢIA MEDIULUI ILFOV</w:t>
    </w:r>
  </w:p>
  <w:p w14:paraId="508253EB" w14:textId="77777777" w:rsidR="00523881" w:rsidRPr="00FB3F3F" w:rsidRDefault="00523881" w:rsidP="00A15266">
    <w:pPr>
      <w:pStyle w:val="Header"/>
      <w:tabs>
        <w:tab w:val="clear" w:pos="4680"/>
      </w:tabs>
      <w:jc w:val="center"/>
      <w:rPr>
        <w:rFonts w:ascii="Times New Roman" w:hAnsi="Times New Roman"/>
        <w:sz w:val="24"/>
        <w:szCs w:val="24"/>
        <w:lang w:val="ro-RO"/>
      </w:rPr>
    </w:pPr>
    <w:r w:rsidRPr="00FB3F3F">
      <w:rPr>
        <w:rFonts w:ascii="Times New Roman" w:hAnsi="Times New Roman"/>
        <w:sz w:val="24"/>
        <w:szCs w:val="24"/>
        <w:lang w:val="ro-RO"/>
      </w:rPr>
      <w:t>Aleea Lacul Morii, nr.1, Bucureşti, Sector 6, Cod 060841</w:t>
    </w:r>
  </w:p>
  <w:p w14:paraId="32DA3B5C" w14:textId="77777777" w:rsidR="00523881" w:rsidRDefault="00523881" w:rsidP="00A15266">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        </w:t>
    </w:r>
    <w:r w:rsidRPr="00FB3F3F">
      <w:rPr>
        <w:rFonts w:ascii="Times New Roman" w:hAnsi="Times New Roman"/>
        <w:sz w:val="24"/>
        <w:szCs w:val="24"/>
        <w:lang w:val="ro-RO"/>
      </w:rPr>
      <w:t xml:space="preserve">E-mail: </w:t>
    </w:r>
    <w:hyperlink r:id="rId3" w:history="1">
      <w:r w:rsidRPr="00FB3F3F">
        <w:rPr>
          <w:rFonts w:ascii="Times New Roman" w:hAnsi="Times New Roman"/>
          <w:sz w:val="24"/>
          <w:szCs w:val="24"/>
          <w:lang w:val="ro-RO"/>
        </w:rPr>
        <w:t>office@apmif.anpm.ro</w:t>
      </w:r>
    </w:hyperlink>
    <w:r>
      <w:rPr>
        <w:rFonts w:ascii="Times New Roman" w:hAnsi="Times New Roman"/>
        <w:sz w:val="24"/>
        <w:szCs w:val="24"/>
        <w:lang w:val="ro-RO"/>
      </w:rPr>
      <w:t>; Tel</w:t>
    </w:r>
    <w:r w:rsidRPr="00FB3F3F">
      <w:rPr>
        <w:rFonts w:ascii="Times New Roman" w:hAnsi="Times New Roman"/>
        <w:sz w:val="24"/>
        <w:szCs w:val="24"/>
        <w:lang w:val="ro-RO"/>
      </w:rPr>
      <w:t xml:space="preserve">. </w:t>
    </w:r>
    <w:r>
      <w:rPr>
        <w:rFonts w:ascii="Times New Roman" w:hAnsi="Times New Roman"/>
        <w:sz w:val="24"/>
        <w:szCs w:val="24"/>
        <w:lang w:val="ro-RO"/>
      </w:rPr>
      <w:t>0749.59.88.65</w:t>
    </w:r>
    <w:r w:rsidRPr="00FB3F3F">
      <w:rPr>
        <w:rFonts w:ascii="Times New Roman" w:hAnsi="Times New Roman"/>
        <w:sz w:val="24"/>
        <w:szCs w:val="24"/>
        <w:lang w:val="ro-RO"/>
      </w:rPr>
      <w:t>; 021.430.14.02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523881" w:rsidRPr="003D79F6" w14:paraId="7481ECAD" w14:textId="77777777" w:rsidTr="00B05FFC">
      <w:tc>
        <w:tcPr>
          <w:tcW w:w="8370" w:type="dxa"/>
          <w:shd w:val="clear" w:color="auto" w:fill="auto"/>
        </w:tcPr>
        <w:p w14:paraId="7923FBDB" w14:textId="77777777" w:rsidR="00523881" w:rsidRPr="003D79F6" w:rsidRDefault="00523881" w:rsidP="00B05FF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14:paraId="3761AD3F" w14:textId="77777777" w:rsidR="00523881" w:rsidRPr="002367AC" w:rsidRDefault="00523881" w:rsidP="00A15266">
    <w:pPr>
      <w:pStyle w:val="Header"/>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2956C1" w14:textId="77777777" w:rsidR="00523881" w:rsidRDefault="00523881" w:rsidP="0010560A">
      <w:pPr>
        <w:spacing w:after="0" w:line="240" w:lineRule="auto"/>
      </w:pPr>
      <w:r>
        <w:separator/>
      </w:r>
    </w:p>
  </w:footnote>
  <w:footnote w:type="continuationSeparator" w:id="0">
    <w:p w14:paraId="2BE6D31E" w14:textId="77777777" w:rsidR="00523881" w:rsidRDefault="00523881" w:rsidP="00105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50846" w14:textId="64EDB943" w:rsidR="00523881" w:rsidRDefault="00523881">
    <w:pPr>
      <w:pStyle w:val="Header"/>
    </w:pPr>
    <w:r>
      <w:rPr>
        <w:noProof/>
      </w:rPr>
      <mc:AlternateContent>
        <mc:Choice Requires="wps">
          <w:drawing>
            <wp:anchor distT="0" distB="0" distL="114300" distR="114300" simplePos="0" relativeHeight="251657728" behindDoc="0" locked="0" layoutInCell="0" allowOverlap="1" wp14:anchorId="4193FAA7" wp14:editId="46311B36">
              <wp:simplePos x="0" y="0"/>
              <wp:positionH relativeFrom="page">
                <wp:posOffset>7029450</wp:posOffset>
              </wp:positionH>
              <wp:positionV relativeFrom="page">
                <wp:posOffset>7578725</wp:posOffset>
              </wp:positionV>
              <wp:extent cx="519430" cy="2183130"/>
              <wp:effectExtent l="0" t="0" r="4445" b="127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2F998" w14:textId="77777777" w:rsidR="00523881" w:rsidRPr="00FA2C50" w:rsidRDefault="00523881">
                          <w:pPr>
                            <w:pStyle w:val="Footer"/>
                            <w:rPr>
                              <w:rFonts w:ascii="Cambria" w:eastAsia="Times New Roman" w:hAnsi="Cambria"/>
                              <w:sz w:val="44"/>
                              <w:szCs w:val="44"/>
                            </w:rPr>
                          </w:pPr>
                          <w:r w:rsidRPr="00FA2C50">
                            <w:rPr>
                              <w:rFonts w:ascii="Cambria" w:eastAsia="Times New Roman" w:hAnsi="Cambria"/>
                            </w:rPr>
                            <w:t>Page</w:t>
                          </w:r>
                          <w:r w:rsidRPr="00FA2C50">
                            <w:rPr>
                              <w:rFonts w:eastAsia="Times New Roman"/>
                            </w:rPr>
                            <w:fldChar w:fldCharType="begin"/>
                          </w:r>
                          <w:r>
                            <w:instrText xml:space="preserve"> PAGE    \* MERGEFORMAT </w:instrText>
                          </w:r>
                          <w:r w:rsidRPr="00FA2C50">
                            <w:rPr>
                              <w:rFonts w:eastAsia="Times New Roman"/>
                            </w:rPr>
                            <w:fldChar w:fldCharType="separate"/>
                          </w:r>
                          <w:r w:rsidR="00BE4591" w:rsidRPr="00BE4591">
                            <w:rPr>
                              <w:rFonts w:ascii="Cambria" w:eastAsia="Times New Roman" w:hAnsi="Cambria"/>
                              <w:noProof/>
                              <w:sz w:val="44"/>
                              <w:szCs w:val="44"/>
                            </w:rPr>
                            <w:t>1</w:t>
                          </w:r>
                          <w:r w:rsidRPr="00FA2C50">
                            <w:rPr>
                              <w:rFonts w:ascii="Cambria" w:eastAsia="Times New Roman" w:hAnsi="Cambria"/>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553.5pt;margin-top:596.75pt;width:40.9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vzyswIAALUFAAAOAAAAZHJzL2Uyb0RvYy54bWysVG1v0zAQ/o7Ef7D8PcvLnDaJlk6jaRDS&#10;gInBD3ATp7FI7GC7TSfEf+fstF27fUFAPlg5+/zcPXeP7+Z233dox5TmUuQ4vAowYqKSNRebHH/7&#10;WnoJRtpQUdNOCpbjJ6bx7eLtm5txyFgkW9nVTCEAETobhxy3xgyZ7+uqZT3VV3JgAg4bqXpqwFQb&#10;v1Z0BPS+86MgmPmjVPWgZMW0ht1iOsQLh980rDKfm0Yzg7ocQ27Grcqta7v6ixuabRQdWl4d0qB/&#10;kUVPuYCgJ6iCGoq2ir+C6nmlpJaNuapk78um4RVzHIBNGLxg89jSgTkuUBw9nMqk/x9s9Wn3oBCv&#10;cxxhJGgPLfoCRaNi0zEU2/KMg87A63F4UJagHu5l9V0jIZcteLE7peTYMlpDUqH19y8uWEPDVbQe&#10;P8oa0OnWSFepfaN6Cwg1QHvXkKdTQ9jeoAo24zAl19C2Co6iMLkOwbAhaHa8PSht3jPZI/uTYwW5&#10;O3S6u9dmcj262GBClrzrYJ9mnbjYAMxpB2LDVXtms3A9/JkG6SpZJcQj0WzlkaAovLtySbxZGc7j&#10;4rpYLovwl40bkqzldc2EDXPUU0j+rF8HZU9KOClKy47XFs6mpNVmvewU2lHQc+m+Q0HO3PzLNFy9&#10;gMsLSmFEgndR6pWzZO6RksReOg8SLwjTd+ksICkpyktK91ywf6eExhyncRS7Lp0l/YJb4L7X3GjW&#10;cwMTo+N9jpOTE82sBFeidq01lHfT/1kpbPrPpYB2HxvtBGs1Omnd7Nd7QLHCXcv6CaSrJCgLVAhj&#10;Dn7sGs3BHGFq5Fj/2FLFMOo+CHgBaUiIHTPOIPE8AkOdn6zPT6ioWgnDqDIKo8lYmmk4bQfFNy2E&#10;C6dCDXfwbkruJP2c2uG1wWxwzA5zzA6fc9t5PU/bxW8AAAD//wMAUEsDBBQABgAIAAAAIQB9fALH&#10;4QAAAA8BAAAPAAAAZHJzL2Rvd25yZXYueG1sTI/BTsMwEETvSPyDtUjcqBOitiGNUyEkLgipou2h&#10;R9de4qixHcVOa/6ezQluM9rR7Lx6m2zPrjiGzjsB+SIDhk553blWwPHw/lQCC1E6LXvvUMAPBtg2&#10;93e1rLS/uS+87mPLqMSFSgowMQ4V50EZtDIs/ICObt9+tDKSHVuuR3mjctvz5yxbcSs7Rx+MHPDN&#10;oLrsJyvgsEonlaZTjp+qbJXEnbEfOyEeH9LrBljEFP/CMM+n6dDQprOfnA6sJ59na4KJs3oplsDm&#10;TF6WxHMmtSzWBfCm5v85ml8AAAD//wMAUEsBAi0AFAAGAAgAAAAhALaDOJL+AAAA4QEAABMAAAAA&#10;AAAAAAAAAAAAAAAAAFtDb250ZW50X1R5cGVzXS54bWxQSwECLQAUAAYACAAAACEAOP0h/9YAAACU&#10;AQAACwAAAAAAAAAAAAAAAAAvAQAAX3JlbHMvLnJlbHNQSwECLQAUAAYACAAAACEAE2788rMCAAC1&#10;BQAADgAAAAAAAAAAAAAAAAAuAgAAZHJzL2Uyb0RvYy54bWxQSwECLQAUAAYACAAAACEAfXwCx+EA&#10;AAAPAQAADwAAAAAAAAAAAAAAAAANBQAAZHJzL2Rvd25yZXYueG1sUEsFBgAAAAAEAAQA8wAAABsG&#10;AAAAAA==&#10;" o:allowincell="f" filled="f" stroked="f">
              <v:textbox style="layout-flow:vertical;mso-layout-flow-alt:bottom-to-top;mso-fit-shape-to-text:t">
                <w:txbxContent>
                  <w:p w14:paraId="18F2F998" w14:textId="77777777" w:rsidR="00523881" w:rsidRPr="00FA2C50" w:rsidRDefault="00523881">
                    <w:pPr>
                      <w:pStyle w:val="Footer"/>
                      <w:rPr>
                        <w:rFonts w:ascii="Cambria" w:eastAsia="Times New Roman" w:hAnsi="Cambria"/>
                        <w:sz w:val="44"/>
                        <w:szCs w:val="44"/>
                      </w:rPr>
                    </w:pPr>
                    <w:r w:rsidRPr="00FA2C50">
                      <w:rPr>
                        <w:rFonts w:ascii="Cambria" w:eastAsia="Times New Roman" w:hAnsi="Cambria"/>
                      </w:rPr>
                      <w:t>Page</w:t>
                    </w:r>
                    <w:r w:rsidRPr="00FA2C50">
                      <w:rPr>
                        <w:rFonts w:eastAsia="Times New Roman"/>
                      </w:rPr>
                      <w:fldChar w:fldCharType="begin"/>
                    </w:r>
                    <w:r>
                      <w:instrText xml:space="preserve"> PAGE    \* MERGEFORMAT </w:instrText>
                    </w:r>
                    <w:r w:rsidRPr="00FA2C50">
                      <w:rPr>
                        <w:rFonts w:eastAsia="Times New Roman"/>
                      </w:rPr>
                      <w:fldChar w:fldCharType="separate"/>
                    </w:r>
                    <w:r w:rsidR="00BE4591" w:rsidRPr="00BE4591">
                      <w:rPr>
                        <w:rFonts w:ascii="Cambria" w:eastAsia="Times New Roman" w:hAnsi="Cambria"/>
                        <w:noProof/>
                        <w:sz w:val="44"/>
                        <w:szCs w:val="44"/>
                      </w:rPr>
                      <w:t>1</w:t>
                    </w:r>
                    <w:r w:rsidRPr="00FA2C50">
                      <w:rPr>
                        <w:rFonts w:ascii="Cambria" w:eastAsia="Times New Roman" w:hAnsi="Cambria"/>
                        <w:noProof/>
                        <w:sz w:val="44"/>
                        <w:szCs w:val="44"/>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DE2F3D"/>
    <w:multiLevelType w:val="hybridMultilevel"/>
    <w:tmpl w:val="F874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7BA0E15"/>
    <w:multiLevelType w:val="hybridMultilevel"/>
    <w:tmpl w:val="B28E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4768F3"/>
    <w:multiLevelType w:val="hybridMultilevel"/>
    <w:tmpl w:val="D2E8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FA4280"/>
    <w:multiLevelType w:val="hybridMultilevel"/>
    <w:tmpl w:val="6186DD78"/>
    <w:lvl w:ilvl="0" w:tplc="6BE2541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C4105B"/>
    <w:multiLevelType w:val="hybridMultilevel"/>
    <w:tmpl w:val="3D1E14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E505091"/>
    <w:multiLevelType w:val="hybridMultilevel"/>
    <w:tmpl w:val="0BB0CFA8"/>
    <w:lvl w:ilvl="0" w:tplc="04090001">
      <w:start w:val="1"/>
      <w:numFmt w:val="bullet"/>
      <w:lvlText w:val=""/>
      <w:lvlJc w:val="left"/>
      <w:pPr>
        <w:tabs>
          <w:tab w:val="num" w:pos="1428"/>
        </w:tabs>
        <w:ind w:left="1428"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135F4DDD"/>
    <w:multiLevelType w:val="hybridMultilevel"/>
    <w:tmpl w:val="B42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9371492"/>
    <w:multiLevelType w:val="hybridMultilevel"/>
    <w:tmpl w:val="BA20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021721"/>
    <w:multiLevelType w:val="hybridMultilevel"/>
    <w:tmpl w:val="F4DC31D4"/>
    <w:lvl w:ilvl="0" w:tplc="04180005">
      <w:start w:val="1"/>
      <w:numFmt w:val="bullet"/>
      <w:lvlText w:val=""/>
      <w:lvlJc w:val="left"/>
      <w:pPr>
        <w:ind w:left="720" w:hanging="360"/>
      </w:pPr>
      <w:rPr>
        <w:rFonts w:ascii="Wingdings" w:hAnsi="Wingdings"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7">
    <w:nsid w:val="245A4AB3"/>
    <w:multiLevelType w:val="hybridMultilevel"/>
    <w:tmpl w:val="0AC47614"/>
    <w:lvl w:ilvl="0" w:tplc="B43E4C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25304DB1"/>
    <w:multiLevelType w:val="hybridMultilevel"/>
    <w:tmpl w:val="B0287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778734D"/>
    <w:multiLevelType w:val="hybridMultilevel"/>
    <w:tmpl w:val="57C6DDD8"/>
    <w:lvl w:ilvl="0" w:tplc="0418000B">
      <w:start w:val="1"/>
      <w:numFmt w:val="bullet"/>
      <w:lvlText w:val=""/>
      <w:lvlJc w:val="left"/>
      <w:pPr>
        <w:ind w:left="1424" w:hanging="360"/>
      </w:pPr>
      <w:rPr>
        <w:rFonts w:ascii="Wingdings" w:hAnsi="Wingdings" w:hint="default"/>
      </w:rPr>
    </w:lvl>
    <w:lvl w:ilvl="1" w:tplc="04180003" w:tentative="1">
      <w:start w:val="1"/>
      <w:numFmt w:val="bullet"/>
      <w:lvlText w:val="o"/>
      <w:lvlJc w:val="left"/>
      <w:pPr>
        <w:ind w:left="2144" w:hanging="360"/>
      </w:pPr>
      <w:rPr>
        <w:rFonts w:ascii="Courier New" w:hAnsi="Courier New" w:cs="Courier New" w:hint="default"/>
      </w:rPr>
    </w:lvl>
    <w:lvl w:ilvl="2" w:tplc="04180005" w:tentative="1">
      <w:start w:val="1"/>
      <w:numFmt w:val="bullet"/>
      <w:lvlText w:val=""/>
      <w:lvlJc w:val="left"/>
      <w:pPr>
        <w:ind w:left="2864" w:hanging="360"/>
      </w:pPr>
      <w:rPr>
        <w:rFonts w:ascii="Wingdings" w:hAnsi="Wingdings" w:hint="default"/>
      </w:rPr>
    </w:lvl>
    <w:lvl w:ilvl="3" w:tplc="04180001" w:tentative="1">
      <w:start w:val="1"/>
      <w:numFmt w:val="bullet"/>
      <w:lvlText w:val=""/>
      <w:lvlJc w:val="left"/>
      <w:pPr>
        <w:ind w:left="3584" w:hanging="360"/>
      </w:pPr>
      <w:rPr>
        <w:rFonts w:ascii="Symbol" w:hAnsi="Symbol" w:hint="default"/>
      </w:rPr>
    </w:lvl>
    <w:lvl w:ilvl="4" w:tplc="04180003" w:tentative="1">
      <w:start w:val="1"/>
      <w:numFmt w:val="bullet"/>
      <w:lvlText w:val="o"/>
      <w:lvlJc w:val="left"/>
      <w:pPr>
        <w:ind w:left="4304" w:hanging="360"/>
      </w:pPr>
      <w:rPr>
        <w:rFonts w:ascii="Courier New" w:hAnsi="Courier New" w:cs="Courier New" w:hint="default"/>
      </w:rPr>
    </w:lvl>
    <w:lvl w:ilvl="5" w:tplc="04180005" w:tentative="1">
      <w:start w:val="1"/>
      <w:numFmt w:val="bullet"/>
      <w:lvlText w:val=""/>
      <w:lvlJc w:val="left"/>
      <w:pPr>
        <w:ind w:left="5024" w:hanging="360"/>
      </w:pPr>
      <w:rPr>
        <w:rFonts w:ascii="Wingdings" w:hAnsi="Wingdings" w:hint="default"/>
      </w:rPr>
    </w:lvl>
    <w:lvl w:ilvl="6" w:tplc="04180001" w:tentative="1">
      <w:start w:val="1"/>
      <w:numFmt w:val="bullet"/>
      <w:lvlText w:val=""/>
      <w:lvlJc w:val="left"/>
      <w:pPr>
        <w:ind w:left="5744" w:hanging="360"/>
      </w:pPr>
      <w:rPr>
        <w:rFonts w:ascii="Symbol" w:hAnsi="Symbol" w:hint="default"/>
      </w:rPr>
    </w:lvl>
    <w:lvl w:ilvl="7" w:tplc="04180003" w:tentative="1">
      <w:start w:val="1"/>
      <w:numFmt w:val="bullet"/>
      <w:lvlText w:val="o"/>
      <w:lvlJc w:val="left"/>
      <w:pPr>
        <w:ind w:left="6464" w:hanging="360"/>
      </w:pPr>
      <w:rPr>
        <w:rFonts w:ascii="Courier New" w:hAnsi="Courier New" w:cs="Courier New" w:hint="default"/>
      </w:rPr>
    </w:lvl>
    <w:lvl w:ilvl="8" w:tplc="04180005" w:tentative="1">
      <w:start w:val="1"/>
      <w:numFmt w:val="bullet"/>
      <w:lvlText w:val=""/>
      <w:lvlJc w:val="left"/>
      <w:pPr>
        <w:ind w:left="7184" w:hanging="360"/>
      </w:pPr>
      <w:rPr>
        <w:rFonts w:ascii="Wingdings" w:hAnsi="Wingdings" w:hint="default"/>
      </w:rPr>
    </w:lvl>
  </w:abstractNum>
  <w:abstractNum w:abstractNumId="20">
    <w:nsid w:val="316F3DEE"/>
    <w:multiLevelType w:val="hybridMultilevel"/>
    <w:tmpl w:val="2ECA71B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1">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48504EC"/>
    <w:multiLevelType w:val="hybridMultilevel"/>
    <w:tmpl w:val="A7A847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8F681D"/>
    <w:multiLevelType w:val="hybridMultilevel"/>
    <w:tmpl w:val="88D4C5EE"/>
    <w:lvl w:ilvl="0" w:tplc="6BE2541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5405C9"/>
    <w:multiLevelType w:val="hybridMultilevel"/>
    <w:tmpl w:val="43B02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BB6FC9"/>
    <w:multiLevelType w:val="hybridMultilevel"/>
    <w:tmpl w:val="B1F81664"/>
    <w:lvl w:ilvl="0" w:tplc="3F8098B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7A12AF0"/>
    <w:multiLevelType w:val="hybridMultilevel"/>
    <w:tmpl w:val="D02A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83549F6"/>
    <w:multiLevelType w:val="hybridMultilevel"/>
    <w:tmpl w:val="BBCE5E2A"/>
    <w:lvl w:ilvl="0" w:tplc="34F29730">
      <w:numFmt w:val="bullet"/>
      <w:lvlText w:val="-"/>
      <w:lvlJc w:val="left"/>
      <w:pPr>
        <w:ind w:left="1080" w:hanging="360"/>
      </w:pPr>
      <w:rPr>
        <w:rFonts w:ascii="Calibri" w:eastAsia="Times New Roman" w:hAnsi="Calibri" w:cs="Calibri"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0">
    <w:nsid w:val="49D22EF3"/>
    <w:multiLevelType w:val="hybridMultilevel"/>
    <w:tmpl w:val="99943652"/>
    <w:lvl w:ilvl="0" w:tplc="F52C548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B430ECA"/>
    <w:multiLevelType w:val="hybridMultilevel"/>
    <w:tmpl w:val="374CB9F0"/>
    <w:lvl w:ilvl="0" w:tplc="3CF611B6">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34">
    <w:nsid w:val="5AA77F20"/>
    <w:multiLevelType w:val="hybridMultilevel"/>
    <w:tmpl w:val="843A35BE"/>
    <w:lvl w:ilvl="0" w:tplc="B43E4CE0">
      <w:start w:val="1"/>
      <w:numFmt w:val="bullet"/>
      <w:lvlText w:val=""/>
      <w:lvlJc w:val="left"/>
      <w:pPr>
        <w:tabs>
          <w:tab w:val="num" w:pos="720"/>
        </w:tabs>
        <w:ind w:left="720" w:hanging="360"/>
      </w:pPr>
      <w:rPr>
        <w:rFonts w:ascii="Symbol" w:hAnsi="Symbol" w:hint="default"/>
        <w:b/>
        <w:i/>
        <w:sz w:val="24"/>
      </w:rPr>
    </w:lvl>
    <w:lvl w:ilvl="1" w:tplc="F94ECFF0">
      <w:start w:val="18"/>
      <w:numFmt w:val="bullet"/>
      <w:lvlText w:val="-"/>
      <w:lvlJc w:val="left"/>
      <w:pPr>
        <w:tabs>
          <w:tab w:val="num" w:pos="1800"/>
        </w:tabs>
        <w:ind w:left="1800" w:hanging="360"/>
      </w:pPr>
      <w:rPr>
        <w:rFonts w:ascii="Arial" w:eastAsia="Times New Roman" w:hAnsi="Arial" w:cs="Arial" w:hint="default"/>
        <w:b/>
        <w:i/>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5AC61650"/>
    <w:multiLevelType w:val="hybridMultilevel"/>
    <w:tmpl w:val="5824B99E"/>
    <w:lvl w:ilvl="0" w:tplc="3B06CD70">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D4448E1"/>
    <w:multiLevelType w:val="hybridMultilevel"/>
    <w:tmpl w:val="8E442E14"/>
    <w:lvl w:ilvl="0" w:tplc="C1F8B98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71A2AC5"/>
    <w:multiLevelType w:val="hybridMultilevel"/>
    <w:tmpl w:val="C4188962"/>
    <w:lvl w:ilvl="0" w:tplc="3CF611B6">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90065F6"/>
    <w:multiLevelType w:val="hybridMultilevel"/>
    <w:tmpl w:val="AB346A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3">
    <w:nsid w:val="6E575C7E"/>
    <w:multiLevelType w:val="hybridMultilevel"/>
    <w:tmpl w:val="14E4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23F383B"/>
    <w:multiLevelType w:val="hybridMultilevel"/>
    <w:tmpl w:val="F724D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2FC6BCD"/>
    <w:multiLevelType w:val="hybridMultilevel"/>
    <w:tmpl w:val="5A701768"/>
    <w:lvl w:ilvl="0" w:tplc="83246B86">
      <w:numFmt w:val="bullet"/>
      <w:lvlText w:val="–"/>
      <w:lvlJc w:val="left"/>
      <w:pPr>
        <w:tabs>
          <w:tab w:val="num" w:pos="570"/>
        </w:tabs>
        <w:ind w:left="570" w:hanging="360"/>
      </w:pPr>
      <w:rPr>
        <w:rFonts w:ascii="Times New Roman" w:eastAsia="Times New Roman" w:hAnsi="Times New Roman" w:cs="Times New Roman" w:hint="default"/>
      </w:rPr>
    </w:lvl>
    <w:lvl w:ilvl="1" w:tplc="04090003" w:tentative="1">
      <w:start w:val="1"/>
      <w:numFmt w:val="bullet"/>
      <w:lvlText w:val="o"/>
      <w:lvlJc w:val="left"/>
      <w:pPr>
        <w:tabs>
          <w:tab w:val="num" w:pos="1290"/>
        </w:tabs>
        <w:ind w:left="1290" w:hanging="360"/>
      </w:pPr>
      <w:rPr>
        <w:rFonts w:ascii="Courier New" w:hAnsi="Courier New" w:cs="Courier New" w:hint="default"/>
      </w:rPr>
    </w:lvl>
    <w:lvl w:ilvl="2" w:tplc="04090005" w:tentative="1">
      <w:start w:val="1"/>
      <w:numFmt w:val="bullet"/>
      <w:lvlText w:val=""/>
      <w:lvlJc w:val="left"/>
      <w:pPr>
        <w:tabs>
          <w:tab w:val="num" w:pos="2010"/>
        </w:tabs>
        <w:ind w:left="2010" w:hanging="360"/>
      </w:pPr>
      <w:rPr>
        <w:rFonts w:ascii="Wingdings" w:hAnsi="Wingdings" w:hint="default"/>
      </w:rPr>
    </w:lvl>
    <w:lvl w:ilvl="3" w:tplc="04090001" w:tentative="1">
      <w:start w:val="1"/>
      <w:numFmt w:val="bullet"/>
      <w:lvlText w:val=""/>
      <w:lvlJc w:val="left"/>
      <w:pPr>
        <w:tabs>
          <w:tab w:val="num" w:pos="2730"/>
        </w:tabs>
        <w:ind w:left="2730" w:hanging="360"/>
      </w:pPr>
      <w:rPr>
        <w:rFonts w:ascii="Symbol" w:hAnsi="Symbol" w:hint="default"/>
      </w:rPr>
    </w:lvl>
    <w:lvl w:ilvl="4" w:tplc="04090003" w:tentative="1">
      <w:start w:val="1"/>
      <w:numFmt w:val="bullet"/>
      <w:lvlText w:val="o"/>
      <w:lvlJc w:val="left"/>
      <w:pPr>
        <w:tabs>
          <w:tab w:val="num" w:pos="3450"/>
        </w:tabs>
        <w:ind w:left="3450" w:hanging="360"/>
      </w:pPr>
      <w:rPr>
        <w:rFonts w:ascii="Courier New" w:hAnsi="Courier New" w:cs="Courier New" w:hint="default"/>
      </w:rPr>
    </w:lvl>
    <w:lvl w:ilvl="5" w:tplc="04090005" w:tentative="1">
      <w:start w:val="1"/>
      <w:numFmt w:val="bullet"/>
      <w:lvlText w:val=""/>
      <w:lvlJc w:val="left"/>
      <w:pPr>
        <w:tabs>
          <w:tab w:val="num" w:pos="4170"/>
        </w:tabs>
        <w:ind w:left="4170" w:hanging="360"/>
      </w:pPr>
      <w:rPr>
        <w:rFonts w:ascii="Wingdings" w:hAnsi="Wingdings" w:hint="default"/>
      </w:rPr>
    </w:lvl>
    <w:lvl w:ilvl="6" w:tplc="04090001" w:tentative="1">
      <w:start w:val="1"/>
      <w:numFmt w:val="bullet"/>
      <w:lvlText w:val=""/>
      <w:lvlJc w:val="left"/>
      <w:pPr>
        <w:tabs>
          <w:tab w:val="num" w:pos="4890"/>
        </w:tabs>
        <w:ind w:left="4890" w:hanging="360"/>
      </w:pPr>
      <w:rPr>
        <w:rFonts w:ascii="Symbol" w:hAnsi="Symbol" w:hint="default"/>
      </w:rPr>
    </w:lvl>
    <w:lvl w:ilvl="7" w:tplc="04090003" w:tentative="1">
      <w:start w:val="1"/>
      <w:numFmt w:val="bullet"/>
      <w:lvlText w:val="o"/>
      <w:lvlJc w:val="left"/>
      <w:pPr>
        <w:tabs>
          <w:tab w:val="num" w:pos="5610"/>
        </w:tabs>
        <w:ind w:left="5610" w:hanging="360"/>
      </w:pPr>
      <w:rPr>
        <w:rFonts w:ascii="Courier New" w:hAnsi="Courier New" w:cs="Courier New" w:hint="default"/>
      </w:rPr>
    </w:lvl>
    <w:lvl w:ilvl="8" w:tplc="04090005" w:tentative="1">
      <w:start w:val="1"/>
      <w:numFmt w:val="bullet"/>
      <w:lvlText w:val=""/>
      <w:lvlJc w:val="left"/>
      <w:pPr>
        <w:tabs>
          <w:tab w:val="num" w:pos="6330"/>
        </w:tabs>
        <w:ind w:left="6330" w:hanging="360"/>
      </w:pPr>
      <w:rPr>
        <w:rFonts w:ascii="Wingdings" w:hAnsi="Wingdings" w:hint="default"/>
      </w:rPr>
    </w:lvl>
  </w:abstractNum>
  <w:abstractNum w:abstractNumId="46">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nsid w:val="7BD14262"/>
    <w:multiLevelType w:val="hybridMultilevel"/>
    <w:tmpl w:val="6C2C42B0"/>
    <w:lvl w:ilvl="0" w:tplc="C0D06282">
      <w:start w:val="1"/>
      <w:numFmt w:val="decimal"/>
      <w:lvlText w:val="%1."/>
      <w:lvlJc w:val="left"/>
      <w:pPr>
        <w:ind w:left="1064" w:hanging="360"/>
      </w:pPr>
      <w:rPr>
        <w:rFonts w:hint="default"/>
      </w:rPr>
    </w:lvl>
    <w:lvl w:ilvl="1" w:tplc="04180019" w:tentative="1">
      <w:start w:val="1"/>
      <w:numFmt w:val="lowerLetter"/>
      <w:lvlText w:val="%2."/>
      <w:lvlJc w:val="left"/>
      <w:pPr>
        <w:ind w:left="1784" w:hanging="360"/>
      </w:pPr>
    </w:lvl>
    <w:lvl w:ilvl="2" w:tplc="0418001B" w:tentative="1">
      <w:start w:val="1"/>
      <w:numFmt w:val="lowerRoman"/>
      <w:lvlText w:val="%3."/>
      <w:lvlJc w:val="right"/>
      <w:pPr>
        <w:ind w:left="2504" w:hanging="180"/>
      </w:pPr>
    </w:lvl>
    <w:lvl w:ilvl="3" w:tplc="0418000F" w:tentative="1">
      <w:start w:val="1"/>
      <w:numFmt w:val="decimal"/>
      <w:lvlText w:val="%4."/>
      <w:lvlJc w:val="left"/>
      <w:pPr>
        <w:ind w:left="3224" w:hanging="360"/>
      </w:pPr>
    </w:lvl>
    <w:lvl w:ilvl="4" w:tplc="04180019" w:tentative="1">
      <w:start w:val="1"/>
      <w:numFmt w:val="lowerLetter"/>
      <w:lvlText w:val="%5."/>
      <w:lvlJc w:val="left"/>
      <w:pPr>
        <w:ind w:left="3944" w:hanging="360"/>
      </w:pPr>
    </w:lvl>
    <w:lvl w:ilvl="5" w:tplc="0418001B" w:tentative="1">
      <w:start w:val="1"/>
      <w:numFmt w:val="lowerRoman"/>
      <w:lvlText w:val="%6."/>
      <w:lvlJc w:val="right"/>
      <w:pPr>
        <w:ind w:left="4664" w:hanging="180"/>
      </w:pPr>
    </w:lvl>
    <w:lvl w:ilvl="6" w:tplc="0418000F" w:tentative="1">
      <w:start w:val="1"/>
      <w:numFmt w:val="decimal"/>
      <w:lvlText w:val="%7."/>
      <w:lvlJc w:val="left"/>
      <w:pPr>
        <w:ind w:left="5384" w:hanging="360"/>
      </w:pPr>
    </w:lvl>
    <w:lvl w:ilvl="7" w:tplc="04180019" w:tentative="1">
      <w:start w:val="1"/>
      <w:numFmt w:val="lowerLetter"/>
      <w:lvlText w:val="%8."/>
      <w:lvlJc w:val="left"/>
      <w:pPr>
        <w:ind w:left="6104" w:hanging="360"/>
      </w:pPr>
    </w:lvl>
    <w:lvl w:ilvl="8" w:tplc="0418001B" w:tentative="1">
      <w:start w:val="1"/>
      <w:numFmt w:val="lowerRoman"/>
      <w:lvlText w:val="%9."/>
      <w:lvlJc w:val="right"/>
      <w:pPr>
        <w:ind w:left="6824" w:hanging="180"/>
      </w:pPr>
    </w:lvl>
  </w:abstractNum>
  <w:abstractNum w:abstractNumId="48">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7D2708C2"/>
    <w:multiLevelType w:val="hybridMultilevel"/>
    <w:tmpl w:val="76727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37"/>
  </w:num>
  <w:num w:numId="2">
    <w:abstractNumId w:val="40"/>
  </w:num>
  <w:num w:numId="3">
    <w:abstractNumId w:val="26"/>
  </w:num>
  <w:num w:numId="4">
    <w:abstractNumId w:val="10"/>
  </w:num>
  <w:num w:numId="5">
    <w:abstractNumId w:val="3"/>
  </w:num>
  <w:num w:numId="6">
    <w:abstractNumId w:val="9"/>
  </w:num>
  <w:num w:numId="7">
    <w:abstractNumId w:val="13"/>
  </w:num>
  <w:num w:numId="8">
    <w:abstractNumId w:val="0"/>
  </w:num>
  <w:num w:numId="9">
    <w:abstractNumId w:val="32"/>
  </w:num>
  <w:num w:numId="10">
    <w:abstractNumId w:val="33"/>
  </w:num>
  <w:num w:numId="11">
    <w:abstractNumId w:val="46"/>
  </w:num>
  <w:num w:numId="12">
    <w:abstractNumId w:val="38"/>
  </w:num>
  <w:num w:numId="13">
    <w:abstractNumId w:val="21"/>
  </w:num>
  <w:num w:numId="14">
    <w:abstractNumId w:val="48"/>
  </w:num>
  <w:num w:numId="15">
    <w:abstractNumId w:val="39"/>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
  </w:num>
  <w:num w:numId="21">
    <w:abstractNumId w:val="20"/>
  </w:num>
  <w:num w:numId="22">
    <w:abstractNumId w:val="43"/>
  </w:num>
  <w:num w:numId="23">
    <w:abstractNumId w:val="28"/>
  </w:num>
  <w:num w:numId="24">
    <w:abstractNumId w:val="4"/>
  </w:num>
  <w:num w:numId="25">
    <w:abstractNumId w:val="42"/>
  </w:num>
  <w:num w:numId="26">
    <w:abstractNumId w:val="12"/>
  </w:num>
  <w:num w:numId="27">
    <w:abstractNumId w:val="5"/>
  </w:num>
  <w:num w:numId="28">
    <w:abstractNumId w:val="27"/>
  </w:num>
  <w:num w:numId="29">
    <w:abstractNumId w:val="1"/>
  </w:num>
  <w:num w:numId="30">
    <w:abstractNumId w:val="47"/>
  </w:num>
  <w:num w:numId="31">
    <w:abstractNumId w:val="14"/>
  </w:num>
  <w:num w:numId="32">
    <w:abstractNumId w:val="19"/>
  </w:num>
  <w:num w:numId="33">
    <w:abstractNumId w:val="30"/>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num>
  <w:num w:numId="36">
    <w:abstractNumId w:val="36"/>
  </w:num>
  <w:num w:numId="37">
    <w:abstractNumId w:val="25"/>
  </w:num>
  <w:num w:numId="38">
    <w:abstractNumId w:val="41"/>
  </w:num>
  <w:num w:numId="39">
    <w:abstractNumId w:val="8"/>
  </w:num>
  <w:num w:numId="40">
    <w:abstractNumId w:val="24"/>
  </w:num>
  <w:num w:numId="41">
    <w:abstractNumId w:val="22"/>
  </w:num>
  <w:num w:numId="42">
    <w:abstractNumId w:val="23"/>
  </w:num>
  <w:num w:numId="43">
    <w:abstractNumId w:val="6"/>
  </w:num>
  <w:num w:numId="44">
    <w:abstractNumId w:val="18"/>
  </w:num>
  <w:num w:numId="45">
    <w:abstractNumId w:val="29"/>
  </w:num>
  <w:num w:numId="46">
    <w:abstractNumId w:val="35"/>
  </w:num>
  <w:num w:numId="47">
    <w:abstractNumId w:val="49"/>
  </w:num>
  <w:num w:numId="48">
    <w:abstractNumId w:val="44"/>
  </w:num>
  <w:num w:numId="49">
    <w:abstractNumId w:val="7"/>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2134"/>
    <w:rsid w:val="00002852"/>
    <w:rsid w:val="000126E7"/>
    <w:rsid w:val="000172E0"/>
    <w:rsid w:val="0002149A"/>
    <w:rsid w:val="000219E2"/>
    <w:rsid w:val="00023D48"/>
    <w:rsid w:val="000255D1"/>
    <w:rsid w:val="0003005B"/>
    <w:rsid w:val="000307A7"/>
    <w:rsid w:val="000313F5"/>
    <w:rsid w:val="00031FDE"/>
    <w:rsid w:val="00032727"/>
    <w:rsid w:val="000336A1"/>
    <w:rsid w:val="000340A4"/>
    <w:rsid w:val="00034DF0"/>
    <w:rsid w:val="00040A67"/>
    <w:rsid w:val="00043F9A"/>
    <w:rsid w:val="00046049"/>
    <w:rsid w:val="0005027D"/>
    <w:rsid w:val="00052258"/>
    <w:rsid w:val="0005432F"/>
    <w:rsid w:val="000567A2"/>
    <w:rsid w:val="0005751B"/>
    <w:rsid w:val="0005762D"/>
    <w:rsid w:val="00062902"/>
    <w:rsid w:val="00062C08"/>
    <w:rsid w:val="00065F6C"/>
    <w:rsid w:val="0007578C"/>
    <w:rsid w:val="0007594F"/>
    <w:rsid w:val="000805BB"/>
    <w:rsid w:val="00083DAC"/>
    <w:rsid w:val="00084BA1"/>
    <w:rsid w:val="0008558A"/>
    <w:rsid w:val="000866DE"/>
    <w:rsid w:val="00086B9A"/>
    <w:rsid w:val="000909C2"/>
    <w:rsid w:val="00093049"/>
    <w:rsid w:val="00095760"/>
    <w:rsid w:val="000961A9"/>
    <w:rsid w:val="000979BE"/>
    <w:rsid w:val="000A006A"/>
    <w:rsid w:val="000A6C41"/>
    <w:rsid w:val="000B3391"/>
    <w:rsid w:val="000B49FB"/>
    <w:rsid w:val="000B4E57"/>
    <w:rsid w:val="000B5240"/>
    <w:rsid w:val="000C4375"/>
    <w:rsid w:val="000C6759"/>
    <w:rsid w:val="000D0742"/>
    <w:rsid w:val="000D1B91"/>
    <w:rsid w:val="000D6799"/>
    <w:rsid w:val="000E3012"/>
    <w:rsid w:val="000F03F9"/>
    <w:rsid w:val="000F084C"/>
    <w:rsid w:val="000F1355"/>
    <w:rsid w:val="000F15C8"/>
    <w:rsid w:val="000F3B1B"/>
    <w:rsid w:val="000F4697"/>
    <w:rsid w:val="000F5694"/>
    <w:rsid w:val="000F7A92"/>
    <w:rsid w:val="001011CF"/>
    <w:rsid w:val="00105095"/>
    <w:rsid w:val="0010560A"/>
    <w:rsid w:val="0010729D"/>
    <w:rsid w:val="0011161F"/>
    <w:rsid w:val="001134B1"/>
    <w:rsid w:val="00116599"/>
    <w:rsid w:val="0011675C"/>
    <w:rsid w:val="00116892"/>
    <w:rsid w:val="00117CBE"/>
    <w:rsid w:val="001209C8"/>
    <w:rsid w:val="00122A0F"/>
    <w:rsid w:val="00125FDB"/>
    <w:rsid w:val="001274F0"/>
    <w:rsid w:val="00130855"/>
    <w:rsid w:val="00134CC0"/>
    <w:rsid w:val="00140DBC"/>
    <w:rsid w:val="0014180C"/>
    <w:rsid w:val="001509B3"/>
    <w:rsid w:val="00151F82"/>
    <w:rsid w:val="00154791"/>
    <w:rsid w:val="00157332"/>
    <w:rsid w:val="001628D8"/>
    <w:rsid w:val="0016298D"/>
    <w:rsid w:val="00163FDA"/>
    <w:rsid w:val="001640EB"/>
    <w:rsid w:val="0017069E"/>
    <w:rsid w:val="00170C37"/>
    <w:rsid w:val="00171270"/>
    <w:rsid w:val="0017374E"/>
    <w:rsid w:val="001742D7"/>
    <w:rsid w:val="00180000"/>
    <w:rsid w:val="00180386"/>
    <w:rsid w:val="00194742"/>
    <w:rsid w:val="00194A57"/>
    <w:rsid w:val="0019554F"/>
    <w:rsid w:val="001A11F4"/>
    <w:rsid w:val="001A2AC1"/>
    <w:rsid w:val="001A64FD"/>
    <w:rsid w:val="001B0834"/>
    <w:rsid w:val="001B1162"/>
    <w:rsid w:val="001B191E"/>
    <w:rsid w:val="001B19D7"/>
    <w:rsid w:val="001B203B"/>
    <w:rsid w:val="001C00FD"/>
    <w:rsid w:val="001C1B2F"/>
    <w:rsid w:val="001C2603"/>
    <w:rsid w:val="001C2E8C"/>
    <w:rsid w:val="001D0270"/>
    <w:rsid w:val="001D1558"/>
    <w:rsid w:val="001D2441"/>
    <w:rsid w:val="001D4915"/>
    <w:rsid w:val="001D6DC2"/>
    <w:rsid w:val="001D6FC6"/>
    <w:rsid w:val="001E699E"/>
    <w:rsid w:val="001E75B4"/>
    <w:rsid w:val="001F11B7"/>
    <w:rsid w:val="001F3093"/>
    <w:rsid w:val="001F4472"/>
    <w:rsid w:val="001F7CFB"/>
    <w:rsid w:val="00201E15"/>
    <w:rsid w:val="002058ED"/>
    <w:rsid w:val="00205A82"/>
    <w:rsid w:val="00206333"/>
    <w:rsid w:val="00211649"/>
    <w:rsid w:val="002154D4"/>
    <w:rsid w:val="00216259"/>
    <w:rsid w:val="00216360"/>
    <w:rsid w:val="002176F5"/>
    <w:rsid w:val="00222446"/>
    <w:rsid w:val="00226598"/>
    <w:rsid w:val="00227DCC"/>
    <w:rsid w:val="00232324"/>
    <w:rsid w:val="00235092"/>
    <w:rsid w:val="00236889"/>
    <w:rsid w:val="002411A9"/>
    <w:rsid w:val="00241FC8"/>
    <w:rsid w:val="002428E7"/>
    <w:rsid w:val="002441ED"/>
    <w:rsid w:val="002501B5"/>
    <w:rsid w:val="00253B1F"/>
    <w:rsid w:val="00256573"/>
    <w:rsid w:val="00257601"/>
    <w:rsid w:val="00261825"/>
    <w:rsid w:val="002626D8"/>
    <w:rsid w:val="00263504"/>
    <w:rsid w:val="00272AC5"/>
    <w:rsid w:val="00274875"/>
    <w:rsid w:val="00277525"/>
    <w:rsid w:val="0028024E"/>
    <w:rsid w:val="0028053B"/>
    <w:rsid w:val="00281684"/>
    <w:rsid w:val="00282F5C"/>
    <w:rsid w:val="00284C17"/>
    <w:rsid w:val="00284FE2"/>
    <w:rsid w:val="0028549A"/>
    <w:rsid w:val="002854BF"/>
    <w:rsid w:val="00286245"/>
    <w:rsid w:val="00286C08"/>
    <w:rsid w:val="00286F7E"/>
    <w:rsid w:val="0029170F"/>
    <w:rsid w:val="00291FE0"/>
    <w:rsid w:val="00292F2B"/>
    <w:rsid w:val="00293FE2"/>
    <w:rsid w:val="0029680D"/>
    <w:rsid w:val="00297A46"/>
    <w:rsid w:val="002B332D"/>
    <w:rsid w:val="002B3534"/>
    <w:rsid w:val="002B46E4"/>
    <w:rsid w:val="002B7FDA"/>
    <w:rsid w:val="002C3054"/>
    <w:rsid w:val="002C3198"/>
    <w:rsid w:val="002C341E"/>
    <w:rsid w:val="002C6352"/>
    <w:rsid w:val="002C7112"/>
    <w:rsid w:val="002D1BF7"/>
    <w:rsid w:val="002E2465"/>
    <w:rsid w:val="002E300D"/>
    <w:rsid w:val="002E54A7"/>
    <w:rsid w:val="002E68D6"/>
    <w:rsid w:val="002F062F"/>
    <w:rsid w:val="002F4505"/>
    <w:rsid w:val="002F6545"/>
    <w:rsid w:val="00301368"/>
    <w:rsid w:val="00301CC1"/>
    <w:rsid w:val="00304156"/>
    <w:rsid w:val="003072A0"/>
    <w:rsid w:val="00312392"/>
    <w:rsid w:val="0031366E"/>
    <w:rsid w:val="00320B7E"/>
    <w:rsid w:val="003245EA"/>
    <w:rsid w:val="00327C84"/>
    <w:rsid w:val="003306BD"/>
    <w:rsid w:val="003319AB"/>
    <w:rsid w:val="00331EE8"/>
    <w:rsid w:val="00334DE6"/>
    <w:rsid w:val="0033682D"/>
    <w:rsid w:val="003404FC"/>
    <w:rsid w:val="00347395"/>
    <w:rsid w:val="003527EA"/>
    <w:rsid w:val="00361ACD"/>
    <w:rsid w:val="00363924"/>
    <w:rsid w:val="0036398B"/>
    <w:rsid w:val="00365C0C"/>
    <w:rsid w:val="00367457"/>
    <w:rsid w:val="00372C4B"/>
    <w:rsid w:val="00374A17"/>
    <w:rsid w:val="00375B4E"/>
    <w:rsid w:val="00377782"/>
    <w:rsid w:val="00380379"/>
    <w:rsid w:val="00383DC2"/>
    <w:rsid w:val="00386873"/>
    <w:rsid w:val="00393051"/>
    <w:rsid w:val="0039373A"/>
    <w:rsid w:val="00394A4D"/>
    <w:rsid w:val="00394DE6"/>
    <w:rsid w:val="00394E35"/>
    <w:rsid w:val="00397B70"/>
    <w:rsid w:val="003A2D3C"/>
    <w:rsid w:val="003A45A5"/>
    <w:rsid w:val="003A6F3D"/>
    <w:rsid w:val="003B05F8"/>
    <w:rsid w:val="003B43A9"/>
    <w:rsid w:val="003B50EA"/>
    <w:rsid w:val="003B5B27"/>
    <w:rsid w:val="003B6234"/>
    <w:rsid w:val="003C14A9"/>
    <w:rsid w:val="003C23EE"/>
    <w:rsid w:val="003C4ECD"/>
    <w:rsid w:val="003C6148"/>
    <w:rsid w:val="003C6AC1"/>
    <w:rsid w:val="003D0785"/>
    <w:rsid w:val="003D0948"/>
    <w:rsid w:val="003D25D5"/>
    <w:rsid w:val="003D2AA6"/>
    <w:rsid w:val="003D3452"/>
    <w:rsid w:val="003D38B7"/>
    <w:rsid w:val="003D42E4"/>
    <w:rsid w:val="003D6F2E"/>
    <w:rsid w:val="003E5ABC"/>
    <w:rsid w:val="003E6903"/>
    <w:rsid w:val="003F19EA"/>
    <w:rsid w:val="003F3DFD"/>
    <w:rsid w:val="003F4A7B"/>
    <w:rsid w:val="003F6403"/>
    <w:rsid w:val="00402987"/>
    <w:rsid w:val="00404269"/>
    <w:rsid w:val="0040574B"/>
    <w:rsid w:val="00406F6B"/>
    <w:rsid w:val="00410060"/>
    <w:rsid w:val="0041068F"/>
    <w:rsid w:val="004108C0"/>
    <w:rsid w:val="00412E48"/>
    <w:rsid w:val="00416FE0"/>
    <w:rsid w:val="0041758B"/>
    <w:rsid w:val="00421A50"/>
    <w:rsid w:val="00421E60"/>
    <w:rsid w:val="00422B76"/>
    <w:rsid w:val="00423B9E"/>
    <w:rsid w:val="00430CB5"/>
    <w:rsid w:val="00435375"/>
    <w:rsid w:val="004379C0"/>
    <w:rsid w:val="0044153D"/>
    <w:rsid w:val="004430B4"/>
    <w:rsid w:val="00450CE4"/>
    <w:rsid w:val="00450E53"/>
    <w:rsid w:val="004520D2"/>
    <w:rsid w:val="00461658"/>
    <w:rsid w:val="0046173B"/>
    <w:rsid w:val="00463032"/>
    <w:rsid w:val="004730C5"/>
    <w:rsid w:val="00473A03"/>
    <w:rsid w:val="00473C9B"/>
    <w:rsid w:val="004745BA"/>
    <w:rsid w:val="0047487B"/>
    <w:rsid w:val="00475201"/>
    <w:rsid w:val="004765EB"/>
    <w:rsid w:val="0048293B"/>
    <w:rsid w:val="00483829"/>
    <w:rsid w:val="00484721"/>
    <w:rsid w:val="00491A4C"/>
    <w:rsid w:val="00493A08"/>
    <w:rsid w:val="00494469"/>
    <w:rsid w:val="004976D8"/>
    <w:rsid w:val="00497B0D"/>
    <w:rsid w:val="004A085A"/>
    <w:rsid w:val="004A1C0E"/>
    <w:rsid w:val="004A1C60"/>
    <w:rsid w:val="004A3A25"/>
    <w:rsid w:val="004A4924"/>
    <w:rsid w:val="004B1124"/>
    <w:rsid w:val="004B7826"/>
    <w:rsid w:val="004B7C7C"/>
    <w:rsid w:val="004C3210"/>
    <w:rsid w:val="004C41B1"/>
    <w:rsid w:val="004C4E8D"/>
    <w:rsid w:val="004D06A0"/>
    <w:rsid w:val="004D67A6"/>
    <w:rsid w:val="004D7177"/>
    <w:rsid w:val="004D7846"/>
    <w:rsid w:val="004E541B"/>
    <w:rsid w:val="004E5A4A"/>
    <w:rsid w:val="004E5AAF"/>
    <w:rsid w:val="004F1524"/>
    <w:rsid w:val="004F186C"/>
    <w:rsid w:val="004F3264"/>
    <w:rsid w:val="004F3DF5"/>
    <w:rsid w:val="004F7EDA"/>
    <w:rsid w:val="005019A2"/>
    <w:rsid w:val="00505747"/>
    <w:rsid w:val="0050643F"/>
    <w:rsid w:val="00515ED2"/>
    <w:rsid w:val="005205EF"/>
    <w:rsid w:val="0052289E"/>
    <w:rsid w:val="00523881"/>
    <w:rsid w:val="00530EAC"/>
    <w:rsid w:val="00532353"/>
    <w:rsid w:val="005457DD"/>
    <w:rsid w:val="00545F57"/>
    <w:rsid w:val="00550BA4"/>
    <w:rsid w:val="005514BB"/>
    <w:rsid w:val="0055342F"/>
    <w:rsid w:val="00555B18"/>
    <w:rsid w:val="00564AA4"/>
    <w:rsid w:val="00565AF5"/>
    <w:rsid w:val="00565BAB"/>
    <w:rsid w:val="00571253"/>
    <w:rsid w:val="00575325"/>
    <w:rsid w:val="00576140"/>
    <w:rsid w:val="0058095C"/>
    <w:rsid w:val="00581E9B"/>
    <w:rsid w:val="00584D1F"/>
    <w:rsid w:val="005865C5"/>
    <w:rsid w:val="00586C73"/>
    <w:rsid w:val="00586D0A"/>
    <w:rsid w:val="00587E6B"/>
    <w:rsid w:val="00591676"/>
    <w:rsid w:val="0059286F"/>
    <w:rsid w:val="005A0734"/>
    <w:rsid w:val="005A3E32"/>
    <w:rsid w:val="005A57F1"/>
    <w:rsid w:val="005A7F98"/>
    <w:rsid w:val="005B09B7"/>
    <w:rsid w:val="005B20C8"/>
    <w:rsid w:val="005B2940"/>
    <w:rsid w:val="005B4823"/>
    <w:rsid w:val="005B621F"/>
    <w:rsid w:val="005C1563"/>
    <w:rsid w:val="005C1872"/>
    <w:rsid w:val="005C1E73"/>
    <w:rsid w:val="005C3BD3"/>
    <w:rsid w:val="005C40B1"/>
    <w:rsid w:val="005C716F"/>
    <w:rsid w:val="005C7D5B"/>
    <w:rsid w:val="005D3599"/>
    <w:rsid w:val="005D59B9"/>
    <w:rsid w:val="005E1215"/>
    <w:rsid w:val="005E144A"/>
    <w:rsid w:val="005E4068"/>
    <w:rsid w:val="005E5775"/>
    <w:rsid w:val="00600A77"/>
    <w:rsid w:val="00601C30"/>
    <w:rsid w:val="006034B9"/>
    <w:rsid w:val="00604CBB"/>
    <w:rsid w:val="00605625"/>
    <w:rsid w:val="0060647F"/>
    <w:rsid w:val="00607615"/>
    <w:rsid w:val="00607EEB"/>
    <w:rsid w:val="00607F2C"/>
    <w:rsid w:val="00610D4E"/>
    <w:rsid w:val="0061232C"/>
    <w:rsid w:val="00615043"/>
    <w:rsid w:val="00615ADA"/>
    <w:rsid w:val="0061677F"/>
    <w:rsid w:val="00617F2C"/>
    <w:rsid w:val="00620F70"/>
    <w:rsid w:val="00622B2E"/>
    <w:rsid w:val="006241A9"/>
    <w:rsid w:val="00632117"/>
    <w:rsid w:val="006322C2"/>
    <w:rsid w:val="0063255B"/>
    <w:rsid w:val="0063286A"/>
    <w:rsid w:val="006369CC"/>
    <w:rsid w:val="0064599E"/>
    <w:rsid w:val="00647181"/>
    <w:rsid w:val="00650181"/>
    <w:rsid w:val="0065147F"/>
    <w:rsid w:val="00654F2F"/>
    <w:rsid w:val="006613EE"/>
    <w:rsid w:val="00661E7B"/>
    <w:rsid w:val="00663A36"/>
    <w:rsid w:val="00667BDA"/>
    <w:rsid w:val="00670B03"/>
    <w:rsid w:val="0067221C"/>
    <w:rsid w:val="00677AD1"/>
    <w:rsid w:val="0068006C"/>
    <w:rsid w:val="00687A1B"/>
    <w:rsid w:val="00690DC0"/>
    <w:rsid w:val="00696EE3"/>
    <w:rsid w:val="006A4358"/>
    <w:rsid w:val="006A4E34"/>
    <w:rsid w:val="006A7BD0"/>
    <w:rsid w:val="006A7CDD"/>
    <w:rsid w:val="006B1C3A"/>
    <w:rsid w:val="006B39A6"/>
    <w:rsid w:val="006B5264"/>
    <w:rsid w:val="006C097B"/>
    <w:rsid w:val="006C5215"/>
    <w:rsid w:val="006D4431"/>
    <w:rsid w:val="006D49F0"/>
    <w:rsid w:val="006D4E85"/>
    <w:rsid w:val="006D4EF3"/>
    <w:rsid w:val="006D5114"/>
    <w:rsid w:val="006D6A7A"/>
    <w:rsid w:val="006E0911"/>
    <w:rsid w:val="006E1E1E"/>
    <w:rsid w:val="006E5742"/>
    <w:rsid w:val="006E765C"/>
    <w:rsid w:val="006E7B5C"/>
    <w:rsid w:val="006F0EC2"/>
    <w:rsid w:val="006F1C5F"/>
    <w:rsid w:val="006F1ED8"/>
    <w:rsid w:val="006F33E9"/>
    <w:rsid w:val="006F3ED2"/>
    <w:rsid w:val="00701988"/>
    <w:rsid w:val="00702379"/>
    <w:rsid w:val="0070444F"/>
    <w:rsid w:val="00706555"/>
    <w:rsid w:val="00707A45"/>
    <w:rsid w:val="00714161"/>
    <w:rsid w:val="00714F44"/>
    <w:rsid w:val="007153B4"/>
    <w:rsid w:val="00721ED9"/>
    <w:rsid w:val="00723232"/>
    <w:rsid w:val="00726667"/>
    <w:rsid w:val="007269CE"/>
    <w:rsid w:val="0072711C"/>
    <w:rsid w:val="00730DBE"/>
    <w:rsid w:val="00731D4A"/>
    <w:rsid w:val="00736FCE"/>
    <w:rsid w:val="00737723"/>
    <w:rsid w:val="0074164C"/>
    <w:rsid w:val="007450DD"/>
    <w:rsid w:val="00747791"/>
    <w:rsid w:val="00747873"/>
    <w:rsid w:val="00747B0C"/>
    <w:rsid w:val="0075254F"/>
    <w:rsid w:val="00754767"/>
    <w:rsid w:val="00757F6E"/>
    <w:rsid w:val="0076315B"/>
    <w:rsid w:val="00763D3D"/>
    <w:rsid w:val="00764E33"/>
    <w:rsid w:val="00776505"/>
    <w:rsid w:val="00777451"/>
    <w:rsid w:val="00780237"/>
    <w:rsid w:val="00780919"/>
    <w:rsid w:val="007813E3"/>
    <w:rsid w:val="007839E2"/>
    <w:rsid w:val="00783B79"/>
    <w:rsid w:val="00784442"/>
    <w:rsid w:val="00786C7E"/>
    <w:rsid w:val="00792AD0"/>
    <w:rsid w:val="00792DA9"/>
    <w:rsid w:val="00794ABF"/>
    <w:rsid w:val="00796EE8"/>
    <w:rsid w:val="00797200"/>
    <w:rsid w:val="007A2496"/>
    <w:rsid w:val="007A7A30"/>
    <w:rsid w:val="007B57E3"/>
    <w:rsid w:val="007C3BF2"/>
    <w:rsid w:val="007C5139"/>
    <w:rsid w:val="007C77C0"/>
    <w:rsid w:val="007D1259"/>
    <w:rsid w:val="007D459B"/>
    <w:rsid w:val="007D5953"/>
    <w:rsid w:val="007E0129"/>
    <w:rsid w:val="007E01DA"/>
    <w:rsid w:val="007E13C8"/>
    <w:rsid w:val="007E2240"/>
    <w:rsid w:val="007E434B"/>
    <w:rsid w:val="007E616F"/>
    <w:rsid w:val="007E780C"/>
    <w:rsid w:val="007F09CE"/>
    <w:rsid w:val="007F3021"/>
    <w:rsid w:val="007F312F"/>
    <w:rsid w:val="007F3595"/>
    <w:rsid w:val="007F5785"/>
    <w:rsid w:val="007F5AE4"/>
    <w:rsid w:val="007F7B83"/>
    <w:rsid w:val="00800DBB"/>
    <w:rsid w:val="0080107F"/>
    <w:rsid w:val="00801812"/>
    <w:rsid w:val="008045F7"/>
    <w:rsid w:val="00804B48"/>
    <w:rsid w:val="008071FE"/>
    <w:rsid w:val="00810B41"/>
    <w:rsid w:val="00811026"/>
    <w:rsid w:val="00811B54"/>
    <w:rsid w:val="00813506"/>
    <w:rsid w:val="008177E9"/>
    <w:rsid w:val="0082032B"/>
    <w:rsid w:val="0082103B"/>
    <w:rsid w:val="008234A6"/>
    <w:rsid w:val="00826BF7"/>
    <w:rsid w:val="00840A00"/>
    <w:rsid w:val="0084232D"/>
    <w:rsid w:val="00844159"/>
    <w:rsid w:val="0084548F"/>
    <w:rsid w:val="00851170"/>
    <w:rsid w:val="0085289E"/>
    <w:rsid w:val="00856DAE"/>
    <w:rsid w:val="00856FF9"/>
    <w:rsid w:val="00857A43"/>
    <w:rsid w:val="008622FC"/>
    <w:rsid w:val="008633C2"/>
    <w:rsid w:val="008917A5"/>
    <w:rsid w:val="00893CBB"/>
    <w:rsid w:val="00894587"/>
    <w:rsid w:val="008948C2"/>
    <w:rsid w:val="0089789D"/>
    <w:rsid w:val="00897986"/>
    <w:rsid w:val="00897A07"/>
    <w:rsid w:val="008A1902"/>
    <w:rsid w:val="008B2C15"/>
    <w:rsid w:val="008B5060"/>
    <w:rsid w:val="008B52E1"/>
    <w:rsid w:val="008B794C"/>
    <w:rsid w:val="008C53B2"/>
    <w:rsid w:val="008C54C5"/>
    <w:rsid w:val="008C5DA7"/>
    <w:rsid w:val="008C64AA"/>
    <w:rsid w:val="008C759D"/>
    <w:rsid w:val="008C75BF"/>
    <w:rsid w:val="008D3951"/>
    <w:rsid w:val="008D5927"/>
    <w:rsid w:val="008D6C64"/>
    <w:rsid w:val="008D7863"/>
    <w:rsid w:val="008D7926"/>
    <w:rsid w:val="008D7AD2"/>
    <w:rsid w:val="008E341F"/>
    <w:rsid w:val="008E51C7"/>
    <w:rsid w:val="008F3A57"/>
    <w:rsid w:val="008F7960"/>
    <w:rsid w:val="009033EB"/>
    <w:rsid w:val="009035DB"/>
    <w:rsid w:val="00904BE7"/>
    <w:rsid w:val="009071FC"/>
    <w:rsid w:val="00914457"/>
    <w:rsid w:val="0091468B"/>
    <w:rsid w:val="00915353"/>
    <w:rsid w:val="009208F2"/>
    <w:rsid w:val="00920B32"/>
    <w:rsid w:val="00922431"/>
    <w:rsid w:val="009243C7"/>
    <w:rsid w:val="009247DF"/>
    <w:rsid w:val="00924F3B"/>
    <w:rsid w:val="00933190"/>
    <w:rsid w:val="00933232"/>
    <w:rsid w:val="00935CFF"/>
    <w:rsid w:val="00943DFB"/>
    <w:rsid w:val="00943E4D"/>
    <w:rsid w:val="0094741A"/>
    <w:rsid w:val="00950D87"/>
    <w:rsid w:val="00951587"/>
    <w:rsid w:val="009544FB"/>
    <w:rsid w:val="00956FD7"/>
    <w:rsid w:val="00957825"/>
    <w:rsid w:val="00960FA4"/>
    <w:rsid w:val="00960FEA"/>
    <w:rsid w:val="00961DC7"/>
    <w:rsid w:val="00970AD4"/>
    <w:rsid w:val="00974651"/>
    <w:rsid w:val="00976AD7"/>
    <w:rsid w:val="009773A3"/>
    <w:rsid w:val="00983C72"/>
    <w:rsid w:val="00984FA5"/>
    <w:rsid w:val="0098622D"/>
    <w:rsid w:val="0099518F"/>
    <w:rsid w:val="009A5F8B"/>
    <w:rsid w:val="009A60B9"/>
    <w:rsid w:val="009B155E"/>
    <w:rsid w:val="009B1C42"/>
    <w:rsid w:val="009B229A"/>
    <w:rsid w:val="009B2AA1"/>
    <w:rsid w:val="009B4193"/>
    <w:rsid w:val="009B648B"/>
    <w:rsid w:val="009B687A"/>
    <w:rsid w:val="009C05AA"/>
    <w:rsid w:val="009C061F"/>
    <w:rsid w:val="009C2625"/>
    <w:rsid w:val="009C7518"/>
    <w:rsid w:val="009D2C2A"/>
    <w:rsid w:val="009D7361"/>
    <w:rsid w:val="009E16A7"/>
    <w:rsid w:val="009E2C7A"/>
    <w:rsid w:val="009E2EA8"/>
    <w:rsid w:val="009E3CE4"/>
    <w:rsid w:val="009E3DE4"/>
    <w:rsid w:val="009E5578"/>
    <w:rsid w:val="009E69B3"/>
    <w:rsid w:val="009F09EB"/>
    <w:rsid w:val="009F18DA"/>
    <w:rsid w:val="009F3C8F"/>
    <w:rsid w:val="009F4F54"/>
    <w:rsid w:val="009F5473"/>
    <w:rsid w:val="009F6F8B"/>
    <w:rsid w:val="00A00C3D"/>
    <w:rsid w:val="00A06B4C"/>
    <w:rsid w:val="00A07BFA"/>
    <w:rsid w:val="00A1006A"/>
    <w:rsid w:val="00A10FB7"/>
    <w:rsid w:val="00A12076"/>
    <w:rsid w:val="00A1246F"/>
    <w:rsid w:val="00A125E6"/>
    <w:rsid w:val="00A15266"/>
    <w:rsid w:val="00A15581"/>
    <w:rsid w:val="00A161AA"/>
    <w:rsid w:val="00A16D8A"/>
    <w:rsid w:val="00A17571"/>
    <w:rsid w:val="00A20117"/>
    <w:rsid w:val="00A23754"/>
    <w:rsid w:val="00A23D34"/>
    <w:rsid w:val="00A25555"/>
    <w:rsid w:val="00A301FC"/>
    <w:rsid w:val="00A31B58"/>
    <w:rsid w:val="00A32B9B"/>
    <w:rsid w:val="00A3526A"/>
    <w:rsid w:val="00A35A2E"/>
    <w:rsid w:val="00A37490"/>
    <w:rsid w:val="00A42D55"/>
    <w:rsid w:val="00A51F88"/>
    <w:rsid w:val="00A51FB3"/>
    <w:rsid w:val="00A52619"/>
    <w:rsid w:val="00A55E6C"/>
    <w:rsid w:val="00A60B4A"/>
    <w:rsid w:val="00A62A20"/>
    <w:rsid w:val="00A70A56"/>
    <w:rsid w:val="00A70BE8"/>
    <w:rsid w:val="00A72FD2"/>
    <w:rsid w:val="00A76158"/>
    <w:rsid w:val="00A77EEC"/>
    <w:rsid w:val="00A84B4A"/>
    <w:rsid w:val="00A872A5"/>
    <w:rsid w:val="00A87C70"/>
    <w:rsid w:val="00A9333B"/>
    <w:rsid w:val="00A95009"/>
    <w:rsid w:val="00A952F8"/>
    <w:rsid w:val="00A96D60"/>
    <w:rsid w:val="00AA482B"/>
    <w:rsid w:val="00AA4B9B"/>
    <w:rsid w:val="00AA6971"/>
    <w:rsid w:val="00AB23AA"/>
    <w:rsid w:val="00AB279C"/>
    <w:rsid w:val="00AC19A6"/>
    <w:rsid w:val="00AC2D9E"/>
    <w:rsid w:val="00AC2F19"/>
    <w:rsid w:val="00AC39FA"/>
    <w:rsid w:val="00AC4A05"/>
    <w:rsid w:val="00AC5BC2"/>
    <w:rsid w:val="00AC79A2"/>
    <w:rsid w:val="00AC7D11"/>
    <w:rsid w:val="00AD0392"/>
    <w:rsid w:val="00AD14EA"/>
    <w:rsid w:val="00AD1C4E"/>
    <w:rsid w:val="00AD4336"/>
    <w:rsid w:val="00AD669D"/>
    <w:rsid w:val="00AD762E"/>
    <w:rsid w:val="00AE0085"/>
    <w:rsid w:val="00AE13DC"/>
    <w:rsid w:val="00AE339A"/>
    <w:rsid w:val="00AE3948"/>
    <w:rsid w:val="00AE458F"/>
    <w:rsid w:val="00AF36B6"/>
    <w:rsid w:val="00AF78D3"/>
    <w:rsid w:val="00B00295"/>
    <w:rsid w:val="00B007C9"/>
    <w:rsid w:val="00B01B3B"/>
    <w:rsid w:val="00B03B20"/>
    <w:rsid w:val="00B05E39"/>
    <w:rsid w:val="00B05E7C"/>
    <w:rsid w:val="00B05FFC"/>
    <w:rsid w:val="00B07278"/>
    <w:rsid w:val="00B1445B"/>
    <w:rsid w:val="00B151CB"/>
    <w:rsid w:val="00B178F8"/>
    <w:rsid w:val="00B2132A"/>
    <w:rsid w:val="00B21B08"/>
    <w:rsid w:val="00B264EE"/>
    <w:rsid w:val="00B33152"/>
    <w:rsid w:val="00B3571A"/>
    <w:rsid w:val="00B361AE"/>
    <w:rsid w:val="00B37231"/>
    <w:rsid w:val="00B40691"/>
    <w:rsid w:val="00B41A08"/>
    <w:rsid w:val="00B42606"/>
    <w:rsid w:val="00B43A75"/>
    <w:rsid w:val="00B4515F"/>
    <w:rsid w:val="00B45E70"/>
    <w:rsid w:val="00B46518"/>
    <w:rsid w:val="00B4760B"/>
    <w:rsid w:val="00B51A05"/>
    <w:rsid w:val="00B529F3"/>
    <w:rsid w:val="00B53C3D"/>
    <w:rsid w:val="00B5419E"/>
    <w:rsid w:val="00B5494F"/>
    <w:rsid w:val="00B63D60"/>
    <w:rsid w:val="00B65042"/>
    <w:rsid w:val="00B65983"/>
    <w:rsid w:val="00B6697A"/>
    <w:rsid w:val="00B66B43"/>
    <w:rsid w:val="00B700E6"/>
    <w:rsid w:val="00B71D13"/>
    <w:rsid w:val="00B73AE5"/>
    <w:rsid w:val="00B75725"/>
    <w:rsid w:val="00B75E21"/>
    <w:rsid w:val="00B763E6"/>
    <w:rsid w:val="00B82024"/>
    <w:rsid w:val="00B832DC"/>
    <w:rsid w:val="00B8580D"/>
    <w:rsid w:val="00B8789B"/>
    <w:rsid w:val="00B9160C"/>
    <w:rsid w:val="00B964A4"/>
    <w:rsid w:val="00B966D4"/>
    <w:rsid w:val="00BA5160"/>
    <w:rsid w:val="00BB0CB3"/>
    <w:rsid w:val="00BB11A2"/>
    <w:rsid w:val="00BB2B91"/>
    <w:rsid w:val="00BB3C44"/>
    <w:rsid w:val="00BC41DB"/>
    <w:rsid w:val="00BC4CF3"/>
    <w:rsid w:val="00BC58FF"/>
    <w:rsid w:val="00BC6A19"/>
    <w:rsid w:val="00BC6C1D"/>
    <w:rsid w:val="00BD3233"/>
    <w:rsid w:val="00BD3677"/>
    <w:rsid w:val="00BD44BB"/>
    <w:rsid w:val="00BD5E3A"/>
    <w:rsid w:val="00BE228F"/>
    <w:rsid w:val="00BE4591"/>
    <w:rsid w:val="00BF0363"/>
    <w:rsid w:val="00BF1F7C"/>
    <w:rsid w:val="00BF4C16"/>
    <w:rsid w:val="00BF65FD"/>
    <w:rsid w:val="00BF6E5F"/>
    <w:rsid w:val="00C0429B"/>
    <w:rsid w:val="00C064E7"/>
    <w:rsid w:val="00C11FCF"/>
    <w:rsid w:val="00C14EA0"/>
    <w:rsid w:val="00C15D36"/>
    <w:rsid w:val="00C204C6"/>
    <w:rsid w:val="00C27BE3"/>
    <w:rsid w:val="00C4065C"/>
    <w:rsid w:val="00C420C3"/>
    <w:rsid w:val="00C42F3E"/>
    <w:rsid w:val="00C4375F"/>
    <w:rsid w:val="00C4392F"/>
    <w:rsid w:val="00C44F10"/>
    <w:rsid w:val="00C47447"/>
    <w:rsid w:val="00C556F2"/>
    <w:rsid w:val="00C55B1E"/>
    <w:rsid w:val="00C6259D"/>
    <w:rsid w:val="00C639A0"/>
    <w:rsid w:val="00C63F5E"/>
    <w:rsid w:val="00C6462A"/>
    <w:rsid w:val="00C647DA"/>
    <w:rsid w:val="00C70496"/>
    <w:rsid w:val="00C718EF"/>
    <w:rsid w:val="00C74977"/>
    <w:rsid w:val="00C7505A"/>
    <w:rsid w:val="00C80685"/>
    <w:rsid w:val="00C8151C"/>
    <w:rsid w:val="00C82308"/>
    <w:rsid w:val="00C82657"/>
    <w:rsid w:val="00C827BC"/>
    <w:rsid w:val="00C83093"/>
    <w:rsid w:val="00C8466D"/>
    <w:rsid w:val="00C84A7A"/>
    <w:rsid w:val="00C91535"/>
    <w:rsid w:val="00C91A85"/>
    <w:rsid w:val="00C967DE"/>
    <w:rsid w:val="00CA1092"/>
    <w:rsid w:val="00CA1243"/>
    <w:rsid w:val="00CA1877"/>
    <w:rsid w:val="00CA38FC"/>
    <w:rsid w:val="00CA5AB5"/>
    <w:rsid w:val="00CA7673"/>
    <w:rsid w:val="00CB72A6"/>
    <w:rsid w:val="00CB7535"/>
    <w:rsid w:val="00CC19DB"/>
    <w:rsid w:val="00CC3218"/>
    <w:rsid w:val="00CC4255"/>
    <w:rsid w:val="00CC58F6"/>
    <w:rsid w:val="00CC68B2"/>
    <w:rsid w:val="00CD0D72"/>
    <w:rsid w:val="00CD1334"/>
    <w:rsid w:val="00CD517A"/>
    <w:rsid w:val="00CD71C8"/>
    <w:rsid w:val="00CE0513"/>
    <w:rsid w:val="00CE0C5B"/>
    <w:rsid w:val="00CE3B77"/>
    <w:rsid w:val="00CE59CF"/>
    <w:rsid w:val="00CF0557"/>
    <w:rsid w:val="00CF6663"/>
    <w:rsid w:val="00CF7034"/>
    <w:rsid w:val="00D001A8"/>
    <w:rsid w:val="00D00FD5"/>
    <w:rsid w:val="00D06179"/>
    <w:rsid w:val="00D06BD6"/>
    <w:rsid w:val="00D115F1"/>
    <w:rsid w:val="00D14AF3"/>
    <w:rsid w:val="00D14DD3"/>
    <w:rsid w:val="00D16538"/>
    <w:rsid w:val="00D167B6"/>
    <w:rsid w:val="00D176A7"/>
    <w:rsid w:val="00D20CCC"/>
    <w:rsid w:val="00D23923"/>
    <w:rsid w:val="00D25D7F"/>
    <w:rsid w:val="00D269A7"/>
    <w:rsid w:val="00D2700E"/>
    <w:rsid w:val="00D307AF"/>
    <w:rsid w:val="00D32620"/>
    <w:rsid w:val="00D351F4"/>
    <w:rsid w:val="00D35F30"/>
    <w:rsid w:val="00D40620"/>
    <w:rsid w:val="00D43B9E"/>
    <w:rsid w:val="00D44574"/>
    <w:rsid w:val="00D44F29"/>
    <w:rsid w:val="00D45BCE"/>
    <w:rsid w:val="00D50F19"/>
    <w:rsid w:val="00D512B0"/>
    <w:rsid w:val="00D51380"/>
    <w:rsid w:val="00D61398"/>
    <w:rsid w:val="00D64761"/>
    <w:rsid w:val="00D738F2"/>
    <w:rsid w:val="00D776FF"/>
    <w:rsid w:val="00D77DF4"/>
    <w:rsid w:val="00D820C0"/>
    <w:rsid w:val="00D85549"/>
    <w:rsid w:val="00D876AE"/>
    <w:rsid w:val="00D920E4"/>
    <w:rsid w:val="00DA2D83"/>
    <w:rsid w:val="00DA59BA"/>
    <w:rsid w:val="00DB45CE"/>
    <w:rsid w:val="00DB510F"/>
    <w:rsid w:val="00DB5F76"/>
    <w:rsid w:val="00DB6EE3"/>
    <w:rsid w:val="00DC679A"/>
    <w:rsid w:val="00DC7287"/>
    <w:rsid w:val="00DD57FE"/>
    <w:rsid w:val="00DD7F57"/>
    <w:rsid w:val="00DE05CB"/>
    <w:rsid w:val="00DE30D9"/>
    <w:rsid w:val="00DE50E0"/>
    <w:rsid w:val="00DE59EA"/>
    <w:rsid w:val="00DE6C93"/>
    <w:rsid w:val="00DE7D87"/>
    <w:rsid w:val="00DF1C71"/>
    <w:rsid w:val="00E00197"/>
    <w:rsid w:val="00E0162D"/>
    <w:rsid w:val="00E03B03"/>
    <w:rsid w:val="00E03C78"/>
    <w:rsid w:val="00E11C43"/>
    <w:rsid w:val="00E1349F"/>
    <w:rsid w:val="00E15390"/>
    <w:rsid w:val="00E15DAE"/>
    <w:rsid w:val="00E20CF7"/>
    <w:rsid w:val="00E21BA2"/>
    <w:rsid w:val="00E23631"/>
    <w:rsid w:val="00E23904"/>
    <w:rsid w:val="00E23961"/>
    <w:rsid w:val="00E24B74"/>
    <w:rsid w:val="00E27AD1"/>
    <w:rsid w:val="00E30CF9"/>
    <w:rsid w:val="00E30EBD"/>
    <w:rsid w:val="00E31B70"/>
    <w:rsid w:val="00E3286F"/>
    <w:rsid w:val="00E33D6A"/>
    <w:rsid w:val="00E367C9"/>
    <w:rsid w:val="00E40772"/>
    <w:rsid w:val="00E40A9A"/>
    <w:rsid w:val="00E413BC"/>
    <w:rsid w:val="00E512A5"/>
    <w:rsid w:val="00E54D01"/>
    <w:rsid w:val="00E56CA7"/>
    <w:rsid w:val="00E609A5"/>
    <w:rsid w:val="00E60C52"/>
    <w:rsid w:val="00E61982"/>
    <w:rsid w:val="00E61D01"/>
    <w:rsid w:val="00E6293F"/>
    <w:rsid w:val="00E63E43"/>
    <w:rsid w:val="00E64606"/>
    <w:rsid w:val="00E646B2"/>
    <w:rsid w:val="00E6583A"/>
    <w:rsid w:val="00E658F8"/>
    <w:rsid w:val="00E7227E"/>
    <w:rsid w:val="00E72A39"/>
    <w:rsid w:val="00E73965"/>
    <w:rsid w:val="00E7499D"/>
    <w:rsid w:val="00E772EE"/>
    <w:rsid w:val="00E86BBA"/>
    <w:rsid w:val="00E91F03"/>
    <w:rsid w:val="00E97B5C"/>
    <w:rsid w:val="00EA2969"/>
    <w:rsid w:val="00EA6E6B"/>
    <w:rsid w:val="00EB793E"/>
    <w:rsid w:val="00EC0515"/>
    <w:rsid w:val="00EC1082"/>
    <w:rsid w:val="00EC3733"/>
    <w:rsid w:val="00EC39FB"/>
    <w:rsid w:val="00EC63EE"/>
    <w:rsid w:val="00ED0040"/>
    <w:rsid w:val="00ED052A"/>
    <w:rsid w:val="00ED4800"/>
    <w:rsid w:val="00EE219E"/>
    <w:rsid w:val="00EE3164"/>
    <w:rsid w:val="00EE4971"/>
    <w:rsid w:val="00EE6A45"/>
    <w:rsid w:val="00EF40EB"/>
    <w:rsid w:val="00EF5657"/>
    <w:rsid w:val="00F007D4"/>
    <w:rsid w:val="00F00D6E"/>
    <w:rsid w:val="00F048E2"/>
    <w:rsid w:val="00F12213"/>
    <w:rsid w:val="00F12DE5"/>
    <w:rsid w:val="00F17EA7"/>
    <w:rsid w:val="00F207A4"/>
    <w:rsid w:val="00F24394"/>
    <w:rsid w:val="00F251AD"/>
    <w:rsid w:val="00F27EDD"/>
    <w:rsid w:val="00F31554"/>
    <w:rsid w:val="00F31788"/>
    <w:rsid w:val="00F3436F"/>
    <w:rsid w:val="00F3495A"/>
    <w:rsid w:val="00F36863"/>
    <w:rsid w:val="00F36C6B"/>
    <w:rsid w:val="00F40DF3"/>
    <w:rsid w:val="00F41ED7"/>
    <w:rsid w:val="00F465C0"/>
    <w:rsid w:val="00F52B76"/>
    <w:rsid w:val="00F533B5"/>
    <w:rsid w:val="00F5763D"/>
    <w:rsid w:val="00F639DD"/>
    <w:rsid w:val="00F64EF8"/>
    <w:rsid w:val="00F71352"/>
    <w:rsid w:val="00F71D46"/>
    <w:rsid w:val="00F76DD4"/>
    <w:rsid w:val="00F80971"/>
    <w:rsid w:val="00F81B11"/>
    <w:rsid w:val="00F846A5"/>
    <w:rsid w:val="00F90A67"/>
    <w:rsid w:val="00F935DF"/>
    <w:rsid w:val="00F941CE"/>
    <w:rsid w:val="00F958B3"/>
    <w:rsid w:val="00F96156"/>
    <w:rsid w:val="00F964E0"/>
    <w:rsid w:val="00FA0A3C"/>
    <w:rsid w:val="00FA16C8"/>
    <w:rsid w:val="00FA2C50"/>
    <w:rsid w:val="00FA329C"/>
    <w:rsid w:val="00FA4466"/>
    <w:rsid w:val="00FA6E25"/>
    <w:rsid w:val="00FB094D"/>
    <w:rsid w:val="00FB17BD"/>
    <w:rsid w:val="00FB2461"/>
    <w:rsid w:val="00FB2FE8"/>
    <w:rsid w:val="00FB3D52"/>
    <w:rsid w:val="00FB5429"/>
    <w:rsid w:val="00FC05F7"/>
    <w:rsid w:val="00FC4BDA"/>
    <w:rsid w:val="00FD363F"/>
    <w:rsid w:val="00FD442F"/>
    <w:rsid w:val="00FD6DEC"/>
    <w:rsid w:val="00FD7436"/>
    <w:rsid w:val="00FD7FB3"/>
    <w:rsid w:val="00FE092A"/>
    <w:rsid w:val="00FE0F48"/>
    <w:rsid w:val="00FE2D51"/>
    <w:rsid w:val="00FF31CE"/>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3D074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eastAsia="en-US"/>
    </w:rPr>
  </w:style>
  <w:style w:type="paragraph" w:styleId="Heading1">
    <w:name w:val="heading 1"/>
    <w:basedOn w:val="Normal"/>
    <w:link w:val="Heading1Cha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2">
    <w:name w:val="heading 2"/>
    <w:basedOn w:val="Normal"/>
    <w:next w:val="Normal"/>
    <w:link w:val="Heading2Char"/>
    <w:uiPriority w:val="9"/>
    <w:semiHidden/>
    <w:unhideWhenUsed/>
    <w:qFormat/>
    <w:rsid w:val="00C91A85"/>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rPr>
      <w:lang w:val="x-none" w:eastAsia="x-none"/>
    </w:r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757F6E"/>
    <w:pPr>
      <w:spacing w:after="120"/>
    </w:pPr>
    <w:rPr>
      <w:sz w:val="16"/>
      <w:szCs w:val="16"/>
    </w:rPr>
  </w:style>
  <w:style w:type="character" w:customStyle="1" w:styleId="BodyText3Char">
    <w:name w:val="Body Text 3 Char"/>
    <w:link w:val="BodyText3"/>
    <w:uiPriority w:val="99"/>
    <w:semiHidden/>
    <w:rsid w:val="00757F6E"/>
    <w:rPr>
      <w:sz w:val="16"/>
      <w:szCs w:val="16"/>
      <w:lang w:val="en-US" w:eastAsia="en-US"/>
    </w:rPr>
  </w:style>
  <w:style w:type="paragraph" w:styleId="BodyText2">
    <w:name w:val="Body Text 2"/>
    <w:basedOn w:val="Normal"/>
    <w:link w:val="BodyText2Char"/>
    <w:semiHidden/>
    <w:unhideWhenUsed/>
    <w:rsid w:val="00757F6E"/>
    <w:pPr>
      <w:spacing w:after="120" w:line="480" w:lineRule="auto"/>
    </w:pPr>
  </w:style>
  <w:style w:type="character" w:customStyle="1" w:styleId="BodyText2Char">
    <w:name w:val="Body Text 2 Char"/>
    <w:link w:val="Body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Heading1Char">
    <w:name w:val="Heading 1 Char"/>
    <w:link w:val="Heading1"/>
    <w:uiPriority w:val="9"/>
    <w:rsid w:val="001D6FC6"/>
    <w:rPr>
      <w:rFonts w:ascii="Times New Roman" w:eastAsia="Times New Roman" w:hAnsi="Times New Roman"/>
      <w:b/>
      <w:bCs/>
      <w:kern w:val="36"/>
      <w:sz w:val="48"/>
      <w:szCs w:val="48"/>
    </w:rPr>
  </w:style>
  <w:style w:type="character" w:customStyle="1" w:styleId="Heading2Char">
    <w:name w:val="Heading 2 Char"/>
    <w:link w:val="Heading2"/>
    <w:uiPriority w:val="9"/>
    <w:semiHidden/>
    <w:rsid w:val="00C91A85"/>
    <w:rPr>
      <w:rFonts w:ascii="Cambria" w:eastAsia="Times New Roman" w:hAnsi="Cambria" w:cs="Times New Roman"/>
      <w:b/>
      <w:bCs/>
      <w:i/>
      <w:iCs/>
      <w:sz w:val="28"/>
      <w:szCs w:val="28"/>
      <w:lang w:val="en-US" w:eastAsia="en-US"/>
    </w:rPr>
  </w:style>
  <w:style w:type="character" w:customStyle="1" w:styleId="tpa1">
    <w:name w:val="tpa1"/>
    <w:basedOn w:val="DefaultParagraphFont"/>
    <w:rsid w:val="00C91A85"/>
  </w:style>
  <w:style w:type="paragraph" w:styleId="ListParagraph">
    <w:name w:val="List Paragraph"/>
    <w:basedOn w:val="Normal"/>
    <w:uiPriority w:val="1"/>
    <w:qFormat/>
    <w:rsid w:val="00C91A85"/>
    <w:pPr>
      <w:ind w:left="720"/>
    </w:pPr>
  </w:style>
  <w:style w:type="paragraph" w:customStyle="1" w:styleId="Char1CharChar1Char0">
    <w:name w:val="Char1 Char Char1 Char"/>
    <w:basedOn w:val="Normal"/>
    <w:rsid w:val="008D7926"/>
    <w:pPr>
      <w:tabs>
        <w:tab w:val="left" w:pos="709"/>
      </w:tabs>
      <w:overflowPunct w:val="0"/>
      <w:autoSpaceDE w:val="0"/>
      <w:autoSpaceDN w:val="0"/>
      <w:adjustRightInd w:val="0"/>
      <w:spacing w:after="0" w:line="264" w:lineRule="auto"/>
    </w:pPr>
    <w:rPr>
      <w:rFonts w:ascii="Tahoma" w:eastAsia="Times New Roman" w:hAnsi="Tahoma"/>
      <w:szCs w:val="20"/>
      <w:lang w:val="pl-PL" w:eastAsia="pl-PL"/>
    </w:rPr>
  </w:style>
  <w:style w:type="character" w:styleId="Strong">
    <w:name w:val="Strong"/>
    <w:qFormat/>
    <w:rsid w:val="008D7926"/>
    <w:rPr>
      <w:b/>
      <w:bCs/>
    </w:rPr>
  </w:style>
  <w:style w:type="paragraph" w:customStyle="1" w:styleId="Char">
    <w:name w:val="Char"/>
    <w:basedOn w:val="Normal"/>
    <w:rsid w:val="00A15266"/>
    <w:pPr>
      <w:spacing w:after="0" w:line="240" w:lineRule="auto"/>
    </w:pPr>
    <w:rPr>
      <w:rFonts w:ascii="Times New Roman" w:eastAsia="Times New Roman" w:hAnsi="Times New Roman"/>
      <w:sz w:val="24"/>
      <w:szCs w:val="24"/>
      <w:lang w:val="pl-PL" w:eastAsia="pl-PL"/>
    </w:rPr>
  </w:style>
  <w:style w:type="paragraph" w:customStyle="1" w:styleId="TextnormalCharCaracter">
    <w:name w:val="Text normal Char Caracter"/>
    <w:link w:val="TextnormalCharCaracterCaracter"/>
    <w:rsid w:val="00687A1B"/>
    <w:pPr>
      <w:widowControl w:val="0"/>
      <w:adjustRightInd w:val="0"/>
      <w:spacing w:before="80" w:after="160" w:line="360" w:lineRule="atLeast"/>
      <w:ind w:left="1304"/>
      <w:jc w:val="both"/>
      <w:textAlignment w:val="baseline"/>
    </w:pPr>
    <w:rPr>
      <w:rFonts w:ascii="Arial" w:eastAsia="Times New Roman" w:hAnsi="Arial"/>
      <w:sz w:val="22"/>
      <w:szCs w:val="22"/>
      <w:lang w:val="ro-RO" w:eastAsia="en-US"/>
    </w:rPr>
  </w:style>
  <w:style w:type="character" w:customStyle="1" w:styleId="TextnormalCharCaracterCaracter">
    <w:name w:val="Text normal Char Caracter Caracter"/>
    <w:link w:val="TextnormalCharCaracter"/>
    <w:rsid w:val="00687A1B"/>
    <w:rPr>
      <w:rFonts w:ascii="Arial" w:eastAsia="Times New Roman" w:hAnsi="Arial"/>
      <w:sz w:val="22"/>
      <w:szCs w:val="22"/>
      <w:lang w:val="ro-RO"/>
    </w:rPr>
  </w:style>
  <w:style w:type="paragraph" w:customStyle="1" w:styleId="Default">
    <w:name w:val="Default"/>
    <w:rsid w:val="00687A1B"/>
    <w:pPr>
      <w:autoSpaceDE w:val="0"/>
      <w:autoSpaceDN w:val="0"/>
      <w:adjustRightInd w:val="0"/>
    </w:pPr>
    <w:rPr>
      <w:rFonts w:ascii="Times New Roman" w:eastAsia="Times New Roman" w:hAnsi="Times New Roman"/>
      <w:color w:val="000000"/>
      <w:sz w:val="24"/>
      <w:szCs w:val="24"/>
      <w:lang w:eastAsia="en-US"/>
    </w:rPr>
  </w:style>
  <w:style w:type="table" w:styleId="TableGrid">
    <w:name w:val="Table Grid"/>
    <w:basedOn w:val="TableNormal"/>
    <w:uiPriority w:val="39"/>
    <w:rsid w:val="00E72A39"/>
    <w:rPr>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eastAsia="en-US"/>
    </w:rPr>
  </w:style>
  <w:style w:type="paragraph" w:styleId="Heading1">
    <w:name w:val="heading 1"/>
    <w:basedOn w:val="Normal"/>
    <w:link w:val="Heading1Cha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2">
    <w:name w:val="heading 2"/>
    <w:basedOn w:val="Normal"/>
    <w:next w:val="Normal"/>
    <w:link w:val="Heading2Char"/>
    <w:uiPriority w:val="9"/>
    <w:semiHidden/>
    <w:unhideWhenUsed/>
    <w:qFormat/>
    <w:rsid w:val="00C91A85"/>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rPr>
      <w:lang w:val="x-none" w:eastAsia="x-none"/>
    </w:r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757F6E"/>
    <w:pPr>
      <w:spacing w:after="120"/>
    </w:pPr>
    <w:rPr>
      <w:sz w:val="16"/>
      <w:szCs w:val="16"/>
    </w:rPr>
  </w:style>
  <w:style w:type="character" w:customStyle="1" w:styleId="BodyText3Char">
    <w:name w:val="Body Text 3 Char"/>
    <w:link w:val="BodyText3"/>
    <w:uiPriority w:val="99"/>
    <w:semiHidden/>
    <w:rsid w:val="00757F6E"/>
    <w:rPr>
      <w:sz w:val="16"/>
      <w:szCs w:val="16"/>
      <w:lang w:val="en-US" w:eastAsia="en-US"/>
    </w:rPr>
  </w:style>
  <w:style w:type="paragraph" w:styleId="BodyText2">
    <w:name w:val="Body Text 2"/>
    <w:basedOn w:val="Normal"/>
    <w:link w:val="BodyText2Char"/>
    <w:semiHidden/>
    <w:unhideWhenUsed/>
    <w:rsid w:val="00757F6E"/>
    <w:pPr>
      <w:spacing w:after="120" w:line="480" w:lineRule="auto"/>
    </w:pPr>
  </w:style>
  <w:style w:type="character" w:customStyle="1" w:styleId="BodyText2Char">
    <w:name w:val="Body Text 2 Char"/>
    <w:link w:val="Body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Heading1Char">
    <w:name w:val="Heading 1 Char"/>
    <w:link w:val="Heading1"/>
    <w:uiPriority w:val="9"/>
    <w:rsid w:val="001D6FC6"/>
    <w:rPr>
      <w:rFonts w:ascii="Times New Roman" w:eastAsia="Times New Roman" w:hAnsi="Times New Roman"/>
      <w:b/>
      <w:bCs/>
      <w:kern w:val="36"/>
      <w:sz w:val="48"/>
      <w:szCs w:val="48"/>
    </w:rPr>
  </w:style>
  <w:style w:type="character" w:customStyle="1" w:styleId="Heading2Char">
    <w:name w:val="Heading 2 Char"/>
    <w:link w:val="Heading2"/>
    <w:uiPriority w:val="9"/>
    <w:semiHidden/>
    <w:rsid w:val="00C91A85"/>
    <w:rPr>
      <w:rFonts w:ascii="Cambria" w:eastAsia="Times New Roman" w:hAnsi="Cambria" w:cs="Times New Roman"/>
      <w:b/>
      <w:bCs/>
      <w:i/>
      <w:iCs/>
      <w:sz w:val="28"/>
      <w:szCs w:val="28"/>
      <w:lang w:val="en-US" w:eastAsia="en-US"/>
    </w:rPr>
  </w:style>
  <w:style w:type="character" w:customStyle="1" w:styleId="tpa1">
    <w:name w:val="tpa1"/>
    <w:basedOn w:val="DefaultParagraphFont"/>
    <w:rsid w:val="00C91A85"/>
  </w:style>
  <w:style w:type="paragraph" w:styleId="ListParagraph">
    <w:name w:val="List Paragraph"/>
    <w:basedOn w:val="Normal"/>
    <w:uiPriority w:val="1"/>
    <w:qFormat/>
    <w:rsid w:val="00C91A85"/>
    <w:pPr>
      <w:ind w:left="720"/>
    </w:pPr>
  </w:style>
  <w:style w:type="paragraph" w:customStyle="1" w:styleId="Char1CharChar1Char0">
    <w:name w:val="Char1 Char Char1 Char"/>
    <w:basedOn w:val="Normal"/>
    <w:rsid w:val="008D7926"/>
    <w:pPr>
      <w:tabs>
        <w:tab w:val="left" w:pos="709"/>
      </w:tabs>
      <w:overflowPunct w:val="0"/>
      <w:autoSpaceDE w:val="0"/>
      <w:autoSpaceDN w:val="0"/>
      <w:adjustRightInd w:val="0"/>
      <w:spacing w:after="0" w:line="264" w:lineRule="auto"/>
    </w:pPr>
    <w:rPr>
      <w:rFonts w:ascii="Tahoma" w:eastAsia="Times New Roman" w:hAnsi="Tahoma"/>
      <w:szCs w:val="20"/>
      <w:lang w:val="pl-PL" w:eastAsia="pl-PL"/>
    </w:rPr>
  </w:style>
  <w:style w:type="character" w:styleId="Strong">
    <w:name w:val="Strong"/>
    <w:qFormat/>
    <w:rsid w:val="008D7926"/>
    <w:rPr>
      <w:b/>
      <w:bCs/>
    </w:rPr>
  </w:style>
  <w:style w:type="paragraph" w:customStyle="1" w:styleId="Char">
    <w:name w:val="Char"/>
    <w:basedOn w:val="Normal"/>
    <w:rsid w:val="00A15266"/>
    <w:pPr>
      <w:spacing w:after="0" w:line="240" w:lineRule="auto"/>
    </w:pPr>
    <w:rPr>
      <w:rFonts w:ascii="Times New Roman" w:eastAsia="Times New Roman" w:hAnsi="Times New Roman"/>
      <w:sz w:val="24"/>
      <w:szCs w:val="24"/>
      <w:lang w:val="pl-PL" w:eastAsia="pl-PL"/>
    </w:rPr>
  </w:style>
  <w:style w:type="paragraph" w:customStyle="1" w:styleId="TextnormalCharCaracter">
    <w:name w:val="Text normal Char Caracter"/>
    <w:link w:val="TextnormalCharCaracterCaracter"/>
    <w:rsid w:val="00687A1B"/>
    <w:pPr>
      <w:widowControl w:val="0"/>
      <w:adjustRightInd w:val="0"/>
      <w:spacing w:before="80" w:after="160" w:line="360" w:lineRule="atLeast"/>
      <w:ind w:left="1304"/>
      <w:jc w:val="both"/>
      <w:textAlignment w:val="baseline"/>
    </w:pPr>
    <w:rPr>
      <w:rFonts w:ascii="Arial" w:eastAsia="Times New Roman" w:hAnsi="Arial"/>
      <w:sz w:val="22"/>
      <w:szCs w:val="22"/>
      <w:lang w:val="ro-RO" w:eastAsia="en-US"/>
    </w:rPr>
  </w:style>
  <w:style w:type="character" w:customStyle="1" w:styleId="TextnormalCharCaracterCaracter">
    <w:name w:val="Text normal Char Caracter Caracter"/>
    <w:link w:val="TextnormalCharCaracter"/>
    <w:rsid w:val="00687A1B"/>
    <w:rPr>
      <w:rFonts w:ascii="Arial" w:eastAsia="Times New Roman" w:hAnsi="Arial"/>
      <w:sz w:val="22"/>
      <w:szCs w:val="22"/>
      <w:lang w:val="ro-RO"/>
    </w:rPr>
  </w:style>
  <w:style w:type="paragraph" w:customStyle="1" w:styleId="Default">
    <w:name w:val="Default"/>
    <w:rsid w:val="00687A1B"/>
    <w:pPr>
      <w:autoSpaceDE w:val="0"/>
      <w:autoSpaceDN w:val="0"/>
      <w:adjustRightInd w:val="0"/>
    </w:pPr>
    <w:rPr>
      <w:rFonts w:ascii="Times New Roman" w:eastAsia="Times New Roman" w:hAnsi="Times New Roman"/>
      <w:color w:val="000000"/>
      <w:sz w:val="24"/>
      <w:szCs w:val="24"/>
      <w:lang w:eastAsia="en-US"/>
    </w:rPr>
  </w:style>
  <w:style w:type="table" w:styleId="TableGrid">
    <w:name w:val="Table Grid"/>
    <w:basedOn w:val="TableNormal"/>
    <w:uiPriority w:val="39"/>
    <w:rsid w:val="00E72A39"/>
    <w:rPr>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364603">
      <w:bodyDiv w:val="1"/>
      <w:marLeft w:val="0"/>
      <w:marRight w:val="0"/>
      <w:marTop w:val="0"/>
      <w:marBottom w:val="0"/>
      <w:divBdr>
        <w:top w:val="none" w:sz="0" w:space="0" w:color="auto"/>
        <w:left w:val="none" w:sz="0" w:space="0" w:color="auto"/>
        <w:bottom w:val="none" w:sz="0" w:space="0" w:color="auto"/>
        <w:right w:val="none" w:sz="0" w:space="0" w:color="auto"/>
      </w:divBdr>
      <w:divsChild>
        <w:div w:id="703675381">
          <w:marLeft w:val="0"/>
          <w:marRight w:val="0"/>
          <w:marTop w:val="0"/>
          <w:marBottom w:val="0"/>
          <w:divBdr>
            <w:top w:val="none" w:sz="0" w:space="0" w:color="auto"/>
            <w:left w:val="none" w:sz="0" w:space="0" w:color="auto"/>
            <w:bottom w:val="none" w:sz="0" w:space="0" w:color="auto"/>
            <w:right w:val="none" w:sz="0" w:space="0" w:color="auto"/>
          </w:divBdr>
        </w:div>
        <w:div w:id="801315071">
          <w:marLeft w:val="0"/>
          <w:marRight w:val="0"/>
          <w:marTop w:val="0"/>
          <w:marBottom w:val="0"/>
          <w:divBdr>
            <w:top w:val="none" w:sz="0" w:space="0" w:color="auto"/>
            <w:left w:val="none" w:sz="0" w:space="0" w:color="auto"/>
            <w:bottom w:val="none" w:sz="0" w:space="0" w:color="auto"/>
            <w:right w:val="none" w:sz="0" w:space="0" w:color="auto"/>
          </w:divBdr>
        </w:div>
      </w:divsChild>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526989068">
      <w:bodyDiv w:val="1"/>
      <w:marLeft w:val="0"/>
      <w:marRight w:val="0"/>
      <w:marTop w:val="0"/>
      <w:marBottom w:val="0"/>
      <w:divBdr>
        <w:top w:val="none" w:sz="0" w:space="0" w:color="auto"/>
        <w:left w:val="none" w:sz="0" w:space="0" w:color="auto"/>
        <w:bottom w:val="none" w:sz="0" w:space="0" w:color="auto"/>
        <w:right w:val="none" w:sz="0" w:space="0" w:color="auto"/>
      </w:divBdr>
    </w:div>
    <w:div w:id="59015978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752769762">
      <w:bodyDiv w:val="1"/>
      <w:marLeft w:val="0"/>
      <w:marRight w:val="0"/>
      <w:marTop w:val="0"/>
      <w:marBottom w:val="0"/>
      <w:divBdr>
        <w:top w:val="none" w:sz="0" w:space="0" w:color="auto"/>
        <w:left w:val="none" w:sz="0" w:space="0" w:color="auto"/>
        <w:bottom w:val="none" w:sz="0" w:space="0" w:color="auto"/>
        <w:right w:val="none" w:sz="0" w:space="0" w:color="auto"/>
      </w:divBdr>
    </w:div>
    <w:div w:id="1794473347">
      <w:bodyDiv w:val="1"/>
      <w:marLeft w:val="0"/>
      <w:marRight w:val="0"/>
      <w:marTop w:val="0"/>
      <w:marBottom w:val="0"/>
      <w:divBdr>
        <w:top w:val="none" w:sz="0" w:space="0" w:color="auto"/>
        <w:left w:val="none" w:sz="0" w:space="0" w:color="auto"/>
        <w:bottom w:val="none" w:sz="0" w:space="0" w:color="auto"/>
        <w:right w:val="none" w:sz="0" w:space="0" w:color="auto"/>
      </w:divBdr>
    </w:div>
    <w:div w:id="20722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ege5.ro/Gratuit/ge2donzuge/legea-nr-49-2011-pentru-aprobarea-ordonantei-de-urgenta-a-guvernului-nr-57-2007-privind-regimul-ariilor-naturale-protejate-conservarea-habitatelor-naturale-a-florei-si-faunei-salbatice?d=2018-12-11"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ege5.ro/Gratuit/geydqobuge/ordonanta-de-urgenta-nr-57-2007-privind-regimul-ariilor-naturale-protejate-conservarea-habitatelor-naturale-a-florei-si-faunei-salbatice?pid=48878121&amp;d=2018-12-1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ege5.ro/Gratuit/gu3dsojy/legea-contenciosului-administrativ-nr-554-2004?d=2018-12-1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lege5.ro/Gratuit/gu3dsojy/legea-contenciosului-administrativ-nr-554-2004?d=2018-12-11" TargetMode="Externa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apmif.anpm.ro"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office@apmif.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6CC61-9C2E-4AEB-A29B-FE2843433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Pages>
  <Words>3814</Words>
  <Characters>21746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Nr</vt:lpstr>
    </vt:vector>
  </TitlesOfParts>
  <Company/>
  <LinksUpToDate>false</LinksUpToDate>
  <CharactersWithSpaces>25509</CharactersWithSpaces>
  <SharedDoc>false</SharedDoc>
  <HLinks>
    <vt:vector size="36" baseType="variant">
      <vt:variant>
        <vt:i4>327701</vt:i4>
      </vt:variant>
      <vt:variant>
        <vt:i4>12</vt:i4>
      </vt:variant>
      <vt:variant>
        <vt:i4>0</vt:i4>
      </vt:variant>
      <vt:variant>
        <vt:i4>5</vt:i4>
      </vt:variant>
      <vt:variant>
        <vt:lpwstr>https://lege5.ro/Gratuit/gu3dsojy/legea-contenciosului-administrativ-nr-554-2004?d=2018-12-11</vt:lpwstr>
      </vt:variant>
      <vt:variant>
        <vt:lpwstr/>
      </vt:variant>
      <vt:variant>
        <vt:i4>327701</vt:i4>
      </vt:variant>
      <vt:variant>
        <vt:i4>9</vt:i4>
      </vt:variant>
      <vt:variant>
        <vt:i4>0</vt:i4>
      </vt:variant>
      <vt:variant>
        <vt:i4>5</vt:i4>
      </vt:variant>
      <vt:variant>
        <vt:lpwstr>https://lege5.ro/Gratuit/gu3dsojy/legea-contenciosului-administrativ-nr-554-2004?d=2018-12-11</vt:lpwstr>
      </vt:variant>
      <vt:variant>
        <vt:lpwstr/>
      </vt:variant>
      <vt:variant>
        <vt:i4>1114134</vt:i4>
      </vt:variant>
      <vt:variant>
        <vt:i4>6</vt:i4>
      </vt:variant>
      <vt:variant>
        <vt:i4>0</vt:i4>
      </vt:variant>
      <vt:variant>
        <vt:i4>5</vt:i4>
      </vt:variant>
      <vt:variant>
        <vt:lpwstr>http://www.apmif.anpm.ro/</vt:lpwstr>
      </vt:variant>
      <vt:variant>
        <vt:lpwstr/>
      </vt:variant>
      <vt:variant>
        <vt:i4>4784222</vt:i4>
      </vt:variant>
      <vt:variant>
        <vt:i4>3</vt:i4>
      </vt:variant>
      <vt:variant>
        <vt:i4>0</vt:i4>
      </vt:variant>
      <vt:variant>
        <vt:i4>5</vt:i4>
      </vt:variant>
      <vt:variant>
        <vt:lpwstr>https://lege5.ro/Gratuit/ge2donzuge/legea-nr-49-2011-pentru-aprobarea-ordonantei-de-urgenta-a-guvernului-nr-57-2007-privind-regimul-ariilor-naturale-protejate-conservarea-habitatelor-naturale-a-florei-si-faunei-salbatice?d=2018-12-11</vt:lpwstr>
      </vt:variant>
      <vt:variant>
        <vt:lpwstr/>
      </vt:variant>
      <vt:variant>
        <vt:i4>1966163</vt:i4>
      </vt:variant>
      <vt:variant>
        <vt:i4>0</vt:i4>
      </vt:variant>
      <vt:variant>
        <vt:i4>0</vt:i4>
      </vt:variant>
      <vt:variant>
        <vt:i4>5</vt:i4>
      </vt:variant>
      <vt:variant>
        <vt:lpwstr>https://lege5.ro/Gratuit/geydqobuge/ordonanta-de-urgenta-nr-57-2007-privind-regimul-ariilor-naturale-protejate-conservarea-habitatelor-naturale-a-florei-si-faunei-salbatice?pid=48878121&amp;d=2018-12-11</vt:lpwstr>
      </vt:variant>
      <vt:variant>
        <vt:lpwstr>p-48878121</vt:lpwstr>
      </vt:variant>
      <vt:variant>
        <vt:i4>917621</vt:i4>
      </vt:variant>
      <vt:variant>
        <vt:i4>0</vt:i4>
      </vt:variant>
      <vt:variant>
        <vt:i4>0</vt:i4>
      </vt:variant>
      <vt:variant>
        <vt:i4>5</vt:i4>
      </vt:variant>
      <vt:variant>
        <vt:lpwstr>mailto:office@apmif.anpm.ro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Alin Stanciu</cp:lastModifiedBy>
  <cp:revision>5</cp:revision>
  <cp:lastPrinted>2023-05-30T10:56:00Z</cp:lastPrinted>
  <dcterms:created xsi:type="dcterms:W3CDTF">2023-05-30T09:41:00Z</dcterms:created>
  <dcterms:modified xsi:type="dcterms:W3CDTF">2023-05-30T10:58:00Z</dcterms:modified>
</cp:coreProperties>
</file>