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4766" w14:textId="77777777" w:rsidR="005C26DF" w:rsidRDefault="005C26DF" w:rsidP="00626010">
      <w:pPr>
        <w:pStyle w:val="01Text"/>
      </w:pPr>
    </w:p>
    <w:p w14:paraId="12D6F551" w14:textId="77777777" w:rsidR="00463EE0" w:rsidRDefault="00463EE0" w:rsidP="00626010">
      <w:pPr>
        <w:pStyle w:val="01Text"/>
      </w:pPr>
    </w:p>
    <w:p w14:paraId="5B8DCF0F" w14:textId="77777777" w:rsidR="00463EE0" w:rsidRDefault="00463EE0" w:rsidP="00626010">
      <w:pPr>
        <w:pStyle w:val="01Text"/>
      </w:pPr>
    </w:p>
    <w:p w14:paraId="6A4D59D9" w14:textId="77777777" w:rsidR="00463EE0" w:rsidRDefault="00463EE0" w:rsidP="00626010">
      <w:pPr>
        <w:pStyle w:val="01Text"/>
      </w:pPr>
    </w:p>
    <w:p w14:paraId="347CCD26" w14:textId="77777777" w:rsidR="00463EE0" w:rsidRDefault="00463EE0" w:rsidP="00626010">
      <w:pPr>
        <w:pStyle w:val="01Text"/>
      </w:pPr>
    </w:p>
    <w:p w14:paraId="32D6F330" w14:textId="77777777" w:rsidR="003F5437" w:rsidRDefault="003F5437" w:rsidP="00626010">
      <w:pPr>
        <w:pStyle w:val="01Text"/>
      </w:pPr>
    </w:p>
    <w:p w14:paraId="7B3C3DBE" w14:textId="77777777" w:rsidR="003F5437" w:rsidRDefault="003F5437" w:rsidP="00626010">
      <w:pPr>
        <w:pStyle w:val="01Text"/>
      </w:pPr>
    </w:p>
    <w:p w14:paraId="5119A2E6" w14:textId="77777777" w:rsidR="003F5437" w:rsidRDefault="003F5437" w:rsidP="00626010">
      <w:pPr>
        <w:pStyle w:val="01Text"/>
      </w:pPr>
    </w:p>
    <w:p w14:paraId="5F8B3B94" w14:textId="77777777" w:rsidR="003F5437" w:rsidRDefault="003F5437" w:rsidP="00626010">
      <w:pPr>
        <w:pStyle w:val="01Text"/>
      </w:pPr>
    </w:p>
    <w:p w14:paraId="7B79776D" w14:textId="77777777" w:rsidR="007E07D4" w:rsidRDefault="007E07D4" w:rsidP="00626010">
      <w:pPr>
        <w:pStyle w:val="01Text"/>
      </w:pPr>
    </w:p>
    <w:p w14:paraId="7DE7888E" w14:textId="77777777" w:rsidR="003F5437" w:rsidRDefault="003F5437" w:rsidP="00626010">
      <w:pPr>
        <w:pStyle w:val="01Text"/>
      </w:pPr>
    </w:p>
    <w:p w14:paraId="366EA872" w14:textId="77777777" w:rsidR="003F5437" w:rsidRDefault="003F5437" w:rsidP="00626010">
      <w:pPr>
        <w:pStyle w:val="01Text"/>
      </w:pPr>
    </w:p>
    <w:p w14:paraId="4E40F6CE" w14:textId="77777777" w:rsidR="00A71F6F" w:rsidRDefault="00A71F6F" w:rsidP="00626010">
      <w:pPr>
        <w:pStyle w:val="01Text"/>
      </w:pPr>
    </w:p>
    <w:p w14:paraId="2D490B10" w14:textId="77777777" w:rsidR="00A71F6F" w:rsidRDefault="00A71F6F" w:rsidP="00626010">
      <w:pPr>
        <w:pStyle w:val="01Text"/>
      </w:pPr>
    </w:p>
    <w:p w14:paraId="663A3090" w14:textId="77777777" w:rsidR="00DC0D56" w:rsidRDefault="00DC0D56" w:rsidP="00626010">
      <w:pPr>
        <w:pStyle w:val="01Text"/>
      </w:pPr>
    </w:p>
    <w:p w14:paraId="6165F6A7" w14:textId="77777777" w:rsidR="00DC0D56" w:rsidRDefault="00DC0D56" w:rsidP="00626010">
      <w:pPr>
        <w:pStyle w:val="01Text"/>
      </w:pPr>
    </w:p>
    <w:p w14:paraId="1FB4458D" w14:textId="77777777" w:rsidR="003F5437" w:rsidRDefault="003F5437" w:rsidP="00626010">
      <w:pPr>
        <w:pStyle w:val="01Text"/>
      </w:pPr>
    </w:p>
    <w:p w14:paraId="61DD06BD" w14:textId="77777777" w:rsidR="003F5437" w:rsidRDefault="003F5437" w:rsidP="00626010">
      <w:pPr>
        <w:pStyle w:val="01Text"/>
      </w:pPr>
    </w:p>
    <w:p w14:paraId="77587CAA" w14:textId="77777777" w:rsidR="003F5437" w:rsidRDefault="003F5437" w:rsidP="00626010">
      <w:pPr>
        <w:pStyle w:val="01Text"/>
      </w:pPr>
    </w:p>
    <w:p w14:paraId="18B37734" w14:textId="77777777" w:rsidR="003F5437" w:rsidRDefault="003F5437" w:rsidP="00626010">
      <w:pPr>
        <w:pStyle w:val="01Text"/>
      </w:pPr>
    </w:p>
    <w:p w14:paraId="37F0B9AB" w14:textId="77777777" w:rsidR="003F5437" w:rsidRDefault="003F5437" w:rsidP="00626010">
      <w:pPr>
        <w:pStyle w:val="01Text"/>
      </w:pPr>
    </w:p>
    <w:p w14:paraId="290F9C4E" w14:textId="77777777" w:rsidR="003F5437" w:rsidRDefault="003F5437" w:rsidP="00626010">
      <w:pPr>
        <w:pStyle w:val="01Text"/>
      </w:pPr>
    </w:p>
    <w:p w14:paraId="56EC253D" w14:textId="77777777" w:rsidR="00463EE0" w:rsidRDefault="00463EE0" w:rsidP="007E07D4">
      <w:pPr>
        <w:jc w:val="center"/>
        <w:rPr>
          <w:rFonts w:ascii="Trebuchet MS" w:hAnsi="Trebuchet MS"/>
          <w:b/>
          <w:sz w:val="44"/>
          <w:szCs w:val="44"/>
          <w:lang w:val="ro-RO"/>
        </w:rPr>
      </w:pPr>
    </w:p>
    <w:p w14:paraId="3C5D8B3F" w14:textId="77777777" w:rsidR="002162F8" w:rsidRDefault="007E07D4" w:rsidP="002162F8">
      <w:pPr>
        <w:jc w:val="center"/>
        <w:rPr>
          <w:rFonts w:ascii="Trebuchet MS" w:hAnsi="Trebuchet MS"/>
          <w:b/>
          <w:sz w:val="44"/>
          <w:szCs w:val="44"/>
          <w:lang w:val="ro-RO"/>
        </w:rPr>
      </w:pPr>
      <w:r w:rsidRPr="00DF7E4F">
        <w:rPr>
          <w:rFonts w:ascii="Trebuchet MS" w:hAnsi="Trebuchet MS"/>
          <w:b/>
          <w:sz w:val="44"/>
          <w:szCs w:val="44"/>
          <w:lang w:val="ro-RO"/>
        </w:rPr>
        <w:t>MEMORIU DE PREZENTARE</w:t>
      </w:r>
      <w:r w:rsidR="002162F8">
        <w:rPr>
          <w:rFonts w:ascii="Trebuchet MS" w:hAnsi="Trebuchet MS"/>
          <w:b/>
          <w:sz w:val="44"/>
          <w:szCs w:val="44"/>
          <w:lang w:val="ro-RO"/>
        </w:rPr>
        <w:t xml:space="preserve"> </w:t>
      </w:r>
    </w:p>
    <w:p w14:paraId="6BB3D3EA" w14:textId="77777777" w:rsidR="002162F8" w:rsidRPr="002162F8" w:rsidRDefault="002162F8" w:rsidP="002162F8">
      <w:pPr>
        <w:jc w:val="center"/>
        <w:rPr>
          <w:rFonts w:ascii="Trebuchet MS" w:hAnsi="Trebuchet MS"/>
          <w:b/>
          <w:sz w:val="36"/>
          <w:szCs w:val="36"/>
          <w:lang w:val="ro-RO"/>
        </w:rPr>
      </w:pPr>
    </w:p>
    <w:p w14:paraId="6CD5A4A7" w14:textId="77777777" w:rsidR="002162F8" w:rsidRPr="00DF7E4F" w:rsidRDefault="002162F8" w:rsidP="002162F8">
      <w:pPr>
        <w:jc w:val="center"/>
        <w:rPr>
          <w:rFonts w:ascii="Trebuchet MS" w:hAnsi="Trebuchet MS"/>
          <w:b/>
          <w:sz w:val="44"/>
          <w:szCs w:val="44"/>
          <w:lang w:val="ro-RO"/>
        </w:rPr>
      </w:pPr>
      <w:r w:rsidRPr="002162F8">
        <w:rPr>
          <w:rFonts w:ascii="Trebuchet MS" w:hAnsi="Trebuchet MS"/>
          <w:b/>
          <w:sz w:val="36"/>
          <w:szCs w:val="36"/>
          <w:lang w:val="ro-RO"/>
        </w:rPr>
        <w:t xml:space="preserve">CONSTRUIRE </w:t>
      </w:r>
      <w:r>
        <w:rPr>
          <w:rFonts w:ascii="Trebuchet MS" w:hAnsi="Trebuchet MS"/>
          <w:b/>
          <w:sz w:val="36"/>
          <w:szCs w:val="36"/>
          <w:lang w:val="ro-RO"/>
        </w:rPr>
        <w:t>HALĂ</w:t>
      </w:r>
      <w:r w:rsidRPr="002162F8">
        <w:rPr>
          <w:rFonts w:ascii="Trebuchet MS" w:hAnsi="Trebuchet MS"/>
          <w:b/>
          <w:sz w:val="36"/>
          <w:szCs w:val="36"/>
          <w:lang w:val="ro-RO"/>
        </w:rPr>
        <w:t xml:space="preserve"> DEPOZITARE, BIROURI P+1E,</w:t>
      </w:r>
      <w:r>
        <w:rPr>
          <w:rFonts w:ascii="Trebuchet MS" w:hAnsi="Trebuchet MS"/>
          <w:b/>
          <w:sz w:val="36"/>
          <w:szCs w:val="36"/>
          <w:lang w:val="ro-RO"/>
        </w:rPr>
        <w:t xml:space="preserve"> Î</w:t>
      </w:r>
      <w:r w:rsidRPr="002162F8">
        <w:rPr>
          <w:rFonts w:ascii="Trebuchet MS" w:hAnsi="Trebuchet MS"/>
          <w:b/>
          <w:sz w:val="36"/>
          <w:szCs w:val="36"/>
          <w:lang w:val="ro-RO"/>
        </w:rPr>
        <w:t>MPREJMUIRE TEREN, BRAN</w:t>
      </w:r>
      <w:r>
        <w:rPr>
          <w:rFonts w:ascii="Trebuchet MS" w:hAnsi="Trebuchet MS"/>
          <w:b/>
          <w:sz w:val="36"/>
          <w:szCs w:val="36"/>
          <w:lang w:val="ro-RO"/>
        </w:rPr>
        <w:t>Ș</w:t>
      </w:r>
      <w:r w:rsidRPr="002162F8">
        <w:rPr>
          <w:rFonts w:ascii="Trebuchet MS" w:hAnsi="Trebuchet MS"/>
          <w:b/>
          <w:sz w:val="36"/>
          <w:szCs w:val="36"/>
          <w:lang w:val="ro-RO"/>
        </w:rPr>
        <w:t>AMENT UTILIT</w:t>
      </w:r>
      <w:r>
        <w:rPr>
          <w:rFonts w:ascii="Trebuchet MS" w:hAnsi="Trebuchet MS"/>
          <w:b/>
          <w:sz w:val="36"/>
          <w:szCs w:val="36"/>
          <w:lang w:val="ro-RO"/>
        </w:rPr>
        <w:t>ĂȚ</w:t>
      </w:r>
      <w:r w:rsidRPr="002162F8">
        <w:rPr>
          <w:rFonts w:ascii="Trebuchet MS" w:hAnsi="Trebuchet MS"/>
          <w:b/>
          <w:sz w:val="36"/>
          <w:szCs w:val="36"/>
          <w:lang w:val="ro-RO"/>
        </w:rPr>
        <w:t>I</w:t>
      </w:r>
    </w:p>
    <w:p w14:paraId="5B1A8331" w14:textId="77777777" w:rsidR="003F5437" w:rsidRDefault="003F5437" w:rsidP="00626010">
      <w:pPr>
        <w:pStyle w:val="01Text"/>
      </w:pPr>
    </w:p>
    <w:p w14:paraId="2327D7A1" w14:textId="77777777" w:rsidR="003F5437" w:rsidRDefault="003F5437" w:rsidP="00626010">
      <w:pPr>
        <w:pStyle w:val="01Text"/>
      </w:pPr>
    </w:p>
    <w:p w14:paraId="4A87F362" w14:textId="77777777" w:rsidR="003F5437" w:rsidRDefault="003F5437" w:rsidP="00626010">
      <w:pPr>
        <w:pStyle w:val="01Text"/>
      </w:pPr>
    </w:p>
    <w:p w14:paraId="5C90E3C5" w14:textId="77777777" w:rsidR="003F5437" w:rsidRDefault="003F5437" w:rsidP="00626010">
      <w:pPr>
        <w:pStyle w:val="01Text"/>
      </w:pPr>
    </w:p>
    <w:p w14:paraId="3D7EEF5B" w14:textId="77777777" w:rsidR="003F5437" w:rsidRDefault="003F5437" w:rsidP="00626010">
      <w:pPr>
        <w:pStyle w:val="01Text"/>
      </w:pPr>
    </w:p>
    <w:p w14:paraId="49B15A63" w14:textId="77777777" w:rsidR="003F5437" w:rsidRDefault="003F5437" w:rsidP="00626010">
      <w:pPr>
        <w:pStyle w:val="01Text"/>
      </w:pPr>
    </w:p>
    <w:p w14:paraId="33E56A1F" w14:textId="77777777" w:rsidR="003F5437" w:rsidRDefault="003F5437" w:rsidP="00626010">
      <w:pPr>
        <w:pStyle w:val="01Text"/>
      </w:pPr>
    </w:p>
    <w:p w14:paraId="0324FF28" w14:textId="77777777" w:rsidR="003F5437" w:rsidRDefault="003F5437" w:rsidP="00626010">
      <w:pPr>
        <w:pStyle w:val="01Text"/>
      </w:pPr>
    </w:p>
    <w:p w14:paraId="3D5D577B" w14:textId="77777777" w:rsidR="003F5437" w:rsidRDefault="003F5437" w:rsidP="00626010">
      <w:pPr>
        <w:pStyle w:val="01Text"/>
      </w:pPr>
    </w:p>
    <w:p w14:paraId="40F1DB22" w14:textId="77777777" w:rsidR="003F5437" w:rsidRDefault="003F5437" w:rsidP="00626010">
      <w:pPr>
        <w:pStyle w:val="01Text"/>
      </w:pPr>
    </w:p>
    <w:p w14:paraId="197082D7" w14:textId="77777777" w:rsidR="003F5437" w:rsidRDefault="003F5437" w:rsidP="00626010">
      <w:pPr>
        <w:pStyle w:val="01Text"/>
      </w:pPr>
    </w:p>
    <w:p w14:paraId="0C5843A2" w14:textId="77777777" w:rsidR="003F5437" w:rsidRDefault="003F5437" w:rsidP="00626010">
      <w:pPr>
        <w:pStyle w:val="01Text"/>
      </w:pPr>
    </w:p>
    <w:p w14:paraId="312742F1" w14:textId="77777777" w:rsidR="003F5437" w:rsidRDefault="003F5437" w:rsidP="00626010">
      <w:pPr>
        <w:pStyle w:val="01Text"/>
      </w:pPr>
    </w:p>
    <w:p w14:paraId="4A3FEE05" w14:textId="77777777" w:rsidR="003F5437" w:rsidRDefault="003F5437" w:rsidP="00626010">
      <w:pPr>
        <w:pStyle w:val="01Text"/>
      </w:pPr>
    </w:p>
    <w:p w14:paraId="119B00D3" w14:textId="77777777" w:rsidR="003F5437" w:rsidRDefault="003F5437" w:rsidP="00626010">
      <w:pPr>
        <w:pStyle w:val="01Text"/>
      </w:pPr>
    </w:p>
    <w:p w14:paraId="027B4B50" w14:textId="77777777" w:rsidR="003F5437" w:rsidRDefault="003F5437" w:rsidP="00626010">
      <w:pPr>
        <w:pStyle w:val="01Text"/>
      </w:pPr>
    </w:p>
    <w:p w14:paraId="4F04F96E" w14:textId="77777777" w:rsidR="003F5437" w:rsidRDefault="003F5437" w:rsidP="00626010">
      <w:pPr>
        <w:pStyle w:val="01Text"/>
      </w:pPr>
    </w:p>
    <w:p w14:paraId="0CE1C1BD" w14:textId="77777777" w:rsidR="003F5437" w:rsidRDefault="003F5437" w:rsidP="00626010">
      <w:pPr>
        <w:pStyle w:val="01Text"/>
      </w:pPr>
    </w:p>
    <w:p w14:paraId="4BD232CC" w14:textId="77777777" w:rsidR="003F5437" w:rsidRDefault="003F5437" w:rsidP="00626010">
      <w:pPr>
        <w:pStyle w:val="01Text"/>
      </w:pPr>
    </w:p>
    <w:p w14:paraId="59F38C5B" w14:textId="77777777" w:rsidR="003F5437" w:rsidRDefault="003F5437" w:rsidP="00626010">
      <w:pPr>
        <w:pStyle w:val="01Text"/>
      </w:pPr>
    </w:p>
    <w:p w14:paraId="6F5C6D80" w14:textId="77777777" w:rsidR="003F5437" w:rsidRDefault="003F5437" w:rsidP="00626010">
      <w:pPr>
        <w:pStyle w:val="01Text"/>
      </w:pPr>
    </w:p>
    <w:p w14:paraId="47E1BDA9" w14:textId="77777777" w:rsidR="003F5437" w:rsidRDefault="003F5437" w:rsidP="00626010">
      <w:pPr>
        <w:pStyle w:val="01Text"/>
      </w:pPr>
    </w:p>
    <w:p w14:paraId="3A35E778" w14:textId="77777777" w:rsidR="003F5437" w:rsidRDefault="003F5437" w:rsidP="00626010">
      <w:pPr>
        <w:pStyle w:val="01Text"/>
      </w:pPr>
    </w:p>
    <w:p w14:paraId="40FDAFB9" w14:textId="77777777" w:rsidR="003F5437" w:rsidRDefault="003F5437" w:rsidP="00626010">
      <w:pPr>
        <w:pStyle w:val="01Text"/>
      </w:pPr>
    </w:p>
    <w:p w14:paraId="5F4B30D6" w14:textId="77777777" w:rsidR="00463EE0" w:rsidRDefault="00463EE0" w:rsidP="00C125DA">
      <w:pPr>
        <w:pStyle w:val="031TextB"/>
      </w:pPr>
    </w:p>
    <w:p w14:paraId="629D5968" w14:textId="77777777" w:rsidR="00463EE0" w:rsidRDefault="00463EE0" w:rsidP="00C125DA">
      <w:pPr>
        <w:pStyle w:val="031TextB"/>
      </w:pPr>
    </w:p>
    <w:p w14:paraId="497BD88D" w14:textId="77777777" w:rsidR="00DC0D56" w:rsidRDefault="00DC0D56" w:rsidP="00C125DA">
      <w:pPr>
        <w:pStyle w:val="031TextB"/>
      </w:pPr>
    </w:p>
    <w:p w14:paraId="2F2F7709" w14:textId="77777777" w:rsidR="00626010" w:rsidRDefault="00626010" w:rsidP="00C125DA">
      <w:pPr>
        <w:pStyle w:val="031TextB"/>
      </w:pPr>
      <w:r>
        <w:t>CUPRINS</w:t>
      </w:r>
    </w:p>
    <w:p w14:paraId="4C6B5630" w14:textId="3FA54815" w:rsidR="00E92199" w:rsidRDefault="00F9605B">
      <w:pPr>
        <w:pStyle w:val="TOC1"/>
        <w:rPr>
          <w:rFonts w:asciiTheme="minorHAnsi" w:eastAsiaTheme="minorEastAsia" w:hAnsiTheme="minorHAnsi" w:cstheme="minorBidi"/>
          <w:b w:val="0"/>
          <w:bCs w:val="0"/>
          <w:caps w:val="0"/>
          <w:noProof/>
          <w:sz w:val="22"/>
          <w:szCs w:val="22"/>
        </w:rPr>
      </w:pPr>
      <w:r>
        <w:fldChar w:fldCharType="begin"/>
      </w:r>
      <w:r w:rsidR="00EA1848">
        <w:instrText xml:space="preserve"> TOC \h \z \t "Heading 1,1,Heading 2,2,Heading 3,3" </w:instrText>
      </w:r>
      <w:r>
        <w:fldChar w:fldCharType="separate"/>
      </w:r>
      <w:hyperlink w:anchor="_Toc94273163" w:history="1">
        <w:r w:rsidR="00E92199" w:rsidRPr="00957E48">
          <w:rPr>
            <w:rStyle w:val="Hyperlink"/>
            <w:noProof/>
          </w:rPr>
          <w:t>I.</w:t>
        </w:r>
        <w:r w:rsidR="00E92199">
          <w:rPr>
            <w:rFonts w:asciiTheme="minorHAnsi" w:eastAsiaTheme="minorEastAsia" w:hAnsiTheme="minorHAnsi" w:cstheme="minorBidi"/>
            <w:b w:val="0"/>
            <w:bCs w:val="0"/>
            <w:caps w:val="0"/>
            <w:noProof/>
            <w:sz w:val="22"/>
            <w:szCs w:val="22"/>
          </w:rPr>
          <w:tab/>
        </w:r>
        <w:r w:rsidR="00E92199" w:rsidRPr="00957E48">
          <w:rPr>
            <w:rStyle w:val="Hyperlink"/>
            <w:noProof/>
          </w:rPr>
          <w:t>DENUMIREA PROIECTULUI</w:t>
        </w:r>
        <w:r w:rsidR="00E92199">
          <w:rPr>
            <w:noProof/>
            <w:webHidden/>
          </w:rPr>
          <w:tab/>
        </w:r>
        <w:r w:rsidR="00E92199">
          <w:rPr>
            <w:noProof/>
            <w:webHidden/>
          </w:rPr>
          <w:fldChar w:fldCharType="begin"/>
        </w:r>
        <w:r w:rsidR="00E92199">
          <w:rPr>
            <w:noProof/>
            <w:webHidden/>
          </w:rPr>
          <w:instrText xml:space="preserve"> PAGEREF _Toc94273163 \h </w:instrText>
        </w:r>
        <w:r w:rsidR="00E92199">
          <w:rPr>
            <w:noProof/>
            <w:webHidden/>
          </w:rPr>
        </w:r>
        <w:r w:rsidR="00E92199">
          <w:rPr>
            <w:noProof/>
            <w:webHidden/>
          </w:rPr>
          <w:fldChar w:fldCharType="separate"/>
        </w:r>
        <w:r w:rsidR="00E92199">
          <w:rPr>
            <w:noProof/>
            <w:webHidden/>
          </w:rPr>
          <w:t>4</w:t>
        </w:r>
        <w:r w:rsidR="00E92199">
          <w:rPr>
            <w:noProof/>
            <w:webHidden/>
          </w:rPr>
          <w:fldChar w:fldCharType="end"/>
        </w:r>
      </w:hyperlink>
    </w:p>
    <w:p w14:paraId="4CD652A4" w14:textId="7AA381A6" w:rsidR="00E92199" w:rsidRDefault="00E92199">
      <w:pPr>
        <w:pStyle w:val="TOC1"/>
        <w:rPr>
          <w:rFonts w:asciiTheme="minorHAnsi" w:eastAsiaTheme="minorEastAsia" w:hAnsiTheme="minorHAnsi" w:cstheme="minorBidi"/>
          <w:b w:val="0"/>
          <w:bCs w:val="0"/>
          <w:caps w:val="0"/>
          <w:noProof/>
          <w:sz w:val="22"/>
          <w:szCs w:val="22"/>
        </w:rPr>
      </w:pPr>
      <w:hyperlink w:anchor="_Toc94273164" w:history="1">
        <w:r w:rsidRPr="00957E48">
          <w:rPr>
            <w:rStyle w:val="Hyperlink"/>
            <w:noProof/>
          </w:rPr>
          <w:t>II.</w:t>
        </w:r>
        <w:r>
          <w:rPr>
            <w:rFonts w:asciiTheme="minorHAnsi" w:eastAsiaTheme="minorEastAsia" w:hAnsiTheme="minorHAnsi" w:cstheme="minorBidi"/>
            <w:b w:val="0"/>
            <w:bCs w:val="0"/>
            <w:caps w:val="0"/>
            <w:noProof/>
            <w:sz w:val="22"/>
            <w:szCs w:val="22"/>
          </w:rPr>
          <w:tab/>
        </w:r>
        <w:r w:rsidRPr="00957E48">
          <w:rPr>
            <w:rStyle w:val="Hyperlink"/>
            <w:noProof/>
          </w:rPr>
          <w:t>TITULAR</w:t>
        </w:r>
        <w:r>
          <w:rPr>
            <w:noProof/>
            <w:webHidden/>
          </w:rPr>
          <w:tab/>
        </w:r>
        <w:r>
          <w:rPr>
            <w:noProof/>
            <w:webHidden/>
          </w:rPr>
          <w:fldChar w:fldCharType="begin"/>
        </w:r>
        <w:r>
          <w:rPr>
            <w:noProof/>
            <w:webHidden/>
          </w:rPr>
          <w:instrText xml:space="preserve"> PAGEREF _Toc94273164 \h </w:instrText>
        </w:r>
        <w:r>
          <w:rPr>
            <w:noProof/>
            <w:webHidden/>
          </w:rPr>
        </w:r>
        <w:r>
          <w:rPr>
            <w:noProof/>
            <w:webHidden/>
          </w:rPr>
          <w:fldChar w:fldCharType="separate"/>
        </w:r>
        <w:r>
          <w:rPr>
            <w:noProof/>
            <w:webHidden/>
          </w:rPr>
          <w:t>4</w:t>
        </w:r>
        <w:r>
          <w:rPr>
            <w:noProof/>
            <w:webHidden/>
          </w:rPr>
          <w:fldChar w:fldCharType="end"/>
        </w:r>
      </w:hyperlink>
    </w:p>
    <w:p w14:paraId="552D4A4C" w14:textId="024FBA3B" w:rsidR="00E92199" w:rsidRDefault="00E92199">
      <w:pPr>
        <w:pStyle w:val="TOC1"/>
        <w:rPr>
          <w:rFonts w:asciiTheme="minorHAnsi" w:eastAsiaTheme="minorEastAsia" w:hAnsiTheme="minorHAnsi" w:cstheme="minorBidi"/>
          <w:b w:val="0"/>
          <w:bCs w:val="0"/>
          <w:caps w:val="0"/>
          <w:noProof/>
          <w:sz w:val="22"/>
          <w:szCs w:val="22"/>
        </w:rPr>
      </w:pPr>
      <w:hyperlink w:anchor="_Toc94273165" w:history="1">
        <w:r w:rsidRPr="00957E48">
          <w:rPr>
            <w:rStyle w:val="Hyperlink"/>
            <w:noProof/>
          </w:rPr>
          <w:t>III.</w:t>
        </w:r>
        <w:r>
          <w:rPr>
            <w:rFonts w:asciiTheme="minorHAnsi" w:eastAsiaTheme="minorEastAsia" w:hAnsiTheme="minorHAnsi" w:cstheme="minorBidi"/>
            <w:b w:val="0"/>
            <w:bCs w:val="0"/>
            <w:caps w:val="0"/>
            <w:noProof/>
            <w:sz w:val="22"/>
            <w:szCs w:val="22"/>
          </w:rPr>
          <w:tab/>
        </w:r>
        <w:r w:rsidRPr="00957E48">
          <w:rPr>
            <w:rStyle w:val="Hyperlink"/>
            <w:noProof/>
          </w:rPr>
          <w:t>DESCRIEREA CARACTERISTICILOR FIZICE ALE ÎNTREGULUI PROIECT</w:t>
        </w:r>
        <w:r>
          <w:rPr>
            <w:noProof/>
            <w:webHidden/>
          </w:rPr>
          <w:tab/>
        </w:r>
        <w:r>
          <w:rPr>
            <w:noProof/>
            <w:webHidden/>
          </w:rPr>
          <w:fldChar w:fldCharType="begin"/>
        </w:r>
        <w:r>
          <w:rPr>
            <w:noProof/>
            <w:webHidden/>
          </w:rPr>
          <w:instrText xml:space="preserve"> PAGEREF _Toc94273165 \h </w:instrText>
        </w:r>
        <w:r>
          <w:rPr>
            <w:noProof/>
            <w:webHidden/>
          </w:rPr>
        </w:r>
        <w:r>
          <w:rPr>
            <w:noProof/>
            <w:webHidden/>
          </w:rPr>
          <w:fldChar w:fldCharType="separate"/>
        </w:r>
        <w:r>
          <w:rPr>
            <w:noProof/>
            <w:webHidden/>
          </w:rPr>
          <w:t>4</w:t>
        </w:r>
        <w:r>
          <w:rPr>
            <w:noProof/>
            <w:webHidden/>
          </w:rPr>
          <w:fldChar w:fldCharType="end"/>
        </w:r>
      </w:hyperlink>
    </w:p>
    <w:p w14:paraId="458834F4" w14:textId="5E235ED0" w:rsidR="00E92199" w:rsidRDefault="00E92199">
      <w:pPr>
        <w:pStyle w:val="TOC2"/>
        <w:rPr>
          <w:rFonts w:asciiTheme="minorHAnsi" w:eastAsiaTheme="minorEastAsia" w:hAnsiTheme="minorHAnsi" w:cstheme="minorBidi"/>
          <w:b w:val="0"/>
          <w:bCs w:val="0"/>
          <w:szCs w:val="22"/>
          <w:lang w:val="en-US" w:eastAsia="en-US"/>
        </w:rPr>
      </w:pPr>
      <w:hyperlink w:anchor="_Toc94273166" w:history="1">
        <w:r w:rsidRPr="00957E48">
          <w:rPr>
            <w:rStyle w:val="Hyperlink"/>
          </w:rPr>
          <w:t>a) Rezumat</w:t>
        </w:r>
        <w:r>
          <w:rPr>
            <w:webHidden/>
          </w:rPr>
          <w:tab/>
        </w:r>
        <w:r>
          <w:rPr>
            <w:webHidden/>
          </w:rPr>
          <w:fldChar w:fldCharType="begin"/>
        </w:r>
        <w:r>
          <w:rPr>
            <w:webHidden/>
          </w:rPr>
          <w:instrText xml:space="preserve"> PAGEREF _Toc94273166 \h </w:instrText>
        </w:r>
        <w:r>
          <w:rPr>
            <w:webHidden/>
          </w:rPr>
        </w:r>
        <w:r>
          <w:rPr>
            <w:webHidden/>
          </w:rPr>
          <w:fldChar w:fldCharType="separate"/>
        </w:r>
        <w:r>
          <w:rPr>
            <w:webHidden/>
          </w:rPr>
          <w:t>4</w:t>
        </w:r>
        <w:r>
          <w:rPr>
            <w:webHidden/>
          </w:rPr>
          <w:fldChar w:fldCharType="end"/>
        </w:r>
      </w:hyperlink>
    </w:p>
    <w:p w14:paraId="15644B56" w14:textId="3CBEA133" w:rsidR="00E92199" w:rsidRDefault="00E92199">
      <w:pPr>
        <w:pStyle w:val="TOC2"/>
        <w:rPr>
          <w:rFonts w:asciiTheme="minorHAnsi" w:eastAsiaTheme="minorEastAsia" w:hAnsiTheme="minorHAnsi" w:cstheme="minorBidi"/>
          <w:b w:val="0"/>
          <w:bCs w:val="0"/>
          <w:szCs w:val="22"/>
          <w:lang w:val="en-US" w:eastAsia="en-US"/>
        </w:rPr>
      </w:pPr>
      <w:hyperlink w:anchor="_Toc94273167" w:history="1">
        <w:r w:rsidRPr="00957E48">
          <w:rPr>
            <w:rStyle w:val="Hyperlink"/>
          </w:rPr>
          <w:t>b) Necesitatea și oportunitatea proiectului</w:t>
        </w:r>
        <w:r>
          <w:rPr>
            <w:webHidden/>
          </w:rPr>
          <w:tab/>
        </w:r>
        <w:r>
          <w:rPr>
            <w:webHidden/>
          </w:rPr>
          <w:fldChar w:fldCharType="begin"/>
        </w:r>
        <w:r>
          <w:rPr>
            <w:webHidden/>
          </w:rPr>
          <w:instrText xml:space="preserve"> PAGEREF _Toc94273167 \h </w:instrText>
        </w:r>
        <w:r>
          <w:rPr>
            <w:webHidden/>
          </w:rPr>
        </w:r>
        <w:r>
          <w:rPr>
            <w:webHidden/>
          </w:rPr>
          <w:fldChar w:fldCharType="separate"/>
        </w:r>
        <w:r>
          <w:rPr>
            <w:webHidden/>
          </w:rPr>
          <w:t>5</w:t>
        </w:r>
        <w:r>
          <w:rPr>
            <w:webHidden/>
          </w:rPr>
          <w:fldChar w:fldCharType="end"/>
        </w:r>
      </w:hyperlink>
    </w:p>
    <w:p w14:paraId="43AADBCA" w14:textId="2F863818" w:rsidR="00E92199" w:rsidRDefault="00E92199">
      <w:pPr>
        <w:pStyle w:val="TOC2"/>
        <w:rPr>
          <w:rFonts w:asciiTheme="minorHAnsi" w:eastAsiaTheme="minorEastAsia" w:hAnsiTheme="minorHAnsi" w:cstheme="minorBidi"/>
          <w:b w:val="0"/>
          <w:bCs w:val="0"/>
          <w:szCs w:val="22"/>
          <w:lang w:val="en-US" w:eastAsia="en-US"/>
        </w:rPr>
      </w:pPr>
      <w:hyperlink w:anchor="_Toc94273168" w:history="1">
        <w:r w:rsidRPr="00957E48">
          <w:rPr>
            <w:rStyle w:val="Hyperlink"/>
          </w:rPr>
          <w:t>c) Valoarea investiției</w:t>
        </w:r>
        <w:r>
          <w:rPr>
            <w:webHidden/>
          </w:rPr>
          <w:tab/>
        </w:r>
        <w:r>
          <w:rPr>
            <w:webHidden/>
          </w:rPr>
          <w:fldChar w:fldCharType="begin"/>
        </w:r>
        <w:r>
          <w:rPr>
            <w:webHidden/>
          </w:rPr>
          <w:instrText xml:space="preserve"> PAGEREF _Toc94273168 \h </w:instrText>
        </w:r>
        <w:r>
          <w:rPr>
            <w:webHidden/>
          </w:rPr>
        </w:r>
        <w:r>
          <w:rPr>
            <w:webHidden/>
          </w:rPr>
          <w:fldChar w:fldCharType="separate"/>
        </w:r>
        <w:r>
          <w:rPr>
            <w:webHidden/>
          </w:rPr>
          <w:t>5</w:t>
        </w:r>
        <w:r>
          <w:rPr>
            <w:webHidden/>
          </w:rPr>
          <w:fldChar w:fldCharType="end"/>
        </w:r>
      </w:hyperlink>
    </w:p>
    <w:p w14:paraId="0CBE9B0B" w14:textId="0198E830" w:rsidR="00E92199" w:rsidRDefault="00E92199">
      <w:pPr>
        <w:pStyle w:val="TOC2"/>
        <w:rPr>
          <w:rFonts w:asciiTheme="minorHAnsi" w:eastAsiaTheme="minorEastAsia" w:hAnsiTheme="minorHAnsi" w:cstheme="minorBidi"/>
          <w:b w:val="0"/>
          <w:bCs w:val="0"/>
          <w:szCs w:val="22"/>
          <w:lang w:val="en-US" w:eastAsia="en-US"/>
        </w:rPr>
      </w:pPr>
      <w:hyperlink w:anchor="_Toc94273169" w:history="1">
        <w:r w:rsidRPr="00957E48">
          <w:rPr>
            <w:rStyle w:val="Hyperlink"/>
          </w:rPr>
          <w:t xml:space="preserve">d) </w:t>
        </w:r>
        <w:r w:rsidRPr="00957E48">
          <w:rPr>
            <w:rStyle w:val="Hyperlink"/>
            <w:lang w:val="en-US"/>
          </w:rPr>
          <w:t>Perioada de implementare propusă</w:t>
        </w:r>
        <w:r>
          <w:rPr>
            <w:webHidden/>
          </w:rPr>
          <w:tab/>
        </w:r>
        <w:r>
          <w:rPr>
            <w:webHidden/>
          </w:rPr>
          <w:fldChar w:fldCharType="begin"/>
        </w:r>
        <w:r>
          <w:rPr>
            <w:webHidden/>
          </w:rPr>
          <w:instrText xml:space="preserve"> PAGEREF _Toc94273169 \h </w:instrText>
        </w:r>
        <w:r>
          <w:rPr>
            <w:webHidden/>
          </w:rPr>
        </w:r>
        <w:r>
          <w:rPr>
            <w:webHidden/>
          </w:rPr>
          <w:fldChar w:fldCharType="separate"/>
        </w:r>
        <w:r>
          <w:rPr>
            <w:webHidden/>
          </w:rPr>
          <w:t>5</w:t>
        </w:r>
        <w:r>
          <w:rPr>
            <w:webHidden/>
          </w:rPr>
          <w:fldChar w:fldCharType="end"/>
        </w:r>
      </w:hyperlink>
    </w:p>
    <w:p w14:paraId="074EB37D" w14:textId="36E491E3" w:rsidR="00E92199" w:rsidRDefault="00E92199">
      <w:pPr>
        <w:pStyle w:val="TOC2"/>
        <w:rPr>
          <w:rFonts w:asciiTheme="minorHAnsi" w:eastAsiaTheme="minorEastAsia" w:hAnsiTheme="minorHAnsi" w:cstheme="minorBidi"/>
          <w:b w:val="0"/>
          <w:bCs w:val="0"/>
          <w:szCs w:val="22"/>
          <w:lang w:val="en-US" w:eastAsia="en-US"/>
        </w:rPr>
      </w:pPr>
      <w:hyperlink w:anchor="_Toc94273170" w:history="1">
        <w:r w:rsidRPr="00957E48">
          <w:rPr>
            <w:rStyle w:val="Hyperlink"/>
          </w:rPr>
          <w:t xml:space="preserve">f) </w:t>
        </w:r>
        <w:r w:rsidRPr="00957E48">
          <w:rPr>
            <w:rStyle w:val="Hyperlink"/>
            <w:lang w:val="en-US"/>
          </w:rPr>
          <w:t>Elemente specifice caracteristice proiectului propus</w:t>
        </w:r>
        <w:r>
          <w:rPr>
            <w:webHidden/>
          </w:rPr>
          <w:tab/>
        </w:r>
        <w:r>
          <w:rPr>
            <w:webHidden/>
          </w:rPr>
          <w:fldChar w:fldCharType="begin"/>
        </w:r>
        <w:r>
          <w:rPr>
            <w:webHidden/>
          </w:rPr>
          <w:instrText xml:space="preserve"> PAGEREF _Toc94273170 \h </w:instrText>
        </w:r>
        <w:r>
          <w:rPr>
            <w:webHidden/>
          </w:rPr>
        </w:r>
        <w:r>
          <w:rPr>
            <w:webHidden/>
          </w:rPr>
          <w:fldChar w:fldCharType="separate"/>
        </w:r>
        <w:r>
          <w:rPr>
            <w:webHidden/>
          </w:rPr>
          <w:t>5</w:t>
        </w:r>
        <w:r>
          <w:rPr>
            <w:webHidden/>
          </w:rPr>
          <w:fldChar w:fldCharType="end"/>
        </w:r>
      </w:hyperlink>
    </w:p>
    <w:p w14:paraId="7148889E" w14:textId="6DD9F183" w:rsidR="00E92199" w:rsidRDefault="00E92199">
      <w:pPr>
        <w:pStyle w:val="TOC2"/>
        <w:rPr>
          <w:rFonts w:asciiTheme="minorHAnsi" w:eastAsiaTheme="minorEastAsia" w:hAnsiTheme="minorHAnsi" w:cstheme="minorBidi"/>
          <w:b w:val="0"/>
          <w:bCs w:val="0"/>
          <w:szCs w:val="22"/>
          <w:lang w:val="en-US" w:eastAsia="en-US"/>
        </w:rPr>
      </w:pPr>
      <w:hyperlink w:anchor="_Toc94273171" w:history="1">
        <w:r w:rsidRPr="00957E48">
          <w:rPr>
            <w:rStyle w:val="Hyperlink"/>
          </w:rPr>
          <w:t>IV. DESCRIEREA LUCRĂRILOR DE DEMOLARE</w:t>
        </w:r>
        <w:r>
          <w:rPr>
            <w:webHidden/>
          </w:rPr>
          <w:tab/>
        </w:r>
        <w:r>
          <w:rPr>
            <w:webHidden/>
          </w:rPr>
          <w:fldChar w:fldCharType="begin"/>
        </w:r>
        <w:r>
          <w:rPr>
            <w:webHidden/>
          </w:rPr>
          <w:instrText xml:space="preserve"> PAGEREF _Toc94273171 \h </w:instrText>
        </w:r>
        <w:r>
          <w:rPr>
            <w:webHidden/>
          </w:rPr>
        </w:r>
        <w:r>
          <w:rPr>
            <w:webHidden/>
          </w:rPr>
          <w:fldChar w:fldCharType="separate"/>
        </w:r>
        <w:r>
          <w:rPr>
            <w:webHidden/>
          </w:rPr>
          <w:t>8</w:t>
        </w:r>
        <w:r>
          <w:rPr>
            <w:webHidden/>
          </w:rPr>
          <w:fldChar w:fldCharType="end"/>
        </w:r>
      </w:hyperlink>
    </w:p>
    <w:p w14:paraId="06ADF6CF" w14:textId="71C6093B" w:rsidR="00E92199" w:rsidRDefault="00E92199">
      <w:pPr>
        <w:pStyle w:val="TOC2"/>
        <w:rPr>
          <w:rFonts w:asciiTheme="minorHAnsi" w:eastAsiaTheme="minorEastAsia" w:hAnsiTheme="minorHAnsi" w:cstheme="minorBidi"/>
          <w:b w:val="0"/>
          <w:bCs w:val="0"/>
          <w:szCs w:val="22"/>
          <w:lang w:val="en-US" w:eastAsia="en-US"/>
        </w:rPr>
      </w:pPr>
      <w:hyperlink w:anchor="_Toc94273172" w:history="1">
        <w:r w:rsidRPr="00957E48">
          <w:rPr>
            <w:rStyle w:val="Hyperlink"/>
          </w:rPr>
          <w:t xml:space="preserve">V. LOCALIZARE - </w:t>
        </w:r>
        <w:r w:rsidRPr="00957E48">
          <w:rPr>
            <w:rStyle w:val="Hyperlink"/>
            <w:lang w:eastAsia="en-US"/>
          </w:rPr>
          <w:t>AMPLASAMENT</w:t>
        </w:r>
        <w:r>
          <w:rPr>
            <w:webHidden/>
          </w:rPr>
          <w:tab/>
        </w:r>
        <w:r>
          <w:rPr>
            <w:webHidden/>
          </w:rPr>
          <w:fldChar w:fldCharType="begin"/>
        </w:r>
        <w:r>
          <w:rPr>
            <w:webHidden/>
          </w:rPr>
          <w:instrText xml:space="preserve"> PAGEREF _Toc94273172 \h </w:instrText>
        </w:r>
        <w:r>
          <w:rPr>
            <w:webHidden/>
          </w:rPr>
        </w:r>
        <w:r>
          <w:rPr>
            <w:webHidden/>
          </w:rPr>
          <w:fldChar w:fldCharType="separate"/>
        </w:r>
        <w:r>
          <w:rPr>
            <w:webHidden/>
          </w:rPr>
          <w:t>8</w:t>
        </w:r>
        <w:r>
          <w:rPr>
            <w:webHidden/>
          </w:rPr>
          <w:fldChar w:fldCharType="end"/>
        </w:r>
      </w:hyperlink>
    </w:p>
    <w:p w14:paraId="5AE21BC5" w14:textId="09FB804B" w:rsidR="00E92199" w:rsidRDefault="00E92199">
      <w:pPr>
        <w:pStyle w:val="TOC1"/>
        <w:rPr>
          <w:rFonts w:asciiTheme="minorHAnsi" w:eastAsiaTheme="minorEastAsia" w:hAnsiTheme="minorHAnsi" w:cstheme="minorBidi"/>
          <w:b w:val="0"/>
          <w:bCs w:val="0"/>
          <w:caps w:val="0"/>
          <w:noProof/>
          <w:sz w:val="22"/>
          <w:szCs w:val="22"/>
        </w:rPr>
      </w:pPr>
      <w:hyperlink w:anchor="_Toc94273173" w:history="1">
        <w:r w:rsidRPr="00957E48">
          <w:rPr>
            <w:rStyle w:val="Hyperlink"/>
            <w:noProof/>
          </w:rPr>
          <w:t>VI. SURSE DE POLUANȚI ȘI INSTALAȚII PENTRU REȚINEREA ȘI EVACUAREA POLUANȚILOR ÎN MEDIU</w:t>
        </w:r>
        <w:r>
          <w:rPr>
            <w:noProof/>
            <w:webHidden/>
          </w:rPr>
          <w:tab/>
        </w:r>
        <w:r>
          <w:rPr>
            <w:noProof/>
            <w:webHidden/>
          </w:rPr>
          <w:fldChar w:fldCharType="begin"/>
        </w:r>
        <w:r>
          <w:rPr>
            <w:noProof/>
            <w:webHidden/>
          </w:rPr>
          <w:instrText xml:space="preserve"> PAGEREF _Toc94273173 \h </w:instrText>
        </w:r>
        <w:r>
          <w:rPr>
            <w:noProof/>
            <w:webHidden/>
          </w:rPr>
        </w:r>
        <w:r>
          <w:rPr>
            <w:noProof/>
            <w:webHidden/>
          </w:rPr>
          <w:fldChar w:fldCharType="separate"/>
        </w:r>
        <w:r>
          <w:rPr>
            <w:noProof/>
            <w:webHidden/>
          </w:rPr>
          <w:t>9</w:t>
        </w:r>
        <w:r>
          <w:rPr>
            <w:noProof/>
            <w:webHidden/>
          </w:rPr>
          <w:fldChar w:fldCharType="end"/>
        </w:r>
      </w:hyperlink>
    </w:p>
    <w:p w14:paraId="2F5033BA" w14:textId="137EE987" w:rsidR="00E92199" w:rsidRDefault="00E92199">
      <w:pPr>
        <w:pStyle w:val="TOC2"/>
        <w:rPr>
          <w:rFonts w:asciiTheme="minorHAnsi" w:eastAsiaTheme="minorEastAsia" w:hAnsiTheme="minorHAnsi" w:cstheme="minorBidi"/>
          <w:b w:val="0"/>
          <w:bCs w:val="0"/>
          <w:szCs w:val="22"/>
          <w:lang w:val="en-US" w:eastAsia="en-US"/>
        </w:rPr>
      </w:pPr>
      <w:hyperlink w:anchor="_Toc94273174" w:history="1">
        <w:r w:rsidRPr="00957E48">
          <w:rPr>
            <w:rStyle w:val="Hyperlink"/>
            <w:lang w:val="en-US"/>
          </w:rPr>
          <w:t>VI.1. Protecția calității apelor</w:t>
        </w:r>
        <w:r>
          <w:rPr>
            <w:webHidden/>
          </w:rPr>
          <w:tab/>
        </w:r>
        <w:r>
          <w:rPr>
            <w:webHidden/>
          </w:rPr>
          <w:fldChar w:fldCharType="begin"/>
        </w:r>
        <w:r>
          <w:rPr>
            <w:webHidden/>
          </w:rPr>
          <w:instrText xml:space="preserve"> PAGEREF _Toc94273174 \h </w:instrText>
        </w:r>
        <w:r>
          <w:rPr>
            <w:webHidden/>
          </w:rPr>
        </w:r>
        <w:r>
          <w:rPr>
            <w:webHidden/>
          </w:rPr>
          <w:fldChar w:fldCharType="separate"/>
        </w:r>
        <w:r>
          <w:rPr>
            <w:webHidden/>
          </w:rPr>
          <w:t>9</w:t>
        </w:r>
        <w:r>
          <w:rPr>
            <w:webHidden/>
          </w:rPr>
          <w:fldChar w:fldCharType="end"/>
        </w:r>
      </w:hyperlink>
    </w:p>
    <w:p w14:paraId="32DD3446" w14:textId="1C581D61" w:rsidR="00E92199" w:rsidRDefault="00E92199">
      <w:pPr>
        <w:pStyle w:val="TOC2"/>
        <w:rPr>
          <w:rFonts w:asciiTheme="minorHAnsi" w:eastAsiaTheme="minorEastAsia" w:hAnsiTheme="minorHAnsi" w:cstheme="minorBidi"/>
          <w:b w:val="0"/>
          <w:bCs w:val="0"/>
          <w:szCs w:val="22"/>
          <w:lang w:val="en-US" w:eastAsia="en-US"/>
        </w:rPr>
      </w:pPr>
      <w:hyperlink w:anchor="_Toc94273175" w:history="1">
        <w:r w:rsidRPr="00957E48">
          <w:rPr>
            <w:rStyle w:val="Hyperlink"/>
            <w:lang w:val="en-US"/>
          </w:rPr>
          <w:t>VI.2. Protecția calității aerului</w:t>
        </w:r>
        <w:r>
          <w:rPr>
            <w:webHidden/>
          </w:rPr>
          <w:tab/>
        </w:r>
        <w:r>
          <w:rPr>
            <w:webHidden/>
          </w:rPr>
          <w:fldChar w:fldCharType="begin"/>
        </w:r>
        <w:r>
          <w:rPr>
            <w:webHidden/>
          </w:rPr>
          <w:instrText xml:space="preserve"> PAGEREF _Toc94273175 \h </w:instrText>
        </w:r>
        <w:r>
          <w:rPr>
            <w:webHidden/>
          </w:rPr>
        </w:r>
        <w:r>
          <w:rPr>
            <w:webHidden/>
          </w:rPr>
          <w:fldChar w:fldCharType="separate"/>
        </w:r>
        <w:r>
          <w:rPr>
            <w:webHidden/>
          </w:rPr>
          <w:t>9</w:t>
        </w:r>
        <w:r>
          <w:rPr>
            <w:webHidden/>
          </w:rPr>
          <w:fldChar w:fldCharType="end"/>
        </w:r>
      </w:hyperlink>
    </w:p>
    <w:p w14:paraId="6B2B22C4" w14:textId="7D55C9C8" w:rsidR="00E92199" w:rsidRDefault="00E92199">
      <w:pPr>
        <w:pStyle w:val="TOC2"/>
        <w:rPr>
          <w:rFonts w:asciiTheme="minorHAnsi" w:eastAsiaTheme="minorEastAsia" w:hAnsiTheme="minorHAnsi" w:cstheme="minorBidi"/>
          <w:b w:val="0"/>
          <w:bCs w:val="0"/>
          <w:szCs w:val="22"/>
          <w:lang w:val="en-US" w:eastAsia="en-US"/>
        </w:rPr>
      </w:pPr>
      <w:hyperlink w:anchor="_Toc94273176" w:history="1">
        <w:r w:rsidRPr="00957E48">
          <w:rPr>
            <w:rStyle w:val="Hyperlink"/>
            <w:lang w:val="en-US"/>
          </w:rPr>
          <w:t>VI.3. Protecția împotriva zgomotelor și vibrațiilor</w:t>
        </w:r>
        <w:r>
          <w:rPr>
            <w:webHidden/>
          </w:rPr>
          <w:tab/>
        </w:r>
        <w:r>
          <w:rPr>
            <w:webHidden/>
          </w:rPr>
          <w:fldChar w:fldCharType="begin"/>
        </w:r>
        <w:r>
          <w:rPr>
            <w:webHidden/>
          </w:rPr>
          <w:instrText xml:space="preserve"> PAGEREF _Toc94273176 \h </w:instrText>
        </w:r>
        <w:r>
          <w:rPr>
            <w:webHidden/>
          </w:rPr>
        </w:r>
        <w:r>
          <w:rPr>
            <w:webHidden/>
          </w:rPr>
          <w:fldChar w:fldCharType="separate"/>
        </w:r>
        <w:r>
          <w:rPr>
            <w:webHidden/>
          </w:rPr>
          <w:t>10</w:t>
        </w:r>
        <w:r>
          <w:rPr>
            <w:webHidden/>
          </w:rPr>
          <w:fldChar w:fldCharType="end"/>
        </w:r>
      </w:hyperlink>
    </w:p>
    <w:p w14:paraId="70E1A206" w14:textId="5336E07B" w:rsidR="00E92199" w:rsidRDefault="00E92199">
      <w:pPr>
        <w:pStyle w:val="TOC2"/>
        <w:rPr>
          <w:rFonts w:asciiTheme="minorHAnsi" w:eastAsiaTheme="minorEastAsia" w:hAnsiTheme="minorHAnsi" w:cstheme="minorBidi"/>
          <w:b w:val="0"/>
          <w:bCs w:val="0"/>
          <w:szCs w:val="22"/>
          <w:lang w:val="en-US" w:eastAsia="en-US"/>
        </w:rPr>
      </w:pPr>
      <w:hyperlink w:anchor="_Toc94273177" w:history="1">
        <w:r w:rsidRPr="00957E48">
          <w:rPr>
            <w:rStyle w:val="Hyperlink"/>
            <w:lang w:val="en-US"/>
          </w:rPr>
          <w:t>VI.4. Protecția împotriva radiațiilor</w:t>
        </w:r>
        <w:r>
          <w:rPr>
            <w:webHidden/>
          </w:rPr>
          <w:tab/>
        </w:r>
        <w:r>
          <w:rPr>
            <w:webHidden/>
          </w:rPr>
          <w:fldChar w:fldCharType="begin"/>
        </w:r>
        <w:r>
          <w:rPr>
            <w:webHidden/>
          </w:rPr>
          <w:instrText xml:space="preserve"> PAGEREF _Toc94273177 \h </w:instrText>
        </w:r>
        <w:r>
          <w:rPr>
            <w:webHidden/>
          </w:rPr>
        </w:r>
        <w:r>
          <w:rPr>
            <w:webHidden/>
          </w:rPr>
          <w:fldChar w:fldCharType="separate"/>
        </w:r>
        <w:r>
          <w:rPr>
            <w:webHidden/>
          </w:rPr>
          <w:t>11</w:t>
        </w:r>
        <w:r>
          <w:rPr>
            <w:webHidden/>
          </w:rPr>
          <w:fldChar w:fldCharType="end"/>
        </w:r>
      </w:hyperlink>
    </w:p>
    <w:p w14:paraId="1B11C4E1" w14:textId="6413A16E" w:rsidR="00E92199" w:rsidRDefault="00E92199">
      <w:pPr>
        <w:pStyle w:val="TOC2"/>
        <w:rPr>
          <w:rFonts w:asciiTheme="minorHAnsi" w:eastAsiaTheme="minorEastAsia" w:hAnsiTheme="minorHAnsi" w:cstheme="minorBidi"/>
          <w:b w:val="0"/>
          <w:bCs w:val="0"/>
          <w:szCs w:val="22"/>
          <w:lang w:val="en-US" w:eastAsia="en-US"/>
        </w:rPr>
      </w:pPr>
      <w:hyperlink w:anchor="_Toc94273178" w:history="1">
        <w:r w:rsidRPr="00957E48">
          <w:rPr>
            <w:rStyle w:val="Hyperlink"/>
            <w:lang w:val="en-US"/>
          </w:rPr>
          <w:t>VI.5. Protecția solului și a subsolului</w:t>
        </w:r>
        <w:r>
          <w:rPr>
            <w:webHidden/>
          </w:rPr>
          <w:tab/>
        </w:r>
        <w:r>
          <w:rPr>
            <w:webHidden/>
          </w:rPr>
          <w:fldChar w:fldCharType="begin"/>
        </w:r>
        <w:r>
          <w:rPr>
            <w:webHidden/>
          </w:rPr>
          <w:instrText xml:space="preserve"> PAGEREF _Toc94273178 \h </w:instrText>
        </w:r>
        <w:r>
          <w:rPr>
            <w:webHidden/>
          </w:rPr>
        </w:r>
        <w:r>
          <w:rPr>
            <w:webHidden/>
          </w:rPr>
          <w:fldChar w:fldCharType="separate"/>
        </w:r>
        <w:r>
          <w:rPr>
            <w:webHidden/>
          </w:rPr>
          <w:t>11</w:t>
        </w:r>
        <w:r>
          <w:rPr>
            <w:webHidden/>
          </w:rPr>
          <w:fldChar w:fldCharType="end"/>
        </w:r>
      </w:hyperlink>
    </w:p>
    <w:p w14:paraId="13BAB998" w14:textId="6E669437" w:rsidR="00E92199" w:rsidRDefault="00E92199">
      <w:pPr>
        <w:pStyle w:val="TOC2"/>
        <w:rPr>
          <w:rFonts w:asciiTheme="minorHAnsi" w:eastAsiaTheme="minorEastAsia" w:hAnsiTheme="minorHAnsi" w:cstheme="minorBidi"/>
          <w:b w:val="0"/>
          <w:bCs w:val="0"/>
          <w:szCs w:val="22"/>
          <w:lang w:val="en-US" w:eastAsia="en-US"/>
        </w:rPr>
      </w:pPr>
      <w:hyperlink w:anchor="_Toc94273179" w:history="1">
        <w:r w:rsidRPr="00957E48">
          <w:rPr>
            <w:rStyle w:val="Hyperlink"/>
            <w:lang w:val="en-US"/>
          </w:rPr>
          <w:t>VI.6. Protecția ecosistemelor terestre și acvatice</w:t>
        </w:r>
        <w:r>
          <w:rPr>
            <w:webHidden/>
          </w:rPr>
          <w:tab/>
        </w:r>
        <w:r>
          <w:rPr>
            <w:webHidden/>
          </w:rPr>
          <w:fldChar w:fldCharType="begin"/>
        </w:r>
        <w:r>
          <w:rPr>
            <w:webHidden/>
          </w:rPr>
          <w:instrText xml:space="preserve"> PAGEREF _Toc94273179 \h </w:instrText>
        </w:r>
        <w:r>
          <w:rPr>
            <w:webHidden/>
          </w:rPr>
        </w:r>
        <w:r>
          <w:rPr>
            <w:webHidden/>
          </w:rPr>
          <w:fldChar w:fldCharType="separate"/>
        </w:r>
        <w:r>
          <w:rPr>
            <w:webHidden/>
          </w:rPr>
          <w:t>11</w:t>
        </w:r>
        <w:r>
          <w:rPr>
            <w:webHidden/>
          </w:rPr>
          <w:fldChar w:fldCharType="end"/>
        </w:r>
      </w:hyperlink>
    </w:p>
    <w:p w14:paraId="7D6EA520" w14:textId="4CC1E2D3" w:rsidR="00E92199" w:rsidRDefault="00E92199">
      <w:pPr>
        <w:pStyle w:val="TOC2"/>
        <w:rPr>
          <w:rFonts w:asciiTheme="minorHAnsi" w:eastAsiaTheme="minorEastAsia" w:hAnsiTheme="minorHAnsi" w:cstheme="minorBidi"/>
          <w:b w:val="0"/>
          <w:bCs w:val="0"/>
          <w:szCs w:val="22"/>
          <w:lang w:val="en-US" w:eastAsia="en-US"/>
        </w:rPr>
      </w:pPr>
      <w:hyperlink w:anchor="_Toc94273180" w:history="1">
        <w:r w:rsidRPr="00957E48">
          <w:rPr>
            <w:rStyle w:val="Hyperlink"/>
            <w:lang w:val="en-US"/>
          </w:rPr>
          <w:t>VI.7. Protecția așezărilor umane și a altor obiective de interes public</w:t>
        </w:r>
        <w:r>
          <w:rPr>
            <w:webHidden/>
          </w:rPr>
          <w:tab/>
        </w:r>
        <w:r>
          <w:rPr>
            <w:webHidden/>
          </w:rPr>
          <w:fldChar w:fldCharType="begin"/>
        </w:r>
        <w:r>
          <w:rPr>
            <w:webHidden/>
          </w:rPr>
          <w:instrText xml:space="preserve"> PAGEREF _Toc94273180 \h </w:instrText>
        </w:r>
        <w:r>
          <w:rPr>
            <w:webHidden/>
          </w:rPr>
        </w:r>
        <w:r>
          <w:rPr>
            <w:webHidden/>
          </w:rPr>
          <w:fldChar w:fldCharType="separate"/>
        </w:r>
        <w:r>
          <w:rPr>
            <w:webHidden/>
          </w:rPr>
          <w:t>11</w:t>
        </w:r>
        <w:r>
          <w:rPr>
            <w:webHidden/>
          </w:rPr>
          <w:fldChar w:fldCharType="end"/>
        </w:r>
      </w:hyperlink>
    </w:p>
    <w:p w14:paraId="18C1C393" w14:textId="1478BDB7" w:rsidR="00E92199" w:rsidRDefault="00E92199">
      <w:pPr>
        <w:pStyle w:val="TOC2"/>
        <w:rPr>
          <w:rFonts w:asciiTheme="minorHAnsi" w:eastAsiaTheme="minorEastAsia" w:hAnsiTheme="minorHAnsi" w:cstheme="minorBidi"/>
          <w:b w:val="0"/>
          <w:bCs w:val="0"/>
          <w:szCs w:val="22"/>
          <w:lang w:val="en-US" w:eastAsia="en-US"/>
        </w:rPr>
      </w:pPr>
      <w:hyperlink w:anchor="_Toc94273181" w:history="1">
        <w:r w:rsidRPr="00957E48">
          <w:rPr>
            <w:rStyle w:val="Hyperlink"/>
            <w:lang w:val="en-US"/>
          </w:rPr>
          <w:t>VI.8. Prevenirea și gestionarea deșeurilor generate pe amplasament în timpul realizării proiectului/în timpul exploatării, inclusiv eliminarea</w:t>
        </w:r>
        <w:r>
          <w:rPr>
            <w:webHidden/>
          </w:rPr>
          <w:tab/>
        </w:r>
        <w:r>
          <w:rPr>
            <w:webHidden/>
          </w:rPr>
          <w:fldChar w:fldCharType="begin"/>
        </w:r>
        <w:r>
          <w:rPr>
            <w:webHidden/>
          </w:rPr>
          <w:instrText xml:space="preserve"> PAGEREF _Toc94273181 \h </w:instrText>
        </w:r>
        <w:r>
          <w:rPr>
            <w:webHidden/>
          </w:rPr>
        </w:r>
        <w:r>
          <w:rPr>
            <w:webHidden/>
          </w:rPr>
          <w:fldChar w:fldCharType="separate"/>
        </w:r>
        <w:r>
          <w:rPr>
            <w:webHidden/>
          </w:rPr>
          <w:t>12</w:t>
        </w:r>
        <w:r>
          <w:rPr>
            <w:webHidden/>
          </w:rPr>
          <w:fldChar w:fldCharType="end"/>
        </w:r>
      </w:hyperlink>
    </w:p>
    <w:p w14:paraId="5C78971F" w14:textId="76E1D2BE" w:rsidR="00E92199" w:rsidRDefault="00E92199">
      <w:pPr>
        <w:pStyle w:val="TOC2"/>
        <w:rPr>
          <w:rFonts w:asciiTheme="minorHAnsi" w:eastAsiaTheme="minorEastAsia" w:hAnsiTheme="minorHAnsi" w:cstheme="minorBidi"/>
          <w:b w:val="0"/>
          <w:bCs w:val="0"/>
          <w:szCs w:val="22"/>
          <w:lang w:val="en-US" w:eastAsia="en-US"/>
        </w:rPr>
      </w:pPr>
      <w:hyperlink w:anchor="_Toc94273182" w:history="1">
        <w:r w:rsidRPr="00957E48">
          <w:rPr>
            <w:rStyle w:val="Hyperlink"/>
            <w:lang w:val="en-US"/>
          </w:rPr>
          <w:t>VI.9. Gospodărirea substanțelor și preparatelor chimice periculoase</w:t>
        </w:r>
        <w:r>
          <w:rPr>
            <w:webHidden/>
          </w:rPr>
          <w:tab/>
        </w:r>
        <w:r>
          <w:rPr>
            <w:webHidden/>
          </w:rPr>
          <w:fldChar w:fldCharType="begin"/>
        </w:r>
        <w:r>
          <w:rPr>
            <w:webHidden/>
          </w:rPr>
          <w:instrText xml:space="preserve"> PAGEREF _Toc94273182 \h </w:instrText>
        </w:r>
        <w:r>
          <w:rPr>
            <w:webHidden/>
          </w:rPr>
        </w:r>
        <w:r>
          <w:rPr>
            <w:webHidden/>
          </w:rPr>
          <w:fldChar w:fldCharType="separate"/>
        </w:r>
        <w:r>
          <w:rPr>
            <w:webHidden/>
          </w:rPr>
          <w:t>12</w:t>
        </w:r>
        <w:r>
          <w:rPr>
            <w:webHidden/>
          </w:rPr>
          <w:fldChar w:fldCharType="end"/>
        </w:r>
      </w:hyperlink>
    </w:p>
    <w:p w14:paraId="194A6D5C" w14:textId="0FBC9B13" w:rsidR="00E92199" w:rsidRDefault="00E92199">
      <w:pPr>
        <w:pStyle w:val="TOC1"/>
        <w:rPr>
          <w:rFonts w:asciiTheme="minorHAnsi" w:eastAsiaTheme="minorEastAsia" w:hAnsiTheme="minorHAnsi" w:cstheme="minorBidi"/>
          <w:b w:val="0"/>
          <w:bCs w:val="0"/>
          <w:caps w:val="0"/>
          <w:noProof/>
          <w:sz w:val="22"/>
          <w:szCs w:val="22"/>
        </w:rPr>
      </w:pPr>
      <w:hyperlink w:anchor="_Toc94273183" w:history="1">
        <w:r w:rsidRPr="00957E48">
          <w:rPr>
            <w:rStyle w:val="Hyperlink"/>
            <w:noProof/>
          </w:rPr>
          <w:t>VII. IMPACTUL POTENȚIAL – DESCRIEREA ASPECTELOR DE MEDIU SUSCEPTIBILE A FI AFECTATE ÎN MOD SEMNIFICATIV DE PROIECT</w:t>
        </w:r>
        <w:r>
          <w:rPr>
            <w:noProof/>
            <w:webHidden/>
          </w:rPr>
          <w:tab/>
        </w:r>
        <w:r>
          <w:rPr>
            <w:noProof/>
            <w:webHidden/>
          </w:rPr>
          <w:fldChar w:fldCharType="begin"/>
        </w:r>
        <w:r>
          <w:rPr>
            <w:noProof/>
            <w:webHidden/>
          </w:rPr>
          <w:instrText xml:space="preserve"> PAGEREF _Toc94273183 \h </w:instrText>
        </w:r>
        <w:r>
          <w:rPr>
            <w:noProof/>
            <w:webHidden/>
          </w:rPr>
        </w:r>
        <w:r>
          <w:rPr>
            <w:noProof/>
            <w:webHidden/>
          </w:rPr>
          <w:fldChar w:fldCharType="separate"/>
        </w:r>
        <w:r>
          <w:rPr>
            <w:noProof/>
            <w:webHidden/>
          </w:rPr>
          <w:t>13</w:t>
        </w:r>
        <w:r>
          <w:rPr>
            <w:noProof/>
            <w:webHidden/>
          </w:rPr>
          <w:fldChar w:fldCharType="end"/>
        </w:r>
      </w:hyperlink>
    </w:p>
    <w:p w14:paraId="575227E1" w14:textId="3833C970" w:rsidR="00E92199" w:rsidRDefault="00E92199">
      <w:pPr>
        <w:pStyle w:val="TOC1"/>
        <w:rPr>
          <w:rFonts w:asciiTheme="minorHAnsi" w:eastAsiaTheme="minorEastAsia" w:hAnsiTheme="minorHAnsi" w:cstheme="minorBidi"/>
          <w:b w:val="0"/>
          <w:bCs w:val="0"/>
          <w:caps w:val="0"/>
          <w:noProof/>
          <w:sz w:val="22"/>
          <w:szCs w:val="22"/>
        </w:rPr>
      </w:pPr>
      <w:hyperlink w:anchor="_Toc94273184" w:history="1">
        <w:r w:rsidRPr="00957E48">
          <w:rPr>
            <w:rStyle w:val="Hyperlink"/>
            <w:noProof/>
          </w:rPr>
          <w:t>VIII. PREVEDERI PENTRU MONITORIZAREA MEDIULUI</w:t>
        </w:r>
        <w:r>
          <w:rPr>
            <w:noProof/>
            <w:webHidden/>
          </w:rPr>
          <w:tab/>
        </w:r>
        <w:r>
          <w:rPr>
            <w:noProof/>
            <w:webHidden/>
          </w:rPr>
          <w:fldChar w:fldCharType="begin"/>
        </w:r>
        <w:r>
          <w:rPr>
            <w:noProof/>
            <w:webHidden/>
          </w:rPr>
          <w:instrText xml:space="preserve"> PAGEREF _Toc94273184 \h </w:instrText>
        </w:r>
        <w:r>
          <w:rPr>
            <w:noProof/>
            <w:webHidden/>
          </w:rPr>
        </w:r>
        <w:r>
          <w:rPr>
            <w:noProof/>
            <w:webHidden/>
          </w:rPr>
          <w:fldChar w:fldCharType="separate"/>
        </w:r>
        <w:r>
          <w:rPr>
            <w:noProof/>
            <w:webHidden/>
          </w:rPr>
          <w:t>13</w:t>
        </w:r>
        <w:r>
          <w:rPr>
            <w:noProof/>
            <w:webHidden/>
          </w:rPr>
          <w:fldChar w:fldCharType="end"/>
        </w:r>
      </w:hyperlink>
    </w:p>
    <w:p w14:paraId="05D0CB31" w14:textId="4D8BBDA9" w:rsidR="00E92199" w:rsidRDefault="00E92199">
      <w:pPr>
        <w:pStyle w:val="TOC1"/>
        <w:rPr>
          <w:rFonts w:asciiTheme="minorHAnsi" w:eastAsiaTheme="minorEastAsia" w:hAnsiTheme="minorHAnsi" w:cstheme="minorBidi"/>
          <w:b w:val="0"/>
          <w:bCs w:val="0"/>
          <w:caps w:val="0"/>
          <w:noProof/>
          <w:sz w:val="22"/>
          <w:szCs w:val="22"/>
        </w:rPr>
      </w:pPr>
      <w:hyperlink w:anchor="_Toc94273185" w:history="1">
        <w:r w:rsidRPr="00957E48">
          <w:rPr>
            <w:rStyle w:val="Hyperlink"/>
            <w:noProof/>
          </w:rPr>
          <w:t>X. LUCRĂRI NECESARE ORGANIZĂRII DE ȘANTIER</w:t>
        </w:r>
        <w:r>
          <w:rPr>
            <w:noProof/>
            <w:webHidden/>
          </w:rPr>
          <w:tab/>
        </w:r>
        <w:r>
          <w:rPr>
            <w:noProof/>
            <w:webHidden/>
          </w:rPr>
          <w:fldChar w:fldCharType="begin"/>
        </w:r>
        <w:r>
          <w:rPr>
            <w:noProof/>
            <w:webHidden/>
          </w:rPr>
          <w:instrText xml:space="preserve"> PAGEREF _Toc94273185 \h </w:instrText>
        </w:r>
        <w:r>
          <w:rPr>
            <w:noProof/>
            <w:webHidden/>
          </w:rPr>
        </w:r>
        <w:r>
          <w:rPr>
            <w:noProof/>
            <w:webHidden/>
          </w:rPr>
          <w:fldChar w:fldCharType="separate"/>
        </w:r>
        <w:r>
          <w:rPr>
            <w:noProof/>
            <w:webHidden/>
          </w:rPr>
          <w:t>14</w:t>
        </w:r>
        <w:r>
          <w:rPr>
            <w:noProof/>
            <w:webHidden/>
          </w:rPr>
          <w:fldChar w:fldCharType="end"/>
        </w:r>
      </w:hyperlink>
    </w:p>
    <w:p w14:paraId="360FD238" w14:textId="3529E0ED" w:rsidR="00E92199" w:rsidRDefault="00E92199">
      <w:pPr>
        <w:pStyle w:val="TOC1"/>
        <w:rPr>
          <w:rFonts w:asciiTheme="minorHAnsi" w:eastAsiaTheme="minorEastAsia" w:hAnsiTheme="minorHAnsi" w:cstheme="minorBidi"/>
          <w:b w:val="0"/>
          <w:bCs w:val="0"/>
          <w:caps w:val="0"/>
          <w:noProof/>
          <w:sz w:val="22"/>
          <w:szCs w:val="22"/>
        </w:rPr>
      </w:pPr>
      <w:hyperlink w:anchor="_Toc94273186" w:history="1">
        <w:r w:rsidRPr="00957E48">
          <w:rPr>
            <w:rStyle w:val="Hyperlink"/>
            <w:rFonts w:cs="Times New Roman"/>
            <w:noProof/>
            <w:lang w:val="pt-BR"/>
          </w:rPr>
          <w:t xml:space="preserve">XI. </w:t>
        </w:r>
        <w:r w:rsidRPr="00957E48">
          <w:rPr>
            <w:rStyle w:val="Hyperlink"/>
            <w:noProof/>
          </w:rPr>
          <w:t>LUCRĂRI DE REFACERE A AMPLASAMENTULUI LA FINALIZAREA INVESTIȚIEI</w:t>
        </w:r>
        <w:r>
          <w:rPr>
            <w:noProof/>
            <w:webHidden/>
          </w:rPr>
          <w:tab/>
        </w:r>
        <w:r>
          <w:rPr>
            <w:noProof/>
            <w:webHidden/>
          </w:rPr>
          <w:fldChar w:fldCharType="begin"/>
        </w:r>
        <w:r>
          <w:rPr>
            <w:noProof/>
            <w:webHidden/>
          </w:rPr>
          <w:instrText xml:space="preserve"> PAGEREF _Toc94273186 \h </w:instrText>
        </w:r>
        <w:r>
          <w:rPr>
            <w:noProof/>
            <w:webHidden/>
          </w:rPr>
        </w:r>
        <w:r>
          <w:rPr>
            <w:noProof/>
            <w:webHidden/>
          </w:rPr>
          <w:fldChar w:fldCharType="separate"/>
        </w:r>
        <w:r>
          <w:rPr>
            <w:noProof/>
            <w:webHidden/>
          </w:rPr>
          <w:t>14</w:t>
        </w:r>
        <w:r>
          <w:rPr>
            <w:noProof/>
            <w:webHidden/>
          </w:rPr>
          <w:fldChar w:fldCharType="end"/>
        </w:r>
      </w:hyperlink>
    </w:p>
    <w:p w14:paraId="180089C2" w14:textId="49E1DEF0" w:rsidR="00E92199" w:rsidRDefault="00E92199">
      <w:pPr>
        <w:pStyle w:val="TOC1"/>
        <w:rPr>
          <w:rFonts w:asciiTheme="minorHAnsi" w:eastAsiaTheme="minorEastAsia" w:hAnsiTheme="minorHAnsi" w:cstheme="minorBidi"/>
          <w:b w:val="0"/>
          <w:bCs w:val="0"/>
          <w:caps w:val="0"/>
          <w:noProof/>
          <w:sz w:val="22"/>
          <w:szCs w:val="22"/>
        </w:rPr>
      </w:pPr>
      <w:hyperlink w:anchor="_Toc94273187" w:history="1">
        <w:r w:rsidRPr="00957E48">
          <w:rPr>
            <w:rStyle w:val="Hyperlink"/>
            <w:noProof/>
          </w:rPr>
          <w:t>XII. ANEXE</w:t>
        </w:r>
        <w:r>
          <w:rPr>
            <w:noProof/>
            <w:webHidden/>
          </w:rPr>
          <w:tab/>
        </w:r>
        <w:r>
          <w:rPr>
            <w:noProof/>
            <w:webHidden/>
          </w:rPr>
          <w:fldChar w:fldCharType="begin"/>
        </w:r>
        <w:r>
          <w:rPr>
            <w:noProof/>
            <w:webHidden/>
          </w:rPr>
          <w:instrText xml:space="preserve"> PAGEREF _Toc94273187 \h </w:instrText>
        </w:r>
        <w:r>
          <w:rPr>
            <w:noProof/>
            <w:webHidden/>
          </w:rPr>
        </w:r>
        <w:r>
          <w:rPr>
            <w:noProof/>
            <w:webHidden/>
          </w:rPr>
          <w:fldChar w:fldCharType="separate"/>
        </w:r>
        <w:r>
          <w:rPr>
            <w:noProof/>
            <w:webHidden/>
          </w:rPr>
          <w:t>15</w:t>
        </w:r>
        <w:r>
          <w:rPr>
            <w:noProof/>
            <w:webHidden/>
          </w:rPr>
          <w:fldChar w:fldCharType="end"/>
        </w:r>
      </w:hyperlink>
    </w:p>
    <w:p w14:paraId="17E63376" w14:textId="67B1A207" w:rsidR="00C43ACF" w:rsidRDefault="00F9605B" w:rsidP="00626010">
      <w:pPr>
        <w:pStyle w:val="01Text"/>
        <w:rPr>
          <w:b/>
          <w:bCs/>
          <w:caps/>
        </w:rPr>
      </w:pPr>
      <w:r>
        <w:rPr>
          <w:b/>
          <w:bCs/>
          <w:caps/>
        </w:rPr>
        <w:fldChar w:fldCharType="end"/>
      </w:r>
    </w:p>
    <w:p w14:paraId="7550ECA3" w14:textId="77777777" w:rsidR="00397D2F" w:rsidRDefault="00397D2F" w:rsidP="00626010">
      <w:pPr>
        <w:pStyle w:val="01Text"/>
        <w:rPr>
          <w:b/>
          <w:bCs/>
          <w:caps/>
        </w:rPr>
      </w:pPr>
    </w:p>
    <w:p w14:paraId="3C9320F3" w14:textId="77777777" w:rsidR="00397D2F" w:rsidRDefault="00397D2F" w:rsidP="00626010">
      <w:pPr>
        <w:pStyle w:val="01Text"/>
      </w:pPr>
    </w:p>
    <w:p w14:paraId="7363EE4E" w14:textId="77777777" w:rsidR="00EE3ECB" w:rsidRDefault="00EE3ECB" w:rsidP="00EE3ECB">
      <w:pPr>
        <w:pStyle w:val="01Text"/>
      </w:pPr>
    </w:p>
    <w:p w14:paraId="5BBA12FB" w14:textId="77777777" w:rsidR="00EE3ECB" w:rsidRPr="00EE3ECB" w:rsidRDefault="00EE3ECB" w:rsidP="00EE3ECB">
      <w:pPr>
        <w:pStyle w:val="01Text"/>
      </w:pPr>
    </w:p>
    <w:p w14:paraId="0C770FB6" w14:textId="77777777" w:rsidR="00C43ACF" w:rsidRDefault="00C43ACF" w:rsidP="00C43ACF">
      <w:pPr>
        <w:pStyle w:val="01Text"/>
      </w:pPr>
    </w:p>
    <w:p w14:paraId="4EA27B81" w14:textId="77777777" w:rsidR="00463EE0" w:rsidRDefault="00463EE0" w:rsidP="00C43ACF">
      <w:pPr>
        <w:pStyle w:val="01Text"/>
      </w:pPr>
    </w:p>
    <w:p w14:paraId="4A68DB28" w14:textId="77777777" w:rsidR="00463EE0" w:rsidRDefault="00463EE0" w:rsidP="00C43ACF">
      <w:pPr>
        <w:pStyle w:val="01Text"/>
      </w:pPr>
    </w:p>
    <w:p w14:paraId="33AC5876" w14:textId="77777777" w:rsidR="00463EE0" w:rsidRDefault="00463EE0" w:rsidP="00C43ACF">
      <w:pPr>
        <w:pStyle w:val="01Text"/>
      </w:pPr>
    </w:p>
    <w:p w14:paraId="75CA72EB" w14:textId="77777777" w:rsidR="00463EE0" w:rsidRDefault="00463EE0" w:rsidP="00C43ACF">
      <w:pPr>
        <w:pStyle w:val="01Text"/>
      </w:pPr>
    </w:p>
    <w:p w14:paraId="72A78938" w14:textId="77777777" w:rsidR="00463EE0" w:rsidRDefault="00463EE0" w:rsidP="00C43ACF">
      <w:pPr>
        <w:pStyle w:val="01Text"/>
      </w:pPr>
    </w:p>
    <w:p w14:paraId="20482042" w14:textId="77777777" w:rsidR="00463EE0" w:rsidRDefault="00463EE0" w:rsidP="00C43ACF">
      <w:pPr>
        <w:pStyle w:val="01Text"/>
      </w:pPr>
    </w:p>
    <w:p w14:paraId="0A0A41A5" w14:textId="77777777" w:rsidR="00355CCA" w:rsidRDefault="00355CCA" w:rsidP="00C43ACF">
      <w:pPr>
        <w:pStyle w:val="01Text"/>
      </w:pPr>
    </w:p>
    <w:p w14:paraId="46851D39" w14:textId="77777777" w:rsidR="00355CCA" w:rsidRDefault="00355CCA" w:rsidP="00C43ACF">
      <w:pPr>
        <w:pStyle w:val="01Text"/>
      </w:pPr>
    </w:p>
    <w:p w14:paraId="7BBEFC14" w14:textId="77777777" w:rsidR="00355CCA" w:rsidRDefault="00355CCA" w:rsidP="00C43ACF">
      <w:pPr>
        <w:pStyle w:val="01Text"/>
      </w:pPr>
    </w:p>
    <w:p w14:paraId="68D98C71" w14:textId="77777777" w:rsidR="00D70177" w:rsidRDefault="00D70177" w:rsidP="00C43ACF">
      <w:pPr>
        <w:pStyle w:val="01Text"/>
      </w:pPr>
    </w:p>
    <w:p w14:paraId="7CEDAA95" w14:textId="77777777" w:rsidR="00D70177" w:rsidRDefault="00D70177" w:rsidP="00C43ACF">
      <w:pPr>
        <w:pStyle w:val="01Text"/>
      </w:pPr>
    </w:p>
    <w:p w14:paraId="44B606AC" w14:textId="77777777" w:rsidR="00D70177" w:rsidRDefault="00D70177" w:rsidP="00C43ACF">
      <w:pPr>
        <w:pStyle w:val="01Text"/>
      </w:pPr>
    </w:p>
    <w:p w14:paraId="162AC7BC" w14:textId="77777777" w:rsidR="00D70177" w:rsidRDefault="00D70177" w:rsidP="00C43ACF">
      <w:pPr>
        <w:pStyle w:val="01Text"/>
      </w:pPr>
    </w:p>
    <w:p w14:paraId="023D2335" w14:textId="77777777" w:rsidR="00D70177" w:rsidRDefault="00D70177" w:rsidP="00C43ACF">
      <w:pPr>
        <w:pStyle w:val="01Text"/>
      </w:pPr>
    </w:p>
    <w:p w14:paraId="7E7C6CA9" w14:textId="77777777" w:rsidR="00D70177" w:rsidRDefault="00D70177" w:rsidP="00C43ACF">
      <w:pPr>
        <w:pStyle w:val="01Text"/>
      </w:pPr>
    </w:p>
    <w:p w14:paraId="06618962" w14:textId="77777777" w:rsidR="00D70177" w:rsidRDefault="00D70177" w:rsidP="00C43ACF">
      <w:pPr>
        <w:pStyle w:val="01Text"/>
      </w:pPr>
    </w:p>
    <w:p w14:paraId="66E03410" w14:textId="77777777" w:rsidR="00D70177" w:rsidRDefault="00D70177" w:rsidP="00C43ACF">
      <w:pPr>
        <w:pStyle w:val="01Text"/>
      </w:pPr>
    </w:p>
    <w:p w14:paraId="423A443F" w14:textId="77777777" w:rsidR="00D70177" w:rsidRDefault="00D70177" w:rsidP="00C43ACF">
      <w:pPr>
        <w:pStyle w:val="01Text"/>
      </w:pPr>
    </w:p>
    <w:p w14:paraId="5058F715" w14:textId="77777777" w:rsidR="00D70177" w:rsidRDefault="00D70177" w:rsidP="00C43ACF">
      <w:pPr>
        <w:pStyle w:val="01Text"/>
      </w:pPr>
    </w:p>
    <w:p w14:paraId="000BC470" w14:textId="77777777" w:rsidR="00D70177" w:rsidRDefault="00D70177" w:rsidP="00C43ACF">
      <w:pPr>
        <w:pStyle w:val="01Text"/>
      </w:pPr>
    </w:p>
    <w:p w14:paraId="5E7BAE10" w14:textId="77777777" w:rsidR="00D70177" w:rsidRDefault="00D70177" w:rsidP="00C43ACF">
      <w:pPr>
        <w:pStyle w:val="01Text"/>
      </w:pPr>
    </w:p>
    <w:p w14:paraId="49D1908D" w14:textId="77777777" w:rsidR="00D70177" w:rsidRDefault="00D70177" w:rsidP="00C43ACF">
      <w:pPr>
        <w:pStyle w:val="01Text"/>
      </w:pPr>
    </w:p>
    <w:p w14:paraId="07A3588D" w14:textId="77777777" w:rsidR="00D70177" w:rsidRDefault="00D70177" w:rsidP="00C43ACF">
      <w:pPr>
        <w:pStyle w:val="01Text"/>
      </w:pPr>
    </w:p>
    <w:p w14:paraId="2088DF35" w14:textId="77777777" w:rsidR="00D70177" w:rsidRDefault="00D70177" w:rsidP="00C43ACF">
      <w:pPr>
        <w:pStyle w:val="01Text"/>
      </w:pPr>
    </w:p>
    <w:p w14:paraId="3DE7C0C2" w14:textId="77777777" w:rsidR="00D70177" w:rsidRDefault="00D70177" w:rsidP="00C43ACF">
      <w:pPr>
        <w:pStyle w:val="01Text"/>
      </w:pPr>
    </w:p>
    <w:p w14:paraId="7EDA9768" w14:textId="77777777" w:rsidR="00355CCA" w:rsidRDefault="00355CCA" w:rsidP="00C43ACF">
      <w:pPr>
        <w:pStyle w:val="01Text"/>
      </w:pPr>
    </w:p>
    <w:p w14:paraId="22EF752F" w14:textId="77777777" w:rsidR="00355CCA" w:rsidRDefault="00355CCA" w:rsidP="00C43ACF">
      <w:pPr>
        <w:pStyle w:val="01Text"/>
      </w:pPr>
    </w:p>
    <w:p w14:paraId="576F3E0D" w14:textId="77777777" w:rsidR="00463EE0" w:rsidRDefault="00463EE0" w:rsidP="00C43ACF">
      <w:pPr>
        <w:pStyle w:val="01Text"/>
      </w:pPr>
    </w:p>
    <w:p w14:paraId="61AC587B" w14:textId="77777777" w:rsidR="00463EE0" w:rsidRDefault="00463EE0" w:rsidP="00C43ACF">
      <w:pPr>
        <w:pStyle w:val="01Text"/>
      </w:pPr>
    </w:p>
    <w:p w14:paraId="2BCB45C5" w14:textId="77777777" w:rsidR="00463EE0" w:rsidRDefault="00463EE0" w:rsidP="00C43ACF">
      <w:pPr>
        <w:pStyle w:val="01Text"/>
      </w:pPr>
    </w:p>
    <w:p w14:paraId="30405D4D" w14:textId="77777777" w:rsidR="00463EE0" w:rsidRDefault="00463EE0" w:rsidP="00C43ACF">
      <w:pPr>
        <w:pStyle w:val="01Text"/>
      </w:pPr>
    </w:p>
    <w:p w14:paraId="3048186F" w14:textId="77777777" w:rsidR="00E00EFC" w:rsidRDefault="00E00EFC" w:rsidP="00C43ACF">
      <w:pPr>
        <w:pStyle w:val="01Text"/>
      </w:pPr>
    </w:p>
    <w:p w14:paraId="58DE1C69" w14:textId="77777777" w:rsidR="00E00EFC" w:rsidRDefault="00E00EFC" w:rsidP="00C43ACF">
      <w:pPr>
        <w:pStyle w:val="01Text"/>
      </w:pPr>
    </w:p>
    <w:p w14:paraId="5BF4C9ED" w14:textId="77777777" w:rsidR="00E00EFC" w:rsidRDefault="00E00EFC" w:rsidP="00C43ACF">
      <w:pPr>
        <w:pStyle w:val="01Text"/>
      </w:pPr>
    </w:p>
    <w:p w14:paraId="58F36482" w14:textId="77777777" w:rsidR="00E00EFC" w:rsidRDefault="00E00EFC" w:rsidP="00C43ACF">
      <w:pPr>
        <w:pStyle w:val="01Text"/>
      </w:pPr>
    </w:p>
    <w:p w14:paraId="0C63C026" w14:textId="77777777" w:rsidR="00E00EFC" w:rsidRDefault="00E00EFC" w:rsidP="00C43ACF">
      <w:pPr>
        <w:pStyle w:val="01Text"/>
      </w:pPr>
    </w:p>
    <w:p w14:paraId="69CF1B03" w14:textId="77777777" w:rsidR="00E00EFC" w:rsidRDefault="00E00EFC" w:rsidP="00C43ACF">
      <w:pPr>
        <w:pStyle w:val="01Text"/>
      </w:pPr>
    </w:p>
    <w:p w14:paraId="494C3E8C" w14:textId="77777777" w:rsidR="00DC0D56" w:rsidRDefault="00DC0D56" w:rsidP="00C43ACF">
      <w:pPr>
        <w:pStyle w:val="01Text"/>
      </w:pPr>
    </w:p>
    <w:p w14:paraId="0D084F63" w14:textId="77777777" w:rsidR="00DC0D56" w:rsidRDefault="00DC0D56" w:rsidP="00C43ACF">
      <w:pPr>
        <w:pStyle w:val="01Text"/>
      </w:pPr>
    </w:p>
    <w:p w14:paraId="12DA4A3B" w14:textId="77777777" w:rsidR="00DC0D56" w:rsidRDefault="00DC0D56" w:rsidP="00C43ACF">
      <w:pPr>
        <w:pStyle w:val="01Text"/>
      </w:pPr>
    </w:p>
    <w:p w14:paraId="5B5E74ED" w14:textId="77777777" w:rsidR="00DC0D56" w:rsidRDefault="00DC0D56" w:rsidP="00C43ACF">
      <w:pPr>
        <w:pStyle w:val="01Text"/>
      </w:pPr>
    </w:p>
    <w:p w14:paraId="51B88A7A" w14:textId="77777777" w:rsidR="00DC0D56" w:rsidRDefault="00DC0D56" w:rsidP="00C43ACF">
      <w:pPr>
        <w:pStyle w:val="01Text"/>
      </w:pPr>
    </w:p>
    <w:p w14:paraId="2FA5571E" w14:textId="77777777" w:rsidR="00E00EFC" w:rsidRDefault="00E00EFC" w:rsidP="00C43ACF">
      <w:pPr>
        <w:pStyle w:val="01Text"/>
      </w:pPr>
    </w:p>
    <w:p w14:paraId="750BE9D8" w14:textId="77777777" w:rsidR="00E476D8" w:rsidRPr="00986CA6" w:rsidRDefault="00E476D8" w:rsidP="00AD023F">
      <w:pPr>
        <w:pStyle w:val="Heading1"/>
        <w:ind w:hanging="227"/>
      </w:pPr>
      <w:bookmarkStart w:id="0" w:name="_Toc284505379"/>
      <w:bookmarkStart w:id="1" w:name="_Toc284505477"/>
      <w:bookmarkStart w:id="2" w:name="_Toc284507586"/>
      <w:bookmarkStart w:id="3" w:name="_Toc524441818"/>
      <w:bookmarkStart w:id="4" w:name="_Toc524443546"/>
      <w:bookmarkStart w:id="5" w:name="_Toc94273163"/>
      <w:r w:rsidRPr="00986CA6">
        <w:t>DENUMIREA PROIECTULUI</w:t>
      </w:r>
      <w:bookmarkEnd w:id="0"/>
      <w:bookmarkEnd w:id="1"/>
      <w:bookmarkEnd w:id="2"/>
      <w:bookmarkEnd w:id="3"/>
      <w:bookmarkEnd w:id="4"/>
      <w:bookmarkEnd w:id="5"/>
    </w:p>
    <w:p w14:paraId="6516FC67" w14:textId="77777777" w:rsidR="00E476D8" w:rsidRPr="004A6315" w:rsidRDefault="00E476D8" w:rsidP="00E476D8">
      <w:pPr>
        <w:rPr>
          <w:rFonts w:ascii="Trebuchet MS" w:hAnsi="Trebuchet MS"/>
          <w:lang w:val="it-IT"/>
        </w:rPr>
      </w:pPr>
    </w:p>
    <w:p w14:paraId="3DDDDBDA" w14:textId="77777777" w:rsidR="00E476D8" w:rsidRDefault="009F6428" w:rsidP="004B24AB">
      <w:pPr>
        <w:jc w:val="both"/>
        <w:rPr>
          <w:rFonts w:ascii="Trebuchet MS" w:hAnsi="Trebuchet MS"/>
          <w:b/>
          <w:i/>
          <w:spacing w:val="-16"/>
        </w:rPr>
      </w:pPr>
      <w:r>
        <w:rPr>
          <w:rFonts w:ascii="Trebuchet MS" w:hAnsi="Trebuchet MS"/>
          <w:b/>
          <w:i/>
          <w:spacing w:val="-16"/>
        </w:rPr>
        <w:t xml:space="preserve">“CONSTRUIRE </w:t>
      </w:r>
      <w:r w:rsidR="003B0250">
        <w:rPr>
          <w:rFonts w:ascii="Trebuchet MS" w:hAnsi="Trebuchet MS"/>
          <w:b/>
          <w:i/>
          <w:spacing w:val="-16"/>
        </w:rPr>
        <w:t>HALĂ</w:t>
      </w:r>
      <w:r w:rsidR="00824CB9" w:rsidRPr="00824CB9">
        <w:rPr>
          <w:rFonts w:ascii="Trebuchet MS" w:hAnsi="Trebuchet MS"/>
          <w:b/>
          <w:i/>
          <w:spacing w:val="-16"/>
        </w:rPr>
        <w:t xml:space="preserve"> DEPOZITARE, BIROURI P+1E, </w:t>
      </w:r>
      <w:r w:rsidR="003B0250">
        <w:rPr>
          <w:rFonts w:ascii="Trebuchet MS" w:hAnsi="Trebuchet MS"/>
          <w:b/>
          <w:i/>
          <w:spacing w:val="-16"/>
        </w:rPr>
        <w:t>RACORDARE LA REȚ</w:t>
      </w:r>
      <w:r w:rsidR="00824CB9" w:rsidRPr="00824CB9">
        <w:rPr>
          <w:rFonts w:ascii="Trebuchet MS" w:hAnsi="Trebuchet MS"/>
          <w:b/>
          <w:i/>
          <w:spacing w:val="-16"/>
        </w:rPr>
        <w:t>ELELE DE UTILIT</w:t>
      </w:r>
      <w:r w:rsidR="00520C98">
        <w:rPr>
          <w:rFonts w:ascii="Trebuchet MS" w:hAnsi="Trebuchet MS"/>
          <w:b/>
          <w:i/>
          <w:spacing w:val="-16"/>
        </w:rPr>
        <w:t>ĂȚ</w:t>
      </w:r>
      <w:r w:rsidR="003B0250">
        <w:rPr>
          <w:rFonts w:ascii="Trebuchet MS" w:hAnsi="Trebuchet MS"/>
          <w:b/>
          <w:i/>
          <w:spacing w:val="-16"/>
        </w:rPr>
        <w:t>I PUBLICE ȘI Î</w:t>
      </w:r>
      <w:r w:rsidR="00824CB9" w:rsidRPr="00824CB9">
        <w:rPr>
          <w:rFonts w:ascii="Trebuchet MS" w:hAnsi="Trebuchet MS"/>
          <w:b/>
          <w:i/>
          <w:spacing w:val="-16"/>
        </w:rPr>
        <w:t>MPREJMUIRE TEREN</w:t>
      </w:r>
      <w:r w:rsidR="0064649C">
        <w:rPr>
          <w:rFonts w:ascii="Trebuchet MS" w:hAnsi="Trebuchet MS"/>
          <w:b/>
          <w:i/>
          <w:spacing w:val="-16"/>
        </w:rPr>
        <w:t>”</w:t>
      </w:r>
      <w:r w:rsidR="00E476D8">
        <w:rPr>
          <w:rFonts w:ascii="Trebuchet MS" w:hAnsi="Trebuchet MS"/>
          <w:b/>
          <w:i/>
          <w:spacing w:val="-16"/>
        </w:rPr>
        <w:t xml:space="preserve">, </w:t>
      </w:r>
      <w:r w:rsidR="00824CB9">
        <w:rPr>
          <w:rFonts w:ascii="Trebuchet MS" w:hAnsi="Trebuchet MS"/>
          <w:b/>
          <w:i/>
          <w:spacing w:val="-16"/>
        </w:rPr>
        <w:t>JUD</w:t>
      </w:r>
      <w:r w:rsidR="00824CB9">
        <w:rPr>
          <w:rFonts w:ascii="Trebuchet MS" w:hAnsi="Trebuchet MS"/>
          <w:b/>
          <w:i/>
          <w:spacing w:val="-16"/>
          <w:lang w:val="ro-RO"/>
        </w:rPr>
        <w:t>EȚUL</w:t>
      </w:r>
      <w:r w:rsidR="00824CB9" w:rsidRPr="00824CB9">
        <w:rPr>
          <w:rFonts w:ascii="Trebuchet MS" w:hAnsi="Trebuchet MS"/>
          <w:b/>
          <w:i/>
          <w:spacing w:val="-16"/>
        </w:rPr>
        <w:t xml:space="preserve"> ILFOV, </w:t>
      </w:r>
      <w:r w:rsidR="003B0250">
        <w:rPr>
          <w:rFonts w:ascii="Trebuchet MS" w:hAnsi="Trebuchet MS"/>
          <w:b/>
          <w:i/>
          <w:spacing w:val="-16"/>
        </w:rPr>
        <w:t>COMUNA DOMNEȘ</w:t>
      </w:r>
      <w:r w:rsidR="00824CB9" w:rsidRPr="00824CB9">
        <w:rPr>
          <w:rFonts w:ascii="Trebuchet MS" w:hAnsi="Trebuchet MS"/>
          <w:b/>
          <w:i/>
          <w:spacing w:val="-16"/>
        </w:rPr>
        <w:t xml:space="preserve">TI, T14 PARCELA 50/3/2 LOT  </w:t>
      </w:r>
      <w:r w:rsidR="00A237E1">
        <w:rPr>
          <w:rFonts w:ascii="Trebuchet MS" w:hAnsi="Trebuchet MS"/>
          <w:b/>
          <w:i/>
          <w:spacing w:val="-16"/>
        </w:rPr>
        <w:t>1</w:t>
      </w:r>
      <w:r w:rsidR="00824CB9" w:rsidRPr="00824CB9">
        <w:rPr>
          <w:rFonts w:ascii="Trebuchet MS" w:hAnsi="Trebuchet MS"/>
          <w:b/>
          <w:i/>
          <w:spacing w:val="-16"/>
        </w:rPr>
        <w:t>, NR.</w:t>
      </w:r>
      <w:r w:rsidR="00D70177">
        <w:rPr>
          <w:rFonts w:ascii="Trebuchet MS" w:hAnsi="Trebuchet MS"/>
          <w:b/>
          <w:i/>
          <w:spacing w:val="-16"/>
        </w:rPr>
        <w:t xml:space="preserve"> </w:t>
      </w:r>
      <w:r w:rsidR="00A237E1">
        <w:rPr>
          <w:rFonts w:ascii="Trebuchet MS" w:hAnsi="Trebuchet MS"/>
          <w:b/>
          <w:i/>
          <w:spacing w:val="-16"/>
        </w:rPr>
        <w:t>CAD. 116947</w:t>
      </w:r>
    </w:p>
    <w:p w14:paraId="03480B46" w14:textId="77777777" w:rsidR="00E476D8" w:rsidRPr="004A6315" w:rsidRDefault="00E476D8" w:rsidP="00E476D8">
      <w:pPr>
        <w:jc w:val="both"/>
        <w:rPr>
          <w:rFonts w:ascii="Trebuchet MS" w:hAnsi="Trebuchet MS"/>
          <w:spacing w:val="-16"/>
          <w:lang w:val="ro-RO"/>
        </w:rPr>
      </w:pPr>
    </w:p>
    <w:p w14:paraId="7DE51E12" w14:textId="77777777" w:rsidR="00E476D8" w:rsidRPr="00102E7F" w:rsidRDefault="00E476D8" w:rsidP="00AD023F">
      <w:pPr>
        <w:pStyle w:val="Heading1"/>
        <w:ind w:hanging="227"/>
      </w:pPr>
      <w:bookmarkStart w:id="6" w:name="_Toc284505380"/>
      <w:bookmarkStart w:id="7" w:name="_Toc284505478"/>
      <w:bookmarkStart w:id="8" w:name="_Toc284507587"/>
      <w:bookmarkStart w:id="9" w:name="_Toc524441819"/>
      <w:bookmarkStart w:id="10" w:name="_Toc524443547"/>
      <w:bookmarkStart w:id="11" w:name="_Toc94273164"/>
      <w:r w:rsidRPr="00102E7F">
        <w:t>TITULAR</w:t>
      </w:r>
      <w:bookmarkEnd w:id="6"/>
      <w:bookmarkEnd w:id="7"/>
      <w:bookmarkEnd w:id="8"/>
      <w:bookmarkEnd w:id="9"/>
      <w:bookmarkEnd w:id="10"/>
      <w:bookmarkEnd w:id="11"/>
      <w:r w:rsidRPr="00102E7F">
        <w:t xml:space="preserve"> </w:t>
      </w:r>
    </w:p>
    <w:p w14:paraId="59BF87BC" w14:textId="77777777" w:rsidR="00E476D8" w:rsidRPr="00102E7F" w:rsidRDefault="00E476D8" w:rsidP="00E476D8">
      <w:pPr>
        <w:pStyle w:val="Textnormal"/>
        <w:spacing w:before="0" w:after="0"/>
        <w:ind w:left="0"/>
        <w:outlineLvl w:val="0"/>
        <w:rPr>
          <w:rStyle w:val="Strong"/>
          <w:rFonts w:ascii="Trebuchet MS" w:hAnsi="Trebuchet MS" w:cs="Times New Roman"/>
          <w:b w:val="0"/>
          <w:sz w:val="24"/>
          <w:szCs w:val="24"/>
          <w:lang w:val="it-IT"/>
        </w:rPr>
      </w:pPr>
    </w:p>
    <w:p w14:paraId="23C71722" w14:textId="77777777" w:rsidR="00102E7F" w:rsidRPr="00102E7F" w:rsidRDefault="00A237E1" w:rsidP="00E476D8">
      <w:pPr>
        <w:pStyle w:val="ListParagraph"/>
        <w:ind w:left="0"/>
        <w:rPr>
          <w:rStyle w:val="tsp1"/>
          <w:rFonts w:ascii="Trebuchet MS" w:hAnsi="Trebuchet MS"/>
          <w:b/>
          <w:lang w:val="ro-RO"/>
        </w:rPr>
      </w:pPr>
      <w:r>
        <w:rPr>
          <w:rStyle w:val="tsp1"/>
          <w:rFonts w:ascii="Trebuchet MS" w:hAnsi="Trebuchet MS"/>
          <w:b/>
        </w:rPr>
        <w:t>DORI-STEF INVEST S.R.L.</w:t>
      </w:r>
    </w:p>
    <w:p w14:paraId="27CF330B" w14:textId="77777777" w:rsidR="004151C2" w:rsidRPr="0032218A" w:rsidRDefault="0064649C" w:rsidP="00E476D8">
      <w:pPr>
        <w:pStyle w:val="ListParagraph"/>
        <w:ind w:left="0"/>
        <w:rPr>
          <w:rStyle w:val="tsp1"/>
          <w:rFonts w:ascii="Trebuchet MS" w:hAnsi="Trebuchet MS"/>
        </w:rPr>
      </w:pPr>
      <w:r w:rsidRPr="0032218A">
        <w:rPr>
          <w:rStyle w:val="tsp1"/>
          <w:rFonts w:ascii="Trebuchet MS" w:hAnsi="Trebuchet MS"/>
        </w:rPr>
        <w:t xml:space="preserve">Str. </w:t>
      </w:r>
      <w:r w:rsidR="0032218A" w:rsidRPr="0032218A">
        <w:rPr>
          <w:rStyle w:val="tsp1"/>
          <w:rFonts w:ascii="Trebuchet MS" w:hAnsi="Trebuchet MS"/>
        </w:rPr>
        <w:t>M</w:t>
      </w:r>
      <w:r w:rsidR="0032218A" w:rsidRPr="0032218A">
        <w:rPr>
          <w:rStyle w:val="tsp1"/>
          <w:rFonts w:ascii="Trebuchet MS" w:hAnsi="Trebuchet MS"/>
          <w:lang w:val="ro-RO"/>
        </w:rPr>
        <w:t>ărăcineni,</w:t>
      </w:r>
      <w:r w:rsidR="00102E7F" w:rsidRPr="0032218A">
        <w:rPr>
          <w:rStyle w:val="tsp1"/>
          <w:rFonts w:ascii="Trebuchet MS" w:hAnsi="Trebuchet MS"/>
        </w:rPr>
        <w:t xml:space="preserve"> </w:t>
      </w:r>
      <w:r w:rsidR="00774C8B" w:rsidRPr="0032218A">
        <w:rPr>
          <w:rStyle w:val="tsp1"/>
          <w:rFonts w:ascii="Trebuchet MS" w:hAnsi="Trebuchet MS"/>
        </w:rPr>
        <w:t xml:space="preserve">nr. </w:t>
      </w:r>
      <w:r w:rsidR="0032218A" w:rsidRPr="0032218A">
        <w:rPr>
          <w:rStyle w:val="tsp1"/>
          <w:rFonts w:ascii="Trebuchet MS" w:hAnsi="Trebuchet MS"/>
        </w:rPr>
        <w:t>38A</w:t>
      </w:r>
      <w:r w:rsidR="00102E7F" w:rsidRPr="0032218A">
        <w:rPr>
          <w:rStyle w:val="tsp1"/>
          <w:rFonts w:ascii="Trebuchet MS" w:hAnsi="Trebuchet MS"/>
        </w:rPr>
        <w:t>,</w:t>
      </w:r>
      <w:r w:rsidR="00774C8B" w:rsidRPr="0032218A">
        <w:rPr>
          <w:rStyle w:val="tsp1"/>
          <w:rFonts w:ascii="Trebuchet MS" w:hAnsi="Trebuchet MS"/>
        </w:rPr>
        <w:t xml:space="preserve"> B</w:t>
      </w:r>
      <w:r w:rsidR="0032218A" w:rsidRPr="0032218A">
        <w:rPr>
          <w:rStyle w:val="tsp1"/>
          <w:rFonts w:ascii="Trebuchet MS" w:hAnsi="Trebuchet MS"/>
        </w:rPr>
        <w:t>ragadiru</w:t>
      </w:r>
    </w:p>
    <w:p w14:paraId="52E5EF9B" w14:textId="77777777" w:rsidR="00E476D8" w:rsidRPr="00E03839" w:rsidRDefault="00E476D8" w:rsidP="00E476D8">
      <w:pPr>
        <w:pStyle w:val="ListParagraph"/>
        <w:ind w:left="0"/>
        <w:rPr>
          <w:rFonts w:ascii="Trebuchet MS" w:hAnsi="Trebuchet MS"/>
          <w:sz w:val="28"/>
          <w:szCs w:val="28"/>
        </w:rPr>
      </w:pPr>
    </w:p>
    <w:p w14:paraId="5A25F981" w14:textId="77777777" w:rsidR="00E476D8" w:rsidRPr="00E03839" w:rsidRDefault="00E476D8" w:rsidP="005836B2">
      <w:pPr>
        <w:pStyle w:val="GHTextnormal"/>
        <w:rPr>
          <w:rStyle w:val="tsp1"/>
          <w:b/>
          <w:bCs/>
        </w:rPr>
      </w:pPr>
      <w:bookmarkStart w:id="12" w:name="_Toc524441821"/>
      <w:bookmarkStart w:id="13" w:name="_Toc524443549"/>
      <w:r w:rsidRPr="00E03839">
        <w:rPr>
          <w:b/>
          <w:bCs/>
        </w:rPr>
        <w:t>ELABORATORUL DOCUMENTAȚIEI DE AVIZARE</w:t>
      </w:r>
      <w:bookmarkEnd w:id="12"/>
      <w:bookmarkEnd w:id="13"/>
    </w:p>
    <w:p w14:paraId="7DE1AECA" w14:textId="77777777" w:rsidR="00E476D8" w:rsidRPr="00E03839" w:rsidRDefault="00E476D8" w:rsidP="00E476D8">
      <w:pPr>
        <w:pStyle w:val="ListParagraph"/>
        <w:ind w:left="0"/>
        <w:rPr>
          <w:rStyle w:val="tsp1"/>
          <w:rFonts w:ascii="Trebuchet MS" w:hAnsi="Trebuchet MS"/>
        </w:rPr>
      </w:pPr>
    </w:p>
    <w:p w14:paraId="55FB6EEC" w14:textId="77777777" w:rsidR="00E476D8" w:rsidRPr="00E03839" w:rsidRDefault="00E03839" w:rsidP="003F5437">
      <w:pPr>
        <w:pStyle w:val="01Text"/>
        <w:rPr>
          <w:rStyle w:val="tsp1"/>
          <w:rFonts w:ascii="Trebuchet MS" w:hAnsi="Trebuchet MS"/>
          <w:b/>
        </w:rPr>
      </w:pPr>
      <w:r w:rsidRPr="00E03839">
        <w:rPr>
          <w:rStyle w:val="tsp1"/>
          <w:rFonts w:ascii="Trebuchet MS" w:hAnsi="Trebuchet MS"/>
          <w:b/>
        </w:rPr>
        <w:t>DIAZOMA STUDIO</w:t>
      </w:r>
      <w:r w:rsidR="00E476D8" w:rsidRPr="00E03839">
        <w:rPr>
          <w:rStyle w:val="tsp1"/>
          <w:rFonts w:ascii="Trebuchet MS" w:hAnsi="Trebuchet MS"/>
          <w:b/>
        </w:rPr>
        <w:t xml:space="preserve"> S.</w:t>
      </w:r>
      <w:r w:rsidRPr="00E03839">
        <w:rPr>
          <w:rStyle w:val="tsp1"/>
          <w:rFonts w:ascii="Trebuchet MS" w:hAnsi="Trebuchet MS"/>
          <w:b/>
        </w:rPr>
        <w:t>R</w:t>
      </w:r>
      <w:r w:rsidR="00E476D8" w:rsidRPr="00E03839">
        <w:rPr>
          <w:rStyle w:val="tsp1"/>
          <w:rFonts w:ascii="Trebuchet MS" w:hAnsi="Trebuchet MS"/>
          <w:b/>
        </w:rPr>
        <w:t>.</w:t>
      </w:r>
      <w:r w:rsidRPr="00E03839">
        <w:rPr>
          <w:rStyle w:val="tsp1"/>
          <w:rFonts w:ascii="Trebuchet MS" w:hAnsi="Trebuchet MS"/>
          <w:b/>
        </w:rPr>
        <w:t>L.</w:t>
      </w:r>
    </w:p>
    <w:p w14:paraId="29DB312C" w14:textId="77777777" w:rsidR="00E476D8" w:rsidRPr="00E03839" w:rsidRDefault="00E03839" w:rsidP="005F7EF7">
      <w:pPr>
        <w:pStyle w:val="01Text"/>
        <w:rPr>
          <w:rStyle w:val="tsp1"/>
          <w:rFonts w:ascii="Trebuchet MS" w:hAnsi="Trebuchet MS"/>
        </w:rPr>
      </w:pPr>
      <w:r w:rsidRPr="00E03839">
        <w:rPr>
          <w:rStyle w:val="tsp1"/>
          <w:rFonts w:ascii="Trebuchet MS" w:hAnsi="Trebuchet MS"/>
        </w:rPr>
        <w:t>Bd. Timișoara</w:t>
      </w:r>
      <w:r w:rsidR="00E476D8" w:rsidRPr="00E03839">
        <w:rPr>
          <w:rStyle w:val="tsp1"/>
          <w:rFonts w:ascii="Trebuchet MS" w:hAnsi="Trebuchet MS"/>
        </w:rPr>
        <w:t xml:space="preserve"> nr. </w:t>
      </w:r>
      <w:r w:rsidRPr="00E03839">
        <w:rPr>
          <w:rStyle w:val="tsp1"/>
          <w:rFonts w:ascii="Trebuchet MS" w:hAnsi="Trebuchet MS"/>
        </w:rPr>
        <w:t>103E</w:t>
      </w:r>
      <w:r w:rsidR="00E476D8" w:rsidRPr="00E03839">
        <w:rPr>
          <w:rStyle w:val="tsp1"/>
          <w:rFonts w:ascii="Trebuchet MS" w:hAnsi="Trebuchet MS"/>
        </w:rPr>
        <w:t xml:space="preserve">, </w:t>
      </w:r>
      <w:r w:rsidRPr="00E03839">
        <w:rPr>
          <w:rStyle w:val="tsp1"/>
          <w:rFonts w:ascii="Trebuchet MS" w:hAnsi="Trebuchet MS"/>
        </w:rPr>
        <w:t>S</w:t>
      </w:r>
      <w:r w:rsidR="00E476D8" w:rsidRPr="00E03839">
        <w:rPr>
          <w:rStyle w:val="tsp1"/>
          <w:rFonts w:ascii="Trebuchet MS" w:hAnsi="Trebuchet MS"/>
        </w:rPr>
        <w:t xml:space="preserve">ector </w:t>
      </w:r>
      <w:r w:rsidRPr="00E03839">
        <w:rPr>
          <w:rStyle w:val="tsp1"/>
          <w:rFonts w:ascii="Trebuchet MS" w:hAnsi="Trebuchet MS"/>
        </w:rPr>
        <w:t>6</w:t>
      </w:r>
      <w:r w:rsidR="00E476D8" w:rsidRPr="00E03839">
        <w:rPr>
          <w:rStyle w:val="tsp1"/>
          <w:rFonts w:ascii="Trebuchet MS" w:hAnsi="Trebuchet MS"/>
        </w:rPr>
        <w:t>, Bucureşti</w:t>
      </w:r>
    </w:p>
    <w:p w14:paraId="58FA2BDE" w14:textId="77777777" w:rsidR="00E476D8" w:rsidRPr="00E03839" w:rsidRDefault="00E03839" w:rsidP="005F7EF7">
      <w:pPr>
        <w:pStyle w:val="01Text"/>
        <w:rPr>
          <w:rStyle w:val="tsp1"/>
          <w:rFonts w:ascii="Trebuchet MS" w:hAnsi="Trebuchet MS"/>
        </w:rPr>
      </w:pPr>
      <w:r w:rsidRPr="00E03839">
        <w:rPr>
          <w:rStyle w:val="tsp1"/>
          <w:rFonts w:ascii="Trebuchet MS" w:hAnsi="Trebuchet MS"/>
        </w:rPr>
        <w:t>Telefon: 0745.778.438</w:t>
      </w:r>
    </w:p>
    <w:p w14:paraId="1071B70C" w14:textId="77777777" w:rsidR="00E476D8" w:rsidRPr="00D12224" w:rsidRDefault="00E476D8" w:rsidP="00E476D8">
      <w:pPr>
        <w:pStyle w:val="Textnormal"/>
        <w:spacing w:before="0" w:after="0"/>
        <w:ind w:left="0"/>
        <w:rPr>
          <w:rFonts w:ascii="Trebuchet MS" w:hAnsi="Trebuchet MS" w:cs="Times New Roman"/>
          <w:color w:val="FF0000"/>
          <w:sz w:val="28"/>
          <w:szCs w:val="28"/>
          <w:lang w:val="de-DE"/>
        </w:rPr>
      </w:pPr>
    </w:p>
    <w:p w14:paraId="75880133" w14:textId="77777777" w:rsidR="00E476D8" w:rsidRPr="00E03839" w:rsidRDefault="00E476D8" w:rsidP="00AD023F">
      <w:pPr>
        <w:pStyle w:val="Heading1"/>
        <w:ind w:hanging="227"/>
      </w:pPr>
      <w:bookmarkStart w:id="14" w:name="_Toc284505381"/>
      <w:bookmarkStart w:id="15" w:name="_Toc284505479"/>
      <w:bookmarkStart w:id="16" w:name="_Toc284507588"/>
      <w:bookmarkStart w:id="17" w:name="_Toc524441822"/>
      <w:bookmarkStart w:id="18" w:name="_Toc524443550"/>
      <w:bookmarkStart w:id="19" w:name="_Toc94273165"/>
      <w:r w:rsidRPr="00E03839">
        <w:t xml:space="preserve">DESCRIEREA </w:t>
      </w:r>
      <w:bookmarkEnd w:id="14"/>
      <w:bookmarkEnd w:id="15"/>
      <w:bookmarkEnd w:id="16"/>
      <w:bookmarkEnd w:id="17"/>
      <w:bookmarkEnd w:id="18"/>
      <w:r w:rsidR="00E03839" w:rsidRPr="00E03839">
        <w:t>CARACTERISTICILOR FIZICE ALE ÎNTREGULUI PROIECT</w:t>
      </w:r>
      <w:bookmarkEnd w:id="19"/>
    </w:p>
    <w:p w14:paraId="7DA30A6B" w14:textId="77777777" w:rsidR="00E476D8" w:rsidRPr="004C4B1A" w:rsidRDefault="00E476D8" w:rsidP="00E476D8">
      <w:pPr>
        <w:pStyle w:val="GH1"/>
        <w:rPr>
          <w:b w:val="0"/>
          <w:color w:val="FF0000"/>
          <w:sz w:val="24"/>
          <w:szCs w:val="24"/>
        </w:rPr>
      </w:pPr>
    </w:p>
    <w:p w14:paraId="72D3A5AD" w14:textId="77777777" w:rsidR="00E476D8" w:rsidRPr="00F56C85" w:rsidRDefault="0052570A" w:rsidP="00AE486A">
      <w:pPr>
        <w:pStyle w:val="Heading2"/>
        <w:numPr>
          <w:ilvl w:val="0"/>
          <w:numId w:val="0"/>
        </w:numPr>
        <w:ind w:left="567" w:hanging="567"/>
        <w:rPr>
          <w:sz w:val="24"/>
        </w:rPr>
      </w:pPr>
      <w:bookmarkStart w:id="20" w:name="_Toc264548193"/>
      <w:bookmarkStart w:id="21" w:name="_Toc284505480"/>
      <w:bookmarkStart w:id="22" w:name="_Toc524443551"/>
      <w:bookmarkStart w:id="23" w:name="_Toc94273166"/>
      <w:r w:rsidRPr="00F56C85">
        <w:rPr>
          <w:sz w:val="24"/>
        </w:rPr>
        <w:t>a)</w:t>
      </w:r>
      <w:r w:rsidR="00AE486A" w:rsidRPr="00F56C85">
        <w:rPr>
          <w:sz w:val="24"/>
        </w:rPr>
        <w:t xml:space="preserve"> </w:t>
      </w:r>
      <w:r w:rsidR="007B7259" w:rsidRPr="00F56C85">
        <w:rPr>
          <w:sz w:val="24"/>
        </w:rPr>
        <w:t>Rezumat</w:t>
      </w:r>
      <w:bookmarkEnd w:id="20"/>
      <w:bookmarkEnd w:id="21"/>
      <w:bookmarkEnd w:id="22"/>
      <w:bookmarkEnd w:id="23"/>
    </w:p>
    <w:p w14:paraId="3C87D2F6" w14:textId="77777777" w:rsidR="00E476D8" w:rsidRPr="00F56C85" w:rsidRDefault="00E476D8" w:rsidP="00E476D8">
      <w:pPr>
        <w:pStyle w:val="GH11"/>
        <w:rPr>
          <w:sz w:val="24"/>
          <w:szCs w:val="24"/>
        </w:rPr>
      </w:pPr>
    </w:p>
    <w:p w14:paraId="41B4FD9C" w14:textId="77777777" w:rsidR="00E476D8" w:rsidRPr="00F56C85" w:rsidRDefault="00E476D8" w:rsidP="00E476D8">
      <w:pPr>
        <w:tabs>
          <w:tab w:val="left" w:pos="360"/>
        </w:tabs>
        <w:jc w:val="both"/>
        <w:rPr>
          <w:rFonts w:ascii="Trebuchet MS" w:hAnsi="Trebuchet MS"/>
          <w:lang w:val="it-IT"/>
        </w:rPr>
      </w:pPr>
      <w:r w:rsidRPr="00F56C85">
        <w:rPr>
          <w:rFonts w:ascii="Trebuchet MS" w:hAnsi="Trebuchet MS"/>
          <w:lang w:val="it-IT"/>
        </w:rPr>
        <w:t xml:space="preserve">Obiectivul prezentei documentații este obținerea </w:t>
      </w:r>
      <w:r w:rsidR="00E03839" w:rsidRPr="00F56C85">
        <w:rPr>
          <w:rFonts w:ascii="Trebuchet MS" w:hAnsi="Trebuchet MS"/>
          <w:lang w:val="it-IT"/>
        </w:rPr>
        <w:t>actului de reglementare emis de căt</w:t>
      </w:r>
      <w:r w:rsidR="00DB69DD" w:rsidRPr="00F56C85">
        <w:rPr>
          <w:rFonts w:ascii="Trebuchet MS" w:hAnsi="Trebuchet MS"/>
          <w:lang w:val="it-IT"/>
        </w:rPr>
        <w:t xml:space="preserve">re autoritatea competentă pentru protecția mediului </w:t>
      </w:r>
      <w:r w:rsidRPr="00F56C85">
        <w:rPr>
          <w:rFonts w:ascii="Trebuchet MS" w:hAnsi="Trebuchet MS"/>
          <w:lang w:val="it-IT"/>
        </w:rPr>
        <w:t xml:space="preserve">pentru proiectul </w:t>
      </w:r>
      <w:r w:rsidRPr="00F56C85">
        <w:rPr>
          <w:rStyle w:val="tsp1"/>
          <w:rFonts w:ascii="Trebuchet MS" w:hAnsi="Trebuchet MS"/>
          <w:lang w:val="it-IT"/>
        </w:rPr>
        <w:t>“</w:t>
      </w:r>
      <w:r w:rsidR="00DB69DD" w:rsidRPr="00F56C85">
        <w:rPr>
          <w:rFonts w:ascii="Trebuchet MS" w:hAnsi="Trebuchet MS"/>
          <w:i/>
          <w:iCs/>
          <w:lang w:val="ro-RO"/>
        </w:rPr>
        <w:t>CONSTRUIRE HALĂ DEPOZITARE, BIROURI P+1E, RACORDARE LA REȚELELE DE UTILITĂȚI PUBLICE ȘI ÎMPREJMUIRE TEREN</w:t>
      </w:r>
      <w:r w:rsidRPr="00F56C85">
        <w:rPr>
          <w:rFonts w:ascii="Trebuchet MS" w:hAnsi="Trebuchet MS"/>
          <w:i/>
          <w:iCs/>
          <w:lang w:val="ro-RO"/>
        </w:rPr>
        <w:t>”.</w:t>
      </w:r>
    </w:p>
    <w:p w14:paraId="57722622" w14:textId="77777777" w:rsidR="00E476D8" w:rsidRPr="00F56C85" w:rsidRDefault="00E476D8" w:rsidP="00E476D8">
      <w:pPr>
        <w:autoSpaceDE w:val="0"/>
        <w:autoSpaceDN w:val="0"/>
        <w:adjustRightInd w:val="0"/>
        <w:jc w:val="both"/>
        <w:rPr>
          <w:rFonts w:ascii="Trebuchet MS" w:hAnsi="Trebuchet MS"/>
          <w:lang w:val="ro-RO"/>
        </w:rPr>
      </w:pPr>
    </w:p>
    <w:p w14:paraId="512DC5BC" w14:textId="77777777" w:rsidR="00CB4A91" w:rsidRPr="00F56C85" w:rsidRDefault="00CB4A91" w:rsidP="00CB4A91">
      <w:pPr>
        <w:pStyle w:val="01Text"/>
        <w:rPr>
          <w:rFonts w:ascii="Trebuchet MS" w:hAnsi="Trebuchet MS"/>
          <w:color w:val="FF0000"/>
          <w:lang w:val="ro-RO"/>
        </w:rPr>
      </w:pPr>
      <w:r w:rsidRPr="00F56C85">
        <w:rPr>
          <w:rFonts w:ascii="Trebuchet MS" w:hAnsi="Trebuchet MS"/>
          <w:lang w:val="ro-RO"/>
        </w:rPr>
        <w:t>Memoriul de prezentare s-a întocmit pentru parcurgerea etapei de încadrare din procedura de evaluare a impactului asupra mediului conform Deciziei etapei de evaluare inițială nr. 42</w:t>
      </w:r>
      <w:r w:rsidR="00E871D2">
        <w:rPr>
          <w:rFonts w:ascii="Trebuchet MS" w:hAnsi="Trebuchet MS"/>
          <w:lang w:val="ro-RO"/>
        </w:rPr>
        <w:t>9</w:t>
      </w:r>
      <w:r w:rsidRPr="00F56C85">
        <w:rPr>
          <w:rFonts w:ascii="Trebuchet MS" w:hAnsi="Trebuchet MS"/>
          <w:lang w:val="ro-RO"/>
        </w:rPr>
        <w:t>/25.11.2021 emisă de către Agenția pentru Protecția Mediului Ilfov.</w:t>
      </w:r>
    </w:p>
    <w:p w14:paraId="64079FE7" w14:textId="77777777" w:rsidR="00CB4A91" w:rsidRPr="00F56C85" w:rsidRDefault="00CB4A91" w:rsidP="00CB4A91">
      <w:pPr>
        <w:pStyle w:val="01Text"/>
        <w:rPr>
          <w:rFonts w:ascii="Trebuchet MS" w:hAnsi="Trebuchet MS"/>
          <w:lang w:val="ro-RO"/>
        </w:rPr>
      </w:pPr>
    </w:p>
    <w:p w14:paraId="138E3C42" w14:textId="77777777" w:rsidR="00CB4A91" w:rsidRPr="00F56C85" w:rsidRDefault="00CB4A91" w:rsidP="00CB4A91">
      <w:pPr>
        <w:pStyle w:val="01Text"/>
        <w:rPr>
          <w:rFonts w:ascii="Trebuchet MS" w:hAnsi="Trebuchet MS"/>
          <w:lang w:val="ro-RO"/>
        </w:rPr>
      </w:pPr>
      <w:r w:rsidRPr="00F56C85">
        <w:rPr>
          <w:rFonts w:ascii="Trebuchet MS" w:hAnsi="Trebuchet MS"/>
          <w:lang w:val="ro-RO"/>
        </w:rPr>
        <w:t>Elaborarea lucrării s-a făcut respectând conținutul cadru impus prin Legea nr. 292/03.12.2018 privind evaluarea impactului anumitor proiecte publice și private asupra mediului, Anexa nr. 5E.</w:t>
      </w:r>
    </w:p>
    <w:p w14:paraId="52AA7390" w14:textId="77777777" w:rsidR="00CB4A91" w:rsidRPr="00F56C85" w:rsidRDefault="00CB4A91" w:rsidP="00E476D8">
      <w:pPr>
        <w:autoSpaceDE w:val="0"/>
        <w:autoSpaceDN w:val="0"/>
        <w:adjustRightInd w:val="0"/>
        <w:jc w:val="both"/>
        <w:rPr>
          <w:rFonts w:ascii="Trebuchet MS" w:hAnsi="Trebuchet MS"/>
          <w:lang w:val="ro-RO"/>
        </w:rPr>
      </w:pPr>
    </w:p>
    <w:p w14:paraId="70202F01" w14:textId="77777777" w:rsidR="004F4170" w:rsidRPr="00F56C85" w:rsidRDefault="003D5B68" w:rsidP="00E476D8">
      <w:pPr>
        <w:jc w:val="both"/>
        <w:rPr>
          <w:rFonts w:ascii="Trebuchet MS" w:hAnsi="Trebuchet MS" w:cs="Arial"/>
          <w:lang w:val="ro-RO"/>
        </w:rPr>
      </w:pPr>
      <w:r w:rsidRPr="00F56C85">
        <w:rPr>
          <w:rStyle w:val="tsp1"/>
          <w:rFonts w:ascii="Trebuchet MS" w:hAnsi="Trebuchet MS"/>
          <w:lang w:val="it-IT"/>
        </w:rPr>
        <w:t xml:space="preserve">Proiectul se află la faza de </w:t>
      </w:r>
      <w:r w:rsidR="00F44B3F" w:rsidRPr="00F56C85">
        <w:rPr>
          <w:rStyle w:val="tsp1"/>
          <w:rFonts w:ascii="Trebuchet MS" w:hAnsi="Trebuchet MS"/>
          <w:b/>
          <w:lang w:val="it-IT"/>
        </w:rPr>
        <w:t>documentație tehnică de obținere a autorizației de construire</w:t>
      </w:r>
      <w:r w:rsidRPr="00F56C85">
        <w:rPr>
          <w:rStyle w:val="tsp1"/>
          <w:rFonts w:ascii="Trebuchet MS" w:hAnsi="Trebuchet MS"/>
          <w:lang w:val="it-IT"/>
        </w:rPr>
        <w:t xml:space="preserve">. </w:t>
      </w:r>
      <w:r w:rsidR="00E476D8" w:rsidRPr="00F56C85">
        <w:rPr>
          <w:rStyle w:val="tsp1"/>
          <w:rFonts w:ascii="Trebuchet MS" w:hAnsi="Trebuchet MS"/>
          <w:lang w:val="it-IT"/>
        </w:rPr>
        <w:t>P</w:t>
      </w:r>
      <w:r w:rsidRPr="00F56C85">
        <w:rPr>
          <w:rStyle w:val="tsp1"/>
          <w:rFonts w:ascii="Trebuchet MS" w:hAnsi="Trebuchet MS"/>
          <w:lang w:val="it-IT"/>
        </w:rPr>
        <w:t>rin proiect</w:t>
      </w:r>
      <w:r w:rsidR="00E476D8" w:rsidRPr="00F56C85">
        <w:rPr>
          <w:rStyle w:val="tsp1"/>
          <w:rFonts w:ascii="Trebuchet MS" w:hAnsi="Trebuchet MS"/>
          <w:lang w:val="it-IT"/>
        </w:rPr>
        <w:t xml:space="preserve"> </w:t>
      </w:r>
      <w:r w:rsidR="00BC228C" w:rsidRPr="00F56C85">
        <w:rPr>
          <w:rStyle w:val="tsp1"/>
          <w:rFonts w:ascii="Trebuchet MS" w:hAnsi="Trebuchet MS"/>
          <w:lang w:val="it-IT"/>
        </w:rPr>
        <w:t xml:space="preserve">se </w:t>
      </w:r>
      <w:r w:rsidR="00E476D8" w:rsidRPr="00F56C85">
        <w:rPr>
          <w:rStyle w:val="tsp1"/>
          <w:rFonts w:ascii="Trebuchet MS" w:hAnsi="Trebuchet MS"/>
          <w:lang w:val="it-IT"/>
        </w:rPr>
        <w:t xml:space="preserve">propune </w:t>
      </w:r>
      <w:r w:rsidR="00E47F40" w:rsidRPr="00F56C85">
        <w:rPr>
          <w:rFonts w:ascii="Trebuchet MS" w:hAnsi="Trebuchet MS" w:cs="Arial"/>
          <w:lang w:val="ro-RO"/>
        </w:rPr>
        <w:t>realizarea unei hale de depozitare</w:t>
      </w:r>
      <w:r w:rsidR="007B7259" w:rsidRPr="00F56C85">
        <w:rPr>
          <w:rFonts w:ascii="Trebuchet MS" w:hAnsi="Trebuchet MS" w:cs="Arial"/>
          <w:lang w:val="ro-RO"/>
        </w:rPr>
        <w:t>,</w:t>
      </w:r>
      <w:r w:rsidR="00013245" w:rsidRPr="00F56C85">
        <w:rPr>
          <w:rFonts w:ascii="Trebuchet MS" w:hAnsi="Trebuchet MS" w:cs="Arial"/>
          <w:lang w:val="ro-RO"/>
        </w:rPr>
        <w:t xml:space="preserve"> birouri </w:t>
      </w:r>
      <w:r w:rsidR="00BC228C" w:rsidRPr="00F56C85">
        <w:rPr>
          <w:rFonts w:ascii="Trebuchet MS" w:hAnsi="Trebuchet MS" w:cs="Arial"/>
          <w:lang w:val="ro-RO"/>
        </w:rPr>
        <w:t>cu regim de înălțime P+</w:t>
      </w:r>
      <w:r w:rsidR="00013245" w:rsidRPr="00F56C85">
        <w:rPr>
          <w:rFonts w:ascii="Trebuchet MS" w:hAnsi="Trebuchet MS" w:cs="Arial"/>
          <w:lang w:val="ro-RO"/>
        </w:rPr>
        <w:t>1</w:t>
      </w:r>
      <w:r w:rsidR="00BC228C" w:rsidRPr="00F56C85">
        <w:rPr>
          <w:rFonts w:ascii="Trebuchet MS" w:hAnsi="Trebuchet MS" w:cs="Arial"/>
          <w:lang w:val="ro-RO"/>
        </w:rPr>
        <w:t>E</w:t>
      </w:r>
      <w:r w:rsidR="007B7259" w:rsidRPr="00F56C85">
        <w:rPr>
          <w:rFonts w:ascii="Trebuchet MS" w:hAnsi="Trebuchet MS" w:cs="Arial"/>
          <w:lang w:val="ro-RO"/>
        </w:rPr>
        <w:t>, racordare la rețele de utilități publice și împrejmuire teren</w:t>
      </w:r>
      <w:r w:rsidR="008F3D38" w:rsidRPr="00F56C85">
        <w:rPr>
          <w:rFonts w:ascii="Trebuchet MS" w:hAnsi="Trebuchet MS" w:cs="Arial"/>
          <w:lang w:val="ro-RO"/>
        </w:rPr>
        <w:t>.</w:t>
      </w:r>
    </w:p>
    <w:p w14:paraId="1DB83572" w14:textId="77777777" w:rsidR="00950B64" w:rsidRPr="00F56C85" w:rsidRDefault="00950B64" w:rsidP="00E476D8">
      <w:pPr>
        <w:jc w:val="both"/>
        <w:rPr>
          <w:rFonts w:ascii="Trebuchet MS" w:hAnsi="Trebuchet MS" w:cs="Arial"/>
          <w:lang w:val="ro-RO"/>
        </w:rPr>
      </w:pPr>
    </w:p>
    <w:p w14:paraId="3EE72876" w14:textId="77777777" w:rsidR="00E476D8" w:rsidRPr="00A973DC" w:rsidRDefault="00950B64" w:rsidP="00E476D8">
      <w:pPr>
        <w:jc w:val="both"/>
        <w:rPr>
          <w:rFonts w:ascii="Trebuchet MS" w:hAnsi="Trebuchet MS" w:cs="Arial"/>
          <w:lang w:val="ro-RO"/>
        </w:rPr>
      </w:pPr>
      <w:r w:rsidRPr="00F56C85">
        <w:rPr>
          <w:rFonts w:ascii="Trebuchet MS" w:hAnsi="Trebuchet MS" w:cs="Arial"/>
          <w:lang w:val="ro-RO"/>
        </w:rPr>
        <w:t>Suprafața de teren aferentă obiectivului</w:t>
      </w:r>
      <w:r w:rsidR="000D08DE" w:rsidRPr="00F56C85">
        <w:rPr>
          <w:rFonts w:ascii="Trebuchet MS" w:hAnsi="Trebuchet MS" w:cs="Arial"/>
          <w:lang w:val="ro-RO"/>
        </w:rPr>
        <w:t>,</w:t>
      </w:r>
      <w:r w:rsidRPr="00F56C85">
        <w:rPr>
          <w:rFonts w:ascii="Trebuchet MS" w:hAnsi="Trebuchet MS" w:cs="Arial"/>
          <w:lang w:val="ro-RO"/>
        </w:rPr>
        <w:t xml:space="preserve"> </w:t>
      </w:r>
      <w:r w:rsidR="000D08DE" w:rsidRPr="00F56C85">
        <w:rPr>
          <w:rFonts w:ascii="Trebuchet MS" w:hAnsi="Trebuchet MS" w:cs="Arial"/>
          <w:lang w:val="ro-RO"/>
        </w:rPr>
        <w:t>conform măsurătorilor cadastral</w:t>
      </w:r>
      <w:r w:rsidR="00E871D2">
        <w:rPr>
          <w:rFonts w:ascii="Trebuchet MS" w:hAnsi="Trebuchet MS" w:cs="Arial"/>
          <w:lang w:val="ro-RO"/>
        </w:rPr>
        <w:t>e/act de proprietate este de 962</w:t>
      </w:r>
      <w:r w:rsidR="000D08DE" w:rsidRPr="00F56C85">
        <w:rPr>
          <w:rFonts w:ascii="Trebuchet MS" w:hAnsi="Trebuchet MS" w:cs="Arial"/>
          <w:lang w:val="ro-RO"/>
        </w:rPr>
        <w:t xml:space="preserve"> mp</w:t>
      </w:r>
      <w:r w:rsidRPr="00F56C85">
        <w:rPr>
          <w:rFonts w:ascii="Trebuchet MS" w:hAnsi="Trebuchet MS" w:cs="Arial"/>
          <w:lang w:val="ro-RO"/>
        </w:rPr>
        <w:t>.</w:t>
      </w:r>
      <w:r w:rsidR="00BC228C" w:rsidRPr="00F56C85">
        <w:rPr>
          <w:rFonts w:ascii="Trebuchet MS" w:hAnsi="Trebuchet MS" w:cs="Arial"/>
          <w:lang w:val="ro-RO"/>
        </w:rPr>
        <w:t xml:space="preserve"> </w:t>
      </w:r>
      <w:r w:rsidR="008F3D38" w:rsidRPr="00F56C85">
        <w:rPr>
          <w:rFonts w:ascii="Trebuchet MS" w:hAnsi="Trebuchet MS" w:cs="Arial"/>
          <w:lang w:val="ro-RO"/>
        </w:rPr>
        <w:t>S</w:t>
      </w:r>
      <w:r w:rsidR="00BC228C" w:rsidRPr="00F56C85">
        <w:rPr>
          <w:rFonts w:ascii="Trebuchet MS" w:hAnsi="Trebuchet MS" w:cs="Arial"/>
          <w:lang w:val="ro-RO"/>
        </w:rPr>
        <w:t xml:space="preserve">uprafața construită </w:t>
      </w:r>
      <w:r w:rsidR="00C748B0">
        <w:rPr>
          <w:rFonts w:ascii="Trebuchet MS" w:hAnsi="Trebuchet MS" w:cs="Arial"/>
          <w:lang w:val="ro-RO"/>
        </w:rPr>
        <w:t>propusă la sol este de 37</w:t>
      </w:r>
      <w:r w:rsidR="004C7AC1">
        <w:rPr>
          <w:rFonts w:ascii="Trebuchet MS" w:hAnsi="Trebuchet MS" w:cs="Arial"/>
          <w:lang w:val="ro-RO"/>
        </w:rPr>
        <w:t>6</w:t>
      </w:r>
      <w:r w:rsidR="000D08DE" w:rsidRPr="00F56C85">
        <w:rPr>
          <w:rFonts w:ascii="Trebuchet MS" w:hAnsi="Trebuchet MS" w:cs="Arial"/>
          <w:lang w:val="ro-RO"/>
        </w:rPr>
        <w:t xml:space="preserve"> mp și suprafața </w:t>
      </w:r>
      <w:r w:rsidR="00C748B0">
        <w:rPr>
          <w:rFonts w:ascii="Trebuchet MS" w:hAnsi="Trebuchet MS" w:cs="Arial"/>
          <w:lang w:val="ro-RO"/>
        </w:rPr>
        <w:t xml:space="preserve">etajului de </w:t>
      </w:r>
      <w:r w:rsidR="004C7AC1">
        <w:rPr>
          <w:rFonts w:ascii="Trebuchet MS" w:hAnsi="Trebuchet MS" w:cs="Arial"/>
          <w:lang w:val="ro-RO"/>
        </w:rPr>
        <w:t>65</w:t>
      </w:r>
      <w:r w:rsidR="000D08DE" w:rsidRPr="00A973DC">
        <w:rPr>
          <w:rFonts w:ascii="Trebuchet MS" w:hAnsi="Trebuchet MS" w:cs="Arial"/>
          <w:lang w:val="ro-RO"/>
        </w:rPr>
        <w:t xml:space="preserve"> mp</w:t>
      </w:r>
      <w:r w:rsidR="00E476D8" w:rsidRPr="00A973DC">
        <w:rPr>
          <w:rFonts w:ascii="Trebuchet MS" w:hAnsi="Trebuchet MS" w:cs="Arial"/>
          <w:lang w:val="ro-RO"/>
        </w:rPr>
        <w:t xml:space="preserve">. </w:t>
      </w:r>
    </w:p>
    <w:p w14:paraId="45080CBC" w14:textId="77777777" w:rsidR="00304536" w:rsidRPr="00A973DC" w:rsidRDefault="00304536" w:rsidP="00E476D8">
      <w:pPr>
        <w:jc w:val="both"/>
        <w:rPr>
          <w:rFonts w:ascii="Trebuchet MS" w:hAnsi="Trebuchet MS" w:cs="Arial"/>
          <w:lang w:val="ro-RO"/>
        </w:rPr>
      </w:pPr>
    </w:p>
    <w:p w14:paraId="60DD6847" w14:textId="77777777" w:rsidR="00304536" w:rsidRPr="00A973DC" w:rsidRDefault="00304536" w:rsidP="00E476D8">
      <w:pPr>
        <w:jc w:val="both"/>
        <w:rPr>
          <w:rFonts w:ascii="Trebuchet MS" w:hAnsi="Trebuchet MS" w:cs="Arial"/>
          <w:lang w:val="ro-RO"/>
        </w:rPr>
      </w:pPr>
      <w:r w:rsidRPr="00A973DC">
        <w:rPr>
          <w:rFonts w:ascii="Trebuchet MS" w:hAnsi="Trebuchet MS" w:cs="Arial"/>
          <w:lang w:val="ro-RO"/>
        </w:rPr>
        <w:t xml:space="preserve">În data de </w:t>
      </w:r>
      <w:r w:rsidR="009E7243" w:rsidRPr="00A973DC">
        <w:rPr>
          <w:rFonts w:ascii="Trebuchet MS" w:hAnsi="Trebuchet MS" w:cs="Arial"/>
          <w:lang w:val="ro-RO"/>
        </w:rPr>
        <w:t xml:space="preserve">13.01.2022 </w:t>
      </w:r>
      <w:r w:rsidRPr="00A973DC">
        <w:rPr>
          <w:rFonts w:ascii="Trebuchet MS" w:hAnsi="Trebuchet MS" w:cs="Arial"/>
          <w:lang w:val="ro-RO"/>
        </w:rPr>
        <w:t>a fost transmisă către autor</w:t>
      </w:r>
      <w:r w:rsidR="009E7243" w:rsidRPr="00A973DC">
        <w:rPr>
          <w:rFonts w:ascii="Trebuchet MS" w:hAnsi="Trebuchet MS" w:cs="Arial"/>
          <w:lang w:val="ro-RO"/>
        </w:rPr>
        <w:t>itatea competentă în domeniul</w:t>
      </w:r>
      <w:r w:rsidRPr="00A973DC">
        <w:rPr>
          <w:rFonts w:ascii="Trebuchet MS" w:hAnsi="Trebuchet MS" w:cs="Arial"/>
          <w:lang w:val="ro-RO"/>
        </w:rPr>
        <w:t xml:space="preserve"> gospodăririi apelor documentația nr. </w:t>
      </w:r>
      <w:r w:rsidR="00E871D2">
        <w:rPr>
          <w:rFonts w:ascii="Trebuchet MS" w:hAnsi="Trebuchet MS" w:cs="Arial"/>
          <w:lang w:val="ro-RO"/>
        </w:rPr>
        <w:t>532 în vederea obținerii actului de reglementare</w:t>
      </w:r>
      <w:r w:rsidR="009E7243" w:rsidRPr="00A973DC">
        <w:rPr>
          <w:rFonts w:ascii="Trebuchet MS" w:hAnsi="Trebuchet MS" w:cs="Arial"/>
          <w:lang w:val="ro-RO"/>
        </w:rPr>
        <w:t>.</w:t>
      </w:r>
    </w:p>
    <w:p w14:paraId="28F65FC9" w14:textId="77777777" w:rsidR="00E72D9F" w:rsidRDefault="00E72D9F" w:rsidP="001A0F6B">
      <w:pPr>
        <w:pStyle w:val="CAminSubtitlu"/>
        <w:numPr>
          <w:ilvl w:val="0"/>
          <w:numId w:val="0"/>
        </w:numPr>
        <w:jc w:val="both"/>
        <w:rPr>
          <w:b/>
          <w:color w:val="FF0000"/>
          <w:sz w:val="24"/>
          <w:szCs w:val="24"/>
        </w:rPr>
      </w:pPr>
      <w:bookmarkStart w:id="24" w:name="_Toc264548194"/>
      <w:bookmarkStart w:id="25" w:name="_Toc284505481"/>
      <w:bookmarkStart w:id="26" w:name="_Toc524443552"/>
    </w:p>
    <w:p w14:paraId="0EC55C64" w14:textId="77777777" w:rsidR="00414E45" w:rsidRDefault="00414E45" w:rsidP="001A0F6B">
      <w:pPr>
        <w:pStyle w:val="CAminSubtitlu"/>
        <w:numPr>
          <w:ilvl w:val="0"/>
          <w:numId w:val="0"/>
        </w:numPr>
        <w:jc w:val="both"/>
        <w:rPr>
          <w:b/>
          <w:color w:val="FF0000"/>
          <w:sz w:val="24"/>
          <w:szCs w:val="24"/>
        </w:rPr>
      </w:pPr>
    </w:p>
    <w:p w14:paraId="44762EE9" w14:textId="77777777" w:rsidR="00414E45" w:rsidRDefault="00414E45" w:rsidP="001A0F6B">
      <w:pPr>
        <w:pStyle w:val="CAminSubtitlu"/>
        <w:numPr>
          <w:ilvl w:val="0"/>
          <w:numId w:val="0"/>
        </w:numPr>
        <w:jc w:val="both"/>
        <w:rPr>
          <w:b/>
          <w:color w:val="FF0000"/>
          <w:sz w:val="24"/>
          <w:szCs w:val="24"/>
        </w:rPr>
      </w:pPr>
    </w:p>
    <w:p w14:paraId="04F27E89" w14:textId="77777777" w:rsidR="00414E45" w:rsidRDefault="00414E45" w:rsidP="001A0F6B">
      <w:pPr>
        <w:pStyle w:val="CAminSubtitlu"/>
        <w:numPr>
          <w:ilvl w:val="0"/>
          <w:numId w:val="0"/>
        </w:numPr>
        <w:jc w:val="both"/>
        <w:rPr>
          <w:b/>
          <w:color w:val="FF0000"/>
          <w:sz w:val="24"/>
          <w:szCs w:val="24"/>
        </w:rPr>
      </w:pPr>
    </w:p>
    <w:p w14:paraId="65ECF1BC" w14:textId="77777777" w:rsidR="00414E45" w:rsidRPr="00F56C85" w:rsidRDefault="00414E45" w:rsidP="001A0F6B">
      <w:pPr>
        <w:pStyle w:val="CAminSubtitlu"/>
        <w:numPr>
          <w:ilvl w:val="0"/>
          <w:numId w:val="0"/>
        </w:numPr>
        <w:jc w:val="both"/>
        <w:rPr>
          <w:b/>
          <w:color w:val="FF0000"/>
          <w:sz w:val="24"/>
          <w:szCs w:val="24"/>
        </w:rPr>
      </w:pPr>
    </w:p>
    <w:p w14:paraId="4E029A54" w14:textId="77777777" w:rsidR="00E476D8" w:rsidRPr="00F56C85" w:rsidRDefault="0052570A" w:rsidP="00AE486A">
      <w:pPr>
        <w:pStyle w:val="Heading2"/>
        <w:numPr>
          <w:ilvl w:val="0"/>
          <w:numId w:val="0"/>
        </w:numPr>
        <w:ind w:left="567" w:hanging="567"/>
        <w:rPr>
          <w:sz w:val="24"/>
        </w:rPr>
      </w:pPr>
      <w:bookmarkStart w:id="27" w:name="_Toc94273167"/>
      <w:r w:rsidRPr="00F56C85">
        <w:rPr>
          <w:sz w:val="24"/>
        </w:rPr>
        <w:t>b)</w:t>
      </w:r>
      <w:r w:rsidR="00AE486A" w:rsidRPr="00F56C85">
        <w:rPr>
          <w:sz w:val="24"/>
        </w:rPr>
        <w:t xml:space="preserve"> </w:t>
      </w:r>
      <w:bookmarkEnd w:id="24"/>
      <w:bookmarkEnd w:id="25"/>
      <w:bookmarkEnd w:id="26"/>
      <w:r w:rsidR="007B7259" w:rsidRPr="00F56C85">
        <w:rPr>
          <w:sz w:val="24"/>
        </w:rPr>
        <w:t>Necesitatea și oportunitatea proiectului</w:t>
      </w:r>
      <w:bookmarkEnd w:id="27"/>
    </w:p>
    <w:p w14:paraId="54E76AF8" w14:textId="77777777" w:rsidR="00E476D8" w:rsidRPr="00414E45" w:rsidRDefault="00E476D8" w:rsidP="00E476D8">
      <w:pPr>
        <w:pStyle w:val="GH11"/>
        <w:rPr>
          <w:sz w:val="24"/>
          <w:szCs w:val="24"/>
        </w:rPr>
      </w:pPr>
    </w:p>
    <w:p w14:paraId="4CFF9FDC" w14:textId="77777777" w:rsidR="00E90579" w:rsidRPr="00414E45" w:rsidRDefault="00340956" w:rsidP="007B7259">
      <w:pPr>
        <w:jc w:val="both"/>
        <w:rPr>
          <w:rFonts w:ascii="Trebuchet MS" w:hAnsi="Trebuchet MS" w:cs="Arial"/>
          <w:lang w:val="ro-RO"/>
        </w:rPr>
      </w:pPr>
      <w:r w:rsidRPr="00414E45">
        <w:rPr>
          <w:rFonts w:ascii="Trebuchet MS" w:hAnsi="Trebuchet MS" w:cs="Arial"/>
          <w:lang w:val="ro-RO"/>
        </w:rPr>
        <w:t>Oportunitatea investiției este argumentată prin Certificatul de Urbanism</w:t>
      </w:r>
      <w:r w:rsidR="00414E45">
        <w:rPr>
          <w:rFonts w:ascii="Trebuchet MS" w:hAnsi="Trebuchet MS" w:cs="Arial"/>
          <w:lang w:val="ro-RO"/>
        </w:rPr>
        <w:t xml:space="preserve"> nr. 109</w:t>
      </w:r>
      <w:r w:rsidR="0053695D">
        <w:rPr>
          <w:rFonts w:ascii="Trebuchet MS" w:hAnsi="Trebuchet MS" w:cs="Arial"/>
          <w:lang w:val="ro-RO"/>
        </w:rPr>
        <w:t>5</w:t>
      </w:r>
      <w:r w:rsidR="00414E45">
        <w:rPr>
          <w:rFonts w:ascii="Trebuchet MS" w:hAnsi="Trebuchet MS" w:cs="Arial"/>
          <w:lang w:val="ro-RO"/>
        </w:rPr>
        <w:t>/14.10.2021</w:t>
      </w:r>
      <w:r w:rsidRPr="00414E45">
        <w:rPr>
          <w:rFonts w:ascii="Trebuchet MS" w:hAnsi="Trebuchet MS" w:cs="Arial"/>
          <w:lang w:val="ro-RO"/>
        </w:rPr>
        <w:t>, const</w:t>
      </w:r>
      <w:r w:rsidR="0053695D">
        <w:rPr>
          <w:rFonts w:ascii="Trebuchet MS" w:hAnsi="Trebuchet MS" w:cs="Arial"/>
          <w:lang w:val="ro-RO"/>
        </w:rPr>
        <w:t>r</w:t>
      </w:r>
      <w:r w:rsidRPr="00414E45">
        <w:rPr>
          <w:rFonts w:ascii="Trebuchet MS" w:hAnsi="Trebuchet MS" w:cs="Arial"/>
          <w:lang w:val="ro-RO"/>
        </w:rPr>
        <w:t xml:space="preserve">uirea fiind facilitată de încadrarea în </w:t>
      </w:r>
      <w:r w:rsidR="00414E45" w:rsidRPr="00414E45">
        <w:rPr>
          <w:rFonts w:ascii="Trebuchet MS" w:hAnsi="Trebuchet MS" w:cs="Arial"/>
          <w:lang w:val="ro-RO"/>
        </w:rPr>
        <w:t xml:space="preserve">UTR Icp – Subzona cu caracter compact, a unităților productive industriale </w:t>
      </w:r>
      <w:r w:rsidR="00414E45" w:rsidRPr="00414E45">
        <w:rPr>
          <w:rFonts w:ascii="Trebuchet MS" w:eastAsia="Lucida Sans Unicode" w:hAnsi="Trebuchet MS" w:cs="Tahoma"/>
          <w:lang w:val="ro-RO"/>
        </w:rPr>
        <w:t xml:space="preserve">cu impact redus asupra mediului, serviciilor pentru </w:t>
      </w:r>
      <w:r w:rsidR="00414E45">
        <w:rPr>
          <w:rFonts w:ascii="Trebuchet MS" w:eastAsia="Lucida Sans Unicode" w:hAnsi="Trebuchet MS" w:cs="Tahoma"/>
          <w:lang w:val="ro-RO"/>
        </w:rPr>
        <w:t>industrie, de depozitare, comerț</w:t>
      </w:r>
      <w:r w:rsidR="00414E45" w:rsidRPr="00414E45">
        <w:rPr>
          <w:rFonts w:ascii="Trebuchet MS" w:eastAsia="Lucida Sans Unicode" w:hAnsi="Trebuchet MS" w:cs="Tahoma"/>
          <w:lang w:val="ro-RO"/>
        </w:rPr>
        <w:t xml:space="preserve"> en-gros, comerț cu amănuntul cu raza mare de servire, în zone noi de dezvoltare (viitori poli de interes).</w:t>
      </w:r>
    </w:p>
    <w:p w14:paraId="05A486C1" w14:textId="77777777" w:rsidR="0052570A" w:rsidRPr="00F56C85" w:rsidRDefault="0052570A" w:rsidP="007B7259">
      <w:pPr>
        <w:jc w:val="both"/>
        <w:rPr>
          <w:rFonts w:ascii="Trebuchet MS" w:hAnsi="Trebuchet MS" w:cs="Arial"/>
          <w:color w:val="FF0000"/>
          <w:lang w:val="ro-RO"/>
        </w:rPr>
      </w:pPr>
    </w:p>
    <w:p w14:paraId="13D246B3" w14:textId="77777777" w:rsidR="0052570A" w:rsidRPr="00F56C85" w:rsidRDefault="0052570A" w:rsidP="0052570A">
      <w:pPr>
        <w:pStyle w:val="Heading2"/>
        <w:numPr>
          <w:ilvl w:val="0"/>
          <w:numId w:val="0"/>
        </w:numPr>
        <w:ind w:left="567" w:hanging="567"/>
        <w:rPr>
          <w:sz w:val="24"/>
        </w:rPr>
      </w:pPr>
      <w:bookmarkStart w:id="28" w:name="_Toc94273168"/>
      <w:r w:rsidRPr="00F56C85">
        <w:rPr>
          <w:sz w:val="24"/>
        </w:rPr>
        <w:t>c) Valoarea investiției</w:t>
      </w:r>
      <w:bookmarkEnd w:id="28"/>
    </w:p>
    <w:p w14:paraId="04EEF76E" w14:textId="77777777" w:rsidR="00E476D8" w:rsidRPr="00F56C85" w:rsidRDefault="00E476D8" w:rsidP="00E476D8">
      <w:pPr>
        <w:pStyle w:val="GH11"/>
        <w:rPr>
          <w:b w:val="0"/>
          <w:color w:val="FF0000"/>
          <w:sz w:val="24"/>
          <w:szCs w:val="24"/>
        </w:rPr>
      </w:pPr>
    </w:p>
    <w:p w14:paraId="5DEEE4E5" w14:textId="568CB920" w:rsidR="008570B5" w:rsidRPr="00451E33" w:rsidRDefault="00451E33" w:rsidP="00E476D8">
      <w:pPr>
        <w:pStyle w:val="GH11"/>
        <w:rPr>
          <w:rFonts w:cs="Trebuchet MS"/>
          <w:b w:val="0"/>
          <w:caps w:val="0"/>
          <w:sz w:val="24"/>
          <w:szCs w:val="24"/>
          <w:lang w:val="en-US"/>
        </w:rPr>
      </w:pPr>
      <w:r w:rsidRPr="00451E33">
        <w:rPr>
          <w:rFonts w:cs="Trebuchet MS"/>
          <w:b w:val="0"/>
          <w:caps w:val="0"/>
          <w:sz w:val="24"/>
          <w:szCs w:val="24"/>
          <w:lang w:val="en-US"/>
        </w:rPr>
        <w:t xml:space="preserve">Valoarea estimată </w:t>
      </w:r>
      <w:proofErr w:type="gramStart"/>
      <w:r w:rsidRPr="00451E33">
        <w:rPr>
          <w:rFonts w:cs="Trebuchet MS"/>
          <w:b w:val="0"/>
          <w:caps w:val="0"/>
          <w:sz w:val="24"/>
          <w:szCs w:val="24"/>
          <w:lang w:val="en-US"/>
        </w:rPr>
        <w:t>a</w:t>
      </w:r>
      <w:proofErr w:type="gramEnd"/>
      <w:r w:rsidRPr="00451E33">
        <w:rPr>
          <w:rFonts w:cs="Trebuchet MS"/>
          <w:b w:val="0"/>
          <w:caps w:val="0"/>
          <w:sz w:val="24"/>
          <w:szCs w:val="24"/>
          <w:lang w:val="en-US"/>
        </w:rPr>
        <w:t xml:space="preserve"> investiției: 485 174</w:t>
      </w:r>
      <w:r>
        <w:rPr>
          <w:rFonts w:cs="Trebuchet MS"/>
          <w:b w:val="0"/>
          <w:caps w:val="0"/>
          <w:sz w:val="24"/>
          <w:szCs w:val="24"/>
          <w:lang w:val="en-US"/>
        </w:rPr>
        <w:t xml:space="preserve"> </w:t>
      </w:r>
      <w:r w:rsidRPr="00451E33">
        <w:rPr>
          <w:rFonts w:cs="Trebuchet MS"/>
          <w:b w:val="0"/>
          <w:caps w:val="0"/>
          <w:sz w:val="24"/>
          <w:szCs w:val="24"/>
          <w:lang w:val="en-US"/>
        </w:rPr>
        <w:t xml:space="preserve">lei       </w:t>
      </w:r>
    </w:p>
    <w:p w14:paraId="0C6695C7" w14:textId="77777777" w:rsidR="00451E33" w:rsidRPr="00F56C85" w:rsidRDefault="00451E33" w:rsidP="00E476D8">
      <w:pPr>
        <w:pStyle w:val="GH11"/>
        <w:rPr>
          <w:b w:val="0"/>
          <w:color w:val="FF0000"/>
          <w:sz w:val="24"/>
          <w:szCs w:val="24"/>
        </w:rPr>
      </w:pPr>
    </w:p>
    <w:p w14:paraId="30D00207" w14:textId="77777777" w:rsidR="0016573E" w:rsidRPr="00F56C85" w:rsidRDefault="0016573E" w:rsidP="0016573E">
      <w:pPr>
        <w:pStyle w:val="Heading2"/>
        <w:numPr>
          <w:ilvl w:val="0"/>
          <w:numId w:val="0"/>
        </w:numPr>
        <w:ind w:left="567" w:hanging="567"/>
        <w:rPr>
          <w:sz w:val="24"/>
        </w:rPr>
      </w:pPr>
      <w:bookmarkStart w:id="29" w:name="_Toc94273169"/>
      <w:r w:rsidRPr="00F56C85">
        <w:rPr>
          <w:sz w:val="24"/>
        </w:rPr>
        <w:t xml:space="preserve">d) </w:t>
      </w:r>
      <w:bookmarkStart w:id="30" w:name="_Toc69225661"/>
      <w:r w:rsidRPr="00F56C85">
        <w:rPr>
          <w:sz w:val="24"/>
          <w:lang w:val="en-US"/>
        </w:rPr>
        <w:t>Perioada de implementare propusă</w:t>
      </w:r>
      <w:bookmarkEnd w:id="29"/>
      <w:bookmarkEnd w:id="30"/>
    </w:p>
    <w:p w14:paraId="36EAA268" w14:textId="77777777" w:rsidR="0016573E" w:rsidRPr="00451E33" w:rsidRDefault="0016573E" w:rsidP="00E476D8">
      <w:pPr>
        <w:pStyle w:val="GH11"/>
        <w:rPr>
          <w:b w:val="0"/>
          <w:sz w:val="24"/>
          <w:szCs w:val="24"/>
        </w:rPr>
      </w:pPr>
    </w:p>
    <w:p w14:paraId="62653DC8" w14:textId="10CA7109" w:rsidR="0016573E" w:rsidRPr="00451E33" w:rsidRDefault="00F56C85" w:rsidP="00E476D8">
      <w:pPr>
        <w:pStyle w:val="GH11"/>
        <w:rPr>
          <w:b w:val="0"/>
          <w:sz w:val="24"/>
          <w:szCs w:val="24"/>
        </w:rPr>
      </w:pPr>
      <w:r w:rsidRPr="00451E33">
        <w:rPr>
          <w:b w:val="0"/>
          <w:caps w:val="0"/>
          <w:sz w:val="24"/>
          <w:szCs w:val="24"/>
        </w:rPr>
        <w:t xml:space="preserve">Perioada de implementare a obiectivului de investiții este de </w:t>
      </w:r>
      <w:r w:rsidR="00451E33" w:rsidRPr="00451E33">
        <w:rPr>
          <w:b w:val="0"/>
          <w:caps w:val="0"/>
          <w:sz w:val="24"/>
          <w:szCs w:val="24"/>
        </w:rPr>
        <w:t>12</w:t>
      </w:r>
      <w:r w:rsidRPr="00451E33">
        <w:rPr>
          <w:b w:val="0"/>
          <w:caps w:val="0"/>
          <w:sz w:val="24"/>
          <w:szCs w:val="24"/>
        </w:rPr>
        <w:t xml:space="preserve"> luni</w:t>
      </w:r>
      <w:r w:rsidR="00414E45" w:rsidRPr="00451E33">
        <w:rPr>
          <w:b w:val="0"/>
          <w:caps w:val="0"/>
          <w:sz w:val="24"/>
          <w:szCs w:val="24"/>
        </w:rPr>
        <w:t>.</w:t>
      </w:r>
    </w:p>
    <w:p w14:paraId="60FFFEDE" w14:textId="77777777" w:rsidR="00343F84" w:rsidRPr="00F56C85" w:rsidRDefault="00343F84" w:rsidP="00E476D8">
      <w:pPr>
        <w:pStyle w:val="GH11"/>
        <w:rPr>
          <w:b w:val="0"/>
          <w:color w:val="FF0000"/>
          <w:sz w:val="24"/>
          <w:szCs w:val="24"/>
        </w:rPr>
      </w:pPr>
    </w:p>
    <w:p w14:paraId="57E162FD" w14:textId="77777777" w:rsidR="00343F84" w:rsidRPr="00F56C85" w:rsidRDefault="00343F84" w:rsidP="00343F84">
      <w:pPr>
        <w:pStyle w:val="Heading2"/>
        <w:numPr>
          <w:ilvl w:val="0"/>
          <w:numId w:val="0"/>
        </w:numPr>
        <w:ind w:left="567" w:hanging="567"/>
        <w:rPr>
          <w:sz w:val="24"/>
          <w:lang w:val="en-US"/>
        </w:rPr>
      </w:pPr>
      <w:bookmarkStart w:id="31" w:name="_Toc94273170"/>
      <w:r w:rsidRPr="00F56C85">
        <w:rPr>
          <w:sz w:val="24"/>
        </w:rPr>
        <w:t xml:space="preserve">f) </w:t>
      </w:r>
      <w:bookmarkStart w:id="32" w:name="_Toc69225662"/>
      <w:r w:rsidRPr="00F56C85">
        <w:rPr>
          <w:sz w:val="24"/>
          <w:lang w:val="en-US"/>
        </w:rPr>
        <w:t>Elemente specifice caracteristice proiectului propus</w:t>
      </w:r>
      <w:bookmarkEnd w:id="31"/>
      <w:bookmarkEnd w:id="32"/>
    </w:p>
    <w:p w14:paraId="7C9F63AA" w14:textId="77777777" w:rsidR="00343F84" w:rsidRPr="00F56C85" w:rsidRDefault="00343F84" w:rsidP="00343F84">
      <w:pPr>
        <w:pStyle w:val="Heading2"/>
        <w:numPr>
          <w:ilvl w:val="0"/>
          <w:numId w:val="0"/>
        </w:numPr>
        <w:ind w:left="567" w:hanging="567"/>
        <w:rPr>
          <w:sz w:val="24"/>
        </w:rPr>
      </w:pPr>
    </w:p>
    <w:p w14:paraId="09BF7635" w14:textId="77777777" w:rsidR="00F56C85" w:rsidRPr="00F56C85" w:rsidRDefault="00F56C85" w:rsidP="00F56C85">
      <w:pPr>
        <w:jc w:val="both"/>
        <w:rPr>
          <w:rFonts w:ascii="Trebuchet MS" w:hAnsi="Trebuchet MS" w:cs="Arial"/>
        </w:rPr>
      </w:pPr>
      <w:r w:rsidRPr="00F56C85">
        <w:rPr>
          <w:rFonts w:ascii="Trebuchet MS" w:hAnsi="Trebuchet MS" w:cs="Arial"/>
        </w:rPr>
        <w:t>Construc</w:t>
      </w:r>
      <w:r w:rsidR="00873B35">
        <w:rPr>
          <w:rFonts w:ascii="Trebuchet MS" w:hAnsi="Trebuchet MS" w:cs="Arial"/>
        </w:rPr>
        <w:t>ț</w:t>
      </w:r>
      <w:r w:rsidRPr="00F56C85">
        <w:rPr>
          <w:rFonts w:ascii="Trebuchet MS" w:hAnsi="Trebuchet MS" w:cs="Arial"/>
        </w:rPr>
        <w:t>ia propus</w:t>
      </w:r>
      <w:r w:rsidR="00873B35">
        <w:rPr>
          <w:rFonts w:ascii="Trebuchet MS" w:hAnsi="Trebuchet MS" w:cs="Arial"/>
        </w:rPr>
        <w:t>ă</w:t>
      </w:r>
      <w:r w:rsidRPr="00F56C85">
        <w:rPr>
          <w:rFonts w:ascii="Trebuchet MS" w:hAnsi="Trebuchet MS" w:cs="Arial"/>
        </w:rPr>
        <w:t xml:space="preserve"> are ca destina</w:t>
      </w:r>
      <w:r w:rsidR="00873B35">
        <w:rPr>
          <w:rFonts w:ascii="Trebuchet MS" w:hAnsi="Trebuchet MS" w:cs="Arial"/>
        </w:rPr>
        <w:t>ț</w:t>
      </w:r>
      <w:r w:rsidRPr="00F56C85">
        <w:rPr>
          <w:rFonts w:ascii="Trebuchet MS" w:hAnsi="Trebuchet MS" w:cs="Arial"/>
        </w:rPr>
        <w:t xml:space="preserve">ie </w:t>
      </w:r>
      <w:r w:rsidR="00873B35">
        <w:rPr>
          <w:rFonts w:ascii="Trebuchet MS" w:hAnsi="Trebuchet MS" w:cs="Arial"/>
        </w:rPr>
        <w:t xml:space="preserve">principală </w:t>
      </w:r>
      <w:r w:rsidRPr="00F56C85">
        <w:rPr>
          <w:rFonts w:ascii="Trebuchet MS" w:hAnsi="Trebuchet MS" w:cs="Arial"/>
        </w:rPr>
        <w:t>depozitarea, fiind dezvoltat</w:t>
      </w:r>
      <w:r w:rsidR="00AB2E2C">
        <w:rPr>
          <w:rFonts w:ascii="Trebuchet MS" w:hAnsi="Trebuchet MS" w:cs="Arial"/>
        </w:rPr>
        <w:t>ă</w:t>
      </w:r>
      <w:r w:rsidRPr="00F56C85">
        <w:rPr>
          <w:rFonts w:ascii="Trebuchet MS" w:hAnsi="Trebuchet MS" w:cs="Arial"/>
        </w:rPr>
        <w:t xml:space="preserve"> pe parter </w:t>
      </w:r>
      <w:r w:rsidR="00AB2E2C">
        <w:rPr>
          <w:rFonts w:ascii="Trebuchet MS" w:hAnsi="Trebuchet MS" w:cs="Arial"/>
        </w:rPr>
        <w:t xml:space="preserve">și </w:t>
      </w:r>
      <w:r w:rsidRPr="00F56C85">
        <w:rPr>
          <w:rFonts w:ascii="Trebuchet MS" w:hAnsi="Trebuchet MS" w:cs="Arial"/>
        </w:rPr>
        <w:t>etaj par</w:t>
      </w:r>
      <w:r w:rsidR="00AB2E2C">
        <w:rPr>
          <w:rFonts w:ascii="Trebuchet MS" w:hAnsi="Trebuchet MS" w:cs="Arial"/>
        </w:rPr>
        <w:t>ț</w:t>
      </w:r>
      <w:r w:rsidRPr="00F56C85">
        <w:rPr>
          <w:rFonts w:ascii="Trebuchet MS" w:hAnsi="Trebuchet MS" w:cs="Arial"/>
        </w:rPr>
        <w:t xml:space="preserve">ial. La parter se va amplasa hala de depozitare </w:t>
      </w:r>
      <w:r w:rsidR="00AB2E2C">
        <w:rPr>
          <w:rFonts w:ascii="Trebuchet MS" w:hAnsi="Trebuchet MS" w:cs="Arial"/>
        </w:rPr>
        <w:t>ș</w:t>
      </w:r>
      <w:r w:rsidRPr="00F56C85">
        <w:rPr>
          <w:rFonts w:ascii="Trebuchet MS" w:hAnsi="Trebuchet MS" w:cs="Arial"/>
        </w:rPr>
        <w:t xml:space="preserve">i un mic corp pentru birouri, care va avea </w:t>
      </w:r>
      <w:r w:rsidR="00AB2E2C">
        <w:rPr>
          <w:rFonts w:ascii="Trebuchet MS" w:hAnsi="Trebuchet MS" w:cs="Arial"/>
        </w:rPr>
        <w:t>ș</w:t>
      </w:r>
      <w:r w:rsidRPr="00F56C85">
        <w:rPr>
          <w:rFonts w:ascii="Trebuchet MS" w:hAnsi="Trebuchet MS" w:cs="Arial"/>
        </w:rPr>
        <w:t>i un etaj la care se accede cu o scar</w:t>
      </w:r>
      <w:r w:rsidR="00AB2E2C">
        <w:rPr>
          <w:rFonts w:ascii="Trebuchet MS" w:hAnsi="Trebuchet MS" w:cs="Arial"/>
        </w:rPr>
        <w:t>ă</w:t>
      </w:r>
      <w:r w:rsidRPr="00F56C85">
        <w:rPr>
          <w:rFonts w:ascii="Trebuchet MS" w:hAnsi="Trebuchet MS" w:cs="Arial"/>
        </w:rPr>
        <w:t xml:space="preserve"> interioar</w:t>
      </w:r>
      <w:r w:rsidR="00AB2E2C">
        <w:rPr>
          <w:rFonts w:ascii="Trebuchet MS" w:hAnsi="Trebuchet MS" w:cs="Arial"/>
        </w:rPr>
        <w:t>ă</w:t>
      </w:r>
      <w:r w:rsidRPr="00F56C85">
        <w:rPr>
          <w:rFonts w:ascii="Trebuchet MS" w:hAnsi="Trebuchet MS" w:cs="Arial"/>
        </w:rPr>
        <w:t xml:space="preserve"> accesibil</w:t>
      </w:r>
      <w:r w:rsidR="00AB2E2C">
        <w:rPr>
          <w:rFonts w:ascii="Trebuchet MS" w:hAnsi="Trebuchet MS" w:cs="Arial"/>
        </w:rPr>
        <w:t>ă</w:t>
      </w:r>
      <w:r w:rsidRPr="00F56C85">
        <w:rPr>
          <w:rFonts w:ascii="Trebuchet MS" w:hAnsi="Trebuchet MS" w:cs="Arial"/>
        </w:rPr>
        <w:t xml:space="preserve"> din zona intr</w:t>
      </w:r>
      <w:r w:rsidR="00AB2E2C">
        <w:rPr>
          <w:rFonts w:ascii="Trebuchet MS" w:hAnsi="Trebuchet MS" w:cs="Arial"/>
        </w:rPr>
        <w:t>ă</w:t>
      </w:r>
      <w:r w:rsidRPr="00F56C85">
        <w:rPr>
          <w:rFonts w:ascii="Trebuchet MS" w:hAnsi="Trebuchet MS" w:cs="Arial"/>
        </w:rPr>
        <w:t>rii, printr-un hol.</w:t>
      </w:r>
    </w:p>
    <w:p w14:paraId="11269610" w14:textId="77777777" w:rsidR="00F56C85" w:rsidRPr="00F56C85" w:rsidRDefault="00F56C85" w:rsidP="00F56C85">
      <w:pPr>
        <w:jc w:val="both"/>
        <w:rPr>
          <w:rFonts w:ascii="Trebuchet MS" w:hAnsi="Trebuchet MS" w:cs="Arial"/>
        </w:rPr>
      </w:pPr>
    </w:p>
    <w:p w14:paraId="1057B03E" w14:textId="77777777" w:rsidR="00F56C85" w:rsidRPr="00F56C85" w:rsidRDefault="00F56C85" w:rsidP="00F56C85">
      <w:pPr>
        <w:jc w:val="both"/>
        <w:rPr>
          <w:rFonts w:ascii="Trebuchet MS" w:hAnsi="Trebuchet MS" w:cs="Arial"/>
        </w:rPr>
      </w:pPr>
      <w:r w:rsidRPr="00F56C85">
        <w:rPr>
          <w:rFonts w:ascii="Trebuchet MS" w:hAnsi="Trebuchet MS" w:cs="Arial"/>
        </w:rPr>
        <w:t>Construc</w:t>
      </w:r>
      <w:r w:rsidR="00AB2E2C">
        <w:rPr>
          <w:rFonts w:ascii="Trebuchet MS" w:hAnsi="Trebuchet MS" w:cs="Arial"/>
        </w:rPr>
        <w:t>ț</w:t>
      </w:r>
      <w:r w:rsidRPr="00F56C85">
        <w:rPr>
          <w:rFonts w:ascii="Trebuchet MS" w:hAnsi="Trebuchet MS" w:cs="Arial"/>
        </w:rPr>
        <w:t>ia propus</w:t>
      </w:r>
      <w:r w:rsidR="00AB2E2C">
        <w:rPr>
          <w:rFonts w:ascii="Trebuchet MS" w:hAnsi="Trebuchet MS" w:cs="Arial"/>
        </w:rPr>
        <w:t>ă</w:t>
      </w:r>
      <w:r w:rsidRPr="00F56C85">
        <w:rPr>
          <w:rFonts w:ascii="Trebuchet MS" w:hAnsi="Trebuchet MS" w:cs="Arial"/>
        </w:rPr>
        <w:t xml:space="preserve"> va avea suprafa</w:t>
      </w:r>
      <w:r w:rsidR="00AB2E2C">
        <w:rPr>
          <w:rFonts w:ascii="Trebuchet MS" w:hAnsi="Trebuchet MS" w:cs="Arial"/>
        </w:rPr>
        <w:t>ț</w:t>
      </w:r>
      <w:r w:rsidRPr="00F56C85">
        <w:rPr>
          <w:rFonts w:ascii="Trebuchet MS" w:hAnsi="Trebuchet MS" w:cs="Arial"/>
        </w:rPr>
        <w:t>a construit</w:t>
      </w:r>
      <w:r w:rsidR="00AB2E2C">
        <w:rPr>
          <w:rFonts w:ascii="Trebuchet MS" w:hAnsi="Trebuchet MS" w:cs="Arial"/>
        </w:rPr>
        <w:t>ă</w:t>
      </w:r>
      <w:r w:rsidRPr="00F56C85">
        <w:rPr>
          <w:rFonts w:ascii="Trebuchet MS" w:hAnsi="Trebuchet MS" w:cs="Arial"/>
        </w:rPr>
        <w:t xml:space="preserve"> la sol de 37</w:t>
      </w:r>
      <w:r w:rsidR="001624D0">
        <w:rPr>
          <w:rFonts w:ascii="Trebuchet MS" w:hAnsi="Trebuchet MS" w:cs="Arial"/>
        </w:rPr>
        <w:t>6</w:t>
      </w:r>
      <w:r w:rsidR="003237AD">
        <w:rPr>
          <w:rFonts w:ascii="Trebuchet MS" w:hAnsi="Trebuchet MS" w:cs="Arial"/>
        </w:rPr>
        <w:t xml:space="preserve"> </w:t>
      </w:r>
      <w:r w:rsidRPr="00F56C85">
        <w:rPr>
          <w:rFonts w:ascii="Trebuchet MS" w:hAnsi="Trebuchet MS" w:cs="Arial"/>
        </w:rPr>
        <w:t xml:space="preserve">mp </w:t>
      </w:r>
      <w:r w:rsidR="00AB2E2C">
        <w:rPr>
          <w:rFonts w:ascii="Trebuchet MS" w:hAnsi="Trebuchet MS" w:cs="Arial"/>
        </w:rPr>
        <w:t>ș</w:t>
      </w:r>
      <w:r w:rsidRPr="00F56C85">
        <w:rPr>
          <w:rFonts w:ascii="Trebuchet MS" w:hAnsi="Trebuchet MS" w:cs="Arial"/>
        </w:rPr>
        <w:t>i suprafa</w:t>
      </w:r>
      <w:r w:rsidR="00AB2E2C">
        <w:rPr>
          <w:rFonts w:ascii="Trebuchet MS" w:hAnsi="Trebuchet MS" w:cs="Arial"/>
        </w:rPr>
        <w:t>ț</w:t>
      </w:r>
      <w:r w:rsidR="00C748B0">
        <w:rPr>
          <w:rFonts w:ascii="Trebuchet MS" w:hAnsi="Trebuchet MS" w:cs="Arial"/>
        </w:rPr>
        <w:t xml:space="preserve">a etajului de </w:t>
      </w:r>
      <w:r w:rsidR="001624D0">
        <w:rPr>
          <w:rFonts w:ascii="Trebuchet MS" w:hAnsi="Trebuchet MS" w:cs="Arial"/>
        </w:rPr>
        <w:t>65</w:t>
      </w:r>
      <w:r w:rsidRPr="00F56C85">
        <w:rPr>
          <w:rFonts w:ascii="Trebuchet MS" w:hAnsi="Trebuchet MS" w:cs="Arial"/>
        </w:rPr>
        <w:t xml:space="preserve"> mp.</w:t>
      </w:r>
    </w:p>
    <w:p w14:paraId="0F10F87E" w14:textId="77777777" w:rsidR="00F56C85" w:rsidRPr="00F56C85" w:rsidRDefault="00F56C85" w:rsidP="00F56C85">
      <w:pPr>
        <w:jc w:val="both"/>
        <w:rPr>
          <w:rFonts w:ascii="Trebuchet MS" w:hAnsi="Trebuchet MS" w:cs="Arial"/>
        </w:rPr>
      </w:pPr>
    </w:p>
    <w:p w14:paraId="7B410F10" w14:textId="77777777" w:rsidR="00806175" w:rsidRDefault="00F56C85" w:rsidP="00806175">
      <w:pPr>
        <w:jc w:val="both"/>
        <w:rPr>
          <w:rFonts w:ascii="Trebuchet MS" w:hAnsi="Trebuchet MS" w:cs="Arial"/>
          <w:b/>
          <w:bCs/>
        </w:rPr>
      </w:pPr>
      <w:r w:rsidRPr="00F56C85">
        <w:rPr>
          <w:rFonts w:ascii="Trebuchet MS" w:hAnsi="Trebuchet MS" w:cs="Arial"/>
        </w:rPr>
        <w:t>Rafturile de depozitare din interiorul halei nu vor dep</w:t>
      </w:r>
      <w:r w:rsidR="00AB2E2C">
        <w:rPr>
          <w:rFonts w:ascii="Trebuchet MS" w:hAnsi="Trebuchet MS" w:cs="Arial"/>
        </w:rPr>
        <w:t>ăș</w:t>
      </w:r>
      <w:r w:rsidRPr="00F56C85">
        <w:rPr>
          <w:rFonts w:ascii="Trebuchet MS" w:hAnsi="Trebuchet MS" w:cs="Arial"/>
        </w:rPr>
        <w:t>i 4</w:t>
      </w:r>
      <w:r w:rsidR="00AB2E2C">
        <w:rPr>
          <w:rFonts w:ascii="Trebuchet MS" w:hAnsi="Trebuchet MS" w:cs="Arial"/>
        </w:rPr>
        <w:t xml:space="preserve"> </w:t>
      </w:r>
      <w:r w:rsidRPr="00F56C85">
        <w:rPr>
          <w:rFonts w:ascii="Trebuchet MS" w:hAnsi="Trebuchet MS" w:cs="Arial"/>
        </w:rPr>
        <w:t xml:space="preserve">m </w:t>
      </w:r>
      <w:r w:rsidR="00AB2E2C">
        <w:rPr>
          <w:rFonts w:ascii="Trebuchet MS" w:hAnsi="Trebuchet MS" w:cs="Arial"/>
        </w:rPr>
        <w:t>î</w:t>
      </w:r>
      <w:r w:rsidRPr="00F56C85">
        <w:rPr>
          <w:rFonts w:ascii="Trebuchet MS" w:hAnsi="Trebuchet MS" w:cs="Arial"/>
        </w:rPr>
        <w:t>n</w:t>
      </w:r>
      <w:r w:rsidR="00AB2E2C">
        <w:rPr>
          <w:rFonts w:ascii="Trebuchet MS" w:hAnsi="Trebuchet MS" w:cs="Arial"/>
        </w:rPr>
        <w:t>ă</w:t>
      </w:r>
      <w:r w:rsidRPr="00F56C85">
        <w:rPr>
          <w:rFonts w:ascii="Trebuchet MS" w:hAnsi="Trebuchet MS" w:cs="Arial"/>
        </w:rPr>
        <w:t>l</w:t>
      </w:r>
      <w:r w:rsidR="00AB2E2C">
        <w:rPr>
          <w:rFonts w:ascii="Trebuchet MS" w:hAnsi="Trebuchet MS" w:cs="Arial"/>
        </w:rPr>
        <w:t>ț</w:t>
      </w:r>
      <w:r w:rsidRPr="00F56C85">
        <w:rPr>
          <w:rFonts w:ascii="Trebuchet MS" w:hAnsi="Trebuchet MS" w:cs="Arial"/>
        </w:rPr>
        <w:t xml:space="preserve">ime. Produsele depozitate se vor </w:t>
      </w:r>
      <w:r w:rsidR="00AB2E2C">
        <w:rPr>
          <w:rFonts w:ascii="Trebuchet MS" w:hAnsi="Trebuchet MS" w:cs="Arial"/>
        </w:rPr>
        <w:t>î</w:t>
      </w:r>
      <w:r w:rsidRPr="00F56C85">
        <w:rPr>
          <w:rFonts w:ascii="Trebuchet MS" w:hAnsi="Trebuchet MS" w:cs="Arial"/>
        </w:rPr>
        <w:t xml:space="preserve">ncadra </w:t>
      </w:r>
      <w:r w:rsidR="00AB2E2C">
        <w:rPr>
          <w:rFonts w:ascii="Trebuchet MS" w:hAnsi="Trebuchet MS" w:cs="Arial"/>
        </w:rPr>
        <w:t>î</w:t>
      </w:r>
      <w:r w:rsidRPr="00F56C85">
        <w:rPr>
          <w:rFonts w:ascii="Trebuchet MS" w:hAnsi="Trebuchet MS" w:cs="Arial"/>
        </w:rPr>
        <w:t>n categoria de pericol de incendiu E = Substanţe sau materiale incombustibile în stare rece sau materiale combustibile în stare de umiditate înaintată (peste 80%), astfel încât posibilitatea aprinderii lor este exclusă.</w:t>
      </w:r>
      <w:r w:rsidR="008F16E5" w:rsidRPr="008F16E5">
        <w:rPr>
          <w:rFonts w:ascii="Trebuchet MS" w:hAnsi="Trebuchet MS" w:cs="Arial"/>
          <w:b/>
          <w:bCs/>
        </w:rPr>
        <w:t xml:space="preserve"> </w:t>
      </w:r>
      <w:r w:rsidR="00806175">
        <w:rPr>
          <w:rFonts w:ascii="Trebuchet MS" w:hAnsi="Trebuchet MS" w:cs="Arial"/>
          <w:b/>
          <w:bCs/>
        </w:rPr>
        <w:t>Vor fi depozitate mărfuri generale, cu excepţia substanţelor toxice și periculoase.</w:t>
      </w:r>
    </w:p>
    <w:p w14:paraId="0A575392" w14:textId="09EBCCCE" w:rsidR="00F56C85" w:rsidRPr="00F56C85" w:rsidRDefault="00F56C85" w:rsidP="00F56C85">
      <w:pPr>
        <w:jc w:val="both"/>
        <w:rPr>
          <w:rFonts w:ascii="Trebuchet MS" w:hAnsi="Trebuchet MS" w:cs="Arial"/>
        </w:rPr>
      </w:pPr>
    </w:p>
    <w:p w14:paraId="1CDE645C" w14:textId="57F72B59" w:rsidR="00AB2E2C" w:rsidRDefault="00F56C85" w:rsidP="00F56C85">
      <w:pPr>
        <w:jc w:val="both"/>
        <w:rPr>
          <w:rFonts w:ascii="Trebuchet MS" w:hAnsi="Trebuchet MS" w:cs="Arial"/>
        </w:rPr>
      </w:pPr>
      <w:r w:rsidRPr="00F56C85">
        <w:rPr>
          <w:rFonts w:ascii="Trebuchet MS" w:hAnsi="Trebuchet MS" w:cs="Arial"/>
        </w:rPr>
        <w:t xml:space="preserve">Structura de rezistenta </w:t>
      </w:r>
      <w:r w:rsidR="00AB2E2C">
        <w:rPr>
          <w:rFonts w:ascii="Trebuchet MS" w:hAnsi="Trebuchet MS" w:cs="Arial"/>
        </w:rPr>
        <w:t>a h</w:t>
      </w:r>
      <w:r w:rsidRPr="00F56C85">
        <w:rPr>
          <w:rFonts w:ascii="Trebuchet MS" w:hAnsi="Trebuchet MS" w:cs="Arial"/>
        </w:rPr>
        <w:t>al</w:t>
      </w:r>
      <w:r w:rsidR="00AB2E2C">
        <w:rPr>
          <w:rFonts w:ascii="Trebuchet MS" w:hAnsi="Trebuchet MS" w:cs="Arial"/>
        </w:rPr>
        <w:t>ei</w:t>
      </w:r>
      <w:r w:rsidRPr="00F56C85">
        <w:rPr>
          <w:rFonts w:ascii="Trebuchet MS" w:hAnsi="Trebuchet MS" w:cs="Arial"/>
        </w:rPr>
        <w:t xml:space="preserve"> va fi realizat</w:t>
      </w:r>
      <w:r w:rsidR="00AB2E2C">
        <w:rPr>
          <w:rFonts w:ascii="Trebuchet MS" w:hAnsi="Trebuchet MS" w:cs="Arial"/>
        </w:rPr>
        <w:t>ă</w:t>
      </w:r>
      <w:r w:rsidRPr="00F56C85">
        <w:rPr>
          <w:rFonts w:ascii="Trebuchet MS" w:hAnsi="Trebuchet MS" w:cs="Arial"/>
        </w:rPr>
        <w:t xml:space="preserve"> din structur</w:t>
      </w:r>
      <w:r w:rsidR="00AB2E2C">
        <w:rPr>
          <w:rFonts w:ascii="Trebuchet MS" w:hAnsi="Trebuchet MS" w:cs="Arial"/>
        </w:rPr>
        <w:t>ă metalică</w:t>
      </w:r>
      <w:r w:rsidRPr="00F56C85">
        <w:rPr>
          <w:rFonts w:ascii="Trebuchet MS" w:hAnsi="Trebuchet MS" w:cs="Arial"/>
        </w:rPr>
        <w:t xml:space="preserve"> </w:t>
      </w:r>
      <w:r w:rsidR="00AB2E2C">
        <w:rPr>
          <w:rFonts w:ascii="Trebuchet MS" w:hAnsi="Trebuchet MS" w:cs="Arial"/>
        </w:rPr>
        <w:t>ș</w:t>
      </w:r>
      <w:r w:rsidRPr="00F56C85">
        <w:rPr>
          <w:rFonts w:ascii="Trebuchet MS" w:hAnsi="Trebuchet MS" w:cs="Arial"/>
        </w:rPr>
        <w:t xml:space="preserve">i </w:t>
      </w:r>
      <w:r w:rsidR="00AB2E2C">
        <w:rPr>
          <w:rFonts w:ascii="Trebuchet MS" w:hAnsi="Trebuchet MS" w:cs="Arial"/>
        </w:rPr>
        <w:t>î</w:t>
      </w:r>
      <w:r w:rsidRPr="00F56C85">
        <w:rPr>
          <w:rFonts w:ascii="Trebuchet MS" w:hAnsi="Trebuchet MS" w:cs="Arial"/>
        </w:rPr>
        <w:t>nchideri exterioare</w:t>
      </w:r>
      <w:r w:rsidR="00340C5C">
        <w:rPr>
          <w:rFonts w:ascii="Trebuchet MS" w:hAnsi="Trebuchet MS" w:cs="Arial"/>
        </w:rPr>
        <w:t xml:space="preserve"> din panouri sandwich metalice</w:t>
      </w:r>
      <w:r w:rsidRPr="00F56C85">
        <w:rPr>
          <w:rFonts w:ascii="Trebuchet MS" w:hAnsi="Trebuchet MS" w:cs="Arial"/>
        </w:rPr>
        <w:t xml:space="preserve">. </w:t>
      </w:r>
    </w:p>
    <w:p w14:paraId="1ABCE1E9" w14:textId="77777777" w:rsidR="00AB2E2C" w:rsidRDefault="00F56C85" w:rsidP="00F56C85">
      <w:pPr>
        <w:jc w:val="both"/>
        <w:rPr>
          <w:rFonts w:ascii="Trebuchet MS" w:hAnsi="Trebuchet MS" w:cs="Arial"/>
        </w:rPr>
      </w:pPr>
      <w:r w:rsidRPr="00F56C85">
        <w:rPr>
          <w:rFonts w:ascii="Trebuchet MS" w:hAnsi="Trebuchet MS" w:cs="Arial"/>
        </w:rPr>
        <w:t>Corpul cu birouri va avea structur</w:t>
      </w:r>
      <w:r w:rsidR="00AB2E2C">
        <w:rPr>
          <w:rFonts w:ascii="Trebuchet MS" w:hAnsi="Trebuchet MS" w:cs="Arial"/>
        </w:rPr>
        <w:t>ă</w:t>
      </w:r>
      <w:r w:rsidRPr="00F56C85">
        <w:rPr>
          <w:rFonts w:ascii="Trebuchet MS" w:hAnsi="Trebuchet MS" w:cs="Arial"/>
        </w:rPr>
        <w:t xml:space="preserve"> metalic</w:t>
      </w:r>
      <w:r w:rsidR="00AB2E2C">
        <w:rPr>
          <w:rFonts w:ascii="Trebuchet MS" w:hAnsi="Trebuchet MS" w:cs="Arial"/>
        </w:rPr>
        <w:t>ă</w:t>
      </w:r>
      <w:r w:rsidRPr="00F56C85">
        <w:rPr>
          <w:rFonts w:ascii="Trebuchet MS" w:hAnsi="Trebuchet MS" w:cs="Arial"/>
        </w:rPr>
        <w:t xml:space="preserve"> </w:t>
      </w:r>
      <w:r w:rsidR="00AB2E2C">
        <w:rPr>
          <w:rFonts w:ascii="Trebuchet MS" w:hAnsi="Trebuchet MS" w:cs="Arial"/>
        </w:rPr>
        <w:t>ș</w:t>
      </w:r>
      <w:r w:rsidRPr="00F56C85">
        <w:rPr>
          <w:rFonts w:ascii="Trebuchet MS" w:hAnsi="Trebuchet MS" w:cs="Arial"/>
        </w:rPr>
        <w:t>i panouri sandwi</w:t>
      </w:r>
      <w:r w:rsidR="00340C5C">
        <w:rPr>
          <w:rFonts w:ascii="Trebuchet MS" w:hAnsi="Trebuchet MS" w:cs="Arial"/>
        </w:rPr>
        <w:t>ch metalice pentru î</w:t>
      </w:r>
      <w:r w:rsidRPr="00F56C85">
        <w:rPr>
          <w:rFonts w:ascii="Trebuchet MS" w:hAnsi="Trebuchet MS" w:cs="Arial"/>
        </w:rPr>
        <w:t>nchiderile exterioare</w:t>
      </w:r>
      <w:r w:rsidR="00AB2E2C">
        <w:rPr>
          <w:rFonts w:ascii="Trebuchet MS" w:hAnsi="Trebuchet MS" w:cs="Arial"/>
        </w:rPr>
        <w:t>,</w:t>
      </w:r>
      <w:r w:rsidRPr="00F56C85">
        <w:rPr>
          <w:rFonts w:ascii="Trebuchet MS" w:hAnsi="Trebuchet MS" w:cs="Arial"/>
        </w:rPr>
        <w:t xml:space="preserve"> iar la interior panourile exterioare vor fi dublate de gips</w:t>
      </w:r>
      <w:r w:rsidR="00AB2E2C">
        <w:rPr>
          <w:rFonts w:ascii="Trebuchet MS" w:hAnsi="Trebuchet MS" w:cs="Arial"/>
        </w:rPr>
        <w:t xml:space="preserve"> -</w:t>
      </w:r>
      <w:r w:rsidRPr="00F56C85">
        <w:rPr>
          <w:rFonts w:ascii="Trebuchet MS" w:hAnsi="Trebuchet MS" w:cs="Arial"/>
        </w:rPr>
        <w:t xml:space="preserve"> carton pe structur</w:t>
      </w:r>
      <w:r w:rsidR="00AB2E2C">
        <w:rPr>
          <w:rFonts w:ascii="Trebuchet MS" w:hAnsi="Trebuchet MS" w:cs="Arial"/>
        </w:rPr>
        <w:t>ă</w:t>
      </w:r>
      <w:r w:rsidRPr="00F56C85">
        <w:rPr>
          <w:rFonts w:ascii="Trebuchet MS" w:hAnsi="Trebuchet MS" w:cs="Arial"/>
        </w:rPr>
        <w:t xml:space="preserve"> metalic</w:t>
      </w:r>
      <w:r w:rsidR="00AB2E2C">
        <w:rPr>
          <w:rFonts w:ascii="Trebuchet MS" w:hAnsi="Trebuchet MS" w:cs="Arial"/>
        </w:rPr>
        <w:t>ă</w:t>
      </w:r>
      <w:r w:rsidRPr="00F56C85">
        <w:rPr>
          <w:rFonts w:ascii="Trebuchet MS" w:hAnsi="Trebuchet MS" w:cs="Arial"/>
        </w:rPr>
        <w:t xml:space="preserve"> </w:t>
      </w:r>
      <w:r w:rsidR="00AB2E2C">
        <w:rPr>
          <w:rFonts w:ascii="Trebuchet MS" w:hAnsi="Trebuchet MS" w:cs="Arial"/>
        </w:rPr>
        <w:t>ș</w:t>
      </w:r>
      <w:r w:rsidRPr="00F56C85">
        <w:rPr>
          <w:rFonts w:ascii="Trebuchet MS" w:hAnsi="Trebuchet MS" w:cs="Arial"/>
        </w:rPr>
        <w:t>i vat</w:t>
      </w:r>
      <w:r w:rsidR="00AB2E2C">
        <w:rPr>
          <w:rFonts w:ascii="Trebuchet MS" w:hAnsi="Trebuchet MS" w:cs="Arial"/>
        </w:rPr>
        <w:t>ă</w:t>
      </w:r>
      <w:r w:rsidRPr="00F56C85">
        <w:rPr>
          <w:rFonts w:ascii="Trebuchet MS" w:hAnsi="Trebuchet MS" w:cs="Arial"/>
        </w:rPr>
        <w:t xml:space="preserve"> mineral</w:t>
      </w:r>
      <w:r w:rsidR="00AB2E2C">
        <w:rPr>
          <w:rFonts w:ascii="Trebuchet MS" w:hAnsi="Trebuchet MS" w:cs="Arial"/>
        </w:rPr>
        <w:t>ă</w:t>
      </w:r>
      <w:r w:rsidRPr="00F56C85">
        <w:rPr>
          <w:rFonts w:ascii="Trebuchet MS" w:hAnsi="Trebuchet MS" w:cs="Arial"/>
        </w:rPr>
        <w:t xml:space="preserve">. </w:t>
      </w:r>
    </w:p>
    <w:p w14:paraId="5B335BDE" w14:textId="77777777" w:rsidR="003A52C1" w:rsidRDefault="003A52C1" w:rsidP="00F56C85">
      <w:pPr>
        <w:jc w:val="both"/>
        <w:rPr>
          <w:rFonts w:ascii="Trebuchet MS" w:hAnsi="Trebuchet MS" w:cs="Arial"/>
        </w:rPr>
      </w:pPr>
    </w:p>
    <w:p w14:paraId="5C5844A4" w14:textId="77777777" w:rsidR="00F56C85" w:rsidRPr="00F56C85" w:rsidRDefault="00F56C85" w:rsidP="00F56C85">
      <w:pPr>
        <w:jc w:val="both"/>
        <w:rPr>
          <w:rFonts w:ascii="Trebuchet MS" w:hAnsi="Trebuchet MS" w:cs="Arial"/>
        </w:rPr>
      </w:pPr>
      <w:r w:rsidRPr="00F56C85">
        <w:rPr>
          <w:rFonts w:ascii="Trebuchet MS" w:hAnsi="Trebuchet MS" w:cs="Arial"/>
        </w:rPr>
        <w:t>Pere</w:t>
      </w:r>
      <w:r w:rsidR="00AB2E2C">
        <w:rPr>
          <w:rFonts w:ascii="Trebuchet MS" w:hAnsi="Trebuchet MS" w:cs="Arial"/>
        </w:rPr>
        <w:t>ț</w:t>
      </w:r>
      <w:r w:rsidRPr="00F56C85">
        <w:rPr>
          <w:rFonts w:ascii="Trebuchet MS" w:hAnsi="Trebuchet MS" w:cs="Arial"/>
        </w:rPr>
        <w:t>ii de compartimentare din zona birourilor vor fi din gips – carton pe structur</w:t>
      </w:r>
      <w:r w:rsidR="00AB2E2C">
        <w:rPr>
          <w:rFonts w:ascii="Trebuchet MS" w:hAnsi="Trebuchet MS" w:cs="Arial"/>
        </w:rPr>
        <w:t>ă</w:t>
      </w:r>
      <w:r w:rsidRPr="00F56C85">
        <w:rPr>
          <w:rFonts w:ascii="Trebuchet MS" w:hAnsi="Trebuchet MS" w:cs="Arial"/>
        </w:rPr>
        <w:t xml:space="preserve"> metalic</w:t>
      </w:r>
      <w:r w:rsidR="00AB2E2C">
        <w:rPr>
          <w:rFonts w:ascii="Trebuchet MS" w:hAnsi="Trebuchet MS" w:cs="Arial"/>
        </w:rPr>
        <w:t>ă</w:t>
      </w:r>
      <w:r w:rsidRPr="00F56C85">
        <w:rPr>
          <w:rFonts w:ascii="Trebuchet MS" w:hAnsi="Trebuchet MS" w:cs="Arial"/>
        </w:rPr>
        <w:t xml:space="preserve"> </w:t>
      </w:r>
      <w:r w:rsidR="00AB2E2C">
        <w:rPr>
          <w:rFonts w:ascii="Trebuchet MS" w:hAnsi="Trebuchet MS" w:cs="Arial"/>
        </w:rPr>
        <w:t>ș</w:t>
      </w:r>
      <w:r w:rsidRPr="00F56C85">
        <w:rPr>
          <w:rFonts w:ascii="Trebuchet MS" w:hAnsi="Trebuchet MS" w:cs="Arial"/>
        </w:rPr>
        <w:t>i vat</w:t>
      </w:r>
      <w:r w:rsidR="00AB2E2C">
        <w:rPr>
          <w:rFonts w:ascii="Trebuchet MS" w:hAnsi="Trebuchet MS" w:cs="Arial"/>
        </w:rPr>
        <w:t>ă</w:t>
      </w:r>
      <w:r w:rsidRPr="00F56C85">
        <w:rPr>
          <w:rFonts w:ascii="Trebuchet MS" w:hAnsi="Trebuchet MS" w:cs="Arial"/>
        </w:rPr>
        <w:t xml:space="preserve"> mineral</w:t>
      </w:r>
      <w:r w:rsidR="00AB2E2C">
        <w:rPr>
          <w:rFonts w:ascii="Trebuchet MS" w:hAnsi="Trebuchet MS" w:cs="Arial"/>
        </w:rPr>
        <w:t>ă</w:t>
      </w:r>
      <w:r w:rsidRPr="00F56C85">
        <w:rPr>
          <w:rFonts w:ascii="Trebuchet MS" w:hAnsi="Trebuchet MS" w:cs="Arial"/>
        </w:rPr>
        <w:t>. Tavanele vor fi realizate tot din gips</w:t>
      </w:r>
      <w:r w:rsidR="00AB2E2C">
        <w:rPr>
          <w:rFonts w:ascii="Trebuchet MS" w:hAnsi="Trebuchet MS" w:cs="Arial"/>
        </w:rPr>
        <w:t xml:space="preserve"> -</w:t>
      </w:r>
      <w:r w:rsidRPr="00F56C85">
        <w:rPr>
          <w:rFonts w:ascii="Trebuchet MS" w:hAnsi="Trebuchet MS" w:cs="Arial"/>
        </w:rPr>
        <w:t xml:space="preserve"> carton pe structur</w:t>
      </w:r>
      <w:r w:rsidR="00AB2E2C">
        <w:rPr>
          <w:rFonts w:ascii="Trebuchet MS" w:hAnsi="Trebuchet MS" w:cs="Arial"/>
        </w:rPr>
        <w:t>ă</w:t>
      </w:r>
      <w:r w:rsidRPr="00F56C85">
        <w:rPr>
          <w:rFonts w:ascii="Trebuchet MS" w:hAnsi="Trebuchet MS" w:cs="Arial"/>
        </w:rPr>
        <w:t xml:space="preserve"> metalic</w:t>
      </w:r>
      <w:r w:rsidR="00AB2E2C">
        <w:rPr>
          <w:rFonts w:ascii="Trebuchet MS" w:hAnsi="Trebuchet MS" w:cs="Arial"/>
        </w:rPr>
        <w:t>ă</w:t>
      </w:r>
      <w:r w:rsidRPr="00F56C85">
        <w:rPr>
          <w:rFonts w:ascii="Trebuchet MS" w:hAnsi="Trebuchet MS" w:cs="Arial"/>
        </w:rPr>
        <w:t xml:space="preserve"> </w:t>
      </w:r>
      <w:r w:rsidR="00AB2E2C">
        <w:rPr>
          <w:rFonts w:ascii="Trebuchet MS" w:hAnsi="Trebuchet MS" w:cs="Arial"/>
        </w:rPr>
        <w:t>ș</w:t>
      </w:r>
      <w:r w:rsidRPr="00F56C85">
        <w:rPr>
          <w:rFonts w:ascii="Trebuchet MS" w:hAnsi="Trebuchet MS" w:cs="Arial"/>
        </w:rPr>
        <w:t>i termoizolate cu vat</w:t>
      </w:r>
      <w:r w:rsidR="00AB2E2C">
        <w:rPr>
          <w:rFonts w:ascii="Trebuchet MS" w:hAnsi="Trebuchet MS" w:cs="Arial"/>
        </w:rPr>
        <w:t>ă</w:t>
      </w:r>
      <w:r w:rsidRPr="00F56C85">
        <w:rPr>
          <w:rFonts w:ascii="Trebuchet MS" w:hAnsi="Trebuchet MS" w:cs="Arial"/>
        </w:rPr>
        <w:t xml:space="preserve"> mineral</w:t>
      </w:r>
      <w:r w:rsidR="00AB2E2C">
        <w:rPr>
          <w:rFonts w:ascii="Trebuchet MS" w:hAnsi="Trebuchet MS" w:cs="Arial"/>
        </w:rPr>
        <w:t>ă</w:t>
      </w:r>
      <w:r w:rsidRPr="00F56C85">
        <w:rPr>
          <w:rFonts w:ascii="Trebuchet MS" w:hAnsi="Trebuchet MS" w:cs="Arial"/>
        </w:rPr>
        <w:t>.</w:t>
      </w:r>
    </w:p>
    <w:p w14:paraId="414E1E1F" w14:textId="77777777" w:rsidR="00F56C85" w:rsidRPr="00F56C85" w:rsidRDefault="00F56C85" w:rsidP="00F56C85">
      <w:pPr>
        <w:jc w:val="both"/>
        <w:rPr>
          <w:rFonts w:ascii="Trebuchet MS" w:hAnsi="Trebuchet MS" w:cs="Arial"/>
        </w:rPr>
      </w:pPr>
    </w:p>
    <w:p w14:paraId="6CE65D3B" w14:textId="77777777" w:rsidR="00F56C85" w:rsidRPr="00F56C85" w:rsidRDefault="00AB2E2C" w:rsidP="00F56C85">
      <w:pPr>
        <w:jc w:val="both"/>
        <w:rPr>
          <w:rFonts w:ascii="Trebuchet MS" w:hAnsi="Trebuchet MS" w:cs="Arial"/>
        </w:rPr>
      </w:pPr>
      <w:r>
        <w:rPr>
          <w:rFonts w:ascii="Trebuchet MS" w:hAnsi="Trebuchet MS" w:cs="Arial"/>
        </w:rPr>
        <w:t>Î</w:t>
      </w:r>
      <w:r w:rsidR="00F56C85" w:rsidRPr="00F56C85">
        <w:rPr>
          <w:rFonts w:ascii="Trebuchet MS" w:hAnsi="Trebuchet MS" w:cs="Arial"/>
        </w:rPr>
        <w:t>nvelitoarea se va realiza din panouri sandwich metalice, cu o pant</w:t>
      </w:r>
      <w:r>
        <w:rPr>
          <w:rFonts w:ascii="Trebuchet MS" w:hAnsi="Trebuchet MS" w:cs="Arial"/>
        </w:rPr>
        <w:t>ă</w:t>
      </w:r>
      <w:r w:rsidR="00F56C85" w:rsidRPr="00F56C85">
        <w:rPr>
          <w:rFonts w:ascii="Trebuchet MS" w:hAnsi="Trebuchet MS" w:cs="Arial"/>
        </w:rPr>
        <w:t xml:space="preserve"> de 7%, </w:t>
      </w:r>
      <w:r>
        <w:rPr>
          <w:rFonts w:ascii="Trebuchet MS" w:hAnsi="Trebuchet MS" w:cs="Arial"/>
        </w:rPr>
        <w:t>ș</w:t>
      </w:r>
      <w:r w:rsidR="00F56C85" w:rsidRPr="00F56C85">
        <w:rPr>
          <w:rFonts w:ascii="Trebuchet MS" w:hAnsi="Trebuchet MS" w:cs="Arial"/>
        </w:rPr>
        <w:t>i se va izola suplimentar prin adaos de vat</w:t>
      </w:r>
      <w:r>
        <w:rPr>
          <w:rFonts w:ascii="Trebuchet MS" w:hAnsi="Trebuchet MS" w:cs="Arial"/>
        </w:rPr>
        <w:t>ă</w:t>
      </w:r>
      <w:r w:rsidR="00F56C85" w:rsidRPr="00F56C85">
        <w:rPr>
          <w:rFonts w:ascii="Trebuchet MS" w:hAnsi="Trebuchet MS" w:cs="Arial"/>
        </w:rPr>
        <w:t xml:space="preserve"> mineral</w:t>
      </w:r>
      <w:r>
        <w:rPr>
          <w:rFonts w:ascii="Trebuchet MS" w:hAnsi="Trebuchet MS" w:cs="Arial"/>
        </w:rPr>
        <w:t>ă</w:t>
      </w:r>
      <w:r w:rsidR="00F56C85" w:rsidRPr="00F56C85">
        <w:rPr>
          <w:rFonts w:ascii="Trebuchet MS" w:hAnsi="Trebuchet MS" w:cs="Arial"/>
        </w:rPr>
        <w:t xml:space="preserve"> </w:t>
      </w:r>
      <w:r>
        <w:rPr>
          <w:rFonts w:ascii="Trebuchet MS" w:hAnsi="Trebuchet MS" w:cs="Arial"/>
        </w:rPr>
        <w:t>î</w:t>
      </w:r>
      <w:r w:rsidR="00F56C85" w:rsidRPr="00F56C85">
        <w:rPr>
          <w:rFonts w:ascii="Trebuchet MS" w:hAnsi="Trebuchet MS" w:cs="Arial"/>
        </w:rPr>
        <w:t>n zona birourilor, pentru ob</w:t>
      </w:r>
      <w:r>
        <w:rPr>
          <w:rFonts w:ascii="Trebuchet MS" w:hAnsi="Trebuchet MS" w:cs="Arial"/>
        </w:rPr>
        <w:t>ț</w:t>
      </w:r>
      <w:r w:rsidR="00F56C85" w:rsidRPr="00F56C85">
        <w:rPr>
          <w:rFonts w:ascii="Trebuchet MS" w:hAnsi="Trebuchet MS" w:cs="Arial"/>
        </w:rPr>
        <w:t>inerea unui transfer termic corespunz</w:t>
      </w:r>
      <w:r>
        <w:rPr>
          <w:rFonts w:ascii="Trebuchet MS" w:hAnsi="Trebuchet MS" w:cs="Arial"/>
        </w:rPr>
        <w:t>ă</w:t>
      </w:r>
      <w:r w:rsidR="00F56C85" w:rsidRPr="00F56C85">
        <w:rPr>
          <w:rFonts w:ascii="Trebuchet MS" w:hAnsi="Trebuchet MS" w:cs="Arial"/>
        </w:rPr>
        <w:t>tor f</w:t>
      </w:r>
      <w:r>
        <w:rPr>
          <w:rFonts w:ascii="Trebuchet MS" w:hAnsi="Trebuchet MS" w:cs="Arial"/>
        </w:rPr>
        <w:t>uncț</w:t>
      </w:r>
      <w:r w:rsidR="00F56C85" w:rsidRPr="00F56C85">
        <w:rPr>
          <w:rFonts w:ascii="Trebuchet MS" w:hAnsi="Trebuchet MS" w:cs="Arial"/>
        </w:rPr>
        <w:t xml:space="preserve">iunii. </w:t>
      </w:r>
    </w:p>
    <w:p w14:paraId="5C9395B2" w14:textId="77777777" w:rsidR="00F56C85" w:rsidRPr="00F56C85" w:rsidRDefault="00F56C85" w:rsidP="00F56C85">
      <w:pPr>
        <w:autoSpaceDE w:val="0"/>
        <w:autoSpaceDN w:val="0"/>
        <w:adjustRightInd w:val="0"/>
        <w:ind w:firstLine="567"/>
        <w:jc w:val="both"/>
        <w:rPr>
          <w:rFonts w:ascii="Trebuchet MS" w:hAnsi="Trebuchet MS" w:cs="Arial"/>
          <w:lang w:val="ro-RO"/>
        </w:rPr>
      </w:pPr>
      <w:r w:rsidRPr="00F56C85">
        <w:rPr>
          <w:rFonts w:ascii="Trebuchet MS" w:hAnsi="Trebuchet MS" w:cs="Arial"/>
          <w:lang w:val="ro-RO"/>
        </w:rPr>
        <w:t xml:space="preserve">  </w:t>
      </w:r>
    </w:p>
    <w:p w14:paraId="24E2B1D8" w14:textId="77777777" w:rsidR="00F56C85" w:rsidRPr="00F56C85" w:rsidRDefault="00AB2E2C" w:rsidP="00F56C85">
      <w:pPr>
        <w:autoSpaceDE w:val="0"/>
        <w:autoSpaceDN w:val="0"/>
        <w:adjustRightInd w:val="0"/>
        <w:jc w:val="both"/>
        <w:rPr>
          <w:rFonts w:ascii="Trebuchet MS" w:hAnsi="Trebuchet MS" w:cs="Arial"/>
          <w:lang w:val="ro-RO"/>
        </w:rPr>
      </w:pPr>
      <w:r>
        <w:rPr>
          <w:rFonts w:ascii="Trebuchet MS" w:hAnsi="Trebuchet MS" w:cs="Arial"/>
          <w:lang w:val="ro-RO"/>
        </w:rPr>
        <w:t>Se va</w:t>
      </w:r>
      <w:r w:rsidR="00F56C85" w:rsidRPr="00F56C85">
        <w:rPr>
          <w:rFonts w:ascii="Trebuchet MS" w:hAnsi="Trebuchet MS" w:cs="Arial"/>
          <w:lang w:val="ro-RO"/>
        </w:rPr>
        <w:t xml:space="preserve"> asigura:</w:t>
      </w:r>
    </w:p>
    <w:p w14:paraId="27CD7FB1" w14:textId="77777777" w:rsidR="00F56C85" w:rsidRPr="00F56C85" w:rsidRDefault="00AB2E2C" w:rsidP="002A2C8F">
      <w:pPr>
        <w:numPr>
          <w:ilvl w:val="0"/>
          <w:numId w:val="48"/>
        </w:numPr>
        <w:autoSpaceDE w:val="0"/>
        <w:autoSpaceDN w:val="0"/>
        <w:adjustRightInd w:val="0"/>
        <w:jc w:val="both"/>
        <w:rPr>
          <w:rFonts w:ascii="Trebuchet MS" w:hAnsi="Trebuchet MS" w:cs="Arial"/>
          <w:lang w:val="ro-RO"/>
        </w:rPr>
      </w:pPr>
      <w:r>
        <w:rPr>
          <w:rFonts w:ascii="Trebuchet MS" w:hAnsi="Trebuchet MS" w:cs="Arial"/>
          <w:lang w:val="ro-RO"/>
        </w:rPr>
        <w:t>acces în incintă</w:t>
      </w:r>
      <w:r w:rsidR="00F56C85" w:rsidRPr="00F56C85">
        <w:rPr>
          <w:rFonts w:ascii="Trebuchet MS" w:hAnsi="Trebuchet MS" w:cs="Arial"/>
          <w:lang w:val="ro-RO"/>
        </w:rPr>
        <w:t>, pentru desc</w:t>
      </w:r>
      <w:r>
        <w:rPr>
          <w:rFonts w:ascii="Trebuchet MS" w:hAnsi="Trebuchet MS" w:cs="Arial"/>
          <w:lang w:val="ro-RO"/>
        </w:rPr>
        <w:t>ă</w:t>
      </w:r>
      <w:r w:rsidR="00F56C85" w:rsidRPr="00F56C85">
        <w:rPr>
          <w:rFonts w:ascii="Trebuchet MS" w:hAnsi="Trebuchet MS" w:cs="Arial"/>
          <w:lang w:val="ro-RO"/>
        </w:rPr>
        <w:t xml:space="preserve">rcarea </w:t>
      </w:r>
      <w:r>
        <w:rPr>
          <w:rFonts w:ascii="Trebuchet MS" w:hAnsi="Trebuchet MS" w:cs="Arial"/>
          <w:lang w:val="ro-RO"/>
        </w:rPr>
        <w:t>și î</w:t>
      </w:r>
      <w:r w:rsidR="00F56C85" w:rsidRPr="00F56C85">
        <w:rPr>
          <w:rFonts w:ascii="Trebuchet MS" w:hAnsi="Trebuchet MS" w:cs="Arial"/>
          <w:lang w:val="ro-RO"/>
        </w:rPr>
        <w:t>nc</w:t>
      </w:r>
      <w:r>
        <w:rPr>
          <w:rFonts w:ascii="Trebuchet MS" w:hAnsi="Trebuchet MS" w:cs="Arial"/>
          <w:lang w:val="ro-RO"/>
        </w:rPr>
        <w:t>ă</w:t>
      </w:r>
      <w:r w:rsidR="00F56C85" w:rsidRPr="00F56C85">
        <w:rPr>
          <w:rFonts w:ascii="Trebuchet MS" w:hAnsi="Trebuchet MS" w:cs="Arial"/>
          <w:lang w:val="ro-RO"/>
        </w:rPr>
        <w:t xml:space="preserve">rcarea produselor, </w:t>
      </w:r>
    </w:p>
    <w:p w14:paraId="11A86313" w14:textId="77777777" w:rsidR="00F56C85" w:rsidRPr="00F56C85" w:rsidRDefault="00D04621" w:rsidP="002A2C8F">
      <w:pPr>
        <w:numPr>
          <w:ilvl w:val="0"/>
          <w:numId w:val="48"/>
        </w:numPr>
        <w:autoSpaceDE w:val="0"/>
        <w:autoSpaceDN w:val="0"/>
        <w:adjustRightInd w:val="0"/>
        <w:jc w:val="both"/>
        <w:rPr>
          <w:rFonts w:ascii="Trebuchet MS" w:hAnsi="Trebuchet MS" w:cs="Arial"/>
          <w:lang w:val="ro-RO"/>
        </w:rPr>
      </w:pPr>
      <w:r>
        <w:rPr>
          <w:rFonts w:ascii="Trebuchet MS" w:hAnsi="Trebuchet MS" w:cs="Arial"/>
          <w:lang w:val="ro-RO"/>
        </w:rPr>
        <w:t>acces</w:t>
      </w:r>
      <w:r w:rsidR="00F56C85" w:rsidRPr="00F56C85">
        <w:rPr>
          <w:rFonts w:ascii="Trebuchet MS" w:hAnsi="Trebuchet MS" w:cs="Arial"/>
          <w:lang w:val="ro-RO"/>
        </w:rPr>
        <w:t xml:space="preserve"> </w:t>
      </w:r>
      <w:r>
        <w:rPr>
          <w:rFonts w:ascii="Trebuchet MS" w:hAnsi="Trebuchet MS" w:cs="Arial"/>
          <w:lang w:val="ro-RO"/>
        </w:rPr>
        <w:t>ș</w:t>
      </w:r>
      <w:r w:rsidR="00F56C85" w:rsidRPr="00F56C85">
        <w:rPr>
          <w:rFonts w:ascii="Trebuchet MS" w:hAnsi="Trebuchet MS" w:cs="Arial"/>
          <w:lang w:val="ro-RO"/>
        </w:rPr>
        <w:t xml:space="preserve">i locuri de parcare pentru personal </w:t>
      </w:r>
      <w:r>
        <w:rPr>
          <w:rFonts w:ascii="Trebuchet MS" w:hAnsi="Trebuchet MS" w:cs="Arial"/>
          <w:lang w:val="ro-RO"/>
        </w:rPr>
        <w:t>ș</w:t>
      </w:r>
      <w:r w:rsidR="00F56C85" w:rsidRPr="00F56C85">
        <w:rPr>
          <w:rFonts w:ascii="Trebuchet MS" w:hAnsi="Trebuchet MS" w:cs="Arial"/>
          <w:lang w:val="ro-RO"/>
        </w:rPr>
        <w:t>i vizitatori,</w:t>
      </w:r>
    </w:p>
    <w:p w14:paraId="03ED851B" w14:textId="77777777" w:rsidR="00F56C85" w:rsidRPr="00F56C85" w:rsidRDefault="00F56C85" w:rsidP="002A2C8F">
      <w:pPr>
        <w:numPr>
          <w:ilvl w:val="0"/>
          <w:numId w:val="48"/>
        </w:numPr>
        <w:autoSpaceDE w:val="0"/>
        <w:autoSpaceDN w:val="0"/>
        <w:adjustRightInd w:val="0"/>
        <w:jc w:val="both"/>
        <w:rPr>
          <w:rFonts w:ascii="Trebuchet MS" w:hAnsi="Trebuchet MS" w:cs="Arial"/>
          <w:lang w:val="ro-RO"/>
        </w:rPr>
      </w:pPr>
      <w:r w:rsidRPr="00F56C85">
        <w:rPr>
          <w:rFonts w:ascii="Trebuchet MS" w:hAnsi="Trebuchet MS" w:cs="Arial"/>
          <w:lang w:val="ro-RO"/>
        </w:rPr>
        <w:t>acces</w:t>
      </w:r>
      <w:r w:rsidR="00D04621">
        <w:rPr>
          <w:rFonts w:ascii="Trebuchet MS" w:hAnsi="Trebuchet MS" w:cs="Arial"/>
          <w:lang w:val="ro-RO"/>
        </w:rPr>
        <w:t xml:space="preserve"> pietonal.</w:t>
      </w:r>
    </w:p>
    <w:p w14:paraId="4A180EEF" w14:textId="77777777" w:rsidR="00AB2E2C" w:rsidRDefault="00AB2E2C" w:rsidP="00F56C85">
      <w:pPr>
        <w:autoSpaceDE w:val="0"/>
        <w:autoSpaceDN w:val="0"/>
        <w:adjustRightInd w:val="0"/>
        <w:jc w:val="both"/>
        <w:rPr>
          <w:rFonts w:ascii="Trebuchet MS" w:hAnsi="Trebuchet MS" w:cs="Arial"/>
          <w:lang w:val="ro-RO"/>
        </w:rPr>
      </w:pPr>
    </w:p>
    <w:p w14:paraId="1801D486" w14:textId="77777777" w:rsidR="00F56C85" w:rsidRDefault="00F56C85" w:rsidP="00F56C85">
      <w:pPr>
        <w:autoSpaceDE w:val="0"/>
        <w:autoSpaceDN w:val="0"/>
        <w:adjustRightInd w:val="0"/>
        <w:jc w:val="both"/>
        <w:rPr>
          <w:rFonts w:ascii="Trebuchet MS" w:hAnsi="Trebuchet MS" w:cs="Arial"/>
          <w:lang w:val="ro-RO"/>
        </w:rPr>
      </w:pPr>
      <w:r w:rsidRPr="00F56C85">
        <w:rPr>
          <w:rFonts w:ascii="Trebuchet MS" w:hAnsi="Trebuchet MS" w:cs="Arial"/>
          <w:lang w:val="ro-RO"/>
        </w:rPr>
        <w:t>Su</w:t>
      </w:r>
      <w:r w:rsidR="00D04621">
        <w:rPr>
          <w:rFonts w:ascii="Trebuchet MS" w:hAnsi="Trebuchet MS" w:cs="Arial"/>
          <w:lang w:val="ro-RO"/>
        </w:rPr>
        <w:t>prafeț</w:t>
      </w:r>
      <w:r w:rsidRPr="00F56C85">
        <w:rPr>
          <w:rFonts w:ascii="Trebuchet MS" w:hAnsi="Trebuchet MS" w:cs="Arial"/>
          <w:lang w:val="ro-RO"/>
        </w:rPr>
        <w:t>ele libere vor fi plantate cu arbu</w:t>
      </w:r>
      <w:r w:rsidR="00D04621">
        <w:rPr>
          <w:rFonts w:ascii="Trebuchet MS" w:hAnsi="Trebuchet MS" w:cs="Arial"/>
          <w:lang w:val="ro-RO"/>
        </w:rPr>
        <w:t>ș</w:t>
      </w:r>
      <w:r w:rsidRPr="00F56C85">
        <w:rPr>
          <w:rFonts w:ascii="Trebuchet MS" w:hAnsi="Trebuchet MS" w:cs="Arial"/>
          <w:lang w:val="ro-RO"/>
        </w:rPr>
        <w:t xml:space="preserve">ti </w:t>
      </w:r>
      <w:r w:rsidR="00D04621">
        <w:rPr>
          <w:rFonts w:ascii="Trebuchet MS" w:hAnsi="Trebuchet MS" w:cs="Arial"/>
          <w:lang w:val="ro-RO"/>
        </w:rPr>
        <w:t>ș</w:t>
      </w:r>
      <w:r w:rsidRPr="00F56C85">
        <w:rPr>
          <w:rFonts w:ascii="Trebuchet MS" w:hAnsi="Trebuchet MS" w:cs="Arial"/>
          <w:lang w:val="ro-RO"/>
        </w:rPr>
        <w:t>i planta</w:t>
      </w:r>
      <w:r w:rsidR="00D04621">
        <w:rPr>
          <w:rFonts w:ascii="Trebuchet MS" w:hAnsi="Trebuchet MS" w:cs="Arial"/>
          <w:lang w:val="ro-RO"/>
        </w:rPr>
        <w:t>ț</w:t>
      </w:r>
      <w:r w:rsidRPr="00F56C85">
        <w:rPr>
          <w:rFonts w:ascii="Trebuchet MS" w:hAnsi="Trebuchet MS" w:cs="Arial"/>
          <w:lang w:val="ro-RO"/>
        </w:rPr>
        <w:t>ie joas</w:t>
      </w:r>
      <w:r w:rsidR="00D04621">
        <w:rPr>
          <w:rFonts w:ascii="Trebuchet MS" w:hAnsi="Trebuchet MS" w:cs="Arial"/>
          <w:lang w:val="ro-RO"/>
        </w:rPr>
        <w:t>ă</w:t>
      </w:r>
      <w:r w:rsidRPr="00F56C85">
        <w:rPr>
          <w:rFonts w:ascii="Trebuchet MS" w:hAnsi="Trebuchet MS" w:cs="Arial"/>
          <w:lang w:val="ro-RO"/>
        </w:rPr>
        <w:t>, pe o suprafa</w:t>
      </w:r>
      <w:r w:rsidR="00D04621">
        <w:rPr>
          <w:rFonts w:ascii="Trebuchet MS" w:hAnsi="Trebuchet MS" w:cs="Arial"/>
          <w:lang w:val="ro-RO"/>
        </w:rPr>
        <w:t>ță</w:t>
      </w:r>
      <w:r w:rsidRPr="00F56C85">
        <w:rPr>
          <w:rFonts w:ascii="Trebuchet MS" w:hAnsi="Trebuchet MS" w:cs="Arial"/>
          <w:lang w:val="ro-RO"/>
        </w:rPr>
        <w:t xml:space="preserve"> de minim 30% din suprafa</w:t>
      </w:r>
      <w:r w:rsidR="00D04621">
        <w:rPr>
          <w:rFonts w:ascii="Trebuchet MS" w:hAnsi="Trebuchet MS" w:cs="Arial"/>
          <w:lang w:val="ro-RO"/>
        </w:rPr>
        <w:t>ț</w:t>
      </w:r>
      <w:r w:rsidRPr="00F56C85">
        <w:rPr>
          <w:rFonts w:ascii="Trebuchet MS" w:hAnsi="Trebuchet MS" w:cs="Arial"/>
          <w:lang w:val="ro-RO"/>
        </w:rPr>
        <w:t xml:space="preserve">a terenului. </w:t>
      </w:r>
    </w:p>
    <w:p w14:paraId="1942C929" w14:textId="77777777" w:rsidR="00AB2E2C" w:rsidRPr="00F56C85" w:rsidRDefault="00AB2E2C" w:rsidP="00F56C85">
      <w:pPr>
        <w:autoSpaceDE w:val="0"/>
        <w:autoSpaceDN w:val="0"/>
        <w:adjustRightInd w:val="0"/>
        <w:jc w:val="both"/>
        <w:rPr>
          <w:rFonts w:ascii="Trebuchet MS" w:hAnsi="Trebuchet MS" w:cs="Arial"/>
          <w:lang w:val="ro-RO"/>
        </w:rPr>
      </w:pPr>
    </w:p>
    <w:p w14:paraId="322BF161" w14:textId="77777777" w:rsidR="00F56C85" w:rsidRPr="00F56C85" w:rsidRDefault="00F56C85" w:rsidP="00F56C85">
      <w:pPr>
        <w:autoSpaceDE w:val="0"/>
        <w:autoSpaceDN w:val="0"/>
        <w:adjustRightInd w:val="0"/>
        <w:jc w:val="both"/>
        <w:rPr>
          <w:rFonts w:ascii="Trebuchet MS" w:hAnsi="Trebuchet MS" w:cs="Arial"/>
          <w:lang w:val="ro-RO"/>
        </w:rPr>
      </w:pPr>
      <w:r w:rsidRPr="00F56C85">
        <w:rPr>
          <w:rFonts w:ascii="Trebuchet MS" w:hAnsi="Trebuchet MS" w:cs="Arial"/>
          <w:lang w:val="ro-RO"/>
        </w:rPr>
        <w:t>Parcarea autovehic</w:t>
      </w:r>
      <w:r w:rsidR="00D04621">
        <w:rPr>
          <w:rFonts w:ascii="Trebuchet MS" w:hAnsi="Trebuchet MS" w:cs="Arial"/>
          <w:lang w:val="ro-RO"/>
        </w:rPr>
        <w:t>u</w:t>
      </w:r>
      <w:r w:rsidRPr="00F56C85">
        <w:rPr>
          <w:rFonts w:ascii="Trebuchet MS" w:hAnsi="Trebuchet MS" w:cs="Arial"/>
          <w:lang w:val="ro-RO"/>
        </w:rPr>
        <w:t xml:space="preserve">lelor </w:t>
      </w:r>
      <w:r w:rsidR="00D04621">
        <w:rPr>
          <w:rFonts w:ascii="Trebuchet MS" w:hAnsi="Trebuchet MS" w:cs="Arial"/>
          <w:lang w:val="ro-RO"/>
        </w:rPr>
        <w:t>se</w:t>
      </w:r>
      <w:r w:rsidRPr="00F56C85">
        <w:rPr>
          <w:rFonts w:ascii="Trebuchet MS" w:hAnsi="Trebuchet MS" w:cs="Arial"/>
          <w:lang w:val="ro-RO"/>
        </w:rPr>
        <w:t xml:space="preserve"> va face </w:t>
      </w:r>
      <w:r w:rsidR="00D04621">
        <w:rPr>
          <w:rFonts w:ascii="Trebuchet MS" w:hAnsi="Trebuchet MS" w:cs="Arial"/>
          <w:lang w:val="ro-RO"/>
        </w:rPr>
        <w:t>î</w:t>
      </w:r>
      <w:r w:rsidRPr="00F56C85">
        <w:rPr>
          <w:rFonts w:ascii="Trebuchet MS" w:hAnsi="Trebuchet MS" w:cs="Arial"/>
          <w:lang w:val="ro-RO"/>
        </w:rPr>
        <w:t>n incint</w:t>
      </w:r>
      <w:r w:rsidR="00D04621">
        <w:rPr>
          <w:rFonts w:ascii="Trebuchet MS" w:hAnsi="Trebuchet MS" w:cs="Arial"/>
          <w:lang w:val="ro-RO"/>
        </w:rPr>
        <w:t>ă</w:t>
      </w:r>
      <w:r w:rsidRPr="00F56C85">
        <w:rPr>
          <w:rFonts w:ascii="Trebuchet MS" w:hAnsi="Trebuchet MS" w:cs="Arial"/>
          <w:lang w:val="ro-RO"/>
        </w:rPr>
        <w:t>, asigur</w:t>
      </w:r>
      <w:r w:rsidR="00D04621">
        <w:rPr>
          <w:rFonts w:ascii="Trebuchet MS" w:hAnsi="Trebuchet MS" w:cs="Arial"/>
          <w:lang w:val="ro-RO"/>
        </w:rPr>
        <w:t>â</w:t>
      </w:r>
      <w:r w:rsidRPr="00F56C85">
        <w:rPr>
          <w:rFonts w:ascii="Trebuchet MS" w:hAnsi="Trebuchet MS" w:cs="Arial"/>
          <w:lang w:val="ro-RO"/>
        </w:rPr>
        <w:t xml:space="preserve">ndu-se 3 locuri de parcare pentru birouri </w:t>
      </w:r>
      <w:r w:rsidR="00D04621">
        <w:rPr>
          <w:rFonts w:ascii="Trebuchet MS" w:hAnsi="Trebuchet MS" w:cs="Arial"/>
          <w:lang w:val="ro-RO"/>
        </w:rPr>
        <w:t>ș</w:t>
      </w:r>
      <w:r w:rsidRPr="00F56C85">
        <w:rPr>
          <w:rFonts w:ascii="Trebuchet MS" w:hAnsi="Trebuchet MS" w:cs="Arial"/>
          <w:lang w:val="ro-RO"/>
        </w:rPr>
        <w:t>i vizitatori</w:t>
      </w:r>
      <w:r w:rsidR="00D04621">
        <w:rPr>
          <w:rFonts w:ascii="Trebuchet MS" w:hAnsi="Trebuchet MS" w:cs="Arial"/>
          <w:lang w:val="ro-RO"/>
        </w:rPr>
        <w:t>.</w:t>
      </w:r>
    </w:p>
    <w:p w14:paraId="5AD7D4A7" w14:textId="77777777" w:rsidR="00D04621" w:rsidRDefault="00D04621" w:rsidP="00D04621">
      <w:pPr>
        <w:autoSpaceDE w:val="0"/>
        <w:autoSpaceDN w:val="0"/>
        <w:adjustRightInd w:val="0"/>
        <w:jc w:val="both"/>
        <w:rPr>
          <w:rFonts w:ascii="Trebuchet MS" w:hAnsi="Trebuchet MS" w:cs="Arial"/>
          <w:b/>
          <w:lang w:val="ro-RO"/>
        </w:rPr>
      </w:pPr>
    </w:p>
    <w:p w14:paraId="2505F046" w14:textId="77777777" w:rsidR="00F56C85" w:rsidRPr="00D04621" w:rsidRDefault="00E3163E" w:rsidP="00D04621">
      <w:pPr>
        <w:autoSpaceDE w:val="0"/>
        <w:autoSpaceDN w:val="0"/>
        <w:adjustRightInd w:val="0"/>
        <w:jc w:val="both"/>
        <w:rPr>
          <w:rFonts w:ascii="Trebuchet MS" w:hAnsi="Trebuchet MS" w:cs="Arial"/>
          <w:b/>
          <w:u w:val="single"/>
          <w:lang w:val="ro-RO"/>
        </w:rPr>
      </w:pPr>
      <w:r w:rsidRPr="00D04621">
        <w:rPr>
          <w:rFonts w:ascii="Trebuchet MS" w:hAnsi="Trebuchet MS" w:cs="Arial"/>
          <w:b/>
          <w:u w:val="single"/>
          <w:lang w:val="ro-RO"/>
        </w:rPr>
        <w:t>Indici de plan general:</w:t>
      </w:r>
    </w:p>
    <w:p w14:paraId="6FDF6C97" w14:textId="77777777" w:rsidR="00D04621" w:rsidRDefault="00D04621" w:rsidP="00F56C85">
      <w:pPr>
        <w:autoSpaceDE w:val="0"/>
        <w:autoSpaceDN w:val="0"/>
        <w:adjustRightInd w:val="0"/>
        <w:jc w:val="both"/>
        <w:rPr>
          <w:rFonts w:ascii="Trebuchet MS" w:hAnsi="Trebuchet MS" w:cs="Arial"/>
          <w:b/>
          <w:lang w:val="ro-RO"/>
        </w:rPr>
      </w:pPr>
    </w:p>
    <w:p w14:paraId="6955E1C7" w14:textId="77777777" w:rsidR="00F56C85" w:rsidRPr="00F56C85" w:rsidRDefault="00D04621" w:rsidP="00F56C85">
      <w:pPr>
        <w:autoSpaceDE w:val="0"/>
        <w:autoSpaceDN w:val="0"/>
        <w:adjustRightInd w:val="0"/>
        <w:jc w:val="both"/>
        <w:rPr>
          <w:rFonts w:ascii="Trebuchet MS" w:hAnsi="Trebuchet MS" w:cs="Arial"/>
          <w:b/>
          <w:lang w:val="ro-RO"/>
        </w:rPr>
      </w:pPr>
      <w:r>
        <w:rPr>
          <w:rFonts w:ascii="Trebuchet MS" w:hAnsi="Trebuchet MS" w:cs="Arial"/>
          <w:b/>
          <w:lang w:val="ro-RO"/>
        </w:rPr>
        <w:t>Structura f</w:t>
      </w:r>
      <w:r w:rsidRPr="00F56C85">
        <w:rPr>
          <w:rFonts w:ascii="Trebuchet MS" w:hAnsi="Trebuchet MS" w:cs="Arial"/>
          <w:b/>
          <w:lang w:val="ro-RO"/>
        </w:rPr>
        <w:t>unc</w:t>
      </w:r>
      <w:r>
        <w:rPr>
          <w:rFonts w:ascii="Trebuchet MS" w:hAnsi="Trebuchet MS" w:cs="Arial"/>
          <w:b/>
          <w:lang w:val="ro-RO"/>
        </w:rPr>
        <w:t>ț</w:t>
      </w:r>
      <w:r w:rsidRPr="00F56C85">
        <w:rPr>
          <w:rFonts w:ascii="Trebuchet MS" w:hAnsi="Trebuchet MS" w:cs="Arial"/>
          <w:b/>
          <w:lang w:val="ro-RO"/>
        </w:rPr>
        <w:t>ional</w:t>
      </w:r>
      <w:r>
        <w:rPr>
          <w:rFonts w:ascii="Trebuchet MS" w:hAnsi="Trebuchet MS" w:cs="Arial"/>
          <w:b/>
          <w:lang w:val="ro-RO"/>
        </w:rPr>
        <w:t>ă</w:t>
      </w:r>
      <w:r w:rsidRPr="00F56C85">
        <w:rPr>
          <w:rFonts w:ascii="Trebuchet MS" w:hAnsi="Trebuchet MS" w:cs="Arial"/>
          <w:b/>
          <w:lang w:val="ro-RO"/>
        </w:rPr>
        <w:t>:</w:t>
      </w:r>
    </w:p>
    <w:p w14:paraId="1EC37220" w14:textId="77777777" w:rsidR="00F56C85" w:rsidRPr="00F56C85" w:rsidRDefault="00F56C85" w:rsidP="00F56C85">
      <w:pPr>
        <w:autoSpaceDE w:val="0"/>
        <w:ind w:left="851" w:hanging="851"/>
        <w:jc w:val="both"/>
        <w:rPr>
          <w:rFonts w:ascii="Trebuchet MS" w:hAnsi="Trebuchet MS" w:cs="Arial"/>
          <w:bCs/>
          <w:lang w:val="ro-RO"/>
        </w:rPr>
      </w:pPr>
      <w:r w:rsidRPr="00F56C85">
        <w:rPr>
          <w:rFonts w:ascii="Trebuchet MS" w:hAnsi="Trebuchet MS" w:cs="Arial"/>
          <w:b/>
          <w:lang w:val="ro-RO"/>
        </w:rPr>
        <w:t>Parter:</w:t>
      </w:r>
      <w:r w:rsidRPr="00F56C85">
        <w:rPr>
          <w:rFonts w:ascii="Trebuchet MS" w:hAnsi="Trebuchet MS" w:cs="Arial"/>
          <w:bCs/>
          <w:lang w:val="ro-RO"/>
        </w:rPr>
        <w:t xml:space="preserve">    Hal</w:t>
      </w:r>
      <w:r w:rsidR="00D04621">
        <w:rPr>
          <w:rFonts w:ascii="Trebuchet MS" w:hAnsi="Trebuchet MS" w:cs="Arial"/>
          <w:bCs/>
          <w:lang w:val="ro-RO"/>
        </w:rPr>
        <w:t>ă</w:t>
      </w:r>
      <w:r w:rsidRPr="00F56C85">
        <w:rPr>
          <w:rFonts w:ascii="Trebuchet MS" w:hAnsi="Trebuchet MS" w:cs="Arial"/>
          <w:bCs/>
          <w:lang w:val="ro-RO"/>
        </w:rPr>
        <w:t xml:space="preserve"> Depozitare =  311.33 mp</w:t>
      </w:r>
    </w:p>
    <w:p w14:paraId="4AFDFF81" w14:textId="77777777" w:rsidR="00F56C85" w:rsidRPr="00F56C85" w:rsidRDefault="00F56C85" w:rsidP="00F56C85">
      <w:pPr>
        <w:autoSpaceDE w:val="0"/>
        <w:ind w:left="851" w:hanging="851"/>
        <w:jc w:val="both"/>
        <w:rPr>
          <w:rFonts w:ascii="Trebuchet MS" w:hAnsi="Trebuchet MS" w:cs="Arial"/>
          <w:bCs/>
          <w:lang w:val="ro-RO"/>
        </w:rPr>
      </w:pPr>
      <w:r w:rsidRPr="00F56C85">
        <w:rPr>
          <w:rFonts w:ascii="Trebuchet MS" w:hAnsi="Trebuchet MS" w:cs="Arial"/>
          <w:bCs/>
          <w:lang w:val="ro-RO"/>
        </w:rPr>
        <w:t xml:space="preserve">               Corp </w:t>
      </w:r>
      <w:r w:rsidR="00D04621">
        <w:rPr>
          <w:rFonts w:ascii="Trebuchet MS" w:hAnsi="Trebuchet MS" w:cs="Arial"/>
          <w:bCs/>
          <w:lang w:val="ro-RO"/>
        </w:rPr>
        <w:t>birouri cu</w:t>
      </w:r>
      <w:r w:rsidRPr="00F56C85">
        <w:rPr>
          <w:rFonts w:ascii="Trebuchet MS" w:hAnsi="Trebuchet MS" w:cs="Arial"/>
          <w:bCs/>
          <w:lang w:val="ro-RO"/>
        </w:rPr>
        <w:t>: Hol acces + Scar</w:t>
      </w:r>
      <w:r w:rsidR="00D04621">
        <w:rPr>
          <w:rFonts w:ascii="Trebuchet MS" w:hAnsi="Trebuchet MS" w:cs="Arial"/>
          <w:bCs/>
          <w:lang w:val="ro-RO"/>
        </w:rPr>
        <w:t>ă</w:t>
      </w:r>
      <w:r w:rsidRPr="00F56C85">
        <w:rPr>
          <w:rFonts w:ascii="Trebuchet MS" w:hAnsi="Trebuchet MS" w:cs="Arial"/>
          <w:bCs/>
          <w:lang w:val="ro-RO"/>
        </w:rPr>
        <w:t xml:space="preserve"> = 15.77 mp</w:t>
      </w:r>
    </w:p>
    <w:p w14:paraId="0D3FD574" w14:textId="77777777" w:rsidR="00F56C85" w:rsidRPr="00F56C85" w:rsidRDefault="00F56C85" w:rsidP="00F56C85">
      <w:pPr>
        <w:autoSpaceDE w:val="0"/>
        <w:ind w:left="851" w:hanging="851"/>
        <w:jc w:val="both"/>
        <w:rPr>
          <w:rFonts w:ascii="Trebuchet MS" w:hAnsi="Trebuchet MS" w:cs="Arial"/>
          <w:bCs/>
          <w:lang w:val="ro-RO"/>
        </w:rPr>
      </w:pPr>
      <w:r w:rsidRPr="00F56C85">
        <w:rPr>
          <w:rFonts w:ascii="Trebuchet MS" w:hAnsi="Trebuchet MS" w:cs="Arial"/>
          <w:bCs/>
          <w:lang w:val="ro-RO"/>
        </w:rPr>
        <w:tab/>
      </w:r>
      <w:r w:rsidRPr="00F56C85">
        <w:rPr>
          <w:rFonts w:ascii="Trebuchet MS" w:hAnsi="Trebuchet MS" w:cs="Arial"/>
          <w:bCs/>
          <w:lang w:val="ro-RO"/>
        </w:rPr>
        <w:tab/>
      </w:r>
      <w:r w:rsidRPr="00F56C85">
        <w:rPr>
          <w:rFonts w:ascii="Trebuchet MS" w:hAnsi="Trebuchet MS" w:cs="Arial"/>
          <w:bCs/>
          <w:lang w:val="ro-RO"/>
        </w:rPr>
        <w:tab/>
      </w:r>
      <w:r w:rsidR="00D04621">
        <w:rPr>
          <w:rFonts w:ascii="Trebuchet MS" w:hAnsi="Trebuchet MS" w:cs="Arial"/>
          <w:bCs/>
          <w:lang w:val="ro-RO"/>
        </w:rPr>
        <w:tab/>
      </w:r>
      <w:r w:rsidRPr="00F56C85">
        <w:rPr>
          <w:rFonts w:ascii="Trebuchet MS" w:hAnsi="Trebuchet MS" w:cs="Arial"/>
          <w:bCs/>
          <w:lang w:val="ro-RO"/>
        </w:rPr>
        <w:t>Zon</w:t>
      </w:r>
      <w:r w:rsidR="00D04621">
        <w:rPr>
          <w:rFonts w:ascii="Trebuchet MS" w:hAnsi="Trebuchet MS" w:cs="Arial"/>
          <w:bCs/>
          <w:lang w:val="ro-RO"/>
        </w:rPr>
        <w:t>ă</w:t>
      </w:r>
      <w:r w:rsidRPr="00F56C85">
        <w:rPr>
          <w:rFonts w:ascii="Trebuchet MS" w:hAnsi="Trebuchet MS" w:cs="Arial"/>
          <w:bCs/>
          <w:lang w:val="ro-RO"/>
        </w:rPr>
        <w:t xml:space="preserve"> primire = 17.13 mp</w:t>
      </w:r>
    </w:p>
    <w:p w14:paraId="64EC7198" w14:textId="77777777" w:rsidR="00F56C85" w:rsidRPr="00F56C85" w:rsidRDefault="00F56C85" w:rsidP="00D04621">
      <w:pPr>
        <w:autoSpaceDE w:val="0"/>
        <w:ind w:left="2291" w:firstLine="589"/>
        <w:jc w:val="both"/>
        <w:rPr>
          <w:rFonts w:ascii="Trebuchet MS" w:hAnsi="Trebuchet MS" w:cs="Arial"/>
          <w:bCs/>
          <w:lang w:val="ro-RO"/>
        </w:rPr>
      </w:pPr>
      <w:r w:rsidRPr="00F56C85">
        <w:rPr>
          <w:rFonts w:ascii="Trebuchet MS" w:hAnsi="Trebuchet MS" w:cs="Arial"/>
          <w:bCs/>
          <w:lang w:val="ro-RO"/>
        </w:rPr>
        <w:t>Hol = 1.88</w:t>
      </w:r>
      <w:r w:rsidR="0053695D">
        <w:rPr>
          <w:rFonts w:ascii="Trebuchet MS" w:hAnsi="Trebuchet MS" w:cs="Arial"/>
          <w:bCs/>
          <w:lang w:val="ro-RO"/>
        </w:rPr>
        <w:t xml:space="preserve"> </w:t>
      </w:r>
      <w:r w:rsidRPr="00F56C85">
        <w:rPr>
          <w:rFonts w:ascii="Trebuchet MS" w:hAnsi="Trebuchet MS" w:cs="Arial"/>
          <w:bCs/>
          <w:lang w:val="ro-RO"/>
        </w:rPr>
        <w:t>mp</w:t>
      </w:r>
    </w:p>
    <w:p w14:paraId="5DCEC5BC" w14:textId="77777777" w:rsidR="00F56C85" w:rsidRPr="00F56C85" w:rsidRDefault="00F56C85" w:rsidP="00D04621">
      <w:pPr>
        <w:autoSpaceDE w:val="0"/>
        <w:ind w:left="2291" w:firstLine="589"/>
        <w:jc w:val="both"/>
        <w:rPr>
          <w:rFonts w:ascii="Trebuchet MS" w:hAnsi="Trebuchet MS" w:cs="Arial"/>
          <w:bCs/>
          <w:lang w:val="ro-RO"/>
        </w:rPr>
      </w:pPr>
      <w:r w:rsidRPr="00F56C85">
        <w:rPr>
          <w:rFonts w:ascii="Trebuchet MS" w:hAnsi="Trebuchet MS" w:cs="Arial"/>
          <w:bCs/>
          <w:lang w:val="ro-RO"/>
        </w:rPr>
        <w:t>Grup sanitar = 12.13 mp</w:t>
      </w:r>
    </w:p>
    <w:p w14:paraId="60849E41" w14:textId="77777777" w:rsidR="00F56C85" w:rsidRPr="00F56C85" w:rsidRDefault="00F56C85" w:rsidP="00D04621">
      <w:pPr>
        <w:autoSpaceDE w:val="0"/>
        <w:ind w:left="2291" w:firstLine="589"/>
        <w:jc w:val="both"/>
        <w:rPr>
          <w:rFonts w:ascii="Trebuchet MS" w:hAnsi="Trebuchet MS" w:cs="Arial"/>
          <w:bCs/>
          <w:lang w:val="ro-RO"/>
        </w:rPr>
      </w:pPr>
      <w:r w:rsidRPr="00F56C85">
        <w:rPr>
          <w:rFonts w:ascii="Trebuchet MS" w:hAnsi="Trebuchet MS" w:cs="Arial"/>
          <w:bCs/>
          <w:lang w:val="ro-RO"/>
        </w:rPr>
        <w:t>Buc</w:t>
      </w:r>
      <w:r w:rsidR="00D04621">
        <w:rPr>
          <w:rFonts w:ascii="Trebuchet MS" w:hAnsi="Trebuchet MS" w:cs="Arial"/>
          <w:bCs/>
          <w:lang w:val="ro-RO"/>
        </w:rPr>
        <w:t>ă</w:t>
      </w:r>
      <w:r w:rsidRPr="00F56C85">
        <w:rPr>
          <w:rFonts w:ascii="Trebuchet MS" w:hAnsi="Trebuchet MS" w:cs="Arial"/>
          <w:bCs/>
          <w:lang w:val="ro-RO"/>
        </w:rPr>
        <w:t>t</w:t>
      </w:r>
      <w:r w:rsidR="00D04621">
        <w:rPr>
          <w:rFonts w:ascii="Trebuchet MS" w:hAnsi="Trebuchet MS" w:cs="Arial"/>
          <w:bCs/>
          <w:lang w:val="ro-RO"/>
        </w:rPr>
        <w:t>ă</w:t>
      </w:r>
      <w:r w:rsidRPr="00F56C85">
        <w:rPr>
          <w:rFonts w:ascii="Trebuchet MS" w:hAnsi="Trebuchet MS" w:cs="Arial"/>
          <w:bCs/>
          <w:lang w:val="ro-RO"/>
        </w:rPr>
        <w:t xml:space="preserve">rie = 12.17 mp </w:t>
      </w:r>
    </w:p>
    <w:p w14:paraId="5AB7FF19" w14:textId="77777777" w:rsidR="00F56C85" w:rsidRPr="00F56C85" w:rsidRDefault="00F56C85" w:rsidP="00F56C85">
      <w:pPr>
        <w:autoSpaceDE w:val="0"/>
        <w:ind w:left="851" w:hanging="851"/>
        <w:jc w:val="both"/>
        <w:rPr>
          <w:rFonts w:ascii="Trebuchet MS" w:hAnsi="Trebuchet MS" w:cs="Arial"/>
          <w:bCs/>
          <w:lang w:val="ro-RO"/>
        </w:rPr>
      </w:pPr>
    </w:p>
    <w:p w14:paraId="5FC259F7" w14:textId="77777777" w:rsidR="00F56C85" w:rsidRPr="00F56C85" w:rsidRDefault="00F56C85" w:rsidP="00F56C85">
      <w:pPr>
        <w:autoSpaceDE w:val="0"/>
        <w:autoSpaceDN w:val="0"/>
        <w:adjustRightInd w:val="0"/>
        <w:jc w:val="both"/>
        <w:rPr>
          <w:rFonts w:ascii="Trebuchet MS" w:hAnsi="Trebuchet MS" w:cs="Arial"/>
          <w:bCs/>
          <w:lang w:val="ro-RO"/>
        </w:rPr>
      </w:pPr>
      <w:r w:rsidRPr="00F56C85">
        <w:rPr>
          <w:rFonts w:ascii="Trebuchet MS" w:hAnsi="Trebuchet MS" w:cs="Arial"/>
          <w:b/>
          <w:lang w:val="ro-RO"/>
        </w:rPr>
        <w:t>Etaj</w:t>
      </w:r>
      <w:r w:rsidRPr="00F56C85">
        <w:rPr>
          <w:rFonts w:ascii="Trebuchet MS" w:hAnsi="Trebuchet MS" w:cs="Arial"/>
          <w:bCs/>
          <w:lang w:val="ro-RO"/>
        </w:rPr>
        <w:t xml:space="preserve">:        Corp </w:t>
      </w:r>
      <w:r w:rsidR="00D04621">
        <w:rPr>
          <w:rFonts w:ascii="Trebuchet MS" w:hAnsi="Trebuchet MS" w:cs="Arial"/>
          <w:bCs/>
          <w:lang w:val="ro-RO"/>
        </w:rPr>
        <w:t>birouri cu</w:t>
      </w:r>
      <w:r w:rsidRPr="00F56C85">
        <w:rPr>
          <w:rFonts w:ascii="Trebuchet MS" w:hAnsi="Trebuchet MS" w:cs="Arial"/>
          <w:bCs/>
          <w:lang w:val="ro-RO"/>
        </w:rPr>
        <w:t>: Hol = 2.68 mp</w:t>
      </w:r>
    </w:p>
    <w:p w14:paraId="3E024A8C" w14:textId="77777777" w:rsidR="00F56C85" w:rsidRPr="00F56C85" w:rsidRDefault="00F56C85" w:rsidP="00F56C85">
      <w:pPr>
        <w:autoSpaceDE w:val="0"/>
        <w:autoSpaceDN w:val="0"/>
        <w:adjustRightInd w:val="0"/>
        <w:jc w:val="both"/>
        <w:rPr>
          <w:rFonts w:ascii="Trebuchet MS" w:hAnsi="Trebuchet MS" w:cs="Arial"/>
          <w:bCs/>
          <w:lang w:val="ro-RO"/>
        </w:rPr>
      </w:pPr>
      <w:r w:rsidRPr="00F56C85">
        <w:rPr>
          <w:rFonts w:ascii="Trebuchet MS" w:hAnsi="Trebuchet MS" w:cs="Arial"/>
          <w:bCs/>
          <w:lang w:val="ro-RO"/>
        </w:rPr>
        <w:t xml:space="preserve">     </w:t>
      </w:r>
      <w:r w:rsidRPr="00F56C85">
        <w:rPr>
          <w:rFonts w:ascii="Trebuchet MS" w:hAnsi="Trebuchet MS" w:cs="Arial"/>
          <w:bCs/>
          <w:lang w:val="ro-RO"/>
        </w:rPr>
        <w:tab/>
      </w:r>
      <w:r w:rsidRPr="00F56C85">
        <w:rPr>
          <w:rFonts w:ascii="Trebuchet MS" w:hAnsi="Trebuchet MS" w:cs="Arial"/>
          <w:bCs/>
          <w:lang w:val="ro-RO"/>
        </w:rPr>
        <w:tab/>
      </w:r>
      <w:r w:rsidRPr="00F56C85">
        <w:rPr>
          <w:rFonts w:ascii="Trebuchet MS" w:hAnsi="Trebuchet MS" w:cs="Arial"/>
          <w:bCs/>
          <w:lang w:val="ro-RO"/>
        </w:rPr>
        <w:tab/>
      </w:r>
      <w:r w:rsidR="00D04621">
        <w:rPr>
          <w:rFonts w:ascii="Trebuchet MS" w:hAnsi="Trebuchet MS" w:cs="Arial"/>
          <w:bCs/>
          <w:lang w:val="ro-RO"/>
        </w:rPr>
        <w:tab/>
      </w:r>
      <w:r w:rsidRPr="00F56C85">
        <w:rPr>
          <w:rFonts w:ascii="Trebuchet MS" w:hAnsi="Trebuchet MS" w:cs="Arial"/>
          <w:bCs/>
          <w:lang w:val="ro-RO"/>
        </w:rPr>
        <w:t>Birou 1 = 27.04 mp</w:t>
      </w:r>
    </w:p>
    <w:p w14:paraId="78F2B353" w14:textId="77777777" w:rsidR="00F56C85" w:rsidRPr="00F56C85" w:rsidRDefault="00F56C85" w:rsidP="00D04621">
      <w:pPr>
        <w:autoSpaceDE w:val="0"/>
        <w:autoSpaceDN w:val="0"/>
        <w:adjustRightInd w:val="0"/>
        <w:ind w:left="2160" w:firstLine="720"/>
        <w:jc w:val="both"/>
        <w:rPr>
          <w:rFonts w:ascii="Trebuchet MS" w:hAnsi="Trebuchet MS" w:cs="Arial"/>
          <w:bCs/>
          <w:lang w:val="ro-RO"/>
        </w:rPr>
      </w:pPr>
      <w:r w:rsidRPr="00F56C85">
        <w:rPr>
          <w:rFonts w:ascii="Trebuchet MS" w:hAnsi="Trebuchet MS" w:cs="Arial"/>
          <w:bCs/>
          <w:lang w:val="ro-RO"/>
        </w:rPr>
        <w:t>Birou 2 = 11.14 mp</w:t>
      </w:r>
    </w:p>
    <w:p w14:paraId="11D66886" w14:textId="77777777" w:rsidR="00F56C85" w:rsidRPr="00F56C85" w:rsidRDefault="00F56C85" w:rsidP="00D04621">
      <w:pPr>
        <w:autoSpaceDE w:val="0"/>
        <w:autoSpaceDN w:val="0"/>
        <w:adjustRightInd w:val="0"/>
        <w:ind w:left="2160" w:firstLine="720"/>
        <w:jc w:val="both"/>
        <w:rPr>
          <w:rFonts w:ascii="Trebuchet MS" w:hAnsi="Trebuchet MS" w:cs="Arial"/>
          <w:bCs/>
          <w:lang w:val="ro-RO"/>
        </w:rPr>
      </w:pPr>
      <w:r w:rsidRPr="00F56C85">
        <w:rPr>
          <w:rFonts w:ascii="Trebuchet MS" w:hAnsi="Trebuchet MS" w:cs="Arial"/>
          <w:bCs/>
          <w:lang w:val="ro-RO"/>
        </w:rPr>
        <w:t>Grup sanitar = 2.13 mp</w:t>
      </w:r>
    </w:p>
    <w:p w14:paraId="69748969" w14:textId="77777777" w:rsidR="00AB2E2C" w:rsidRDefault="00AB2E2C" w:rsidP="00F56C85">
      <w:pPr>
        <w:autoSpaceDE w:val="0"/>
        <w:autoSpaceDN w:val="0"/>
        <w:adjustRightInd w:val="0"/>
        <w:jc w:val="both"/>
        <w:rPr>
          <w:rFonts w:ascii="Trebuchet MS" w:hAnsi="Trebuchet MS" w:cs="Arial"/>
          <w:b/>
          <w:lang w:val="ro-RO"/>
        </w:rPr>
      </w:pPr>
    </w:p>
    <w:p w14:paraId="36C86BD8" w14:textId="77777777" w:rsidR="00F56C85" w:rsidRPr="00F56C85" w:rsidRDefault="00D04621" w:rsidP="00F56C85">
      <w:pPr>
        <w:autoSpaceDE w:val="0"/>
        <w:autoSpaceDN w:val="0"/>
        <w:adjustRightInd w:val="0"/>
        <w:jc w:val="both"/>
        <w:rPr>
          <w:rFonts w:ascii="Trebuchet MS" w:hAnsi="Trebuchet MS" w:cs="Arial"/>
          <w:b/>
          <w:lang w:val="ro-RO"/>
        </w:rPr>
      </w:pPr>
      <w:r w:rsidRPr="00F56C85">
        <w:rPr>
          <w:rFonts w:ascii="Trebuchet MS" w:hAnsi="Trebuchet MS" w:cs="Arial"/>
          <w:b/>
          <w:lang w:val="ro-RO"/>
        </w:rPr>
        <w:t xml:space="preserve">Finisaje interioare: </w:t>
      </w:r>
    </w:p>
    <w:p w14:paraId="41DE0A1F"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pardoseli - gresie por</w:t>
      </w:r>
      <w:r w:rsidR="00D04621">
        <w:rPr>
          <w:rFonts w:ascii="Trebuchet MS" w:hAnsi="Trebuchet MS" w:cs="Arial"/>
          <w:lang w:val="ro-RO"/>
        </w:rPr>
        <w:t>ț</w:t>
      </w:r>
      <w:r w:rsidRPr="00D04621">
        <w:rPr>
          <w:rFonts w:ascii="Trebuchet MS" w:hAnsi="Trebuchet MS" w:cs="Arial"/>
          <w:lang w:val="ro-RO"/>
        </w:rPr>
        <w:t>elanat</w:t>
      </w:r>
      <w:r w:rsidR="00D04621">
        <w:rPr>
          <w:rFonts w:ascii="Trebuchet MS" w:hAnsi="Trebuchet MS" w:cs="Arial"/>
          <w:lang w:val="ro-RO"/>
        </w:rPr>
        <w:t>ă î</w:t>
      </w:r>
      <w:r w:rsidRPr="00D04621">
        <w:rPr>
          <w:rFonts w:ascii="Trebuchet MS" w:hAnsi="Trebuchet MS" w:cs="Arial"/>
          <w:lang w:val="ro-RO"/>
        </w:rPr>
        <w:t>n mas</w:t>
      </w:r>
      <w:r w:rsidR="00D04621">
        <w:rPr>
          <w:rFonts w:ascii="Trebuchet MS" w:hAnsi="Trebuchet MS" w:cs="Arial"/>
          <w:lang w:val="ro-RO"/>
        </w:rPr>
        <w:t>ă</w:t>
      </w:r>
      <w:r w:rsidRPr="00D04621">
        <w:rPr>
          <w:rFonts w:ascii="Trebuchet MS" w:hAnsi="Trebuchet MS" w:cs="Arial"/>
          <w:lang w:val="ro-RO"/>
        </w:rPr>
        <w:t xml:space="preserve"> cu suprafa</w:t>
      </w:r>
      <w:r w:rsidR="00D04621">
        <w:rPr>
          <w:rFonts w:ascii="Trebuchet MS" w:hAnsi="Trebuchet MS" w:cs="Arial"/>
          <w:lang w:val="ro-RO"/>
        </w:rPr>
        <w:t>ț</w:t>
      </w:r>
      <w:r w:rsidRPr="00D04621">
        <w:rPr>
          <w:rFonts w:ascii="Trebuchet MS" w:hAnsi="Trebuchet MS" w:cs="Arial"/>
          <w:lang w:val="ro-RO"/>
        </w:rPr>
        <w:t>a antiderapant</w:t>
      </w:r>
      <w:r w:rsidR="00D04621">
        <w:rPr>
          <w:rFonts w:ascii="Trebuchet MS" w:hAnsi="Trebuchet MS" w:cs="Arial"/>
          <w:lang w:val="ro-RO"/>
        </w:rPr>
        <w:t>ă</w:t>
      </w:r>
      <w:r w:rsidRPr="00D04621">
        <w:rPr>
          <w:rFonts w:ascii="Trebuchet MS" w:hAnsi="Trebuchet MS" w:cs="Arial"/>
          <w:lang w:val="ro-RO"/>
        </w:rPr>
        <w:t xml:space="preserve">, </w:t>
      </w:r>
      <w:r w:rsidR="00D04621">
        <w:rPr>
          <w:rFonts w:ascii="Trebuchet MS" w:hAnsi="Trebuchet MS" w:cs="Arial"/>
          <w:lang w:val="ro-RO"/>
        </w:rPr>
        <w:t>ș</w:t>
      </w:r>
      <w:r w:rsidRPr="00D04621">
        <w:rPr>
          <w:rFonts w:ascii="Trebuchet MS" w:hAnsi="Trebuchet MS" w:cs="Arial"/>
          <w:lang w:val="ro-RO"/>
        </w:rPr>
        <w:t>ap</w:t>
      </w:r>
      <w:r w:rsidR="00D04621">
        <w:rPr>
          <w:rFonts w:ascii="Trebuchet MS" w:hAnsi="Trebuchet MS" w:cs="Arial"/>
          <w:lang w:val="ro-RO"/>
        </w:rPr>
        <w:t>ă</w:t>
      </w:r>
      <w:r w:rsidRPr="00D04621">
        <w:rPr>
          <w:rFonts w:ascii="Trebuchet MS" w:hAnsi="Trebuchet MS" w:cs="Arial"/>
          <w:lang w:val="ro-RO"/>
        </w:rPr>
        <w:t xml:space="preserve"> epoxidic</w:t>
      </w:r>
      <w:r w:rsidR="00D04621">
        <w:rPr>
          <w:rFonts w:ascii="Trebuchet MS" w:hAnsi="Trebuchet MS" w:cs="Arial"/>
          <w:lang w:val="ro-RO"/>
        </w:rPr>
        <w:t>ă</w:t>
      </w:r>
      <w:r w:rsidRPr="00D04621">
        <w:rPr>
          <w:rFonts w:ascii="Trebuchet MS" w:hAnsi="Trebuchet MS" w:cs="Arial"/>
          <w:lang w:val="ro-RO"/>
        </w:rPr>
        <w:t>;</w:t>
      </w:r>
    </w:p>
    <w:p w14:paraId="7E371A21"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per</w:t>
      </w:r>
      <w:r w:rsidR="00D04621">
        <w:rPr>
          <w:rFonts w:ascii="Trebuchet MS" w:hAnsi="Trebuchet MS" w:cs="Arial"/>
          <w:lang w:val="ro-RO"/>
        </w:rPr>
        <w:t>eț</w:t>
      </w:r>
      <w:r w:rsidRPr="00D04621">
        <w:rPr>
          <w:rFonts w:ascii="Trebuchet MS" w:hAnsi="Trebuchet MS" w:cs="Arial"/>
          <w:lang w:val="ro-RO"/>
        </w:rPr>
        <w:t>ii: vopsitorii lavabile pe plac</w:t>
      </w:r>
      <w:r w:rsidR="00D04621">
        <w:rPr>
          <w:rFonts w:ascii="Trebuchet MS" w:hAnsi="Trebuchet MS" w:cs="Arial"/>
          <w:lang w:val="ro-RO"/>
        </w:rPr>
        <w:t>ă</w:t>
      </w:r>
      <w:r w:rsidRPr="00D04621">
        <w:rPr>
          <w:rFonts w:ascii="Trebuchet MS" w:hAnsi="Trebuchet MS" w:cs="Arial"/>
          <w:lang w:val="ro-RO"/>
        </w:rPr>
        <w:t>ri din gips-carton, placaje ceramice</w:t>
      </w:r>
      <w:r w:rsidR="00D04621">
        <w:rPr>
          <w:rFonts w:ascii="Trebuchet MS" w:hAnsi="Trebuchet MS" w:cs="Arial"/>
          <w:lang w:val="ro-RO"/>
        </w:rPr>
        <w:t xml:space="preserve"> î</w:t>
      </w:r>
      <w:r w:rsidRPr="00D04621">
        <w:rPr>
          <w:rFonts w:ascii="Trebuchet MS" w:hAnsi="Trebuchet MS" w:cs="Arial"/>
          <w:lang w:val="ro-RO"/>
        </w:rPr>
        <w:t>n b</w:t>
      </w:r>
      <w:r w:rsidR="00D04621">
        <w:rPr>
          <w:rFonts w:ascii="Trebuchet MS" w:hAnsi="Trebuchet MS" w:cs="Arial"/>
          <w:lang w:val="ro-RO"/>
        </w:rPr>
        <w:t>ă</w:t>
      </w:r>
      <w:r w:rsidRPr="00D04621">
        <w:rPr>
          <w:rFonts w:ascii="Trebuchet MS" w:hAnsi="Trebuchet MS" w:cs="Arial"/>
          <w:lang w:val="ro-RO"/>
        </w:rPr>
        <w:t>i/buc</w:t>
      </w:r>
      <w:r w:rsidR="00D04621">
        <w:rPr>
          <w:rFonts w:ascii="Trebuchet MS" w:hAnsi="Trebuchet MS" w:cs="Arial"/>
          <w:lang w:val="ro-RO"/>
        </w:rPr>
        <w:t>ă</w:t>
      </w:r>
      <w:r w:rsidRPr="00D04621">
        <w:rPr>
          <w:rFonts w:ascii="Trebuchet MS" w:hAnsi="Trebuchet MS" w:cs="Arial"/>
          <w:lang w:val="ro-RO"/>
        </w:rPr>
        <w:t>t</w:t>
      </w:r>
      <w:r w:rsidR="00D04621">
        <w:rPr>
          <w:rFonts w:ascii="Trebuchet MS" w:hAnsi="Trebuchet MS" w:cs="Arial"/>
          <w:lang w:val="ro-RO"/>
        </w:rPr>
        <w:t>ă</w:t>
      </w:r>
      <w:r w:rsidRPr="00D04621">
        <w:rPr>
          <w:rFonts w:ascii="Trebuchet MS" w:hAnsi="Trebuchet MS" w:cs="Arial"/>
          <w:lang w:val="ro-RO"/>
        </w:rPr>
        <w:t>rie;</w:t>
      </w:r>
    </w:p>
    <w:p w14:paraId="22F26026"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tavane: vopsitorii lavabile pe plac</w:t>
      </w:r>
      <w:r w:rsidR="00D04621">
        <w:rPr>
          <w:rFonts w:ascii="Trebuchet MS" w:hAnsi="Trebuchet MS" w:cs="Arial"/>
          <w:lang w:val="ro-RO"/>
        </w:rPr>
        <w:t>ă</w:t>
      </w:r>
      <w:r w:rsidRPr="00D04621">
        <w:rPr>
          <w:rFonts w:ascii="Trebuchet MS" w:hAnsi="Trebuchet MS" w:cs="Arial"/>
          <w:lang w:val="ro-RO"/>
        </w:rPr>
        <w:t>ri din gips-carton;</w:t>
      </w:r>
    </w:p>
    <w:p w14:paraId="475F4488"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t</w:t>
      </w:r>
      <w:r w:rsidR="00D04621">
        <w:rPr>
          <w:rFonts w:ascii="Trebuchet MS" w:hAnsi="Trebuchet MS" w:cs="Arial"/>
          <w:lang w:val="ro-RO"/>
        </w:rPr>
        <w:t>â</w:t>
      </w:r>
      <w:r w:rsidRPr="00D04621">
        <w:rPr>
          <w:rFonts w:ascii="Trebuchet MS" w:hAnsi="Trebuchet MS" w:cs="Arial"/>
          <w:lang w:val="ro-RO"/>
        </w:rPr>
        <w:t>mpl</w:t>
      </w:r>
      <w:r w:rsidR="00D04621">
        <w:rPr>
          <w:rFonts w:ascii="Trebuchet MS" w:hAnsi="Trebuchet MS" w:cs="Arial"/>
          <w:lang w:val="ro-RO"/>
        </w:rPr>
        <w:t>ă</w:t>
      </w:r>
      <w:r w:rsidRPr="00D04621">
        <w:rPr>
          <w:rFonts w:ascii="Trebuchet MS" w:hAnsi="Trebuchet MS" w:cs="Arial"/>
          <w:lang w:val="ro-RO"/>
        </w:rPr>
        <w:t>ria interioar</w:t>
      </w:r>
      <w:r w:rsidR="00D04621">
        <w:rPr>
          <w:rFonts w:ascii="Trebuchet MS" w:hAnsi="Trebuchet MS" w:cs="Arial"/>
          <w:lang w:val="ro-RO"/>
        </w:rPr>
        <w:t>ă</w:t>
      </w:r>
      <w:r w:rsidRPr="00D04621">
        <w:rPr>
          <w:rFonts w:ascii="Trebuchet MS" w:hAnsi="Trebuchet MS" w:cs="Arial"/>
          <w:lang w:val="ro-RO"/>
        </w:rPr>
        <w:t>: u</w:t>
      </w:r>
      <w:r w:rsidR="00D04621">
        <w:rPr>
          <w:rFonts w:ascii="Trebuchet MS" w:hAnsi="Trebuchet MS" w:cs="Arial"/>
          <w:lang w:val="ro-RO"/>
        </w:rPr>
        <w:t>ș</w:t>
      </w:r>
      <w:r w:rsidRPr="00D04621">
        <w:rPr>
          <w:rFonts w:ascii="Trebuchet MS" w:hAnsi="Trebuchet MS" w:cs="Arial"/>
          <w:lang w:val="ro-RO"/>
        </w:rPr>
        <w:t>i metalice</w:t>
      </w:r>
      <w:r w:rsidR="00D04621">
        <w:rPr>
          <w:rFonts w:ascii="Trebuchet MS" w:hAnsi="Trebuchet MS" w:cs="Arial"/>
          <w:lang w:val="ro-RO"/>
        </w:rPr>
        <w:t>/</w:t>
      </w:r>
      <w:r w:rsidRPr="00D04621">
        <w:rPr>
          <w:rFonts w:ascii="Trebuchet MS" w:hAnsi="Trebuchet MS" w:cs="Arial"/>
          <w:lang w:val="ro-RO"/>
        </w:rPr>
        <w:t>lemn.</w:t>
      </w:r>
    </w:p>
    <w:p w14:paraId="2CD4EE1F" w14:textId="77777777" w:rsidR="00F56C85" w:rsidRPr="00F56C85" w:rsidRDefault="00F56C85" w:rsidP="00F56C85">
      <w:pPr>
        <w:autoSpaceDE w:val="0"/>
        <w:autoSpaceDN w:val="0"/>
        <w:adjustRightInd w:val="0"/>
        <w:ind w:firstLine="567"/>
        <w:jc w:val="both"/>
        <w:rPr>
          <w:rFonts w:ascii="Trebuchet MS" w:hAnsi="Trebuchet MS" w:cs="Arial"/>
          <w:lang w:val="ro-RO"/>
        </w:rPr>
      </w:pPr>
    </w:p>
    <w:p w14:paraId="7FBFF77F" w14:textId="77777777" w:rsidR="00F56C85" w:rsidRPr="00F56C85" w:rsidRDefault="00D04621" w:rsidP="00F56C85">
      <w:pPr>
        <w:autoSpaceDE w:val="0"/>
        <w:autoSpaceDN w:val="0"/>
        <w:adjustRightInd w:val="0"/>
        <w:jc w:val="both"/>
        <w:rPr>
          <w:rFonts w:ascii="Trebuchet MS" w:hAnsi="Trebuchet MS" w:cs="Arial"/>
          <w:b/>
          <w:lang w:val="ro-RO"/>
        </w:rPr>
      </w:pPr>
      <w:r w:rsidRPr="00F56C85">
        <w:rPr>
          <w:rFonts w:ascii="Trebuchet MS" w:hAnsi="Trebuchet MS" w:cs="Arial"/>
          <w:b/>
          <w:lang w:val="ro-RO"/>
        </w:rPr>
        <w:t>Finisaje exterioare:</w:t>
      </w:r>
    </w:p>
    <w:p w14:paraId="0286B3FC"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pere</w:t>
      </w:r>
      <w:r w:rsidR="00510F0F">
        <w:rPr>
          <w:rFonts w:ascii="Trebuchet MS" w:hAnsi="Trebuchet MS" w:cs="Arial"/>
          <w:lang w:val="ro-RO"/>
        </w:rPr>
        <w:t>ț</w:t>
      </w:r>
      <w:r w:rsidRPr="00D04621">
        <w:rPr>
          <w:rFonts w:ascii="Trebuchet MS" w:hAnsi="Trebuchet MS" w:cs="Arial"/>
          <w:lang w:val="ro-RO"/>
        </w:rPr>
        <w:t xml:space="preserve">i exteriori din panouri sandwich, culoare </w:t>
      </w:r>
      <w:r w:rsidR="00510F0F">
        <w:rPr>
          <w:rFonts w:ascii="Trebuchet MS" w:hAnsi="Trebuchet MS" w:cs="Arial"/>
          <w:lang w:val="ro-RO"/>
        </w:rPr>
        <w:t>gri închis-</w:t>
      </w:r>
      <w:r w:rsidRPr="00D04621">
        <w:rPr>
          <w:rFonts w:ascii="Trebuchet MS" w:hAnsi="Trebuchet MS" w:cs="Arial"/>
          <w:lang w:val="ro-RO"/>
        </w:rPr>
        <w:t xml:space="preserve">antracit </w:t>
      </w:r>
      <w:r w:rsidR="00510F0F">
        <w:rPr>
          <w:rFonts w:ascii="Trebuchet MS" w:hAnsi="Trebuchet MS" w:cs="Arial"/>
          <w:lang w:val="ro-RO"/>
        </w:rPr>
        <w:t>ș</w:t>
      </w:r>
      <w:r w:rsidRPr="00D04621">
        <w:rPr>
          <w:rFonts w:ascii="Trebuchet MS" w:hAnsi="Trebuchet MS" w:cs="Arial"/>
          <w:lang w:val="ro-RO"/>
        </w:rPr>
        <w:t>i gri deschis</w:t>
      </w:r>
      <w:r w:rsidR="00510F0F">
        <w:rPr>
          <w:rFonts w:ascii="Trebuchet MS" w:hAnsi="Trebuchet MS" w:cs="Arial"/>
          <w:lang w:val="ro-RO"/>
        </w:rPr>
        <w:t>;</w:t>
      </w:r>
    </w:p>
    <w:p w14:paraId="04B36CF1"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t</w:t>
      </w:r>
      <w:r w:rsidR="00510F0F">
        <w:rPr>
          <w:rFonts w:ascii="Trebuchet MS" w:hAnsi="Trebuchet MS" w:cs="Arial"/>
          <w:lang w:val="ro-RO"/>
        </w:rPr>
        <w:t>â</w:t>
      </w:r>
      <w:r w:rsidRPr="00D04621">
        <w:rPr>
          <w:rFonts w:ascii="Trebuchet MS" w:hAnsi="Trebuchet MS" w:cs="Arial"/>
          <w:lang w:val="ro-RO"/>
        </w:rPr>
        <w:t>mpl</w:t>
      </w:r>
      <w:r w:rsidR="00510F0F">
        <w:rPr>
          <w:rFonts w:ascii="Trebuchet MS" w:hAnsi="Trebuchet MS" w:cs="Arial"/>
          <w:lang w:val="ro-RO"/>
        </w:rPr>
        <w:t>ă</w:t>
      </w:r>
      <w:r w:rsidRPr="00D04621">
        <w:rPr>
          <w:rFonts w:ascii="Trebuchet MS" w:hAnsi="Trebuchet MS" w:cs="Arial"/>
          <w:lang w:val="ro-RO"/>
        </w:rPr>
        <w:t>ria exterioar</w:t>
      </w:r>
      <w:r w:rsidR="00510F0F">
        <w:rPr>
          <w:rFonts w:ascii="Trebuchet MS" w:hAnsi="Trebuchet MS" w:cs="Arial"/>
          <w:lang w:val="ro-RO"/>
        </w:rPr>
        <w:t>ă</w:t>
      </w:r>
      <w:r w:rsidRPr="00D04621">
        <w:rPr>
          <w:rFonts w:ascii="Trebuchet MS" w:hAnsi="Trebuchet MS" w:cs="Arial"/>
          <w:lang w:val="ro-RO"/>
        </w:rPr>
        <w:t xml:space="preserve"> va fi cu rupere de punte termic</w:t>
      </w:r>
      <w:r w:rsidR="00510F0F">
        <w:rPr>
          <w:rFonts w:ascii="Trebuchet MS" w:hAnsi="Trebuchet MS" w:cs="Arial"/>
          <w:lang w:val="ro-RO"/>
        </w:rPr>
        <w:t>ă</w:t>
      </w:r>
      <w:r w:rsidRPr="00D04621">
        <w:rPr>
          <w:rFonts w:ascii="Trebuchet MS" w:hAnsi="Trebuchet MS" w:cs="Arial"/>
          <w:lang w:val="ro-RO"/>
        </w:rPr>
        <w:t xml:space="preserve"> </w:t>
      </w:r>
      <w:r w:rsidR="00510F0F">
        <w:rPr>
          <w:rFonts w:ascii="Trebuchet MS" w:hAnsi="Trebuchet MS" w:cs="Arial"/>
          <w:lang w:val="ro-RO"/>
        </w:rPr>
        <w:t>ș</w:t>
      </w:r>
      <w:r w:rsidRPr="00D04621">
        <w:rPr>
          <w:rFonts w:ascii="Trebuchet MS" w:hAnsi="Trebuchet MS" w:cs="Arial"/>
          <w:lang w:val="ro-RO"/>
        </w:rPr>
        <w:t xml:space="preserve">i geam termopan, din aluminiu, culoare gri </w:t>
      </w:r>
      <w:r w:rsidR="00510F0F">
        <w:rPr>
          <w:rFonts w:ascii="Trebuchet MS" w:hAnsi="Trebuchet MS" w:cs="Arial"/>
          <w:lang w:val="ro-RO"/>
        </w:rPr>
        <w:t>î</w:t>
      </w:r>
      <w:r w:rsidRPr="00D04621">
        <w:rPr>
          <w:rFonts w:ascii="Trebuchet MS" w:hAnsi="Trebuchet MS" w:cs="Arial"/>
          <w:lang w:val="ro-RO"/>
        </w:rPr>
        <w:t>nchis</w:t>
      </w:r>
      <w:r w:rsidR="00510F0F">
        <w:rPr>
          <w:rFonts w:ascii="Trebuchet MS" w:hAnsi="Trebuchet MS" w:cs="Arial"/>
          <w:lang w:val="ro-RO"/>
        </w:rPr>
        <w:t xml:space="preserve"> –</w:t>
      </w:r>
      <w:r w:rsidRPr="00D04621">
        <w:rPr>
          <w:rFonts w:ascii="Trebuchet MS" w:hAnsi="Trebuchet MS" w:cs="Arial"/>
          <w:lang w:val="ro-RO"/>
        </w:rPr>
        <w:t xml:space="preserve"> antracit</w:t>
      </w:r>
      <w:r w:rsidR="00510F0F">
        <w:rPr>
          <w:rFonts w:ascii="Trebuchet MS" w:hAnsi="Trebuchet MS" w:cs="Arial"/>
          <w:lang w:val="ro-RO"/>
        </w:rPr>
        <w:t>;</w:t>
      </w:r>
    </w:p>
    <w:p w14:paraId="72671B56" w14:textId="77777777" w:rsidR="00F56C85" w:rsidRPr="00D04621" w:rsidRDefault="00510F0F" w:rsidP="002A2C8F">
      <w:pPr>
        <w:pStyle w:val="ListParagraph"/>
        <w:numPr>
          <w:ilvl w:val="0"/>
          <w:numId w:val="49"/>
        </w:numPr>
        <w:autoSpaceDE w:val="0"/>
        <w:autoSpaceDN w:val="0"/>
        <w:adjustRightInd w:val="0"/>
        <w:jc w:val="both"/>
        <w:rPr>
          <w:rFonts w:ascii="Trebuchet MS" w:hAnsi="Trebuchet MS" w:cs="Arial"/>
          <w:lang w:val="ro-RO"/>
        </w:rPr>
      </w:pPr>
      <w:r>
        <w:rPr>
          <w:rFonts w:ascii="Trebuchet MS" w:hAnsi="Trebuchet MS" w:cs="Arial"/>
          <w:lang w:val="ro-RO"/>
        </w:rPr>
        <w:t>î</w:t>
      </w:r>
      <w:r w:rsidR="00F56C85" w:rsidRPr="00D04621">
        <w:rPr>
          <w:rFonts w:ascii="Trebuchet MS" w:hAnsi="Trebuchet MS" w:cs="Arial"/>
          <w:lang w:val="ro-RO"/>
        </w:rPr>
        <w:t>nvelitoare din panouri sandwich, culoare gri antracit.</w:t>
      </w:r>
    </w:p>
    <w:p w14:paraId="7890B581" w14:textId="77777777" w:rsidR="00F56C85" w:rsidRPr="00F56C85" w:rsidRDefault="00F56C85" w:rsidP="00F56C85">
      <w:pPr>
        <w:ind w:firstLine="360"/>
        <w:jc w:val="both"/>
        <w:rPr>
          <w:rFonts w:ascii="Trebuchet MS" w:hAnsi="Trebuchet MS" w:cs="Arial"/>
          <w:b/>
        </w:rPr>
      </w:pPr>
    </w:p>
    <w:p w14:paraId="62900FEB" w14:textId="77777777" w:rsidR="00F56C85" w:rsidRPr="00F56C85" w:rsidRDefault="00F56C85" w:rsidP="00F56C85">
      <w:pPr>
        <w:jc w:val="both"/>
        <w:rPr>
          <w:rFonts w:ascii="Trebuchet MS" w:hAnsi="Trebuchet MS" w:cs="Arial"/>
          <w:b/>
        </w:rPr>
      </w:pPr>
      <w:r w:rsidRPr="00F56C85">
        <w:rPr>
          <w:rFonts w:ascii="Trebuchet MS" w:hAnsi="Trebuchet MS" w:cs="Arial"/>
          <w:b/>
        </w:rPr>
        <w:t>C</w:t>
      </w:r>
      <w:r w:rsidR="00D04621" w:rsidRPr="00F56C85">
        <w:rPr>
          <w:rFonts w:ascii="Trebuchet MS" w:hAnsi="Trebuchet MS" w:cs="Arial"/>
          <w:b/>
        </w:rPr>
        <w:t>aracteristici principale ale construc</w:t>
      </w:r>
      <w:r w:rsidR="00510F0F">
        <w:rPr>
          <w:rFonts w:ascii="Trebuchet MS" w:hAnsi="Trebuchet MS" w:cs="Arial"/>
          <w:b/>
        </w:rPr>
        <w:t>ț</w:t>
      </w:r>
      <w:r w:rsidR="00D04621" w:rsidRPr="00F56C85">
        <w:rPr>
          <w:rFonts w:ascii="Trebuchet MS" w:hAnsi="Trebuchet MS" w:cs="Arial"/>
          <w:b/>
        </w:rPr>
        <w:t>iei:</w:t>
      </w:r>
    </w:p>
    <w:p w14:paraId="4BBFA687" w14:textId="77777777" w:rsidR="00F56C85" w:rsidRPr="00D04621" w:rsidRDefault="00510F0F" w:rsidP="002A2C8F">
      <w:pPr>
        <w:pStyle w:val="ListParagraph"/>
        <w:numPr>
          <w:ilvl w:val="0"/>
          <w:numId w:val="49"/>
        </w:numPr>
        <w:autoSpaceDE w:val="0"/>
        <w:autoSpaceDN w:val="0"/>
        <w:adjustRightInd w:val="0"/>
        <w:jc w:val="both"/>
        <w:rPr>
          <w:rFonts w:ascii="Trebuchet MS" w:hAnsi="Trebuchet MS" w:cs="Arial"/>
          <w:lang w:val="ro-RO"/>
        </w:rPr>
      </w:pPr>
      <w:r>
        <w:rPr>
          <w:rFonts w:ascii="Trebuchet MS" w:hAnsi="Trebuchet MS" w:cs="Arial"/>
          <w:lang w:val="ro-RO"/>
        </w:rPr>
        <w:t>Regim înălț</w:t>
      </w:r>
      <w:r w:rsidR="00F56C85" w:rsidRPr="00D04621">
        <w:rPr>
          <w:rFonts w:ascii="Trebuchet MS" w:hAnsi="Trebuchet MS" w:cs="Arial"/>
          <w:lang w:val="ro-RO"/>
        </w:rPr>
        <w:t>ime P+1E</w:t>
      </w:r>
    </w:p>
    <w:p w14:paraId="12646210"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Categoria de importan</w:t>
      </w:r>
      <w:r w:rsidR="00510F0F">
        <w:rPr>
          <w:rFonts w:ascii="Trebuchet MS" w:hAnsi="Trebuchet MS" w:cs="Arial"/>
          <w:lang w:val="ro-RO"/>
        </w:rPr>
        <w:t>ță</w:t>
      </w:r>
      <w:r w:rsidRPr="00D04621">
        <w:rPr>
          <w:rFonts w:ascii="Trebuchet MS" w:hAnsi="Trebuchet MS" w:cs="Arial"/>
          <w:lang w:val="ro-RO"/>
        </w:rPr>
        <w:t xml:space="preserve"> C </w:t>
      </w:r>
      <w:bookmarkStart w:id="33" w:name="_Hlk11875431"/>
      <w:r w:rsidRPr="00D04621">
        <w:rPr>
          <w:rFonts w:ascii="Trebuchet MS" w:hAnsi="Trebuchet MS" w:cs="Arial"/>
          <w:lang w:val="ro-RO"/>
        </w:rPr>
        <w:t>(Cl</w:t>
      </w:r>
      <w:r w:rsidR="00510F0F">
        <w:rPr>
          <w:rFonts w:ascii="Trebuchet MS" w:hAnsi="Trebuchet MS" w:cs="Arial"/>
          <w:lang w:val="ro-RO"/>
        </w:rPr>
        <w:t>ă</w:t>
      </w:r>
      <w:r w:rsidRPr="00D04621">
        <w:rPr>
          <w:rFonts w:ascii="Trebuchet MS" w:hAnsi="Trebuchet MS" w:cs="Arial"/>
          <w:lang w:val="ro-RO"/>
        </w:rPr>
        <w:t>diri de importan</w:t>
      </w:r>
      <w:r w:rsidR="00510F0F">
        <w:rPr>
          <w:rFonts w:ascii="Trebuchet MS" w:hAnsi="Trebuchet MS" w:cs="Arial"/>
          <w:lang w:val="ro-RO"/>
        </w:rPr>
        <w:t>ță</w:t>
      </w:r>
      <w:r w:rsidRPr="00D04621">
        <w:rPr>
          <w:rFonts w:ascii="Trebuchet MS" w:hAnsi="Trebuchet MS" w:cs="Arial"/>
          <w:lang w:val="ro-RO"/>
        </w:rPr>
        <w:t xml:space="preserve"> normal</w:t>
      </w:r>
      <w:r w:rsidR="00510F0F">
        <w:rPr>
          <w:rFonts w:ascii="Trebuchet MS" w:hAnsi="Trebuchet MS" w:cs="Arial"/>
          <w:lang w:val="ro-RO"/>
        </w:rPr>
        <w:t>ă</w:t>
      </w:r>
      <w:r w:rsidRPr="00D04621">
        <w:rPr>
          <w:rFonts w:ascii="Trebuchet MS" w:hAnsi="Trebuchet MS" w:cs="Arial"/>
          <w:lang w:val="ro-RO"/>
        </w:rPr>
        <w:t>)</w:t>
      </w:r>
    </w:p>
    <w:bookmarkEnd w:id="33"/>
    <w:p w14:paraId="3012AB33"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Clasa de importan</w:t>
      </w:r>
      <w:r w:rsidR="00510F0F">
        <w:rPr>
          <w:rFonts w:ascii="Trebuchet MS" w:hAnsi="Trebuchet MS" w:cs="Arial"/>
          <w:lang w:val="ro-RO"/>
        </w:rPr>
        <w:t>ță</w:t>
      </w:r>
      <w:r w:rsidRPr="00D04621">
        <w:rPr>
          <w:rFonts w:ascii="Trebuchet MS" w:hAnsi="Trebuchet MS" w:cs="Arial"/>
          <w:lang w:val="ro-RO"/>
        </w:rPr>
        <w:t xml:space="preserve"> III</w:t>
      </w:r>
    </w:p>
    <w:p w14:paraId="573E7D85"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Grad de rezisten</w:t>
      </w:r>
      <w:r w:rsidR="00510F0F">
        <w:rPr>
          <w:rFonts w:ascii="Trebuchet MS" w:hAnsi="Trebuchet MS" w:cs="Arial"/>
          <w:lang w:val="ro-RO"/>
        </w:rPr>
        <w:t>ță</w:t>
      </w:r>
      <w:r w:rsidRPr="00D04621">
        <w:rPr>
          <w:rFonts w:ascii="Trebuchet MS" w:hAnsi="Trebuchet MS" w:cs="Arial"/>
          <w:lang w:val="ro-RO"/>
        </w:rPr>
        <w:t xml:space="preserve"> la foc II</w:t>
      </w:r>
    </w:p>
    <w:p w14:paraId="136247C9" w14:textId="77777777" w:rsidR="00F56C85" w:rsidRPr="00F56C85" w:rsidRDefault="00F56C85" w:rsidP="00F56C85">
      <w:pPr>
        <w:autoSpaceDE w:val="0"/>
        <w:autoSpaceDN w:val="0"/>
        <w:adjustRightInd w:val="0"/>
        <w:ind w:firstLine="567"/>
        <w:jc w:val="both"/>
        <w:rPr>
          <w:rFonts w:ascii="Trebuchet MS" w:hAnsi="Trebuchet MS" w:cs="Arial"/>
          <w:b/>
          <w:u w:val="single"/>
          <w:lang w:val="ro-RO"/>
        </w:rPr>
      </w:pPr>
    </w:p>
    <w:p w14:paraId="3C68B626" w14:textId="77777777" w:rsidR="00F56C85" w:rsidRPr="00D04621" w:rsidRDefault="00E3163E" w:rsidP="00F56C85">
      <w:pPr>
        <w:autoSpaceDE w:val="0"/>
        <w:jc w:val="both"/>
        <w:rPr>
          <w:rFonts w:ascii="Trebuchet MS" w:hAnsi="Trebuchet MS" w:cs="Arial"/>
          <w:b/>
          <w:bCs/>
          <w:u w:val="single"/>
        </w:rPr>
      </w:pPr>
      <w:r w:rsidRPr="00D04621">
        <w:rPr>
          <w:rFonts w:ascii="Trebuchet MS" w:hAnsi="Trebuchet MS" w:cs="Arial"/>
          <w:b/>
          <w:bCs/>
          <w:u w:val="single"/>
        </w:rPr>
        <w:t>Bilan</w:t>
      </w:r>
      <w:r>
        <w:rPr>
          <w:rFonts w:ascii="Trebuchet MS" w:hAnsi="Trebuchet MS" w:cs="Arial"/>
          <w:b/>
          <w:bCs/>
          <w:u w:val="single"/>
        </w:rPr>
        <w:t>ț imobil hală</w:t>
      </w:r>
      <w:r w:rsidR="008A52F6" w:rsidRPr="00D04621">
        <w:rPr>
          <w:rFonts w:ascii="Trebuchet MS" w:hAnsi="Trebuchet MS" w:cs="Arial"/>
          <w:b/>
          <w:bCs/>
          <w:u w:val="single"/>
        </w:rPr>
        <w:t xml:space="preserve"> </w:t>
      </w:r>
      <w:r>
        <w:rPr>
          <w:rFonts w:ascii="Trebuchet MS" w:hAnsi="Trebuchet MS" w:cs="Arial"/>
          <w:b/>
          <w:bCs/>
          <w:u w:val="single"/>
        </w:rPr>
        <w:t>ș</w:t>
      </w:r>
      <w:r w:rsidRPr="00D04621">
        <w:rPr>
          <w:rFonts w:ascii="Trebuchet MS" w:hAnsi="Trebuchet MS" w:cs="Arial"/>
          <w:b/>
          <w:bCs/>
          <w:u w:val="single"/>
        </w:rPr>
        <w:t>i birouri</w:t>
      </w:r>
    </w:p>
    <w:p w14:paraId="18209843"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w:t>
      </w:r>
      <w:r w:rsidR="008A52F6">
        <w:rPr>
          <w:rFonts w:ascii="Trebuchet MS" w:hAnsi="Trebuchet MS" w:cs="Arial"/>
          <w:lang w:val="ro-RO"/>
        </w:rPr>
        <w:t xml:space="preserve"> </w:t>
      </w:r>
      <w:r w:rsidRPr="00D04621">
        <w:rPr>
          <w:rFonts w:ascii="Trebuchet MS" w:hAnsi="Trebuchet MS" w:cs="Arial"/>
          <w:lang w:val="ro-RO"/>
        </w:rPr>
        <w:t>construit</w:t>
      </w:r>
      <w:r w:rsidR="008A52F6">
        <w:rPr>
          <w:rFonts w:ascii="Trebuchet MS" w:hAnsi="Trebuchet MS" w:cs="Arial"/>
          <w:lang w:val="ro-RO"/>
        </w:rPr>
        <w:t>ă</w:t>
      </w:r>
      <w:r w:rsidRPr="00D04621">
        <w:rPr>
          <w:rFonts w:ascii="Trebuchet MS" w:hAnsi="Trebuchet MS" w:cs="Arial"/>
          <w:lang w:val="ro-RO"/>
        </w:rPr>
        <w:t xml:space="preserve"> parter = 376.34 mp</w:t>
      </w:r>
    </w:p>
    <w:p w14:paraId="357E0E9E"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 util</w:t>
      </w:r>
      <w:r w:rsidR="008A52F6">
        <w:rPr>
          <w:rFonts w:ascii="Trebuchet MS" w:hAnsi="Trebuchet MS" w:cs="Arial"/>
          <w:lang w:val="ro-RO"/>
        </w:rPr>
        <w:t>ă</w:t>
      </w:r>
      <w:r w:rsidRPr="00D04621">
        <w:rPr>
          <w:rFonts w:ascii="Trebuchet MS" w:hAnsi="Trebuchet MS" w:cs="Arial"/>
          <w:lang w:val="ro-RO"/>
        </w:rPr>
        <w:t xml:space="preserve"> parter = 360.54 mp</w:t>
      </w:r>
    </w:p>
    <w:p w14:paraId="400399CB"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 construit</w:t>
      </w:r>
      <w:r w:rsidR="008A52F6">
        <w:rPr>
          <w:rFonts w:ascii="Trebuchet MS" w:hAnsi="Trebuchet MS" w:cs="Arial"/>
          <w:lang w:val="ro-RO"/>
        </w:rPr>
        <w:t>ă</w:t>
      </w:r>
      <w:r w:rsidRPr="00D04621">
        <w:rPr>
          <w:rFonts w:ascii="Trebuchet MS" w:hAnsi="Trebuchet MS" w:cs="Arial"/>
          <w:lang w:val="ro-RO"/>
        </w:rPr>
        <w:t xml:space="preserve"> etaj = 65.00 mp</w:t>
      </w:r>
    </w:p>
    <w:p w14:paraId="652FC4C7"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 util</w:t>
      </w:r>
      <w:r w:rsidR="008A52F6">
        <w:rPr>
          <w:rFonts w:ascii="Trebuchet MS" w:hAnsi="Trebuchet MS" w:cs="Arial"/>
          <w:lang w:val="ro-RO"/>
        </w:rPr>
        <w:t>ă</w:t>
      </w:r>
      <w:r w:rsidRPr="00D04621">
        <w:rPr>
          <w:rFonts w:ascii="Trebuchet MS" w:hAnsi="Trebuchet MS" w:cs="Arial"/>
          <w:lang w:val="ro-RO"/>
        </w:rPr>
        <w:t xml:space="preserve"> etaj = 43.01 mp</w:t>
      </w:r>
    </w:p>
    <w:p w14:paraId="749D03CC"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w:t>
      </w:r>
      <w:r w:rsidR="008A52F6">
        <w:rPr>
          <w:rFonts w:ascii="Trebuchet MS" w:hAnsi="Trebuchet MS" w:cs="Arial"/>
          <w:lang w:val="ro-RO"/>
        </w:rPr>
        <w:t xml:space="preserve"> </w:t>
      </w:r>
      <w:r w:rsidRPr="00D04621">
        <w:rPr>
          <w:rFonts w:ascii="Trebuchet MS" w:hAnsi="Trebuchet MS" w:cs="Arial"/>
          <w:lang w:val="ro-RO"/>
        </w:rPr>
        <w:t>desf</w:t>
      </w:r>
      <w:r w:rsidR="008A52F6">
        <w:rPr>
          <w:rFonts w:ascii="Trebuchet MS" w:hAnsi="Trebuchet MS" w:cs="Arial"/>
          <w:lang w:val="ro-RO"/>
        </w:rPr>
        <w:t>ăș</w:t>
      </w:r>
      <w:r w:rsidRPr="00D04621">
        <w:rPr>
          <w:rFonts w:ascii="Trebuchet MS" w:hAnsi="Trebuchet MS" w:cs="Arial"/>
          <w:lang w:val="ro-RO"/>
        </w:rPr>
        <w:t>urat</w:t>
      </w:r>
      <w:r w:rsidR="008A52F6">
        <w:rPr>
          <w:rFonts w:ascii="Trebuchet MS" w:hAnsi="Trebuchet MS" w:cs="Arial"/>
          <w:lang w:val="ro-RO"/>
        </w:rPr>
        <w:t>ă</w:t>
      </w:r>
      <w:r w:rsidRPr="00D04621">
        <w:rPr>
          <w:rFonts w:ascii="Trebuchet MS" w:hAnsi="Trebuchet MS" w:cs="Arial"/>
          <w:lang w:val="ro-RO"/>
        </w:rPr>
        <w:t xml:space="preserve"> = 441.34 mp</w:t>
      </w:r>
    </w:p>
    <w:p w14:paraId="46A78C77"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 util</w:t>
      </w:r>
      <w:r w:rsidR="008A52F6">
        <w:rPr>
          <w:rFonts w:ascii="Trebuchet MS" w:hAnsi="Trebuchet MS" w:cs="Arial"/>
          <w:lang w:val="ro-RO"/>
        </w:rPr>
        <w:t>ă</w:t>
      </w:r>
      <w:r w:rsidRPr="00D04621">
        <w:rPr>
          <w:rFonts w:ascii="Trebuchet MS" w:hAnsi="Trebuchet MS" w:cs="Arial"/>
          <w:lang w:val="ro-RO"/>
        </w:rPr>
        <w:t xml:space="preserve"> total</w:t>
      </w:r>
      <w:r w:rsidR="008A52F6">
        <w:rPr>
          <w:rFonts w:ascii="Trebuchet MS" w:hAnsi="Trebuchet MS" w:cs="Arial"/>
          <w:lang w:val="ro-RO"/>
        </w:rPr>
        <w:t xml:space="preserve">ă </w:t>
      </w:r>
      <w:r w:rsidRPr="00D04621">
        <w:rPr>
          <w:rFonts w:ascii="Trebuchet MS" w:hAnsi="Trebuchet MS" w:cs="Arial"/>
          <w:lang w:val="ro-RO"/>
        </w:rPr>
        <w:t>= 403.55 mp</w:t>
      </w:r>
    </w:p>
    <w:p w14:paraId="24C485AD" w14:textId="77777777" w:rsidR="00F56C85" w:rsidRDefault="00F56C85" w:rsidP="00F56C85">
      <w:pPr>
        <w:autoSpaceDE w:val="0"/>
        <w:jc w:val="both"/>
        <w:rPr>
          <w:rFonts w:ascii="Trebuchet MS" w:hAnsi="Trebuchet MS" w:cs="Arial"/>
          <w:u w:val="single"/>
        </w:rPr>
      </w:pPr>
    </w:p>
    <w:p w14:paraId="22490C86" w14:textId="77777777" w:rsidR="00956F27" w:rsidRPr="00F56C85" w:rsidRDefault="00956F27" w:rsidP="00F56C85">
      <w:pPr>
        <w:autoSpaceDE w:val="0"/>
        <w:jc w:val="both"/>
        <w:rPr>
          <w:rFonts w:ascii="Trebuchet MS" w:hAnsi="Trebuchet MS" w:cs="Arial"/>
          <w:u w:val="single"/>
        </w:rPr>
      </w:pPr>
    </w:p>
    <w:p w14:paraId="67723FE0" w14:textId="77777777" w:rsidR="00F56C85" w:rsidRPr="00D04621" w:rsidRDefault="00E3163E" w:rsidP="00F56C85">
      <w:pPr>
        <w:autoSpaceDE w:val="0"/>
        <w:jc w:val="both"/>
        <w:rPr>
          <w:rFonts w:ascii="Trebuchet MS" w:hAnsi="Trebuchet MS" w:cs="Arial"/>
          <w:b/>
          <w:bCs/>
          <w:u w:val="single"/>
        </w:rPr>
      </w:pPr>
      <w:r>
        <w:rPr>
          <w:rFonts w:ascii="Trebuchet MS" w:hAnsi="Trebuchet MS" w:cs="Arial"/>
          <w:b/>
          <w:bCs/>
          <w:u w:val="single"/>
        </w:rPr>
        <w:lastRenderedPageBreak/>
        <w:t>Bilanț</w:t>
      </w:r>
      <w:r w:rsidRPr="00D04621">
        <w:rPr>
          <w:rFonts w:ascii="Trebuchet MS" w:hAnsi="Trebuchet MS" w:cs="Arial"/>
          <w:b/>
          <w:bCs/>
          <w:u w:val="single"/>
        </w:rPr>
        <w:t xml:space="preserve"> teritorial</w:t>
      </w:r>
    </w:p>
    <w:p w14:paraId="2509745B"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w:t>
      </w:r>
      <w:r w:rsidR="008A52F6">
        <w:rPr>
          <w:rFonts w:ascii="Trebuchet MS" w:hAnsi="Trebuchet MS" w:cs="Arial"/>
          <w:lang w:val="ro-RO"/>
        </w:rPr>
        <w:t xml:space="preserve"> </w:t>
      </w:r>
      <w:r w:rsidRPr="00D04621">
        <w:rPr>
          <w:rFonts w:ascii="Trebuchet MS" w:hAnsi="Trebuchet MS" w:cs="Arial"/>
          <w:lang w:val="ro-RO"/>
        </w:rPr>
        <w:t>teren = 96</w:t>
      </w:r>
      <w:r w:rsidR="0053695D">
        <w:rPr>
          <w:rFonts w:ascii="Trebuchet MS" w:hAnsi="Trebuchet MS" w:cs="Arial"/>
          <w:lang w:val="ro-RO"/>
        </w:rPr>
        <w:t>2</w:t>
      </w:r>
      <w:r w:rsidRPr="00D04621">
        <w:rPr>
          <w:rFonts w:ascii="Trebuchet MS" w:hAnsi="Trebuchet MS" w:cs="Arial"/>
          <w:lang w:val="ro-RO"/>
        </w:rPr>
        <w:t xml:space="preserve"> mp</w:t>
      </w:r>
    </w:p>
    <w:p w14:paraId="76C183D3"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w:t>
      </w:r>
      <w:r w:rsidR="008A52F6">
        <w:rPr>
          <w:rFonts w:ascii="Trebuchet MS" w:hAnsi="Trebuchet MS" w:cs="Arial"/>
          <w:lang w:val="ro-RO"/>
        </w:rPr>
        <w:t xml:space="preserve"> </w:t>
      </w:r>
      <w:r w:rsidRPr="00D04621">
        <w:rPr>
          <w:rFonts w:ascii="Trebuchet MS" w:hAnsi="Trebuchet MS" w:cs="Arial"/>
          <w:lang w:val="ro-RO"/>
        </w:rPr>
        <w:t>c</w:t>
      </w:r>
      <w:r w:rsidR="008A52F6">
        <w:rPr>
          <w:rFonts w:ascii="Trebuchet MS" w:hAnsi="Trebuchet MS" w:cs="Arial"/>
          <w:lang w:val="ro-RO"/>
        </w:rPr>
        <w:t>onstruită</w:t>
      </w:r>
      <w:r w:rsidRPr="00D04621">
        <w:rPr>
          <w:rFonts w:ascii="Trebuchet MS" w:hAnsi="Trebuchet MS" w:cs="Arial"/>
          <w:lang w:val="ro-RO"/>
        </w:rPr>
        <w:t xml:space="preserve"> = 376 mp</w:t>
      </w:r>
    </w:p>
    <w:p w14:paraId="78EB1B67"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w:t>
      </w:r>
      <w:r w:rsidR="008A52F6">
        <w:rPr>
          <w:rFonts w:ascii="Trebuchet MS" w:hAnsi="Trebuchet MS" w:cs="Arial"/>
          <w:lang w:val="ro-RO"/>
        </w:rPr>
        <w:t xml:space="preserve"> d</w:t>
      </w:r>
      <w:r w:rsidRPr="00D04621">
        <w:rPr>
          <w:rFonts w:ascii="Trebuchet MS" w:hAnsi="Trebuchet MS" w:cs="Arial"/>
          <w:lang w:val="ro-RO"/>
        </w:rPr>
        <w:t>esf</w:t>
      </w:r>
      <w:r w:rsidR="008A52F6">
        <w:rPr>
          <w:rFonts w:ascii="Trebuchet MS" w:hAnsi="Trebuchet MS" w:cs="Arial"/>
          <w:lang w:val="ro-RO"/>
        </w:rPr>
        <w:t>ășurată totală</w:t>
      </w:r>
      <w:r w:rsidRPr="00D04621">
        <w:rPr>
          <w:rFonts w:ascii="Trebuchet MS" w:hAnsi="Trebuchet MS" w:cs="Arial"/>
          <w:lang w:val="ro-RO"/>
        </w:rPr>
        <w:t xml:space="preserve"> = 441 mp</w:t>
      </w:r>
    </w:p>
    <w:p w14:paraId="6E873208"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P.O.T. = 39%</w:t>
      </w:r>
    </w:p>
    <w:p w14:paraId="5397413C"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C.U.T. = 0.45</w:t>
      </w:r>
    </w:p>
    <w:p w14:paraId="6CAE7D07"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H maxim: 7.70</w:t>
      </w:r>
      <w:r w:rsidR="008A52F6">
        <w:rPr>
          <w:rFonts w:ascii="Trebuchet MS" w:hAnsi="Trebuchet MS" w:cs="Arial"/>
          <w:lang w:val="ro-RO"/>
        </w:rPr>
        <w:t xml:space="preserve"> </w:t>
      </w:r>
      <w:r w:rsidRPr="00D04621">
        <w:rPr>
          <w:rFonts w:ascii="Trebuchet MS" w:hAnsi="Trebuchet MS" w:cs="Arial"/>
          <w:lang w:val="ro-RO"/>
        </w:rPr>
        <w:t>m de la cota terenului natural, 7.65 m de la cota terenului amenajat</w:t>
      </w:r>
    </w:p>
    <w:p w14:paraId="7CFF5466" w14:textId="77777777" w:rsidR="00F56C85" w:rsidRPr="00D04621" w:rsidRDefault="008A52F6" w:rsidP="002A2C8F">
      <w:pPr>
        <w:pStyle w:val="ListParagraph"/>
        <w:numPr>
          <w:ilvl w:val="0"/>
          <w:numId w:val="49"/>
        </w:numPr>
        <w:autoSpaceDE w:val="0"/>
        <w:autoSpaceDN w:val="0"/>
        <w:adjustRightInd w:val="0"/>
        <w:jc w:val="both"/>
        <w:rPr>
          <w:rFonts w:ascii="Trebuchet MS" w:hAnsi="Trebuchet MS" w:cs="Arial"/>
          <w:lang w:val="ro-RO"/>
        </w:rPr>
      </w:pPr>
      <w:r>
        <w:rPr>
          <w:rFonts w:ascii="Trebuchet MS" w:hAnsi="Trebuchet MS" w:cs="Arial"/>
          <w:lang w:val="ro-RO"/>
        </w:rPr>
        <w:t>Nr. l</w:t>
      </w:r>
      <w:r w:rsidR="00F56C85" w:rsidRPr="00D04621">
        <w:rPr>
          <w:rFonts w:ascii="Trebuchet MS" w:hAnsi="Trebuchet MS" w:cs="Arial"/>
          <w:lang w:val="ro-RO"/>
        </w:rPr>
        <w:t>ocuri parcare = 3 locuri</w:t>
      </w:r>
    </w:p>
    <w:p w14:paraId="6A55CBC2"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S. alei, trotuare =</w:t>
      </w:r>
      <w:r w:rsidR="008A52F6">
        <w:rPr>
          <w:rFonts w:ascii="Trebuchet MS" w:hAnsi="Trebuchet MS" w:cs="Arial"/>
          <w:lang w:val="ro-RO"/>
        </w:rPr>
        <w:t xml:space="preserve"> </w:t>
      </w:r>
      <w:r w:rsidRPr="00D04621">
        <w:rPr>
          <w:rFonts w:ascii="Trebuchet MS" w:hAnsi="Trebuchet MS" w:cs="Arial"/>
          <w:lang w:val="ro-RO"/>
        </w:rPr>
        <w:t>29</w:t>
      </w:r>
      <w:r w:rsidR="0053695D">
        <w:rPr>
          <w:rFonts w:ascii="Trebuchet MS" w:hAnsi="Trebuchet MS" w:cs="Arial"/>
          <w:lang w:val="ro-RO"/>
        </w:rPr>
        <w:t>7</w:t>
      </w:r>
      <w:r w:rsidRPr="00D04621">
        <w:rPr>
          <w:rFonts w:ascii="Trebuchet MS" w:hAnsi="Trebuchet MS" w:cs="Arial"/>
          <w:lang w:val="ro-RO"/>
        </w:rPr>
        <w:t xml:space="preserve"> mp</w:t>
      </w:r>
      <w:r w:rsidR="00193DBB">
        <w:rPr>
          <w:rFonts w:ascii="Trebuchet MS" w:hAnsi="Trebuchet MS" w:cs="Arial"/>
          <w:lang w:val="ro-RO"/>
        </w:rPr>
        <w:t xml:space="preserve"> </w:t>
      </w:r>
      <w:r w:rsidRPr="00D04621">
        <w:rPr>
          <w:rFonts w:ascii="Trebuchet MS" w:hAnsi="Trebuchet MS" w:cs="Arial"/>
          <w:lang w:val="ro-RO"/>
        </w:rPr>
        <w:t>(31%)</w:t>
      </w:r>
    </w:p>
    <w:p w14:paraId="7876B14F" w14:textId="77777777" w:rsidR="00F56C85" w:rsidRPr="00D04621"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D04621">
        <w:rPr>
          <w:rFonts w:ascii="Trebuchet MS" w:hAnsi="Trebuchet MS" w:cs="Arial"/>
          <w:lang w:val="ro-RO"/>
        </w:rPr>
        <w:t xml:space="preserve">S. </w:t>
      </w:r>
      <w:r w:rsidR="008A52F6" w:rsidRPr="00D04621">
        <w:rPr>
          <w:rFonts w:ascii="Trebuchet MS" w:hAnsi="Trebuchet MS" w:cs="Arial"/>
          <w:lang w:val="ro-RO"/>
        </w:rPr>
        <w:t>S</w:t>
      </w:r>
      <w:r w:rsidRPr="00D04621">
        <w:rPr>
          <w:rFonts w:ascii="Trebuchet MS" w:hAnsi="Trebuchet MS" w:cs="Arial"/>
          <w:lang w:val="ro-RO"/>
        </w:rPr>
        <w:t>pa</w:t>
      </w:r>
      <w:r w:rsidR="008A52F6">
        <w:rPr>
          <w:rFonts w:ascii="Trebuchet MS" w:hAnsi="Trebuchet MS" w:cs="Arial"/>
          <w:lang w:val="ro-RO"/>
        </w:rPr>
        <w:t>ț</w:t>
      </w:r>
      <w:r w:rsidRPr="00D04621">
        <w:rPr>
          <w:rFonts w:ascii="Trebuchet MS" w:hAnsi="Trebuchet MS" w:cs="Arial"/>
          <w:lang w:val="ro-RO"/>
        </w:rPr>
        <w:t>iu verde =</w:t>
      </w:r>
      <w:r w:rsidR="008A52F6">
        <w:rPr>
          <w:rFonts w:ascii="Trebuchet MS" w:hAnsi="Trebuchet MS" w:cs="Arial"/>
          <w:lang w:val="ro-RO"/>
        </w:rPr>
        <w:t xml:space="preserve"> </w:t>
      </w:r>
      <w:r w:rsidRPr="00D04621">
        <w:rPr>
          <w:rFonts w:ascii="Trebuchet MS" w:hAnsi="Trebuchet MS" w:cs="Arial"/>
          <w:lang w:val="ro-RO"/>
        </w:rPr>
        <w:t>289 mp</w:t>
      </w:r>
      <w:r w:rsidR="00193DBB">
        <w:rPr>
          <w:rFonts w:ascii="Trebuchet MS" w:hAnsi="Trebuchet MS" w:cs="Arial"/>
          <w:lang w:val="ro-RO"/>
        </w:rPr>
        <w:t xml:space="preserve"> </w:t>
      </w:r>
      <w:r w:rsidRPr="00D04621">
        <w:rPr>
          <w:rFonts w:ascii="Trebuchet MS" w:hAnsi="Trebuchet MS" w:cs="Arial"/>
          <w:lang w:val="ro-RO"/>
        </w:rPr>
        <w:t>(30%)</w:t>
      </w:r>
    </w:p>
    <w:p w14:paraId="7C7D09C0" w14:textId="77777777" w:rsidR="00F56C85" w:rsidRPr="00F56C85" w:rsidRDefault="00F56C85" w:rsidP="00F56C85">
      <w:pPr>
        <w:jc w:val="both"/>
        <w:rPr>
          <w:rFonts w:ascii="Trebuchet MS" w:hAnsi="Trebuchet MS" w:cs="Arial"/>
        </w:rPr>
      </w:pPr>
    </w:p>
    <w:p w14:paraId="63EBF3DF" w14:textId="77777777" w:rsidR="00F56C85" w:rsidRPr="00E3163E" w:rsidRDefault="00E3163E" w:rsidP="00E3163E">
      <w:pPr>
        <w:shd w:val="clear" w:color="auto" w:fill="FFFFFF" w:themeFill="background1"/>
        <w:jc w:val="both"/>
        <w:rPr>
          <w:rFonts w:ascii="Trebuchet MS" w:hAnsi="Trebuchet MS" w:cs="Arial"/>
          <w:b/>
          <w:u w:val="single"/>
        </w:rPr>
      </w:pPr>
      <w:r w:rsidRPr="00E3163E">
        <w:rPr>
          <w:rFonts w:ascii="Trebuchet MS" w:hAnsi="Trebuchet MS" w:cs="Arial"/>
          <w:b/>
          <w:u w:val="single"/>
        </w:rPr>
        <w:t>Structura de rezistenta</w:t>
      </w:r>
    </w:p>
    <w:p w14:paraId="6DF7AC38" w14:textId="77777777" w:rsidR="00E3163E" w:rsidRDefault="00F56C85" w:rsidP="00F56C85">
      <w:pPr>
        <w:autoSpaceDE w:val="0"/>
        <w:autoSpaceDN w:val="0"/>
        <w:adjustRightInd w:val="0"/>
        <w:jc w:val="both"/>
        <w:rPr>
          <w:rFonts w:ascii="Trebuchet MS" w:hAnsi="Trebuchet MS" w:cs="Arial"/>
          <w:lang w:val="ro-RO" w:eastAsia="ro-RO"/>
        </w:rPr>
      </w:pPr>
      <w:r w:rsidRPr="00F56C85">
        <w:rPr>
          <w:rFonts w:ascii="Trebuchet MS" w:hAnsi="Trebuchet MS" w:cs="Arial"/>
          <w:lang w:val="ro-RO" w:eastAsia="ro-RO"/>
        </w:rPr>
        <w:t xml:space="preserve">        </w:t>
      </w:r>
    </w:p>
    <w:p w14:paraId="5196C3FF" w14:textId="77777777" w:rsidR="00F56C85" w:rsidRPr="00F56C85" w:rsidRDefault="00F56C85" w:rsidP="00F56C85">
      <w:pPr>
        <w:autoSpaceDE w:val="0"/>
        <w:autoSpaceDN w:val="0"/>
        <w:adjustRightInd w:val="0"/>
        <w:jc w:val="both"/>
        <w:rPr>
          <w:rFonts w:ascii="Trebuchet MS" w:hAnsi="Trebuchet MS" w:cs="Arial"/>
          <w:lang w:val="ro-RO" w:eastAsia="ro-RO"/>
        </w:rPr>
      </w:pPr>
      <w:r w:rsidRPr="00F56C85">
        <w:rPr>
          <w:rFonts w:ascii="Trebuchet MS" w:hAnsi="Trebuchet MS" w:cs="Arial"/>
          <w:lang w:val="ro-RO" w:eastAsia="ro-RO"/>
        </w:rPr>
        <w:t>Structura se va realiza cu st</w:t>
      </w:r>
      <w:r w:rsidR="00540ADE">
        <w:rPr>
          <w:rFonts w:ascii="Trebuchet MS" w:hAnsi="Trebuchet MS" w:cs="Arial"/>
          <w:lang w:val="ro-RO" w:eastAsia="ro-RO"/>
        </w:rPr>
        <w:t>â</w:t>
      </w:r>
      <w:r w:rsidRPr="00F56C85">
        <w:rPr>
          <w:rFonts w:ascii="Trebuchet MS" w:hAnsi="Trebuchet MS" w:cs="Arial"/>
          <w:lang w:val="ro-RO" w:eastAsia="ro-RO"/>
        </w:rPr>
        <w:t xml:space="preserve">lpi </w:t>
      </w:r>
      <w:r w:rsidR="00540ADE">
        <w:rPr>
          <w:rFonts w:ascii="Trebuchet MS" w:hAnsi="Trebuchet MS" w:cs="Arial"/>
          <w:lang w:val="ro-RO" w:eastAsia="ro-RO"/>
        </w:rPr>
        <w:t>ș</w:t>
      </w:r>
      <w:r w:rsidRPr="00F56C85">
        <w:rPr>
          <w:rFonts w:ascii="Trebuchet MS" w:hAnsi="Trebuchet MS" w:cs="Arial"/>
          <w:lang w:val="ro-RO" w:eastAsia="ro-RO"/>
        </w:rPr>
        <w:t>i grinzi metalice prefabricate, cu contrav</w:t>
      </w:r>
      <w:r w:rsidR="00540ADE">
        <w:rPr>
          <w:rFonts w:ascii="Trebuchet MS" w:hAnsi="Trebuchet MS" w:cs="Arial"/>
          <w:lang w:val="ro-RO" w:eastAsia="ro-RO"/>
        </w:rPr>
        <w:t>â</w:t>
      </w:r>
      <w:r w:rsidRPr="00F56C85">
        <w:rPr>
          <w:rFonts w:ascii="Trebuchet MS" w:hAnsi="Trebuchet MS" w:cs="Arial"/>
          <w:lang w:val="ro-RO" w:eastAsia="ro-RO"/>
        </w:rPr>
        <w:t xml:space="preserve">ntuiri </w:t>
      </w:r>
      <w:r w:rsidR="00540ADE">
        <w:rPr>
          <w:rFonts w:ascii="Trebuchet MS" w:hAnsi="Trebuchet MS" w:cs="Arial"/>
          <w:lang w:val="ro-RO" w:eastAsia="ro-RO"/>
        </w:rPr>
        <w:t>ș</w:t>
      </w:r>
      <w:r w:rsidRPr="00F56C85">
        <w:rPr>
          <w:rFonts w:ascii="Trebuchet MS" w:hAnsi="Trebuchet MS" w:cs="Arial"/>
          <w:lang w:val="ro-RO" w:eastAsia="ro-RO"/>
        </w:rPr>
        <w:t xml:space="preserve">i grinzi secundare metalice. </w:t>
      </w:r>
    </w:p>
    <w:p w14:paraId="1FE9FDF5" w14:textId="77777777" w:rsidR="00193DBB" w:rsidRDefault="00193DBB" w:rsidP="00F56C85">
      <w:pPr>
        <w:autoSpaceDE w:val="0"/>
        <w:autoSpaceDN w:val="0"/>
        <w:adjustRightInd w:val="0"/>
        <w:jc w:val="both"/>
        <w:rPr>
          <w:rFonts w:ascii="Trebuchet MS" w:hAnsi="Trebuchet MS" w:cs="Arial"/>
          <w:lang w:val="ro-RO" w:eastAsia="ro-RO"/>
        </w:rPr>
      </w:pPr>
    </w:p>
    <w:p w14:paraId="6EC05E31" w14:textId="77777777" w:rsidR="00F56C85" w:rsidRPr="00F56C85" w:rsidRDefault="00F56C85" w:rsidP="00F56C85">
      <w:pPr>
        <w:autoSpaceDE w:val="0"/>
        <w:autoSpaceDN w:val="0"/>
        <w:adjustRightInd w:val="0"/>
        <w:jc w:val="both"/>
        <w:rPr>
          <w:rFonts w:ascii="Trebuchet MS" w:hAnsi="Trebuchet MS" w:cs="Arial"/>
          <w:lang w:val="ro-RO" w:eastAsia="ro-RO"/>
        </w:rPr>
      </w:pPr>
      <w:r w:rsidRPr="00F56C85">
        <w:rPr>
          <w:rFonts w:ascii="Trebuchet MS" w:hAnsi="Trebuchet MS" w:cs="Arial"/>
          <w:lang w:val="ro-RO" w:eastAsia="ro-RO"/>
        </w:rPr>
        <w:t>Placa de la nivelul intermediar se va realiza din beton armat de 15</w:t>
      </w:r>
      <w:r w:rsidR="009E0C52">
        <w:rPr>
          <w:rFonts w:ascii="Trebuchet MS" w:hAnsi="Trebuchet MS" w:cs="Arial"/>
          <w:lang w:val="ro-RO" w:eastAsia="ro-RO"/>
        </w:rPr>
        <w:t xml:space="preserve"> </w:t>
      </w:r>
      <w:r w:rsidRPr="00F56C85">
        <w:rPr>
          <w:rFonts w:ascii="Trebuchet MS" w:hAnsi="Trebuchet MS" w:cs="Arial"/>
          <w:lang w:val="ro-RO" w:eastAsia="ro-RO"/>
        </w:rPr>
        <w:t>cm grosime, sprijinit</w:t>
      </w:r>
      <w:r w:rsidR="00540ADE">
        <w:rPr>
          <w:rFonts w:ascii="Trebuchet MS" w:hAnsi="Trebuchet MS" w:cs="Arial"/>
          <w:lang w:val="ro-RO" w:eastAsia="ro-RO"/>
        </w:rPr>
        <w:t>ă</w:t>
      </w:r>
      <w:r w:rsidRPr="00F56C85">
        <w:rPr>
          <w:rFonts w:ascii="Trebuchet MS" w:hAnsi="Trebuchet MS" w:cs="Arial"/>
          <w:lang w:val="ro-RO" w:eastAsia="ro-RO"/>
        </w:rPr>
        <w:t xml:space="preserve"> pe grinzi metalice intermediare, pentru a se </w:t>
      </w:r>
      <w:r w:rsidR="00540ADE">
        <w:rPr>
          <w:rFonts w:ascii="Trebuchet MS" w:hAnsi="Trebuchet MS" w:cs="Arial"/>
          <w:lang w:val="ro-RO" w:eastAsia="ro-RO"/>
        </w:rPr>
        <w:t>î</w:t>
      </w:r>
      <w:r w:rsidRPr="00F56C85">
        <w:rPr>
          <w:rFonts w:ascii="Trebuchet MS" w:hAnsi="Trebuchet MS" w:cs="Arial"/>
          <w:lang w:val="ro-RO" w:eastAsia="ro-RO"/>
        </w:rPr>
        <w:t>ndeplini condi</w:t>
      </w:r>
      <w:r w:rsidR="00540ADE">
        <w:rPr>
          <w:rFonts w:ascii="Trebuchet MS" w:hAnsi="Trebuchet MS" w:cs="Arial"/>
          <w:lang w:val="ro-RO" w:eastAsia="ro-RO"/>
        </w:rPr>
        <w:t>ț</w:t>
      </w:r>
      <w:r w:rsidRPr="00F56C85">
        <w:rPr>
          <w:rFonts w:ascii="Trebuchet MS" w:hAnsi="Trebuchet MS" w:cs="Arial"/>
          <w:lang w:val="ro-RO" w:eastAsia="ro-RO"/>
        </w:rPr>
        <w:t>iile de rezisten</w:t>
      </w:r>
      <w:r w:rsidR="00540ADE">
        <w:rPr>
          <w:rFonts w:ascii="Trebuchet MS" w:hAnsi="Trebuchet MS" w:cs="Arial"/>
          <w:lang w:val="ro-RO" w:eastAsia="ro-RO"/>
        </w:rPr>
        <w:t>ță</w:t>
      </w:r>
      <w:r w:rsidRPr="00F56C85">
        <w:rPr>
          <w:rFonts w:ascii="Trebuchet MS" w:hAnsi="Trebuchet MS" w:cs="Arial"/>
          <w:lang w:val="ro-RO" w:eastAsia="ro-RO"/>
        </w:rPr>
        <w:t>, deforma</w:t>
      </w:r>
      <w:r w:rsidR="00540ADE">
        <w:rPr>
          <w:rFonts w:ascii="Trebuchet MS" w:hAnsi="Trebuchet MS" w:cs="Arial"/>
          <w:lang w:val="ro-RO" w:eastAsia="ro-RO"/>
        </w:rPr>
        <w:t>ț</w:t>
      </w:r>
      <w:r w:rsidRPr="00F56C85">
        <w:rPr>
          <w:rFonts w:ascii="Trebuchet MS" w:hAnsi="Trebuchet MS" w:cs="Arial"/>
          <w:lang w:val="ro-RO" w:eastAsia="ro-RO"/>
        </w:rPr>
        <w:t xml:space="preserve">ie </w:t>
      </w:r>
      <w:r w:rsidR="00540ADE">
        <w:rPr>
          <w:rFonts w:ascii="Trebuchet MS" w:hAnsi="Trebuchet MS" w:cs="Arial"/>
          <w:lang w:val="ro-RO" w:eastAsia="ro-RO"/>
        </w:rPr>
        <w:t>ș</w:t>
      </w:r>
      <w:r w:rsidRPr="00F56C85">
        <w:rPr>
          <w:rFonts w:ascii="Trebuchet MS" w:hAnsi="Trebuchet MS" w:cs="Arial"/>
          <w:lang w:val="ro-RO" w:eastAsia="ro-RO"/>
        </w:rPr>
        <w:t>i izolare fonic</w:t>
      </w:r>
      <w:r w:rsidR="00540ADE">
        <w:rPr>
          <w:rFonts w:ascii="Trebuchet MS" w:hAnsi="Trebuchet MS" w:cs="Arial"/>
          <w:lang w:val="ro-RO" w:eastAsia="ro-RO"/>
        </w:rPr>
        <w:t>ă</w:t>
      </w:r>
      <w:r w:rsidRPr="00F56C85">
        <w:rPr>
          <w:rFonts w:ascii="Trebuchet MS" w:hAnsi="Trebuchet MS" w:cs="Arial"/>
          <w:lang w:val="ro-RO" w:eastAsia="ro-RO"/>
        </w:rPr>
        <w:t>.</w:t>
      </w:r>
    </w:p>
    <w:p w14:paraId="64EA74DC" w14:textId="77777777" w:rsidR="00193DBB" w:rsidRDefault="00193DBB" w:rsidP="00F56C85">
      <w:pPr>
        <w:autoSpaceDE w:val="0"/>
        <w:autoSpaceDN w:val="0"/>
        <w:adjustRightInd w:val="0"/>
        <w:jc w:val="both"/>
        <w:rPr>
          <w:rFonts w:ascii="Trebuchet MS" w:hAnsi="Trebuchet MS" w:cs="Arial"/>
          <w:lang w:val="ro-RO" w:eastAsia="ro-RO"/>
        </w:rPr>
      </w:pPr>
    </w:p>
    <w:p w14:paraId="11920DE4" w14:textId="77777777" w:rsidR="00F56C85" w:rsidRPr="00D57B27" w:rsidRDefault="00F56C85" w:rsidP="00F56C85">
      <w:pPr>
        <w:autoSpaceDE w:val="0"/>
        <w:autoSpaceDN w:val="0"/>
        <w:adjustRightInd w:val="0"/>
        <w:jc w:val="both"/>
        <w:rPr>
          <w:rFonts w:ascii="Trebuchet MS" w:hAnsi="Trebuchet MS" w:cs="Arial"/>
          <w:lang w:val="ro-RO" w:eastAsia="ro-RO"/>
        </w:rPr>
      </w:pPr>
      <w:r w:rsidRPr="00F56C85">
        <w:rPr>
          <w:rFonts w:ascii="Trebuchet MS" w:hAnsi="Trebuchet MS" w:cs="Arial"/>
          <w:lang w:val="ro-RO" w:eastAsia="ro-RO"/>
        </w:rPr>
        <w:t>Pentru infrastructur</w:t>
      </w:r>
      <w:r w:rsidR="00540ADE">
        <w:rPr>
          <w:rFonts w:ascii="Trebuchet MS" w:hAnsi="Trebuchet MS" w:cs="Arial"/>
          <w:lang w:val="ro-RO" w:eastAsia="ro-RO"/>
        </w:rPr>
        <w:t>ă</w:t>
      </w:r>
      <w:r w:rsidRPr="00F56C85">
        <w:rPr>
          <w:rFonts w:ascii="Trebuchet MS" w:hAnsi="Trebuchet MS" w:cs="Arial"/>
          <w:lang w:val="ro-RO" w:eastAsia="ro-RO"/>
        </w:rPr>
        <w:t xml:space="preserve"> s</w:t>
      </w:r>
      <w:r w:rsidR="00540ADE">
        <w:rPr>
          <w:rFonts w:ascii="Trebuchet MS" w:hAnsi="Trebuchet MS" w:cs="Arial"/>
          <w:lang w:val="ro-RO" w:eastAsia="ro-RO"/>
        </w:rPr>
        <w:t>-a propus</w:t>
      </w:r>
      <w:r w:rsidRPr="00F56C85">
        <w:rPr>
          <w:rFonts w:ascii="Trebuchet MS" w:hAnsi="Trebuchet MS" w:cs="Arial"/>
          <w:lang w:val="ro-RO" w:eastAsia="ro-RO"/>
        </w:rPr>
        <w:t xml:space="preserve"> solu</w:t>
      </w:r>
      <w:r w:rsidR="00540ADE">
        <w:rPr>
          <w:rFonts w:ascii="Trebuchet MS" w:hAnsi="Trebuchet MS" w:cs="Arial"/>
          <w:lang w:val="ro-RO" w:eastAsia="ro-RO"/>
        </w:rPr>
        <w:t>ț</w:t>
      </w:r>
      <w:r w:rsidRPr="00F56C85">
        <w:rPr>
          <w:rFonts w:ascii="Trebuchet MS" w:hAnsi="Trebuchet MS" w:cs="Arial"/>
          <w:lang w:val="ro-RO" w:eastAsia="ro-RO"/>
        </w:rPr>
        <w:t>ia de funda</w:t>
      </w:r>
      <w:r w:rsidR="00540ADE">
        <w:rPr>
          <w:rFonts w:ascii="Trebuchet MS" w:hAnsi="Trebuchet MS" w:cs="Arial"/>
          <w:lang w:val="ro-RO" w:eastAsia="ro-RO"/>
        </w:rPr>
        <w:t>ț</w:t>
      </w:r>
      <w:r w:rsidRPr="00F56C85">
        <w:rPr>
          <w:rFonts w:ascii="Trebuchet MS" w:hAnsi="Trebuchet MS" w:cs="Arial"/>
          <w:lang w:val="ro-RO" w:eastAsia="ro-RO"/>
        </w:rPr>
        <w:t>ii izolate sub st</w:t>
      </w:r>
      <w:r w:rsidR="00540ADE">
        <w:rPr>
          <w:rFonts w:ascii="Trebuchet MS" w:hAnsi="Trebuchet MS" w:cs="Arial"/>
          <w:lang w:val="ro-RO" w:eastAsia="ro-RO"/>
        </w:rPr>
        <w:t>â</w:t>
      </w:r>
      <w:r w:rsidRPr="00F56C85">
        <w:rPr>
          <w:rFonts w:ascii="Trebuchet MS" w:hAnsi="Trebuchet MS" w:cs="Arial"/>
          <w:lang w:val="ro-RO" w:eastAsia="ro-RO"/>
        </w:rPr>
        <w:t>lpi. Funda</w:t>
      </w:r>
      <w:r w:rsidR="00540ADE">
        <w:rPr>
          <w:rFonts w:ascii="Trebuchet MS" w:hAnsi="Trebuchet MS" w:cs="Arial"/>
          <w:lang w:val="ro-RO" w:eastAsia="ro-RO"/>
        </w:rPr>
        <w:t>ț</w:t>
      </w:r>
      <w:r w:rsidRPr="00F56C85">
        <w:rPr>
          <w:rFonts w:ascii="Trebuchet MS" w:hAnsi="Trebuchet MS" w:cs="Arial"/>
          <w:lang w:val="ro-RO" w:eastAsia="ro-RO"/>
        </w:rPr>
        <w:t>iile izolate sunt formate din funda</w:t>
      </w:r>
      <w:r w:rsidR="00540ADE">
        <w:rPr>
          <w:rFonts w:ascii="Trebuchet MS" w:hAnsi="Trebuchet MS" w:cs="Arial"/>
          <w:lang w:val="ro-RO" w:eastAsia="ro-RO"/>
        </w:rPr>
        <w:t>ț</w:t>
      </w:r>
      <w:r w:rsidRPr="00F56C85">
        <w:rPr>
          <w:rFonts w:ascii="Trebuchet MS" w:hAnsi="Trebuchet MS" w:cs="Arial"/>
          <w:lang w:val="ro-RO" w:eastAsia="ro-RO"/>
        </w:rPr>
        <w:t>ie</w:t>
      </w:r>
      <w:r w:rsidR="00540ADE">
        <w:rPr>
          <w:rFonts w:ascii="Trebuchet MS" w:hAnsi="Trebuchet MS" w:cs="Arial"/>
          <w:lang w:val="ro-RO" w:eastAsia="ro-RO"/>
        </w:rPr>
        <w:t xml:space="preserve"> tip</w:t>
      </w:r>
      <w:r w:rsidRPr="00F56C85">
        <w:rPr>
          <w:rFonts w:ascii="Trebuchet MS" w:hAnsi="Trebuchet MS" w:cs="Arial"/>
          <w:lang w:val="ro-RO" w:eastAsia="ro-RO"/>
        </w:rPr>
        <w:t xml:space="preserve"> pahar din beton armat prefabricat </w:t>
      </w:r>
      <w:r w:rsidR="00540ADE">
        <w:rPr>
          <w:rFonts w:ascii="Trebuchet MS" w:hAnsi="Trebuchet MS" w:cs="Arial"/>
          <w:lang w:val="ro-RO" w:eastAsia="ro-RO"/>
        </w:rPr>
        <w:t>ș</w:t>
      </w:r>
      <w:r w:rsidRPr="00F56C85">
        <w:rPr>
          <w:rFonts w:ascii="Trebuchet MS" w:hAnsi="Trebuchet MS" w:cs="Arial"/>
          <w:lang w:val="ro-RO" w:eastAsia="ro-RO"/>
        </w:rPr>
        <w:t xml:space="preserve">i talpa din beton </w:t>
      </w:r>
      <w:r w:rsidRPr="00D57B27">
        <w:rPr>
          <w:rFonts w:ascii="Trebuchet MS" w:hAnsi="Trebuchet MS" w:cs="Arial"/>
          <w:lang w:val="ro-RO" w:eastAsia="ro-RO"/>
        </w:rPr>
        <w:t>monolit, legate perimetral cl</w:t>
      </w:r>
      <w:r w:rsidR="00540ADE" w:rsidRPr="00D57B27">
        <w:rPr>
          <w:rFonts w:ascii="Trebuchet MS" w:hAnsi="Trebuchet MS" w:cs="Arial"/>
          <w:lang w:val="ro-RO" w:eastAsia="ro-RO"/>
        </w:rPr>
        <w:t>ă</w:t>
      </w:r>
      <w:r w:rsidRPr="00D57B27">
        <w:rPr>
          <w:rFonts w:ascii="Trebuchet MS" w:hAnsi="Trebuchet MS" w:cs="Arial"/>
          <w:lang w:val="ro-RO" w:eastAsia="ro-RO"/>
        </w:rPr>
        <w:t>dirii cu o grind</w:t>
      </w:r>
      <w:r w:rsidR="00540ADE" w:rsidRPr="00D57B27">
        <w:rPr>
          <w:rFonts w:ascii="Trebuchet MS" w:hAnsi="Trebuchet MS" w:cs="Arial"/>
          <w:lang w:val="ro-RO" w:eastAsia="ro-RO"/>
        </w:rPr>
        <w:t>ă</w:t>
      </w:r>
      <w:r w:rsidRPr="00D57B27">
        <w:rPr>
          <w:rFonts w:ascii="Trebuchet MS" w:hAnsi="Trebuchet MS" w:cs="Arial"/>
          <w:lang w:val="ro-RO" w:eastAsia="ro-RO"/>
        </w:rPr>
        <w:t xml:space="preserve"> de fundare. </w:t>
      </w:r>
    </w:p>
    <w:p w14:paraId="2B2BA1DF" w14:textId="77777777" w:rsidR="00193DBB" w:rsidRPr="00D57B27" w:rsidRDefault="00193DBB" w:rsidP="00F56C85">
      <w:pPr>
        <w:autoSpaceDE w:val="0"/>
        <w:autoSpaceDN w:val="0"/>
        <w:adjustRightInd w:val="0"/>
        <w:jc w:val="both"/>
        <w:rPr>
          <w:rFonts w:ascii="Trebuchet MS" w:hAnsi="Trebuchet MS" w:cs="Arial"/>
          <w:lang w:val="ro-RO" w:eastAsia="ro-RO"/>
        </w:rPr>
      </w:pPr>
    </w:p>
    <w:p w14:paraId="43EDAAC6" w14:textId="77777777" w:rsidR="00F56C85" w:rsidRPr="00D57B27" w:rsidRDefault="00F56C85" w:rsidP="00F56C85">
      <w:pPr>
        <w:autoSpaceDE w:val="0"/>
        <w:autoSpaceDN w:val="0"/>
        <w:adjustRightInd w:val="0"/>
        <w:jc w:val="both"/>
        <w:rPr>
          <w:rFonts w:ascii="Trebuchet MS" w:hAnsi="Trebuchet MS" w:cs="Arial"/>
          <w:lang w:val="ro-RO" w:eastAsia="ro-RO"/>
        </w:rPr>
      </w:pPr>
      <w:r w:rsidRPr="00D57B27">
        <w:rPr>
          <w:rFonts w:ascii="Trebuchet MS" w:hAnsi="Trebuchet MS" w:cs="Arial"/>
          <w:lang w:val="ro-RO" w:eastAsia="ro-RO"/>
        </w:rPr>
        <w:t>Placa</w:t>
      </w:r>
      <w:r w:rsidR="00D57B27" w:rsidRPr="00D57B27">
        <w:rPr>
          <w:rFonts w:ascii="Trebuchet MS" w:hAnsi="Trebuchet MS" w:cs="Arial"/>
          <w:lang w:val="ro-RO" w:eastAsia="ro-RO"/>
        </w:rPr>
        <w:t xml:space="preserve"> de</w:t>
      </w:r>
      <w:r w:rsidRPr="00D57B27">
        <w:rPr>
          <w:rFonts w:ascii="Trebuchet MS" w:hAnsi="Trebuchet MS" w:cs="Arial"/>
          <w:lang w:val="ro-RO" w:eastAsia="ro-RO"/>
        </w:rPr>
        <w:t xml:space="preserve"> pardoseal</w:t>
      </w:r>
      <w:r w:rsidR="00D57B27" w:rsidRPr="00D57B27">
        <w:rPr>
          <w:rFonts w:ascii="Trebuchet MS" w:hAnsi="Trebuchet MS" w:cs="Arial"/>
          <w:lang w:val="ro-RO" w:eastAsia="ro-RO"/>
        </w:rPr>
        <w:t>ă</w:t>
      </w:r>
      <w:r w:rsidRPr="00D57B27">
        <w:rPr>
          <w:rFonts w:ascii="Trebuchet MS" w:hAnsi="Trebuchet MS" w:cs="Arial"/>
          <w:lang w:val="ro-RO" w:eastAsia="ro-RO"/>
        </w:rPr>
        <w:t xml:space="preserve"> de la cota </w:t>
      </w:r>
      <w:r w:rsidRPr="00D57B27">
        <w:rPr>
          <w:rFonts w:ascii="Trebuchet MS" w:hAnsi="Trebuchet MS" w:cs="Arial"/>
          <w:u w:val="single"/>
          <w:lang w:val="ro-RO" w:eastAsia="ro-RO"/>
        </w:rPr>
        <w:t>+</w:t>
      </w:r>
      <w:r w:rsidRPr="00D57B27">
        <w:rPr>
          <w:rFonts w:ascii="Trebuchet MS" w:hAnsi="Trebuchet MS" w:cs="Arial"/>
          <w:lang w:val="ro-RO" w:eastAsia="ro-RO"/>
        </w:rPr>
        <w:t>0.00 cu grosime 20</w:t>
      </w:r>
      <w:r w:rsidR="00047CC7" w:rsidRPr="00D57B27">
        <w:rPr>
          <w:rFonts w:ascii="Trebuchet MS" w:hAnsi="Trebuchet MS" w:cs="Arial"/>
          <w:lang w:val="ro-RO" w:eastAsia="ro-RO"/>
        </w:rPr>
        <w:t xml:space="preserve"> </w:t>
      </w:r>
      <w:r w:rsidRPr="00D57B27">
        <w:rPr>
          <w:rFonts w:ascii="Trebuchet MS" w:hAnsi="Trebuchet MS" w:cs="Arial"/>
          <w:lang w:val="ro-RO" w:eastAsia="ro-RO"/>
        </w:rPr>
        <w:t>cm se va realiza din beton armat monolit.</w:t>
      </w:r>
    </w:p>
    <w:p w14:paraId="0FBD41B4" w14:textId="77777777" w:rsidR="00193DBB" w:rsidRPr="00846042" w:rsidRDefault="00193DBB" w:rsidP="00F56C85">
      <w:pPr>
        <w:autoSpaceDE w:val="0"/>
        <w:autoSpaceDN w:val="0"/>
        <w:adjustRightInd w:val="0"/>
        <w:jc w:val="both"/>
        <w:rPr>
          <w:rFonts w:ascii="Trebuchet MS" w:hAnsi="Trebuchet MS" w:cs="Arial"/>
          <w:color w:val="FF0000"/>
          <w:lang w:val="ro-RO" w:eastAsia="ro-RO"/>
        </w:rPr>
      </w:pPr>
    </w:p>
    <w:p w14:paraId="6A8E4CB6" w14:textId="77777777" w:rsidR="00F56C85" w:rsidRPr="00D57B27" w:rsidRDefault="00F56C85" w:rsidP="009E0C52">
      <w:pPr>
        <w:autoSpaceDE w:val="0"/>
        <w:autoSpaceDN w:val="0"/>
        <w:adjustRightInd w:val="0"/>
        <w:jc w:val="both"/>
        <w:rPr>
          <w:rFonts w:ascii="Trebuchet MS" w:hAnsi="Trebuchet MS" w:cs="Arial"/>
          <w:lang w:val="ro-RO" w:eastAsia="ro-RO"/>
        </w:rPr>
      </w:pPr>
      <w:r w:rsidRPr="00D57B27">
        <w:rPr>
          <w:rFonts w:ascii="Trebuchet MS" w:hAnsi="Trebuchet MS" w:cs="Arial"/>
          <w:lang w:val="ro-RO" w:eastAsia="ro-RO"/>
        </w:rPr>
        <w:t>Cota inferioar</w:t>
      </w:r>
      <w:r w:rsidR="007A33CB">
        <w:rPr>
          <w:rFonts w:ascii="Trebuchet MS" w:hAnsi="Trebuchet MS" w:cs="Arial"/>
          <w:lang w:val="ro-RO" w:eastAsia="ro-RO"/>
        </w:rPr>
        <w:t>ă</w:t>
      </w:r>
      <w:r w:rsidRPr="00D57B27">
        <w:rPr>
          <w:rFonts w:ascii="Trebuchet MS" w:hAnsi="Trebuchet MS" w:cs="Arial"/>
          <w:lang w:val="ro-RO" w:eastAsia="ro-RO"/>
        </w:rPr>
        <w:t xml:space="preserve"> a fundatiilor va fi la -0.85</w:t>
      </w:r>
      <w:r w:rsidR="00047CC7" w:rsidRPr="00D57B27">
        <w:rPr>
          <w:rFonts w:ascii="Trebuchet MS" w:hAnsi="Trebuchet MS" w:cs="Arial"/>
          <w:lang w:val="ro-RO" w:eastAsia="ro-RO"/>
        </w:rPr>
        <w:t xml:space="preserve"> </w:t>
      </w:r>
      <w:r w:rsidR="00D57B27" w:rsidRPr="00D57B27">
        <w:rPr>
          <w:rFonts w:ascii="Trebuchet MS" w:hAnsi="Trebuchet MS" w:cs="Arial"/>
          <w:lang w:val="ro-RO" w:eastAsia="ro-RO"/>
        </w:rPr>
        <w:t>m față</w:t>
      </w:r>
      <w:r w:rsidRPr="00D57B27">
        <w:rPr>
          <w:rFonts w:ascii="Trebuchet MS" w:hAnsi="Trebuchet MS" w:cs="Arial"/>
          <w:lang w:val="ro-RO" w:eastAsia="ro-RO"/>
        </w:rPr>
        <w:t xml:space="preserve"> de cota CTA; cota terenului amenajat (CTA) va fi la -0.15</w:t>
      </w:r>
      <w:r w:rsidR="00047CC7" w:rsidRPr="00D57B27">
        <w:rPr>
          <w:rFonts w:ascii="Trebuchet MS" w:hAnsi="Trebuchet MS" w:cs="Arial"/>
          <w:lang w:val="ro-RO" w:eastAsia="ro-RO"/>
        </w:rPr>
        <w:t xml:space="preserve"> </w:t>
      </w:r>
      <w:r w:rsidRPr="00D57B27">
        <w:rPr>
          <w:rFonts w:ascii="Trebuchet MS" w:hAnsi="Trebuchet MS" w:cs="Arial"/>
          <w:lang w:val="ro-RO" w:eastAsia="ro-RO"/>
        </w:rPr>
        <w:t>m de la cota ±0.00</w:t>
      </w:r>
      <w:r w:rsidR="00D57B27" w:rsidRPr="00D57B27">
        <w:rPr>
          <w:rFonts w:ascii="Trebuchet MS" w:hAnsi="Trebuchet MS" w:cs="Arial"/>
          <w:lang w:val="ro-RO" w:eastAsia="ro-RO"/>
        </w:rPr>
        <w:t xml:space="preserve"> m</w:t>
      </w:r>
      <w:r w:rsidRPr="00D57B27">
        <w:rPr>
          <w:rFonts w:ascii="Trebuchet MS" w:hAnsi="Trebuchet MS" w:cs="Arial"/>
          <w:lang w:val="ro-RO" w:eastAsia="ro-RO"/>
        </w:rPr>
        <w:t xml:space="preserve"> iar cota terenului natural va fi la -0.20</w:t>
      </w:r>
      <w:r w:rsidR="00D57B27" w:rsidRPr="00D57B27">
        <w:rPr>
          <w:rFonts w:ascii="Trebuchet MS" w:hAnsi="Trebuchet MS" w:cs="Arial"/>
          <w:lang w:val="ro-RO" w:eastAsia="ro-RO"/>
        </w:rPr>
        <w:t xml:space="preserve"> </w:t>
      </w:r>
      <w:r w:rsidRPr="00D57B27">
        <w:rPr>
          <w:rFonts w:ascii="Trebuchet MS" w:hAnsi="Trebuchet MS" w:cs="Arial"/>
          <w:lang w:val="ro-RO" w:eastAsia="ro-RO"/>
        </w:rPr>
        <w:t>m de la cota ±0.00.</w:t>
      </w:r>
    </w:p>
    <w:p w14:paraId="7021D667" w14:textId="77777777" w:rsidR="00F56C85" w:rsidRPr="009E0C52" w:rsidRDefault="00F56C85" w:rsidP="009E0C52">
      <w:pPr>
        <w:autoSpaceDE w:val="0"/>
        <w:autoSpaceDN w:val="0"/>
        <w:adjustRightInd w:val="0"/>
        <w:jc w:val="both"/>
        <w:rPr>
          <w:rFonts w:ascii="Trebuchet MS" w:hAnsi="Trebuchet MS" w:cs="Arial"/>
          <w:lang w:val="ro-RO"/>
        </w:rPr>
      </w:pPr>
    </w:p>
    <w:p w14:paraId="5D2B2A06" w14:textId="77777777" w:rsidR="00F56C85" w:rsidRPr="009E0C52" w:rsidRDefault="00E3163E" w:rsidP="009E0C52">
      <w:pPr>
        <w:jc w:val="both"/>
        <w:rPr>
          <w:rFonts w:ascii="Trebuchet MS" w:hAnsi="Trebuchet MS" w:cs="Arial"/>
          <w:b/>
          <w:u w:val="single"/>
        </w:rPr>
      </w:pPr>
      <w:r w:rsidRPr="009E0C52">
        <w:rPr>
          <w:rFonts w:ascii="Trebuchet MS" w:hAnsi="Trebuchet MS" w:cs="Arial"/>
          <w:b/>
          <w:u w:val="single"/>
        </w:rPr>
        <w:t>Dotări și modul de asigurare a utilităților</w:t>
      </w:r>
    </w:p>
    <w:p w14:paraId="5BF804B7" w14:textId="77777777" w:rsidR="00E3163E" w:rsidRDefault="00E3163E" w:rsidP="009E0C52">
      <w:pPr>
        <w:jc w:val="both"/>
        <w:rPr>
          <w:rFonts w:ascii="Trebuchet MS" w:hAnsi="Trebuchet MS" w:cs="Arial"/>
          <w:b/>
          <w:highlight w:val="lightGray"/>
          <w:u w:val="single"/>
        </w:rPr>
      </w:pPr>
    </w:p>
    <w:p w14:paraId="54D9C6D5" w14:textId="77777777" w:rsidR="003A52C1" w:rsidRPr="00D6527A" w:rsidRDefault="003A52C1" w:rsidP="00D57B27">
      <w:pPr>
        <w:jc w:val="both"/>
        <w:rPr>
          <w:rFonts w:ascii="Trebuchet MS" w:hAnsi="Trebuchet MS" w:cs="Arial"/>
        </w:rPr>
      </w:pPr>
      <w:r w:rsidRPr="00D6527A">
        <w:rPr>
          <w:rFonts w:ascii="Trebuchet MS" w:hAnsi="Trebuchet MS" w:cs="Arial"/>
        </w:rPr>
        <w:t>Î</w:t>
      </w:r>
      <w:r w:rsidR="00D57B27" w:rsidRPr="00D6527A">
        <w:rPr>
          <w:rFonts w:ascii="Trebuchet MS" w:hAnsi="Trebuchet MS" w:cs="Arial"/>
        </w:rPr>
        <w:t>n zon</w:t>
      </w:r>
      <w:r w:rsidRPr="00D6527A">
        <w:rPr>
          <w:rFonts w:ascii="Trebuchet MS" w:hAnsi="Trebuchet MS" w:cs="Arial"/>
        </w:rPr>
        <w:t>ă</w:t>
      </w:r>
      <w:r w:rsidR="00D57B27" w:rsidRPr="00D6527A">
        <w:rPr>
          <w:rFonts w:ascii="Trebuchet MS" w:hAnsi="Trebuchet MS" w:cs="Arial"/>
        </w:rPr>
        <w:t xml:space="preserve"> exist</w:t>
      </w:r>
      <w:r w:rsidRPr="00D6527A">
        <w:rPr>
          <w:rFonts w:ascii="Trebuchet MS" w:hAnsi="Trebuchet MS" w:cs="Arial"/>
        </w:rPr>
        <w:t>ă</w:t>
      </w:r>
      <w:r w:rsidR="00D57B27" w:rsidRPr="00D6527A">
        <w:rPr>
          <w:rFonts w:ascii="Trebuchet MS" w:hAnsi="Trebuchet MS" w:cs="Arial"/>
        </w:rPr>
        <w:t xml:space="preserve"> re</w:t>
      </w:r>
      <w:r w:rsidRPr="00D6527A">
        <w:rPr>
          <w:rFonts w:ascii="Trebuchet MS" w:hAnsi="Trebuchet MS" w:cs="Arial"/>
        </w:rPr>
        <w:t>ț</w:t>
      </w:r>
      <w:r w:rsidR="00D57B27" w:rsidRPr="00D6527A">
        <w:rPr>
          <w:rFonts w:ascii="Trebuchet MS" w:hAnsi="Trebuchet MS" w:cs="Arial"/>
        </w:rPr>
        <w:t>ea electric</w:t>
      </w:r>
      <w:r w:rsidRPr="00D6527A">
        <w:rPr>
          <w:rFonts w:ascii="Trebuchet MS" w:hAnsi="Trebuchet MS" w:cs="Arial"/>
        </w:rPr>
        <w:t>ă</w:t>
      </w:r>
      <w:r w:rsidR="00D57B27" w:rsidRPr="00D6527A">
        <w:rPr>
          <w:rFonts w:ascii="Trebuchet MS" w:hAnsi="Trebuchet MS" w:cs="Arial"/>
        </w:rPr>
        <w:t xml:space="preserve"> </w:t>
      </w:r>
      <w:r w:rsidRPr="00D6527A">
        <w:rPr>
          <w:rFonts w:ascii="Trebuchet MS" w:hAnsi="Trebuchet MS" w:cs="Arial"/>
        </w:rPr>
        <w:t>ș</w:t>
      </w:r>
      <w:r w:rsidR="00D57B27" w:rsidRPr="00D6527A">
        <w:rPr>
          <w:rFonts w:ascii="Trebuchet MS" w:hAnsi="Trebuchet MS" w:cs="Arial"/>
        </w:rPr>
        <w:t>i re</w:t>
      </w:r>
      <w:r w:rsidRPr="00D6527A">
        <w:rPr>
          <w:rFonts w:ascii="Trebuchet MS" w:hAnsi="Trebuchet MS" w:cs="Arial"/>
        </w:rPr>
        <w:t>ț</w:t>
      </w:r>
      <w:r w:rsidR="00D57B27" w:rsidRPr="00D6527A">
        <w:rPr>
          <w:rFonts w:ascii="Trebuchet MS" w:hAnsi="Trebuchet MS" w:cs="Arial"/>
        </w:rPr>
        <w:t xml:space="preserve">ea </w:t>
      </w:r>
      <w:r w:rsidRPr="00D6527A">
        <w:rPr>
          <w:rFonts w:ascii="Trebuchet MS" w:hAnsi="Trebuchet MS" w:cs="Arial"/>
        </w:rPr>
        <w:t xml:space="preserve">de </w:t>
      </w:r>
      <w:r w:rsidR="00D57B27" w:rsidRPr="00D6527A">
        <w:rPr>
          <w:rFonts w:ascii="Trebuchet MS" w:hAnsi="Trebuchet MS" w:cs="Arial"/>
        </w:rPr>
        <w:t>gaze</w:t>
      </w:r>
      <w:r w:rsidRPr="00D6527A">
        <w:rPr>
          <w:rFonts w:ascii="Trebuchet MS" w:hAnsi="Trebuchet MS" w:cs="Arial"/>
        </w:rPr>
        <w:t>, la care se va racorda construcția propusă</w:t>
      </w:r>
      <w:r w:rsidR="00D57B27" w:rsidRPr="00D6527A">
        <w:rPr>
          <w:rFonts w:ascii="Trebuchet MS" w:hAnsi="Trebuchet MS" w:cs="Arial"/>
        </w:rPr>
        <w:t xml:space="preserve">. </w:t>
      </w:r>
    </w:p>
    <w:p w14:paraId="41ADB7DD" w14:textId="77777777" w:rsidR="003A52C1" w:rsidRDefault="003A52C1" w:rsidP="00D57B27">
      <w:pPr>
        <w:jc w:val="both"/>
        <w:rPr>
          <w:rFonts w:ascii="Trebuchet MS" w:hAnsi="Trebuchet MS" w:cs="Arial"/>
          <w:color w:val="FF0000"/>
        </w:rPr>
      </w:pPr>
    </w:p>
    <w:p w14:paraId="407374FF" w14:textId="77777777" w:rsidR="00F56C85" w:rsidRPr="009E0C52" w:rsidRDefault="00F56C85" w:rsidP="003A52C1">
      <w:pPr>
        <w:jc w:val="both"/>
        <w:rPr>
          <w:rFonts w:ascii="Trebuchet MS" w:hAnsi="Trebuchet MS" w:cs="Arial"/>
        </w:rPr>
      </w:pPr>
      <w:r w:rsidRPr="009E0C52">
        <w:rPr>
          <w:rFonts w:ascii="Trebuchet MS" w:hAnsi="Trebuchet MS" w:cs="Arial"/>
        </w:rPr>
        <w:t>Alimentarea cu ap</w:t>
      </w:r>
      <w:r w:rsidR="003A52C1">
        <w:rPr>
          <w:rFonts w:ascii="Trebuchet MS" w:hAnsi="Trebuchet MS" w:cs="Arial"/>
        </w:rPr>
        <w:t>ă</w:t>
      </w:r>
      <w:r w:rsidRPr="009E0C52">
        <w:rPr>
          <w:rFonts w:ascii="Trebuchet MS" w:hAnsi="Trebuchet MS" w:cs="Arial"/>
        </w:rPr>
        <w:t xml:space="preserve"> se va face prin pu</w:t>
      </w:r>
      <w:r w:rsidR="003A52C1">
        <w:rPr>
          <w:rFonts w:ascii="Trebuchet MS" w:hAnsi="Trebuchet MS" w:cs="Arial"/>
        </w:rPr>
        <w:t>ț</w:t>
      </w:r>
      <w:r w:rsidRPr="009E0C52">
        <w:rPr>
          <w:rFonts w:ascii="Trebuchet MS" w:hAnsi="Trebuchet MS" w:cs="Arial"/>
        </w:rPr>
        <w:t xml:space="preserve"> forat </w:t>
      </w:r>
      <w:r w:rsidR="003A52C1">
        <w:rPr>
          <w:rFonts w:ascii="Trebuchet MS" w:hAnsi="Trebuchet MS" w:cs="Arial"/>
        </w:rPr>
        <w:t>ș</w:t>
      </w:r>
      <w:r w:rsidRPr="009E0C52">
        <w:rPr>
          <w:rFonts w:ascii="Trebuchet MS" w:hAnsi="Trebuchet MS" w:cs="Arial"/>
        </w:rPr>
        <w:t>i evacuarea apelor menajere se va realiza prin folosirea unui bazin vidanjabil etan</w:t>
      </w:r>
      <w:r w:rsidR="003A52C1">
        <w:rPr>
          <w:rFonts w:ascii="Trebuchet MS" w:hAnsi="Trebuchet MS" w:cs="Arial"/>
        </w:rPr>
        <w:t>ș</w:t>
      </w:r>
      <w:r w:rsidRPr="009E0C52">
        <w:rPr>
          <w:rFonts w:ascii="Trebuchet MS" w:hAnsi="Trebuchet MS" w:cs="Arial"/>
        </w:rPr>
        <w:t xml:space="preserve"> de minim 5 mc.</w:t>
      </w:r>
    </w:p>
    <w:p w14:paraId="285C4111" w14:textId="77777777" w:rsidR="003A52C1" w:rsidRDefault="003A52C1" w:rsidP="003A52C1">
      <w:pPr>
        <w:jc w:val="both"/>
        <w:rPr>
          <w:rFonts w:ascii="Trebuchet MS" w:hAnsi="Trebuchet MS" w:cs="Arial"/>
        </w:rPr>
      </w:pPr>
    </w:p>
    <w:p w14:paraId="7638E843" w14:textId="77777777" w:rsidR="00F56C85" w:rsidRPr="009E0C52" w:rsidRDefault="00F56C85" w:rsidP="003A52C1">
      <w:pPr>
        <w:jc w:val="both"/>
        <w:rPr>
          <w:rFonts w:ascii="Trebuchet MS" w:hAnsi="Trebuchet MS" w:cs="Arial"/>
        </w:rPr>
      </w:pPr>
      <w:r w:rsidRPr="009E0C52">
        <w:rPr>
          <w:rFonts w:ascii="Trebuchet MS" w:hAnsi="Trebuchet MS" w:cs="Arial"/>
        </w:rPr>
        <w:t>Centrala termic</w:t>
      </w:r>
      <w:r w:rsidR="00D6527A">
        <w:rPr>
          <w:rFonts w:ascii="Trebuchet MS" w:hAnsi="Trebuchet MS" w:cs="Arial"/>
        </w:rPr>
        <w:t>ă</w:t>
      </w:r>
      <w:r w:rsidRPr="009E0C52">
        <w:rPr>
          <w:rFonts w:ascii="Trebuchet MS" w:hAnsi="Trebuchet MS" w:cs="Arial"/>
        </w:rPr>
        <w:t xml:space="preserve"> folosit</w:t>
      </w:r>
      <w:r w:rsidR="00D6527A">
        <w:rPr>
          <w:rFonts w:ascii="Trebuchet MS" w:hAnsi="Trebuchet MS" w:cs="Arial"/>
        </w:rPr>
        <w:t>ă pentru î</w:t>
      </w:r>
      <w:r w:rsidRPr="009E0C52">
        <w:rPr>
          <w:rFonts w:ascii="Trebuchet MS" w:hAnsi="Trebuchet MS" w:cs="Arial"/>
        </w:rPr>
        <w:t>nc</w:t>
      </w:r>
      <w:r w:rsidR="00D6527A">
        <w:rPr>
          <w:rFonts w:ascii="Trebuchet MS" w:hAnsi="Trebuchet MS" w:cs="Arial"/>
        </w:rPr>
        <w:t>ă</w:t>
      </w:r>
      <w:r w:rsidRPr="009E0C52">
        <w:rPr>
          <w:rFonts w:ascii="Trebuchet MS" w:hAnsi="Trebuchet MS" w:cs="Arial"/>
        </w:rPr>
        <w:t>lzirea birourilor va fi pe combustibil gazos,</w:t>
      </w:r>
      <w:r w:rsidR="003A52C1">
        <w:rPr>
          <w:rFonts w:ascii="Trebuchet MS" w:hAnsi="Trebuchet MS" w:cs="Arial"/>
        </w:rPr>
        <w:t xml:space="preserve"> </w:t>
      </w:r>
      <w:r w:rsidR="00D6527A">
        <w:rPr>
          <w:rFonts w:ascii="Trebuchet MS" w:hAnsi="Trebuchet MS" w:cs="Arial"/>
        </w:rPr>
        <w:t>amplasată</w:t>
      </w:r>
      <w:r w:rsidRPr="009E0C52">
        <w:rPr>
          <w:rFonts w:ascii="Trebuchet MS" w:hAnsi="Trebuchet MS" w:cs="Arial"/>
        </w:rPr>
        <w:t xml:space="preserve"> </w:t>
      </w:r>
      <w:r w:rsidR="00D6527A">
        <w:rPr>
          <w:rFonts w:ascii="Trebuchet MS" w:hAnsi="Trebuchet MS" w:cs="Arial"/>
        </w:rPr>
        <w:t>î</w:t>
      </w:r>
      <w:r w:rsidRPr="009E0C52">
        <w:rPr>
          <w:rFonts w:ascii="Trebuchet MS" w:hAnsi="Trebuchet MS" w:cs="Arial"/>
        </w:rPr>
        <w:t>n buc</w:t>
      </w:r>
      <w:r w:rsidR="00D6527A">
        <w:rPr>
          <w:rFonts w:ascii="Trebuchet MS" w:hAnsi="Trebuchet MS" w:cs="Arial"/>
        </w:rPr>
        <w:t>ă</w:t>
      </w:r>
      <w:r w:rsidRPr="009E0C52">
        <w:rPr>
          <w:rFonts w:ascii="Trebuchet MS" w:hAnsi="Trebuchet MS" w:cs="Arial"/>
        </w:rPr>
        <w:t>t</w:t>
      </w:r>
      <w:r w:rsidR="00D6527A">
        <w:rPr>
          <w:rFonts w:ascii="Trebuchet MS" w:hAnsi="Trebuchet MS" w:cs="Arial"/>
        </w:rPr>
        <w:t>ă</w:t>
      </w:r>
      <w:r w:rsidRPr="009E0C52">
        <w:rPr>
          <w:rFonts w:ascii="Trebuchet MS" w:hAnsi="Trebuchet MS" w:cs="Arial"/>
        </w:rPr>
        <w:t>rie.</w:t>
      </w:r>
    </w:p>
    <w:p w14:paraId="0033504C" w14:textId="77777777" w:rsidR="003A52C1" w:rsidRDefault="003A52C1" w:rsidP="009E0C52">
      <w:pPr>
        <w:jc w:val="both"/>
        <w:rPr>
          <w:rFonts w:ascii="Trebuchet MS" w:hAnsi="Trebuchet MS" w:cs="Arial"/>
        </w:rPr>
      </w:pPr>
    </w:p>
    <w:p w14:paraId="4B9C341F" w14:textId="77777777" w:rsidR="003A52C1" w:rsidRDefault="00F56C85" w:rsidP="003A52C1">
      <w:pPr>
        <w:jc w:val="both"/>
        <w:rPr>
          <w:rFonts w:ascii="Trebuchet MS" w:hAnsi="Trebuchet MS" w:cs="Arial"/>
        </w:rPr>
      </w:pPr>
      <w:r w:rsidRPr="009E0C52">
        <w:rPr>
          <w:rFonts w:ascii="Trebuchet MS" w:hAnsi="Trebuchet MS" w:cs="Arial"/>
        </w:rPr>
        <w:t xml:space="preserve">Captarea apelor pluviale se va face prin intermediul jgheaburilor </w:t>
      </w:r>
      <w:r w:rsidR="00D6527A">
        <w:rPr>
          <w:rFonts w:ascii="Trebuchet MS" w:hAnsi="Trebuchet MS" w:cs="Arial"/>
        </w:rPr>
        <w:t>ș</w:t>
      </w:r>
      <w:r w:rsidRPr="009E0C52">
        <w:rPr>
          <w:rFonts w:ascii="Trebuchet MS" w:hAnsi="Trebuchet MS" w:cs="Arial"/>
        </w:rPr>
        <w:t>i burlanelor construc</w:t>
      </w:r>
      <w:r w:rsidR="00BE1F70">
        <w:rPr>
          <w:rFonts w:ascii="Trebuchet MS" w:hAnsi="Trebuchet MS" w:cs="Arial"/>
        </w:rPr>
        <w:t>ț</w:t>
      </w:r>
      <w:r w:rsidRPr="009E0C52">
        <w:rPr>
          <w:rFonts w:ascii="Trebuchet MS" w:hAnsi="Trebuchet MS" w:cs="Arial"/>
        </w:rPr>
        <w:t>iei, evacu</w:t>
      </w:r>
      <w:r w:rsidR="00BE1F70">
        <w:rPr>
          <w:rFonts w:ascii="Trebuchet MS" w:hAnsi="Trebuchet MS" w:cs="Arial"/>
        </w:rPr>
        <w:t>â</w:t>
      </w:r>
      <w:r w:rsidRPr="009E0C52">
        <w:rPr>
          <w:rFonts w:ascii="Trebuchet MS" w:hAnsi="Trebuchet MS" w:cs="Arial"/>
        </w:rPr>
        <w:t>ndu-le pe spa</w:t>
      </w:r>
      <w:r w:rsidR="00BE1F70">
        <w:rPr>
          <w:rFonts w:ascii="Trebuchet MS" w:hAnsi="Trebuchet MS" w:cs="Arial"/>
        </w:rPr>
        <w:t>ț</w:t>
      </w:r>
      <w:r w:rsidRPr="009E0C52">
        <w:rPr>
          <w:rFonts w:ascii="Trebuchet MS" w:hAnsi="Trebuchet MS" w:cs="Arial"/>
        </w:rPr>
        <w:t>iul v</w:t>
      </w:r>
      <w:bookmarkStart w:id="34" w:name="_Hlk89779100"/>
      <w:r w:rsidR="003A52C1">
        <w:rPr>
          <w:rFonts w:ascii="Trebuchet MS" w:hAnsi="Trebuchet MS" w:cs="Arial"/>
        </w:rPr>
        <w:t>erde din interiorul terenului.</w:t>
      </w:r>
    </w:p>
    <w:bookmarkEnd w:id="34"/>
    <w:p w14:paraId="4288722A" w14:textId="77777777" w:rsidR="00F56C85" w:rsidRPr="009E0C52" w:rsidRDefault="00F56C85" w:rsidP="009E0C52">
      <w:pPr>
        <w:autoSpaceDE w:val="0"/>
        <w:autoSpaceDN w:val="0"/>
        <w:adjustRightInd w:val="0"/>
        <w:jc w:val="both"/>
        <w:rPr>
          <w:rFonts w:ascii="Trebuchet MS" w:hAnsi="Trebuchet MS" w:cs="Arial"/>
          <w:lang w:val="ro-RO"/>
        </w:rPr>
      </w:pPr>
    </w:p>
    <w:p w14:paraId="07908283" w14:textId="77777777" w:rsidR="00F56C85" w:rsidRPr="00781553" w:rsidRDefault="00662F5B" w:rsidP="00A02876">
      <w:pPr>
        <w:autoSpaceDE w:val="0"/>
        <w:autoSpaceDN w:val="0"/>
        <w:adjustRightInd w:val="0"/>
        <w:jc w:val="both"/>
        <w:rPr>
          <w:rFonts w:ascii="Trebuchet MS" w:hAnsi="Trebuchet MS" w:cs="Arial"/>
          <w:b/>
          <w:i/>
          <w:lang w:val="ro-RO"/>
        </w:rPr>
      </w:pPr>
      <w:r w:rsidRPr="00781553">
        <w:rPr>
          <w:rFonts w:ascii="Trebuchet MS" w:hAnsi="Trebuchet MS" w:cs="Arial"/>
          <w:b/>
          <w:i/>
          <w:lang w:val="ro-RO"/>
        </w:rPr>
        <w:t>Instala</w:t>
      </w:r>
      <w:r w:rsidR="006974FD" w:rsidRPr="00781553">
        <w:rPr>
          <w:rFonts w:ascii="Trebuchet MS" w:hAnsi="Trebuchet MS" w:cs="Arial"/>
          <w:b/>
          <w:i/>
          <w:lang w:val="ro-RO"/>
        </w:rPr>
        <w:t>ț</w:t>
      </w:r>
      <w:r w:rsidRPr="00781553">
        <w:rPr>
          <w:rFonts w:ascii="Trebuchet MS" w:hAnsi="Trebuchet MS" w:cs="Arial"/>
          <w:b/>
          <w:i/>
          <w:lang w:val="ro-RO"/>
        </w:rPr>
        <w:t>ii electrice</w:t>
      </w:r>
    </w:p>
    <w:p w14:paraId="4DEB997B" w14:textId="77777777" w:rsidR="00662F5B" w:rsidRPr="00A02876" w:rsidRDefault="00662F5B" w:rsidP="00A02876">
      <w:pPr>
        <w:autoSpaceDE w:val="0"/>
        <w:autoSpaceDN w:val="0"/>
        <w:adjustRightInd w:val="0"/>
        <w:jc w:val="both"/>
        <w:rPr>
          <w:rFonts w:ascii="Trebuchet MS" w:hAnsi="Trebuchet MS" w:cs="Arial"/>
          <w:lang w:val="ro-RO" w:eastAsia="ro-RO"/>
        </w:rPr>
      </w:pPr>
    </w:p>
    <w:p w14:paraId="626BDEDF" w14:textId="77777777" w:rsidR="00F56C85" w:rsidRPr="00A02876" w:rsidRDefault="00F56C85" w:rsidP="00A02876">
      <w:pPr>
        <w:autoSpaceDE w:val="0"/>
        <w:autoSpaceDN w:val="0"/>
        <w:adjustRightInd w:val="0"/>
        <w:jc w:val="both"/>
        <w:rPr>
          <w:rFonts w:ascii="Trebuchet MS" w:hAnsi="Trebuchet MS" w:cs="Arial"/>
          <w:lang w:val="ro-RO" w:eastAsia="ro-RO"/>
        </w:rPr>
      </w:pPr>
      <w:r w:rsidRPr="00A02876">
        <w:rPr>
          <w:rFonts w:ascii="Trebuchet MS" w:hAnsi="Trebuchet MS" w:cs="Arial"/>
          <w:lang w:val="ro-RO" w:eastAsia="ro-RO"/>
        </w:rPr>
        <w:t>Proiectul de instala</w:t>
      </w:r>
      <w:r w:rsidR="00605CEE">
        <w:rPr>
          <w:rFonts w:ascii="Trebuchet MS" w:hAnsi="Trebuchet MS" w:cs="Arial"/>
          <w:lang w:val="ro-RO" w:eastAsia="ro-RO"/>
        </w:rPr>
        <w:t>ț</w:t>
      </w:r>
      <w:r w:rsidRPr="00A02876">
        <w:rPr>
          <w:rFonts w:ascii="Trebuchet MS" w:hAnsi="Trebuchet MS" w:cs="Arial"/>
          <w:lang w:val="ro-RO" w:eastAsia="ro-RO"/>
        </w:rPr>
        <w:t>ii electrice cuprinde urm</w:t>
      </w:r>
      <w:r w:rsidR="00605CEE">
        <w:rPr>
          <w:rFonts w:ascii="Trebuchet MS" w:hAnsi="Trebuchet MS" w:cs="Arial"/>
          <w:lang w:val="ro-RO" w:eastAsia="ro-RO"/>
        </w:rPr>
        <w:t>ă</w:t>
      </w:r>
      <w:r w:rsidRPr="00A02876">
        <w:rPr>
          <w:rFonts w:ascii="Trebuchet MS" w:hAnsi="Trebuchet MS" w:cs="Arial"/>
          <w:lang w:val="ro-RO" w:eastAsia="ro-RO"/>
        </w:rPr>
        <w:t>toarele tipuri de instala</w:t>
      </w:r>
      <w:r w:rsidR="00605CEE">
        <w:rPr>
          <w:rFonts w:ascii="Trebuchet MS" w:hAnsi="Trebuchet MS" w:cs="Arial"/>
          <w:lang w:val="ro-RO" w:eastAsia="ro-RO"/>
        </w:rPr>
        <w:t>ț</w:t>
      </w:r>
      <w:r w:rsidRPr="00A02876">
        <w:rPr>
          <w:rFonts w:ascii="Trebuchet MS" w:hAnsi="Trebuchet MS" w:cs="Arial"/>
          <w:lang w:val="ro-RO" w:eastAsia="ro-RO"/>
        </w:rPr>
        <w:t>ii electrice:</w:t>
      </w:r>
    </w:p>
    <w:p w14:paraId="5F51ED06" w14:textId="77777777" w:rsidR="00A02876" w:rsidRDefault="00A02876" w:rsidP="00A02876">
      <w:pPr>
        <w:autoSpaceDE w:val="0"/>
        <w:autoSpaceDN w:val="0"/>
        <w:adjustRightInd w:val="0"/>
        <w:jc w:val="both"/>
        <w:rPr>
          <w:rFonts w:ascii="Trebuchet MS" w:hAnsi="Trebuchet MS" w:cs="Arial"/>
          <w:b/>
          <w:lang w:val="ro-RO"/>
        </w:rPr>
      </w:pPr>
    </w:p>
    <w:p w14:paraId="64FEDB1D" w14:textId="77777777" w:rsidR="00F56C85" w:rsidRPr="00A02876" w:rsidRDefault="006974FD" w:rsidP="00A02876">
      <w:pPr>
        <w:autoSpaceDE w:val="0"/>
        <w:autoSpaceDN w:val="0"/>
        <w:adjustRightInd w:val="0"/>
        <w:jc w:val="both"/>
        <w:rPr>
          <w:rFonts w:ascii="Trebuchet MS" w:hAnsi="Trebuchet MS" w:cs="Arial"/>
          <w:b/>
          <w:lang w:val="ro-RO"/>
        </w:rPr>
      </w:pPr>
      <w:r>
        <w:rPr>
          <w:rFonts w:ascii="Trebuchet MS" w:hAnsi="Trebuchet MS" w:cs="Arial"/>
          <w:b/>
          <w:lang w:val="ro-RO"/>
        </w:rPr>
        <w:t>Instala</w:t>
      </w:r>
      <w:r w:rsidR="00AA327A">
        <w:rPr>
          <w:rFonts w:ascii="Trebuchet MS" w:hAnsi="Trebuchet MS" w:cs="Arial"/>
          <w:b/>
          <w:lang w:val="ro-RO"/>
        </w:rPr>
        <w:t>ț</w:t>
      </w:r>
      <w:r>
        <w:rPr>
          <w:rFonts w:ascii="Trebuchet MS" w:hAnsi="Trebuchet MS" w:cs="Arial"/>
          <w:b/>
          <w:lang w:val="ro-RO"/>
        </w:rPr>
        <w:t>ii interioare</w:t>
      </w:r>
    </w:p>
    <w:p w14:paraId="2028E2DF"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Instala</w:t>
      </w:r>
      <w:r w:rsidR="00AA327A">
        <w:rPr>
          <w:rFonts w:ascii="Trebuchet MS" w:hAnsi="Trebuchet MS" w:cs="Arial"/>
          <w:lang w:val="ro-RO"/>
        </w:rPr>
        <w:t>ț</w:t>
      </w:r>
      <w:r w:rsidRPr="00A02876">
        <w:rPr>
          <w:rFonts w:ascii="Trebuchet MS" w:hAnsi="Trebuchet MS" w:cs="Arial"/>
          <w:lang w:val="ro-RO"/>
        </w:rPr>
        <w:t xml:space="preserve">ii electrice de iluminat </w:t>
      </w:r>
      <w:r w:rsidR="00AA327A">
        <w:rPr>
          <w:rFonts w:ascii="Trebuchet MS" w:hAnsi="Trebuchet MS" w:cs="Arial"/>
          <w:lang w:val="ro-RO"/>
        </w:rPr>
        <w:t>ș</w:t>
      </w:r>
      <w:r w:rsidRPr="00A02876">
        <w:rPr>
          <w:rFonts w:ascii="Trebuchet MS" w:hAnsi="Trebuchet MS" w:cs="Arial"/>
          <w:lang w:val="ro-RO"/>
        </w:rPr>
        <w:t>i prize;</w:t>
      </w:r>
    </w:p>
    <w:p w14:paraId="5B9437BD"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lastRenderedPageBreak/>
        <w:t>Instala</w:t>
      </w:r>
      <w:r w:rsidR="00AA327A">
        <w:rPr>
          <w:rFonts w:ascii="Trebuchet MS" w:hAnsi="Trebuchet MS" w:cs="Arial"/>
          <w:lang w:val="ro-RO"/>
        </w:rPr>
        <w:t>ț</w:t>
      </w:r>
      <w:r w:rsidRPr="00A02876">
        <w:rPr>
          <w:rFonts w:ascii="Trebuchet MS" w:hAnsi="Trebuchet MS" w:cs="Arial"/>
          <w:lang w:val="ro-RO"/>
        </w:rPr>
        <w:t>ii electrice de putere;</w:t>
      </w:r>
    </w:p>
    <w:p w14:paraId="602B2660"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Instala</w:t>
      </w:r>
      <w:r w:rsidR="00AA327A">
        <w:rPr>
          <w:rFonts w:ascii="Trebuchet MS" w:hAnsi="Trebuchet MS" w:cs="Arial"/>
          <w:lang w:val="ro-RO"/>
        </w:rPr>
        <w:t>ț</w:t>
      </w:r>
      <w:r w:rsidRPr="00A02876">
        <w:rPr>
          <w:rFonts w:ascii="Trebuchet MS" w:hAnsi="Trebuchet MS" w:cs="Arial"/>
          <w:lang w:val="ro-RO"/>
        </w:rPr>
        <w:t>ii electrice de protec</w:t>
      </w:r>
      <w:r w:rsidR="00AA327A">
        <w:rPr>
          <w:rFonts w:ascii="Trebuchet MS" w:hAnsi="Trebuchet MS" w:cs="Arial"/>
          <w:lang w:val="ro-RO"/>
        </w:rPr>
        <w:t>ție î</w:t>
      </w:r>
      <w:r w:rsidRPr="00A02876">
        <w:rPr>
          <w:rFonts w:ascii="Trebuchet MS" w:hAnsi="Trebuchet MS" w:cs="Arial"/>
          <w:lang w:val="ro-RO"/>
        </w:rPr>
        <w:t>mpotriva electrocut</w:t>
      </w:r>
      <w:r w:rsidR="00AA327A">
        <w:rPr>
          <w:rFonts w:ascii="Trebuchet MS" w:hAnsi="Trebuchet MS" w:cs="Arial"/>
          <w:lang w:val="ro-RO"/>
        </w:rPr>
        <w:t>ă</w:t>
      </w:r>
      <w:r w:rsidRPr="00A02876">
        <w:rPr>
          <w:rFonts w:ascii="Trebuchet MS" w:hAnsi="Trebuchet MS" w:cs="Arial"/>
          <w:lang w:val="ro-RO"/>
        </w:rPr>
        <w:t>rilor</w:t>
      </w:r>
      <w:r w:rsidR="00AA327A">
        <w:rPr>
          <w:rFonts w:ascii="Trebuchet MS" w:hAnsi="Trebuchet MS" w:cs="Arial"/>
          <w:lang w:val="ro-RO"/>
        </w:rPr>
        <w:t>.</w:t>
      </w:r>
    </w:p>
    <w:p w14:paraId="726C0D1C" w14:textId="77777777" w:rsidR="007A33CB" w:rsidRDefault="007A33CB" w:rsidP="007A33CB">
      <w:pPr>
        <w:autoSpaceDE w:val="0"/>
        <w:autoSpaceDN w:val="0"/>
        <w:adjustRightInd w:val="0"/>
        <w:jc w:val="both"/>
        <w:rPr>
          <w:rFonts w:ascii="Trebuchet MS" w:hAnsi="Trebuchet MS" w:cs="Arial"/>
          <w:lang w:val="ro-RO" w:eastAsia="ro-RO"/>
        </w:rPr>
      </w:pPr>
    </w:p>
    <w:p w14:paraId="363FDC04" w14:textId="77777777" w:rsidR="007A33CB" w:rsidRPr="007A33CB" w:rsidRDefault="007A33CB" w:rsidP="007A33CB">
      <w:pPr>
        <w:autoSpaceDE w:val="0"/>
        <w:autoSpaceDN w:val="0"/>
        <w:adjustRightInd w:val="0"/>
        <w:jc w:val="both"/>
        <w:rPr>
          <w:rFonts w:ascii="Trebuchet MS" w:hAnsi="Trebuchet MS" w:cs="Arial"/>
          <w:lang w:val="ro-RO" w:eastAsia="ro-RO"/>
        </w:rPr>
      </w:pPr>
      <w:r w:rsidRPr="007A33CB">
        <w:rPr>
          <w:rFonts w:ascii="Trebuchet MS" w:hAnsi="Trebuchet MS" w:cs="Arial"/>
          <w:lang w:val="ro-RO" w:eastAsia="ro-RO"/>
        </w:rPr>
        <w:t>Alimentarea cu energie electrică pentru echipamentele aferente halei se va face prin intermediul tablourilor locale sau a tabloului general de distribuț</w:t>
      </w:r>
      <w:r>
        <w:rPr>
          <w:rFonts w:ascii="Trebuchet MS" w:hAnsi="Trebuchet MS" w:cs="Arial"/>
          <w:lang w:val="ro-RO" w:eastAsia="ro-RO"/>
        </w:rPr>
        <w:t>ie.</w:t>
      </w:r>
    </w:p>
    <w:p w14:paraId="4AE84E35" w14:textId="77777777" w:rsidR="00375E0A" w:rsidRDefault="00375E0A" w:rsidP="00375E0A">
      <w:pPr>
        <w:autoSpaceDE w:val="0"/>
        <w:autoSpaceDN w:val="0"/>
        <w:adjustRightInd w:val="0"/>
        <w:jc w:val="both"/>
        <w:rPr>
          <w:rFonts w:ascii="Trebuchet MS" w:hAnsi="Trebuchet MS" w:cs="Arial"/>
          <w:b/>
          <w:lang w:val="ro-RO"/>
        </w:rPr>
      </w:pPr>
    </w:p>
    <w:p w14:paraId="4D0D2F67" w14:textId="77777777" w:rsidR="00F56C85" w:rsidRPr="00A02876" w:rsidRDefault="00F56C85" w:rsidP="00375E0A">
      <w:pPr>
        <w:autoSpaceDE w:val="0"/>
        <w:autoSpaceDN w:val="0"/>
        <w:adjustRightInd w:val="0"/>
        <w:jc w:val="both"/>
        <w:rPr>
          <w:rFonts w:ascii="Trebuchet MS" w:hAnsi="Trebuchet MS" w:cs="Arial"/>
          <w:b/>
          <w:lang w:val="ro-RO"/>
        </w:rPr>
      </w:pPr>
      <w:r w:rsidRPr="00A02876">
        <w:rPr>
          <w:rFonts w:ascii="Trebuchet MS" w:hAnsi="Trebuchet MS" w:cs="Arial"/>
          <w:b/>
          <w:lang w:val="ro-RO"/>
        </w:rPr>
        <w:t>Instala</w:t>
      </w:r>
      <w:r w:rsidR="00AA327A">
        <w:rPr>
          <w:rFonts w:ascii="Trebuchet MS" w:hAnsi="Trebuchet MS" w:cs="Arial"/>
          <w:b/>
          <w:lang w:val="ro-RO"/>
        </w:rPr>
        <w:t>ț</w:t>
      </w:r>
      <w:r w:rsidRPr="00A02876">
        <w:rPr>
          <w:rFonts w:ascii="Trebuchet MS" w:hAnsi="Trebuchet MS" w:cs="Arial"/>
          <w:b/>
          <w:lang w:val="ro-RO"/>
        </w:rPr>
        <w:t>ii exterioare:</w:t>
      </w:r>
    </w:p>
    <w:p w14:paraId="0DE06EB1"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Prize de legare la p</w:t>
      </w:r>
      <w:r w:rsidR="00AA327A">
        <w:rPr>
          <w:rFonts w:ascii="Trebuchet MS" w:hAnsi="Trebuchet MS" w:cs="Arial"/>
          <w:lang w:val="ro-RO"/>
        </w:rPr>
        <w:t>ă</w:t>
      </w:r>
      <w:r w:rsidRPr="00A02876">
        <w:rPr>
          <w:rFonts w:ascii="Trebuchet MS" w:hAnsi="Trebuchet MS" w:cs="Arial"/>
          <w:lang w:val="ro-RO"/>
        </w:rPr>
        <w:t>m</w:t>
      </w:r>
      <w:r w:rsidR="00AA327A">
        <w:rPr>
          <w:rFonts w:ascii="Trebuchet MS" w:hAnsi="Trebuchet MS" w:cs="Arial"/>
          <w:lang w:val="ro-RO"/>
        </w:rPr>
        <w:t>â</w:t>
      </w:r>
      <w:r w:rsidRPr="00A02876">
        <w:rPr>
          <w:rFonts w:ascii="Trebuchet MS" w:hAnsi="Trebuchet MS" w:cs="Arial"/>
          <w:lang w:val="ro-RO"/>
        </w:rPr>
        <w:t>nt;</w:t>
      </w:r>
    </w:p>
    <w:p w14:paraId="760341D5"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I</w:t>
      </w:r>
      <w:r w:rsidR="00E55B22">
        <w:rPr>
          <w:rFonts w:ascii="Trebuchet MS" w:hAnsi="Trebuchet MS" w:cs="Arial"/>
          <w:lang w:val="ro-RO"/>
        </w:rPr>
        <w:t>luminat exterior perimetral halei</w:t>
      </w:r>
      <w:r w:rsidR="00AA327A">
        <w:rPr>
          <w:rFonts w:ascii="Trebuchet MS" w:hAnsi="Trebuchet MS" w:cs="Arial"/>
          <w:lang w:val="ro-RO"/>
        </w:rPr>
        <w:t>.</w:t>
      </w:r>
    </w:p>
    <w:p w14:paraId="760177CB" w14:textId="77777777" w:rsidR="00375E0A" w:rsidRDefault="00375E0A" w:rsidP="00375E0A">
      <w:pPr>
        <w:autoSpaceDE w:val="0"/>
        <w:autoSpaceDN w:val="0"/>
        <w:adjustRightInd w:val="0"/>
        <w:jc w:val="both"/>
        <w:rPr>
          <w:rFonts w:ascii="Trebuchet MS" w:hAnsi="Trebuchet MS" w:cs="Arial"/>
          <w:b/>
          <w:lang w:val="ro-RO"/>
        </w:rPr>
      </w:pPr>
    </w:p>
    <w:p w14:paraId="315DAAD9" w14:textId="77777777" w:rsidR="00F56C85" w:rsidRPr="00A02876" w:rsidRDefault="00F56C85" w:rsidP="00A02876">
      <w:pPr>
        <w:autoSpaceDE w:val="0"/>
        <w:autoSpaceDN w:val="0"/>
        <w:adjustRightInd w:val="0"/>
        <w:jc w:val="both"/>
        <w:rPr>
          <w:rFonts w:ascii="Trebuchet MS" w:hAnsi="Trebuchet MS" w:cs="Arial"/>
          <w:lang w:val="ro-RO" w:eastAsia="ro-RO"/>
        </w:rPr>
      </w:pPr>
      <w:bookmarkStart w:id="35" w:name="_Hlk507923148"/>
      <w:r w:rsidRPr="00A02876">
        <w:rPr>
          <w:rFonts w:ascii="Trebuchet MS" w:hAnsi="Trebuchet MS" w:cs="Arial"/>
          <w:lang w:val="ro-RO" w:eastAsia="ro-RO"/>
        </w:rPr>
        <w:t>Alimentarea cu energie electric</w:t>
      </w:r>
      <w:r w:rsidR="00AA327A">
        <w:rPr>
          <w:rFonts w:ascii="Trebuchet MS" w:hAnsi="Trebuchet MS" w:cs="Arial"/>
          <w:lang w:val="ro-RO" w:eastAsia="ro-RO"/>
        </w:rPr>
        <w:t>ă</w:t>
      </w:r>
      <w:r w:rsidRPr="00A02876">
        <w:rPr>
          <w:rFonts w:ascii="Trebuchet MS" w:hAnsi="Trebuchet MS" w:cs="Arial"/>
          <w:lang w:val="ro-RO" w:eastAsia="ro-RO"/>
        </w:rPr>
        <w:t xml:space="preserve"> se face prin racord la re</w:t>
      </w:r>
      <w:r w:rsidR="00AA327A">
        <w:rPr>
          <w:rFonts w:ascii="Trebuchet MS" w:hAnsi="Trebuchet MS" w:cs="Arial"/>
          <w:lang w:val="ro-RO" w:eastAsia="ro-RO"/>
        </w:rPr>
        <w:t>ț</w:t>
      </w:r>
      <w:r w:rsidRPr="00A02876">
        <w:rPr>
          <w:rFonts w:ascii="Trebuchet MS" w:hAnsi="Trebuchet MS" w:cs="Arial"/>
          <w:lang w:val="ro-RO" w:eastAsia="ro-RO"/>
        </w:rPr>
        <w:t>eaua electric</w:t>
      </w:r>
      <w:r w:rsidR="00AA327A">
        <w:rPr>
          <w:rFonts w:ascii="Trebuchet MS" w:hAnsi="Trebuchet MS" w:cs="Arial"/>
          <w:lang w:val="ro-RO" w:eastAsia="ro-RO"/>
        </w:rPr>
        <w:t>ă</w:t>
      </w:r>
      <w:r w:rsidRPr="00A02876">
        <w:rPr>
          <w:rFonts w:ascii="Trebuchet MS" w:hAnsi="Trebuchet MS" w:cs="Arial"/>
          <w:lang w:val="ro-RO" w:eastAsia="ro-RO"/>
        </w:rPr>
        <w:t xml:space="preserve"> conform avizului de racordare emis de operatorul de re</w:t>
      </w:r>
      <w:r w:rsidR="00AA327A">
        <w:rPr>
          <w:rFonts w:ascii="Trebuchet MS" w:hAnsi="Trebuchet MS" w:cs="Arial"/>
          <w:lang w:val="ro-RO" w:eastAsia="ro-RO"/>
        </w:rPr>
        <w:t>ț</w:t>
      </w:r>
      <w:r w:rsidRPr="00A02876">
        <w:rPr>
          <w:rFonts w:ascii="Trebuchet MS" w:hAnsi="Trebuchet MS" w:cs="Arial"/>
          <w:lang w:val="ro-RO" w:eastAsia="ro-RO"/>
        </w:rPr>
        <w:t>ea din zon</w:t>
      </w:r>
      <w:r w:rsidR="00AA327A">
        <w:rPr>
          <w:rFonts w:ascii="Trebuchet MS" w:hAnsi="Trebuchet MS" w:cs="Arial"/>
          <w:lang w:val="ro-RO" w:eastAsia="ro-RO"/>
        </w:rPr>
        <w:t>ă</w:t>
      </w:r>
      <w:r w:rsidRPr="00A02876">
        <w:rPr>
          <w:rFonts w:ascii="Trebuchet MS" w:hAnsi="Trebuchet MS" w:cs="Arial"/>
          <w:lang w:val="ro-RO" w:eastAsia="ro-RO"/>
        </w:rPr>
        <w:t>.</w:t>
      </w:r>
    </w:p>
    <w:bookmarkEnd w:id="35"/>
    <w:p w14:paraId="7170034C" w14:textId="77777777" w:rsidR="00F56C85" w:rsidRPr="00A02876" w:rsidRDefault="00F56C85" w:rsidP="00A02876">
      <w:pPr>
        <w:jc w:val="both"/>
        <w:rPr>
          <w:rFonts w:ascii="Trebuchet MS" w:hAnsi="Trebuchet MS" w:cs="Arial"/>
        </w:rPr>
      </w:pPr>
    </w:p>
    <w:p w14:paraId="713B6AD9" w14:textId="77777777" w:rsidR="00F56C85" w:rsidRPr="00781553" w:rsidRDefault="00F56C85" w:rsidP="00A02876">
      <w:pPr>
        <w:autoSpaceDE w:val="0"/>
        <w:autoSpaceDN w:val="0"/>
        <w:adjustRightInd w:val="0"/>
        <w:jc w:val="both"/>
        <w:rPr>
          <w:rFonts w:ascii="Trebuchet MS" w:hAnsi="Trebuchet MS" w:cs="Arial"/>
          <w:b/>
          <w:i/>
          <w:lang w:val="ro-RO"/>
        </w:rPr>
      </w:pPr>
      <w:r w:rsidRPr="00781553">
        <w:rPr>
          <w:rFonts w:ascii="Trebuchet MS" w:hAnsi="Trebuchet MS" w:cs="Arial"/>
          <w:b/>
          <w:i/>
          <w:lang w:val="ro-RO"/>
        </w:rPr>
        <w:t>I</w:t>
      </w:r>
      <w:r w:rsidR="00A13E30" w:rsidRPr="00781553">
        <w:rPr>
          <w:rFonts w:ascii="Trebuchet MS" w:hAnsi="Trebuchet MS" w:cs="Arial"/>
          <w:b/>
          <w:i/>
          <w:lang w:val="ro-RO"/>
        </w:rPr>
        <w:t>nstala</w:t>
      </w:r>
      <w:r w:rsidR="00AA327A" w:rsidRPr="00781553">
        <w:rPr>
          <w:rFonts w:ascii="Trebuchet MS" w:hAnsi="Trebuchet MS" w:cs="Arial"/>
          <w:b/>
          <w:i/>
          <w:lang w:val="ro-RO"/>
        </w:rPr>
        <w:t>ț</w:t>
      </w:r>
      <w:r w:rsidR="00A13E30" w:rsidRPr="00781553">
        <w:rPr>
          <w:rFonts w:ascii="Trebuchet MS" w:hAnsi="Trebuchet MS" w:cs="Arial"/>
          <w:b/>
          <w:i/>
          <w:lang w:val="ro-RO"/>
        </w:rPr>
        <w:t>ii sanitare</w:t>
      </w:r>
    </w:p>
    <w:p w14:paraId="0F7F0AEF" w14:textId="77777777" w:rsidR="00781553" w:rsidRDefault="00781553" w:rsidP="00A02876">
      <w:pPr>
        <w:autoSpaceDE w:val="0"/>
        <w:autoSpaceDN w:val="0"/>
        <w:adjustRightInd w:val="0"/>
        <w:jc w:val="both"/>
        <w:rPr>
          <w:rFonts w:ascii="Trebuchet MS" w:hAnsi="Trebuchet MS" w:cs="Arial"/>
          <w:lang w:val="ro-RO" w:eastAsia="ro-RO"/>
        </w:rPr>
      </w:pPr>
    </w:p>
    <w:p w14:paraId="17D32F4B" w14:textId="77777777" w:rsidR="00F56C85" w:rsidRPr="00A02876" w:rsidRDefault="00F56C85" w:rsidP="00A02876">
      <w:pPr>
        <w:autoSpaceDE w:val="0"/>
        <w:autoSpaceDN w:val="0"/>
        <w:adjustRightInd w:val="0"/>
        <w:jc w:val="both"/>
        <w:rPr>
          <w:rFonts w:ascii="Trebuchet MS" w:hAnsi="Trebuchet MS" w:cs="Arial"/>
          <w:lang w:val="ro-RO" w:eastAsia="ro-RO"/>
        </w:rPr>
      </w:pPr>
      <w:r w:rsidRPr="00A02876">
        <w:rPr>
          <w:rFonts w:ascii="Trebuchet MS" w:hAnsi="Trebuchet MS" w:cs="Arial"/>
          <w:lang w:val="ro-RO" w:eastAsia="ro-RO"/>
        </w:rPr>
        <w:t>Obiectivul va dispune de urm</w:t>
      </w:r>
      <w:r w:rsidR="00AA327A">
        <w:rPr>
          <w:rFonts w:ascii="Trebuchet MS" w:hAnsi="Trebuchet MS" w:cs="Arial"/>
          <w:lang w:val="ro-RO" w:eastAsia="ro-RO"/>
        </w:rPr>
        <w:t>ă</w:t>
      </w:r>
      <w:r w:rsidRPr="00A02876">
        <w:rPr>
          <w:rFonts w:ascii="Trebuchet MS" w:hAnsi="Trebuchet MS" w:cs="Arial"/>
          <w:lang w:val="ro-RO" w:eastAsia="ro-RO"/>
        </w:rPr>
        <w:t>toarele tipuri de instala</w:t>
      </w:r>
      <w:r w:rsidR="00AA327A">
        <w:rPr>
          <w:rFonts w:ascii="Trebuchet MS" w:hAnsi="Trebuchet MS" w:cs="Arial"/>
          <w:lang w:val="ro-RO" w:eastAsia="ro-RO"/>
        </w:rPr>
        <w:t>ț</w:t>
      </w:r>
      <w:r w:rsidRPr="00A02876">
        <w:rPr>
          <w:rFonts w:ascii="Trebuchet MS" w:hAnsi="Trebuchet MS" w:cs="Arial"/>
          <w:lang w:val="ro-RO" w:eastAsia="ro-RO"/>
        </w:rPr>
        <w:t xml:space="preserve">ii sanitare: </w:t>
      </w:r>
    </w:p>
    <w:p w14:paraId="1BCA1A21"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 xml:space="preserve">dotarea </w:t>
      </w:r>
      <w:r w:rsidR="0089668E">
        <w:rPr>
          <w:rFonts w:ascii="Trebuchet MS" w:hAnsi="Trebuchet MS" w:cs="Arial"/>
          <w:lang w:val="ro-RO"/>
        </w:rPr>
        <w:t>ș</w:t>
      </w:r>
      <w:r w:rsidRPr="00A02876">
        <w:rPr>
          <w:rFonts w:ascii="Trebuchet MS" w:hAnsi="Trebuchet MS" w:cs="Arial"/>
          <w:lang w:val="ro-RO"/>
        </w:rPr>
        <w:t>i</w:t>
      </w:r>
      <w:r w:rsidR="00AA327A">
        <w:rPr>
          <w:rFonts w:ascii="Trebuchet MS" w:hAnsi="Trebuchet MS" w:cs="Arial"/>
          <w:lang w:val="ro-RO"/>
        </w:rPr>
        <w:t xml:space="preserve"> instalarea grupurilor sanitare;</w:t>
      </w:r>
    </w:p>
    <w:p w14:paraId="33591B36"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instala</w:t>
      </w:r>
      <w:r w:rsidR="0089668E">
        <w:rPr>
          <w:rFonts w:ascii="Trebuchet MS" w:hAnsi="Trebuchet MS" w:cs="Arial"/>
          <w:lang w:val="ro-RO"/>
        </w:rPr>
        <w:t>ț</w:t>
      </w:r>
      <w:r w:rsidRPr="00A02876">
        <w:rPr>
          <w:rFonts w:ascii="Trebuchet MS" w:hAnsi="Trebuchet MS" w:cs="Arial"/>
          <w:lang w:val="ro-RO"/>
        </w:rPr>
        <w:t>ii de alimentare cu ap</w:t>
      </w:r>
      <w:r w:rsidR="008E7B6C">
        <w:rPr>
          <w:rFonts w:ascii="Trebuchet MS" w:hAnsi="Trebuchet MS" w:cs="Arial"/>
          <w:lang w:val="ro-RO"/>
        </w:rPr>
        <w:t>ă</w:t>
      </w:r>
      <w:r w:rsidRPr="00A02876">
        <w:rPr>
          <w:rFonts w:ascii="Trebuchet MS" w:hAnsi="Trebuchet MS" w:cs="Arial"/>
          <w:lang w:val="ro-RO"/>
        </w:rPr>
        <w:t xml:space="preserve"> rece a consumatorilor din cl</w:t>
      </w:r>
      <w:r w:rsidR="008E7B6C">
        <w:rPr>
          <w:rFonts w:ascii="Trebuchet MS" w:hAnsi="Trebuchet MS" w:cs="Arial"/>
          <w:lang w:val="ro-RO"/>
        </w:rPr>
        <w:t>ă</w:t>
      </w:r>
      <w:r w:rsidRPr="00A02876">
        <w:rPr>
          <w:rFonts w:ascii="Trebuchet MS" w:hAnsi="Trebuchet MS" w:cs="Arial"/>
          <w:lang w:val="ro-RO"/>
        </w:rPr>
        <w:t>dire</w:t>
      </w:r>
      <w:r w:rsidR="00AA327A">
        <w:rPr>
          <w:rFonts w:ascii="Trebuchet MS" w:hAnsi="Trebuchet MS" w:cs="Arial"/>
          <w:lang w:val="ro-RO"/>
        </w:rPr>
        <w:t>;</w:t>
      </w:r>
    </w:p>
    <w:p w14:paraId="7C75BB6F"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instala</w:t>
      </w:r>
      <w:r w:rsidR="008E7B6C">
        <w:rPr>
          <w:rFonts w:ascii="Trebuchet MS" w:hAnsi="Trebuchet MS" w:cs="Arial"/>
          <w:lang w:val="ro-RO"/>
        </w:rPr>
        <w:t>ț</w:t>
      </w:r>
      <w:r w:rsidRPr="00A02876">
        <w:rPr>
          <w:rFonts w:ascii="Trebuchet MS" w:hAnsi="Trebuchet MS" w:cs="Arial"/>
          <w:lang w:val="ro-RO"/>
        </w:rPr>
        <w:t>ii de alimentare cu ap</w:t>
      </w:r>
      <w:r w:rsidR="008E7B6C">
        <w:rPr>
          <w:rFonts w:ascii="Trebuchet MS" w:hAnsi="Trebuchet MS" w:cs="Arial"/>
          <w:lang w:val="ro-RO"/>
        </w:rPr>
        <w:t>ă</w:t>
      </w:r>
      <w:r w:rsidRPr="00A02876">
        <w:rPr>
          <w:rFonts w:ascii="Trebuchet MS" w:hAnsi="Trebuchet MS" w:cs="Arial"/>
          <w:lang w:val="ro-RO"/>
        </w:rPr>
        <w:t xml:space="preserve"> cald</w:t>
      </w:r>
      <w:r w:rsidR="008E7B6C">
        <w:rPr>
          <w:rFonts w:ascii="Trebuchet MS" w:hAnsi="Trebuchet MS" w:cs="Arial"/>
          <w:lang w:val="ro-RO"/>
        </w:rPr>
        <w:t>ă</w:t>
      </w:r>
      <w:r w:rsidRPr="00A02876">
        <w:rPr>
          <w:rFonts w:ascii="Trebuchet MS" w:hAnsi="Trebuchet MS" w:cs="Arial"/>
          <w:lang w:val="ro-RO"/>
        </w:rPr>
        <w:t xml:space="preserve"> menajer</w:t>
      </w:r>
      <w:r w:rsidR="008E7B6C">
        <w:rPr>
          <w:rFonts w:ascii="Trebuchet MS" w:hAnsi="Trebuchet MS" w:cs="Arial"/>
          <w:lang w:val="ro-RO"/>
        </w:rPr>
        <w:t>ă</w:t>
      </w:r>
      <w:r w:rsidRPr="00A02876">
        <w:rPr>
          <w:rFonts w:ascii="Trebuchet MS" w:hAnsi="Trebuchet MS" w:cs="Arial"/>
          <w:lang w:val="ro-RO"/>
        </w:rPr>
        <w:t xml:space="preserve"> a consumatorilor din cl</w:t>
      </w:r>
      <w:r w:rsidR="008E7B6C">
        <w:rPr>
          <w:rFonts w:ascii="Trebuchet MS" w:hAnsi="Trebuchet MS" w:cs="Arial"/>
          <w:lang w:val="ro-RO"/>
        </w:rPr>
        <w:t>ă</w:t>
      </w:r>
      <w:r w:rsidRPr="00A02876">
        <w:rPr>
          <w:rFonts w:ascii="Trebuchet MS" w:hAnsi="Trebuchet MS" w:cs="Arial"/>
          <w:lang w:val="ro-RO"/>
        </w:rPr>
        <w:t>dire</w:t>
      </w:r>
      <w:r w:rsidR="00AA327A">
        <w:rPr>
          <w:rFonts w:ascii="Trebuchet MS" w:hAnsi="Trebuchet MS" w:cs="Arial"/>
          <w:lang w:val="ro-RO"/>
        </w:rPr>
        <w:t>;</w:t>
      </w:r>
    </w:p>
    <w:p w14:paraId="4BA482D7"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 xml:space="preserve">evacuarea apelor uzate menajere </w:t>
      </w:r>
      <w:r w:rsidR="008E7B6C">
        <w:rPr>
          <w:rFonts w:ascii="Trebuchet MS" w:hAnsi="Trebuchet MS" w:cs="Arial"/>
          <w:lang w:val="ro-RO"/>
        </w:rPr>
        <w:t>ș</w:t>
      </w:r>
      <w:r w:rsidRPr="00A02876">
        <w:rPr>
          <w:rFonts w:ascii="Trebuchet MS" w:hAnsi="Trebuchet MS" w:cs="Arial"/>
          <w:lang w:val="ro-RO"/>
        </w:rPr>
        <w:t>i pluviale spre exteriorul cl</w:t>
      </w:r>
      <w:r w:rsidR="008E7B6C">
        <w:rPr>
          <w:rFonts w:ascii="Trebuchet MS" w:hAnsi="Trebuchet MS" w:cs="Arial"/>
          <w:lang w:val="ro-RO"/>
        </w:rPr>
        <w:t>ă</w:t>
      </w:r>
      <w:r w:rsidRPr="00A02876">
        <w:rPr>
          <w:rFonts w:ascii="Trebuchet MS" w:hAnsi="Trebuchet MS" w:cs="Arial"/>
          <w:lang w:val="ro-RO"/>
        </w:rPr>
        <w:t>dirii</w:t>
      </w:r>
      <w:r w:rsidR="00AA327A">
        <w:rPr>
          <w:rFonts w:ascii="Trebuchet MS" w:hAnsi="Trebuchet MS" w:cs="Arial"/>
          <w:lang w:val="ro-RO"/>
        </w:rPr>
        <w:t>;</w:t>
      </w:r>
    </w:p>
    <w:p w14:paraId="013C5324"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vor fi prev</w:t>
      </w:r>
      <w:r w:rsidR="008E7B6C">
        <w:rPr>
          <w:rFonts w:ascii="Trebuchet MS" w:hAnsi="Trebuchet MS" w:cs="Arial"/>
          <w:lang w:val="ro-RO"/>
        </w:rPr>
        <w:t>ă</w:t>
      </w:r>
      <w:r w:rsidRPr="00A02876">
        <w:rPr>
          <w:rFonts w:ascii="Trebuchet MS" w:hAnsi="Trebuchet MS" w:cs="Arial"/>
          <w:lang w:val="ro-RO"/>
        </w:rPr>
        <w:t>zute extinctoare pentru incendiu;</w:t>
      </w:r>
    </w:p>
    <w:p w14:paraId="024E482D"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sta</w:t>
      </w:r>
      <w:r w:rsidR="008E7B6C">
        <w:rPr>
          <w:rFonts w:ascii="Trebuchet MS" w:hAnsi="Trebuchet MS" w:cs="Arial"/>
          <w:lang w:val="ro-RO"/>
        </w:rPr>
        <w:t>ț</w:t>
      </w:r>
      <w:r w:rsidRPr="00A02876">
        <w:rPr>
          <w:rFonts w:ascii="Trebuchet MS" w:hAnsi="Trebuchet MS" w:cs="Arial"/>
          <w:lang w:val="ro-RO"/>
        </w:rPr>
        <w:t>ia de hidrofor pentru asigurarea apei menajere</w:t>
      </w:r>
      <w:r w:rsidR="00AA327A">
        <w:rPr>
          <w:rFonts w:ascii="Trebuchet MS" w:hAnsi="Trebuchet MS" w:cs="Arial"/>
          <w:lang w:val="ro-RO"/>
        </w:rPr>
        <w:t>;</w:t>
      </w:r>
    </w:p>
    <w:p w14:paraId="10338D64" w14:textId="77777777" w:rsidR="00F56C85" w:rsidRPr="00A02876" w:rsidRDefault="00F56C85" w:rsidP="002A2C8F">
      <w:pPr>
        <w:pStyle w:val="ListParagraph"/>
        <w:numPr>
          <w:ilvl w:val="0"/>
          <w:numId w:val="49"/>
        </w:numPr>
        <w:autoSpaceDE w:val="0"/>
        <w:autoSpaceDN w:val="0"/>
        <w:adjustRightInd w:val="0"/>
        <w:jc w:val="both"/>
        <w:rPr>
          <w:rFonts w:ascii="Trebuchet MS" w:hAnsi="Trebuchet MS" w:cs="Arial"/>
          <w:lang w:val="ro-RO"/>
        </w:rPr>
      </w:pPr>
      <w:r w:rsidRPr="00A02876">
        <w:rPr>
          <w:rFonts w:ascii="Trebuchet MS" w:hAnsi="Trebuchet MS" w:cs="Arial"/>
          <w:lang w:val="ro-RO"/>
        </w:rPr>
        <w:t>re</w:t>
      </w:r>
      <w:r w:rsidR="008E7B6C">
        <w:rPr>
          <w:rFonts w:ascii="Trebuchet MS" w:hAnsi="Trebuchet MS" w:cs="Arial"/>
          <w:lang w:val="ro-RO"/>
        </w:rPr>
        <w:t>țele exterioare î</w:t>
      </w:r>
      <w:r w:rsidRPr="00A02876">
        <w:rPr>
          <w:rFonts w:ascii="Trebuchet MS" w:hAnsi="Trebuchet MS" w:cs="Arial"/>
          <w:lang w:val="ro-RO"/>
        </w:rPr>
        <w:t>n incint</w:t>
      </w:r>
      <w:r w:rsidR="008E7B6C">
        <w:rPr>
          <w:rFonts w:ascii="Trebuchet MS" w:hAnsi="Trebuchet MS" w:cs="Arial"/>
          <w:lang w:val="ro-RO"/>
        </w:rPr>
        <w:t>ă</w:t>
      </w:r>
      <w:r w:rsidR="00AA327A">
        <w:rPr>
          <w:rFonts w:ascii="Trebuchet MS" w:hAnsi="Trebuchet MS" w:cs="Arial"/>
          <w:lang w:val="ro-RO"/>
        </w:rPr>
        <w:t>.</w:t>
      </w:r>
    </w:p>
    <w:p w14:paraId="24C3E64B" w14:textId="77777777" w:rsidR="00375E0A" w:rsidRDefault="00375E0A" w:rsidP="00A02876">
      <w:pPr>
        <w:autoSpaceDE w:val="0"/>
        <w:autoSpaceDN w:val="0"/>
        <w:adjustRightInd w:val="0"/>
        <w:jc w:val="both"/>
        <w:rPr>
          <w:rFonts w:ascii="Trebuchet MS" w:hAnsi="Trebuchet MS" w:cs="Arial"/>
          <w:lang w:val="ro-RO" w:eastAsia="ro-RO"/>
        </w:rPr>
      </w:pPr>
    </w:p>
    <w:p w14:paraId="0A6695D7" w14:textId="77777777" w:rsidR="00F56C85" w:rsidRPr="00A02876" w:rsidRDefault="00F56C85" w:rsidP="00A02876">
      <w:pPr>
        <w:autoSpaceDE w:val="0"/>
        <w:autoSpaceDN w:val="0"/>
        <w:adjustRightInd w:val="0"/>
        <w:jc w:val="both"/>
        <w:rPr>
          <w:rFonts w:ascii="Trebuchet MS" w:hAnsi="Trebuchet MS" w:cs="Arial"/>
          <w:lang w:val="ro-RO" w:eastAsia="ro-RO"/>
        </w:rPr>
      </w:pPr>
      <w:r w:rsidRPr="00A02876">
        <w:rPr>
          <w:rFonts w:ascii="Trebuchet MS" w:hAnsi="Trebuchet MS" w:cs="Arial"/>
          <w:lang w:val="ro-RO" w:eastAsia="ro-RO"/>
        </w:rPr>
        <w:t>Alimentarea cu ap</w:t>
      </w:r>
      <w:r w:rsidR="008E7B6C">
        <w:rPr>
          <w:rFonts w:ascii="Trebuchet MS" w:hAnsi="Trebuchet MS" w:cs="Arial"/>
          <w:lang w:val="ro-RO" w:eastAsia="ro-RO"/>
        </w:rPr>
        <w:t>ă</w:t>
      </w:r>
      <w:r w:rsidRPr="00A02876">
        <w:rPr>
          <w:rFonts w:ascii="Trebuchet MS" w:hAnsi="Trebuchet MS" w:cs="Arial"/>
          <w:lang w:val="ro-RO" w:eastAsia="ro-RO"/>
        </w:rPr>
        <w:t xml:space="preserve"> rece potabil</w:t>
      </w:r>
      <w:r w:rsidR="008E7B6C">
        <w:rPr>
          <w:rFonts w:ascii="Trebuchet MS" w:hAnsi="Trebuchet MS" w:cs="Arial"/>
          <w:lang w:val="ro-RO" w:eastAsia="ro-RO"/>
        </w:rPr>
        <w:t>ă</w:t>
      </w:r>
      <w:r w:rsidRPr="00A02876">
        <w:rPr>
          <w:rFonts w:ascii="Trebuchet MS" w:hAnsi="Trebuchet MS" w:cs="Arial"/>
          <w:lang w:val="ro-RO" w:eastAsia="ro-RO"/>
        </w:rPr>
        <w:t xml:space="preserve"> a grupurilor sanitare la parametrii necesari de func</w:t>
      </w:r>
      <w:r w:rsidR="008E7B6C">
        <w:rPr>
          <w:rFonts w:ascii="Trebuchet MS" w:hAnsi="Trebuchet MS" w:cs="Arial"/>
          <w:lang w:val="ro-RO" w:eastAsia="ro-RO"/>
        </w:rPr>
        <w:t>ț</w:t>
      </w:r>
      <w:r w:rsidRPr="00A02876">
        <w:rPr>
          <w:rFonts w:ascii="Trebuchet MS" w:hAnsi="Trebuchet MS" w:cs="Arial"/>
          <w:lang w:val="ro-RO" w:eastAsia="ro-RO"/>
        </w:rPr>
        <w:t xml:space="preserve">ionare (debit </w:t>
      </w:r>
      <w:r w:rsidR="008E7B6C">
        <w:rPr>
          <w:rFonts w:ascii="Trebuchet MS" w:hAnsi="Trebuchet MS" w:cs="Arial"/>
          <w:lang w:val="ro-RO" w:eastAsia="ro-RO"/>
        </w:rPr>
        <w:t>ș</w:t>
      </w:r>
      <w:r w:rsidRPr="00A02876">
        <w:rPr>
          <w:rFonts w:ascii="Trebuchet MS" w:hAnsi="Trebuchet MS" w:cs="Arial"/>
          <w:lang w:val="ro-RO" w:eastAsia="ro-RO"/>
        </w:rPr>
        <w:t>i presiune), se va realiza din pu</w:t>
      </w:r>
      <w:r w:rsidR="008E7B6C">
        <w:rPr>
          <w:rFonts w:ascii="Trebuchet MS" w:hAnsi="Trebuchet MS" w:cs="Arial"/>
          <w:lang w:val="ro-RO" w:eastAsia="ro-RO"/>
        </w:rPr>
        <w:t>ț</w:t>
      </w:r>
      <w:r w:rsidRPr="00A02876">
        <w:rPr>
          <w:rFonts w:ascii="Trebuchet MS" w:hAnsi="Trebuchet MS" w:cs="Arial"/>
          <w:lang w:val="ro-RO" w:eastAsia="ro-RO"/>
        </w:rPr>
        <w:t xml:space="preserve"> forat, prin intermediul pompei </w:t>
      </w:r>
      <w:r w:rsidR="008E7B6C">
        <w:rPr>
          <w:rFonts w:ascii="Trebuchet MS" w:hAnsi="Trebuchet MS" w:cs="Arial"/>
          <w:lang w:val="ro-RO" w:eastAsia="ro-RO"/>
        </w:rPr>
        <w:t>ș</w:t>
      </w:r>
      <w:r w:rsidRPr="00A02876">
        <w:rPr>
          <w:rFonts w:ascii="Trebuchet MS" w:hAnsi="Trebuchet MS" w:cs="Arial"/>
          <w:lang w:val="ro-RO" w:eastAsia="ro-RO"/>
        </w:rPr>
        <w:t>i a hidroforului prev</w:t>
      </w:r>
      <w:r w:rsidR="008E7B6C">
        <w:rPr>
          <w:rFonts w:ascii="Trebuchet MS" w:hAnsi="Trebuchet MS" w:cs="Arial"/>
          <w:lang w:val="ro-RO" w:eastAsia="ro-RO"/>
        </w:rPr>
        <w:t>ăzute î</w:t>
      </w:r>
      <w:r w:rsidRPr="00A02876">
        <w:rPr>
          <w:rFonts w:ascii="Trebuchet MS" w:hAnsi="Trebuchet MS" w:cs="Arial"/>
          <w:lang w:val="ro-RO" w:eastAsia="ro-RO"/>
        </w:rPr>
        <w:t>n proiectul de instala</w:t>
      </w:r>
      <w:r w:rsidR="008E7B6C">
        <w:rPr>
          <w:rFonts w:ascii="Trebuchet MS" w:hAnsi="Trebuchet MS" w:cs="Arial"/>
          <w:lang w:val="ro-RO" w:eastAsia="ro-RO"/>
        </w:rPr>
        <w:t>ț</w:t>
      </w:r>
      <w:r w:rsidRPr="00A02876">
        <w:rPr>
          <w:rFonts w:ascii="Trebuchet MS" w:hAnsi="Trebuchet MS" w:cs="Arial"/>
          <w:lang w:val="ro-RO" w:eastAsia="ro-RO"/>
        </w:rPr>
        <w:t xml:space="preserve">ii sanitare. </w:t>
      </w:r>
    </w:p>
    <w:p w14:paraId="1C8F18FC" w14:textId="77777777" w:rsidR="00182138" w:rsidRDefault="00182138" w:rsidP="00A02876">
      <w:pPr>
        <w:autoSpaceDE w:val="0"/>
        <w:autoSpaceDN w:val="0"/>
        <w:adjustRightInd w:val="0"/>
        <w:jc w:val="both"/>
        <w:rPr>
          <w:rFonts w:ascii="Trebuchet MS" w:hAnsi="Trebuchet MS" w:cs="Arial"/>
          <w:lang w:val="ro-RO" w:eastAsia="ro-RO"/>
        </w:rPr>
      </w:pPr>
    </w:p>
    <w:p w14:paraId="38BE3C66" w14:textId="3FB32294" w:rsidR="00F56C85" w:rsidRPr="008E04B8" w:rsidRDefault="008E7B6C" w:rsidP="00A02876">
      <w:pPr>
        <w:autoSpaceDE w:val="0"/>
        <w:autoSpaceDN w:val="0"/>
        <w:adjustRightInd w:val="0"/>
        <w:jc w:val="both"/>
        <w:rPr>
          <w:rFonts w:ascii="Trebuchet MS" w:hAnsi="Trebuchet MS" w:cs="Arial"/>
          <w:lang w:val="ro-RO" w:eastAsia="ro-RO"/>
        </w:rPr>
      </w:pPr>
      <w:r w:rsidRPr="008E04B8">
        <w:rPr>
          <w:rFonts w:ascii="Trebuchet MS" w:hAnsi="Trebuchet MS" w:cs="Arial"/>
          <w:lang w:val="ro-RO" w:eastAsia="ro-RO"/>
        </w:rPr>
        <w:t>Î</w:t>
      </w:r>
      <w:r w:rsidR="00F56C85" w:rsidRPr="008E04B8">
        <w:rPr>
          <w:rFonts w:ascii="Trebuchet MS" w:hAnsi="Trebuchet MS" w:cs="Arial"/>
          <w:lang w:val="ro-RO" w:eastAsia="ro-RO"/>
        </w:rPr>
        <w:t>n scopul prepar</w:t>
      </w:r>
      <w:r w:rsidRPr="008E04B8">
        <w:rPr>
          <w:rFonts w:ascii="Trebuchet MS" w:hAnsi="Trebuchet MS" w:cs="Arial"/>
          <w:lang w:val="ro-RO" w:eastAsia="ro-RO"/>
        </w:rPr>
        <w:t>ă</w:t>
      </w:r>
      <w:r w:rsidR="00F56C85" w:rsidRPr="008E04B8">
        <w:rPr>
          <w:rFonts w:ascii="Trebuchet MS" w:hAnsi="Trebuchet MS" w:cs="Arial"/>
          <w:lang w:val="ro-RO" w:eastAsia="ro-RO"/>
        </w:rPr>
        <w:t>rii apei calde menajere necesare, se va monta un boiler vertical cu serpentin</w:t>
      </w:r>
      <w:r w:rsidRPr="008E04B8">
        <w:rPr>
          <w:rFonts w:ascii="Trebuchet MS" w:hAnsi="Trebuchet MS" w:cs="Arial"/>
          <w:lang w:val="ro-RO" w:eastAsia="ro-RO"/>
        </w:rPr>
        <w:t>ă</w:t>
      </w:r>
      <w:r w:rsidR="00F56C85" w:rsidRPr="008E04B8">
        <w:rPr>
          <w:rFonts w:ascii="Trebuchet MS" w:hAnsi="Trebuchet MS" w:cs="Arial"/>
          <w:lang w:val="ro-RO" w:eastAsia="ro-RO"/>
        </w:rPr>
        <w:t>.</w:t>
      </w:r>
      <w:r w:rsidR="00A266E0" w:rsidRPr="008E04B8">
        <w:t xml:space="preserve"> </w:t>
      </w:r>
    </w:p>
    <w:p w14:paraId="751FE3C4" w14:textId="77777777" w:rsidR="00375E0A" w:rsidRPr="00A02876" w:rsidRDefault="00375E0A" w:rsidP="00A02876">
      <w:pPr>
        <w:autoSpaceDE w:val="0"/>
        <w:autoSpaceDN w:val="0"/>
        <w:adjustRightInd w:val="0"/>
        <w:jc w:val="both"/>
        <w:rPr>
          <w:rFonts w:ascii="Trebuchet MS" w:hAnsi="Trebuchet MS" w:cs="Arial"/>
          <w:lang w:val="ro-RO" w:eastAsia="ro-RO"/>
        </w:rPr>
      </w:pPr>
    </w:p>
    <w:p w14:paraId="6371BC1B" w14:textId="77777777" w:rsidR="00F56C85" w:rsidRPr="008E04B8" w:rsidRDefault="008E7B6C" w:rsidP="00A02876">
      <w:pPr>
        <w:autoSpaceDE w:val="0"/>
        <w:autoSpaceDN w:val="0"/>
        <w:adjustRightInd w:val="0"/>
        <w:jc w:val="both"/>
        <w:rPr>
          <w:rFonts w:ascii="Trebuchet MS" w:hAnsi="Trebuchet MS" w:cs="Arial"/>
          <w:bCs/>
          <w:lang w:val="ro-RO" w:eastAsia="ro-RO"/>
        </w:rPr>
      </w:pPr>
      <w:r>
        <w:rPr>
          <w:rFonts w:ascii="Trebuchet MS" w:hAnsi="Trebuchet MS" w:cs="Arial"/>
          <w:bCs/>
          <w:lang w:val="ro-RO"/>
        </w:rPr>
        <w:t>Apele menajere vor fi stocate î</w:t>
      </w:r>
      <w:r w:rsidR="00F56C85" w:rsidRPr="00A02876">
        <w:rPr>
          <w:rFonts w:ascii="Trebuchet MS" w:hAnsi="Trebuchet MS" w:cs="Arial"/>
          <w:bCs/>
          <w:lang w:val="ro-RO"/>
        </w:rPr>
        <w:t xml:space="preserve">ntr-un </w:t>
      </w:r>
      <w:r w:rsidR="00F56C85" w:rsidRPr="00A02876">
        <w:rPr>
          <w:rFonts w:ascii="Trebuchet MS" w:hAnsi="Trebuchet MS" w:cs="Arial"/>
          <w:bCs/>
          <w:lang w:val="ro-RO" w:eastAsia="ro-RO"/>
        </w:rPr>
        <w:t xml:space="preserve">bazin vidanjabil de </w:t>
      </w:r>
      <w:r w:rsidR="00F56C85" w:rsidRPr="008E04B8">
        <w:rPr>
          <w:rFonts w:ascii="Trebuchet MS" w:hAnsi="Trebuchet MS" w:cs="Arial"/>
          <w:bCs/>
          <w:lang w:val="ro-RO" w:eastAsia="ro-RO"/>
        </w:rPr>
        <w:t>minim 5 mc</w:t>
      </w:r>
      <w:r w:rsidR="00A02876" w:rsidRPr="008E04B8">
        <w:rPr>
          <w:rFonts w:ascii="Trebuchet MS" w:hAnsi="Trebuchet MS" w:cs="Arial"/>
          <w:bCs/>
          <w:lang w:val="ro-RO" w:eastAsia="ro-RO"/>
        </w:rPr>
        <w:t xml:space="preserve"> (</w:t>
      </w:r>
      <w:r w:rsidR="00F56C85" w:rsidRPr="008E04B8">
        <w:rPr>
          <w:rFonts w:ascii="Trebuchet MS" w:hAnsi="Trebuchet MS" w:cs="Arial"/>
          <w:bCs/>
          <w:lang w:val="ro-RO" w:eastAsia="ro-RO"/>
        </w:rPr>
        <w:t>conform proiectului de instala</w:t>
      </w:r>
      <w:r w:rsidRPr="008E04B8">
        <w:rPr>
          <w:rFonts w:ascii="Trebuchet MS" w:hAnsi="Trebuchet MS" w:cs="Arial"/>
          <w:bCs/>
          <w:lang w:val="ro-RO" w:eastAsia="ro-RO"/>
        </w:rPr>
        <w:t>ț</w:t>
      </w:r>
      <w:r w:rsidR="00F56C85" w:rsidRPr="008E04B8">
        <w:rPr>
          <w:rFonts w:ascii="Trebuchet MS" w:hAnsi="Trebuchet MS" w:cs="Arial"/>
          <w:bCs/>
          <w:lang w:val="ro-RO" w:eastAsia="ro-RO"/>
        </w:rPr>
        <w:t xml:space="preserve">ii) </w:t>
      </w:r>
      <w:r w:rsidRPr="008E04B8">
        <w:rPr>
          <w:rFonts w:ascii="Trebuchet MS" w:hAnsi="Trebuchet MS" w:cs="Arial"/>
          <w:bCs/>
          <w:lang w:val="ro-RO" w:eastAsia="ro-RO"/>
        </w:rPr>
        <w:t>ș</w:t>
      </w:r>
      <w:r w:rsidR="00F56C85" w:rsidRPr="008E04B8">
        <w:rPr>
          <w:rFonts w:ascii="Trebuchet MS" w:hAnsi="Trebuchet MS" w:cs="Arial"/>
          <w:bCs/>
          <w:lang w:val="ro-RO" w:eastAsia="ro-RO"/>
        </w:rPr>
        <w:t>i se vor vidanja la intervale regulate.</w:t>
      </w:r>
    </w:p>
    <w:p w14:paraId="1D4A32D9" w14:textId="77777777" w:rsidR="00F56C85" w:rsidRPr="008E04B8" w:rsidRDefault="00F56C85" w:rsidP="00677D51">
      <w:pPr>
        <w:jc w:val="both"/>
        <w:rPr>
          <w:rFonts w:ascii="Trebuchet MS" w:hAnsi="Trebuchet MS" w:cs="Arial"/>
          <w:lang w:val="ro-RO"/>
        </w:rPr>
      </w:pPr>
    </w:p>
    <w:p w14:paraId="428D7CE8" w14:textId="77777777" w:rsidR="00F56C85" w:rsidRPr="00781553" w:rsidRDefault="00A02876" w:rsidP="00677D51">
      <w:pPr>
        <w:autoSpaceDE w:val="0"/>
        <w:autoSpaceDN w:val="0"/>
        <w:adjustRightInd w:val="0"/>
        <w:jc w:val="both"/>
        <w:rPr>
          <w:rFonts w:ascii="Trebuchet MS" w:hAnsi="Trebuchet MS" w:cs="Arial"/>
          <w:b/>
          <w:i/>
          <w:lang w:val="ro-RO"/>
        </w:rPr>
      </w:pPr>
      <w:r w:rsidRPr="00781553">
        <w:rPr>
          <w:rFonts w:ascii="Trebuchet MS" w:hAnsi="Trebuchet MS" w:cs="Arial"/>
          <w:b/>
          <w:i/>
          <w:lang w:val="ro-RO"/>
        </w:rPr>
        <w:t>Instala</w:t>
      </w:r>
      <w:r w:rsidR="008E7B6C" w:rsidRPr="00781553">
        <w:rPr>
          <w:rFonts w:ascii="Trebuchet MS" w:hAnsi="Trebuchet MS" w:cs="Arial"/>
          <w:b/>
          <w:i/>
          <w:lang w:val="ro-RO"/>
        </w:rPr>
        <w:t>ț</w:t>
      </w:r>
      <w:r w:rsidRPr="00781553">
        <w:rPr>
          <w:rFonts w:ascii="Trebuchet MS" w:hAnsi="Trebuchet MS" w:cs="Arial"/>
          <w:b/>
          <w:i/>
          <w:lang w:val="ro-RO"/>
        </w:rPr>
        <w:t>ii termoventilare</w:t>
      </w:r>
    </w:p>
    <w:p w14:paraId="48FDB476" w14:textId="77777777" w:rsidR="00781553" w:rsidRDefault="00781553" w:rsidP="00677D51">
      <w:pPr>
        <w:autoSpaceDE w:val="0"/>
        <w:autoSpaceDN w:val="0"/>
        <w:adjustRightInd w:val="0"/>
        <w:jc w:val="both"/>
        <w:rPr>
          <w:rFonts w:ascii="Trebuchet MS" w:hAnsi="Trebuchet MS" w:cs="Arial"/>
          <w:lang w:val="ro-RO" w:eastAsia="ro-RO"/>
        </w:rPr>
      </w:pPr>
    </w:p>
    <w:p w14:paraId="4800E716" w14:textId="77777777" w:rsidR="00F56C85" w:rsidRPr="00AF3935" w:rsidRDefault="00F56C85" w:rsidP="00677D51">
      <w:pPr>
        <w:autoSpaceDE w:val="0"/>
        <w:autoSpaceDN w:val="0"/>
        <w:adjustRightInd w:val="0"/>
        <w:jc w:val="both"/>
        <w:rPr>
          <w:rFonts w:ascii="Trebuchet MS" w:hAnsi="Trebuchet MS" w:cs="Arial"/>
          <w:lang w:val="ro-RO" w:eastAsia="ro-RO"/>
        </w:rPr>
      </w:pPr>
      <w:r w:rsidRPr="00AF3935">
        <w:rPr>
          <w:rFonts w:ascii="Trebuchet MS" w:hAnsi="Trebuchet MS" w:cs="Arial"/>
          <w:lang w:val="ro-RO" w:eastAsia="ro-RO"/>
        </w:rPr>
        <w:t>Pentru spa</w:t>
      </w:r>
      <w:r w:rsidR="008E7B6C" w:rsidRPr="00AF3935">
        <w:rPr>
          <w:rFonts w:ascii="Trebuchet MS" w:hAnsi="Trebuchet MS" w:cs="Arial"/>
          <w:lang w:val="ro-RO" w:eastAsia="ro-RO"/>
        </w:rPr>
        <w:t>ț</w:t>
      </w:r>
      <w:r w:rsidRPr="00AF3935">
        <w:rPr>
          <w:rFonts w:ascii="Trebuchet MS" w:hAnsi="Trebuchet MS" w:cs="Arial"/>
          <w:lang w:val="ro-RO" w:eastAsia="ro-RO"/>
        </w:rPr>
        <w:t xml:space="preserve">iile de birouri a fost propus un sistem de </w:t>
      </w:r>
      <w:r w:rsidR="008E7B6C" w:rsidRPr="00AF3935">
        <w:rPr>
          <w:rFonts w:ascii="Trebuchet MS" w:hAnsi="Trebuchet MS" w:cs="Arial"/>
          <w:lang w:val="ro-RO" w:eastAsia="ro-RO"/>
        </w:rPr>
        <w:t>î</w:t>
      </w:r>
      <w:r w:rsidRPr="00AF3935">
        <w:rPr>
          <w:rFonts w:ascii="Trebuchet MS" w:hAnsi="Trebuchet MS" w:cs="Arial"/>
          <w:lang w:val="ro-RO" w:eastAsia="ro-RO"/>
        </w:rPr>
        <w:t>nc</w:t>
      </w:r>
      <w:r w:rsidR="008E7B6C" w:rsidRPr="00AF3935">
        <w:rPr>
          <w:rFonts w:ascii="Trebuchet MS" w:hAnsi="Trebuchet MS" w:cs="Arial"/>
          <w:lang w:val="ro-RO" w:eastAsia="ro-RO"/>
        </w:rPr>
        <w:t>ă</w:t>
      </w:r>
      <w:r w:rsidRPr="00AF3935">
        <w:rPr>
          <w:rFonts w:ascii="Trebuchet MS" w:hAnsi="Trebuchet MS" w:cs="Arial"/>
          <w:lang w:val="ro-RO" w:eastAsia="ro-RO"/>
        </w:rPr>
        <w:t>lzire cu central</w:t>
      </w:r>
      <w:r w:rsidR="008E7B6C" w:rsidRPr="00AF3935">
        <w:rPr>
          <w:rFonts w:ascii="Trebuchet MS" w:hAnsi="Trebuchet MS" w:cs="Arial"/>
          <w:lang w:val="ro-RO" w:eastAsia="ro-RO"/>
        </w:rPr>
        <w:t>ă</w:t>
      </w:r>
      <w:r w:rsidRPr="00AF3935">
        <w:rPr>
          <w:rFonts w:ascii="Trebuchet MS" w:hAnsi="Trebuchet MS" w:cs="Arial"/>
          <w:lang w:val="ro-RO" w:eastAsia="ro-RO"/>
        </w:rPr>
        <w:t xml:space="preserve"> termic</w:t>
      </w:r>
      <w:r w:rsidR="008E7B6C" w:rsidRPr="00AF3935">
        <w:rPr>
          <w:rFonts w:ascii="Trebuchet MS" w:hAnsi="Trebuchet MS" w:cs="Arial"/>
          <w:lang w:val="ro-RO" w:eastAsia="ro-RO"/>
        </w:rPr>
        <w:t>ă</w:t>
      </w:r>
      <w:r w:rsidRPr="00AF3935">
        <w:rPr>
          <w:rFonts w:ascii="Trebuchet MS" w:hAnsi="Trebuchet MS" w:cs="Arial"/>
          <w:lang w:val="ro-RO" w:eastAsia="ro-RO"/>
        </w:rPr>
        <w:t xml:space="preserve"> mural</w:t>
      </w:r>
      <w:r w:rsidR="008E7B6C" w:rsidRPr="00AF3935">
        <w:rPr>
          <w:rFonts w:ascii="Trebuchet MS" w:hAnsi="Trebuchet MS" w:cs="Arial"/>
          <w:lang w:val="ro-RO" w:eastAsia="ro-RO"/>
        </w:rPr>
        <w:t>ă</w:t>
      </w:r>
      <w:r w:rsidR="00677D51">
        <w:rPr>
          <w:rFonts w:ascii="Trebuchet MS" w:hAnsi="Trebuchet MS" w:cs="Arial"/>
          <w:lang w:val="ro-RO" w:eastAsia="ro-RO"/>
        </w:rPr>
        <w:t xml:space="preserve"> </w:t>
      </w:r>
      <w:r w:rsidRPr="00AF3935">
        <w:rPr>
          <w:rFonts w:ascii="Trebuchet MS" w:hAnsi="Trebuchet MS" w:cs="Arial"/>
          <w:lang w:val="ro-RO" w:eastAsia="ro-RO"/>
        </w:rPr>
        <w:t>pe gaze, amplasat</w:t>
      </w:r>
      <w:r w:rsidR="008E7B6C" w:rsidRPr="00AF3935">
        <w:rPr>
          <w:rFonts w:ascii="Trebuchet MS" w:hAnsi="Trebuchet MS" w:cs="Arial"/>
          <w:lang w:val="ro-RO" w:eastAsia="ro-RO"/>
        </w:rPr>
        <w:t>ă î</w:t>
      </w:r>
      <w:r w:rsidRPr="00AF3935">
        <w:rPr>
          <w:rFonts w:ascii="Trebuchet MS" w:hAnsi="Trebuchet MS" w:cs="Arial"/>
          <w:lang w:val="ro-RO" w:eastAsia="ro-RO"/>
        </w:rPr>
        <w:t>n buc</w:t>
      </w:r>
      <w:r w:rsidR="008E7B6C" w:rsidRPr="00AF3935">
        <w:rPr>
          <w:rFonts w:ascii="Trebuchet MS" w:hAnsi="Trebuchet MS" w:cs="Arial"/>
          <w:lang w:val="ro-RO" w:eastAsia="ro-RO"/>
        </w:rPr>
        <w:t>ă</w:t>
      </w:r>
      <w:r w:rsidRPr="00AF3935">
        <w:rPr>
          <w:rFonts w:ascii="Trebuchet MS" w:hAnsi="Trebuchet MS" w:cs="Arial"/>
          <w:lang w:val="ro-RO" w:eastAsia="ro-RO"/>
        </w:rPr>
        <w:t>t</w:t>
      </w:r>
      <w:r w:rsidR="008E7B6C" w:rsidRPr="00AF3935">
        <w:rPr>
          <w:rFonts w:ascii="Trebuchet MS" w:hAnsi="Trebuchet MS" w:cs="Arial"/>
          <w:lang w:val="ro-RO" w:eastAsia="ro-RO"/>
        </w:rPr>
        <w:t>ă</w:t>
      </w:r>
      <w:r w:rsidRPr="00AF3935">
        <w:rPr>
          <w:rFonts w:ascii="Trebuchet MS" w:hAnsi="Trebuchet MS" w:cs="Arial"/>
          <w:lang w:val="ro-RO" w:eastAsia="ro-RO"/>
        </w:rPr>
        <w:t xml:space="preserve">rie </w:t>
      </w:r>
      <w:r w:rsidR="008E7B6C" w:rsidRPr="00AF3935">
        <w:rPr>
          <w:rFonts w:ascii="Trebuchet MS" w:hAnsi="Trebuchet MS" w:cs="Arial"/>
          <w:lang w:val="ro-RO" w:eastAsia="ro-RO"/>
        </w:rPr>
        <w:t>ș</w:t>
      </w:r>
      <w:r w:rsidRPr="00AF3935">
        <w:rPr>
          <w:rFonts w:ascii="Trebuchet MS" w:hAnsi="Trebuchet MS" w:cs="Arial"/>
          <w:lang w:val="ro-RO" w:eastAsia="ro-RO"/>
        </w:rPr>
        <w:t xml:space="preserve">i radiatoare </w:t>
      </w:r>
      <w:r w:rsidR="008E7B6C" w:rsidRPr="00AF3935">
        <w:rPr>
          <w:rFonts w:ascii="Trebuchet MS" w:hAnsi="Trebuchet MS" w:cs="Arial"/>
          <w:lang w:val="ro-RO" w:eastAsia="ro-RO"/>
        </w:rPr>
        <w:t>în î</w:t>
      </w:r>
      <w:r w:rsidRPr="00AF3935">
        <w:rPr>
          <w:rFonts w:ascii="Trebuchet MS" w:hAnsi="Trebuchet MS" w:cs="Arial"/>
          <w:lang w:val="ro-RO" w:eastAsia="ro-RO"/>
        </w:rPr>
        <w:t>nc</w:t>
      </w:r>
      <w:r w:rsidR="008E7B6C" w:rsidRPr="00AF3935">
        <w:rPr>
          <w:rFonts w:ascii="Trebuchet MS" w:hAnsi="Trebuchet MS" w:cs="Arial"/>
          <w:lang w:val="ro-RO" w:eastAsia="ro-RO"/>
        </w:rPr>
        <w:t>ă</w:t>
      </w:r>
      <w:r w:rsidRPr="00AF3935">
        <w:rPr>
          <w:rFonts w:ascii="Trebuchet MS" w:hAnsi="Trebuchet MS" w:cs="Arial"/>
          <w:lang w:val="ro-RO" w:eastAsia="ro-RO"/>
        </w:rPr>
        <w:t>peri.</w:t>
      </w:r>
    </w:p>
    <w:p w14:paraId="65AE1720" w14:textId="77777777" w:rsidR="0089668E" w:rsidRPr="00AF3935" w:rsidRDefault="0089668E" w:rsidP="00677D51">
      <w:pPr>
        <w:autoSpaceDE w:val="0"/>
        <w:autoSpaceDN w:val="0"/>
        <w:adjustRightInd w:val="0"/>
        <w:jc w:val="both"/>
        <w:rPr>
          <w:rFonts w:ascii="Trebuchet MS" w:hAnsi="Trebuchet MS" w:cs="Arial"/>
          <w:lang w:val="ro-RO" w:eastAsia="ro-RO"/>
        </w:rPr>
      </w:pPr>
    </w:p>
    <w:p w14:paraId="62BA0230" w14:textId="77777777" w:rsidR="00F56C85" w:rsidRPr="00AF3935" w:rsidRDefault="00F56C85" w:rsidP="00677D51">
      <w:pPr>
        <w:autoSpaceDE w:val="0"/>
        <w:autoSpaceDN w:val="0"/>
        <w:adjustRightInd w:val="0"/>
        <w:jc w:val="both"/>
        <w:rPr>
          <w:rFonts w:ascii="Trebuchet MS" w:hAnsi="Trebuchet MS" w:cs="Arial"/>
          <w:lang w:val="ro-RO" w:eastAsia="ro-RO"/>
        </w:rPr>
      </w:pPr>
      <w:r w:rsidRPr="00AF3935">
        <w:rPr>
          <w:rFonts w:ascii="Trebuchet MS" w:hAnsi="Trebuchet MS" w:cs="Arial"/>
          <w:lang w:val="ro-RO" w:eastAsia="ro-RO"/>
        </w:rPr>
        <w:t>Pentru spa</w:t>
      </w:r>
      <w:r w:rsidR="008E7B6C" w:rsidRPr="00AF3935">
        <w:rPr>
          <w:rFonts w:ascii="Trebuchet MS" w:hAnsi="Trebuchet MS" w:cs="Arial"/>
          <w:lang w:val="ro-RO" w:eastAsia="ro-RO"/>
        </w:rPr>
        <w:t>ț</w:t>
      </w:r>
      <w:r w:rsidRPr="00AF3935">
        <w:rPr>
          <w:rFonts w:ascii="Trebuchet MS" w:hAnsi="Trebuchet MS" w:cs="Arial"/>
          <w:lang w:val="ro-RO" w:eastAsia="ro-RO"/>
        </w:rPr>
        <w:t>iul de buc</w:t>
      </w:r>
      <w:r w:rsidR="008E7B6C" w:rsidRPr="00AF3935">
        <w:rPr>
          <w:rFonts w:ascii="Trebuchet MS" w:hAnsi="Trebuchet MS" w:cs="Arial"/>
          <w:lang w:val="ro-RO" w:eastAsia="ro-RO"/>
        </w:rPr>
        <w:t>ă</w:t>
      </w:r>
      <w:r w:rsidRPr="00AF3935">
        <w:rPr>
          <w:rFonts w:ascii="Trebuchet MS" w:hAnsi="Trebuchet MS" w:cs="Arial"/>
          <w:lang w:val="ro-RO" w:eastAsia="ro-RO"/>
        </w:rPr>
        <w:t>t</w:t>
      </w:r>
      <w:r w:rsidR="008E7B6C" w:rsidRPr="00AF3935">
        <w:rPr>
          <w:rFonts w:ascii="Trebuchet MS" w:hAnsi="Trebuchet MS" w:cs="Arial"/>
          <w:lang w:val="ro-RO" w:eastAsia="ro-RO"/>
        </w:rPr>
        <w:t>ă</w:t>
      </w:r>
      <w:r w:rsidRPr="00AF3935">
        <w:rPr>
          <w:rFonts w:ascii="Trebuchet MS" w:hAnsi="Trebuchet MS" w:cs="Arial"/>
          <w:lang w:val="ro-RO" w:eastAsia="ro-RO"/>
        </w:rPr>
        <w:t>rie se propune o hot</w:t>
      </w:r>
      <w:r w:rsidR="008E7B6C" w:rsidRPr="00AF3935">
        <w:rPr>
          <w:rFonts w:ascii="Trebuchet MS" w:hAnsi="Trebuchet MS" w:cs="Arial"/>
          <w:lang w:val="ro-RO" w:eastAsia="ro-RO"/>
        </w:rPr>
        <w:t>ă</w:t>
      </w:r>
      <w:r w:rsidRPr="00AF3935">
        <w:rPr>
          <w:rFonts w:ascii="Trebuchet MS" w:hAnsi="Trebuchet MS" w:cs="Arial"/>
          <w:lang w:val="ro-RO" w:eastAsia="ro-RO"/>
        </w:rPr>
        <w:t xml:space="preserve"> pentru evacuarea aerului viciat. </w:t>
      </w:r>
    </w:p>
    <w:p w14:paraId="14F2C3EE" w14:textId="77777777" w:rsidR="00343F84" w:rsidRPr="00AF3935" w:rsidRDefault="00343F84" w:rsidP="00A02876">
      <w:pPr>
        <w:pStyle w:val="GH11"/>
        <w:jc w:val="both"/>
        <w:rPr>
          <w:b w:val="0"/>
          <w:color w:val="FF0000"/>
          <w:sz w:val="24"/>
          <w:szCs w:val="24"/>
        </w:rPr>
      </w:pPr>
    </w:p>
    <w:p w14:paraId="405348CB" w14:textId="77777777" w:rsidR="00AF3935" w:rsidRPr="00AF3935" w:rsidRDefault="00487C47" w:rsidP="00AE486A">
      <w:pPr>
        <w:pStyle w:val="Heading2"/>
        <w:numPr>
          <w:ilvl w:val="0"/>
          <w:numId w:val="0"/>
        </w:numPr>
        <w:ind w:left="567" w:hanging="567"/>
      </w:pPr>
      <w:bookmarkStart w:id="36" w:name="_Toc264548196"/>
      <w:bookmarkStart w:id="37" w:name="_Toc284505493"/>
      <w:bookmarkStart w:id="38" w:name="_Toc524441824"/>
      <w:bookmarkStart w:id="39" w:name="_Toc524443554"/>
      <w:bookmarkStart w:id="40" w:name="_Toc94273171"/>
      <w:r w:rsidRPr="00AF3935">
        <w:t>IV. DESCRIEREA LUCRĂRILOR DE DEMOLARE</w:t>
      </w:r>
      <w:bookmarkEnd w:id="40"/>
    </w:p>
    <w:p w14:paraId="561C6A96" w14:textId="77777777" w:rsidR="00AF3935" w:rsidRPr="00AF3935" w:rsidRDefault="00AF3935" w:rsidP="00AF3935">
      <w:pPr>
        <w:rPr>
          <w:rFonts w:ascii="Trebuchet MS" w:hAnsi="Trebuchet MS"/>
          <w:lang w:val="ro-RO" w:eastAsia="ro-RO"/>
        </w:rPr>
      </w:pPr>
    </w:p>
    <w:p w14:paraId="1B31EA57" w14:textId="77777777" w:rsidR="00AF3935" w:rsidRPr="00AF3935" w:rsidRDefault="00AF3935" w:rsidP="00AF3935">
      <w:pPr>
        <w:rPr>
          <w:rFonts w:ascii="Trebuchet MS" w:hAnsi="Trebuchet MS"/>
          <w:lang w:val="ro-RO" w:eastAsia="ro-RO"/>
        </w:rPr>
      </w:pPr>
      <w:r w:rsidRPr="00AF3935">
        <w:rPr>
          <w:rFonts w:ascii="Trebuchet MS" w:hAnsi="Trebuchet MS"/>
          <w:lang w:val="ro-RO" w:eastAsia="ro-RO"/>
        </w:rPr>
        <w:t>Nu este cazul.</w:t>
      </w:r>
    </w:p>
    <w:p w14:paraId="64F7CA05" w14:textId="77777777" w:rsidR="00AF3935" w:rsidRPr="00AF3935" w:rsidRDefault="00AF3935" w:rsidP="00AF3935">
      <w:pPr>
        <w:rPr>
          <w:lang w:val="ro-RO" w:eastAsia="ro-RO"/>
        </w:rPr>
      </w:pPr>
    </w:p>
    <w:p w14:paraId="110E076C" w14:textId="77777777" w:rsidR="006958D7" w:rsidRPr="00BE07DC" w:rsidRDefault="00487C47" w:rsidP="00AE486A">
      <w:pPr>
        <w:pStyle w:val="Heading2"/>
        <w:numPr>
          <w:ilvl w:val="0"/>
          <w:numId w:val="0"/>
        </w:numPr>
        <w:ind w:left="567" w:hanging="567"/>
      </w:pPr>
      <w:bookmarkStart w:id="41" w:name="_Toc94273172"/>
      <w:r>
        <w:t>V</w:t>
      </w:r>
      <w:r w:rsidRPr="00BE07DC">
        <w:t xml:space="preserve">. LOCALIZARE </w:t>
      </w:r>
      <w:bookmarkEnd w:id="36"/>
      <w:bookmarkEnd w:id="37"/>
      <w:bookmarkEnd w:id="38"/>
      <w:bookmarkEnd w:id="39"/>
      <w:r>
        <w:t xml:space="preserve">- </w:t>
      </w:r>
      <w:r w:rsidRPr="0064773C">
        <w:rPr>
          <w:lang w:eastAsia="en-US"/>
        </w:rPr>
        <w:t>AMPLASAMENT</w:t>
      </w:r>
      <w:bookmarkEnd w:id="41"/>
    </w:p>
    <w:p w14:paraId="623F7966" w14:textId="77777777" w:rsidR="006958D7" w:rsidRPr="00D12224" w:rsidRDefault="006958D7" w:rsidP="006958D7">
      <w:pPr>
        <w:pStyle w:val="GH11"/>
        <w:rPr>
          <w:color w:val="FF0000"/>
          <w:lang w:val="de-DE"/>
        </w:rPr>
      </w:pPr>
    </w:p>
    <w:p w14:paraId="38211C9D" w14:textId="77777777" w:rsidR="00FC3B43" w:rsidRDefault="006958D7" w:rsidP="006958D7">
      <w:pPr>
        <w:jc w:val="both"/>
        <w:rPr>
          <w:rFonts w:ascii="Trebuchet MS" w:eastAsia="Lucida Sans Unicode" w:hAnsi="Trebuchet MS" w:cs="Tahoma"/>
          <w:color w:val="FF0000"/>
          <w:lang w:val="ro-RO"/>
        </w:rPr>
      </w:pPr>
      <w:r w:rsidRPr="00EA6D80">
        <w:rPr>
          <w:rFonts w:ascii="Trebuchet MS" w:eastAsia="Lucida Sans Unicode" w:hAnsi="Trebuchet MS" w:cs="Tahoma"/>
          <w:lang w:val="ro-RO"/>
        </w:rPr>
        <w:t>Amplasamentul studiat</w:t>
      </w:r>
      <w:r w:rsidR="006563A9" w:rsidRPr="00EA6D80">
        <w:rPr>
          <w:rFonts w:ascii="Trebuchet MS" w:eastAsia="Lucida Sans Unicode" w:hAnsi="Trebuchet MS" w:cs="Tahoma"/>
          <w:lang w:val="ro-RO"/>
        </w:rPr>
        <w:t>,</w:t>
      </w:r>
      <w:r w:rsidRPr="00EA6D80">
        <w:rPr>
          <w:rFonts w:ascii="Trebuchet MS" w:eastAsia="Lucida Sans Unicode" w:hAnsi="Trebuchet MS" w:cs="Tahoma"/>
          <w:lang w:val="ro-RO"/>
        </w:rPr>
        <w:t xml:space="preserve"> pe care se dorește construcția un</w:t>
      </w:r>
      <w:r w:rsidR="00FC3B43">
        <w:rPr>
          <w:rFonts w:ascii="Trebuchet MS" w:eastAsia="Lucida Sans Unicode" w:hAnsi="Trebuchet MS" w:cs="Tahoma"/>
          <w:lang w:val="ro-RO"/>
        </w:rPr>
        <w:t>e</w:t>
      </w:r>
      <w:r w:rsidRPr="00EA6D80">
        <w:rPr>
          <w:rFonts w:ascii="Trebuchet MS" w:eastAsia="Lucida Sans Unicode" w:hAnsi="Trebuchet MS" w:cs="Tahoma"/>
          <w:lang w:val="ro-RO"/>
        </w:rPr>
        <w:t xml:space="preserve">i </w:t>
      </w:r>
      <w:r w:rsidR="008E7B6C" w:rsidRPr="00EA6D80">
        <w:rPr>
          <w:rFonts w:ascii="Trebuchet MS" w:eastAsia="Lucida Sans Unicode" w:hAnsi="Trebuchet MS" w:cs="Tahoma"/>
          <w:lang w:val="ro-RO"/>
        </w:rPr>
        <w:t>hale</w:t>
      </w:r>
      <w:r w:rsidRPr="00EA6D80">
        <w:rPr>
          <w:rFonts w:ascii="Trebuchet MS" w:eastAsia="Lucida Sans Unicode" w:hAnsi="Trebuchet MS" w:cs="Tahoma"/>
          <w:lang w:val="ro-RO"/>
        </w:rPr>
        <w:t xml:space="preserve"> cu regim de înălțime de</w:t>
      </w:r>
      <w:r w:rsidR="00FC7DFB" w:rsidRPr="00EA6D80">
        <w:rPr>
          <w:rFonts w:ascii="Trebuchet MS" w:eastAsia="Lucida Sans Unicode" w:hAnsi="Trebuchet MS" w:cs="Tahoma"/>
          <w:lang w:val="ro-RO"/>
        </w:rPr>
        <w:t xml:space="preserve"> </w:t>
      </w:r>
      <w:r w:rsidRPr="00EA6D80">
        <w:rPr>
          <w:rFonts w:ascii="Trebuchet MS" w:eastAsia="Lucida Sans Unicode" w:hAnsi="Trebuchet MS" w:cs="Tahoma"/>
          <w:lang w:val="ro-RO"/>
        </w:rPr>
        <w:t>P</w:t>
      </w:r>
      <w:r w:rsidRPr="00ED5CB4">
        <w:rPr>
          <w:rFonts w:ascii="Trebuchet MS" w:eastAsia="Lucida Sans Unicode" w:hAnsi="Trebuchet MS" w:cs="Tahoma"/>
          <w:lang w:val="ro-RO"/>
        </w:rPr>
        <w:t>+</w:t>
      </w:r>
      <w:r w:rsidR="008E7B6C" w:rsidRPr="00ED5CB4">
        <w:rPr>
          <w:rFonts w:ascii="Trebuchet MS" w:eastAsia="Lucida Sans Unicode" w:hAnsi="Trebuchet MS" w:cs="Tahoma"/>
          <w:lang w:val="ro-RO"/>
        </w:rPr>
        <w:t>1</w:t>
      </w:r>
      <w:r w:rsidRPr="00ED5CB4">
        <w:rPr>
          <w:rFonts w:ascii="Trebuchet MS" w:eastAsia="Lucida Sans Unicode" w:hAnsi="Trebuchet MS" w:cs="Tahoma"/>
          <w:lang w:val="ro-RO"/>
        </w:rPr>
        <w:t xml:space="preserve">E, este situat în intravilanul </w:t>
      </w:r>
      <w:r w:rsidR="00EF34F6" w:rsidRPr="00ED5CB4">
        <w:rPr>
          <w:rFonts w:ascii="Trebuchet MS" w:eastAsia="Lucida Sans Unicode" w:hAnsi="Trebuchet MS" w:cs="Tahoma"/>
          <w:lang w:val="ro-RO"/>
        </w:rPr>
        <w:t>Comunei Domnești</w:t>
      </w:r>
      <w:r w:rsidR="00ED5CB4" w:rsidRPr="00ED5CB4">
        <w:rPr>
          <w:rFonts w:ascii="Trebuchet MS" w:eastAsia="Lucida Sans Unicode" w:hAnsi="Trebuchet MS" w:cs="Tahoma"/>
          <w:lang w:val="ro-RO"/>
        </w:rPr>
        <w:t xml:space="preserve">, Sat Domnești, Tarla 14, Lot </w:t>
      </w:r>
      <w:r w:rsidR="00677D51">
        <w:rPr>
          <w:rFonts w:ascii="Trebuchet MS" w:eastAsia="Lucida Sans Unicode" w:hAnsi="Trebuchet MS" w:cs="Tahoma"/>
          <w:lang w:val="ro-RO"/>
        </w:rPr>
        <w:t>1, nr. cad. 116947</w:t>
      </w:r>
      <w:r w:rsidR="00ED5CB4" w:rsidRPr="00ED5CB4">
        <w:rPr>
          <w:rFonts w:ascii="Trebuchet MS" w:eastAsia="Lucida Sans Unicode" w:hAnsi="Trebuchet MS" w:cs="Tahoma"/>
          <w:lang w:val="ro-RO"/>
        </w:rPr>
        <w:t>.</w:t>
      </w:r>
    </w:p>
    <w:p w14:paraId="695395B7" w14:textId="77777777" w:rsidR="00FC3B43" w:rsidRPr="005A72BC" w:rsidRDefault="00FC3B43" w:rsidP="006958D7">
      <w:pPr>
        <w:jc w:val="both"/>
        <w:rPr>
          <w:rFonts w:ascii="Trebuchet MS" w:eastAsia="Lucida Sans Unicode" w:hAnsi="Trebuchet MS" w:cs="Tahoma"/>
          <w:lang w:val="ro-RO"/>
        </w:rPr>
      </w:pPr>
    </w:p>
    <w:p w14:paraId="46A36FC9" w14:textId="77777777" w:rsidR="006958D7" w:rsidRPr="00D12224" w:rsidRDefault="00FC3B43" w:rsidP="006958D7">
      <w:pPr>
        <w:jc w:val="both"/>
        <w:rPr>
          <w:rFonts w:ascii="Trebuchet MS" w:eastAsia="Lucida Sans Unicode" w:hAnsi="Trebuchet MS" w:cs="Tahoma"/>
          <w:color w:val="FF0000"/>
          <w:lang w:val="ro-RO"/>
        </w:rPr>
      </w:pPr>
      <w:r w:rsidRPr="005A72BC">
        <w:rPr>
          <w:rFonts w:ascii="Trebuchet MS" w:eastAsia="Lucida Sans Unicode" w:hAnsi="Trebuchet MS" w:cs="Tahoma"/>
          <w:lang w:val="ro-RO"/>
        </w:rPr>
        <w:t xml:space="preserve">Funcțiunea zonei conform PUG aprobat cu HCL 129/2017 pentru Comuna Domnești este </w:t>
      </w:r>
      <w:r w:rsidR="00EB22CD">
        <w:rPr>
          <w:rFonts w:ascii="Trebuchet MS" w:eastAsia="Lucida Sans Unicode" w:hAnsi="Trebuchet MS" w:cs="Tahoma"/>
          <w:lang w:val="ro-RO"/>
        </w:rPr>
        <w:t>UTR Ic</w:t>
      </w:r>
      <w:r w:rsidRPr="00AF0BA8">
        <w:rPr>
          <w:rFonts w:ascii="Trebuchet MS" w:eastAsia="Lucida Sans Unicode" w:hAnsi="Trebuchet MS" w:cs="Tahoma"/>
          <w:lang w:val="ro-RO"/>
        </w:rPr>
        <w:t>p – subzona cu caracter compact, a</w:t>
      </w:r>
      <w:r w:rsidR="005A72BC" w:rsidRPr="00AF0BA8">
        <w:rPr>
          <w:rFonts w:ascii="Trebuchet MS" w:eastAsia="Lucida Sans Unicode" w:hAnsi="Trebuchet MS" w:cs="Tahoma"/>
          <w:lang w:val="ro-RO"/>
        </w:rPr>
        <w:t xml:space="preserve"> </w:t>
      </w:r>
      <w:r w:rsidR="00AF0BA8" w:rsidRPr="00AF0BA8">
        <w:rPr>
          <w:rFonts w:ascii="Trebuchet MS" w:eastAsia="Lucida Sans Unicode" w:hAnsi="Trebuchet MS" w:cs="Tahoma"/>
          <w:lang w:val="ro-RO"/>
        </w:rPr>
        <w:t>unităților productive industriale cu impact redus asupra mediului, serviciilor pentru industrie, de depozitare, comert en-gros, comerț cu</w:t>
      </w:r>
      <w:r w:rsidR="007F451C">
        <w:rPr>
          <w:rFonts w:ascii="Trebuchet MS" w:eastAsia="Lucida Sans Unicode" w:hAnsi="Trebuchet MS" w:cs="Tahoma"/>
          <w:lang w:val="ro-RO"/>
        </w:rPr>
        <w:t xml:space="preserve"> amănuntul cu rază</w:t>
      </w:r>
      <w:r w:rsidR="00AF0BA8" w:rsidRPr="00AF0BA8">
        <w:rPr>
          <w:rFonts w:ascii="Trebuchet MS" w:eastAsia="Lucida Sans Unicode" w:hAnsi="Trebuchet MS" w:cs="Tahoma"/>
          <w:lang w:val="ro-RO"/>
        </w:rPr>
        <w:t xml:space="preserve"> mare de servire, în zone noi de dezvoltare (viitori poli de interes).</w:t>
      </w:r>
      <w:r>
        <w:rPr>
          <w:rFonts w:ascii="Trebuchet MS" w:eastAsia="Lucida Sans Unicode" w:hAnsi="Trebuchet MS" w:cs="Tahoma"/>
          <w:color w:val="FF0000"/>
          <w:lang w:val="ro-RO"/>
        </w:rPr>
        <w:t xml:space="preserve">  </w:t>
      </w:r>
      <w:r w:rsidR="006958D7" w:rsidRPr="00D12224">
        <w:rPr>
          <w:rFonts w:ascii="Trebuchet MS" w:eastAsia="Lucida Sans Unicode" w:hAnsi="Trebuchet MS" w:cs="Tahoma"/>
          <w:color w:val="FF0000"/>
          <w:lang w:val="ro-RO"/>
        </w:rPr>
        <w:t xml:space="preserve"> </w:t>
      </w:r>
    </w:p>
    <w:p w14:paraId="070457DA" w14:textId="77777777" w:rsidR="006958D7" w:rsidRPr="00D12224" w:rsidRDefault="006958D7" w:rsidP="006958D7">
      <w:pPr>
        <w:jc w:val="both"/>
        <w:rPr>
          <w:rFonts w:ascii="Trebuchet MS" w:eastAsia="Lucida Sans Unicode" w:hAnsi="Trebuchet MS" w:cs="Tahoma"/>
          <w:color w:val="FF0000"/>
          <w:lang w:val="ro-RO"/>
        </w:rPr>
      </w:pPr>
    </w:p>
    <w:p w14:paraId="4CAAF3E7" w14:textId="77777777" w:rsidR="006F47C6" w:rsidRPr="00585265" w:rsidRDefault="006F47C6" w:rsidP="006F47C6">
      <w:pPr>
        <w:jc w:val="both"/>
        <w:rPr>
          <w:rFonts w:ascii="Trebuchet MS" w:eastAsia="Lucida Sans Unicode" w:hAnsi="Trebuchet MS" w:cs="Tahoma"/>
          <w:lang w:val="ro-RO"/>
        </w:rPr>
      </w:pPr>
      <w:r w:rsidRPr="00585265">
        <w:rPr>
          <w:rFonts w:ascii="Trebuchet MS" w:eastAsia="Lucida Sans Unicode" w:hAnsi="Trebuchet MS" w:cs="Tahoma"/>
          <w:lang w:val="ro-RO"/>
        </w:rPr>
        <w:t>Construc</w:t>
      </w:r>
      <w:r w:rsidR="00585265" w:rsidRPr="00585265">
        <w:rPr>
          <w:rFonts w:ascii="Trebuchet MS" w:eastAsia="Lucida Sans Unicode" w:hAnsi="Trebuchet MS" w:cs="Tahoma"/>
          <w:lang w:val="ro-RO"/>
        </w:rPr>
        <w:t>ț</w:t>
      </w:r>
      <w:r w:rsidRPr="00585265">
        <w:rPr>
          <w:rFonts w:ascii="Trebuchet MS" w:eastAsia="Lucida Sans Unicode" w:hAnsi="Trebuchet MS" w:cs="Tahoma"/>
          <w:lang w:val="ro-RO"/>
        </w:rPr>
        <w:t>ia propus</w:t>
      </w:r>
      <w:r w:rsidR="00585265" w:rsidRPr="00585265">
        <w:rPr>
          <w:rFonts w:ascii="Trebuchet MS" w:eastAsia="Lucida Sans Unicode" w:hAnsi="Trebuchet MS" w:cs="Tahoma"/>
          <w:lang w:val="ro-RO"/>
        </w:rPr>
        <w:t>ă</w:t>
      </w:r>
      <w:r w:rsidRPr="00585265">
        <w:rPr>
          <w:rFonts w:ascii="Trebuchet MS" w:eastAsia="Lucida Sans Unicode" w:hAnsi="Trebuchet MS" w:cs="Tahoma"/>
          <w:lang w:val="ro-RO"/>
        </w:rPr>
        <w:t xml:space="preserve"> se amplaseaz</w:t>
      </w:r>
      <w:r w:rsidR="00585265" w:rsidRPr="00585265">
        <w:rPr>
          <w:rFonts w:ascii="Trebuchet MS" w:eastAsia="Lucida Sans Unicode" w:hAnsi="Trebuchet MS" w:cs="Tahoma"/>
          <w:lang w:val="ro-RO"/>
        </w:rPr>
        <w:t>ă</w:t>
      </w:r>
      <w:r w:rsidRPr="00585265">
        <w:rPr>
          <w:rFonts w:ascii="Trebuchet MS" w:eastAsia="Lucida Sans Unicode" w:hAnsi="Trebuchet MS" w:cs="Tahoma"/>
          <w:lang w:val="ro-RO"/>
        </w:rPr>
        <w:t xml:space="preserve"> astfel:</w:t>
      </w:r>
    </w:p>
    <w:p w14:paraId="555BB71D" w14:textId="77777777" w:rsidR="006F47C6" w:rsidRPr="00585265" w:rsidRDefault="00585265" w:rsidP="002A2C8F">
      <w:pPr>
        <w:pStyle w:val="ListParagraph"/>
        <w:numPr>
          <w:ilvl w:val="0"/>
          <w:numId w:val="50"/>
        </w:numPr>
        <w:jc w:val="both"/>
        <w:rPr>
          <w:rFonts w:ascii="Trebuchet MS" w:eastAsia="Lucida Sans Unicode" w:hAnsi="Trebuchet MS" w:cs="Tahoma"/>
          <w:lang w:val="ro-RO"/>
        </w:rPr>
      </w:pPr>
      <w:r w:rsidRPr="00585265">
        <w:rPr>
          <w:rFonts w:ascii="Trebuchet MS" w:eastAsia="Lucida Sans Unicode" w:hAnsi="Trebuchet MS" w:cs="Tahoma"/>
          <w:lang w:val="ro-RO"/>
        </w:rPr>
        <w:t>l</w:t>
      </w:r>
      <w:r w:rsidR="006F47C6" w:rsidRPr="00585265">
        <w:rPr>
          <w:rFonts w:ascii="Trebuchet MS" w:eastAsia="Lucida Sans Unicode" w:hAnsi="Trebuchet MS" w:cs="Tahoma"/>
          <w:lang w:val="ro-RO"/>
        </w:rPr>
        <w:t xml:space="preserve">a </w:t>
      </w:r>
      <w:r w:rsidRPr="00585265">
        <w:rPr>
          <w:rFonts w:ascii="Trebuchet MS" w:eastAsia="Lucida Sans Unicode" w:hAnsi="Trebuchet MS" w:cs="Tahoma"/>
          <w:lang w:val="ro-RO"/>
        </w:rPr>
        <w:t>nord – est</w:t>
      </w:r>
      <w:r w:rsidR="006F47C6" w:rsidRPr="00585265">
        <w:rPr>
          <w:rFonts w:ascii="Trebuchet MS" w:eastAsia="Lucida Sans Unicode" w:hAnsi="Trebuchet MS" w:cs="Tahoma"/>
          <w:lang w:val="ro-RO"/>
        </w:rPr>
        <w:t xml:space="preserve"> - la </w:t>
      </w:r>
      <w:r w:rsidR="00EC79BA">
        <w:rPr>
          <w:rFonts w:ascii="Trebuchet MS" w:eastAsia="Lucida Sans Unicode" w:hAnsi="Trebuchet MS" w:cs="Tahoma"/>
          <w:lang w:val="ro-RO"/>
        </w:rPr>
        <w:t>5 cm față de p</w:t>
      </w:r>
      <w:r w:rsidR="00EC79BA" w:rsidRPr="00EC79BA">
        <w:rPr>
          <w:rFonts w:ascii="Trebuchet MS" w:eastAsia="Lucida Sans Unicode" w:hAnsi="Trebuchet MS" w:cs="Tahoma"/>
          <w:lang w:val="ro-RO"/>
        </w:rPr>
        <w:t>roprietate</w:t>
      </w:r>
      <w:r w:rsidR="00EC79BA">
        <w:rPr>
          <w:rFonts w:ascii="Trebuchet MS" w:eastAsia="Lucida Sans Unicode" w:hAnsi="Trebuchet MS" w:cs="Tahoma"/>
          <w:lang w:val="ro-RO"/>
        </w:rPr>
        <w:t>a</w:t>
      </w:r>
      <w:r w:rsidR="00EC79BA" w:rsidRPr="00EC79BA">
        <w:rPr>
          <w:rFonts w:ascii="Trebuchet MS" w:eastAsia="Lucida Sans Unicode" w:hAnsi="Trebuchet MS" w:cs="Tahoma"/>
          <w:lang w:val="ro-RO"/>
        </w:rPr>
        <w:t xml:space="preserve"> priv</w:t>
      </w:r>
      <w:r w:rsidR="00EC79BA">
        <w:rPr>
          <w:rFonts w:ascii="Trebuchet MS" w:eastAsia="Lucida Sans Unicode" w:hAnsi="Trebuchet MS" w:cs="Tahoma"/>
          <w:lang w:val="ro-RO"/>
        </w:rPr>
        <w:t xml:space="preserve">ată cu nr. cadastral 116948 </w:t>
      </w:r>
      <w:r w:rsidR="00EC79BA" w:rsidRPr="00BB1CF9">
        <w:rPr>
          <w:rFonts w:ascii="Trebuchet MS" w:eastAsia="Lucida Sans Unicode" w:hAnsi="Trebuchet MS" w:cs="Tahoma"/>
          <w:lang w:val="ro-RO"/>
        </w:rPr>
        <w:t>(calcan cu construcția de pe lotul 2)</w:t>
      </w:r>
      <w:r w:rsidRPr="00585265">
        <w:rPr>
          <w:rFonts w:ascii="Trebuchet MS" w:eastAsia="Lucida Sans Unicode" w:hAnsi="Trebuchet MS" w:cs="Tahoma"/>
          <w:lang w:val="ro-RO"/>
        </w:rPr>
        <w:t>;</w:t>
      </w:r>
    </w:p>
    <w:p w14:paraId="3A8CB757" w14:textId="77777777" w:rsidR="006F47C6" w:rsidRPr="00585265" w:rsidRDefault="00585265" w:rsidP="002A2C8F">
      <w:pPr>
        <w:pStyle w:val="ListParagraph"/>
        <w:numPr>
          <w:ilvl w:val="0"/>
          <w:numId w:val="50"/>
        </w:numPr>
        <w:jc w:val="both"/>
        <w:rPr>
          <w:rFonts w:ascii="Trebuchet MS" w:eastAsia="Lucida Sans Unicode" w:hAnsi="Trebuchet MS" w:cs="Tahoma"/>
          <w:lang w:val="ro-RO"/>
        </w:rPr>
      </w:pPr>
      <w:r w:rsidRPr="00585265">
        <w:rPr>
          <w:rFonts w:ascii="Trebuchet MS" w:eastAsia="Lucida Sans Unicode" w:hAnsi="Trebuchet MS" w:cs="Tahoma"/>
          <w:lang w:val="ro-RO"/>
        </w:rPr>
        <w:t>l</w:t>
      </w:r>
      <w:r w:rsidR="006F47C6" w:rsidRPr="00585265">
        <w:rPr>
          <w:rFonts w:ascii="Trebuchet MS" w:eastAsia="Lucida Sans Unicode" w:hAnsi="Trebuchet MS" w:cs="Tahoma"/>
          <w:lang w:val="ro-RO"/>
        </w:rPr>
        <w:t xml:space="preserve">a </w:t>
      </w:r>
      <w:r w:rsidRPr="00585265">
        <w:rPr>
          <w:rFonts w:ascii="Trebuchet MS" w:eastAsia="Lucida Sans Unicode" w:hAnsi="Trebuchet MS" w:cs="Tahoma"/>
          <w:lang w:val="ro-RO"/>
        </w:rPr>
        <w:t xml:space="preserve">nord – vest </w:t>
      </w:r>
      <w:r w:rsidR="006F47C6" w:rsidRPr="00585265">
        <w:rPr>
          <w:rFonts w:ascii="Trebuchet MS" w:eastAsia="Lucida Sans Unicode" w:hAnsi="Trebuchet MS" w:cs="Tahoma"/>
          <w:lang w:val="ro-RO"/>
        </w:rPr>
        <w:t>- la 1.98 m fa</w:t>
      </w:r>
      <w:r w:rsidRPr="00585265">
        <w:rPr>
          <w:rFonts w:ascii="Trebuchet MS" w:eastAsia="Lucida Sans Unicode" w:hAnsi="Trebuchet MS" w:cs="Tahoma"/>
          <w:lang w:val="ro-RO"/>
        </w:rPr>
        <w:t>ță</w:t>
      </w:r>
      <w:r w:rsidR="006F47C6" w:rsidRPr="00585265">
        <w:rPr>
          <w:rFonts w:ascii="Trebuchet MS" w:eastAsia="Lucida Sans Unicode" w:hAnsi="Trebuchet MS" w:cs="Tahoma"/>
          <w:lang w:val="ro-RO"/>
        </w:rPr>
        <w:t xml:space="preserve"> de drumul de servitute; </w:t>
      </w:r>
    </w:p>
    <w:p w14:paraId="43625C59" w14:textId="77777777" w:rsidR="006F47C6" w:rsidRPr="00EC79BA" w:rsidRDefault="00585265" w:rsidP="002A2C8F">
      <w:pPr>
        <w:pStyle w:val="ListParagraph"/>
        <w:numPr>
          <w:ilvl w:val="0"/>
          <w:numId w:val="50"/>
        </w:numPr>
        <w:jc w:val="both"/>
        <w:rPr>
          <w:rFonts w:ascii="Trebuchet MS" w:eastAsia="Lucida Sans Unicode" w:hAnsi="Trebuchet MS" w:cs="Tahoma"/>
          <w:lang w:val="ro-RO"/>
        </w:rPr>
      </w:pPr>
      <w:r w:rsidRPr="00EC79BA">
        <w:rPr>
          <w:rFonts w:ascii="Trebuchet MS" w:eastAsia="Lucida Sans Unicode" w:hAnsi="Trebuchet MS" w:cs="Tahoma"/>
          <w:lang w:val="ro-RO"/>
        </w:rPr>
        <w:t>l</w:t>
      </w:r>
      <w:r w:rsidR="006F47C6" w:rsidRPr="00EC79BA">
        <w:rPr>
          <w:rFonts w:ascii="Trebuchet MS" w:eastAsia="Lucida Sans Unicode" w:hAnsi="Trebuchet MS" w:cs="Tahoma"/>
          <w:lang w:val="ro-RO"/>
        </w:rPr>
        <w:t xml:space="preserve">a </w:t>
      </w:r>
      <w:r w:rsidRPr="00EC79BA">
        <w:rPr>
          <w:rFonts w:ascii="Trebuchet MS" w:eastAsia="Lucida Sans Unicode" w:hAnsi="Trebuchet MS" w:cs="Tahoma"/>
          <w:lang w:val="ro-RO"/>
        </w:rPr>
        <w:t xml:space="preserve">sud – vest </w:t>
      </w:r>
      <w:r w:rsidR="006F47C6" w:rsidRPr="00EC79BA">
        <w:rPr>
          <w:rFonts w:ascii="Trebuchet MS" w:eastAsia="Lucida Sans Unicode" w:hAnsi="Trebuchet MS" w:cs="Tahoma"/>
          <w:lang w:val="ro-RO"/>
        </w:rPr>
        <w:t xml:space="preserve">– la </w:t>
      </w:r>
      <w:r w:rsidR="00EC79BA">
        <w:rPr>
          <w:rFonts w:ascii="Trebuchet MS" w:eastAsia="Lucida Sans Unicode" w:hAnsi="Trebuchet MS" w:cs="Tahoma"/>
          <w:lang w:val="ro-RO"/>
        </w:rPr>
        <w:t>1</w:t>
      </w:r>
      <w:r w:rsidR="006F47C6" w:rsidRPr="00EC79BA">
        <w:rPr>
          <w:rFonts w:ascii="Trebuchet MS" w:eastAsia="Lucida Sans Unicode" w:hAnsi="Trebuchet MS" w:cs="Tahoma"/>
          <w:lang w:val="ro-RO"/>
        </w:rPr>
        <w:t>5</w:t>
      </w:r>
      <w:r w:rsidR="00EC79BA">
        <w:rPr>
          <w:rFonts w:ascii="Trebuchet MS" w:eastAsia="Lucida Sans Unicode" w:hAnsi="Trebuchet MS" w:cs="Tahoma"/>
          <w:lang w:val="ro-RO"/>
        </w:rPr>
        <w:t>.03</w:t>
      </w:r>
      <w:r w:rsidR="006F47C6" w:rsidRPr="00EC79BA">
        <w:rPr>
          <w:rFonts w:ascii="Trebuchet MS" w:eastAsia="Lucida Sans Unicode" w:hAnsi="Trebuchet MS" w:cs="Tahoma"/>
          <w:lang w:val="ro-RO"/>
        </w:rPr>
        <w:t xml:space="preserve"> m</w:t>
      </w:r>
      <w:r w:rsidR="00EC79BA">
        <w:rPr>
          <w:rFonts w:ascii="Trebuchet MS" w:eastAsia="Lucida Sans Unicode" w:hAnsi="Trebuchet MS" w:cs="Tahoma"/>
          <w:lang w:val="ro-RO"/>
        </w:rPr>
        <w:t xml:space="preserve"> față</w:t>
      </w:r>
      <w:r w:rsidR="006F47C6" w:rsidRPr="00EC79BA">
        <w:rPr>
          <w:rFonts w:ascii="Trebuchet MS" w:eastAsia="Lucida Sans Unicode" w:hAnsi="Trebuchet MS" w:cs="Tahoma"/>
          <w:lang w:val="ro-RO"/>
        </w:rPr>
        <w:t xml:space="preserve"> de </w:t>
      </w:r>
      <w:r w:rsidR="00EC79BA">
        <w:rPr>
          <w:rFonts w:ascii="Trebuchet MS" w:eastAsia="Lucida Sans Unicode" w:hAnsi="Trebuchet MS" w:cs="Tahoma"/>
          <w:lang w:val="ro-RO"/>
        </w:rPr>
        <w:t>p</w:t>
      </w:r>
      <w:r w:rsidR="00EC79BA" w:rsidRPr="00EC79BA">
        <w:rPr>
          <w:rFonts w:ascii="Trebuchet MS" w:eastAsia="Lucida Sans Unicode" w:hAnsi="Trebuchet MS" w:cs="Tahoma"/>
          <w:lang w:val="ro-RO"/>
        </w:rPr>
        <w:t>roprietate</w:t>
      </w:r>
      <w:r w:rsidR="00EC79BA">
        <w:rPr>
          <w:rFonts w:ascii="Trebuchet MS" w:eastAsia="Lucida Sans Unicode" w:hAnsi="Trebuchet MS" w:cs="Tahoma"/>
          <w:lang w:val="ro-RO"/>
        </w:rPr>
        <w:t>a privată</w:t>
      </w:r>
      <w:r w:rsidR="00EC79BA" w:rsidRPr="00EC79BA">
        <w:rPr>
          <w:rFonts w:ascii="Trebuchet MS" w:eastAsia="Lucida Sans Unicode" w:hAnsi="Trebuchet MS" w:cs="Tahoma"/>
          <w:lang w:val="ro-RO"/>
        </w:rPr>
        <w:t xml:space="preserve"> </w:t>
      </w:r>
      <w:r w:rsidR="00EC79BA">
        <w:rPr>
          <w:rFonts w:ascii="Trebuchet MS" w:eastAsia="Lucida Sans Unicode" w:hAnsi="Trebuchet MS" w:cs="Tahoma"/>
          <w:lang w:val="ro-RO"/>
        </w:rPr>
        <w:t xml:space="preserve">cu </w:t>
      </w:r>
      <w:r w:rsidR="00EC79BA" w:rsidRPr="00EC79BA">
        <w:rPr>
          <w:rFonts w:ascii="Trebuchet MS" w:eastAsia="Lucida Sans Unicode" w:hAnsi="Trebuchet MS" w:cs="Tahoma"/>
          <w:lang w:val="ro-RO"/>
        </w:rPr>
        <w:t>nr. cadastral 116846</w:t>
      </w:r>
      <w:r w:rsidRPr="00EC79BA">
        <w:rPr>
          <w:rFonts w:ascii="Trebuchet MS" w:eastAsia="Lucida Sans Unicode" w:hAnsi="Trebuchet MS" w:cs="Tahoma"/>
          <w:lang w:val="ro-RO"/>
        </w:rPr>
        <w:t>;</w:t>
      </w:r>
    </w:p>
    <w:p w14:paraId="2F7D90B5" w14:textId="77777777" w:rsidR="006F47C6" w:rsidRPr="00585265" w:rsidRDefault="00585265" w:rsidP="002A2C8F">
      <w:pPr>
        <w:pStyle w:val="ListParagraph"/>
        <w:numPr>
          <w:ilvl w:val="0"/>
          <w:numId w:val="50"/>
        </w:numPr>
        <w:jc w:val="both"/>
        <w:rPr>
          <w:rFonts w:ascii="Trebuchet MS" w:eastAsia="Lucida Sans Unicode" w:hAnsi="Trebuchet MS" w:cs="Tahoma"/>
          <w:lang w:val="ro-RO"/>
        </w:rPr>
      </w:pPr>
      <w:r w:rsidRPr="00585265">
        <w:rPr>
          <w:rFonts w:ascii="Trebuchet MS" w:eastAsia="Lucida Sans Unicode" w:hAnsi="Trebuchet MS" w:cs="Tahoma"/>
          <w:lang w:val="ro-RO"/>
        </w:rPr>
        <w:t>l</w:t>
      </w:r>
      <w:r w:rsidR="006F47C6" w:rsidRPr="00585265">
        <w:rPr>
          <w:rFonts w:ascii="Trebuchet MS" w:eastAsia="Lucida Sans Unicode" w:hAnsi="Trebuchet MS" w:cs="Tahoma"/>
          <w:lang w:val="ro-RO"/>
        </w:rPr>
        <w:t xml:space="preserve">a </w:t>
      </w:r>
      <w:r w:rsidRPr="00585265">
        <w:rPr>
          <w:rFonts w:ascii="Trebuchet MS" w:eastAsia="Lucida Sans Unicode" w:hAnsi="Trebuchet MS" w:cs="Tahoma"/>
          <w:lang w:val="ro-RO"/>
        </w:rPr>
        <w:t>sud – est</w:t>
      </w:r>
      <w:r w:rsidR="007F451C">
        <w:rPr>
          <w:rFonts w:ascii="Trebuchet MS" w:eastAsia="Lucida Sans Unicode" w:hAnsi="Trebuchet MS" w:cs="Tahoma"/>
          <w:lang w:val="ro-RO"/>
        </w:rPr>
        <w:t xml:space="preserve"> - la  2.00 m față</w:t>
      </w:r>
      <w:r w:rsidR="006F47C6" w:rsidRPr="00585265">
        <w:rPr>
          <w:rFonts w:ascii="Trebuchet MS" w:eastAsia="Lucida Sans Unicode" w:hAnsi="Trebuchet MS" w:cs="Tahoma"/>
          <w:lang w:val="ro-RO"/>
        </w:rPr>
        <w:t xml:space="preserve"> de </w:t>
      </w:r>
      <w:r w:rsidR="00EC79BA">
        <w:rPr>
          <w:rFonts w:ascii="Trebuchet MS" w:eastAsia="Lucida Sans Unicode" w:hAnsi="Trebuchet MS" w:cs="Tahoma"/>
          <w:lang w:val="ro-RO"/>
        </w:rPr>
        <w:t>p</w:t>
      </w:r>
      <w:r w:rsidR="00EC79BA" w:rsidRPr="00EC79BA">
        <w:rPr>
          <w:rFonts w:ascii="Trebuchet MS" w:eastAsia="Lucida Sans Unicode" w:hAnsi="Trebuchet MS" w:cs="Tahoma"/>
          <w:lang w:val="ro-RO"/>
        </w:rPr>
        <w:t>roprietate</w:t>
      </w:r>
      <w:r w:rsidR="00EC79BA">
        <w:rPr>
          <w:rFonts w:ascii="Trebuchet MS" w:eastAsia="Lucida Sans Unicode" w:hAnsi="Trebuchet MS" w:cs="Tahoma"/>
          <w:lang w:val="ro-RO"/>
        </w:rPr>
        <w:t>a privată cu</w:t>
      </w:r>
      <w:r w:rsidR="00EC79BA" w:rsidRPr="00EC79BA">
        <w:rPr>
          <w:rFonts w:ascii="Trebuchet MS" w:eastAsia="Lucida Sans Unicode" w:hAnsi="Trebuchet MS" w:cs="Tahoma"/>
          <w:lang w:val="ro-RO"/>
        </w:rPr>
        <w:t xml:space="preserve"> nr. cadastral 4119</w:t>
      </w:r>
      <w:r w:rsidR="006F47C6" w:rsidRPr="00585265">
        <w:rPr>
          <w:rFonts w:ascii="Trebuchet MS" w:eastAsia="Lucida Sans Unicode" w:hAnsi="Trebuchet MS" w:cs="Tahoma"/>
          <w:lang w:val="ro-RO"/>
        </w:rPr>
        <w:t>.</w:t>
      </w:r>
    </w:p>
    <w:p w14:paraId="7F254971" w14:textId="77777777" w:rsidR="00C52974" w:rsidRPr="007F451C" w:rsidRDefault="00C52974" w:rsidP="006958D7">
      <w:pPr>
        <w:jc w:val="both"/>
        <w:rPr>
          <w:rFonts w:ascii="Trebuchet MS" w:eastAsia="Lucida Sans Unicode" w:hAnsi="Trebuchet MS" w:cs="Tahoma"/>
          <w:lang w:val="ro-RO"/>
        </w:rPr>
      </w:pPr>
    </w:p>
    <w:p w14:paraId="547F5E26" w14:textId="77777777" w:rsidR="006958D7" w:rsidRPr="007F451C" w:rsidRDefault="00145855" w:rsidP="00145855">
      <w:pPr>
        <w:pStyle w:val="Heading1"/>
        <w:numPr>
          <w:ilvl w:val="0"/>
          <w:numId w:val="0"/>
        </w:numPr>
        <w:tabs>
          <w:tab w:val="left" w:pos="284"/>
        </w:tabs>
      </w:pPr>
      <w:bookmarkStart w:id="42" w:name="_Toc284505382"/>
      <w:bookmarkStart w:id="43" w:name="_Toc284505495"/>
      <w:bookmarkStart w:id="44" w:name="_Toc284507589"/>
      <w:bookmarkStart w:id="45" w:name="_Toc524441827"/>
      <w:bookmarkStart w:id="46" w:name="_Toc94273173"/>
      <w:r w:rsidRPr="007F451C">
        <w:t>VI.</w:t>
      </w:r>
      <w:r w:rsidR="00D11618" w:rsidRPr="007F451C">
        <w:t xml:space="preserve"> </w:t>
      </w:r>
      <w:r w:rsidR="006958D7" w:rsidRPr="007F451C">
        <w:t>SURSE DE POLUANȚI ȘI INSTALAȚII PENTRU REȚINEREA ȘI EVACUAREA POLUANȚILOR ÎN MEDIU</w:t>
      </w:r>
      <w:bookmarkEnd w:id="42"/>
      <w:bookmarkEnd w:id="43"/>
      <w:bookmarkEnd w:id="44"/>
      <w:bookmarkEnd w:id="45"/>
      <w:bookmarkEnd w:id="46"/>
    </w:p>
    <w:p w14:paraId="354BB970" w14:textId="77777777" w:rsidR="006958D7" w:rsidRDefault="006958D7" w:rsidP="006958D7">
      <w:pPr>
        <w:pStyle w:val="GH1"/>
        <w:rPr>
          <w:color w:val="FF0000"/>
          <w:lang w:val="ro-RO"/>
        </w:rPr>
      </w:pPr>
    </w:p>
    <w:p w14:paraId="3515CB2A" w14:textId="77777777" w:rsidR="00706E9F" w:rsidRPr="00706E9F" w:rsidRDefault="00706E9F" w:rsidP="00706E9F">
      <w:pPr>
        <w:pStyle w:val="Heading2"/>
        <w:numPr>
          <w:ilvl w:val="0"/>
          <w:numId w:val="0"/>
        </w:numPr>
        <w:ind w:left="567" w:hanging="567"/>
        <w:rPr>
          <w:sz w:val="24"/>
          <w:lang w:val="en-US"/>
        </w:rPr>
      </w:pPr>
      <w:bookmarkStart w:id="47" w:name="_Toc69225683"/>
      <w:bookmarkStart w:id="48" w:name="_Toc94273174"/>
      <w:r w:rsidRPr="00706E9F">
        <w:rPr>
          <w:sz w:val="24"/>
          <w:lang w:val="en-US"/>
        </w:rPr>
        <w:t>VI.1. Protecția calității apelor</w:t>
      </w:r>
      <w:bookmarkEnd w:id="47"/>
      <w:bookmarkEnd w:id="48"/>
    </w:p>
    <w:p w14:paraId="201FDD0E" w14:textId="77777777" w:rsidR="00706E9F" w:rsidRPr="00706E9F" w:rsidRDefault="00706E9F" w:rsidP="00706E9F">
      <w:pPr>
        <w:pStyle w:val="GH1"/>
        <w:rPr>
          <w:sz w:val="24"/>
          <w:szCs w:val="24"/>
        </w:rPr>
      </w:pPr>
    </w:p>
    <w:p w14:paraId="017030EA" w14:textId="77777777" w:rsidR="00752515" w:rsidRDefault="00DA548D" w:rsidP="00706E9F">
      <w:pPr>
        <w:pStyle w:val="GHText"/>
      </w:pPr>
      <w:r>
        <w:t xml:space="preserve">În zona amplasamentului construcției propuse </w:t>
      </w:r>
      <w:r w:rsidR="00D563BF">
        <w:t>nu sunt ape de suprafață.</w:t>
      </w:r>
    </w:p>
    <w:p w14:paraId="481137C8" w14:textId="77777777" w:rsidR="00752515" w:rsidRDefault="00752515" w:rsidP="00706E9F">
      <w:pPr>
        <w:pStyle w:val="GHText"/>
      </w:pPr>
    </w:p>
    <w:p w14:paraId="5795C507" w14:textId="77777777" w:rsidR="0084398F" w:rsidRDefault="0084398F" w:rsidP="0022340D">
      <w:pPr>
        <w:pStyle w:val="GHText"/>
      </w:pPr>
      <w:r w:rsidRPr="00E16919">
        <w:t xml:space="preserve">Sursele de poluare </w:t>
      </w:r>
      <w:r>
        <w:t xml:space="preserve">asupra pânzei freatice </w:t>
      </w:r>
      <w:r w:rsidRPr="00E16919">
        <w:t xml:space="preserve">sunt indirecte putându-se manifesta doar în </w:t>
      </w:r>
      <w:r w:rsidRPr="00E16919">
        <w:rPr>
          <w:b/>
        </w:rPr>
        <w:t>perioada de execuție</w:t>
      </w:r>
      <w:r w:rsidRPr="00E16919">
        <w:t xml:space="preserve"> prin antrenarea de către apele pluviale a poluanților rezultați din circulația vehiculelor de transport a materialelor</w:t>
      </w:r>
      <w:r w:rsidR="007F451C">
        <w:t xml:space="preserve"> necesare realizării obiectivului propus</w:t>
      </w:r>
      <w:r>
        <w:t>.</w:t>
      </w:r>
    </w:p>
    <w:p w14:paraId="27B48CE3" w14:textId="77777777" w:rsidR="0084398F" w:rsidRDefault="0084398F" w:rsidP="0022340D">
      <w:pPr>
        <w:pStyle w:val="GHText"/>
      </w:pPr>
    </w:p>
    <w:p w14:paraId="548DB728" w14:textId="77777777" w:rsidR="00665D6E" w:rsidRDefault="00665D6E" w:rsidP="0022340D">
      <w:pPr>
        <w:pStyle w:val="GHText"/>
      </w:pPr>
      <w:r w:rsidRPr="007802B0">
        <w:t>Pentru a evita poluarea apelor subterane se vor lua măsuri specifice de managementul apelor, după cum urmează</w:t>
      </w:r>
      <w:r w:rsidR="00764414">
        <w:t>:</w:t>
      </w:r>
    </w:p>
    <w:p w14:paraId="5BB85970" w14:textId="77777777" w:rsidR="00764414" w:rsidRDefault="00764414" w:rsidP="0022340D">
      <w:pPr>
        <w:pStyle w:val="GHText"/>
      </w:pPr>
    </w:p>
    <w:p w14:paraId="4A4C0AB5" w14:textId="77777777" w:rsidR="00764414" w:rsidRPr="007802B0" w:rsidRDefault="00764414" w:rsidP="002A2C8F">
      <w:pPr>
        <w:numPr>
          <w:ilvl w:val="0"/>
          <w:numId w:val="54"/>
        </w:numPr>
        <w:jc w:val="both"/>
        <w:rPr>
          <w:rFonts w:ascii="Trebuchet MS" w:hAnsi="Trebuchet MS" w:cs="Arial"/>
          <w:lang w:val="ro-RO"/>
        </w:rPr>
      </w:pPr>
      <w:r w:rsidRPr="007802B0">
        <w:rPr>
          <w:rFonts w:ascii="Trebuchet MS" w:hAnsi="Trebuchet MS" w:cs="Arial"/>
          <w:lang w:val="ro-RO"/>
        </w:rPr>
        <w:t xml:space="preserve">constructorul se va asigura că toate rezervoarele de stocare a combustibililor și carburanților vor fi atent etanșate; </w:t>
      </w:r>
    </w:p>
    <w:p w14:paraId="6243A69B" w14:textId="77777777" w:rsidR="00764414" w:rsidRPr="007802B0" w:rsidRDefault="00764414" w:rsidP="002A2C8F">
      <w:pPr>
        <w:numPr>
          <w:ilvl w:val="0"/>
          <w:numId w:val="54"/>
        </w:numPr>
        <w:jc w:val="both"/>
        <w:rPr>
          <w:rFonts w:ascii="Trebuchet MS" w:hAnsi="Trebuchet MS" w:cs="Arial"/>
          <w:lang w:val="ro-RO"/>
        </w:rPr>
      </w:pPr>
      <w:r w:rsidRPr="007802B0">
        <w:rPr>
          <w:rFonts w:ascii="Trebuchet MS" w:hAnsi="Trebuchet MS" w:cs="Arial"/>
          <w:lang w:val="ro-RO"/>
        </w:rPr>
        <w:t>orice material sensibil la acțiunea apei, utilizat în construcții va fi depozitat în spații închise;</w:t>
      </w:r>
    </w:p>
    <w:p w14:paraId="585B74E1" w14:textId="77777777" w:rsidR="0022340D" w:rsidRDefault="0022340D" w:rsidP="002A2C8F">
      <w:pPr>
        <w:pStyle w:val="GHText"/>
        <w:numPr>
          <w:ilvl w:val="0"/>
          <w:numId w:val="54"/>
        </w:numPr>
      </w:pPr>
      <w:r>
        <w:t>se vor utiliza produse biodegradabile pentru igienizarea spa</w:t>
      </w:r>
      <w:r w:rsidR="008C2E5C">
        <w:t>țiilor (existente într-o gamă variată pe piață</w:t>
      </w:r>
      <w:r>
        <w:t>), iar apele uzate menajere provenite din cl</w:t>
      </w:r>
      <w:r w:rsidR="008C2E5C">
        <w:t>ădire vor fi deversate în fosă vidanjabilă;</w:t>
      </w:r>
    </w:p>
    <w:p w14:paraId="479FBD25" w14:textId="77777777" w:rsidR="00CB590A" w:rsidRDefault="00CB590A" w:rsidP="002A2C8F">
      <w:pPr>
        <w:pStyle w:val="GHText"/>
        <w:numPr>
          <w:ilvl w:val="0"/>
          <w:numId w:val="54"/>
        </w:numPr>
      </w:pPr>
      <w:r>
        <w:t xml:space="preserve">constructorul </w:t>
      </w:r>
      <w:r w:rsidR="00B621FA">
        <w:t>îș</w:t>
      </w:r>
      <w:r>
        <w:t>i va desf</w:t>
      </w:r>
      <w:r w:rsidR="00B621FA">
        <w:t>ăș</w:t>
      </w:r>
      <w:r>
        <w:t>ura activitatea cu ma</w:t>
      </w:r>
      <w:r w:rsidR="00B621FA">
        <w:t>șini/utilajele care sunt î</w:t>
      </w:r>
      <w:r>
        <w:t>n stare optim</w:t>
      </w:r>
      <w:r w:rsidR="00B621FA">
        <w:t>ă</w:t>
      </w:r>
      <w:r>
        <w:t xml:space="preserve"> de funcţionare, pentru a evita scurgerile accidentale ale produselor petroliere sau a uleiurilor minerale provenite de la aceste utilaje/ma</w:t>
      </w:r>
      <w:r w:rsidR="00B621FA">
        <w:t>ș</w:t>
      </w:r>
      <w:r>
        <w:t>ini;</w:t>
      </w:r>
    </w:p>
    <w:p w14:paraId="56281360" w14:textId="77777777" w:rsidR="0022340D" w:rsidRDefault="0022340D" w:rsidP="00993C6C">
      <w:pPr>
        <w:pStyle w:val="GHText"/>
        <w:numPr>
          <w:ilvl w:val="0"/>
          <w:numId w:val="54"/>
        </w:numPr>
        <w:spacing w:before="0"/>
      </w:pPr>
      <w:r>
        <w:t>de</w:t>
      </w:r>
      <w:r w:rsidR="00B621FA">
        <w:t>șeurile</w:t>
      </w:r>
      <w:r>
        <w:t xml:space="preserve"> se </w:t>
      </w:r>
      <w:r w:rsidR="00B621FA">
        <w:t>vor colecta</w:t>
      </w:r>
      <w:r>
        <w:t xml:space="preserve"> diferen</w:t>
      </w:r>
      <w:r w:rsidR="00B621FA">
        <w:t>țiat î</w:t>
      </w:r>
      <w:r>
        <w:t>ntr-un spa</w:t>
      </w:r>
      <w:r w:rsidR="00B621FA">
        <w:t>ț</w:t>
      </w:r>
      <w:r>
        <w:t>iu special amenajat, pe o platform</w:t>
      </w:r>
      <w:r w:rsidR="00B621FA">
        <w:t>ă</w:t>
      </w:r>
      <w:r>
        <w:t xml:space="preserve"> betonat</w:t>
      </w:r>
      <w:r w:rsidR="00B621FA">
        <w:t>ă</w:t>
      </w:r>
      <w:r>
        <w:t>, pentru evitarea depozit</w:t>
      </w:r>
      <w:r w:rsidR="00B621FA">
        <w:t>ă</w:t>
      </w:r>
      <w:r>
        <w:t>rii acestora direct pe sol. Astfel, de</w:t>
      </w:r>
      <w:r w:rsidR="00B621FA">
        <w:t>ș</w:t>
      </w:r>
      <w:r>
        <w:t xml:space="preserve">eurile generate vor fi preluate de firma de salubritate cu care beneficiarul </w:t>
      </w:r>
      <w:r w:rsidR="00B621FA">
        <w:t>va încheia</w:t>
      </w:r>
      <w:r>
        <w:t xml:space="preserve"> contract.</w:t>
      </w:r>
    </w:p>
    <w:p w14:paraId="5A7C2908" w14:textId="77777777" w:rsidR="0022340D" w:rsidRDefault="0022340D" w:rsidP="00993C6C">
      <w:pPr>
        <w:pStyle w:val="GHText"/>
        <w:spacing w:before="0"/>
      </w:pPr>
    </w:p>
    <w:p w14:paraId="683F0BF8" w14:textId="77777777" w:rsidR="00DA548D" w:rsidRDefault="0022340D" w:rsidP="00993C6C">
      <w:pPr>
        <w:pStyle w:val="GHText"/>
        <w:spacing w:before="0"/>
      </w:pPr>
      <w:r>
        <w:t>Pe perioada de func</w:t>
      </w:r>
      <w:r w:rsidR="00B621FA">
        <w:t>ț</w:t>
      </w:r>
      <w:r>
        <w:t>ionare a obiectivului propus nu va exista posibilitatea apari</w:t>
      </w:r>
      <w:r w:rsidR="00B621FA">
        <w:t>ț</w:t>
      </w:r>
      <w:r>
        <w:t>iei polu</w:t>
      </w:r>
      <w:r w:rsidR="00B621FA">
        <w:t>ă</w:t>
      </w:r>
      <w:r>
        <w:t>rii freaticului datorit</w:t>
      </w:r>
      <w:r w:rsidR="00B621FA">
        <w:t>ă</w:t>
      </w:r>
      <w:r>
        <w:t xml:space="preserve"> sc</w:t>
      </w:r>
      <w:r w:rsidR="00B621FA">
        <w:t>ă</w:t>
      </w:r>
      <w:r>
        <w:t>p</w:t>
      </w:r>
      <w:r w:rsidR="00B621FA">
        <w:t>ă</w:t>
      </w:r>
      <w:r>
        <w:t>rilor accidentale de produse petroliere provenite de la autovehiculele care urmeaz</w:t>
      </w:r>
      <w:r w:rsidR="00B621FA">
        <w:t>ă a fi î</w:t>
      </w:r>
      <w:r>
        <w:t>nc</w:t>
      </w:r>
      <w:r w:rsidR="00B621FA">
        <w:t>ă</w:t>
      </w:r>
      <w:r>
        <w:t>rcate sau desc</w:t>
      </w:r>
      <w:r w:rsidR="00B621FA">
        <w:t>ă</w:t>
      </w:r>
      <w:r>
        <w:t>rcat</w:t>
      </w:r>
      <w:r w:rsidR="00B621FA">
        <w:t>e</w:t>
      </w:r>
      <w:r>
        <w:t>, deoarece at</w:t>
      </w:r>
      <w:r w:rsidR="00B621FA">
        <w:t>â</w:t>
      </w:r>
      <w:r>
        <w:t>t platforma accesului, c</w:t>
      </w:r>
      <w:r w:rsidR="00B621FA">
        <w:t>â</w:t>
      </w:r>
      <w:r>
        <w:t xml:space="preserve">t </w:t>
      </w:r>
      <w:r w:rsidR="00B621FA">
        <w:t>ș</w:t>
      </w:r>
      <w:r>
        <w:t xml:space="preserve">i </w:t>
      </w:r>
      <w:r w:rsidR="00B621FA">
        <w:t>rampa de î</w:t>
      </w:r>
      <w:r>
        <w:t>nc</w:t>
      </w:r>
      <w:r w:rsidR="00B621FA">
        <w:t>ă</w:t>
      </w:r>
      <w:r>
        <w:t>rcare sunt impermeabile datorit</w:t>
      </w:r>
      <w:r w:rsidR="00B621FA">
        <w:t>ă</w:t>
      </w:r>
      <w:r>
        <w:t xml:space="preserve"> beton</w:t>
      </w:r>
      <w:r w:rsidR="00B621FA">
        <w:t>ă</w:t>
      </w:r>
      <w:r>
        <w:t>rii lor.</w:t>
      </w:r>
    </w:p>
    <w:p w14:paraId="55BB10CB" w14:textId="77777777" w:rsidR="00706E9F" w:rsidRDefault="00706E9F" w:rsidP="00706E9F">
      <w:pPr>
        <w:jc w:val="both"/>
        <w:rPr>
          <w:rStyle w:val="tpa1"/>
          <w:rFonts w:ascii="Trebuchet MS" w:hAnsi="Trebuchet MS" w:cs="Arial"/>
          <w:color w:val="FF0000"/>
          <w:lang w:val="it-IT"/>
        </w:rPr>
      </w:pPr>
    </w:p>
    <w:p w14:paraId="04802493" w14:textId="46876610" w:rsidR="00956F27" w:rsidRDefault="00956F27" w:rsidP="00706E9F">
      <w:pPr>
        <w:jc w:val="both"/>
        <w:rPr>
          <w:rStyle w:val="tpa1"/>
          <w:rFonts w:ascii="Trebuchet MS" w:hAnsi="Trebuchet MS" w:cs="Arial"/>
          <w:color w:val="FF0000"/>
          <w:lang w:val="it-IT"/>
        </w:rPr>
      </w:pPr>
    </w:p>
    <w:p w14:paraId="53634B2E" w14:textId="77777777" w:rsidR="00E92199" w:rsidRPr="00257C8B" w:rsidRDefault="00E92199" w:rsidP="00706E9F">
      <w:pPr>
        <w:jc w:val="both"/>
        <w:rPr>
          <w:rStyle w:val="tpa1"/>
          <w:rFonts w:ascii="Trebuchet MS" w:hAnsi="Trebuchet MS" w:cs="Arial"/>
          <w:color w:val="FF0000"/>
          <w:lang w:val="it-IT"/>
        </w:rPr>
      </w:pPr>
    </w:p>
    <w:p w14:paraId="4307D34D" w14:textId="77777777" w:rsidR="00706E9F" w:rsidRPr="0064773C" w:rsidRDefault="00BF03F6" w:rsidP="00BF03F6">
      <w:pPr>
        <w:pStyle w:val="Heading2"/>
        <w:numPr>
          <w:ilvl w:val="0"/>
          <w:numId w:val="0"/>
        </w:numPr>
        <w:ind w:left="567" w:hanging="567"/>
        <w:rPr>
          <w:lang w:val="en-US"/>
        </w:rPr>
      </w:pPr>
      <w:bookmarkStart w:id="49" w:name="_Toc515348780"/>
      <w:bookmarkStart w:id="50" w:name="_Toc69225686"/>
      <w:bookmarkStart w:id="51" w:name="_Toc94273175"/>
      <w:r>
        <w:rPr>
          <w:lang w:val="en-US"/>
        </w:rPr>
        <w:lastRenderedPageBreak/>
        <w:t xml:space="preserve">VI.2. </w:t>
      </w:r>
      <w:r w:rsidR="00706E9F" w:rsidRPr="0064773C">
        <w:rPr>
          <w:lang w:val="en-US"/>
        </w:rPr>
        <w:t>Protecția calității aerului</w:t>
      </w:r>
      <w:bookmarkEnd w:id="49"/>
      <w:bookmarkEnd w:id="50"/>
      <w:bookmarkEnd w:id="51"/>
    </w:p>
    <w:p w14:paraId="1E41F7C8" w14:textId="77777777" w:rsidR="00706E9F" w:rsidRPr="007B63BA"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52" w:name="_Toc5201688"/>
      <w:bookmarkStart w:id="53" w:name="_Toc5201751"/>
      <w:bookmarkStart w:id="54" w:name="_Toc5201815"/>
      <w:bookmarkStart w:id="55" w:name="_Toc5201876"/>
      <w:bookmarkStart w:id="56" w:name="_Toc5201935"/>
      <w:bookmarkStart w:id="57" w:name="_Toc5201989"/>
      <w:bookmarkStart w:id="58" w:name="_Toc5278388"/>
      <w:bookmarkStart w:id="59" w:name="_Toc5282400"/>
      <w:bookmarkStart w:id="60" w:name="_Toc5710270"/>
      <w:bookmarkStart w:id="61" w:name="_Toc11234977"/>
      <w:bookmarkStart w:id="62" w:name="_Toc11244812"/>
      <w:bookmarkStart w:id="63" w:name="_Toc11754518"/>
      <w:bookmarkStart w:id="64" w:name="_Toc11826497"/>
      <w:bookmarkStart w:id="65" w:name="_Toc11833962"/>
      <w:bookmarkStart w:id="66" w:name="_Toc11836144"/>
      <w:bookmarkStart w:id="67" w:name="_Toc11849135"/>
      <w:bookmarkStart w:id="68" w:name="_Toc11849999"/>
      <w:bookmarkStart w:id="69" w:name="_Toc11918378"/>
      <w:bookmarkStart w:id="70" w:name="_Toc11934306"/>
      <w:bookmarkStart w:id="71" w:name="_Toc38779500"/>
      <w:bookmarkStart w:id="72" w:name="_Toc38779559"/>
      <w:bookmarkStart w:id="73" w:name="_Toc38779614"/>
      <w:bookmarkStart w:id="74" w:name="_Toc38821915"/>
      <w:bookmarkStart w:id="75" w:name="_Toc38834530"/>
      <w:bookmarkStart w:id="76" w:name="_Toc38835194"/>
      <w:bookmarkStart w:id="77" w:name="_Toc38835310"/>
      <w:bookmarkStart w:id="78" w:name="_Toc38871167"/>
      <w:bookmarkStart w:id="79" w:name="_Toc38907305"/>
      <w:bookmarkStart w:id="80" w:name="_Toc38907377"/>
      <w:bookmarkStart w:id="81" w:name="_Toc38965435"/>
      <w:bookmarkStart w:id="82" w:name="_Toc38966643"/>
      <w:bookmarkStart w:id="83" w:name="_Toc45697303"/>
      <w:bookmarkStart w:id="84" w:name="_Toc48726248"/>
      <w:bookmarkStart w:id="85" w:name="_Toc48802683"/>
      <w:bookmarkStart w:id="86" w:name="_Toc48821870"/>
      <w:bookmarkStart w:id="87" w:name="_Toc48822266"/>
      <w:bookmarkStart w:id="88" w:name="_Toc48893707"/>
      <w:bookmarkStart w:id="89" w:name="_Toc48901982"/>
      <w:bookmarkStart w:id="90" w:name="_Toc48902130"/>
      <w:bookmarkStart w:id="91" w:name="_Toc69159496"/>
      <w:bookmarkStart w:id="92" w:name="_Toc69159559"/>
      <w:bookmarkStart w:id="93" w:name="_Toc69197092"/>
      <w:bookmarkStart w:id="94" w:name="_Toc69197165"/>
      <w:bookmarkStart w:id="95" w:name="_Toc69197230"/>
      <w:bookmarkStart w:id="96" w:name="_Toc69197293"/>
      <w:bookmarkStart w:id="97" w:name="_Toc69200727"/>
      <w:bookmarkStart w:id="98" w:name="_Toc69210210"/>
      <w:bookmarkStart w:id="99" w:name="_Toc69210539"/>
      <w:bookmarkStart w:id="100" w:name="_Toc69225687"/>
      <w:bookmarkStart w:id="101" w:name="_Toc51534878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bookmarkEnd w:id="101"/>
    <w:p w14:paraId="63CB8015" w14:textId="77777777" w:rsidR="00706E9F" w:rsidRPr="00065399" w:rsidRDefault="00706E9F" w:rsidP="00706E9F">
      <w:pPr>
        <w:jc w:val="both"/>
        <w:rPr>
          <w:rFonts w:ascii="Trebuchet MS" w:hAnsi="Trebuchet MS" w:cs="Arial"/>
          <w:b/>
          <w:lang w:val="pt-BR"/>
        </w:rPr>
      </w:pPr>
    </w:p>
    <w:p w14:paraId="10FD89F6" w14:textId="77777777" w:rsidR="00706E9F" w:rsidRPr="00200589" w:rsidRDefault="00706E9F" w:rsidP="00706E9F">
      <w:pPr>
        <w:pStyle w:val="GHText"/>
        <w:spacing w:before="0"/>
      </w:pPr>
      <w:r w:rsidRPr="00A4394D">
        <w:t xml:space="preserve">În </w:t>
      </w:r>
      <w:r w:rsidRPr="00A4394D">
        <w:rPr>
          <w:b/>
        </w:rPr>
        <w:t>perioada de execuție</w:t>
      </w:r>
      <w:r w:rsidRPr="00A4394D">
        <w:t xml:space="preserve"> a lucrărilor, construcția </w:t>
      </w:r>
      <w:r w:rsidR="00B74652">
        <w:t>obiectivului</w:t>
      </w:r>
      <w:r w:rsidRPr="00A4394D">
        <w:t xml:space="preserve"> poate avea un impact </w:t>
      </w:r>
      <w:r w:rsidR="00A13CEB">
        <w:t>minor</w:t>
      </w:r>
      <w:r w:rsidRPr="00A4394D">
        <w:t xml:space="preserve"> asupra calității atmosferei în zona de lucru și în zonele adiacente </w:t>
      </w:r>
      <w:r w:rsidRPr="00200589">
        <w:t>acesteia.</w:t>
      </w:r>
    </w:p>
    <w:p w14:paraId="69A25E28" w14:textId="77777777" w:rsidR="00706E9F" w:rsidRPr="00200589" w:rsidRDefault="00706E9F" w:rsidP="00706E9F">
      <w:pPr>
        <w:jc w:val="both"/>
        <w:rPr>
          <w:rFonts w:ascii="Trebuchet MS" w:hAnsi="Trebuchet MS" w:cs="Arial"/>
          <w:lang w:val="pt-BR"/>
        </w:rPr>
      </w:pPr>
    </w:p>
    <w:p w14:paraId="150322CA" w14:textId="77777777" w:rsidR="00706E9F" w:rsidRPr="006F1B16" w:rsidRDefault="00706E9F" w:rsidP="00706E9F">
      <w:pPr>
        <w:pStyle w:val="01Text"/>
        <w:rPr>
          <w:rFonts w:ascii="Trebuchet MS" w:hAnsi="Trebuchet MS"/>
          <w:lang w:val="pt-BR"/>
        </w:rPr>
      </w:pPr>
      <w:r w:rsidRPr="006F1B16">
        <w:rPr>
          <w:rFonts w:ascii="Trebuchet MS" w:hAnsi="Trebuchet MS"/>
          <w:lang w:val="pt-BR"/>
        </w:rPr>
        <w:t>Impactul produs asupra factorului de mediu aer, prin cantitățile de noxe provenite din arderea combustibililor lichizi (de la gazele de eșapament ale mijloacelor de transport și utilajelor care acționează în perimetru organizării de șantier), respectiv a pulberilor în suspensie datorat lucrărilor de excavații și a transportului auto pe drumurile de acces nu are efecte majore asupra echilibrului mediului, întrucât sursele sunt mobile, libere și nedirijate, iar valorile concentrațiilor lor în aerul atmosferic nu vor fi mari datorită dispersiei.</w:t>
      </w:r>
    </w:p>
    <w:p w14:paraId="345A5555" w14:textId="77777777" w:rsidR="00706E9F" w:rsidRPr="006F1B16" w:rsidRDefault="00706E9F" w:rsidP="00706E9F">
      <w:pPr>
        <w:jc w:val="both"/>
        <w:rPr>
          <w:rStyle w:val="GHTextChar"/>
        </w:rPr>
      </w:pPr>
    </w:p>
    <w:p w14:paraId="08886F54" w14:textId="77777777" w:rsidR="00706E9F" w:rsidRPr="006F1B16" w:rsidRDefault="00706E9F" w:rsidP="00706E9F">
      <w:pPr>
        <w:jc w:val="both"/>
        <w:rPr>
          <w:rFonts w:ascii="Trebuchet MS" w:hAnsi="Trebuchet MS" w:cs="Arial"/>
          <w:lang w:val="ro-RO"/>
        </w:rPr>
      </w:pPr>
      <w:r w:rsidRPr="006F1B16">
        <w:rPr>
          <w:rFonts w:ascii="Trebuchet MS" w:hAnsi="Trebuchet MS" w:cs="Arial"/>
          <w:lang w:val="ro-RO"/>
        </w:rPr>
        <w:t xml:space="preserve">În perioada de exploatare </w:t>
      </w:r>
      <w:r w:rsidR="006F1B16" w:rsidRPr="006F1B16">
        <w:rPr>
          <w:rFonts w:ascii="Trebuchet MS" w:hAnsi="Trebuchet MS" w:cs="Arial"/>
          <w:lang w:val="ro-RO"/>
        </w:rPr>
        <w:t xml:space="preserve">prinipala sursă de poluare a aerului o reprezintă centrala termică folosită pentru încălzirea spațiilor. </w:t>
      </w:r>
    </w:p>
    <w:p w14:paraId="7523ADFF" w14:textId="77777777" w:rsidR="00706E9F" w:rsidRPr="00FF1ACB" w:rsidRDefault="00706E9F" w:rsidP="00706E9F">
      <w:pPr>
        <w:jc w:val="both"/>
        <w:rPr>
          <w:rFonts w:ascii="Trebuchet MS" w:hAnsi="Trebuchet MS" w:cs="Arial"/>
          <w:lang w:val="ro-RO"/>
        </w:rPr>
      </w:pPr>
    </w:p>
    <w:p w14:paraId="74D71096" w14:textId="77777777" w:rsidR="006F1B16" w:rsidRPr="00FF1ACB" w:rsidRDefault="006F1B16" w:rsidP="006F1B16">
      <w:pPr>
        <w:jc w:val="both"/>
        <w:rPr>
          <w:rFonts w:ascii="Trebuchet MS" w:hAnsi="Trebuchet MS" w:cs="Arial"/>
          <w:lang w:val="ro-RO"/>
        </w:rPr>
      </w:pPr>
      <w:r w:rsidRPr="00FF1ACB">
        <w:rPr>
          <w:rFonts w:ascii="Trebuchet MS" w:hAnsi="Trebuchet MS" w:cs="Arial"/>
          <w:lang w:val="ro-RO"/>
        </w:rPr>
        <w:t>At</w:t>
      </w:r>
      <w:r w:rsidR="00FF1ACB" w:rsidRPr="00FF1ACB">
        <w:rPr>
          <w:rFonts w:ascii="Trebuchet MS" w:hAnsi="Trebuchet MS" w:cs="Arial"/>
          <w:lang w:val="ro-RO"/>
        </w:rPr>
        <w:t>ât în perioada de construcț</w:t>
      </w:r>
      <w:r w:rsidRPr="00FF1ACB">
        <w:rPr>
          <w:rFonts w:ascii="Trebuchet MS" w:hAnsi="Trebuchet MS" w:cs="Arial"/>
          <w:lang w:val="ro-RO"/>
        </w:rPr>
        <w:t>ie, c</w:t>
      </w:r>
      <w:r w:rsidR="00FF1ACB" w:rsidRPr="00FF1ACB">
        <w:rPr>
          <w:rFonts w:ascii="Trebuchet MS" w:hAnsi="Trebuchet MS" w:cs="Arial"/>
          <w:lang w:val="ro-RO"/>
        </w:rPr>
        <w:t>â</w:t>
      </w:r>
      <w:r w:rsidRPr="00FF1ACB">
        <w:rPr>
          <w:rFonts w:ascii="Trebuchet MS" w:hAnsi="Trebuchet MS" w:cs="Arial"/>
          <w:lang w:val="ro-RO"/>
        </w:rPr>
        <w:t xml:space="preserve">t </w:t>
      </w:r>
      <w:r w:rsidR="00FF1ACB" w:rsidRPr="00FF1ACB">
        <w:rPr>
          <w:rFonts w:ascii="Trebuchet MS" w:hAnsi="Trebuchet MS" w:cs="Arial"/>
          <w:lang w:val="ro-RO"/>
        </w:rPr>
        <w:t>ș</w:t>
      </w:r>
      <w:r w:rsidRPr="00FF1ACB">
        <w:rPr>
          <w:rFonts w:ascii="Trebuchet MS" w:hAnsi="Trebuchet MS" w:cs="Arial"/>
          <w:lang w:val="ro-RO"/>
        </w:rPr>
        <w:t>i pe perioada de func</w:t>
      </w:r>
      <w:r w:rsidR="00FF1ACB" w:rsidRPr="00FF1ACB">
        <w:rPr>
          <w:rFonts w:ascii="Trebuchet MS" w:hAnsi="Trebuchet MS" w:cs="Arial"/>
          <w:lang w:val="ro-RO"/>
        </w:rPr>
        <w:t>ț</w:t>
      </w:r>
      <w:r w:rsidRPr="00FF1ACB">
        <w:rPr>
          <w:rFonts w:ascii="Trebuchet MS" w:hAnsi="Trebuchet MS" w:cs="Arial"/>
          <w:lang w:val="ro-RO"/>
        </w:rPr>
        <w:t xml:space="preserve">ionare, </w:t>
      </w:r>
      <w:r w:rsidR="00FF1ACB" w:rsidRPr="00FF1ACB">
        <w:rPr>
          <w:rFonts w:ascii="Trebuchet MS" w:hAnsi="Trebuchet MS" w:cs="Arial"/>
          <w:lang w:val="ro-RO"/>
        </w:rPr>
        <w:t xml:space="preserve">se vor intreprinde o serie de acțiuni </w:t>
      </w:r>
      <w:r w:rsidRPr="00FF1ACB">
        <w:rPr>
          <w:rFonts w:ascii="Trebuchet MS" w:hAnsi="Trebuchet MS" w:cs="Arial"/>
          <w:lang w:val="ro-RO"/>
        </w:rPr>
        <w:t>pentru evitarea polu</w:t>
      </w:r>
      <w:r w:rsidR="00FF1ACB" w:rsidRPr="00FF1ACB">
        <w:rPr>
          <w:rFonts w:ascii="Trebuchet MS" w:hAnsi="Trebuchet MS" w:cs="Arial"/>
          <w:lang w:val="ro-RO"/>
        </w:rPr>
        <w:t>ă</w:t>
      </w:r>
      <w:r w:rsidRPr="00FF1ACB">
        <w:rPr>
          <w:rFonts w:ascii="Trebuchet MS" w:hAnsi="Trebuchet MS" w:cs="Arial"/>
          <w:lang w:val="ro-RO"/>
        </w:rPr>
        <w:t xml:space="preserve">rii aerului </w:t>
      </w:r>
      <w:r w:rsidR="00FF1ACB" w:rsidRPr="00FF1ACB">
        <w:rPr>
          <w:rFonts w:ascii="Trebuchet MS" w:hAnsi="Trebuchet MS" w:cs="Arial"/>
          <w:lang w:val="ro-RO"/>
        </w:rPr>
        <w:t>dintre care menționăm</w:t>
      </w:r>
      <w:r w:rsidRPr="00FF1ACB">
        <w:rPr>
          <w:rFonts w:ascii="Trebuchet MS" w:hAnsi="Trebuchet MS" w:cs="Arial"/>
          <w:lang w:val="ro-RO"/>
        </w:rPr>
        <w:t>:</w:t>
      </w:r>
    </w:p>
    <w:p w14:paraId="79A43B8E" w14:textId="77777777" w:rsidR="006F1B16" w:rsidRPr="006F1B16" w:rsidRDefault="006F1B16" w:rsidP="002A2C8F">
      <w:pPr>
        <w:pStyle w:val="GHText"/>
        <w:numPr>
          <w:ilvl w:val="0"/>
          <w:numId w:val="54"/>
        </w:numPr>
      </w:pPr>
      <w:r w:rsidRPr="006F1B16">
        <w:t>stropirea permanent</w:t>
      </w:r>
      <w:r w:rsidR="00FF1ACB">
        <w:t>ă</w:t>
      </w:r>
      <w:r w:rsidRPr="006F1B16">
        <w:t xml:space="preserve"> a platformelor </w:t>
      </w:r>
      <w:r w:rsidR="00FF1ACB">
        <w:t>ș</w:t>
      </w:r>
      <w:r w:rsidRPr="006F1B16">
        <w:t>antierului, pentru evitarea gener</w:t>
      </w:r>
      <w:r w:rsidR="00FF1ACB">
        <w:t>ării emisiilor de praf î</w:t>
      </w:r>
      <w:r w:rsidRPr="006F1B16">
        <w:t>n atmosfer</w:t>
      </w:r>
      <w:r w:rsidR="00FF1ACB">
        <w:t>ă</w:t>
      </w:r>
      <w:r w:rsidRPr="006F1B16">
        <w:t xml:space="preserve"> datorit</w:t>
      </w:r>
      <w:r w:rsidR="00FF1ACB">
        <w:t>ă</w:t>
      </w:r>
      <w:r w:rsidRPr="006F1B16">
        <w:t xml:space="preserve"> lucr</w:t>
      </w:r>
      <w:r w:rsidR="00FF1ACB">
        <w:t>ă</w:t>
      </w:r>
      <w:r w:rsidRPr="006F1B16">
        <w:t>rilor de s</w:t>
      </w:r>
      <w:r w:rsidR="00FF1ACB">
        <w:t>ă</w:t>
      </w:r>
      <w:r w:rsidRPr="006F1B16">
        <w:t>p</w:t>
      </w:r>
      <w:r w:rsidR="00FF1ACB">
        <w:t>ă</w:t>
      </w:r>
      <w:r w:rsidRPr="006F1B16">
        <w:t>tu</w:t>
      </w:r>
      <w:r w:rsidR="00FF1ACB">
        <w:t>ră pentru fundații și platforme</w:t>
      </w:r>
      <w:r w:rsidRPr="006F1B16">
        <w:t>;</w:t>
      </w:r>
    </w:p>
    <w:p w14:paraId="2C8DBA89" w14:textId="77777777" w:rsidR="006F1B16" w:rsidRPr="006F1B16" w:rsidRDefault="006F1B16" w:rsidP="002A2C8F">
      <w:pPr>
        <w:pStyle w:val="GHText"/>
        <w:numPr>
          <w:ilvl w:val="0"/>
          <w:numId w:val="54"/>
        </w:numPr>
      </w:pPr>
      <w:r w:rsidRPr="006F1B16">
        <w:t>utilizarea eficient</w:t>
      </w:r>
      <w:r w:rsidR="004F5C16">
        <w:t>ă</w:t>
      </w:r>
      <w:r w:rsidRPr="006F1B16">
        <w:t xml:space="preserve"> a ma</w:t>
      </w:r>
      <w:r w:rsidR="004F5C16">
        <w:t>ș</w:t>
      </w:r>
      <w:r w:rsidRPr="006F1B16">
        <w:t>inil</w:t>
      </w:r>
      <w:r w:rsidR="004F5C16">
        <w:t>or/utilajelor de lucru, astfel î</w:t>
      </w:r>
      <w:r w:rsidRPr="006F1B16">
        <w:t>nc</w:t>
      </w:r>
      <w:r w:rsidR="004F5C16">
        <w:t>â</w:t>
      </w:r>
      <w:r w:rsidRPr="006F1B16">
        <w:t>t s</w:t>
      </w:r>
      <w:r w:rsidR="004F5C16">
        <w:t>ă</w:t>
      </w:r>
      <w:r w:rsidRPr="006F1B16">
        <w:t xml:space="preserve"> se reduc</w:t>
      </w:r>
      <w:r w:rsidR="004F5C16">
        <w:t>ă</w:t>
      </w:r>
      <w:r w:rsidRPr="006F1B16">
        <w:t xml:space="preserve"> la maximum emisiile din gaze de e</w:t>
      </w:r>
      <w:r w:rsidR="004F5C16">
        <w:t>ș</w:t>
      </w:r>
      <w:r w:rsidRPr="006F1B16">
        <w:t>apament;</w:t>
      </w:r>
    </w:p>
    <w:p w14:paraId="5439EEAA" w14:textId="77777777" w:rsidR="006F1B16" w:rsidRPr="006F1B16" w:rsidRDefault="006F1B16" w:rsidP="002A2C8F">
      <w:pPr>
        <w:pStyle w:val="GHText"/>
        <w:numPr>
          <w:ilvl w:val="0"/>
          <w:numId w:val="54"/>
        </w:numPr>
      </w:pPr>
      <w:r w:rsidRPr="006F1B16">
        <w:t>sp</w:t>
      </w:r>
      <w:r w:rsidR="00EA5907">
        <w:t>ă</w:t>
      </w:r>
      <w:r w:rsidRPr="006F1B16">
        <w:t>larea ro</w:t>
      </w:r>
      <w:r w:rsidR="004F5C16">
        <w:t>ț</w:t>
      </w:r>
      <w:r w:rsidRPr="006F1B16">
        <w:t>ilor autovehiculelor de transport la ie</w:t>
      </w:r>
      <w:r w:rsidR="004F5C16">
        <w:t>ș</w:t>
      </w:r>
      <w:r w:rsidRPr="006F1B16">
        <w:t xml:space="preserve">irea din </w:t>
      </w:r>
      <w:r w:rsidR="004F5C16">
        <w:t>ș</w:t>
      </w:r>
      <w:r w:rsidRPr="006F1B16">
        <w:t>antier;</w:t>
      </w:r>
    </w:p>
    <w:p w14:paraId="4D85C1E1" w14:textId="77777777" w:rsidR="006F1B16" w:rsidRPr="006F1B16" w:rsidRDefault="006F1B16" w:rsidP="002A2C8F">
      <w:pPr>
        <w:pStyle w:val="GHText"/>
        <w:numPr>
          <w:ilvl w:val="0"/>
          <w:numId w:val="54"/>
        </w:numPr>
      </w:pPr>
      <w:r w:rsidRPr="006F1B16">
        <w:t>menţinerea unor suprafeţe verzi la finalizarea lucr</w:t>
      </w:r>
      <w:r w:rsidR="004F5C16">
        <w:t>ă</w:t>
      </w:r>
      <w:r w:rsidRPr="006F1B16">
        <w:t>rilor de construcţie;</w:t>
      </w:r>
    </w:p>
    <w:p w14:paraId="1F6BB194" w14:textId="77777777" w:rsidR="006F1B16" w:rsidRPr="006F1B16" w:rsidRDefault="006F1B16" w:rsidP="002A2C8F">
      <w:pPr>
        <w:pStyle w:val="GHText"/>
        <w:numPr>
          <w:ilvl w:val="0"/>
          <w:numId w:val="54"/>
        </w:numPr>
      </w:pPr>
      <w:r w:rsidRPr="006F1B16">
        <w:t>stabilirea u</w:t>
      </w:r>
      <w:r w:rsidR="004F5C16">
        <w:t>nor trasee clare de circulaţie î</w:t>
      </w:r>
      <w:r w:rsidRPr="006F1B16">
        <w:t>n interiorul incintei;</w:t>
      </w:r>
    </w:p>
    <w:p w14:paraId="01883045" w14:textId="77777777" w:rsidR="006F1B16" w:rsidRPr="006F1B16" w:rsidRDefault="006F1B16" w:rsidP="002A2C8F">
      <w:pPr>
        <w:pStyle w:val="GHText"/>
        <w:numPr>
          <w:ilvl w:val="0"/>
          <w:numId w:val="54"/>
        </w:numPr>
      </w:pPr>
      <w:r w:rsidRPr="006F1B16">
        <w:t>gestionarea corect</w:t>
      </w:r>
      <w:r w:rsidR="004F5C16">
        <w:t>ă</w:t>
      </w:r>
      <w:r w:rsidRPr="006F1B16">
        <w:t xml:space="preserve"> </w:t>
      </w:r>
      <w:r w:rsidR="004F5C16">
        <w:t>a locurilor de parcare, astfel î</w:t>
      </w:r>
      <w:r w:rsidRPr="006F1B16">
        <w:t>nc</w:t>
      </w:r>
      <w:r w:rsidR="004F5C16">
        <w:t>â</w:t>
      </w:r>
      <w:r w:rsidRPr="006F1B16">
        <w:t>t, s</w:t>
      </w:r>
      <w:r w:rsidR="004F5C16">
        <w:t>ă</w:t>
      </w:r>
      <w:r w:rsidRPr="006F1B16">
        <w:t xml:space="preserve"> se reduc</w:t>
      </w:r>
      <w:r w:rsidR="004F5C16">
        <w:t>ă</w:t>
      </w:r>
      <w:r w:rsidRPr="006F1B16">
        <w:t xml:space="preserve"> timpul de manevr</w:t>
      </w:r>
      <w:r w:rsidR="004F5C16">
        <w:t>ă</w:t>
      </w:r>
      <w:r w:rsidRPr="006F1B16">
        <w:t xml:space="preserve"> pentru parcarea propriu-zis</w:t>
      </w:r>
      <w:r w:rsidR="004F5C16">
        <w:t>ă.</w:t>
      </w:r>
    </w:p>
    <w:p w14:paraId="60B06EB4" w14:textId="77777777" w:rsidR="006F1B16" w:rsidRPr="009B7919" w:rsidRDefault="006F1B16" w:rsidP="006F1B16">
      <w:pPr>
        <w:jc w:val="both"/>
        <w:rPr>
          <w:rFonts w:ascii="Trebuchet MS" w:hAnsi="Trebuchet MS" w:cs="Arial"/>
          <w:lang w:val="ro-RO"/>
        </w:rPr>
      </w:pPr>
    </w:p>
    <w:p w14:paraId="6B93CC9A" w14:textId="77777777" w:rsidR="006F1B16" w:rsidRPr="009B7919" w:rsidRDefault="00FF1ACB" w:rsidP="006F1B16">
      <w:pPr>
        <w:jc w:val="both"/>
        <w:rPr>
          <w:rFonts w:ascii="Trebuchet MS" w:hAnsi="Trebuchet MS" w:cs="Arial"/>
          <w:lang w:val="ro-RO"/>
        </w:rPr>
      </w:pPr>
      <w:r w:rsidRPr="009B7919">
        <w:rPr>
          <w:rFonts w:ascii="Trebuchet MS" w:hAnsi="Trebuchet MS" w:cs="Arial"/>
          <w:lang w:val="ro-RO"/>
        </w:rPr>
        <w:t xml:space="preserve">În perioada de exploatare nu se preconizează măsuri de protecție a factorului de mediu aer. </w:t>
      </w:r>
      <w:r w:rsidR="009B7919" w:rsidRPr="009B7919">
        <w:rPr>
          <w:rFonts w:ascii="Trebuchet MS" w:hAnsi="Trebuchet MS" w:cs="Arial"/>
          <w:lang w:val="ro-RO"/>
        </w:rPr>
        <w:t>Î</w:t>
      </w:r>
      <w:r w:rsidR="006F1B16" w:rsidRPr="009B7919">
        <w:rPr>
          <w:rFonts w:ascii="Trebuchet MS" w:hAnsi="Trebuchet MS" w:cs="Arial"/>
          <w:lang w:val="ro-RO"/>
        </w:rPr>
        <w:t>nc</w:t>
      </w:r>
      <w:r w:rsidR="009B7919" w:rsidRPr="009B7919">
        <w:rPr>
          <w:rFonts w:ascii="Trebuchet MS" w:hAnsi="Trebuchet MS" w:cs="Arial"/>
          <w:lang w:val="ro-RO"/>
        </w:rPr>
        <w:t>ă</w:t>
      </w:r>
      <w:r w:rsidR="006F1B16" w:rsidRPr="009B7919">
        <w:rPr>
          <w:rFonts w:ascii="Trebuchet MS" w:hAnsi="Trebuchet MS" w:cs="Arial"/>
          <w:lang w:val="ro-RO"/>
        </w:rPr>
        <w:t>lzirea spa</w:t>
      </w:r>
      <w:r w:rsidR="009B7919" w:rsidRPr="009B7919">
        <w:rPr>
          <w:rFonts w:ascii="Trebuchet MS" w:hAnsi="Trebuchet MS" w:cs="Arial"/>
          <w:lang w:val="ro-RO"/>
        </w:rPr>
        <w:t>ț</w:t>
      </w:r>
      <w:r w:rsidR="006F1B16" w:rsidRPr="009B7919">
        <w:rPr>
          <w:rFonts w:ascii="Trebuchet MS" w:hAnsi="Trebuchet MS" w:cs="Arial"/>
          <w:lang w:val="ro-RO"/>
        </w:rPr>
        <w:t>iilor din cl</w:t>
      </w:r>
      <w:r w:rsidR="009B7919" w:rsidRPr="009B7919">
        <w:rPr>
          <w:rFonts w:ascii="Trebuchet MS" w:hAnsi="Trebuchet MS" w:cs="Arial"/>
          <w:lang w:val="ro-RO"/>
        </w:rPr>
        <w:t>ă</w:t>
      </w:r>
      <w:r w:rsidR="006F1B16" w:rsidRPr="009B7919">
        <w:rPr>
          <w:rFonts w:ascii="Trebuchet MS" w:hAnsi="Trebuchet MS" w:cs="Arial"/>
          <w:lang w:val="ro-RO"/>
        </w:rPr>
        <w:t>dire se va realiza cu ajutorul unei centrale termice care func</w:t>
      </w:r>
      <w:r w:rsidR="009B7919" w:rsidRPr="009B7919">
        <w:rPr>
          <w:rFonts w:ascii="Trebuchet MS" w:hAnsi="Trebuchet MS" w:cs="Arial"/>
          <w:lang w:val="ro-RO"/>
        </w:rPr>
        <w:t>ț</w:t>
      </w:r>
      <w:r w:rsidR="006F1B16" w:rsidRPr="009B7919">
        <w:rPr>
          <w:rFonts w:ascii="Trebuchet MS" w:hAnsi="Trebuchet MS" w:cs="Arial"/>
          <w:lang w:val="ro-RO"/>
        </w:rPr>
        <w:t>ioneaz</w:t>
      </w:r>
      <w:r w:rsidR="009B7919" w:rsidRPr="009B7919">
        <w:rPr>
          <w:rFonts w:ascii="Trebuchet MS" w:hAnsi="Trebuchet MS" w:cs="Arial"/>
          <w:lang w:val="ro-RO"/>
        </w:rPr>
        <w:t>ă</w:t>
      </w:r>
      <w:r w:rsidR="006F1B16" w:rsidRPr="009B7919">
        <w:rPr>
          <w:rFonts w:ascii="Trebuchet MS" w:hAnsi="Trebuchet MS" w:cs="Arial"/>
          <w:lang w:val="ro-RO"/>
        </w:rPr>
        <w:t xml:space="preserve"> cu combustibil gazos dotat</w:t>
      </w:r>
      <w:r w:rsidR="009B7919" w:rsidRPr="009B7919">
        <w:rPr>
          <w:rFonts w:ascii="Trebuchet MS" w:hAnsi="Trebuchet MS" w:cs="Arial"/>
          <w:lang w:val="ro-RO"/>
        </w:rPr>
        <w:t>ă</w:t>
      </w:r>
      <w:r w:rsidR="006F1B16" w:rsidRPr="009B7919">
        <w:rPr>
          <w:rFonts w:ascii="Trebuchet MS" w:hAnsi="Trebuchet MS" w:cs="Arial"/>
          <w:lang w:val="ro-RO"/>
        </w:rPr>
        <w:t xml:space="preserve"> cu echipamente speciale pentru re</w:t>
      </w:r>
      <w:r w:rsidR="009B7919" w:rsidRPr="009B7919">
        <w:rPr>
          <w:rFonts w:ascii="Trebuchet MS" w:hAnsi="Trebuchet MS" w:cs="Arial"/>
          <w:lang w:val="ro-RO"/>
        </w:rPr>
        <w:t>ț</w:t>
      </w:r>
      <w:r w:rsidR="006F1B16" w:rsidRPr="009B7919">
        <w:rPr>
          <w:rFonts w:ascii="Trebuchet MS" w:hAnsi="Trebuchet MS" w:cs="Arial"/>
          <w:lang w:val="ro-RO"/>
        </w:rPr>
        <w:t>inerea poluan</w:t>
      </w:r>
      <w:r w:rsidR="009B7919" w:rsidRPr="009B7919">
        <w:rPr>
          <w:rFonts w:ascii="Trebuchet MS" w:hAnsi="Trebuchet MS" w:cs="Arial"/>
          <w:lang w:val="ro-RO"/>
        </w:rPr>
        <w:t>ț</w:t>
      </w:r>
      <w:r w:rsidR="006F1B16" w:rsidRPr="009B7919">
        <w:rPr>
          <w:rFonts w:ascii="Trebuchet MS" w:hAnsi="Trebuchet MS" w:cs="Arial"/>
          <w:lang w:val="ro-RO"/>
        </w:rPr>
        <w:t>ilor. Astfe</w:t>
      </w:r>
      <w:r w:rsidR="009B7919" w:rsidRPr="009B7919">
        <w:rPr>
          <w:rFonts w:ascii="Trebuchet MS" w:hAnsi="Trebuchet MS" w:cs="Arial"/>
          <w:lang w:val="ro-RO"/>
        </w:rPr>
        <w:t>l, aceasta nu va afecta mediul î</w:t>
      </w:r>
      <w:r w:rsidR="006F1B16" w:rsidRPr="009B7919">
        <w:rPr>
          <w:rFonts w:ascii="Trebuchet MS" w:hAnsi="Trebuchet MS" w:cs="Arial"/>
          <w:lang w:val="ro-RO"/>
        </w:rPr>
        <w:t>nconjur</w:t>
      </w:r>
      <w:r w:rsidR="009B7919" w:rsidRPr="009B7919">
        <w:rPr>
          <w:rFonts w:ascii="Trebuchet MS" w:hAnsi="Trebuchet MS" w:cs="Arial"/>
          <w:lang w:val="ro-RO"/>
        </w:rPr>
        <w:t>ă</w:t>
      </w:r>
      <w:r w:rsidR="006F1B16" w:rsidRPr="009B7919">
        <w:rPr>
          <w:rFonts w:ascii="Trebuchet MS" w:hAnsi="Trebuchet MS" w:cs="Arial"/>
          <w:lang w:val="ro-RO"/>
        </w:rPr>
        <w:t>tor de</w:t>
      </w:r>
      <w:r w:rsidR="009B7919" w:rsidRPr="009B7919">
        <w:rPr>
          <w:rFonts w:ascii="Trebuchet MS" w:hAnsi="Trebuchet MS" w:cs="Arial"/>
          <w:lang w:val="ro-RO"/>
        </w:rPr>
        <w:t>oarece emisile sale de noxe se î</w:t>
      </w:r>
      <w:r w:rsidR="006F1B16" w:rsidRPr="009B7919">
        <w:rPr>
          <w:rFonts w:ascii="Trebuchet MS" w:hAnsi="Trebuchet MS" w:cs="Arial"/>
          <w:lang w:val="ro-RO"/>
        </w:rPr>
        <w:t>ncadreaz</w:t>
      </w:r>
      <w:r w:rsidR="009B7919" w:rsidRPr="009B7919">
        <w:rPr>
          <w:rFonts w:ascii="Trebuchet MS" w:hAnsi="Trebuchet MS" w:cs="Arial"/>
          <w:lang w:val="ro-RO"/>
        </w:rPr>
        <w:t>ă</w:t>
      </w:r>
      <w:r w:rsidR="006F1B16" w:rsidRPr="009B7919">
        <w:rPr>
          <w:rFonts w:ascii="Trebuchet MS" w:hAnsi="Trebuchet MS" w:cs="Arial"/>
          <w:lang w:val="ro-RO"/>
        </w:rPr>
        <w:t xml:space="preserve"> sub limitele maxime impuse de normele </w:t>
      </w:r>
      <w:r w:rsidR="009B7919" w:rsidRPr="009B7919">
        <w:rPr>
          <w:rFonts w:ascii="Trebuchet MS" w:hAnsi="Trebuchet MS" w:cs="Arial"/>
          <w:lang w:val="ro-RO"/>
        </w:rPr>
        <w:t>și normativele î</w:t>
      </w:r>
      <w:r w:rsidR="006F1B16" w:rsidRPr="009B7919">
        <w:rPr>
          <w:rFonts w:ascii="Trebuchet MS" w:hAnsi="Trebuchet MS" w:cs="Arial"/>
          <w:lang w:val="ro-RO"/>
        </w:rPr>
        <w:t>n vigoare.</w:t>
      </w:r>
    </w:p>
    <w:p w14:paraId="201D13C1" w14:textId="77777777" w:rsidR="00706E9F" w:rsidRDefault="00706E9F" w:rsidP="00706E9F">
      <w:pPr>
        <w:jc w:val="both"/>
        <w:rPr>
          <w:rFonts w:ascii="Trebuchet MS" w:hAnsi="Trebuchet MS" w:cs="Arial"/>
          <w:lang w:val="ro-RO"/>
        </w:rPr>
      </w:pPr>
    </w:p>
    <w:p w14:paraId="168B847E" w14:textId="77777777" w:rsidR="00706E9F" w:rsidRPr="00484456" w:rsidRDefault="00E97C31" w:rsidP="00E97C31">
      <w:pPr>
        <w:pStyle w:val="Heading2"/>
        <w:numPr>
          <w:ilvl w:val="0"/>
          <w:numId w:val="0"/>
        </w:numPr>
        <w:ind w:left="567" w:hanging="567"/>
      </w:pPr>
      <w:bookmarkStart w:id="102" w:name="_Toc515348785"/>
      <w:bookmarkStart w:id="103" w:name="_Toc69225690"/>
      <w:bookmarkStart w:id="104" w:name="_Toc94273176"/>
      <w:r>
        <w:rPr>
          <w:lang w:val="en-US"/>
        </w:rPr>
        <w:t xml:space="preserve">VI.3. </w:t>
      </w:r>
      <w:r w:rsidR="00706E9F" w:rsidRPr="00484456">
        <w:rPr>
          <w:lang w:val="en-US"/>
        </w:rPr>
        <w:t>Protecția împotriva zgomotelor și vibrațiilor</w:t>
      </w:r>
      <w:bookmarkEnd w:id="102"/>
      <w:bookmarkEnd w:id="103"/>
      <w:bookmarkEnd w:id="104"/>
    </w:p>
    <w:p w14:paraId="0166A427" w14:textId="77777777" w:rsidR="00706E9F" w:rsidRPr="007B63BA" w:rsidRDefault="00706E9F" w:rsidP="00706E9F">
      <w:pPr>
        <w:pStyle w:val="ListParagraph"/>
        <w:ind w:left="0"/>
        <w:jc w:val="both"/>
        <w:rPr>
          <w:rFonts w:ascii="Trebuchet MS" w:hAnsi="Trebuchet MS" w:cs="Arial"/>
          <w:color w:val="FF0000"/>
        </w:rPr>
      </w:pPr>
    </w:p>
    <w:p w14:paraId="59B41F7E" w14:textId="77777777" w:rsidR="00706E9F" w:rsidRPr="007B63BA"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105" w:name="_Toc5201697"/>
      <w:bookmarkStart w:id="106" w:name="_Toc5201760"/>
      <w:bookmarkStart w:id="107" w:name="_Toc5201821"/>
      <w:bookmarkStart w:id="108" w:name="_Toc5201880"/>
      <w:bookmarkStart w:id="109" w:name="_Toc5201939"/>
      <w:bookmarkStart w:id="110" w:name="_Toc5201993"/>
      <w:bookmarkStart w:id="111" w:name="_Toc5278392"/>
      <w:bookmarkStart w:id="112" w:name="_Toc5282404"/>
      <w:bookmarkStart w:id="113" w:name="_Toc5710274"/>
      <w:bookmarkStart w:id="114" w:name="_Toc11234981"/>
      <w:bookmarkStart w:id="115" w:name="_Toc11244816"/>
      <w:bookmarkStart w:id="116" w:name="_Toc11754522"/>
      <w:bookmarkStart w:id="117" w:name="_Toc11826501"/>
      <w:bookmarkStart w:id="118" w:name="_Toc11833966"/>
      <w:bookmarkStart w:id="119" w:name="_Toc11836148"/>
      <w:bookmarkStart w:id="120" w:name="_Toc11849139"/>
      <w:bookmarkStart w:id="121" w:name="_Toc11850003"/>
      <w:bookmarkStart w:id="122" w:name="_Toc11918382"/>
      <w:bookmarkStart w:id="123" w:name="_Toc11934310"/>
      <w:bookmarkStart w:id="124" w:name="_Toc38779504"/>
      <w:bookmarkStart w:id="125" w:name="_Toc38779563"/>
      <w:bookmarkStart w:id="126" w:name="_Toc38779618"/>
      <w:bookmarkStart w:id="127" w:name="_Toc38821919"/>
      <w:bookmarkStart w:id="128" w:name="_Toc38834534"/>
      <w:bookmarkStart w:id="129" w:name="_Toc38835198"/>
      <w:bookmarkStart w:id="130" w:name="_Toc38835314"/>
      <w:bookmarkStart w:id="131" w:name="_Toc38871171"/>
      <w:bookmarkStart w:id="132" w:name="_Toc38907309"/>
      <w:bookmarkStart w:id="133" w:name="_Toc38907381"/>
      <w:bookmarkStart w:id="134" w:name="_Toc38965439"/>
      <w:bookmarkStart w:id="135" w:name="_Toc38966647"/>
      <w:bookmarkStart w:id="136" w:name="_Toc45697307"/>
      <w:bookmarkStart w:id="137" w:name="_Toc48726252"/>
      <w:bookmarkStart w:id="138" w:name="_Toc48802687"/>
      <w:bookmarkStart w:id="139" w:name="_Toc48821874"/>
      <w:bookmarkStart w:id="140" w:name="_Toc48822270"/>
      <w:bookmarkStart w:id="141" w:name="_Toc48893711"/>
      <w:bookmarkStart w:id="142" w:name="_Toc48901986"/>
      <w:bookmarkStart w:id="143" w:name="_Toc48902134"/>
      <w:bookmarkStart w:id="144" w:name="_Toc69159500"/>
      <w:bookmarkStart w:id="145" w:name="_Toc69159563"/>
      <w:bookmarkStart w:id="146" w:name="_Toc69197096"/>
      <w:bookmarkStart w:id="147" w:name="_Toc69197169"/>
      <w:bookmarkStart w:id="148" w:name="_Toc69197234"/>
      <w:bookmarkStart w:id="149" w:name="_Toc69197297"/>
      <w:bookmarkStart w:id="150" w:name="_Toc69200731"/>
      <w:bookmarkStart w:id="151" w:name="_Toc69210214"/>
      <w:bookmarkStart w:id="152" w:name="_Toc69210543"/>
      <w:bookmarkStart w:id="153" w:name="_Toc69225691"/>
      <w:bookmarkStart w:id="154" w:name="_Toc51534878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bookmarkEnd w:id="154"/>
    <w:p w14:paraId="6E290EDF" w14:textId="77777777" w:rsidR="00D31221" w:rsidRPr="00AD6772" w:rsidRDefault="00D31221" w:rsidP="00D31221">
      <w:pPr>
        <w:jc w:val="both"/>
        <w:rPr>
          <w:rFonts w:ascii="Trebuchet MS" w:hAnsi="Trebuchet MS" w:cs="Arial"/>
          <w:lang w:val="it-IT"/>
        </w:rPr>
      </w:pPr>
      <w:r w:rsidRPr="00D31221">
        <w:rPr>
          <w:rFonts w:ascii="Trebuchet MS" w:hAnsi="Trebuchet MS" w:cs="Arial"/>
          <w:lang w:val="it-IT"/>
        </w:rPr>
        <w:t xml:space="preserve">Pe perioada execuției lucrărilor proiectate, sursele de zgomot și vibrații sunt reprezentate de utilajele folosite în timpul construcției și de traficul autovehiculelor pentru aprovizionare/evacuare materiale din șantier. Activitățile au un caracter </w:t>
      </w:r>
      <w:r w:rsidRPr="00AD6772">
        <w:rPr>
          <w:rFonts w:ascii="Trebuchet MS" w:hAnsi="Trebuchet MS" w:cs="Arial"/>
          <w:lang w:val="it-IT"/>
        </w:rPr>
        <w:t>intermitent, activitatea fiind oprită noaptea.</w:t>
      </w:r>
    </w:p>
    <w:p w14:paraId="382C6E1C" w14:textId="77777777" w:rsidR="00706E9F" w:rsidRPr="00AD6772" w:rsidRDefault="00706E9F" w:rsidP="00706E9F">
      <w:pPr>
        <w:jc w:val="both"/>
        <w:rPr>
          <w:rFonts w:ascii="Trebuchet MS" w:hAnsi="Trebuchet MS" w:cs="Arial"/>
          <w:b/>
          <w:lang w:val="it-IT"/>
        </w:rPr>
      </w:pPr>
    </w:p>
    <w:p w14:paraId="1B88EDA2" w14:textId="77777777" w:rsidR="009C499E" w:rsidRPr="00AD6772" w:rsidRDefault="009C499E" w:rsidP="009C499E">
      <w:pPr>
        <w:jc w:val="both"/>
        <w:rPr>
          <w:rFonts w:ascii="Trebuchet MS" w:hAnsi="Trebuchet MS" w:cs="Arial"/>
          <w:lang w:val="it-IT"/>
        </w:rPr>
      </w:pPr>
      <w:r w:rsidRPr="00AD6772">
        <w:rPr>
          <w:rFonts w:ascii="Trebuchet MS" w:hAnsi="Trebuchet MS" w:cs="Arial"/>
          <w:lang w:val="it-IT"/>
        </w:rPr>
        <w:t>Pentru a evita producerea polu</w:t>
      </w:r>
      <w:r w:rsidR="0024380F" w:rsidRPr="00AD6772">
        <w:rPr>
          <w:rFonts w:ascii="Trebuchet MS" w:hAnsi="Trebuchet MS" w:cs="Arial"/>
          <w:lang w:val="it-IT"/>
        </w:rPr>
        <w:t>ă</w:t>
      </w:r>
      <w:r w:rsidRPr="00AD6772">
        <w:rPr>
          <w:rFonts w:ascii="Trebuchet MS" w:hAnsi="Trebuchet MS" w:cs="Arial"/>
          <w:lang w:val="it-IT"/>
        </w:rPr>
        <w:t xml:space="preserve">rii fonice, toate utilajele care produc zgomot </w:t>
      </w:r>
      <w:r w:rsidR="0024380F" w:rsidRPr="00AD6772">
        <w:rPr>
          <w:rFonts w:ascii="Trebuchet MS" w:hAnsi="Trebuchet MS" w:cs="Arial"/>
          <w:lang w:val="it-IT"/>
        </w:rPr>
        <w:t>ș</w:t>
      </w:r>
      <w:r w:rsidRPr="00AD6772">
        <w:rPr>
          <w:rFonts w:ascii="Trebuchet MS" w:hAnsi="Trebuchet MS" w:cs="Arial"/>
          <w:lang w:val="it-IT"/>
        </w:rPr>
        <w:t>i/sau vibraţii</w:t>
      </w:r>
      <w:r w:rsidR="0024380F" w:rsidRPr="00AD6772">
        <w:rPr>
          <w:rFonts w:ascii="Trebuchet MS" w:hAnsi="Trebuchet MS" w:cs="Arial"/>
          <w:lang w:val="it-IT"/>
        </w:rPr>
        <w:t xml:space="preserve"> vor fi menţinute î</w:t>
      </w:r>
      <w:r w:rsidRPr="00AD6772">
        <w:rPr>
          <w:rFonts w:ascii="Trebuchet MS" w:hAnsi="Trebuchet MS" w:cs="Arial"/>
          <w:lang w:val="it-IT"/>
        </w:rPr>
        <w:t>n stare bun</w:t>
      </w:r>
      <w:r w:rsidR="0024380F" w:rsidRPr="00AD6772">
        <w:rPr>
          <w:rFonts w:ascii="Trebuchet MS" w:hAnsi="Trebuchet MS" w:cs="Arial"/>
          <w:lang w:val="it-IT"/>
        </w:rPr>
        <w:t>ă</w:t>
      </w:r>
      <w:r w:rsidRPr="00AD6772">
        <w:rPr>
          <w:rFonts w:ascii="Trebuchet MS" w:hAnsi="Trebuchet MS" w:cs="Arial"/>
          <w:lang w:val="it-IT"/>
        </w:rPr>
        <w:t xml:space="preserve"> de funcţionare.</w:t>
      </w:r>
    </w:p>
    <w:p w14:paraId="6F1121F0" w14:textId="77777777" w:rsidR="009C499E" w:rsidRPr="00AD6772" w:rsidRDefault="009C499E" w:rsidP="009C499E">
      <w:pPr>
        <w:jc w:val="both"/>
        <w:rPr>
          <w:rFonts w:ascii="Trebuchet MS" w:hAnsi="Trebuchet MS" w:cs="Arial"/>
          <w:lang w:val="it-IT"/>
        </w:rPr>
      </w:pPr>
    </w:p>
    <w:p w14:paraId="7F4FD5F7" w14:textId="77777777" w:rsidR="009C499E" w:rsidRPr="00F95370" w:rsidRDefault="009C499E" w:rsidP="009C499E">
      <w:pPr>
        <w:jc w:val="both"/>
        <w:rPr>
          <w:rFonts w:ascii="Trebuchet MS" w:hAnsi="Trebuchet MS" w:cs="Arial"/>
          <w:lang w:val="it-IT"/>
        </w:rPr>
      </w:pPr>
      <w:r w:rsidRPr="00AD6772">
        <w:rPr>
          <w:rFonts w:ascii="Trebuchet MS" w:hAnsi="Trebuchet MS" w:cs="Arial"/>
          <w:lang w:val="it-IT"/>
        </w:rPr>
        <w:t>Apreciem c</w:t>
      </w:r>
      <w:r w:rsidR="00AD6772" w:rsidRPr="00AD6772">
        <w:rPr>
          <w:rFonts w:ascii="Trebuchet MS" w:hAnsi="Trebuchet MS" w:cs="Arial"/>
          <w:lang w:val="it-IT"/>
        </w:rPr>
        <w:t>ă</w:t>
      </w:r>
      <w:r w:rsidRPr="00AD6772">
        <w:rPr>
          <w:rFonts w:ascii="Trebuchet MS" w:hAnsi="Trebuchet MS" w:cs="Arial"/>
          <w:lang w:val="it-IT"/>
        </w:rPr>
        <w:t xml:space="preserve"> faţ</w:t>
      </w:r>
      <w:r w:rsidR="00AD6772" w:rsidRPr="00AD6772">
        <w:rPr>
          <w:rFonts w:ascii="Trebuchet MS" w:hAnsi="Trebuchet MS" w:cs="Arial"/>
          <w:lang w:val="it-IT"/>
        </w:rPr>
        <w:t>ă de î</w:t>
      </w:r>
      <w:r w:rsidRPr="00AD6772">
        <w:rPr>
          <w:rFonts w:ascii="Trebuchet MS" w:hAnsi="Trebuchet MS" w:cs="Arial"/>
          <w:lang w:val="it-IT"/>
        </w:rPr>
        <w:t xml:space="preserve">mprejurimi impactul zgomotului </w:t>
      </w:r>
      <w:r w:rsidR="00AD6772" w:rsidRPr="00AD6772">
        <w:rPr>
          <w:rFonts w:ascii="Trebuchet MS" w:hAnsi="Trebuchet MS" w:cs="Arial"/>
          <w:lang w:val="it-IT"/>
        </w:rPr>
        <w:t>ș</w:t>
      </w:r>
      <w:r w:rsidRPr="00AD6772">
        <w:rPr>
          <w:rFonts w:ascii="Trebuchet MS" w:hAnsi="Trebuchet MS" w:cs="Arial"/>
          <w:lang w:val="it-IT"/>
        </w:rPr>
        <w:t xml:space="preserve">i al vibraţiilor este nesemnificativ </w:t>
      </w:r>
      <w:r w:rsidR="00AD6772" w:rsidRPr="00AD6772">
        <w:rPr>
          <w:rFonts w:ascii="Trebuchet MS" w:hAnsi="Trebuchet MS" w:cs="Arial"/>
          <w:lang w:val="it-IT"/>
        </w:rPr>
        <w:t>ș</w:t>
      </w:r>
      <w:r w:rsidRPr="00AD6772">
        <w:rPr>
          <w:rFonts w:ascii="Trebuchet MS" w:hAnsi="Trebuchet MS" w:cs="Arial"/>
          <w:lang w:val="it-IT"/>
        </w:rPr>
        <w:t xml:space="preserve">i nu va </w:t>
      </w:r>
      <w:r w:rsidRPr="00F95370">
        <w:rPr>
          <w:rFonts w:ascii="Trebuchet MS" w:hAnsi="Trebuchet MS" w:cs="Arial"/>
          <w:lang w:val="it-IT"/>
        </w:rPr>
        <w:t>afecta negativ populaţia din zon</w:t>
      </w:r>
      <w:r w:rsidR="00AD6772" w:rsidRPr="00F95370">
        <w:rPr>
          <w:rFonts w:ascii="Trebuchet MS" w:hAnsi="Trebuchet MS" w:cs="Arial"/>
          <w:lang w:val="it-IT"/>
        </w:rPr>
        <w:t>ă</w:t>
      </w:r>
      <w:r w:rsidRPr="00F95370">
        <w:rPr>
          <w:rFonts w:ascii="Trebuchet MS" w:hAnsi="Trebuchet MS" w:cs="Arial"/>
          <w:lang w:val="it-IT"/>
        </w:rPr>
        <w:t>.</w:t>
      </w:r>
    </w:p>
    <w:p w14:paraId="34D06695" w14:textId="77777777" w:rsidR="009C499E" w:rsidRPr="00F95370" w:rsidRDefault="009C499E" w:rsidP="009C499E">
      <w:pPr>
        <w:jc w:val="both"/>
        <w:rPr>
          <w:rFonts w:ascii="Trebuchet MS" w:hAnsi="Trebuchet MS" w:cs="Arial"/>
          <w:lang w:val="it-IT"/>
        </w:rPr>
      </w:pPr>
    </w:p>
    <w:p w14:paraId="39FC33BA" w14:textId="77777777" w:rsidR="009C499E" w:rsidRPr="00F95370" w:rsidRDefault="00AD6772" w:rsidP="00AD6772">
      <w:pPr>
        <w:jc w:val="both"/>
        <w:rPr>
          <w:rFonts w:ascii="Trebuchet MS" w:hAnsi="Trebuchet MS" w:cs="Arial"/>
          <w:lang w:val="it-IT"/>
        </w:rPr>
      </w:pPr>
      <w:r w:rsidRPr="00F95370">
        <w:rPr>
          <w:rFonts w:ascii="Trebuchet MS" w:hAnsi="Trebuchet MS" w:cs="Arial"/>
          <w:lang w:val="it-IT"/>
        </w:rPr>
        <w:t>Î</w:t>
      </w:r>
      <w:r w:rsidR="009C499E" w:rsidRPr="00F95370">
        <w:rPr>
          <w:rFonts w:ascii="Trebuchet MS" w:hAnsi="Trebuchet MS" w:cs="Arial"/>
          <w:lang w:val="it-IT"/>
        </w:rPr>
        <w:t>ntruc</w:t>
      </w:r>
      <w:r w:rsidRPr="00F95370">
        <w:rPr>
          <w:rFonts w:ascii="Trebuchet MS" w:hAnsi="Trebuchet MS" w:cs="Arial"/>
          <w:lang w:val="it-IT"/>
        </w:rPr>
        <w:t>â</w:t>
      </w:r>
      <w:r w:rsidR="009C499E" w:rsidRPr="00F95370">
        <w:rPr>
          <w:rFonts w:ascii="Trebuchet MS" w:hAnsi="Trebuchet MS" w:cs="Arial"/>
          <w:lang w:val="it-IT"/>
        </w:rPr>
        <w:t>t activitatea propus</w:t>
      </w:r>
      <w:r w:rsidRPr="00F95370">
        <w:rPr>
          <w:rFonts w:ascii="Trebuchet MS" w:hAnsi="Trebuchet MS" w:cs="Arial"/>
          <w:lang w:val="it-IT"/>
        </w:rPr>
        <w:t>ă</w:t>
      </w:r>
      <w:r w:rsidR="009C499E" w:rsidRPr="00F95370">
        <w:rPr>
          <w:rFonts w:ascii="Trebuchet MS" w:hAnsi="Trebuchet MS" w:cs="Arial"/>
          <w:lang w:val="it-IT"/>
        </w:rPr>
        <w:t xml:space="preserve"> </w:t>
      </w:r>
      <w:r w:rsidRPr="00F95370">
        <w:rPr>
          <w:rFonts w:ascii="Trebuchet MS" w:hAnsi="Trebuchet MS" w:cs="Arial"/>
          <w:lang w:val="it-IT"/>
        </w:rPr>
        <w:t>este de depozitare și birouri</w:t>
      </w:r>
      <w:r w:rsidR="009C499E" w:rsidRPr="00F95370">
        <w:rPr>
          <w:rFonts w:ascii="Trebuchet MS" w:hAnsi="Trebuchet MS" w:cs="Arial"/>
          <w:lang w:val="it-IT"/>
        </w:rPr>
        <w:t>, apreciem c</w:t>
      </w:r>
      <w:r w:rsidR="00F95370" w:rsidRPr="00F95370">
        <w:rPr>
          <w:rFonts w:ascii="Trebuchet MS" w:hAnsi="Trebuchet MS" w:cs="Arial"/>
          <w:lang w:val="it-IT"/>
        </w:rPr>
        <w:t>ă</w:t>
      </w:r>
      <w:r w:rsidRPr="00F95370">
        <w:rPr>
          <w:rFonts w:ascii="Trebuchet MS" w:hAnsi="Trebuchet MS" w:cs="Arial"/>
          <w:lang w:val="it-IT"/>
        </w:rPr>
        <w:t xml:space="preserve"> </w:t>
      </w:r>
      <w:r w:rsidR="009C499E" w:rsidRPr="00F95370">
        <w:rPr>
          <w:rFonts w:ascii="Trebuchet MS" w:hAnsi="Trebuchet MS" w:cs="Arial"/>
          <w:lang w:val="it-IT"/>
        </w:rPr>
        <w:t>nu se impun amenaj</w:t>
      </w:r>
      <w:r w:rsidR="00F95370" w:rsidRPr="00F95370">
        <w:rPr>
          <w:rFonts w:ascii="Trebuchet MS" w:hAnsi="Trebuchet MS" w:cs="Arial"/>
          <w:lang w:val="it-IT"/>
        </w:rPr>
        <w:t>ări speciale pentru protecţia î</w:t>
      </w:r>
      <w:r w:rsidR="009C499E" w:rsidRPr="00F95370">
        <w:rPr>
          <w:rFonts w:ascii="Trebuchet MS" w:hAnsi="Trebuchet MS" w:cs="Arial"/>
          <w:lang w:val="it-IT"/>
        </w:rPr>
        <w:t xml:space="preserve">mpotriva zgomotului </w:t>
      </w:r>
      <w:r w:rsidR="00F95370" w:rsidRPr="00F95370">
        <w:rPr>
          <w:rFonts w:ascii="Trebuchet MS" w:hAnsi="Trebuchet MS" w:cs="Arial"/>
          <w:lang w:val="it-IT"/>
        </w:rPr>
        <w:t>și vibraţiilor.</w:t>
      </w:r>
    </w:p>
    <w:p w14:paraId="1B5938FE" w14:textId="77777777" w:rsidR="00706E9F" w:rsidRPr="00F17FC9" w:rsidRDefault="00706E9F" w:rsidP="00706E9F">
      <w:pPr>
        <w:pStyle w:val="GH111"/>
        <w:jc w:val="both"/>
        <w:rPr>
          <w:rFonts w:cs="Arial"/>
          <w:b w:val="0"/>
          <w:color w:val="FF0000"/>
          <w:sz w:val="24"/>
          <w:szCs w:val="24"/>
          <w:lang w:val="it-IT"/>
        </w:rPr>
      </w:pPr>
    </w:p>
    <w:p w14:paraId="48EC3A9F" w14:textId="77777777" w:rsidR="00706E9F" w:rsidRPr="00484456" w:rsidRDefault="0022246B" w:rsidP="0022246B">
      <w:pPr>
        <w:pStyle w:val="Heading2"/>
        <w:numPr>
          <w:ilvl w:val="0"/>
          <w:numId w:val="0"/>
        </w:numPr>
        <w:ind w:left="567" w:hanging="567"/>
        <w:rPr>
          <w:lang w:val="en-US"/>
        </w:rPr>
      </w:pPr>
      <w:bookmarkStart w:id="155" w:name="_Toc69225694"/>
      <w:bookmarkStart w:id="156" w:name="_Toc94273177"/>
      <w:r>
        <w:rPr>
          <w:lang w:val="en-US"/>
        </w:rPr>
        <w:t xml:space="preserve">VI.4. </w:t>
      </w:r>
      <w:r w:rsidR="00706E9F" w:rsidRPr="00484456">
        <w:rPr>
          <w:lang w:val="en-US"/>
        </w:rPr>
        <w:t>Protecția împotriva radiațiilor</w:t>
      </w:r>
      <w:bookmarkEnd w:id="155"/>
      <w:bookmarkEnd w:id="156"/>
    </w:p>
    <w:p w14:paraId="2991B124" w14:textId="77777777" w:rsidR="00706E9F" w:rsidRPr="00F17FC9" w:rsidRDefault="00706E9F" w:rsidP="00706E9F">
      <w:pPr>
        <w:pStyle w:val="GH1"/>
        <w:rPr>
          <w:sz w:val="24"/>
          <w:szCs w:val="24"/>
        </w:rPr>
      </w:pPr>
    </w:p>
    <w:p w14:paraId="55458193" w14:textId="77777777" w:rsidR="00706E9F" w:rsidRPr="00FE51A2" w:rsidRDefault="00EC48B4" w:rsidP="00706E9F">
      <w:pPr>
        <w:jc w:val="both"/>
        <w:rPr>
          <w:rFonts w:ascii="Trebuchet MS" w:hAnsi="Trebuchet MS" w:cs="Arial"/>
          <w:lang w:val="ro-RO"/>
        </w:rPr>
      </w:pPr>
      <w:r>
        <w:rPr>
          <w:rFonts w:ascii="Trebuchet MS" w:hAnsi="Trebuchet MS" w:cs="Arial"/>
          <w:lang w:val="ro-RO"/>
        </w:rPr>
        <w:t>În cazul obiectivului</w:t>
      </w:r>
      <w:r w:rsidR="00706E9F" w:rsidRPr="00642981">
        <w:rPr>
          <w:rFonts w:ascii="Trebuchet MS" w:hAnsi="Trebuchet MS" w:cs="Arial"/>
          <w:lang w:val="ro-RO"/>
        </w:rPr>
        <w:t xml:space="preserve"> </w:t>
      </w:r>
      <w:r>
        <w:rPr>
          <w:rFonts w:ascii="Trebuchet MS" w:hAnsi="Trebuchet MS" w:cs="Arial"/>
          <w:lang w:val="ro-RO"/>
        </w:rPr>
        <w:t xml:space="preserve">propus </w:t>
      </w:r>
      <w:r w:rsidR="00706E9F" w:rsidRPr="00642981">
        <w:rPr>
          <w:rFonts w:ascii="Trebuchet MS" w:hAnsi="Trebuchet MS" w:cs="Arial"/>
          <w:lang w:val="ro-RO"/>
        </w:rPr>
        <w:t>nu se folosesc surse de radiații sau materiale producătoare de radiații.</w:t>
      </w:r>
    </w:p>
    <w:p w14:paraId="6688D9E3" w14:textId="77777777" w:rsidR="00706E9F" w:rsidRPr="00F17FC9" w:rsidRDefault="00706E9F" w:rsidP="00706E9F">
      <w:pPr>
        <w:pStyle w:val="GH1"/>
        <w:rPr>
          <w:sz w:val="24"/>
          <w:szCs w:val="24"/>
        </w:rPr>
      </w:pPr>
    </w:p>
    <w:p w14:paraId="2B1BD27A" w14:textId="77777777" w:rsidR="00706E9F" w:rsidRPr="00484456" w:rsidRDefault="0022246B" w:rsidP="0022246B">
      <w:pPr>
        <w:pStyle w:val="Heading2"/>
        <w:numPr>
          <w:ilvl w:val="0"/>
          <w:numId w:val="0"/>
        </w:numPr>
        <w:ind w:left="567" w:hanging="567"/>
        <w:rPr>
          <w:lang w:val="en-US"/>
        </w:rPr>
      </w:pPr>
      <w:bookmarkStart w:id="157" w:name="_Toc69225695"/>
      <w:bookmarkStart w:id="158" w:name="_Toc94273178"/>
      <w:r>
        <w:rPr>
          <w:lang w:val="en-US"/>
        </w:rPr>
        <w:t xml:space="preserve">VI.5. </w:t>
      </w:r>
      <w:r w:rsidR="00706E9F" w:rsidRPr="00484456">
        <w:rPr>
          <w:lang w:val="en-US"/>
        </w:rPr>
        <w:t>Protecția solului și a subsolului</w:t>
      </w:r>
      <w:bookmarkEnd w:id="157"/>
      <w:bookmarkEnd w:id="158"/>
    </w:p>
    <w:p w14:paraId="65665335" w14:textId="77777777" w:rsidR="00706E9F" w:rsidRPr="008F1DF0" w:rsidRDefault="00706E9F" w:rsidP="00706E9F">
      <w:pPr>
        <w:pStyle w:val="GH1"/>
        <w:rPr>
          <w:b w:val="0"/>
          <w:sz w:val="24"/>
          <w:szCs w:val="24"/>
        </w:rPr>
      </w:pPr>
    </w:p>
    <w:p w14:paraId="2192FDA2" w14:textId="77777777" w:rsidR="00706E9F" w:rsidRPr="008F1DF0"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159" w:name="_Toc5201702"/>
      <w:bookmarkStart w:id="160" w:name="_Toc5201765"/>
      <w:bookmarkStart w:id="161" w:name="_Toc5201826"/>
      <w:bookmarkStart w:id="162" w:name="_Toc5201885"/>
      <w:bookmarkStart w:id="163" w:name="_Toc5201944"/>
      <w:bookmarkStart w:id="164" w:name="_Toc5201998"/>
      <w:bookmarkStart w:id="165" w:name="_Toc5278397"/>
      <w:bookmarkStart w:id="166" w:name="_Toc5282409"/>
      <w:bookmarkStart w:id="167" w:name="_Toc5710279"/>
      <w:bookmarkStart w:id="168" w:name="_Toc11234986"/>
      <w:bookmarkStart w:id="169" w:name="_Toc11244821"/>
      <w:bookmarkStart w:id="170" w:name="_Toc11754527"/>
      <w:bookmarkStart w:id="171" w:name="_Toc11826506"/>
      <w:bookmarkStart w:id="172" w:name="_Toc11833971"/>
      <w:bookmarkStart w:id="173" w:name="_Toc11836153"/>
      <w:bookmarkStart w:id="174" w:name="_Toc11849144"/>
      <w:bookmarkStart w:id="175" w:name="_Toc11850008"/>
      <w:bookmarkStart w:id="176" w:name="_Toc11918387"/>
      <w:bookmarkStart w:id="177" w:name="_Toc11934315"/>
      <w:bookmarkStart w:id="178" w:name="_Toc38779509"/>
      <w:bookmarkStart w:id="179" w:name="_Toc38779568"/>
      <w:bookmarkStart w:id="180" w:name="_Toc38779623"/>
      <w:bookmarkStart w:id="181" w:name="_Toc38821924"/>
      <w:bookmarkStart w:id="182" w:name="_Toc38834539"/>
      <w:bookmarkStart w:id="183" w:name="_Toc38835203"/>
      <w:bookmarkStart w:id="184" w:name="_Toc38835319"/>
      <w:bookmarkStart w:id="185" w:name="_Toc38871176"/>
      <w:bookmarkStart w:id="186" w:name="_Toc38907314"/>
      <w:bookmarkStart w:id="187" w:name="_Toc38907386"/>
      <w:bookmarkStart w:id="188" w:name="_Toc38965444"/>
      <w:bookmarkStart w:id="189" w:name="_Toc38966652"/>
      <w:bookmarkStart w:id="190" w:name="_Toc45697312"/>
      <w:bookmarkStart w:id="191" w:name="_Toc48726257"/>
      <w:bookmarkStart w:id="192" w:name="_Toc48802692"/>
      <w:bookmarkStart w:id="193" w:name="_Toc48821879"/>
      <w:bookmarkStart w:id="194" w:name="_Toc48822275"/>
      <w:bookmarkStart w:id="195" w:name="_Toc48893716"/>
      <w:bookmarkStart w:id="196" w:name="_Toc48901991"/>
      <w:bookmarkStart w:id="197" w:name="_Toc48902139"/>
      <w:bookmarkStart w:id="198" w:name="_Toc69159505"/>
      <w:bookmarkStart w:id="199" w:name="_Toc69159568"/>
      <w:bookmarkStart w:id="200" w:name="_Toc69197101"/>
      <w:bookmarkStart w:id="201" w:name="_Toc69197174"/>
      <w:bookmarkStart w:id="202" w:name="_Toc69197239"/>
      <w:bookmarkStart w:id="203" w:name="_Toc69197302"/>
      <w:bookmarkStart w:id="204" w:name="_Toc69200736"/>
      <w:bookmarkStart w:id="205" w:name="_Toc69210219"/>
      <w:bookmarkStart w:id="206" w:name="_Toc69210548"/>
      <w:bookmarkStart w:id="207" w:name="_Toc6922569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F19007A" w14:textId="77777777" w:rsidR="00706E9F" w:rsidRPr="008F1DF0" w:rsidRDefault="00706E9F" w:rsidP="00706E9F">
      <w:pPr>
        <w:pStyle w:val="ListParagraph"/>
        <w:numPr>
          <w:ilvl w:val="1"/>
          <w:numId w:val="17"/>
        </w:numPr>
        <w:tabs>
          <w:tab w:val="left" w:pos="709"/>
        </w:tabs>
        <w:contextualSpacing w:val="0"/>
        <w:jc w:val="both"/>
        <w:outlineLvl w:val="2"/>
        <w:rPr>
          <w:rFonts w:ascii="Trebuchet MS" w:hAnsi="Trebuchet MS" w:cs="Arial"/>
          <w:vanish/>
          <w:color w:val="FF0000"/>
        </w:rPr>
      </w:pPr>
      <w:bookmarkStart w:id="208" w:name="_Toc5201703"/>
      <w:bookmarkStart w:id="209" w:name="_Toc5201766"/>
      <w:bookmarkStart w:id="210" w:name="_Toc5201827"/>
      <w:bookmarkStart w:id="211" w:name="_Toc5201886"/>
      <w:bookmarkStart w:id="212" w:name="_Toc5201945"/>
      <w:bookmarkStart w:id="213" w:name="_Toc5201999"/>
      <w:bookmarkStart w:id="214" w:name="_Toc5278398"/>
      <w:bookmarkStart w:id="215" w:name="_Toc5282410"/>
      <w:bookmarkStart w:id="216" w:name="_Toc5710280"/>
      <w:bookmarkStart w:id="217" w:name="_Toc11234987"/>
      <w:bookmarkStart w:id="218" w:name="_Toc11244822"/>
      <w:bookmarkStart w:id="219" w:name="_Toc11754528"/>
      <w:bookmarkStart w:id="220" w:name="_Toc11826507"/>
      <w:bookmarkStart w:id="221" w:name="_Toc11833972"/>
      <w:bookmarkStart w:id="222" w:name="_Toc11836154"/>
      <w:bookmarkStart w:id="223" w:name="_Toc11849145"/>
      <w:bookmarkStart w:id="224" w:name="_Toc11850009"/>
      <w:bookmarkStart w:id="225" w:name="_Toc11918388"/>
      <w:bookmarkStart w:id="226" w:name="_Toc11934316"/>
      <w:bookmarkStart w:id="227" w:name="_Toc38779510"/>
      <w:bookmarkStart w:id="228" w:name="_Toc38779569"/>
      <w:bookmarkStart w:id="229" w:name="_Toc38779624"/>
      <w:bookmarkStart w:id="230" w:name="_Toc38821925"/>
      <w:bookmarkStart w:id="231" w:name="_Toc38834540"/>
      <w:bookmarkStart w:id="232" w:name="_Toc38835204"/>
      <w:bookmarkStart w:id="233" w:name="_Toc38835320"/>
      <w:bookmarkStart w:id="234" w:name="_Toc38871177"/>
      <w:bookmarkStart w:id="235" w:name="_Toc38907315"/>
      <w:bookmarkStart w:id="236" w:name="_Toc38907387"/>
      <w:bookmarkStart w:id="237" w:name="_Toc38965445"/>
      <w:bookmarkStart w:id="238" w:name="_Toc38966653"/>
      <w:bookmarkStart w:id="239" w:name="_Toc45697313"/>
      <w:bookmarkStart w:id="240" w:name="_Toc48726258"/>
      <w:bookmarkStart w:id="241" w:name="_Toc48802693"/>
      <w:bookmarkStart w:id="242" w:name="_Toc48821880"/>
      <w:bookmarkStart w:id="243" w:name="_Toc48822276"/>
      <w:bookmarkStart w:id="244" w:name="_Toc48893717"/>
      <w:bookmarkStart w:id="245" w:name="_Toc48901992"/>
      <w:bookmarkStart w:id="246" w:name="_Toc48902140"/>
      <w:bookmarkStart w:id="247" w:name="_Toc69159506"/>
      <w:bookmarkStart w:id="248" w:name="_Toc69159569"/>
      <w:bookmarkStart w:id="249" w:name="_Toc69197102"/>
      <w:bookmarkStart w:id="250" w:name="_Toc69197175"/>
      <w:bookmarkStart w:id="251" w:name="_Toc69197240"/>
      <w:bookmarkStart w:id="252" w:name="_Toc69197303"/>
      <w:bookmarkStart w:id="253" w:name="_Toc69200737"/>
      <w:bookmarkStart w:id="254" w:name="_Toc69210220"/>
      <w:bookmarkStart w:id="255" w:name="_Toc69210549"/>
      <w:bookmarkStart w:id="256" w:name="_Toc6922569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1D340CE2" w14:textId="77777777" w:rsidR="00706E9F" w:rsidRPr="00C32C3E" w:rsidRDefault="00706E9F" w:rsidP="00706E9F">
      <w:pPr>
        <w:pStyle w:val="01Text"/>
        <w:rPr>
          <w:rFonts w:ascii="Trebuchet MS" w:hAnsi="Trebuchet MS"/>
          <w:lang w:val="ro-RO"/>
        </w:rPr>
      </w:pPr>
      <w:r w:rsidRPr="00C32C3E">
        <w:rPr>
          <w:rFonts w:ascii="Trebuchet MS" w:hAnsi="Trebuchet MS"/>
          <w:b/>
          <w:lang w:val="ro-RO"/>
        </w:rPr>
        <w:t>În timpul execuției</w:t>
      </w:r>
      <w:r w:rsidRPr="00C32C3E">
        <w:rPr>
          <w:rFonts w:ascii="Trebuchet MS" w:hAnsi="Trebuchet MS"/>
          <w:lang w:val="ro-RO"/>
        </w:rPr>
        <w:t xml:space="preserve"> lucrărilor pentru realizarea </w:t>
      </w:r>
      <w:r w:rsidR="00EA5907">
        <w:rPr>
          <w:rFonts w:ascii="Trebuchet MS" w:hAnsi="Trebuchet MS"/>
          <w:lang w:val="ro-RO"/>
        </w:rPr>
        <w:t>obiectivului propus</w:t>
      </w:r>
      <w:r w:rsidRPr="00C32C3E">
        <w:rPr>
          <w:rFonts w:ascii="Trebuchet MS" w:hAnsi="Trebuchet MS"/>
          <w:lang w:val="ro-RO"/>
        </w:rPr>
        <w:t>, principalele surse de poluare ale solului sunt reprezentate de:</w:t>
      </w:r>
    </w:p>
    <w:p w14:paraId="70DEF54B" w14:textId="77777777" w:rsidR="00706E9F" w:rsidRPr="00C32C3E" w:rsidRDefault="00706E9F" w:rsidP="002A2C8F">
      <w:pPr>
        <w:pStyle w:val="GHText"/>
        <w:numPr>
          <w:ilvl w:val="0"/>
          <w:numId w:val="54"/>
        </w:numPr>
      </w:pPr>
      <w:r w:rsidRPr="00C32C3E">
        <w:t>pulberile rezultate din execuția lucrărilor (</w:t>
      </w:r>
      <w:r w:rsidR="0070781D">
        <w:t>fundații</w:t>
      </w:r>
      <w:r w:rsidRPr="00C32C3E">
        <w:t>, excavații, etc.), depuse pe sol;</w:t>
      </w:r>
    </w:p>
    <w:p w14:paraId="34752B1E" w14:textId="77777777" w:rsidR="00706E9F" w:rsidRPr="00C32C3E" w:rsidRDefault="00706E9F" w:rsidP="002A2C8F">
      <w:pPr>
        <w:pStyle w:val="GHText"/>
        <w:numPr>
          <w:ilvl w:val="0"/>
          <w:numId w:val="54"/>
        </w:numPr>
      </w:pPr>
      <w:r w:rsidRPr="00C32C3E">
        <w:t>poluări accidentale prin deversarea unor produse direct pe sol;</w:t>
      </w:r>
    </w:p>
    <w:p w14:paraId="0E03F4E5" w14:textId="77777777" w:rsidR="00706E9F" w:rsidRPr="00C32C3E" w:rsidRDefault="00706E9F" w:rsidP="002A2C8F">
      <w:pPr>
        <w:pStyle w:val="GHText"/>
        <w:numPr>
          <w:ilvl w:val="0"/>
          <w:numId w:val="54"/>
        </w:numPr>
      </w:pPr>
      <w:r w:rsidRPr="00C32C3E">
        <w:t>depozitarea necontrolată a deșeurilor sau a diverselor materiale de construcție provenite din activitățile de construcție desfășurate în amplasament;</w:t>
      </w:r>
    </w:p>
    <w:p w14:paraId="48D6A43F" w14:textId="77777777" w:rsidR="00706E9F" w:rsidRPr="00C32C3E" w:rsidRDefault="00706E9F" w:rsidP="002A2C8F">
      <w:pPr>
        <w:pStyle w:val="GHText"/>
        <w:numPr>
          <w:ilvl w:val="0"/>
          <w:numId w:val="54"/>
        </w:numPr>
      </w:pPr>
      <w:r w:rsidRPr="00C32C3E">
        <w:t>depozitarea direct pe sol a materialelor excavate;</w:t>
      </w:r>
    </w:p>
    <w:p w14:paraId="6D67E16C" w14:textId="77777777" w:rsidR="00706E9F" w:rsidRPr="00C32C3E" w:rsidRDefault="00706E9F" w:rsidP="002A2C8F">
      <w:pPr>
        <w:pStyle w:val="GHText"/>
        <w:numPr>
          <w:ilvl w:val="0"/>
          <w:numId w:val="54"/>
        </w:numPr>
      </w:pPr>
      <w:r w:rsidRPr="00C32C3E">
        <w:t>depunerea pe sol a gazelor emise din funcționarea utilajelor de construcții;</w:t>
      </w:r>
    </w:p>
    <w:p w14:paraId="453FD296" w14:textId="77777777" w:rsidR="00706E9F" w:rsidRPr="00C32C3E" w:rsidRDefault="00706E9F" w:rsidP="002A2C8F">
      <w:pPr>
        <w:pStyle w:val="GHText"/>
        <w:numPr>
          <w:ilvl w:val="0"/>
          <w:numId w:val="54"/>
        </w:numPr>
      </w:pPr>
      <w:r w:rsidRPr="00C32C3E">
        <w:t>spălarea agregatelor, utilajelor de construcții sau a altor substanțe de către apele de precipitații;</w:t>
      </w:r>
    </w:p>
    <w:p w14:paraId="3C7EA321" w14:textId="77777777" w:rsidR="00706E9F" w:rsidRPr="00C32C3E" w:rsidRDefault="00706E9F" w:rsidP="00706E9F">
      <w:pPr>
        <w:pStyle w:val="01Text"/>
        <w:rPr>
          <w:rFonts w:ascii="Trebuchet MS" w:hAnsi="Trebuchet MS"/>
          <w:lang w:val="pt-BR"/>
        </w:rPr>
      </w:pPr>
    </w:p>
    <w:p w14:paraId="6144EC46" w14:textId="77777777" w:rsidR="00706E9F" w:rsidRDefault="00706E9F" w:rsidP="00B85F59">
      <w:pPr>
        <w:pStyle w:val="01Text"/>
        <w:rPr>
          <w:rFonts w:ascii="Trebuchet MS" w:hAnsi="Trebuchet MS"/>
          <w:lang w:val="ro-RO"/>
        </w:rPr>
      </w:pPr>
      <w:r w:rsidRPr="00C32C3E">
        <w:rPr>
          <w:rFonts w:ascii="Trebuchet MS" w:hAnsi="Trebuchet MS"/>
          <w:b/>
          <w:lang w:val="ro-RO"/>
        </w:rPr>
        <w:t xml:space="preserve">În perioada de </w:t>
      </w:r>
      <w:r w:rsidR="00B85F59">
        <w:rPr>
          <w:rFonts w:ascii="Trebuchet MS" w:hAnsi="Trebuchet MS"/>
          <w:b/>
          <w:lang w:val="ro-RO"/>
        </w:rPr>
        <w:t xml:space="preserve">funcționare </w:t>
      </w:r>
      <w:r w:rsidR="00B85F59">
        <w:rPr>
          <w:rFonts w:ascii="Trebuchet MS" w:hAnsi="Trebuchet MS"/>
          <w:lang w:val="ro-RO"/>
        </w:rPr>
        <w:t>nu sunt estimate surse</w:t>
      </w:r>
      <w:r w:rsidRPr="00C32C3E">
        <w:rPr>
          <w:rFonts w:ascii="Trebuchet MS" w:hAnsi="Trebuchet MS"/>
          <w:lang w:val="ro-RO"/>
        </w:rPr>
        <w:t xml:space="preserve"> potențiale de contaminare a solului</w:t>
      </w:r>
      <w:r w:rsidR="00B85F59">
        <w:rPr>
          <w:rFonts w:ascii="Trebuchet MS" w:hAnsi="Trebuchet MS"/>
          <w:lang w:val="ro-RO"/>
        </w:rPr>
        <w:t>.</w:t>
      </w:r>
    </w:p>
    <w:p w14:paraId="2C29179E" w14:textId="77777777" w:rsidR="00706E9F" w:rsidRPr="007B63BA" w:rsidRDefault="00706E9F" w:rsidP="00706E9F">
      <w:pPr>
        <w:jc w:val="both"/>
        <w:rPr>
          <w:rFonts w:ascii="Trebuchet MS" w:hAnsi="Trebuchet MS" w:cs="Arial"/>
          <w:color w:val="FF0000"/>
          <w:lang w:val="pt-BR"/>
        </w:rPr>
      </w:pPr>
    </w:p>
    <w:p w14:paraId="3F7BC83D" w14:textId="77777777" w:rsidR="00706E9F" w:rsidRPr="00C32C3E" w:rsidRDefault="00F249EB" w:rsidP="00706E9F">
      <w:pPr>
        <w:jc w:val="both"/>
        <w:rPr>
          <w:rFonts w:ascii="Trebuchet MS" w:hAnsi="Trebuchet MS" w:cs="Arial"/>
          <w:lang w:val="pt-BR"/>
        </w:rPr>
      </w:pPr>
      <w:r>
        <w:rPr>
          <w:rFonts w:ascii="Trebuchet MS" w:hAnsi="Trebuchet MS" w:cs="Arial"/>
          <w:lang w:val="pt-BR"/>
        </w:rPr>
        <w:t>I</w:t>
      </w:r>
      <w:r w:rsidR="00706E9F" w:rsidRPr="00C32C3E">
        <w:rPr>
          <w:rFonts w:ascii="Trebuchet MS" w:hAnsi="Trebuchet MS" w:cs="Arial"/>
          <w:lang w:val="pt-BR"/>
        </w:rPr>
        <w:t>mpactul asupra factorului de mediu sol poate fi diminuat prin:</w:t>
      </w:r>
    </w:p>
    <w:p w14:paraId="0ABD9CB6" w14:textId="77777777" w:rsidR="00706E9F" w:rsidRPr="00C32C3E" w:rsidRDefault="00706E9F" w:rsidP="002A2C8F">
      <w:pPr>
        <w:numPr>
          <w:ilvl w:val="0"/>
          <w:numId w:val="51"/>
        </w:numPr>
        <w:ind w:left="284" w:hanging="284"/>
        <w:jc w:val="both"/>
        <w:rPr>
          <w:rFonts w:ascii="Trebuchet MS" w:hAnsi="Trebuchet MS" w:cs="Arial"/>
          <w:lang w:val="ro-RO"/>
        </w:rPr>
      </w:pPr>
      <w:r w:rsidRPr="00C32C3E">
        <w:rPr>
          <w:rFonts w:ascii="Trebuchet MS" w:hAnsi="Trebuchet MS" w:cs="Arial"/>
          <w:lang w:val="ro-RO"/>
        </w:rPr>
        <w:t>colectarea tuturor deșeurilor rezultate din activitatea de construcții și sortarea deșeurilor pe categorii; se va urmări cu rigurozitate valorificarea tuturor deșeurilor rezultate;</w:t>
      </w:r>
    </w:p>
    <w:p w14:paraId="2731AFB6" w14:textId="77777777" w:rsidR="00706E9F" w:rsidRPr="00C32C3E" w:rsidRDefault="00706E9F" w:rsidP="002A2C8F">
      <w:pPr>
        <w:numPr>
          <w:ilvl w:val="0"/>
          <w:numId w:val="51"/>
        </w:numPr>
        <w:ind w:left="284" w:hanging="284"/>
        <w:jc w:val="both"/>
        <w:rPr>
          <w:rFonts w:ascii="Trebuchet MS" w:hAnsi="Trebuchet MS" w:cs="Arial"/>
          <w:lang w:val="ro-RO"/>
        </w:rPr>
      </w:pPr>
      <w:r w:rsidRPr="00C32C3E">
        <w:rPr>
          <w:rFonts w:ascii="Trebuchet MS" w:hAnsi="Trebuchet MS" w:cs="Arial"/>
          <w:lang w:val="ro-RO"/>
        </w:rPr>
        <w:t xml:space="preserve">evitarea pierderilor de carburanți la staționarea utilajelor de construcții; </w:t>
      </w:r>
    </w:p>
    <w:p w14:paraId="382E986F" w14:textId="77777777" w:rsidR="00706E9F" w:rsidRPr="00C32C3E" w:rsidRDefault="00F249EB" w:rsidP="002A2C8F">
      <w:pPr>
        <w:numPr>
          <w:ilvl w:val="0"/>
          <w:numId w:val="51"/>
        </w:numPr>
        <w:ind w:left="284" w:hanging="284"/>
        <w:jc w:val="both"/>
        <w:rPr>
          <w:rFonts w:ascii="Trebuchet MS" w:hAnsi="Trebuchet MS" w:cs="Arial"/>
          <w:lang w:val="ro-RO"/>
        </w:rPr>
      </w:pPr>
      <w:r w:rsidRPr="00F249EB">
        <w:rPr>
          <w:rFonts w:ascii="Trebuchet MS" w:hAnsi="Trebuchet MS" w:cs="Arial"/>
          <w:lang w:val="ro-RO"/>
        </w:rPr>
        <w:t xml:space="preserve">constructorul </w:t>
      </w:r>
      <w:r w:rsidR="0070396E">
        <w:rPr>
          <w:rFonts w:ascii="Trebuchet MS" w:hAnsi="Trebuchet MS" w:cs="Arial"/>
          <w:lang w:val="ro-RO"/>
        </w:rPr>
        <w:t>îș</w:t>
      </w:r>
      <w:r w:rsidRPr="00F249EB">
        <w:rPr>
          <w:rFonts w:ascii="Trebuchet MS" w:hAnsi="Trebuchet MS" w:cs="Arial"/>
          <w:lang w:val="ro-RO"/>
        </w:rPr>
        <w:t>i va desf</w:t>
      </w:r>
      <w:r w:rsidR="0070396E">
        <w:rPr>
          <w:rFonts w:ascii="Trebuchet MS" w:hAnsi="Trebuchet MS" w:cs="Arial"/>
          <w:lang w:val="ro-RO"/>
        </w:rPr>
        <w:t>ăș</w:t>
      </w:r>
      <w:r w:rsidRPr="00F249EB">
        <w:rPr>
          <w:rFonts w:ascii="Trebuchet MS" w:hAnsi="Trebuchet MS" w:cs="Arial"/>
          <w:lang w:val="ro-RO"/>
        </w:rPr>
        <w:t>ura activitatea cu ma</w:t>
      </w:r>
      <w:r w:rsidR="0070396E">
        <w:rPr>
          <w:rFonts w:ascii="Trebuchet MS" w:hAnsi="Trebuchet MS" w:cs="Arial"/>
          <w:lang w:val="ro-RO"/>
        </w:rPr>
        <w:t>șini/utilajele care sunt î</w:t>
      </w:r>
      <w:r w:rsidRPr="00F249EB">
        <w:rPr>
          <w:rFonts w:ascii="Trebuchet MS" w:hAnsi="Trebuchet MS" w:cs="Arial"/>
          <w:lang w:val="ro-RO"/>
        </w:rPr>
        <w:t>n stare optim</w:t>
      </w:r>
      <w:r w:rsidR="0070396E">
        <w:rPr>
          <w:rFonts w:ascii="Trebuchet MS" w:hAnsi="Trebuchet MS" w:cs="Arial"/>
          <w:lang w:val="ro-RO"/>
        </w:rPr>
        <w:t>ă</w:t>
      </w:r>
      <w:r w:rsidRPr="00F249EB">
        <w:rPr>
          <w:rFonts w:ascii="Trebuchet MS" w:hAnsi="Trebuchet MS" w:cs="Arial"/>
          <w:lang w:val="ro-RO"/>
        </w:rPr>
        <w:t xml:space="preserve"> de funcţionare, pentru a evita scurgerile accidentale pe sol ale produselor petroliere sau a uleiurilor minerale provenite de la aceste utilaje/ma</w:t>
      </w:r>
      <w:r w:rsidR="0070396E">
        <w:rPr>
          <w:rFonts w:ascii="Trebuchet MS" w:hAnsi="Trebuchet MS" w:cs="Arial"/>
          <w:lang w:val="ro-RO"/>
        </w:rPr>
        <w:t>ș</w:t>
      </w:r>
      <w:r w:rsidRPr="00F249EB">
        <w:rPr>
          <w:rFonts w:ascii="Trebuchet MS" w:hAnsi="Trebuchet MS" w:cs="Arial"/>
          <w:lang w:val="ro-RO"/>
        </w:rPr>
        <w:t>ini</w:t>
      </w:r>
      <w:r w:rsidR="00706E9F">
        <w:rPr>
          <w:rFonts w:ascii="Trebuchet MS" w:hAnsi="Trebuchet MS" w:cs="Arial"/>
          <w:lang w:val="ro-RO"/>
        </w:rPr>
        <w:t>.</w:t>
      </w:r>
      <w:r w:rsidR="00706E9F" w:rsidRPr="00C32C3E">
        <w:rPr>
          <w:rFonts w:ascii="Trebuchet MS" w:hAnsi="Trebuchet MS" w:cs="Arial"/>
          <w:lang w:val="ro-RO"/>
        </w:rPr>
        <w:t xml:space="preserve"> </w:t>
      </w:r>
    </w:p>
    <w:p w14:paraId="6E9AA074" w14:textId="77777777" w:rsidR="00706E9F" w:rsidRDefault="00706E9F" w:rsidP="00706E9F">
      <w:pPr>
        <w:pStyle w:val="Bulet"/>
        <w:numPr>
          <w:ilvl w:val="0"/>
          <w:numId w:val="0"/>
        </w:numPr>
        <w:spacing w:before="0" w:after="0"/>
        <w:rPr>
          <w:rFonts w:ascii="Trebuchet MS" w:hAnsi="Trebuchet MS" w:cs="Arial"/>
          <w:szCs w:val="24"/>
        </w:rPr>
      </w:pPr>
    </w:p>
    <w:p w14:paraId="3D0A82F1" w14:textId="77777777" w:rsidR="00E75819" w:rsidRPr="006C4DC5" w:rsidRDefault="00E75819" w:rsidP="00706E9F">
      <w:pPr>
        <w:pStyle w:val="Bulet"/>
        <w:numPr>
          <w:ilvl w:val="0"/>
          <w:numId w:val="0"/>
        </w:numPr>
        <w:spacing w:before="0" w:after="0"/>
        <w:rPr>
          <w:rFonts w:ascii="Trebuchet MS" w:hAnsi="Trebuchet MS" w:cs="Arial"/>
          <w:szCs w:val="24"/>
        </w:rPr>
      </w:pPr>
      <w:r w:rsidRPr="00E75819">
        <w:rPr>
          <w:rFonts w:ascii="Trebuchet MS" w:hAnsi="Trebuchet MS" w:cs="Arial"/>
          <w:szCs w:val="24"/>
        </w:rPr>
        <w:t>Evacuarea apelor uzate provenite din cl</w:t>
      </w:r>
      <w:r>
        <w:rPr>
          <w:rFonts w:ascii="Trebuchet MS" w:hAnsi="Trebuchet MS" w:cs="Arial"/>
          <w:szCs w:val="24"/>
        </w:rPr>
        <w:t>ădire se va face î</w:t>
      </w:r>
      <w:r w:rsidRPr="00E75819">
        <w:rPr>
          <w:rFonts w:ascii="Trebuchet MS" w:hAnsi="Trebuchet MS" w:cs="Arial"/>
          <w:szCs w:val="24"/>
        </w:rPr>
        <w:t>n fos</w:t>
      </w:r>
      <w:r>
        <w:rPr>
          <w:rFonts w:ascii="Trebuchet MS" w:hAnsi="Trebuchet MS" w:cs="Arial"/>
          <w:szCs w:val="24"/>
        </w:rPr>
        <w:t>ă</w:t>
      </w:r>
      <w:r w:rsidRPr="00E75819">
        <w:rPr>
          <w:rFonts w:ascii="Trebuchet MS" w:hAnsi="Trebuchet MS" w:cs="Arial"/>
          <w:szCs w:val="24"/>
        </w:rPr>
        <w:t xml:space="preserve"> vidanjabil</w:t>
      </w:r>
      <w:r>
        <w:rPr>
          <w:rFonts w:ascii="Trebuchet MS" w:hAnsi="Trebuchet MS" w:cs="Arial"/>
          <w:szCs w:val="24"/>
        </w:rPr>
        <w:t>ă.</w:t>
      </w:r>
    </w:p>
    <w:p w14:paraId="574E3AAE" w14:textId="77777777" w:rsidR="00706E9F" w:rsidRPr="00EC7AB1" w:rsidRDefault="00706E9F" w:rsidP="00706E9F">
      <w:pPr>
        <w:pStyle w:val="GH1"/>
        <w:rPr>
          <w:b w:val="0"/>
          <w:sz w:val="24"/>
          <w:szCs w:val="24"/>
        </w:rPr>
      </w:pPr>
    </w:p>
    <w:p w14:paraId="6F2E0AF6" w14:textId="77777777" w:rsidR="00706E9F" w:rsidRPr="006A7D15" w:rsidRDefault="0022246B" w:rsidP="0022246B">
      <w:pPr>
        <w:pStyle w:val="Heading2"/>
        <w:numPr>
          <w:ilvl w:val="0"/>
          <w:numId w:val="0"/>
        </w:numPr>
        <w:rPr>
          <w:lang w:val="en-US"/>
        </w:rPr>
      </w:pPr>
      <w:bookmarkStart w:id="257" w:name="_Toc515348796"/>
      <w:bookmarkStart w:id="258" w:name="_Toc69225700"/>
      <w:bookmarkStart w:id="259" w:name="_Toc94273179"/>
      <w:r w:rsidRPr="006A7D15">
        <w:rPr>
          <w:lang w:val="en-US"/>
        </w:rPr>
        <w:t xml:space="preserve">VI.6. </w:t>
      </w:r>
      <w:r w:rsidR="00706E9F" w:rsidRPr="006A7D15">
        <w:rPr>
          <w:lang w:val="en-US"/>
        </w:rPr>
        <w:t>Protecția ecosistemelor terestre și acvatice</w:t>
      </w:r>
      <w:bookmarkEnd w:id="257"/>
      <w:bookmarkEnd w:id="258"/>
      <w:bookmarkEnd w:id="259"/>
      <w:r w:rsidR="00706E9F" w:rsidRPr="006A7D15">
        <w:rPr>
          <w:lang w:val="en-US"/>
        </w:rPr>
        <w:t xml:space="preserve"> </w:t>
      </w:r>
    </w:p>
    <w:p w14:paraId="546772D5" w14:textId="77777777" w:rsidR="00706E9F" w:rsidRPr="00EB79E2" w:rsidRDefault="00706E9F" w:rsidP="00706E9F">
      <w:pPr>
        <w:pStyle w:val="01Text"/>
        <w:rPr>
          <w:rFonts w:ascii="Trebuchet MS" w:hAnsi="Trebuchet MS"/>
        </w:rPr>
      </w:pPr>
    </w:p>
    <w:p w14:paraId="1FAD2BC6" w14:textId="77777777" w:rsidR="006A2629" w:rsidRDefault="006A2629" w:rsidP="00706E9F">
      <w:pPr>
        <w:pStyle w:val="01Text"/>
        <w:rPr>
          <w:rFonts w:ascii="Trebuchet MS" w:hAnsi="Trebuchet MS"/>
        </w:rPr>
      </w:pPr>
      <w:r w:rsidRPr="006A2629">
        <w:rPr>
          <w:rFonts w:ascii="Trebuchet MS" w:hAnsi="Trebuchet MS"/>
        </w:rPr>
        <w:t>Terenul pe care urmeaz</w:t>
      </w:r>
      <w:r>
        <w:rPr>
          <w:rFonts w:ascii="Trebuchet MS" w:hAnsi="Trebuchet MS"/>
        </w:rPr>
        <w:t>ă</w:t>
      </w:r>
      <w:r w:rsidRPr="006A2629">
        <w:rPr>
          <w:rFonts w:ascii="Trebuchet MS" w:hAnsi="Trebuchet MS"/>
        </w:rPr>
        <w:t xml:space="preserve"> s</w:t>
      </w:r>
      <w:r>
        <w:rPr>
          <w:rFonts w:ascii="Trebuchet MS" w:hAnsi="Trebuchet MS"/>
        </w:rPr>
        <w:t>ă</w:t>
      </w:r>
      <w:r w:rsidRPr="006A2629">
        <w:rPr>
          <w:rFonts w:ascii="Trebuchet MS" w:hAnsi="Trebuchet MS"/>
        </w:rPr>
        <w:t xml:space="preserve"> se realizeze construc</w:t>
      </w:r>
      <w:r>
        <w:rPr>
          <w:rFonts w:ascii="Trebuchet MS" w:hAnsi="Trebuchet MS"/>
        </w:rPr>
        <w:t>ț</w:t>
      </w:r>
      <w:r w:rsidRPr="006A2629">
        <w:rPr>
          <w:rFonts w:ascii="Trebuchet MS" w:hAnsi="Trebuchet MS"/>
        </w:rPr>
        <w:t>ia propus</w:t>
      </w:r>
      <w:r>
        <w:rPr>
          <w:rFonts w:ascii="Trebuchet MS" w:hAnsi="Trebuchet MS"/>
        </w:rPr>
        <w:t>ă este situat î</w:t>
      </w:r>
      <w:r w:rsidRPr="006A2629">
        <w:rPr>
          <w:rFonts w:ascii="Trebuchet MS" w:hAnsi="Trebuchet MS"/>
        </w:rPr>
        <w:t xml:space="preserve">n intravilanul </w:t>
      </w:r>
      <w:r>
        <w:rPr>
          <w:rFonts w:ascii="Trebuchet MS" w:hAnsi="Trebuchet MS"/>
        </w:rPr>
        <w:t>Comunei Domnești fiind teren intravilan arabil.</w:t>
      </w:r>
    </w:p>
    <w:p w14:paraId="51750EF7" w14:textId="77777777" w:rsidR="006A2629" w:rsidRDefault="006A2629" w:rsidP="00706E9F">
      <w:pPr>
        <w:pStyle w:val="01Text"/>
        <w:rPr>
          <w:rFonts w:ascii="Trebuchet MS" w:hAnsi="Trebuchet MS"/>
        </w:rPr>
      </w:pPr>
    </w:p>
    <w:p w14:paraId="12CBF0E0" w14:textId="77777777" w:rsidR="00EC471D" w:rsidRDefault="00EC471D" w:rsidP="00706E9F">
      <w:pPr>
        <w:pStyle w:val="01Text"/>
        <w:rPr>
          <w:rFonts w:ascii="Trebuchet MS" w:hAnsi="Trebuchet MS"/>
        </w:rPr>
      </w:pPr>
      <w:r>
        <w:rPr>
          <w:rFonts w:ascii="Trebuchet MS" w:hAnsi="Trebuchet MS"/>
        </w:rPr>
        <w:t>Î</w:t>
      </w:r>
      <w:r w:rsidRPr="00EC471D">
        <w:rPr>
          <w:rFonts w:ascii="Trebuchet MS" w:hAnsi="Trebuchet MS"/>
        </w:rPr>
        <w:t>n zona nu exist</w:t>
      </w:r>
      <w:r w:rsidR="006A7D15">
        <w:rPr>
          <w:rFonts w:ascii="Trebuchet MS" w:hAnsi="Trebuchet MS"/>
        </w:rPr>
        <w:t>ă</w:t>
      </w:r>
      <w:r w:rsidRPr="00EC471D">
        <w:rPr>
          <w:rFonts w:ascii="Trebuchet MS" w:hAnsi="Trebuchet MS"/>
        </w:rPr>
        <w:t xml:space="preserve"> habitate naturale, flor</w:t>
      </w:r>
      <w:r w:rsidR="006A7D15">
        <w:rPr>
          <w:rFonts w:ascii="Trebuchet MS" w:hAnsi="Trebuchet MS"/>
        </w:rPr>
        <w:t>ă</w:t>
      </w:r>
      <w:r w:rsidRPr="00EC471D">
        <w:rPr>
          <w:rFonts w:ascii="Trebuchet MS" w:hAnsi="Trebuchet MS"/>
        </w:rPr>
        <w:t xml:space="preserve"> </w:t>
      </w:r>
      <w:r w:rsidR="006A7D15">
        <w:rPr>
          <w:rFonts w:ascii="Trebuchet MS" w:hAnsi="Trebuchet MS"/>
        </w:rPr>
        <w:t>ș</w:t>
      </w:r>
      <w:r w:rsidRPr="00EC471D">
        <w:rPr>
          <w:rFonts w:ascii="Trebuchet MS" w:hAnsi="Trebuchet MS"/>
        </w:rPr>
        <w:t>i faun</w:t>
      </w:r>
      <w:r w:rsidR="006A7D15">
        <w:rPr>
          <w:rFonts w:ascii="Trebuchet MS" w:hAnsi="Trebuchet MS"/>
        </w:rPr>
        <w:t>ă</w:t>
      </w:r>
      <w:r w:rsidRPr="00EC471D">
        <w:rPr>
          <w:rFonts w:ascii="Trebuchet MS" w:hAnsi="Trebuchet MS"/>
        </w:rPr>
        <w:t xml:space="preserve">, care trebuie conservate </w:t>
      </w:r>
      <w:r w:rsidR="006A7D15">
        <w:rPr>
          <w:rFonts w:ascii="Trebuchet MS" w:hAnsi="Trebuchet MS"/>
        </w:rPr>
        <w:t>ș</w:t>
      </w:r>
      <w:r w:rsidRPr="00EC471D">
        <w:rPr>
          <w:rFonts w:ascii="Trebuchet MS" w:hAnsi="Trebuchet MS"/>
        </w:rPr>
        <w:t>i nu sunt necesare m</w:t>
      </w:r>
      <w:r w:rsidR="006A7D15">
        <w:rPr>
          <w:rFonts w:ascii="Trebuchet MS" w:hAnsi="Trebuchet MS"/>
        </w:rPr>
        <w:t>ă</w:t>
      </w:r>
      <w:r w:rsidRPr="00EC471D">
        <w:rPr>
          <w:rFonts w:ascii="Trebuchet MS" w:hAnsi="Trebuchet MS"/>
        </w:rPr>
        <w:t>suri speciale de protecţie</w:t>
      </w:r>
      <w:r w:rsidR="006A7D15">
        <w:rPr>
          <w:rFonts w:ascii="Trebuchet MS" w:hAnsi="Trebuchet MS"/>
        </w:rPr>
        <w:t>.</w:t>
      </w:r>
    </w:p>
    <w:p w14:paraId="34E47E5E" w14:textId="77777777" w:rsidR="00706E9F" w:rsidRPr="007B63BA" w:rsidRDefault="00706E9F" w:rsidP="00706E9F">
      <w:pPr>
        <w:pStyle w:val="GH1"/>
      </w:pPr>
    </w:p>
    <w:p w14:paraId="3CD0B071" w14:textId="77777777" w:rsidR="00706E9F" w:rsidRPr="003F4104" w:rsidRDefault="006F3888" w:rsidP="006F3888">
      <w:pPr>
        <w:pStyle w:val="Heading2"/>
        <w:numPr>
          <w:ilvl w:val="0"/>
          <w:numId w:val="0"/>
        </w:numPr>
        <w:ind w:left="567" w:hanging="567"/>
        <w:rPr>
          <w:lang w:val="en-US"/>
        </w:rPr>
      </w:pPr>
      <w:bookmarkStart w:id="260" w:name="_Toc515348802"/>
      <w:bookmarkStart w:id="261" w:name="_Toc69225701"/>
      <w:bookmarkStart w:id="262" w:name="_Toc94273180"/>
      <w:r w:rsidRPr="003F4104">
        <w:rPr>
          <w:lang w:val="en-US"/>
        </w:rPr>
        <w:t xml:space="preserve">VI.7. </w:t>
      </w:r>
      <w:r w:rsidR="00706E9F" w:rsidRPr="003F4104">
        <w:rPr>
          <w:lang w:val="en-US"/>
        </w:rPr>
        <w:t xml:space="preserve">Protecția așezărilor umane și </w:t>
      </w:r>
      <w:proofErr w:type="gramStart"/>
      <w:r w:rsidR="00706E9F" w:rsidRPr="003F4104">
        <w:rPr>
          <w:lang w:val="en-US"/>
        </w:rPr>
        <w:t>a</w:t>
      </w:r>
      <w:proofErr w:type="gramEnd"/>
      <w:r w:rsidR="00706E9F" w:rsidRPr="003F4104">
        <w:rPr>
          <w:lang w:val="en-US"/>
        </w:rPr>
        <w:t xml:space="preserve"> altor obiective de interes public</w:t>
      </w:r>
      <w:bookmarkEnd w:id="260"/>
      <w:bookmarkEnd w:id="261"/>
      <w:bookmarkEnd w:id="262"/>
    </w:p>
    <w:p w14:paraId="2D0DC627" w14:textId="77777777" w:rsidR="00706E9F" w:rsidRPr="005419CB" w:rsidRDefault="00706E9F" w:rsidP="00706E9F">
      <w:pPr>
        <w:pStyle w:val="ListParagraph"/>
        <w:ind w:left="0"/>
        <w:jc w:val="both"/>
        <w:rPr>
          <w:rFonts w:ascii="Trebuchet MS" w:hAnsi="Trebuchet MS" w:cs="Arial"/>
        </w:rPr>
      </w:pPr>
    </w:p>
    <w:p w14:paraId="04779D9D" w14:textId="77777777" w:rsidR="007D605D" w:rsidRPr="007D605D" w:rsidRDefault="007D605D" w:rsidP="007D605D">
      <w:pPr>
        <w:jc w:val="both"/>
        <w:rPr>
          <w:rFonts w:ascii="Trebuchet MS" w:hAnsi="Trebuchet MS" w:cs="Arial"/>
          <w:lang w:val="ro-RO"/>
        </w:rPr>
      </w:pPr>
      <w:r w:rsidRPr="007D605D">
        <w:rPr>
          <w:rFonts w:ascii="Trebuchet MS" w:hAnsi="Trebuchet MS" w:cs="Arial"/>
          <w:lang w:val="ro-RO"/>
        </w:rPr>
        <w:t>Construcţia proiectat</w:t>
      </w:r>
      <w:r>
        <w:rPr>
          <w:rFonts w:ascii="Trebuchet MS" w:hAnsi="Trebuchet MS" w:cs="Arial"/>
          <w:lang w:val="ro-RO"/>
        </w:rPr>
        <w:t>ă</w:t>
      </w:r>
      <w:r w:rsidRPr="007D605D">
        <w:rPr>
          <w:rFonts w:ascii="Trebuchet MS" w:hAnsi="Trebuchet MS" w:cs="Arial"/>
          <w:lang w:val="ro-RO"/>
        </w:rPr>
        <w:t xml:space="preserve"> este amplasat</w:t>
      </w:r>
      <w:r>
        <w:rPr>
          <w:rFonts w:ascii="Trebuchet MS" w:hAnsi="Trebuchet MS" w:cs="Arial"/>
          <w:lang w:val="ro-RO"/>
        </w:rPr>
        <w:t>ă î</w:t>
      </w:r>
      <w:r w:rsidRPr="007D605D">
        <w:rPr>
          <w:rFonts w:ascii="Trebuchet MS" w:hAnsi="Trebuchet MS" w:cs="Arial"/>
          <w:lang w:val="ro-RO"/>
        </w:rPr>
        <w:t xml:space="preserve">n </w:t>
      </w:r>
      <w:r>
        <w:rPr>
          <w:rFonts w:ascii="Trebuchet MS" w:hAnsi="Trebuchet MS" w:cs="Arial"/>
          <w:lang w:val="ro-RO"/>
        </w:rPr>
        <w:t>Comuna Domnești, Sat Dom</w:t>
      </w:r>
      <w:r w:rsidR="00966552">
        <w:rPr>
          <w:rFonts w:ascii="Trebuchet MS" w:hAnsi="Trebuchet MS" w:cs="Arial"/>
          <w:lang w:val="ro-RO"/>
        </w:rPr>
        <w:t>n</w:t>
      </w:r>
      <w:r>
        <w:rPr>
          <w:rFonts w:ascii="Trebuchet MS" w:hAnsi="Trebuchet MS" w:cs="Arial"/>
          <w:lang w:val="ro-RO"/>
        </w:rPr>
        <w:t xml:space="preserve">ești </w:t>
      </w:r>
      <w:r w:rsidR="00424978">
        <w:rPr>
          <w:rFonts w:ascii="Trebuchet MS" w:hAnsi="Trebuchet MS" w:cs="Arial"/>
          <w:lang w:val="ro-RO"/>
        </w:rPr>
        <w:t>ș</w:t>
      </w:r>
      <w:r w:rsidR="00011F19">
        <w:rPr>
          <w:rFonts w:ascii="Trebuchet MS" w:hAnsi="Trebuchet MS" w:cs="Arial"/>
          <w:lang w:val="ro-RO"/>
        </w:rPr>
        <w:t>i are ca vecin</w:t>
      </w:r>
      <w:r>
        <w:rPr>
          <w:rFonts w:ascii="Trebuchet MS" w:hAnsi="Trebuchet MS" w:cs="Arial"/>
          <w:lang w:val="ro-RO"/>
        </w:rPr>
        <w:t>ă</w:t>
      </w:r>
      <w:r w:rsidR="00011F19">
        <w:rPr>
          <w:rFonts w:ascii="Trebuchet MS" w:hAnsi="Trebuchet MS" w:cs="Arial"/>
          <w:lang w:val="ro-RO"/>
        </w:rPr>
        <w:t>tă</w:t>
      </w:r>
      <w:r>
        <w:rPr>
          <w:rFonts w:ascii="Trebuchet MS" w:hAnsi="Trebuchet MS" w:cs="Arial"/>
          <w:lang w:val="ro-RO"/>
        </w:rPr>
        <w:t>ți</w:t>
      </w:r>
      <w:r w:rsidRPr="007D605D">
        <w:rPr>
          <w:rFonts w:ascii="Trebuchet MS" w:hAnsi="Trebuchet MS" w:cs="Arial"/>
          <w:lang w:val="ro-RO"/>
        </w:rPr>
        <w:t>:</w:t>
      </w:r>
    </w:p>
    <w:p w14:paraId="7BE64289" w14:textId="77777777" w:rsidR="00EC7AB1" w:rsidRPr="00585265" w:rsidRDefault="00EC7AB1" w:rsidP="00EC7AB1">
      <w:pPr>
        <w:pStyle w:val="ListParagraph"/>
        <w:numPr>
          <w:ilvl w:val="0"/>
          <w:numId w:val="50"/>
        </w:numPr>
        <w:jc w:val="both"/>
        <w:rPr>
          <w:rFonts w:ascii="Trebuchet MS" w:eastAsia="Lucida Sans Unicode" w:hAnsi="Trebuchet MS" w:cs="Tahoma"/>
          <w:lang w:val="ro-RO"/>
        </w:rPr>
      </w:pPr>
      <w:r w:rsidRPr="00585265">
        <w:rPr>
          <w:rFonts w:ascii="Trebuchet MS" w:eastAsia="Lucida Sans Unicode" w:hAnsi="Trebuchet MS" w:cs="Tahoma"/>
          <w:lang w:val="ro-RO"/>
        </w:rPr>
        <w:t xml:space="preserve">la nord – est - la </w:t>
      </w:r>
      <w:r>
        <w:rPr>
          <w:rFonts w:ascii="Trebuchet MS" w:eastAsia="Lucida Sans Unicode" w:hAnsi="Trebuchet MS" w:cs="Tahoma"/>
          <w:lang w:val="ro-RO"/>
        </w:rPr>
        <w:t>5 cm față de p</w:t>
      </w:r>
      <w:r w:rsidRPr="00EC79BA">
        <w:rPr>
          <w:rFonts w:ascii="Trebuchet MS" w:eastAsia="Lucida Sans Unicode" w:hAnsi="Trebuchet MS" w:cs="Tahoma"/>
          <w:lang w:val="ro-RO"/>
        </w:rPr>
        <w:t>roprietate</w:t>
      </w:r>
      <w:r>
        <w:rPr>
          <w:rFonts w:ascii="Trebuchet MS" w:eastAsia="Lucida Sans Unicode" w:hAnsi="Trebuchet MS" w:cs="Tahoma"/>
          <w:lang w:val="ro-RO"/>
        </w:rPr>
        <w:t>a</w:t>
      </w:r>
      <w:r w:rsidRPr="00EC79BA">
        <w:rPr>
          <w:rFonts w:ascii="Trebuchet MS" w:eastAsia="Lucida Sans Unicode" w:hAnsi="Trebuchet MS" w:cs="Tahoma"/>
          <w:lang w:val="ro-RO"/>
        </w:rPr>
        <w:t xml:space="preserve"> priv</w:t>
      </w:r>
      <w:r>
        <w:rPr>
          <w:rFonts w:ascii="Trebuchet MS" w:eastAsia="Lucida Sans Unicode" w:hAnsi="Trebuchet MS" w:cs="Tahoma"/>
          <w:lang w:val="ro-RO"/>
        </w:rPr>
        <w:t xml:space="preserve">ată cu nr. cadastral 116948 </w:t>
      </w:r>
      <w:r w:rsidRPr="00BB1CF9">
        <w:rPr>
          <w:rFonts w:ascii="Trebuchet MS" w:eastAsia="Lucida Sans Unicode" w:hAnsi="Trebuchet MS" w:cs="Tahoma"/>
          <w:lang w:val="ro-RO"/>
        </w:rPr>
        <w:t>(calcan cu construcția de pe lotul 2)</w:t>
      </w:r>
      <w:r w:rsidRPr="00585265">
        <w:rPr>
          <w:rFonts w:ascii="Trebuchet MS" w:eastAsia="Lucida Sans Unicode" w:hAnsi="Trebuchet MS" w:cs="Tahoma"/>
          <w:lang w:val="ro-RO"/>
        </w:rPr>
        <w:t>;</w:t>
      </w:r>
    </w:p>
    <w:p w14:paraId="4B936BF1" w14:textId="77777777" w:rsidR="00EC7AB1" w:rsidRPr="00585265" w:rsidRDefault="00EC7AB1" w:rsidP="00EC7AB1">
      <w:pPr>
        <w:pStyle w:val="ListParagraph"/>
        <w:numPr>
          <w:ilvl w:val="0"/>
          <w:numId w:val="50"/>
        </w:numPr>
        <w:jc w:val="both"/>
        <w:rPr>
          <w:rFonts w:ascii="Trebuchet MS" w:eastAsia="Lucida Sans Unicode" w:hAnsi="Trebuchet MS" w:cs="Tahoma"/>
          <w:lang w:val="ro-RO"/>
        </w:rPr>
      </w:pPr>
      <w:r w:rsidRPr="00585265">
        <w:rPr>
          <w:rFonts w:ascii="Trebuchet MS" w:eastAsia="Lucida Sans Unicode" w:hAnsi="Trebuchet MS" w:cs="Tahoma"/>
          <w:lang w:val="ro-RO"/>
        </w:rPr>
        <w:t xml:space="preserve">la nord – vest - la 1.98 m față de drumul de servitute; </w:t>
      </w:r>
    </w:p>
    <w:p w14:paraId="71A0E539" w14:textId="77777777" w:rsidR="00EC7AB1" w:rsidRPr="00EC79BA" w:rsidRDefault="00EC7AB1" w:rsidP="00EC7AB1">
      <w:pPr>
        <w:pStyle w:val="ListParagraph"/>
        <w:numPr>
          <w:ilvl w:val="0"/>
          <w:numId w:val="50"/>
        </w:numPr>
        <w:jc w:val="both"/>
        <w:rPr>
          <w:rFonts w:ascii="Trebuchet MS" w:eastAsia="Lucida Sans Unicode" w:hAnsi="Trebuchet MS" w:cs="Tahoma"/>
          <w:lang w:val="ro-RO"/>
        </w:rPr>
      </w:pPr>
      <w:r w:rsidRPr="00EC79BA">
        <w:rPr>
          <w:rFonts w:ascii="Trebuchet MS" w:eastAsia="Lucida Sans Unicode" w:hAnsi="Trebuchet MS" w:cs="Tahoma"/>
          <w:lang w:val="ro-RO"/>
        </w:rPr>
        <w:t xml:space="preserve">la sud – vest – la </w:t>
      </w:r>
      <w:r>
        <w:rPr>
          <w:rFonts w:ascii="Trebuchet MS" w:eastAsia="Lucida Sans Unicode" w:hAnsi="Trebuchet MS" w:cs="Tahoma"/>
          <w:lang w:val="ro-RO"/>
        </w:rPr>
        <w:t>1</w:t>
      </w:r>
      <w:r w:rsidRPr="00EC79BA">
        <w:rPr>
          <w:rFonts w:ascii="Trebuchet MS" w:eastAsia="Lucida Sans Unicode" w:hAnsi="Trebuchet MS" w:cs="Tahoma"/>
          <w:lang w:val="ro-RO"/>
        </w:rPr>
        <w:t>5</w:t>
      </w:r>
      <w:r>
        <w:rPr>
          <w:rFonts w:ascii="Trebuchet MS" w:eastAsia="Lucida Sans Unicode" w:hAnsi="Trebuchet MS" w:cs="Tahoma"/>
          <w:lang w:val="ro-RO"/>
        </w:rPr>
        <w:t>.03</w:t>
      </w:r>
      <w:r w:rsidRPr="00EC79BA">
        <w:rPr>
          <w:rFonts w:ascii="Trebuchet MS" w:eastAsia="Lucida Sans Unicode" w:hAnsi="Trebuchet MS" w:cs="Tahoma"/>
          <w:lang w:val="ro-RO"/>
        </w:rPr>
        <w:t xml:space="preserve"> m</w:t>
      </w:r>
      <w:r>
        <w:rPr>
          <w:rFonts w:ascii="Trebuchet MS" w:eastAsia="Lucida Sans Unicode" w:hAnsi="Trebuchet MS" w:cs="Tahoma"/>
          <w:lang w:val="ro-RO"/>
        </w:rPr>
        <w:t xml:space="preserve"> față</w:t>
      </w:r>
      <w:r w:rsidRPr="00EC79BA">
        <w:rPr>
          <w:rFonts w:ascii="Trebuchet MS" w:eastAsia="Lucida Sans Unicode" w:hAnsi="Trebuchet MS" w:cs="Tahoma"/>
          <w:lang w:val="ro-RO"/>
        </w:rPr>
        <w:t xml:space="preserve"> de </w:t>
      </w:r>
      <w:r>
        <w:rPr>
          <w:rFonts w:ascii="Trebuchet MS" w:eastAsia="Lucida Sans Unicode" w:hAnsi="Trebuchet MS" w:cs="Tahoma"/>
          <w:lang w:val="ro-RO"/>
        </w:rPr>
        <w:t>p</w:t>
      </w:r>
      <w:r w:rsidRPr="00EC79BA">
        <w:rPr>
          <w:rFonts w:ascii="Trebuchet MS" w:eastAsia="Lucida Sans Unicode" w:hAnsi="Trebuchet MS" w:cs="Tahoma"/>
          <w:lang w:val="ro-RO"/>
        </w:rPr>
        <w:t>roprietate</w:t>
      </w:r>
      <w:r>
        <w:rPr>
          <w:rFonts w:ascii="Trebuchet MS" w:eastAsia="Lucida Sans Unicode" w:hAnsi="Trebuchet MS" w:cs="Tahoma"/>
          <w:lang w:val="ro-RO"/>
        </w:rPr>
        <w:t>a privată</w:t>
      </w:r>
      <w:r w:rsidRPr="00EC79BA">
        <w:rPr>
          <w:rFonts w:ascii="Trebuchet MS" w:eastAsia="Lucida Sans Unicode" w:hAnsi="Trebuchet MS" w:cs="Tahoma"/>
          <w:lang w:val="ro-RO"/>
        </w:rPr>
        <w:t xml:space="preserve"> </w:t>
      </w:r>
      <w:r>
        <w:rPr>
          <w:rFonts w:ascii="Trebuchet MS" w:eastAsia="Lucida Sans Unicode" w:hAnsi="Trebuchet MS" w:cs="Tahoma"/>
          <w:lang w:val="ro-RO"/>
        </w:rPr>
        <w:t xml:space="preserve">cu </w:t>
      </w:r>
      <w:r w:rsidRPr="00EC79BA">
        <w:rPr>
          <w:rFonts w:ascii="Trebuchet MS" w:eastAsia="Lucida Sans Unicode" w:hAnsi="Trebuchet MS" w:cs="Tahoma"/>
          <w:lang w:val="ro-RO"/>
        </w:rPr>
        <w:t>nr. cadastral 116846;</w:t>
      </w:r>
    </w:p>
    <w:p w14:paraId="4486B265" w14:textId="77777777" w:rsidR="007D605D" w:rsidRPr="00424978" w:rsidRDefault="00EC7AB1" w:rsidP="00EC7AB1">
      <w:pPr>
        <w:pStyle w:val="ListParagraph"/>
        <w:numPr>
          <w:ilvl w:val="0"/>
          <w:numId w:val="55"/>
        </w:numPr>
        <w:jc w:val="both"/>
        <w:rPr>
          <w:rFonts w:ascii="Trebuchet MS" w:hAnsi="Trebuchet MS" w:cs="Arial"/>
          <w:lang w:val="ro-RO"/>
        </w:rPr>
      </w:pPr>
      <w:r w:rsidRPr="00585265">
        <w:rPr>
          <w:rFonts w:ascii="Trebuchet MS" w:eastAsia="Lucida Sans Unicode" w:hAnsi="Trebuchet MS" w:cs="Tahoma"/>
          <w:lang w:val="ro-RO"/>
        </w:rPr>
        <w:t>la sud – est</w:t>
      </w:r>
      <w:r>
        <w:rPr>
          <w:rFonts w:ascii="Trebuchet MS" w:eastAsia="Lucida Sans Unicode" w:hAnsi="Trebuchet MS" w:cs="Tahoma"/>
          <w:lang w:val="ro-RO"/>
        </w:rPr>
        <w:t xml:space="preserve"> - la  2.00 m față</w:t>
      </w:r>
      <w:r w:rsidRPr="00585265">
        <w:rPr>
          <w:rFonts w:ascii="Trebuchet MS" w:eastAsia="Lucida Sans Unicode" w:hAnsi="Trebuchet MS" w:cs="Tahoma"/>
          <w:lang w:val="ro-RO"/>
        </w:rPr>
        <w:t xml:space="preserve"> de </w:t>
      </w:r>
      <w:r>
        <w:rPr>
          <w:rFonts w:ascii="Trebuchet MS" w:eastAsia="Lucida Sans Unicode" w:hAnsi="Trebuchet MS" w:cs="Tahoma"/>
          <w:lang w:val="ro-RO"/>
        </w:rPr>
        <w:t>p</w:t>
      </w:r>
      <w:r w:rsidRPr="00EC79BA">
        <w:rPr>
          <w:rFonts w:ascii="Trebuchet MS" w:eastAsia="Lucida Sans Unicode" w:hAnsi="Trebuchet MS" w:cs="Tahoma"/>
          <w:lang w:val="ro-RO"/>
        </w:rPr>
        <w:t>roprietate</w:t>
      </w:r>
      <w:r>
        <w:rPr>
          <w:rFonts w:ascii="Trebuchet MS" w:eastAsia="Lucida Sans Unicode" w:hAnsi="Trebuchet MS" w:cs="Tahoma"/>
          <w:lang w:val="ro-RO"/>
        </w:rPr>
        <w:t>a privată cu</w:t>
      </w:r>
      <w:r w:rsidRPr="00EC79BA">
        <w:rPr>
          <w:rFonts w:ascii="Trebuchet MS" w:eastAsia="Lucida Sans Unicode" w:hAnsi="Trebuchet MS" w:cs="Tahoma"/>
          <w:lang w:val="ro-RO"/>
        </w:rPr>
        <w:t xml:space="preserve"> nr. cadastral 4119</w:t>
      </w:r>
      <w:r w:rsidR="00424978">
        <w:rPr>
          <w:rFonts w:ascii="Trebuchet MS" w:hAnsi="Trebuchet MS" w:cs="Arial"/>
          <w:lang w:val="ro-RO"/>
        </w:rPr>
        <w:t>.</w:t>
      </w:r>
    </w:p>
    <w:p w14:paraId="7E769BBD" w14:textId="77777777" w:rsidR="00424978" w:rsidRDefault="00424978" w:rsidP="007D605D">
      <w:pPr>
        <w:jc w:val="both"/>
        <w:rPr>
          <w:rFonts w:ascii="Trebuchet MS" w:hAnsi="Trebuchet MS" w:cs="Arial"/>
          <w:lang w:val="ro-RO"/>
        </w:rPr>
      </w:pPr>
    </w:p>
    <w:p w14:paraId="274193B4" w14:textId="77777777" w:rsidR="007D605D" w:rsidRPr="007D605D" w:rsidRDefault="007D605D" w:rsidP="007D605D">
      <w:pPr>
        <w:jc w:val="both"/>
        <w:rPr>
          <w:rFonts w:ascii="Trebuchet MS" w:hAnsi="Trebuchet MS" w:cs="Arial"/>
          <w:lang w:val="ro-RO"/>
        </w:rPr>
      </w:pPr>
      <w:r w:rsidRPr="007D605D">
        <w:rPr>
          <w:rFonts w:ascii="Trebuchet MS" w:hAnsi="Trebuchet MS" w:cs="Arial"/>
          <w:lang w:val="ro-RO"/>
        </w:rPr>
        <w:t>Accesul at</w:t>
      </w:r>
      <w:r w:rsidR="004B297D">
        <w:rPr>
          <w:rFonts w:ascii="Trebuchet MS" w:hAnsi="Trebuchet MS" w:cs="Arial"/>
          <w:lang w:val="ro-RO"/>
        </w:rPr>
        <w:t>â</w:t>
      </w:r>
      <w:r w:rsidRPr="007D605D">
        <w:rPr>
          <w:rFonts w:ascii="Trebuchet MS" w:hAnsi="Trebuchet MS" w:cs="Arial"/>
          <w:lang w:val="ro-RO"/>
        </w:rPr>
        <w:t>t auto, c</w:t>
      </w:r>
      <w:r w:rsidR="004B297D">
        <w:rPr>
          <w:rFonts w:ascii="Trebuchet MS" w:hAnsi="Trebuchet MS" w:cs="Arial"/>
          <w:lang w:val="ro-RO"/>
        </w:rPr>
        <w:t>â</w:t>
      </w:r>
      <w:r w:rsidRPr="007D605D">
        <w:rPr>
          <w:rFonts w:ascii="Trebuchet MS" w:hAnsi="Trebuchet MS" w:cs="Arial"/>
          <w:lang w:val="ro-RO"/>
        </w:rPr>
        <w:t xml:space="preserve">t </w:t>
      </w:r>
      <w:r w:rsidR="004B297D">
        <w:rPr>
          <w:rFonts w:ascii="Trebuchet MS" w:hAnsi="Trebuchet MS" w:cs="Arial"/>
          <w:lang w:val="ro-RO"/>
        </w:rPr>
        <w:t>ș</w:t>
      </w:r>
      <w:r w:rsidRPr="007D605D">
        <w:rPr>
          <w:rFonts w:ascii="Trebuchet MS" w:hAnsi="Trebuchet MS" w:cs="Arial"/>
          <w:lang w:val="ro-RO"/>
        </w:rPr>
        <w:t xml:space="preserve">i pietonal se va face din drumul </w:t>
      </w:r>
      <w:r w:rsidR="004B297D">
        <w:rPr>
          <w:rFonts w:ascii="Trebuchet MS" w:hAnsi="Trebuchet MS" w:cs="Arial"/>
          <w:lang w:val="ro-RO"/>
        </w:rPr>
        <w:t>de servitute.</w:t>
      </w:r>
    </w:p>
    <w:p w14:paraId="19CC258D" w14:textId="77777777" w:rsidR="00C845B4" w:rsidRDefault="00C845B4" w:rsidP="007D605D">
      <w:pPr>
        <w:jc w:val="both"/>
        <w:rPr>
          <w:rFonts w:ascii="Trebuchet MS" w:hAnsi="Trebuchet MS" w:cs="Arial"/>
          <w:lang w:val="ro-RO"/>
        </w:rPr>
      </w:pPr>
    </w:p>
    <w:p w14:paraId="47C95ECD" w14:textId="77777777" w:rsidR="007D605D" w:rsidRDefault="00465094" w:rsidP="007D605D">
      <w:pPr>
        <w:jc w:val="both"/>
        <w:rPr>
          <w:rFonts w:ascii="Trebuchet MS" w:hAnsi="Trebuchet MS" w:cs="Arial"/>
          <w:lang w:val="ro-RO"/>
        </w:rPr>
      </w:pPr>
      <w:r w:rsidRPr="00465094">
        <w:rPr>
          <w:rFonts w:ascii="Trebuchet MS" w:hAnsi="Trebuchet MS" w:cs="Arial"/>
          <w:lang w:val="ro-RO"/>
        </w:rPr>
        <w:t xml:space="preserve">Organizarea de </w:t>
      </w:r>
      <w:r w:rsidR="00FC16B3">
        <w:rPr>
          <w:rFonts w:ascii="Trebuchet MS" w:hAnsi="Trebuchet MS" w:cs="Arial"/>
          <w:lang w:val="ro-RO"/>
        </w:rPr>
        <w:t>ș</w:t>
      </w:r>
      <w:r w:rsidRPr="00465094">
        <w:rPr>
          <w:rFonts w:ascii="Trebuchet MS" w:hAnsi="Trebuchet MS" w:cs="Arial"/>
          <w:lang w:val="ro-RO"/>
        </w:rPr>
        <w:t>antier se va desf</w:t>
      </w:r>
      <w:r w:rsidR="00FC16B3">
        <w:rPr>
          <w:rFonts w:ascii="Trebuchet MS" w:hAnsi="Trebuchet MS" w:cs="Arial"/>
          <w:lang w:val="ro-RO"/>
        </w:rPr>
        <w:t>ășura î</w:t>
      </w:r>
      <w:r w:rsidRPr="00465094">
        <w:rPr>
          <w:rFonts w:ascii="Trebuchet MS" w:hAnsi="Trebuchet MS" w:cs="Arial"/>
          <w:lang w:val="ro-RO"/>
        </w:rPr>
        <w:t xml:space="preserve">n exclusivitate </w:t>
      </w:r>
      <w:r w:rsidR="00FC16B3">
        <w:rPr>
          <w:rFonts w:ascii="Trebuchet MS" w:hAnsi="Trebuchet MS" w:cs="Arial"/>
          <w:lang w:val="ro-RO"/>
        </w:rPr>
        <w:t>pe suprafaț</w:t>
      </w:r>
      <w:r w:rsidRPr="00465094">
        <w:rPr>
          <w:rFonts w:ascii="Trebuchet MS" w:hAnsi="Trebuchet MS" w:cs="Arial"/>
          <w:lang w:val="ro-RO"/>
        </w:rPr>
        <w:t>a amplasamentului pe care se va construi obiectivul</w:t>
      </w:r>
      <w:r w:rsidR="008A7543">
        <w:rPr>
          <w:rFonts w:ascii="Trebuchet MS" w:hAnsi="Trebuchet MS" w:cs="Arial"/>
          <w:lang w:val="ro-RO"/>
        </w:rPr>
        <w:t xml:space="preserve"> de investiție</w:t>
      </w:r>
      <w:r w:rsidRPr="00465094">
        <w:rPr>
          <w:rFonts w:ascii="Trebuchet MS" w:hAnsi="Trebuchet MS" w:cs="Arial"/>
          <w:lang w:val="ro-RO"/>
        </w:rPr>
        <w:t>, f</w:t>
      </w:r>
      <w:r w:rsidR="008A7543">
        <w:rPr>
          <w:rFonts w:ascii="Trebuchet MS" w:hAnsi="Trebuchet MS" w:cs="Arial"/>
          <w:lang w:val="ro-RO"/>
        </w:rPr>
        <w:t>ără a afecta î</w:t>
      </w:r>
      <w:r w:rsidRPr="00465094">
        <w:rPr>
          <w:rFonts w:ascii="Trebuchet MS" w:hAnsi="Trebuchet MS" w:cs="Arial"/>
          <w:lang w:val="ro-RO"/>
        </w:rPr>
        <w:t>n vreun fel celelalte vecin</w:t>
      </w:r>
      <w:r w:rsidR="008A7543">
        <w:rPr>
          <w:rFonts w:ascii="Trebuchet MS" w:hAnsi="Trebuchet MS" w:cs="Arial"/>
          <w:lang w:val="ro-RO"/>
        </w:rPr>
        <w:t>ă</w:t>
      </w:r>
      <w:r w:rsidRPr="00465094">
        <w:rPr>
          <w:rFonts w:ascii="Trebuchet MS" w:hAnsi="Trebuchet MS" w:cs="Arial"/>
          <w:lang w:val="ro-RO"/>
        </w:rPr>
        <w:t>t</w:t>
      </w:r>
      <w:r w:rsidR="008A7543">
        <w:rPr>
          <w:rFonts w:ascii="Trebuchet MS" w:hAnsi="Trebuchet MS" w:cs="Arial"/>
          <w:lang w:val="ro-RO"/>
        </w:rPr>
        <w:t>ăț</w:t>
      </w:r>
      <w:r w:rsidRPr="00465094">
        <w:rPr>
          <w:rFonts w:ascii="Trebuchet MS" w:hAnsi="Trebuchet MS" w:cs="Arial"/>
          <w:lang w:val="ro-RO"/>
        </w:rPr>
        <w:t xml:space="preserve">i. Orarul de lucru al </w:t>
      </w:r>
      <w:r w:rsidR="008A7543">
        <w:rPr>
          <w:rFonts w:ascii="Trebuchet MS" w:hAnsi="Trebuchet MS" w:cs="Arial"/>
          <w:lang w:val="ro-RO"/>
        </w:rPr>
        <w:t>ș</w:t>
      </w:r>
      <w:r w:rsidRPr="00465094">
        <w:rPr>
          <w:rFonts w:ascii="Trebuchet MS" w:hAnsi="Trebuchet MS" w:cs="Arial"/>
          <w:lang w:val="ro-RO"/>
        </w:rPr>
        <w:t xml:space="preserve">antierului va fi stabilit </w:t>
      </w:r>
      <w:r w:rsidR="008A7543">
        <w:rPr>
          <w:rFonts w:ascii="Trebuchet MS" w:hAnsi="Trebuchet MS" w:cs="Arial"/>
          <w:lang w:val="ro-RO"/>
        </w:rPr>
        <w:t>î</w:t>
      </w:r>
      <w:r w:rsidRPr="00465094">
        <w:rPr>
          <w:rFonts w:ascii="Trebuchet MS" w:hAnsi="Trebuchet MS" w:cs="Arial"/>
          <w:lang w:val="ro-RO"/>
        </w:rPr>
        <w:t>n a</w:t>
      </w:r>
      <w:r w:rsidR="008A7543">
        <w:rPr>
          <w:rFonts w:ascii="Trebuchet MS" w:hAnsi="Trebuchet MS" w:cs="Arial"/>
          <w:lang w:val="ro-RO"/>
        </w:rPr>
        <w:t>șa fel î</w:t>
      </w:r>
      <w:r w:rsidRPr="00465094">
        <w:rPr>
          <w:rFonts w:ascii="Trebuchet MS" w:hAnsi="Trebuchet MS" w:cs="Arial"/>
          <w:lang w:val="ro-RO"/>
        </w:rPr>
        <w:t>nc</w:t>
      </w:r>
      <w:r w:rsidR="008A7543">
        <w:rPr>
          <w:rFonts w:ascii="Trebuchet MS" w:hAnsi="Trebuchet MS" w:cs="Arial"/>
          <w:lang w:val="ro-RO"/>
        </w:rPr>
        <w:t>ât să</w:t>
      </w:r>
      <w:r w:rsidRPr="00465094">
        <w:rPr>
          <w:rFonts w:ascii="Trebuchet MS" w:hAnsi="Trebuchet MS" w:cs="Arial"/>
          <w:lang w:val="ro-RO"/>
        </w:rPr>
        <w:t xml:space="preserve"> nu creeze </w:t>
      </w:r>
      <w:r w:rsidR="008A7543">
        <w:rPr>
          <w:rFonts w:ascii="Trebuchet MS" w:hAnsi="Trebuchet MS" w:cs="Arial"/>
          <w:lang w:val="ro-RO"/>
        </w:rPr>
        <w:t>disconfort în zonă</w:t>
      </w:r>
      <w:r w:rsidR="007D605D" w:rsidRPr="007D605D">
        <w:rPr>
          <w:rFonts w:ascii="Trebuchet MS" w:hAnsi="Trebuchet MS" w:cs="Arial"/>
          <w:lang w:val="ro-RO"/>
        </w:rPr>
        <w:t>.</w:t>
      </w:r>
    </w:p>
    <w:p w14:paraId="1346AA61" w14:textId="77777777" w:rsidR="007D605D" w:rsidRDefault="007D605D" w:rsidP="007D605D">
      <w:pPr>
        <w:jc w:val="both"/>
        <w:rPr>
          <w:rFonts w:ascii="Trebuchet MS" w:hAnsi="Trebuchet MS" w:cs="Arial"/>
          <w:lang w:val="ro-RO"/>
        </w:rPr>
      </w:pPr>
    </w:p>
    <w:p w14:paraId="1902FECB" w14:textId="546DCAD4" w:rsidR="003F4104" w:rsidRDefault="00706E9F" w:rsidP="00F05DBD">
      <w:pPr>
        <w:pStyle w:val="GHText"/>
        <w:spacing w:before="0"/>
      </w:pPr>
      <w:r w:rsidRPr="005419CB">
        <w:t xml:space="preserve">Considerând perioada relativ scurtă de execuție a lucrărilor </w:t>
      </w:r>
      <w:r w:rsidRPr="00D96508">
        <w:t xml:space="preserve">propuse (aproximativ </w:t>
      </w:r>
      <w:r w:rsidR="00D96508" w:rsidRPr="00D96508">
        <w:t>12</w:t>
      </w:r>
      <w:r w:rsidRPr="00D96508">
        <w:t xml:space="preserve"> de</w:t>
      </w:r>
      <w:r w:rsidRPr="005419CB">
        <w:t xml:space="preserve"> luni), se poate aprecia că nu există riscul apariției unor boli profesionale prin expunerea la noxele generate de activitățile de construcție.</w:t>
      </w:r>
    </w:p>
    <w:p w14:paraId="22F56406" w14:textId="77777777" w:rsidR="00C845B4" w:rsidRPr="00C845B4" w:rsidRDefault="00C845B4" w:rsidP="00C845B4">
      <w:pPr>
        <w:rPr>
          <w:lang w:eastAsia="ro-RO"/>
        </w:rPr>
      </w:pPr>
    </w:p>
    <w:p w14:paraId="3B0B0F73" w14:textId="77777777" w:rsidR="00706E9F" w:rsidRPr="0048762A" w:rsidRDefault="006F3888" w:rsidP="006F3888">
      <w:pPr>
        <w:pStyle w:val="Heading2"/>
        <w:numPr>
          <w:ilvl w:val="0"/>
          <w:numId w:val="0"/>
        </w:numPr>
        <w:ind w:left="567" w:hanging="567"/>
        <w:rPr>
          <w:lang w:val="en-US"/>
        </w:rPr>
      </w:pPr>
      <w:bookmarkStart w:id="263" w:name="_Toc69225702"/>
      <w:bookmarkStart w:id="264" w:name="_Toc94273181"/>
      <w:r>
        <w:rPr>
          <w:lang w:val="en-US"/>
        </w:rPr>
        <w:t xml:space="preserve">VI.8. </w:t>
      </w:r>
      <w:r w:rsidR="00706E9F" w:rsidRPr="0048762A">
        <w:rPr>
          <w:lang w:val="en-US"/>
        </w:rPr>
        <w:t>Prevenirea și gestionarea deșeurilor generate pe amplasament în timpul realizării proiectului/în timpul exploatării, inclusiv eliminarea</w:t>
      </w:r>
      <w:bookmarkEnd w:id="263"/>
      <w:bookmarkEnd w:id="264"/>
    </w:p>
    <w:p w14:paraId="325C7D61" w14:textId="77777777" w:rsidR="00706E9F" w:rsidRPr="009E500C" w:rsidRDefault="00706E9F" w:rsidP="00706E9F">
      <w:pPr>
        <w:jc w:val="both"/>
        <w:rPr>
          <w:rFonts w:ascii="Trebuchet MS" w:hAnsi="Trebuchet MS" w:cs="Arial"/>
        </w:rPr>
      </w:pPr>
    </w:p>
    <w:p w14:paraId="2142BA79" w14:textId="77777777" w:rsidR="00BA5C75" w:rsidRPr="00BA5C75" w:rsidRDefault="00BA5C75" w:rsidP="00BA5C75">
      <w:pPr>
        <w:jc w:val="both"/>
        <w:rPr>
          <w:rFonts w:ascii="Trebuchet MS" w:hAnsi="Trebuchet MS" w:cs="Arial"/>
        </w:rPr>
      </w:pPr>
      <w:r w:rsidRPr="00BA5C75">
        <w:rPr>
          <w:rFonts w:ascii="Trebuchet MS" w:hAnsi="Trebuchet MS" w:cs="Arial"/>
        </w:rPr>
        <w:t xml:space="preserve">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w:t>
      </w:r>
    </w:p>
    <w:p w14:paraId="17F86B55" w14:textId="77777777" w:rsidR="00BA5C75" w:rsidRPr="00BA5C75" w:rsidRDefault="00BA5C75" w:rsidP="00BA5C75">
      <w:pPr>
        <w:jc w:val="both"/>
        <w:rPr>
          <w:rFonts w:ascii="Trebuchet MS" w:hAnsi="Trebuchet MS" w:cs="Arial"/>
        </w:rPr>
      </w:pPr>
    </w:p>
    <w:p w14:paraId="303A5846" w14:textId="77777777" w:rsidR="005A0C73" w:rsidRDefault="00BA5C75" w:rsidP="00BA5C75">
      <w:pPr>
        <w:jc w:val="both"/>
        <w:rPr>
          <w:rFonts w:ascii="Trebuchet MS" w:hAnsi="Trebuchet MS" w:cs="Arial"/>
        </w:rPr>
      </w:pPr>
      <w:r w:rsidRPr="00BA5C75">
        <w:rPr>
          <w:rFonts w:ascii="Trebuchet MS" w:hAnsi="Trebuchet MS" w:cs="Arial"/>
        </w:rPr>
        <w:t>Pentru obiectivul proiectat, tipurile de deşeuri rezultate din activitatea de construcţii se încadrează în prevederile cuprinse în HG 856/2002.</w:t>
      </w:r>
    </w:p>
    <w:p w14:paraId="49593857" w14:textId="77777777" w:rsidR="00BA5C75" w:rsidRPr="00F96E6A" w:rsidRDefault="00BA5C75" w:rsidP="00BA5C75">
      <w:pPr>
        <w:autoSpaceDE w:val="0"/>
        <w:autoSpaceDN w:val="0"/>
        <w:adjustRightInd w:val="0"/>
        <w:jc w:val="both"/>
        <w:rPr>
          <w:rFonts w:ascii="Trebuchet MS" w:hAnsi="Trebuchet MS" w:cs="Arial"/>
        </w:rPr>
      </w:pPr>
    </w:p>
    <w:p w14:paraId="7ED3434F" w14:textId="77777777" w:rsidR="00BA5C75" w:rsidRPr="00F96E6A" w:rsidRDefault="00BA5C75" w:rsidP="00BA5C75">
      <w:pPr>
        <w:autoSpaceDE w:val="0"/>
        <w:autoSpaceDN w:val="0"/>
        <w:adjustRightInd w:val="0"/>
        <w:jc w:val="both"/>
        <w:rPr>
          <w:rFonts w:ascii="Trebuchet MS" w:hAnsi="Trebuchet MS" w:cs="Arial"/>
          <w:bCs/>
          <w:lang w:val="ro-RO"/>
        </w:rPr>
      </w:pPr>
      <w:r w:rsidRPr="00F96E6A">
        <w:rPr>
          <w:rFonts w:ascii="Trebuchet MS" w:hAnsi="Trebuchet MS" w:cs="Arial"/>
          <w:bCs/>
          <w:lang w:val="ro-RO"/>
        </w:rPr>
        <w:t>Se estimeaz</w:t>
      </w:r>
      <w:r w:rsidR="00F96E6A" w:rsidRPr="00F96E6A">
        <w:rPr>
          <w:rFonts w:ascii="Trebuchet MS" w:hAnsi="Trebuchet MS" w:cs="Arial"/>
          <w:bCs/>
          <w:lang w:val="ro-RO"/>
        </w:rPr>
        <w:t>ă</w:t>
      </w:r>
      <w:r w:rsidRPr="00F96E6A">
        <w:rPr>
          <w:rFonts w:ascii="Trebuchet MS" w:hAnsi="Trebuchet MS" w:cs="Arial"/>
          <w:bCs/>
          <w:lang w:val="ro-RO"/>
        </w:rPr>
        <w:t xml:space="preserve"> c</w:t>
      </w:r>
      <w:r w:rsidR="00F96E6A" w:rsidRPr="00F96E6A">
        <w:rPr>
          <w:rFonts w:ascii="Trebuchet MS" w:hAnsi="Trebuchet MS" w:cs="Arial"/>
          <w:bCs/>
          <w:lang w:val="ro-RO"/>
        </w:rPr>
        <w:t>ă</w:t>
      </w:r>
      <w:r w:rsidRPr="00F96E6A">
        <w:rPr>
          <w:rFonts w:ascii="Trebuchet MS" w:hAnsi="Trebuchet MS" w:cs="Arial"/>
          <w:bCs/>
          <w:lang w:val="ro-RO"/>
        </w:rPr>
        <w:t xml:space="preserve"> </w:t>
      </w:r>
      <w:r w:rsidR="00F96E6A" w:rsidRPr="00F96E6A">
        <w:rPr>
          <w:rFonts w:ascii="Trebuchet MS" w:hAnsi="Trebuchet MS" w:cs="Arial"/>
          <w:bCs/>
          <w:lang w:val="ro-RO"/>
        </w:rPr>
        <w:t>î</w:t>
      </w:r>
      <w:r w:rsidRPr="00F96E6A">
        <w:rPr>
          <w:rFonts w:ascii="Trebuchet MS" w:hAnsi="Trebuchet MS" w:cs="Arial"/>
          <w:bCs/>
          <w:lang w:val="ro-RO"/>
        </w:rPr>
        <w:t>n perioada de execu</w:t>
      </w:r>
      <w:r w:rsidR="00F96E6A" w:rsidRPr="00F96E6A">
        <w:rPr>
          <w:rFonts w:ascii="Trebuchet MS" w:hAnsi="Trebuchet MS" w:cs="Arial"/>
          <w:bCs/>
          <w:lang w:val="ro-RO"/>
        </w:rPr>
        <w:t>ț</w:t>
      </w:r>
      <w:r w:rsidRPr="00F96E6A">
        <w:rPr>
          <w:rFonts w:ascii="Trebuchet MS" w:hAnsi="Trebuchet MS" w:cs="Arial"/>
          <w:bCs/>
          <w:lang w:val="ro-RO"/>
        </w:rPr>
        <w:t>ie va fi posibil</w:t>
      </w:r>
      <w:r w:rsidR="00F96E6A" w:rsidRPr="00F96E6A">
        <w:rPr>
          <w:rFonts w:ascii="Trebuchet MS" w:hAnsi="Trebuchet MS" w:cs="Arial"/>
          <w:bCs/>
          <w:lang w:val="ro-RO"/>
        </w:rPr>
        <w:t>ă</w:t>
      </w:r>
      <w:r w:rsidRPr="00F96E6A">
        <w:rPr>
          <w:rFonts w:ascii="Trebuchet MS" w:hAnsi="Trebuchet MS" w:cs="Arial"/>
          <w:bCs/>
          <w:lang w:val="ro-RO"/>
        </w:rPr>
        <w:t xml:space="preserve"> generarea unor cantit</w:t>
      </w:r>
      <w:r w:rsidR="00F96E6A" w:rsidRPr="00F96E6A">
        <w:rPr>
          <w:rFonts w:ascii="Trebuchet MS" w:hAnsi="Trebuchet MS" w:cs="Arial"/>
          <w:bCs/>
          <w:lang w:val="ro-RO"/>
        </w:rPr>
        <w:t>ăț</w:t>
      </w:r>
      <w:r w:rsidRPr="00F96E6A">
        <w:rPr>
          <w:rFonts w:ascii="Trebuchet MS" w:hAnsi="Trebuchet MS" w:cs="Arial"/>
          <w:bCs/>
          <w:lang w:val="ro-RO"/>
        </w:rPr>
        <w:t>i reduse de de</w:t>
      </w:r>
      <w:r w:rsidR="00F96E6A" w:rsidRPr="00F96E6A">
        <w:rPr>
          <w:rFonts w:ascii="Trebuchet MS" w:hAnsi="Trebuchet MS" w:cs="Arial"/>
          <w:bCs/>
          <w:lang w:val="ro-RO"/>
        </w:rPr>
        <w:t>ș</w:t>
      </w:r>
      <w:r w:rsidRPr="00F96E6A">
        <w:rPr>
          <w:rFonts w:ascii="Trebuchet MS" w:hAnsi="Trebuchet MS" w:cs="Arial"/>
          <w:bCs/>
          <w:lang w:val="ro-RO"/>
        </w:rPr>
        <w:t>euri.</w:t>
      </w:r>
      <w:r w:rsidR="00F96E6A" w:rsidRPr="00F96E6A">
        <w:rPr>
          <w:rFonts w:ascii="Trebuchet MS" w:hAnsi="Trebuchet MS" w:cs="Arial"/>
          <w:bCs/>
          <w:lang w:val="ro-RO"/>
        </w:rPr>
        <w:t xml:space="preserve"> </w:t>
      </w:r>
      <w:r w:rsidRPr="00F96E6A">
        <w:rPr>
          <w:rFonts w:ascii="Trebuchet MS" w:hAnsi="Trebuchet MS" w:cs="Arial"/>
          <w:bCs/>
          <w:lang w:val="ro-RO"/>
        </w:rPr>
        <w:t>Principalele surse de de</w:t>
      </w:r>
      <w:r w:rsidR="00F96E6A" w:rsidRPr="00F96E6A">
        <w:rPr>
          <w:rFonts w:ascii="Trebuchet MS" w:hAnsi="Trebuchet MS" w:cs="Arial"/>
          <w:bCs/>
          <w:lang w:val="ro-RO"/>
        </w:rPr>
        <w:t>ș</w:t>
      </w:r>
      <w:r w:rsidRPr="00F96E6A">
        <w:rPr>
          <w:rFonts w:ascii="Trebuchet MS" w:hAnsi="Trebuchet MS" w:cs="Arial"/>
          <w:bCs/>
          <w:lang w:val="ro-RO"/>
        </w:rPr>
        <w:t xml:space="preserve">euri </w:t>
      </w:r>
      <w:r w:rsidR="00F96E6A" w:rsidRPr="00F96E6A">
        <w:rPr>
          <w:rFonts w:ascii="Trebuchet MS" w:hAnsi="Trebuchet MS" w:cs="Arial"/>
          <w:bCs/>
          <w:lang w:val="ro-RO"/>
        </w:rPr>
        <w:t>î</w:t>
      </w:r>
      <w:r w:rsidRPr="00F96E6A">
        <w:rPr>
          <w:rFonts w:ascii="Trebuchet MS" w:hAnsi="Trebuchet MS" w:cs="Arial"/>
          <w:bCs/>
          <w:lang w:val="ro-RO"/>
        </w:rPr>
        <w:t>n perioada de execu</w:t>
      </w:r>
      <w:r w:rsidR="00F96E6A" w:rsidRPr="00F96E6A">
        <w:rPr>
          <w:rFonts w:ascii="Trebuchet MS" w:hAnsi="Trebuchet MS" w:cs="Arial"/>
          <w:bCs/>
          <w:lang w:val="ro-RO"/>
        </w:rPr>
        <w:t>ț</w:t>
      </w:r>
      <w:r w:rsidRPr="00F96E6A">
        <w:rPr>
          <w:rFonts w:ascii="Trebuchet MS" w:hAnsi="Trebuchet MS" w:cs="Arial"/>
          <w:bCs/>
          <w:lang w:val="ro-RO"/>
        </w:rPr>
        <w:t>ie a lucr</w:t>
      </w:r>
      <w:r w:rsidR="00F96E6A" w:rsidRPr="00F96E6A">
        <w:rPr>
          <w:rFonts w:ascii="Trebuchet MS" w:hAnsi="Trebuchet MS" w:cs="Arial"/>
          <w:bCs/>
          <w:lang w:val="ro-RO"/>
        </w:rPr>
        <w:t>ă</w:t>
      </w:r>
      <w:r w:rsidRPr="00F96E6A">
        <w:rPr>
          <w:rFonts w:ascii="Trebuchet MS" w:hAnsi="Trebuchet MS" w:cs="Arial"/>
          <w:bCs/>
          <w:lang w:val="ro-RO"/>
        </w:rPr>
        <w:t xml:space="preserve">rilor vor fi reprezentate de: </w:t>
      </w:r>
    </w:p>
    <w:p w14:paraId="09CA2883" w14:textId="77777777" w:rsidR="00BA5C75" w:rsidRPr="00F96E6A" w:rsidRDefault="00BA5C75" w:rsidP="00BA5C75">
      <w:pPr>
        <w:numPr>
          <w:ilvl w:val="0"/>
          <w:numId w:val="58"/>
        </w:numPr>
        <w:autoSpaceDE w:val="0"/>
        <w:autoSpaceDN w:val="0"/>
        <w:adjustRightInd w:val="0"/>
        <w:jc w:val="both"/>
        <w:rPr>
          <w:rFonts w:ascii="Trebuchet MS" w:hAnsi="Trebuchet MS" w:cs="Arial"/>
          <w:bCs/>
          <w:lang w:val="ro-RO"/>
        </w:rPr>
      </w:pPr>
      <w:r w:rsidRPr="00F96E6A">
        <w:rPr>
          <w:rFonts w:ascii="Trebuchet MS" w:hAnsi="Trebuchet MS" w:cs="Arial"/>
          <w:bCs/>
          <w:lang w:val="ro-RO"/>
        </w:rPr>
        <w:t>activit</w:t>
      </w:r>
      <w:r w:rsidR="00F96E6A" w:rsidRPr="00F96E6A">
        <w:rPr>
          <w:rFonts w:ascii="Trebuchet MS" w:hAnsi="Trebuchet MS" w:cs="Arial"/>
          <w:bCs/>
          <w:lang w:val="ro-RO"/>
        </w:rPr>
        <w:t>ăț</w:t>
      </w:r>
      <w:r w:rsidRPr="00F96E6A">
        <w:rPr>
          <w:rFonts w:ascii="Trebuchet MS" w:hAnsi="Trebuchet MS" w:cs="Arial"/>
          <w:bCs/>
          <w:lang w:val="ro-RO"/>
        </w:rPr>
        <w:t>i specifice desf</w:t>
      </w:r>
      <w:r w:rsidR="00F96E6A" w:rsidRPr="00F96E6A">
        <w:rPr>
          <w:rFonts w:ascii="Trebuchet MS" w:hAnsi="Trebuchet MS" w:cs="Arial"/>
          <w:bCs/>
          <w:lang w:val="ro-RO"/>
        </w:rPr>
        <w:t>ăș</w:t>
      </w:r>
      <w:r w:rsidRPr="00F96E6A">
        <w:rPr>
          <w:rFonts w:ascii="Trebuchet MS" w:hAnsi="Trebuchet MS" w:cs="Arial"/>
          <w:bCs/>
          <w:lang w:val="ro-RO"/>
        </w:rPr>
        <w:t xml:space="preserve">urate </w:t>
      </w:r>
      <w:r w:rsidR="00F96E6A" w:rsidRPr="00F96E6A">
        <w:rPr>
          <w:rFonts w:ascii="Trebuchet MS" w:hAnsi="Trebuchet MS" w:cs="Arial"/>
          <w:bCs/>
          <w:lang w:val="ro-RO"/>
        </w:rPr>
        <w:t>î</w:t>
      </w:r>
      <w:r w:rsidRPr="00F96E6A">
        <w:rPr>
          <w:rFonts w:ascii="Trebuchet MS" w:hAnsi="Trebuchet MS" w:cs="Arial"/>
          <w:bCs/>
          <w:lang w:val="ro-RO"/>
        </w:rPr>
        <w:t>n cadrul organiz</w:t>
      </w:r>
      <w:r w:rsidR="00F96E6A" w:rsidRPr="00F96E6A">
        <w:rPr>
          <w:rFonts w:ascii="Trebuchet MS" w:hAnsi="Trebuchet MS" w:cs="Arial"/>
          <w:bCs/>
          <w:lang w:val="ro-RO"/>
        </w:rPr>
        <w:t>ă</w:t>
      </w:r>
      <w:r w:rsidRPr="00F96E6A">
        <w:rPr>
          <w:rFonts w:ascii="Trebuchet MS" w:hAnsi="Trebuchet MS" w:cs="Arial"/>
          <w:bCs/>
          <w:lang w:val="ro-RO"/>
        </w:rPr>
        <w:t xml:space="preserve">rii de </w:t>
      </w:r>
      <w:r w:rsidR="00F96E6A" w:rsidRPr="00F96E6A">
        <w:rPr>
          <w:rFonts w:ascii="Trebuchet MS" w:hAnsi="Trebuchet MS" w:cs="Arial"/>
          <w:bCs/>
          <w:lang w:val="ro-RO"/>
        </w:rPr>
        <w:t>ș</w:t>
      </w:r>
      <w:r w:rsidRPr="00F96E6A">
        <w:rPr>
          <w:rFonts w:ascii="Trebuchet MS" w:hAnsi="Trebuchet MS" w:cs="Arial"/>
          <w:bCs/>
          <w:lang w:val="ro-RO"/>
        </w:rPr>
        <w:t xml:space="preserve">antier; </w:t>
      </w:r>
    </w:p>
    <w:p w14:paraId="2B80D1FA" w14:textId="77777777" w:rsidR="00BA5C75" w:rsidRPr="00F96E6A" w:rsidRDefault="00BA5C75" w:rsidP="00BA5C75">
      <w:pPr>
        <w:numPr>
          <w:ilvl w:val="0"/>
          <w:numId w:val="58"/>
        </w:numPr>
        <w:autoSpaceDE w:val="0"/>
        <w:autoSpaceDN w:val="0"/>
        <w:adjustRightInd w:val="0"/>
        <w:jc w:val="both"/>
        <w:rPr>
          <w:rFonts w:ascii="Trebuchet MS" w:hAnsi="Trebuchet MS" w:cs="Arial"/>
          <w:bCs/>
          <w:lang w:val="ro-RO"/>
        </w:rPr>
      </w:pPr>
      <w:r w:rsidRPr="00F96E6A">
        <w:rPr>
          <w:rFonts w:ascii="Trebuchet MS" w:hAnsi="Trebuchet MS" w:cs="Arial"/>
          <w:bCs/>
          <w:lang w:val="ro-RO"/>
        </w:rPr>
        <w:t>activit</w:t>
      </w:r>
      <w:r w:rsidR="00F96E6A" w:rsidRPr="00F96E6A">
        <w:rPr>
          <w:rFonts w:ascii="Trebuchet MS" w:hAnsi="Trebuchet MS" w:cs="Arial"/>
          <w:bCs/>
          <w:lang w:val="ro-RO"/>
        </w:rPr>
        <w:t>ăț</w:t>
      </w:r>
      <w:r w:rsidRPr="00F96E6A">
        <w:rPr>
          <w:rFonts w:ascii="Trebuchet MS" w:hAnsi="Trebuchet MS" w:cs="Arial"/>
          <w:bCs/>
          <w:lang w:val="ro-RO"/>
        </w:rPr>
        <w:t>i aferente lucr</w:t>
      </w:r>
      <w:r w:rsidR="00F96E6A" w:rsidRPr="00F96E6A">
        <w:rPr>
          <w:rFonts w:ascii="Trebuchet MS" w:hAnsi="Trebuchet MS" w:cs="Arial"/>
          <w:bCs/>
          <w:lang w:val="ro-RO"/>
        </w:rPr>
        <w:t>ă</w:t>
      </w:r>
      <w:r w:rsidRPr="00F96E6A">
        <w:rPr>
          <w:rFonts w:ascii="Trebuchet MS" w:hAnsi="Trebuchet MS" w:cs="Arial"/>
          <w:bCs/>
          <w:lang w:val="ro-RO"/>
        </w:rPr>
        <w:t>rilor de construc</w:t>
      </w:r>
      <w:r w:rsidR="00F96E6A" w:rsidRPr="00F96E6A">
        <w:rPr>
          <w:rFonts w:ascii="Trebuchet MS" w:hAnsi="Trebuchet MS" w:cs="Arial"/>
          <w:bCs/>
          <w:lang w:val="ro-RO"/>
        </w:rPr>
        <w:t>ț</w:t>
      </w:r>
      <w:r w:rsidRPr="00F96E6A">
        <w:rPr>
          <w:rFonts w:ascii="Trebuchet MS" w:hAnsi="Trebuchet MS" w:cs="Arial"/>
          <w:bCs/>
          <w:lang w:val="ro-RO"/>
        </w:rPr>
        <w:t xml:space="preserve">ii. </w:t>
      </w:r>
    </w:p>
    <w:p w14:paraId="080439FE" w14:textId="77777777" w:rsidR="00BA5C75" w:rsidRPr="00F96E6A" w:rsidRDefault="00BA5C75" w:rsidP="00BA5C75">
      <w:pPr>
        <w:autoSpaceDE w:val="0"/>
        <w:autoSpaceDN w:val="0"/>
        <w:adjustRightInd w:val="0"/>
        <w:jc w:val="both"/>
        <w:rPr>
          <w:rFonts w:ascii="Trebuchet MS" w:hAnsi="Trebuchet MS" w:cs="Arial"/>
          <w:bCs/>
          <w:lang w:val="ro-RO"/>
        </w:rPr>
      </w:pPr>
    </w:p>
    <w:p w14:paraId="25317468" w14:textId="77777777" w:rsidR="00BA5C75" w:rsidRPr="00F96E6A" w:rsidRDefault="00BA5C75" w:rsidP="00BA5C75">
      <w:pPr>
        <w:autoSpaceDE w:val="0"/>
        <w:autoSpaceDN w:val="0"/>
        <w:adjustRightInd w:val="0"/>
        <w:jc w:val="both"/>
        <w:rPr>
          <w:rFonts w:ascii="Trebuchet MS" w:hAnsi="Trebuchet MS" w:cs="Arial"/>
          <w:bCs/>
          <w:lang w:val="ro-RO"/>
        </w:rPr>
      </w:pPr>
      <w:r w:rsidRPr="00F96E6A">
        <w:rPr>
          <w:rFonts w:ascii="Trebuchet MS" w:hAnsi="Trebuchet MS" w:cs="Arial"/>
          <w:bCs/>
          <w:lang w:val="ro-RO"/>
        </w:rPr>
        <w:t>Modul de gospod</w:t>
      </w:r>
      <w:r w:rsidR="00F96E6A" w:rsidRPr="00F96E6A">
        <w:rPr>
          <w:rFonts w:ascii="Trebuchet MS" w:hAnsi="Trebuchet MS" w:cs="Arial"/>
          <w:bCs/>
          <w:lang w:val="ro-RO"/>
        </w:rPr>
        <w:t>ă</w:t>
      </w:r>
      <w:r w:rsidRPr="00F96E6A">
        <w:rPr>
          <w:rFonts w:ascii="Trebuchet MS" w:hAnsi="Trebuchet MS" w:cs="Arial"/>
          <w:bCs/>
          <w:lang w:val="ro-RO"/>
        </w:rPr>
        <w:t>rire a de</w:t>
      </w:r>
      <w:r w:rsidR="00F96E6A" w:rsidRPr="00F96E6A">
        <w:rPr>
          <w:rFonts w:ascii="Trebuchet MS" w:hAnsi="Trebuchet MS" w:cs="Arial"/>
          <w:bCs/>
          <w:lang w:val="ro-RO"/>
        </w:rPr>
        <w:t>ș</w:t>
      </w:r>
      <w:r w:rsidRPr="00F96E6A">
        <w:rPr>
          <w:rFonts w:ascii="Trebuchet MS" w:hAnsi="Trebuchet MS" w:cs="Arial"/>
          <w:bCs/>
          <w:lang w:val="ro-RO"/>
        </w:rPr>
        <w:t xml:space="preserve">eurilor </w:t>
      </w:r>
      <w:r w:rsidR="00F96E6A" w:rsidRPr="00F96E6A">
        <w:rPr>
          <w:rFonts w:ascii="Trebuchet MS" w:hAnsi="Trebuchet MS" w:cs="Arial"/>
          <w:bCs/>
          <w:lang w:val="ro-RO"/>
        </w:rPr>
        <w:t>î</w:t>
      </w:r>
      <w:r w:rsidRPr="00F96E6A">
        <w:rPr>
          <w:rFonts w:ascii="Trebuchet MS" w:hAnsi="Trebuchet MS" w:cs="Arial"/>
          <w:bCs/>
          <w:lang w:val="ro-RO"/>
        </w:rPr>
        <w:t>n perioada de execu</w:t>
      </w:r>
      <w:r w:rsidR="00F96E6A" w:rsidRPr="00F96E6A">
        <w:rPr>
          <w:rFonts w:ascii="Trebuchet MS" w:hAnsi="Trebuchet MS" w:cs="Arial"/>
          <w:bCs/>
          <w:lang w:val="ro-RO"/>
        </w:rPr>
        <w:t>ț</w:t>
      </w:r>
      <w:r w:rsidRPr="00F96E6A">
        <w:rPr>
          <w:rFonts w:ascii="Trebuchet MS" w:hAnsi="Trebuchet MS" w:cs="Arial"/>
          <w:bCs/>
          <w:lang w:val="ro-RO"/>
        </w:rPr>
        <w:t>ie se prezint</w:t>
      </w:r>
      <w:r w:rsidR="00F96E6A" w:rsidRPr="00F96E6A">
        <w:rPr>
          <w:rFonts w:ascii="Trebuchet MS" w:hAnsi="Trebuchet MS" w:cs="Arial"/>
          <w:bCs/>
          <w:lang w:val="ro-RO"/>
        </w:rPr>
        <w:t>ă</w:t>
      </w:r>
      <w:r w:rsidRPr="00F96E6A">
        <w:rPr>
          <w:rFonts w:ascii="Trebuchet MS" w:hAnsi="Trebuchet MS" w:cs="Arial"/>
          <w:bCs/>
          <w:lang w:val="ro-RO"/>
        </w:rPr>
        <w:t xml:space="preserve"> astfel: </w:t>
      </w:r>
    </w:p>
    <w:p w14:paraId="754B76EB" w14:textId="77777777" w:rsidR="00BA5C75" w:rsidRPr="00F96E6A" w:rsidRDefault="00BA5C75" w:rsidP="00BA5C75">
      <w:pPr>
        <w:numPr>
          <w:ilvl w:val="0"/>
          <w:numId w:val="56"/>
        </w:numPr>
        <w:autoSpaceDE w:val="0"/>
        <w:autoSpaceDN w:val="0"/>
        <w:adjustRightInd w:val="0"/>
        <w:jc w:val="both"/>
        <w:rPr>
          <w:rFonts w:ascii="Trebuchet MS" w:hAnsi="Trebuchet MS" w:cs="Arial"/>
          <w:bCs/>
          <w:lang w:val="ro-RO"/>
        </w:rPr>
      </w:pPr>
      <w:r w:rsidRPr="00F96E6A">
        <w:rPr>
          <w:rFonts w:ascii="Trebuchet MS" w:hAnsi="Trebuchet MS" w:cs="Arial"/>
          <w:bCs/>
          <w:lang w:val="ro-RO"/>
        </w:rPr>
        <w:t>de</w:t>
      </w:r>
      <w:r w:rsidR="00F96E6A" w:rsidRPr="00F96E6A">
        <w:rPr>
          <w:rFonts w:ascii="Trebuchet MS" w:hAnsi="Trebuchet MS" w:cs="Arial"/>
          <w:bCs/>
          <w:lang w:val="ro-RO"/>
        </w:rPr>
        <w:t>ș</w:t>
      </w:r>
      <w:r w:rsidRPr="00F96E6A">
        <w:rPr>
          <w:rFonts w:ascii="Trebuchet MS" w:hAnsi="Trebuchet MS" w:cs="Arial"/>
          <w:bCs/>
          <w:lang w:val="ro-RO"/>
        </w:rPr>
        <w:t>eurile de p</w:t>
      </w:r>
      <w:r w:rsidR="00F96E6A" w:rsidRPr="00F96E6A">
        <w:rPr>
          <w:rFonts w:ascii="Trebuchet MS" w:hAnsi="Trebuchet MS" w:cs="Arial"/>
          <w:bCs/>
          <w:lang w:val="ro-RO"/>
        </w:rPr>
        <w:t>ă</w:t>
      </w:r>
      <w:r w:rsidRPr="00F96E6A">
        <w:rPr>
          <w:rFonts w:ascii="Trebuchet MS" w:hAnsi="Trebuchet MS" w:cs="Arial"/>
          <w:bCs/>
          <w:lang w:val="ro-RO"/>
        </w:rPr>
        <w:t>m</w:t>
      </w:r>
      <w:r w:rsidR="00F96E6A" w:rsidRPr="00F96E6A">
        <w:rPr>
          <w:rFonts w:ascii="Trebuchet MS" w:hAnsi="Trebuchet MS" w:cs="Arial"/>
          <w:bCs/>
          <w:lang w:val="ro-RO"/>
        </w:rPr>
        <w:t>â</w:t>
      </w:r>
      <w:r w:rsidRPr="00F96E6A">
        <w:rPr>
          <w:rFonts w:ascii="Trebuchet MS" w:hAnsi="Trebuchet MS" w:cs="Arial"/>
          <w:bCs/>
          <w:lang w:val="ro-RO"/>
        </w:rPr>
        <w:t>nt vor fi utilizate ulterior la refacerea suprafe</w:t>
      </w:r>
      <w:r w:rsidR="00F96E6A" w:rsidRPr="00F96E6A">
        <w:rPr>
          <w:rFonts w:ascii="Trebuchet MS" w:hAnsi="Trebuchet MS" w:cs="Arial"/>
          <w:bCs/>
          <w:lang w:val="ro-RO"/>
        </w:rPr>
        <w:t>ț</w:t>
      </w:r>
      <w:r w:rsidRPr="00F96E6A">
        <w:rPr>
          <w:rFonts w:ascii="Trebuchet MS" w:hAnsi="Trebuchet MS" w:cs="Arial"/>
          <w:bCs/>
          <w:lang w:val="ro-RO"/>
        </w:rPr>
        <w:t xml:space="preserve">elor excavate; </w:t>
      </w:r>
    </w:p>
    <w:p w14:paraId="6B1E1DF7" w14:textId="77777777" w:rsidR="00BA5C75" w:rsidRPr="00F96E6A" w:rsidRDefault="00BA5C75" w:rsidP="00BA5C75">
      <w:pPr>
        <w:numPr>
          <w:ilvl w:val="0"/>
          <w:numId w:val="56"/>
        </w:numPr>
        <w:autoSpaceDE w:val="0"/>
        <w:autoSpaceDN w:val="0"/>
        <w:adjustRightInd w:val="0"/>
        <w:jc w:val="both"/>
        <w:rPr>
          <w:rFonts w:ascii="Trebuchet MS" w:hAnsi="Trebuchet MS" w:cs="Arial"/>
          <w:bCs/>
          <w:lang w:val="ro-RO"/>
        </w:rPr>
      </w:pPr>
      <w:r w:rsidRPr="00F96E6A">
        <w:rPr>
          <w:rFonts w:ascii="Trebuchet MS" w:hAnsi="Trebuchet MS" w:cs="Arial"/>
          <w:bCs/>
          <w:lang w:val="ro-RO"/>
        </w:rPr>
        <w:t>de</w:t>
      </w:r>
      <w:r w:rsidR="00F96E6A" w:rsidRPr="00F96E6A">
        <w:rPr>
          <w:rFonts w:ascii="Trebuchet MS" w:hAnsi="Trebuchet MS" w:cs="Arial"/>
          <w:bCs/>
          <w:lang w:val="ro-RO"/>
        </w:rPr>
        <w:t>ș</w:t>
      </w:r>
      <w:r w:rsidRPr="00F96E6A">
        <w:rPr>
          <w:rFonts w:ascii="Trebuchet MS" w:hAnsi="Trebuchet MS" w:cs="Arial"/>
          <w:bCs/>
          <w:lang w:val="ro-RO"/>
        </w:rPr>
        <w:t xml:space="preserve">eurile menajere vor fi colectate </w:t>
      </w:r>
      <w:r w:rsidR="00F96E6A" w:rsidRPr="00F96E6A">
        <w:rPr>
          <w:rFonts w:ascii="Trebuchet MS" w:hAnsi="Trebuchet MS" w:cs="Arial"/>
          <w:bCs/>
          <w:lang w:val="ro-RO"/>
        </w:rPr>
        <w:t>î</w:t>
      </w:r>
      <w:r w:rsidRPr="00F96E6A">
        <w:rPr>
          <w:rFonts w:ascii="Trebuchet MS" w:hAnsi="Trebuchet MS" w:cs="Arial"/>
          <w:bCs/>
          <w:lang w:val="ro-RO"/>
        </w:rPr>
        <w:t>n interiorul organiz</w:t>
      </w:r>
      <w:r w:rsidR="00F96E6A" w:rsidRPr="00F96E6A">
        <w:rPr>
          <w:rFonts w:ascii="Trebuchet MS" w:hAnsi="Trebuchet MS" w:cs="Arial"/>
          <w:bCs/>
          <w:lang w:val="ro-RO"/>
        </w:rPr>
        <w:t>ă</w:t>
      </w:r>
      <w:r w:rsidRPr="00F96E6A">
        <w:rPr>
          <w:rFonts w:ascii="Trebuchet MS" w:hAnsi="Trebuchet MS" w:cs="Arial"/>
          <w:bCs/>
          <w:lang w:val="ro-RO"/>
        </w:rPr>
        <w:t xml:space="preserve">rii de </w:t>
      </w:r>
      <w:r w:rsidR="00F96E6A" w:rsidRPr="00F96E6A">
        <w:rPr>
          <w:rFonts w:ascii="Trebuchet MS" w:hAnsi="Trebuchet MS" w:cs="Arial"/>
          <w:bCs/>
          <w:lang w:val="ro-RO"/>
        </w:rPr>
        <w:t>ș</w:t>
      </w:r>
      <w:r w:rsidRPr="00F96E6A">
        <w:rPr>
          <w:rFonts w:ascii="Trebuchet MS" w:hAnsi="Trebuchet MS" w:cs="Arial"/>
          <w:bCs/>
          <w:lang w:val="ro-RO"/>
        </w:rPr>
        <w:t xml:space="preserve">antier </w:t>
      </w:r>
      <w:r w:rsidR="00F96E6A" w:rsidRPr="00F96E6A">
        <w:rPr>
          <w:rFonts w:ascii="Trebuchet MS" w:hAnsi="Trebuchet MS" w:cs="Arial"/>
          <w:bCs/>
          <w:lang w:val="ro-RO"/>
        </w:rPr>
        <w:t>î</w:t>
      </w:r>
      <w:r w:rsidRPr="00F96E6A">
        <w:rPr>
          <w:rFonts w:ascii="Trebuchet MS" w:hAnsi="Trebuchet MS" w:cs="Arial"/>
          <w:bCs/>
          <w:lang w:val="ro-RO"/>
        </w:rPr>
        <w:t>n</w:t>
      </w:r>
      <w:r w:rsidR="00F96E6A" w:rsidRPr="00F96E6A">
        <w:rPr>
          <w:rFonts w:ascii="Trebuchet MS" w:hAnsi="Trebuchet MS" w:cs="Arial"/>
          <w:bCs/>
          <w:lang w:val="ro-RO"/>
        </w:rPr>
        <w:t>tr-un</w:t>
      </w:r>
      <w:r w:rsidRPr="00F96E6A">
        <w:rPr>
          <w:rFonts w:ascii="Trebuchet MS" w:hAnsi="Trebuchet MS" w:cs="Arial"/>
          <w:bCs/>
          <w:lang w:val="ro-RO"/>
        </w:rPr>
        <w:t xml:space="preserve"> loc special de depozitare </w:t>
      </w:r>
      <w:r w:rsidR="00F96E6A" w:rsidRPr="00F96E6A">
        <w:rPr>
          <w:rFonts w:ascii="Trebuchet MS" w:hAnsi="Trebuchet MS" w:cs="Arial"/>
          <w:bCs/>
          <w:lang w:val="ro-RO"/>
        </w:rPr>
        <w:t>ș</w:t>
      </w:r>
      <w:r w:rsidRPr="00F96E6A">
        <w:rPr>
          <w:rFonts w:ascii="Trebuchet MS" w:hAnsi="Trebuchet MS" w:cs="Arial"/>
          <w:bCs/>
          <w:lang w:val="ro-RO"/>
        </w:rPr>
        <w:t xml:space="preserve">i separate </w:t>
      </w:r>
      <w:r w:rsidR="00F96E6A" w:rsidRPr="00F96E6A">
        <w:rPr>
          <w:rFonts w:ascii="Trebuchet MS" w:hAnsi="Trebuchet MS" w:cs="Arial"/>
          <w:bCs/>
          <w:lang w:val="ro-RO"/>
        </w:rPr>
        <w:t>î</w:t>
      </w:r>
      <w:r w:rsidRPr="00F96E6A">
        <w:rPr>
          <w:rFonts w:ascii="Trebuchet MS" w:hAnsi="Trebuchet MS" w:cs="Arial"/>
          <w:bCs/>
          <w:lang w:val="ro-RO"/>
        </w:rPr>
        <w:t>n containere tip pubel</w:t>
      </w:r>
      <w:r w:rsidR="00F96E6A" w:rsidRPr="00F96E6A">
        <w:rPr>
          <w:rFonts w:ascii="Trebuchet MS" w:hAnsi="Trebuchet MS" w:cs="Arial"/>
          <w:bCs/>
          <w:lang w:val="ro-RO"/>
        </w:rPr>
        <w:t>ă</w:t>
      </w:r>
      <w:r w:rsidRPr="00F96E6A">
        <w:rPr>
          <w:rFonts w:ascii="Trebuchet MS" w:hAnsi="Trebuchet MS" w:cs="Arial"/>
          <w:bCs/>
          <w:lang w:val="ro-RO"/>
        </w:rPr>
        <w:t xml:space="preserve">; </w:t>
      </w:r>
    </w:p>
    <w:p w14:paraId="7D706BA9" w14:textId="77777777" w:rsidR="00BA5C75" w:rsidRPr="00F96E6A" w:rsidRDefault="00BA5C75" w:rsidP="00BA5C75">
      <w:pPr>
        <w:numPr>
          <w:ilvl w:val="0"/>
          <w:numId w:val="56"/>
        </w:numPr>
        <w:autoSpaceDE w:val="0"/>
        <w:autoSpaceDN w:val="0"/>
        <w:adjustRightInd w:val="0"/>
        <w:jc w:val="both"/>
        <w:rPr>
          <w:rFonts w:ascii="Trebuchet MS" w:hAnsi="Trebuchet MS" w:cs="Arial"/>
          <w:bCs/>
          <w:lang w:val="ro-RO"/>
        </w:rPr>
      </w:pPr>
      <w:r w:rsidRPr="00F96E6A">
        <w:rPr>
          <w:rFonts w:ascii="Trebuchet MS" w:hAnsi="Trebuchet MS" w:cs="Arial"/>
          <w:bCs/>
          <w:lang w:val="ro-RO"/>
        </w:rPr>
        <w:t>de</w:t>
      </w:r>
      <w:r w:rsidR="00F96E6A" w:rsidRPr="00F96E6A">
        <w:rPr>
          <w:rFonts w:ascii="Trebuchet MS" w:hAnsi="Trebuchet MS" w:cs="Arial"/>
          <w:bCs/>
          <w:lang w:val="ro-RO"/>
        </w:rPr>
        <w:t>ș</w:t>
      </w:r>
      <w:r w:rsidRPr="00F96E6A">
        <w:rPr>
          <w:rFonts w:ascii="Trebuchet MS" w:hAnsi="Trebuchet MS" w:cs="Arial"/>
          <w:bCs/>
          <w:lang w:val="ro-RO"/>
        </w:rPr>
        <w:t>eurile reciclabile precum cele de h</w:t>
      </w:r>
      <w:r w:rsidR="00F96E6A" w:rsidRPr="00F96E6A">
        <w:rPr>
          <w:rFonts w:ascii="Trebuchet MS" w:hAnsi="Trebuchet MS" w:cs="Arial"/>
          <w:bCs/>
          <w:lang w:val="ro-RO"/>
        </w:rPr>
        <w:t>â</w:t>
      </w:r>
      <w:r w:rsidRPr="00F96E6A">
        <w:rPr>
          <w:rFonts w:ascii="Trebuchet MS" w:hAnsi="Trebuchet MS" w:cs="Arial"/>
          <w:bCs/>
          <w:lang w:val="ro-RO"/>
        </w:rPr>
        <w:t xml:space="preserve">rtie </w:t>
      </w:r>
      <w:r w:rsidR="00F96E6A" w:rsidRPr="00F96E6A">
        <w:rPr>
          <w:rFonts w:ascii="Trebuchet MS" w:hAnsi="Trebuchet MS" w:cs="Arial"/>
          <w:bCs/>
          <w:lang w:val="ro-RO"/>
        </w:rPr>
        <w:t>ș</w:t>
      </w:r>
      <w:r w:rsidRPr="00F96E6A">
        <w:rPr>
          <w:rFonts w:ascii="Trebuchet MS" w:hAnsi="Trebuchet MS" w:cs="Arial"/>
          <w:bCs/>
          <w:lang w:val="ro-RO"/>
        </w:rPr>
        <w:t xml:space="preserve">i carton, metalice </w:t>
      </w:r>
      <w:r w:rsidR="00F96E6A" w:rsidRPr="00F96E6A">
        <w:rPr>
          <w:rFonts w:ascii="Trebuchet MS" w:hAnsi="Trebuchet MS" w:cs="Arial"/>
          <w:bCs/>
          <w:lang w:val="ro-RO"/>
        </w:rPr>
        <w:t>ș</w:t>
      </w:r>
      <w:r w:rsidRPr="00F96E6A">
        <w:rPr>
          <w:rFonts w:ascii="Trebuchet MS" w:hAnsi="Trebuchet MS" w:cs="Arial"/>
          <w:bCs/>
          <w:lang w:val="ro-RO"/>
        </w:rPr>
        <w:t xml:space="preserve">i de materiale plastice vor fi colectate selectiv </w:t>
      </w:r>
      <w:r w:rsidR="00F96E6A" w:rsidRPr="00F96E6A">
        <w:rPr>
          <w:rFonts w:ascii="Trebuchet MS" w:hAnsi="Trebuchet MS" w:cs="Arial"/>
          <w:bCs/>
          <w:lang w:val="ro-RO"/>
        </w:rPr>
        <w:t>ș</w:t>
      </w:r>
      <w:r w:rsidRPr="00F96E6A">
        <w:rPr>
          <w:rFonts w:ascii="Trebuchet MS" w:hAnsi="Trebuchet MS" w:cs="Arial"/>
          <w:bCs/>
          <w:lang w:val="ro-RO"/>
        </w:rPr>
        <w:t xml:space="preserve">i se vor depozita temporar </w:t>
      </w:r>
      <w:r w:rsidR="00F96E6A" w:rsidRPr="00F96E6A">
        <w:rPr>
          <w:rFonts w:ascii="Trebuchet MS" w:hAnsi="Trebuchet MS" w:cs="Arial"/>
          <w:bCs/>
          <w:lang w:val="ro-RO"/>
        </w:rPr>
        <w:t>î</w:t>
      </w:r>
      <w:r w:rsidRPr="00F96E6A">
        <w:rPr>
          <w:rFonts w:ascii="Trebuchet MS" w:hAnsi="Trebuchet MS" w:cs="Arial"/>
          <w:bCs/>
          <w:lang w:val="ro-RO"/>
        </w:rPr>
        <w:t>n cadrul organiz</w:t>
      </w:r>
      <w:r w:rsidR="00F96E6A" w:rsidRPr="00F96E6A">
        <w:rPr>
          <w:rFonts w:ascii="Trebuchet MS" w:hAnsi="Trebuchet MS" w:cs="Arial"/>
          <w:bCs/>
          <w:lang w:val="ro-RO"/>
        </w:rPr>
        <w:t>ă</w:t>
      </w:r>
      <w:r w:rsidRPr="00F96E6A">
        <w:rPr>
          <w:rFonts w:ascii="Trebuchet MS" w:hAnsi="Trebuchet MS" w:cs="Arial"/>
          <w:bCs/>
          <w:lang w:val="ro-RO"/>
        </w:rPr>
        <w:t xml:space="preserve">rii de </w:t>
      </w:r>
      <w:r w:rsidR="00F96E6A" w:rsidRPr="00F96E6A">
        <w:rPr>
          <w:rFonts w:ascii="Trebuchet MS" w:hAnsi="Trebuchet MS" w:cs="Arial"/>
          <w:bCs/>
          <w:lang w:val="ro-RO"/>
        </w:rPr>
        <w:t>ș</w:t>
      </w:r>
      <w:r w:rsidRPr="00F96E6A">
        <w:rPr>
          <w:rFonts w:ascii="Trebuchet MS" w:hAnsi="Trebuchet MS" w:cs="Arial"/>
          <w:bCs/>
          <w:lang w:val="ro-RO"/>
        </w:rPr>
        <w:t>antier, fiind valorificate ulterior prin unit</w:t>
      </w:r>
      <w:r w:rsidR="00F96E6A" w:rsidRPr="00F96E6A">
        <w:rPr>
          <w:rFonts w:ascii="Trebuchet MS" w:hAnsi="Trebuchet MS" w:cs="Arial"/>
          <w:bCs/>
          <w:lang w:val="ro-RO"/>
        </w:rPr>
        <w:t>ăț</w:t>
      </w:r>
      <w:r w:rsidRPr="00F96E6A">
        <w:rPr>
          <w:rFonts w:ascii="Trebuchet MS" w:hAnsi="Trebuchet MS" w:cs="Arial"/>
          <w:bCs/>
          <w:lang w:val="ro-RO"/>
        </w:rPr>
        <w:t xml:space="preserve">i specializate. </w:t>
      </w:r>
    </w:p>
    <w:p w14:paraId="5CDF37FE" w14:textId="77777777" w:rsidR="00F96E6A" w:rsidRDefault="00F96E6A" w:rsidP="00F96E6A">
      <w:pPr>
        <w:autoSpaceDE w:val="0"/>
        <w:autoSpaceDN w:val="0"/>
        <w:adjustRightInd w:val="0"/>
        <w:jc w:val="both"/>
        <w:rPr>
          <w:rFonts w:ascii="Trebuchet MS" w:hAnsi="Trebuchet MS" w:cs="Arial"/>
          <w:bCs/>
          <w:color w:val="FF0000"/>
          <w:lang w:val="ro-RO"/>
        </w:rPr>
      </w:pPr>
    </w:p>
    <w:p w14:paraId="7A73E004" w14:textId="77777777" w:rsidR="00BA5C75" w:rsidRPr="00D92DAF" w:rsidRDefault="00D92DAF" w:rsidP="00D92DAF">
      <w:pPr>
        <w:jc w:val="both"/>
        <w:rPr>
          <w:rFonts w:ascii="Trebuchet MS" w:hAnsi="Trebuchet MS" w:cs="Arial"/>
          <w:b/>
        </w:rPr>
      </w:pPr>
      <w:r>
        <w:rPr>
          <w:rFonts w:ascii="Trebuchet MS" w:hAnsi="Trebuchet MS" w:cs="Arial"/>
        </w:rPr>
        <w:t>Pentru perioada de funcționare,</w:t>
      </w:r>
      <w:r w:rsidRPr="00D92DAF">
        <w:rPr>
          <w:rFonts w:ascii="Trebuchet MS" w:hAnsi="Trebuchet MS" w:cs="Arial"/>
          <w:bCs/>
          <w:lang w:val="ro-RO"/>
        </w:rPr>
        <w:t xml:space="preserve"> </w:t>
      </w:r>
      <w:r>
        <w:rPr>
          <w:rFonts w:ascii="Trebuchet MS" w:hAnsi="Trebuchet MS" w:cs="Arial"/>
          <w:bCs/>
          <w:lang w:val="ro-RO"/>
        </w:rPr>
        <w:t>z</w:t>
      </w:r>
      <w:r w:rsidR="00BA5C75" w:rsidRPr="00D92DAF">
        <w:rPr>
          <w:rFonts w:ascii="Trebuchet MS" w:hAnsi="Trebuchet MS" w:cs="Arial"/>
          <w:bCs/>
          <w:lang w:val="ro-RO"/>
        </w:rPr>
        <w:t xml:space="preserve">onele exterioare </w:t>
      </w:r>
      <w:r>
        <w:rPr>
          <w:rFonts w:ascii="Trebuchet MS" w:hAnsi="Trebuchet MS" w:cs="Arial"/>
          <w:bCs/>
          <w:lang w:val="ro-RO"/>
        </w:rPr>
        <w:t>ș</w:t>
      </w:r>
      <w:r w:rsidR="00BA5C75" w:rsidRPr="00D92DAF">
        <w:rPr>
          <w:rFonts w:ascii="Trebuchet MS" w:hAnsi="Trebuchet MS" w:cs="Arial"/>
          <w:bCs/>
          <w:lang w:val="ro-RO"/>
        </w:rPr>
        <w:t>i spa</w:t>
      </w:r>
      <w:r>
        <w:rPr>
          <w:rFonts w:ascii="Trebuchet MS" w:hAnsi="Trebuchet MS" w:cs="Arial"/>
          <w:bCs/>
          <w:lang w:val="ro-RO"/>
        </w:rPr>
        <w:t>ț</w:t>
      </w:r>
      <w:r w:rsidR="00BA5C75" w:rsidRPr="00D92DAF">
        <w:rPr>
          <w:rFonts w:ascii="Trebuchet MS" w:hAnsi="Trebuchet MS" w:cs="Arial"/>
          <w:bCs/>
          <w:lang w:val="ro-RO"/>
        </w:rPr>
        <w:t xml:space="preserve">iile interioare </w:t>
      </w:r>
      <w:r>
        <w:rPr>
          <w:rFonts w:ascii="Trebuchet MS" w:hAnsi="Trebuchet MS" w:cs="Arial"/>
          <w:bCs/>
          <w:lang w:val="ro-RO"/>
        </w:rPr>
        <w:t>destinate depozitării și colectării</w:t>
      </w:r>
      <w:r w:rsidR="00BA5C75" w:rsidRPr="00D92DAF">
        <w:rPr>
          <w:rFonts w:ascii="Trebuchet MS" w:hAnsi="Trebuchet MS" w:cs="Arial"/>
          <w:bCs/>
          <w:lang w:val="ro-RO"/>
        </w:rPr>
        <w:t xml:space="preserve"> de</w:t>
      </w:r>
      <w:r>
        <w:rPr>
          <w:rFonts w:ascii="Trebuchet MS" w:hAnsi="Trebuchet MS" w:cs="Arial"/>
          <w:bCs/>
          <w:lang w:val="ro-RO"/>
        </w:rPr>
        <w:t>ș</w:t>
      </w:r>
      <w:r w:rsidR="00BA5C75" w:rsidRPr="00D92DAF">
        <w:rPr>
          <w:rFonts w:ascii="Trebuchet MS" w:hAnsi="Trebuchet MS" w:cs="Arial"/>
          <w:bCs/>
          <w:lang w:val="ro-RO"/>
        </w:rPr>
        <w:t xml:space="preserve">eurilor vor fi amplasate, rezolvate </w:t>
      </w:r>
      <w:r>
        <w:rPr>
          <w:rFonts w:ascii="Trebuchet MS" w:hAnsi="Trebuchet MS" w:cs="Arial"/>
          <w:bCs/>
          <w:lang w:val="ro-RO"/>
        </w:rPr>
        <w:t>ș</w:t>
      </w:r>
      <w:r w:rsidR="00BA5C75" w:rsidRPr="00D92DAF">
        <w:rPr>
          <w:rFonts w:ascii="Trebuchet MS" w:hAnsi="Trebuchet MS" w:cs="Arial"/>
          <w:bCs/>
          <w:lang w:val="ro-RO"/>
        </w:rPr>
        <w:t>i dotate corespunz</w:t>
      </w:r>
      <w:r>
        <w:rPr>
          <w:rFonts w:ascii="Trebuchet MS" w:hAnsi="Trebuchet MS" w:cs="Arial"/>
          <w:bCs/>
          <w:lang w:val="ro-RO"/>
        </w:rPr>
        <w:t>ă</w:t>
      </w:r>
      <w:r w:rsidR="00BA5C75" w:rsidRPr="00D92DAF">
        <w:rPr>
          <w:rFonts w:ascii="Trebuchet MS" w:hAnsi="Trebuchet MS" w:cs="Arial"/>
          <w:bCs/>
          <w:lang w:val="ro-RO"/>
        </w:rPr>
        <w:t xml:space="preserve">tor, astfel </w:t>
      </w:r>
      <w:r>
        <w:rPr>
          <w:rFonts w:ascii="Trebuchet MS" w:hAnsi="Trebuchet MS" w:cs="Arial"/>
          <w:bCs/>
          <w:lang w:val="ro-RO"/>
        </w:rPr>
        <w:t>î</w:t>
      </w:r>
      <w:r w:rsidR="00BA5C75" w:rsidRPr="00D92DAF">
        <w:rPr>
          <w:rFonts w:ascii="Trebuchet MS" w:hAnsi="Trebuchet MS" w:cs="Arial"/>
          <w:bCs/>
          <w:lang w:val="ro-RO"/>
        </w:rPr>
        <w:t>nc</w:t>
      </w:r>
      <w:r>
        <w:rPr>
          <w:rFonts w:ascii="Trebuchet MS" w:hAnsi="Trebuchet MS" w:cs="Arial"/>
          <w:bCs/>
          <w:lang w:val="ro-RO"/>
        </w:rPr>
        <w:t>â</w:t>
      </w:r>
      <w:r w:rsidR="00BA5C75" w:rsidRPr="00D92DAF">
        <w:rPr>
          <w:rFonts w:ascii="Trebuchet MS" w:hAnsi="Trebuchet MS" w:cs="Arial"/>
          <w:bCs/>
          <w:lang w:val="ro-RO"/>
        </w:rPr>
        <w:t>t s</w:t>
      </w:r>
      <w:r>
        <w:rPr>
          <w:rFonts w:ascii="Trebuchet MS" w:hAnsi="Trebuchet MS" w:cs="Arial"/>
          <w:bCs/>
          <w:lang w:val="ro-RO"/>
        </w:rPr>
        <w:t>ă</w:t>
      </w:r>
      <w:r w:rsidR="00BA5C75" w:rsidRPr="00D92DAF">
        <w:rPr>
          <w:rFonts w:ascii="Trebuchet MS" w:hAnsi="Trebuchet MS" w:cs="Arial"/>
          <w:bCs/>
          <w:lang w:val="ro-RO"/>
        </w:rPr>
        <w:t xml:space="preserve"> fie </w:t>
      </w:r>
      <w:r>
        <w:rPr>
          <w:rFonts w:ascii="Trebuchet MS" w:hAnsi="Trebuchet MS" w:cs="Arial"/>
          <w:bCs/>
          <w:lang w:val="ro-RO"/>
        </w:rPr>
        <w:t>î</w:t>
      </w:r>
      <w:r w:rsidR="00BA5C75" w:rsidRPr="00D92DAF">
        <w:rPr>
          <w:rFonts w:ascii="Trebuchet MS" w:hAnsi="Trebuchet MS" w:cs="Arial"/>
          <w:bCs/>
          <w:lang w:val="ro-RO"/>
        </w:rPr>
        <w:t>mpiedicate:</w:t>
      </w:r>
    </w:p>
    <w:p w14:paraId="4A65E400" w14:textId="77777777" w:rsidR="00BA5C75" w:rsidRPr="00D92DAF" w:rsidRDefault="00BA5C75" w:rsidP="00D92DAF">
      <w:pPr>
        <w:numPr>
          <w:ilvl w:val="0"/>
          <w:numId w:val="56"/>
        </w:numPr>
        <w:autoSpaceDE w:val="0"/>
        <w:autoSpaceDN w:val="0"/>
        <w:adjustRightInd w:val="0"/>
        <w:jc w:val="both"/>
        <w:rPr>
          <w:rFonts w:ascii="Trebuchet MS" w:hAnsi="Trebuchet MS" w:cs="Arial"/>
          <w:bCs/>
          <w:lang w:val="ro-RO"/>
        </w:rPr>
      </w:pPr>
      <w:r w:rsidRPr="00D92DAF">
        <w:rPr>
          <w:rFonts w:ascii="Trebuchet MS" w:hAnsi="Trebuchet MS" w:cs="Arial"/>
          <w:bCs/>
          <w:lang w:val="ro-RO"/>
        </w:rPr>
        <w:t xml:space="preserve">emisia de mirosuri dezagreabile; </w:t>
      </w:r>
    </w:p>
    <w:p w14:paraId="41E8B93A" w14:textId="77777777" w:rsidR="00BA5C75" w:rsidRPr="00D92DAF" w:rsidRDefault="00BA5C75" w:rsidP="00D92DAF">
      <w:pPr>
        <w:numPr>
          <w:ilvl w:val="0"/>
          <w:numId w:val="56"/>
        </w:numPr>
        <w:autoSpaceDE w:val="0"/>
        <w:autoSpaceDN w:val="0"/>
        <w:adjustRightInd w:val="0"/>
        <w:jc w:val="both"/>
        <w:rPr>
          <w:rFonts w:ascii="Trebuchet MS" w:hAnsi="Trebuchet MS" w:cs="Arial"/>
          <w:bCs/>
          <w:lang w:val="ro-RO"/>
        </w:rPr>
      </w:pPr>
      <w:r w:rsidRPr="00D92DAF">
        <w:rPr>
          <w:rFonts w:ascii="Trebuchet MS" w:hAnsi="Trebuchet MS" w:cs="Arial"/>
          <w:bCs/>
          <w:lang w:val="ro-RO"/>
        </w:rPr>
        <w:t>prezen</w:t>
      </w:r>
      <w:r w:rsidR="008F35FE">
        <w:rPr>
          <w:rFonts w:ascii="Trebuchet MS" w:hAnsi="Trebuchet MS" w:cs="Arial"/>
          <w:bCs/>
          <w:lang w:val="ro-RO"/>
        </w:rPr>
        <w:t>ț</w:t>
      </w:r>
      <w:r w:rsidRPr="00D92DAF">
        <w:rPr>
          <w:rFonts w:ascii="Trebuchet MS" w:hAnsi="Trebuchet MS" w:cs="Arial"/>
          <w:bCs/>
          <w:lang w:val="ro-RO"/>
        </w:rPr>
        <w:t xml:space="preserve">a insectelor </w:t>
      </w:r>
      <w:r w:rsidR="008F35FE">
        <w:rPr>
          <w:rFonts w:ascii="Trebuchet MS" w:hAnsi="Trebuchet MS" w:cs="Arial"/>
          <w:bCs/>
          <w:lang w:val="ro-RO"/>
        </w:rPr>
        <w:t>ș</w:t>
      </w:r>
      <w:r w:rsidRPr="00D92DAF">
        <w:rPr>
          <w:rFonts w:ascii="Trebuchet MS" w:hAnsi="Trebuchet MS" w:cs="Arial"/>
          <w:bCs/>
          <w:lang w:val="ro-RO"/>
        </w:rPr>
        <w:t xml:space="preserve">i animalelor; </w:t>
      </w:r>
    </w:p>
    <w:p w14:paraId="1816CF1F" w14:textId="77777777" w:rsidR="00BA5C75" w:rsidRPr="00D92DAF" w:rsidRDefault="00BA5C75" w:rsidP="00D92DAF">
      <w:pPr>
        <w:numPr>
          <w:ilvl w:val="0"/>
          <w:numId w:val="56"/>
        </w:numPr>
        <w:autoSpaceDE w:val="0"/>
        <w:autoSpaceDN w:val="0"/>
        <w:adjustRightInd w:val="0"/>
        <w:jc w:val="both"/>
        <w:rPr>
          <w:rFonts w:ascii="Trebuchet MS" w:hAnsi="Trebuchet MS" w:cs="Arial"/>
          <w:bCs/>
          <w:lang w:val="ro-RO"/>
        </w:rPr>
      </w:pPr>
      <w:r w:rsidRPr="00D92DAF">
        <w:rPr>
          <w:rFonts w:ascii="Trebuchet MS" w:hAnsi="Trebuchet MS" w:cs="Arial"/>
          <w:bCs/>
          <w:lang w:val="ro-RO"/>
        </w:rPr>
        <w:t>crearea focarelor de infec</w:t>
      </w:r>
      <w:r w:rsidR="008F35FE">
        <w:rPr>
          <w:rFonts w:ascii="Trebuchet MS" w:hAnsi="Trebuchet MS" w:cs="Arial"/>
          <w:bCs/>
          <w:lang w:val="ro-RO"/>
        </w:rPr>
        <w:t>ț</w:t>
      </w:r>
      <w:r w:rsidRPr="00D92DAF">
        <w:rPr>
          <w:rFonts w:ascii="Trebuchet MS" w:hAnsi="Trebuchet MS" w:cs="Arial"/>
          <w:bCs/>
          <w:lang w:val="ro-RO"/>
        </w:rPr>
        <w:t xml:space="preserve">ie; </w:t>
      </w:r>
    </w:p>
    <w:p w14:paraId="3E14A510" w14:textId="77777777" w:rsidR="00BA5C75" w:rsidRPr="00D92DAF" w:rsidRDefault="00BA5C75" w:rsidP="00D92DAF">
      <w:pPr>
        <w:numPr>
          <w:ilvl w:val="0"/>
          <w:numId w:val="56"/>
        </w:numPr>
        <w:autoSpaceDE w:val="0"/>
        <w:autoSpaceDN w:val="0"/>
        <w:adjustRightInd w:val="0"/>
        <w:jc w:val="both"/>
        <w:rPr>
          <w:rFonts w:ascii="Trebuchet MS" w:hAnsi="Trebuchet MS" w:cs="Arial"/>
          <w:bCs/>
          <w:lang w:val="ro-RO"/>
        </w:rPr>
      </w:pPr>
      <w:r w:rsidRPr="00D92DAF">
        <w:rPr>
          <w:rFonts w:ascii="Trebuchet MS" w:hAnsi="Trebuchet MS" w:cs="Arial"/>
          <w:bCs/>
          <w:lang w:val="ro-RO"/>
        </w:rPr>
        <w:t xml:space="preserve">poluarea apei sau a solului. </w:t>
      </w:r>
    </w:p>
    <w:p w14:paraId="390D379F" w14:textId="77777777" w:rsidR="00D92DAF" w:rsidRDefault="00D92DAF" w:rsidP="00D92DAF">
      <w:pPr>
        <w:autoSpaceDE w:val="0"/>
        <w:autoSpaceDN w:val="0"/>
        <w:adjustRightInd w:val="0"/>
        <w:jc w:val="both"/>
        <w:rPr>
          <w:rFonts w:ascii="Trebuchet MS" w:hAnsi="Trebuchet MS" w:cs="Arial"/>
          <w:bCs/>
          <w:lang w:val="ro-RO"/>
        </w:rPr>
      </w:pPr>
    </w:p>
    <w:p w14:paraId="4B1B9C50" w14:textId="77777777" w:rsidR="00F23FD7" w:rsidRDefault="00BA5C75" w:rsidP="008F35FE">
      <w:pPr>
        <w:autoSpaceDE w:val="0"/>
        <w:autoSpaceDN w:val="0"/>
        <w:adjustRightInd w:val="0"/>
        <w:jc w:val="both"/>
        <w:rPr>
          <w:rFonts w:ascii="Trebuchet MS" w:hAnsi="Trebuchet MS" w:cs="Arial"/>
          <w:bCs/>
          <w:lang w:val="ro-RO"/>
        </w:rPr>
      </w:pPr>
      <w:r w:rsidRPr="00D92DAF">
        <w:rPr>
          <w:rFonts w:ascii="Trebuchet MS" w:hAnsi="Trebuchet MS" w:cs="Arial"/>
          <w:bCs/>
          <w:lang w:val="ro-RO"/>
        </w:rPr>
        <w:t>Zona exterioar</w:t>
      </w:r>
      <w:r w:rsidR="00F23FD7">
        <w:rPr>
          <w:rFonts w:ascii="Trebuchet MS" w:hAnsi="Trebuchet MS" w:cs="Arial"/>
          <w:bCs/>
          <w:lang w:val="ro-RO"/>
        </w:rPr>
        <w:t>ă</w:t>
      </w:r>
      <w:r w:rsidRPr="00D92DAF">
        <w:rPr>
          <w:rFonts w:ascii="Trebuchet MS" w:hAnsi="Trebuchet MS" w:cs="Arial"/>
          <w:bCs/>
          <w:lang w:val="ro-RO"/>
        </w:rPr>
        <w:t xml:space="preserve"> pentru depozitarea </w:t>
      </w:r>
      <w:r w:rsidR="00F23FD7">
        <w:rPr>
          <w:rFonts w:ascii="Trebuchet MS" w:hAnsi="Trebuchet MS" w:cs="Arial"/>
          <w:bCs/>
          <w:lang w:val="ro-RO"/>
        </w:rPr>
        <w:t>ș</w:t>
      </w:r>
      <w:r w:rsidRPr="00D92DAF">
        <w:rPr>
          <w:rFonts w:ascii="Trebuchet MS" w:hAnsi="Trebuchet MS" w:cs="Arial"/>
          <w:bCs/>
          <w:lang w:val="ro-RO"/>
        </w:rPr>
        <w:t>i colectarea de</w:t>
      </w:r>
      <w:r w:rsidR="00F23FD7">
        <w:rPr>
          <w:rFonts w:ascii="Trebuchet MS" w:hAnsi="Trebuchet MS" w:cs="Arial"/>
          <w:bCs/>
          <w:lang w:val="ro-RO"/>
        </w:rPr>
        <w:t>ș</w:t>
      </w:r>
      <w:r w:rsidRPr="00D92DAF">
        <w:rPr>
          <w:rFonts w:ascii="Trebuchet MS" w:hAnsi="Trebuchet MS" w:cs="Arial"/>
          <w:bCs/>
          <w:lang w:val="ro-RO"/>
        </w:rPr>
        <w:t xml:space="preserve">eurilor </w:t>
      </w:r>
      <w:r w:rsidR="00F23FD7">
        <w:rPr>
          <w:rFonts w:ascii="Trebuchet MS" w:hAnsi="Trebuchet MS" w:cs="Arial"/>
          <w:bCs/>
          <w:lang w:val="ro-RO"/>
        </w:rPr>
        <w:t>va fi</w:t>
      </w:r>
      <w:r w:rsidRPr="00D92DAF">
        <w:rPr>
          <w:rFonts w:ascii="Trebuchet MS" w:hAnsi="Trebuchet MS" w:cs="Arial"/>
          <w:bCs/>
          <w:lang w:val="ro-RO"/>
        </w:rPr>
        <w:t xml:space="preserve"> a</w:t>
      </w:r>
      <w:r w:rsidR="00F23FD7">
        <w:rPr>
          <w:rFonts w:ascii="Trebuchet MS" w:hAnsi="Trebuchet MS" w:cs="Arial"/>
          <w:bCs/>
          <w:lang w:val="ro-RO"/>
        </w:rPr>
        <w:t>mplasată</w:t>
      </w:r>
      <w:r w:rsidRPr="00D92DAF">
        <w:rPr>
          <w:rFonts w:ascii="Trebuchet MS" w:hAnsi="Trebuchet MS" w:cs="Arial"/>
          <w:bCs/>
          <w:lang w:val="ro-RO"/>
        </w:rPr>
        <w:t xml:space="preserve"> c</w:t>
      </w:r>
      <w:r w:rsidR="00F23FD7">
        <w:rPr>
          <w:rFonts w:ascii="Trebuchet MS" w:hAnsi="Trebuchet MS" w:cs="Arial"/>
          <w:bCs/>
          <w:lang w:val="ro-RO"/>
        </w:rPr>
        <w:t>â</w:t>
      </w:r>
      <w:r w:rsidRPr="00D92DAF">
        <w:rPr>
          <w:rFonts w:ascii="Trebuchet MS" w:hAnsi="Trebuchet MS" w:cs="Arial"/>
          <w:bCs/>
          <w:lang w:val="ro-RO"/>
        </w:rPr>
        <w:t>t mai ferit de perimetrul cl</w:t>
      </w:r>
      <w:r w:rsidR="00F23FD7">
        <w:rPr>
          <w:rFonts w:ascii="Trebuchet MS" w:hAnsi="Trebuchet MS" w:cs="Arial"/>
          <w:bCs/>
          <w:lang w:val="ro-RO"/>
        </w:rPr>
        <w:t>ă</w:t>
      </w:r>
      <w:r w:rsidRPr="00D92DAF">
        <w:rPr>
          <w:rFonts w:ascii="Trebuchet MS" w:hAnsi="Trebuchet MS" w:cs="Arial"/>
          <w:bCs/>
          <w:lang w:val="ro-RO"/>
        </w:rPr>
        <w:t>dirii</w:t>
      </w:r>
      <w:r w:rsidR="00F23FD7">
        <w:rPr>
          <w:rFonts w:ascii="Trebuchet MS" w:hAnsi="Trebuchet MS" w:cs="Arial"/>
          <w:bCs/>
          <w:lang w:val="ro-RO"/>
        </w:rPr>
        <w:t>.</w:t>
      </w:r>
      <w:r w:rsidRPr="00D92DAF">
        <w:rPr>
          <w:rFonts w:ascii="Trebuchet MS" w:hAnsi="Trebuchet MS" w:cs="Arial"/>
          <w:bCs/>
          <w:lang w:val="ro-RO"/>
        </w:rPr>
        <w:t xml:space="preserve"> </w:t>
      </w:r>
    </w:p>
    <w:p w14:paraId="7D4882D3" w14:textId="77777777" w:rsidR="00F23FD7" w:rsidRDefault="00F23FD7" w:rsidP="008F35FE">
      <w:pPr>
        <w:autoSpaceDE w:val="0"/>
        <w:autoSpaceDN w:val="0"/>
        <w:adjustRightInd w:val="0"/>
        <w:jc w:val="both"/>
        <w:rPr>
          <w:rFonts w:ascii="Trebuchet MS" w:hAnsi="Trebuchet MS" w:cs="Arial"/>
          <w:bCs/>
          <w:lang w:val="ro-RO"/>
        </w:rPr>
      </w:pPr>
    </w:p>
    <w:p w14:paraId="61CFC9B8" w14:textId="77777777" w:rsidR="0071690B" w:rsidRDefault="0071690B" w:rsidP="008F35FE">
      <w:pPr>
        <w:autoSpaceDE w:val="0"/>
        <w:autoSpaceDN w:val="0"/>
        <w:adjustRightInd w:val="0"/>
        <w:jc w:val="both"/>
        <w:rPr>
          <w:rFonts w:ascii="Trebuchet MS" w:hAnsi="Trebuchet MS" w:cs="Arial"/>
          <w:bCs/>
          <w:lang w:val="ro-RO"/>
        </w:rPr>
      </w:pPr>
      <w:r>
        <w:rPr>
          <w:rFonts w:ascii="Trebuchet MS" w:hAnsi="Trebuchet MS" w:cs="Arial"/>
          <w:bCs/>
          <w:lang w:val="ro-RO"/>
        </w:rPr>
        <w:t xml:space="preserve">Deșeurile menajere </w:t>
      </w:r>
      <w:r w:rsidRPr="0071690B">
        <w:rPr>
          <w:rFonts w:ascii="Trebuchet MS" w:hAnsi="Trebuchet MS" w:cs="Arial"/>
          <w:bCs/>
          <w:lang w:val="ro-RO"/>
        </w:rPr>
        <w:t>rezultat</w:t>
      </w:r>
      <w:r>
        <w:rPr>
          <w:rFonts w:ascii="Trebuchet MS" w:hAnsi="Trebuchet MS" w:cs="Arial"/>
          <w:bCs/>
          <w:lang w:val="ro-RO"/>
        </w:rPr>
        <w:t>e în urma activităților din cadrul construcț</w:t>
      </w:r>
      <w:r w:rsidR="00EF144F">
        <w:rPr>
          <w:rFonts w:ascii="Trebuchet MS" w:hAnsi="Trebuchet MS" w:cs="Arial"/>
          <w:bCs/>
          <w:lang w:val="ro-RO"/>
        </w:rPr>
        <w:t>i</w:t>
      </w:r>
      <w:r>
        <w:rPr>
          <w:rFonts w:ascii="Trebuchet MS" w:hAnsi="Trebuchet MS" w:cs="Arial"/>
          <w:bCs/>
          <w:lang w:val="ro-RO"/>
        </w:rPr>
        <w:t>ei</w:t>
      </w:r>
      <w:r w:rsidRPr="0071690B">
        <w:rPr>
          <w:rFonts w:ascii="Trebuchet MS" w:hAnsi="Trebuchet MS" w:cs="Arial"/>
          <w:bCs/>
          <w:lang w:val="ro-RO"/>
        </w:rPr>
        <w:t xml:space="preserve"> v</w:t>
      </w:r>
      <w:r>
        <w:rPr>
          <w:rFonts w:ascii="Trebuchet MS" w:hAnsi="Trebuchet MS" w:cs="Arial"/>
          <w:bCs/>
          <w:lang w:val="ro-RO"/>
        </w:rPr>
        <w:t>or</w:t>
      </w:r>
      <w:r w:rsidRPr="0071690B">
        <w:rPr>
          <w:rFonts w:ascii="Trebuchet MS" w:hAnsi="Trebuchet MS" w:cs="Arial"/>
          <w:bCs/>
          <w:lang w:val="ro-RO"/>
        </w:rPr>
        <w:t xml:space="preserve"> fi preluat de firmele de salubrizare</w:t>
      </w:r>
      <w:r>
        <w:rPr>
          <w:rFonts w:ascii="Trebuchet MS" w:hAnsi="Trebuchet MS" w:cs="Arial"/>
          <w:bCs/>
          <w:lang w:val="ro-RO"/>
        </w:rPr>
        <w:t>.</w:t>
      </w:r>
    </w:p>
    <w:p w14:paraId="7B7A756D" w14:textId="77777777" w:rsidR="00EF144F" w:rsidRDefault="00EF144F" w:rsidP="00D92DAF">
      <w:pPr>
        <w:jc w:val="both"/>
        <w:rPr>
          <w:rFonts w:ascii="Trebuchet MS" w:hAnsi="Trebuchet MS" w:cs="Arial"/>
        </w:rPr>
      </w:pPr>
    </w:p>
    <w:p w14:paraId="23F7D1C8" w14:textId="77777777" w:rsidR="00706E9F" w:rsidRPr="0048762A" w:rsidRDefault="006F3888" w:rsidP="006F3888">
      <w:pPr>
        <w:pStyle w:val="Heading2"/>
        <w:numPr>
          <w:ilvl w:val="0"/>
          <w:numId w:val="0"/>
        </w:numPr>
        <w:ind w:left="567" w:hanging="567"/>
        <w:rPr>
          <w:lang w:val="en-US"/>
        </w:rPr>
      </w:pPr>
      <w:bookmarkStart w:id="265" w:name="_Toc284505524"/>
      <w:bookmarkStart w:id="266" w:name="_Toc515348804"/>
      <w:bookmarkStart w:id="267" w:name="_Toc69225703"/>
      <w:bookmarkStart w:id="268" w:name="_Toc94273182"/>
      <w:r>
        <w:rPr>
          <w:lang w:val="en-US"/>
        </w:rPr>
        <w:lastRenderedPageBreak/>
        <w:t xml:space="preserve">VI.9. </w:t>
      </w:r>
      <w:r w:rsidR="00706E9F" w:rsidRPr="0048762A">
        <w:rPr>
          <w:lang w:val="en-US"/>
        </w:rPr>
        <w:t>Gospodărirea substanțelor și preparatelor chimice periculoase</w:t>
      </w:r>
      <w:bookmarkEnd w:id="265"/>
      <w:bookmarkEnd w:id="266"/>
      <w:bookmarkEnd w:id="267"/>
      <w:bookmarkEnd w:id="268"/>
    </w:p>
    <w:p w14:paraId="7537B0CE" w14:textId="77777777" w:rsidR="00706E9F" w:rsidRPr="00443E06" w:rsidRDefault="00706E9F" w:rsidP="00706E9F">
      <w:pPr>
        <w:pStyle w:val="GH11"/>
        <w:jc w:val="both"/>
        <w:rPr>
          <w:rFonts w:cs="Arial"/>
          <w:b w:val="0"/>
          <w:sz w:val="24"/>
          <w:szCs w:val="24"/>
        </w:rPr>
      </w:pPr>
    </w:p>
    <w:p w14:paraId="7486D627" w14:textId="77777777" w:rsidR="00706E9F" w:rsidRDefault="00EF144F" w:rsidP="00706E9F">
      <w:pPr>
        <w:jc w:val="both"/>
        <w:rPr>
          <w:rFonts w:ascii="Trebuchet MS" w:hAnsi="Trebuchet MS" w:cs="Arial"/>
          <w:lang w:val="ro-RO"/>
        </w:rPr>
      </w:pPr>
      <w:r>
        <w:rPr>
          <w:rFonts w:ascii="Trebuchet MS" w:hAnsi="Trebuchet MS" w:cs="Arial"/>
          <w:lang w:val="ro-RO"/>
        </w:rPr>
        <w:t>N</w:t>
      </w:r>
      <w:r w:rsidRPr="00EF144F">
        <w:rPr>
          <w:rFonts w:ascii="Trebuchet MS" w:hAnsi="Trebuchet MS" w:cs="Arial"/>
          <w:lang w:val="ro-RO"/>
        </w:rPr>
        <w:t xml:space="preserve">u </w:t>
      </w:r>
      <w:r>
        <w:rPr>
          <w:rFonts w:ascii="Trebuchet MS" w:hAnsi="Trebuchet MS" w:cs="Arial"/>
          <w:lang w:val="ro-RO"/>
        </w:rPr>
        <w:t xml:space="preserve">sunt prevăzute a </w:t>
      </w:r>
      <w:r w:rsidRPr="00EF144F">
        <w:rPr>
          <w:rFonts w:ascii="Trebuchet MS" w:hAnsi="Trebuchet MS" w:cs="Arial"/>
          <w:lang w:val="ro-RO"/>
        </w:rPr>
        <w:t>se utiliza substan</w:t>
      </w:r>
      <w:r>
        <w:rPr>
          <w:rFonts w:ascii="Trebuchet MS" w:hAnsi="Trebuchet MS" w:cs="Arial"/>
          <w:lang w:val="ro-RO"/>
        </w:rPr>
        <w:t>ț</w:t>
      </w:r>
      <w:r w:rsidRPr="00EF144F">
        <w:rPr>
          <w:rFonts w:ascii="Trebuchet MS" w:hAnsi="Trebuchet MS" w:cs="Arial"/>
          <w:lang w:val="ro-RO"/>
        </w:rPr>
        <w:t xml:space="preserve">e </w:t>
      </w:r>
      <w:r>
        <w:rPr>
          <w:rFonts w:ascii="Trebuchet MS" w:hAnsi="Trebuchet MS" w:cs="Arial"/>
          <w:lang w:val="ro-RO"/>
        </w:rPr>
        <w:t>și preparate chimice periculoase în cadrul obviectivului propus.</w:t>
      </w:r>
    </w:p>
    <w:p w14:paraId="73D2982A" w14:textId="77777777" w:rsidR="00EF144F" w:rsidRPr="007B63BA" w:rsidRDefault="00EF144F" w:rsidP="00706E9F">
      <w:pPr>
        <w:jc w:val="both"/>
        <w:rPr>
          <w:rFonts w:ascii="Trebuchet MS" w:hAnsi="Trebuchet MS" w:cs="Arial"/>
          <w:color w:val="FF0000"/>
          <w:lang w:val="ro-RO"/>
        </w:rPr>
      </w:pPr>
    </w:p>
    <w:p w14:paraId="71248927" w14:textId="77777777" w:rsidR="00706E9F" w:rsidRPr="00991DD7" w:rsidRDefault="006F3888" w:rsidP="006F3888">
      <w:pPr>
        <w:pStyle w:val="Heading1"/>
        <w:numPr>
          <w:ilvl w:val="0"/>
          <w:numId w:val="0"/>
        </w:numPr>
        <w:rPr>
          <w:lang w:eastAsia="en-US"/>
        </w:rPr>
      </w:pPr>
      <w:bookmarkStart w:id="269" w:name="_Toc69225704"/>
      <w:bookmarkStart w:id="270" w:name="_Toc94273183"/>
      <w:r w:rsidRPr="002672D7">
        <w:rPr>
          <w:lang w:eastAsia="en-US"/>
        </w:rPr>
        <w:t xml:space="preserve">VII. </w:t>
      </w:r>
      <w:r w:rsidR="00706E9F" w:rsidRPr="002672D7">
        <w:rPr>
          <w:lang w:eastAsia="en-US"/>
        </w:rPr>
        <w:t>IMPACTUL POTENȚIAL</w:t>
      </w:r>
      <w:bookmarkEnd w:id="269"/>
      <w:r w:rsidRPr="002672D7">
        <w:rPr>
          <w:lang w:eastAsia="en-US"/>
        </w:rPr>
        <w:t xml:space="preserve"> – DESCRIEREA ASPECTELOR DE MEDIU</w:t>
      </w:r>
      <w:r>
        <w:rPr>
          <w:lang w:eastAsia="en-US"/>
        </w:rPr>
        <w:t xml:space="preserve"> SUSCEPTIBILE A FI AFECTATE ÎN MOD SEMNIFICATIV DE PROIECT</w:t>
      </w:r>
      <w:bookmarkEnd w:id="270"/>
    </w:p>
    <w:p w14:paraId="21AE8DCA" w14:textId="77777777" w:rsidR="00706E9F" w:rsidRPr="00991DD7" w:rsidRDefault="00706E9F" w:rsidP="00706E9F">
      <w:pPr>
        <w:jc w:val="both"/>
        <w:rPr>
          <w:rFonts w:ascii="Trebuchet MS" w:hAnsi="Trebuchet MS" w:cs="Arial"/>
          <w:lang w:val="ro-RO" w:eastAsia="ro-RO"/>
        </w:rPr>
      </w:pPr>
    </w:p>
    <w:p w14:paraId="40823229" w14:textId="77777777" w:rsidR="00706E9F" w:rsidRPr="00991DD7" w:rsidRDefault="00706E9F" w:rsidP="00706E9F">
      <w:pPr>
        <w:pStyle w:val="GHTextnormal"/>
        <w:rPr>
          <w:rFonts w:cs="Arial"/>
        </w:rPr>
      </w:pPr>
      <w:r w:rsidRPr="00991DD7">
        <w:rPr>
          <w:rFonts w:cs="Arial"/>
        </w:rPr>
        <w:t xml:space="preserve">În perioada de execuție </w:t>
      </w:r>
      <w:r w:rsidR="00C5296A">
        <w:rPr>
          <w:rFonts w:cs="Arial"/>
        </w:rPr>
        <w:t xml:space="preserve">a </w:t>
      </w:r>
      <w:r w:rsidR="00901DF6">
        <w:rPr>
          <w:rFonts w:cs="Arial"/>
        </w:rPr>
        <w:t>obiectivului</w:t>
      </w:r>
      <w:r w:rsidRPr="00991DD7">
        <w:rPr>
          <w:rFonts w:cs="Arial"/>
        </w:rPr>
        <w:t xml:space="preserve"> impactul potențial se poate manifesta asupra factorului uman, asupra solului, aerului, peisajului, etc.</w:t>
      </w:r>
    </w:p>
    <w:p w14:paraId="5DCB1613" w14:textId="77777777" w:rsidR="00706E9F" w:rsidRPr="00991DD7" w:rsidRDefault="00706E9F" w:rsidP="00706E9F">
      <w:pPr>
        <w:pStyle w:val="GHTextnormal"/>
        <w:rPr>
          <w:rFonts w:cs="Arial"/>
        </w:rPr>
      </w:pPr>
    </w:p>
    <w:p w14:paraId="531AC62C" w14:textId="77777777" w:rsidR="00706E9F" w:rsidRPr="00991DD7" w:rsidRDefault="00706E9F" w:rsidP="00706E9F">
      <w:pPr>
        <w:pStyle w:val="GHTextnormal"/>
        <w:rPr>
          <w:rFonts w:cs="Arial"/>
        </w:rPr>
      </w:pPr>
      <w:r w:rsidRPr="00991DD7">
        <w:rPr>
          <w:rFonts w:cs="Arial"/>
        </w:rPr>
        <w:t xml:space="preserve">În perioada de execuție impactul produs asupra </w:t>
      </w:r>
      <w:r w:rsidRPr="00991DD7">
        <w:rPr>
          <w:rFonts w:cs="Arial"/>
          <w:u w:val="single"/>
        </w:rPr>
        <w:t>comunității umane</w:t>
      </w:r>
      <w:r w:rsidRPr="00991DD7">
        <w:rPr>
          <w:rFonts w:cs="Arial"/>
        </w:rPr>
        <w:t xml:space="preserve"> din zonă se manifestă prin zgomo</w:t>
      </w:r>
      <w:r w:rsidR="002A259C">
        <w:rPr>
          <w:rFonts w:cs="Arial"/>
        </w:rPr>
        <w:t>t și vibrații, poluarea aerului</w:t>
      </w:r>
      <w:r w:rsidRPr="00991DD7">
        <w:rPr>
          <w:rFonts w:cs="Arial"/>
        </w:rPr>
        <w:t>.</w:t>
      </w:r>
    </w:p>
    <w:p w14:paraId="453155B5" w14:textId="77777777" w:rsidR="00706E9F" w:rsidRPr="0011300B" w:rsidRDefault="00706E9F" w:rsidP="00706E9F">
      <w:pPr>
        <w:pStyle w:val="Textnormal"/>
        <w:spacing w:before="0" w:after="0"/>
        <w:ind w:left="0"/>
        <w:jc w:val="both"/>
        <w:rPr>
          <w:rFonts w:ascii="Trebuchet MS" w:hAnsi="Trebuchet MS"/>
          <w:sz w:val="24"/>
          <w:szCs w:val="24"/>
          <w:lang w:val="ro-RO"/>
        </w:rPr>
      </w:pPr>
    </w:p>
    <w:p w14:paraId="10B1E4C9" w14:textId="77777777" w:rsidR="00706E9F" w:rsidRPr="00356E19" w:rsidRDefault="00706E9F" w:rsidP="00706E9F">
      <w:pPr>
        <w:autoSpaceDE w:val="0"/>
        <w:autoSpaceDN w:val="0"/>
        <w:adjustRightInd w:val="0"/>
        <w:jc w:val="both"/>
        <w:rPr>
          <w:rFonts w:ascii="Trebuchet MS" w:hAnsi="Trebuchet MS" w:cs="Arial"/>
        </w:rPr>
      </w:pPr>
      <w:r w:rsidRPr="0011300B">
        <w:rPr>
          <w:rFonts w:ascii="Trebuchet MS" w:hAnsi="Trebuchet MS" w:cs="Arial"/>
        </w:rPr>
        <w:t xml:space="preserve">Șantierul, în ansamblu, are un impact negativ asupra </w:t>
      </w:r>
      <w:r w:rsidRPr="0011300B">
        <w:rPr>
          <w:rFonts w:ascii="Trebuchet MS" w:hAnsi="Trebuchet MS" w:cs="Arial"/>
          <w:u w:val="single"/>
        </w:rPr>
        <w:t>peisajului</w:t>
      </w:r>
      <w:r w:rsidRPr="0011300B">
        <w:rPr>
          <w:rFonts w:ascii="Trebuchet MS" w:hAnsi="Trebuchet MS" w:cs="Arial"/>
        </w:rPr>
        <w:t xml:space="preserve"> prin ocuparea temporară a terenului, poluarea potențială a solului, prezența de deșeuri etc. Se va avea în vedere aspectul incidenței</w:t>
      </w:r>
      <w:r w:rsidRPr="00356E19">
        <w:rPr>
          <w:rFonts w:ascii="Trebuchet MS" w:hAnsi="Trebuchet MS" w:cs="Arial"/>
        </w:rPr>
        <w:t xml:space="preserve"> organizării de șantier cu factorii de mediu și, în special cu factorul uman.</w:t>
      </w:r>
    </w:p>
    <w:p w14:paraId="13A2B94E" w14:textId="77777777" w:rsidR="00706E9F" w:rsidRPr="00356E19" w:rsidRDefault="00706E9F" w:rsidP="00706E9F">
      <w:pPr>
        <w:autoSpaceDE w:val="0"/>
        <w:autoSpaceDN w:val="0"/>
        <w:adjustRightInd w:val="0"/>
        <w:jc w:val="both"/>
        <w:rPr>
          <w:rFonts w:ascii="Trebuchet MS" w:hAnsi="Trebuchet MS" w:cs="Arial"/>
        </w:rPr>
      </w:pPr>
    </w:p>
    <w:p w14:paraId="64ABA759" w14:textId="77777777" w:rsidR="00706E9F" w:rsidRPr="00356E19" w:rsidRDefault="00706E9F" w:rsidP="00706E9F">
      <w:pPr>
        <w:autoSpaceDE w:val="0"/>
        <w:autoSpaceDN w:val="0"/>
        <w:adjustRightInd w:val="0"/>
        <w:jc w:val="both"/>
        <w:rPr>
          <w:rStyle w:val="NormalChar0"/>
          <w:rFonts w:ascii="Trebuchet MS" w:hAnsi="Trebuchet MS" w:cs="Arial"/>
        </w:rPr>
      </w:pPr>
      <w:r w:rsidRPr="00356E19">
        <w:rPr>
          <w:rFonts w:ascii="Trebuchet MS" w:hAnsi="Trebuchet MS" w:cs="Arial"/>
        </w:rPr>
        <w:t xml:space="preserve">Principalul impact asupra </w:t>
      </w:r>
      <w:r w:rsidRPr="00356E19">
        <w:rPr>
          <w:rFonts w:ascii="Trebuchet MS" w:hAnsi="Trebuchet MS" w:cs="Arial"/>
          <w:u w:val="single"/>
        </w:rPr>
        <w:t>solului</w:t>
      </w:r>
      <w:r w:rsidRPr="00356E19">
        <w:rPr>
          <w:rFonts w:ascii="Trebuchet MS" w:hAnsi="Trebuchet MS" w:cs="Arial"/>
        </w:rPr>
        <w:t xml:space="preserve"> în perioada de construcție este reprezentat de ocuparea temporară și definitivă a terenului pentru:</w:t>
      </w:r>
      <w:r w:rsidR="0011300B">
        <w:rPr>
          <w:rFonts w:ascii="Trebuchet MS" w:hAnsi="Trebuchet MS" w:cs="Arial"/>
        </w:rPr>
        <w:t xml:space="preserve"> organizarea de șantier, drum de acces</w:t>
      </w:r>
      <w:r w:rsidR="002A259C" w:rsidRPr="00356E19">
        <w:rPr>
          <w:rFonts w:ascii="Trebuchet MS" w:hAnsi="Trebuchet MS" w:cs="Arial"/>
        </w:rPr>
        <w:t xml:space="preserve"> </w:t>
      </w:r>
      <w:r w:rsidR="006B3855" w:rsidRPr="00356E19">
        <w:rPr>
          <w:rFonts w:ascii="Trebuchet MS" w:hAnsi="Trebuchet MS" w:cs="Arial"/>
        </w:rPr>
        <w:t>și a construcției propuse</w:t>
      </w:r>
      <w:r w:rsidRPr="00356E19">
        <w:rPr>
          <w:rFonts w:ascii="Trebuchet MS" w:hAnsi="Trebuchet MS" w:cs="Arial"/>
        </w:rPr>
        <w:t xml:space="preserve">. </w:t>
      </w:r>
    </w:p>
    <w:p w14:paraId="283FDC26" w14:textId="77777777" w:rsidR="00706E9F" w:rsidRPr="00356E19" w:rsidRDefault="00706E9F" w:rsidP="00706E9F">
      <w:pPr>
        <w:pStyle w:val="Textnormal"/>
        <w:spacing w:before="0" w:after="0"/>
        <w:ind w:left="0"/>
        <w:jc w:val="both"/>
        <w:rPr>
          <w:rFonts w:ascii="Trebuchet MS" w:hAnsi="Trebuchet MS"/>
          <w:sz w:val="24"/>
          <w:szCs w:val="24"/>
          <w:lang w:val="ro-RO"/>
        </w:rPr>
      </w:pPr>
    </w:p>
    <w:p w14:paraId="34ED56FA" w14:textId="77777777" w:rsidR="00706E9F" w:rsidRPr="00356E19" w:rsidRDefault="00706E9F" w:rsidP="00706E9F">
      <w:pPr>
        <w:pStyle w:val="GHTextnormal"/>
      </w:pPr>
      <w:r w:rsidRPr="00356E19">
        <w:t xml:space="preserve">Impactul asupra </w:t>
      </w:r>
      <w:r w:rsidRPr="00356E19">
        <w:rPr>
          <w:u w:val="single"/>
        </w:rPr>
        <w:t>apelor subterane</w:t>
      </w:r>
      <w:r w:rsidRPr="00356E19">
        <w:t xml:space="preserve"> se poate produce</w:t>
      </w:r>
      <w:r w:rsidR="00356E19" w:rsidRPr="00356E19">
        <w:t xml:space="preserve"> numai accidental,</w:t>
      </w:r>
      <w:r w:rsidRPr="00356E19">
        <w:t xml:space="preserve"> datorită poluanților antrenați de apele pluviale. Cu toate acestea se estimează că impactul potențial asupra apelor subterane este nesemnificativ. </w:t>
      </w:r>
    </w:p>
    <w:p w14:paraId="102E7F01" w14:textId="77777777" w:rsidR="00706E9F" w:rsidRPr="00B36F9F" w:rsidRDefault="00706E9F" w:rsidP="00706E9F">
      <w:pPr>
        <w:pStyle w:val="Textnormal"/>
        <w:spacing w:before="0" w:after="0"/>
        <w:ind w:left="0"/>
        <w:jc w:val="both"/>
        <w:rPr>
          <w:rFonts w:ascii="Trebuchet MS" w:hAnsi="Trebuchet MS"/>
          <w:sz w:val="24"/>
          <w:szCs w:val="24"/>
          <w:lang w:val="ro-RO"/>
        </w:rPr>
      </w:pPr>
    </w:p>
    <w:p w14:paraId="62CAF618" w14:textId="77777777" w:rsidR="00706E9F" w:rsidRPr="00B36F9F" w:rsidRDefault="00706E9F" w:rsidP="00706E9F">
      <w:pPr>
        <w:pStyle w:val="GHTextnormal"/>
        <w:rPr>
          <w:rFonts w:cs="Arial"/>
        </w:rPr>
      </w:pPr>
      <w:r w:rsidRPr="00B36F9F">
        <w:rPr>
          <w:rFonts w:cs="Arial"/>
        </w:rPr>
        <w:t xml:space="preserve">Impactul potențial asupra calității </w:t>
      </w:r>
      <w:r w:rsidRPr="00B36F9F">
        <w:rPr>
          <w:rFonts w:cs="Arial"/>
          <w:u w:val="single"/>
        </w:rPr>
        <w:t>aerului</w:t>
      </w:r>
      <w:r w:rsidRPr="00B36F9F">
        <w:rPr>
          <w:rFonts w:cs="Arial"/>
        </w:rPr>
        <w:t xml:space="preserve"> se manifestă pe termen scurt, respectiv pe perioada de construcție și poate fi determinat de:</w:t>
      </w:r>
    </w:p>
    <w:p w14:paraId="1F4FE16B" w14:textId="77777777" w:rsidR="00706E9F" w:rsidRPr="00B36F9F" w:rsidRDefault="00706E9F" w:rsidP="002A2C8F">
      <w:pPr>
        <w:numPr>
          <w:ilvl w:val="0"/>
          <w:numId w:val="51"/>
        </w:numPr>
        <w:ind w:left="284" w:hanging="284"/>
        <w:jc w:val="both"/>
        <w:rPr>
          <w:rFonts w:ascii="Trebuchet MS" w:hAnsi="Trebuchet MS" w:cs="Arial"/>
          <w:lang w:val="ro-RO"/>
        </w:rPr>
      </w:pPr>
      <w:r w:rsidRPr="00B36F9F">
        <w:rPr>
          <w:rFonts w:ascii="Trebuchet MS" w:hAnsi="Trebuchet MS" w:cs="Arial"/>
          <w:lang w:val="ro-RO"/>
        </w:rPr>
        <w:t xml:space="preserve">emisii din arderea carburanților în motoarele utilajelor de construcție; </w:t>
      </w:r>
    </w:p>
    <w:p w14:paraId="56879286" w14:textId="77777777" w:rsidR="00706E9F" w:rsidRPr="002D5FB7" w:rsidRDefault="00706E9F" w:rsidP="002A2C8F">
      <w:pPr>
        <w:numPr>
          <w:ilvl w:val="0"/>
          <w:numId w:val="51"/>
        </w:numPr>
        <w:ind w:left="284" w:hanging="284"/>
        <w:jc w:val="both"/>
        <w:rPr>
          <w:rFonts w:ascii="Trebuchet MS" w:hAnsi="Trebuchet MS" w:cs="Arial"/>
          <w:lang w:val="ro-RO"/>
        </w:rPr>
      </w:pPr>
      <w:r w:rsidRPr="00B36F9F">
        <w:rPr>
          <w:rFonts w:ascii="Trebuchet MS" w:hAnsi="Trebuchet MS" w:cs="Arial"/>
          <w:lang w:val="ro-RO"/>
        </w:rPr>
        <w:t xml:space="preserve">transport </w:t>
      </w:r>
      <w:r w:rsidR="00370E7E" w:rsidRPr="00B36F9F">
        <w:rPr>
          <w:rFonts w:ascii="Trebuchet MS" w:hAnsi="Trebuchet MS" w:cs="Arial"/>
          <w:lang w:val="ro-RO"/>
        </w:rPr>
        <w:t>pământ</w:t>
      </w:r>
      <w:r w:rsidR="00370E7E">
        <w:rPr>
          <w:rFonts w:ascii="Trebuchet MS" w:hAnsi="Trebuchet MS" w:cs="Arial"/>
          <w:lang w:val="ro-RO"/>
        </w:rPr>
        <w:t xml:space="preserve"> </w:t>
      </w:r>
      <w:r w:rsidRPr="002D5FB7">
        <w:rPr>
          <w:rFonts w:ascii="Trebuchet MS" w:hAnsi="Trebuchet MS" w:cs="Arial"/>
          <w:lang w:val="ro-RO"/>
        </w:rPr>
        <w:t>din excavații;</w:t>
      </w:r>
    </w:p>
    <w:p w14:paraId="2A0CF18D" w14:textId="77777777" w:rsidR="00706E9F" w:rsidRPr="002D5FB7" w:rsidRDefault="00706E9F" w:rsidP="002A2C8F">
      <w:pPr>
        <w:numPr>
          <w:ilvl w:val="0"/>
          <w:numId w:val="51"/>
        </w:numPr>
        <w:ind w:left="284" w:hanging="284"/>
        <w:jc w:val="both"/>
        <w:rPr>
          <w:rFonts w:ascii="Trebuchet MS" w:hAnsi="Trebuchet MS" w:cs="Arial"/>
          <w:lang w:val="ro-RO"/>
        </w:rPr>
      </w:pPr>
      <w:r w:rsidRPr="002D5FB7">
        <w:rPr>
          <w:rFonts w:ascii="Trebuchet MS" w:hAnsi="Trebuchet MS" w:cs="Arial"/>
          <w:lang w:val="ro-RO"/>
        </w:rPr>
        <w:t>transportu</w:t>
      </w:r>
      <w:r w:rsidR="002672D7">
        <w:rPr>
          <w:rFonts w:ascii="Trebuchet MS" w:hAnsi="Trebuchet MS" w:cs="Arial"/>
          <w:lang w:val="ro-RO"/>
        </w:rPr>
        <w:t>l materialelor de construcție</w:t>
      </w:r>
      <w:r w:rsidRPr="002D5FB7">
        <w:rPr>
          <w:rFonts w:ascii="Trebuchet MS" w:hAnsi="Trebuchet MS" w:cs="Arial"/>
          <w:lang w:val="ro-RO"/>
        </w:rPr>
        <w:t>;</w:t>
      </w:r>
    </w:p>
    <w:p w14:paraId="4D9B8404" w14:textId="77777777" w:rsidR="00706E9F" w:rsidRPr="002D5FB7" w:rsidRDefault="00706E9F" w:rsidP="002A2C8F">
      <w:pPr>
        <w:numPr>
          <w:ilvl w:val="0"/>
          <w:numId w:val="51"/>
        </w:numPr>
        <w:ind w:left="284" w:hanging="284"/>
        <w:jc w:val="both"/>
        <w:rPr>
          <w:rFonts w:ascii="Trebuchet MS" w:hAnsi="Trebuchet MS" w:cs="Arial"/>
          <w:lang w:val="ro-RO"/>
        </w:rPr>
      </w:pPr>
      <w:r w:rsidRPr="002D5FB7">
        <w:rPr>
          <w:rFonts w:ascii="Trebuchet MS" w:hAnsi="Trebuchet MS" w:cs="Arial"/>
          <w:lang w:val="ro-RO"/>
        </w:rPr>
        <w:t>evacuarea deșeurilor;</w:t>
      </w:r>
    </w:p>
    <w:p w14:paraId="62246677" w14:textId="77777777" w:rsidR="00706E9F" w:rsidRPr="00370E7E" w:rsidRDefault="00706E9F" w:rsidP="00370E7E">
      <w:pPr>
        <w:numPr>
          <w:ilvl w:val="0"/>
          <w:numId w:val="51"/>
        </w:numPr>
        <w:ind w:left="284" w:hanging="284"/>
        <w:jc w:val="both"/>
        <w:rPr>
          <w:rFonts w:ascii="Trebuchet MS" w:hAnsi="Trebuchet MS" w:cs="Arial"/>
          <w:lang w:val="ro-RO"/>
        </w:rPr>
      </w:pPr>
      <w:r w:rsidRPr="002D5FB7">
        <w:rPr>
          <w:rFonts w:ascii="Trebuchet MS" w:hAnsi="Trebuchet MS" w:cs="Arial"/>
          <w:lang w:val="ro-RO"/>
        </w:rPr>
        <w:t>antrenarea particulelor fine de curenții de aer</w:t>
      </w:r>
      <w:r w:rsidRPr="00370E7E">
        <w:rPr>
          <w:rFonts w:ascii="Trebuchet MS" w:hAnsi="Trebuchet MS" w:cs="Arial"/>
          <w:lang w:val="ro-RO"/>
        </w:rPr>
        <w:t>.</w:t>
      </w:r>
    </w:p>
    <w:p w14:paraId="297BDB58" w14:textId="77777777" w:rsidR="00706E9F" w:rsidRPr="002D5FB7" w:rsidRDefault="00706E9F" w:rsidP="00706E9F">
      <w:pPr>
        <w:jc w:val="both"/>
        <w:rPr>
          <w:rFonts w:ascii="Trebuchet MS" w:hAnsi="Trebuchet MS" w:cs="Arial"/>
          <w:lang w:val="ro-RO"/>
        </w:rPr>
      </w:pPr>
    </w:p>
    <w:p w14:paraId="0F9A78F7" w14:textId="77777777" w:rsidR="00706E9F" w:rsidRPr="00B36F9F" w:rsidRDefault="00706E9F" w:rsidP="00706E9F">
      <w:pPr>
        <w:jc w:val="both"/>
        <w:rPr>
          <w:rFonts w:ascii="Trebuchet MS" w:hAnsi="Trebuchet MS"/>
          <w:lang w:val="pt-BR"/>
        </w:rPr>
      </w:pPr>
      <w:r w:rsidRPr="002D5FB7">
        <w:rPr>
          <w:rFonts w:ascii="Trebuchet MS" w:hAnsi="Trebuchet MS"/>
          <w:lang w:val="pt-BR"/>
        </w:rPr>
        <w:t>Datorită</w:t>
      </w:r>
      <w:r w:rsidRPr="002D5FB7">
        <w:rPr>
          <w:rFonts w:ascii="Trebuchet MS" w:hAnsi="Trebuchet MS"/>
          <w:lang w:val="ro-RO"/>
        </w:rPr>
        <w:t xml:space="preserve"> măsurilor speciale de protecția apei, aerului, solului, precum și împotriva zgomotelor și vibrațiilor ce se vor implementa </w:t>
      </w:r>
      <w:r w:rsidR="001F3C8D">
        <w:rPr>
          <w:rFonts w:ascii="Trebuchet MS" w:hAnsi="Trebuchet MS"/>
          <w:lang w:val="ro-RO"/>
        </w:rPr>
        <w:t>de către constructor</w:t>
      </w:r>
      <w:r w:rsidR="00E87DEF">
        <w:rPr>
          <w:rFonts w:ascii="Trebuchet MS" w:hAnsi="Trebuchet MS"/>
          <w:lang w:val="ro-RO"/>
        </w:rPr>
        <w:t xml:space="preserve"> pe perioada de excuție</w:t>
      </w:r>
      <w:r w:rsidR="0011300B">
        <w:rPr>
          <w:rFonts w:ascii="Trebuchet MS" w:hAnsi="Trebuchet MS"/>
          <w:lang w:val="ro-RO"/>
        </w:rPr>
        <w:t>,</w:t>
      </w:r>
      <w:r w:rsidR="001F3C8D">
        <w:rPr>
          <w:rFonts w:ascii="Trebuchet MS" w:hAnsi="Trebuchet MS"/>
          <w:lang w:val="ro-RO"/>
        </w:rPr>
        <w:t xml:space="preserve"> </w:t>
      </w:r>
      <w:r w:rsidRPr="002D5FB7">
        <w:rPr>
          <w:rFonts w:ascii="Trebuchet MS" w:hAnsi="Trebuchet MS"/>
          <w:lang w:val="pt-BR"/>
        </w:rPr>
        <w:t xml:space="preserve">se va minimiza </w:t>
      </w:r>
      <w:r w:rsidR="001F3C8D">
        <w:rPr>
          <w:rFonts w:ascii="Trebuchet MS" w:hAnsi="Trebuchet MS"/>
          <w:lang w:val="pt-BR"/>
        </w:rPr>
        <w:t>pe cât de mult posibil impactul asupra factorilor de mediu</w:t>
      </w:r>
      <w:r w:rsidRPr="009F5881">
        <w:rPr>
          <w:rFonts w:ascii="Trebuchet MS" w:hAnsi="Trebuchet MS"/>
          <w:lang w:val="pt-BR"/>
        </w:rPr>
        <w:t>.</w:t>
      </w:r>
    </w:p>
    <w:p w14:paraId="341F65D6" w14:textId="77777777" w:rsidR="00706E9F" w:rsidRPr="0011300B" w:rsidRDefault="00706E9F" w:rsidP="006958D7">
      <w:pPr>
        <w:pStyle w:val="GH1"/>
        <w:rPr>
          <w:b w:val="0"/>
          <w:color w:val="FF0000"/>
          <w:sz w:val="24"/>
          <w:szCs w:val="24"/>
          <w:lang w:val="ro-RO"/>
        </w:rPr>
      </w:pPr>
    </w:p>
    <w:p w14:paraId="33928EDF" w14:textId="77777777" w:rsidR="005A0C73" w:rsidRPr="0011300B" w:rsidRDefault="00932308" w:rsidP="00932308">
      <w:pPr>
        <w:pStyle w:val="Heading1"/>
        <w:numPr>
          <w:ilvl w:val="0"/>
          <w:numId w:val="0"/>
        </w:numPr>
        <w:ind w:left="369" w:hanging="369"/>
        <w:rPr>
          <w:lang w:eastAsia="en-US"/>
        </w:rPr>
      </w:pPr>
      <w:bookmarkStart w:id="271" w:name="_Toc515348808"/>
      <w:bookmarkStart w:id="272" w:name="_Toc69225705"/>
      <w:bookmarkStart w:id="273" w:name="_Toc94273184"/>
      <w:r w:rsidRPr="0011300B">
        <w:rPr>
          <w:lang w:eastAsia="en-US"/>
        </w:rPr>
        <w:t xml:space="preserve">VIII. </w:t>
      </w:r>
      <w:r w:rsidR="005A0C73" w:rsidRPr="0011300B">
        <w:rPr>
          <w:lang w:eastAsia="en-US"/>
        </w:rPr>
        <w:t>PREVEDERI PENTRU MONITORIZAREA MEDIULUI</w:t>
      </w:r>
      <w:bookmarkEnd w:id="271"/>
      <w:bookmarkEnd w:id="272"/>
      <w:bookmarkEnd w:id="273"/>
    </w:p>
    <w:p w14:paraId="187FC978" w14:textId="77777777" w:rsidR="005A0C73" w:rsidRDefault="005A0C73" w:rsidP="005A0C73">
      <w:pPr>
        <w:jc w:val="both"/>
        <w:rPr>
          <w:rFonts w:ascii="Trebuchet MS" w:hAnsi="Trebuchet MS" w:cs="Arial"/>
        </w:rPr>
      </w:pPr>
    </w:p>
    <w:p w14:paraId="7960CCDE" w14:textId="77777777" w:rsidR="0050036B" w:rsidRDefault="0050036B" w:rsidP="00B85101">
      <w:pPr>
        <w:pStyle w:val="Textnormal"/>
        <w:spacing w:before="0" w:after="0"/>
        <w:ind w:left="0"/>
        <w:jc w:val="both"/>
        <w:rPr>
          <w:rFonts w:ascii="Trebuchet MS" w:hAnsi="Trebuchet MS"/>
          <w:sz w:val="24"/>
          <w:szCs w:val="24"/>
          <w:lang w:val="ro-RO"/>
        </w:rPr>
      </w:pPr>
      <w:r>
        <w:rPr>
          <w:rFonts w:ascii="Trebuchet MS" w:hAnsi="Trebuchet MS"/>
          <w:sz w:val="24"/>
          <w:szCs w:val="24"/>
          <w:lang w:val="ro-RO"/>
        </w:rPr>
        <w:t>Lu</w:t>
      </w:r>
      <w:r w:rsidR="009661A2">
        <w:rPr>
          <w:rFonts w:ascii="Trebuchet MS" w:hAnsi="Trebuchet MS"/>
          <w:sz w:val="24"/>
          <w:szCs w:val="24"/>
          <w:lang w:val="ro-RO"/>
        </w:rPr>
        <w:t>ând î</w:t>
      </w:r>
      <w:r>
        <w:rPr>
          <w:rFonts w:ascii="Trebuchet MS" w:hAnsi="Trebuchet MS"/>
          <w:sz w:val="24"/>
          <w:szCs w:val="24"/>
          <w:lang w:val="ro-RO"/>
        </w:rPr>
        <w:t>n considerare</w:t>
      </w:r>
      <w:r w:rsidRPr="0050036B">
        <w:rPr>
          <w:rFonts w:ascii="Trebuchet MS" w:hAnsi="Trebuchet MS"/>
          <w:sz w:val="24"/>
          <w:szCs w:val="24"/>
          <w:lang w:val="ro-RO"/>
        </w:rPr>
        <w:t>:</w:t>
      </w:r>
      <w:r>
        <w:rPr>
          <w:rFonts w:ascii="Trebuchet MS" w:hAnsi="Trebuchet MS"/>
          <w:sz w:val="24"/>
          <w:szCs w:val="24"/>
          <w:lang w:val="ro-RO"/>
        </w:rPr>
        <w:t xml:space="preserve"> </w:t>
      </w:r>
      <w:r w:rsidR="00736841">
        <w:rPr>
          <w:rFonts w:ascii="Trebuchet MS" w:hAnsi="Trebuchet MS"/>
          <w:sz w:val="24"/>
          <w:szCs w:val="24"/>
          <w:lang w:val="ro-RO"/>
        </w:rPr>
        <w:t>imobilul proiectat,</w:t>
      </w:r>
      <w:r>
        <w:rPr>
          <w:rFonts w:ascii="Trebuchet MS" w:hAnsi="Trebuchet MS"/>
          <w:sz w:val="24"/>
          <w:szCs w:val="24"/>
          <w:lang w:val="ro-RO"/>
        </w:rPr>
        <w:t xml:space="preserve"> </w:t>
      </w:r>
      <w:r w:rsidRPr="0050036B">
        <w:rPr>
          <w:rFonts w:ascii="Trebuchet MS" w:hAnsi="Trebuchet MS"/>
          <w:sz w:val="24"/>
          <w:szCs w:val="24"/>
          <w:lang w:val="ro-RO"/>
        </w:rPr>
        <w:t>amenaj</w:t>
      </w:r>
      <w:r w:rsidR="00B85101">
        <w:rPr>
          <w:rFonts w:ascii="Trebuchet MS" w:hAnsi="Trebuchet MS"/>
          <w:sz w:val="24"/>
          <w:szCs w:val="24"/>
          <w:lang w:val="ro-RO"/>
        </w:rPr>
        <w:t>ă</w:t>
      </w:r>
      <w:r w:rsidRPr="0050036B">
        <w:rPr>
          <w:rFonts w:ascii="Trebuchet MS" w:hAnsi="Trebuchet MS"/>
          <w:sz w:val="24"/>
          <w:szCs w:val="24"/>
          <w:lang w:val="ro-RO"/>
        </w:rPr>
        <w:t xml:space="preserve">rile interioare </w:t>
      </w:r>
      <w:r w:rsidR="00B85101">
        <w:rPr>
          <w:rFonts w:ascii="Trebuchet MS" w:hAnsi="Trebuchet MS"/>
          <w:sz w:val="24"/>
          <w:szCs w:val="24"/>
          <w:lang w:val="ro-RO"/>
        </w:rPr>
        <w:t>ș</w:t>
      </w:r>
      <w:r w:rsidRPr="0050036B">
        <w:rPr>
          <w:rFonts w:ascii="Trebuchet MS" w:hAnsi="Trebuchet MS"/>
          <w:sz w:val="24"/>
          <w:szCs w:val="24"/>
          <w:lang w:val="ro-RO"/>
        </w:rPr>
        <w:t>i exterioare pr</w:t>
      </w:r>
      <w:r w:rsidR="00B85101">
        <w:rPr>
          <w:rFonts w:ascii="Trebuchet MS" w:hAnsi="Trebuchet MS"/>
          <w:sz w:val="24"/>
          <w:szCs w:val="24"/>
          <w:lang w:val="ro-RO"/>
        </w:rPr>
        <w:t>opuse a se executa prin proiect,</w:t>
      </w:r>
      <w:r>
        <w:rPr>
          <w:rFonts w:ascii="Trebuchet MS" w:hAnsi="Trebuchet MS"/>
          <w:sz w:val="24"/>
          <w:szCs w:val="24"/>
          <w:lang w:val="ro-RO"/>
        </w:rPr>
        <w:t xml:space="preserve"> </w:t>
      </w:r>
      <w:r w:rsidRPr="0050036B">
        <w:rPr>
          <w:rFonts w:ascii="Trebuchet MS" w:hAnsi="Trebuchet MS"/>
          <w:sz w:val="24"/>
          <w:szCs w:val="24"/>
          <w:lang w:val="ro-RO"/>
        </w:rPr>
        <w:t>consider</w:t>
      </w:r>
      <w:r w:rsidR="00B85101">
        <w:rPr>
          <w:rFonts w:ascii="Trebuchet MS" w:hAnsi="Trebuchet MS"/>
          <w:sz w:val="24"/>
          <w:szCs w:val="24"/>
          <w:lang w:val="ro-RO"/>
        </w:rPr>
        <w:t>ă</w:t>
      </w:r>
      <w:r w:rsidRPr="0050036B">
        <w:rPr>
          <w:rFonts w:ascii="Trebuchet MS" w:hAnsi="Trebuchet MS"/>
          <w:sz w:val="24"/>
          <w:szCs w:val="24"/>
          <w:lang w:val="ro-RO"/>
        </w:rPr>
        <w:t>m c</w:t>
      </w:r>
      <w:r w:rsidR="00B85101">
        <w:rPr>
          <w:rFonts w:ascii="Trebuchet MS" w:hAnsi="Trebuchet MS"/>
          <w:sz w:val="24"/>
          <w:szCs w:val="24"/>
          <w:lang w:val="ro-RO"/>
        </w:rPr>
        <w:t>ă</w:t>
      </w:r>
      <w:r w:rsidRPr="0050036B">
        <w:rPr>
          <w:rFonts w:ascii="Trebuchet MS" w:hAnsi="Trebuchet MS"/>
          <w:sz w:val="24"/>
          <w:szCs w:val="24"/>
          <w:lang w:val="ro-RO"/>
        </w:rPr>
        <w:t xml:space="preserve"> nu este necesar controlul </w:t>
      </w:r>
      <w:r w:rsidR="00B85101">
        <w:rPr>
          <w:rFonts w:ascii="Trebuchet MS" w:hAnsi="Trebuchet MS"/>
          <w:sz w:val="24"/>
          <w:szCs w:val="24"/>
          <w:lang w:val="ro-RO"/>
        </w:rPr>
        <w:t>ș</w:t>
      </w:r>
      <w:r w:rsidRPr="0050036B">
        <w:rPr>
          <w:rFonts w:ascii="Trebuchet MS" w:hAnsi="Trebuchet MS"/>
          <w:sz w:val="24"/>
          <w:szCs w:val="24"/>
          <w:lang w:val="ro-RO"/>
        </w:rPr>
        <w:t>i supravegherea calit</w:t>
      </w:r>
      <w:r w:rsidR="00B85101">
        <w:rPr>
          <w:rFonts w:ascii="Trebuchet MS" w:hAnsi="Trebuchet MS"/>
          <w:sz w:val="24"/>
          <w:szCs w:val="24"/>
          <w:lang w:val="ro-RO"/>
        </w:rPr>
        <w:t>ăț</w:t>
      </w:r>
      <w:r w:rsidRPr="0050036B">
        <w:rPr>
          <w:rFonts w:ascii="Trebuchet MS" w:hAnsi="Trebuchet MS"/>
          <w:sz w:val="24"/>
          <w:szCs w:val="24"/>
          <w:lang w:val="ro-RO"/>
        </w:rPr>
        <w:t>ii mediului dup</w:t>
      </w:r>
      <w:r w:rsidR="00B85101">
        <w:rPr>
          <w:rFonts w:ascii="Trebuchet MS" w:hAnsi="Trebuchet MS"/>
          <w:sz w:val="24"/>
          <w:szCs w:val="24"/>
          <w:lang w:val="ro-RO"/>
        </w:rPr>
        <w:t>ă</w:t>
      </w:r>
      <w:r w:rsidRPr="0050036B">
        <w:rPr>
          <w:rFonts w:ascii="Trebuchet MS" w:hAnsi="Trebuchet MS"/>
          <w:sz w:val="24"/>
          <w:szCs w:val="24"/>
          <w:lang w:val="ro-RO"/>
        </w:rPr>
        <w:t xml:space="preserve"> realizarea obiectivului </w:t>
      </w:r>
      <w:r w:rsidR="00B85101">
        <w:rPr>
          <w:rFonts w:ascii="Trebuchet MS" w:hAnsi="Trebuchet MS"/>
          <w:sz w:val="24"/>
          <w:szCs w:val="24"/>
          <w:lang w:val="ro-RO"/>
        </w:rPr>
        <w:t>și darea lui î</w:t>
      </w:r>
      <w:r w:rsidRPr="0050036B">
        <w:rPr>
          <w:rFonts w:ascii="Trebuchet MS" w:hAnsi="Trebuchet MS"/>
          <w:sz w:val="24"/>
          <w:szCs w:val="24"/>
          <w:lang w:val="ro-RO"/>
        </w:rPr>
        <w:t>n folosin</w:t>
      </w:r>
      <w:r w:rsidR="00B85101">
        <w:rPr>
          <w:rFonts w:ascii="Trebuchet MS" w:hAnsi="Trebuchet MS"/>
          <w:sz w:val="24"/>
          <w:szCs w:val="24"/>
          <w:lang w:val="ro-RO"/>
        </w:rPr>
        <w:t>ță.</w:t>
      </w:r>
    </w:p>
    <w:p w14:paraId="11A05D68" w14:textId="77777777" w:rsidR="0050036B" w:rsidRDefault="0050036B" w:rsidP="00B85101">
      <w:pPr>
        <w:pStyle w:val="Textnormal"/>
        <w:spacing w:before="0" w:after="0"/>
        <w:ind w:left="0"/>
        <w:jc w:val="both"/>
        <w:rPr>
          <w:rFonts w:ascii="Trebuchet MS" w:hAnsi="Trebuchet MS"/>
          <w:sz w:val="24"/>
          <w:szCs w:val="24"/>
          <w:lang w:val="ro-RO"/>
        </w:rPr>
      </w:pPr>
    </w:p>
    <w:p w14:paraId="502C22E4" w14:textId="77777777" w:rsidR="0050036B" w:rsidRPr="00787768" w:rsidRDefault="00B85101" w:rsidP="00B85101">
      <w:pPr>
        <w:pStyle w:val="Textnormal"/>
        <w:spacing w:before="0" w:after="0"/>
        <w:ind w:left="0"/>
        <w:jc w:val="both"/>
        <w:rPr>
          <w:rFonts w:ascii="Trebuchet MS" w:hAnsi="Trebuchet MS"/>
          <w:sz w:val="24"/>
          <w:szCs w:val="24"/>
          <w:lang w:val="ro-RO"/>
        </w:rPr>
      </w:pPr>
      <w:r>
        <w:rPr>
          <w:rFonts w:ascii="Trebuchet MS" w:hAnsi="Trebuchet MS"/>
          <w:sz w:val="24"/>
          <w:szCs w:val="24"/>
          <w:lang w:val="ro-RO"/>
        </w:rPr>
        <w:t>Constructorul</w:t>
      </w:r>
      <w:r w:rsidR="0050036B" w:rsidRPr="00787768">
        <w:rPr>
          <w:rFonts w:ascii="Trebuchet MS" w:hAnsi="Trebuchet MS"/>
          <w:sz w:val="24"/>
          <w:szCs w:val="24"/>
          <w:lang w:val="ro-RO"/>
        </w:rPr>
        <w:t xml:space="preserve"> va lua toate măsurile rezonabile pentru protecția mediului și pentru limitarea daunelor și perturbărilor aduse populației, rezultate din poluare, noxe, zgomot sau alte consecințe ale activităților sale. </w:t>
      </w:r>
    </w:p>
    <w:p w14:paraId="484362F0" w14:textId="77777777" w:rsidR="0050036B" w:rsidRPr="00787768" w:rsidRDefault="0050036B" w:rsidP="0050036B">
      <w:pPr>
        <w:jc w:val="both"/>
        <w:rPr>
          <w:rFonts w:ascii="Trebuchet MS" w:hAnsi="Trebuchet MS" w:cs="Arial"/>
          <w:b/>
          <w:lang w:val="ro-RO"/>
        </w:rPr>
      </w:pPr>
    </w:p>
    <w:p w14:paraId="5C37706C" w14:textId="77777777" w:rsidR="0050036B" w:rsidRPr="00787768" w:rsidRDefault="0050036B" w:rsidP="0050036B">
      <w:pPr>
        <w:pStyle w:val="Bulet"/>
        <w:numPr>
          <w:ilvl w:val="0"/>
          <w:numId w:val="0"/>
        </w:numPr>
        <w:spacing w:before="0" w:after="0"/>
        <w:rPr>
          <w:rFonts w:ascii="Trebuchet MS" w:hAnsi="Trebuchet MS" w:cs="Arial"/>
          <w:szCs w:val="24"/>
          <w:lang w:val="ro-RO"/>
        </w:rPr>
      </w:pPr>
      <w:r w:rsidRPr="00787768">
        <w:rPr>
          <w:rFonts w:ascii="Trebuchet MS" w:hAnsi="Trebuchet MS" w:cs="Arial"/>
          <w:szCs w:val="24"/>
          <w:lang w:val="ro-RO"/>
        </w:rPr>
        <w:lastRenderedPageBreak/>
        <w:t>O bună întreținere a lucrărilor, monitorizarea continuă a funcționării obiectivului de orice tip, cu intervenții operative în cazul semnalării unor deficiențe în funcționarea acestuia, vor asigura menținerea impactului asupra mediului în limite admisibile.</w:t>
      </w:r>
    </w:p>
    <w:p w14:paraId="55E0B3E7" w14:textId="77777777" w:rsidR="00932308" w:rsidRDefault="00932308" w:rsidP="005A0C73">
      <w:pPr>
        <w:jc w:val="both"/>
        <w:rPr>
          <w:rFonts w:ascii="Trebuchet MS" w:hAnsi="Trebuchet MS" w:cs="Arial"/>
        </w:rPr>
      </w:pPr>
    </w:p>
    <w:p w14:paraId="28628880" w14:textId="77777777" w:rsidR="005A0C73" w:rsidRPr="00CF74E9" w:rsidRDefault="005A0C73" w:rsidP="002A2C8F">
      <w:pPr>
        <w:pStyle w:val="ListParagraph"/>
        <w:numPr>
          <w:ilvl w:val="0"/>
          <w:numId w:val="47"/>
        </w:numPr>
        <w:contextualSpacing w:val="0"/>
        <w:jc w:val="both"/>
        <w:outlineLvl w:val="1"/>
        <w:rPr>
          <w:rFonts w:ascii="Trebuchet MS" w:hAnsi="Trebuchet MS" w:cs="Arial"/>
          <w:b/>
          <w:vanish/>
        </w:rPr>
      </w:pPr>
      <w:bookmarkStart w:id="274" w:name="_Toc5201718"/>
      <w:bookmarkStart w:id="275" w:name="_Toc5201781"/>
      <w:bookmarkStart w:id="276" w:name="_Toc5201842"/>
      <w:bookmarkStart w:id="277" w:name="_Toc5201901"/>
      <w:bookmarkStart w:id="278" w:name="_Toc5201957"/>
      <w:bookmarkStart w:id="279" w:name="_Toc5202011"/>
      <w:bookmarkStart w:id="280" w:name="_Toc5278410"/>
      <w:bookmarkStart w:id="281" w:name="_Toc5282422"/>
      <w:bookmarkStart w:id="282" w:name="_Toc5710292"/>
      <w:bookmarkStart w:id="283" w:name="_Toc11234999"/>
      <w:bookmarkStart w:id="284" w:name="_Toc11244834"/>
      <w:bookmarkStart w:id="285" w:name="_Toc11754540"/>
      <w:bookmarkStart w:id="286" w:name="_Toc11826519"/>
      <w:bookmarkStart w:id="287" w:name="_Toc11833984"/>
      <w:bookmarkStart w:id="288" w:name="_Toc11836166"/>
      <w:bookmarkStart w:id="289" w:name="_Toc11849157"/>
      <w:bookmarkStart w:id="290" w:name="_Toc11850021"/>
      <w:bookmarkStart w:id="291" w:name="_Toc11918400"/>
      <w:bookmarkStart w:id="292" w:name="_Toc11934328"/>
      <w:bookmarkStart w:id="293" w:name="_Toc38779522"/>
      <w:bookmarkStart w:id="294" w:name="_Toc38779581"/>
      <w:bookmarkStart w:id="295" w:name="_Toc38779636"/>
      <w:bookmarkStart w:id="296" w:name="_Toc38821937"/>
      <w:bookmarkStart w:id="297" w:name="_Toc38834552"/>
      <w:bookmarkStart w:id="298" w:name="_Toc38835216"/>
      <w:bookmarkStart w:id="299" w:name="_Toc38835332"/>
      <w:bookmarkStart w:id="300" w:name="_Toc38871189"/>
      <w:bookmarkStart w:id="301" w:name="_Toc38907327"/>
      <w:bookmarkStart w:id="302" w:name="_Toc38907399"/>
      <w:bookmarkStart w:id="303" w:name="_Toc38965457"/>
      <w:bookmarkStart w:id="304" w:name="_Toc38966665"/>
      <w:bookmarkStart w:id="305" w:name="_Toc45697326"/>
      <w:bookmarkStart w:id="306" w:name="_Toc48726271"/>
      <w:bookmarkStart w:id="307" w:name="_Toc48802706"/>
      <w:bookmarkStart w:id="308" w:name="_Toc48821893"/>
      <w:bookmarkStart w:id="309" w:name="_Toc48822289"/>
      <w:bookmarkStart w:id="310" w:name="_Toc48893730"/>
      <w:bookmarkStart w:id="311" w:name="_Toc48902005"/>
      <w:bookmarkStart w:id="312" w:name="_Toc48902153"/>
      <w:bookmarkStart w:id="313" w:name="_Toc69159515"/>
      <w:bookmarkStart w:id="314" w:name="_Toc69159578"/>
      <w:bookmarkStart w:id="315" w:name="_Toc69197111"/>
      <w:bookmarkStart w:id="316" w:name="_Toc69197184"/>
      <w:bookmarkStart w:id="317" w:name="_Toc69197249"/>
      <w:bookmarkStart w:id="318" w:name="_Toc69197312"/>
      <w:bookmarkStart w:id="319" w:name="_Toc69200746"/>
      <w:bookmarkStart w:id="320" w:name="_Toc69210229"/>
      <w:bookmarkStart w:id="321" w:name="_Toc69210558"/>
      <w:bookmarkStart w:id="322" w:name="_Toc69225706"/>
      <w:bookmarkStart w:id="323" w:name="_Toc515348809"/>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671B5955" w14:textId="77777777" w:rsidR="005A0C73" w:rsidRPr="00CF74E9" w:rsidRDefault="005A0C73" w:rsidP="002A2C8F">
      <w:pPr>
        <w:pStyle w:val="ListParagraph"/>
        <w:numPr>
          <w:ilvl w:val="0"/>
          <w:numId w:val="47"/>
        </w:numPr>
        <w:contextualSpacing w:val="0"/>
        <w:jc w:val="both"/>
        <w:outlineLvl w:val="1"/>
        <w:rPr>
          <w:rFonts w:ascii="Trebuchet MS" w:hAnsi="Trebuchet MS" w:cs="Arial"/>
          <w:b/>
          <w:vanish/>
        </w:rPr>
      </w:pPr>
      <w:bookmarkStart w:id="324" w:name="_Toc38966666"/>
      <w:bookmarkStart w:id="325" w:name="_Toc45697327"/>
      <w:bookmarkStart w:id="326" w:name="_Toc48726272"/>
      <w:bookmarkStart w:id="327" w:name="_Toc48802707"/>
      <w:bookmarkStart w:id="328" w:name="_Toc48821894"/>
      <w:bookmarkStart w:id="329" w:name="_Toc48822290"/>
      <w:bookmarkStart w:id="330" w:name="_Toc48893731"/>
      <w:bookmarkStart w:id="331" w:name="_Toc48902006"/>
      <w:bookmarkStart w:id="332" w:name="_Toc48902154"/>
      <w:bookmarkStart w:id="333" w:name="_Toc69159516"/>
      <w:bookmarkStart w:id="334" w:name="_Toc69159579"/>
      <w:bookmarkStart w:id="335" w:name="_Toc69197112"/>
      <w:bookmarkStart w:id="336" w:name="_Toc69197185"/>
      <w:bookmarkStart w:id="337" w:name="_Toc69197250"/>
      <w:bookmarkStart w:id="338" w:name="_Toc69197313"/>
      <w:bookmarkStart w:id="339" w:name="_Toc69200747"/>
      <w:bookmarkStart w:id="340" w:name="_Toc69210230"/>
      <w:bookmarkStart w:id="341" w:name="_Toc69210559"/>
      <w:bookmarkStart w:id="342" w:name="_Toc69225707"/>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bookmarkEnd w:id="323"/>
    <w:p w14:paraId="1F3F12FC" w14:textId="77777777" w:rsidR="00D97D4F" w:rsidRPr="00EF7F96" w:rsidRDefault="00D97D4F" w:rsidP="00EF7F96">
      <w:pPr>
        <w:jc w:val="both"/>
        <w:rPr>
          <w:rFonts w:ascii="Trebuchet MS" w:hAnsi="Trebuchet MS" w:cs="Arial"/>
          <w:b/>
          <w:caps/>
          <w:sz w:val="28"/>
          <w:szCs w:val="28"/>
          <w:lang w:val="ro-RO"/>
        </w:rPr>
      </w:pPr>
      <w:r w:rsidRPr="00EF7F96">
        <w:rPr>
          <w:rFonts w:ascii="Trebuchet MS" w:hAnsi="Trebuchet MS" w:cs="Arial"/>
          <w:b/>
          <w:sz w:val="28"/>
          <w:szCs w:val="28"/>
          <w:lang w:val="ro-RO"/>
        </w:rPr>
        <w:t>IX.</w:t>
      </w:r>
      <w:r w:rsidR="0011300B">
        <w:rPr>
          <w:rFonts w:ascii="Trebuchet MS" w:hAnsi="Trebuchet MS" w:cs="Arial"/>
          <w:b/>
          <w:sz w:val="28"/>
          <w:szCs w:val="28"/>
          <w:lang w:val="ro-RO"/>
        </w:rPr>
        <w:t xml:space="preserve"> </w:t>
      </w:r>
      <w:r w:rsidR="00EF7F96" w:rsidRPr="00EF7F96">
        <w:rPr>
          <w:rFonts w:ascii="Trebuchet MS" w:hAnsi="Trebuchet MS" w:cs="Arial"/>
          <w:b/>
          <w:sz w:val="28"/>
          <w:szCs w:val="28"/>
          <w:lang w:val="ro-RO"/>
        </w:rPr>
        <w:t>LEGĂTURA CU ALTE ACTE NORMATIVE ȘI/SAU PLANURI/PROGRAME/</w:t>
      </w:r>
      <w:r w:rsidR="0011300B">
        <w:rPr>
          <w:rFonts w:ascii="Trebuchet MS" w:hAnsi="Trebuchet MS" w:cs="Arial"/>
          <w:b/>
          <w:sz w:val="28"/>
          <w:szCs w:val="28"/>
          <w:lang w:val="ro-RO"/>
        </w:rPr>
        <w:t xml:space="preserve"> </w:t>
      </w:r>
      <w:r w:rsidR="00EF7F96" w:rsidRPr="00EF7F96">
        <w:rPr>
          <w:rFonts w:ascii="Trebuchet MS" w:hAnsi="Trebuchet MS" w:cs="Arial"/>
          <w:b/>
          <w:sz w:val="28"/>
          <w:szCs w:val="28"/>
          <w:lang w:val="ro-RO"/>
        </w:rPr>
        <w:t>STRATEGII/DOCUMENTE DE PLANIFICARE</w:t>
      </w:r>
    </w:p>
    <w:p w14:paraId="51C7FFC0" w14:textId="77777777" w:rsidR="00D97D4F" w:rsidRDefault="00D97D4F" w:rsidP="00EF7F96">
      <w:pPr>
        <w:jc w:val="both"/>
        <w:rPr>
          <w:rStyle w:val="tpa1"/>
          <w:rFonts w:ascii="Trebuchet MS" w:hAnsi="Trebuchet MS" w:cs="Arial"/>
          <w:color w:val="FF0000"/>
          <w:lang w:val="it-IT"/>
        </w:rPr>
      </w:pPr>
    </w:p>
    <w:p w14:paraId="00AB370E" w14:textId="77777777" w:rsidR="00D97D4F" w:rsidRPr="00D97D4F" w:rsidRDefault="00D97D4F" w:rsidP="00EF7F96">
      <w:pPr>
        <w:jc w:val="both"/>
        <w:rPr>
          <w:rStyle w:val="tpa1"/>
          <w:rFonts w:ascii="Trebuchet MS" w:hAnsi="Trebuchet MS" w:cs="Arial"/>
          <w:lang w:val="it-IT"/>
        </w:rPr>
      </w:pPr>
      <w:r w:rsidRPr="00D97D4F">
        <w:rPr>
          <w:rStyle w:val="tpa1"/>
          <w:rFonts w:ascii="Trebuchet MS" w:hAnsi="Trebuchet MS" w:cs="Arial"/>
          <w:lang w:val="it-IT"/>
        </w:rPr>
        <w:t>Nu este cazul.</w:t>
      </w:r>
    </w:p>
    <w:p w14:paraId="436BC072" w14:textId="77777777" w:rsidR="001F680A" w:rsidRPr="007B63BA" w:rsidRDefault="001F680A" w:rsidP="00EF7F96">
      <w:pPr>
        <w:jc w:val="both"/>
        <w:rPr>
          <w:rStyle w:val="tpa1"/>
          <w:rFonts w:ascii="Trebuchet MS" w:hAnsi="Trebuchet MS" w:cs="Arial"/>
          <w:color w:val="FF0000"/>
          <w:lang w:val="it-IT"/>
        </w:rPr>
      </w:pPr>
    </w:p>
    <w:p w14:paraId="17C29D46" w14:textId="77777777" w:rsidR="005A0C73" w:rsidRPr="0048762A" w:rsidRDefault="00D97D4F" w:rsidP="00D97D4F">
      <w:pPr>
        <w:pStyle w:val="Heading1"/>
        <w:numPr>
          <w:ilvl w:val="0"/>
          <w:numId w:val="0"/>
        </w:numPr>
        <w:ind w:left="369" w:hanging="369"/>
        <w:rPr>
          <w:lang w:eastAsia="en-US"/>
        </w:rPr>
      </w:pPr>
      <w:bookmarkStart w:id="343" w:name="_Toc284505387"/>
      <w:bookmarkStart w:id="344" w:name="_Toc284505528"/>
      <w:bookmarkStart w:id="345" w:name="_Toc284507591"/>
      <w:bookmarkStart w:id="346" w:name="_Toc515348811"/>
      <w:bookmarkStart w:id="347" w:name="_Toc69225710"/>
      <w:bookmarkStart w:id="348" w:name="_Toc94273185"/>
      <w:r>
        <w:rPr>
          <w:lang w:eastAsia="en-US"/>
        </w:rPr>
        <w:t xml:space="preserve">X. </w:t>
      </w:r>
      <w:r w:rsidR="005A0C73" w:rsidRPr="0048762A">
        <w:rPr>
          <w:lang w:eastAsia="en-US"/>
        </w:rPr>
        <w:t>LUCRĂRI NECESARE ORGANIZĂRII DE ȘANTIER</w:t>
      </w:r>
      <w:bookmarkEnd w:id="343"/>
      <w:bookmarkEnd w:id="344"/>
      <w:bookmarkEnd w:id="345"/>
      <w:bookmarkEnd w:id="346"/>
      <w:bookmarkEnd w:id="347"/>
      <w:bookmarkEnd w:id="348"/>
    </w:p>
    <w:p w14:paraId="20184CCA" w14:textId="77777777" w:rsidR="005A0C73" w:rsidRPr="00F036C6" w:rsidRDefault="005A0C73" w:rsidP="005A0C73">
      <w:pPr>
        <w:pStyle w:val="GH1"/>
      </w:pPr>
    </w:p>
    <w:p w14:paraId="5F46AA5D" w14:textId="77777777" w:rsidR="00EF7F96" w:rsidRDefault="005A0C73" w:rsidP="005A0C73">
      <w:pPr>
        <w:pStyle w:val="GH111"/>
        <w:jc w:val="both"/>
        <w:rPr>
          <w:rStyle w:val="tsp1"/>
          <w:b w:val="0"/>
          <w:sz w:val="24"/>
          <w:szCs w:val="24"/>
          <w:lang w:val="it-IT"/>
        </w:rPr>
      </w:pPr>
      <w:r w:rsidRPr="00F036C6">
        <w:rPr>
          <w:rStyle w:val="tsp1"/>
          <w:b w:val="0"/>
          <w:sz w:val="24"/>
          <w:szCs w:val="24"/>
          <w:lang w:val="it-IT"/>
        </w:rPr>
        <w:t>Delimitarea (amplasamentul în plan) incintei zonei de lucru va fi trasată exclusiv în incinta pusă la dispoziție de Beneficiar</w:t>
      </w:r>
      <w:r w:rsidR="00EF7F96">
        <w:rPr>
          <w:rStyle w:val="tsp1"/>
          <w:b w:val="0"/>
          <w:sz w:val="24"/>
          <w:szCs w:val="24"/>
          <w:lang w:val="it-IT"/>
        </w:rPr>
        <w:t>,</w:t>
      </w:r>
      <w:r w:rsidRPr="00F036C6">
        <w:rPr>
          <w:rStyle w:val="tsp1"/>
          <w:b w:val="0"/>
          <w:sz w:val="24"/>
          <w:szCs w:val="24"/>
          <w:lang w:val="it-IT"/>
        </w:rPr>
        <w:t xml:space="preserve"> </w:t>
      </w:r>
      <w:r w:rsidR="00EF7F96">
        <w:rPr>
          <w:rStyle w:val="tsp1"/>
          <w:b w:val="0"/>
          <w:sz w:val="24"/>
          <w:szCs w:val="24"/>
          <w:lang w:val="it-IT"/>
        </w:rPr>
        <w:t>executantului revenindu-i î</w:t>
      </w:r>
      <w:r w:rsidR="00EF7F96" w:rsidRPr="00EF7F96">
        <w:rPr>
          <w:rStyle w:val="tsp1"/>
          <w:b w:val="0"/>
          <w:sz w:val="24"/>
          <w:szCs w:val="24"/>
          <w:lang w:val="it-IT"/>
        </w:rPr>
        <w:t xml:space="preserve">n exclusivitate responsabilitatea modului cum </w:t>
      </w:r>
      <w:r w:rsidR="00EF7F96">
        <w:rPr>
          <w:rStyle w:val="tsp1"/>
          <w:b w:val="0"/>
          <w:sz w:val="24"/>
          <w:szCs w:val="24"/>
          <w:lang w:val="it-IT"/>
        </w:rPr>
        <w:t>îș</w:t>
      </w:r>
      <w:r w:rsidR="00EF7F96" w:rsidRPr="00EF7F96">
        <w:rPr>
          <w:rStyle w:val="tsp1"/>
          <w:b w:val="0"/>
          <w:sz w:val="24"/>
          <w:szCs w:val="24"/>
          <w:lang w:val="it-IT"/>
        </w:rPr>
        <w:t>i organizeaz</w:t>
      </w:r>
      <w:r w:rsidR="00EF7F96">
        <w:rPr>
          <w:rStyle w:val="tsp1"/>
          <w:b w:val="0"/>
          <w:sz w:val="24"/>
          <w:szCs w:val="24"/>
          <w:lang w:val="it-IT"/>
        </w:rPr>
        <w:t>ă</w:t>
      </w:r>
      <w:r w:rsidR="00EF7F96" w:rsidRPr="00EF7F96">
        <w:rPr>
          <w:rStyle w:val="tsp1"/>
          <w:b w:val="0"/>
          <w:sz w:val="24"/>
          <w:szCs w:val="24"/>
          <w:lang w:val="it-IT"/>
        </w:rPr>
        <w:t xml:space="preserve"> </w:t>
      </w:r>
      <w:r w:rsidR="00EF7F96">
        <w:rPr>
          <w:rStyle w:val="tsp1"/>
          <w:b w:val="0"/>
          <w:sz w:val="24"/>
          <w:szCs w:val="24"/>
          <w:lang w:val="it-IT"/>
        </w:rPr>
        <w:t>ș</w:t>
      </w:r>
      <w:r w:rsidR="00EF7F96" w:rsidRPr="00EF7F96">
        <w:rPr>
          <w:rStyle w:val="tsp1"/>
          <w:b w:val="0"/>
          <w:sz w:val="24"/>
          <w:szCs w:val="24"/>
          <w:lang w:val="it-IT"/>
        </w:rPr>
        <w:t>antierul</w:t>
      </w:r>
      <w:r w:rsidR="00EF7F96">
        <w:rPr>
          <w:rStyle w:val="tsp1"/>
          <w:b w:val="0"/>
          <w:sz w:val="24"/>
          <w:szCs w:val="24"/>
          <w:lang w:val="it-IT"/>
        </w:rPr>
        <w:t>.</w:t>
      </w:r>
    </w:p>
    <w:p w14:paraId="3502887A" w14:textId="77777777" w:rsidR="00EF7F96" w:rsidRDefault="00EF7F96" w:rsidP="005A0C73">
      <w:pPr>
        <w:pStyle w:val="GH111"/>
        <w:jc w:val="both"/>
        <w:rPr>
          <w:rStyle w:val="tsp1"/>
          <w:b w:val="0"/>
          <w:sz w:val="24"/>
          <w:szCs w:val="24"/>
          <w:lang w:val="it-IT"/>
        </w:rPr>
      </w:pPr>
    </w:p>
    <w:p w14:paraId="3D3A903B" w14:textId="77777777" w:rsidR="00EF7F96" w:rsidRPr="00F036C6" w:rsidRDefault="00EF7F96" w:rsidP="00EF7F96">
      <w:pPr>
        <w:pStyle w:val="GH111"/>
        <w:jc w:val="both"/>
        <w:rPr>
          <w:rStyle w:val="tsp1"/>
          <w:b w:val="0"/>
          <w:sz w:val="24"/>
          <w:szCs w:val="24"/>
          <w:lang w:val="it-IT"/>
        </w:rPr>
      </w:pPr>
      <w:r>
        <w:rPr>
          <w:rStyle w:val="tsp1"/>
          <w:b w:val="0"/>
          <w:sz w:val="24"/>
          <w:szCs w:val="24"/>
          <w:lang w:val="it-IT"/>
        </w:rPr>
        <w:t>Constructorul</w:t>
      </w:r>
      <w:r w:rsidRPr="00F036C6">
        <w:rPr>
          <w:rStyle w:val="tsp1"/>
          <w:b w:val="0"/>
          <w:sz w:val="24"/>
          <w:szCs w:val="24"/>
          <w:lang w:val="it-IT"/>
        </w:rPr>
        <w:t xml:space="preserve"> este obligat să ia toate măsurile necesare astfel încât să se prevină şi să se evite apariţia oricărui fel de incident tehnic sau accident uman (atât asupra personalului tehnic care execută lucrarea cât şi asupra altor persoane care circulă prin vecinătatea zonei lucrărilor).</w:t>
      </w:r>
    </w:p>
    <w:p w14:paraId="0ABBEE18" w14:textId="77777777" w:rsidR="00EF7F96" w:rsidRDefault="00EF7F96" w:rsidP="005A0C73">
      <w:pPr>
        <w:pStyle w:val="GH111"/>
        <w:jc w:val="both"/>
        <w:rPr>
          <w:rStyle w:val="tsp1"/>
          <w:b w:val="0"/>
          <w:sz w:val="24"/>
          <w:szCs w:val="24"/>
          <w:lang w:val="it-IT"/>
        </w:rPr>
      </w:pPr>
    </w:p>
    <w:p w14:paraId="66A9CD35" w14:textId="77777777" w:rsidR="00EF7F96" w:rsidRPr="00F036C6" w:rsidRDefault="00EF7F96" w:rsidP="00EF7F96">
      <w:pPr>
        <w:pStyle w:val="GH111"/>
        <w:jc w:val="both"/>
        <w:rPr>
          <w:rStyle w:val="tsp1"/>
          <w:b w:val="0"/>
          <w:sz w:val="24"/>
          <w:szCs w:val="24"/>
          <w:lang w:val="it-IT"/>
        </w:rPr>
      </w:pPr>
      <w:r w:rsidRPr="00F036C6">
        <w:rPr>
          <w:rStyle w:val="tsp1"/>
          <w:b w:val="0"/>
          <w:sz w:val="24"/>
          <w:szCs w:val="24"/>
          <w:lang w:val="it-IT"/>
        </w:rPr>
        <w:t>Pe durata execuţiei lucrărilor se vor lua măsuri de limitare a accesului altor persoane decât cele care execută lucrările respective, pentru evitarea unor posibile accidente.</w:t>
      </w:r>
    </w:p>
    <w:p w14:paraId="1B3256D4" w14:textId="77777777" w:rsidR="00EF7F96" w:rsidRPr="00F036C6" w:rsidRDefault="00EF7F96" w:rsidP="00EF7F96">
      <w:pPr>
        <w:pStyle w:val="GH111"/>
        <w:jc w:val="both"/>
        <w:rPr>
          <w:rStyle w:val="tsp1"/>
          <w:b w:val="0"/>
          <w:sz w:val="24"/>
          <w:szCs w:val="24"/>
          <w:lang w:val="it-IT"/>
        </w:rPr>
      </w:pPr>
    </w:p>
    <w:p w14:paraId="7539BE0E" w14:textId="77777777" w:rsidR="00EF7F96" w:rsidRPr="00F036C6" w:rsidRDefault="00EF7F96" w:rsidP="00EF7F96">
      <w:pPr>
        <w:jc w:val="both"/>
        <w:rPr>
          <w:rFonts w:ascii="Trebuchet MS" w:hAnsi="Trebuchet MS" w:cs="Arial"/>
          <w:lang w:val="it-IT"/>
        </w:rPr>
      </w:pPr>
      <w:r w:rsidRPr="00F036C6">
        <w:rPr>
          <w:rFonts w:ascii="Trebuchet MS" w:hAnsi="Trebuchet MS" w:cs="Arial"/>
          <w:lang w:val="ro-RO"/>
        </w:rPr>
        <w:t xml:space="preserve">Pentru organizarea de șantier s-au propus </w:t>
      </w:r>
      <w:r w:rsidRPr="00F036C6">
        <w:rPr>
          <w:rFonts w:ascii="Trebuchet MS" w:hAnsi="Trebuchet MS" w:cs="Arial"/>
          <w:lang w:val="it-IT"/>
        </w:rPr>
        <w:t>măsuri speciale de protecţie a mediului și a populației:</w:t>
      </w:r>
    </w:p>
    <w:p w14:paraId="433D2462" w14:textId="77777777" w:rsidR="00EF7F96" w:rsidRPr="00F036C6" w:rsidRDefault="00EF7F96" w:rsidP="00EF7F96">
      <w:pPr>
        <w:jc w:val="both"/>
        <w:rPr>
          <w:rFonts w:ascii="Trebuchet MS" w:hAnsi="Trebuchet MS" w:cs="Arial"/>
          <w:lang w:val="ro-RO"/>
        </w:rPr>
      </w:pPr>
    </w:p>
    <w:p w14:paraId="1BA9A2D7" w14:textId="77777777" w:rsidR="00EF7F96" w:rsidRPr="00F036C6" w:rsidRDefault="00EF7F96" w:rsidP="00EF7F96">
      <w:pPr>
        <w:numPr>
          <w:ilvl w:val="0"/>
          <w:numId w:val="51"/>
        </w:numPr>
        <w:ind w:left="284" w:hanging="284"/>
        <w:jc w:val="both"/>
        <w:rPr>
          <w:rFonts w:ascii="Trebuchet MS" w:hAnsi="Trebuchet MS" w:cs="Arial"/>
          <w:lang w:val="ro-RO"/>
        </w:rPr>
      </w:pPr>
      <w:r w:rsidRPr="00F036C6">
        <w:rPr>
          <w:rFonts w:ascii="Trebuchet MS" w:hAnsi="Trebuchet MS" w:cs="Arial"/>
          <w:lang w:val="ro-RO"/>
        </w:rPr>
        <w:t>împrejmuirea zonei șantierului;</w:t>
      </w:r>
    </w:p>
    <w:p w14:paraId="55D8C069" w14:textId="77777777" w:rsidR="00EF7F96" w:rsidRPr="00F036C6" w:rsidRDefault="00EF7F96" w:rsidP="00EF7F96">
      <w:pPr>
        <w:numPr>
          <w:ilvl w:val="0"/>
          <w:numId w:val="51"/>
        </w:numPr>
        <w:ind w:left="284" w:hanging="284"/>
        <w:jc w:val="both"/>
        <w:rPr>
          <w:rFonts w:ascii="Trebuchet MS" w:hAnsi="Trebuchet MS" w:cs="Arial"/>
          <w:lang w:val="ro-RO"/>
        </w:rPr>
      </w:pPr>
      <w:r w:rsidRPr="00F036C6">
        <w:rPr>
          <w:rFonts w:ascii="Trebuchet MS" w:hAnsi="Trebuchet MS" w:cs="Arial"/>
          <w:lang w:val="ro-RO"/>
        </w:rPr>
        <w:t>folosirea utilajelor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emisiilor de gaze şi particule provenite de la acestea;</w:t>
      </w:r>
    </w:p>
    <w:p w14:paraId="775A5FB9" w14:textId="77777777" w:rsidR="00EF7F96" w:rsidRPr="00F036C6" w:rsidRDefault="00EF7F96" w:rsidP="00EF7F96">
      <w:pPr>
        <w:numPr>
          <w:ilvl w:val="0"/>
          <w:numId w:val="51"/>
        </w:numPr>
        <w:ind w:left="284" w:hanging="284"/>
        <w:jc w:val="both"/>
        <w:rPr>
          <w:rFonts w:ascii="Trebuchet MS" w:hAnsi="Trebuchet MS" w:cs="Arial"/>
          <w:lang w:val="ro-RO"/>
        </w:rPr>
      </w:pPr>
      <w:r w:rsidRPr="00F036C6">
        <w:rPr>
          <w:rFonts w:ascii="Trebuchet MS" w:hAnsi="Trebuchet MS" w:cs="Arial"/>
          <w:lang w:val="ro-RO"/>
        </w:rPr>
        <w:t>depozitele de materiale vor fi bine delimitate şi protejate împotriva împrăştierii cauzate de vânt;</w:t>
      </w:r>
    </w:p>
    <w:p w14:paraId="61172568" w14:textId="77777777" w:rsidR="00EF7F96" w:rsidRPr="00F036C6" w:rsidRDefault="00EF7F96" w:rsidP="00EF7F96">
      <w:pPr>
        <w:numPr>
          <w:ilvl w:val="0"/>
          <w:numId w:val="51"/>
        </w:numPr>
        <w:ind w:left="284" w:hanging="284"/>
        <w:jc w:val="both"/>
        <w:rPr>
          <w:rFonts w:ascii="Trebuchet MS" w:hAnsi="Trebuchet MS" w:cs="Arial"/>
          <w:lang w:val="ro-RO"/>
        </w:rPr>
      </w:pPr>
      <w:r w:rsidRPr="00F036C6">
        <w:rPr>
          <w:rFonts w:ascii="Trebuchet MS" w:hAnsi="Trebuchet MS" w:cs="Arial"/>
          <w:lang w:val="ro-RO"/>
        </w:rPr>
        <w:t>toate lucrările care pot produce praf vor fi protejate împotriva împrăștierii în atmosferă a acestuia;</w:t>
      </w:r>
    </w:p>
    <w:p w14:paraId="5002E185" w14:textId="77777777" w:rsidR="00EF7F96" w:rsidRPr="00F036C6" w:rsidRDefault="00EF7F96" w:rsidP="00EF7F96">
      <w:pPr>
        <w:numPr>
          <w:ilvl w:val="0"/>
          <w:numId w:val="51"/>
        </w:numPr>
        <w:ind w:left="284" w:hanging="284"/>
        <w:jc w:val="both"/>
        <w:rPr>
          <w:rFonts w:ascii="Trebuchet MS" w:hAnsi="Trebuchet MS" w:cs="Arial"/>
          <w:lang w:val="ro-RO"/>
        </w:rPr>
      </w:pPr>
      <w:r w:rsidRPr="00F036C6">
        <w:rPr>
          <w:rFonts w:ascii="Trebuchet MS" w:hAnsi="Trebuchet MS" w:cs="Arial"/>
          <w:lang w:val="ro-RO"/>
        </w:rPr>
        <w:t>deşeurile inerte provenite din construcţii vor fi transportate la groapa de gunoi;</w:t>
      </w:r>
    </w:p>
    <w:p w14:paraId="199283E2" w14:textId="77777777" w:rsidR="00EF7F96" w:rsidRPr="00F036C6" w:rsidRDefault="00EF7F96" w:rsidP="00EF7F96">
      <w:pPr>
        <w:numPr>
          <w:ilvl w:val="0"/>
          <w:numId w:val="51"/>
        </w:numPr>
        <w:ind w:left="284" w:hanging="284"/>
        <w:jc w:val="both"/>
        <w:rPr>
          <w:rFonts w:ascii="Trebuchet MS" w:hAnsi="Trebuchet MS" w:cs="Arial"/>
          <w:lang w:val="ro-RO"/>
        </w:rPr>
      </w:pPr>
      <w:r w:rsidRPr="00F036C6">
        <w:rPr>
          <w:rFonts w:ascii="Trebuchet MS" w:hAnsi="Trebuchet MS" w:cs="Arial"/>
          <w:lang w:val="ro-RO"/>
        </w:rPr>
        <w:t>deşeurile vor fi depozitate numai în containere de deșeuri special amenajate;</w:t>
      </w:r>
    </w:p>
    <w:p w14:paraId="24DA4367" w14:textId="77777777" w:rsidR="00EF7F96" w:rsidRPr="00F036C6" w:rsidRDefault="00EF7F96" w:rsidP="00EF7F96">
      <w:pPr>
        <w:numPr>
          <w:ilvl w:val="0"/>
          <w:numId w:val="51"/>
        </w:numPr>
        <w:ind w:left="284" w:hanging="284"/>
        <w:jc w:val="both"/>
        <w:rPr>
          <w:rFonts w:ascii="Trebuchet MS" w:hAnsi="Trebuchet MS" w:cs="Arial"/>
          <w:lang w:val="ro-RO"/>
        </w:rPr>
      </w:pPr>
      <w:r w:rsidRPr="00F036C6">
        <w:rPr>
          <w:rFonts w:ascii="Trebuchet MS" w:hAnsi="Trebuchet MS" w:cs="Arial"/>
          <w:lang w:val="ro-RO"/>
        </w:rPr>
        <w:t>deşeurile industriale reciclabile (hârtie, carton, deşeuri metalice, etc.) se vor colecta diferenţiat şi în spaţii special amenajate şi vor fi predate unităţilor auto</w:t>
      </w:r>
      <w:r>
        <w:rPr>
          <w:rFonts w:ascii="Trebuchet MS" w:hAnsi="Trebuchet MS" w:cs="Arial"/>
          <w:lang w:val="ro-RO"/>
        </w:rPr>
        <w:t>rizate în vederea valorificării.</w:t>
      </w:r>
    </w:p>
    <w:p w14:paraId="64589923" w14:textId="77777777" w:rsidR="00EF7F96" w:rsidRPr="00F036C6" w:rsidRDefault="00EF7F96" w:rsidP="00EF7F96">
      <w:pPr>
        <w:pStyle w:val="GH111"/>
        <w:jc w:val="both"/>
        <w:rPr>
          <w:rStyle w:val="tsp1"/>
          <w:b w:val="0"/>
          <w:sz w:val="24"/>
          <w:szCs w:val="24"/>
          <w:lang w:val="it-IT"/>
        </w:rPr>
      </w:pPr>
    </w:p>
    <w:p w14:paraId="35F7C1EF" w14:textId="77777777" w:rsidR="00EF7F96" w:rsidRPr="00F036C6" w:rsidRDefault="00EF7F96" w:rsidP="00EF7F96">
      <w:pPr>
        <w:pStyle w:val="GH111"/>
        <w:jc w:val="both"/>
        <w:rPr>
          <w:rStyle w:val="tsp1"/>
          <w:b w:val="0"/>
          <w:sz w:val="24"/>
          <w:szCs w:val="24"/>
          <w:lang w:val="it-IT"/>
        </w:rPr>
      </w:pPr>
      <w:r>
        <w:rPr>
          <w:rStyle w:val="tsp1"/>
          <w:b w:val="0"/>
          <w:sz w:val="24"/>
          <w:szCs w:val="24"/>
          <w:lang w:val="it-IT"/>
        </w:rPr>
        <w:t>Executantul</w:t>
      </w:r>
      <w:r w:rsidRPr="00F036C6">
        <w:rPr>
          <w:rStyle w:val="tsp1"/>
          <w:b w:val="0"/>
          <w:sz w:val="24"/>
          <w:szCs w:val="24"/>
          <w:lang w:val="it-IT"/>
        </w:rPr>
        <w:t xml:space="preserve"> lucrărilor are obligaţia de a asigura curăţenia în şantier pe baza evaluării incluse în contract şi a unităţilor autorizate de salubritate.</w:t>
      </w:r>
    </w:p>
    <w:p w14:paraId="7CD7CF14" w14:textId="77777777" w:rsidR="00EF7F96" w:rsidRDefault="00EF7F96" w:rsidP="005A0C73">
      <w:pPr>
        <w:pStyle w:val="GH111"/>
        <w:jc w:val="both"/>
        <w:rPr>
          <w:rStyle w:val="tsp1"/>
          <w:b w:val="0"/>
          <w:sz w:val="24"/>
          <w:szCs w:val="24"/>
          <w:lang w:val="it-IT"/>
        </w:rPr>
      </w:pPr>
    </w:p>
    <w:p w14:paraId="7E30299F" w14:textId="77777777" w:rsidR="005A0C73" w:rsidRPr="0048762A" w:rsidRDefault="00B544C1" w:rsidP="00B544C1">
      <w:pPr>
        <w:pStyle w:val="Heading1"/>
        <w:numPr>
          <w:ilvl w:val="0"/>
          <w:numId w:val="0"/>
        </w:numPr>
        <w:rPr>
          <w:lang w:eastAsia="en-US"/>
        </w:rPr>
      </w:pPr>
      <w:bookmarkStart w:id="349" w:name="_Toc515348812"/>
      <w:bookmarkStart w:id="350" w:name="_Toc69225711"/>
      <w:bookmarkStart w:id="351" w:name="_Toc94273186"/>
      <w:r>
        <w:rPr>
          <w:rFonts w:cs="Times New Roman"/>
          <w:caps/>
          <w:szCs w:val="28"/>
          <w:lang w:val="pt-BR" w:eastAsia="en-US"/>
        </w:rPr>
        <w:t xml:space="preserve">XI. </w:t>
      </w:r>
      <w:r w:rsidR="005A0C73" w:rsidRPr="0048762A">
        <w:rPr>
          <w:lang w:eastAsia="en-US"/>
        </w:rPr>
        <w:t>LUCRĂRI DE REFACERE A AMPLASAMENTULUI LA FINALIZAREA INVESTIȚIEI</w:t>
      </w:r>
      <w:bookmarkEnd w:id="349"/>
      <w:bookmarkEnd w:id="350"/>
      <w:bookmarkEnd w:id="351"/>
    </w:p>
    <w:p w14:paraId="18B9C69B" w14:textId="77777777" w:rsidR="005A0C73" w:rsidRPr="007B63BA" w:rsidRDefault="005A0C73" w:rsidP="005A0C73">
      <w:pPr>
        <w:pStyle w:val="GH11"/>
        <w:jc w:val="both"/>
        <w:rPr>
          <w:rFonts w:cs="Arial"/>
          <w:b w:val="0"/>
          <w:color w:val="FF0000"/>
          <w:sz w:val="24"/>
          <w:szCs w:val="24"/>
          <w:lang w:val="de-DE"/>
        </w:rPr>
      </w:pPr>
    </w:p>
    <w:p w14:paraId="2A04D5F1" w14:textId="77777777" w:rsidR="005A0C73" w:rsidRPr="006B6B69" w:rsidRDefault="005A0C73" w:rsidP="005A0C73">
      <w:pPr>
        <w:jc w:val="both"/>
        <w:rPr>
          <w:rFonts w:ascii="Trebuchet MS" w:hAnsi="Trebuchet MS" w:cs="Arial"/>
          <w:bCs/>
        </w:rPr>
      </w:pPr>
      <w:r w:rsidRPr="006B6B69">
        <w:rPr>
          <w:rFonts w:ascii="Trebuchet MS" w:hAnsi="Trebuchet MS" w:cs="Arial"/>
          <w:lang w:val="ro-RO"/>
        </w:rPr>
        <w:t>După execu</w:t>
      </w:r>
      <w:r w:rsidR="00B544C1" w:rsidRPr="006B6B69">
        <w:rPr>
          <w:rFonts w:ascii="Trebuchet MS" w:hAnsi="Trebuchet MS" w:cs="Arial"/>
          <w:lang w:val="ro-RO"/>
        </w:rPr>
        <w:t>tarea lucrărilor de construcție</w:t>
      </w:r>
      <w:r w:rsidR="007F4884">
        <w:rPr>
          <w:rFonts w:ascii="Trebuchet MS" w:hAnsi="Trebuchet MS" w:cs="Arial"/>
          <w:lang w:val="ro-RO"/>
        </w:rPr>
        <w:t xml:space="preserve"> se</w:t>
      </w:r>
      <w:r w:rsidR="00B544C1" w:rsidRPr="006B6B69">
        <w:rPr>
          <w:rFonts w:ascii="Trebuchet MS" w:hAnsi="Trebuchet MS" w:cs="Arial"/>
          <w:lang w:val="ro-RO"/>
        </w:rPr>
        <w:t xml:space="preserve"> va reface amplasamentul afectat</w:t>
      </w:r>
      <w:r w:rsidR="006B6B69" w:rsidRPr="006B6B69">
        <w:rPr>
          <w:rFonts w:ascii="Trebuchet MS" w:hAnsi="Trebuchet MS" w:cs="Arial"/>
          <w:lang w:val="ro-RO"/>
        </w:rPr>
        <w:t xml:space="preserve"> prin </w:t>
      </w:r>
      <w:r w:rsidR="006B6B69" w:rsidRPr="006B6B69">
        <w:rPr>
          <w:rFonts w:ascii="Trebuchet MS" w:hAnsi="Trebuchet MS"/>
        </w:rPr>
        <w:t>nivelarea terenului, înierbarea și amenajarea peisagistică a suprafețelor de teren ocupate temporar în perioada de execuție</w:t>
      </w:r>
      <w:r w:rsidRPr="006B6B69">
        <w:rPr>
          <w:rFonts w:ascii="Trebuchet MS" w:hAnsi="Trebuchet MS" w:cs="Arial"/>
          <w:lang w:val="ro-RO"/>
        </w:rPr>
        <w:t>.</w:t>
      </w:r>
    </w:p>
    <w:p w14:paraId="169049C8" w14:textId="77777777" w:rsidR="005A0C73" w:rsidRPr="00C17845" w:rsidRDefault="005A0C73" w:rsidP="005A0C73">
      <w:pPr>
        <w:jc w:val="both"/>
        <w:rPr>
          <w:rFonts w:ascii="Trebuchet MS" w:hAnsi="Trebuchet MS" w:cs="Arial"/>
          <w:lang w:val="ro-RO"/>
        </w:rPr>
      </w:pPr>
    </w:p>
    <w:p w14:paraId="386B3F38" w14:textId="77777777" w:rsidR="005A0C73" w:rsidRPr="0048762A" w:rsidRDefault="00B544C1" w:rsidP="00B544C1">
      <w:pPr>
        <w:pStyle w:val="Heading1"/>
        <w:numPr>
          <w:ilvl w:val="0"/>
          <w:numId w:val="0"/>
        </w:numPr>
        <w:ind w:left="369" w:hanging="369"/>
        <w:rPr>
          <w:lang w:eastAsia="en-US"/>
        </w:rPr>
      </w:pPr>
      <w:bookmarkStart w:id="352" w:name="_Toc69225712"/>
      <w:bookmarkStart w:id="353" w:name="_Toc94273187"/>
      <w:r>
        <w:rPr>
          <w:lang w:eastAsia="en-US"/>
        </w:rPr>
        <w:t xml:space="preserve">XII. </w:t>
      </w:r>
      <w:r w:rsidR="005A0C73" w:rsidRPr="0048762A">
        <w:rPr>
          <w:lang w:eastAsia="en-US"/>
        </w:rPr>
        <w:t>ANEXE</w:t>
      </w:r>
      <w:bookmarkEnd w:id="352"/>
      <w:bookmarkEnd w:id="353"/>
    </w:p>
    <w:p w14:paraId="05651EB7" w14:textId="77777777" w:rsidR="005A0C73" w:rsidRPr="007B63BA" w:rsidRDefault="005A0C73" w:rsidP="005A0C73">
      <w:pPr>
        <w:pStyle w:val="01Text"/>
        <w:rPr>
          <w:rFonts w:ascii="Trebuchet MS" w:hAnsi="Trebuchet MS"/>
          <w:color w:val="FF0000"/>
          <w:lang w:val="ro-RO"/>
        </w:rPr>
      </w:pPr>
    </w:p>
    <w:p w14:paraId="1357FE04" w14:textId="77777777" w:rsidR="00956F27" w:rsidRDefault="00956F27" w:rsidP="002A2C8F">
      <w:pPr>
        <w:pStyle w:val="01Text"/>
        <w:numPr>
          <w:ilvl w:val="0"/>
          <w:numId w:val="52"/>
        </w:numPr>
        <w:rPr>
          <w:rFonts w:ascii="Trebuchet MS" w:hAnsi="Trebuchet MS"/>
          <w:lang w:val="ro-RO"/>
        </w:rPr>
      </w:pPr>
      <w:r>
        <w:rPr>
          <w:rFonts w:ascii="Trebuchet MS" w:hAnsi="Trebuchet MS"/>
          <w:lang w:val="ro-RO"/>
        </w:rPr>
        <w:t>Dovadă achitare taxă,</w:t>
      </w:r>
    </w:p>
    <w:p w14:paraId="31B8A763" w14:textId="77777777" w:rsidR="005A0C73" w:rsidRDefault="005A0C73" w:rsidP="002A2C8F">
      <w:pPr>
        <w:pStyle w:val="01Text"/>
        <w:numPr>
          <w:ilvl w:val="0"/>
          <w:numId w:val="52"/>
        </w:numPr>
        <w:rPr>
          <w:rFonts w:ascii="Trebuchet MS" w:hAnsi="Trebuchet MS"/>
          <w:lang w:val="ro-RO"/>
        </w:rPr>
      </w:pPr>
      <w:r w:rsidRPr="00CF74E9">
        <w:rPr>
          <w:rFonts w:ascii="Trebuchet MS" w:hAnsi="Trebuchet MS"/>
          <w:lang w:val="ro-RO"/>
        </w:rPr>
        <w:t xml:space="preserve">Plan de </w:t>
      </w:r>
      <w:r w:rsidR="00956F27">
        <w:rPr>
          <w:rFonts w:ascii="Trebuchet MS" w:hAnsi="Trebuchet MS"/>
          <w:lang w:val="ro-RO"/>
        </w:rPr>
        <w:t>încadrare în zonă,</w:t>
      </w:r>
    </w:p>
    <w:p w14:paraId="13FA42D4" w14:textId="77777777" w:rsidR="00956F27" w:rsidRPr="00CF74E9" w:rsidRDefault="00956F27" w:rsidP="002A2C8F">
      <w:pPr>
        <w:pStyle w:val="01Text"/>
        <w:numPr>
          <w:ilvl w:val="0"/>
          <w:numId w:val="52"/>
        </w:numPr>
        <w:rPr>
          <w:rFonts w:ascii="Trebuchet MS" w:hAnsi="Trebuchet MS"/>
          <w:lang w:val="ro-RO"/>
        </w:rPr>
      </w:pPr>
      <w:r>
        <w:rPr>
          <w:rFonts w:ascii="Trebuchet MS" w:hAnsi="Trebuchet MS"/>
          <w:lang w:val="ro-RO"/>
        </w:rPr>
        <w:t>Plan de situație cu figurarea color aferentă construcțiilor, platformelor, etc.</w:t>
      </w:r>
    </w:p>
    <w:p w14:paraId="02E28BE5" w14:textId="77777777" w:rsidR="00706E9F" w:rsidRDefault="00706E9F" w:rsidP="006958D7">
      <w:pPr>
        <w:pStyle w:val="GH1"/>
      </w:pPr>
    </w:p>
    <w:p w14:paraId="481D919B" w14:textId="77777777" w:rsidR="006958D7" w:rsidRPr="00D96508" w:rsidRDefault="006958D7" w:rsidP="00D96508">
      <w:pPr>
        <w:rPr>
          <w:lang w:val="ro-RO"/>
        </w:rPr>
      </w:pPr>
    </w:p>
    <w:p w14:paraId="3167B0BE" w14:textId="77777777" w:rsidR="00F24FAE" w:rsidRPr="00D96508" w:rsidRDefault="006958D7" w:rsidP="00D96508">
      <w:pPr>
        <w:rPr>
          <w:rFonts w:ascii="Trebuchet MS" w:hAnsi="Trebuchet MS"/>
          <w:lang w:val="de-DE"/>
        </w:rPr>
      </w:pPr>
      <w:r w:rsidRPr="00D96508">
        <w:rPr>
          <w:rFonts w:ascii="Trebuchet MS" w:hAnsi="Trebuchet MS"/>
          <w:lang w:val="ro-RO"/>
        </w:rPr>
        <w:t>Î</w:t>
      </w:r>
      <w:r w:rsidRPr="00D96508">
        <w:rPr>
          <w:rFonts w:ascii="Trebuchet MS" w:hAnsi="Trebuchet MS"/>
          <w:lang w:val="de-DE"/>
        </w:rPr>
        <w:t>ntocmit,</w:t>
      </w:r>
    </w:p>
    <w:p w14:paraId="71F433CD" w14:textId="77777777" w:rsidR="00E476D8" w:rsidRPr="00D96508" w:rsidRDefault="00F24FAE" w:rsidP="00D96508">
      <w:pPr>
        <w:rPr>
          <w:rFonts w:cs="Arial"/>
          <w:noProof/>
        </w:rPr>
      </w:pPr>
      <w:r w:rsidRPr="00D96508">
        <w:rPr>
          <w:rFonts w:ascii="Trebuchet MS" w:hAnsi="Trebuchet MS"/>
          <w:lang w:val="de-DE"/>
        </w:rPr>
        <w:t>Arh. Tudor BOACȘĂ</w:t>
      </w:r>
      <w:r w:rsidR="006958D7" w:rsidRPr="00D96508">
        <w:rPr>
          <w:rFonts w:ascii="Trebuchet MS" w:hAnsi="Trebuchet MS"/>
          <w:b/>
          <w:lang w:val="de-DE"/>
        </w:rPr>
        <w:tab/>
      </w:r>
      <w:r w:rsidR="006958D7" w:rsidRPr="00D96508">
        <w:rPr>
          <w:rFonts w:ascii="Trebuchet MS" w:hAnsi="Trebuchet MS"/>
          <w:b/>
          <w:lang w:val="de-DE"/>
        </w:rPr>
        <w:tab/>
      </w:r>
      <w:r w:rsidR="006958D7" w:rsidRPr="00D96508">
        <w:rPr>
          <w:rFonts w:ascii="Trebuchet MS" w:hAnsi="Trebuchet MS"/>
          <w:b/>
          <w:lang w:val="de-DE"/>
        </w:rPr>
        <w:tab/>
      </w:r>
    </w:p>
    <w:p w14:paraId="407423F4" w14:textId="77777777" w:rsidR="00E476D8" w:rsidRPr="00D12224" w:rsidRDefault="00E476D8" w:rsidP="00397D2F">
      <w:pPr>
        <w:pStyle w:val="01Text"/>
        <w:rPr>
          <w:color w:val="FF0000"/>
          <w:highlight w:val="cyan"/>
        </w:rPr>
      </w:pPr>
    </w:p>
    <w:sectPr w:rsidR="00E476D8" w:rsidRPr="00D12224" w:rsidSect="000B0F3B">
      <w:headerReference w:type="default" r:id="rId8"/>
      <w:footerReference w:type="even" r:id="rId9"/>
      <w:footerReference w:type="default" r:id="rId10"/>
      <w:pgSz w:w="11907" w:h="16840" w:code="9"/>
      <w:pgMar w:top="567" w:right="1134" w:bottom="567" w:left="1134" w:header="284"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3051" w14:textId="77777777" w:rsidR="004F64F4" w:rsidRDefault="004F64F4">
      <w:r>
        <w:separator/>
      </w:r>
    </w:p>
  </w:endnote>
  <w:endnote w:type="continuationSeparator" w:id="0">
    <w:p w14:paraId="25C86568" w14:textId="77777777" w:rsidR="004F64F4" w:rsidRDefault="004F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Symbol">
    <w:altName w:val="Calibri"/>
    <w:charset w:val="01"/>
    <w:family w:val="auto"/>
    <w:pitch w:val="variable"/>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vensys Andale">
    <w:altName w:val="Franklin Gothic Medium"/>
    <w:charset w:val="00"/>
    <w:family w:val="swiss"/>
    <w:pitch w:val="variable"/>
    <w:sig w:usb0="00000287" w:usb1="00000000" w:usb2="00000000" w:usb3="00000000" w:csb0="0000009F" w:csb1="00000000"/>
  </w:font>
  <w:font w:name="Albany">
    <w:altName w:val="Arial"/>
    <w:charset w:val="00"/>
    <w:family w:val="swiss"/>
    <w:pitch w:val="variable"/>
  </w:font>
  <w:font w:name="HG Mincho Light J">
    <w:altName w:val="Times New Roman"/>
    <w:charset w:val="00"/>
    <w:family w:val="auto"/>
    <w:pitch w:val="variable"/>
    <w:sig w:usb0="00000003" w:usb1="00000000" w:usb2="00000000" w:usb3="00000000" w:csb0="00000001" w:csb1="00000000"/>
  </w:font>
  <w:font w:name="StarSymbol">
    <w:altName w:val="Arial Unicode MS"/>
    <w:charset w:val="02"/>
    <w:family w:val="auto"/>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eneva CE">
    <w:altName w:val="Tahoma"/>
    <w:charset w:val="58"/>
    <w:family w:val="auto"/>
    <w:pitch w:val="variable"/>
    <w:sig w:usb0="00000005" w:usb1="00000000" w:usb2="00000000" w:usb3="00000000" w:csb0="00000002"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teveHandwriting">
    <w:altName w:val="Times New Roman"/>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691A" w14:textId="77777777" w:rsidR="00677D51" w:rsidRDefault="00677D51" w:rsidP="00F743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B140241" w14:textId="77777777" w:rsidR="00677D51" w:rsidRDefault="00677D51" w:rsidP="00F74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Layout w:type="fixed"/>
      <w:tblLook w:val="0000" w:firstRow="0" w:lastRow="0" w:firstColumn="0" w:lastColumn="0" w:noHBand="0" w:noVBand="0"/>
    </w:tblPr>
    <w:tblGrid>
      <w:gridCol w:w="3373"/>
      <w:gridCol w:w="3373"/>
      <w:gridCol w:w="3383"/>
    </w:tblGrid>
    <w:tr w:rsidR="00677D51" w14:paraId="23734A89" w14:textId="77777777" w:rsidTr="00677D51">
      <w:tc>
        <w:tcPr>
          <w:tcW w:w="3373" w:type="dxa"/>
          <w:tcBorders>
            <w:top w:val="single" w:sz="4" w:space="0" w:color="000000"/>
            <w:left w:val="single" w:sz="4" w:space="0" w:color="000000"/>
            <w:bottom w:val="single" w:sz="4" w:space="0" w:color="000000"/>
          </w:tcBorders>
          <w:shd w:val="clear" w:color="auto" w:fill="auto"/>
        </w:tcPr>
        <w:p w14:paraId="157C0354" w14:textId="77777777" w:rsidR="00677D51" w:rsidRDefault="00677D51" w:rsidP="00DC0D56">
          <w:pPr>
            <w:pStyle w:val="Footer"/>
            <w:jc w:val="center"/>
          </w:pPr>
          <w:r>
            <w:rPr>
              <w:rFonts w:ascii="Arial Narrow" w:hAnsi="Arial Narrow" w:cs="Arial"/>
              <w:color w:val="7F7F7F"/>
              <w:sz w:val="14"/>
              <w:szCs w:val="14"/>
            </w:rPr>
            <w:t>Memoriu de prezentare</w:t>
          </w:r>
        </w:p>
      </w:tc>
      <w:tc>
        <w:tcPr>
          <w:tcW w:w="3373" w:type="dxa"/>
          <w:tcBorders>
            <w:top w:val="single" w:sz="4" w:space="0" w:color="000000"/>
            <w:left w:val="single" w:sz="4" w:space="0" w:color="000000"/>
            <w:bottom w:val="single" w:sz="4" w:space="0" w:color="000000"/>
          </w:tcBorders>
          <w:shd w:val="clear" w:color="auto" w:fill="auto"/>
        </w:tcPr>
        <w:p w14:paraId="51987406" w14:textId="77777777" w:rsidR="00677D51" w:rsidRDefault="00677D51" w:rsidP="00DC0D56">
          <w:pPr>
            <w:pStyle w:val="Footer"/>
            <w:jc w:val="center"/>
          </w:pPr>
          <w:proofErr w:type="gramStart"/>
          <w:r>
            <w:rPr>
              <w:rFonts w:ascii="Arial Narrow" w:hAnsi="Arial Narrow" w:cs="Arial"/>
              <w:color w:val="7F7F7F"/>
              <w:sz w:val="14"/>
              <w:szCs w:val="14"/>
            </w:rPr>
            <w:t>Ianuarie  2022</w:t>
          </w:r>
          <w:proofErr w:type="gramEnd"/>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14:paraId="60A7E118" w14:textId="77777777" w:rsidR="00677D51" w:rsidRDefault="00677D51" w:rsidP="00677D51">
          <w:pPr>
            <w:pStyle w:val="Footer"/>
            <w:jc w:val="right"/>
            <w:rPr>
              <w:sz w:val="14"/>
              <w:szCs w:val="14"/>
            </w:rPr>
          </w:pPr>
          <w:r>
            <w:rPr>
              <w:rStyle w:val="PageNumber"/>
              <w:rFonts w:ascii="Arial Narrow" w:hAnsi="Arial Narrow" w:cs="Arial"/>
              <w:color w:val="7F7F7F"/>
              <w:sz w:val="14"/>
              <w:szCs w:val="14"/>
            </w:rPr>
            <w:t xml:space="preserve">Pg. </w:t>
          </w:r>
          <w:r>
            <w:rPr>
              <w:rStyle w:val="PageNumber"/>
              <w:rFonts w:ascii="Arial Narrow" w:hAnsi="Arial Narrow" w:cs="Arial"/>
              <w:color w:val="7F7F7F"/>
              <w:sz w:val="14"/>
              <w:szCs w:val="14"/>
            </w:rPr>
            <w:fldChar w:fldCharType="begin"/>
          </w:r>
          <w:r>
            <w:rPr>
              <w:rStyle w:val="PageNumber"/>
              <w:rFonts w:ascii="Arial Narrow" w:hAnsi="Arial Narrow" w:cs="Arial"/>
              <w:color w:val="7F7F7F"/>
              <w:sz w:val="14"/>
              <w:szCs w:val="14"/>
            </w:rPr>
            <w:instrText xml:space="preserve"> PAGE </w:instrText>
          </w:r>
          <w:r>
            <w:rPr>
              <w:rStyle w:val="PageNumber"/>
              <w:rFonts w:ascii="Arial Narrow" w:hAnsi="Arial Narrow" w:cs="Arial"/>
              <w:color w:val="7F7F7F"/>
              <w:sz w:val="14"/>
              <w:szCs w:val="14"/>
            </w:rPr>
            <w:fldChar w:fldCharType="separate"/>
          </w:r>
          <w:r w:rsidR="00956F27">
            <w:rPr>
              <w:rStyle w:val="PageNumber"/>
              <w:rFonts w:ascii="Arial Narrow" w:hAnsi="Arial Narrow" w:cs="Arial"/>
              <w:noProof/>
              <w:color w:val="7F7F7F"/>
              <w:sz w:val="14"/>
              <w:szCs w:val="14"/>
            </w:rPr>
            <w:t>15</w:t>
          </w:r>
          <w:r>
            <w:rPr>
              <w:rStyle w:val="PageNumber"/>
              <w:rFonts w:ascii="Arial Narrow" w:hAnsi="Arial Narrow" w:cs="Arial"/>
              <w:color w:val="7F7F7F"/>
              <w:sz w:val="14"/>
              <w:szCs w:val="14"/>
            </w:rPr>
            <w:fldChar w:fldCharType="end"/>
          </w:r>
          <w:r>
            <w:rPr>
              <w:rStyle w:val="PageNumber"/>
              <w:rFonts w:ascii="Arial Narrow" w:hAnsi="Arial Narrow" w:cs="Arial"/>
              <w:color w:val="7F7F7F"/>
              <w:sz w:val="14"/>
              <w:szCs w:val="14"/>
            </w:rPr>
            <w:t>/</w:t>
          </w:r>
          <w:r>
            <w:rPr>
              <w:rStyle w:val="PageNumber"/>
              <w:rFonts w:ascii="Arial Narrow" w:hAnsi="Arial Narrow" w:cs="Arial"/>
              <w:color w:val="7F7F7F"/>
              <w:sz w:val="14"/>
              <w:szCs w:val="14"/>
            </w:rPr>
            <w:fldChar w:fldCharType="begin"/>
          </w:r>
          <w:r>
            <w:rPr>
              <w:rStyle w:val="PageNumber"/>
              <w:rFonts w:ascii="Arial Narrow" w:hAnsi="Arial Narrow" w:cs="Arial"/>
              <w:color w:val="7F7F7F"/>
              <w:sz w:val="14"/>
              <w:szCs w:val="14"/>
            </w:rPr>
            <w:instrText xml:space="preserve"> NUMPAGES \* ARABIC </w:instrText>
          </w:r>
          <w:r>
            <w:rPr>
              <w:rStyle w:val="PageNumber"/>
              <w:rFonts w:ascii="Arial Narrow" w:hAnsi="Arial Narrow" w:cs="Arial"/>
              <w:color w:val="7F7F7F"/>
              <w:sz w:val="14"/>
              <w:szCs w:val="14"/>
            </w:rPr>
            <w:fldChar w:fldCharType="separate"/>
          </w:r>
          <w:r w:rsidR="00956F27">
            <w:rPr>
              <w:rStyle w:val="PageNumber"/>
              <w:rFonts w:ascii="Arial Narrow" w:hAnsi="Arial Narrow" w:cs="Arial"/>
              <w:noProof/>
              <w:color w:val="7F7F7F"/>
              <w:sz w:val="14"/>
              <w:szCs w:val="14"/>
            </w:rPr>
            <w:t>15</w:t>
          </w:r>
          <w:r>
            <w:rPr>
              <w:rStyle w:val="PageNumber"/>
              <w:rFonts w:ascii="Arial Narrow" w:hAnsi="Arial Narrow" w:cs="Arial"/>
              <w:color w:val="7F7F7F"/>
              <w:sz w:val="14"/>
              <w:szCs w:val="14"/>
            </w:rPr>
            <w:fldChar w:fldCharType="end"/>
          </w:r>
        </w:p>
      </w:tc>
    </w:tr>
  </w:tbl>
  <w:p w14:paraId="18FF2411" w14:textId="77777777" w:rsidR="00677D51" w:rsidRDefault="00677D51" w:rsidP="00DC0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450B" w14:textId="77777777" w:rsidR="004F64F4" w:rsidRDefault="004F64F4">
      <w:r>
        <w:separator/>
      </w:r>
    </w:p>
  </w:footnote>
  <w:footnote w:type="continuationSeparator" w:id="0">
    <w:p w14:paraId="0ACA7BE6" w14:textId="77777777" w:rsidR="004F64F4" w:rsidRDefault="004F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3C23" w14:textId="77777777" w:rsidR="00677D51" w:rsidRDefault="00677D51">
    <w:pPr>
      <w:pStyle w:val="Header"/>
    </w:pPr>
  </w:p>
  <w:tbl>
    <w:tblPr>
      <w:tblW w:w="10057" w:type="dxa"/>
      <w:tblInd w:w="107" w:type="dxa"/>
      <w:tblBorders>
        <w:bottom w:val="double" w:sz="12" w:space="0" w:color="auto"/>
      </w:tblBorders>
      <w:tblLayout w:type="fixed"/>
      <w:tblCellMar>
        <w:left w:w="107" w:type="dxa"/>
        <w:right w:w="107" w:type="dxa"/>
      </w:tblCellMar>
      <w:tblLook w:val="0000" w:firstRow="0" w:lastRow="0" w:firstColumn="0" w:lastColumn="0" w:noHBand="0" w:noVBand="0"/>
    </w:tblPr>
    <w:tblGrid>
      <w:gridCol w:w="4320"/>
      <w:gridCol w:w="5737"/>
    </w:tblGrid>
    <w:tr w:rsidR="00677D51" w:rsidRPr="005A359E" w14:paraId="68870AC0" w14:textId="77777777" w:rsidTr="00677D51">
      <w:trPr>
        <w:cantSplit/>
        <w:trHeight w:val="494"/>
      </w:trPr>
      <w:tc>
        <w:tcPr>
          <w:tcW w:w="4320" w:type="dxa"/>
          <w:vMerge w:val="restart"/>
          <w:tcBorders>
            <w:top w:val="single" w:sz="4" w:space="0" w:color="auto"/>
            <w:left w:val="single" w:sz="4" w:space="0" w:color="auto"/>
            <w:bottom w:val="single" w:sz="4" w:space="0" w:color="auto"/>
            <w:right w:val="nil"/>
          </w:tcBorders>
        </w:tcPr>
        <w:p w14:paraId="240CEF92" w14:textId="77777777" w:rsidR="00677D51" w:rsidRPr="005A359E" w:rsidRDefault="00677D51" w:rsidP="00677D51">
          <w:pPr>
            <w:tabs>
              <w:tab w:val="center" w:pos="4320"/>
              <w:tab w:val="right" w:pos="8640"/>
            </w:tabs>
            <w:jc w:val="center"/>
            <w:rPr>
              <w:rFonts w:ascii="Arial Narrow" w:hAnsi="Arial Narrow"/>
              <w:color w:val="7F7F7F"/>
              <w:sz w:val="20"/>
              <w:szCs w:val="20"/>
              <w:lang w:val="en-GB"/>
            </w:rPr>
          </w:pPr>
          <w:r>
            <w:rPr>
              <w:rFonts w:ascii="Arial Narrow" w:hAnsi="Arial Narrow"/>
              <w:noProof/>
              <w:color w:val="7F7F7F"/>
              <w:sz w:val="20"/>
              <w:szCs w:val="20"/>
            </w:rPr>
            <w:drawing>
              <wp:inline distT="0" distB="0" distL="0" distR="0" wp14:anchorId="5D0F8848" wp14:editId="37EC16B6">
                <wp:extent cx="2186940" cy="27051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86940" cy="270510"/>
                        </a:xfrm>
                        <a:prstGeom prst="rect">
                          <a:avLst/>
                        </a:prstGeom>
                        <a:noFill/>
                        <a:ln w="9525">
                          <a:noFill/>
                          <a:miter lim="800000"/>
                          <a:headEnd/>
                          <a:tailEnd/>
                        </a:ln>
                      </pic:spPr>
                    </pic:pic>
                  </a:graphicData>
                </a:graphic>
              </wp:inline>
            </w:drawing>
          </w:r>
        </w:p>
        <w:p w14:paraId="1F4F7A40" w14:textId="77777777" w:rsidR="00677D51" w:rsidRPr="005A359E" w:rsidRDefault="00677D51" w:rsidP="00677D51">
          <w:pPr>
            <w:jc w:val="center"/>
            <w:rPr>
              <w:rFonts w:ascii="Arial Narrow" w:hAnsi="Arial Narrow"/>
              <w:color w:val="7F7F7F"/>
              <w:sz w:val="14"/>
              <w:szCs w:val="8"/>
              <w:lang w:val="en-GB"/>
            </w:rPr>
          </w:pPr>
          <w:proofErr w:type="gramStart"/>
          <w:r w:rsidRPr="005A359E">
            <w:rPr>
              <w:rFonts w:ascii="Arial Narrow" w:hAnsi="Arial Narrow"/>
              <w:color w:val="7F7F7F"/>
              <w:sz w:val="14"/>
              <w:szCs w:val="8"/>
              <w:lang w:val="en-GB"/>
            </w:rPr>
            <w:t>S .</w:t>
          </w:r>
          <w:proofErr w:type="gramEnd"/>
          <w:r w:rsidRPr="005A359E">
            <w:rPr>
              <w:rFonts w:ascii="Arial Narrow" w:hAnsi="Arial Narrow"/>
              <w:color w:val="7F7F7F"/>
              <w:sz w:val="14"/>
              <w:szCs w:val="8"/>
              <w:lang w:val="en-GB"/>
            </w:rPr>
            <w:t xml:space="preserve"> </w:t>
          </w:r>
          <w:proofErr w:type="gramStart"/>
          <w:r w:rsidRPr="005A359E">
            <w:rPr>
              <w:rFonts w:ascii="Arial Narrow" w:hAnsi="Arial Narrow"/>
              <w:color w:val="7F7F7F"/>
              <w:sz w:val="14"/>
              <w:szCs w:val="8"/>
              <w:lang w:val="en-GB"/>
            </w:rPr>
            <w:t>C .</w:t>
          </w:r>
          <w:proofErr w:type="gramEnd"/>
          <w:r w:rsidRPr="005A359E">
            <w:rPr>
              <w:rFonts w:ascii="Arial Narrow" w:hAnsi="Arial Narrow"/>
              <w:color w:val="7F7F7F"/>
              <w:sz w:val="14"/>
              <w:szCs w:val="8"/>
              <w:lang w:val="en-GB"/>
            </w:rPr>
            <w:t xml:space="preserve">  D I A Z O M A   S T U D I O   </w:t>
          </w:r>
          <w:proofErr w:type="gramStart"/>
          <w:r w:rsidRPr="005A359E">
            <w:rPr>
              <w:rFonts w:ascii="Arial Narrow" w:hAnsi="Arial Narrow"/>
              <w:color w:val="7F7F7F"/>
              <w:sz w:val="14"/>
              <w:szCs w:val="8"/>
              <w:lang w:val="en-GB"/>
            </w:rPr>
            <w:t>S .</w:t>
          </w:r>
          <w:proofErr w:type="gramEnd"/>
          <w:r w:rsidRPr="005A359E">
            <w:rPr>
              <w:rFonts w:ascii="Arial Narrow" w:hAnsi="Arial Narrow"/>
              <w:color w:val="7F7F7F"/>
              <w:sz w:val="14"/>
              <w:szCs w:val="8"/>
              <w:lang w:val="en-GB"/>
            </w:rPr>
            <w:t xml:space="preserve"> </w:t>
          </w:r>
          <w:proofErr w:type="gramStart"/>
          <w:r w:rsidRPr="005A359E">
            <w:rPr>
              <w:rFonts w:ascii="Arial Narrow" w:hAnsi="Arial Narrow"/>
              <w:color w:val="7F7F7F"/>
              <w:sz w:val="14"/>
              <w:szCs w:val="8"/>
              <w:lang w:val="en-GB"/>
            </w:rPr>
            <w:t>R .</w:t>
          </w:r>
          <w:proofErr w:type="gramEnd"/>
          <w:r w:rsidRPr="005A359E">
            <w:rPr>
              <w:rFonts w:ascii="Arial Narrow" w:hAnsi="Arial Narrow"/>
              <w:color w:val="7F7F7F"/>
              <w:sz w:val="14"/>
              <w:szCs w:val="8"/>
              <w:lang w:val="en-GB"/>
            </w:rPr>
            <w:t xml:space="preserve"> L</w:t>
          </w:r>
        </w:p>
        <w:p w14:paraId="4711A44B" w14:textId="77777777" w:rsidR="00677D51" w:rsidRPr="002334A6" w:rsidRDefault="00677D51" w:rsidP="00677D51">
          <w:pPr>
            <w:jc w:val="center"/>
            <w:rPr>
              <w:rFonts w:ascii="Arial Narrow" w:hAnsi="Arial Narrow"/>
              <w:color w:val="7F7F7F"/>
              <w:sz w:val="12"/>
              <w:szCs w:val="6"/>
              <w:lang w:val="en-GB"/>
            </w:rPr>
          </w:pPr>
          <w:r w:rsidRPr="002334A6">
            <w:rPr>
              <w:rFonts w:ascii="Arial Narrow" w:hAnsi="Arial Narrow"/>
              <w:color w:val="7F7F7F"/>
              <w:sz w:val="12"/>
              <w:szCs w:val="6"/>
              <w:lang w:val="en-GB"/>
            </w:rPr>
            <w:t xml:space="preserve">J40/2173/2019, CUI: </w:t>
          </w:r>
          <w:r>
            <w:rPr>
              <w:rFonts w:ascii="Arial Narrow" w:hAnsi="Arial Narrow"/>
              <w:color w:val="7F7F7F"/>
              <w:sz w:val="12"/>
              <w:szCs w:val="6"/>
              <w:lang w:val="en-GB"/>
            </w:rPr>
            <w:t>RO</w:t>
          </w:r>
          <w:r w:rsidRPr="002334A6">
            <w:rPr>
              <w:rFonts w:ascii="Arial Narrow" w:hAnsi="Arial Narrow"/>
              <w:color w:val="7F7F7F"/>
              <w:sz w:val="12"/>
              <w:szCs w:val="6"/>
              <w:lang w:val="en-GB"/>
            </w:rPr>
            <w:t>40666483</w:t>
          </w:r>
        </w:p>
        <w:p w14:paraId="0AD8B02F" w14:textId="77777777" w:rsidR="00677D51" w:rsidRPr="002334A6" w:rsidRDefault="00677D51" w:rsidP="00677D51">
          <w:pPr>
            <w:jc w:val="center"/>
            <w:rPr>
              <w:rFonts w:ascii="Arial Narrow" w:hAnsi="Arial Narrow"/>
              <w:color w:val="7F7F7F"/>
              <w:sz w:val="12"/>
              <w:szCs w:val="6"/>
              <w:lang w:val="en-GB"/>
            </w:rPr>
          </w:pPr>
          <w:proofErr w:type="gramStart"/>
          <w:r w:rsidRPr="002334A6">
            <w:rPr>
              <w:rFonts w:ascii="Arial Narrow" w:hAnsi="Arial Narrow"/>
              <w:color w:val="7F7F7F"/>
              <w:sz w:val="12"/>
              <w:szCs w:val="6"/>
              <w:lang w:val="en-GB"/>
            </w:rPr>
            <w:t>E-mail :</w:t>
          </w:r>
          <w:proofErr w:type="gramEnd"/>
          <w:r w:rsidRPr="002334A6">
            <w:rPr>
              <w:rFonts w:ascii="Arial Narrow" w:hAnsi="Arial Narrow"/>
              <w:color w:val="7F7F7F"/>
              <w:sz w:val="12"/>
              <w:szCs w:val="6"/>
              <w:lang w:val="en-GB"/>
            </w:rPr>
            <w:t xml:space="preserve"> diazoma.studio@gmail.com       Web: www.diazoma.ro</w:t>
          </w:r>
        </w:p>
        <w:p w14:paraId="35EBB3DF" w14:textId="77777777" w:rsidR="00677D51" w:rsidRPr="005A359E" w:rsidRDefault="00677D51" w:rsidP="00677D51">
          <w:pPr>
            <w:jc w:val="center"/>
            <w:rPr>
              <w:rFonts w:ascii="Arial Narrow" w:hAnsi="Arial Narrow"/>
              <w:color w:val="7F7F7F"/>
              <w:sz w:val="28"/>
              <w:szCs w:val="20"/>
              <w:lang w:val="en-GB"/>
            </w:rPr>
          </w:pPr>
          <w:proofErr w:type="gramStart"/>
          <w:r w:rsidRPr="002334A6">
            <w:rPr>
              <w:rFonts w:ascii="Arial Narrow" w:hAnsi="Arial Narrow"/>
              <w:color w:val="7F7F7F"/>
              <w:sz w:val="12"/>
              <w:szCs w:val="6"/>
              <w:lang w:val="en-GB"/>
            </w:rPr>
            <w:t>Sediu:Bucuresti</w:t>
          </w:r>
          <w:proofErr w:type="gramEnd"/>
          <w:r w:rsidRPr="002334A6">
            <w:rPr>
              <w:rFonts w:ascii="Arial Narrow" w:hAnsi="Arial Narrow"/>
              <w:color w:val="7F7F7F"/>
              <w:sz w:val="12"/>
              <w:szCs w:val="6"/>
              <w:lang w:val="en-GB"/>
            </w:rPr>
            <w:t>, Sectorul 6, Bld.Timisoara, Nr.103E, Corp A, Sc.2, Et.6, Ap.147</w:t>
          </w:r>
        </w:p>
      </w:tc>
      <w:tc>
        <w:tcPr>
          <w:tcW w:w="5737" w:type="dxa"/>
          <w:tcBorders>
            <w:top w:val="single" w:sz="4" w:space="0" w:color="auto"/>
            <w:left w:val="single" w:sz="4" w:space="0" w:color="auto"/>
            <w:bottom w:val="single" w:sz="4" w:space="0" w:color="auto"/>
            <w:right w:val="single" w:sz="4" w:space="0" w:color="auto"/>
          </w:tcBorders>
          <w:vAlign w:val="center"/>
        </w:tcPr>
        <w:p w14:paraId="2E603FB7" w14:textId="77777777" w:rsidR="00677D51" w:rsidRDefault="00677D51" w:rsidP="00677D51">
          <w:pPr>
            <w:pStyle w:val="Header"/>
            <w:spacing w:before="60"/>
            <w:rPr>
              <w:rFonts w:ascii="Arial Narrow" w:hAnsi="Arial Narrow" w:cs="Arial"/>
              <w:color w:val="7F7F7F"/>
              <w:sz w:val="16"/>
              <w:szCs w:val="16"/>
            </w:rPr>
          </w:pPr>
          <w:r w:rsidRPr="005A359E">
            <w:rPr>
              <w:rFonts w:ascii="Arial Narrow" w:hAnsi="Arial Narrow" w:cs="Arial"/>
              <w:b/>
              <w:color w:val="7F7F7F"/>
              <w:sz w:val="16"/>
              <w:szCs w:val="16"/>
            </w:rPr>
            <w:t>ADRESA</w:t>
          </w:r>
          <w:r w:rsidRPr="000B30BA">
            <w:rPr>
              <w:rFonts w:ascii="Arial Narrow" w:hAnsi="Arial Narrow" w:cs="Arial"/>
              <w:color w:val="7F7F7F"/>
              <w:sz w:val="16"/>
              <w:szCs w:val="16"/>
            </w:rPr>
            <w:t xml:space="preserve">:           </w:t>
          </w:r>
          <w:bookmarkStart w:id="354" w:name="_Hlk20583589"/>
          <w:r w:rsidRPr="000B30BA">
            <w:rPr>
              <w:rFonts w:ascii="Arial Narrow" w:hAnsi="Arial Narrow" w:cs="Arial"/>
              <w:color w:val="7F7F7F"/>
              <w:sz w:val="16"/>
              <w:szCs w:val="16"/>
            </w:rPr>
            <w:t xml:space="preserve">                                              </w:t>
          </w:r>
          <w:r>
            <w:rPr>
              <w:rFonts w:ascii="Arial Narrow" w:hAnsi="Arial Narrow" w:cs="Arial"/>
              <w:color w:val="7F7F7F"/>
              <w:sz w:val="16"/>
              <w:szCs w:val="16"/>
            </w:rPr>
            <w:t xml:space="preserve">     </w:t>
          </w:r>
          <w:bookmarkEnd w:id="354"/>
          <w:r>
            <w:rPr>
              <w:rFonts w:ascii="Arial Narrow" w:hAnsi="Arial Narrow" w:cs="Arial"/>
              <w:color w:val="7F7F7F"/>
              <w:sz w:val="16"/>
              <w:szCs w:val="16"/>
            </w:rPr>
            <w:t>TARLA14, P.50/3/2, LOT 1, NR CAD 116947,</w:t>
          </w:r>
        </w:p>
        <w:p w14:paraId="3D7910D2" w14:textId="77777777" w:rsidR="00677D51" w:rsidRPr="005A359E" w:rsidRDefault="00677D51" w:rsidP="00677D51">
          <w:pPr>
            <w:pStyle w:val="Header"/>
            <w:spacing w:before="60"/>
            <w:rPr>
              <w:rFonts w:ascii="Arial Narrow" w:hAnsi="Arial Narrow" w:cs="Arial"/>
              <w:color w:val="7F7F7F"/>
              <w:sz w:val="16"/>
              <w:szCs w:val="16"/>
            </w:rPr>
          </w:pPr>
          <w:r>
            <w:rPr>
              <w:rFonts w:ascii="Arial Narrow" w:hAnsi="Arial Narrow" w:cs="Arial"/>
              <w:color w:val="7F7F7F"/>
              <w:sz w:val="16"/>
              <w:szCs w:val="16"/>
            </w:rPr>
            <w:t xml:space="preserve">                                                               </w:t>
          </w:r>
          <w:bookmarkStart w:id="355" w:name="_Hlk86318956"/>
          <w:r>
            <w:rPr>
              <w:rFonts w:ascii="Arial Narrow" w:hAnsi="Arial Narrow" w:cs="Arial"/>
              <w:color w:val="7F7F7F"/>
              <w:sz w:val="16"/>
              <w:szCs w:val="16"/>
            </w:rPr>
            <w:t>SAT DOMNESTI</w:t>
          </w:r>
          <w:bookmarkEnd w:id="355"/>
          <w:r>
            <w:rPr>
              <w:rFonts w:ascii="Arial Narrow" w:hAnsi="Arial Narrow" w:cs="Arial"/>
              <w:color w:val="7F7F7F"/>
              <w:sz w:val="16"/>
              <w:szCs w:val="16"/>
            </w:rPr>
            <w:t>, COMUNA DOMNESTI</w:t>
          </w:r>
          <w:r w:rsidRPr="000B30BA">
            <w:rPr>
              <w:rFonts w:ascii="Arial Narrow" w:hAnsi="Arial Narrow" w:cs="Arial"/>
              <w:color w:val="7F7F7F"/>
              <w:sz w:val="16"/>
              <w:szCs w:val="16"/>
            </w:rPr>
            <w:t>, JUD. ILFOV</w:t>
          </w:r>
        </w:p>
      </w:tc>
    </w:tr>
    <w:tr w:rsidR="00677D51" w:rsidRPr="005A359E" w14:paraId="2DFBF784" w14:textId="77777777" w:rsidTr="00677D51">
      <w:trPr>
        <w:cantSplit/>
        <w:trHeight w:val="191"/>
      </w:trPr>
      <w:tc>
        <w:tcPr>
          <w:tcW w:w="4320" w:type="dxa"/>
          <w:vMerge/>
          <w:tcBorders>
            <w:top w:val="nil"/>
            <w:left w:val="single" w:sz="4" w:space="0" w:color="auto"/>
            <w:bottom w:val="single" w:sz="4" w:space="0" w:color="auto"/>
            <w:right w:val="nil"/>
          </w:tcBorders>
        </w:tcPr>
        <w:p w14:paraId="1FB44603" w14:textId="77777777" w:rsidR="00677D51" w:rsidRPr="005A359E" w:rsidRDefault="00677D51" w:rsidP="00677D51">
          <w:pPr>
            <w:jc w:val="center"/>
            <w:rPr>
              <w:rFonts w:ascii="Arial Narrow" w:hAnsi="Arial Narrow"/>
              <w:color w:val="7F7F7F"/>
              <w:sz w:val="18"/>
              <w:szCs w:val="18"/>
            </w:rPr>
          </w:pPr>
        </w:p>
      </w:tc>
      <w:tc>
        <w:tcPr>
          <w:tcW w:w="5737" w:type="dxa"/>
          <w:tcBorders>
            <w:top w:val="single" w:sz="4" w:space="0" w:color="auto"/>
            <w:left w:val="single" w:sz="4" w:space="0" w:color="auto"/>
            <w:bottom w:val="single" w:sz="4" w:space="0" w:color="auto"/>
            <w:right w:val="single" w:sz="4" w:space="0" w:color="auto"/>
          </w:tcBorders>
        </w:tcPr>
        <w:p w14:paraId="61EEA7E5" w14:textId="77777777" w:rsidR="00677D51" w:rsidRPr="005A359E" w:rsidRDefault="00677D51" w:rsidP="00677D51">
          <w:pPr>
            <w:autoSpaceDE w:val="0"/>
            <w:autoSpaceDN w:val="0"/>
            <w:adjustRightInd w:val="0"/>
            <w:rPr>
              <w:rFonts w:ascii="Arial Narrow" w:hAnsi="Arial Narrow" w:cs="Arial"/>
              <w:b/>
              <w:color w:val="7F7F7F"/>
              <w:sz w:val="16"/>
              <w:szCs w:val="16"/>
              <w:lang w:val="fr-FR"/>
            </w:rPr>
          </w:pPr>
        </w:p>
        <w:p w14:paraId="1BABEEFC" w14:textId="77777777" w:rsidR="00677D51" w:rsidRPr="005A359E" w:rsidRDefault="00677D51" w:rsidP="00A237E1">
          <w:pPr>
            <w:autoSpaceDE w:val="0"/>
            <w:autoSpaceDN w:val="0"/>
            <w:adjustRightInd w:val="0"/>
            <w:rPr>
              <w:rFonts w:ascii="Arial Narrow" w:hAnsi="Arial Narrow" w:cs="Arial"/>
              <w:color w:val="7F7F7F"/>
              <w:sz w:val="16"/>
              <w:szCs w:val="16"/>
            </w:rPr>
          </w:pPr>
          <w:proofErr w:type="gramStart"/>
          <w:r w:rsidRPr="005A359E">
            <w:rPr>
              <w:rFonts w:ascii="Arial Narrow" w:hAnsi="Arial Narrow" w:cs="Arial"/>
              <w:b/>
              <w:color w:val="7F7F7F"/>
              <w:sz w:val="16"/>
              <w:szCs w:val="16"/>
              <w:lang w:val="fr-FR"/>
            </w:rPr>
            <w:t>BENEFICIAR:</w:t>
          </w:r>
          <w:proofErr w:type="gramEnd"/>
          <w:r w:rsidRPr="005A359E">
            <w:rPr>
              <w:rFonts w:ascii="Arial Narrow" w:hAnsi="Arial Narrow" w:cs="Arial"/>
              <w:b/>
              <w:color w:val="7F7F7F"/>
              <w:sz w:val="16"/>
              <w:szCs w:val="16"/>
              <w:lang w:val="fr-FR"/>
            </w:rPr>
            <w:t xml:space="preserve">                 </w:t>
          </w:r>
          <w:r>
            <w:rPr>
              <w:rFonts w:ascii="Arial Narrow" w:hAnsi="Arial Narrow" w:cs="Arial"/>
              <w:b/>
              <w:color w:val="7F7F7F"/>
              <w:sz w:val="16"/>
              <w:szCs w:val="16"/>
              <w:lang w:val="fr-FR"/>
            </w:rPr>
            <w:t xml:space="preserve">                            </w:t>
          </w:r>
          <w:r w:rsidRPr="005A359E">
            <w:rPr>
              <w:rFonts w:ascii="Arial Narrow" w:hAnsi="Arial Narrow" w:cs="Arial"/>
              <w:b/>
              <w:color w:val="7F7F7F"/>
              <w:sz w:val="16"/>
              <w:szCs w:val="16"/>
              <w:lang w:val="fr-FR"/>
            </w:rPr>
            <w:t xml:space="preserve">  </w:t>
          </w:r>
          <w:r>
            <w:rPr>
              <w:rFonts w:ascii="Arial Narrow" w:hAnsi="Arial Narrow" w:cs="Arial"/>
              <w:b/>
              <w:color w:val="7F7F7F"/>
              <w:sz w:val="16"/>
              <w:szCs w:val="16"/>
              <w:lang w:val="fr-FR"/>
            </w:rPr>
            <w:t xml:space="preserve">                       </w:t>
          </w:r>
          <w:r>
            <w:rPr>
              <w:rFonts w:ascii="Arial Narrow" w:hAnsi="Arial Narrow" w:cs="Arial"/>
              <w:color w:val="7F7F7F"/>
              <w:sz w:val="16"/>
              <w:szCs w:val="16"/>
            </w:rPr>
            <w:t>DORI-STEF INVEST S.R.L.</w:t>
          </w:r>
        </w:p>
      </w:tc>
    </w:tr>
  </w:tbl>
  <w:p w14:paraId="36533EBF" w14:textId="77777777" w:rsidR="00677D51" w:rsidRDefault="00677D51" w:rsidP="00DC0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C8DE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4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48"/>
        </w:tabs>
        <w:ind w:left="448" w:hanging="224"/>
      </w:pPr>
      <w:rPr>
        <w:rFonts w:ascii="StarBats" w:hAnsi="StarBats"/>
      </w:rPr>
    </w:lvl>
    <w:lvl w:ilvl="2">
      <w:start w:val="1"/>
      <w:numFmt w:val="bullet"/>
      <w:lvlText w:val=""/>
      <w:lvlJc w:val="left"/>
      <w:pPr>
        <w:tabs>
          <w:tab w:val="num" w:pos="672"/>
        </w:tabs>
        <w:ind w:left="672" w:hanging="224"/>
      </w:pPr>
      <w:rPr>
        <w:rFonts w:ascii="StarBats" w:hAnsi="StarBats"/>
      </w:rPr>
    </w:lvl>
    <w:lvl w:ilvl="3">
      <w:start w:val="1"/>
      <w:numFmt w:val="bullet"/>
      <w:lvlText w:val=""/>
      <w:lvlJc w:val="left"/>
      <w:pPr>
        <w:tabs>
          <w:tab w:val="num" w:pos="896"/>
        </w:tabs>
        <w:ind w:left="896" w:hanging="224"/>
      </w:pPr>
      <w:rPr>
        <w:rFonts w:ascii="StarBats" w:hAnsi="StarBats"/>
      </w:rPr>
    </w:lvl>
    <w:lvl w:ilvl="4">
      <w:start w:val="1"/>
      <w:numFmt w:val="bullet"/>
      <w:lvlText w:val=""/>
      <w:lvlJc w:val="left"/>
      <w:pPr>
        <w:tabs>
          <w:tab w:val="num" w:pos="1120"/>
        </w:tabs>
        <w:ind w:left="1120" w:hanging="224"/>
      </w:pPr>
      <w:rPr>
        <w:rFonts w:ascii="StarBats" w:hAnsi="StarBats"/>
      </w:rPr>
    </w:lvl>
    <w:lvl w:ilvl="5">
      <w:start w:val="1"/>
      <w:numFmt w:val="bullet"/>
      <w:lvlText w:val=""/>
      <w:lvlJc w:val="left"/>
      <w:pPr>
        <w:tabs>
          <w:tab w:val="num" w:pos="1344"/>
        </w:tabs>
        <w:ind w:left="1344" w:hanging="224"/>
      </w:pPr>
      <w:rPr>
        <w:rFonts w:ascii="StarBats" w:hAnsi="StarBats"/>
      </w:rPr>
    </w:lvl>
    <w:lvl w:ilvl="6">
      <w:start w:val="1"/>
      <w:numFmt w:val="bullet"/>
      <w:lvlText w:val=""/>
      <w:lvlJc w:val="left"/>
      <w:pPr>
        <w:tabs>
          <w:tab w:val="num" w:pos="1568"/>
        </w:tabs>
        <w:ind w:left="1568" w:hanging="224"/>
      </w:pPr>
      <w:rPr>
        <w:rFonts w:ascii="StarBats" w:hAnsi="StarBats"/>
      </w:rPr>
    </w:lvl>
    <w:lvl w:ilvl="7">
      <w:start w:val="1"/>
      <w:numFmt w:val="bullet"/>
      <w:lvlText w:val=""/>
      <w:lvlJc w:val="left"/>
      <w:pPr>
        <w:tabs>
          <w:tab w:val="num" w:pos="1792"/>
        </w:tabs>
        <w:ind w:left="1792" w:hanging="224"/>
      </w:pPr>
      <w:rPr>
        <w:rFonts w:ascii="StarBats" w:hAnsi="StarBats"/>
      </w:rPr>
    </w:lvl>
    <w:lvl w:ilvl="8">
      <w:start w:val="1"/>
      <w:numFmt w:val="bullet"/>
      <w:lvlText w:val=""/>
      <w:lvlJc w:val="left"/>
      <w:pPr>
        <w:tabs>
          <w:tab w:val="num" w:pos="2016"/>
        </w:tabs>
        <w:ind w:left="2016" w:hanging="224"/>
      </w:pPr>
      <w:rPr>
        <w:rFonts w:ascii="StarBats" w:hAnsi="StarBats"/>
      </w:rPr>
    </w:lvl>
  </w:abstractNum>
  <w:abstractNum w:abstractNumId="2" w15:restartNumberingAfterBreak="0">
    <w:nsid w:val="00000008"/>
    <w:multiLevelType w:val="singleLevel"/>
    <w:tmpl w:val="00000008"/>
    <w:name w:val="WW8Num44"/>
    <w:lvl w:ilvl="0">
      <w:start w:val="1"/>
      <w:numFmt w:val="bullet"/>
      <w:lvlText w:val=""/>
      <w:lvlJc w:val="left"/>
      <w:pPr>
        <w:tabs>
          <w:tab w:val="num" w:pos="0"/>
        </w:tabs>
        <w:ind w:left="1350" w:hanging="360"/>
      </w:pPr>
      <w:rPr>
        <w:rFonts w:ascii="Symbol" w:hAnsi="Symbol" w:cs="Symbol" w:hint="default"/>
        <w:sz w:val="22"/>
        <w:szCs w:val="22"/>
      </w:rPr>
    </w:lvl>
  </w:abstractNum>
  <w:abstractNum w:abstractNumId="3" w15:restartNumberingAfterBreak="0">
    <w:nsid w:val="00000015"/>
    <w:multiLevelType w:val="multilevel"/>
    <w:tmpl w:val="00000015"/>
    <w:name w:val="WW8Num21"/>
    <w:lvl w:ilvl="0">
      <w:numFmt w:val="bullet"/>
      <w:lvlText w:val=""/>
      <w:lvlJc w:val="left"/>
      <w:pPr>
        <w:tabs>
          <w:tab w:val="num" w:pos="340"/>
        </w:tabs>
        <w:ind w:left="340" w:hanging="340"/>
      </w:pPr>
      <w:rPr>
        <w:rFonts w:ascii="Wingdings" w:hAnsi="Wingdings"/>
      </w:rPr>
    </w:lvl>
    <w:lvl w:ilvl="1">
      <w:numFmt w:val="bullet"/>
      <w:lvlText w:val="-"/>
      <w:lvlJc w:val="left"/>
      <w:pPr>
        <w:tabs>
          <w:tab w:val="num" w:pos="851"/>
        </w:tabs>
        <w:ind w:left="851" w:hanging="284"/>
      </w:pPr>
      <w:rPr>
        <w:rFonts w:ascii="Arial" w:hAnsi="Arial" w:cs="Times New Roman"/>
      </w:rPr>
    </w:lvl>
    <w:lvl w:ilvl="2">
      <w:numFmt w:val="bullet"/>
      <w:lvlText w:val=""/>
      <w:lvlJc w:val="left"/>
      <w:pPr>
        <w:tabs>
          <w:tab w:val="num" w:pos="340"/>
        </w:tabs>
        <w:ind w:left="340" w:hanging="340"/>
      </w:pPr>
      <w:rPr>
        <w:rFonts w:ascii="Wingdings" w:hAnsi="Wingdings"/>
      </w:rPr>
    </w:lvl>
    <w:lvl w:ilvl="3">
      <w:numFmt w:val="bullet"/>
      <w:lvlText w:val="-"/>
      <w:lvlJc w:val="left"/>
      <w:pPr>
        <w:tabs>
          <w:tab w:val="num" w:pos="851"/>
        </w:tabs>
        <w:ind w:left="851" w:hanging="284"/>
      </w:pPr>
      <w:rPr>
        <w:rFonts w:ascii="Arial" w:hAnsi="Arial"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2"/>
    <w:lvl w:ilvl="0">
      <w:start w:val="8"/>
      <w:numFmt w:val="bullet"/>
      <w:lvlText w:val="-"/>
      <w:lvlJc w:val="left"/>
      <w:pPr>
        <w:tabs>
          <w:tab w:val="num" w:pos="0"/>
        </w:tabs>
        <w:ind w:left="720" w:hanging="360"/>
      </w:pPr>
      <w:rPr>
        <w:rFonts w:ascii="Liberation Serif" w:hAnsi="Liberation Serif" w:cs="Liberation Seri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11E0A87"/>
    <w:multiLevelType w:val="hybridMultilevel"/>
    <w:tmpl w:val="A54AB640"/>
    <w:lvl w:ilvl="0" w:tplc="3752A166">
      <w:start w:val="2"/>
      <w:numFmt w:val="bullet"/>
      <w:lvlText w:val="-"/>
      <w:lvlJc w:val="left"/>
      <w:pPr>
        <w:tabs>
          <w:tab w:val="num" w:pos="1065"/>
        </w:tabs>
        <w:ind w:left="1065" w:hanging="360"/>
      </w:pPr>
      <w:rPr>
        <w:rFonts w:hint="default"/>
        <w:color w:val="auto"/>
        <w:sz w:val="16"/>
        <w:lang w:val="fr-FR"/>
      </w:rPr>
    </w:lvl>
    <w:lvl w:ilvl="1" w:tplc="5D587B5A">
      <w:start w:val="1"/>
      <w:numFmt w:val="bullet"/>
      <w:lvlText w:val="o"/>
      <w:lvlJc w:val="left"/>
      <w:pPr>
        <w:tabs>
          <w:tab w:val="num" w:pos="136"/>
        </w:tabs>
        <w:ind w:left="136" w:hanging="360"/>
      </w:pPr>
      <w:rPr>
        <w:rFonts w:ascii="Courier New" w:hAnsi="Courier New" w:cs="Courier New" w:hint="default"/>
      </w:rPr>
    </w:lvl>
    <w:lvl w:ilvl="2" w:tplc="D018B626">
      <w:start w:val="1"/>
      <w:numFmt w:val="bullet"/>
      <w:lvlText w:val=""/>
      <w:lvlJc w:val="left"/>
      <w:pPr>
        <w:tabs>
          <w:tab w:val="num" w:pos="856"/>
        </w:tabs>
        <w:ind w:left="856" w:hanging="360"/>
      </w:pPr>
      <w:rPr>
        <w:rFonts w:ascii="Wingdings" w:hAnsi="Wingdings" w:hint="default"/>
      </w:rPr>
    </w:lvl>
    <w:lvl w:ilvl="3" w:tplc="4302FB66" w:tentative="1">
      <w:start w:val="1"/>
      <w:numFmt w:val="bullet"/>
      <w:lvlText w:val=""/>
      <w:lvlJc w:val="left"/>
      <w:pPr>
        <w:tabs>
          <w:tab w:val="num" w:pos="1576"/>
        </w:tabs>
        <w:ind w:left="1576" w:hanging="360"/>
      </w:pPr>
      <w:rPr>
        <w:rFonts w:ascii="Symbol" w:hAnsi="Symbol" w:hint="default"/>
      </w:rPr>
    </w:lvl>
    <w:lvl w:ilvl="4" w:tplc="15968FAC" w:tentative="1">
      <w:start w:val="1"/>
      <w:numFmt w:val="bullet"/>
      <w:lvlText w:val="o"/>
      <w:lvlJc w:val="left"/>
      <w:pPr>
        <w:tabs>
          <w:tab w:val="num" w:pos="2296"/>
        </w:tabs>
        <w:ind w:left="2296" w:hanging="360"/>
      </w:pPr>
      <w:rPr>
        <w:rFonts w:ascii="Courier New" w:hAnsi="Courier New" w:cs="Courier New" w:hint="default"/>
      </w:rPr>
    </w:lvl>
    <w:lvl w:ilvl="5" w:tplc="3D6CCFC6" w:tentative="1">
      <w:start w:val="1"/>
      <w:numFmt w:val="bullet"/>
      <w:lvlText w:val=""/>
      <w:lvlJc w:val="left"/>
      <w:pPr>
        <w:tabs>
          <w:tab w:val="num" w:pos="3016"/>
        </w:tabs>
        <w:ind w:left="3016" w:hanging="360"/>
      </w:pPr>
      <w:rPr>
        <w:rFonts w:ascii="Wingdings" w:hAnsi="Wingdings" w:hint="default"/>
      </w:rPr>
    </w:lvl>
    <w:lvl w:ilvl="6" w:tplc="824E5782" w:tentative="1">
      <w:start w:val="1"/>
      <w:numFmt w:val="bullet"/>
      <w:lvlText w:val=""/>
      <w:lvlJc w:val="left"/>
      <w:pPr>
        <w:tabs>
          <w:tab w:val="num" w:pos="3736"/>
        </w:tabs>
        <w:ind w:left="3736" w:hanging="360"/>
      </w:pPr>
      <w:rPr>
        <w:rFonts w:ascii="Symbol" w:hAnsi="Symbol" w:hint="default"/>
      </w:rPr>
    </w:lvl>
    <w:lvl w:ilvl="7" w:tplc="993AF64A" w:tentative="1">
      <w:start w:val="1"/>
      <w:numFmt w:val="bullet"/>
      <w:lvlText w:val="o"/>
      <w:lvlJc w:val="left"/>
      <w:pPr>
        <w:tabs>
          <w:tab w:val="num" w:pos="4456"/>
        </w:tabs>
        <w:ind w:left="4456" w:hanging="360"/>
      </w:pPr>
      <w:rPr>
        <w:rFonts w:ascii="Courier New" w:hAnsi="Courier New" w:cs="Courier New" w:hint="default"/>
      </w:rPr>
    </w:lvl>
    <w:lvl w:ilvl="8" w:tplc="32AE9BC6" w:tentative="1">
      <w:start w:val="1"/>
      <w:numFmt w:val="bullet"/>
      <w:lvlText w:val=""/>
      <w:lvlJc w:val="left"/>
      <w:pPr>
        <w:tabs>
          <w:tab w:val="num" w:pos="5176"/>
        </w:tabs>
        <w:ind w:left="5176" w:hanging="360"/>
      </w:pPr>
      <w:rPr>
        <w:rFonts w:ascii="Wingdings" w:hAnsi="Wingdings" w:hint="default"/>
      </w:rPr>
    </w:lvl>
  </w:abstractNum>
  <w:abstractNum w:abstractNumId="6" w15:restartNumberingAfterBreak="0">
    <w:nsid w:val="044D24EF"/>
    <w:multiLevelType w:val="hybridMultilevel"/>
    <w:tmpl w:val="1834FC58"/>
    <w:lvl w:ilvl="0" w:tplc="313888A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17610D"/>
    <w:multiLevelType w:val="hybridMultilevel"/>
    <w:tmpl w:val="F3A24A02"/>
    <w:lvl w:ilvl="0" w:tplc="51801D8C">
      <w:start w:val="2"/>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992753"/>
    <w:multiLevelType w:val="hybridMultilevel"/>
    <w:tmpl w:val="A178E88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08084D94"/>
    <w:multiLevelType w:val="hybridMultilevel"/>
    <w:tmpl w:val="898671E8"/>
    <w:lvl w:ilvl="0" w:tplc="FFFFFFFF">
      <w:start w:val="3"/>
      <w:numFmt w:val="bullet"/>
      <w:lvlText w:val="-"/>
      <w:lvlJc w:val="left"/>
      <w:pPr>
        <w:tabs>
          <w:tab w:val="num" w:pos="720"/>
        </w:tabs>
        <w:ind w:left="720" w:hanging="360"/>
      </w:pPr>
      <w:rPr>
        <w:rFonts w:ascii="Arial" w:eastAsia="Times New Roman" w:hAnsi="Arial" w:cs="Arial" w:hint="default"/>
        <w:b w: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B066E4"/>
    <w:multiLevelType w:val="hybridMultilevel"/>
    <w:tmpl w:val="B2668B88"/>
    <w:lvl w:ilvl="0" w:tplc="3752A166">
      <w:start w:val="2"/>
      <w:numFmt w:val="bullet"/>
      <w:lvlText w:val="-"/>
      <w:lvlJc w:val="left"/>
      <w:pPr>
        <w:tabs>
          <w:tab w:val="num" w:pos="1065"/>
        </w:tabs>
        <w:ind w:left="1065" w:hanging="360"/>
      </w:pPr>
      <w:rPr>
        <w:rFonts w:hint="default"/>
        <w:color w:val="auto"/>
        <w:sz w:val="16"/>
        <w:lang w:val="fr-FR"/>
      </w:rPr>
    </w:lvl>
    <w:lvl w:ilvl="1" w:tplc="416C3984">
      <w:start w:val="1"/>
      <w:numFmt w:val="bullet"/>
      <w:lvlText w:val="o"/>
      <w:lvlJc w:val="left"/>
      <w:pPr>
        <w:tabs>
          <w:tab w:val="num" w:pos="136"/>
        </w:tabs>
        <w:ind w:left="136" w:hanging="360"/>
      </w:pPr>
      <w:rPr>
        <w:rFonts w:ascii="Courier New" w:hAnsi="Courier New" w:cs="Courier New" w:hint="default"/>
      </w:rPr>
    </w:lvl>
    <w:lvl w:ilvl="2" w:tplc="CB9A5448">
      <w:start w:val="1"/>
      <w:numFmt w:val="bullet"/>
      <w:lvlText w:val=""/>
      <w:lvlJc w:val="left"/>
      <w:pPr>
        <w:tabs>
          <w:tab w:val="num" w:pos="856"/>
        </w:tabs>
        <w:ind w:left="856" w:hanging="360"/>
      </w:pPr>
      <w:rPr>
        <w:rFonts w:ascii="Wingdings" w:hAnsi="Wingdings" w:hint="default"/>
      </w:rPr>
    </w:lvl>
    <w:lvl w:ilvl="3" w:tplc="B1C0C5DC" w:tentative="1">
      <w:start w:val="1"/>
      <w:numFmt w:val="bullet"/>
      <w:lvlText w:val=""/>
      <w:lvlJc w:val="left"/>
      <w:pPr>
        <w:tabs>
          <w:tab w:val="num" w:pos="1576"/>
        </w:tabs>
        <w:ind w:left="1576" w:hanging="360"/>
      </w:pPr>
      <w:rPr>
        <w:rFonts w:ascii="Symbol" w:hAnsi="Symbol" w:hint="default"/>
      </w:rPr>
    </w:lvl>
    <w:lvl w:ilvl="4" w:tplc="FEB05AF8" w:tentative="1">
      <w:start w:val="1"/>
      <w:numFmt w:val="bullet"/>
      <w:lvlText w:val="o"/>
      <w:lvlJc w:val="left"/>
      <w:pPr>
        <w:tabs>
          <w:tab w:val="num" w:pos="2296"/>
        </w:tabs>
        <w:ind w:left="2296" w:hanging="360"/>
      </w:pPr>
      <w:rPr>
        <w:rFonts w:ascii="Courier New" w:hAnsi="Courier New" w:cs="Courier New" w:hint="default"/>
      </w:rPr>
    </w:lvl>
    <w:lvl w:ilvl="5" w:tplc="5510B580" w:tentative="1">
      <w:start w:val="1"/>
      <w:numFmt w:val="bullet"/>
      <w:lvlText w:val=""/>
      <w:lvlJc w:val="left"/>
      <w:pPr>
        <w:tabs>
          <w:tab w:val="num" w:pos="3016"/>
        </w:tabs>
        <w:ind w:left="3016" w:hanging="360"/>
      </w:pPr>
      <w:rPr>
        <w:rFonts w:ascii="Wingdings" w:hAnsi="Wingdings" w:hint="default"/>
      </w:rPr>
    </w:lvl>
    <w:lvl w:ilvl="6" w:tplc="9C32BB3C" w:tentative="1">
      <w:start w:val="1"/>
      <w:numFmt w:val="bullet"/>
      <w:lvlText w:val=""/>
      <w:lvlJc w:val="left"/>
      <w:pPr>
        <w:tabs>
          <w:tab w:val="num" w:pos="3736"/>
        </w:tabs>
        <w:ind w:left="3736" w:hanging="360"/>
      </w:pPr>
      <w:rPr>
        <w:rFonts w:ascii="Symbol" w:hAnsi="Symbol" w:hint="default"/>
      </w:rPr>
    </w:lvl>
    <w:lvl w:ilvl="7" w:tplc="A5E27C3E" w:tentative="1">
      <w:start w:val="1"/>
      <w:numFmt w:val="bullet"/>
      <w:lvlText w:val="o"/>
      <w:lvlJc w:val="left"/>
      <w:pPr>
        <w:tabs>
          <w:tab w:val="num" w:pos="4456"/>
        </w:tabs>
        <w:ind w:left="4456" w:hanging="360"/>
      </w:pPr>
      <w:rPr>
        <w:rFonts w:ascii="Courier New" w:hAnsi="Courier New" w:cs="Courier New" w:hint="default"/>
      </w:rPr>
    </w:lvl>
    <w:lvl w:ilvl="8" w:tplc="F7D41C94" w:tentative="1">
      <w:start w:val="1"/>
      <w:numFmt w:val="bullet"/>
      <w:lvlText w:val=""/>
      <w:lvlJc w:val="left"/>
      <w:pPr>
        <w:tabs>
          <w:tab w:val="num" w:pos="5176"/>
        </w:tabs>
        <w:ind w:left="5176" w:hanging="360"/>
      </w:pPr>
      <w:rPr>
        <w:rFonts w:ascii="Wingdings" w:hAnsi="Wingdings" w:hint="default"/>
      </w:rPr>
    </w:lvl>
  </w:abstractNum>
  <w:abstractNum w:abstractNumId="11" w15:restartNumberingAfterBreak="0">
    <w:nsid w:val="08E44308"/>
    <w:multiLevelType w:val="hybridMultilevel"/>
    <w:tmpl w:val="77AC6338"/>
    <w:lvl w:ilvl="0" w:tplc="04090005">
      <w:start w:val="3"/>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08EE332A"/>
    <w:multiLevelType w:val="hybridMultilevel"/>
    <w:tmpl w:val="2FB45A2A"/>
    <w:lvl w:ilvl="0" w:tplc="FFFFFFFF">
      <w:start w:val="6"/>
      <w:numFmt w:val="bullet"/>
      <w:pStyle w:val="TextnormalCharCharCharChar"/>
      <w:lvlText w:val="-"/>
      <w:lvlJc w:val="left"/>
      <w:pPr>
        <w:tabs>
          <w:tab w:val="num" w:pos="950"/>
        </w:tabs>
        <w:ind w:left="873" w:hanging="283"/>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F9568BB"/>
    <w:multiLevelType w:val="hybridMultilevel"/>
    <w:tmpl w:val="BBEE1626"/>
    <w:lvl w:ilvl="0" w:tplc="1D00EF7C">
      <w:start w:val="1"/>
      <w:numFmt w:val="decimal"/>
      <w:pStyle w:val="CaminTitlu"/>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A61CB"/>
    <w:multiLevelType w:val="hybridMultilevel"/>
    <w:tmpl w:val="9B28CD8A"/>
    <w:lvl w:ilvl="0" w:tplc="FFFFFFFF">
      <w:start w:val="2"/>
      <w:numFmt w:val="bullet"/>
      <w:lvlText w:val="-"/>
      <w:lvlJc w:val="left"/>
      <w:pPr>
        <w:tabs>
          <w:tab w:val="num" w:pos="1065"/>
        </w:tabs>
        <w:ind w:left="1065" w:hanging="360"/>
      </w:pPr>
      <w:rPr>
        <w:rFonts w:hint="default"/>
        <w:color w:val="auto"/>
        <w:sz w:val="16"/>
        <w:lang w:val="fr-FR"/>
      </w:rPr>
    </w:lvl>
    <w:lvl w:ilvl="1" w:tplc="FFFFFFFF">
      <w:start w:val="1"/>
      <w:numFmt w:val="bullet"/>
      <w:lvlText w:val="o"/>
      <w:lvlJc w:val="left"/>
      <w:pPr>
        <w:tabs>
          <w:tab w:val="num" w:pos="136"/>
        </w:tabs>
        <w:ind w:left="136" w:hanging="360"/>
      </w:pPr>
      <w:rPr>
        <w:rFonts w:ascii="Courier New" w:hAnsi="Courier New" w:cs="Courier New" w:hint="default"/>
      </w:rPr>
    </w:lvl>
    <w:lvl w:ilvl="2" w:tplc="FFFFFFFF">
      <w:start w:val="1"/>
      <w:numFmt w:val="bullet"/>
      <w:lvlText w:val=""/>
      <w:lvlJc w:val="left"/>
      <w:pPr>
        <w:tabs>
          <w:tab w:val="num" w:pos="856"/>
        </w:tabs>
        <w:ind w:left="856" w:hanging="360"/>
      </w:pPr>
      <w:rPr>
        <w:rFonts w:ascii="Wingdings" w:hAnsi="Wingdings" w:hint="default"/>
      </w:rPr>
    </w:lvl>
    <w:lvl w:ilvl="3" w:tplc="FFFFFFFF">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Courier New"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Courier New" w:hint="default"/>
      </w:rPr>
    </w:lvl>
    <w:lvl w:ilvl="8" w:tplc="FFFFFFFF" w:tentative="1">
      <w:start w:val="1"/>
      <w:numFmt w:val="bullet"/>
      <w:lvlText w:val=""/>
      <w:lvlJc w:val="left"/>
      <w:pPr>
        <w:tabs>
          <w:tab w:val="num" w:pos="5176"/>
        </w:tabs>
        <w:ind w:left="5176" w:hanging="360"/>
      </w:pPr>
      <w:rPr>
        <w:rFonts w:ascii="Wingdings" w:hAnsi="Wingdings" w:hint="default"/>
      </w:rPr>
    </w:lvl>
  </w:abstractNum>
  <w:abstractNum w:abstractNumId="15" w15:restartNumberingAfterBreak="0">
    <w:nsid w:val="161148DB"/>
    <w:multiLevelType w:val="hybridMultilevel"/>
    <w:tmpl w:val="5880AF0A"/>
    <w:styleLink w:val="111111236"/>
    <w:lvl w:ilvl="0" w:tplc="04090001">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7611B05"/>
    <w:multiLevelType w:val="hybridMultilevel"/>
    <w:tmpl w:val="802A4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804D80"/>
    <w:multiLevelType w:val="hybridMultilevel"/>
    <w:tmpl w:val="C1FA3422"/>
    <w:styleLink w:val="1111112314"/>
    <w:lvl w:ilvl="0" w:tplc="E43A2A00">
      <w:start w:val="8"/>
      <w:numFmt w:val="bullet"/>
      <w:lvlText w:val="-"/>
      <w:lvlJc w:val="left"/>
      <w:pPr>
        <w:ind w:left="720" w:hanging="360"/>
      </w:pPr>
    </w:lvl>
    <w:lvl w:ilvl="1" w:tplc="8E04AAA4">
      <w:start w:val="1"/>
      <w:numFmt w:val="bullet"/>
      <w:lvlText w:val="o"/>
      <w:lvlJc w:val="left"/>
      <w:pPr>
        <w:ind w:left="1440" w:hanging="360"/>
      </w:pPr>
      <w:rPr>
        <w:rFonts w:ascii="Courier New" w:hAnsi="Courier New" w:cs="Courier New" w:hint="default"/>
      </w:rPr>
    </w:lvl>
    <w:lvl w:ilvl="2" w:tplc="D018A966">
      <w:start w:val="1"/>
      <w:numFmt w:val="decimal"/>
      <w:lvlText w:val="%3."/>
      <w:lvlJc w:val="left"/>
      <w:pPr>
        <w:tabs>
          <w:tab w:val="num" w:pos="2160"/>
        </w:tabs>
        <w:ind w:left="2160" w:hanging="360"/>
      </w:pPr>
    </w:lvl>
    <w:lvl w:ilvl="3" w:tplc="4F1C4024">
      <w:start w:val="1"/>
      <w:numFmt w:val="decimal"/>
      <w:lvlText w:val="%4."/>
      <w:lvlJc w:val="left"/>
      <w:pPr>
        <w:tabs>
          <w:tab w:val="num" w:pos="2880"/>
        </w:tabs>
        <w:ind w:left="2880" w:hanging="360"/>
      </w:pPr>
    </w:lvl>
    <w:lvl w:ilvl="4" w:tplc="0DA02CD2">
      <w:start w:val="1"/>
      <w:numFmt w:val="decimal"/>
      <w:lvlText w:val="%5."/>
      <w:lvlJc w:val="left"/>
      <w:pPr>
        <w:tabs>
          <w:tab w:val="num" w:pos="3600"/>
        </w:tabs>
        <w:ind w:left="3600" w:hanging="360"/>
      </w:pPr>
    </w:lvl>
    <w:lvl w:ilvl="5" w:tplc="EADEC79C">
      <w:start w:val="1"/>
      <w:numFmt w:val="decimal"/>
      <w:lvlText w:val="%6."/>
      <w:lvlJc w:val="left"/>
      <w:pPr>
        <w:tabs>
          <w:tab w:val="num" w:pos="4320"/>
        </w:tabs>
        <w:ind w:left="4320" w:hanging="360"/>
      </w:pPr>
    </w:lvl>
    <w:lvl w:ilvl="6" w:tplc="57E07CDC">
      <w:start w:val="1"/>
      <w:numFmt w:val="decimal"/>
      <w:lvlText w:val="%7."/>
      <w:lvlJc w:val="left"/>
      <w:pPr>
        <w:tabs>
          <w:tab w:val="num" w:pos="5040"/>
        </w:tabs>
        <w:ind w:left="5040" w:hanging="360"/>
      </w:pPr>
    </w:lvl>
    <w:lvl w:ilvl="7" w:tplc="9218514C">
      <w:start w:val="1"/>
      <w:numFmt w:val="decimal"/>
      <w:lvlText w:val="%8."/>
      <w:lvlJc w:val="left"/>
      <w:pPr>
        <w:tabs>
          <w:tab w:val="num" w:pos="5760"/>
        </w:tabs>
        <w:ind w:left="5760" w:hanging="360"/>
      </w:pPr>
    </w:lvl>
    <w:lvl w:ilvl="8" w:tplc="2DA44BFA">
      <w:start w:val="1"/>
      <w:numFmt w:val="decimal"/>
      <w:lvlText w:val="%9."/>
      <w:lvlJc w:val="left"/>
      <w:pPr>
        <w:tabs>
          <w:tab w:val="num" w:pos="6480"/>
        </w:tabs>
        <w:ind w:left="6480" w:hanging="360"/>
      </w:pPr>
    </w:lvl>
  </w:abstractNum>
  <w:abstractNum w:abstractNumId="18" w15:restartNumberingAfterBreak="0">
    <w:nsid w:val="189F2E8F"/>
    <w:multiLevelType w:val="hybridMultilevel"/>
    <w:tmpl w:val="7B68EC4A"/>
    <w:lvl w:ilvl="0" w:tplc="E1DE9A8E">
      <w:numFmt w:val="bullet"/>
      <w:pStyle w:val="liniuta"/>
      <w:lvlText w:val="-"/>
      <w:lvlJc w:val="left"/>
      <w:pPr>
        <w:ind w:left="0" w:hanging="720"/>
      </w:pPr>
      <w:rPr>
        <w:rFonts w:ascii="Trebuchet MS" w:eastAsia="Times New Roman" w:hAnsi="Trebuchet MS" w:cs="Times New Roman" w:hint="default"/>
        <w:b/>
      </w:rPr>
    </w:lvl>
    <w:lvl w:ilvl="1" w:tplc="BBE01A4C">
      <w:start w:val="1"/>
      <w:numFmt w:val="bullet"/>
      <w:lvlText w:val="o"/>
      <w:lvlJc w:val="left"/>
      <w:pPr>
        <w:ind w:left="-360" w:hanging="360"/>
      </w:pPr>
      <w:rPr>
        <w:rFonts w:ascii="Courier New" w:hAnsi="Courier New" w:cs="Courier New" w:hint="default"/>
        <w:color w:val="auto"/>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195B68C8"/>
    <w:multiLevelType w:val="hybridMultilevel"/>
    <w:tmpl w:val="0AF83E82"/>
    <w:lvl w:ilvl="0" w:tplc="18CC9B3E">
      <w:start w:val="1"/>
      <w:numFmt w:val="decimal"/>
      <w:pStyle w:val="TITLU"/>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BE47DA"/>
    <w:multiLevelType w:val="multilevel"/>
    <w:tmpl w:val="11E27ED2"/>
    <w:lvl w:ilvl="0">
      <w:start w:val="1"/>
      <w:numFmt w:val="decimal"/>
      <w:lvlText w:val="%1."/>
      <w:lvlJc w:val="left"/>
      <w:pPr>
        <w:ind w:left="369" w:hanging="369"/>
      </w:pPr>
      <w:rPr>
        <w:rFonts w:hint="default"/>
      </w:rPr>
    </w:lvl>
    <w:lvl w:ilvl="1">
      <w:start w:val="1"/>
      <w:numFmt w:val="decimal"/>
      <w:pStyle w:val="Heading2"/>
      <w:lvlText w:val="%1.%2."/>
      <w:lvlJc w:val="left"/>
      <w:pPr>
        <w:ind w:left="567" w:hanging="567"/>
      </w:pPr>
      <w:rPr>
        <w:rFonts w:hint="default"/>
      </w:rPr>
    </w:lvl>
    <w:lvl w:ilvl="2">
      <w:start w:val="1"/>
      <w:numFmt w:val="decimal"/>
      <w:lvlRestart w:val="0"/>
      <w:lvlText w:val="%1.%2.%3."/>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lvlText w:val="%1.%2.%3.%4."/>
      <w:lvlJc w:val="left"/>
      <w:pPr>
        <w:ind w:left="992" w:hanging="992"/>
      </w:pPr>
      <w:rPr>
        <w:rFonts w:hint="default"/>
      </w:rPr>
    </w:lvl>
    <w:lvl w:ilvl="4">
      <w:start w:val="1"/>
      <w:numFmt w:val="decimal"/>
      <w:lvlText w:val="%1.%2.%3.%4.%5."/>
      <w:lvlJc w:val="left"/>
      <w:pPr>
        <w:ind w:left="1304" w:hanging="13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DA5BE9"/>
    <w:multiLevelType w:val="hybridMultilevel"/>
    <w:tmpl w:val="8A2AD146"/>
    <w:lvl w:ilvl="0" w:tplc="1E9A65F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D987784"/>
    <w:multiLevelType w:val="hybridMultilevel"/>
    <w:tmpl w:val="94B8CFD4"/>
    <w:name w:val="WW8Num172"/>
    <w:lvl w:ilvl="0" w:tplc="FFFFFFFF">
      <w:start w:val="1"/>
      <w:numFmt w:val="bullet"/>
      <w:lvlText w:val=""/>
      <w:lvlJc w:val="left"/>
      <w:pPr>
        <w:ind w:left="1069" w:hanging="360"/>
      </w:pPr>
      <w:rPr>
        <w:rFonts w:ascii="Symbol" w:hAnsi="Symbol" w:hint="default"/>
      </w:rPr>
    </w:lvl>
    <w:lvl w:ilvl="1" w:tplc="FFFFFFFF">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1FE97210"/>
    <w:multiLevelType w:val="singleLevel"/>
    <w:tmpl w:val="3752A166"/>
    <w:name w:val="WW8Num142222"/>
    <w:lvl w:ilvl="0">
      <w:start w:val="2"/>
      <w:numFmt w:val="bullet"/>
      <w:lvlText w:val="-"/>
      <w:lvlJc w:val="left"/>
      <w:pPr>
        <w:tabs>
          <w:tab w:val="num" w:pos="1065"/>
        </w:tabs>
        <w:ind w:left="1065" w:hanging="360"/>
      </w:pPr>
      <w:rPr>
        <w:rFonts w:hint="default"/>
      </w:rPr>
    </w:lvl>
  </w:abstractNum>
  <w:abstractNum w:abstractNumId="24" w15:restartNumberingAfterBreak="0">
    <w:nsid w:val="2144712C"/>
    <w:multiLevelType w:val="hybridMultilevel"/>
    <w:tmpl w:val="B24EEBF8"/>
    <w:lvl w:ilvl="0" w:tplc="3752A166">
      <w:start w:val="2"/>
      <w:numFmt w:val="bullet"/>
      <w:lvlText w:val="-"/>
      <w:lvlJc w:val="left"/>
      <w:pPr>
        <w:tabs>
          <w:tab w:val="num" w:pos="1065"/>
        </w:tabs>
        <w:ind w:left="1065" w:hanging="360"/>
      </w:pPr>
      <w:rPr>
        <w:rFonts w:hint="default"/>
        <w:color w:val="auto"/>
        <w:sz w:val="16"/>
        <w:lang w:val="fr-FR"/>
      </w:rPr>
    </w:lvl>
    <w:lvl w:ilvl="1" w:tplc="E8128ED6">
      <w:start w:val="1"/>
      <w:numFmt w:val="bullet"/>
      <w:lvlText w:val="o"/>
      <w:lvlJc w:val="left"/>
      <w:pPr>
        <w:tabs>
          <w:tab w:val="num" w:pos="136"/>
        </w:tabs>
        <w:ind w:left="136" w:hanging="360"/>
      </w:pPr>
      <w:rPr>
        <w:rFonts w:ascii="Courier New" w:hAnsi="Courier New" w:cs="Courier New" w:hint="default"/>
      </w:rPr>
    </w:lvl>
    <w:lvl w:ilvl="2" w:tplc="4A32F43A">
      <w:start w:val="1"/>
      <w:numFmt w:val="bullet"/>
      <w:lvlText w:val=""/>
      <w:lvlJc w:val="left"/>
      <w:pPr>
        <w:tabs>
          <w:tab w:val="num" w:pos="856"/>
        </w:tabs>
        <w:ind w:left="856" w:hanging="360"/>
      </w:pPr>
      <w:rPr>
        <w:rFonts w:ascii="Wingdings" w:hAnsi="Wingdings" w:hint="default"/>
      </w:rPr>
    </w:lvl>
    <w:lvl w:ilvl="3" w:tplc="E4EE0E8C">
      <w:start w:val="1"/>
      <w:numFmt w:val="bullet"/>
      <w:lvlText w:val=""/>
      <w:lvlJc w:val="left"/>
      <w:pPr>
        <w:tabs>
          <w:tab w:val="num" w:pos="1576"/>
        </w:tabs>
        <w:ind w:left="1576" w:hanging="360"/>
      </w:pPr>
      <w:rPr>
        <w:rFonts w:ascii="Symbol" w:hAnsi="Symbol" w:hint="default"/>
      </w:rPr>
    </w:lvl>
    <w:lvl w:ilvl="4" w:tplc="8A5EAE20" w:tentative="1">
      <w:start w:val="1"/>
      <w:numFmt w:val="bullet"/>
      <w:lvlText w:val="o"/>
      <w:lvlJc w:val="left"/>
      <w:pPr>
        <w:tabs>
          <w:tab w:val="num" w:pos="2296"/>
        </w:tabs>
        <w:ind w:left="2296" w:hanging="360"/>
      </w:pPr>
      <w:rPr>
        <w:rFonts w:ascii="Courier New" w:hAnsi="Courier New" w:cs="Courier New" w:hint="default"/>
      </w:rPr>
    </w:lvl>
    <w:lvl w:ilvl="5" w:tplc="ADBC8F70" w:tentative="1">
      <w:start w:val="1"/>
      <w:numFmt w:val="bullet"/>
      <w:lvlText w:val=""/>
      <w:lvlJc w:val="left"/>
      <w:pPr>
        <w:tabs>
          <w:tab w:val="num" w:pos="3016"/>
        </w:tabs>
        <w:ind w:left="3016" w:hanging="360"/>
      </w:pPr>
      <w:rPr>
        <w:rFonts w:ascii="Wingdings" w:hAnsi="Wingdings" w:hint="default"/>
      </w:rPr>
    </w:lvl>
    <w:lvl w:ilvl="6" w:tplc="1CFC5DFE" w:tentative="1">
      <w:start w:val="1"/>
      <w:numFmt w:val="bullet"/>
      <w:lvlText w:val=""/>
      <w:lvlJc w:val="left"/>
      <w:pPr>
        <w:tabs>
          <w:tab w:val="num" w:pos="3736"/>
        </w:tabs>
        <w:ind w:left="3736" w:hanging="360"/>
      </w:pPr>
      <w:rPr>
        <w:rFonts w:ascii="Symbol" w:hAnsi="Symbol" w:hint="default"/>
      </w:rPr>
    </w:lvl>
    <w:lvl w:ilvl="7" w:tplc="613E1EE6" w:tentative="1">
      <w:start w:val="1"/>
      <w:numFmt w:val="bullet"/>
      <w:lvlText w:val="o"/>
      <w:lvlJc w:val="left"/>
      <w:pPr>
        <w:tabs>
          <w:tab w:val="num" w:pos="4456"/>
        </w:tabs>
        <w:ind w:left="4456" w:hanging="360"/>
      </w:pPr>
      <w:rPr>
        <w:rFonts w:ascii="Courier New" w:hAnsi="Courier New" w:cs="Courier New" w:hint="default"/>
      </w:rPr>
    </w:lvl>
    <w:lvl w:ilvl="8" w:tplc="A482915A" w:tentative="1">
      <w:start w:val="1"/>
      <w:numFmt w:val="bullet"/>
      <w:lvlText w:val=""/>
      <w:lvlJc w:val="left"/>
      <w:pPr>
        <w:tabs>
          <w:tab w:val="num" w:pos="5176"/>
        </w:tabs>
        <w:ind w:left="5176" w:hanging="360"/>
      </w:pPr>
      <w:rPr>
        <w:rFonts w:ascii="Wingdings" w:hAnsi="Wingdings" w:hint="default"/>
      </w:rPr>
    </w:lvl>
  </w:abstractNum>
  <w:abstractNum w:abstractNumId="25" w15:restartNumberingAfterBreak="0">
    <w:nsid w:val="23361A8B"/>
    <w:multiLevelType w:val="hybridMultilevel"/>
    <w:tmpl w:val="BCB047FC"/>
    <w:lvl w:ilvl="0" w:tplc="3AEA91E6">
      <w:start w:val="8"/>
      <w:numFmt w:val="bullet"/>
      <w:pStyle w:val="Bulet"/>
      <w:lvlText w:val="-"/>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47008BF"/>
    <w:multiLevelType w:val="hybridMultilevel"/>
    <w:tmpl w:val="7AD4808C"/>
    <w:name w:val="WW8Num1722222222"/>
    <w:lvl w:ilvl="0" w:tplc="FFFFFFFF">
      <w:start w:val="2"/>
      <w:numFmt w:val="bullet"/>
      <w:lvlText w:val="-"/>
      <w:lvlJc w:val="left"/>
      <w:pPr>
        <w:tabs>
          <w:tab w:val="num" w:pos="1065"/>
        </w:tabs>
        <w:ind w:left="1065" w:hanging="360"/>
      </w:pPr>
      <w:rPr>
        <w:rFonts w:hint="default"/>
        <w:color w:val="auto"/>
        <w:sz w:val="16"/>
        <w:lang w:val="fr-FR"/>
      </w:rPr>
    </w:lvl>
    <w:lvl w:ilvl="1" w:tplc="FFFFFFFF">
      <w:start w:val="1"/>
      <w:numFmt w:val="bullet"/>
      <w:lvlText w:val="o"/>
      <w:lvlJc w:val="left"/>
      <w:pPr>
        <w:tabs>
          <w:tab w:val="num" w:pos="136"/>
        </w:tabs>
        <w:ind w:left="136" w:hanging="360"/>
      </w:pPr>
      <w:rPr>
        <w:rFonts w:ascii="Courier New" w:hAnsi="Courier New" w:cs="Courier New" w:hint="default"/>
      </w:rPr>
    </w:lvl>
    <w:lvl w:ilvl="2" w:tplc="FFFFFFFF">
      <w:start w:val="1"/>
      <w:numFmt w:val="bullet"/>
      <w:lvlText w:val=""/>
      <w:lvlJc w:val="left"/>
      <w:pPr>
        <w:tabs>
          <w:tab w:val="num" w:pos="856"/>
        </w:tabs>
        <w:ind w:left="856" w:hanging="360"/>
      </w:pPr>
      <w:rPr>
        <w:rFonts w:ascii="Wingdings" w:hAnsi="Wingdings" w:hint="default"/>
      </w:rPr>
    </w:lvl>
    <w:lvl w:ilvl="3" w:tplc="FFFFFFFF" w:tentative="1">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Courier New"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Courier New" w:hint="default"/>
      </w:rPr>
    </w:lvl>
    <w:lvl w:ilvl="8" w:tplc="FFFFFFFF" w:tentative="1">
      <w:start w:val="1"/>
      <w:numFmt w:val="bullet"/>
      <w:lvlText w:val=""/>
      <w:lvlJc w:val="left"/>
      <w:pPr>
        <w:tabs>
          <w:tab w:val="num" w:pos="5176"/>
        </w:tabs>
        <w:ind w:left="5176" w:hanging="360"/>
      </w:pPr>
      <w:rPr>
        <w:rFonts w:ascii="Wingdings" w:hAnsi="Wingdings" w:hint="default"/>
      </w:rPr>
    </w:lvl>
  </w:abstractNum>
  <w:abstractNum w:abstractNumId="27" w15:restartNumberingAfterBreak="0">
    <w:nsid w:val="26000E93"/>
    <w:multiLevelType w:val="multilevel"/>
    <w:tmpl w:val="9B7A439E"/>
    <w:lvl w:ilvl="0">
      <w:start w:val="1"/>
      <w:numFmt w:val="upperRoman"/>
      <w:pStyle w:val="Heading1"/>
      <w:lvlText w:val="%1."/>
      <w:lvlJc w:val="right"/>
      <w:pPr>
        <w:ind w:left="369" w:hanging="369"/>
      </w:pPr>
      <w:rPr>
        <w:rFonts w:hint="default"/>
      </w:rPr>
    </w:lvl>
    <w:lvl w:ilvl="1">
      <w:start w:val="1"/>
      <w:numFmt w:val="decimal"/>
      <w:lvlText w:val="%1.%2."/>
      <w:lvlJc w:val="left"/>
      <w:pPr>
        <w:ind w:left="567" w:hanging="567"/>
      </w:pPr>
      <w:rPr>
        <w:rFonts w:hint="default"/>
      </w:rPr>
    </w:lvl>
    <w:lvl w:ilvl="2">
      <w:start w:val="1"/>
      <w:numFmt w:val="decimal"/>
      <w:lvlRestart w:val="1"/>
      <w:lvlText w:val="%1.%2.%3."/>
      <w:lvlJc w:val="left"/>
      <w:rPr>
        <w:rFonts w:hint="default"/>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Heading4"/>
      <w:lvlText w:val="%1.%2.%3.%4."/>
      <w:lvlJc w:val="left"/>
      <w:pPr>
        <w:ind w:left="992" w:hanging="992"/>
      </w:pPr>
      <w:rPr>
        <w:rFonts w:hint="default"/>
      </w:rPr>
    </w:lvl>
    <w:lvl w:ilvl="4">
      <w:start w:val="1"/>
      <w:numFmt w:val="decimal"/>
      <w:pStyle w:val="Heading5"/>
      <w:lvlText w:val="%1.%2.%3.%4.%5."/>
      <w:lvlJc w:val="left"/>
      <w:pPr>
        <w:ind w:left="1304" w:hanging="13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6D73A8"/>
    <w:multiLevelType w:val="hybridMultilevel"/>
    <w:tmpl w:val="103E78BE"/>
    <w:lvl w:ilvl="0" w:tplc="8EB2C222">
      <w:start w:val="1"/>
      <w:numFmt w:val="decimal"/>
      <w:pStyle w:val="SUBCAPITOLCAMINE"/>
      <w:lvlText w:val="1.%1"/>
      <w:lvlJc w:val="left"/>
      <w:rPr>
        <w:rFonts w:hint="default"/>
        <w:strike w:val="0"/>
        <w:dstrike w:val="0"/>
        <w:vanish w:val="0"/>
        <w14:shadow w14:blurRad="0" w14:dist="0" w14:dir="0" w14:sx="0" w14:sy="0" w14:kx="0" w14:ky="0" w14:algn="none">
          <w14:srgbClr w14:val="000000"/>
        </w14:shadow>
        <w14:textOutline w14:w="0" w14:cap="rnd" w14:cmpd="sng" w14:algn="ctr">
          <w14:noFill/>
          <w14:prstDash w14:val="solid"/>
          <w14:bevel/>
        </w14:textOutline>
      </w:rPr>
    </w:lvl>
    <w:lvl w:ilvl="1" w:tplc="1DB06BA2" w:tentative="1">
      <w:start w:val="1"/>
      <w:numFmt w:val="lowerLetter"/>
      <w:lvlText w:val="%2."/>
      <w:lvlJc w:val="left"/>
      <w:pPr>
        <w:ind w:left="1800" w:hanging="360"/>
      </w:pPr>
    </w:lvl>
    <w:lvl w:ilvl="2" w:tplc="84AE8364" w:tentative="1">
      <w:start w:val="1"/>
      <w:numFmt w:val="lowerRoman"/>
      <w:lvlText w:val="%3."/>
      <w:lvlJc w:val="right"/>
      <w:pPr>
        <w:ind w:left="2520" w:hanging="180"/>
      </w:pPr>
    </w:lvl>
    <w:lvl w:ilvl="3" w:tplc="3694303E" w:tentative="1">
      <w:start w:val="1"/>
      <w:numFmt w:val="decimal"/>
      <w:lvlText w:val="%4."/>
      <w:lvlJc w:val="left"/>
      <w:pPr>
        <w:ind w:left="3240" w:hanging="360"/>
      </w:pPr>
    </w:lvl>
    <w:lvl w:ilvl="4" w:tplc="124EA7D2" w:tentative="1">
      <w:start w:val="1"/>
      <w:numFmt w:val="lowerLetter"/>
      <w:lvlText w:val="%5."/>
      <w:lvlJc w:val="left"/>
      <w:pPr>
        <w:ind w:left="3960" w:hanging="360"/>
      </w:pPr>
    </w:lvl>
    <w:lvl w:ilvl="5" w:tplc="ADDC6770" w:tentative="1">
      <w:start w:val="1"/>
      <w:numFmt w:val="lowerRoman"/>
      <w:lvlText w:val="%6."/>
      <w:lvlJc w:val="right"/>
      <w:pPr>
        <w:ind w:left="4680" w:hanging="180"/>
      </w:pPr>
    </w:lvl>
    <w:lvl w:ilvl="6" w:tplc="C8584F7A" w:tentative="1">
      <w:start w:val="1"/>
      <w:numFmt w:val="decimal"/>
      <w:lvlText w:val="%7."/>
      <w:lvlJc w:val="left"/>
      <w:pPr>
        <w:ind w:left="5400" w:hanging="360"/>
      </w:pPr>
    </w:lvl>
    <w:lvl w:ilvl="7" w:tplc="51A8F4F2" w:tentative="1">
      <w:start w:val="1"/>
      <w:numFmt w:val="lowerLetter"/>
      <w:lvlText w:val="%8."/>
      <w:lvlJc w:val="left"/>
      <w:pPr>
        <w:ind w:left="6120" w:hanging="360"/>
      </w:pPr>
    </w:lvl>
    <w:lvl w:ilvl="8" w:tplc="70B68B28" w:tentative="1">
      <w:start w:val="1"/>
      <w:numFmt w:val="lowerRoman"/>
      <w:lvlText w:val="%9."/>
      <w:lvlJc w:val="right"/>
      <w:pPr>
        <w:ind w:left="6840" w:hanging="180"/>
      </w:pPr>
    </w:lvl>
  </w:abstractNum>
  <w:abstractNum w:abstractNumId="29" w15:restartNumberingAfterBreak="0">
    <w:nsid w:val="2DC518CE"/>
    <w:multiLevelType w:val="hybridMultilevel"/>
    <w:tmpl w:val="FACAD0EC"/>
    <w:lvl w:ilvl="0" w:tplc="980C9EB0">
      <w:start w:val="1"/>
      <w:numFmt w:val="decimal"/>
      <w:pStyle w:val="CAminSubtitlu"/>
      <w:lvlText w:val="1.%1"/>
      <w:lvlJc w:val="left"/>
      <w:rPr>
        <w:rFonts w:hint="default"/>
        <w:strike w:val="0"/>
        <w:dstrike w:val="0"/>
        <w:vanish w:val="0"/>
        <w:color w:val="000000"/>
        <w:kern w:val="0"/>
        <w:position w:val="0"/>
        <w:u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F32562F"/>
    <w:multiLevelType w:val="hybridMultilevel"/>
    <w:tmpl w:val="56AEC742"/>
    <w:lvl w:ilvl="0" w:tplc="9FA2AC3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C26ADF"/>
    <w:multiLevelType w:val="multilevel"/>
    <w:tmpl w:val="5D86432E"/>
    <w:name w:val="WW8Num152"/>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36B165E8"/>
    <w:multiLevelType w:val="hybridMultilevel"/>
    <w:tmpl w:val="38E29D6A"/>
    <w:lvl w:ilvl="0" w:tplc="1E9A65F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7266610"/>
    <w:multiLevelType w:val="hybridMultilevel"/>
    <w:tmpl w:val="8872ED5C"/>
    <w:lvl w:ilvl="0" w:tplc="2FF2A7EC">
      <w:start w:val="4"/>
      <w:numFmt w:val="bullet"/>
      <w:lvlText w:val="-"/>
      <w:lvlJc w:val="left"/>
      <w:pPr>
        <w:ind w:left="720" w:hanging="360"/>
      </w:pPr>
      <w:rPr>
        <w:rFonts w:ascii="Trebuchet MS" w:eastAsia="Times New Roman"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8E6894"/>
    <w:multiLevelType w:val="hybridMultilevel"/>
    <w:tmpl w:val="7A20B8B2"/>
    <w:lvl w:ilvl="0" w:tplc="2B2ED6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3820CD"/>
    <w:multiLevelType w:val="hybridMultilevel"/>
    <w:tmpl w:val="38FA4CC6"/>
    <w:lvl w:ilvl="0" w:tplc="179C0796">
      <w:start w:val="1"/>
      <w:numFmt w:val="bullet"/>
      <w:lvlText w:val="•"/>
      <w:lvlJc w:val="left"/>
      <w:pPr>
        <w:tabs>
          <w:tab w:val="num" w:pos="720"/>
        </w:tabs>
        <w:ind w:left="720" w:hanging="360"/>
      </w:pPr>
      <w:rPr>
        <w:rFonts w:ascii="Comic Sans MS" w:hAnsi="Comic Sans MS" w:hint="default"/>
      </w:rPr>
    </w:lvl>
    <w:lvl w:ilvl="1" w:tplc="634249F8" w:tentative="1">
      <w:start w:val="1"/>
      <w:numFmt w:val="bullet"/>
      <w:lvlText w:val="•"/>
      <w:lvlJc w:val="left"/>
      <w:pPr>
        <w:tabs>
          <w:tab w:val="num" w:pos="1440"/>
        </w:tabs>
        <w:ind w:left="1440" w:hanging="360"/>
      </w:pPr>
      <w:rPr>
        <w:rFonts w:ascii="Comic Sans MS" w:hAnsi="Comic Sans MS" w:hint="default"/>
      </w:rPr>
    </w:lvl>
    <w:lvl w:ilvl="2" w:tplc="3808FE7C" w:tentative="1">
      <w:start w:val="1"/>
      <w:numFmt w:val="bullet"/>
      <w:lvlText w:val="•"/>
      <w:lvlJc w:val="left"/>
      <w:pPr>
        <w:tabs>
          <w:tab w:val="num" w:pos="2160"/>
        </w:tabs>
        <w:ind w:left="2160" w:hanging="360"/>
      </w:pPr>
      <w:rPr>
        <w:rFonts w:ascii="Comic Sans MS" w:hAnsi="Comic Sans MS" w:hint="default"/>
      </w:rPr>
    </w:lvl>
    <w:lvl w:ilvl="3" w:tplc="A11AE696" w:tentative="1">
      <w:start w:val="1"/>
      <w:numFmt w:val="bullet"/>
      <w:lvlText w:val="•"/>
      <w:lvlJc w:val="left"/>
      <w:pPr>
        <w:tabs>
          <w:tab w:val="num" w:pos="2880"/>
        </w:tabs>
        <w:ind w:left="2880" w:hanging="360"/>
      </w:pPr>
      <w:rPr>
        <w:rFonts w:ascii="Comic Sans MS" w:hAnsi="Comic Sans MS" w:hint="default"/>
      </w:rPr>
    </w:lvl>
    <w:lvl w:ilvl="4" w:tplc="C82606E8" w:tentative="1">
      <w:start w:val="1"/>
      <w:numFmt w:val="bullet"/>
      <w:lvlText w:val="•"/>
      <w:lvlJc w:val="left"/>
      <w:pPr>
        <w:tabs>
          <w:tab w:val="num" w:pos="3600"/>
        </w:tabs>
        <w:ind w:left="3600" w:hanging="360"/>
      </w:pPr>
      <w:rPr>
        <w:rFonts w:ascii="Comic Sans MS" w:hAnsi="Comic Sans MS" w:hint="default"/>
      </w:rPr>
    </w:lvl>
    <w:lvl w:ilvl="5" w:tplc="722C8BE0" w:tentative="1">
      <w:start w:val="1"/>
      <w:numFmt w:val="bullet"/>
      <w:lvlText w:val="•"/>
      <w:lvlJc w:val="left"/>
      <w:pPr>
        <w:tabs>
          <w:tab w:val="num" w:pos="4320"/>
        </w:tabs>
        <w:ind w:left="4320" w:hanging="360"/>
      </w:pPr>
      <w:rPr>
        <w:rFonts w:ascii="Comic Sans MS" w:hAnsi="Comic Sans MS" w:hint="default"/>
      </w:rPr>
    </w:lvl>
    <w:lvl w:ilvl="6" w:tplc="85EE88AE" w:tentative="1">
      <w:start w:val="1"/>
      <w:numFmt w:val="bullet"/>
      <w:lvlText w:val="•"/>
      <w:lvlJc w:val="left"/>
      <w:pPr>
        <w:tabs>
          <w:tab w:val="num" w:pos="5040"/>
        </w:tabs>
        <w:ind w:left="5040" w:hanging="360"/>
      </w:pPr>
      <w:rPr>
        <w:rFonts w:ascii="Comic Sans MS" w:hAnsi="Comic Sans MS" w:hint="default"/>
      </w:rPr>
    </w:lvl>
    <w:lvl w:ilvl="7" w:tplc="FD9265AE" w:tentative="1">
      <w:start w:val="1"/>
      <w:numFmt w:val="bullet"/>
      <w:lvlText w:val="•"/>
      <w:lvlJc w:val="left"/>
      <w:pPr>
        <w:tabs>
          <w:tab w:val="num" w:pos="5760"/>
        </w:tabs>
        <w:ind w:left="5760" w:hanging="360"/>
      </w:pPr>
      <w:rPr>
        <w:rFonts w:ascii="Comic Sans MS" w:hAnsi="Comic Sans MS" w:hint="default"/>
      </w:rPr>
    </w:lvl>
    <w:lvl w:ilvl="8" w:tplc="21B216B2" w:tentative="1">
      <w:start w:val="1"/>
      <w:numFmt w:val="bullet"/>
      <w:lvlText w:val="•"/>
      <w:lvlJc w:val="left"/>
      <w:pPr>
        <w:tabs>
          <w:tab w:val="num" w:pos="6480"/>
        </w:tabs>
        <w:ind w:left="6480" w:hanging="360"/>
      </w:pPr>
      <w:rPr>
        <w:rFonts w:ascii="Comic Sans MS" w:hAnsi="Comic Sans MS" w:hint="default"/>
      </w:rPr>
    </w:lvl>
  </w:abstractNum>
  <w:abstractNum w:abstractNumId="36" w15:restartNumberingAfterBreak="0">
    <w:nsid w:val="3E4F21EB"/>
    <w:multiLevelType w:val="hybridMultilevel"/>
    <w:tmpl w:val="AEA44A48"/>
    <w:lvl w:ilvl="0" w:tplc="41C236EA">
      <w:start w:val="1"/>
      <w:numFmt w:val="decimal"/>
      <w:pStyle w:val="SUBTITLU"/>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51577D"/>
    <w:multiLevelType w:val="hybridMultilevel"/>
    <w:tmpl w:val="4E1E4D4C"/>
    <w:lvl w:ilvl="0" w:tplc="FF82EA00">
      <w:start w:val="1"/>
      <w:numFmt w:val="decimal"/>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9622F8"/>
    <w:multiLevelType w:val="hybridMultilevel"/>
    <w:tmpl w:val="DBD04F7A"/>
    <w:lvl w:ilvl="0" w:tplc="04090001">
      <w:start w:val="1"/>
      <w:numFmt w:val="bullet"/>
      <w:pStyle w:val="Salanbulletscontent"/>
      <w:lvlText w:val=""/>
      <w:lvlJc w:val="left"/>
      <w:pPr>
        <w:tabs>
          <w:tab w:val="num" w:pos="284"/>
        </w:tabs>
        <w:ind w:left="284" w:hanging="284"/>
      </w:pPr>
      <w:rPr>
        <w:rFonts w:ascii="Wingdings" w:hAnsi="Wingdings" w:hint="default"/>
        <w:b w:val="0"/>
        <w:i w:val="0"/>
        <w:color w:val="0D5E98"/>
        <w:sz w:val="14"/>
      </w:rPr>
    </w:lvl>
    <w:lvl w:ilvl="1" w:tplc="04090003">
      <w:start w:val="1"/>
      <w:numFmt w:val="lowerLetter"/>
      <w:lvlText w:val="%2."/>
      <w:lvlJc w:val="left"/>
      <w:pPr>
        <w:ind w:left="1866"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ind w:left="5466" w:hanging="360"/>
      </w:pPr>
      <w:rPr>
        <w:rFonts w:cs="Times New Roman"/>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91B5618"/>
    <w:multiLevelType w:val="hybridMultilevel"/>
    <w:tmpl w:val="D3EA4812"/>
    <w:lvl w:ilvl="0" w:tplc="D750CF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E11E5B"/>
    <w:multiLevelType w:val="multilevel"/>
    <w:tmpl w:val="923A50B6"/>
    <w:lvl w:ilvl="0">
      <w:start w:val="1"/>
      <w:numFmt w:val="bullet"/>
      <w:pStyle w:val="SUBSUBTITLU"/>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20C6F30"/>
    <w:multiLevelType w:val="hybridMultilevel"/>
    <w:tmpl w:val="A77604B0"/>
    <w:lvl w:ilvl="0" w:tplc="3752A166">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A06F53"/>
    <w:multiLevelType w:val="hybridMultilevel"/>
    <w:tmpl w:val="1B4CA5BC"/>
    <w:styleLink w:val="111111231"/>
    <w:lvl w:ilvl="0" w:tplc="2B2ED650">
      <w:start w:val="1"/>
      <w:numFmt w:val="low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4E75F59"/>
    <w:multiLevelType w:val="hybridMultilevel"/>
    <w:tmpl w:val="4E9AE044"/>
    <w:lvl w:ilvl="0" w:tplc="04090001">
      <w:numFmt w:val="bullet"/>
      <w:lvlText w:val="-"/>
      <w:lvlJc w:val="left"/>
      <w:pPr>
        <w:ind w:left="720" w:hanging="360"/>
      </w:pPr>
      <w:rPr>
        <w:rFonts w:ascii="Eras Medium ITC" w:eastAsia="Times New Roman"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F00388"/>
    <w:multiLevelType w:val="multilevel"/>
    <w:tmpl w:val="A53EDAB0"/>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AA5F25"/>
    <w:multiLevelType w:val="hybridMultilevel"/>
    <w:tmpl w:val="BF8CEED0"/>
    <w:lvl w:ilvl="0" w:tplc="BC42DB18">
      <w:numFmt w:val="bullet"/>
      <w:lvlText w:val="-"/>
      <w:lvlJc w:val="left"/>
      <w:pPr>
        <w:ind w:left="720" w:hanging="360"/>
      </w:pPr>
      <w:rPr>
        <w:rFonts w:ascii="Eras Medium ITC" w:eastAsia="Times New Roman" w:hAnsi="Eras Medium IT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89C1F35"/>
    <w:multiLevelType w:val="multilevel"/>
    <w:tmpl w:val="09E2964E"/>
    <w:lvl w:ilvl="0">
      <w:start w:val="1"/>
      <w:numFmt w:val="decimal"/>
      <w:pStyle w:val="ListNumber"/>
      <w:lvlText w:val="%1."/>
      <w:lvlJc w:val="left"/>
      <w:pPr>
        <w:ind w:left="567" w:hanging="567"/>
      </w:pPr>
      <w:rPr>
        <w:rFonts w:ascii="Calibri" w:hAnsi="Calibri" w:hint="default"/>
        <w:b/>
        <w:i w:val="0"/>
        <w:color w:val="D22328"/>
        <w:sz w:val="22"/>
      </w:rPr>
    </w:lvl>
    <w:lvl w:ilvl="1">
      <w:start w:val="1"/>
      <w:numFmt w:val="decimal"/>
      <w:lvlText w:val="%1.%2."/>
      <w:lvlJc w:val="left"/>
      <w:pPr>
        <w:ind w:left="1134" w:hanging="567"/>
      </w:pPr>
      <w:rPr>
        <w:rFonts w:ascii="Calibri" w:hAnsi="Calibri" w:hint="default"/>
        <w:b/>
        <w:i w:val="0"/>
        <w:color w:val="D22328"/>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BF2783"/>
    <w:multiLevelType w:val="hybridMultilevel"/>
    <w:tmpl w:val="EA066FBE"/>
    <w:lvl w:ilvl="0" w:tplc="6130DD24">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872AFB"/>
    <w:multiLevelType w:val="hybridMultilevel"/>
    <w:tmpl w:val="310CEA68"/>
    <w:lvl w:ilvl="0" w:tplc="0A7478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AF1E1C"/>
    <w:multiLevelType w:val="singleLevel"/>
    <w:tmpl w:val="04090017"/>
    <w:styleLink w:val="11111123"/>
    <w:lvl w:ilvl="0">
      <w:start w:val="1"/>
      <w:numFmt w:val="lowerLetter"/>
      <w:lvlText w:val="%1)"/>
      <w:lvlJc w:val="left"/>
      <w:pPr>
        <w:ind w:left="720" w:hanging="360"/>
      </w:pPr>
    </w:lvl>
  </w:abstractNum>
  <w:abstractNum w:abstractNumId="50" w15:restartNumberingAfterBreak="0">
    <w:nsid w:val="69C73A06"/>
    <w:multiLevelType w:val="hybridMultilevel"/>
    <w:tmpl w:val="FA540F9C"/>
    <w:lvl w:ilvl="0" w:tplc="3752A166">
      <w:start w:val="2"/>
      <w:numFmt w:val="bullet"/>
      <w:lvlText w:val="-"/>
      <w:lvlJc w:val="left"/>
      <w:pPr>
        <w:tabs>
          <w:tab w:val="num" w:pos="1065"/>
        </w:tabs>
        <w:ind w:left="1065" w:hanging="360"/>
      </w:pPr>
      <w:rPr>
        <w:rFonts w:hint="default"/>
        <w:color w:val="auto"/>
        <w:sz w:val="16"/>
        <w:lang w:val="fr-FR"/>
      </w:rPr>
    </w:lvl>
    <w:lvl w:ilvl="1" w:tplc="04090003">
      <w:start w:val="1"/>
      <w:numFmt w:val="bullet"/>
      <w:lvlText w:val="o"/>
      <w:lvlJc w:val="left"/>
      <w:pPr>
        <w:tabs>
          <w:tab w:val="num" w:pos="136"/>
        </w:tabs>
        <w:ind w:left="136" w:hanging="360"/>
      </w:pPr>
      <w:rPr>
        <w:rFonts w:ascii="Courier New" w:hAnsi="Courier New" w:cs="Courier New" w:hint="default"/>
      </w:rPr>
    </w:lvl>
    <w:lvl w:ilvl="2" w:tplc="04090005">
      <w:start w:val="1"/>
      <w:numFmt w:val="bullet"/>
      <w:lvlText w:val=""/>
      <w:lvlJc w:val="left"/>
      <w:pPr>
        <w:tabs>
          <w:tab w:val="num" w:pos="856"/>
        </w:tabs>
        <w:ind w:left="856" w:hanging="360"/>
      </w:pPr>
      <w:rPr>
        <w:rFonts w:ascii="Wingdings" w:hAnsi="Wingdings" w:hint="default"/>
      </w:rPr>
    </w:lvl>
    <w:lvl w:ilvl="3" w:tplc="04090001" w:tentative="1">
      <w:start w:val="1"/>
      <w:numFmt w:val="bullet"/>
      <w:lvlText w:val=""/>
      <w:lvlJc w:val="left"/>
      <w:pPr>
        <w:tabs>
          <w:tab w:val="num" w:pos="1576"/>
        </w:tabs>
        <w:ind w:left="1576" w:hanging="360"/>
      </w:pPr>
      <w:rPr>
        <w:rFonts w:ascii="Symbol" w:hAnsi="Symbol" w:hint="default"/>
      </w:rPr>
    </w:lvl>
    <w:lvl w:ilvl="4" w:tplc="04090003" w:tentative="1">
      <w:start w:val="1"/>
      <w:numFmt w:val="bullet"/>
      <w:lvlText w:val="o"/>
      <w:lvlJc w:val="left"/>
      <w:pPr>
        <w:tabs>
          <w:tab w:val="num" w:pos="2296"/>
        </w:tabs>
        <w:ind w:left="2296" w:hanging="360"/>
      </w:pPr>
      <w:rPr>
        <w:rFonts w:ascii="Courier New" w:hAnsi="Courier New" w:cs="Courier New" w:hint="default"/>
      </w:rPr>
    </w:lvl>
    <w:lvl w:ilvl="5" w:tplc="04090005" w:tentative="1">
      <w:start w:val="1"/>
      <w:numFmt w:val="bullet"/>
      <w:lvlText w:val=""/>
      <w:lvlJc w:val="left"/>
      <w:pPr>
        <w:tabs>
          <w:tab w:val="num" w:pos="3016"/>
        </w:tabs>
        <w:ind w:left="3016" w:hanging="360"/>
      </w:pPr>
      <w:rPr>
        <w:rFonts w:ascii="Wingdings" w:hAnsi="Wingdings" w:hint="default"/>
      </w:rPr>
    </w:lvl>
    <w:lvl w:ilvl="6" w:tplc="04090001" w:tentative="1">
      <w:start w:val="1"/>
      <w:numFmt w:val="bullet"/>
      <w:lvlText w:val=""/>
      <w:lvlJc w:val="left"/>
      <w:pPr>
        <w:tabs>
          <w:tab w:val="num" w:pos="3736"/>
        </w:tabs>
        <w:ind w:left="3736" w:hanging="360"/>
      </w:pPr>
      <w:rPr>
        <w:rFonts w:ascii="Symbol" w:hAnsi="Symbol" w:hint="default"/>
      </w:rPr>
    </w:lvl>
    <w:lvl w:ilvl="7" w:tplc="04090003" w:tentative="1">
      <w:start w:val="1"/>
      <w:numFmt w:val="bullet"/>
      <w:lvlText w:val="o"/>
      <w:lvlJc w:val="left"/>
      <w:pPr>
        <w:tabs>
          <w:tab w:val="num" w:pos="4456"/>
        </w:tabs>
        <w:ind w:left="4456" w:hanging="360"/>
      </w:pPr>
      <w:rPr>
        <w:rFonts w:ascii="Courier New" w:hAnsi="Courier New" w:cs="Courier New" w:hint="default"/>
      </w:rPr>
    </w:lvl>
    <w:lvl w:ilvl="8" w:tplc="04090005" w:tentative="1">
      <w:start w:val="1"/>
      <w:numFmt w:val="bullet"/>
      <w:lvlText w:val=""/>
      <w:lvlJc w:val="left"/>
      <w:pPr>
        <w:tabs>
          <w:tab w:val="num" w:pos="5176"/>
        </w:tabs>
        <w:ind w:left="5176" w:hanging="360"/>
      </w:pPr>
      <w:rPr>
        <w:rFonts w:ascii="Wingdings" w:hAnsi="Wingdings" w:hint="default"/>
      </w:rPr>
    </w:lvl>
  </w:abstractNum>
  <w:abstractNum w:abstractNumId="51" w15:restartNumberingAfterBreak="0">
    <w:nsid w:val="6AA639C6"/>
    <w:multiLevelType w:val="hybridMultilevel"/>
    <w:tmpl w:val="6266828E"/>
    <w:lvl w:ilvl="0" w:tplc="FFFFFFFF">
      <w:start w:val="3"/>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70042C"/>
    <w:multiLevelType w:val="hybridMultilevel"/>
    <w:tmpl w:val="7610D54A"/>
    <w:styleLink w:val="1111117311"/>
    <w:lvl w:ilvl="0" w:tplc="CDE0935C">
      <w:start w:val="2"/>
      <w:numFmt w:val="bullet"/>
      <w:lvlText w:val="-"/>
      <w:lvlJc w:val="left"/>
      <w:pPr>
        <w:ind w:left="720" w:hanging="360"/>
      </w:pPr>
      <w:rPr>
        <w:rFonts w:ascii="Trebuchet MS" w:eastAsia="Times New Roman" w:hAnsi="Trebuchet M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54" w15:restartNumberingAfterBreak="0">
    <w:nsid w:val="728C2430"/>
    <w:multiLevelType w:val="hybridMultilevel"/>
    <w:tmpl w:val="FF66B9B8"/>
    <w:name w:val="WW8Num1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3CF18C5"/>
    <w:multiLevelType w:val="hybridMultilevel"/>
    <w:tmpl w:val="E728A58A"/>
    <w:lvl w:ilvl="0" w:tplc="FAD45136">
      <w:start w:val="8"/>
      <w:numFmt w:val="bullet"/>
      <w:pStyle w:val="042Lin1"/>
      <w:lvlText w:val="-"/>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75432D4">
      <w:start w:val="1"/>
      <w:numFmt w:val="bullet"/>
      <w:lvlText w:val="o"/>
      <w:lvlJc w:val="left"/>
      <w:pPr>
        <w:ind w:left="1440" w:hanging="360"/>
      </w:pPr>
      <w:rPr>
        <w:rFonts w:ascii="Courier New" w:hAnsi="Courier New" w:cs="Courier New" w:hint="default"/>
      </w:rPr>
    </w:lvl>
    <w:lvl w:ilvl="2" w:tplc="4468C20A" w:tentative="1">
      <w:start w:val="1"/>
      <w:numFmt w:val="bullet"/>
      <w:lvlText w:val=""/>
      <w:lvlJc w:val="left"/>
      <w:pPr>
        <w:ind w:left="2160" w:hanging="360"/>
      </w:pPr>
      <w:rPr>
        <w:rFonts w:ascii="Wingdings" w:hAnsi="Wingdings" w:hint="default"/>
      </w:rPr>
    </w:lvl>
    <w:lvl w:ilvl="3" w:tplc="7D78FB6A" w:tentative="1">
      <w:start w:val="1"/>
      <w:numFmt w:val="bullet"/>
      <w:lvlText w:val=""/>
      <w:lvlJc w:val="left"/>
      <w:pPr>
        <w:ind w:left="2880" w:hanging="360"/>
      </w:pPr>
      <w:rPr>
        <w:rFonts w:ascii="Symbol" w:hAnsi="Symbol" w:hint="default"/>
      </w:rPr>
    </w:lvl>
    <w:lvl w:ilvl="4" w:tplc="96E8BC0A" w:tentative="1">
      <w:start w:val="1"/>
      <w:numFmt w:val="bullet"/>
      <w:lvlText w:val="o"/>
      <w:lvlJc w:val="left"/>
      <w:pPr>
        <w:ind w:left="3600" w:hanging="360"/>
      </w:pPr>
      <w:rPr>
        <w:rFonts w:ascii="Courier New" w:hAnsi="Courier New" w:cs="Courier New" w:hint="default"/>
      </w:rPr>
    </w:lvl>
    <w:lvl w:ilvl="5" w:tplc="60C26A3A" w:tentative="1">
      <w:start w:val="1"/>
      <w:numFmt w:val="bullet"/>
      <w:lvlText w:val=""/>
      <w:lvlJc w:val="left"/>
      <w:pPr>
        <w:ind w:left="4320" w:hanging="360"/>
      </w:pPr>
      <w:rPr>
        <w:rFonts w:ascii="Wingdings" w:hAnsi="Wingdings" w:hint="default"/>
      </w:rPr>
    </w:lvl>
    <w:lvl w:ilvl="6" w:tplc="B458475A" w:tentative="1">
      <w:start w:val="1"/>
      <w:numFmt w:val="bullet"/>
      <w:lvlText w:val=""/>
      <w:lvlJc w:val="left"/>
      <w:pPr>
        <w:ind w:left="5040" w:hanging="360"/>
      </w:pPr>
      <w:rPr>
        <w:rFonts w:ascii="Symbol" w:hAnsi="Symbol" w:hint="default"/>
      </w:rPr>
    </w:lvl>
    <w:lvl w:ilvl="7" w:tplc="D57225BE" w:tentative="1">
      <w:start w:val="1"/>
      <w:numFmt w:val="bullet"/>
      <w:lvlText w:val="o"/>
      <w:lvlJc w:val="left"/>
      <w:pPr>
        <w:ind w:left="5760" w:hanging="360"/>
      </w:pPr>
      <w:rPr>
        <w:rFonts w:ascii="Courier New" w:hAnsi="Courier New" w:cs="Courier New" w:hint="default"/>
      </w:rPr>
    </w:lvl>
    <w:lvl w:ilvl="8" w:tplc="4BCC5C72" w:tentative="1">
      <w:start w:val="1"/>
      <w:numFmt w:val="bullet"/>
      <w:lvlText w:val=""/>
      <w:lvlJc w:val="left"/>
      <w:pPr>
        <w:ind w:left="6480" w:hanging="360"/>
      </w:pPr>
      <w:rPr>
        <w:rFonts w:ascii="Wingdings" w:hAnsi="Wingdings" w:hint="default"/>
      </w:rPr>
    </w:lvl>
  </w:abstractNum>
  <w:abstractNum w:abstractNumId="56" w15:restartNumberingAfterBreak="0">
    <w:nsid w:val="76225435"/>
    <w:multiLevelType w:val="hybridMultilevel"/>
    <w:tmpl w:val="54C22076"/>
    <w:lvl w:ilvl="0" w:tplc="04090001">
      <w:start w:val="2"/>
      <w:numFmt w:val="bullet"/>
      <w:lvlText w:val="-"/>
      <w:lvlJc w:val="left"/>
      <w:pPr>
        <w:tabs>
          <w:tab w:val="num" w:pos="1065"/>
        </w:tabs>
        <w:ind w:left="1065" w:hanging="360"/>
      </w:pPr>
      <w:rPr>
        <w:rFonts w:hint="default"/>
        <w:sz w:val="20"/>
      </w:rPr>
    </w:lvl>
    <w:lvl w:ilvl="1" w:tplc="04090003">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57" w15:restartNumberingAfterBreak="0">
    <w:nsid w:val="768101FD"/>
    <w:multiLevelType w:val="hybridMultilevel"/>
    <w:tmpl w:val="EB607CD8"/>
    <w:lvl w:ilvl="0" w:tplc="51801D8C">
      <w:start w:val="2"/>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15:restartNumberingAfterBreak="0">
    <w:nsid w:val="77944DEB"/>
    <w:multiLevelType w:val="multilevel"/>
    <w:tmpl w:val="C7826786"/>
    <w:styleLink w:val="Style1"/>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8313AEA"/>
    <w:multiLevelType w:val="hybridMultilevel"/>
    <w:tmpl w:val="85D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597A20"/>
    <w:multiLevelType w:val="hybridMultilevel"/>
    <w:tmpl w:val="012070BC"/>
    <w:lvl w:ilvl="0" w:tplc="3752A166">
      <w:start w:val="2"/>
      <w:numFmt w:val="bullet"/>
      <w:lvlText w:val="-"/>
      <w:lvlJc w:val="left"/>
      <w:pPr>
        <w:tabs>
          <w:tab w:val="num" w:pos="1065"/>
        </w:tabs>
        <w:ind w:left="1065" w:hanging="360"/>
      </w:pPr>
      <w:rPr>
        <w:rFonts w:hint="default"/>
        <w:color w:val="auto"/>
        <w:sz w:val="16"/>
        <w:lang w:val="fr-FR"/>
      </w:rPr>
    </w:lvl>
    <w:lvl w:ilvl="1" w:tplc="11DED3A6">
      <w:start w:val="1"/>
      <w:numFmt w:val="bullet"/>
      <w:lvlText w:val="o"/>
      <w:lvlJc w:val="left"/>
      <w:pPr>
        <w:tabs>
          <w:tab w:val="num" w:pos="136"/>
        </w:tabs>
        <w:ind w:left="136" w:hanging="360"/>
      </w:pPr>
      <w:rPr>
        <w:rFonts w:ascii="Courier New" w:hAnsi="Courier New" w:cs="Courier New" w:hint="default"/>
      </w:rPr>
    </w:lvl>
    <w:lvl w:ilvl="2" w:tplc="1EBC8FCA">
      <w:start w:val="1"/>
      <w:numFmt w:val="bullet"/>
      <w:lvlText w:val=""/>
      <w:lvlJc w:val="left"/>
      <w:pPr>
        <w:tabs>
          <w:tab w:val="num" w:pos="856"/>
        </w:tabs>
        <w:ind w:left="856" w:hanging="360"/>
      </w:pPr>
      <w:rPr>
        <w:rFonts w:ascii="Wingdings" w:hAnsi="Wingdings" w:hint="default"/>
      </w:rPr>
    </w:lvl>
    <w:lvl w:ilvl="3" w:tplc="E5F0CA1A" w:tentative="1">
      <w:start w:val="1"/>
      <w:numFmt w:val="bullet"/>
      <w:lvlText w:val=""/>
      <w:lvlJc w:val="left"/>
      <w:pPr>
        <w:tabs>
          <w:tab w:val="num" w:pos="1576"/>
        </w:tabs>
        <w:ind w:left="1576" w:hanging="360"/>
      </w:pPr>
      <w:rPr>
        <w:rFonts w:ascii="Symbol" w:hAnsi="Symbol" w:hint="default"/>
      </w:rPr>
    </w:lvl>
    <w:lvl w:ilvl="4" w:tplc="EE3E7A5E" w:tentative="1">
      <w:start w:val="1"/>
      <w:numFmt w:val="bullet"/>
      <w:lvlText w:val="o"/>
      <w:lvlJc w:val="left"/>
      <w:pPr>
        <w:tabs>
          <w:tab w:val="num" w:pos="2296"/>
        </w:tabs>
        <w:ind w:left="2296" w:hanging="360"/>
      </w:pPr>
      <w:rPr>
        <w:rFonts w:ascii="Courier New" w:hAnsi="Courier New" w:cs="Courier New" w:hint="default"/>
      </w:rPr>
    </w:lvl>
    <w:lvl w:ilvl="5" w:tplc="D166C2BE" w:tentative="1">
      <w:start w:val="1"/>
      <w:numFmt w:val="bullet"/>
      <w:lvlText w:val=""/>
      <w:lvlJc w:val="left"/>
      <w:pPr>
        <w:tabs>
          <w:tab w:val="num" w:pos="3016"/>
        </w:tabs>
        <w:ind w:left="3016" w:hanging="360"/>
      </w:pPr>
      <w:rPr>
        <w:rFonts w:ascii="Wingdings" w:hAnsi="Wingdings" w:hint="default"/>
      </w:rPr>
    </w:lvl>
    <w:lvl w:ilvl="6" w:tplc="A1D87688" w:tentative="1">
      <w:start w:val="1"/>
      <w:numFmt w:val="bullet"/>
      <w:lvlText w:val=""/>
      <w:lvlJc w:val="left"/>
      <w:pPr>
        <w:tabs>
          <w:tab w:val="num" w:pos="3736"/>
        </w:tabs>
        <w:ind w:left="3736" w:hanging="360"/>
      </w:pPr>
      <w:rPr>
        <w:rFonts w:ascii="Symbol" w:hAnsi="Symbol" w:hint="default"/>
      </w:rPr>
    </w:lvl>
    <w:lvl w:ilvl="7" w:tplc="C324CE8A" w:tentative="1">
      <w:start w:val="1"/>
      <w:numFmt w:val="bullet"/>
      <w:lvlText w:val="o"/>
      <w:lvlJc w:val="left"/>
      <w:pPr>
        <w:tabs>
          <w:tab w:val="num" w:pos="4456"/>
        </w:tabs>
        <w:ind w:left="4456" w:hanging="360"/>
      </w:pPr>
      <w:rPr>
        <w:rFonts w:ascii="Courier New" w:hAnsi="Courier New" w:cs="Courier New" w:hint="default"/>
      </w:rPr>
    </w:lvl>
    <w:lvl w:ilvl="8" w:tplc="F91C5888" w:tentative="1">
      <w:start w:val="1"/>
      <w:numFmt w:val="bullet"/>
      <w:lvlText w:val=""/>
      <w:lvlJc w:val="left"/>
      <w:pPr>
        <w:tabs>
          <w:tab w:val="num" w:pos="5176"/>
        </w:tabs>
        <w:ind w:left="5176" w:hanging="360"/>
      </w:pPr>
      <w:rPr>
        <w:rFonts w:ascii="Wingdings" w:hAnsi="Wingdings" w:hint="default"/>
      </w:rPr>
    </w:lvl>
  </w:abstractNum>
  <w:abstractNum w:abstractNumId="61" w15:restartNumberingAfterBreak="0">
    <w:nsid w:val="7B750D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7C726DAD"/>
    <w:multiLevelType w:val="singleLevel"/>
    <w:tmpl w:val="90CECC72"/>
    <w:lvl w:ilvl="0">
      <w:start w:val="1"/>
      <w:numFmt w:val="bullet"/>
      <w:pStyle w:val="Enumration"/>
      <w:lvlText w:val=""/>
      <w:lvlJc w:val="left"/>
      <w:pPr>
        <w:tabs>
          <w:tab w:val="num" w:pos="1353"/>
        </w:tabs>
        <w:ind w:left="1353" w:hanging="360"/>
      </w:pPr>
      <w:rPr>
        <w:rFonts w:ascii="Symbol" w:hAnsi="Symbol" w:hint="default"/>
      </w:rPr>
    </w:lvl>
  </w:abstractNum>
  <w:abstractNum w:abstractNumId="63" w15:restartNumberingAfterBreak="0">
    <w:nsid w:val="7E4B523E"/>
    <w:multiLevelType w:val="hybridMultilevel"/>
    <w:tmpl w:val="47585B08"/>
    <w:name w:val="WW8Num1422"/>
    <w:lvl w:ilvl="0" w:tplc="FFFFFFFF">
      <w:start w:val="2"/>
      <w:numFmt w:val="bullet"/>
      <w:lvlText w:val="-"/>
      <w:lvlJc w:val="left"/>
      <w:pPr>
        <w:tabs>
          <w:tab w:val="num" w:pos="1070"/>
        </w:tabs>
        <w:ind w:left="1070" w:hanging="360"/>
      </w:pPr>
      <w:rPr>
        <w:rFonts w:hint="default"/>
        <w:color w:val="auto"/>
        <w:sz w:val="16"/>
        <w:lang w:val="fr-FR"/>
      </w:rPr>
    </w:lvl>
    <w:lvl w:ilvl="1" w:tplc="FFFFFFFF">
      <w:start w:val="1"/>
      <w:numFmt w:val="bullet"/>
      <w:lvlText w:val="o"/>
      <w:lvlJc w:val="left"/>
      <w:pPr>
        <w:tabs>
          <w:tab w:val="num" w:pos="151"/>
        </w:tabs>
        <w:ind w:left="151" w:hanging="360"/>
      </w:pPr>
      <w:rPr>
        <w:rFonts w:ascii="Courier New" w:hAnsi="Courier New" w:cs="Courier New" w:hint="default"/>
      </w:rPr>
    </w:lvl>
    <w:lvl w:ilvl="2" w:tplc="FFFFFFFF">
      <w:start w:val="1"/>
      <w:numFmt w:val="bullet"/>
      <w:lvlText w:val=""/>
      <w:lvlJc w:val="left"/>
      <w:pPr>
        <w:tabs>
          <w:tab w:val="num" w:pos="871"/>
        </w:tabs>
        <w:ind w:left="871" w:hanging="360"/>
      </w:pPr>
      <w:rPr>
        <w:rFonts w:ascii="Wingdings" w:hAnsi="Wingdings" w:hint="default"/>
      </w:rPr>
    </w:lvl>
    <w:lvl w:ilvl="3" w:tplc="FFFFFFFF" w:tentative="1">
      <w:start w:val="1"/>
      <w:numFmt w:val="bullet"/>
      <w:lvlText w:val=""/>
      <w:lvlJc w:val="left"/>
      <w:pPr>
        <w:tabs>
          <w:tab w:val="num" w:pos="1591"/>
        </w:tabs>
        <w:ind w:left="1591" w:hanging="360"/>
      </w:pPr>
      <w:rPr>
        <w:rFonts w:ascii="Symbol" w:hAnsi="Symbol" w:hint="default"/>
      </w:rPr>
    </w:lvl>
    <w:lvl w:ilvl="4" w:tplc="FFFFFFFF" w:tentative="1">
      <w:start w:val="1"/>
      <w:numFmt w:val="bullet"/>
      <w:lvlText w:val="o"/>
      <w:lvlJc w:val="left"/>
      <w:pPr>
        <w:tabs>
          <w:tab w:val="num" w:pos="2311"/>
        </w:tabs>
        <w:ind w:left="2311" w:hanging="360"/>
      </w:pPr>
      <w:rPr>
        <w:rFonts w:ascii="Courier New" w:hAnsi="Courier New" w:cs="Courier New" w:hint="default"/>
      </w:rPr>
    </w:lvl>
    <w:lvl w:ilvl="5" w:tplc="FFFFFFFF" w:tentative="1">
      <w:start w:val="1"/>
      <w:numFmt w:val="bullet"/>
      <w:lvlText w:val=""/>
      <w:lvlJc w:val="left"/>
      <w:pPr>
        <w:tabs>
          <w:tab w:val="num" w:pos="3031"/>
        </w:tabs>
        <w:ind w:left="3031" w:hanging="360"/>
      </w:pPr>
      <w:rPr>
        <w:rFonts w:ascii="Wingdings" w:hAnsi="Wingdings" w:hint="default"/>
      </w:rPr>
    </w:lvl>
    <w:lvl w:ilvl="6" w:tplc="FFFFFFFF" w:tentative="1">
      <w:start w:val="1"/>
      <w:numFmt w:val="bullet"/>
      <w:lvlText w:val=""/>
      <w:lvlJc w:val="left"/>
      <w:pPr>
        <w:tabs>
          <w:tab w:val="num" w:pos="3751"/>
        </w:tabs>
        <w:ind w:left="3751" w:hanging="360"/>
      </w:pPr>
      <w:rPr>
        <w:rFonts w:ascii="Symbol" w:hAnsi="Symbol" w:hint="default"/>
      </w:rPr>
    </w:lvl>
    <w:lvl w:ilvl="7" w:tplc="FFFFFFFF" w:tentative="1">
      <w:start w:val="1"/>
      <w:numFmt w:val="bullet"/>
      <w:lvlText w:val="o"/>
      <w:lvlJc w:val="left"/>
      <w:pPr>
        <w:tabs>
          <w:tab w:val="num" w:pos="4471"/>
        </w:tabs>
        <w:ind w:left="4471" w:hanging="360"/>
      </w:pPr>
      <w:rPr>
        <w:rFonts w:ascii="Courier New" w:hAnsi="Courier New" w:cs="Courier New" w:hint="default"/>
      </w:rPr>
    </w:lvl>
    <w:lvl w:ilvl="8" w:tplc="FFFFFFFF" w:tentative="1">
      <w:start w:val="1"/>
      <w:numFmt w:val="bullet"/>
      <w:lvlText w:val=""/>
      <w:lvlJc w:val="left"/>
      <w:pPr>
        <w:tabs>
          <w:tab w:val="num" w:pos="5191"/>
        </w:tabs>
        <w:ind w:left="5191" w:hanging="360"/>
      </w:pPr>
      <w:rPr>
        <w:rFonts w:ascii="Wingdings" w:hAnsi="Wingdings" w:hint="default"/>
      </w:rPr>
    </w:lvl>
  </w:abstractNum>
  <w:num w:numId="1">
    <w:abstractNumId w:val="2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55"/>
  </w:num>
  <w:num w:numId="5">
    <w:abstractNumId w:val="15"/>
  </w:num>
  <w:num w:numId="6">
    <w:abstractNumId w:val="17"/>
  </w:num>
  <w:num w:numId="7">
    <w:abstractNumId w:val="0"/>
  </w:num>
  <w:num w:numId="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0">
    <w:abstractNumId w:val="53"/>
  </w:num>
  <w:num w:numId="11">
    <w:abstractNumId w:val="62"/>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49"/>
  </w:num>
  <w:num w:numId="15">
    <w:abstractNumId w:val="52"/>
  </w:num>
  <w:num w:numId="16">
    <w:abstractNumId w:val="40"/>
  </w:num>
  <w:num w:numId="17">
    <w:abstractNumId w:val="58"/>
  </w:num>
  <w:num w:numId="18">
    <w:abstractNumId w:val="35"/>
  </w:num>
  <w:num w:numId="19">
    <w:abstractNumId w:val="13"/>
  </w:num>
  <w:num w:numId="20">
    <w:abstractNumId w:val="29"/>
  </w:num>
  <w:num w:numId="21">
    <w:abstractNumId w:val="28"/>
  </w:num>
  <w:num w:numId="22">
    <w:abstractNumId w:val="9"/>
  </w:num>
  <w:num w:numId="23">
    <w:abstractNumId w:val="23"/>
  </w:num>
  <w:num w:numId="24">
    <w:abstractNumId w:val="56"/>
  </w:num>
  <w:num w:numId="25">
    <w:abstractNumId w:val="10"/>
  </w:num>
  <w:num w:numId="26">
    <w:abstractNumId w:val="60"/>
  </w:num>
  <w:num w:numId="27">
    <w:abstractNumId w:val="50"/>
  </w:num>
  <w:num w:numId="28">
    <w:abstractNumId w:val="26"/>
  </w:num>
  <w:num w:numId="29">
    <w:abstractNumId w:val="63"/>
  </w:num>
  <w:num w:numId="30">
    <w:abstractNumId w:val="5"/>
  </w:num>
  <w:num w:numId="31">
    <w:abstractNumId w:val="54"/>
  </w:num>
  <w:num w:numId="32">
    <w:abstractNumId w:val="24"/>
  </w:num>
  <w:num w:numId="33">
    <w:abstractNumId w:val="14"/>
  </w:num>
  <w:num w:numId="34">
    <w:abstractNumId w:val="59"/>
  </w:num>
  <w:num w:numId="35">
    <w:abstractNumId w:val="30"/>
  </w:num>
  <w:num w:numId="36">
    <w:abstractNumId w:val="47"/>
  </w:num>
  <w:num w:numId="37">
    <w:abstractNumId w:val="34"/>
  </w:num>
  <w:num w:numId="38">
    <w:abstractNumId w:val="19"/>
  </w:num>
  <w:num w:numId="39">
    <w:abstractNumId w:val="36"/>
  </w:num>
  <w:num w:numId="40">
    <w:abstractNumId w:val="37"/>
  </w:num>
  <w:num w:numId="41">
    <w:abstractNumId w:val="20"/>
    <w:lvlOverride w:ilvl="0">
      <w:lvl w:ilvl="0">
        <w:start w:val="1"/>
        <w:numFmt w:val="decimal"/>
        <w:lvlText w:val="%1."/>
        <w:lvlJc w:val="left"/>
        <w:pPr>
          <w:ind w:left="369" w:hanging="369"/>
        </w:pPr>
        <w:rPr>
          <w:rFonts w:hint="default"/>
        </w:rPr>
      </w:lvl>
    </w:lvlOverride>
    <w:lvlOverride w:ilvl="1">
      <w:lvl w:ilvl="1">
        <w:start w:val="1"/>
        <w:numFmt w:val="decimal"/>
        <w:pStyle w:val="Heading2"/>
        <w:lvlText w:val="%1.%2."/>
        <w:lvlJc w:val="left"/>
        <w:pPr>
          <w:ind w:left="567" w:hanging="567"/>
        </w:pPr>
        <w:rPr>
          <w:rFonts w:hint="default"/>
        </w:rPr>
      </w:lvl>
    </w:lvlOverride>
    <w:lvlOverride w:ilvl="2">
      <w:lvl w:ilvl="2">
        <w:start w:val="1"/>
        <w:numFmt w:val="decimal"/>
        <w:lvlRestart w:val="0"/>
        <w:lvlText w:val="%1.%2.%3."/>
        <w:lvlJc w:val="left"/>
        <w:pPr>
          <w:ind w:left="851" w:hanging="851"/>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Restart w:val="0"/>
        <w:lvlText w:val="%1.%2.%3.%4."/>
        <w:lvlJc w:val="left"/>
        <w:pPr>
          <w:ind w:left="992" w:hanging="992"/>
        </w:pPr>
        <w:rPr>
          <w:rFonts w:hint="default"/>
        </w:rPr>
      </w:lvl>
    </w:lvlOverride>
    <w:lvlOverride w:ilvl="4">
      <w:lvl w:ilvl="4">
        <w:start w:val="1"/>
        <w:numFmt w:val="decimal"/>
        <w:lvlText w:val="%1.%2.%3.%4.%5."/>
        <w:lvlJc w:val="left"/>
        <w:pPr>
          <w:ind w:left="1304" w:hanging="130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27"/>
  </w:num>
  <w:num w:numId="43">
    <w:abstractNumId w:val="33"/>
  </w:num>
  <w:num w:numId="44">
    <w:abstractNumId w:val="39"/>
  </w:num>
  <w:num w:numId="45">
    <w:abstractNumId w:val="48"/>
  </w:num>
  <w:num w:numId="46">
    <w:abstractNumId w:val="16"/>
  </w:num>
  <w:num w:numId="47">
    <w:abstractNumId w:val="44"/>
  </w:num>
  <w:num w:numId="48">
    <w:abstractNumId w:val="57"/>
  </w:num>
  <w:num w:numId="49">
    <w:abstractNumId w:val="11"/>
  </w:num>
  <w:num w:numId="50">
    <w:abstractNumId w:val="7"/>
  </w:num>
  <w:num w:numId="51">
    <w:abstractNumId w:val="43"/>
  </w:num>
  <w:num w:numId="52">
    <w:abstractNumId w:val="6"/>
  </w:num>
  <w:num w:numId="53">
    <w:abstractNumId w:val="45"/>
  </w:num>
  <w:num w:numId="54">
    <w:abstractNumId w:val="51"/>
  </w:num>
  <w:num w:numId="55">
    <w:abstractNumId w:val="41"/>
  </w:num>
  <w:num w:numId="56">
    <w:abstractNumId w:val="32"/>
  </w:num>
  <w:num w:numId="57">
    <w:abstractNumId w:val="8"/>
  </w:num>
  <w:num w:numId="58">
    <w:abstractNumId w:val="21"/>
  </w:num>
  <w:num w:numId="59">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FF"/>
    <w:rsid w:val="0000063E"/>
    <w:rsid w:val="00004852"/>
    <w:rsid w:val="000058A5"/>
    <w:rsid w:val="00006677"/>
    <w:rsid w:val="00011F19"/>
    <w:rsid w:val="00013245"/>
    <w:rsid w:val="00015935"/>
    <w:rsid w:val="0001714B"/>
    <w:rsid w:val="000209B0"/>
    <w:rsid w:val="0002160A"/>
    <w:rsid w:val="00023750"/>
    <w:rsid w:val="000240F0"/>
    <w:rsid w:val="00027716"/>
    <w:rsid w:val="00027E1A"/>
    <w:rsid w:val="00030645"/>
    <w:rsid w:val="00031C6A"/>
    <w:rsid w:val="00033AAA"/>
    <w:rsid w:val="00033E33"/>
    <w:rsid w:val="00034B07"/>
    <w:rsid w:val="00034C10"/>
    <w:rsid w:val="00035177"/>
    <w:rsid w:val="0003714A"/>
    <w:rsid w:val="00040F00"/>
    <w:rsid w:val="00042FF1"/>
    <w:rsid w:val="0004359F"/>
    <w:rsid w:val="00043B9A"/>
    <w:rsid w:val="000447BE"/>
    <w:rsid w:val="000447D8"/>
    <w:rsid w:val="00045B8B"/>
    <w:rsid w:val="00046E9A"/>
    <w:rsid w:val="00047CC7"/>
    <w:rsid w:val="00050630"/>
    <w:rsid w:val="0005139F"/>
    <w:rsid w:val="000524CB"/>
    <w:rsid w:val="0005300B"/>
    <w:rsid w:val="00053D6D"/>
    <w:rsid w:val="00054D82"/>
    <w:rsid w:val="00055DF0"/>
    <w:rsid w:val="00057653"/>
    <w:rsid w:val="0006025C"/>
    <w:rsid w:val="000636F5"/>
    <w:rsid w:val="00065399"/>
    <w:rsid w:val="00065C49"/>
    <w:rsid w:val="00066856"/>
    <w:rsid w:val="00066F22"/>
    <w:rsid w:val="00067506"/>
    <w:rsid w:val="0007012A"/>
    <w:rsid w:val="00070853"/>
    <w:rsid w:val="00070A76"/>
    <w:rsid w:val="00071BA8"/>
    <w:rsid w:val="0007235E"/>
    <w:rsid w:val="00072E22"/>
    <w:rsid w:val="00075667"/>
    <w:rsid w:val="00076740"/>
    <w:rsid w:val="000770AD"/>
    <w:rsid w:val="00080A0A"/>
    <w:rsid w:val="0008108E"/>
    <w:rsid w:val="00081568"/>
    <w:rsid w:val="00081A16"/>
    <w:rsid w:val="00083753"/>
    <w:rsid w:val="00083B6F"/>
    <w:rsid w:val="00084902"/>
    <w:rsid w:val="00084C20"/>
    <w:rsid w:val="000850F5"/>
    <w:rsid w:val="0008581F"/>
    <w:rsid w:val="00086865"/>
    <w:rsid w:val="00087300"/>
    <w:rsid w:val="00087BA6"/>
    <w:rsid w:val="000900B6"/>
    <w:rsid w:val="000903BB"/>
    <w:rsid w:val="00090F98"/>
    <w:rsid w:val="000919C6"/>
    <w:rsid w:val="00092E48"/>
    <w:rsid w:val="0009380B"/>
    <w:rsid w:val="00093A45"/>
    <w:rsid w:val="000943D3"/>
    <w:rsid w:val="00094CFD"/>
    <w:rsid w:val="000A0236"/>
    <w:rsid w:val="000A06EC"/>
    <w:rsid w:val="000A15B2"/>
    <w:rsid w:val="000A1992"/>
    <w:rsid w:val="000A1D6B"/>
    <w:rsid w:val="000A2130"/>
    <w:rsid w:val="000A3636"/>
    <w:rsid w:val="000A598B"/>
    <w:rsid w:val="000A7988"/>
    <w:rsid w:val="000A7A19"/>
    <w:rsid w:val="000B0DAF"/>
    <w:rsid w:val="000B0F3B"/>
    <w:rsid w:val="000B3174"/>
    <w:rsid w:val="000B6104"/>
    <w:rsid w:val="000B6264"/>
    <w:rsid w:val="000B707A"/>
    <w:rsid w:val="000C02AC"/>
    <w:rsid w:val="000C122B"/>
    <w:rsid w:val="000C3403"/>
    <w:rsid w:val="000C6E05"/>
    <w:rsid w:val="000C7843"/>
    <w:rsid w:val="000D08BE"/>
    <w:rsid w:val="000D08DE"/>
    <w:rsid w:val="000D19D0"/>
    <w:rsid w:val="000D7622"/>
    <w:rsid w:val="000E1C2F"/>
    <w:rsid w:val="000E2909"/>
    <w:rsid w:val="000E316D"/>
    <w:rsid w:val="000E3697"/>
    <w:rsid w:val="000E3A82"/>
    <w:rsid w:val="000E4BB3"/>
    <w:rsid w:val="000E750D"/>
    <w:rsid w:val="000E7F56"/>
    <w:rsid w:val="000F0338"/>
    <w:rsid w:val="000F2CA1"/>
    <w:rsid w:val="000F3AD2"/>
    <w:rsid w:val="000F4CFA"/>
    <w:rsid w:val="000F4EC2"/>
    <w:rsid w:val="000F66D4"/>
    <w:rsid w:val="00102E7F"/>
    <w:rsid w:val="00104C95"/>
    <w:rsid w:val="00110674"/>
    <w:rsid w:val="0011300B"/>
    <w:rsid w:val="00115EC6"/>
    <w:rsid w:val="001171E0"/>
    <w:rsid w:val="00117214"/>
    <w:rsid w:val="0012037C"/>
    <w:rsid w:val="00123B4F"/>
    <w:rsid w:val="00124A34"/>
    <w:rsid w:val="001260AC"/>
    <w:rsid w:val="001261B1"/>
    <w:rsid w:val="0013046A"/>
    <w:rsid w:val="00130966"/>
    <w:rsid w:val="00131FF1"/>
    <w:rsid w:val="0013616B"/>
    <w:rsid w:val="00136BFD"/>
    <w:rsid w:val="001416D6"/>
    <w:rsid w:val="00142E3E"/>
    <w:rsid w:val="00143917"/>
    <w:rsid w:val="001441D0"/>
    <w:rsid w:val="0014450E"/>
    <w:rsid w:val="00144573"/>
    <w:rsid w:val="00144B6A"/>
    <w:rsid w:val="00145855"/>
    <w:rsid w:val="00146F42"/>
    <w:rsid w:val="00150352"/>
    <w:rsid w:val="00153247"/>
    <w:rsid w:val="00156414"/>
    <w:rsid w:val="0015647B"/>
    <w:rsid w:val="00157A3E"/>
    <w:rsid w:val="001604D2"/>
    <w:rsid w:val="001606D4"/>
    <w:rsid w:val="00162371"/>
    <w:rsid w:val="001624B4"/>
    <w:rsid w:val="001624D0"/>
    <w:rsid w:val="00162B41"/>
    <w:rsid w:val="00163D08"/>
    <w:rsid w:val="001653BF"/>
    <w:rsid w:val="0016573E"/>
    <w:rsid w:val="00166652"/>
    <w:rsid w:val="00166C3B"/>
    <w:rsid w:val="00166D51"/>
    <w:rsid w:val="00166DF0"/>
    <w:rsid w:val="00167A58"/>
    <w:rsid w:val="00167EDB"/>
    <w:rsid w:val="001711BA"/>
    <w:rsid w:val="00172626"/>
    <w:rsid w:val="00172B93"/>
    <w:rsid w:val="001757ED"/>
    <w:rsid w:val="00176272"/>
    <w:rsid w:val="001762DA"/>
    <w:rsid w:val="0017636B"/>
    <w:rsid w:val="001801F6"/>
    <w:rsid w:val="00180437"/>
    <w:rsid w:val="00182138"/>
    <w:rsid w:val="00186844"/>
    <w:rsid w:val="00187CEC"/>
    <w:rsid w:val="00190020"/>
    <w:rsid w:val="00190411"/>
    <w:rsid w:val="001911E9"/>
    <w:rsid w:val="001912EC"/>
    <w:rsid w:val="001923F7"/>
    <w:rsid w:val="0019280F"/>
    <w:rsid w:val="00193A01"/>
    <w:rsid w:val="00193DBB"/>
    <w:rsid w:val="00196C05"/>
    <w:rsid w:val="00196F60"/>
    <w:rsid w:val="00197A16"/>
    <w:rsid w:val="001A00DB"/>
    <w:rsid w:val="001A0F6B"/>
    <w:rsid w:val="001A1C67"/>
    <w:rsid w:val="001A2274"/>
    <w:rsid w:val="001A4ACE"/>
    <w:rsid w:val="001A50A6"/>
    <w:rsid w:val="001A5BAB"/>
    <w:rsid w:val="001B09AD"/>
    <w:rsid w:val="001B249A"/>
    <w:rsid w:val="001B3ADE"/>
    <w:rsid w:val="001B5A34"/>
    <w:rsid w:val="001B6D20"/>
    <w:rsid w:val="001B70C0"/>
    <w:rsid w:val="001B7FE9"/>
    <w:rsid w:val="001C2C76"/>
    <w:rsid w:val="001C3289"/>
    <w:rsid w:val="001C32F4"/>
    <w:rsid w:val="001D0BDA"/>
    <w:rsid w:val="001D15C0"/>
    <w:rsid w:val="001D1E7F"/>
    <w:rsid w:val="001D2A32"/>
    <w:rsid w:val="001D2D8F"/>
    <w:rsid w:val="001D38A2"/>
    <w:rsid w:val="001D3B31"/>
    <w:rsid w:val="001D4831"/>
    <w:rsid w:val="001D6F3A"/>
    <w:rsid w:val="001D7BAE"/>
    <w:rsid w:val="001E4055"/>
    <w:rsid w:val="001E4D9E"/>
    <w:rsid w:val="001E758F"/>
    <w:rsid w:val="001F0436"/>
    <w:rsid w:val="001F04B1"/>
    <w:rsid w:val="001F0780"/>
    <w:rsid w:val="001F1BBC"/>
    <w:rsid w:val="001F23D3"/>
    <w:rsid w:val="001F2FC5"/>
    <w:rsid w:val="001F32B1"/>
    <w:rsid w:val="001F3C8D"/>
    <w:rsid w:val="001F5640"/>
    <w:rsid w:val="001F5794"/>
    <w:rsid w:val="001F680A"/>
    <w:rsid w:val="001F6971"/>
    <w:rsid w:val="00200191"/>
    <w:rsid w:val="00210F02"/>
    <w:rsid w:val="002127A8"/>
    <w:rsid w:val="00214E7F"/>
    <w:rsid w:val="002162F8"/>
    <w:rsid w:val="002167E4"/>
    <w:rsid w:val="00217323"/>
    <w:rsid w:val="00220AA0"/>
    <w:rsid w:val="00221560"/>
    <w:rsid w:val="00221A0C"/>
    <w:rsid w:val="0022246B"/>
    <w:rsid w:val="0022251F"/>
    <w:rsid w:val="0022340D"/>
    <w:rsid w:val="002237D7"/>
    <w:rsid w:val="00223E16"/>
    <w:rsid w:val="00230844"/>
    <w:rsid w:val="00232BA8"/>
    <w:rsid w:val="0023396C"/>
    <w:rsid w:val="002368BC"/>
    <w:rsid w:val="002401B0"/>
    <w:rsid w:val="00240C2D"/>
    <w:rsid w:val="00242348"/>
    <w:rsid w:val="0024299D"/>
    <w:rsid w:val="00242A93"/>
    <w:rsid w:val="0024380F"/>
    <w:rsid w:val="00244353"/>
    <w:rsid w:val="00244FF1"/>
    <w:rsid w:val="00245382"/>
    <w:rsid w:val="002472C8"/>
    <w:rsid w:val="0024781C"/>
    <w:rsid w:val="00247D53"/>
    <w:rsid w:val="002502C9"/>
    <w:rsid w:val="002508F3"/>
    <w:rsid w:val="00252345"/>
    <w:rsid w:val="00253006"/>
    <w:rsid w:val="0025483B"/>
    <w:rsid w:val="00254DFA"/>
    <w:rsid w:val="0025677F"/>
    <w:rsid w:val="002577B8"/>
    <w:rsid w:val="00257C8B"/>
    <w:rsid w:val="00260AE9"/>
    <w:rsid w:val="00260E56"/>
    <w:rsid w:val="00261D4D"/>
    <w:rsid w:val="00262C7C"/>
    <w:rsid w:val="00263511"/>
    <w:rsid w:val="00264115"/>
    <w:rsid w:val="00265600"/>
    <w:rsid w:val="00265E96"/>
    <w:rsid w:val="002660FE"/>
    <w:rsid w:val="002672D7"/>
    <w:rsid w:val="00270C95"/>
    <w:rsid w:val="00271AB3"/>
    <w:rsid w:val="002732E2"/>
    <w:rsid w:val="00277208"/>
    <w:rsid w:val="00281AE2"/>
    <w:rsid w:val="00281B00"/>
    <w:rsid w:val="00283790"/>
    <w:rsid w:val="002858E2"/>
    <w:rsid w:val="00286247"/>
    <w:rsid w:val="002868D7"/>
    <w:rsid w:val="00286C0C"/>
    <w:rsid w:val="00295EEF"/>
    <w:rsid w:val="002A08BC"/>
    <w:rsid w:val="002A259C"/>
    <w:rsid w:val="002A2C8F"/>
    <w:rsid w:val="002A32D3"/>
    <w:rsid w:val="002A4125"/>
    <w:rsid w:val="002A6091"/>
    <w:rsid w:val="002A69B5"/>
    <w:rsid w:val="002A77B5"/>
    <w:rsid w:val="002B2AE4"/>
    <w:rsid w:val="002B30F0"/>
    <w:rsid w:val="002B4151"/>
    <w:rsid w:val="002B49D7"/>
    <w:rsid w:val="002B4E64"/>
    <w:rsid w:val="002B54C8"/>
    <w:rsid w:val="002C044C"/>
    <w:rsid w:val="002C0C2B"/>
    <w:rsid w:val="002C1C3B"/>
    <w:rsid w:val="002C585F"/>
    <w:rsid w:val="002D3A73"/>
    <w:rsid w:val="002D50C2"/>
    <w:rsid w:val="002D66E1"/>
    <w:rsid w:val="002D7643"/>
    <w:rsid w:val="002E0B47"/>
    <w:rsid w:val="002E5C31"/>
    <w:rsid w:val="002E6197"/>
    <w:rsid w:val="002E681D"/>
    <w:rsid w:val="002E6C84"/>
    <w:rsid w:val="002F1126"/>
    <w:rsid w:val="002F1D62"/>
    <w:rsid w:val="002F3667"/>
    <w:rsid w:val="002F6C25"/>
    <w:rsid w:val="002F6D6E"/>
    <w:rsid w:val="002F71E7"/>
    <w:rsid w:val="002F77C7"/>
    <w:rsid w:val="002F7C6B"/>
    <w:rsid w:val="0030138D"/>
    <w:rsid w:val="003041C1"/>
    <w:rsid w:val="00304536"/>
    <w:rsid w:val="00304A8B"/>
    <w:rsid w:val="00305B24"/>
    <w:rsid w:val="003065A6"/>
    <w:rsid w:val="00306E14"/>
    <w:rsid w:val="00306FEA"/>
    <w:rsid w:val="003102CC"/>
    <w:rsid w:val="00310427"/>
    <w:rsid w:val="00311C7E"/>
    <w:rsid w:val="00311D68"/>
    <w:rsid w:val="00312F75"/>
    <w:rsid w:val="00314090"/>
    <w:rsid w:val="00314EA1"/>
    <w:rsid w:val="00316734"/>
    <w:rsid w:val="00317359"/>
    <w:rsid w:val="00317BF9"/>
    <w:rsid w:val="003208DE"/>
    <w:rsid w:val="00320BCE"/>
    <w:rsid w:val="0032218A"/>
    <w:rsid w:val="00322AA6"/>
    <w:rsid w:val="00323277"/>
    <w:rsid w:val="003237AD"/>
    <w:rsid w:val="00323CAB"/>
    <w:rsid w:val="0032406A"/>
    <w:rsid w:val="003268D6"/>
    <w:rsid w:val="00327581"/>
    <w:rsid w:val="00330672"/>
    <w:rsid w:val="00330C7D"/>
    <w:rsid w:val="0033114A"/>
    <w:rsid w:val="00331269"/>
    <w:rsid w:val="00331B6F"/>
    <w:rsid w:val="00332744"/>
    <w:rsid w:val="00332CC5"/>
    <w:rsid w:val="00335DB5"/>
    <w:rsid w:val="003365B8"/>
    <w:rsid w:val="0033713E"/>
    <w:rsid w:val="0033734F"/>
    <w:rsid w:val="00340956"/>
    <w:rsid w:val="00340C5C"/>
    <w:rsid w:val="0034196E"/>
    <w:rsid w:val="00341C7F"/>
    <w:rsid w:val="00342BBD"/>
    <w:rsid w:val="00343F84"/>
    <w:rsid w:val="00344BA2"/>
    <w:rsid w:val="00344D3E"/>
    <w:rsid w:val="003466DF"/>
    <w:rsid w:val="00347300"/>
    <w:rsid w:val="00353418"/>
    <w:rsid w:val="003544BE"/>
    <w:rsid w:val="00355A50"/>
    <w:rsid w:val="00355CCA"/>
    <w:rsid w:val="00355EB9"/>
    <w:rsid w:val="00356E19"/>
    <w:rsid w:val="00357709"/>
    <w:rsid w:val="0035776C"/>
    <w:rsid w:val="00357FF4"/>
    <w:rsid w:val="00362FB2"/>
    <w:rsid w:val="003639F6"/>
    <w:rsid w:val="003650A3"/>
    <w:rsid w:val="003663AC"/>
    <w:rsid w:val="00366858"/>
    <w:rsid w:val="00366B7B"/>
    <w:rsid w:val="003707D7"/>
    <w:rsid w:val="00370E7E"/>
    <w:rsid w:val="00373806"/>
    <w:rsid w:val="00373A3F"/>
    <w:rsid w:val="003740CD"/>
    <w:rsid w:val="00374437"/>
    <w:rsid w:val="003748CA"/>
    <w:rsid w:val="003749AB"/>
    <w:rsid w:val="00375E0A"/>
    <w:rsid w:val="00376010"/>
    <w:rsid w:val="003766E0"/>
    <w:rsid w:val="00376815"/>
    <w:rsid w:val="003769BA"/>
    <w:rsid w:val="003814A0"/>
    <w:rsid w:val="00383CF6"/>
    <w:rsid w:val="00384008"/>
    <w:rsid w:val="00384253"/>
    <w:rsid w:val="003851EF"/>
    <w:rsid w:val="00385C91"/>
    <w:rsid w:val="00386E7F"/>
    <w:rsid w:val="00387B08"/>
    <w:rsid w:val="003910D4"/>
    <w:rsid w:val="0039136B"/>
    <w:rsid w:val="00396301"/>
    <w:rsid w:val="00397154"/>
    <w:rsid w:val="003977A4"/>
    <w:rsid w:val="00397CBB"/>
    <w:rsid w:val="00397D2F"/>
    <w:rsid w:val="003A03FD"/>
    <w:rsid w:val="003A1722"/>
    <w:rsid w:val="003A2A78"/>
    <w:rsid w:val="003A3A49"/>
    <w:rsid w:val="003A3DB8"/>
    <w:rsid w:val="003A49A1"/>
    <w:rsid w:val="003A51F7"/>
    <w:rsid w:val="003A52C1"/>
    <w:rsid w:val="003A64C6"/>
    <w:rsid w:val="003A6A92"/>
    <w:rsid w:val="003A72F4"/>
    <w:rsid w:val="003B0250"/>
    <w:rsid w:val="003B0D36"/>
    <w:rsid w:val="003B1CA8"/>
    <w:rsid w:val="003B25D1"/>
    <w:rsid w:val="003B407D"/>
    <w:rsid w:val="003B55BC"/>
    <w:rsid w:val="003B7BF6"/>
    <w:rsid w:val="003C0D1E"/>
    <w:rsid w:val="003C109B"/>
    <w:rsid w:val="003C1D5B"/>
    <w:rsid w:val="003C2332"/>
    <w:rsid w:val="003C4207"/>
    <w:rsid w:val="003C4F8F"/>
    <w:rsid w:val="003C620D"/>
    <w:rsid w:val="003C74D1"/>
    <w:rsid w:val="003D2F64"/>
    <w:rsid w:val="003D3EF0"/>
    <w:rsid w:val="003D3FF5"/>
    <w:rsid w:val="003D40B4"/>
    <w:rsid w:val="003D41E6"/>
    <w:rsid w:val="003D4F8D"/>
    <w:rsid w:val="003D5B68"/>
    <w:rsid w:val="003D71F7"/>
    <w:rsid w:val="003E1ACB"/>
    <w:rsid w:val="003E2489"/>
    <w:rsid w:val="003E43AE"/>
    <w:rsid w:val="003E446C"/>
    <w:rsid w:val="003E4DAA"/>
    <w:rsid w:val="003E503E"/>
    <w:rsid w:val="003E53D1"/>
    <w:rsid w:val="003E548D"/>
    <w:rsid w:val="003E76FE"/>
    <w:rsid w:val="003F153D"/>
    <w:rsid w:val="003F3F2A"/>
    <w:rsid w:val="003F4104"/>
    <w:rsid w:val="003F4799"/>
    <w:rsid w:val="003F4EB0"/>
    <w:rsid w:val="003F5341"/>
    <w:rsid w:val="003F5437"/>
    <w:rsid w:val="003F5532"/>
    <w:rsid w:val="003F5928"/>
    <w:rsid w:val="003F7B5E"/>
    <w:rsid w:val="004001C8"/>
    <w:rsid w:val="00400381"/>
    <w:rsid w:val="004006D7"/>
    <w:rsid w:val="00400B9B"/>
    <w:rsid w:val="00405B38"/>
    <w:rsid w:val="004108BC"/>
    <w:rsid w:val="0041165D"/>
    <w:rsid w:val="0041330D"/>
    <w:rsid w:val="00414E45"/>
    <w:rsid w:val="004151C2"/>
    <w:rsid w:val="00417848"/>
    <w:rsid w:val="0042151B"/>
    <w:rsid w:val="004215DC"/>
    <w:rsid w:val="00421D43"/>
    <w:rsid w:val="00424978"/>
    <w:rsid w:val="00424F8E"/>
    <w:rsid w:val="004269AF"/>
    <w:rsid w:val="00426D67"/>
    <w:rsid w:val="00427080"/>
    <w:rsid w:val="00430C5D"/>
    <w:rsid w:val="0043295A"/>
    <w:rsid w:val="004332FC"/>
    <w:rsid w:val="004339F2"/>
    <w:rsid w:val="004342AE"/>
    <w:rsid w:val="004356D7"/>
    <w:rsid w:val="00435AE2"/>
    <w:rsid w:val="00436E91"/>
    <w:rsid w:val="004412B0"/>
    <w:rsid w:val="004434CA"/>
    <w:rsid w:val="00443830"/>
    <w:rsid w:val="00450D0C"/>
    <w:rsid w:val="004515B7"/>
    <w:rsid w:val="00451E33"/>
    <w:rsid w:val="0045249A"/>
    <w:rsid w:val="00454134"/>
    <w:rsid w:val="0045498D"/>
    <w:rsid w:val="00454C42"/>
    <w:rsid w:val="00455A14"/>
    <w:rsid w:val="004573A5"/>
    <w:rsid w:val="004602C8"/>
    <w:rsid w:val="00461DC5"/>
    <w:rsid w:val="00463BDD"/>
    <w:rsid w:val="00463EE0"/>
    <w:rsid w:val="00465094"/>
    <w:rsid w:val="0046537E"/>
    <w:rsid w:val="00467644"/>
    <w:rsid w:val="00467C53"/>
    <w:rsid w:val="00467E9C"/>
    <w:rsid w:val="0047058C"/>
    <w:rsid w:val="0047061E"/>
    <w:rsid w:val="00470D5D"/>
    <w:rsid w:val="004724E0"/>
    <w:rsid w:val="00472E01"/>
    <w:rsid w:val="00473031"/>
    <w:rsid w:val="00473463"/>
    <w:rsid w:val="004735A7"/>
    <w:rsid w:val="00477532"/>
    <w:rsid w:val="00481259"/>
    <w:rsid w:val="0048201C"/>
    <w:rsid w:val="0048269D"/>
    <w:rsid w:val="00482FD0"/>
    <w:rsid w:val="00483806"/>
    <w:rsid w:val="00483A6A"/>
    <w:rsid w:val="0048681B"/>
    <w:rsid w:val="00487C47"/>
    <w:rsid w:val="0049043F"/>
    <w:rsid w:val="004916B3"/>
    <w:rsid w:val="00491715"/>
    <w:rsid w:val="00491B97"/>
    <w:rsid w:val="004927EB"/>
    <w:rsid w:val="00492E07"/>
    <w:rsid w:val="0049305B"/>
    <w:rsid w:val="004936FC"/>
    <w:rsid w:val="00497082"/>
    <w:rsid w:val="004A0E60"/>
    <w:rsid w:val="004A101B"/>
    <w:rsid w:val="004A1DE6"/>
    <w:rsid w:val="004A36FA"/>
    <w:rsid w:val="004A3F45"/>
    <w:rsid w:val="004A4ECA"/>
    <w:rsid w:val="004A6315"/>
    <w:rsid w:val="004A72C1"/>
    <w:rsid w:val="004B1B68"/>
    <w:rsid w:val="004B1CDC"/>
    <w:rsid w:val="004B1F64"/>
    <w:rsid w:val="004B24AB"/>
    <w:rsid w:val="004B297D"/>
    <w:rsid w:val="004B3B5D"/>
    <w:rsid w:val="004B4B08"/>
    <w:rsid w:val="004B6AA2"/>
    <w:rsid w:val="004B7A2D"/>
    <w:rsid w:val="004B7E75"/>
    <w:rsid w:val="004C14C0"/>
    <w:rsid w:val="004C1BA9"/>
    <w:rsid w:val="004C1D3E"/>
    <w:rsid w:val="004C1E26"/>
    <w:rsid w:val="004C2933"/>
    <w:rsid w:val="004C395A"/>
    <w:rsid w:val="004C3961"/>
    <w:rsid w:val="004C4663"/>
    <w:rsid w:val="004C4B1A"/>
    <w:rsid w:val="004C6A33"/>
    <w:rsid w:val="004C7AC1"/>
    <w:rsid w:val="004D2985"/>
    <w:rsid w:val="004D5B8B"/>
    <w:rsid w:val="004E05D9"/>
    <w:rsid w:val="004E0E9E"/>
    <w:rsid w:val="004E129C"/>
    <w:rsid w:val="004E1E4B"/>
    <w:rsid w:val="004E39C6"/>
    <w:rsid w:val="004E3B50"/>
    <w:rsid w:val="004E48DC"/>
    <w:rsid w:val="004E4DCA"/>
    <w:rsid w:val="004E4FA7"/>
    <w:rsid w:val="004E5BC5"/>
    <w:rsid w:val="004E5D53"/>
    <w:rsid w:val="004E67E6"/>
    <w:rsid w:val="004F051A"/>
    <w:rsid w:val="004F0573"/>
    <w:rsid w:val="004F0687"/>
    <w:rsid w:val="004F4170"/>
    <w:rsid w:val="004F5C16"/>
    <w:rsid w:val="004F64F4"/>
    <w:rsid w:val="004F68BF"/>
    <w:rsid w:val="0050036B"/>
    <w:rsid w:val="00500A61"/>
    <w:rsid w:val="00500BC7"/>
    <w:rsid w:val="00500D36"/>
    <w:rsid w:val="00502480"/>
    <w:rsid w:val="00502D3F"/>
    <w:rsid w:val="00502E04"/>
    <w:rsid w:val="0050338E"/>
    <w:rsid w:val="00504288"/>
    <w:rsid w:val="0051080D"/>
    <w:rsid w:val="00510820"/>
    <w:rsid w:val="00510F0F"/>
    <w:rsid w:val="00511F75"/>
    <w:rsid w:val="00513E4D"/>
    <w:rsid w:val="00515548"/>
    <w:rsid w:val="00520C98"/>
    <w:rsid w:val="00522204"/>
    <w:rsid w:val="0052261C"/>
    <w:rsid w:val="00523BD8"/>
    <w:rsid w:val="0052570A"/>
    <w:rsid w:val="00525F54"/>
    <w:rsid w:val="005266A5"/>
    <w:rsid w:val="005269B8"/>
    <w:rsid w:val="0053068F"/>
    <w:rsid w:val="00534119"/>
    <w:rsid w:val="00534B97"/>
    <w:rsid w:val="005351A9"/>
    <w:rsid w:val="0053695D"/>
    <w:rsid w:val="00537845"/>
    <w:rsid w:val="00537B94"/>
    <w:rsid w:val="00540ADE"/>
    <w:rsid w:val="0054250F"/>
    <w:rsid w:val="00543405"/>
    <w:rsid w:val="005452DF"/>
    <w:rsid w:val="00546C2D"/>
    <w:rsid w:val="00546D5F"/>
    <w:rsid w:val="00547EE9"/>
    <w:rsid w:val="00552A76"/>
    <w:rsid w:val="00552D6D"/>
    <w:rsid w:val="00555435"/>
    <w:rsid w:val="00555590"/>
    <w:rsid w:val="005560C8"/>
    <w:rsid w:val="00556270"/>
    <w:rsid w:val="00557669"/>
    <w:rsid w:val="00557719"/>
    <w:rsid w:val="00561DBA"/>
    <w:rsid w:val="00574499"/>
    <w:rsid w:val="00575970"/>
    <w:rsid w:val="00576371"/>
    <w:rsid w:val="00577203"/>
    <w:rsid w:val="0058133A"/>
    <w:rsid w:val="005836B2"/>
    <w:rsid w:val="00584337"/>
    <w:rsid w:val="00585265"/>
    <w:rsid w:val="00585D18"/>
    <w:rsid w:val="00586344"/>
    <w:rsid w:val="00586BB0"/>
    <w:rsid w:val="00586BC8"/>
    <w:rsid w:val="00587400"/>
    <w:rsid w:val="00590164"/>
    <w:rsid w:val="005913BD"/>
    <w:rsid w:val="00593156"/>
    <w:rsid w:val="00596AB7"/>
    <w:rsid w:val="005975F8"/>
    <w:rsid w:val="005A0C73"/>
    <w:rsid w:val="005A3DF1"/>
    <w:rsid w:val="005A6170"/>
    <w:rsid w:val="005A69A3"/>
    <w:rsid w:val="005A72BC"/>
    <w:rsid w:val="005A7735"/>
    <w:rsid w:val="005B026D"/>
    <w:rsid w:val="005B37B7"/>
    <w:rsid w:val="005B515B"/>
    <w:rsid w:val="005B5241"/>
    <w:rsid w:val="005B57B1"/>
    <w:rsid w:val="005B5D87"/>
    <w:rsid w:val="005B6FF9"/>
    <w:rsid w:val="005B7D80"/>
    <w:rsid w:val="005C1539"/>
    <w:rsid w:val="005C1771"/>
    <w:rsid w:val="005C26DF"/>
    <w:rsid w:val="005C55C3"/>
    <w:rsid w:val="005C707E"/>
    <w:rsid w:val="005C7DC6"/>
    <w:rsid w:val="005D03F7"/>
    <w:rsid w:val="005D2BBD"/>
    <w:rsid w:val="005D491A"/>
    <w:rsid w:val="005D5684"/>
    <w:rsid w:val="005D6798"/>
    <w:rsid w:val="005D6D18"/>
    <w:rsid w:val="005D7750"/>
    <w:rsid w:val="005D79B0"/>
    <w:rsid w:val="005E0811"/>
    <w:rsid w:val="005E0955"/>
    <w:rsid w:val="005E3E03"/>
    <w:rsid w:val="005E3F28"/>
    <w:rsid w:val="005F0FCF"/>
    <w:rsid w:val="005F27E0"/>
    <w:rsid w:val="005F38C1"/>
    <w:rsid w:val="005F4FBD"/>
    <w:rsid w:val="005F7EF7"/>
    <w:rsid w:val="006026B6"/>
    <w:rsid w:val="0060308D"/>
    <w:rsid w:val="00603D4F"/>
    <w:rsid w:val="00605CEE"/>
    <w:rsid w:val="006066AE"/>
    <w:rsid w:val="0060768A"/>
    <w:rsid w:val="00607728"/>
    <w:rsid w:val="0061066F"/>
    <w:rsid w:val="00610FB7"/>
    <w:rsid w:val="00612DFB"/>
    <w:rsid w:val="00612FA1"/>
    <w:rsid w:val="00615090"/>
    <w:rsid w:val="00616FBC"/>
    <w:rsid w:val="00617B07"/>
    <w:rsid w:val="00617F14"/>
    <w:rsid w:val="00620114"/>
    <w:rsid w:val="00621B24"/>
    <w:rsid w:val="00624C35"/>
    <w:rsid w:val="00626010"/>
    <w:rsid w:val="006271D3"/>
    <w:rsid w:val="00631978"/>
    <w:rsid w:val="0063205A"/>
    <w:rsid w:val="00632F4F"/>
    <w:rsid w:val="00633B90"/>
    <w:rsid w:val="006350A3"/>
    <w:rsid w:val="0063654E"/>
    <w:rsid w:val="00637044"/>
    <w:rsid w:val="00637A9A"/>
    <w:rsid w:val="00640A9C"/>
    <w:rsid w:val="00643659"/>
    <w:rsid w:val="00645A97"/>
    <w:rsid w:val="00646215"/>
    <w:rsid w:val="0064649C"/>
    <w:rsid w:val="00646825"/>
    <w:rsid w:val="006468F1"/>
    <w:rsid w:val="0064727B"/>
    <w:rsid w:val="00647BDB"/>
    <w:rsid w:val="00655DC6"/>
    <w:rsid w:val="006563A9"/>
    <w:rsid w:val="00657B6A"/>
    <w:rsid w:val="00661737"/>
    <w:rsid w:val="00662F5B"/>
    <w:rsid w:val="00665D6E"/>
    <w:rsid w:val="0066668B"/>
    <w:rsid w:val="00666D48"/>
    <w:rsid w:val="0066775C"/>
    <w:rsid w:val="006679DD"/>
    <w:rsid w:val="00671192"/>
    <w:rsid w:val="00671A62"/>
    <w:rsid w:val="00672C6E"/>
    <w:rsid w:val="006745C3"/>
    <w:rsid w:val="00674B56"/>
    <w:rsid w:val="00675371"/>
    <w:rsid w:val="00677D51"/>
    <w:rsid w:val="006830E8"/>
    <w:rsid w:val="0068405A"/>
    <w:rsid w:val="006846A0"/>
    <w:rsid w:val="00684CED"/>
    <w:rsid w:val="00685BA3"/>
    <w:rsid w:val="0068752F"/>
    <w:rsid w:val="00690770"/>
    <w:rsid w:val="00690D3E"/>
    <w:rsid w:val="00691F6E"/>
    <w:rsid w:val="00693277"/>
    <w:rsid w:val="00694F9A"/>
    <w:rsid w:val="00695570"/>
    <w:rsid w:val="006958D7"/>
    <w:rsid w:val="00695E21"/>
    <w:rsid w:val="006974FD"/>
    <w:rsid w:val="00697A04"/>
    <w:rsid w:val="006A2629"/>
    <w:rsid w:val="006A36A7"/>
    <w:rsid w:val="006A465F"/>
    <w:rsid w:val="006A51BC"/>
    <w:rsid w:val="006A7D15"/>
    <w:rsid w:val="006B2910"/>
    <w:rsid w:val="006B2CDF"/>
    <w:rsid w:val="006B3855"/>
    <w:rsid w:val="006B6B69"/>
    <w:rsid w:val="006C0CA5"/>
    <w:rsid w:val="006C2DCC"/>
    <w:rsid w:val="006C3CDA"/>
    <w:rsid w:val="006C4F2F"/>
    <w:rsid w:val="006C6504"/>
    <w:rsid w:val="006C69B0"/>
    <w:rsid w:val="006C6A7F"/>
    <w:rsid w:val="006C6F93"/>
    <w:rsid w:val="006D0855"/>
    <w:rsid w:val="006D13DC"/>
    <w:rsid w:val="006D1BC1"/>
    <w:rsid w:val="006D1D36"/>
    <w:rsid w:val="006D3DE3"/>
    <w:rsid w:val="006D514E"/>
    <w:rsid w:val="006D7ECC"/>
    <w:rsid w:val="006E04F3"/>
    <w:rsid w:val="006E06F5"/>
    <w:rsid w:val="006E0DF5"/>
    <w:rsid w:val="006E2180"/>
    <w:rsid w:val="006E47AF"/>
    <w:rsid w:val="006E4833"/>
    <w:rsid w:val="006F09E0"/>
    <w:rsid w:val="006F18C8"/>
    <w:rsid w:val="006F18E0"/>
    <w:rsid w:val="006F1B16"/>
    <w:rsid w:val="006F229D"/>
    <w:rsid w:val="006F3888"/>
    <w:rsid w:val="006F47C6"/>
    <w:rsid w:val="006F6CB4"/>
    <w:rsid w:val="006F6FF4"/>
    <w:rsid w:val="00701E47"/>
    <w:rsid w:val="0070396E"/>
    <w:rsid w:val="007046CA"/>
    <w:rsid w:val="00705580"/>
    <w:rsid w:val="00705D5A"/>
    <w:rsid w:val="00706A19"/>
    <w:rsid w:val="00706E9F"/>
    <w:rsid w:val="0070781D"/>
    <w:rsid w:val="00711324"/>
    <w:rsid w:val="00712431"/>
    <w:rsid w:val="007155BA"/>
    <w:rsid w:val="00715D92"/>
    <w:rsid w:val="007167E0"/>
    <w:rsid w:val="0071690B"/>
    <w:rsid w:val="00716D2F"/>
    <w:rsid w:val="00722B87"/>
    <w:rsid w:val="00722C55"/>
    <w:rsid w:val="00723DB8"/>
    <w:rsid w:val="007264AD"/>
    <w:rsid w:val="0072760B"/>
    <w:rsid w:val="00727625"/>
    <w:rsid w:val="00730125"/>
    <w:rsid w:val="007314E9"/>
    <w:rsid w:val="00732B82"/>
    <w:rsid w:val="00736841"/>
    <w:rsid w:val="00740C52"/>
    <w:rsid w:val="007426D0"/>
    <w:rsid w:val="0074316B"/>
    <w:rsid w:val="007445CE"/>
    <w:rsid w:val="00746C08"/>
    <w:rsid w:val="00747109"/>
    <w:rsid w:val="00747B0D"/>
    <w:rsid w:val="00752515"/>
    <w:rsid w:val="0075370D"/>
    <w:rsid w:val="0075535B"/>
    <w:rsid w:val="00756520"/>
    <w:rsid w:val="007568F1"/>
    <w:rsid w:val="007578A0"/>
    <w:rsid w:val="00757BDD"/>
    <w:rsid w:val="00761F08"/>
    <w:rsid w:val="007625FE"/>
    <w:rsid w:val="00763E96"/>
    <w:rsid w:val="00763EA0"/>
    <w:rsid w:val="00764414"/>
    <w:rsid w:val="0076622A"/>
    <w:rsid w:val="007666A6"/>
    <w:rsid w:val="007704AD"/>
    <w:rsid w:val="00770FEE"/>
    <w:rsid w:val="00771951"/>
    <w:rsid w:val="00773BDD"/>
    <w:rsid w:val="00773FC5"/>
    <w:rsid w:val="00774C8B"/>
    <w:rsid w:val="00776794"/>
    <w:rsid w:val="00776E4B"/>
    <w:rsid w:val="00777F8A"/>
    <w:rsid w:val="00780DB5"/>
    <w:rsid w:val="00781553"/>
    <w:rsid w:val="00781679"/>
    <w:rsid w:val="00785AE3"/>
    <w:rsid w:val="00785F50"/>
    <w:rsid w:val="00786002"/>
    <w:rsid w:val="00787576"/>
    <w:rsid w:val="007900FD"/>
    <w:rsid w:val="00791AEE"/>
    <w:rsid w:val="0079285A"/>
    <w:rsid w:val="00792CD2"/>
    <w:rsid w:val="00792D90"/>
    <w:rsid w:val="00793F5B"/>
    <w:rsid w:val="00794E6A"/>
    <w:rsid w:val="00795F82"/>
    <w:rsid w:val="007A33CB"/>
    <w:rsid w:val="007A3770"/>
    <w:rsid w:val="007B21A9"/>
    <w:rsid w:val="007B2B25"/>
    <w:rsid w:val="007B2E61"/>
    <w:rsid w:val="007B555A"/>
    <w:rsid w:val="007B57C8"/>
    <w:rsid w:val="007B7259"/>
    <w:rsid w:val="007C0604"/>
    <w:rsid w:val="007C258C"/>
    <w:rsid w:val="007C2715"/>
    <w:rsid w:val="007C425F"/>
    <w:rsid w:val="007C4A22"/>
    <w:rsid w:val="007C66C3"/>
    <w:rsid w:val="007C67DA"/>
    <w:rsid w:val="007C69A3"/>
    <w:rsid w:val="007D0252"/>
    <w:rsid w:val="007D10A2"/>
    <w:rsid w:val="007D15BC"/>
    <w:rsid w:val="007D2561"/>
    <w:rsid w:val="007D3C9A"/>
    <w:rsid w:val="007D3C9B"/>
    <w:rsid w:val="007D468A"/>
    <w:rsid w:val="007D483A"/>
    <w:rsid w:val="007D49B7"/>
    <w:rsid w:val="007D605D"/>
    <w:rsid w:val="007D7D89"/>
    <w:rsid w:val="007E07D4"/>
    <w:rsid w:val="007E293C"/>
    <w:rsid w:val="007E2E44"/>
    <w:rsid w:val="007E2E47"/>
    <w:rsid w:val="007E33BD"/>
    <w:rsid w:val="007E5ADB"/>
    <w:rsid w:val="007E6809"/>
    <w:rsid w:val="007E6864"/>
    <w:rsid w:val="007F2AE5"/>
    <w:rsid w:val="007F333A"/>
    <w:rsid w:val="007F451C"/>
    <w:rsid w:val="007F4884"/>
    <w:rsid w:val="007F4DC1"/>
    <w:rsid w:val="00800B55"/>
    <w:rsid w:val="008012EA"/>
    <w:rsid w:val="00804152"/>
    <w:rsid w:val="008044A9"/>
    <w:rsid w:val="00804603"/>
    <w:rsid w:val="0080604D"/>
    <w:rsid w:val="00806175"/>
    <w:rsid w:val="00806BF6"/>
    <w:rsid w:val="008074FB"/>
    <w:rsid w:val="008075F8"/>
    <w:rsid w:val="008112D1"/>
    <w:rsid w:val="00813F8B"/>
    <w:rsid w:val="00814247"/>
    <w:rsid w:val="0081709D"/>
    <w:rsid w:val="0081752E"/>
    <w:rsid w:val="00817C8E"/>
    <w:rsid w:val="00820B18"/>
    <w:rsid w:val="00820CE1"/>
    <w:rsid w:val="00824CB9"/>
    <w:rsid w:val="00827106"/>
    <w:rsid w:val="0082782C"/>
    <w:rsid w:val="0083271A"/>
    <w:rsid w:val="0083358B"/>
    <w:rsid w:val="008336E9"/>
    <w:rsid w:val="00835DC0"/>
    <w:rsid w:val="0083710D"/>
    <w:rsid w:val="008420B8"/>
    <w:rsid w:val="00842AD0"/>
    <w:rsid w:val="00842ADD"/>
    <w:rsid w:val="00843553"/>
    <w:rsid w:val="0084398F"/>
    <w:rsid w:val="0084400E"/>
    <w:rsid w:val="008448AB"/>
    <w:rsid w:val="00845DE4"/>
    <w:rsid w:val="00846042"/>
    <w:rsid w:val="008462BA"/>
    <w:rsid w:val="00846741"/>
    <w:rsid w:val="00851707"/>
    <w:rsid w:val="0085218E"/>
    <w:rsid w:val="00854673"/>
    <w:rsid w:val="00855C38"/>
    <w:rsid w:val="0085671B"/>
    <w:rsid w:val="00856ABF"/>
    <w:rsid w:val="008570B5"/>
    <w:rsid w:val="00857648"/>
    <w:rsid w:val="0086045A"/>
    <w:rsid w:val="00865987"/>
    <w:rsid w:val="00865AA5"/>
    <w:rsid w:val="00867060"/>
    <w:rsid w:val="00871BFC"/>
    <w:rsid w:val="008726B8"/>
    <w:rsid w:val="00873B35"/>
    <w:rsid w:val="00873EC6"/>
    <w:rsid w:val="00874AB2"/>
    <w:rsid w:val="00875067"/>
    <w:rsid w:val="0087633F"/>
    <w:rsid w:val="00881239"/>
    <w:rsid w:val="008877DA"/>
    <w:rsid w:val="00887A53"/>
    <w:rsid w:val="00887B10"/>
    <w:rsid w:val="00890D76"/>
    <w:rsid w:val="00891024"/>
    <w:rsid w:val="00891686"/>
    <w:rsid w:val="008926FB"/>
    <w:rsid w:val="00893D74"/>
    <w:rsid w:val="008963D0"/>
    <w:rsid w:val="008965CF"/>
    <w:rsid w:val="0089668E"/>
    <w:rsid w:val="0089694F"/>
    <w:rsid w:val="00896E7A"/>
    <w:rsid w:val="0089721E"/>
    <w:rsid w:val="00897C8E"/>
    <w:rsid w:val="008A0739"/>
    <w:rsid w:val="008A1427"/>
    <w:rsid w:val="008A2B41"/>
    <w:rsid w:val="008A52F6"/>
    <w:rsid w:val="008A7543"/>
    <w:rsid w:val="008A7D18"/>
    <w:rsid w:val="008B062B"/>
    <w:rsid w:val="008B283F"/>
    <w:rsid w:val="008B2E6A"/>
    <w:rsid w:val="008B3DEE"/>
    <w:rsid w:val="008B6331"/>
    <w:rsid w:val="008C05BE"/>
    <w:rsid w:val="008C0FD1"/>
    <w:rsid w:val="008C1A82"/>
    <w:rsid w:val="008C1B43"/>
    <w:rsid w:val="008C2E5C"/>
    <w:rsid w:val="008C4124"/>
    <w:rsid w:val="008C45C6"/>
    <w:rsid w:val="008C558F"/>
    <w:rsid w:val="008C5E7A"/>
    <w:rsid w:val="008C7C09"/>
    <w:rsid w:val="008D0BA2"/>
    <w:rsid w:val="008D2C72"/>
    <w:rsid w:val="008D37B1"/>
    <w:rsid w:val="008D3A68"/>
    <w:rsid w:val="008D4687"/>
    <w:rsid w:val="008D4C7E"/>
    <w:rsid w:val="008D52B9"/>
    <w:rsid w:val="008D5C4A"/>
    <w:rsid w:val="008D5F31"/>
    <w:rsid w:val="008D6654"/>
    <w:rsid w:val="008D7395"/>
    <w:rsid w:val="008D74D8"/>
    <w:rsid w:val="008D76A0"/>
    <w:rsid w:val="008E0293"/>
    <w:rsid w:val="008E04B8"/>
    <w:rsid w:val="008E0DAF"/>
    <w:rsid w:val="008E13F1"/>
    <w:rsid w:val="008E2C78"/>
    <w:rsid w:val="008E4F0F"/>
    <w:rsid w:val="008E50C3"/>
    <w:rsid w:val="008E550B"/>
    <w:rsid w:val="008E5C70"/>
    <w:rsid w:val="008E7B6C"/>
    <w:rsid w:val="008F1566"/>
    <w:rsid w:val="008F16E5"/>
    <w:rsid w:val="008F18E1"/>
    <w:rsid w:val="008F1DF0"/>
    <w:rsid w:val="008F3426"/>
    <w:rsid w:val="008F357E"/>
    <w:rsid w:val="008F35FE"/>
    <w:rsid w:val="008F3D38"/>
    <w:rsid w:val="008F44AC"/>
    <w:rsid w:val="008F4613"/>
    <w:rsid w:val="008F4B39"/>
    <w:rsid w:val="00901A3E"/>
    <w:rsid w:val="00901B66"/>
    <w:rsid w:val="00901C26"/>
    <w:rsid w:val="00901DF6"/>
    <w:rsid w:val="009033F1"/>
    <w:rsid w:val="009034B1"/>
    <w:rsid w:val="009039A2"/>
    <w:rsid w:val="00903B33"/>
    <w:rsid w:val="0090456A"/>
    <w:rsid w:val="00904CDE"/>
    <w:rsid w:val="00904E17"/>
    <w:rsid w:val="00906F12"/>
    <w:rsid w:val="00907CCF"/>
    <w:rsid w:val="009108D6"/>
    <w:rsid w:val="009110F1"/>
    <w:rsid w:val="0091298C"/>
    <w:rsid w:val="009161A5"/>
    <w:rsid w:val="00916A4D"/>
    <w:rsid w:val="0092389C"/>
    <w:rsid w:val="009241A5"/>
    <w:rsid w:val="009247FD"/>
    <w:rsid w:val="0093220A"/>
    <w:rsid w:val="00932308"/>
    <w:rsid w:val="00933757"/>
    <w:rsid w:val="009372E7"/>
    <w:rsid w:val="009409C5"/>
    <w:rsid w:val="00941155"/>
    <w:rsid w:val="0094204D"/>
    <w:rsid w:val="0094405D"/>
    <w:rsid w:val="009459DE"/>
    <w:rsid w:val="00945AAD"/>
    <w:rsid w:val="00946206"/>
    <w:rsid w:val="0094730D"/>
    <w:rsid w:val="00947848"/>
    <w:rsid w:val="00950B64"/>
    <w:rsid w:val="00950CC0"/>
    <w:rsid w:val="00950FB5"/>
    <w:rsid w:val="00951639"/>
    <w:rsid w:val="00952D4F"/>
    <w:rsid w:val="00952F6E"/>
    <w:rsid w:val="00953636"/>
    <w:rsid w:val="009540CD"/>
    <w:rsid w:val="00955A9E"/>
    <w:rsid w:val="00955EA4"/>
    <w:rsid w:val="00956F27"/>
    <w:rsid w:val="0095765B"/>
    <w:rsid w:val="00957E95"/>
    <w:rsid w:val="009612F9"/>
    <w:rsid w:val="00961F6C"/>
    <w:rsid w:val="0096292F"/>
    <w:rsid w:val="009629E9"/>
    <w:rsid w:val="0096565F"/>
    <w:rsid w:val="009661A2"/>
    <w:rsid w:val="0096639C"/>
    <w:rsid w:val="00966552"/>
    <w:rsid w:val="00966ACE"/>
    <w:rsid w:val="0096714E"/>
    <w:rsid w:val="00970C4F"/>
    <w:rsid w:val="00971458"/>
    <w:rsid w:val="00971504"/>
    <w:rsid w:val="00971AD7"/>
    <w:rsid w:val="009722A3"/>
    <w:rsid w:val="009724B0"/>
    <w:rsid w:val="009725B2"/>
    <w:rsid w:val="009741B1"/>
    <w:rsid w:val="0097440C"/>
    <w:rsid w:val="00974B30"/>
    <w:rsid w:val="00974B44"/>
    <w:rsid w:val="00975A8A"/>
    <w:rsid w:val="009766B4"/>
    <w:rsid w:val="00977159"/>
    <w:rsid w:val="0098011D"/>
    <w:rsid w:val="009810AB"/>
    <w:rsid w:val="00981563"/>
    <w:rsid w:val="00981B6B"/>
    <w:rsid w:val="0098239C"/>
    <w:rsid w:val="00982DF4"/>
    <w:rsid w:val="00983C28"/>
    <w:rsid w:val="009856DD"/>
    <w:rsid w:val="009860A4"/>
    <w:rsid w:val="0098785F"/>
    <w:rsid w:val="00987CC1"/>
    <w:rsid w:val="00987F23"/>
    <w:rsid w:val="009913A1"/>
    <w:rsid w:val="009924C5"/>
    <w:rsid w:val="00993847"/>
    <w:rsid w:val="00993C6C"/>
    <w:rsid w:val="00994A31"/>
    <w:rsid w:val="00995753"/>
    <w:rsid w:val="00995F3C"/>
    <w:rsid w:val="0099681F"/>
    <w:rsid w:val="00997737"/>
    <w:rsid w:val="009977A7"/>
    <w:rsid w:val="00997F3C"/>
    <w:rsid w:val="009A0303"/>
    <w:rsid w:val="009A23DE"/>
    <w:rsid w:val="009A24DD"/>
    <w:rsid w:val="009A30D4"/>
    <w:rsid w:val="009A40A0"/>
    <w:rsid w:val="009B084E"/>
    <w:rsid w:val="009B242C"/>
    <w:rsid w:val="009B2652"/>
    <w:rsid w:val="009B2891"/>
    <w:rsid w:val="009B637E"/>
    <w:rsid w:val="009B65B7"/>
    <w:rsid w:val="009B76C3"/>
    <w:rsid w:val="009B7919"/>
    <w:rsid w:val="009C061F"/>
    <w:rsid w:val="009C0925"/>
    <w:rsid w:val="009C1200"/>
    <w:rsid w:val="009C3128"/>
    <w:rsid w:val="009C499E"/>
    <w:rsid w:val="009C4DB8"/>
    <w:rsid w:val="009C4EC5"/>
    <w:rsid w:val="009C53E6"/>
    <w:rsid w:val="009C6043"/>
    <w:rsid w:val="009C6769"/>
    <w:rsid w:val="009C6D3C"/>
    <w:rsid w:val="009C6F84"/>
    <w:rsid w:val="009C7A90"/>
    <w:rsid w:val="009D15A8"/>
    <w:rsid w:val="009D3F8A"/>
    <w:rsid w:val="009D4039"/>
    <w:rsid w:val="009D40C4"/>
    <w:rsid w:val="009D4890"/>
    <w:rsid w:val="009D4BE9"/>
    <w:rsid w:val="009D6635"/>
    <w:rsid w:val="009D66EB"/>
    <w:rsid w:val="009D6863"/>
    <w:rsid w:val="009D76AE"/>
    <w:rsid w:val="009E0C52"/>
    <w:rsid w:val="009E0D79"/>
    <w:rsid w:val="009E13FE"/>
    <w:rsid w:val="009E14D3"/>
    <w:rsid w:val="009E34ED"/>
    <w:rsid w:val="009E497C"/>
    <w:rsid w:val="009E5B1C"/>
    <w:rsid w:val="009E7243"/>
    <w:rsid w:val="009E73BD"/>
    <w:rsid w:val="009E7C3D"/>
    <w:rsid w:val="009F0C0F"/>
    <w:rsid w:val="009F1E13"/>
    <w:rsid w:val="009F211F"/>
    <w:rsid w:val="009F229B"/>
    <w:rsid w:val="009F22A3"/>
    <w:rsid w:val="009F314A"/>
    <w:rsid w:val="009F6428"/>
    <w:rsid w:val="009F689E"/>
    <w:rsid w:val="009F71DA"/>
    <w:rsid w:val="009F7EA6"/>
    <w:rsid w:val="00A00890"/>
    <w:rsid w:val="00A01336"/>
    <w:rsid w:val="00A02876"/>
    <w:rsid w:val="00A02CEE"/>
    <w:rsid w:val="00A03610"/>
    <w:rsid w:val="00A03F54"/>
    <w:rsid w:val="00A04A01"/>
    <w:rsid w:val="00A05C77"/>
    <w:rsid w:val="00A07B2C"/>
    <w:rsid w:val="00A12235"/>
    <w:rsid w:val="00A12A5C"/>
    <w:rsid w:val="00A130A1"/>
    <w:rsid w:val="00A138E7"/>
    <w:rsid w:val="00A13CEB"/>
    <w:rsid w:val="00A13E30"/>
    <w:rsid w:val="00A13FC8"/>
    <w:rsid w:val="00A15403"/>
    <w:rsid w:val="00A20B6F"/>
    <w:rsid w:val="00A21A98"/>
    <w:rsid w:val="00A2240E"/>
    <w:rsid w:val="00A228D2"/>
    <w:rsid w:val="00A22E4C"/>
    <w:rsid w:val="00A237E1"/>
    <w:rsid w:val="00A23825"/>
    <w:rsid w:val="00A23E58"/>
    <w:rsid w:val="00A246DA"/>
    <w:rsid w:val="00A266E0"/>
    <w:rsid w:val="00A324CB"/>
    <w:rsid w:val="00A3348E"/>
    <w:rsid w:val="00A345B9"/>
    <w:rsid w:val="00A348AB"/>
    <w:rsid w:val="00A35240"/>
    <w:rsid w:val="00A36186"/>
    <w:rsid w:val="00A36388"/>
    <w:rsid w:val="00A40EAF"/>
    <w:rsid w:val="00A426DC"/>
    <w:rsid w:val="00A4493C"/>
    <w:rsid w:val="00A5057B"/>
    <w:rsid w:val="00A5069F"/>
    <w:rsid w:val="00A50FF9"/>
    <w:rsid w:val="00A516DF"/>
    <w:rsid w:val="00A57DAA"/>
    <w:rsid w:val="00A57E2F"/>
    <w:rsid w:val="00A61156"/>
    <w:rsid w:val="00A64754"/>
    <w:rsid w:val="00A64AF2"/>
    <w:rsid w:val="00A64C00"/>
    <w:rsid w:val="00A676EF"/>
    <w:rsid w:val="00A71803"/>
    <w:rsid w:val="00A71996"/>
    <w:rsid w:val="00A71E1F"/>
    <w:rsid w:val="00A71F6F"/>
    <w:rsid w:val="00A74604"/>
    <w:rsid w:val="00A75048"/>
    <w:rsid w:val="00A76400"/>
    <w:rsid w:val="00A76542"/>
    <w:rsid w:val="00A77556"/>
    <w:rsid w:val="00A77A61"/>
    <w:rsid w:val="00A81CDC"/>
    <w:rsid w:val="00A82E29"/>
    <w:rsid w:val="00A832B3"/>
    <w:rsid w:val="00A833AE"/>
    <w:rsid w:val="00A83C10"/>
    <w:rsid w:val="00A84AFA"/>
    <w:rsid w:val="00A85163"/>
    <w:rsid w:val="00A857D7"/>
    <w:rsid w:val="00A85F59"/>
    <w:rsid w:val="00A90575"/>
    <w:rsid w:val="00A90AC2"/>
    <w:rsid w:val="00A919D8"/>
    <w:rsid w:val="00A92B62"/>
    <w:rsid w:val="00A94E02"/>
    <w:rsid w:val="00A95F0C"/>
    <w:rsid w:val="00A973DC"/>
    <w:rsid w:val="00AA01A5"/>
    <w:rsid w:val="00AA0BCC"/>
    <w:rsid w:val="00AA251E"/>
    <w:rsid w:val="00AA327A"/>
    <w:rsid w:val="00AA3A63"/>
    <w:rsid w:val="00AA57CD"/>
    <w:rsid w:val="00AA6F25"/>
    <w:rsid w:val="00AB1412"/>
    <w:rsid w:val="00AB15A7"/>
    <w:rsid w:val="00AB2E2C"/>
    <w:rsid w:val="00AB41AB"/>
    <w:rsid w:val="00AB5D4C"/>
    <w:rsid w:val="00AB6744"/>
    <w:rsid w:val="00AB7CE7"/>
    <w:rsid w:val="00AC4306"/>
    <w:rsid w:val="00AC45CA"/>
    <w:rsid w:val="00AC6349"/>
    <w:rsid w:val="00AC710D"/>
    <w:rsid w:val="00AC7464"/>
    <w:rsid w:val="00AC761B"/>
    <w:rsid w:val="00AD023F"/>
    <w:rsid w:val="00AD0682"/>
    <w:rsid w:val="00AD186C"/>
    <w:rsid w:val="00AD1EFF"/>
    <w:rsid w:val="00AD351F"/>
    <w:rsid w:val="00AD4E4B"/>
    <w:rsid w:val="00AD59AD"/>
    <w:rsid w:val="00AD6772"/>
    <w:rsid w:val="00AE0DEC"/>
    <w:rsid w:val="00AE1A09"/>
    <w:rsid w:val="00AE271A"/>
    <w:rsid w:val="00AE486A"/>
    <w:rsid w:val="00AF0BA8"/>
    <w:rsid w:val="00AF1EBA"/>
    <w:rsid w:val="00AF23F5"/>
    <w:rsid w:val="00AF2F7E"/>
    <w:rsid w:val="00AF3935"/>
    <w:rsid w:val="00AF3CA4"/>
    <w:rsid w:val="00B02D40"/>
    <w:rsid w:val="00B02E00"/>
    <w:rsid w:val="00B04428"/>
    <w:rsid w:val="00B052DA"/>
    <w:rsid w:val="00B1159F"/>
    <w:rsid w:val="00B12D87"/>
    <w:rsid w:val="00B1399C"/>
    <w:rsid w:val="00B14C6F"/>
    <w:rsid w:val="00B14D75"/>
    <w:rsid w:val="00B14FC9"/>
    <w:rsid w:val="00B15B6B"/>
    <w:rsid w:val="00B20606"/>
    <w:rsid w:val="00B215FC"/>
    <w:rsid w:val="00B2236D"/>
    <w:rsid w:val="00B235AE"/>
    <w:rsid w:val="00B252FF"/>
    <w:rsid w:val="00B268B9"/>
    <w:rsid w:val="00B34B38"/>
    <w:rsid w:val="00B36B99"/>
    <w:rsid w:val="00B36F9F"/>
    <w:rsid w:val="00B37369"/>
    <w:rsid w:val="00B4084A"/>
    <w:rsid w:val="00B41A97"/>
    <w:rsid w:val="00B441A2"/>
    <w:rsid w:val="00B45228"/>
    <w:rsid w:val="00B45F48"/>
    <w:rsid w:val="00B4627D"/>
    <w:rsid w:val="00B467B2"/>
    <w:rsid w:val="00B4690A"/>
    <w:rsid w:val="00B50B31"/>
    <w:rsid w:val="00B50BA4"/>
    <w:rsid w:val="00B50F86"/>
    <w:rsid w:val="00B52C0B"/>
    <w:rsid w:val="00B53108"/>
    <w:rsid w:val="00B53326"/>
    <w:rsid w:val="00B544C1"/>
    <w:rsid w:val="00B549CD"/>
    <w:rsid w:val="00B54F7E"/>
    <w:rsid w:val="00B561D4"/>
    <w:rsid w:val="00B562DC"/>
    <w:rsid w:val="00B56561"/>
    <w:rsid w:val="00B621FA"/>
    <w:rsid w:val="00B62706"/>
    <w:rsid w:val="00B63FEB"/>
    <w:rsid w:val="00B65E3C"/>
    <w:rsid w:val="00B66929"/>
    <w:rsid w:val="00B67FEF"/>
    <w:rsid w:val="00B71EE2"/>
    <w:rsid w:val="00B71F3F"/>
    <w:rsid w:val="00B721F7"/>
    <w:rsid w:val="00B722E0"/>
    <w:rsid w:val="00B72D22"/>
    <w:rsid w:val="00B7359D"/>
    <w:rsid w:val="00B74652"/>
    <w:rsid w:val="00B747F5"/>
    <w:rsid w:val="00B77332"/>
    <w:rsid w:val="00B773F7"/>
    <w:rsid w:val="00B81005"/>
    <w:rsid w:val="00B813F6"/>
    <w:rsid w:val="00B82892"/>
    <w:rsid w:val="00B84062"/>
    <w:rsid w:val="00B85101"/>
    <w:rsid w:val="00B85F59"/>
    <w:rsid w:val="00B86B21"/>
    <w:rsid w:val="00B9162D"/>
    <w:rsid w:val="00B92364"/>
    <w:rsid w:val="00B93676"/>
    <w:rsid w:val="00B94436"/>
    <w:rsid w:val="00B94F64"/>
    <w:rsid w:val="00BA00AD"/>
    <w:rsid w:val="00BA0FB6"/>
    <w:rsid w:val="00BA10C6"/>
    <w:rsid w:val="00BA1730"/>
    <w:rsid w:val="00BA2F7D"/>
    <w:rsid w:val="00BA388C"/>
    <w:rsid w:val="00BA5C75"/>
    <w:rsid w:val="00BB03FB"/>
    <w:rsid w:val="00BB124F"/>
    <w:rsid w:val="00BB1735"/>
    <w:rsid w:val="00BB1CF9"/>
    <w:rsid w:val="00BB3D47"/>
    <w:rsid w:val="00BB3E83"/>
    <w:rsid w:val="00BB57F7"/>
    <w:rsid w:val="00BB5963"/>
    <w:rsid w:val="00BB5CEF"/>
    <w:rsid w:val="00BB72A2"/>
    <w:rsid w:val="00BC01B9"/>
    <w:rsid w:val="00BC228C"/>
    <w:rsid w:val="00BC35AD"/>
    <w:rsid w:val="00BC3653"/>
    <w:rsid w:val="00BC37C8"/>
    <w:rsid w:val="00BC48F3"/>
    <w:rsid w:val="00BD18BB"/>
    <w:rsid w:val="00BD241E"/>
    <w:rsid w:val="00BD2DE0"/>
    <w:rsid w:val="00BD3CF9"/>
    <w:rsid w:val="00BD5F0C"/>
    <w:rsid w:val="00BD60A1"/>
    <w:rsid w:val="00BD640D"/>
    <w:rsid w:val="00BD6B1F"/>
    <w:rsid w:val="00BD775C"/>
    <w:rsid w:val="00BE07DC"/>
    <w:rsid w:val="00BE1F70"/>
    <w:rsid w:val="00BE2157"/>
    <w:rsid w:val="00BE35C5"/>
    <w:rsid w:val="00BE5424"/>
    <w:rsid w:val="00BF0018"/>
    <w:rsid w:val="00BF03F6"/>
    <w:rsid w:val="00BF054D"/>
    <w:rsid w:val="00BF15C0"/>
    <w:rsid w:val="00BF1C4A"/>
    <w:rsid w:val="00BF3D47"/>
    <w:rsid w:val="00BF66B7"/>
    <w:rsid w:val="00BF6B38"/>
    <w:rsid w:val="00BF6E3C"/>
    <w:rsid w:val="00BF71A8"/>
    <w:rsid w:val="00BF73C3"/>
    <w:rsid w:val="00C01032"/>
    <w:rsid w:val="00C01BC2"/>
    <w:rsid w:val="00C02819"/>
    <w:rsid w:val="00C048BB"/>
    <w:rsid w:val="00C06275"/>
    <w:rsid w:val="00C072EE"/>
    <w:rsid w:val="00C0738A"/>
    <w:rsid w:val="00C07939"/>
    <w:rsid w:val="00C125DA"/>
    <w:rsid w:val="00C17F16"/>
    <w:rsid w:val="00C204B2"/>
    <w:rsid w:val="00C20DC7"/>
    <w:rsid w:val="00C2228A"/>
    <w:rsid w:val="00C22D1A"/>
    <w:rsid w:val="00C22D54"/>
    <w:rsid w:val="00C25860"/>
    <w:rsid w:val="00C2622F"/>
    <w:rsid w:val="00C31DFE"/>
    <w:rsid w:val="00C3476C"/>
    <w:rsid w:val="00C35783"/>
    <w:rsid w:val="00C35E6A"/>
    <w:rsid w:val="00C37D15"/>
    <w:rsid w:val="00C37DAB"/>
    <w:rsid w:val="00C40198"/>
    <w:rsid w:val="00C4148C"/>
    <w:rsid w:val="00C41A04"/>
    <w:rsid w:val="00C43ACF"/>
    <w:rsid w:val="00C459C5"/>
    <w:rsid w:val="00C4702A"/>
    <w:rsid w:val="00C472C8"/>
    <w:rsid w:val="00C5060D"/>
    <w:rsid w:val="00C5163B"/>
    <w:rsid w:val="00C51837"/>
    <w:rsid w:val="00C5296A"/>
    <w:rsid w:val="00C52974"/>
    <w:rsid w:val="00C53030"/>
    <w:rsid w:val="00C53E15"/>
    <w:rsid w:val="00C57EE6"/>
    <w:rsid w:val="00C60996"/>
    <w:rsid w:val="00C60C5B"/>
    <w:rsid w:val="00C61899"/>
    <w:rsid w:val="00C6230D"/>
    <w:rsid w:val="00C62B21"/>
    <w:rsid w:val="00C70AF9"/>
    <w:rsid w:val="00C71F56"/>
    <w:rsid w:val="00C7290D"/>
    <w:rsid w:val="00C748B0"/>
    <w:rsid w:val="00C7554C"/>
    <w:rsid w:val="00C7695C"/>
    <w:rsid w:val="00C76D34"/>
    <w:rsid w:val="00C779E4"/>
    <w:rsid w:val="00C77C9F"/>
    <w:rsid w:val="00C77CF3"/>
    <w:rsid w:val="00C8016D"/>
    <w:rsid w:val="00C8064F"/>
    <w:rsid w:val="00C80AEE"/>
    <w:rsid w:val="00C80BF5"/>
    <w:rsid w:val="00C80DC6"/>
    <w:rsid w:val="00C80F9E"/>
    <w:rsid w:val="00C82022"/>
    <w:rsid w:val="00C844ED"/>
    <w:rsid w:val="00C845B4"/>
    <w:rsid w:val="00C86D1F"/>
    <w:rsid w:val="00C87168"/>
    <w:rsid w:val="00C9224C"/>
    <w:rsid w:val="00C92CA9"/>
    <w:rsid w:val="00C958EA"/>
    <w:rsid w:val="00C97A18"/>
    <w:rsid w:val="00CA2036"/>
    <w:rsid w:val="00CA23E7"/>
    <w:rsid w:val="00CA2A7A"/>
    <w:rsid w:val="00CA3579"/>
    <w:rsid w:val="00CA39DC"/>
    <w:rsid w:val="00CA6535"/>
    <w:rsid w:val="00CA6D0C"/>
    <w:rsid w:val="00CA6FC3"/>
    <w:rsid w:val="00CA78F8"/>
    <w:rsid w:val="00CA7CB7"/>
    <w:rsid w:val="00CB3841"/>
    <w:rsid w:val="00CB418A"/>
    <w:rsid w:val="00CB4A91"/>
    <w:rsid w:val="00CB586A"/>
    <w:rsid w:val="00CB590A"/>
    <w:rsid w:val="00CB5AD2"/>
    <w:rsid w:val="00CB794C"/>
    <w:rsid w:val="00CC030B"/>
    <w:rsid w:val="00CC0F75"/>
    <w:rsid w:val="00CC4119"/>
    <w:rsid w:val="00CC618F"/>
    <w:rsid w:val="00CD04EA"/>
    <w:rsid w:val="00CD0601"/>
    <w:rsid w:val="00CD1519"/>
    <w:rsid w:val="00CD16DC"/>
    <w:rsid w:val="00CD4D08"/>
    <w:rsid w:val="00CE0B06"/>
    <w:rsid w:val="00CE1C38"/>
    <w:rsid w:val="00CE1C99"/>
    <w:rsid w:val="00CE21AB"/>
    <w:rsid w:val="00CE369C"/>
    <w:rsid w:val="00CE3F42"/>
    <w:rsid w:val="00CE43D0"/>
    <w:rsid w:val="00CE5034"/>
    <w:rsid w:val="00CE505D"/>
    <w:rsid w:val="00CE532C"/>
    <w:rsid w:val="00CE53EA"/>
    <w:rsid w:val="00CE6B68"/>
    <w:rsid w:val="00CF18E6"/>
    <w:rsid w:val="00CF274E"/>
    <w:rsid w:val="00CF2C8E"/>
    <w:rsid w:val="00CF3197"/>
    <w:rsid w:val="00CF4425"/>
    <w:rsid w:val="00CF6EF0"/>
    <w:rsid w:val="00D01E19"/>
    <w:rsid w:val="00D04621"/>
    <w:rsid w:val="00D06591"/>
    <w:rsid w:val="00D07697"/>
    <w:rsid w:val="00D110E4"/>
    <w:rsid w:val="00D11618"/>
    <w:rsid w:val="00D12224"/>
    <w:rsid w:val="00D12D6E"/>
    <w:rsid w:val="00D13672"/>
    <w:rsid w:val="00D13A3F"/>
    <w:rsid w:val="00D14790"/>
    <w:rsid w:val="00D1742C"/>
    <w:rsid w:val="00D2089D"/>
    <w:rsid w:val="00D224C2"/>
    <w:rsid w:val="00D253F2"/>
    <w:rsid w:val="00D2696D"/>
    <w:rsid w:val="00D26C71"/>
    <w:rsid w:val="00D271BE"/>
    <w:rsid w:val="00D31221"/>
    <w:rsid w:val="00D321E2"/>
    <w:rsid w:val="00D33323"/>
    <w:rsid w:val="00D33939"/>
    <w:rsid w:val="00D33A3C"/>
    <w:rsid w:val="00D3403F"/>
    <w:rsid w:val="00D34124"/>
    <w:rsid w:val="00D351F5"/>
    <w:rsid w:val="00D3588D"/>
    <w:rsid w:val="00D35EE8"/>
    <w:rsid w:val="00D37B06"/>
    <w:rsid w:val="00D40125"/>
    <w:rsid w:val="00D41075"/>
    <w:rsid w:val="00D44732"/>
    <w:rsid w:val="00D45761"/>
    <w:rsid w:val="00D47EB1"/>
    <w:rsid w:val="00D501EE"/>
    <w:rsid w:val="00D50AEA"/>
    <w:rsid w:val="00D51121"/>
    <w:rsid w:val="00D52116"/>
    <w:rsid w:val="00D52E31"/>
    <w:rsid w:val="00D54956"/>
    <w:rsid w:val="00D54A3C"/>
    <w:rsid w:val="00D54C1E"/>
    <w:rsid w:val="00D554BA"/>
    <w:rsid w:val="00D563BF"/>
    <w:rsid w:val="00D567ED"/>
    <w:rsid w:val="00D569F0"/>
    <w:rsid w:val="00D57B27"/>
    <w:rsid w:val="00D61575"/>
    <w:rsid w:val="00D63416"/>
    <w:rsid w:val="00D644E0"/>
    <w:rsid w:val="00D6527A"/>
    <w:rsid w:val="00D66F5B"/>
    <w:rsid w:val="00D70177"/>
    <w:rsid w:val="00D71239"/>
    <w:rsid w:val="00D7189C"/>
    <w:rsid w:val="00D71A70"/>
    <w:rsid w:val="00D7266A"/>
    <w:rsid w:val="00D77AD6"/>
    <w:rsid w:val="00D8009F"/>
    <w:rsid w:val="00D809A2"/>
    <w:rsid w:val="00D812C1"/>
    <w:rsid w:val="00D816AB"/>
    <w:rsid w:val="00D81C0C"/>
    <w:rsid w:val="00D83BFB"/>
    <w:rsid w:val="00D92DAF"/>
    <w:rsid w:val="00D93E24"/>
    <w:rsid w:val="00D957E8"/>
    <w:rsid w:val="00D962C0"/>
    <w:rsid w:val="00D96508"/>
    <w:rsid w:val="00D97137"/>
    <w:rsid w:val="00D97D4F"/>
    <w:rsid w:val="00DA22AC"/>
    <w:rsid w:val="00DA4A28"/>
    <w:rsid w:val="00DA4E76"/>
    <w:rsid w:val="00DA548D"/>
    <w:rsid w:val="00DA6233"/>
    <w:rsid w:val="00DA744D"/>
    <w:rsid w:val="00DB1B9D"/>
    <w:rsid w:val="00DB1FA4"/>
    <w:rsid w:val="00DB2AA2"/>
    <w:rsid w:val="00DB2CBA"/>
    <w:rsid w:val="00DB3C1E"/>
    <w:rsid w:val="00DB3C74"/>
    <w:rsid w:val="00DB5893"/>
    <w:rsid w:val="00DB5985"/>
    <w:rsid w:val="00DB5C00"/>
    <w:rsid w:val="00DB69DD"/>
    <w:rsid w:val="00DB6F3B"/>
    <w:rsid w:val="00DB72B5"/>
    <w:rsid w:val="00DC01A9"/>
    <w:rsid w:val="00DC0555"/>
    <w:rsid w:val="00DC0D56"/>
    <w:rsid w:val="00DC1ED2"/>
    <w:rsid w:val="00DC1FFA"/>
    <w:rsid w:val="00DC242C"/>
    <w:rsid w:val="00DC2A43"/>
    <w:rsid w:val="00DC2B09"/>
    <w:rsid w:val="00DC3CB0"/>
    <w:rsid w:val="00DC73D0"/>
    <w:rsid w:val="00DD1FE4"/>
    <w:rsid w:val="00DD36EC"/>
    <w:rsid w:val="00DD3A65"/>
    <w:rsid w:val="00DD3FE7"/>
    <w:rsid w:val="00DD5566"/>
    <w:rsid w:val="00DD5F8E"/>
    <w:rsid w:val="00DD6053"/>
    <w:rsid w:val="00DD69C3"/>
    <w:rsid w:val="00DE071E"/>
    <w:rsid w:val="00DE1C44"/>
    <w:rsid w:val="00DE27C1"/>
    <w:rsid w:val="00DE2FF6"/>
    <w:rsid w:val="00DE357D"/>
    <w:rsid w:val="00DE55A8"/>
    <w:rsid w:val="00DE63A5"/>
    <w:rsid w:val="00DE6C9C"/>
    <w:rsid w:val="00DE6D3F"/>
    <w:rsid w:val="00DF116B"/>
    <w:rsid w:val="00DF193C"/>
    <w:rsid w:val="00DF2172"/>
    <w:rsid w:val="00DF2DC6"/>
    <w:rsid w:val="00DF6E0B"/>
    <w:rsid w:val="00E00324"/>
    <w:rsid w:val="00E0092F"/>
    <w:rsid w:val="00E00E25"/>
    <w:rsid w:val="00E00EFC"/>
    <w:rsid w:val="00E02080"/>
    <w:rsid w:val="00E0231A"/>
    <w:rsid w:val="00E024AE"/>
    <w:rsid w:val="00E02A9A"/>
    <w:rsid w:val="00E03654"/>
    <w:rsid w:val="00E03839"/>
    <w:rsid w:val="00E06136"/>
    <w:rsid w:val="00E064CA"/>
    <w:rsid w:val="00E07795"/>
    <w:rsid w:val="00E10473"/>
    <w:rsid w:val="00E10769"/>
    <w:rsid w:val="00E12694"/>
    <w:rsid w:val="00E13F2B"/>
    <w:rsid w:val="00E1428E"/>
    <w:rsid w:val="00E156AD"/>
    <w:rsid w:val="00E168B9"/>
    <w:rsid w:val="00E20AB7"/>
    <w:rsid w:val="00E2269A"/>
    <w:rsid w:val="00E2380A"/>
    <w:rsid w:val="00E23C38"/>
    <w:rsid w:val="00E25553"/>
    <w:rsid w:val="00E27112"/>
    <w:rsid w:val="00E27C81"/>
    <w:rsid w:val="00E27D78"/>
    <w:rsid w:val="00E3163E"/>
    <w:rsid w:val="00E31654"/>
    <w:rsid w:val="00E32429"/>
    <w:rsid w:val="00E3341A"/>
    <w:rsid w:val="00E34531"/>
    <w:rsid w:val="00E347E3"/>
    <w:rsid w:val="00E37BA3"/>
    <w:rsid w:val="00E40A9F"/>
    <w:rsid w:val="00E418F4"/>
    <w:rsid w:val="00E46F33"/>
    <w:rsid w:val="00E476D8"/>
    <w:rsid w:val="00E47C56"/>
    <w:rsid w:val="00E47F40"/>
    <w:rsid w:val="00E50C45"/>
    <w:rsid w:val="00E52A7D"/>
    <w:rsid w:val="00E530EA"/>
    <w:rsid w:val="00E53EAA"/>
    <w:rsid w:val="00E548E4"/>
    <w:rsid w:val="00E54A0E"/>
    <w:rsid w:val="00E55B22"/>
    <w:rsid w:val="00E56595"/>
    <w:rsid w:val="00E565FA"/>
    <w:rsid w:val="00E57067"/>
    <w:rsid w:val="00E57362"/>
    <w:rsid w:val="00E57AE6"/>
    <w:rsid w:val="00E57BC1"/>
    <w:rsid w:val="00E57BC8"/>
    <w:rsid w:val="00E57EF6"/>
    <w:rsid w:val="00E60269"/>
    <w:rsid w:val="00E63CCC"/>
    <w:rsid w:val="00E649BB"/>
    <w:rsid w:val="00E662CE"/>
    <w:rsid w:val="00E67FD4"/>
    <w:rsid w:val="00E703C1"/>
    <w:rsid w:val="00E72BF1"/>
    <w:rsid w:val="00E72D9F"/>
    <w:rsid w:val="00E75819"/>
    <w:rsid w:val="00E76F8B"/>
    <w:rsid w:val="00E77DC4"/>
    <w:rsid w:val="00E82CC5"/>
    <w:rsid w:val="00E83CDD"/>
    <w:rsid w:val="00E84B24"/>
    <w:rsid w:val="00E871D2"/>
    <w:rsid w:val="00E87DEF"/>
    <w:rsid w:val="00E901DF"/>
    <w:rsid w:val="00E90579"/>
    <w:rsid w:val="00E9213F"/>
    <w:rsid w:val="00E92199"/>
    <w:rsid w:val="00E937C8"/>
    <w:rsid w:val="00E96714"/>
    <w:rsid w:val="00E97AFA"/>
    <w:rsid w:val="00E97C31"/>
    <w:rsid w:val="00EA025C"/>
    <w:rsid w:val="00EA05F2"/>
    <w:rsid w:val="00EA17C2"/>
    <w:rsid w:val="00EA1848"/>
    <w:rsid w:val="00EA4562"/>
    <w:rsid w:val="00EA5548"/>
    <w:rsid w:val="00EA5907"/>
    <w:rsid w:val="00EA66D4"/>
    <w:rsid w:val="00EA6D80"/>
    <w:rsid w:val="00EB22CD"/>
    <w:rsid w:val="00EB38D0"/>
    <w:rsid w:val="00EB3FC8"/>
    <w:rsid w:val="00EB492C"/>
    <w:rsid w:val="00EB57F9"/>
    <w:rsid w:val="00EB58FE"/>
    <w:rsid w:val="00EB5AFB"/>
    <w:rsid w:val="00EC078C"/>
    <w:rsid w:val="00EC0C39"/>
    <w:rsid w:val="00EC1998"/>
    <w:rsid w:val="00EC1DF1"/>
    <w:rsid w:val="00EC295E"/>
    <w:rsid w:val="00EC29A8"/>
    <w:rsid w:val="00EC2B5D"/>
    <w:rsid w:val="00EC2C0E"/>
    <w:rsid w:val="00EC2E94"/>
    <w:rsid w:val="00EC471D"/>
    <w:rsid w:val="00EC48B4"/>
    <w:rsid w:val="00EC4AE3"/>
    <w:rsid w:val="00EC5260"/>
    <w:rsid w:val="00EC679F"/>
    <w:rsid w:val="00EC6D3B"/>
    <w:rsid w:val="00EC6F20"/>
    <w:rsid w:val="00EC7453"/>
    <w:rsid w:val="00EC79BA"/>
    <w:rsid w:val="00EC7AB1"/>
    <w:rsid w:val="00ED269F"/>
    <w:rsid w:val="00ED2D1B"/>
    <w:rsid w:val="00ED3F16"/>
    <w:rsid w:val="00ED5CB4"/>
    <w:rsid w:val="00ED675B"/>
    <w:rsid w:val="00ED6BDF"/>
    <w:rsid w:val="00ED6D66"/>
    <w:rsid w:val="00ED779D"/>
    <w:rsid w:val="00EE0731"/>
    <w:rsid w:val="00EE081D"/>
    <w:rsid w:val="00EE2B07"/>
    <w:rsid w:val="00EE3632"/>
    <w:rsid w:val="00EE3ECB"/>
    <w:rsid w:val="00EE4353"/>
    <w:rsid w:val="00EE4AE0"/>
    <w:rsid w:val="00EE5C59"/>
    <w:rsid w:val="00EE5D60"/>
    <w:rsid w:val="00EF0DEC"/>
    <w:rsid w:val="00EF144F"/>
    <w:rsid w:val="00EF2D70"/>
    <w:rsid w:val="00EF34F6"/>
    <w:rsid w:val="00EF401A"/>
    <w:rsid w:val="00EF4CD7"/>
    <w:rsid w:val="00EF7F96"/>
    <w:rsid w:val="00F009D5"/>
    <w:rsid w:val="00F0285E"/>
    <w:rsid w:val="00F02D3B"/>
    <w:rsid w:val="00F05DBD"/>
    <w:rsid w:val="00F065CD"/>
    <w:rsid w:val="00F07051"/>
    <w:rsid w:val="00F10D4B"/>
    <w:rsid w:val="00F1266C"/>
    <w:rsid w:val="00F13B02"/>
    <w:rsid w:val="00F15F07"/>
    <w:rsid w:val="00F16257"/>
    <w:rsid w:val="00F16673"/>
    <w:rsid w:val="00F1754D"/>
    <w:rsid w:val="00F178CF"/>
    <w:rsid w:val="00F17FC9"/>
    <w:rsid w:val="00F20E7E"/>
    <w:rsid w:val="00F23577"/>
    <w:rsid w:val="00F237EB"/>
    <w:rsid w:val="00F23876"/>
    <w:rsid w:val="00F23AC6"/>
    <w:rsid w:val="00F23D5D"/>
    <w:rsid w:val="00F23FD7"/>
    <w:rsid w:val="00F242A8"/>
    <w:rsid w:val="00F249EB"/>
    <w:rsid w:val="00F24FAE"/>
    <w:rsid w:val="00F25C49"/>
    <w:rsid w:val="00F31991"/>
    <w:rsid w:val="00F31992"/>
    <w:rsid w:val="00F3258A"/>
    <w:rsid w:val="00F37277"/>
    <w:rsid w:val="00F37D65"/>
    <w:rsid w:val="00F425F1"/>
    <w:rsid w:val="00F426DA"/>
    <w:rsid w:val="00F429B2"/>
    <w:rsid w:val="00F43F37"/>
    <w:rsid w:val="00F44566"/>
    <w:rsid w:val="00F449BB"/>
    <w:rsid w:val="00F44B3F"/>
    <w:rsid w:val="00F523EF"/>
    <w:rsid w:val="00F541CD"/>
    <w:rsid w:val="00F545B9"/>
    <w:rsid w:val="00F54675"/>
    <w:rsid w:val="00F55CC1"/>
    <w:rsid w:val="00F56C85"/>
    <w:rsid w:val="00F576DC"/>
    <w:rsid w:val="00F5795E"/>
    <w:rsid w:val="00F60A88"/>
    <w:rsid w:val="00F61294"/>
    <w:rsid w:val="00F64781"/>
    <w:rsid w:val="00F64A16"/>
    <w:rsid w:val="00F650C9"/>
    <w:rsid w:val="00F658A2"/>
    <w:rsid w:val="00F65CE0"/>
    <w:rsid w:val="00F66356"/>
    <w:rsid w:val="00F70703"/>
    <w:rsid w:val="00F71960"/>
    <w:rsid w:val="00F71CF3"/>
    <w:rsid w:val="00F73596"/>
    <w:rsid w:val="00F743FB"/>
    <w:rsid w:val="00F75C04"/>
    <w:rsid w:val="00F75CAD"/>
    <w:rsid w:val="00F779B6"/>
    <w:rsid w:val="00F77BF0"/>
    <w:rsid w:val="00F80B9F"/>
    <w:rsid w:val="00F82298"/>
    <w:rsid w:val="00F82515"/>
    <w:rsid w:val="00F83FC3"/>
    <w:rsid w:val="00F842A9"/>
    <w:rsid w:val="00F87E9E"/>
    <w:rsid w:val="00F929F5"/>
    <w:rsid w:val="00F94611"/>
    <w:rsid w:val="00F95370"/>
    <w:rsid w:val="00F95C26"/>
    <w:rsid w:val="00F9605B"/>
    <w:rsid w:val="00F965FE"/>
    <w:rsid w:val="00F9691F"/>
    <w:rsid w:val="00F96E6A"/>
    <w:rsid w:val="00F97DD0"/>
    <w:rsid w:val="00FA22B0"/>
    <w:rsid w:val="00FA2F21"/>
    <w:rsid w:val="00FA3F6C"/>
    <w:rsid w:val="00FA5482"/>
    <w:rsid w:val="00FA5764"/>
    <w:rsid w:val="00FA5D6B"/>
    <w:rsid w:val="00FB2323"/>
    <w:rsid w:val="00FB247E"/>
    <w:rsid w:val="00FB3224"/>
    <w:rsid w:val="00FB3744"/>
    <w:rsid w:val="00FB4FAC"/>
    <w:rsid w:val="00FB53F3"/>
    <w:rsid w:val="00FB5FF3"/>
    <w:rsid w:val="00FB6182"/>
    <w:rsid w:val="00FC0280"/>
    <w:rsid w:val="00FC06B7"/>
    <w:rsid w:val="00FC16B3"/>
    <w:rsid w:val="00FC1E66"/>
    <w:rsid w:val="00FC2007"/>
    <w:rsid w:val="00FC2D32"/>
    <w:rsid w:val="00FC2EDE"/>
    <w:rsid w:val="00FC307A"/>
    <w:rsid w:val="00FC3607"/>
    <w:rsid w:val="00FC3B43"/>
    <w:rsid w:val="00FC406E"/>
    <w:rsid w:val="00FC58B6"/>
    <w:rsid w:val="00FC5E86"/>
    <w:rsid w:val="00FC6297"/>
    <w:rsid w:val="00FC63FF"/>
    <w:rsid w:val="00FC7DFB"/>
    <w:rsid w:val="00FD0550"/>
    <w:rsid w:val="00FD1853"/>
    <w:rsid w:val="00FD1B5A"/>
    <w:rsid w:val="00FD2D30"/>
    <w:rsid w:val="00FD4556"/>
    <w:rsid w:val="00FD5097"/>
    <w:rsid w:val="00FD581F"/>
    <w:rsid w:val="00FD5F56"/>
    <w:rsid w:val="00FD7CE7"/>
    <w:rsid w:val="00FE021F"/>
    <w:rsid w:val="00FE0513"/>
    <w:rsid w:val="00FE0FE6"/>
    <w:rsid w:val="00FE2582"/>
    <w:rsid w:val="00FE3742"/>
    <w:rsid w:val="00FE426E"/>
    <w:rsid w:val="00FE6401"/>
    <w:rsid w:val="00FE6A42"/>
    <w:rsid w:val="00FE6BE0"/>
    <w:rsid w:val="00FF069C"/>
    <w:rsid w:val="00FF09C2"/>
    <w:rsid w:val="00FF1ACB"/>
    <w:rsid w:val="00FF1CF3"/>
    <w:rsid w:val="00FF2A08"/>
    <w:rsid w:val="00FF2D8F"/>
    <w:rsid w:val="00FF48BC"/>
    <w:rsid w:val="00FF4B13"/>
    <w:rsid w:val="00FF5A43"/>
    <w:rsid w:val="00FF5C07"/>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B6175"/>
  <w15:docId w15:val="{1E678BAB-AA9C-473C-8537-831AC688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1848"/>
    <w:rPr>
      <w:sz w:val="24"/>
      <w:szCs w:val="24"/>
    </w:rPr>
  </w:style>
  <w:style w:type="paragraph" w:styleId="Heading1">
    <w:name w:val="heading 1"/>
    <w:aliases w:val="Hoofdstuk,Chap,rozdzial,h1,1,Suptitre1"/>
    <w:basedOn w:val="Normal"/>
    <w:next w:val="Normal"/>
    <w:link w:val="Heading1Char"/>
    <w:qFormat/>
    <w:rsid w:val="00E476D8"/>
    <w:pPr>
      <w:numPr>
        <w:numId w:val="42"/>
      </w:numPr>
      <w:jc w:val="both"/>
      <w:outlineLvl w:val="0"/>
    </w:pPr>
    <w:rPr>
      <w:rFonts w:ascii="Trebuchet MS" w:hAnsi="Trebuchet MS" w:cs="Arial"/>
      <w:b/>
      <w:sz w:val="28"/>
      <w:lang w:val="ro-RO" w:eastAsia="ro-RO"/>
    </w:rPr>
  </w:style>
  <w:style w:type="paragraph" w:styleId="Heading2">
    <w:name w:val="heading 2"/>
    <w:aliases w:val="Heading 2 Hidden"/>
    <w:basedOn w:val="Heading1"/>
    <w:next w:val="Normal"/>
    <w:link w:val="Heading2Char"/>
    <w:qFormat/>
    <w:rsid w:val="00FB4FAC"/>
    <w:pPr>
      <w:numPr>
        <w:ilvl w:val="1"/>
        <w:numId w:val="41"/>
      </w:numPr>
      <w:outlineLvl w:val="1"/>
    </w:pPr>
  </w:style>
  <w:style w:type="paragraph" w:styleId="Heading3">
    <w:name w:val="heading 3"/>
    <w:aliases w:val="Do Not Use 3,h3,3"/>
    <w:basedOn w:val="GH111"/>
    <w:next w:val="Normal"/>
    <w:link w:val="Heading3Char"/>
    <w:autoRedefine/>
    <w:qFormat/>
    <w:rsid w:val="00C37D15"/>
    <w:pPr>
      <w:tabs>
        <w:tab w:val="left" w:pos="709"/>
      </w:tabs>
      <w:jc w:val="both"/>
      <w:outlineLvl w:val="2"/>
    </w:pPr>
    <w:rPr>
      <w:rFonts w:cs="Arial"/>
      <w:b w:val="0"/>
      <w:sz w:val="24"/>
      <w:szCs w:val="24"/>
    </w:rPr>
  </w:style>
  <w:style w:type="paragraph" w:styleId="Heading4">
    <w:name w:val="heading 4"/>
    <w:aliases w:val="Kopje,Subsection,Level 2 - a"/>
    <w:basedOn w:val="Heading3"/>
    <w:next w:val="Normal"/>
    <w:link w:val="Heading4Char"/>
    <w:qFormat/>
    <w:rsid w:val="0033114A"/>
    <w:pPr>
      <w:numPr>
        <w:ilvl w:val="3"/>
        <w:numId w:val="42"/>
      </w:numPr>
      <w:tabs>
        <w:tab w:val="left" w:pos="993"/>
      </w:tabs>
      <w:outlineLvl w:val="3"/>
    </w:pPr>
  </w:style>
  <w:style w:type="paragraph" w:styleId="Heading5">
    <w:name w:val="heading 5"/>
    <w:basedOn w:val="Heading4"/>
    <w:next w:val="Normal"/>
    <w:link w:val="Heading5Char"/>
    <w:qFormat/>
    <w:rsid w:val="00054D82"/>
    <w:pPr>
      <w:numPr>
        <w:ilvl w:val="4"/>
      </w:numPr>
      <w:outlineLvl w:val="4"/>
    </w:pPr>
  </w:style>
  <w:style w:type="paragraph" w:styleId="Heading6">
    <w:name w:val="heading 6"/>
    <w:basedOn w:val="Heading5"/>
    <w:next w:val="Normal"/>
    <w:link w:val="Heading6Char"/>
    <w:qFormat/>
    <w:rsid w:val="003D41E6"/>
    <w:pPr>
      <w:outlineLvl w:val="5"/>
    </w:pPr>
  </w:style>
  <w:style w:type="paragraph" w:styleId="Heading7">
    <w:name w:val="heading 7"/>
    <w:basedOn w:val="Normal"/>
    <w:next w:val="Normal"/>
    <w:link w:val="Heading7Char"/>
    <w:qFormat/>
    <w:rsid w:val="001D38A2"/>
    <w:pPr>
      <w:keepNext/>
      <w:tabs>
        <w:tab w:val="left" w:pos="9048"/>
      </w:tabs>
      <w:ind w:right="24"/>
      <w:jc w:val="both"/>
      <w:outlineLvl w:val="6"/>
    </w:pPr>
    <w:rPr>
      <w:b/>
      <w:sz w:val="26"/>
      <w:szCs w:val="28"/>
      <w:lang w:val="fr-FR" w:eastAsia="ro-RO"/>
    </w:rPr>
  </w:style>
  <w:style w:type="paragraph" w:styleId="Heading8">
    <w:name w:val="heading 8"/>
    <w:aliases w:val="doc titre"/>
    <w:basedOn w:val="Normal"/>
    <w:next w:val="Normal"/>
    <w:link w:val="Heading8Char"/>
    <w:qFormat/>
    <w:rsid w:val="001D38A2"/>
    <w:pPr>
      <w:spacing w:before="240" w:after="60"/>
      <w:outlineLvl w:val="7"/>
    </w:pPr>
    <w:rPr>
      <w:i/>
      <w:iCs/>
    </w:rPr>
  </w:style>
  <w:style w:type="paragraph" w:styleId="Heading9">
    <w:name w:val="heading 9"/>
    <w:basedOn w:val="Normal"/>
    <w:next w:val="Normal"/>
    <w:link w:val="Heading9Char"/>
    <w:qFormat/>
    <w:rsid w:val="001D38A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395A"/>
    <w:rPr>
      <w:strike w:val="0"/>
      <w:dstrike w:val="0"/>
      <w:color w:val="000066"/>
      <w:u w:val="none"/>
      <w:effect w:val="none"/>
    </w:rPr>
  </w:style>
  <w:style w:type="paragraph" w:styleId="HTMLPreformatted">
    <w:name w:val="HTML Preformatted"/>
    <w:basedOn w:val="Normal"/>
    <w:link w:val="HTMLPreformattedChar"/>
    <w:rsid w:val="004C3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ln2paragraf1">
    <w:name w:val="ln2paragraf1"/>
    <w:basedOn w:val="DefaultParagraphFont"/>
    <w:rsid w:val="004C395A"/>
    <w:rPr>
      <w:b/>
      <w:bCs/>
    </w:rPr>
  </w:style>
  <w:style w:type="character" w:customStyle="1" w:styleId="ln2tparagraf">
    <w:name w:val="ln2tparagraf"/>
    <w:basedOn w:val="DefaultParagraphFont"/>
    <w:rsid w:val="004C395A"/>
  </w:style>
  <w:style w:type="character" w:customStyle="1" w:styleId="ln2litera1">
    <w:name w:val="ln2litera1"/>
    <w:basedOn w:val="DefaultParagraphFont"/>
    <w:rsid w:val="004C395A"/>
    <w:rPr>
      <w:b/>
      <w:bCs/>
      <w:color w:val="00008F"/>
    </w:rPr>
  </w:style>
  <w:style w:type="character" w:customStyle="1" w:styleId="ln2tlitera">
    <w:name w:val="ln2tlitera"/>
    <w:basedOn w:val="DefaultParagraphFont"/>
    <w:rsid w:val="004C395A"/>
  </w:style>
  <w:style w:type="character" w:customStyle="1" w:styleId="ln2punct1">
    <w:name w:val="ln2punct1"/>
    <w:basedOn w:val="DefaultParagraphFont"/>
    <w:rsid w:val="004C395A"/>
    <w:rPr>
      <w:b/>
      <w:bCs/>
      <w:color w:val="008F00"/>
    </w:rPr>
  </w:style>
  <w:style w:type="character" w:customStyle="1" w:styleId="ln2tpunct">
    <w:name w:val="ln2tpunct"/>
    <w:basedOn w:val="DefaultParagraphFont"/>
    <w:rsid w:val="004C395A"/>
  </w:style>
  <w:style w:type="character" w:customStyle="1" w:styleId="ln2linie">
    <w:name w:val="ln2linie"/>
    <w:basedOn w:val="DefaultParagraphFont"/>
    <w:rsid w:val="004C395A"/>
  </w:style>
  <w:style w:type="character" w:customStyle="1" w:styleId="ln2tlinie">
    <w:name w:val="ln2tlinie"/>
    <w:basedOn w:val="DefaultParagraphFont"/>
    <w:rsid w:val="004C395A"/>
  </w:style>
  <w:style w:type="character" w:customStyle="1" w:styleId="ln2nota1">
    <w:name w:val="ln2nota1"/>
    <w:basedOn w:val="DefaultParagraphFont"/>
    <w:rsid w:val="004C395A"/>
    <w:rPr>
      <w:rFonts w:ascii="Verdana" w:hAnsi="Verdana" w:hint="default"/>
    </w:rPr>
  </w:style>
  <w:style w:type="character" w:customStyle="1" w:styleId="ln2tnota1">
    <w:name w:val="ln2tnota1"/>
    <w:basedOn w:val="DefaultParagraphFont"/>
    <w:rsid w:val="004C395A"/>
    <w:rPr>
      <w:rFonts w:ascii="Verdana" w:hAnsi="Verdana" w:hint="default"/>
    </w:rPr>
  </w:style>
  <w:style w:type="character" w:customStyle="1" w:styleId="ln2tarticol">
    <w:name w:val="ln2tarticol"/>
    <w:basedOn w:val="DefaultParagraphFont"/>
    <w:rsid w:val="004C395A"/>
  </w:style>
  <w:style w:type="character" w:customStyle="1" w:styleId="ln2talineat">
    <w:name w:val="ln2talineat"/>
    <w:basedOn w:val="DefaultParagraphFont"/>
    <w:rsid w:val="004C395A"/>
  </w:style>
  <w:style w:type="paragraph" w:customStyle="1" w:styleId="indent">
    <w:name w:val="indent"/>
    <w:basedOn w:val="BodyTextIndent"/>
    <w:rsid w:val="004C395A"/>
    <w:pPr>
      <w:widowControl w:val="0"/>
      <w:autoSpaceDE w:val="0"/>
      <w:autoSpaceDN w:val="0"/>
      <w:adjustRightInd w:val="0"/>
      <w:spacing w:after="0" w:line="259" w:lineRule="auto"/>
      <w:ind w:left="5000"/>
    </w:pPr>
    <w:rPr>
      <w:b/>
      <w:bCs/>
      <w:sz w:val="20"/>
      <w:szCs w:val="22"/>
      <w:lang w:val="ro-RO" w:eastAsia="ro-RO"/>
    </w:rPr>
  </w:style>
  <w:style w:type="paragraph" w:styleId="BodyTextIndent">
    <w:name w:val="Body Text Indent"/>
    <w:basedOn w:val="Normal"/>
    <w:link w:val="BodyTextIndentChar"/>
    <w:rsid w:val="004C395A"/>
    <w:pPr>
      <w:spacing w:after="120"/>
      <w:ind w:left="283"/>
    </w:pPr>
  </w:style>
  <w:style w:type="paragraph" w:customStyle="1" w:styleId="ln2acttitlu">
    <w:name w:val="ln2acttitlu"/>
    <w:basedOn w:val="Normal"/>
    <w:rsid w:val="00997737"/>
    <w:pPr>
      <w:spacing w:before="100" w:beforeAutospacing="1" w:after="100" w:afterAutospacing="1"/>
      <w:jc w:val="center"/>
    </w:pPr>
    <w:rPr>
      <w:color w:val="000010"/>
      <w:sz w:val="18"/>
      <w:szCs w:val="18"/>
    </w:rPr>
  </w:style>
  <w:style w:type="character" w:customStyle="1" w:styleId="ln2tematicatd">
    <w:name w:val="ln2tematicatd"/>
    <w:basedOn w:val="DefaultParagraphFont"/>
    <w:rsid w:val="00997737"/>
  </w:style>
  <w:style w:type="character" w:customStyle="1" w:styleId="l2nlnkrecentdocscurrent1">
    <w:name w:val="l2nlnkrecentdocscurrent1"/>
    <w:basedOn w:val="DefaultParagraphFont"/>
    <w:rsid w:val="00997737"/>
    <w:rPr>
      <w:rFonts w:ascii="Verdana" w:hAnsi="Verdana" w:hint="default"/>
      <w:b/>
      <w:bCs/>
      <w:sz w:val="15"/>
      <w:szCs w:val="15"/>
    </w:rPr>
  </w:style>
  <w:style w:type="character" w:customStyle="1" w:styleId="ln2preambul1">
    <w:name w:val="ln2preambul1"/>
    <w:basedOn w:val="DefaultParagraphFont"/>
    <w:rsid w:val="00997737"/>
    <w:rPr>
      <w:i/>
      <w:iCs/>
    </w:rPr>
  </w:style>
  <w:style w:type="character" w:customStyle="1" w:styleId="ln2tpreambul1">
    <w:name w:val="ln2tpreambul1"/>
    <w:basedOn w:val="DefaultParagraphFont"/>
    <w:rsid w:val="00997737"/>
    <w:rPr>
      <w:i/>
      <w:iCs/>
    </w:rPr>
  </w:style>
  <w:style w:type="character" w:customStyle="1" w:styleId="ln2articol1">
    <w:name w:val="ln2articol1"/>
    <w:basedOn w:val="DefaultParagraphFont"/>
    <w:rsid w:val="00997737"/>
    <w:rPr>
      <w:b/>
      <w:bCs/>
      <w:color w:val="0000AF"/>
    </w:rPr>
  </w:style>
  <w:style w:type="character" w:customStyle="1" w:styleId="ln2alineat1">
    <w:name w:val="ln2alineat1"/>
    <w:basedOn w:val="DefaultParagraphFont"/>
    <w:rsid w:val="00997737"/>
    <w:rPr>
      <w:b/>
      <w:bCs/>
      <w:color w:val="74929F"/>
    </w:rPr>
  </w:style>
  <w:style w:type="character" w:customStyle="1" w:styleId="ln2capitol1">
    <w:name w:val="ln2capitol1"/>
    <w:basedOn w:val="DefaultParagraphFont"/>
    <w:rsid w:val="00997737"/>
    <w:rPr>
      <w:rFonts w:ascii="Arial" w:hAnsi="Arial" w:cs="Arial" w:hint="default"/>
      <w:b/>
      <w:bCs/>
      <w:color w:val="005F00"/>
    </w:rPr>
  </w:style>
  <w:style w:type="character" w:customStyle="1" w:styleId="ln2tcapitol">
    <w:name w:val="ln2tcapitol"/>
    <w:basedOn w:val="DefaultParagraphFont"/>
    <w:rsid w:val="00997737"/>
  </w:style>
  <w:style w:type="paragraph" w:styleId="Footer">
    <w:name w:val="footer"/>
    <w:aliases w:val="eersteregel"/>
    <w:basedOn w:val="Normal"/>
    <w:link w:val="FooterChar"/>
    <w:rsid w:val="001171E0"/>
    <w:pPr>
      <w:tabs>
        <w:tab w:val="center" w:pos="4320"/>
        <w:tab w:val="right" w:pos="8640"/>
      </w:tabs>
    </w:pPr>
  </w:style>
  <w:style w:type="character" w:styleId="PageNumber">
    <w:name w:val="page number"/>
    <w:basedOn w:val="DefaultParagraphFont"/>
    <w:rsid w:val="001171E0"/>
  </w:style>
  <w:style w:type="paragraph" w:styleId="NormalWeb">
    <w:name w:val="Normal (Web)"/>
    <w:basedOn w:val="Normal"/>
    <w:rsid w:val="001171E0"/>
    <w:pPr>
      <w:spacing w:before="100" w:beforeAutospacing="1" w:after="100" w:afterAutospacing="1"/>
    </w:pPr>
  </w:style>
  <w:style w:type="character" w:customStyle="1" w:styleId="illinkstyle">
    <w:name w:val="il_link_style"/>
    <w:basedOn w:val="DefaultParagraphFont"/>
    <w:rsid w:val="001171E0"/>
  </w:style>
  <w:style w:type="character" w:customStyle="1" w:styleId="ilspan">
    <w:name w:val="il_span"/>
    <w:basedOn w:val="DefaultParagraphFont"/>
    <w:rsid w:val="001171E0"/>
  </w:style>
  <w:style w:type="character" w:customStyle="1" w:styleId="google-src-text1">
    <w:name w:val="google-src-text1"/>
    <w:basedOn w:val="DefaultParagraphFont"/>
    <w:rsid w:val="001171E0"/>
    <w:rPr>
      <w:vanish/>
      <w:webHidden w:val="0"/>
      <w:specVanish w:val="0"/>
    </w:rPr>
  </w:style>
  <w:style w:type="character" w:customStyle="1" w:styleId="search">
    <w:name w:val="search"/>
    <w:basedOn w:val="DefaultParagraphFont"/>
    <w:rsid w:val="001171E0"/>
  </w:style>
  <w:style w:type="table" w:styleId="TableGrid">
    <w:name w:val="Table Grid"/>
    <w:basedOn w:val="TableNormal"/>
    <w:rsid w:val="00136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Fejléc4,Fejléc4 Caracter,Header Title,Header Char Char Char"/>
    <w:basedOn w:val="Normal"/>
    <w:link w:val="HeaderChar"/>
    <w:rsid w:val="004C2933"/>
    <w:pPr>
      <w:tabs>
        <w:tab w:val="center" w:pos="4320"/>
        <w:tab w:val="right" w:pos="8640"/>
      </w:tabs>
    </w:pPr>
  </w:style>
  <w:style w:type="numbering" w:styleId="111111">
    <w:name w:val="Outline List 2"/>
    <w:basedOn w:val="NoList"/>
    <w:rsid w:val="001D38A2"/>
    <w:pPr>
      <w:numPr>
        <w:numId w:val="3"/>
      </w:numPr>
    </w:pPr>
  </w:style>
  <w:style w:type="paragraph" w:styleId="Title">
    <w:name w:val="Title"/>
    <w:basedOn w:val="Normal"/>
    <w:link w:val="TitleChar"/>
    <w:qFormat/>
    <w:rsid w:val="001D38A2"/>
    <w:pPr>
      <w:jc w:val="center"/>
    </w:pPr>
    <w:rPr>
      <w:b/>
      <w:bCs/>
      <w:lang w:val="ro-RO" w:eastAsia="ro-RO"/>
    </w:rPr>
  </w:style>
  <w:style w:type="paragraph" w:styleId="BodyTextIndent2">
    <w:name w:val="Body Text Indent 2"/>
    <w:basedOn w:val="Normal"/>
    <w:link w:val="BodyTextIndent2Char"/>
    <w:rsid w:val="001D38A2"/>
    <w:pPr>
      <w:ind w:left="-187" w:firstLine="12"/>
      <w:jc w:val="both"/>
    </w:pPr>
    <w:rPr>
      <w:lang w:val="ro-RO" w:eastAsia="ro-RO"/>
    </w:rPr>
  </w:style>
  <w:style w:type="paragraph" w:styleId="BodyText">
    <w:name w:val="Body Text"/>
    <w:aliases w:val=" Char Char,Char Char,relazione,Main text,Body Text t,Body Text t Char Char Char Char Char Char Char Char Char Char Char Char Char Char Char Char,bt,body text,BodyText,body,Text,by,Char, Char"/>
    <w:basedOn w:val="Normal"/>
    <w:link w:val="BodyTextChar"/>
    <w:qFormat/>
    <w:rsid w:val="001D38A2"/>
    <w:pPr>
      <w:jc w:val="both"/>
    </w:pPr>
    <w:rPr>
      <w:b/>
      <w:bCs/>
      <w:i/>
      <w:iCs/>
      <w:lang w:val="ro-RO" w:eastAsia="ro-RO"/>
    </w:rPr>
  </w:style>
  <w:style w:type="paragraph" w:styleId="BodyTextIndent3">
    <w:name w:val="Body Text Indent 3"/>
    <w:basedOn w:val="Normal"/>
    <w:link w:val="BodyTextIndent3Char"/>
    <w:rsid w:val="001D38A2"/>
    <w:pPr>
      <w:spacing w:after="120"/>
      <w:ind w:left="283"/>
    </w:pPr>
    <w:rPr>
      <w:sz w:val="16"/>
      <w:szCs w:val="16"/>
    </w:rPr>
  </w:style>
  <w:style w:type="character" w:styleId="Emphasis">
    <w:name w:val="Emphasis"/>
    <w:basedOn w:val="DefaultParagraphFont"/>
    <w:rsid w:val="001D38A2"/>
    <w:rPr>
      <w:i/>
      <w:iCs/>
    </w:rPr>
  </w:style>
  <w:style w:type="character" w:styleId="Strong">
    <w:name w:val="Strong"/>
    <w:basedOn w:val="DefaultParagraphFont"/>
    <w:qFormat/>
    <w:rsid w:val="001D38A2"/>
    <w:rPr>
      <w:b/>
      <w:bCs/>
    </w:rPr>
  </w:style>
  <w:style w:type="paragraph" w:styleId="FootnoteText">
    <w:name w:val="footnote text"/>
    <w:basedOn w:val="Normal"/>
    <w:link w:val="FootnoteTextChar"/>
    <w:uiPriority w:val="99"/>
    <w:rsid w:val="001D38A2"/>
    <w:rPr>
      <w:color w:val="000000"/>
      <w:sz w:val="20"/>
      <w:szCs w:val="20"/>
      <w:lang w:val="ro-RO"/>
    </w:rPr>
  </w:style>
  <w:style w:type="character" w:styleId="FootnoteReference">
    <w:name w:val="footnote reference"/>
    <w:basedOn w:val="DefaultParagraphFont"/>
    <w:uiPriority w:val="99"/>
    <w:rsid w:val="001D38A2"/>
    <w:rPr>
      <w:vertAlign w:val="superscript"/>
    </w:rPr>
  </w:style>
  <w:style w:type="paragraph" w:customStyle="1" w:styleId="Normal14pt">
    <w:name w:val="Normal+14pt"/>
    <w:basedOn w:val="Normal"/>
    <w:rsid w:val="001D38A2"/>
    <w:rPr>
      <w:color w:val="000000"/>
      <w:lang w:val="ro-RO"/>
    </w:rPr>
  </w:style>
  <w:style w:type="paragraph" w:styleId="ListParagraph">
    <w:name w:val="List Paragraph"/>
    <w:aliases w:val="body 2,List Paragraph1,List Paragraph11,Akapit z listą BS,Outlines a.b.c.,List_Paragraph,Multilevel para_II,Akapit z lista BS,3.5.4.1,Numbered List Paragraph,Normal List,ANNEX,List Paragraph2,Antes de enumeración,Párrafo de lista1"/>
    <w:basedOn w:val="Normal"/>
    <w:link w:val="ListParagraphChar"/>
    <w:qFormat/>
    <w:rsid w:val="001D38A2"/>
    <w:pPr>
      <w:ind w:left="720"/>
      <w:contextualSpacing/>
    </w:pPr>
  </w:style>
  <w:style w:type="character" w:customStyle="1" w:styleId="BodyTextChar">
    <w:name w:val="Body Text Char"/>
    <w:aliases w:val=" Char Char Char,Char Char Char1,relazione Char,Main text Char,Body Text t Char,Body Text t Char Char Char Char Char Char Char Char Char Char Char Char Char Char Char Char Char,bt Char,body text Char,BodyText Char,body Char,Text Char"/>
    <w:basedOn w:val="DefaultParagraphFont"/>
    <w:link w:val="BodyText"/>
    <w:rsid w:val="001D38A2"/>
    <w:rPr>
      <w:b/>
      <w:bCs/>
      <w:i/>
      <w:iCs/>
      <w:sz w:val="24"/>
      <w:szCs w:val="24"/>
      <w:lang w:val="ro-RO" w:eastAsia="ro-RO" w:bidi="ar-SA"/>
    </w:rPr>
  </w:style>
  <w:style w:type="paragraph" w:styleId="BalloonText">
    <w:name w:val="Balloon Text"/>
    <w:basedOn w:val="Normal"/>
    <w:link w:val="BalloonTextChar"/>
    <w:semiHidden/>
    <w:unhideWhenUsed/>
    <w:rsid w:val="001D38A2"/>
    <w:rPr>
      <w:rFonts w:ascii="Tahoma" w:eastAsia="Calibri" w:hAnsi="Tahoma" w:cs="Tahoma"/>
      <w:sz w:val="16"/>
      <w:szCs w:val="16"/>
    </w:rPr>
  </w:style>
  <w:style w:type="paragraph" w:styleId="BodyText2">
    <w:name w:val="Body Text 2"/>
    <w:basedOn w:val="Normal"/>
    <w:link w:val="BodyText2Char"/>
    <w:unhideWhenUsed/>
    <w:rsid w:val="001D38A2"/>
    <w:pPr>
      <w:spacing w:after="120" w:line="480" w:lineRule="auto"/>
    </w:pPr>
    <w:rPr>
      <w:rFonts w:ascii="Calibri" w:eastAsia="Calibri" w:hAnsi="Calibri"/>
      <w:sz w:val="22"/>
      <w:szCs w:val="22"/>
    </w:rPr>
  </w:style>
  <w:style w:type="paragraph" w:styleId="BodyText3">
    <w:name w:val="Body Text 3"/>
    <w:basedOn w:val="Normal"/>
    <w:link w:val="BodyText3Char"/>
    <w:unhideWhenUsed/>
    <w:rsid w:val="001D38A2"/>
    <w:pPr>
      <w:spacing w:after="120" w:line="276" w:lineRule="auto"/>
    </w:pPr>
    <w:rPr>
      <w:rFonts w:ascii="Calibri" w:eastAsia="Calibri" w:hAnsi="Calibri"/>
      <w:sz w:val="16"/>
      <w:szCs w:val="16"/>
    </w:rPr>
  </w:style>
  <w:style w:type="paragraph" w:customStyle="1" w:styleId="text">
    <w:name w:val="text"/>
    <w:basedOn w:val="Normal"/>
    <w:rsid w:val="001D38A2"/>
    <w:pPr>
      <w:spacing w:before="120" w:after="120"/>
      <w:jc w:val="both"/>
    </w:pPr>
    <w:rPr>
      <w:kern w:val="28"/>
      <w:sz w:val="28"/>
      <w:szCs w:val="20"/>
    </w:rPr>
  </w:style>
  <w:style w:type="paragraph" w:customStyle="1" w:styleId="tex">
    <w:name w:val="tex"/>
    <w:basedOn w:val="Normal"/>
    <w:rsid w:val="001D38A2"/>
    <w:pPr>
      <w:ind w:firstLine="207"/>
      <w:jc w:val="both"/>
    </w:pPr>
    <w:rPr>
      <w:sz w:val="28"/>
      <w:szCs w:val="20"/>
    </w:rPr>
  </w:style>
  <w:style w:type="character" w:styleId="BookTitle">
    <w:name w:val="Book Title"/>
    <w:basedOn w:val="DefaultParagraphFont"/>
    <w:rsid w:val="001D38A2"/>
    <w:rPr>
      <w:b/>
      <w:bCs/>
      <w:smallCaps/>
      <w:spacing w:val="5"/>
    </w:rPr>
  </w:style>
  <w:style w:type="character" w:styleId="FollowedHyperlink">
    <w:name w:val="FollowedHyperlink"/>
    <w:basedOn w:val="DefaultParagraphFont"/>
    <w:uiPriority w:val="99"/>
    <w:rsid w:val="001D38A2"/>
    <w:rPr>
      <w:color w:val="800080"/>
      <w:u w:val="single"/>
    </w:rPr>
  </w:style>
  <w:style w:type="paragraph" w:customStyle="1" w:styleId="LNT">
    <w:name w:val="LNT"/>
    <w:basedOn w:val="Normal"/>
    <w:rsid w:val="001D38A2"/>
    <w:pPr>
      <w:spacing w:before="120" w:line="360" w:lineRule="auto"/>
      <w:jc w:val="both"/>
    </w:pPr>
    <w:rPr>
      <w:rFonts w:ascii="Arial" w:hAnsi="Arial"/>
      <w:szCs w:val="20"/>
    </w:rPr>
  </w:style>
  <w:style w:type="paragraph" w:styleId="Caption">
    <w:name w:val="caption"/>
    <w:basedOn w:val="Normal"/>
    <w:next w:val="Normal"/>
    <w:qFormat/>
    <w:rsid w:val="001D38A2"/>
    <w:pPr>
      <w:ind w:left="7938"/>
      <w:jc w:val="both"/>
    </w:pPr>
    <w:rPr>
      <w:szCs w:val="20"/>
      <w:u w:val="single"/>
    </w:rPr>
  </w:style>
  <w:style w:type="table" w:customStyle="1" w:styleId="TableGrid5">
    <w:name w:val="Table Grid5"/>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abel1">
    <w:name w:val="ln2tabel1"/>
    <w:basedOn w:val="DefaultParagraphFont"/>
    <w:rsid w:val="001D38A2"/>
    <w:rPr>
      <w:rFonts w:ascii="Arial" w:hAnsi="Arial" w:cs="Arial" w:hint="default"/>
      <w:sz w:val="16"/>
      <w:szCs w:val="16"/>
    </w:rPr>
  </w:style>
  <w:style w:type="character" w:customStyle="1" w:styleId="ln2ttabel">
    <w:name w:val="ln2ttabel"/>
    <w:basedOn w:val="DefaultParagraphFont"/>
    <w:rsid w:val="001D38A2"/>
  </w:style>
  <w:style w:type="paragraph" w:customStyle="1" w:styleId="WW-BlockText">
    <w:name w:val="WW-Block Text"/>
    <w:basedOn w:val="Normal"/>
    <w:rsid w:val="001D38A2"/>
    <w:pPr>
      <w:suppressAutoHyphens/>
      <w:ind w:firstLine="360"/>
      <w:jc w:val="both"/>
    </w:pPr>
    <w:rPr>
      <w:szCs w:val="20"/>
      <w:lang w:val="ro-RO"/>
    </w:rPr>
  </w:style>
  <w:style w:type="paragraph" w:customStyle="1" w:styleId="capitol">
    <w:name w:val="capitol"/>
    <w:basedOn w:val="Normal"/>
    <w:rsid w:val="001D38A2"/>
    <w:pPr>
      <w:suppressAutoHyphens/>
      <w:spacing w:before="720" w:after="120"/>
      <w:ind w:left="142" w:right="142" w:firstLine="1"/>
      <w:jc w:val="both"/>
    </w:pPr>
    <w:rPr>
      <w:b/>
      <w:caps/>
      <w:sz w:val="30"/>
      <w:szCs w:val="20"/>
      <w:u w:val="single"/>
      <w:lang w:eastAsia="ro-RO"/>
    </w:rPr>
  </w:style>
  <w:style w:type="paragraph" w:customStyle="1" w:styleId="WW-PlainText">
    <w:name w:val="WW-Plain Text"/>
    <w:basedOn w:val="Normal"/>
    <w:rsid w:val="001D38A2"/>
    <w:pPr>
      <w:suppressAutoHyphens/>
    </w:pPr>
    <w:rPr>
      <w:rFonts w:ascii="Courier New" w:hAnsi="Courier New" w:cs="Courier New"/>
      <w:sz w:val="20"/>
      <w:szCs w:val="20"/>
      <w:lang w:eastAsia="ar-SA"/>
    </w:rPr>
  </w:style>
  <w:style w:type="paragraph" w:customStyle="1" w:styleId="CuerpodeTexto">
    <w:name w:val="Cuerpo de Texto"/>
    <w:basedOn w:val="Normal"/>
    <w:rsid w:val="001D38A2"/>
    <w:pPr>
      <w:spacing w:before="120"/>
      <w:jc w:val="both"/>
    </w:pPr>
    <w:rPr>
      <w:rFonts w:ascii="Invensys Andale" w:hAnsi="Invensys Andale"/>
      <w:szCs w:val="20"/>
      <w:lang w:val="es-ES_tradnl" w:eastAsia="es-ES"/>
    </w:rPr>
  </w:style>
  <w:style w:type="paragraph" w:customStyle="1" w:styleId="WW-BodyText2">
    <w:name w:val="WW-Body Text 2"/>
    <w:basedOn w:val="Normal"/>
    <w:rsid w:val="001D38A2"/>
    <w:pPr>
      <w:widowControl w:val="0"/>
      <w:suppressAutoHyphens/>
    </w:pPr>
    <w:rPr>
      <w:szCs w:val="20"/>
    </w:rPr>
  </w:style>
  <w:style w:type="paragraph" w:customStyle="1" w:styleId="WW-BodyTextIndent2">
    <w:name w:val="WW-Body Text Indent 2"/>
    <w:basedOn w:val="Normal"/>
    <w:next w:val="BodyTextIndent"/>
    <w:rsid w:val="001D38A2"/>
    <w:pPr>
      <w:widowControl w:val="0"/>
      <w:suppressAutoHyphens/>
      <w:ind w:left="720" w:firstLine="1"/>
    </w:pPr>
    <w:rPr>
      <w:b/>
      <w:sz w:val="32"/>
      <w:szCs w:val="20"/>
    </w:rPr>
  </w:style>
  <w:style w:type="paragraph" w:customStyle="1" w:styleId="WW-BodyText3">
    <w:name w:val="WW-Body Text 3"/>
    <w:basedOn w:val="Normal"/>
    <w:rsid w:val="001D38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zCs w:val="20"/>
    </w:rPr>
  </w:style>
  <w:style w:type="paragraph" w:customStyle="1" w:styleId="Heading">
    <w:name w:val="Heading"/>
    <w:basedOn w:val="Normal"/>
    <w:next w:val="BodyText"/>
    <w:rsid w:val="001D38A2"/>
    <w:pPr>
      <w:keepNext/>
      <w:widowControl w:val="0"/>
      <w:suppressAutoHyphens/>
      <w:spacing w:before="240" w:after="120"/>
    </w:pPr>
    <w:rPr>
      <w:rFonts w:ascii="Albany" w:eastAsia="HG Mincho Light J" w:hAnsi="Albany"/>
      <w:sz w:val="28"/>
      <w:szCs w:val="20"/>
    </w:rPr>
  </w:style>
  <w:style w:type="paragraph" w:styleId="Subtitle">
    <w:name w:val="Subtitle"/>
    <w:basedOn w:val="Normal"/>
    <w:link w:val="SubtitleChar"/>
    <w:qFormat/>
    <w:rsid w:val="001D38A2"/>
    <w:pPr>
      <w:jc w:val="center"/>
    </w:pPr>
    <w:rPr>
      <w:b/>
      <w:sz w:val="28"/>
      <w:szCs w:val="20"/>
    </w:rPr>
  </w:style>
  <w:style w:type="paragraph" w:customStyle="1" w:styleId="TABEL">
    <w:name w:val="TABEL"/>
    <w:basedOn w:val="Normal"/>
    <w:rsid w:val="001D38A2"/>
    <w:pPr>
      <w:suppressAutoHyphens/>
      <w:spacing w:before="60"/>
    </w:pPr>
    <w:rPr>
      <w:szCs w:val="20"/>
    </w:rPr>
  </w:style>
  <w:style w:type="paragraph" w:customStyle="1" w:styleId="TABEL1">
    <w:name w:val="TABEL1"/>
    <w:basedOn w:val="TABEL"/>
    <w:rsid w:val="001D38A2"/>
    <w:pPr>
      <w:jc w:val="center"/>
    </w:pPr>
  </w:style>
  <w:style w:type="paragraph" w:customStyle="1" w:styleId="TABEL2">
    <w:name w:val="TABEL2"/>
    <w:basedOn w:val="TABEL"/>
    <w:rsid w:val="001D38A2"/>
    <w:pPr>
      <w:jc w:val="right"/>
    </w:pPr>
  </w:style>
  <w:style w:type="paragraph" w:customStyle="1" w:styleId="TableHeading">
    <w:name w:val="Table Heading"/>
    <w:basedOn w:val="TableContents"/>
    <w:rsid w:val="001D38A2"/>
    <w:pPr>
      <w:jc w:val="center"/>
    </w:pPr>
    <w:rPr>
      <w:b/>
      <w:i/>
    </w:rPr>
  </w:style>
  <w:style w:type="paragraph" w:customStyle="1" w:styleId="TableContents">
    <w:name w:val="Table Contents"/>
    <w:basedOn w:val="BodyText"/>
    <w:rsid w:val="001D38A2"/>
    <w:pPr>
      <w:suppressAutoHyphens/>
      <w:spacing w:after="120"/>
      <w:jc w:val="left"/>
    </w:pPr>
    <w:rPr>
      <w:b w:val="0"/>
      <w:bCs w:val="0"/>
      <w:i w:val="0"/>
      <w:iCs w:val="0"/>
      <w:sz w:val="20"/>
      <w:szCs w:val="20"/>
      <w:lang w:val="en-US" w:eastAsia="en-US"/>
    </w:rPr>
  </w:style>
  <w:style w:type="table" w:customStyle="1" w:styleId="TableGrid1">
    <w:name w:val="Table Grid1"/>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1D38A2"/>
  </w:style>
  <w:style w:type="paragraph" w:styleId="BlockText">
    <w:name w:val="Block Text"/>
    <w:basedOn w:val="Normal"/>
    <w:rsid w:val="001D38A2"/>
    <w:pPr>
      <w:ind w:left="-187" w:right="567"/>
      <w:jc w:val="both"/>
    </w:pPr>
    <w:rPr>
      <w:lang w:val="fr-FR" w:eastAsia="ro-RO"/>
    </w:rPr>
  </w:style>
  <w:style w:type="table" w:customStyle="1" w:styleId="TableGrid2">
    <w:name w:val="Table Grid2"/>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text3">
    <w:name w:val="WW-Corp text 3"/>
    <w:basedOn w:val="Normal"/>
    <w:rsid w:val="001D38A2"/>
    <w:pPr>
      <w:suppressAutoHyphens/>
      <w:jc w:val="both"/>
    </w:pPr>
    <w:rPr>
      <w:szCs w:val="20"/>
      <w:lang w:val="en-AU" w:eastAsia="ar-SA"/>
    </w:rPr>
  </w:style>
  <w:style w:type="paragraph" w:customStyle="1" w:styleId="Textnormal">
    <w:name w:val="Text normal"/>
    <w:basedOn w:val="Normal"/>
    <w:link w:val="TextnormalChar1"/>
    <w:rsid w:val="001D38A2"/>
    <w:pPr>
      <w:spacing w:before="80" w:after="160"/>
      <w:ind w:left="720"/>
    </w:pPr>
    <w:rPr>
      <w:rFonts w:ascii="Arial" w:hAnsi="Arial" w:cs="Arial"/>
      <w:sz w:val="22"/>
      <w:szCs w:val="22"/>
      <w:lang w:val="fr-FR"/>
    </w:rPr>
  </w:style>
  <w:style w:type="character" w:customStyle="1" w:styleId="TextnormalChar1">
    <w:name w:val="Text normal Char1"/>
    <w:basedOn w:val="DefaultParagraphFont"/>
    <w:link w:val="Textnormal"/>
    <w:rsid w:val="001D38A2"/>
    <w:rPr>
      <w:rFonts w:ascii="Arial" w:hAnsi="Arial" w:cs="Arial"/>
      <w:sz w:val="22"/>
      <w:szCs w:val="22"/>
      <w:lang w:val="fr-FR" w:eastAsia="en-US" w:bidi="ar-SA"/>
    </w:rPr>
  </w:style>
  <w:style w:type="paragraph" w:customStyle="1" w:styleId="Normalarial">
    <w:name w:val="Normal+arial"/>
    <w:basedOn w:val="Normal"/>
    <w:rsid w:val="001D38A2"/>
    <w:pPr>
      <w:spacing w:before="80" w:after="160"/>
      <w:ind w:left="1304"/>
    </w:pPr>
    <w:rPr>
      <w:rFonts w:ascii="Arial" w:hAnsi="Arial"/>
      <w:sz w:val="22"/>
      <w:szCs w:val="22"/>
      <w:lang w:val="es-ES_tradnl"/>
    </w:rPr>
  </w:style>
  <w:style w:type="paragraph" w:customStyle="1" w:styleId="Bulet">
    <w:name w:val="Bulet"/>
    <w:basedOn w:val="Normal"/>
    <w:link w:val="BuletChar"/>
    <w:rsid w:val="001D38A2"/>
    <w:pPr>
      <w:numPr>
        <w:numId w:val="1"/>
      </w:numPr>
      <w:tabs>
        <w:tab w:val="left" w:pos="1304"/>
      </w:tabs>
      <w:spacing w:before="60" w:after="60"/>
      <w:jc w:val="both"/>
    </w:pPr>
    <w:rPr>
      <w:rFonts w:ascii="Arial" w:hAnsi="Arial"/>
      <w:iCs/>
      <w:szCs w:val="22"/>
      <w:lang w:val="it-IT"/>
    </w:rPr>
  </w:style>
  <w:style w:type="character" w:customStyle="1" w:styleId="BuletChar">
    <w:name w:val="Bulet Char"/>
    <w:basedOn w:val="DefaultParagraphFont"/>
    <w:link w:val="Bulet"/>
    <w:rsid w:val="001D38A2"/>
    <w:rPr>
      <w:rFonts w:ascii="Arial" w:hAnsi="Arial"/>
      <w:iCs/>
      <w:sz w:val="24"/>
      <w:szCs w:val="22"/>
      <w:lang w:val="it-IT"/>
    </w:rPr>
  </w:style>
  <w:style w:type="character" w:customStyle="1" w:styleId="TextnormalChar">
    <w:name w:val="Text normal Char"/>
    <w:basedOn w:val="DefaultParagraphFont"/>
    <w:rsid w:val="001D38A2"/>
    <w:rPr>
      <w:rFonts w:ascii="Arial" w:hAnsi="Arial" w:cs="Arial"/>
      <w:sz w:val="22"/>
      <w:szCs w:val="22"/>
      <w:lang w:val="fr-FR" w:eastAsia="en-US" w:bidi="ar-SA"/>
    </w:rPr>
  </w:style>
  <w:style w:type="character" w:customStyle="1" w:styleId="TextnormalCharChar">
    <w:name w:val="Text normal Char Char"/>
    <w:basedOn w:val="DefaultParagraphFont"/>
    <w:rsid w:val="001D38A2"/>
    <w:rPr>
      <w:rFonts w:ascii="Arial" w:hAnsi="Arial"/>
      <w:sz w:val="24"/>
      <w:szCs w:val="22"/>
      <w:lang w:val="en-US" w:eastAsia="en-US" w:bidi="ar-SA"/>
    </w:rPr>
  </w:style>
  <w:style w:type="paragraph" w:customStyle="1" w:styleId="TextnormalCharCharCharChar">
    <w:name w:val="Text normal Char Char Char Char"/>
    <w:basedOn w:val="Normal"/>
    <w:rsid w:val="001D38A2"/>
    <w:pPr>
      <w:numPr>
        <w:numId w:val="2"/>
      </w:numPr>
      <w:spacing w:before="80" w:after="160"/>
      <w:ind w:firstLine="0"/>
    </w:pPr>
    <w:rPr>
      <w:rFonts w:ascii="Arial" w:hAnsi="Arial"/>
      <w:szCs w:val="22"/>
    </w:rPr>
  </w:style>
  <w:style w:type="paragraph" w:customStyle="1" w:styleId="SubtitluChar">
    <w:name w:val="Subtitlu Char"/>
    <w:basedOn w:val="Heading2"/>
    <w:link w:val="SubtitluCharChar"/>
    <w:rsid w:val="001D38A2"/>
    <w:pPr>
      <w:pBdr>
        <w:top w:val="single" w:sz="2" w:space="1" w:color="auto"/>
        <w:left w:val="single" w:sz="2" w:space="1" w:color="auto"/>
        <w:bottom w:val="single" w:sz="2" w:space="1" w:color="auto"/>
        <w:right w:val="single" w:sz="2" w:space="1" w:color="auto"/>
      </w:pBdr>
      <w:shd w:val="clear" w:color="auto" w:fill="ABAFD5"/>
      <w:tabs>
        <w:tab w:val="left" w:pos="1304"/>
      </w:tabs>
      <w:spacing w:after="200"/>
      <w:ind w:left="1304" w:hanging="1304"/>
    </w:pPr>
    <w:rPr>
      <w:rFonts w:cs="Times New Roman"/>
      <w:i/>
      <w:iCs/>
      <w:caps/>
      <w:sz w:val="24"/>
    </w:rPr>
  </w:style>
  <w:style w:type="paragraph" w:customStyle="1" w:styleId="SubSubSubTitlu">
    <w:name w:val="SubSubSubTitlu"/>
    <w:basedOn w:val="Normal"/>
    <w:rsid w:val="001D38A2"/>
    <w:pPr>
      <w:keepNext/>
      <w:numPr>
        <w:ilvl w:val="3"/>
      </w:numPr>
      <w:pBdr>
        <w:top w:val="single" w:sz="2" w:space="1" w:color="808080"/>
        <w:left w:val="single" w:sz="2" w:space="1" w:color="808080"/>
        <w:bottom w:val="single" w:sz="2" w:space="1" w:color="808080"/>
        <w:right w:val="single" w:sz="2" w:space="1" w:color="808080"/>
      </w:pBdr>
      <w:shd w:val="clear" w:color="auto" w:fill="E6E6E6"/>
      <w:tabs>
        <w:tab w:val="left" w:pos="1304"/>
      </w:tabs>
      <w:spacing w:before="240" w:after="60"/>
      <w:ind w:left="1304" w:hanging="1304"/>
      <w:outlineLvl w:val="1"/>
    </w:pPr>
    <w:rPr>
      <w:rFonts w:ascii="Arial" w:hAnsi="Arial"/>
      <w:bCs/>
      <w:i/>
      <w:iCs/>
      <w:color w:val="000080"/>
      <w:szCs w:val="22"/>
    </w:rPr>
  </w:style>
  <w:style w:type="paragraph" w:customStyle="1" w:styleId="Bbbbbbb">
    <w:name w:val="Bbbbbbb"/>
    <w:basedOn w:val="Normal"/>
    <w:link w:val="BbbbbbbChar"/>
    <w:rsid w:val="001D38A2"/>
    <w:pPr>
      <w:spacing w:before="80" w:after="160"/>
      <w:ind w:left="1320"/>
      <w:jc w:val="both"/>
    </w:pPr>
    <w:rPr>
      <w:rFonts w:ascii="Arial" w:hAnsi="Arial" w:cs="Arial"/>
      <w:b/>
      <w:i/>
      <w:color w:val="000080"/>
      <w:lang w:val="ro-RO"/>
    </w:rPr>
  </w:style>
  <w:style w:type="character" w:customStyle="1" w:styleId="BbbbbbbChar">
    <w:name w:val="Bbbbbbb Char"/>
    <w:basedOn w:val="DefaultParagraphFont"/>
    <w:link w:val="Bbbbbbb"/>
    <w:rsid w:val="001D38A2"/>
    <w:rPr>
      <w:rFonts w:ascii="Arial" w:hAnsi="Arial" w:cs="Arial"/>
      <w:b/>
      <w:i/>
      <w:color w:val="000080"/>
      <w:sz w:val="24"/>
      <w:szCs w:val="24"/>
      <w:lang w:val="ro-RO" w:eastAsia="en-US" w:bidi="ar-SA"/>
    </w:rPr>
  </w:style>
  <w:style w:type="table" w:customStyle="1" w:styleId="TableGrid3">
    <w:name w:val="Table Grid3"/>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rsid w:val="001D38A2"/>
    <w:pPr>
      <w:ind w:left="1200"/>
    </w:pPr>
    <w:rPr>
      <w:sz w:val="20"/>
      <w:szCs w:val="20"/>
    </w:rPr>
  </w:style>
  <w:style w:type="paragraph" w:customStyle="1" w:styleId="Curent">
    <w:name w:val="Curent"/>
    <w:basedOn w:val="Normal"/>
    <w:rsid w:val="001D38A2"/>
    <w:pPr>
      <w:ind w:firstLine="720"/>
    </w:pPr>
    <w:rPr>
      <w:sz w:val="20"/>
      <w:szCs w:val="20"/>
      <w:lang w:eastAsia="ro-RO"/>
    </w:rPr>
  </w:style>
  <w:style w:type="table" w:customStyle="1" w:styleId="TableGrid4">
    <w:name w:val="Table Grid4"/>
    <w:basedOn w:val="TableNormal"/>
    <w:next w:val="TableGrid"/>
    <w:rsid w:val="001D38A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qFormat/>
    <w:rsid w:val="00DB2CBA"/>
    <w:pPr>
      <w:tabs>
        <w:tab w:val="left" w:pos="993"/>
        <w:tab w:val="right" w:leader="dot" w:pos="9639"/>
      </w:tabs>
      <w:ind w:left="993" w:hanging="756"/>
    </w:pPr>
    <w:rPr>
      <w:rFonts w:ascii="Arial" w:hAnsi="Arial"/>
      <w:szCs w:val="20"/>
    </w:rPr>
  </w:style>
  <w:style w:type="paragraph" w:styleId="TOC2">
    <w:name w:val="toc 2"/>
    <w:basedOn w:val="Normal"/>
    <w:next w:val="Normal"/>
    <w:autoRedefine/>
    <w:uiPriority w:val="39"/>
    <w:qFormat/>
    <w:rsid w:val="00E02080"/>
    <w:pPr>
      <w:tabs>
        <w:tab w:val="right" w:leader="dot" w:pos="9639"/>
      </w:tabs>
      <w:spacing w:before="240"/>
      <w:ind w:left="490" w:hanging="490"/>
    </w:pPr>
    <w:rPr>
      <w:rFonts w:ascii="Arial" w:hAnsi="Arial"/>
      <w:b/>
      <w:bCs/>
      <w:noProof/>
      <w:sz w:val="22"/>
      <w:szCs w:val="20"/>
      <w:lang w:val="ro-RO" w:eastAsia="ro-RO"/>
    </w:rPr>
  </w:style>
  <w:style w:type="paragraph" w:styleId="TOC1">
    <w:name w:val="toc 1"/>
    <w:basedOn w:val="Normal"/>
    <w:next w:val="Normal"/>
    <w:autoRedefine/>
    <w:uiPriority w:val="39"/>
    <w:qFormat/>
    <w:rsid w:val="000B0F3B"/>
    <w:pPr>
      <w:tabs>
        <w:tab w:val="right" w:leader="dot" w:pos="9781"/>
      </w:tabs>
      <w:spacing w:before="360"/>
      <w:ind w:left="284" w:hanging="284"/>
    </w:pPr>
    <w:rPr>
      <w:rFonts w:ascii="Arial" w:hAnsi="Arial" w:cs="Arial"/>
      <w:b/>
      <w:bCs/>
      <w:caps/>
    </w:rPr>
  </w:style>
  <w:style w:type="paragraph" w:styleId="TOC4">
    <w:name w:val="toc 4"/>
    <w:basedOn w:val="Normal"/>
    <w:next w:val="Normal"/>
    <w:autoRedefine/>
    <w:rsid w:val="001604D2"/>
    <w:pPr>
      <w:tabs>
        <w:tab w:val="left" w:pos="1418"/>
        <w:tab w:val="right" w:pos="9628"/>
      </w:tabs>
      <w:ind w:left="1418" w:hanging="993"/>
    </w:pPr>
    <w:rPr>
      <w:rFonts w:ascii="Arial" w:hAnsi="Arial"/>
      <w:szCs w:val="20"/>
    </w:rPr>
  </w:style>
  <w:style w:type="paragraph" w:styleId="TOC5">
    <w:name w:val="toc 5"/>
    <w:basedOn w:val="Normal"/>
    <w:next w:val="Normal"/>
    <w:autoRedefine/>
    <w:rsid w:val="00626010"/>
    <w:rPr>
      <w:rFonts w:ascii="Arial" w:hAnsi="Arial"/>
      <w:szCs w:val="20"/>
    </w:rPr>
  </w:style>
  <w:style w:type="paragraph" w:styleId="TOC6">
    <w:name w:val="toc 6"/>
    <w:basedOn w:val="Normal"/>
    <w:next w:val="Normal"/>
    <w:autoRedefine/>
    <w:rsid w:val="00626010"/>
    <w:rPr>
      <w:rFonts w:ascii="Arial" w:hAnsi="Arial"/>
      <w:szCs w:val="20"/>
    </w:rPr>
  </w:style>
  <w:style w:type="paragraph" w:styleId="TOC8">
    <w:name w:val="toc 8"/>
    <w:basedOn w:val="Normal"/>
    <w:next w:val="Normal"/>
    <w:autoRedefine/>
    <w:rsid w:val="001D38A2"/>
    <w:pPr>
      <w:ind w:left="1200"/>
    </w:pPr>
    <w:rPr>
      <w:sz w:val="20"/>
      <w:szCs w:val="20"/>
    </w:rPr>
  </w:style>
  <w:style w:type="paragraph" w:styleId="TOC9">
    <w:name w:val="toc 9"/>
    <w:basedOn w:val="Normal"/>
    <w:next w:val="Normal"/>
    <w:autoRedefine/>
    <w:rsid w:val="001D38A2"/>
    <w:pPr>
      <w:ind w:left="1400"/>
    </w:pPr>
    <w:rPr>
      <w:sz w:val="20"/>
      <w:szCs w:val="20"/>
    </w:rPr>
  </w:style>
  <w:style w:type="paragraph" w:customStyle="1" w:styleId="textp">
    <w:name w:val="textp"/>
    <w:basedOn w:val="Normal"/>
    <w:rsid w:val="001D38A2"/>
    <w:pPr>
      <w:suppressAutoHyphens/>
      <w:jc w:val="both"/>
    </w:pPr>
    <w:rPr>
      <w:kern w:val="2"/>
      <w:sz w:val="28"/>
      <w:szCs w:val="20"/>
      <w:lang w:val="ro-RO"/>
    </w:rPr>
  </w:style>
  <w:style w:type="paragraph" w:customStyle="1" w:styleId="western">
    <w:name w:val="western"/>
    <w:basedOn w:val="Normal"/>
    <w:rsid w:val="001D38A2"/>
    <w:pPr>
      <w:spacing w:before="100" w:beforeAutospacing="1"/>
    </w:pPr>
    <w:rPr>
      <w:sz w:val="28"/>
      <w:szCs w:val="28"/>
    </w:rPr>
  </w:style>
  <w:style w:type="character" w:customStyle="1" w:styleId="WW8Num3z0">
    <w:name w:val="WW8Num3z0"/>
    <w:rsid w:val="001D38A2"/>
    <w:rPr>
      <w:rFonts w:ascii="Symbol" w:hAnsi="Symbol"/>
      <w:b/>
    </w:rPr>
  </w:style>
  <w:style w:type="character" w:customStyle="1" w:styleId="WW-Bullets">
    <w:name w:val="WW-Bullets"/>
    <w:rsid w:val="001D38A2"/>
    <w:rPr>
      <w:rFonts w:ascii="StarSymbol" w:eastAsia="StarSymbol" w:hAnsi="StarSymbol" w:cs="StarSymbol"/>
      <w:sz w:val="18"/>
      <w:szCs w:val="18"/>
    </w:rPr>
  </w:style>
  <w:style w:type="table" w:customStyle="1" w:styleId="TableGrid6">
    <w:name w:val="Table Grid6"/>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rmal">
    <w:name w:val="Anormal"/>
    <w:basedOn w:val="BodyText"/>
    <w:rsid w:val="001D38A2"/>
    <w:pPr>
      <w:spacing w:after="120"/>
    </w:pPr>
    <w:rPr>
      <w:rFonts w:ascii="Arial" w:hAnsi="Arial"/>
      <w:b w:val="0"/>
      <w:bCs w:val="0"/>
      <w:i w:val="0"/>
      <w:iCs w:val="0"/>
      <w:szCs w:val="20"/>
      <w:lang w:val="en-GB" w:eastAsia="en-US"/>
    </w:rPr>
  </w:style>
  <w:style w:type="paragraph" w:customStyle="1" w:styleId="BodyText21">
    <w:name w:val="Body Text 21"/>
    <w:basedOn w:val="Normal"/>
    <w:rsid w:val="001D38A2"/>
    <w:pPr>
      <w:widowControl w:val="0"/>
      <w:jc w:val="both"/>
    </w:pPr>
    <w:rPr>
      <w:rFonts w:ascii="Arial" w:hAnsi="Arial"/>
      <w:b/>
      <w:szCs w:val="20"/>
      <w:lang w:val="en-GB"/>
    </w:rPr>
  </w:style>
  <w:style w:type="character" w:customStyle="1" w:styleId="CharCharChar">
    <w:name w:val="Char Char Char"/>
    <w:basedOn w:val="DefaultParagraphFont"/>
    <w:rsid w:val="001D38A2"/>
    <w:rPr>
      <w:sz w:val="28"/>
      <w:lang w:val="en-US" w:eastAsia="en-US" w:bidi="ar-SA"/>
    </w:rPr>
  </w:style>
  <w:style w:type="paragraph" w:customStyle="1" w:styleId="Default">
    <w:name w:val="Default"/>
    <w:rsid w:val="00615090"/>
    <w:pPr>
      <w:autoSpaceDE w:val="0"/>
      <w:autoSpaceDN w:val="0"/>
      <w:adjustRightInd w:val="0"/>
    </w:pPr>
    <w:rPr>
      <w:rFonts w:ascii="Arial" w:eastAsia="Calibri" w:hAnsi="Arial" w:cs="Arial"/>
      <w:color w:val="000000"/>
      <w:sz w:val="24"/>
      <w:szCs w:val="24"/>
      <w:lang w:val="ro-RO" w:eastAsia="ro-RO"/>
    </w:rPr>
  </w:style>
  <w:style w:type="paragraph" w:customStyle="1" w:styleId="01Text">
    <w:name w:val="01_Text"/>
    <w:basedOn w:val="Normal"/>
    <w:link w:val="01TextChar"/>
    <w:qFormat/>
    <w:rsid w:val="005C26DF"/>
    <w:pPr>
      <w:jc w:val="both"/>
    </w:pPr>
    <w:rPr>
      <w:rFonts w:ascii="Arial" w:hAnsi="Arial" w:cs="Arial"/>
    </w:rPr>
  </w:style>
  <w:style w:type="paragraph" w:customStyle="1" w:styleId="032TextI">
    <w:name w:val="03.2_Text_I"/>
    <w:basedOn w:val="01Text"/>
    <w:link w:val="032TextIChar"/>
    <w:qFormat/>
    <w:rsid w:val="005C26DF"/>
    <w:rPr>
      <w:i/>
    </w:rPr>
  </w:style>
  <w:style w:type="character" w:customStyle="1" w:styleId="01TextChar">
    <w:name w:val="01_Text Char"/>
    <w:basedOn w:val="DefaultParagraphFont"/>
    <w:link w:val="01Text"/>
    <w:rsid w:val="005C26DF"/>
    <w:rPr>
      <w:rFonts w:ascii="Arial" w:hAnsi="Arial" w:cs="Arial"/>
      <w:sz w:val="24"/>
      <w:szCs w:val="24"/>
      <w:lang w:val="en-US" w:eastAsia="en-US"/>
    </w:rPr>
  </w:style>
  <w:style w:type="paragraph" w:customStyle="1" w:styleId="031TextB">
    <w:name w:val="03.1_Text_B"/>
    <w:basedOn w:val="01Text"/>
    <w:link w:val="031TextBChar"/>
    <w:qFormat/>
    <w:rsid w:val="00C125DA"/>
    <w:rPr>
      <w:b/>
    </w:rPr>
  </w:style>
  <w:style w:type="character" w:customStyle="1" w:styleId="032TextIChar">
    <w:name w:val="03.2_Text_I Char"/>
    <w:basedOn w:val="01TextChar"/>
    <w:link w:val="032TextI"/>
    <w:rsid w:val="005C26DF"/>
    <w:rPr>
      <w:rFonts w:ascii="Arial" w:hAnsi="Arial" w:cs="Arial"/>
      <w:i/>
      <w:sz w:val="24"/>
      <w:szCs w:val="24"/>
      <w:lang w:val="en-US" w:eastAsia="en-US"/>
    </w:rPr>
  </w:style>
  <w:style w:type="paragraph" w:customStyle="1" w:styleId="042Lin1">
    <w:name w:val="04.2_Lin_1"/>
    <w:basedOn w:val="01Text"/>
    <w:link w:val="042Lin1Char"/>
    <w:qFormat/>
    <w:rsid w:val="004215DC"/>
    <w:pPr>
      <w:numPr>
        <w:numId w:val="4"/>
      </w:numPr>
      <w:ind w:left="284" w:hanging="153"/>
    </w:pPr>
  </w:style>
  <w:style w:type="character" w:customStyle="1" w:styleId="031TextBChar">
    <w:name w:val="03.1_Text_B Char"/>
    <w:basedOn w:val="032TextIChar"/>
    <w:link w:val="031TextB"/>
    <w:rsid w:val="00C125DA"/>
    <w:rPr>
      <w:rFonts w:ascii="Arial" w:hAnsi="Arial" w:cs="Arial"/>
      <w:b/>
      <w:i/>
      <w:sz w:val="24"/>
      <w:szCs w:val="24"/>
      <w:lang w:val="en-US" w:eastAsia="en-US"/>
    </w:rPr>
  </w:style>
  <w:style w:type="paragraph" w:customStyle="1" w:styleId="043Lin2">
    <w:name w:val="04.3_Lin_2"/>
    <w:basedOn w:val="042Lin1"/>
    <w:link w:val="043Lin2Char"/>
    <w:qFormat/>
    <w:rsid w:val="005C26DF"/>
    <w:pPr>
      <w:ind w:left="567"/>
    </w:pPr>
  </w:style>
  <w:style w:type="character" w:customStyle="1" w:styleId="042Lin1Char">
    <w:name w:val="04.2_Lin_1 Char"/>
    <w:basedOn w:val="01TextChar"/>
    <w:link w:val="042Lin1"/>
    <w:rsid w:val="004215DC"/>
    <w:rPr>
      <w:rFonts w:ascii="Arial" w:hAnsi="Arial" w:cs="Arial"/>
      <w:sz w:val="24"/>
      <w:szCs w:val="24"/>
      <w:lang w:val="en-US" w:eastAsia="en-US"/>
    </w:rPr>
  </w:style>
  <w:style w:type="paragraph" w:customStyle="1" w:styleId="044Lin3">
    <w:name w:val="04.4_Lin_3"/>
    <w:basedOn w:val="043Lin2"/>
    <w:link w:val="044Lin3Char"/>
    <w:qFormat/>
    <w:rsid w:val="005C26DF"/>
    <w:pPr>
      <w:ind w:left="851"/>
    </w:pPr>
  </w:style>
  <w:style w:type="character" w:customStyle="1" w:styleId="043Lin2Char">
    <w:name w:val="04.3_Lin_2 Char"/>
    <w:basedOn w:val="042Lin1Char"/>
    <w:link w:val="043Lin2"/>
    <w:rsid w:val="005C26DF"/>
    <w:rPr>
      <w:rFonts w:ascii="Arial" w:hAnsi="Arial" w:cs="Arial"/>
      <w:sz w:val="24"/>
      <w:szCs w:val="24"/>
      <w:lang w:val="en-US" w:eastAsia="en-US"/>
    </w:rPr>
  </w:style>
  <w:style w:type="paragraph" w:styleId="TOCHeading">
    <w:name w:val="TOC Heading"/>
    <w:basedOn w:val="Heading1"/>
    <w:next w:val="Normal"/>
    <w:uiPriority w:val="39"/>
    <w:unhideWhenUsed/>
    <w:qFormat/>
    <w:rsid w:val="003D41E6"/>
    <w:pPr>
      <w:keepNext/>
      <w:keepLines/>
      <w:numPr>
        <w:numId w:val="0"/>
      </w:numPr>
      <w:spacing w:before="480" w:line="276" w:lineRule="auto"/>
      <w:jc w:val="left"/>
      <w:outlineLvl w:val="9"/>
    </w:pPr>
    <w:rPr>
      <w:rFonts w:ascii="Cambria" w:hAnsi="Cambria" w:cs="Times New Roman"/>
      <w:bCs/>
      <w:color w:val="365F91"/>
      <w:szCs w:val="28"/>
    </w:rPr>
  </w:style>
  <w:style w:type="character" w:customStyle="1" w:styleId="044Lin3Char">
    <w:name w:val="04.4_Lin_3 Char"/>
    <w:basedOn w:val="043Lin2Char"/>
    <w:link w:val="044Lin3"/>
    <w:rsid w:val="005C26DF"/>
    <w:rPr>
      <w:rFonts w:ascii="Arial" w:hAnsi="Arial" w:cs="Arial"/>
      <w:sz w:val="24"/>
      <w:szCs w:val="24"/>
      <w:lang w:val="en-US" w:eastAsia="en-US"/>
    </w:rPr>
  </w:style>
  <w:style w:type="character" w:customStyle="1" w:styleId="Bodytext0">
    <w:name w:val="Body text_"/>
    <w:basedOn w:val="DefaultParagraphFont"/>
    <w:link w:val="BodyText1"/>
    <w:rsid w:val="003B1CA8"/>
    <w:rPr>
      <w:rFonts w:ascii="Arial" w:eastAsia="Arial" w:hAnsi="Arial" w:cs="Arial"/>
      <w:sz w:val="18"/>
      <w:szCs w:val="18"/>
      <w:shd w:val="clear" w:color="auto" w:fill="FFFFFF"/>
    </w:rPr>
  </w:style>
  <w:style w:type="character" w:customStyle="1" w:styleId="Bodytext30">
    <w:name w:val="Body text (3)_"/>
    <w:basedOn w:val="DefaultParagraphFont"/>
    <w:link w:val="Bodytext31"/>
    <w:rsid w:val="003B1CA8"/>
    <w:rPr>
      <w:rFonts w:ascii="Arial" w:eastAsia="Arial" w:hAnsi="Arial" w:cs="Arial"/>
      <w:sz w:val="18"/>
      <w:szCs w:val="18"/>
      <w:shd w:val="clear" w:color="auto" w:fill="FFFFFF"/>
    </w:rPr>
  </w:style>
  <w:style w:type="character" w:customStyle="1" w:styleId="Bodytext8">
    <w:name w:val="Body text (8)_"/>
    <w:basedOn w:val="DefaultParagraphFont"/>
    <w:link w:val="Bodytext80"/>
    <w:rsid w:val="003B1CA8"/>
    <w:rPr>
      <w:rFonts w:ascii="Arial" w:eastAsia="Arial" w:hAnsi="Arial" w:cs="Arial"/>
      <w:sz w:val="18"/>
      <w:szCs w:val="18"/>
      <w:shd w:val="clear" w:color="auto" w:fill="FFFFFF"/>
    </w:rPr>
  </w:style>
  <w:style w:type="character" w:customStyle="1" w:styleId="Bodytext9">
    <w:name w:val="Body text (9)_"/>
    <w:basedOn w:val="DefaultParagraphFont"/>
    <w:link w:val="Bodytext90"/>
    <w:rsid w:val="003B1CA8"/>
    <w:rPr>
      <w:rFonts w:ascii="Arial" w:eastAsia="Arial" w:hAnsi="Arial" w:cs="Arial"/>
      <w:sz w:val="18"/>
      <w:szCs w:val="18"/>
      <w:shd w:val="clear" w:color="auto" w:fill="FFFFFF"/>
    </w:rPr>
  </w:style>
  <w:style w:type="character" w:customStyle="1" w:styleId="Bodytext10">
    <w:name w:val="Body text (10)_"/>
    <w:basedOn w:val="DefaultParagraphFont"/>
    <w:link w:val="Bodytext100"/>
    <w:rsid w:val="003B1CA8"/>
    <w:rPr>
      <w:rFonts w:ascii="Arial" w:eastAsia="Arial" w:hAnsi="Arial" w:cs="Arial"/>
      <w:sz w:val="18"/>
      <w:szCs w:val="18"/>
      <w:shd w:val="clear" w:color="auto" w:fill="FFFFFF"/>
    </w:rPr>
  </w:style>
  <w:style w:type="character" w:customStyle="1" w:styleId="Bodytext9Bold">
    <w:name w:val="Body text (9) + Bold"/>
    <w:basedOn w:val="Bodytext9"/>
    <w:rsid w:val="003B1CA8"/>
    <w:rPr>
      <w:rFonts w:ascii="Arial" w:eastAsia="Arial" w:hAnsi="Arial" w:cs="Arial"/>
      <w:b/>
      <w:bCs/>
      <w:sz w:val="18"/>
      <w:szCs w:val="18"/>
      <w:shd w:val="clear" w:color="auto" w:fill="FFFFFF"/>
    </w:rPr>
  </w:style>
  <w:style w:type="paragraph" w:customStyle="1" w:styleId="BodyText1">
    <w:name w:val="Body Text1"/>
    <w:basedOn w:val="Normal"/>
    <w:link w:val="Bodytext0"/>
    <w:rsid w:val="003B1CA8"/>
    <w:pPr>
      <w:shd w:val="clear" w:color="auto" w:fill="FFFFFF"/>
      <w:spacing w:before="60" w:line="266" w:lineRule="exact"/>
      <w:ind w:hanging="880"/>
      <w:jc w:val="both"/>
    </w:pPr>
    <w:rPr>
      <w:rFonts w:ascii="Arial" w:eastAsia="Arial" w:hAnsi="Arial" w:cs="Arial"/>
      <w:sz w:val="18"/>
      <w:szCs w:val="18"/>
      <w:lang w:val="ro-RO" w:eastAsia="ro-RO"/>
    </w:rPr>
  </w:style>
  <w:style w:type="paragraph" w:customStyle="1" w:styleId="Bodytext31">
    <w:name w:val="Body text (3)"/>
    <w:basedOn w:val="Normal"/>
    <w:link w:val="Bodytext30"/>
    <w:rsid w:val="003B1CA8"/>
    <w:pPr>
      <w:shd w:val="clear" w:color="auto" w:fill="FFFFFF"/>
      <w:spacing w:before="300" w:after="300" w:line="0" w:lineRule="atLeast"/>
      <w:ind w:hanging="340"/>
    </w:pPr>
    <w:rPr>
      <w:rFonts w:ascii="Arial" w:eastAsia="Arial" w:hAnsi="Arial" w:cs="Arial"/>
      <w:sz w:val="18"/>
      <w:szCs w:val="18"/>
      <w:lang w:val="ro-RO" w:eastAsia="ro-RO"/>
    </w:rPr>
  </w:style>
  <w:style w:type="paragraph" w:customStyle="1" w:styleId="Bodytext80">
    <w:name w:val="Body text (8)"/>
    <w:basedOn w:val="Normal"/>
    <w:link w:val="Bodytext8"/>
    <w:rsid w:val="003B1CA8"/>
    <w:pPr>
      <w:shd w:val="clear" w:color="auto" w:fill="FFFFFF"/>
      <w:spacing w:line="0" w:lineRule="atLeast"/>
      <w:jc w:val="right"/>
    </w:pPr>
    <w:rPr>
      <w:rFonts w:ascii="Arial" w:eastAsia="Arial" w:hAnsi="Arial" w:cs="Arial"/>
      <w:sz w:val="18"/>
      <w:szCs w:val="18"/>
      <w:lang w:val="ro-RO" w:eastAsia="ro-RO"/>
    </w:rPr>
  </w:style>
  <w:style w:type="paragraph" w:customStyle="1" w:styleId="Bodytext90">
    <w:name w:val="Body text (9)"/>
    <w:basedOn w:val="Normal"/>
    <w:link w:val="Bodytext9"/>
    <w:rsid w:val="003B1CA8"/>
    <w:pPr>
      <w:shd w:val="clear" w:color="auto" w:fill="FFFFFF"/>
      <w:spacing w:before="300" w:after="300" w:line="0" w:lineRule="atLeast"/>
      <w:ind w:hanging="840"/>
      <w:jc w:val="both"/>
    </w:pPr>
    <w:rPr>
      <w:rFonts w:ascii="Arial" w:eastAsia="Arial" w:hAnsi="Arial" w:cs="Arial"/>
      <w:sz w:val="18"/>
      <w:szCs w:val="18"/>
      <w:lang w:val="ro-RO" w:eastAsia="ro-RO"/>
    </w:rPr>
  </w:style>
  <w:style w:type="paragraph" w:customStyle="1" w:styleId="Bodytext100">
    <w:name w:val="Body text (10)"/>
    <w:basedOn w:val="Normal"/>
    <w:link w:val="Bodytext10"/>
    <w:rsid w:val="003B1CA8"/>
    <w:pPr>
      <w:shd w:val="clear" w:color="auto" w:fill="FFFFFF"/>
      <w:spacing w:before="240" w:after="300" w:line="0" w:lineRule="atLeast"/>
      <w:ind w:hanging="380"/>
      <w:jc w:val="both"/>
    </w:pPr>
    <w:rPr>
      <w:rFonts w:ascii="Arial" w:eastAsia="Arial" w:hAnsi="Arial" w:cs="Arial"/>
      <w:sz w:val="18"/>
      <w:szCs w:val="18"/>
      <w:lang w:val="ro-RO" w:eastAsia="ro-RO"/>
    </w:rPr>
  </w:style>
  <w:style w:type="character" w:customStyle="1" w:styleId="Tablecaption2">
    <w:name w:val="Table caption (2)_"/>
    <w:basedOn w:val="DefaultParagraphFont"/>
    <w:link w:val="Tablecaption20"/>
    <w:rsid w:val="003B1CA8"/>
    <w:rPr>
      <w:rFonts w:ascii="Arial" w:eastAsia="Arial" w:hAnsi="Arial" w:cs="Arial"/>
      <w:sz w:val="18"/>
      <w:szCs w:val="18"/>
      <w:shd w:val="clear" w:color="auto" w:fill="FFFFFF"/>
    </w:rPr>
  </w:style>
  <w:style w:type="character" w:customStyle="1" w:styleId="Tablecaption2Bold">
    <w:name w:val="Table caption (2) + Bold"/>
    <w:basedOn w:val="Tablecaption2"/>
    <w:rsid w:val="003B1CA8"/>
    <w:rPr>
      <w:rFonts w:ascii="Arial" w:eastAsia="Arial" w:hAnsi="Arial" w:cs="Arial"/>
      <w:b/>
      <w:bCs/>
      <w:sz w:val="18"/>
      <w:szCs w:val="18"/>
      <w:shd w:val="clear" w:color="auto" w:fill="FFFFFF"/>
    </w:rPr>
  </w:style>
  <w:style w:type="character" w:customStyle="1" w:styleId="Bodytext10NotBold">
    <w:name w:val="Body text (10) + Not Bold"/>
    <w:basedOn w:val="Bodytext10"/>
    <w:rsid w:val="003B1CA8"/>
    <w:rPr>
      <w:rFonts w:ascii="Arial" w:eastAsia="Arial" w:hAnsi="Arial" w:cs="Arial"/>
      <w:b/>
      <w:bCs/>
      <w:i w:val="0"/>
      <w:iCs w:val="0"/>
      <w:smallCaps w:val="0"/>
      <w:strike w:val="0"/>
      <w:spacing w:val="0"/>
      <w:sz w:val="18"/>
      <w:szCs w:val="18"/>
      <w:shd w:val="clear" w:color="auto" w:fill="FFFFFF"/>
    </w:rPr>
  </w:style>
  <w:style w:type="character" w:customStyle="1" w:styleId="Tablecaption">
    <w:name w:val="Table caption_"/>
    <w:basedOn w:val="DefaultParagraphFont"/>
    <w:link w:val="Tablecaption0"/>
    <w:rsid w:val="003B1CA8"/>
    <w:rPr>
      <w:rFonts w:ascii="Arial" w:eastAsia="Arial" w:hAnsi="Arial" w:cs="Arial"/>
      <w:sz w:val="13"/>
      <w:szCs w:val="13"/>
      <w:shd w:val="clear" w:color="auto" w:fill="FFFFFF"/>
    </w:rPr>
  </w:style>
  <w:style w:type="character" w:customStyle="1" w:styleId="Tablecaption9pt">
    <w:name w:val="Table caption + 9 pt"/>
    <w:basedOn w:val="Tablecaption"/>
    <w:rsid w:val="003B1CA8"/>
    <w:rPr>
      <w:rFonts w:ascii="Arial" w:eastAsia="Arial" w:hAnsi="Arial" w:cs="Arial"/>
      <w:sz w:val="18"/>
      <w:szCs w:val="18"/>
      <w:shd w:val="clear" w:color="auto" w:fill="FFFFFF"/>
    </w:rPr>
  </w:style>
  <w:style w:type="paragraph" w:customStyle="1" w:styleId="Tablecaption20">
    <w:name w:val="Table caption (2)"/>
    <w:basedOn w:val="Normal"/>
    <w:link w:val="Tablecaption2"/>
    <w:rsid w:val="003B1CA8"/>
    <w:pPr>
      <w:shd w:val="clear" w:color="auto" w:fill="FFFFFF"/>
      <w:spacing w:line="0" w:lineRule="atLeast"/>
    </w:pPr>
    <w:rPr>
      <w:rFonts w:ascii="Arial" w:eastAsia="Arial" w:hAnsi="Arial" w:cs="Arial"/>
      <w:sz w:val="18"/>
      <w:szCs w:val="18"/>
      <w:lang w:val="ro-RO" w:eastAsia="ro-RO"/>
    </w:rPr>
  </w:style>
  <w:style w:type="paragraph" w:customStyle="1" w:styleId="Tablecaption0">
    <w:name w:val="Table caption"/>
    <w:basedOn w:val="Normal"/>
    <w:link w:val="Tablecaption"/>
    <w:rsid w:val="003B1CA8"/>
    <w:pPr>
      <w:shd w:val="clear" w:color="auto" w:fill="FFFFFF"/>
      <w:spacing w:line="202" w:lineRule="exact"/>
      <w:jc w:val="both"/>
    </w:pPr>
    <w:rPr>
      <w:rFonts w:ascii="Arial" w:eastAsia="Arial" w:hAnsi="Arial" w:cs="Arial"/>
      <w:sz w:val="13"/>
      <w:szCs w:val="13"/>
      <w:lang w:val="ro-RO" w:eastAsia="ro-RO"/>
    </w:rPr>
  </w:style>
  <w:style w:type="character" w:customStyle="1" w:styleId="Bodytext3NotBold">
    <w:name w:val="Body text (3) + Not Bold"/>
    <w:basedOn w:val="Bodytext30"/>
    <w:rsid w:val="003B1CA8"/>
    <w:rPr>
      <w:rFonts w:ascii="Arial" w:eastAsia="Arial" w:hAnsi="Arial" w:cs="Arial"/>
      <w:b/>
      <w:bCs/>
      <w:i w:val="0"/>
      <w:iCs w:val="0"/>
      <w:smallCaps w:val="0"/>
      <w:strike w:val="0"/>
      <w:spacing w:val="0"/>
      <w:sz w:val="18"/>
      <w:szCs w:val="18"/>
      <w:shd w:val="clear" w:color="auto" w:fill="FFFFFF"/>
    </w:rPr>
  </w:style>
  <w:style w:type="character" w:customStyle="1" w:styleId="Heading22">
    <w:name w:val="Heading #2 (2)_"/>
    <w:basedOn w:val="DefaultParagraphFont"/>
    <w:rsid w:val="005E3E03"/>
    <w:rPr>
      <w:rFonts w:ascii="Arial" w:eastAsia="Arial" w:hAnsi="Arial" w:cs="Arial"/>
      <w:b w:val="0"/>
      <w:bCs w:val="0"/>
      <w:i w:val="0"/>
      <w:iCs w:val="0"/>
      <w:smallCaps w:val="0"/>
      <w:strike w:val="0"/>
      <w:spacing w:val="0"/>
      <w:sz w:val="18"/>
      <w:szCs w:val="18"/>
    </w:rPr>
  </w:style>
  <w:style w:type="character" w:customStyle="1" w:styleId="Heading20">
    <w:name w:val="Heading #2_"/>
    <w:basedOn w:val="DefaultParagraphFont"/>
    <w:link w:val="Heading21"/>
    <w:rsid w:val="005E3E03"/>
    <w:rPr>
      <w:rFonts w:ascii="Arial" w:eastAsia="Arial" w:hAnsi="Arial" w:cs="Arial"/>
      <w:sz w:val="18"/>
      <w:szCs w:val="18"/>
      <w:shd w:val="clear" w:color="auto" w:fill="FFFFFF"/>
    </w:rPr>
  </w:style>
  <w:style w:type="character" w:customStyle="1" w:styleId="Heading220">
    <w:name w:val="Heading #2 (2)"/>
    <w:basedOn w:val="Heading22"/>
    <w:rsid w:val="005E3E03"/>
    <w:rPr>
      <w:rFonts w:ascii="Arial" w:eastAsia="Arial" w:hAnsi="Arial" w:cs="Arial"/>
      <w:b w:val="0"/>
      <w:bCs w:val="0"/>
      <w:i w:val="0"/>
      <w:iCs w:val="0"/>
      <w:smallCaps w:val="0"/>
      <w:strike w:val="0"/>
      <w:spacing w:val="0"/>
      <w:sz w:val="18"/>
      <w:szCs w:val="18"/>
      <w:u w:val="single"/>
    </w:rPr>
  </w:style>
  <w:style w:type="character" w:customStyle="1" w:styleId="BodytextBold">
    <w:name w:val="Body text + Bold"/>
    <w:basedOn w:val="Bodytext0"/>
    <w:rsid w:val="005E3E03"/>
    <w:rPr>
      <w:rFonts w:ascii="Arial" w:eastAsia="Arial" w:hAnsi="Arial" w:cs="Arial"/>
      <w:b/>
      <w:bCs/>
      <w:i w:val="0"/>
      <w:iCs w:val="0"/>
      <w:smallCaps w:val="0"/>
      <w:strike w:val="0"/>
      <w:spacing w:val="0"/>
      <w:sz w:val="18"/>
      <w:szCs w:val="18"/>
      <w:shd w:val="clear" w:color="auto" w:fill="FFFFFF"/>
    </w:rPr>
  </w:style>
  <w:style w:type="paragraph" w:customStyle="1" w:styleId="Heading21">
    <w:name w:val="Heading #2"/>
    <w:basedOn w:val="Normal"/>
    <w:link w:val="Heading20"/>
    <w:rsid w:val="005E3E03"/>
    <w:pPr>
      <w:shd w:val="clear" w:color="auto" w:fill="FFFFFF"/>
      <w:spacing w:before="300" w:after="300" w:line="0" w:lineRule="atLeast"/>
      <w:ind w:hanging="540"/>
      <w:jc w:val="both"/>
      <w:outlineLvl w:val="1"/>
    </w:pPr>
    <w:rPr>
      <w:rFonts w:ascii="Arial" w:eastAsia="Arial" w:hAnsi="Arial" w:cs="Arial"/>
      <w:sz w:val="18"/>
      <w:szCs w:val="18"/>
      <w:lang w:val="ro-RO" w:eastAsia="ro-RO"/>
    </w:rPr>
  </w:style>
  <w:style w:type="paragraph" w:customStyle="1" w:styleId="022Sursa">
    <w:name w:val="02.2_Sursa"/>
    <w:basedOn w:val="021Figura"/>
    <w:link w:val="022SursaChar"/>
    <w:qFormat/>
    <w:rsid w:val="00961F6C"/>
    <w:rPr>
      <w:i/>
      <w:sz w:val="20"/>
      <w:szCs w:val="20"/>
    </w:rPr>
  </w:style>
  <w:style w:type="paragraph" w:customStyle="1" w:styleId="041Lin0">
    <w:name w:val="04.1_Lin_0"/>
    <w:basedOn w:val="042Lin1"/>
    <w:link w:val="041Lin0Char"/>
    <w:qFormat/>
    <w:rsid w:val="00A23825"/>
    <w:pPr>
      <w:ind w:left="107" w:hanging="186"/>
    </w:pPr>
    <w:rPr>
      <w:szCs w:val="10"/>
    </w:rPr>
  </w:style>
  <w:style w:type="character" w:customStyle="1" w:styleId="022SursaChar">
    <w:name w:val="02.2_Sursa Char"/>
    <w:basedOn w:val="01TextChar"/>
    <w:link w:val="022Sursa"/>
    <w:rsid w:val="00961F6C"/>
    <w:rPr>
      <w:rFonts w:ascii="Arial" w:hAnsi="Arial" w:cs="Arial"/>
      <w:i/>
      <w:sz w:val="24"/>
      <w:szCs w:val="24"/>
      <w:lang w:val="en-US" w:eastAsia="en-US"/>
    </w:rPr>
  </w:style>
  <w:style w:type="character" w:customStyle="1" w:styleId="apple-converted-space">
    <w:name w:val="apple-converted-space"/>
    <w:basedOn w:val="DefaultParagraphFont"/>
    <w:rsid w:val="00220AA0"/>
  </w:style>
  <w:style w:type="character" w:customStyle="1" w:styleId="041Lin0Char">
    <w:name w:val="04.1_Lin_0 Char"/>
    <w:basedOn w:val="042Lin1Char"/>
    <w:link w:val="041Lin0"/>
    <w:rsid w:val="00A23825"/>
    <w:rPr>
      <w:rFonts w:ascii="Arial" w:hAnsi="Arial" w:cs="Arial"/>
      <w:sz w:val="24"/>
      <w:szCs w:val="10"/>
      <w:lang w:val="en-US" w:eastAsia="en-US"/>
    </w:rPr>
  </w:style>
  <w:style w:type="character" w:customStyle="1" w:styleId="Heading2NotBold">
    <w:name w:val="Heading #2 + Not Bold"/>
    <w:basedOn w:val="Heading20"/>
    <w:rsid w:val="00305B24"/>
    <w:rPr>
      <w:rFonts w:ascii="Arial" w:eastAsia="Arial" w:hAnsi="Arial" w:cs="Arial"/>
      <w:b/>
      <w:bCs/>
      <w:i w:val="0"/>
      <w:iCs w:val="0"/>
      <w:smallCaps w:val="0"/>
      <w:strike w:val="0"/>
      <w:spacing w:val="0"/>
      <w:sz w:val="18"/>
      <w:szCs w:val="18"/>
      <w:shd w:val="clear" w:color="auto" w:fill="FFFFFF"/>
    </w:rPr>
  </w:style>
  <w:style w:type="character" w:customStyle="1" w:styleId="BodytextItalic">
    <w:name w:val="Body text + Italic"/>
    <w:basedOn w:val="Bodytext0"/>
    <w:rsid w:val="00305B24"/>
    <w:rPr>
      <w:rFonts w:ascii="Arial" w:eastAsia="Arial" w:hAnsi="Arial" w:cs="Arial"/>
      <w:b w:val="0"/>
      <w:bCs w:val="0"/>
      <w:i/>
      <w:iCs/>
      <w:smallCaps w:val="0"/>
      <w:strike w:val="0"/>
      <w:spacing w:val="0"/>
      <w:sz w:val="18"/>
      <w:szCs w:val="18"/>
      <w:shd w:val="clear" w:color="auto" w:fill="FFFFFF"/>
    </w:rPr>
  </w:style>
  <w:style w:type="paragraph" w:customStyle="1" w:styleId="xl66">
    <w:name w:val="xl66"/>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pPr>
    <w:rPr>
      <w:rFonts w:ascii="Arial" w:hAnsi="Arial" w:cs="Arial"/>
      <w:color w:val="ED7D31"/>
      <w:lang w:val="ro-RO" w:eastAsia="ro-RO"/>
    </w:rPr>
  </w:style>
  <w:style w:type="paragraph" w:customStyle="1" w:styleId="xl67">
    <w:name w:val="xl67"/>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pPr>
    <w:rPr>
      <w:rFonts w:ascii="Arial" w:hAnsi="Arial" w:cs="Arial"/>
      <w:lang w:val="ro-RO" w:eastAsia="ro-RO"/>
    </w:rPr>
  </w:style>
  <w:style w:type="paragraph" w:customStyle="1" w:styleId="xl68">
    <w:name w:val="xl68"/>
    <w:basedOn w:val="Normal"/>
    <w:rsid w:val="0032406A"/>
    <w:pPr>
      <w:spacing w:before="100" w:beforeAutospacing="1" w:after="100" w:afterAutospacing="1"/>
      <w:textAlignment w:val="top"/>
    </w:pPr>
    <w:rPr>
      <w:lang w:val="ro-RO" w:eastAsia="ro-RO"/>
    </w:rPr>
  </w:style>
  <w:style w:type="paragraph" w:customStyle="1" w:styleId="xl69">
    <w:name w:val="xl6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70">
    <w:name w:val="xl70"/>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71">
    <w:name w:val="xl71"/>
    <w:basedOn w:val="Normal"/>
    <w:rsid w:val="0032406A"/>
    <w:pPr>
      <w:spacing w:before="100" w:beforeAutospacing="1" w:after="100" w:afterAutospacing="1"/>
      <w:jc w:val="center"/>
      <w:textAlignment w:val="center"/>
    </w:pPr>
    <w:rPr>
      <w:lang w:val="ro-RO" w:eastAsia="ro-RO"/>
    </w:rPr>
  </w:style>
  <w:style w:type="paragraph" w:customStyle="1" w:styleId="xl72">
    <w:name w:val="xl72"/>
    <w:basedOn w:val="Normal"/>
    <w:rsid w:val="0032406A"/>
    <w:pPr>
      <w:pBdr>
        <w:top w:val="single" w:sz="4" w:space="0" w:color="B1BBCC"/>
        <w:left w:val="single" w:sz="4" w:space="0" w:color="B1BBCC"/>
        <w:bottom w:val="single" w:sz="4" w:space="0" w:color="B1BBCC"/>
        <w:right w:val="single" w:sz="4" w:space="0" w:color="B1BBCC"/>
      </w:pBdr>
      <w:shd w:val="clear" w:color="000000" w:fill="000000"/>
      <w:spacing w:before="100" w:beforeAutospacing="1" w:after="100" w:afterAutospacing="1"/>
      <w:jc w:val="center"/>
      <w:textAlignment w:val="center"/>
    </w:pPr>
    <w:rPr>
      <w:rFonts w:ascii="Arial" w:hAnsi="Arial" w:cs="Arial"/>
      <w:b/>
      <w:bCs/>
      <w:color w:val="FFFFFF"/>
      <w:lang w:val="ro-RO" w:eastAsia="ro-RO"/>
    </w:rPr>
  </w:style>
  <w:style w:type="paragraph" w:customStyle="1" w:styleId="xl73">
    <w:name w:val="xl73"/>
    <w:basedOn w:val="Normal"/>
    <w:rsid w:val="0032406A"/>
    <w:pPr>
      <w:pBdr>
        <w:top w:val="single" w:sz="4" w:space="0" w:color="B1BBCC"/>
        <w:left w:val="single" w:sz="4" w:space="0" w:color="B1BBCC"/>
        <w:bottom w:val="single" w:sz="4" w:space="0" w:color="B1BBCC"/>
        <w:right w:val="single" w:sz="4" w:space="0" w:color="B1BBCC"/>
      </w:pBdr>
      <w:shd w:val="clear" w:color="000000" w:fill="C40000"/>
      <w:spacing w:before="100" w:beforeAutospacing="1" w:after="100" w:afterAutospacing="1"/>
      <w:jc w:val="center"/>
      <w:textAlignment w:val="center"/>
    </w:pPr>
    <w:rPr>
      <w:rFonts w:ascii="Arial" w:hAnsi="Arial" w:cs="Arial"/>
      <w:b/>
      <w:bCs/>
      <w:color w:val="FFFFFF"/>
      <w:lang w:val="ro-RO" w:eastAsia="ro-RO"/>
    </w:rPr>
  </w:style>
  <w:style w:type="paragraph" w:customStyle="1" w:styleId="xl74">
    <w:name w:val="xl74"/>
    <w:basedOn w:val="Normal"/>
    <w:rsid w:val="0032406A"/>
    <w:pPr>
      <w:pBdr>
        <w:top w:val="single" w:sz="4" w:space="0" w:color="B1BBCC"/>
        <w:left w:val="single" w:sz="4" w:space="0" w:color="B1BBCC"/>
        <w:bottom w:val="single" w:sz="4" w:space="0" w:color="B1BBCC"/>
        <w:right w:val="single" w:sz="4" w:space="0" w:color="B1BBCC"/>
      </w:pBdr>
      <w:shd w:val="clear" w:color="000000" w:fill="3C689E"/>
      <w:spacing w:before="100" w:beforeAutospacing="1" w:after="100" w:afterAutospacing="1"/>
      <w:jc w:val="center"/>
      <w:textAlignment w:val="center"/>
    </w:pPr>
    <w:rPr>
      <w:rFonts w:ascii="Arial" w:hAnsi="Arial" w:cs="Arial"/>
      <w:b/>
      <w:bCs/>
      <w:color w:val="FFFFFF"/>
      <w:lang w:val="ro-RO" w:eastAsia="ro-RO"/>
    </w:rPr>
  </w:style>
  <w:style w:type="paragraph" w:customStyle="1" w:styleId="xl75">
    <w:name w:val="xl75"/>
    <w:basedOn w:val="Normal"/>
    <w:rsid w:val="0032406A"/>
    <w:pPr>
      <w:pBdr>
        <w:top w:val="single" w:sz="4" w:space="0" w:color="B1BBCC"/>
        <w:left w:val="single" w:sz="4" w:space="0" w:color="B1BBCC"/>
        <w:bottom w:val="single" w:sz="4" w:space="0" w:color="B1BBCC"/>
        <w:right w:val="single" w:sz="4" w:space="0" w:color="B1BBCC"/>
      </w:pBdr>
      <w:shd w:val="clear" w:color="000000" w:fill="D8D8D8"/>
      <w:spacing w:before="100" w:beforeAutospacing="1" w:after="100" w:afterAutospacing="1"/>
      <w:jc w:val="center"/>
      <w:textAlignment w:val="center"/>
    </w:pPr>
    <w:rPr>
      <w:rFonts w:ascii="Arial" w:hAnsi="Arial" w:cs="Arial"/>
      <w:b/>
      <w:bCs/>
      <w:color w:val="000000"/>
      <w:lang w:val="ro-RO" w:eastAsia="ro-RO"/>
    </w:rPr>
  </w:style>
  <w:style w:type="paragraph" w:customStyle="1" w:styleId="xl76">
    <w:name w:val="xl76"/>
    <w:basedOn w:val="Normal"/>
    <w:rsid w:val="0032406A"/>
    <w:pPr>
      <w:pBdr>
        <w:top w:val="single" w:sz="4" w:space="0" w:color="B1BBCC"/>
        <w:left w:val="single" w:sz="4" w:space="0" w:color="B1BBCC"/>
        <w:bottom w:val="single" w:sz="4" w:space="0" w:color="B1BBCC"/>
        <w:right w:val="single" w:sz="4" w:space="0" w:color="B1BBCC"/>
      </w:pBdr>
      <w:shd w:val="clear" w:color="000000" w:fill="E6B9B8"/>
      <w:spacing w:before="100" w:beforeAutospacing="1" w:after="100" w:afterAutospacing="1"/>
      <w:jc w:val="center"/>
      <w:textAlignment w:val="center"/>
    </w:pPr>
    <w:rPr>
      <w:rFonts w:ascii="Arial" w:hAnsi="Arial" w:cs="Arial"/>
      <w:lang w:val="ro-RO" w:eastAsia="ro-RO"/>
    </w:rPr>
  </w:style>
  <w:style w:type="paragraph" w:customStyle="1" w:styleId="xl77">
    <w:name w:val="xl77"/>
    <w:basedOn w:val="Normal"/>
    <w:rsid w:val="0032406A"/>
    <w:pPr>
      <w:pBdr>
        <w:top w:val="single" w:sz="4" w:space="0" w:color="B1BBCC"/>
        <w:left w:val="single" w:sz="4" w:space="0" w:color="B1BBCC"/>
        <w:bottom w:val="single" w:sz="4" w:space="0" w:color="B1BBCC"/>
        <w:right w:val="single" w:sz="4" w:space="0" w:color="B1BBCC"/>
      </w:pBdr>
      <w:shd w:val="clear" w:color="000000" w:fill="EAF1DD"/>
      <w:spacing w:before="100" w:beforeAutospacing="1" w:after="100" w:afterAutospacing="1"/>
      <w:jc w:val="center"/>
      <w:textAlignment w:val="center"/>
    </w:pPr>
    <w:rPr>
      <w:rFonts w:ascii="Arial" w:hAnsi="Arial" w:cs="Arial"/>
      <w:lang w:val="ro-RO" w:eastAsia="ro-RO"/>
    </w:rPr>
  </w:style>
  <w:style w:type="paragraph" w:customStyle="1" w:styleId="xl78">
    <w:name w:val="xl78"/>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lang w:val="ro-RO" w:eastAsia="ro-RO"/>
    </w:rPr>
  </w:style>
  <w:style w:type="paragraph" w:customStyle="1" w:styleId="xl79">
    <w:name w:val="xl7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C40000"/>
      <w:lang w:val="ro-RO" w:eastAsia="ro-RO"/>
    </w:rPr>
  </w:style>
  <w:style w:type="paragraph" w:customStyle="1" w:styleId="xl80">
    <w:name w:val="xl80"/>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0070C0"/>
      <w:lang w:val="ro-RO" w:eastAsia="ro-RO"/>
    </w:rPr>
  </w:style>
  <w:style w:type="paragraph" w:customStyle="1" w:styleId="xl81">
    <w:name w:val="xl81"/>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ED7D31"/>
      <w:lang w:val="ro-RO" w:eastAsia="ro-RO"/>
    </w:rPr>
  </w:style>
  <w:style w:type="paragraph" w:customStyle="1" w:styleId="xl82">
    <w:name w:val="xl82"/>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C00000"/>
      <w:lang w:val="ro-RO" w:eastAsia="ro-RO"/>
    </w:rPr>
  </w:style>
  <w:style w:type="paragraph" w:customStyle="1" w:styleId="xl83">
    <w:name w:val="xl83"/>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jc w:val="center"/>
      <w:textAlignment w:val="center"/>
    </w:pPr>
    <w:rPr>
      <w:rFonts w:ascii="Arial" w:hAnsi="Arial" w:cs="Arial"/>
      <w:color w:val="F79646"/>
      <w:lang w:val="ro-RO" w:eastAsia="ro-RO"/>
    </w:rPr>
  </w:style>
  <w:style w:type="paragraph" w:customStyle="1" w:styleId="xl84">
    <w:name w:val="xl84"/>
    <w:basedOn w:val="Normal"/>
    <w:rsid w:val="0032406A"/>
    <w:pPr>
      <w:spacing w:before="100" w:beforeAutospacing="1" w:after="100" w:afterAutospacing="1"/>
    </w:pPr>
    <w:rPr>
      <w:rFonts w:ascii="Arial" w:hAnsi="Arial" w:cs="Arial"/>
      <w:b/>
      <w:bCs/>
      <w:sz w:val="21"/>
      <w:szCs w:val="21"/>
      <w:lang w:val="ro-RO" w:eastAsia="ro-RO"/>
    </w:rPr>
  </w:style>
  <w:style w:type="paragraph" w:customStyle="1" w:styleId="xl85">
    <w:name w:val="xl85"/>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b/>
      <w:bCs/>
      <w:color w:val="000000"/>
      <w:sz w:val="20"/>
      <w:szCs w:val="20"/>
      <w:lang w:val="ro-RO" w:eastAsia="ro-RO"/>
    </w:rPr>
  </w:style>
  <w:style w:type="paragraph" w:customStyle="1" w:styleId="xl86">
    <w:name w:val="xl86"/>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sz w:val="20"/>
      <w:szCs w:val="20"/>
      <w:lang w:val="ro-RO" w:eastAsia="ro-RO"/>
    </w:rPr>
  </w:style>
  <w:style w:type="paragraph" w:customStyle="1" w:styleId="xl87">
    <w:name w:val="xl87"/>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0070C0"/>
      <w:sz w:val="20"/>
      <w:szCs w:val="20"/>
      <w:lang w:val="ro-RO" w:eastAsia="ro-RO"/>
    </w:rPr>
  </w:style>
  <w:style w:type="paragraph" w:customStyle="1" w:styleId="xl88">
    <w:name w:val="xl88"/>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sz w:val="20"/>
      <w:szCs w:val="20"/>
      <w:lang w:val="ro-RO" w:eastAsia="ro-RO"/>
    </w:rPr>
  </w:style>
  <w:style w:type="paragraph" w:customStyle="1" w:styleId="xl89">
    <w:name w:val="xl89"/>
    <w:basedOn w:val="Normal"/>
    <w:rsid w:val="0032406A"/>
    <w:pPr>
      <w:pBdr>
        <w:top w:val="single" w:sz="4" w:space="0" w:color="B1BBCC"/>
        <w:left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F79646"/>
      <w:sz w:val="20"/>
      <w:szCs w:val="20"/>
      <w:lang w:val="ro-RO" w:eastAsia="ro-RO"/>
    </w:rPr>
  </w:style>
  <w:style w:type="paragraph" w:customStyle="1" w:styleId="xl90">
    <w:name w:val="xl90"/>
    <w:basedOn w:val="Normal"/>
    <w:rsid w:val="0032406A"/>
    <w:pPr>
      <w:spacing w:before="100" w:beforeAutospacing="1" w:after="100" w:afterAutospacing="1"/>
      <w:jc w:val="center"/>
      <w:textAlignment w:val="center"/>
    </w:pPr>
    <w:rPr>
      <w:rFonts w:ascii="Arial" w:hAnsi="Arial" w:cs="Arial"/>
      <w:sz w:val="20"/>
      <w:szCs w:val="20"/>
      <w:lang w:val="ro-RO" w:eastAsia="ro-RO"/>
    </w:rPr>
  </w:style>
  <w:style w:type="paragraph" w:customStyle="1" w:styleId="xl91">
    <w:name w:val="xl91"/>
    <w:basedOn w:val="Normal"/>
    <w:rsid w:val="0032406A"/>
    <w:pPr>
      <w:pBdr>
        <w:top w:val="single" w:sz="4" w:space="0" w:color="B1BBCC"/>
        <w:left w:val="single" w:sz="4" w:space="0" w:color="B1BBCC"/>
        <w:bottom w:val="single" w:sz="4" w:space="0" w:color="B1BBCC"/>
      </w:pBdr>
      <w:shd w:val="clear" w:color="000000" w:fill="DFE3E8"/>
      <w:spacing w:before="100" w:beforeAutospacing="1" w:after="100" w:afterAutospacing="1"/>
      <w:textAlignment w:val="top"/>
    </w:pPr>
    <w:rPr>
      <w:rFonts w:ascii="Arial" w:hAnsi="Arial" w:cs="Arial"/>
      <w:color w:val="363636"/>
      <w:sz w:val="20"/>
      <w:szCs w:val="20"/>
      <w:lang w:val="ro-RO" w:eastAsia="ro-RO"/>
    </w:rPr>
  </w:style>
  <w:style w:type="paragraph" w:customStyle="1" w:styleId="xl92">
    <w:name w:val="xl92"/>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b/>
      <w:bCs/>
      <w:color w:val="000000"/>
      <w:sz w:val="20"/>
      <w:szCs w:val="20"/>
      <w:lang w:val="ro-RO" w:eastAsia="ro-RO"/>
    </w:rPr>
  </w:style>
  <w:style w:type="paragraph" w:customStyle="1" w:styleId="xl93">
    <w:name w:val="xl93"/>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color w:val="ED7D31"/>
      <w:sz w:val="20"/>
      <w:szCs w:val="20"/>
      <w:lang w:val="ro-RO" w:eastAsia="ro-RO"/>
    </w:rPr>
  </w:style>
  <w:style w:type="paragraph" w:customStyle="1" w:styleId="xl94">
    <w:name w:val="xl94"/>
    <w:basedOn w:val="Normal"/>
    <w:rsid w:val="003240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ro-RO" w:eastAsia="ro-RO"/>
    </w:rPr>
  </w:style>
  <w:style w:type="paragraph" w:customStyle="1" w:styleId="xl95">
    <w:name w:val="xl95"/>
    <w:basedOn w:val="Normal"/>
    <w:rsid w:val="0032406A"/>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sz w:val="20"/>
      <w:szCs w:val="20"/>
      <w:lang w:val="ro-RO" w:eastAsia="ro-RO"/>
    </w:rPr>
  </w:style>
  <w:style w:type="paragraph" w:customStyle="1" w:styleId="xl96">
    <w:name w:val="xl96"/>
    <w:basedOn w:val="Normal"/>
    <w:rsid w:val="0032406A"/>
    <w:pPr>
      <w:pBdr>
        <w:top w:val="single" w:sz="4" w:space="0" w:color="B1BBCC"/>
        <w:left w:val="single" w:sz="4" w:space="0" w:color="B1BBCC"/>
        <w:bottom w:val="single" w:sz="4" w:space="0" w:color="B1BBCC"/>
      </w:pBdr>
      <w:shd w:val="clear" w:color="000000" w:fill="FFFFFF"/>
      <w:spacing w:before="100" w:beforeAutospacing="1" w:after="100" w:afterAutospacing="1"/>
      <w:textAlignment w:val="top"/>
    </w:pPr>
    <w:rPr>
      <w:rFonts w:ascii="Arial" w:hAnsi="Arial" w:cs="Arial"/>
      <w:color w:val="0070C0"/>
      <w:sz w:val="20"/>
      <w:szCs w:val="20"/>
      <w:lang w:val="ro-RO" w:eastAsia="ro-RO"/>
    </w:rPr>
  </w:style>
  <w:style w:type="paragraph" w:customStyle="1" w:styleId="xl97">
    <w:name w:val="xl97"/>
    <w:basedOn w:val="Normal"/>
    <w:rsid w:val="0032406A"/>
    <w:pPr>
      <w:pBdr>
        <w:top w:val="single" w:sz="4" w:space="0" w:color="auto"/>
        <w:left w:val="single" w:sz="4" w:space="0" w:color="auto"/>
        <w:bottom w:val="single" w:sz="4" w:space="0" w:color="auto"/>
        <w:right w:val="single" w:sz="4" w:space="0" w:color="auto"/>
      </w:pBdr>
      <w:spacing w:before="100" w:beforeAutospacing="1" w:after="100" w:afterAutospacing="1"/>
    </w:pPr>
    <w:rPr>
      <w:lang w:val="ro-RO" w:eastAsia="ro-RO"/>
    </w:rPr>
  </w:style>
  <w:style w:type="paragraph" w:customStyle="1" w:styleId="xl98">
    <w:name w:val="xl98"/>
    <w:basedOn w:val="Normal"/>
    <w:rsid w:val="0032406A"/>
    <w:pPr>
      <w:pBdr>
        <w:bottom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99">
    <w:name w:val="xl99"/>
    <w:basedOn w:val="Normal"/>
    <w:rsid w:val="0032406A"/>
    <w:pPr>
      <w:pBdr>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100">
    <w:name w:val="xl100"/>
    <w:basedOn w:val="Normal"/>
    <w:rsid w:val="0032406A"/>
    <w:pPr>
      <w:pBdr>
        <w:top w:val="single" w:sz="4" w:space="0" w:color="B1BBCC"/>
        <w:bottom w:val="single" w:sz="4" w:space="0" w:color="B1BBCC"/>
        <w:right w:val="single" w:sz="4" w:space="0" w:color="B1BBCC"/>
      </w:pBdr>
      <w:shd w:val="clear" w:color="000000" w:fill="D8D8D8"/>
      <w:spacing w:before="100" w:beforeAutospacing="1" w:after="100" w:afterAutospacing="1"/>
      <w:textAlignment w:val="top"/>
    </w:pPr>
    <w:rPr>
      <w:rFonts w:ascii="Arial" w:hAnsi="Arial" w:cs="Arial"/>
      <w:b/>
      <w:bCs/>
      <w:color w:val="000000"/>
      <w:lang w:val="ro-RO" w:eastAsia="ro-RO"/>
    </w:rPr>
  </w:style>
  <w:style w:type="paragraph" w:customStyle="1" w:styleId="xl101">
    <w:name w:val="xl101"/>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pPr>
    <w:rPr>
      <w:rFonts w:ascii="Arial" w:hAnsi="Arial" w:cs="Arial"/>
      <w:color w:val="ED7D31"/>
      <w:lang w:val="ro-RO" w:eastAsia="ro-RO"/>
    </w:rPr>
  </w:style>
  <w:style w:type="paragraph" w:customStyle="1" w:styleId="xl102">
    <w:name w:val="xl102"/>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0070C0"/>
      <w:lang w:val="ro-RO" w:eastAsia="ro-RO"/>
    </w:rPr>
  </w:style>
  <w:style w:type="paragraph" w:customStyle="1" w:styleId="xl103">
    <w:name w:val="xl103"/>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ED7D31"/>
      <w:lang w:val="ro-RO" w:eastAsia="ro-RO"/>
    </w:rPr>
  </w:style>
  <w:style w:type="paragraph" w:customStyle="1" w:styleId="xl104">
    <w:name w:val="xl104"/>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105">
    <w:name w:val="xl105"/>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106">
    <w:name w:val="xl106"/>
    <w:basedOn w:val="Normal"/>
    <w:rsid w:val="0032406A"/>
    <w:pPr>
      <w:pBdr>
        <w:top w:val="single" w:sz="4" w:space="0" w:color="B1BBCC"/>
        <w:bottom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F79646"/>
      <w:lang w:val="ro-RO" w:eastAsia="ro-RO"/>
    </w:rPr>
  </w:style>
  <w:style w:type="paragraph" w:customStyle="1" w:styleId="xl107">
    <w:name w:val="xl107"/>
    <w:basedOn w:val="Normal"/>
    <w:rsid w:val="0032406A"/>
    <w:pPr>
      <w:pBdr>
        <w:left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40000"/>
      <w:lang w:val="ro-RO" w:eastAsia="ro-RO"/>
    </w:rPr>
  </w:style>
  <w:style w:type="paragraph" w:customStyle="1" w:styleId="xl108">
    <w:name w:val="xl108"/>
    <w:basedOn w:val="Normal"/>
    <w:rsid w:val="0032406A"/>
    <w:pPr>
      <w:pBdr>
        <w:left w:val="single" w:sz="4" w:space="0" w:color="B1BBCC"/>
        <w:right w:val="single" w:sz="4" w:space="0" w:color="B1BBCC"/>
      </w:pBdr>
      <w:shd w:val="clear" w:color="000000" w:fill="FFFFFF"/>
      <w:spacing w:before="100" w:beforeAutospacing="1" w:after="100" w:afterAutospacing="1"/>
      <w:textAlignment w:val="top"/>
    </w:pPr>
    <w:rPr>
      <w:rFonts w:ascii="Arial" w:hAnsi="Arial" w:cs="Arial"/>
      <w:color w:val="C00000"/>
      <w:lang w:val="ro-RO" w:eastAsia="ro-RO"/>
    </w:rPr>
  </w:style>
  <w:style w:type="paragraph" w:customStyle="1" w:styleId="xl109">
    <w:name w:val="xl109"/>
    <w:basedOn w:val="Normal"/>
    <w:rsid w:val="0032406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Arial" w:hAnsi="Arial" w:cs="Arial"/>
      <w:b/>
      <w:bCs/>
      <w:color w:val="000000"/>
      <w:lang w:val="ro-RO" w:eastAsia="ro-RO"/>
    </w:rPr>
  </w:style>
  <w:style w:type="paragraph" w:customStyle="1" w:styleId="xl110">
    <w:name w:val="xl110"/>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ED7D31"/>
      <w:lang w:val="ro-RO" w:eastAsia="ro-RO"/>
    </w:rPr>
  </w:style>
  <w:style w:type="paragraph" w:customStyle="1" w:styleId="xl111">
    <w:name w:val="xl111"/>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70C0"/>
      <w:lang w:val="ro-RO" w:eastAsia="ro-RO"/>
    </w:rPr>
  </w:style>
  <w:style w:type="paragraph" w:customStyle="1" w:styleId="xl112">
    <w:name w:val="xl112"/>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ED7D31"/>
      <w:lang w:val="ro-RO" w:eastAsia="ro-RO"/>
    </w:rPr>
  </w:style>
  <w:style w:type="paragraph" w:customStyle="1" w:styleId="xl113">
    <w:name w:val="xl113"/>
    <w:basedOn w:val="Normal"/>
    <w:rsid w:val="003240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F79646"/>
      <w:lang w:val="ro-RO" w:eastAsia="ro-RO"/>
    </w:rPr>
  </w:style>
  <w:style w:type="paragraph" w:customStyle="1" w:styleId="xl114">
    <w:name w:val="xl114"/>
    <w:basedOn w:val="Normal"/>
    <w:rsid w:val="0032406A"/>
    <w:pPr>
      <w:pBdr>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sz w:val="20"/>
      <w:szCs w:val="20"/>
      <w:lang w:val="ro-RO" w:eastAsia="ro-RO"/>
    </w:rPr>
  </w:style>
  <w:style w:type="paragraph" w:customStyle="1" w:styleId="xl115">
    <w:name w:val="xl115"/>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b/>
      <w:bCs/>
      <w:color w:val="000000"/>
      <w:lang w:val="ro-RO" w:eastAsia="ro-RO"/>
    </w:rPr>
  </w:style>
  <w:style w:type="paragraph" w:customStyle="1" w:styleId="xl116">
    <w:name w:val="xl116"/>
    <w:basedOn w:val="Normal"/>
    <w:rsid w:val="0032406A"/>
    <w:pPr>
      <w:pBdr>
        <w:top w:val="single" w:sz="4" w:space="0" w:color="B1BBCC"/>
        <w:bottom w:val="single" w:sz="4" w:space="0" w:color="B1BBCC"/>
        <w:right w:val="single" w:sz="4" w:space="0" w:color="B1BBCC"/>
      </w:pBdr>
      <w:shd w:val="clear" w:color="000000" w:fill="000000"/>
      <w:spacing w:before="100" w:beforeAutospacing="1" w:after="100" w:afterAutospacing="1"/>
      <w:textAlignment w:val="top"/>
    </w:pPr>
    <w:rPr>
      <w:rFonts w:ascii="Arial" w:hAnsi="Arial" w:cs="Arial"/>
      <w:b/>
      <w:bCs/>
      <w:color w:val="FFFFFF"/>
      <w:lang w:val="ro-RO" w:eastAsia="ro-RO"/>
    </w:rPr>
  </w:style>
  <w:style w:type="paragraph" w:customStyle="1" w:styleId="xl117">
    <w:name w:val="xl117"/>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Arial" w:hAnsi="Arial" w:cs="Arial"/>
      <w:b/>
      <w:bCs/>
      <w:lang w:val="ro-RO" w:eastAsia="ro-RO"/>
    </w:rPr>
  </w:style>
  <w:style w:type="paragraph" w:customStyle="1" w:styleId="xl118">
    <w:name w:val="xl118"/>
    <w:basedOn w:val="Normal"/>
    <w:rsid w:val="0032406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lang w:val="ro-RO" w:eastAsia="ro-RO"/>
    </w:rPr>
  </w:style>
  <w:style w:type="paragraph" w:customStyle="1" w:styleId="xl119">
    <w:name w:val="xl119"/>
    <w:basedOn w:val="Normal"/>
    <w:rsid w:val="003240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sz w:val="20"/>
      <w:szCs w:val="20"/>
      <w:lang w:val="ro-RO" w:eastAsia="ro-RO"/>
    </w:rPr>
  </w:style>
  <w:style w:type="paragraph" w:customStyle="1" w:styleId="xl120">
    <w:name w:val="xl120"/>
    <w:basedOn w:val="Normal"/>
    <w:rsid w:val="0032406A"/>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Arial" w:hAnsi="Arial" w:cs="Arial"/>
      <w:sz w:val="20"/>
      <w:szCs w:val="20"/>
      <w:lang w:val="ro-RO" w:eastAsia="ro-RO"/>
    </w:rPr>
  </w:style>
  <w:style w:type="paragraph" w:styleId="NoSpacing">
    <w:name w:val="No Spacing"/>
    <w:link w:val="NoSpacingChar"/>
    <w:uiPriority w:val="1"/>
    <w:qFormat/>
    <w:rsid w:val="00FC58B6"/>
    <w:rPr>
      <w:rFonts w:ascii="Calibri" w:eastAsia="Calibri" w:hAnsi="Calibri"/>
      <w:sz w:val="22"/>
      <w:szCs w:val="22"/>
    </w:rPr>
  </w:style>
  <w:style w:type="character" w:customStyle="1" w:styleId="ListParagraphChar">
    <w:name w:val="List Paragraph Char"/>
    <w:aliases w:val="body 2 Char,List Paragraph1 Char,List Paragraph11 Char,Akapit z listą BS Char,Outlines a.b.c. Char,List_Paragraph Char,Multilevel para_II Char,Akapit z lista BS Char,3.5.4.1 Char,Numbered List Paragraph Char,Normal List Char"/>
    <w:link w:val="ListParagraph"/>
    <w:qFormat/>
    <w:locked/>
    <w:rsid w:val="00FA3F6C"/>
    <w:rPr>
      <w:sz w:val="24"/>
      <w:szCs w:val="24"/>
      <w:lang w:val="en-US" w:eastAsia="en-US"/>
    </w:rPr>
  </w:style>
  <w:style w:type="character" w:customStyle="1" w:styleId="Heading4Char">
    <w:name w:val="Heading 4 Char"/>
    <w:aliases w:val="Kopje Char,Subsection Char,Level 2 - a Char"/>
    <w:link w:val="Heading4"/>
    <w:rsid w:val="0033114A"/>
    <w:rPr>
      <w:rFonts w:ascii="Trebuchet MS" w:hAnsi="Trebuchet MS" w:cs="Arial"/>
      <w:sz w:val="24"/>
      <w:szCs w:val="24"/>
    </w:rPr>
  </w:style>
  <w:style w:type="character" w:customStyle="1" w:styleId="tsp1">
    <w:name w:val="tsp1"/>
    <w:basedOn w:val="DefaultParagraphFont"/>
    <w:rsid w:val="002E6C84"/>
  </w:style>
  <w:style w:type="paragraph" w:customStyle="1" w:styleId="021Figura">
    <w:name w:val="02.1_Figura"/>
    <w:basedOn w:val="Normal"/>
    <w:link w:val="021FiguraChar"/>
    <w:qFormat/>
    <w:rsid w:val="002A08BC"/>
    <w:pPr>
      <w:jc w:val="center"/>
    </w:pPr>
    <w:rPr>
      <w:rFonts w:ascii="Arial" w:hAnsi="Arial" w:cs="Arial"/>
      <w:lang w:val="ro-RO"/>
    </w:rPr>
  </w:style>
  <w:style w:type="character" w:customStyle="1" w:styleId="021FiguraChar">
    <w:name w:val="02.1_Figura Char"/>
    <w:basedOn w:val="DefaultParagraphFont"/>
    <w:link w:val="021Figura"/>
    <w:rsid w:val="002A08BC"/>
    <w:rPr>
      <w:rFonts w:ascii="Arial" w:hAnsi="Arial" w:cs="Arial"/>
      <w:sz w:val="24"/>
      <w:szCs w:val="24"/>
      <w:lang w:eastAsia="en-US"/>
    </w:rPr>
  </w:style>
  <w:style w:type="character" w:customStyle="1" w:styleId="Bodytext14">
    <w:name w:val="Body text (14)_"/>
    <w:basedOn w:val="DefaultParagraphFont"/>
    <w:link w:val="Bodytext140"/>
    <w:rsid w:val="00804152"/>
    <w:rPr>
      <w:rFonts w:ascii="Arial" w:eastAsia="Arial" w:hAnsi="Arial" w:cs="Arial"/>
      <w:sz w:val="24"/>
      <w:szCs w:val="24"/>
      <w:shd w:val="clear" w:color="auto" w:fill="FFFFFF"/>
    </w:rPr>
  </w:style>
  <w:style w:type="paragraph" w:customStyle="1" w:styleId="Bodytext140">
    <w:name w:val="Body text (14)"/>
    <w:basedOn w:val="Normal"/>
    <w:link w:val="Bodytext14"/>
    <w:rsid w:val="00804152"/>
    <w:pPr>
      <w:shd w:val="clear" w:color="auto" w:fill="FFFFFF"/>
      <w:spacing w:before="120" w:after="600" w:line="0" w:lineRule="atLeast"/>
      <w:jc w:val="both"/>
    </w:pPr>
    <w:rPr>
      <w:rFonts w:ascii="Arial" w:eastAsia="Arial" w:hAnsi="Arial" w:cs="Arial"/>
      <w:lang w:val="ro-RO" w:eastAsia="ro-RO"/>
    </w:rPr>
  </w:style>
  <w:style w:type="paragraph" w:customStyle="1" w:styleId="033TextU">
    <w:name w:val="03.3_Text_U"/>
    <w:basedOn w:val="Normal"/>
    <w:link w:val="033TextUChar"/>
    <w:qFormat/>
    <w:rsid w:val="0094730D"/>
    <w:pPr>
      <w:jc w:val="both"/>
    </w:pPr>
    <w:rPr>
      <w:rFonts w:ascii="Arial" w:hAnsi="Arial" w:cs="Arial"/>
      <w:u w:val="single"/>
      <w:lang w:val="ro-RO"/>
    </w:rPr>
  </w:style>
  <w:style w:type="character" w:customStyle="1" w:styleId="033TextUChar">
    <w:name w:val="03.3_Text_U Char"/>
    <w:basedOn w:val="DefaultParagraphFont"/>
    <w:link w:val="033TextU"/>
    <w:rsid w:val="0094730D"/>
    <w:rPr>
      <w:rFonts w:ascii="Arial" w:hAnsi="Arial" w:cs="Arial"/>
      <w:sz w:val="24"/>
      <w:szCs w:val="24"/>
      <w:u w:val="single"/>
      <w:lang w:eastAsia="en-US"/>
    </w:rPr>
  </w:style>
  <w:style w:type="character" w:customStyle="1" w:styleId="a">
    <w:name w:val="a"/>
    <w:basedOn w:val="DefaultParagraphFont"/>
    <w:rsid w:val="00CA23E7"/>
  </w:style>
  <w:style w:type="character" w:customStyle="1" w:styleId="l6">
    <w:name w:val="l6"/>
    <w:basedOn w:val="DefaultParagraphFont"/>
    <w:rsid w:val="00CA23E7"/>
  </w:style>
  <w:style w:type="character" w:customStyle="1" w:styleId="Heading5Char">
    <w:name w:val="Heading 5 Char"/>
    <w:basedOn w:val="DefaultParagraphFont"/>
    <w:link w:val="Heading5"/>
    <w:rsid w:val="00054D82"/>
    <w:rPr>
      <w:rFonts w:ascii="Trebuchet MS" w:hAnsi="Trebuchet MS" w:cs="Arial"/>
      <w:sz w:val="24"/>
      <w:szCs w:val="24"/>
    </w:rPr>
  </w:style>
  <w:style w:type="character" w:customStyle="1" w:styleId="NoSpacingChar">
    <w:name w:val="No Spacing Char"/>
    <w:basedOn w:val="DefaultParagraphFont"/>
    <w:link w:val="NoSpacing"/>
    <w:uiPriority w:val="1"/>
    <w:locked/>
    <w:rsid w:val="00CA23E7"/>
    <w:rPr>
      <w:rFonts w:ascii="Calibri" w:eastAsia="Calibri" w:hAnsi="Calibri"/>
      <w:sz w:val="22"/>
      <w:szCs w:val="22"/>
      <w:lang w:val="en-US" w:eastAsia="en-US" w:bidi="ar-SA"/>
    </w:rPr>
  </w:style>
  <w:style w:type="character" w:customStyle="1" w:styleId="HeaderChar">
    <w:name w:val="Header Char"/>
    <w:aliases w:val="Fejléc4 Char,Fejléc4 Caracter Char,Header Title Char,Header Char Char Char Char"/>
    <w:basedOn w:val="DefaultParagraphFont"/>
    <w:link w:val="Header"/>
    <w:uiPriority w:val="99"/>
    <w:rsid w:val="00EA5548"/>
    <w:rPr>
      <w:sz w:val="24"/>
      <w:szCs w:val="24"/>
      <w:lang w:val="en-US" w:eastAsia="en-US"/>
    </w:rPr>
  </w:style>
  <w:style w:type="numbering" w:customStyle="1" w:styleId="111111236">
    <w:name w:val="1 / 1.1 / 1.1.1236"/>
    <w:uiPriority w:val="99"/>
    <w:rsid w:val="00EA5548"/>
    <w:pPr>
      <w:numPr>
        <w:numId w:val="5"/>
      </w:numPr>
    </w:pPr>
  </w:style>
  <w:style w:type="numbering" w:customStyle="1" w:styleId="1111112314">
    <w:name w:val="1 / 1.1 / 1.1.12314"/>
    <w:uiPriority w:val="99"/>
    <w:rsid w:val="00EA5548"/>
    <w:pPr>
      <w:numPr>
        <w:numId w:val="6"/>
      </w:numPr>
    </w:pPr>
  </w:style>
  <w:style w:type="character" w:customStyle="1" w:styleId="Heading1Char">
    <w:name w:val="Heading 1 Char"/>
    <w:aliases w:val="Hoofdstuk Char,Chap Char,rozdzial Char,h1 Char,1 Char,Suptitre1 Char"/>
    <w:basedOn w:val="DefaultParagraphFont"/>
    <w:link w:val="Heading1"/>
    <w:rsid w:val="00E476D8"/>
    <w:rPr>
      <w:rFonts w:ascii="Trebuchet MS" w:hAnsi="Trebuchet MS" w:cs="Arial"/>
      <w:b/>
      <w:sz w:val="28"/>
      <w:szCs w:val="24"/>
      <w:lang w:val="ro-RO" w:eastAsia="ro-RO"/>
    </w:rPr>
  </w:style>
  <w:style w:type="character" w:customStyle="1" w:styleId="Heading2Char">
    <w:name w:val="Heading 2 Char"/>
    <w:aliases w:val="Heading 2 Hidden Char"/>
    <w:basedOn w:val="DefaultParagraphFont"/>
    <w:link w:val="Heading2"/>
    <w:rsid w:val="00FB4FAC"/>
    <w:rPr>
      <w:rFonts w:ascii="Trebuchet MS" w:hAnsi="Trebuchet MS" w:cs="Arial"/>
      <w:b/>
      <w:sz w:val="28"/>
      <w:szCs w:val="24"/>
      <w:lang w:val="ro-RO" w:eastAsia="ro-RO"/>
    </w:rPr>
  </w:style>
  <w:style w:type="character" w:customStyle="1" w:styleId="Heading3Char">
    <w:name w:val="Heading 3 Char"/>
    <w:aliases w:val="Do Not Use 3 Char,h3 Char,3 Char"/>
    <w:basedOn w:val="DefaultParagraphFont"/>
    <w:link w:val="Heading3"/>
    <w:rsid w:val="00C37D15"/>
    <w:rPr>
      <w:rFonts w:ascii="Trebuchet MS" w:hAnsi="Trebuchet MS" w:cs="Arial"/>
      <w:sz w:val="24"/>
      <w:szCs w:val="24"/>
    </w:rPr>
  </w:style>
  <w:style w:type="character" w:customStyle="1" w:styleId="Heading6Char">
    <w:name w:val="Heading 6 Char"/>
    <w:basedOn w:val="DefaultParagraphFont"/>
    <w:link w:val="Heading6"/>
    <w:rsid w:val="00EA5548"/>
    <w:rPr>
      <w:rFonts w:ascii="Trebuchet MS" w:hAnsi="Trebuchet MS" w:cs="Arial"/>
      <w:sz w:val="24"/>
      <w:szCs w:val="24"/>
    </w:rPr>
  </w:style>
  <w:style w:type="character" w:customStyle="1" w:styleId="Heading7Char">
    <w:name w:val="Heading 7 Char"/>
    <w:basedOn w:val="DefaultParagraphFont"/>
    <w:link w:val="Heading7"/>
    <w:rsid w:val="00EA5548"/>
    <w:rPr>
      <w:b/>
      <w:sz w:val="26"/>
      <w:szCs w:val="28"/>
      <w:lang w:val="fr-FR"/>
    </w:rPr>
  </w:style>
  <w:style w:type="character" w:customStyle="1" w:styleId="Heading8Char">
    <w:name w:val="Heading 8 Char"/>
    <w:aliases w:val="doc titre Char"/>
    <w:basedOn w:val="DefaultParagraphFont"/>
    <w:link w:val="Heading8"/>
    <w:rsid w:val="00EA5548"/>
    <w:rPr>
      <w:i/>
      <w:iCs/>
      <w:sz w:val="24"/>
      <w:szCs w:val="24"/>
      <w:lang w:val="en-US" w:eastAsia="en-US"/>
    </w:rPr>
  </w:style>
  <w:style w:type="character" w:customStyle="1" w:styleId="Heading9Char">
    <w:name w:val="Heading 9 Char"/>
    <w:basedOn w:val="DefaultParagraphFont"/>
    <w:link w:val="Heading9"/>
    <w:rsid w:val="00EA5548"/>
    <w:rPr>
      <w:rFonts w:ascii="Arial" w:hAnsi="Arial" w:cs="Arial"/>
      <w:sz w:val="22"/>
      <w:szCs w:val="22"/>
      <w:lang w:val="en-US" w:eastAsia="en-US"/>
    </w:rPr>
  </w:style>
  <w:style w:type="character" w:customStyle="1" w:styleId="HTMLPreformattedChar">
    <w:name w:val="HTML Preformatted Char"/>
    <w:basedOn w:val="DefaultParagraphFont"/>
    <w:link w:val="HTMLPreformatted"/>
    <w:rsid w:val="00EA5548"/>
    <w:rPr>
      <w:rFonts w:ascii="Courier New" w:hAnsi="Courier New" w:cs="Courier New"/>
      <w:sz w:val="13"/>
      <w:szCs w:val="13"/>
      <w:lang w:val="en-US" w:eastAsia="en-US"/>
    </w:rPr>
  </w:style>
  <w:style w:type="character" w:customStyle="1" w:styleId="Heading8Char1">
    <w:name w:val="Heading 8 Char1"/>
    <w:aliases w:val="doc titre Char1"/>
    <w:basedOn w:val="DefaultParagraphFont"/>
    <w:semiHidden/>
    <w:rsid w:val="00EA5548"/>
    <w:rPr>
      <w:rFonts w:ascii="Cambria" w:eastAsia="Times New Roman" w:hAnsi="Cambria" w:cs="Times New Roman"/>
      <w:color w:val="404040"/>
      <w:lang w:val="en-US" w:eastAsia="en-US"/>
    </w:rPr>
  </w:style>
  <w:style w:type="character" w:customStyle="1" w:styleId="FootnoteTextChar">
    <w:name w:val="Footnote Text Char"/>
    <w:basedOn w:val="DefaultParagraphFont"/>
    <w:link w:val="FootnoteText"/>
    <w:uiPriority w:val="99"/>
    <w:rsid w:val="00EA5548"/>
    <w:rPr>
      <w:color w:val="000000"/>
      <w:lang w:eastAsia="en-US"/>
    </w:rPr>
  </w:style>
  <w:style w:type="paragraph" w:styleId="CommentText">
    <w:name w:val="annotation text"/>
    <w:basedOn w:val="Normal"/>
    <w:link w:val="CommentTextChar"/>
    <w:uiPriority w:val="99"/>
    <w:unhideWhenUsed/>
    <w:rsid w:val="00EA5548"/>
    <w:rPr>
      <w:sz w:val="20"/>
      <w:szCs w:val="20"/>
    </w:rPr>
  </w:style>
  <w:style w:type="character" w:customStyle="1" w:styleId="CommentTextChar">
    <w:name w:val="Comment Text Char"/>
    <w:basedOn w:val="DefaultParagraphFont"/>
    <w:link w:val="CommentText"/>
    <w:uiPriority w:val="99"/>
    <w:rsid w:val="00EA5548"/>
    <w:rPr>
      <w:lang w:val="en-US" w:eastAsia="en-US"/>
    </w:rPr>
  </w:style>
  <w:style w:type="character" w:customStyle="1" w:styleId="FooterChar">
    <w:name w:val="Footer Char"/>
    <w:aliases w:val="eersteregel Char"/>
    <w:basedOn w:val="DefaultParagraphFont"/>
    <w:link w:val="Footer"/>
    <w:uiPriority w:val="99"/>
    <w:locked/>
    <w:rsid w:val="00EA5548"/>
    <w:rPr>
      <w:sz w:val="24"/>
      <w:szCs w:val="24"/>
      <w:lang w:val="en-US" w:eastAsia="en-US"/>
    </w:rPr>
  </w:style>
  <w:style w:type="character" w:customStyle="1" w:styleId="FooterChar1">
    <w:name w:val="Footer Char1"/>
    <w:aliases w:val="eersteregel Char1"/>
    <w:basedOn w:val="DefaultParagraphFont"/>
    <w:uiPriority w:val="99"/>
    <w:semiHidden/>
    <w:rsid w:val="00EA5548"/>
    <w:rPr>
      <w:sz w:val="24"/>
      <w:szCs w:val="24"/>
      <w:lang w:val="en-US" w:eastAsia="en-US"/>
    </w:rPr>
  </w:style>
  <w:style w:type="paragraph" w:styleId="EndnoteText">
    <w:name w:val="endnote text"/>
    <w:basedOn w:val="Normal"/>
    <w:link w:val="EndnoteTextChar"/>
    <w:unhideWhenUsed/>
    <w:rsid w:val="00EA5548"/>
    <w:rPr>
      <w:rFonts w:eastAsia="PMingLiU"/>
      <w:sz w:val="20"/>
      <w:szCs w:val="20"/>
    </w:rPr>
  </w:style>
  <w:style w:type="character" w:customStyle="1" w:styleId="EndnoteTextChar">
    <w:name w:val="Endnote Text Char"/>
    <w:basedOn w:val="DefaultParagraphFont"/>
    <w:link w:val="EndnoteText"/>
    <w:rsid w:val="00EA5548"/>
    <w:rPr>
      <w:rFonts w:eastAsia="PMingLiU"/>
      <w:lang w:val="en-US" w:eastAsia="en-US"/>
    </w:rPr>
  </w:style>
  <w:style w:type="paragraph" w:styleId="List">
    <w:name w:val="List"/>
    <w:basedOn w:val="BodyText"/>
    <w:uiPriority w:val="99"/>
    <w:unhideWhenUsed/>
    <w:rsid w:val="00EA5548"/>
    <w:pPr>
      <w:suppressAutoHyphens/>
      <w:jc w:val="left"/>
    </w:pPr>
    <w:rPr>
      <w:rFonts w:cs="Tahoma"/>
      <w:b w:val="0"/>
      <w:bCs w:val="0"/>
      <w:i w:val="0"/>
      <w:iCs w:val="0"/>
      <w:sz w:val="28"/>
      <w:szCs w:val="20"/>
      <w:lang w:val="en-US" w:eastAsia="ar-SA"/>
    </w:rPr>
  </w:style>
  <w:style w:type="character" w:customStyle="1" w:styleId="ListBulletChar">
    <w:name w:val="List Bullet Char"/>
    <w:basedOn w:val="DefaultParagraphFont"/>
    <w:link w:val="ListBullet"/>
    <w:locked/>
    <w:rsid w:val="00EA5548"/>
    <w:rPr>
      <w:sz w:val="24"/>
      <w:szCs w:val="24"/>
      <w:lang w:val="ro-RO"/>
    </w:rPr>
  </w:style>
  <w:style w:type="paragraph" w:styleId="ListBullet">
    <w:name w:val="List Bullet"/>
    <w:basedOn w:val="Normal"/>
    <w:link w:val="ListBulletChar"/>
    <w:unhideWhenUsed/>
    <w:rsid w:val="00EA5548"/>
    <w:pPr>
      <w:numPr>
        <w:numId w:val="7"/>
      </w:numPr>
    </w:pPr>
    <w:rPr>
      <w:lang w:val="ro-RO"/>
    </w:rPr>
  </w:style>
  <w:style w:type="paragraph" w:styleId="ListNumber">
    <w:name w:val="List Number"/>
    <w:basedOn w:val="Normal"/>
    <w:unhideWhenUsed/>
    <w:rsid w:val="00EA5548"/>
    <w:pPr>
      <w:numPr>
        <w:numId w:val="8"/>
      </w:numPr>
      <w:contextualSpacing/>
    </w:pPr>
    <w:rPr>
      <w:rFonts w:eastAsia="PMingLiU"/>
      <w:sz w:val="22"/>
      <w:szCs w:val="22"/>
    </w:rPr>
  </w:style>
  <w:style w:type="character" w:customStyle="1" w:styleId="TitleChar">
    <w:name w:val="Title Char"/>
    <w:basedOn w:val="DefaultParagraphFont"/>
    <w:link w:val="Title"/>
    <w:uiPriority w:val="99"/>
    <w:rsid w:val="00EA5548"/>
    <w:rPr>
      <w:b/>
      <w:bCs/>
      <w:sz w:val="24"/>
      <w:szCs w:val="24"/>
    </w:rPr>
  </w:style>
  <w:style w:type="character" w:customStyle="1" w:styleId="BodyTextIndentChar">
    <w:name w:val="Body Text Indent Char"/>
    <w:basedOn w:val="DefaultParagraphFont"/>
    <w:link w:val="BodyTextIndent"/>
    <w:rsid w:val="00EA5548"/>
    <w:rPr>
      <w:sz w:val="24"/>
      <w:szCs w:val="24"/>
      <w:lang w:val="en-US" w:eastAsia="en-US"/>
    </w:rPr>
  </w:style>
  <w:style w:type="character" w:customStyle="1" w:styleId="SubtitleChar">
    <w:name w:val="Subtitle Char"/>
    <w:basedOn w:val="DefaultParagraphFont"/>
    <w:link w:val="Subtitle"/>
    <w:uiPriority w:val="99"/>
    <w:rsid w:val="00EA5548"/>
    <w:rPr>
      <w:b/>
      <w:sz w:val="28"/>
      <w:lang w:val="en-US" w:eastAsia="en-US"/>
    </w:rPr>
  </w:style>
  <w:style w:type="character" w:customStyle="1" w:styleId="BodyText2Char">
    <w:name w:val="Body Text 2 Char"/>
    <w:basedOn w:val="DefaultParagraphFont"/>
    <w:link w:val="BodyText2"/>
    <w:rsid w:val="00EA5548"/>
    <w:rPr>
      <w:rFonts w:ascii="Calibri" w:eastAsia="Calibri" w:hAnsi="Calibri"/>
      <w:sz w:val="22"/>
      <w:szCs w:val="22"/>
      <w:lang w:val="en-US" w:eastAsia="en-US"/>
    </w:rPr>
  </w:style>
  <w:style w:type="character" w:customStyle="1" w:styleId="BodyText3Char">
    <w:name w:val="Body Text 3 Char"/>
    <w:basedOn w:val="DefaultParagraphFont"/>
    <w:link w:val="BodyText3"/>
    <w:uiPriority w:val="99"/>
    <w:semiHidden/>
    <w:rsid w:val="00EA5548"/>
    <w:rPr>
      <w:rFonts w:ascii="Calibri" w:eastAsia="Calibri" w:hAnsi="Calibri"/>
      <w:sz w:val="16"/>
      <w:szCs w:val="16"/>
      <w:lang w:val="en-US" w:eastAsia="en-US"/>
    </w:rPr>
  </w:style>
  <w:style w:type="character" w:customStyle="1" w:styleId="BodyTextIndent2Char">
    <w:name w:val="Body Text Indent 2 Char"/>
    <w:basedOn w:val="DefaultParagraphFont"/>
    <w:link w:val="BodyTextIndent2"/>
    <w:uiPriority w:val="99"/>
    <w:rsid w:val="00EA5548"/>
    <w:rPr>
      <w:sz w:val="24"/>
      <w:szCs w:val="24"/>
    </w:rPr>
  </w:style>
  <w:style w:type="character" w:customStyle="1" w:styleId="BodyTextIndent3Char">
    <w:name w:val="Body Text Indent 3 Char"/>
    <w:basedOn w:val="DefaultParagraphFont"/>
    <w:link w:val="BodyTextIndent3"/>
    <w:uiPriority w:val="99"/>
    <w:rsid w:val="00EA5548"/>
    <w:rPr>
      <w:sz w:val="16"/>
      <w:szCs w:val="16"/>
      <w:lang w:val="en-US" w:eastAsia="en-US"/>
    </w:rPr>
  </w:style>
  <w:style w:type="paragraph" w:styleId="DocumentMap">
    <w:name w:val="Document Map"/>
    <w:basedOn w:val="Normal"/>
    <w:link w:val="DocumentMapChar"/>
    <w:unhideWhenUsed/>
    <w:rsid w:val="00EA5548"/>
    <w:pPr>
      <w:shd w:val="clear" w:color="auto" w:fill="000080"/>
      <w:jc w:val="both"/>
    </w:pPr>
    <w:rPr>
      <w:rFonts w:ascii="Tahoma" w:hAnsi="Tahoma"/>
      <w:sz w:val="28"/>
      <w:szCs w:val="20"/>
    </w:rPr>
  </w:style>
  <w:style w:type="character" w:customStyle="1" w:styleId="DocumentMapChar">
    <w:name w:val="Document Map Char"/>
    <w:basedOn w:val="DefaultParagraphFont"/>
    <w:link w:val="DocumentMap"/>
    <w:uiPriority w:val="99"/>
    <w:rsid w:val="00EA5548"/>
    <w:rPr>
      <w:rFonts w:ascii="Tahoma" w:hAnsi="Tahoma"/>
      <w:sz w:val="28"/>
      <w:shd w:val="clear" w:color="auto" w:fill="000080"/>
      <w:lang w:val="en-US" w:eastAsia="en-US"/>
    </w:rPr>
  </w:style>
  <w:style w:type="paragraph" w:styleId="PlainText">
    <w:name w:val="Plain Text"/>
    <w:basedOn w:val="Normal"/>
    <w:link w:val="PlainTextChar"/>
    <w:unhideWhenUsed/>
    <w:rsid w:val="00EA5548"/>
    <w:rPr>
      <w:rFonts w:ascii="Courier New" w:hAnsi="Courier New" w:cs="Courier New"/>
      <w:sz w:val="20"/>
      <w:szCs w:val="20"/>
    </w:rPr>
  </w:style>
  <w:style w:type="character" w:customStyle="1" w:styleId="PlainTextChar">
    <w:name w:val="Plain Text Char"/>
    <w:basedOn w:val="DefaultParagraphFont"/>
    <w:link w:val="PlainText"/>
    <w:rsid w:val="00EA5548"/>
    <w:rPr>
      <w:rFonts w:ascii="Courier New" w:hAnsi="Courier New" w:cs="Courier New"/>
      <w:lang w:val="en-US" w:eastAsia="en-US"/>
    </w:rPr>
  </w:style>
  <w:style w:type="paragraph" w:styleId="CommentSubject">
    <w:name w:val="annotation subject"/>
    <w:basedOn w:val="CommentText"/>
    <w:next w:val="CommentText"/>
    <w:link w:val="CommentSubjectChar"/>
    <w:uiPriority w:val="99"/>
    <w:unhideWhenUsed/>
    <w:rsid w:val="00EA5548"/>
    <w:rPr>
      <w:b/>
      <w:bCs/>
    </w:rPr>
  </w:style>
  <w:style w:type="character" w:customStyle="1" w:styleId="CommentSubjectChar">
    <w:name w:val="Comment Subject Char"/>
    <w:basedOn w:val="CommentTextChar"/>
    <w:link w:val="CommentSubject"/>
    <w:uiPriority w:val="99"/>
    <w:rsid w:val="00EA5548"/>
    <w:rPr>
      <w:b/>
      <w:bCs/>
      <w:lang w:val="en-US" w:eastAsia="en-US"/>
    </w:rPr>
  </w:style>
  <w:style w:type="character" w:customStyle="1" w:styleId="BalloonTextChar">
    <w:name w:val="Balloon Text Char"/>
    <w:basedOn w:val="DefaultParagraphFont"/>
    <w:link w:val="BalloonText"/>
    <w:uiPriority w:val="99"/>
    <w:semiHidden/>
    <w:rsid w:val="00EA5548"/>
    <w:rPr>
      <w:rFonts w:ascii="Tahoma" w:eastAsia="Calibri" w:hAnsi="Tahoma" w:cs="Tahoma"/>
      <w:sz w:val="16"/>
      <w:szCs w:val="16"/>
      <w:lang w:val="en-US" w:eastAsia="en-US"/>
    </w:rPr>
  </w:style>
  <w:style w:type="paragraph" w:styleId="Revision">
    <w:name w:val="Revision"/>
    <w:uiPriority w:val="99"/>
    <w:semiHidden/>
    <w:rsid w:val="00EA5548"/>
    <w:rPr>
      <w:rFonts w:eastAsia="PMingLiU"/>
      <w:sz w:val="22"/>
      <w:szCs w:val="22"/>
    </w:rPr>
  </w:style>
  <w:style w:type="paragraph" w:customStyle="1" w:styleId="Caption1">
    <w:name w:val="Caption1"/>
    <w:basedOn w:val="Normal"/>
    <w:uiPriority w:val="99"/>
    <w:rsid w:val="00EA5548"/>
    <w:pPr>
      <w:suppressLineNumbers/>
      <w:suppressAutoHyphens/>
      <w:spacing w:before="120" w:after="120"/>
    </w:pPr>
    <w:rPr>
      <w:rFonts w:cs="Tahoma"/>
      <w:i/>
      <w:iCs/>
      <w:sz w:val="20"/>
      <w:szCs w:val="20"/>
      <w:lang w:eastAsia="ar-SA"/>
    </w:rPr>
  </w:style>
  <w:style w:type="paragraph" w:customStyle="1" w:styleId="Framecontents">
    <w:name w:val="Frame contents"/>
    <w:basedOn w:val="BodyText"/>
    <w:uiPriority w:val="99"/>
    <w:rsid w:val="00EA5548"/>
    <w:pPr>
      <w:suppressAutoHyphens/>
      <w:jc w:val="left"/>
    </w:pPr>
    <w:rPr>
      <w:b w:val="0"/>
      <w:bCs w:val="0"/>
      <w:i w:val="0"/>
      <w:iCs w:val="0"/>
      <w:sz w:val="28"/>
      <w:szCs w:val="20"/>
      <w:lang w:val="en-US" w:eastAsia="ar-SA"/>
    </w:rPr>
  </w:style>
  <w:style w:type="paragraph" w:customStyle="1" w:styleId="Index">
    <w:name w:val="Index"/>
    <w:basedOn w:val="Normal"/>
    <w:uiPriority w:val="99"/>
    <w:rsid w:val="00EA5548"/>
    <w:pPr>
      <w:suppressLineNumbers/>
      <w:suppressAutoHyphens/>
    </w:pPr>
    <w:rPr>
      <w:rFonts w:cs="Tahoma"/>
      <w:sz w:val="20"/>
      <w:szCs w:val="20"/>
      <w:lang w:eastAsia="ar-SA"/>
    </w:rPr>
  </w:style>
  <w:style w:type="paragraph" w:customStyle="1" w:styleId="Standard">
    <w:name w:val="Standard"/>
    <w:uiPriority w:val="99"/>
    <w:rsid w:val="00EA5548"/>
    <w:pPr>
      <w:suppressAutoHyphens/>
      <w:autoSpaceDE w:val="0"/>
    </w:pPr>
    <w:rPr>
      <w:sz w:val="24"/>
      <w:szCs w:val="24"/>
      <w:lang w:val="en-GB" w:eastAsia="ar-SA"/>
    </w:rPr>
  </w:style>
  <w:style w:type="paragraph" w:customStyle="1" w:styleId="WW-BodyTextIndent3">
    <w:name w:val="WW-Body Text Indent 3"/>
    <w:basedOn w:val="Normal"/>
    <w:uiPriority w:val="99"/>
    <w:rsid w:val="00EA5548"/>
    <w:pPr>
      <w:widowControl w:val="0"/>
      <w:suppressAutoHyphens/>
      <w:ind w:left="720"/>
    </w:pPr>
    <w:rPr>
      <w:b/>
      <w:i/>
      <w:sz w:val="32"/>
      <w:szCs w:val="20"/>
      <w:lang w:eastAsia="ar-SA"/>
    </w:rPr>
  </w:style>
  <w:style w:type="paragraph" w:customStyle="1" w:styleId="subcap">
    <w:name w:val="subcap"/>
    <w:basedOn w:val="text"/>
    <w:uiPriority w:val="99"/>
    <w:rsid w:val="00EA5548"/>
    <w:pPr>
      <w:suppressAutoHyphens/>
      <w:spacing w:before="480" w:after="0"/>
      <w:ind w:right="141"/>
    </w:pPr>
    <w:rPr>
      <w:b/>
      <w:i/>
      <w:kern w:val="2"/>
      <w:u w:val="single"/>
      <w:lang w:eastAsia="ar-SA"/>
    </w:rPr>
  </w:style>
  <w:style w:type="paragraph" w:customStyle="1" w:styleId="WW-NormalWeb">
    <w:name w:val="WW-Normal (Web)"/>
    <w:basedOn w:val="Normal"/>
    <w:uiPriority w:val="99"/>
    <w:rsid w:val="00EA5548"/>
    <w:pPr>
      <w:suppressAutoHyphens/>
      <w:spacing w:before="280" w:after="280"/>
    </w:pPr>
    <w:rPr>
      <w:lang w:eastAsia="ar-SA"/>
    </w:rPr>
  </w:style>
  <w:style w:type="paragraph" w:customStyle="1" w:styleId="WW-BodyText31">
    <w:name w:val="WW-Body Text 31"/>
    <w:basedOn w:val="Normal"/>
    <w:uiPriority w:val="99"/>
    <w:rsid w:val="00EA5548"/>
    <w:pPr>
      <w:suppressAutoHyphens/>
    </w:pPr>
    <w:rPr>
      <w:rFonts w:eastAsia="Arial Unicode MS"/>
      <w:b/>
      <w:color w:val="000000"/>
      <w:sz w:val="32"/>
      <w:lang w:val="en-GB" w:eastAsia="ar-SA"/>
    </w:rPr>
  </w:style>
  <w:style w:type="paragraph" w:customStyle="1" w:styleId="western1">
    <w:name w:val="western1"/>
    <w:basedOn w:val="Normal"/>
    <w:uiPriority w:val="99"/>
    <w:rsid w:val="00EA5548"/>
    <w:pPr>
      <w:spacing w:before="100" w:beforeAutospacing="1"/>
    </w:pPr>
    <w:rPr>
      <w:sz w:val="28"/>
      <w:szCs w:val="28"/>
    </w:rPr>
  </w:style>
  <w:style w:type="paragraph" w:customStyle="1" w:styleId="western2">
    <w:name w:val="western2"/>
    <w:basedOn w:val="Normal"/>
    <w:uiPriority w:val="99"/>
    <w:rsid w:val="00EA5548"/>
    <w:pPr>
      <w:spacing w:before="100" w:beforeAutospacing="1"/>
    </w:pPr>
    <w:rPr>
      <w:i/>
      <w:iCs/>
      <w:sz w:val="28"/>
      <w:szCs w:val="28"/>
    </w:rPr>
  </w:style>
  <w:style w:type="paragraph" w:customStyle="1" w:styleId="alineat1">
    <w:name w:val="alineat1"/>
    <w:basedOn w:val="Normal"/>
    <w:uiPriority w:val="99"/>
    <w:rsid w:val="00EA5548"/>
    <w:pPr>
      <w:jc w:val="both"/>
    </w:pPr>
    <w:rPr>
      <w:sz w:val="28"/>
      <w:szCs w:val="20"/>
    </w:rPr>
  </w:style>
  <w:style w:type="character" w:customStyle="1" w:styleId="textbodyChar">
    <w:name w:val="text body Char"/>
    <w:link w:val="textbody"/>
    <w:locked/>
    <w:rsid w:val="00EA5548"/>
    <w:rPr>
      <w:rFonts w:ascii="Trebuchet MS" w:hAnsi="Trebuchet MS"/>
      <w:sz w:val="24"/>
      <w:lang w:val="fr-FR"/>
    </w:rPr>
  </w:style>
  <w:style w:type="paragraph" w:customStyle="1" w:styleId="textbody">
    <w:name w:val="text body"/>
    <w:basedOn w:val="Normal"/>
    <w:link w:val="textbodyChar"/>
    <w:rsid w:val="00EA5548"/>
    <w:pPr>
      <w:jc w:val="both"/>
    </w:pPr>
    <w:rPr>
      <w:rFonts w:ascii="Trebuchet MS" w:hAnsi="Trebuchet MS"/>
      <w:szCs w:val="20"/>
      <w:lang w:val="fr-FR"/>
    </w:rPr>
  </w:style>
  <w:style w:type="character" w:customStyle="1" w:styleId="liniutaChar">
    <w:name w:val="liniuta Char"/>
    <w:link w:val="liniuta"/>
    <w:locked/>
    <w:rsid w:val="00EA5548"/>
    <w:rPr>
      <w:rFonts w:ascii="Trebuchet MS" w:hAnsi="Trebuchet MS"/>
      <w:sz w:val="24"/>
      <w:lang w:val="fr-FR"/>
    </w:rPr>
  </w:style>
  <w:style w:type="paragraph" w:customStyle="1" w:styleId="liniuta">
    <w:name w:val="liniuta"/>
    <w:basedOn w:val="Normal"/>
    <w:link w:val="liniutaChar"/>
    <w:qFormat/>
    <w:rsid w:val="00EA5548"/>
    <w:pPr>
      <w:numPr>
        <w:numId w:val="9"/>
      </w:numPr>
      <w:jc w:val="both"/>
    </w:pPr>
    <w:rPr>
      <w:rFonts w:ascii="Trebuchet MS" w:hAnsi="Trebuchet MS"/>
      <w:szCs w:val="20"/>
      <w:lang w:val="fr-FR"/>
    </w:rPr>
  </w:style>
  <w:style w:type="character" w:customStyle="1" w:styleId="TitluMareChar">
    <w:name w:val="Titlu Mare Char"/>
    <w:link w:val="TitluMare"/>
    <w:locked/>
    <w:rsid w:val="00EA5548"/>
    <w:rPr>
      <w:rFonts w:ascii="Trebuchet MS" w:hAnsi="Trebuchet MS"/>
      <w:b/>
      <w:sz w:val="28"/>
      <w:lang w:val="fr-FR"/>
    </w:rPr>
  </w:style>
  <w:style w:type="paragraph" w:customStyle="1" w:styleId="TitluMare">
    <w:name w:val="Titlu Mare"/>
    <w:basedOn w:val="Normal"/>
    <w:link w:val="TitluMareChar"/>
    <w:rsid w:val="00EA5548"/>
    <w:pPr>
      <w:ind w:left="540" w:hanging="540"/>
      <w:jc w:val="both"/>
    </w:pPr>
    <w:rPr>
      <w:rFonts w:ascii="Trebuchet MS" w:hAnsi="Trebuchet MS"/>
      <w:b/>
      <w:sz w:val="28"/>
      <w:szCs w:val="20"/>
      <w:lang w:val="fr-FR"/>
    </w:rPr>
  </w:style>
  <w:style w:type="paragraph" w:customStyle="1" w:styleId="Bulletwithtext5">
    <w:name w:val="Bullet with text 5"/>
    <w:basedOn w:val="Normal"/>
    <w:uiPriority w:val="99"/>
    <w:rsid w:val="00EA5548"/>
    <w:pPr>
      <w:numPr>
        <w:numId w:val="10"/>
      </w:numPr>
      <w:pBdr>
        <w:top w:val="single" w:sz="4" w:space="0" w:color="FFFFFF"/>
        <w:left w:val="single" w:sz="4" w:space="0" w:color="FFFFFF"/>
        <w:bottom w:val="single" w:sz="4" w:space="0" w:color="FFFFFF"/>
        <w:right w:val="single" w:sz="4" w:space="0" w:color="FFFFFF"/>
      </w:pBdr>
      <w:spacing w:before="60" w:after="60"/>
    </w:pPr>
    <w:rPr>
      <w:rFonts w:ascii="Geneva CE" w:hAnsi="Geneva CE" w:cs="Tahoma"/>
      <w:sz w:val="20"/>
      <w:lang w:val="ro-RO"/>
    </w:rPr>
  </w:style>
  <w:style w:type="paragraph" w:customStyle="1" w:styleId="Texte3">
    <w:name w:val="Texte3"/>
    <w:basedOn w:val="Normal"/>
    <w:autoRedefine/>
    <w:uiPriority w:val="99"/>
    <w:rsid w:val="00EA5548"/>
    <w:pPr>
      <w:widowControl w:val="0"/>
      <w:spacing w:line="276" w:lineRule="auto"/>
      <w:ind w:left="360" w:right="-40"/>
      <w:jc w:val="both"/>
    </w:pPr>
    <w:rPr>
      <w:rFonts w:ascii="Trebuchet MS" w:hAnsi="Trebuchet MS"/>
      <w:color w:val="000000"/>
      <w:lang w:val="pt-BR"/>
    </w:rPr>
  </w:style>
  <w:style w:type="paragraph" w:customStyle="1" w:styleId="Enumration">
    <w:name w:val="Enumération"/>
    <w:basedOn w:val="Normal"/>
    <w:uiPriority w:val="99"/>
    <w:rsid w:val="00EA5548"/>
    <w:pPr>
      <w:numPr>
        <w:numId w:val="11"/>
      </w:numPr>
      <w:spacing w:after="120"/>
      <w:jc w:val="both"/>
    </w:pPr>
    <w:rPr>
      <w:rFonts w:ascii="Trebuchet MS" w:hAnsi="Trebuchet MS"/>
      <w:sz w:val="22"/>
      <w:szCs w:val="20"/>
      <w:lang w:val="en-GB"/>
    </w:rPr>
  </w:style>
  <w:style w:type="paragraph" w:customStyle="1" w:styleId="Texte2">
    <w:name w:val="Texte2"/>
    <w:basedOn w:val="Normal"/>
    <w:autoRedefine/>
    <w:uiPriority w:val="99"/>
    <w:rsid w:val="00EA5548"/>
    <w:pPr>
      <w:spacing w:after="120" w:line="360" w:lineRule="auto"/>
      <w:ind w:right="-1"/>
      <w:jc w:val="both"/>
    </w:pPr>
    <w:rPr>
      <w:rFonts w:ascii="Trebuchet MS" w:hAnsi="Trebuchet MS"/>
      <w:sz w:val="22"/>
      <w:szCs w:val="22"/>
      <w:lang w:val="en-GB"/>
    </w:rPr>
  </w:style>
  <w:style w:type="paragraph" w:customStyle="1" w:styleId="Salanbulletscontent">
    <w:name w:val="Salan bullets content"/>
    <w:basedOn w:val="Normal"/>
    <w:uiPriority w:val="99"/>
    <w:rsid w:val="00EA5548"/>
    <w:pPr>
      <w:numPr>
        <w:numId w:val="12"/>
      </w:numPr>
      <w:tabs>
        <w:tab w:val="right" w:leader="dot" w:pos="7938"/>
      </w:tabs>
      <w:suppressAutoHyphens/>
      <w:spacing w:before="120" w:line="360" w:lineRule="auto"/>
    </w:pPr>
    <w:rPr>
      <w:rFonts w:ascii="Arial" w:hAnsi="Arial"/>
      <w:sz w:val="20"/>
      <w:lang w:val="en-GB"/>
    </w:rPr>
  </w:style>
  <w:style w:type="paragraph" w:customStyle="1" w:styleId="chspec">
    <w:name w:val="ch_spec"/>
    <w:basedOn w:val="Normal"/>
    <w:uiPriority w:val="99"/>
    <w:rsid w:val="00EA5548"/>
    <w:pPr>
      <w:spacing w:before="100" w:beforeAutospacing="1" w:after="100" w:afterAutospacing="1"/>
    </w:pPr>
    <w:rPr>
      <w:lang w:val="ro-RO" w:eastAsia="ro-RO"/>
    </w:rPr>
  </w:style>
  <w:style w:type="character" w:styleId="CommentReference">
    <w:name w:val="annotation reference"/>
    <w:basedOn w:val="DefaultParagraphFont"/>
    <w:uiPriority w:val="99"/>
    <w:unhideWhenUsed/>
    <w:rsid w:val="00EA5548"/>
    <w:rPr>
      <w:sz w:val="16"/>
      <w:szCs w:val="16"/>
    </w:rPr>
  </w:style>
  <w:style w:type="character" w:styleId="EndnoteReference">
    <w:name w:val="endnote reference"/>
    <w:basedOn w:val="DefaultParagraphFont"/>
    <w:unhideWhenUsed/>
    <w:rsid w:val="00EA5548"/>
    <w:rPr>
      <w:vertAlign w:val="superscript"/>
    </w:rPr>
  </w:style>
  <w:style w:type="character" w:customStyle="1" w:styleId="CharChar8">
    <w:name w:val="Char Char8"/>
    <w:basedOn w:val="DefaultParagraphFont"/>
    <w:rsid w:val="00EA5548"/>
    <w:rPr>
      <w:b/>
      <w:bCs/>
      <w:i/>
      <w:iCs/>
      <w:sz w:val="24"/>
      <w:szCs w:val="24"/>
      <w:lang w:val="ro-RO" w:eastAsia="ro-RO" w:bidi="ar-SA"/>
    </w:rPr>
  </w:style>
  <w:style w:type="character" w:customStyle="1" w:styleId="TextnormalCharCharCharCharChar">
    <w:name w:val="Text normal Char Char Char Char Char"/>
    <w:basedOn w:val="DefaultParagraphFont"/>
    <w:rsid w:val="00EA5548"/>
    <w:rPr>
      <w:rFonts w:ascii="Arial" w:hAnsi="Arial" w:cs="Arial" w:hint="default"/>
      <w:sz w:val="24"/>
      <w:szCs w:val="22"/>
      <w:lang w:val="en-US" w:eastAsia="en-US" w:bidi="ar-SA"/>
    </w:rPr>
  </w:style>
  <w:style w:type="character" w:customStyle="1" w:styleId="WW-DefaultParagraphFont">
    <w:name w:val="WW-Default Paragraph Font"/>
    <w:rsid w:val="00EA5548"/>
  </w:style>
  <w:style w:type="character" w:customStyle="1" w:styleId="hps">
    <w:name w:val="hps"/>
    <w:basedOn w:val="DefaultParagraphFont"/>
    <w:rsid w:val="00EA5548"/>
  </w:style>
  <w:style w:type="character" w:customStyle="1" w:styleId="style161">
    <w:name w:val="style161"/>
    <w:rsid w:val="00EA5548"/>
    <w:rPr>
      <w:rFonts w:ascii="Arial" w:hAnsi="Arial" w:cs="Arial" w:hint="default"/>
      <w:color w:val="646464"/>
      <w:sz w:val="24"/>
      <w:szCs w:val="24"/>
    </w:rPr>
  </w:style>
  <w:style w:type="character" w:customStyle="1" w:styleId="apple-style-span">
    <w:name w:val="apple-style-span"/>
    <w:basedOn w:val="DefaultParagraphFont"/>
    <w:rsid w:val="00EA5548"/>
  </w:style>
  <w:style w:type="character" w:customStyle="1" w:styleId="l">
    <w:name w:val="l"/>
    <w:basedOn w:val="DefaultParagraphFont"/>
    <w:rsid w:val="00EA5548"/>
  </w:style>
  <w:style w:type="character" w:customStyle="1" w:styleId="NumberingSymbols">
    <w:name w:val="Numbering Symbols"/>
    <w:rsid w:val="00EA5548"/>
  </w:style>
  <w:style w:type="character" w:customStyle="1" w:styleId="Bullets">
    <w:name w:val="Bullets"/>
    <w:rsid w:val="00EA5548"/>
    <w:rPr>
      <w:rFonts w:ascii="StarSymbol" w:eastAsia="StarSymbol" w:hAnsi="StarSymbol" w:cs="StarSymbol" w:hint="default"/>
      <w:sz w:val="18"/>
      <w:szCs w:val="18"/>
    </w:rPr>
  </w:style>
  <w:style w:type="table" w:customStyle="1" w:styleId="TableGrid8">
    <w:name w:val="Table Grid8"/>
    <w:basedOn w:val="TableNormal"/>
    <w:rsid w:val="00EA5548"/>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etNumere">
    <w:name w:val="BuletNumere"/>
    <w:basedOn w:val="Bulet"/>
    <w:rsid w:val="00EA5548"/>
    <w:pPr>
      <w:numPr>
        <w:numId w:val="0"/>
      </w:numPr>
      <w:ind w:left="928" w:hanging="360"/>
    </w:pPr>
  </w:style>
  <w:style w:type="numbering" w:customStyle="1" w:styleId="111111231">
    <w:name w:val="1 / 1.1 / 1.1.1231"/>
    <w:uiPriority w:val="99"/>
    <w:rsid w:val="00EA5548"/>
    <w:pPr>
      <w:numPr>
        <w:numId w:val="13"/>
      </w:numPr>
    </w:pPr>
  </w:style>
  <w:style w:type="numbering" w:customStyle="1" w:styleId="11111123">
    <w:name w:val="1 / 1.1 / 1.1.123"/>
    <w:uiPriority w:val="99"/>
    <w:rsid w:val="00EA5548"/>
    <w:pPr>
      <w:numPr>
        <w:numId w:val="14"/>
      </w:numPr>
    </w:pPr>
  </w:style>
  <w:style w:type="numbering" w:customStyle="1" w:styleId="1111117311">
    <w:name w:val="1 / 1.1 / 1.1.17311"/>
    <w:rsid w:val="00EA5548"/>
    <w:pPr>
      <w:numPr>
        <w:numId w:val="15"/>
      </w:numPr>
    </w:pPr>
  </w:style>
  <w:style w:type="character" w:customStyle="1" w:styleId="Bodytext20">
    <w:name w:val="Body text (2)"/>
    <w:basedOn w:val="DefaultParagraphFont"/>
    <w:rsid w:val="00EA55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eastAsia="ro-RO" w:bidi="ro-RO"/>
    </w:rPr>
  </w:style>
  <w:style w:type="character" w:customStyle="1" w:styleId="l2ntabresacttitlu">
    <w:name w:val="l2ntabresacttitlu"/>
    <w:basedOn w:val="DefaultParagraphFont"/>
    <w:rsid w:val="00EA5548"/>
  </w:style>
  <w:style w:type="paragraph" w:customStyle="1" w:styleId="CharCaracterCaracterCharCaracterCaracterCharCharCharChar">
    <w:name w:val="Char Caracter Caracter Char Caracter Caracter Char Char Char Char"/>
    <w:basedOn w:val="Normal"/>
    <w:rsid w:val="00EA5548"/>
    <w:rPr>
      <w:lang w:val="pl-PL" w:eastAsia="pl-PL"/>
    </w:rPr>
  </w:style>
  <w:style w:type="paragraph" w:customStyle="1" w:styleId="045Lin4">
    <w:name w:val="04.5_Lin_4"/>
    <w:basedOn w:val="044Lin3"/>
    <w:link w:val="045Lin4Char"/>
    <w:qFormat/>
    <w:rsid w:val="00961F6C"/>
    <w:pPr>
      <w:ind w:left="1134"/>
    </w:pPr>
    <w:rPr>
      <w:szCs w:val="11"/>
    </w:rPr>
  </w:style>
  <w:style w:type="character" w:customStyle="1" w:styleId="WW8Num9z7">
    <w:name w:val="WW8Num9z7"/>
    <w:rsid w:val="000A1992"/>
  </w:style>
  <w:style w:type="character" w:customStyle="1" w:styleId="045Lin4Char">
    <w:name w:val="04.5_Lin_4 Char"/>
    <w:basedOn w:val="044Lin3Char"/>
    <w:link w:val="045Lin4"/>
    <w:rsid w:val="00961F6C"/>
    <w:rPr>
      <w:rFonts w:ascii="Arial" w:hAnsi="Arial" w:cs="Arial"/>
      <w:sz w:val="24"/>
      <w:szCs w:val="11"/>
      <w:lang w:val="en-US" w:eastAsia="en-US"/>
    </w:rPr>
  </w:style>
  <w:style w:type="character" w:customStyle="1" w:styleId="notranslate">
    <w:name w:val="notranslate"/>
    <w:basedOn w:val="DefaultParagraphFont"/>
    <w:rsid w:val="000A1992"/>
  </w:style>
  <w:style w:type="paragraph" w:customStyle="1" w:styleId="01text0">
    <w:name w:val="01__text"/>
    <w:basedOn w:val="Normal"/>
    <w:rsid w:val="000A1992"/>
    <w:pPr>
      <w:spacing w:before="100" w:beforeAutospacing="1" w:after="100" w:afterAutospacing="1"/>
    </w:pPr>
  </w:style>
  <w:style w:type="paragraph" w:customStyle="1" w:styleId="03textb">
    <w:name w:val="03__text__b"/>
    <w:basedOn w:val="Normal"/>
    <w:rsid w:val="0064727B"/>
    <w:pPr>
      <w:spacing w:before="100" w:beforeAutospacing="1" w:after="100" w:afterAutospacing="1"/>
    </w:pPr>
  </w:style>
  <w:style w:type="paragraph" w:customStyle="1" w:styleId="04lin1">
    <w:name w:val="04__lin__1"/>
    <w:basedOn w:val="Normal"/>
    <w:rsid w:val="0064727B"/>
    <w:pPr>
      <w:spacing w:before="100" w:beforeAutospacing="1" w:after="100" w:afterAutospacing="1"/>
    </w:pPr>
  </w:style>
  <w:style w:type="character" w:customStyle="1" w:styleId="01textchar0">
    <w:name w:val="01__text__char"/>
    <w:basedOn w:val="DefaultParagraphFont"/>
    <w:rsid w:val="0064727B"/>
  </w:style>
  <w:style w:type="character" w:customStyle="1" w:styleId="04lin1char">
    <w:name w:val="04__lin__1__char"/>
    <w:basedOn w:val="DefaultParagraphFont"/>
    <w:rsid w:val="0064727B"/>
  </w:style>
  <w:style w:type="character" w:customStyle="1" w:styleId="InternetLink">
    <w:name w:val="Internet Link"/>
    <w:rsid w:val="00A01336"/>
    <w:rPr>
      <w:color w:val="000080"/>
      <w:u w:val="single"/>
    </w:rPr>
  </w:style>
  <w:style w:type="character" w:customStyle="1" w:styleId="normal0020tablechar">
    <w:name w:val="normal_0020table__char"/>
    <w:basedOn w:val="DefaultParagraphFont"/>
    <w:rsid w:val="0000063E"/>
  </w:style>
  <w:style w:type="paragraph" w:customStyle="1" w:styleId="normal0020table">
    <w:name w:val="normal_0020table"/>
    <w:basedOn w:val="Normal"/>
    <w:rsid w:val="0000063E"/>
    <w:pPr>
      <w:spacing w:before="100" w:beforeAutospacing="1" w:after="100" w:afterAutospacing="1"/>
    </w:pPr>
  </w:style>
  <w:style w:type="paragraph" w:customStyle="1" w:styleId="Normal1">
    <w:name w:val="Normal1"/>
    <w:basedOn w:val="Normal"/>
    <w:rsid w:val="0000063E"/>
    <w:pPr>
      <w:spacing w:before="100" w:beforeAutospacing="1" w:after="100" w:afterAutospacing="1"/>
    </w:pPr>
  </w:style>
  <w:style w:type="character" w:customStyle="1" w:styleId="normalchar">
    <w:name w:val="normal__char"/>
    <w:basedOn w:val="DefaultParagraphFont"/>
    <w:rsid w:val="0000063E"/>
  </w:style>
  <w:style w:type="character" w:customStyle="1" w:styleId="01text0020charchar">
    <w:name w:val="01__text_0020char__char"/>
    <w:basedOn w:val="DefaultParagraphFont"/>
    <w:rsid w:val="0000063E"/>
  </w:style>
  <w:style w:type="character" w:customStyle="1" w:styleId="list0020paragraphchar">
    <w:name w:val="list_0020paragraph__char"/>
    <w:basedOn w:val="DefaultParagraphFont"/>
    <w:rsid w:val="0000063E"/>
  </w:style>
  <w:style w:type="character" w:customStyle="1" w:styleId="05lin2char">
    <w:name w:val="05__lin__2__char"/>
    <w:basedOn w:val="DefaultParagraphFont"/>
    <w:rsid w:val="0000063E"/>
  </w:style>
  <w:style w:type="paragraph" w:customStyle="1" w:styleId="06lin3">
    <w:name w:val="06__lin__3"/>
    <w:basedOn w:val="Normal"/>
    <w:rsid w:val="0000063E"/>
    <w:pPr>
      <w:spacing w:before="100" w:beforeAutospacing="1" w:after="100" w:afterAutospacing="1"/>
    </w:pPr>
  </w:style>
  <w:style w:type="character" w:customStyle="1" w:styleId="tsp1char">
    <w:name w:val="tsp1__char"/>
    <w:basedOn w:val="DefaultParagraphFont"/>
    <w:rsid w:val="0000063E"/>
  </w:style>
  <w:style w:type="character" w:customStyle="1" w:styleId="ln2tpunctchar">
    <w:name w:val="ln2tpunct__char"/>
    <w:basedOn w:val="DefaultParagraphFont"/>
    <w:rsid w:val="0000063E"/>
  </w:style>
  <w:style w:type="character" w:customStyle="1" w:styleId="01text002010020charchar">
    <w:name w:val="01__text_00201_0020char__char"/>
    <w:basedOn w:val="DefaultParagraphFont"/>
    <w:rsid w:val="0000063E"/>
  </w:style>
  <w:style w:type="character" w:customStyle="1" w:styleId="04002e1lin0char">
    <w:name w:val="04_002e1__lin__0__char"/>
    <w:basedOn w:val="DefaultParagraphFont"/>
    <w:rsid w:val="0000063E"/>
  </w:style>
  <w:style w:type="character" w:customStyle="1" w:styleId="achar">
    <w:name w:val="a__char"/>
    <w:basedOn w:val="DefaultParagraphFont"/>
    <w:rsid w:val="0000063E"/>
  </w:style>
  <w:style w:type="character" w:customStyle="1" w:styleId="l6char">
    <w:name w:val="l6__char"/>
    <w:basedOn w:val="DefaultParagraphFont"/>
    <w:rsid w:val="0000063E"/>
  </w:style>
  <w:style w:type="character" w:customStyle="1" w:styleId="emphasischar">
    <w:name w:val="emphasis__char"/>
    <w:basedOn w:val="DefaultParagraphFont"/>
    <w:rsid w:val="0000063E"/>
  </w:style>
  <w:style w:type="character" w:customStyle="1" w:styleId="strongchar">
    <w:name w:val="strong__char"/>
    <w:basedOn w:val="DefaultParagraphFont"/>
    <w:rsid w:val="0000063E"/>
  </w:style>
  <w:style w:type="character" w:customStyle="1" w:styleId="03textb0020charchar">
    <w:name w:val="03__text__b_0020char__char"/>
    <w:basedOn w:val="DefaultParagraphFont"/>
    <w:rsid w:val="0000063E"/>
  </w:style>
  <w:style w:type="character" w:customStyle="1" w:styleId="CharCharChar0">
    <w:name w:val="Char Char Char"/>
    <w:basedOn w:val="DefaultParagraphFont"/>
    <w:rsid w:val="0000063E"/>
    <w:rPr>
      <w:sz w:val="28"/>
      <w:lang w:val="en-GB" w:eastAsia="en-US" w:bidi="ar-SA"/>
    </w:rPr>
  </w:style>
  <w:style w:type="paragraph" w:customStyle="1" w:styleId="BodyText11">
    <w:name w:val="Body Text1"/>
    <w:basedOn w:val="Normal"/>
    <w:rsid w:val="0000063E"/>
    <w:pPr>
      <w:shd w:val="clear" w:color="auto" w:fill="FFFFFF"/>
      <w:spacing w:before="60" w:line="266" w:lineRule="exact"/>
      <w:ind w:hanging="880"/>
      <w:jc w:val="both"/>
    </w:pPr>
    <w:rPr>
      <w:rFonts w:ascii="Arial" w:eastAsia="Arial" w:hAnsi="Arial" w:cs="Arial"/>
      <w:sz w:val="18"/>
      <w:szCs w:val="18"/>
      <w:lang w:val="en-GB"/>
    </w:rPr>
  </w:style>
  <w:style w:type="paragraph" w:customStyle="1" w:styleId="CharCaracterCaracterCharCaracterCaracterCharCharCharChar0">
    <w:name w:val="Char Caracter Caracter Char Caracter Caracter Char Char Char Char"/>
    <w:basedOn w:val="Normal"/>
    <w:rsid w:val="0000063E"/>
    <w:rPr>
      <w:lang w:val="en-GB" w:eastAsia="pl-PL"/>
    </w:rPr>
  </w:style>
  <w:style w:type="paragraph" w:customStyle="1" w:styleId="xmsonormal">
    <w:name w:val="x_msonormal"/>
    <w:basedOn w:val="Normal"/>
    <w:rsid w:val="0000063E"/>
    <w:pPr>
      <w:spacing w:before="100" w:beforeAutospacing="1" w:after="100" w:afterAutospacing="1"/>
    </w:pPr>
  </w:style>
  <w:style w:type="character" w:customStyle="1" w:styleId="en">
    <w:name w:val="en"/>
    <w:basedOn w:val="DefaultParagraphFont"/>
    <w:rsid w:val="0000063E"/>
  </w:style>
  <w:style w:type="character" w:customStyle="1" w:styleId="med1">
    <w:name w:val="med1"/>
    <w:basedOn w:val="DefaultParagraphFont"/>
    <w:rsid w:val="0000063E"/>
  </w:style>
  <w:style w:type="numbering" w:customStyle="1" w:styleId="Style1">
    <w:name w:val="Style1"/>
    <w:rsid w:val="001260AC"/>
    <w:pPr>
      <w:numPr>
        <w:numId w:val="17"/>
      </w:numPr>
    </w:pPr>
  </w:style>
  <w:style w:type="paragraph" w:customStyle="1" w:styleId="Body">
    <w:name w:val="Body"/>
    <w:basedOn w:val="Normal"/>
    <w:link w:val="BodyChar"/>
    <w:rsid w:val="001260AC"/>
    <w:pPr>
      <w:spacing w:after="120" w:line="240" w:lineRule="atLeast"/>
    </w:pPr>
    <w:rPr>
      <w:rFonts w:ascii="Arial" w:hAnsi="Arial"/>
      <w:sz w:val="20"/>
      <w:szCs w:val="20"/>
      <w:lang w:val="en-GB"/>
    </w:rPr>
  </w:style>
  <w:style w:type="character" w:customStyle="1" w:styleId="BodyChar">
    <w:name w:val="Body Char"/>
    <w:basedOn w:val="DefaultParagraphFont"/>
    <w:link w:val="Body"/>
    <w:rsid w:val="001260AC"/>
    <w:rPr>
      <w:rFonts w:ascii="Arial" w:hAnsi="Arial"/>
      <w:lang w:val="en-GB" w:eastAsia="en-US"/>
    </w:rPr>
  </w:style>
  <w:style w:type="paragraph" w:customStyle="1" w:styleId="font5">
    <w:name w:val="font5"/>
    <w:basedOn w:val="Normal"/>
    <w:rsid w:val="001260AC"/>
    <w:pPr>
      <w:spacing w:before="100" w:beforeAutospacing="1" w:after="100" w:afterAutospacing="1"/>
    </w:pPr>
    <w:rPr>
      <w:rFonts w:ascii="Calibri" w:hAnsi="Calibri"/>
      <w:color w:val="000000"/>
      <w:sz w:val="20"/>
      <w:szCs w:val="20"/>
      <w:lang w:val="ro-RO" w:eastAsia="ro-RO"/>
    </w:rPr>
  </w:style>
  <w:style w:type="paragraph" w:customStyle="1" w:styleId="font6">
    <w:name w:val="font6"/>
    <w:basedOn w:val="Normal"/>
    <w:rsid w:val="001260AC"/>
    <w:pPr>
      <w:spacing w:before="100" w:beforeAutospacing="1" w:after="100" w:afterAutospacing="1"/>
    </w:pPr>
    <w:rPr>
      <w:rFonts w:ascii="Calibri" w:hAnsi="Calibri"/>
      <w:sz w:val="20"/>
      <w:szCs w:val="20"/>
      <w:lang w:val="ro-RO" w:eastAsia="ro-RO"/>
    </w:rPr>
  </w:style>
  <w:style w:type="paragraph" w:customStyle="1" w:styleId="xl65">
    <w:name w:val="xl65"/>
    <w:basedOn w:val="Normal"/>
    <w:rsid w:val="001260AC"/>
    <w:pPr>
      <w:spacing w:before="100" w:beforeAutospacing="1" w:after="100" w:afterAutospacing="1"/>
    </w:pPr>
    <w:rPr>
      <w:sz w:val="20"/>
      <w:szCs w:val="20"/>
      <w:lang w:val="ro-RO" w:eastAsia="ro-RO"/>
    </w:rPr>
  </w:style>
  <w:style w:type="paragraph" w:customStyle="1" w:styleId="xl121">
    <w:name w:val="xl12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22">
    <w:name w:val="xl12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23">
    <w:name w:val="xl123"/>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24">
    <w:name w:val="xl124"/>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25">
    <w:name w:val="xl125"/>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26">
    <w:name w:val="xl126"/>
    <w:basedOn w:val="Normal"/>
    <w:rsid w:val="001260A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27">
    <w:name w:val="xl127"/>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28">
    <w:name w:val="xl128"/>
    <w:basedOn w:val="Normal"/>
    <w:rsid w:val="001260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29">
    <w:name w:val="xl129"/>
    <w:basedOn w:val="Normal"/>
    <w:rsid w:val="001260A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30">
    <w:name w:val="xl130"/>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lang w:val="ro-RO" w:eastAsia="ro-RO"/>
    </w:rPr>
  </w:style>
  <w:style w:type="paragraph" w:customStyle="1" w:styleId="xl131">
    <w:name w:val="xl131"/>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32">
    <w:name w:val="xl132"/>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33">
    <w:name w:val="xl133"/>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34">
    <w:name w:val="xl134"/>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35">
    <w:name w:val="xl135"/>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36">
    <w:name w:val="xl136"/>
    <w:basedOn w:val="Normal"/>
    <w:rsid w:val="001260A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ro-RO" w:eastAsia="ro-RO"/>
    </w:rPr>
  </w:style>
  <w:style w:type="paragraph" w:customStyle="1" w:styleId="xl137">
    <w:name w:val="xl137"/>
    <w:basedOn w:val="Normal"/>
    <w:rsid w:val="001260A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38">
    <w:name w:val="xl138"/>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39">
    <w:name w:val="xl139"/>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o-RO" w:eastAsia="ro-RO"/>
    </w:rPr>
  </w:style>
  <w:style w:type="paragraph" w:customStyle="1" w:styleId="xl140">
    <w:name w:val="xl140"/>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1">
    <w:name w:val="xl14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42">
    <w:name w:val="xl14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3">
    <w:name w:val="xl143"/>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sz w:val="20"/>
      <w:szCs w:val="20"/>
      <w:lang w:val="ro-RO" w:eastAsia="ro-RO"/>
    </w:rPr>
  </w:style>
  <w:style w:type="paragraph" w:customStyle="1" w:styleId="xl144">
    <w:name w:val="xl144"/>
    <w:basedOn w:val="Normal"/>
    <w:rsid w:val="001260A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lang w:val="ro-RO" w:eastAsia="ro-RO"/>
    </w:rPr>
  </w:style>
  <w:style w:type="paragraph" w:customStyle="1" w:styleId="xl145">
    <w:name w:val="xl145"/>
    <w:basedOn w:val="Normal"/>
    <w:rsid w:val="001260AC"/>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lang w:val="ro-RO" w:eastAsia="ro-RO"/>
    </w:rPr>
  </w:style>
  <w:style w:type="paragraph" w:customStyle="1" w:styleId="xl146">
    <w:name w:val="xl146"/>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lang w:val="ro-RO" w:eastAsia="ro-RO"/>
    </w:rPr>
  </w:style>
  <w:style w:type="paragraph" w:customStyle="1" w:styleId="xl147">
    <w:name w:val="xl147"/>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ro-RO" w:eastAsia="ro-RO"/>
    </w:rPr>
  </w:style>
  <w:style w:type="paragraph" w:customStyle="1" w:styleId="xl148">
    <w:name w:val="xl148"/>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49">
    <w:name w:val="xl149"/>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0"/>
      <w:szCs w:val="20"/>
      <w:lang w:val="ro-RO" w:eastAsia="ro-RO"/>
    </w:rPr>
  </w:style>
  <w:style w:type="paragraph" w:customStyle="1" w:styleId="xl150">
    <w:name w:val="xl150"/>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1">
    <w:name w:val="xl151"/>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2">
    <w:name w:val="xl152"/>
    <w:basedOn w:val="Normal"/>
    <w:rsid w:val="001260A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3">
    <w:name w:val="xl153"/>
    <w:basedOn w:val="Normal"/>
    <w:rsid w:val="001260A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ro-RO" w:eastAsia="ro-RO"/>
    </w:rPr>
  </w:style>
  <w:style w:type="paragraph" w:customStyle="1" w:styleId="xl154">
    <w:name w:val="xl154"/>
    <w:basedOn w:val="Normal"/>
    <w:rsid w:val="001260A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lang w:val="ro-RO" w:eastAsia="ro-RO"/>
    </w:rPr>
  </w:style>
  <w:style w:type="paragraph" w:customStyle="1" w:styleId="GH11">
    <w:name w:val="GH 1.1."/>
    <w:basedOn w:val="Normal"/>
    <w:rsid w:val="00E476D8"/>
    <w:rPr>
      <w:rFonts w:ascii="Trebuchet MS" w:hAnsi="Trebuchet MS"/>
      <w:b/>
      <w:caps/>
      <w:sz w:val="28"/>
      <w:szCs w:val="28"/>
      <w:lang w:val="pt-BR"/>
    </w:rPr>
  </w:style>
  <w:style w:type="paragraph" w:customStyle="1" w:styleId="GHTextnormal">
    <w:name w:val="GH Text normal"/>
    <w:basedOn w:val="Normal"/>
    <w:link w:val="GHTextnormalChar"/>
    <w:rsid w:val="00E476D8"/>
    <w:pPr>
      <w:jc w:val="both"/>
    </w:pPr>
    <w:rPr>
      <w:rFonts w:ascii="Trebuchet MS" w:hAnsi="Trebuchet MS"/>
      <w:lang w:val="ro-RO"/>
    </w:rPr>
  </w:style>
  <w:style w:type="character" w:customStyle="1" w:styleId="GHTextnormalChar">
    <w:name w:val="GH Text normal Char"/>
    <w:link w:val="GHTextnormal"/>
    <w:rsid w:val="00E476D8"/>
    <w:rPr>
      <w:rFonts w:ascii="Trebuchet MS" w:hAnsi="Trebuchet MS"/>
      <w:sz w:val="24"/>
      <w:szCs w:val="24"/>
      <w:lang w:val="ro-RO"/>
    </w:rPr>
  </w:style>
  <w:style w:type="paragraph" w:customStyle="1" w:styleId="GH1">
    <w:name w:val="G.H.1"/>
    <w:basedOn w:val="GH11"/>
    <w:qFormat/>
    <w:rsid w:val="00E476D8"/>
  </w:style>
  <w:style w:type="character" w:styleId="IntenseEmphasis">
    <w:name w:val="Intense Emphasis"/>
    <w:uiPriority w:val="21"/>
    <w:qFormat/>
    <w:rsid w:val="00E476D8"/>
    <w:rPr>
      <w:b/>
      <w:bCs/>
      <w:i/>
      <w:iCs/>
      <w:color w:val="4F81BD"/>
    </w:rPr>
  </w:style>
  <w:style w:type="paragraph" w:customStyle="1" w:styleId="CaminTitlu">
    <w:name w:val="Camin Titlu"/>
    <w:qFormat/>
    <w:rsid w:val="00E476D8"/>
    <w:pPr>
      <w:numPr>
        <w:numId w:val="19"/>
      </w:numPr>
    </w:pPr>
    <w:rPr>
      <w:rFonts w:ascii="Trebuchet MS" w:hAnsi="Trebuchet MS"/>
      <w:b/>
      <w:caps/>
      <w:sz w:val="28"/>
      <w:szCs w:val="28"/>
      <w:lang w:val="ro-RO"/>
    </w:rPr>
  </w:style>
  <w:style w:type="paragraph" w:customStyle="1" w:styleId="CAminSubtitlu">
    <w:name w:val="CAminSubtitlu"/>
    <w:basedOn w:val="CaminTitlu"/>
    <w:rsid w:val="00E476D8"/>
    <w:pPr>
      <w:numPr>
        <w:numId w:val="20"/>
      </w:numPr>
    </w:pPr>
    <w:rPr>
      <w:b w:val="0"/>
      <w:caps w:val="0"/>
    </w:rPr>
  </w:style>
  <w:style w:type="paragraph" w:customStyle="1" w:styleId="SUBCAPITOLCAMINE">
    <w:name w:val="SUBCAPITOLCAMINE"/>
    <w:basedOn w:val="Normal"/>
    <w:qFormat/>
    <w:rsid w:val="006958D7"/>
    <w:pPr>
      <w:numPr>
        <w:numId w:val="21"/>
      </w:numPr>
    </w:pPr>
    <w:rPr>
      <w:rFonts w:ascii="Trebuchet MS" w:hAnsi="Trebuchet MS"/>
      <w:b/>
      <w:bCs/>
      <w:caps/>
      <w:noProof/>
      <w:sz w:val="28"/>
      <w:szCs w:val="20"/>
      <w:lang w:val="ro-RO"/>
    </w:rPr>
  </w:style>
  <w:style w:type="paragraph" w:customStyle="1" w:styleId="Cap1">
    <w:name w:val="Cap. 1"/>
    <w:basedOn w:val="Heading1"/>
    <w:rsid w:val="006958D7"/>
    <w:pPr>
      <w:keepNext/>
      <w:numPr>
        <w:numId w:val="0"/>
      </w:numPr>
      <w:pBdr>
        <w:bottom w:val="single" w:sz="12" w:space="1" w:color="auto"/>
      </w:pBdr>
      <w:tabs>
        <w:tab w:val="num" w:pos="720"/>
      </w:tabs>
      <w:spacing w:before="240" w:after="60"/>
      <w:ind w:left="360" w:hanging="360"/>
      <w:jc w:val="left"/>
    </w:pPr>
    <w:rPr>
      <w:rFonts w:ascii="Arial" w:hAnsi="Arial"/>
      <w:bCs/>
      <w:kern w:val="32"/>
      <w:sz w:val="32"/>
      <w:szCs w:val="32"/>
      <w:lang w:val="en-US" w:eastAsia="en-US"/>
    </w:rPr>
  </w:style>
  <w:style w:type="character" w:customStyle="1" w:styleId="SubtitluCharChar">
    <w:name w:val="Subtitlu Char Char"/>
    <w:link w:val="SubtitluChar"/>
    <w:rsid w:val="006958D7"/>
    <w:rPr>
      <w:rFonts w:ascii="Trebuchet MS" w:hAnsi="Trebuchet MS"/>
      <w:b/>
      <w:i/>
      <w:iCs/>
      <w:caps/>
      <w:sz w:val="24"/>
      <w:szCs w:val="24"/>
      <w:shd w:val="clear" w:color="auto" w:fill="ABAFD5"/>
      <w:lang w:val="ro-RO" w:eastAsia="ro-RO"/>
    </w:rPr>
  </w:style>
  <w:style w:type="paragraph" w:customStyle="1" w:styleId="Subsubtitlu0">
    <w:name w:val="Subsubtitlu"/>
    <w:basedOn w:val="SubtitluChar"/>
    <w:link w:val="SubsubtitluChar"/>
    <w:rsid w:val="006958D7"/>
    <w:pPr>
      <w:keepNext/>
      <w:numPr>
        <w:ilvl w:val="0"/>
        <w:numId w:val="0"/>
      </w:numPr>
      <w:pBdr>
        <w:top w:val="single" w:sz="2" w:space="1" w:color="333333"/>
        <w:left w:val="single" w:sz="2" w:space="1" w:color="333333"/>
        <w:bottom w:val="single" w:sz="2" w:space="1" w:color="333333"/>
        <w:right w:val="single" w:sz="2" w:space="1" w:color="333333"/>
      </w:pBdr>
      <w:shd w:val="clear" w:color="auto" w:fill="D9D9D9"/>
      <w:tabs>
        <w:tab w:val="num" w:pos="1260"/>
      </w:tabs>
      <w:spacing w:before="240" w:after="120"/>
      <w:ind w:left="1304" w:hanging="1304"/>
      <w:jc w:val="left"/>
    </w:pPr>
    <w:rPr>
      <w:rFonts w:ascii="Arial" w:hAnsi="Arial" w:cs="Arial"/>
      <w:bCs/>
      <w:color w:val="000080"/>
      <w:sz w:val="22"/>
      <w:lang w:val="en-US" w:eastAsia="en-US"/>
    </w:rPr>
  </w:style>
  <w:style w:type="character" w:customStyle="1" w:styleId="SubsubtitluChar">
    <w:name w:val="Subsubtitlu Char"/>
    <w:link w:val="Subsubtitlu0"/>
    <w:rsid w:val="006958D7"/>
    <w:rPr>
      <w:rFonts w:ascii="Arial" w:hAnsi="Arial" w:cs="Arial"/>
      <w:b/>
      <w:bCs/>
      <w:i/>
      <w:iCs/>
      <w:caps/>
      <w:color w:val="000080"/>
      <w:sz w:val="22"/>
      <w:szCs w:val="24"/>
      <w:shd w:val="clear" w:color="auto" w:fill="D9D9D9"/>
    </w:rPr>
  </w:style>
  <w:style w:type="paragraph" w:customStyle="1" w:styleId="Titlucapitol">
    <w:name w:val="Titlu capitol"/>
    <w:rsid w:val="006958D7"/>
    <w:pPr>
      <w:keepNext/>
      <w:pBdr>
        <w:top w:val="double" w:sz="2" w:space="1" w:color="auto"/>
        <w:left w:val="double" w:sz="2" w:space="1" w:color="auto"/>
        <w:bottom w:val="double" w:sz="2" w:space="1" w:color="auto"/>
        <w:right w:val="double" w:sz="2" w:space="1" w:color="auto"/>
      </w:pBdr>
      <w:shd w:val="clear" w:color="auto" w:fill="000054"/>
      <w:tabs>
        <w:tab w:val="num" w:pos="1304"/>
      </w:tabs>
      <w:spacing w:before="240" w:after="200"/>
      <w:ind w:left="1304" w:hanging="1304"/>
      <w:outlineLvl w:val="0"/>
    </w:pPr>
    <w:rPr>
      <w:rFonts w:ascii="Arial" w:hAnsi="Arial"/>
      <w:b/>
      <w:bCs/>
      <w:caps/>
      <w:color w:val="FFFF99"/>
      <w:sz w:val="28"/>
      <w:szCs w:val="24"/>
    </w:rPr>
  </w:style>
  <w:style w:type="paragraph" w:customStyle="1" w:styleId="SubSubSubSubTitlu">
    <w:name w:val="SubSubSubSubTitlu"/>
    <w:basedOn w:val="SubSubSubTitlu"/>
    <w:link w:val="SubSubSubSubTitluChar"/>
    <w:rsid w:val="006958D7"/>
    <w:pPr>
      <w:numPr>
        <w:ilvl w:val="0"/>
      </w:numPr>
      <w:pBdr>
        <w:top w:val="single" w:sz="2" w:space="1" w:color="C0C0C0"/>
        <w:left w:val="single" w:sz="2" w:space="1" w:color="C0C0C0"/>
        <w:bottom w:val="single" w:sz="2" w:space="1" w:color="C0C0C0"/>
        <w:right w:val="single" w:sz="2" w:space="1" w:color="C0C0C0"/>
      </w:pBdr>
      <w:ind w:left="1304" w:hanging="1304"/>
    </w:pPr>
  </w:style>
  <w:style w:type="character" w:customStyle="1" w:styleId="SubSubSubSubTitluChar">
    <w:name w:val="SubSubSubSubTitlu Char"/>
    <w:link w:val="SubSubSubSubTitlu"/>
    <w:rsid w:val="006958D7"/>
    <w:rPr>
      <w:rFonts w:ascii="Arial" w:hAnsi="Arial"/>
      <w:bCs/>
      <w:i/>
      <w:iCs/>
      <w:color w:val="000080"/>
      <w:sz w:val="24"/>
      <w:szCs w:val="22"/>
      <w:shd w:val="clear" w:color="auto" w:fill="E6E6E6"/>
    </w:rPr>
  </w:style>
  <w:style w:type="paragraph" w:customStyle="1" w:styleId="Subtitlu0">
    <w:name w:val="Subtitlu"/>
    <w:basedOn w:val="Heading2"/>
    <w:rsid w:val="006958D7"/>
    <w:pPr>
      <w:keepNext/>
      <w:numPr>
        <w:ilvl w:val="0"/>
        <w:numId w:val="0"/>
      </w:numPr>
      <w:pBdr>
        <w:top w:val="single" w:sz="2" w:space="1" w:color="auto"/>
        <w:left w:val="single" w:sz="2" w:space="1" w:color="auto"/>
        <w:bottom w:val="single" w:sz="2" w:space="1" w:color="auto"/>
        <w:right w:val="single" w:sz="2" w:space="1" w:color="auto"/>
      </w:pBdr>
      <w:shd w:val="clear" w:color="auto" w:fill="ABAFD5"/>
      <w:tabs>
        <w:tab w:val="left" w:pos="1304"/>
      </w:tabs>
      <w:spacing w:before="240" w:after="200"/>
      <w:ind w:left="1304" w:hanging="1304"/>
      <w:jc w:val="left"/>
    </w:pPr>
    <w:rPr>
      <w:rFonts w:ascii="Arial" w:hAnsi="Arial" w:cs="Times New Roman"/>
      <w:bCs/>
      <w:caps/>
      <w:sz w:val="24"/>
      <w:lang w:val="en-US" w:eastAsia="en-US"/>
    </w:rPr>
  </w:style>
  <w:style w:type="paragraph" w:customStyle="1" w:styleId="iuli">
    <w:name w:val="iuli"/>
    <w:basedOn w:val="Textnormal"/>
    <w:link w:val="iuliChar"/>
    <w:rsid w:val="006958D7"/>
    <w:pPr>
      <w:ind w:left="1320"/>
      <w:jc w:val="both"/>
    </w:pPr>
    <w:rPr>
      <w:b/>
      <w:sz w:val="24"/>
      <w:szCs w:val="24"/>
      <w:lang w:val="ro-RO"/>
    </w:rPr>
  </w:style>
  <w:style w:type="character" w:customStyle="1" w:styleId="iuliChar">
    <w:name w:val="iuli Char"/>
    <w:link w:val="iuli"/>
    <w:rsid w:val="006958D7"/>
    <w:rPr>
      <w:rFonts w:ascii="Arial" w:hAnsi="Arial" w:cs="Arial"/>
      <w:b/>
      <w:sz w:val="24"/>
      <w:szCs w:val="24"/>
      <w:lang w:val="ro-RO"/>
    </w:rPr>
  </w:style>
  <w:style w:type="paragraph" w:customStyle="1" w:styleId="aaaaaa">
    <w:name w:val="aaaaaa"/>
    <w:basedOn w:val="iuli"/>
    <w:link w:val="aaaaaaChar"/>
    <w:rsid w:val="006958D7"/>
  </w:style>
  <w:style w:type="character" w:customStyle="1" w:styleId="aaaaaaChar">
    <w:name w:val="aaaaaa Char"/>
    <w:basedOn w:val="iuliChar"/>
    <w:link w:val="aaaaaa"/>
    <w:rsid w:val="006958D7"/>
    <w:rPr>
      <w:rFonts w:ascii="Arial" w:hAnsi="Arial" w:cs="Arial"/>
      <w:b/>
      <w:sz w:val="24"/>
      <w:szCs w:val="24"/>
      <w:lang w:val="ro-RO"/>
    </w:rPr>
  </w:style>
  <w:style w:type="paragraph" w:customStyle="1" w:styleId="dddddd">
    <w:name w:val="dddddd"/>
    <w:basedOn w:val="aaaaaa"/>
    <w:rsid w:val="006958D7"/>
    <w:rPr>
      <w:b w:val="0"/>
    </w:rPr>
  </w:style>
  <w:style w:type="paragraph" w:customStyle="1" w:styleId="TextTabel">
    <w:name w:val="TextTabel"/>
    <w:rsid w:val="006958D7"/>
    <w:rPr>
      <w:rFonts w:ascii="Arial Narrow" w:hAnsi="Arial Narrow"/>
      <w:sz w:val="18"/>
      <w:szCs w:val="22"/>
      <w:lang w:val="en-AU" w:eastAsia="en-GB"/>
    </w:rPr>
  </w:style>
  <w:style w:type="paragraph" w:customStyle="1" w:styleId="paragraf2">
    <w:name w:val="paragraf2"/>
    <w:basedOn w:val="Normal"/>
    <w:rsid w:val="006958D7"/>
    <w:pPr>
      <w:spacing w:before="100"/>
      <w:ind w:firstLine="720"/>
      <w:jc w:val="both"/>
    </w:pPr>
    <w:rPr>
      <w:rFonts w:ascii="Arial" w:hAnsi="Arial"/>
      <w:lang w:val="ro-RO"/>
    </w:rPr>
  </w:style>
  <w:style w:type="paragraph" w:customStyle="1" w:styleId="Subcapitol3">
    <w:name w:val="Subcapitol 3"/>
    <w:basedOn w:val="Normal"/>
    <w:rsid w:val="006958D7"/>
    <w:pPr>
      <w:keepNext/>
      <w:pBdr>
        <w:top w:val="single" w:sz="4" w:space="1" w:color="auto"/>
        <w:left w:val="single" w:sz="4" w:space="4" w:color="auto"/>
        <w:bottom w:val="single" w:sz="4" w:space="1" w:color="auto"/>
        <w:right w:val="single" w:sz="4" w:space="4" w:color="auto"/>
      </w:pBdr>
      <w:shd w:val="clear" w:color="auto" w:fill="E6E6E6"/>
      <w:spacing w:before="200" w:after="240"/>
      <w:outlineLvl w:val="3"/>
    </w:pPr>
    <w:rPr>
      <w:rFonts w:ascii="Arial" w:hAnsi="Arial"/>
      <w:sz w:val="22"/>
    </w:rPr>
  </w:style>
  <w:style w:type="paragraph" w:customStyle="1" w:styleId="Subcapitol2">
    <w:name w:val="Subcapitol 2"/>
    <w:basedOn w:val="Normal"/>
    <w:rsid w:val="006958D7"/>
    <w:pPr>
      <w:keepNext/>
      <w:pBdr>
        <w:top w:val="single" w:sz="4" w:space="1" w:color="auto"/>
        <w:left w:val="single" w:sz="4" w:space="4" w:color="auto"/>
        <w:bottom w:val="single" w:sz="4" w:space="1" w:color="auto"/>
        <w:right w:val="single" w:sz="4" w:space="4" w:color="auto"/>
      </w:pBdr>
      <w:shd w:val="clear" w:color="auto" w:fill="D9D9D9"/>
      <w:spacing w:before="200" w:after="240"/>
      <w:outlineLvl w:val="2"/>
    </w:pPr>
    <w:rPr>
      <w:rFonts w:ascii="Arial" w:hAnsi="Arial"/>
      <w:b/>
      <w:sz w:val="22"/>
    </w:rPr>
  </w:style>
  <w:style w:type="paragraph" w:customStyle="1" w:styleId="Subcapitol1">
    <w:name w:val="Subcapitol 1"/>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outlineLvl w:val="1"/>
    </w:pPr>
    <w:rPr>
      <w:rFonts w:ascii="Arial" w:hAnsi="Arial"/>
      <w:b/>
      <w:color w:val="000080"/>
    </w:rPr>
  </w:style>
  <w:style w:type="paragraph" w:customStyle="1" w:styleId="xl24">
    <w:name w:val="xl24"/>
    <w:basedOn w:val="Normal"/>
    <w:rsid w:val="006958D7"/>
    <w:pPr>
      <w:spacing w:before="100" w:after="100"/>
      <w:jc w:val="center"/>
    </w:pPr>
    <w:rPr>
      <w:rFonts w:ascii="Arial Unicode MS" w:eastAsia="Arial Unicode MS" w:hAnsi="Arial Unicode MS"/>
      <w:szCs w:val="20"/>
      <w:lang w:val="en-GB"/>
    </w:rPr>
  </w:style>
  <w:style w:type="paragraph" w:customStyle="1" w:styleId="Program">
    <w:name w:val="Program"/>
    <w:basedOn w:val="Normal"/>
    <w:rsid w:val="006958D7"/>
    <w:pPr>
      <w:pBdr>
        <w:top w:val="single" w:sz="4" w:space="1" w:color="auto"/>
        <w:left w:val="single" w:sz="4" w:space="4" w:color="auto"/>
        <w:bottom w:val="single" w:sz="4" w:space="1" w:color="auto"/>
        <w:right w:val="single" w:sz="4" w:space="4" w:color="auto"/>
      </w:pBdr>
      <w:shd w:val="clear" w:color="auto" w:fill="F3F3F3"/>
      <w:tabs>
        <w:tab w:val="num" w:pos="360"/>
      </w:tabs>
      <w:spacing w:before="200" w:after="240"/>
      <w:ind w:right="170"/>
      <w:contextualSpacing/>
    </w:pPr>
    <w:rPr>
      <w:rFonts w:ascii="Arial" w:hAnsi="Arial"/>
      <w:i/>
      <w:sz w:val="22"/>
    </w:rPr>
  </w:style>
  <w:style w:type="paragraph" w:customStyle="1" w:styleId="TextBold">
    <w:name w:val="TextBold"/>
    <w:link w:val="TextBoldChar3"/>
    <w:rsid w:val="006958D7"/>
    <w:pPr>
      <w:spacing w:before="80" w:after="160"/>
      <w:ind w:left="1304"/>
    </w:pPr>
    <w:rPr>
      <w:rFonts w:ascii="Arial" w:hAnsi="Arial"/>
      <w:b/>
      <w:i/>
      <w:color w:val="000080"/>
      <w:sz w:val="24"/>
      <w:szCs w:val="22"/>
    </w:rPr>
  </w:style>
  <w:style w:type="character" w:customStyle="1" w:styleId="TextBoldChar3">
    <w:name w:val="TextBold Char3"/>
    <w:link w:val="TextBold"/>
    <w:rsid w:val="006958D7"/>
    <w:rPr>
      <w:rFonts w:ascii="Arial" w:hAnsi="Arial"/>
      <w:b/>
      <w:i/>
      <w:color w:val="000080"/>
      <w:sz w:val="24"/>
      <w:szCs w:val="22"/>
    </w:rPr>
  </w:style>
  <w:style w:type="paragraph" w:customStyle="1" w:styleId="StyleTextnormalCharChar11ptBoldItalicDarkBlue">
    <w:name w:val="Style Text normal Char Char + 11 pt Bold Italic Dark Blue"/>
    <w:basedOn w:val="TextnormalCharCharCharChar"/>
    <w:link w:val="StyleTextnormalCharChar11ptBoldItalicDarkBlueChar"/>
    <w:rsid w:val="006958D7"/>
    <w:pPr>
      <w:numPr>
        <w:numId w:val="0"/>
      </w:numPr>
      <w:ind w:left="1304"/>
    </w:pPr>
    <w:rPr>
      <w:b/>
      <w:bCs/>
      <w:i/>
      <w:iCs/>
      <w:color w:val="000080"/>
    </w:rPr>
  </w:style>
  <w:style w:type="character" w:customStyle="1" w:styleId="StyleTextnormalCharChar11ptBoldItalicDarkBlueChar">
    <w:name w:val="Style Text normal Char Char + 11 pt Bold Italic Dark Blue Char"/>
    <w:link w:val="StyleTextnormalCharChar11ptBoldItalicDarkBlue"/>
    <w:rsid w:val="006958D7"/>
    <w:rPr>
      <w:rFonts w:ascii="Arial" w:hAnsi="Arial"/>
      <w:b/>
      <w:bCs/>
      <w:i/>
      <w:iCs/>
      <w:color w:val="000080"/>
      <w:sz w:val="24"/>
      <w:szCs w:val="22"/>
    </w:rPr>
  </w:style>
  <w:style w:type="paragraph" w:customStyle="1" w:styleId="StyleTextnormal12ptJustifiedLeft091">
    <w:name w:val="Style Text normal + 12 pt Justified Left:  0.91&quot;"/>
    <w:basedOn w:val="Textnormal"/>
    <w:rsid w:val="006958D7"/>
    <w:pPr>
      <w:ind w:left="1304"/>
      <w:jc w:val="both"/>
    </w:pPr>
    <w:rPr>
      <w:rFonts w:cs="Times New Roman"/>
      <w:sz w:val="24"/>
      <w:szCs w:val="20"/>
    </w:rPr>
  </w:style>
  <w:style w:type="paragraph" w:customStyle="1" w:styleId="Subtitlu1">
    <w:name w:val="Subtitlu1"/>
    <w:rsid w:val="006958D7"/>
    <w:pPr>
      <w:pBdr>
        <w:top w:val="single" w:sz="2" w:space="1" w:color="auto"/>
        <w:left w:val="single" w:sz="2" w:space="1" w:color="auto"/>
        <w:bottom w:val="single" w:sz="2" w:space="1" w:color="auto"/>
        <w:right w:val="single" w:sz="2" w:space="1" w:color="auto"/>
      </w:pBdr>
      <w:shd w:val="clear" w:color="auto" w:fill="C0C0C0"/>
      <w:tabs>
        <w:tab w:val="num" w:pos="338"/>
        <w:tab w:val="left" w:pos="1304"/>
      </w:tabs>
      <w:spacing w:before="240" w:after="200"/>
      <w:ind w:left="1304" w:hanging="1304"/>
    </w:pPr>
    <w:rPr>
      <w:rFonts w:ascii="Arial" w:hAnsi="Arial"/>
      <w:b/>
      <w:caps/>
      <w:sz w:val="24"/>
    </w:rPr>
  </w:style>
  <w:style w:type="paragraph" w:customStyle="1" w:styleId="SubSubSubTitluChar">
    <w:name w:val="SubSubSubTitlu Char"/>
    <w:basedOn w:val="Subsubtitlu0"/>
    <w:link w:val="SubSubSubTitluCharChar"/>
    <w:rsid w:val="006958D7"/>
    <w:pPr>
      <w:pBdr>
        <w:top w:val="single" w:sz="2" w:space="1" w:color="808080"/>
        <w:left w:val="single" w:sz="2" w:space="1" w:color="808080"/>
        <w:bottom w:val="single" w:sz="2" w:space="1" w:color="808080"/>
        <w:right w:val="single" w:sz="2" w:space="1" w:color="808080"/>
      </w:pBdr>
      <w:shd w:val="clear" w:color="auto" w:fill="E6E6E6"/>
      <w:tabs>
        <w:tab w:val="clear" w:pos="1260"/>
      </w:tabs>
      <w:spacing w:after="60"/>
    </w:pPr>
    <w:rPr>
      <w:szCs w:val="22"/>
    </w:rPr>
  </w:style>
  <w:style w:type="character" w:customStyle="1" w:styleId="SubSubSubTitluCharChar">
    <w:name w:val="SubSubSubTitlu Char Char"/>
    <w:link w:val="SubSubSubTitluChar"/>
    <w:rsid w:val="006958D7"/>
    <w:rPr>
      <w:rFonts w:ascii="Arial" w:hAnsi="Arial" w:cs="Arial"/>
      <w:b/>
      <w:bCs/>
      <w:i/>
      <w:iCs/>
      <w:caps/>
      <w:color w:val="000080"/>
      <w:sz w:val="22"/>
      <w:szCs w:val="22"/>
      <w:shd w:val="clear" w:color="auto" w:fill="E6E6E6"/>
    </w:rPr>
  </w:style>
  <w:style w:type="paragraph" w:customStyle="1" w:styleId="DefaultText">
    <w:name w:val="Default Text"/>
    <w:basedOn w:val="Normal"/>
    <w:rsid w:val="006958D7"/>
    <w:pPr>
      <w:keepLines/>
      <w:spacing w:line="360" w:lineRule="auto"/>
      <w:ind w:firstLine="720"/>
    </w:pPr>
    <w:rPr>
      <w:noProof/>
      <w:szCs w:val="20"/>
      <w:lang w:val="fr-FR"/>
    </w:rPr>
  </w:style>
  <w:style w:type="paragraph" w:customStyle="1" w:styleId="ANormal0">
    <w:name w:val="ANormal"/>
    <w:basedOn w:val="Normal"/>
    <w:rsid w:val="006958D7"/>
    <w:pPr>
      <w:spacing w:after="120"/>
      <w:jc w:val="both"/>
    </w:pPr>
    <w:rPr>
      <w:rFonts w:ascii="Arial" w:hAnsi="Arial" w:cs="Arial"/>
      <w:lang w:val="ro-RO"/>
    </w:rPr>
  </w:style>
  <w:style w:type="character" w:customStyle="1" w:styleId="MTEquationSection">
    <w:name w:val="MTEquationSection"/>
    <w:rsid w:val="006958D7"/>
    <w:rPr>
      <w:vanish/>
      <w:color w:val="FF0000"/>
    </w:rPr>
  </w:style>
  <w:style w:type="paragraph" w:customStyle="1" w:styleId="NormalArial0">
    <w:name w:val="Normal + Arial"/>
    <w:aliases w:val="12 pt,Justified"/>
    <w:basedOn w:val="Normal"/>
    <w:rsid w:val="006958D7"/>
    <w:pPr>
      <w:tabs>
        <w:tab w:val="num" w:pos="360"/>
      </w:tabs>
      <w:ind w:left="360" w:hanging="360"/>
      <w:jc w:val="both"/>
    </w:pPr>
    <w:rPr>
      <w:rFonts w:ascii="Arial" w:hAnsi="Arial"/>
      <w:szCs w:val="20"/>
      <w:lang w:val="ro-RO"/>
    </w:rPr>
  </w:style>
  <w:style w:type="paragraph" w:customStyle="1" w:styleId="BuletLitere">
    <w:name w:val="BuletLitere"/>
    <w:rsid w:val="006958D7"/>
    <w:pPr>
      <w:tabs>
        <w:tab w:val="num" w:pos="1758"/>
      </w:tabs>
      <w:spacing w:before="120"/>
      <w:ind w:left="1758" w:hanging="454"/>
      <w:jc w:val="both"/>
    </w:pPr>
    <w:rPr>
      <w:rFonts w:ascii="Arial" w:hAnsi="Arial"/>
      <w:iCs/>
      <w:sz w:val="24"/>
      <w:szCs w:val="22"/>
      <w:lang w:val="ro-RO"/>
    </w:rPr>
  </w:style>
  <w:style w:type="paragraph" w:customStyle="1" w:styleId="Subcapitol1Char">
    <w:name w:val="Subcapitol 1 Char"/>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outlineLvl w:val="1"/>
    </w:pPr>
    <w:rPr>
      <w:rFonts w:ascii="Arial" w:hAnsi="Arial"/>
      <w:b/>
      <w:noProof/>
      <w:color w:val="000080"/>
      <w:lang w:val="ro-RO"/>
    </w:rPr>
  </w:style>
  <w:style w:type="character" w:customStyle="1" w:styleId="SubtitluCharChar1">
    <w:name w:val="Subtitlu Char Char1"/>
    <w:rsid w:val="006958D7"/>
    <w:rPr>
      <w:rFonts w:ascii="Arial" w:hAnsi="Arial"/>
      <w:b/>
      <w:bCs/>
      <w:caps/>
      <w:sz w:val="24"/>
      <w:szCs w:val="24"/>
      <w:lang w:val="en-US" w:eastAsia="en-US" w:bidi="ar-SA"/>
    </w:rPr>
  </w:style>
  <w:style w:type="character" w:customStyle="1" w:styleId="SubsubtitluChar1">
    <w:name w:val="Subsubtitlu Char1"/>
    <w:rsid w:val="006958D7"/>
    <w:rPr>
      <w:rFonts w:ascii="Arial" w:hAnsi="Arial"/>
      <w:b/>
      <w:bCs/>
      <w:iCs/>
      <w:caps/>
      <w:color w:val="000080"/>
      <w:sz w:val="22"/>
      <w:szCs w:val="24"/>
      <w:lang w:val="en-US" w:eastAsia="en-US" w:bidi="ar-SA"/>
    </w:rPr>
  </w:style>
  <w:style w:type="paragraph" w:styleId="Index1">
    <w:name w:val="index 1"/>
    <w:basedOn w:val="Normal"/>
    <w:next w:val="Normal"/>
    <w:autoRedefine/>
    <w:rsid w:val="006958D7"/>
    <w:pPr>
      <w:tabs>
        <w:tab w:val="num" w:pos="360"/>
      </w:tabs>
      <w:spacing w:line="360" w:lineRule="auto"/>
      <w:ind w:left="360" w:hanging="360"/>
    </w:pPr>
    <w:rPr>
      <w:rFonts w:ascii="Tahoma" w:hAnsi="Tahoma" w:cs="Tahoma"/>
      <w:i/>
      <w:iCs/>
      <w:color w:val="000000"/>
      <w:sz w:val="22"/>
      <w:szCs w:val="22"/>
      <w:lang w:val="en-GB" w:eastAsia="it-IT"/>
    </w:rPr>
  </w:style>
  <w:style w:type="paragraph" w:customStyle="1" w:styleId="Subcapitol1b">
    <w:name w:val="Subcapitol 1b"/>
    <w:basedOn w:val="Normal"/>
    <w:rsid w:val="006958D7"/>
    <w:pPr>
      <w:keepNext/>
      <w:pBdr>
        <w:top w:val="single" w:sz="4" w:space="1" w:color="000000"/>
        <w:left w:val="single" w:sz="4" w:space="4" w:color="000000"/>
        <w:bottom w:val="single" w:sz="4" w:space="1" w:color="000000"/>
        <w:right w:val="single" w:sz="4" w:space="4" w:color="000000"/>
      </w:pBdr>
      <w:shd w:val="clear" w:color="auto" w:fill="CCECFF"/>
      <w:spacing w:before="240" w:after="200"/>
      <w:ind w:left="200"/>
      <w:jc w:val="both"/>
      <w:outlineLvl w:val="1"/>
    </w:pPr>
    <w:rPr>
      <w:rFonts w:ascii="Arial" w:hAnsi="Arial" w:cs="Arial"/>
      <w:b/>
      <w:bCs/>
    </w:rPr>
  </w:style>
  <w:style w:type="paragraph" w:customStyle="1" w:styleId="StyleTitluCapitolDarkBlueJustified">
    <w:name w:val="Style Titlu Capitol + Dark Blue Justified"/>
    <w:basedOn w:val="Normal"/>
    <w:rsid w:val="006958D7"/>
    <w:pPr>
      <w:keepNext/>
      <w:pBdr>
        <w:top w:val="double" w:sz="4" w:space="1" w:color="auto"/>
        <w:left w:val="double" w:sz="4" w:space="4" w:color="auto"/>
        <w:bottom w:val="double" w:sz="4" w:space="1" w:color="auto"/>
        <w:right w:val="double" w:sz="4" w:space="4" w:color="auto"/>
      </w:pBdr>
      <w:shd w:val="clear" w:color="auto" w:fill="D4E8F8"/>
      <w:spacing w:before="240" w:after="200"/>
      <w:jc w:val="both"/>
      <w:outlineLvl w:val="0"/>
    </w:pPr>
    <w:rPr>
      <w:rFonts w:ascii="Arial" w:hAnsi="Arial" w:cs="Arial"/>
      <w:b/>
      <w:bCs/>
      <w:color w:val="000080"/>
      <w:sz w:val="28"/>
      <w:szCs w:val="28"/>
    </w:rPr>
  </w:style>
  <w:style w:type="paragraph" w:customStyle="1" w:styleId="AAA">
    <w:name w:val="AAA"/>
    <w:basedOn w:val="BodyTextIndent"/>
    <w:rsid w:val="006958D7"/>
    <w:pPr>
      <w:spacing w:before="100" w:beforeAutospacing="1"/>
      <w:ind w:left="0"/>
      <w:jc w:val="both"/>
    </w:pPr>
    <w:rPr>
      <w:rFonts w:ascii="Arial" w:hAnsi="Arial" w:cs="Arial"/>
      <w:sz w:val="22"/>
      <w:szCs w:val="22"/>
    </w:rPr>
  </w:style>
  <w:style w:type="paragraph" w:customStyle="1" w:styleId="AAA12">
    <w:name w:val="AAA 12"/>
    <w:basedOn w:val="AAA"/>
    <w:rsid w:val="006958D7"/>
    <w:rPr>
      <w:sz w:val="24"/>
      <w:szCs w:val="24"/>
    </w:rPr>
  </w:style>
  <w:style w:type="character" w:customStyle="1" w:styleId="Titolo3Carattere">
    <w:name w:val="Titolo 3 Carattere"/>
    <w:aliases w:val="Do Not Use 3 Carattere"/>
    <w:rsid w:val="006958D7"/>
    <w:rPr>
      <w:rFonts w:ascii="Tahoma" w:hAnsi="Tahoma" w:cs="Tahoma"/>
      <w:color w:val="auto"/>
      <w:sz w:val="22"/>
      <w:szCs w:val="22"/>
      <w:lang w:val="en-US" w:eastAsia="en-US"/>
    </w:rPr>
  </w:style>
  <w:style w:type="paragraph" w:customStyle="1" w:styleId="Normativa">
    <w:name w:val="Normativa"/>
    <w:rsid w:val="006958D7"/>
    <w:pPr>
      <w:tabs>
        <w:tab w:val="num" w:pos="720"/>
      </w:tabs>
      <w:spacing w:line="360" w:lineRule="auto"/>
      <w:ind w:left="360" w:hanging="360"/>
      <w:jc w:val="both"/>
    </w:pPr>
    <w:rPr>
      <w:rFonts w:ascii="Arial" w:hAnsi="Arial" w:cs="Arial"/>
      <w:noProof/>
      <w:sz w:val="22"/>
      <w:szCs w:val="22"/>
      <w:lang w:val="it-IT" w:eastAsia="it-IT"/>
    </w:rPr>
  </w:style>
  <w:style w:type="paragraph" w:customStyle="1" w:styleId="Bullet">
    <w:name w:val="Bullet"/>
    <w:basedOn w:val="BodyText"/>
    <w:rsid w:val="006958D7"/>
    <w:pPr>
      <w:widowControl w:val="0"/>
      <w:overflowPunct w:val="0"/>
      <w:autoSpaceDE w:val="0"/>
      <w:autoSpaceDN w:val="0"/>
      <w:adjustRightInd w:val="0"/>
      <w:spacing w:before="120" w:after="120" w:line="260" w:lineRule="atLeast"/>
      <w:ind w:left="2160" w:hanging="360"/>
      <w:textAlignment w:val="baseline"/>
    </w:pPr>
    <w:rPr>
      <w:rFonts w:ascii="Arial" w:hAnsi="Arial" w:cs="Arial"/>
      <w:b w:val="0"/>
      <w:bCs w:val="0"/>
      <w:i w:val="0"/>
      <w:iCs w:val="0"/>
      <w:spacing w:val="-2"/>
      <w:sz w:val="22"/>
      <w:szCs w:val="22"/>
      <w:lang w:val="en-GB"/>
    </w:rPr>
  </w:style>
  <w:style w:type="paragraph" w:customStyle="1" w:styleId="marita">
    <w:name w:val="marita"/>
    <w:basedOn w:val="Normal"/>
    <w:rsid w:val="006958D7"/>
    <w:pPr>
      <w:spacing w:before="60" w:line="360" w:lineRule="auto"/>
      <w:jc w:val="both"/>
    </w:pPr>
    <w:rPr>
      <w:rFonts w:ascii="SteveHandwriting" w:hAnsi="SteveHandwriting"/>
      <w:sz w:val="22"/>
      <w:szCs w:val="22"/>
      <w:lang w:val="it-IT" w:eastAsia="it-IT"/>
    </w:rPr>
  </w:style>
  <w:style w:type="paragraph" w:customStyle="1" w:styleId="bulinenivel2Char">
    <w:name w:val="buline nivel 2 Char"/>
    <w:basedOn w:val="Normal"/>
    <w:rsid w:val="006958D7"/>
    <w:pPr>
      <w:tabs>
        <w:tab w:val="left" w:pos="454"/>
        <w:tab w:val="num" w:pos="720"/>
      </w:tabs>
      <w:spacing w:before="60" w:after="60" w:line="360" w:lineRule="auto"/>
      <w:ind w:left="720" w:hanging="360"/>
      <w:jc w:val="both"/>
    </w:pPr>
    <w:rPr>
      <w:rFonts w:ascii="Tahoma" w:hAnsi="Tahoma" w:cs="Tahoma"/>
      <w:sz w:val="20"/>
      <w:szCs w:val="20"/>
      <w:lang w:val="ro-RO" w:eastAsia="ro-RO"/>
    </w:rPr>
  </w:style>
  <w:style w:type="character" w:customStyle="1" w:styleId="TextnormalCharCharCharCharCharCharCharCharCharCharCharCharCharCharCharCharCharCharCharChar">
    <w:name w:val="Text normal Char Char Char Char Char Char Char Char Char Char Char Char Char Char Char Char Char Char Char Char"/>
    <w:rsid w:val="006958D7"/>
    <w:rPr>
      <w:rFonts w:ascii="Arial" w:hAnsi="Arial" w:cs="Arial"/>
      <w:sz w:val="22"/>
      <w:szCs w:val="22"/>
      <w:lang w:val="en-US" w:eastAsia="en-US"/>
    </w:rPr>
  </w:style>
  <w:style w:type="paragraph" w:customStyle="1" w:styleId="freccia">
    <w:name w:val="freccia"/>
    <w:basedOn w:val="Normal"/>
    <w:rsid w:val="006958D7"/>
    <w:pPr>
      <w:tabs>
        <w:tab w:val="num" w:pos="705"/>
      </w:tabs>
      <w:spacing w:before="120" w:line="360" w:lineRule="auto"/>
      <w:ind w:left="705" w:hanging="705"/>
      <w:jc w:val="both"/>
    </w:pPr>
    <w:rPr>
      <w:rFonts w:ascii="Arial" w:hAnsi="Arial" w:cs="Arial"/>
      <w:sz w:val="22"/>
      <w:szCs w:val="22"/>
    </w:rPr>
  </w:style>
  <w:style w:type="paragraph" w:styleId="ListBullet2">
    <w:name w:val="List Bullet 2"/>
    <w:basedOn w:val="Normal"/>
    <w:autoRedefine/>
    <w:rsid w:val="006958D7"/>
    <w:pPr>
      <w:tabs>
        <w:tab w:val="left" w:pos="567"/>
        <w:tab w:val="left" w:pos="1260"/>
      </w:tabs>
      <w:spacing w:before="20" w:after="20"/>
      <w:ind w:left="1260"/>
      <w:jc w:val="both"/>
    </w:pPr>
    <w:rPr>
      <w:lang w:val="ro-RO" w:eastAsia="ro-RO"/>
    </w:rPr>
  </w:style>
  <w:style w:type="paragraph" w:styleId="NormalIndent">
    <w:name w:val="Normal Indent"/>
    <w:basedOn w:val="Normal"/>
    <w:rsid w:val="006958D7"/>
    <w:pPr>
      <w:tabs>
        <w:tab w:val="num" w:pos="0"/>
      </w:tabs>
      <w:jc w:val="both"/>
    </w:pPr>
    <w:rPr>
      <w:rFonts w:ascii="Arial" w:hAnsi="Arial" w:cs="Arial"/>
      <w:sz w:val="22"/>
      <w:szCs w:val="22"/>
      <w:lang w:val="en-GB"/>
    </w:rPr>
  </w:style>
  <w:style w:type="paragraph" w:customStyle="1" w:styleId="bulinenivel2">
    <w:name w:val="buline nivel 2"/>
    <w:basedOn w:val="Normal"/>
    <w:rsid w:val="006958D7"/>
    <w:pPr>
      <w:tabs>
        <w:tab w:val="num" w:pos="360"/>
        <w:tab w:val="left" w:pos="454"/>
      </w:tabs>
      <w:spacing w:before="60" w:after="60"/>
      <w:ind w:left="360" w:hanging="360"/>
      <w:jc w:val="both"/>
    </w:pPr>
    <w:rPr>
      <w:lang w:val="ro-RO"/>
    </w:rPr>
  </w:style>
  <w:style w:type="character" w:customStyle="1" w:styleId="BuletCharChar">
    <w:name w:val="Bulet Char Char"/>
    <w:rsid w:val="006958D7"/>
    <w:rPr>
      <w:rFonts w:ascii="Arial" w:hAnsi="Arial"/>
      <w:iCs/>
      <w:sz w:val="24"/>
      <w:szCs w:val="22"/>
      <w:lang w:val="it-IT" w:eastAsia="en-US" w:bidi="ar-SA"/>
    </w:rPr>
  </w:style>
  <w:style w:type="character" w:customStyle="1" w:styleId="SubsubtitluCharChar">
    <w:name w:val="Subsubtitlu Char Char"/>
    <w:rsid w:val="006958D7"/>
    <w:rPr>
      <w:rFonts w:ascii="Arial" w:hAnsi="Arial" w:cs="Arial"/>
      <w:b/>
      <w:bCs/>
      <w:i/>
      <w:iCs/>
      <w:caps/>
      <w:color w:val="000080"/>
      <w:sz w:val="22"/>
      <w:szCs w:val="24"/>
      <w:lang w:val="en-US" w:eastAsia="en-US" w:bidi="ar-SA"/>
    </w:rPr>
  </w:style>
  <w:style w:type="character" w:customStyle="1" w:styleId="TextnormalCharCharChar">
    <w:name w:val="Text normal Char Char Char"/>
    <w:rsid w:val="006958D7"/>
    <w:rPr>
      <w:rFonts w:ascii="Arial" w:hAnsi="Arial"/>
      <w:sz w:val="24"/>
      <w:szCs w:val="22"/>
      <w:lang w:val="en-US" w:eastAsia="en-US" w:bidi="ar-SA"/>
    </w:rPr>
  </w:style>
  <w:style w:type="paragraph" w:customStyle="1" w:styleId="Anexa">
    <w:name w:val="Anexa"/>
    <w:link w:val="AnexaChar"/>
    <w:autoRedefine/>
    <w:rsid w:val="006958D7"/>
    <w:pPr>
      <w:spacing w:before="120" w:after="120"/>
      <w:ind w:left="1304"/>
    </w:pPr>
    <w:rPr>
      <w:rFonts w:ascii="Arial" w:hAnsi="Arial"/>
      <w:b/>
      <w:i/>
      <w:color w:val="000080"/>
      <w:sz w:val="22"/>
      <w:szCs w:val="22"/>
    </w:rPr>
  </w:style>
  <w:style w:type="character" w:customStyle="1" w:styleId="AnexaChar">
    <w:name w:val="Anexa Char"/>
    <w:link w:val="Anexa"/>
    <w:rsid w:val="006958D7"/>
    <w:rPr>
      <w:rFonts w:ascii="Arial" w:hAnsi="Arial"/>
      <w:b/>
      <w:i/>
      <w:color w:val="000080"/>
      <w:sz w:val="22"/>
      <w:szCs w:val="22"/>
    </w:rPr>
  </w:style>
  <w:style w:type="character" w:customStyle="1" w:styleId="BuletChar1">
    <w:name w:val="Bulet Char1"/>
    <w:rsid w:val="006958D7"/>
    <w:rPr>
      <w:rFonts w:ascii="Arial" w:hAnsi="Arial" w:cs="Arial"/>
      <w:iCs/>
      <w:sz w:val="22"/>
      <w:szCs w:val="22"/>
      <w:lang w:val="it-IT" w:eastAsia="en-US" w:bidi="ar-SA"/>
    </w:rPr>
  </w:style>
  <w:style w:type="paragraph" w:customStyle="1" w:styleId="TextBoldCharChar">
    <w:name w:val="TextBold Char Char"/>
    <w:basedOn w:val="Anexa"/>
    <w:link w:val="TextBoldCharCharChar"/>
    <w:rsid w:val="006958D7"/>
    <w:pPr>
      <w:keepNext/>
      <w:spacing w:before="80" w:after="160"/>
      <w:outlineLvl w:val="1"/>
    </w:pPr>
    <w:rPr>
      <w:i w:val="0"/>
    </w:rPr>
  </w:style>
  <w:style w:type="character" w:customStyle="1" w:styleId="TextBoldCharCharChar">
    <w:name w:val="TextBold Char Char Char"/>
    <w:link w:val="TextBoldCharChar"/>
    <w:rsid w:val="006958D7"/>
    <w:rPr>
      <w:rFonts w:ascii="Arial" w:hAnsi="Arial"/>
      <w:b/>
      <w:color w:val="000080"/>
      <w:sz w:val="22"/>
      <w:szCs w:val="22"/>
    </w:rPr>
  </w:style>
  <w:style w:type="paragraph" w:customStyle="1" w:styleId="LinieJos">
    <w:name w:val="LinieJos"/>
    <w:basedOn w:val="Normal"/>
    <w:rsid w:val="006958D7"/>
    <w:pPr>
      <w:spacing w:after="240"/>
      <w:ind w:left="1304"/>
    </w:pPr>
    <w:rPr>
      <w:sz w:val="20"/>
    </w:rPr>
  </w:style>
  <w:style w:type="paragraph" w:customStyle="1" w:styleId="LinieSus">
    <w:name w:val="LinieSus"/>
    <w:basedOn w:val="Normal"/>
    <w:rsid w:val="006958D7"/>
    <w:pPr>
      <w:spacing w:before="240"/>
      <w:ind w:left="1304"/>
    </w:pPr>
    <w:rPr>
      <w:rFonts w:ascii="Arial" w:hAnsi="Arial"/>
      <w:sz w:val="16"/>
    </w:rPr>
  </w:style>
  <w:style w:type="character" w:customStyle="1" w:styleId="TextBoldChar">
    <w:name w:val="TextBold Char"/>
    <w:rsid w:val="006958D7"/>
    <w:rPr>
      <w:rFonts w:ascii="Arial" w:hAnsi="Arial"/>
      <w:b/>
      <w:color w:val="000080"/>
      <w:sz w:val="22"/>
      <w:szCs w:val="22"/>
      <w:lang w:val="en-US" w:eastAsia="en-US" w:bidi="ar-SA"/>
    </w:rPr>
  </w:style>
  <w:style w:type="paragraph" w:customStyle="1" w:styleId="TextImportant">
    <w:name w:val="TextImportant"/>
    <w:basedOn w:val="Normal"/>
    <w:rsid w:val="006958D7"/>
    <w:pPr>
      <w:pBdr>
        <w:top w:val="double" w:sz="2" w:space="1" w:color="auto"/>
        <w:left w:val="double" w:sz="2" w:space="1" w:color="auto"/>
        <w:bottom w:val="double" w:sz="2" w:space="1" w:color="auto"/>
        <w:right w:val="double" w:sz="2" w:space="1" w:color="auto"/>
      </w:pBdr>
      <w:shd w:val="clear" w:color="auto" w:fill="FFFFC9"/>
      <w:spacing w:before="80" w:after="160"/>
      <w:ind w:left="1304"/>
    </w:pPr>
    <w:rPr>
      <w:rFonts w:ascii="Arial" w:hAnsi="Arial"/>
      <w:sz w:val="22"/>
      <w:szCs w:val="20"/>
      <w:lang w:val="en-AU" w:eastAsia="en-GB"/>
    </w:rPr>
  </w:style>
  <w:style w:type="paragraph" w:customStyle="1" w:styleId="TextNota">
    <w:name w:val="TextNota"/>
    <w:autoRedefine/>
    <w:rsid w:val="006958D7"/>
    <w:pPr>
      <w:tabs>
        <w:tab w:val="left" w:pos="1304"/>
      </w:tabs>
      <w:spacing w:after="120"/>
      <w:ind w:left="1304"/>
    </w:pPr>
    <w:rPr>
      <w:rFonts w:ascii="Arial" w:hAnsi="Arial"/>
      <w:i/>
      <w:szCs w:val="24"/>
    </w:rPr>
  </w:style>
  <w:style w:type="paragraph" w:customStyle="1" w:styleId="Buline">
    <w:name w:val="Buline"/>
    <w:basedOn w:val="Normal"/>
    <w:next w:val="ListBullet"/>
    <w:rsid w:val="006958D7"/>
    <w:pPr>
      <w:tabs>
        <w:tab w:val="num" w:pos="360"/>
      </w:tabs>
      <w:spacing w:before="60" w:after="60"/>
      <w:ind w:left="360" w:hanging="360"/>
      <w:jc w:val="both"/>
    </w:pPr>
    <w:rPr>
      <w:szCs w:val="20"/>
      <w:lang w:val="ro-RO"/>
    </w:rPr>
  </w:style>
  <w:style w:type="character" w:customStyle="1" w:styleId="TextImportantChar">
    <w:name w:val="Text Important Char"/>
    <w:rsid w:val="006958D7"/>
    <w:rPr>
      <w:rFonts w:ascii="Arial" w:hAnsi="Arial"/>
      <w:noProof w:val="0"/>
      <w:sz w:val="24"/>
      <w:szCs w:val="24"/>
      <w:lang w:val="en-US" w:eastAsia="en-US" w:bidi="ar-SA"/>
    </w:rPr>
  </w:style>
  <w:style w:type="paragraph" w:customStyle="1" w:styleId="BuletCharCharChar">
    <w:name w:val="Bulet Char Char Char"/>
    <w:basedOn w:val="Normal"/>
    <w:link w:val="BuletCharCharCharChar"/>
    <w:rsid w:val="006958D7"/>
    <w:pPr>
      <w:tabs>
        <w:tab w:val="left" w:pos="1134"/>
        <w:tab w:val="num" w:pos="1780"/>
      </w:tabs>
      <w:spacing w:before="60" w:after="60"/>
      <w:ind w:left="1780" w:hanging="340"/>
      <w:jc w:val="both"/>
    </w:pPr>
    <w:rPr>
      <w:rFonts w:ascii="Arial" w:hAnsi="Arial"/>
      <w:iCs/>
      <w:sz w:val="22"/>
      <w:szCs w:val="22"/>
      <w:lang w:val="it-IT"/>
    </w:rPr>
  </w:style>
  <w:style w:type="character" w:customStyle="1" w:styleId="BuletCharCharCharChar">
    <w:name w:val="Bulet Char Char Char Char"/>
    <w:link w:val="BuletCharCharChar"/>
    <w:rsid w:val="006958D7"/>
    <w:rPr>
      <w:rFonts w:ascii="Arial" w:hAnsi="Arial"/>
      <w:iCs/>
      <w:sz w:val="22"/>
      <w:szCs w:val="22"/>
      <w:lang w:val="it-IT"/>
    </w:rPr>
  </w:style>
  <w:style w:type="character" w:customStyle="1" w:styleId="NormalChar0">
    <w:name w:val="Normal Char"/>
    <w:rsid w:val="006958D7"/>
    <w:rPr>
      <w:sz w:val="24"/>
      <w:szCs w:val="24"/>
      <w:lang w:val="en-US" w:eastAsia="en-US" w:bidi="ar-SA"/>
    </w:rPr>
  </w:style>
  <w:style w:type="paragraph" w:customStyle="1" w:styleId="123S-S-Capitol">
    <w:name w:val="1.2.3.S-S-Capitol"/>
    <w:basedOn w:val="Normal"/>
    <w:link w:val="123S-S-CapitolChar"/>
    <w:rsid w:val="006958D7"/>
    <w:rPr>
      <w:b/>
      <w:sz w:val="28"/>
      <w:szCs w:val="28"/>
    </w:rPr>
  </w:style>
  <w:style w:type="character" w:customStyle="1" w:styleId="123S-S-CapitolChar">
    <w:name w:val="1.2.3.S-S-Capitol Char"/>
    <w:link w:val="123S-S-Capitol"/>
    <w:rsid w:val="006958D7"/>
    <w:rPr>
      <w:b/>
      <w:sz w:val="28"/>
      <w:szCs w:val="28"/>
    </w:rPr>
  </w:style>
  <w:style w:type="paragraph" w:customStyle="1" w:styleId="GH111">
    <w:name w:val="GH 1.1.1."/>
    <w:basedOn w:val="Normal"/>
    <w:link w:val="GH111Char"/>
    <w:rsid w:val="006958D7"/>
    <w:rPr>
      <w:rFonts w:ascii="Trebuchet MS" w:hAnsi="Trebuchet MS"/>
      <w:b/>
      <w:sz w:val="28"/>
      <w:szCs w:val="28"/>
    </w:rPr>
  </w:style>
  <w:style w:type="paragraph" w:customStyle="1" w:styleId="GH1111">
    <w:name w:val="GH 1.1.1.1."/>
    <w:basedOn w:val="123S-S-Capitol"/>
    <w:rsid w:val="006958D7"/>
    <w:rPr>
      <w:rFonts w:ascii="Trebuchet MS" w:hAnsi="Trebuchet MS"/>
      <w:bCs/>
      <w:spacing w:val="6"/>
      <w:sz w:val="24"/>
      <w:lang w:val="ro-RO"/>
    </w:rPr>
  </w:style>
  <w:style w:type="paragraph" w:customStyle="1" w:styleId="GHText">
    <w:name w:val="GH Text"/>
    <w:basedOn w:val="Textnormal"/>
    <w:link w:val="GHTextChar"/>
    <w:rsid w:val="006958D7"/>
    <w:pPr>
      <w:spacing w:before="40" w:after="0"/>
      <w:ind w:left="0"/>
      <w:jc w:val="both"/>
    </w:pPr>
    <w:rPr>
      <w:rFonts w:ascii="Trebuchet MS" w:hAnsi="Trebuchet MS"/>
      <w:sz w:val="24"/>
      <w:szCs w:val="24"/>
      <w:lang w:val="ro-RO"/>
    </w:rPr>
  </w:style>
  <w:style w:type="character" w:customStyle="1" w:styleId="GHTextChar">
    <w:name w:val="GH Text Char"/>
    <w:link w:val="GHText"/>
    <w:rsid w:val="006958D7"/>
    <w:rPr>
      <w:rFonts w:ascii="Trebuchet MS" w:hAnsi="Trebuchet MS" w:cs="Arial"/>
      <w:sz w:val="24"/>
      <w:szCs w:val="24"/>
      <w:lang w:val="ro-RO"/>
    </w:rPr>
  </w:style>
  <w:style w:type="character" w:customStyle="1" w:styleId="tpa1">
    <w:name w:val="tpa1"/>
    <w:basedOn w:val="DefaultParagraphFont"/>
    <w:rsid w:val="006958D7"/>
  </w:style>
  <w:style w:type="paragraph" w:customStyle="1" w:styleId="StyleTOC1TrebuchetMS11ptSeaGreen">
    <w:name w:val="Style TOC 1 + Trebuchet MS 11 pt Sea Green"/>
    <w:basedOn w:val="TOC1"/>
    <w:rsid w:val="006958D7"/>
    <w:pPr>
      <w:tabs>
        <w:tab w:val="left" w:pos="720"/>
        <w:tab w:val="right" w:leader="dot" w:pos="9918"/>
        <w:tab w:val="right" w:leader="dot" w:pos="10080"/>
      </w:tabs>
      <w:spacing w:before="240" w:after="120"/>
      <w:ind w:left="0" w:firstLine="0"/>
    </w:pPr>
    <w:rPr>
      <w:rFonts w:ascii="Trebuchet MS" w:hAnsi="Trebuchet MS" w:cs="Times New Roman"/>
      <w:bCs w:val="0"/>
      <w:i/>
      <w:noProof/>
      <w:sz w:val="36"/>
      <w:szCs w:val="20"/>
    </w:rPr>
  </w:style>
  <w:style w:type="character" w:customStyle="1" w:styleId="TextnormalChar2">
    <w:name w:val="Text normal Char2"/>
    <w:rsid w:val="006958D7"/>
    <w:rPr>
      <w:rFonts w:ascii="Arial" w:hAnsi="Arial" w:cs="Arial"/>
      <w:sz w:val="22"/>
      <w:szCs w:val="22"/>
      <w:lang w:val="fr-FR" w:eastAsia="en-US" w:bidi="ar-SA"/>
    </w:rPr>
  </w:style>
  <w:style w:type="paragraph" w:customStyle="1" w:styleId="StyleTrebuchetMS10ptItalicBlack">
    <w:name w:val="Style Trebuchet MS 10 pt Italic Black"/>
    <w:basedOn w:val="TableofFigures"/>
    <w:link w:val="StyleTrebuchetMS10ptItalicBlackChar"/>
    <w:rsid w:val="006958D7"/>
    <w:pPr>
      <w:ind w:left="360"/>
      <w:jc w:val="center"/>
    </w:pPr>
    <w:rPr>
      <w:rFonts w:ascii="Trebuchet MS" w:hAnsi="Trebuchet MS"/>
      <w:i/>
      <w:color w:val="000000"/>
      <w:sz w:val="20"/>
      <w:szCs w:val="20"/>
    </w:rPr>
  </w:style>
  <w:style w:type="character" w:customStyle="1" w:styleId="StyleTrebuchetMS10ptItalicBlackChar">
    <w:name w:val="Style Trebuchet MS 10 pt Italic Black Char"/>
    <w:link w:val="StyleTrebuchetMS10ptItalicBlack"/>
    <w:rsid w:val="006958D7"/>
    <w:rPr>
      <w:rFonts w:ascii="Trebuchet MS" w:hAnsi="Trebuchet MS"/>
      <w:i/>
      <w:color w:val="000000"/>
    </w:rPr>
  </w:style>
  <w:style w:type="paragraph" w:styleId="TableofFigures">
    <w:name w:val="table of figures"/>
    <w:basedOn w:val="Normal"/>
    <w:next w:val="Normal"/>
    <w:uiPriority w:val="99"/>
    <w:rsid w:val="006958D7"/>
    <w:rPr>
      <w:rFonts w:ascii="Arial" w:hAnsi="Arial"/>
    </w:rPr>
  </w:style>
  <w:style w:type="paragraph" w:customStyle="1" w:styleId="GH12SUBCAPITOL">
    <w:name w:val="GH 1.2.SUBCAPITOL"/>
    <w:basedOn w:val="Normal"/>
    <w:link w:val="GH12SUBCAPITOLChar"/>
    <w:rsid w:val="006958D7"/>
    <w:rPr>
      <w:rFonts w:ascii="Trebuchet MS" w:hAnsi="Trebuchet MS"/>
      <w:b/>
      <w:caps/>
      <w:sz w:val="28"/>
      <w:szCs w:val="28"/>
      <w:lang w:val="ro-RO"/>
    </w:rPr>
  </w:style>
  <w:style w:type="character" w:customStyle="1" w:styleId="GH12SUBCAPITOLChar">
    <w:name w:val="GH 1.2.SUBCAPITOL Char"/>
    <w:link w:val="GH12SUBCAPITOL"/>
    <w:rsid w:val="006958D7"/>
    <w:rPr>
      <w:rFonts w:ascii="Trebuchet MS" w:hAnsi="Trebuchet MS"/>
      <w:b/>
      <w:caps/>
      <w:sz w:val="28"/>
      <w:szCs w:val="28"/>
      <w:lang w:val="ro-RO"/>
    </w:rPr>
  </w:style>
  <w:style w:type="character" w:customStyle="1" w:styleId="GH1211">
    <w:name w:val="GH 1.2.1.1."/>
    <w:rsid w:val="006958D7"/>
    <w:rPr>
      <w:rFonts w:ascii="Trebuchet MS" w:hAnsi="Trebuchet MS"/>
      <w:b/>
      <w:bCs/>
      <w:sz w:val="24"/>
      <w:szCs w:val="24"/>
      <w:lang w:val="ro-RO"/>
    </w:rPr>
  </w:style>
  <w:style w:type="character" w:customStyle="1" w:styleId="TextnormalChar3">
    <w:name w:val="Text normal Char3"/>
    <w:rsid w:val="006958D7"/>
    <w:rPr>
      <w:rFonts w:ascii="Arial" w:hAnsi="Arial" w:cs="Arial"/>
      <w:sz w:val="22"/>
      <w:szCs w:val="22"/>
      <w:lang w:val="fr-FR" w:eastAsia="en-US" w:bidi="ar-SA"/>
    </w:rPr>
  </w:style>
  <w:style w:type="character" w:customStyle="1" w:styleId="slitbdy">
    <w:name w:val="s_lit_bdy"/>
    <w:rsid w:val="006958D7"/>
  </w:style>
  <w:style w:type="paragraph" w:customStyle="1" w:styleId="TITLU">
    <w:name w:val="TITLU"/>
    <w:basedOn w:val="GH1"/>
    <w:qFormat/>
    <w:rsid w:val="006958D7"/>
    <w:pPr>
      <w:numPr>
        <w:numId w:val="38"/>
      </w:numPr>
    </w:pPr>
    <w:rPr>
      <w:lang w:val="ro-RO"/>
    </w:rPr>
  </w:style>
  <w:style w:type="paragraph" w:customStyle="1" w:styleId="subtitlu2">
    <w:name w:val="subtitlu"/>
    <w:basedOn w:val="TITLU"/>
    <w:next w:val="GH11"/>
    <w:qFormat/>
    <w:rsid w:val="006958D7"/>
  </w:style>
  <w:style w:type="paragraph" w:customStyle="1" w:styleId="SUBTITLU">
    <w:name w:val="SUBTITLU"/>
    <w:basedOn w:val="GH11"/>
    <w:qFormat/>
    <w:rsid w:val="006958D7"/>
    <w:pPr>
      <w:numPr>
        <w:numId w:val="39"/>
      </w:numPr>
    </w:pPr>
    <w:rPr>
      <w:bCs/>
      <w:caps w:val="0"/>
      <w:noProof/>
      <w:sz w:val="24"/>
      <w:szCs w:val="20"/>
      <w:lang w:val="ro-RO"/>
    </w:rPr>
  </w:style>
  <w:style w:type="paragraph" w:customStyle="1" w:styleId="SUBSUBTITLU">
    <w:name w:val="SUBSUBTITLU"/>
    <w:basedOn w:val="SUBCAPITOLCAMINE"/>
    <w:next w:val="GH111"/>
    <w:autoRedefine/>
    <w:qFormat/>
    <w:rsid w:val="006958D7"/>
    <w:pPr>
      <w:numPr>
        <w:numId w:val="16"/>
      </w:numPr>
    </w:pPr>
    <w:rPr>
      <w:caps w:val="0"/>
    </w:rPr>
  </w:style>
  <w:style w:type="paragraph" w:customStyle="1" w:styleId="Style2">
    <w:name w:val="Style2"/>
    <w:basedOn w:val="TITLU"/>
    <w:qFormat/>
    <w:rsid w:val="006958D7"/>
    <w:pPr>
      <w:numPr>
        <w:numId w:val="40"/>
      </w:numPr>
    </w:pPr>
  </w:style>
  <w:style w:type="paragraph" w:customStyle="1" w:styleId="culiniuta">
    <w:name w:val="cu liniuta"/>
    <w:basedOn w:val="Normal"/>
    <w:link w:val="culiniutaChar"/>
    <w:qFormat/>
    <w:rsid w:val="006D1D36"/>
    <w:pPr>
      <w:ind w:left="1260" w:hanging="720"/>
      <w:jc w:val="both"/>
    </w:pPr>
    <w:rPr>
      <w:rFonts w:ascii="Trebuchet MS" w:hAnsi="Trebuchet MS"/>
      <w:szCs w:val="20"/>
      <w:lang w:val="fr-FR"/>
    </w:rPr>
  </w:style>
  <w:style w:type="character" w:customStyle="1" w:styleId="culiniutaChar">
    <w:name w:val="cu liniuta Char"/>
    <w:link w:val="culiniuta"/>
    <w:rsid w:val="006D1D36"/>
    <w:rPr>
      <w:rFonts w:ascii="Trebuchet MS" w:hAnsi="Trebuchet MS"/>
      <w:sz w:val="24"/>
      <w:lang w:val="fr-FR"/>
    </w:rPr>
  </w:style>
  <w:style w:type="paragraph" w:customStyle="1" w:styleId="Bodytext12">
    <w:name w:val="Body text1"/>
    <w:basedOn w:val="Normal"/>
    <w:rsid w:val="006D1D36"/>
    <w:pPr>
      <w:shd w:val="clear" w:color="auto" w:fill="FFFFFF"/>
      <w:spacing w:line="199" w:lineRule="exact"/>
      <w:jc w:val="both"/>
    </w:pPr>
    <w:rPr>
      <w:rFonts w:ascii="Tahoma" w:eastAsia="Microsoft Sans Serif" w:hAnsi="Tahoma" w:cs="Tahoma"/>
      <w:sz w:val="16"/>
      <w:szCs w:val="16"/>
      <w:lang w:val="ro-RO"/>
    </w:rPr>
  </w:style>
  <w:style w:type="character" w:customStyle="1" w:styleId="GH111Char">
    <w:name w:val="GH 1.1.1. Char"/>
    <w:link w:val="GH111"/>
    <w:rsid w:val="00706E9F"/>
    <w:rPr>
      <w:rFonts w:ascii="Trebuchet MS" w:hAnsi="Trebuchet MS"/>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38">
      <w:bodyDiv w:val="1"/>
      <w:marLeft w:val="0"/>
      <w:marRight w:val="0"/>
      <w:marTop w:val="0"/>
      <w:marBottom w:val="0"/>
      <w:divBdr>
        <w:top w:val="none" w:sz="0" w:space="0" w:color="auto"/>
        <w:left w:val="none" w:sz="0" w:space="0" w:color="auto"/>
        <w:bottom w:val="none" w:sz="0" w:space="0" w:color="auto"/>
        <w:right w:val="none" w:sz="0" w:space="0" w:color="auto"/>
      </w:divBdr>
      <w:divsChild>
        <w:div w:id="1460764305">
          <w:marLeft w:val="0"/>
          <w:marRight w:val="0"/>
          <w:marTop w:val="0"/>
          <w:marBottom w:val="0"/>
          <w:divBdr>
            <w:top w:val="none" w:sz="0" w:space="0" w:color="auto"/>
            <w:left w:val="none" w:sz="0" w:space="0" w:color="auto"/>
            <w:bottom w:val="none" w:sz="0" w:space="0" w:color="auto"/>
            <w:right w:val="none" w:sz="0" w:space="0" w:color="auto"/>
          </w:divBdr>
        </w:div>
        <w:div w:id="703095314">
          <w:marLeft w:val="0"/>
          <w:marRight w:val="0"/>
          <w:marTop w:val="0"/>
          <w:marBottom w:val="0"/>
          <w:divBdr>
            <w:top w:val="none" w:sz="0" w:space="0" w:color="auto"/>
            <w:left w:val="none" w:sz="0" w:space="0" w:color="auto"/>
            <w:bottom w:val="none" w:sz="0" w:space="0" w:color="auto"/>
            <w:right w:val="none" w:sz="0" w:space="0" w:color="auto"/>
          </w:divBdr>
        </w:div>
        <w:div w:id="1600792086">
          <w:marLeft w:val="0"/>
          <w:marRight w:val="0"/>
          <w:marTop w:val="0"/>
          <w:marBottom w:val="0"/>
          <w:divBdr>
            <w:top w:val="none" w:sz="0" w:space="0" w:color="auto"/>
            <w:left w:val="none" w:sz="0" w:space="0" w:color="auto"/>
            <w:bottom w:val="none" w:sz="0" w:space="0" w:color="auto"/>
            <w:right w:val="none" w:sz="0" w:space="0" w:color="auto"/>
          </w:divBdr>
        </w:div>
        <w:div w:id="927034289">
          <w:marLeft w:val="0"/>
          <w:marRight w:val="0"/>
          <w:marTop w:val="0"/>
          <w:marBottom w:val="0"/>
          <w:divBdr>
            <w:top w:val="none" w:sz="0" w:space="0" w:color="auto"/>
            <w:left w:val="none" w:sz="0" w:space="0" w:color="auto"/>
            <w:bottom w:val="none" w:sz="0" w:space="0" w:color="auto"/>
            <w:right w:val="none" w:sz="0" w:space="0" w:color="auto"/>
          </w:divBdr>
        </w:div>
      </w:divsChild>
    </w:div>
    <w:div w:id="56558199">
      <w:bodyDiv w:val="1"/>
      <w:marLeft w:val="0"/>
      <w:marRight w:val="0"/>
      <w:marTop w:val="0"/>
      <w:marBottom w:val="0"/>
      <w:divBdr>
        <w:top w:val="none" w:sz="0" w:space="0" w:color="auto"/>
        <w:left w:val="none" w:sz="0" w:space="0" w:color="auto"/>
        <w:bottom w:val="none" w:sz="0" w:space="0" w:color="auto"/>
        <w:right w:val="none" w:sz="0" w:space="0" w:color="auto"/>
      </w:divBdr>
    </w:div>
    <w:div w:id="68579393">
      <w:bodyDiv w:val="1"/>
      <w:marLeft w:val="0"/>
      <w:marRight w:val="0"/>
      <w:marTop w:val="0"/>
      <w:marBottom w:val="0"/>
      <w:divBdr>
        <w:top w:val="none" w:sz="0" w:space="0" w:color="auto"/>
        <w:left w:val="none" w:sz="0" w:space="0" w:color="auto"/>
        <w:bottom w:val="none" w:sz="0" w:space="0" w:color="auto"/>
        <w:right w:val="none" w:sz="0" w:space="0" w:color="auto"/>
      </w:divBdr>
    </w:div>
    <w:div w:id="70202854">
      <w:bodyDiv w:val="1"/>
      <w:marLeft w:val="0"/>
      <w:marRight w:val="0"/>
      <w:marTop w:val="0"/>
      <w:marBottom w:val="0"/>
      <w:divBdr>
        <w:top w:val="none" w:sz="0" w:space="0" w:color="auto"/>
        <w:left w:val="none" w:sz="0" w:space="0" w:color="auto"/>
        <w:bottom w:val="none" w:sz="0" w:space="0" w:color="auto"/>
        <w:right w:val="none" w:sz="0" w:space="0" w:color="auto"/>
      </w:divBdr>
    </w:div>
    <w:div w:id="193077095">
      <w:bodyDiv w:val="1"/>
      <w:marLeft w:val="0"/>
      <w:marRight w:val="0"/>
      <w:marTop w:val="0"/>
      <w:marBottom w:val="0"/>
      <w:divBdr>
        <w:top w:val="none" w:sz="0" w:space="0" w:color="auto"/>
        <w:left w:val="none" w:sz="0" w:space="0" w:color="auto"/>
        <w:bottom w:val="none" w:sz="0" w:space="0" w:color="auto"/>
        <w:right w:val="none" w:sz="0" w:space="0" w:color="auto"/>
      </w:divBdr>
    </w:div>
    <w:div w:id="227616658">
      <w:bodyDiv w:val="1"/>
      <w:marLeft w:val="0"/>
      <w:marRight w:val="0"/>
      <w:marTop w:val="0"/>
      <w:marBottom w:val="0"/>
      <w:divBdr>
        <w:top w:val="none" w:sz="0" w:space="0" w:color="auto"/>
        <w:left w:val="none" w:sz="0" w:space="0" w:color="auto"/>
        <w:bottom w:val="none" w:sz="0" w:space="0" w:color="auto"/>
        <w:right w:val="none" w:sz="0" w:space="0" w:color="auto"/>
      </w:divBdr>
    </w:div>
    <w:div w:id="237328309">
      <w:bodyDiv w:val="1"/>
      <w:marLeft w:val="0"/>
      <w:marRight w:val="0"/>
      <w:marTop w:val="0"/>
      <w:marBottom w:val="0"/>
      <w:divBdr>
        <w:top w:val="none" w:sz="0" w:space="0" w:color="auto"/>
        <w:left w:val="none" w:sz="0" w:space="0" w:color="auto"/>
        <w:bottom w:val="none" w:sz="0" w:space="0" w:color="auto"/>
        <w:right w:val="none" w:sz="0" w:space="0" w:color="auto"/>
      </w:divBdr>
    </w:div>
    <w:div w:id="260183789">
      <w:bodyDiv w:val="1"/>
      <w:marLeft w:val="0"/>
      <w:marRight w:val="0"/>
      <w:marTop w:val="0"/>
      <w:marBottom w:val="0"/>
      <w:divBdr>
        <w:top w:val="none" w:sz="0" w:space="0" w:color="auto"/>
        <w:left w:val="none" w:sz="0" w:space="0" w:color="auto"/>
        <w:bottom w:val="none" w:sz="0" w:space="0" w:color="auto"/>
        <w:right w:val="none" w:sz="0" w:space="0" w:color="auto"/>
      </w:divBdr>
    </w:div>
    <w:div w:id="420837723">
      <w:bodyDiv w:val="1"/>
      <w:marLeft w:val="0"/>
      <w:marRight w:val="0"/>
      <w:marTop w:val="0"/>
      <w:marBottom w:val="0"/>
      <w:divBdr>
        <w:top w:val="none" w:sz="0" w:space="0" w:color="auto"/>
        <w:left w:val="none" w:sz="0" w:space="0" w:color="auto"/>
        <w:bottom w:val="none" w:sz="0" w:space="0" w:color="auto"/>
        <w:right w:val="none" w:sz="0" w:space="0" w:color="auto"/>
      </w:divBdr>
    </w:div>
    <w:div w:id="561060063">
      <w:bodyDiv w:val="1"/>
      <w:marLeft w:val="0"/>
      <w:marRight w:val="0"/>
      <w:marTop w:val="0"/>
      <w:marBottom w:val="0"/>
      <w:divBdr>
        <w:top w:val="none" w:sz="0" w:space="0" w:color="auto"/>
        <w:left w:val="none" w:sz="0" w:space="0" w:color="auto"/>
        <w:bottom w:val="none" w:sz="0" w:space="0" w:color="auto"/>
        <w:right w:val="none" w:sz="0" w:space="0" w:color="auto"/>
      </w:divBdr>
    </w:div>
    <w:div w:id="666908658">
      <w:bodyDiv w:val="1"/>
      <w:marLeft w:val="0"/>
      <w:marRight w:val="0"/>
      <w:marTop w:val="0"/>
      <w:marBottom w:val="0"/>
      <w:divBdr>
        <w:top w:val="none" w:sz="0" w:space="0" w:color="auto"/>
        <w:left w:val="none" w:sz="0" w:space="0" w:color="auto"/>
        <w:bottom w:val="none" w:sz="0" w:space="0" w:color="auto"/>
        <w:right w:val="none" w:sz="0" w:space="0" w:color="auto"/>
      </w:divBdr>
    </w:div>
    <w:div w:id="667903323">
      <w:bodyDiv w:val="1"/>
      <w:marLeft w:val="0"/>
      <w:marRight w:val="0"/>
      <w:marTop w:val="0"/>
      <w:marBottom w:val="0"/>
      <w:divBdr>
        <w:top w:val="none" w:sz="0" w:space="0" w:color="auto"/>
        <w:left w:val="none" w:sz="0" w:space="0" w:color="auto"/>
        <w:bottom w:val="none" w:sz="0" w:space="0" w:color="auto"/>
        <w:right w:val="none" w:sz="0" w:space="0" w:color="auto"/>
      </w:divBdr>
    </w:div>
    <w:div w:id="719014573">
      <w:bodyDiv w:val="1"/>
      <w:marLeft w:val="0"/>
      <w:marRight w:val="0"/>
      <w:marTop w:val="0"/>
      <w:marBottom w:val="0"/>
      <w:divBdr>
        <w:top w:val="none" w:sz="0" w:space="0" w:color="auto"/>
        <w:left w:val="none" w:sz="0" w:space="0" w:color="auto"/>
        <w:bottom w:val="none" w:sz="0" w:space="0" w:color="auto"/>
        <w:right w:val="none" w:sz="0" w:space="0" w:color="auto"/>
      </w:divBdr>
    </w:div>
    <w:div w:id="732433255">
      <w:bodyDiv w:val="1"/>
      <w:marLeft w:val="0"/>
      <w:marRight w:val="0"/>
      <w:marTop w:val="0"/>
      <w:marBottom w:val="0"/>
      <w:divBdr>
        <w:top w:val="none" w:sz="0" w:space="0" w:color="auto"/>
        <w:left w:val="none" w:sz="0" w:space="0" w:color="auto"/>
        <w:bottom w:val="none" w:sz="0" w:space="0" w:color="auto"/>
        <w:right w:val="none" w:sz="0" w:space="0" w:color="auto"/>
      </w:divBdr>
    </w:div>
    <w:div w:id="774600285">
      <w:bodyDiv w:val="1"/>
      <w:marLeft w:val="0"/>
      <w:marRight w:val="0"/>
      <w:marTop w:val="0"/>
      <w:marBottom w:val="0"/>
      <w:divBdr>
        <w:top w:val="none" w:sz="0" w:space="0" w:color="auto"/>
        <w:left w:val="none" w:sz="0" w:space="0" w:color="auto"/>
        <w:bottom w:val="none" w:sz="0" w:space="0" w:color="auto"/>
        <w:right w:val="none" w:sz="0" w:space="0" w:color="auto"/>
      </w:divBdr>
    </w:div>
    <w:div w:id="794955713">
      <w:bodyDiv w:val="1"/>
      <w:marLeft w:val="0"/>
      <w:marRight w:val="0"/>
      <w:marTop w:val="0"/>
      <w:marBottom w:val="0"/>
      <w:divBdr>
        <w:top w:val="none" w:sz="0" w:space="0" w:color="auto"/>
        <w:left w:val="none" w:sz="0" w:space="0" w:color="auto"/>
        <w:bottom w:val="none" w:sz="0" w:space="0" w:color="auto"/>
        <w:right w:val="none" w:sz="0" w:space="0" w:color="auto"/>
      </w:divBdr>
      <w:divsChild>
        <w:div w:id="232472271">
          <w:marLeft w:val="0"/>
          <w:marRight w:val="0"/>
          <w:marTop w:val="0"/>
          <w:marBottom w:val="0"/>
          <w:divBdr>
            <w:top w:val="none" w:sz="0" w:space="0" w:color="auto"/>
            <w:left w:val="none" w:sz="0" w:space="0" w:color="auto"/>
            <w:bottom w:val="none" w:sz="0" w:space="0" w:color="auto"/>
            <w:right w:val="none" w:sz="0" w:space="0" w:color="auto"/>
          </w:divBdr>
          <w:divsChild>
            <w:div w:id="435714367">
              <w:marLeft w:val="0"/>
              <w:marRight w:val="0"/>
              <w:marTop w:val="0"/>
              <w:marBottom w:val="0"/>
              <w:divBdr>
                <w:top w:val="none" w:sz="0" w:space="0" w:color="auto"/>
                <w:left w:val="none" w:sz="0" w:space="0" w:color="auto"/>
                <w:bottom w:val="none" w:sz="0" w:space="0" w:color="auto"/>
                <w:right w:val="none" w:sz="0" w:space="0" w:color="auto"/>
              </w:divBdr>
            </w:div>
            <w:div w:id="495076097">
              <w:marLeft w:val="0"/>
              <w:marRight w:val="0"/>
              <w:marTop w:val="0"/>
              <w:marBottom w:val="0"/>
              <w:divBdr>
                <w:top w:val="none" w:sz="0" w:space="0" w:color="auto"/>
                <w:left w:val="none" w:sz="0" w:space="0" w:color="auto"/>
                <w:bottom w:val="none" w:sz="0" w:space="0" w:color="auto"/>
                <w:right w:val="none" w:sz="0" w:space="0" w:color="auto"/>
              </w:divBdr>
            </w:div>
            <w:div w:id="551229273">
              <w:marLeft w:val="0"/>
              <w:marRight w:val="0"/>
              <w:marTop w:val="0"/>
              <w:marBottom w:val="0"/>
              <w:divBdr>
                <w:top w:val="none" w:sz="0" w:space="0" w:color="auto"/>
                <w:left w:val="none" w:sz="0" w:space="0" w:color="auto"/>
                <w:bottom w:val="none" w:sz="0" w:space="0" w:color="auto"/>
                <w:right w:val="none" w:sz="0" w:space="0" w:color="auto"/>
              </w:divBdr>
            </w:div>
            <w:div w:id="937638546">
              <w:marLeft w:val="0"/>
              <w:marRight w:val="0"/>
              <w:marTop w:val="0"/>
              <w:marBottom w:val="0"/>
              <w:divBdr>
                <w:top w:val="none" w:sz="0" w:space="0" w:color="auto"/>
                <w:left w:val="none" w:sz="0" w:space="0" w:color="auto"/>
                <w:bottom w:val="none" w:sz="0" w:space="0" w:color="auto"/>
                <w:right w:val="none" w:sz="0" w:space="0" w:color="auto"/>
              </w:divBdr>
            </w:div>
            <w:div w:id="1203515764">
              <w:marLeft w:val="0"/>
              <w:marRight w:val="0"/>
              <w:marTop w:val="0"/>
              <w:marBottom w:val="0"/>
              <w:divBdr>
                <w:top w:val="none" w:sz="0" w:space="0" w:color="auto"/>
                <w:left w:val="none" w:sz="0" w:space="0" w:color="auto"/>
                <w:bottom w:val="none" w:sz="0" w:space="0" w:color="auto"/>
                <w:right w:val="none" w:sz="0" w:space="0" w:color="auto"/>
              </w:divBdr>
            </w:div>
          </w:divsChild>
        </w:div>
        <w:div w:id="497039522">
          <w:marLeft w:val="0"/>
          <w:marRight w:val="0"/>
          <w:marTop w:val="0"/>
          <w:marBottom w:val="0"/>
          <w:divBdr>
            <w:top w:val="none" w:sz="0" w:space="0" w:color="auto"/>
            <w:left w:val="none" w:sz="0" w:space="0" w:color="auto"/>
            <w:bottom w:val="none" w:sz="0" w:space="0" w:color="auto"/>
            <w:right w:val="none" w:sz="0" w:space="0" w:color="auto"/>
          </w:divBdr>
        </w:div>
        <w:div w:id="884834030">
          <w:marLeft w:val="0"/>
          <w:marRight w:val="0"/>
          <w:marTop w:val="0"/>
          <w:marBottom w:val="0"/>
          <w:divBdr>
            <w:top w:val="none" w:sz="0" w:space="0" w:color="auto"/>
            <w:left w:val="none" w:sz="0" w:space="0" w:color="auto"/>
            <w:bottom w:val="none" w:sz="0" w:space="0" w:color="auto"/>
            <w:right w:val="none" w:sz="0" w:space="0" w:color="auto"/>
          </w:divBdr>
        </w:div>
        <w:div w:id="1063481110">
          <w:marLeft w:val="0"/>
          <w:marRight w:val="0"/>
          <w:marTop w:val="0"/>
          <w:marBottom w:val="0"/>
          <w:divBdr>
            <w:top w:val="none" w:sz="0" w:space="0" w:color="auto"/>
            <w:left w:val="none" w:sz="0" w:space="0" w:color="auto"/>
            <w:bottom w:val="none" w:sz="0" w:space="0" w:color="auto"/>
            <w:right w:val="none" w:sz="0" w:space="0" w:color="auto"/>
          </w:divBdr>
        </w:div>
        <w:div w:id="1151603235">
          <w:marLeft w:val="0"/>
          <w:marRight w:val="0"/>
          <w:marTop w:val="0"/>
          <w:marBottom w:val="0"/>
          <w:divBdr>
            <w:top w:val="none" w:sz="0" w:space="0" w:color="auto"/>
            <w:left w:val="none" w:sz="0" w:space="0" w:color="auto"/>
            <w:bottom w:val="none" w:sz="0" w:space="0" w:color="auto"/>
            <w:right w:val="none" w:sz="0" w:space="0" w:color="auto"/>
          </w:divBdr>
        </w:div>
        <w:div w:id="1496846124">
          <w:marLeft w:val="0"/>
          <w:marRight w:val="0"/>
          <w:marTop w:val="0"/>
          <w:marBottom w:val="0"/>
          <w:divBdr>
            <w:top w:val="none" w:sz="0" w:space="0" w:color="auto"/>
            <w:left w:val="none" w:sz="0" w:space="0" w:color="auto"/>
            <w:bottom w:val="none" w:sz="0" w:space="0" w:color="auto"/>
            <w:right w:val="none" w:sz="0" w:space="0" w:color="auto"/>
          </w:divBdr>
        </w:div>
      </w:divsChild>
    </w:div>
    <w:div w:id="861090778">
      <w:bodyDiv w:val="1"/>
      <w:marLeft w:val="0"/>
      <w:marRight w:val="0"/>
      <w:marTop w:val="0"/>
      <w:marBottom w:val="0"/>
      <w:divBdr>
        <w:top w:val="none" w:sz="0" w:space="0" w:color="auto"/>
        <w:left w:val="none" w:sz="0" w:space="0" w:color="auto"/>
        <w:bottom w:val="none" w:sz="0" w:space="0" w:color="auto"/>
        <w:right w:val="none" w:sz="0" w:space="0" w:color="auto"/>
      </w:divBdr>
    </w:div>
    <w:div w:id="994652526">
      <w:bodyDiv w:val="1"/>
      <w:marLeft w:val="0"/>
      <w:marRight w:val="0"/>
      <w:marTop w:val="0"/>
      <w:marBottom w:val="0"/>
      <w:divBdr>
        <w:top w:val="none" w:sz="0" w:space="0" w:color="auto"/>
        <w:left w:val="none" w:sz="0" w:space="0" w:color="auto"/>
        <w:bottom w:val="none" w:sz="0" w:space="0" w:color="auto"/>
        <w:right w:val="none" w:sz="0" w:space="0" w:color="auto"/>
      </w:divBdr>
    </w:div>
    <w:div w:id="1032925949">
      <w:bodyDiv w:val="1"/>
      <w:marLeft w:val="0"/>
      <w:marRight w:val="0"/>
      <w:marTop w:val="0"/>
      <w:marBottom w:val="0"/>
      <w:divBdr>
        <w:top w:val="none" w:sz="0" w:space="0" w:color="auto"/>
        <w:left w:val="none" w:sz="0" w:space="0" w:color="auto"/>
        <w:bottom w:val="none" w:sz="0" w:space="0" w:color="auto"/>
        <w:right w:val="none" w:sz="0" w:space="0" w:color="auto"/>
      </w:divBdr>
    </w:div>
    <w:div w:id="1134636240">
      <w:bodyDiv w:val="1"/>
      <w:marLeft w:val="0"/>
      <w:marRight w:val="0"/>
      <w:marTop w:val="0"/>
      <w:marBottom w:val="0"/>
      <w:divBdr>
        <w:top w:val="none" w:sz="0" w:space="0" w:color="auto"/>
        <w:left w:val="none" w:sz="0" w:space="0" w:color="auto"/>
        <w:bottom w:val="none" w:sz="0" w:space="0" w:color="auto"/>
        <w:right w:val="none" w:sz="0" w:space="0" w:color="auto"/>
      </w:divBdr>
    </w:div>
    <w:div w:id="1149177408">
      <w:bodyDiv w:val="1"/>
      <w:marLeft w:val="0"/>
      <w:marRight w:val="0"/>
      <w:marTop w:val="0"/>
      <w:marBottom w:val="0"/>
      <w:divBdr>
        <w:top w:val="none" w:sz="0" w:space="0" w:color="auto"/>
        <w:left w:val="none" w:sz="0" w:space="0" w:color="auto"/>
        <w:bottom w:val="none" w:sz="0" w:space="0" w:color="auto"/>
        <w:right w:val="none" w:sz="0" w:space="0" w:color="auto"/>
      </w:divBdr>
    </w:div>
    <w:div w:id="1160921895">
      <w:bodyDiv w:val="1"/>
      <w:marLeft w:val="0"/>
      <w:marRight w:val="0"/>
      <w:marTop w:val="0"/>
      <w:marBottom w:val="0"/>
      <w:divBdr>
        <w:top w:val="none" w:sz="0" w:space="0" w:color="auto"/>
        <w:left w:val="none" w:sz="0" w:space="0" w:color="auto"/>
        <w:bottom w:val="none" w:sz="0" w:space="0" w:color="auto"/>
        <w:right w:val="none" w:sz="0" w:space="0" w:color="auto"/>
      </w:divBdr>
    </w:div>
    <w:div w:id="1165361951">
      <w:bodyDiv w:val="1"/>
      <w:marLeft w:val="0"/>
      <w:marRight w:val="0"/>
      <w:marTop w:val="0"/>
      <w:marBottom w:val="0"/>
      <w:divBdr>
        <w:top w:val="none" w:sz="0" w:space="0" w:color="auto"/>
        <w:left w:val="none" w:sz="0" w:space="0" w:color="auto"/>
        <w:bottom w:val="none" w:sz="0" w:space="0" w:color="auto"/>
        <w:right w:val="none" w:sz="0" w:space="0" w:color="auto"/>
      </w:divBdr>
    </w:div>
    <w:div w:id="1170098582">
      <w:bodyDiv w:val="1"/>
      <w:marLeft w:val="0"/>
      <w:marRight w:val="0"/>
      <w:marTop w:val="0"/>
      <w:marBottom w:val="0"/>
      <w:divBdr>
        <w:top w:val="none" w:sz="0" w:space="0" w:color="auto"/>
        <w:left w:val="none" w:sz="0" w:space="0" w:color="auto"/>
        <w:bottom w:val="none" w:sz="0" w:space="0" w:color="auto"/>
        <w:right w:val="none" w:sz="0" w:space="0" w:color="auto"/>
      </w:divBdr>
    </w:div>
    <w:div w:id="1172257169">
      <w:bodyDiv w:val="1"/>
      <w:marLeft w:val="0"/>
      <w:marRight w:val="0"/>
      <w:marTop w:val="0"/>
      <w:marBottom w:val="0"/>
      <w:divBdr>
        <w:top w:val="none" w:sz="0" w:space="0" w:color="auto"/>
        <w:left w:val="none" w:sz="0" w:space="0" w:color="auto"/>
        <w:bottom w:val="none" w:sz="0" w:space="0" w:color="auto"/>
        <w:right w:val="none" w:sz="0" w:space="0" w:color="auto"/>
      </w:divBdr>
    </w:div>
    <w:div w:id="1178539407">
      <w:bodyDiv w:val="1"/>
      <w:marLeft w:val="0"/>
      <w:marRight w:val="0"/>
      <w:marTop w:val="0"/>
      <w:marBottom w:val="0"/>
      <w:divBdr>
        <w:top w:val="none" w:sz="0" w:space="0" w:color="auto"/>
        <w:left w:val="none" w:sz="0" w:space="0" w:color="auto"/>
        <w:bottom w:val="none" w:sz="0" w:space="0" w:color="auto"/>
        <w:right w:val="none" w:sz="0" w:space="0" w:color="auto"/>
      </w:divBdr>
    </w:div>
    <w:div w:id="1295407743">
      <w:bodyDiv w:val="1"/>
      <w:marLeft w:val="0"/>
      <w:marRight w:val="0"/>
      <w:marTop w:val="0"/>
      <w:marBottom w:val="0"/>
      <w:divBdr>
        <w:top w:val="none" w:sz="0" w:space="0" w:color="auto"/>
        <w:left w:val="none" w:sz="0" w:space="0" w:color="auto"/>
        <w:bottom w:val="none" w:sz="0" w:space="0" w:color="auto"/>
        <w:right w:val="none" w:sz="0" w:space="0" w:color="auto"/>
      </w:divBdr>
    </w:div>
    <w:div w:id="1300768048">
      <w:bodyDiv w:val="1"/>
      <w:marLeft w:val="0"/>
      <w:marRight w:val="0"/>
      <w:marTop w:val="0"/>
      <w:marBottom w:val="0"/>
      <w:divBdr>
        <w:top w:val="none" w:sz="0" w:space="0" w:color="auto"/>
        <w:left w:val="none" w:sz="0" w:space="0" w:color="auto"/>
        <w:bottom w:val="none" w:sz="0" w:space="0" w:color="auto"/>
        <w:right w:val="none" w:sz="0" w:space="0" w:color="auto"/>
      </w:divBdr>
    </w:div>
    <w:div w:id="1352032656">
      <w:bodyDiv w:val="1"/>
      <w:marLeft w:val="0"/>
      <w:marRight w:val="0"/>
      <w:marTop w:val="0"/>
      <w:marBottom w:val="0"/>
      <w:divBdr>
        <w:top w:val="none" w:sz="0" w:space="0" w:color="auto"/>
        <w:left w:val="none" w:sz="0" w:space="0" w:color="auto"/>
        <w:bottom w:val="none" w:sz="0" w:space="0" w:color="auto"/>
        <w:right w:val="none" w:sz="0" w:space="0" w:color="auto"/>
      </w:divBdr>
    </w:div>
    <w:div w:id="1470510436">
      <w:bodyDiv w:val="1"/>
      <w:marLeft w:val="0"/>
      <w:marRight w:val="0"/>
      <w:marTop w:val="0"/>
      <w:marBottom w:val="0"/>
      <w:divBdr>
        <w:top w:val="none" w:sz="0" w:space="0" w:color="auto"/>
        <w:left w:val="none" w:sz="0" w:space="0" w:color="auto"/>
        <w:bottom w:val="none" w:sz="0" w:space="0" w:color="auto"/>
        <w:right w:val="none" w:sz="0" w:space="0" w:color="auto"/>
      </w:divBdr>
    </w:div>
    <w:div w:id="1478109849">
      <w:bodyDiv w:val="1"/>
      <w:marLeft w:val="0"/>
      <w:marRight w:val="0"/>
      <w:marTop w:val="0"/>
      <w:marBottom w:val="0"/>
      <w:divBdr>
        <w:top w:val="none" w:sz="0" w:space="0" w:color="auto"/>
        <w:left w:val="none" w:sz="0" w:space="0" w:color="auto"/>
        <w:bottom w:val="none" w:sz="0" w:space="0" w:color="auto"/>
        <w:right w:val="none" w:sz="0" w:space="0" w:color="auto"/>
      </w:divBdr>
    </w:div>
    <w:div w:id="1535535356">
      <w:bodyDiv w:val="1"/>
      <w:marLeft w:val="0"/>
      <w:marRight w:val="0"/>
      <w:marTop w:val="0"/>
      <w:marBottom w:val="0"/>
      <w:divBdr>
        <w:top w:val="none" w:sz="0" w:space="0" w:color="auto"/>
        <w:left w:val="none" w:sz="0" w:space="0" w:color="auto"/>
        <w:bottom w:val="none" w:sz="0" w:space="0" w:color="auto"/>
        <w:right w:val="none" w:sz="0" w:space="0" w:color="auto"/>
      </w:divBdr>
    </w:div>
    <w:div w:id="1537082772">
      <w:bodyDiv w:val="1"/>
      <w:marLeft w:val="0"/>
      <w:marRight w:val="0"/>
      <w:marTop w:val="0"/>
      <w:marBottom w:val="0"/>
      <w:divBdr>
        <w:top w:val="none" w:sz="0" w:space="0" w:color="auto"/>
        <w:left w:val="none" w:sz="0" w:space="0" w:color="auto"/>
        <w:bottom w:val="none" w:sz="0" w:space="0" w:color="auto"/>
        <w:right w:val="none" w:sz="0" w:space="0" w:color="auto"/>
      </w:divBdr>
    </w:div>
    <w:div w:id="1560900749">
      <w:bodyDiv w:val="1"/>
      <w:marLeft w:val="0"/>
      <w:marRight w:val="0"/>
      <w:marTop w:val="0"/>
      <w:marBottom w:val="0"/>
      <w:divBdr>
        <w:top w:val="none" w:sz="0" w:space="0" w:color="auto"/>
        <w:left w:val="none" w:sz="0" w:space="0" w:color="auto"/>
        <w:bottom w:val="none" w:sz="0" w:space="0" w:color="auto"/>
        <w:right w:val="none" w:sz="0" w:space="0" w:color="auto"/>
      </w:divBdr>
    </w:div>
    <w:div w:id="1594195329">
      <w:bodyDiv w:val="1"/>
      <w:marLeft w:val="0"/>
      <w:marRight w:val="0"/>
      <w:marTop w:val="0"/>
      <w:marBottom w:val="0"/>
      <w:divBdr>
        <w:top w:val="none" w:sz="0" w:space="0" w:color="auto"/>
        <w:left w:val="none" w:sz="0" w:space="0" w:color="auto"/>
        <w:bottom w:val="none" w:sz="0" w:space="0" w:color="auto"/>
        <w:right w:val="none" w:sz="0" w:space="0" w:color="auto"/>
      </w:divBdr>
    </w:div>
    <w:div w:id="1688949568">
      <w:bodyDiv w:val="1"/>
      <w:marLeft w:val="0"/>
      <w:marRight w:val="0"/>
      <w:marTop w:val="0"/>
      <w:marBottom w:val="0"/>
      <w:divBdr>
        <w:top w:val="none" w:sz="0" w:space="0" w:color="auto"/>
        <w:left w:val="none" w:sz="0" w:space="0" w:color="auto"/>
        <w:bottom w:val="none" w:sz="0" w:space="0" w:color="auto"/>
        <w:right w:val="none" w:sz="0" w:space="0" w:color="auto"/>
      </w:divBdr>
    </w:div>
    <w:div w:id="1723403434">
      <w:bodyDiv w:val="1"/>
      <w:marLeft w:val="0"/>
      <w:marRight w:val="0"/>
      <w:marTop w:val="0"/>
      <w:marBottom w:val="0"/>
      <w:divBdr>
        <w:top w:val="none" w:sz="0" w:space="0" w:color="auto"/>
        <w:left w:val="none" w:sz="0" w:space="0" w:color="auto"/>
        <w:bottom w:val="none" w:sz="0" w:space="0" w:color="auto"/>
        <w:right w:val="none" w:sz="0" w:space="0" w:color="auto"/>
      </w:divBdr>
    </w:div>
    <w:div w:id="1745489782">
      <w:bodyDiv w:val="1"/>
      <w:marLeft w:val="0"/>
      <w:marRight w:val="0"/>
      <w:marTop w:val="0"/>
      <w:marBottom w:val="0"/>
      <w:divBdr>
        <w:top w:val="none" w:sz="0" w:space="0" w:color="auto"/>
        <w:left w:val="none" w:sz="0" w:space="0" w:color="auto"/>
        <w:bottom w:val="none" w:sz="0" w:space="0" w:color="auto"/>
        <w:right w:val="none" w:sz="0" w:space="0" w:color="auto"/>
      </w:divBdr>
    </w:div>
    <w:div w:id="1764448651">
      <w:bodyDiv w:val="1"/>
      <w:marLeft w:val="0"/>
      <w:marRight w:val="0"/>
      <w:marTop w:val="0"/>
      <w:marBottom w:val="0"/>
      <w:divBdr>
        <w:top w:val="none" w:sz="0" w:space="0" w:color="auto"/>
        <w:left w:val="none" w:sz="0" w:space="0" w:color="auto"/>
        <w:bottom w:val="none" w:sz="0" w:space="0" w:color="auto"/>
        <w:right w:val="none" w:sz="0" w:space="0" w:color="auto"/>
      </w:divBdr>
    </w:div>
    <w:div w:id="1796751510">
      <w:bodyDiv w:val="1"/>
      <w:marLeft w:val="0"/>
      <w:marRight w:val="0"/>
      <w:marTop w:val="0"/>
      <w:marBottom w:val="0"/>
      <w:divBdr>
        <w:top w:val="none" w:sz="0" w:space="0" w:color="auto"/>
        <w:left w:val="none" w:sz="0" w:space="0" w:color="auto"/>
        <w:bottom w:val="none" w:sz="0" w:space="0" w:color="auto"/>
        <w:right w:val="none" w:sz="0" w:space="0" w:color="auto"/>
      </w:divBdr>
    </w:div>
    <w:div w:id="1798721988">
      <w:bodyDiv w:val="1"/>
      <w:marLeft w:val="0"/>
      <w:marRight w:val="0"/>
      <w:marTop w:val="0"/>
      <w:marBottom w:val="0"/>
      <w:divBdr>
        <w:top w:val="none" w:sz="0" w:space="0" w:color="auto"/>
        <w:left w:val="none" w:sz="0" w:space="0" w:color="auto"/>
        <w:bottom w:val="none" w:sz="0" w:space="0" w:color="auto"/>
        <w:right w:val="none" w:sz="0" w:space="0" w:color="auto"/>
      </w:divBdr>
    </w:div>
    <w:div w:id="1846509366">
      <w:bodyDiv w:val="1"/>
      <w:marLeft w:val="0"/>
      <w:marRight w:val="0"/>
      <w:marTop w:val="0"/>
      <w:marBottom w:val="0"/>
      <w:divBdr>
        <w:top w:val="none" w:sz="0" w:space="0" w:color="auto"/>
        <w:left w:val="none" w:sz="0" w:space="0" w:color="auto"/>
        <w:bottom w:val="none" w:sz="0" w:space="0" w:color="auto"/>
        <w:right w:val="none" w:sz="0" w:space="0" w:color="auto"/>
      </w:divBdr>
    </w:div>
    <w:div w:id="1871722929">
      <w:bodyDiv w:val="1"/>
      <w:marLeft w:val="0"/>
      <w:marRight w:val="0"/>
      <w:marTop w:val="0"/>
      <w:marBottom w:val="0"/>
      <w:divBdr>
        <w:top w:val="none" w:sz="0" w:space="0" w:color="auto"/>
        <w:left w:val="none" w:sz="0" w:space="0" w:color="auto"/>
        <w:bottom w:val="none" w:sz="0" w:space="0" w:color="auto"/>
        <w:right w:val="none" w:sz="0" w:space="0" w:color="auto"/>
      </w:divBdr>
    </w:div>
    <w:div w:id="1924871895">
      <w:bodyDiv w:val="1"/>
      <w:marLeft w:val="0"/>
      <w:marRight w:val="0"/>
      <w:marTop w:val="0"/>
      <w:marBottom w:val="0"/>
      <w:divBdr>
        <w:top w:val="none" w:sz="0" w:space="0" w:color="auto"/>
        <w:left w:val="none" w:sz="0" w:space="0" w:color="auto"/>
        <w:bottom w:val="none" w:sz="0" w:space="0" w:color="auto"/>
        <w:right w:val="none" w:sz="0" w:space="0" w:color="auto"/>
      </w:divBdr>
    </w:div>
    <w:div w:id="1940481945">
      <w:bodyDiv w:val="1"/>
      <w:marLeft w:val="0"/>
      <w:marRight w:val="0"/>
      <w:marTop w:val="0"/>
      <w:marBottom w:val="0"/>
      <w:divBdr>
        <w:top w:val="none" w:sz="0" w:space="0" w:color="auto"/>
        <w:left w:val="none" w:sz="0" w:space="0" w:color="auto"/>
        <w:bottom w:val="none" w:sz="0" w:space="0" w:color="auto"/>
        <w:right w:val="none" w:sz="0" w:space="0" w:color="auto"/>
      </w:divBdr>
    </w:div>
    <w:div w:id="2020816144">
      <w:bodyDiv w:val="1"/>
      <w:marLeft w:val="0"/>
      <w:marRight w:val="0"/>
      <w:marTop w:val="0"/>
      <w:marBottom w:val="0"/>
      <w:divBdr>
        <w:top w:val="none" w:sz="0" w:space="0" w:color="auto"/>
        <w:left w:val="none" w:sz="0" w:space="0" w:color="auto"/>
        <w:bottom w:val="none" w:sz="0" w:space="0" w:color="auto"/>
        <w:right w:val="none" w:sz="0" w:space="0" w:color="auto"/>
      </w:divBdr>
      <w:divsChild>
        <w:div w:id="457577273">
          <w:marLeft w:val="547"/>
          <w:marRight w:val="0"/>
          <w:marTop w:val="0"/>
          <w:marBottom w:val="0"/>
          <w:divBdr>
            <w:top w:val="none" w:sz="0" w:space="0" w:color="auto"/>
            <w:left w:val="none" w:sz="0" w:space="0" w:color="auto"/>
            <w:bottom w:val="none" w:sz="0" w:space="0" w:color="auto"/>
            <w:right w:val="none" w:sz="0" w:space="0" w:color="auto"/>
          </w:divBdr>
        </w:div>
      </w:divsChild>
    </w:div>
    <w:div w:id="2026517046">
      <w:bodyDiv w:val="1"/>
      <w:marLeft w:val="0"/>
      <w:marRight w:val="0"/>
      <w:marTop w:val="0"/>
      <w:marBottom w:val="0"/>
      <w:divBdr>
        <w:top w:val="none" w:sz="0" w:space="0" w:color="auto"/>
        <w:left w:val="none" w:sz="0" w:space="0" w:color="auto"/>
        <w:bottom w:val="none" w:sz="0" w:space="0" w:color="auto"/>
        <w:right w:val="none" w:sz="0" w:space="0" w:color="auto"/>
      </w:divBdr>
      <w:divsChild>
        <w:div w:id="1756126251">
          <w:marLeft w:val="0"/>
          <w:marRight w:val="0"/>
          <w:marTop w:val="0"/>
          <w:marBottom w:val="0"/>
          <w:divBdr>
            <w:top w:val="none" w:sz="0" w:space="0" w:color="auto"/>
            <w:left w:val="none" w:sz="0" w:space="0" w:color="auto"/>
            <w:bottom w:val="none" w:sz="0" w:space="0" w:color="auto"/>
            <w:right w:val="none" w:sz="0" w:space="0" w:color="auto"/>
          </w:divBdr>
          <w:divsChild>
            <w:div w:id="45841401">
              <w:marLeft w:val="0"/>
              <w:marRight w:val="0"/>
              <w:marTop w:val="0"/>
              <w:marBottom w:val="0"/>
              <w:divBdr>
                <w:top w:val="none" w:sz="0" w:space="0" w:color="auto"/>
                <w:left w:val="none" w:sz="0" w:space="0" w:color="auto"/>
                <w:bottom w:val="none" w:sz="0" w:space="0" w:color="auto"/>
                <w:right w:val="none" w:sz="0" w:space="0" w:color="auto"/>
              </w:divBdr>
            </w:div>
            <w:div w:id="112553637">
              <w:marLeft w:val="0"/>
              <w:marRight w:val="0"/>
              <w:marTop w:val="0"/>
              <w:marBottom w:val="0"/>
              <w:divBdr>
                <w:top w:val="none" w:sz="0" w:space="0" w:color="auto"/>
                <w:left w:val="none" w:sz="0" w:space="0" w:color="auto"/>
                <w:bottom w:val="none" w:sz="0" w:space="0" w:color="auto"/>
                <w:right w:val="none" w:sz="0" w:space="0" w:color="auto"/>
              </w:divBdr>
            </w:div>
            <w:div w:id="139464548">
              <w:marLeft w:val="0"/>
              <w:marRight w:val="0"/>
              <w:marTop w:val="0"/>
              <w:marBottom w:val="0"/>
              <w:divBdr>
                <w:top w:val="none" w:sz="0" w:space="0" w:color="auto"/>
                <w:left w:val="none" w:sz="0" w:space="0" w:color="auto"/>
                <w:bottom w:val="none" w:sz="0" w:space="0" w:color="auto"/>
                <w:right w:val="none" w:sz="0" w:space="0" w:color="auto"/>
              </w:divBdr>
            </w:div>
            <w:div w:id="158814494">
              <w:marLeft w:val="0"/>
              <w:marRight w:val="0"/>
              <w:marTop w:val="0"/>
              <w:marBottom w:val="0"/>
              <w:divBdr>
                <w:top w:val="none" w:sz="0" w:space="0" w:color="auto"/>
                <w:left w:val="none" w:sz="0" w:space="0" w:color="auto"/>
                <w:bottom w:val="none" w:sz="0" w:space="0" w:color="auto"/>
                <w:right w:val="none" w:sz="0" w:space="0" w:color="auto"/>
              </w:divBdr>
            </w:div>
            <w:div w:id="377245541">
              <w:marLeft w:val="0"/>
              <w:marRight w:val="0"/>
              <w:marTop w:val="0"/>
              <w:marBottom w:val="0"/>
              <w:divBdr>
                <w:top w:val="none" w:sz="0" w:space="0" w:color="auto"/>
                <w:left w:val="none" w:sz="0" w:space="0" w:color="auto"/>
                <w:bottom w:val="none" w:sz="0" w:space="0" w:color="auto"/>
                <w:right w:val="none" w:sz="0" w:space="0" w:color="auto"/>
              </w:divBdr>
            </w:div>
            <w:div w:id="379332176">
              <w:marLeft w:val="0"/>
              <w:marRight w:val="0"/>
              <w:marTop w:val="0"/>
              <w:marBottom w:val="0"/>
              <w:divBdr>
                <w:top w:val="none" w:sz="0" w:space="0" w:color="auto"/>
                <w:left w:val="none" w:sz="0" w:space="0" w:color="auto"/>
                <w:bottom w:val="none" w:sz="0" w:space="0" w:color="auto"/>
                <w:right w:val="none" w:sz="0" w:space="0" w:color="auto"/>
              </w:divBdr>
            </w:div>
            <w:div w:id="387266168">
              <w:marLeft w:val="0"/>
              <w:marRight w:val="0"/>
              <w:marTop w:val="0"/>
              <w:marBottom w:val="0"/>
              <w:divBdr>
                <w:top w:val="none" w:sz="0" w:space="0" w:color="auto"/>
                <w:left w:val="none" w:sz="0" w:space="0" w:color="auto"/>
                <w:bottom w:val="none" w:sz="0" w:space="0" w:color="auto"/>
                <w:right w:val="none" w:sz="0" w:space="0" w:color="auto"/>
              </w:divBdr>
            </w:div>
            <w:div w:id="432013492">
              <w:marLeft w:val="0"/>
              <w:marRight w:val="0"/>
              <w:marTop w:val="0"/>
              <w:marBottom w:val="0"/>
              <w:divBdr>
                <w:top w:val="none" w:sz="0" w:space="0" w:color="auto"/>
                <w:left w:val="none" w:sz="0" w:space="0" w:color="auto"/>
                <w:bottom w:val="none" w:sz="0" w:space="0" w:color="auto"/>
                <w:right w:val="none" w:sz="0" w:space="0" w:color="auto"/>
              </w:divBdr>
            </w:div>
            <w:div w:id="493761635">
              <w:marLeft w:val="0"/>
              <w:marRight w:val="0"/>
              <w:marTop w:val="0"/>
              <w:marBottom w:val="0"/>
              <w:divBdr>
                <w:top w:val="none" w:sz="0" w:space="0" w:color="auto"/>
                <w:left w:val="none" w:sz="0" w:space="0" w:color="auto"/>
                <w:bottom w:val="none" w:sz="0" w:space="0" w:color="auto"/>
                <w:right w:val="none" w:sz="0" w:space="0" w:color="auto"/>
              </w:divBdr>
            </w:div>
            <w:div w:id="523176488">
              <w:marLeft w:val="0"/>
              <w:marRight w:val="0"/>
              <w:marTop w:val="0"/>
              <w:marBottom w:val="0"/>
              <w:divBdr>
                <w:top w:val="none" w:sz="0" w:space="0" w:color="auto"/>
                <w:left w:val="none" w:sz="0" w:space="0" w:color="auto"/>
                <w:bottom w:val="none" w:sz="0" w:space="0" w:color="auto"/>
                <w:right w:val="none" w:sz="0" w:space="0" w:color="auto"/>
              </w:divBdr>
            </w:div>
            <w:div w:id="551308553">
              <w:marLeft w:val="0"/>
              <w:marRight w:val="0"/>
              <w:marTop w:val="0"/>
              <w:marBottom w:val="0"/>
              <w:divBdr>
                <w:top w:val="none" w:sz="0" w:space="0" w:color="auto"/>
                <w:left w:val="none" w:sz="0" w:space="0" w:color="auto"/>
                <w:bottom w:val="none" w:sz="0" w:space="0" w:color="auto"/>
                <w:right w:val="none" w:sz="0" w:space="0" w:color="auto"/>
              </w:divBdr>
            </w:div>
            <w:div w:id="570315978">
              <w:marLeft w:val="0"/>
              <w:marRight w:val="0"/>
              <w:marTop w:val="0"/>
              <w:marBottom w:val="0"/>
              <w:divBdr>
                <w:top w:val="none" w:sz="0" w:space="0" w:color="auto"/>
                <w:left w:val="none" w:sz="0" w:space="0" w:color="auto"/>
                <w:bottom w:val="none" w:sz="0" w:space="0" w:color="auto"/>
                <w:right w:val="none" w:sz="0" w:space="0" w:color="auto"/>
              </w:divBdr>
            </w:div>
            <w:div w:id="656156868">
              <w:marLeft w:val="0"/>
              <w:marRight w:val="0"/>
              <w:marTop w:val="0"/>
              <w:marBottom w:val="0"/>
              <w:divBdr>
                <w:top w:val="none" w:sz="0" w:space="0" w:color="auto"/>
                <w:left w:val="none" w:sz="0" w:space="0" w:color="auto"/>
                <w:bottom w:val="none" w:sz="0" w:space="0" w:color="auto"/>
                <w:right w:val="none" w:sz="0" w:space="0" w:color="auto"/>
              </w:divBdr>
            </w:div>
            <w:div w:id="671643290">
              <w:marLeft w:val="0"/>
              <w:marRight w:val="0"/>
              <w:marTop w:val="0"/>
              <w:marBottom w:val="0"/>
              <w:divBdr>
                <w:top w:val="none" w:sz="0" w:space="0" w:color="auto"/>
                <w:left w:val="none" w:sz="0" w:space="0" w:color="auto"/>
                <w:bottom w:val="none" w:sz="0" w:space="0" w:color="auto"/>
                <w:right w:val="none" w:sz="0" w:space="0" w:color="auto"/>
              </w:divBdr>
            </w:div>
            <w:div w:id="682820365">
              <w:marLeft w:val="0"/>
              <w:marRight w:val="0"/>
              <w:marTop w:val="0"/>
              <w:marBottom w:val="0"/>
              <w:divBdr>
                <w:top w:val="none" w:sz="0" w:space="0" w:color="auto"/>
                <w:left w:val="none" w:sz="0" w:space="0" w:color="auto"/>
                <w:bottom w:val="none" w:sz="0" w:space="0" w:color="auto"/>
                <w:right w:val="none" w:sz="0" w:space="0" w:color="auto"/>
              </w:divBdr>
            </w:div>
            <w:div w:id="687491192">
              <w:marLeft w:val="0"/>
              <w:marRight w:val="0"/>
              <w:marTop w:val="0"/>
              <w:marBottom w:val="0"/>
              <w:divBdr>
                <w:top w:val="none" w:sz="0" w:space="0" w:color="auto"/>
                <w:left w:val="none" w:sz="0" w:space="0" w:color="auto"/>
                <w:bottom w:val="none" w:sz="0" w:space="0" w:color="auto"/>
                <w:right w:val="none" w:sz="0" w:space="0" w:color="auto"/>
              </w:divBdr>
            </w:div>
            <w:div w:id="734401229">
              <w:marLeft w:val="0"/>
              <w:marRight w:val="0"/>
              <w:marTop w:val="0"/>
              <w:marBottom w:val="0"/>
              <w:divBdr>
                <w:top w:val="none" w:sz="0" w:space="0" w:color="auto"/>
                <w:left w:val="none" w:sz="0" w:space="0" w:color="auto"/>
                <w:bottom w:val="none" w:sz="0" w:space="0" w:color="auto"/>
                <w:right w:val="none" w:sz="0" w:space="0" w:color="auto"/>
              </w:divBdr>
            </w:div>
            <w:div w:id="887493257">
              <w:marLeft w:val="0"/>
              <w:marRight w:val="0"/>
              <w:marTop w:val="0"/>
              <w:marBottom w:val="0"/>
              <w:divBdr>
                <w:top w:val="none" w:sz="0" w:space="0" w:color="auto"/>
                <w:left w:val="none" w:sz="0" w:space="0" w:color="auto"/>
                <w:bottom w:val="none" w:sz="0" w:space="0" w:color="auto"/>
                <w:right w:val="none" w:sz="0" w:space="0" w:color="auto"/>
              </w:divBdr>
            </w:div>
            <w:div w:id="936985765">
              <w:marLeft w:val="0"/>
              <w:marRight w:val="0"/>
              <w:marTop w:val="0"/>
              <w:marBottom w:val="0"/>
              <w:divBdr>
                <w:top w:val="none" w:sz="0" w:space="0" w:color="auto"/>
                <w:left w:val="none" w:sz="0" w:space="0" w:color="auto"/>
                <w:bottom w:val="none" w:sz="0" w:space="0" w:color="auto"/>
                <w:right w:val="none" w:sz="0" w:space="0" w:color="auto"/>
              </w:divBdr>
            </w:div>
            <w:div w:id="944195438">
              <w:marLeft w:val="0"/>
              <w:marRight w:val="0"/>
              <w:marTop w:val="0"/>
              <w:marBottom w:val="0"/>
              <w:divBdr>
                <w:top w:val="none" w:sz="0" w:space="0" w:color="auto"/>
                <w:left w:val="none" w:sz="0" w:space="0" w:color="auto"/>
                <w:bottom w:val="none" w:sz="0" w:space="0" w:color="auto"/>
                <w:right w:val="none" w:sz="0" w:space="0" w:color="auto"/>
              </w:divBdr>
            </w:div>
            <w:div w:id="977298415">
              <w:marLeft w:val="0"/>
              <w:marRight w:val="0"/>
              <w:marTop w:val="0"/>
              <w:marBottom w:val="0"/>
              <w:divBdr>
                <w:top w:val="none" w:sz="0" w:space="0" w:color="auto"/>
                <w:left w:val="none" w:sz="0" w:space="0" w:color="auto"/>
                <w:bottom w:val="none" w:sz="0" w:space="0" w:color="auto"/>
                <w:right w:val="none" w:sz="0" w:space="0" w:color="auto"/>
              </w:divBdr>
            </w:div>
            <w:div w:id="980307563">
              <w:marLeft w:val="0"/>
              <w:marRight w:val="0"/>
              <w:marTop w:val="0"/>
              <w:marBottom w:val="0"/>
              <w:divBdr>
                <w:top w:val="none" w:sz="0" w:space="0" w:color="auto"/>
                <w:left w:val="none" w:sz="0" w:space="0" w:color="auto"/>
                <w:bottom w:val="none" w:sz="0" w:space="0" w:color="auto"/>
                <w:right w:val="none" w:sz="0" w:space="0" w:color="auto"/>
              </w:divBdr>
            </w:div>
            <w:div w:id="1055129859">
              <w:marLeft w:val="0"/>
              <w:marRight w:val="0"/>
              <w:marTop w:val="0"/>
              <w:marBottom w:val="0"/>
              <w:divBdr>
                <w:top w:val="none" w:sz="0" w:space="0" w:color="auto"/>
                <w:left w:val="none" w:sz="0" w:space="0" w:color="auto"/>
                <w:bottom w:val="none" w:sz="0" w:space="0" w:color="auto"/>
                <w:right w:val="none" w:sz="0" w:space="0" w:color="auto"/>
              </w:divBdr>
            </w:div>
            <w:div w:id="1110932142">
              <w:marLeft w:val="0"/>
              <w:marRight w:val="0"/>
              <w:marTop w:val="0"/>
              <w:marBottom w:val="0"/>
              <w:divBdr>
                <w:top w:val="none" w:sz="0" w:space="0" w:color="auto"/>
                <w:left w:val="none" w:sz="0" w:space="0" w:color="auto"/>
                <w:bottom w:val="none" w:sz="0" w:space="0" w:color="auto"/>
                <w:right w:val="none" w:sz="0" w:space="0" w:color="auto"/>
              </w:divBdr>
            </w:div>
            <w:div w:id="1138648750">
              <w:marLeft w:val="0"/>
              <w:marRight w:val="0"/>
              <w:marTop w:val="0"/>
              <w:marBottom w:val="0"/>
              <w:divBdr>
                <w:top w:val="none" w:sz="0" w:space="0" w:color="auto"/>
                <w:left w:val="none" w:sz="0" w:space="0" w:color="auto"/>
                <w:bottom w:val="none" w:sz="0" w:space="0" w:color="auto"/>
                <w:right w:val="none" w:sz="0" w:space="0" w:color="auto"/>
              </w:divBdr>
            </w:div>
            <w:div w:id="1180966077">
              <w:marLeft w:val="0"/>
              <w:marRight w:val="0"/>
              <w:marTop w:val="0"/>
              <w:marBottom w:val="0"/>
              <w:divBdr>
                <w:top w:val="none" w:sz="0" w:space="0" w:color="auto"/>
                <w:left w:val="none" w:sz="0" w:space="0" w:color="auto"/>
                <w:bottom w:val="none" w:sz="0" w:space="0" w:color="auto"/>
                <w:right w:val="none" w:sz="0" w:space="0" w:color="auto"/>
              </w:divBdr>
            </w:div>
            <w:div w:id="1194004243">
              <w:marLeft w:val="0"/>
              <w:marRight w:val="0"/>
              <w:marTop w:val="0"/>
              <w:marBottom w:val="0"/>
              <w:divBdr>
                <w:top w:val="none" w:sz="0" w:space="0" w:color="auto"/>
                <w:left w:val="none" w:sz="0" w:space="0" w:color="auto"/>
                <w:bottom w:val="none" w:sz="0" w:space="0" w:color="auto"/>
                <w:right w:val="none" w:sz="0" w:space="0" w:color="auto"/>
              </w:divBdr>
            </w:div>
            <w:div w:id="1259872015">
              <w:marLeft w:val="0"/>
              <w:marRight w:val="0"/>
              <w:marTop w:val="0"/>
              <w:marBottom w:val="0"/>
              <w:divBdr>
                <w:top w:val="none" w:sz="0" w:space="0" w:color="auto"/>
                <w:left w:val="none" w:sz="0" w:space="0" w:color="auto"/>
                <w:bottom w:val="none" w:sz="0" w:space="0" w:color="auto"/>
                <w:right w:val="none" w:sz="0" w:space="0" w:color="auto"/>
              </w:divBdr>
            </w:div>
            <w:div w:id="1340238305">
              <w:marLeft w:val="0"/>
              <w:marRight w:val="0"/>
              <w:marTop w:val="0"/>
              <w:marBottom w:val="0"/>
              <w:divBdr>
                <w:top w:val="none" w:sz="0" w:space="0" w:color="auto"/>
                <w:left w:val="none" w:sz="0" w:space="0" w:color="auto"/>
                <w:bottom w:val="none" w:sz="0" w:space="0" w:color="auto"/>
                <w:right w:val="none" w:sz="0" w:space="0" w:color="auto"/>
              </w:divBdr>
            </w:div>
            <w:div w:id="1352222860">
              <w:marLeft w:val="0"/>
              <w:marRight w:val="0"/>
              <w:marTop w:val="0"/>
              <w:marBottom w:val="0"/>
              <w:divBdr>
                <w:top w:val="none" w:sz="0" w:space="0" w:color="auto"/>
                <w:left w:val="none" w:sz="0" w:space="0" w:color="auto"/>
                <w:bottom w:val="none" w:sz="0" w:space="0" w:color="auto"/>
                <w:right w:val="none" w:sz="0" w:space="0" w:color="auto"/>
              </w:divBdr>
            </w:div>
            <w:div w:id="1397587421">
              <w:marLeft w:val="0"/>
              <w:marRight w:val="0"/>
              <w:marTop w:val="0"/>
              <w:marBottom w:val="0"/>
              <w:divBdr>
                <w:top w:val="none" w:sz="0" w:space="0" w:color="auto"/>
                <w:left w:val="none" w:sz="0" w:space="0" w:color="auto"/>
                <w:bottom w:val="none" w:sz="0" w:space="0" w:color="auto"/>
                <w:right w:val="none" w:sz="0" w:space="0" w:color="auto"/>
              </w:divBdr>
            </w:div>
            <w:div w:id="1509759789">
              <w:marLeft w:val="0"/>
              <w:marRight w:val="0"/>
              <w:marTop w:val="0"/>
              <w:marBottom w:val="0"/>
              <w:divBdr>
                <w:top w:val="none" w:sz="0" w:space="0" w:color="auto"/>
                <w:left w:val="none" w:sz="0" w:space="0" w:color="auto"/>
                <w:bottom w:val="none" w:sz="0" w:space="0" w:color="auto"/>
                <w:right w:val="none" w:sz="0" w:space="0" w:color="auto"/>
              </w:divBdr>
            </w:div>
            <w:div w:id="1570384127">
              <w:marLeft w:val="0"/>
              <w:marRight w:val="0"/>
              <w:marTop w:val="0"/>
              <w:marBottom w:val="0"/>
              <w:divBdr>
                <w:top w:val="none" w:sz="0" w:space="0" w:color="auto"/>
                <w:left w:val="none" w:sz="0" w:space="0" w:color="auto"/>
                <w:bottom w:val="none" w:sz="0" w:space="0" w:color="auto"/>
                <w:right w:val="none" w:sz="0" w:space="0" w:color="auto"/>
              </w:divBdr>
            </w:div>
            <w:div w:id="1585719452">
              <w:marLeft w:val="0"/>
              <w:marRight w:val="0"/>
              <w:marTop w:val="0"/>
              <w:marBottom w:val="0"/>
              <w:divBdr>
                <w:top w:val="none" w:sz="0" w:space="0" w:color="auto"/>
                <w:left w:val="none" w:sz="0" w:space="0" w:color="auto"/>
                <w:bottom w:val="none" w:sz="0" w:space="0" w:color="auto"/>
                <w:right w:val="none" w:sz="0" w:space="0" w:color="auto"/>
              </w:divBdr>
            </w:div>
            <w:div w:id="1607080306">
              <w:marLeft w:val="0"/>
              <w:marRight w:val="0"/>
              <w:marTop w:val="0"/>
              <w:marBottom w:val="0"/>
              <w:divBdr>
                <w:top w:val="none" w:sz="0" w:space="0" w:color="auto"/>
                <w:left w:val="none" w:sz="0" w:space="0" w:color="auto"/>
                <w:bottom w:val="none" w:sz="0" w:space="0" w:color="auto"/>
                <w:right w:val="none" w:sz="0" w:space="0" w:color="auto"/>
              </w:divBdr>
            </w:div>
            <w:div w:id="1753623600">
              <w:marLeft w:val="0"/>
              <w:marRight w:val="0"/>
              <w:marTop w:val="0"/>
              <w:marBottom w:val="0"/>
              <w:divBdr>
                <w:top w:val="none" w:sz="0" w:space="0" w:color="auto"/>
                <w:left w:val="none" w:sz="0" w:space="0" w:color="auto"/>
                <w:bottom w:val="none" w:sz="0" w:space="0" w:color="auto"/>
                <w:right w:val="none" w:sz="0" w:space="0" w:color="auto"/>
              </w:divBdr>
            </w:div>
            <w:div w:id="1773042778">
              <w:marLeft w:val="0"/>
              <w:marRight w:val="0"/>
              <w:marTop w:val="0"/>
              <w:marBottom w:val="0"/>
              <w:divBdr>
                <w:top w:val="none" w:sz="0" w:space="0" w:color="auto"/>
                <w:left w:val="none" w:sz="0" w:space="0" w:color="auto"/>
                <w:bottom w:val="none" w:sz="0" w:space="0" w:color="auto"/>
                <w:right w:val="none" w:sz="0" w:space="0" w:color="auto"/>
              </w:divBdr>
            </w:div>
            <w:div w:id="1795903525">
              <w:marLeft w:val="0"/>
              <w:marRight w:val="0"/>
              <w:marTop w:val="0"/>
              <w:marBottom w:val="0"/>
              <w:divBdr>
                <w:top w:val="none" w:sz="0" w:space="0" w:color="auto"/>
                <w:left w:val="none" w:sz="0" w:space="0" w:color="auto"/>
                <w:bottom w:val="none" w:sz="0" w:space="0" w:color="auto"/>
                <w:right w:val="none" w:sz="0" w:space="0" w:color="auto"/>
              </w:divBdr>
            </w:div>
            <w:div w:id="1830562742">
              <w:marLeft w:val="0"/>
              <w:marRight w:val="0"/>
              <w:marTop w:val="0"/>
              <w:marBottom w:val="0"/>
              <w:divBdr>
                <w:top w:val="none" w:sz="0" w:space="0" w:color="auto"/>
                <w:left w:val="none" w:sz="0" w:space="0" w:color="auto"/>
                <w:bottom w:val="none" w:sz="0" w:space="0" w:color="auto"/>
                <w:right w:val="none" w:sz="0" w:space="0" w:color="auto"/>
              </w:divBdr>
            </w:div>
            <w:div w:id="1851530407">
              <w:marLeft w:val="0"/>
              <w:marRight w:val="0"/>
              <w:marTop w:val="0"/>
              <w:marBottom w:val="0"/>
              <w:divBdr>
                <w:top w:val="none" w:sz="0" w:space="0" w:color="auto"/>
                <w:left w:val="none" w:sz="0" w:space="0" w:color="auto"/>
                <w:bottom w:val="none" w:sz="0" w:space="0" w:color="auto"/>
                <w:right w:val="none" w:sz="0" w:space="0" w:color="auto"/>
              </w:divBdr>
            </w:div>
            <w:div w:id="1854874941">
              <w:marLeft w:val="0"/>
              <w:marRight w:val="0"/>
              <w:marTop w:val="0"/>
              <w:marBottom w:val="0"/>
              <w:divBdr>
                <w:top w:val="none" w:sz="0" w:space="0" w:color="auto"/>
                <w:left w:val="none" w:sz="0" w:space="0" w:color="auto"/>
                <w:bottom w:val="none" w:sz="0" w:space="0" w:color="auto"/>
                <w:right w:val="none" w:sz="0" w:space="0" w:color="auto"/>
              </w:divBdr>
            </w:div>
            <w:div w:id="1895384167">
              <w:marLeft w:val="0"/>
              <w:marRight w:val="0"/>
              <w:marTop w:val="0"/>
              <w:marBottom w:val="0"/>
              <w:divBdr>
                <w:top w:val="none" w:sz="0" w:space="0" w:color="auto"/>
                <w:left w:val="none" w:sz="0" w:space="0" w:color="auto"/>
                <w:bottom w:val="none" w:sz="0" w:space="0" w:color="auto"/>
                <w:right w:val="none" w:sz="0" w:space="0" w:color="auto"/>
              </w:divBdr>
            </w:div>
            <w:div w:id="1919173927">
              <w:marLeft w:val="0"/>
              <w:marRight w:val="0"/>
              <w:marTop w:val="0"/>
              <w:marBottom w:val="0"/>
              <w:divBdr>
                <w:top w:val="none" w:sz="0" w:space="0" w:color="auto"/>
                <w:left w:val="none" w:sz="0" w:space="0" w:color="auto"/>
                <w:bottom w:val="none" w:sz="0" w:space="0" w:color="auto"/>
                <w:right w:val="none" w:sz="0" w:space="0" w:color="auto"/>
              </w:divBdr>
            </w:div>
            <w:div w:id="1970503609">
              <w:marLeft w:val="0"/>
              <w:marRight w:val="0"/>
              <w:marTop w:val="0"/>
              <w:marBottom w:val="0"/>
              <w:divBdr>
                <w:top w:val="none" w:sz="0" w:space="0" w:color="auto"/>
                <w:left w:val="none" w:sz="0" w:space="0" w:color="auto"/>
                <w:bottom w:val="none" w:sz="0" w:space="0" w:color="auto"/>
                <w:right w:val="none" w:sz="0" w:space="0" w:color="auto"/>
              </w:divBdr>
            </w:div>
            <w:div w:id="1985768235">
              <w:marLeft w:val="0"/>
              <w:marRight w:val="0"/>
              <w:marTop w:val="0"/>
              <w:marBottom w:val="0"/>
              <w:divBdr>
                <w:top w:val="none" w:sz="0" w:space="0" w:color="auto"/>
                <w:left w:val="none" w:sz="0" w:space="0" w:color="auto"/>
                <w:bottom w:val="none" w:sz="0" w:space="0" w:color="auto"/>
                <w:right w:val="none" w:sz="0" w:space="0" w:color="auto"/>
              </w:divBdr>
            </w:div>
            <w:div w:id="2057847218">
              <w:marLeft w:val="0"/>
              <w:marRight w:val="0"/>
              <w:marTop w:val="0"/>
              <w:marBottom w:val="0"/>
              <w:divBdr>
                <w:top w:val="none" w:sz="0" w:space="0" w:color="auto"/>
                <w:left w:val="none" w:sz="0" w:space="0" w:color="auto"/>
                <w:bottom w:val="none" w:sz="0" w:space="0" w:color="auto"/>
                <w:right w:val="none" w:sz="0" w:space="0" w:color="auto"/>
              </w:divBdr>
            </w:div>
            <w:div w:id="2071490602">
              <w:marLeft w:val="0"/>
              <w:marRight w:val="0"/>
              <w:marTop w:val="0"/>
              <w:marBottom w:val="0"/>
              <w:divBdr>
                <w:top w:val="none" w:sz="0" w:space="0" w:color="auto"/>
                <w:left w:val="none" w:sz="0" w:space="0" w:color="auto"/>
                <w:bottom w:val="none" w:sz="0" w:space="0" w:color="auto"/>
                <w:right w:val="none" w:sz="0" w:space="0" w:color="auto"/>
              </w:divBdr>
            </w:div>
            <w:div w:id="2083746670">
              <w:marLeft w:val="0"/>
              <w:marRight w:val="0"/>
              <w:marTop w:val="0"/>
              <w:marBottom w:val="0"/>
              <w:divBdr>
                <w:top w:val="none" w:sz="0" w:space="0" w:color="auto"/>
                <w:left w:val="none" w:sz="0" w:space="0" w:color="auto"/>
                <w:bottom w:val="none" w:sz="0" w:space="0" w:color="auto"/>
                <w:right w:val="none" w:sz="0" w:space="0" w:color="auto"/>
              </w:divBdr>
            </w:div>
            <w:div w:id="2115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29664">
      <w:bodyDiv w:val="1"/>
      <w:marLeft w:val="0"/>
      <w:marRight w:val="0"/>
      <w:marTop w:val="0"/>
      <w:marBottom w:val="0"/>
      <w:divBdr>
        <w:top w:val="none" w:sz="0" w:space="0" w:color="auto"/>
        <w:left w:val="none" w:sz="0" w:space="0" w:color="auto"/>
        <w:bottom w:val="none" w:sz="0" w:space="0" w:color="auto"/>
        <w:right w:val="none" w:sz="0" w:space="0" w:color="auto"/>
      </w:divBdr>
    </w:div>
    <w:div w:id="2081705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17EAE8A-B56B-4C0F-958C-A2212D74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4232</Words>
  <Characters>24123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PG CF: Plan General – Căi Ferate, Drumuri, Trotuare şi Spaţii verzi</vt:lpstr>
    </vt:vector>
  </TitlesOfParts>
  <Company>Metroul S.A.</Company>
  <LinksUpToDate>false</LinksUpToDate>
  <CharactersWithSpaces>28299</CharactersWithSpaces>
  <SharedDoc>false</SharedDoc>
  <HLinks>
    <vt:vector size="48" baseType="variant">
      <vt:variant>
        <vt:i4>1966135</vt:i4>
      </vt:variant>
      <vt:variant>
        <vt:i4>44</vt:i4>
      </vt:variant>
      <vt:variant>
        <vt:i4>0</vt:i4>
      </vt:variant>
      <vt:variant>
        <vt:i4>5</vt:i4>
      </vt:variant>
      <vt:variant>
        <vt:lpwstr/>
      </vt:variant>
      <vt:variant>
        <vt:lpwstr>_Toc497829614</vt:lpwstr>
      </vt:variant>
      <vt:variant>
        <vt:i4>1966135</vt:i4>
      </vt:variant>
      <vt:variant>
        <vt:i4>38</vt:i4>
      </vt:variant>
      <vt:variant>
        <vt:i4>0</vt:i4>
      </vt:variant>
      <vt:variant>
        <vt:i4>5</vt:i4>
      </vt:variant>
      <vt:variant>
        <vt:lpwstr/>
      </vt:variant>
      <vt:variant>
        <vt:lpwstr>_Toc497829613</vt:lpwstr>
      </vt:variant>
      <vt:variant>
        <vt:i4>1966135</vt:i4>
      </vt:variant>
      <vt:variant>
        <vt:i4>32</vt:i4>
      </vt:variant>
      <vt:variant>
        <vt:i4>0</vt:i4>
      </vt:variant>
      <vt:variant>
        <vt:i4>5</vt:i4>
      </vt:variant>
      <vt:variant>
        <vt:lpwstr/>
      </vt:variant>
      <vt:variant>
        <vt:lpwstr>_Toc497829612</vt:lpwstr>
      </vt:variant>
      <vt:variant>
        <vt:i4>1966135</vt:i4>
      </vt:variant>
      <vt:variant>
        <vt:i4>26</vt:i4>
      </vt:variant>
      <vt:variant>
        <vt:i4>0</vt:i4>
      </vt:variant>
      <vt:variant>
        <vt:i4>5</vt:i4>
      </vt:variant>
      <vt:variant>
        <vt:lpwstr/>
      </vt:variant>
      <vt:variant>
        <vt:lpwstr>_Toc497829611</vt:lpwstr>
      </vt:variant>
      <vt:variant>
        <vt:i4>1966135</vt:i4>
      </vt:variant>
      <vt:variant>
        <vt:i4>20</vt:i4>
      </vt:variant>
      <vt:variant>
        <vt:i4>0</vt:i4>
      </vt:variant>
      <vt:variant>
        <vt:i4>5</vt:i4>
      </vt:variant>
      <vt:variant>
        <vt:lpwstr/>
      </vt:variant>
      <vt:variant>
        <vt:lpwstr>_Toc497829610</vt:lpwstr>
      </vt:variant>
      <vt:variant>
        <vt:i4>2031671</vt:i4>
      </vt:variant>
      <vt:variant>
        <vt:i4>14</vt:i4>
      </vt:variant>
      <vt:variant>
        <vt:i4>0</vt:i4>
      </vt:variant>
      <vt:variant>
        <vt:i4>5</vt:i4>
      </vt:variant>
      <vt:variant>
        <vt:lpwstr/>
      </vt:variant>
      <vt:variant>
        <vt:lpwstr>_Toc497829609</vt:lpwstr>
      </vt:variant>
      <vt:variant>
        <vt:i4>2031671</vt:i4>
      </vt:variant>
      <vt:variant>
        <vt:i4>8</vt:i4>
      </vt:variant>
      <vt:variant>
        <vt:i4>0</vt:i4>
      </vt:variant>
      <vt:variant>
        <vt:i4>5</vt:i4>
      </vt:variant>
      <vt:variant>
        <vt:lpwstr/>
      </vt:variant>
      <vt:variant>
        <vt:lpwstr>_Toc497829608</vt:lpwstr>
      </vt:variant>
      <vt:variant>
        <vt:i4>2031671</vt:i4>
      </vt:variant>
      <vt:variant>
        <vt:i4>2</vt:i4>
      </vt:variant>
      <vt:variant>
        <vt:i4>0</vt:i4>
      </vt:variant>
      <vt:variant>
        <vt:i4>5</vt:i4>
      </vt:variant>
      <vt:variant>
        <vt:lpwstr/>
      </vt:variant>
      <vt:variant>
        <vt:lpwstr>_Toc497829607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 CF: Plan General – Căi Ferate, Drumuri, Trotuare şi Spaţii verzi</dc:title>
  <dc:creator>ionel.oprea</dc:creator>
  <cp:lastModifiedBy>Tudor Boacsa</cp:lastModifiedBy>
  <cp:revision>5</cp:revision>
  <cp:lastPrinted>2022-01-28T11:10:00Z</cp:lastPrinted>
  <dcterms:created xsi:type="dcterms:W3CDTF">2022-01-28T11:10:00Z</dcterms:created>
  <dcterms:modified xsi:type="dcterms:W3CDTF">2022-01-28T12:39:00Z</dcterms:modified>
</cp:coreProperties>
</file>