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3531"/>
        <w:gridCol w:w="6642"/>
      </w:tblGrid>
      <w:tr w:rsidR="0028684A" w:rsidRPr="00711383" w:rsidTr="00F813F0">
        <w:tc>
          <w:tcPr>
            <w:tcW w:w="3531" w:type="dxa"/>
            <w:shd w:val="clear" w:color="auto" w:fill="auto"/>
          </w:tcPr>
          <w:p w:rsidR="0028684A" w:rsidRPr="00711383" w:rsidRDefault="0028684A" w:rsidP="00DE5108">
            <w:pPr>
              <w:jc w:val="both"/>
              <w:rPr>
                <w:rFonts w:ascii="Arial" w:hAnsi="Arial" w:cs="Arial"/>
                <w:lang w:val="es-ES"/>
              </w:rPr>
            </w:pPr>
            <w:bookmarkStart w:id="0" w:name="_GoBack"/>
            <w:bookmarkEnd w:id="0"/>
          </w:p>
          <w:p w:rsidR="0028684A" w:rsidRPr="00711383" w:rsidRDefault="0028684A" w:rsidP="00DE5108">
            <w:pPr>
              <w:jc w:val="both"/>
              <w:rPr>
                <w:rFonts w:ascii="Arial" w:hAnsi="Arial" w:cs="Arial"/>
                <w:lang w:val="es-ES"/>
              </w:rPr>
            </w:pPr>
            <w:r w:rsidRPr="00711383">
              <w:rPr>
                <w:rFonts w:ascii="Calibri" w:eastAsia="Calibri" w:hAnsi="Calibri"/>
                <w:noProof/>
              </w:rPr>
              <w:drawing>
                <wp:inline distT="0" distB="0" distL="0" distR="0">
                  <wp:extent cx="2105025" cy="1019175"/>
                  <wp:effectExtent l="0" t="0" r="0" b="0"/>
                  <wp:docPr id="4" name="Picture 1" descr="C:\Users\Daniel\Deskto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esktop\Log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1019175"/>
                          </a:xfrm>
                          <a:prstGeom prst="rect">
                            <a:avLst/>
                          </a:prstGeom>
                          <a:noFill/>
                          <a:ln>
                            <a:noFill/>
                          </a:ln>
                        </pic:spPr>
                      </pic:pic>
                    </a:graphicData>
                  </a:graphic>
                </wp:inline>
              </w:drawing>
            </w:r>
          </w:p>
          <w:p w:rsidR="0028684A" w:rsidRPr="00711383" w:rsidRDefault="0028684A" w:rsidP="00DE5108">
            <w:pPr>
              <w:jc w:val="both"/>
              <w:rPr>
                <w:rFonts w:ascii="Arial" w:hAnsi="Arial" w:cs="Arial"/>
                <w:lang w:val="es-ES"/>
              </w:rPr>
            </w:pPr>
          </w:p>
          <w:p w:rsidR="0028684A" w:rsidRPr="00711383" w:rsidRDefault="0028684A" w:rsidP="00DE5108">
            <w:pPr>
              <w:jc w:val="both"/>
              <w:rPr>
                <w:rFonts w:ascii="Arial" w:hAnsi="Arial" w:cs="Arial"/>
                <w:lang w:val="es-ES"/>
              </w:rPr>
            </w:pPr>
          </w:p>
          <w:p w:rsidR="0028684A" w:rsidRPr="00711383" w:rsidRDefault="0028684A" w:rsidP="00DE5108">
            <w:pPr>
              <w:jc w:val="both"/>
              <w:rPr>
                <w:rFonts w:ascii="Arial" w:hAnsi="Arial" w:cs="Arial"/>
                <w:lang w:val="es-ES"/>
              </w:rPr>
            </w:pPr>
          </w:p>
          <w:p w:rsidR="0028684A" w:rsidRPr="00711383" w:rsidRDefault="0028684A" w:rsidP="00DE5108">
            <w:pPr>
              <w:jc w:val="both"/>
              <w:rPr>
                <w:rFonts w:ascii="Arial" w:hAnsi="Arial" w:cs="Arial"/>
                <w:lang w:val="es-ES"/>
              </w:rPr>
            </w:pPr>
          </w:p>
          <w:p w:rsidR="0028684A" w:rsidRPr="00711383" w:rsidRDefault="0028684A" w:rsidP="00DE5108">
            <w:pPr>
              <w:jc w:val="both"/>
              <w:rPr>
                <w:rFonts w:ascii="Arial" w:hAnsi="Arial" w:cs="Arial"/>
                <w:lang w:val="es-ES"/>
              </w:rPr>
            </w:pPr>
          </w:p>
          <w:p w:rsidR="0028684A" w:rsidRPr="00711383" w:rsidRDefault="0028684A" w:rsidP="00DE5108">
            <w:pPr>
              <w:jc w:val="both"/>
              <w:rPr>
                <w:rFonts w:ascii="Arial" w:hAnsi="Arial" w:cs="Arial"/>
                <w:lang w:val="es-ES"/>
              </w:rPr>
            </w:pPr>
          </w:p>
          <w:p w:rsidR="0028684A" w:rsidRPr="00711383" w:rsidRDefault="0028684A" w:rsidP="00DE5108">
            <w:pPr>
              <w:jc w:val="both"/>
              <w:rPr>
                <w:rFonts w:ascii="Arial" w:hAnsi="Arial" w:cs="Arial"/>
                <w:lang w:val="es-ES"/>
              </w:rPr>
            </w:pPr>
          </w:p>
          <w:p w:rsidR="0028684A" w:rsidRPr="00711383" w:rsidRDefault="0028684A" w:rsidP="00DE5108">
            <w:pPr>
              <w:jc w:val="both"/>
              <w:rPr>
                <w:rFonts w:ascii="Arial" w:hAnsi="Arial" w:cs="Arial"/>
                <w:lang w:val="es-ES"/>
              </w:rPr>
            </w:pPr>
          </w:p>
          <w:p w:rsidR="0028684A" w:rsidRPr="00711383" w:rsidRDefault="0028684A" w:rsidP="00DE5108">
            <w:pPr>
              <w:jc w:val="both"/>
              <w:rPr>
                <w:rFonts w:ascii="Arial" w:hAnsi="Arial" w:cs="Arial"/>
                <w:lang w:val="es-ES"/>
              </w:rPr>
            </w:pPr>
          </w:p>
          <w:p w:rsidR="0028684A" w:rsidRPr="00711383" w:rsidRDefault="0028684A" w:rsidP="00DE5108">
            <w:pPr>
              <w:jc w:val="both"/>
              <w:rPr>
                <w:rFonts w:ascii="Arial" w:hAnsi="Arial" w:cs="Arial"/>
                <w:lang w:val="es-ES"/>
              </w:rPr>
            </w:pPr>
          </w:p>
          <w:p w:rsidR="0028684A" w:rsidRPr="00711383" w:rsidRDefault="0028684A" w:rsidP="00DE5108">
            <w:pPr>
              <w:jc w:val="both"/>
              <w:rPr>
                <w:rFonts w:ascii="Arial" w:hAnsi="Arial" w:cs="Arial"/>
                <w:lang w:val="es-ES"/>
              </w:rPr>
            </w:pPr>
          </w:p>
          <w:p w:rsidR="0028684A" w:rsidRPr="00711383" w:rsidRDefault="0028684A" w:rsidP="00DE5108">
            <w:pPr>
              <w:jc w:val="both"/>
              <w:rPr>
                <w:rFonts w:ascii="Arial" w:hAnsi="Arial" w:cs="Arial"/>
                <w:lang w:val="es-ES"/>
              </w:rPr>
            </w:pPr>
          </w:p>
          <w:p w:rsidR="0028684A" w:rsidRPr="00711383" w:rsidRDefault="0028684A" w:rsidP="00DE5108">
            <w:pPr>
              <w:jc w:val="both"/>
              <w:rPr>
                <w:rFonts w:ascii="Arial" w:hAnsi="Arial" w:cs="Arial"/>
                <w:lang w:val="es-ES"/>
              </w:rPr>
            </w:pPr>
          </w:p>
          <w:p w:rsidR="0028684A" w:rsidRPr="00711383" w:rsidRDefault="0028684A" w:rsidP="00DE5108">
            <w:pPr>
              <w:jc w:val="both"/>
              <w:rPr>
                <w:rFonts w:ascii="Arial" w:hAnsi="Arial" w:cs="Arial"/>
                <w:b/>
                <w:szCs w:val="20"/>
                <w:lang w:val="es-ES"/>
              </w:rPr>
            </w:pPr>
            <w:r w:rsidRPr="00711383">
              <w:rPr>
                <w:rFonts w:ascii="Arial" w:hAnsi="Arial" w:cs="Arial"/>
                <w:b/>
                <w:szCs w:val="20"/>
                <w:lang w:val="es-ES"/>
              </w:rPr>
              <w:t>SC DANEMA DESIGN SRL</w:t>
            </w:r>
          </w:p>
          <w:p w:rsidR="0028684A" w:rsidRPr="00711383" w:rsidRDefault="0028684A" w:rsidP="00DE5108">
            <w:pPr>
              <w:jc w:val="both"/>
              <w:rPr>
                <w:rFonts w:ascii="Arial" w:hAnsi="Arial" w:cs="Arial"/>
                <w:sz w:val="20"/>
                <w:szCs w:val="20"/>
                <w:lang w:val="es-ES"/>
              </w:rPr>
            </w:pPr>
            <w:r w:rsidRPr="00711383">
              <w:rPr>
                <w:rFonts w:ascii="Arial" w:hAnsi="Arial" w:cs="Arial"/>
                <w:sz w:val="20"/>
                <w:szCs w:val="20"/>
                <w:lang w:val="es-ES"/>
              </w:rPr>
              <w:t>CUI: RO32177400</w:t>
            </w:r>
          </w:p>
          <w:p w:rsidR="0028684A" w:rsidRPr="00711383" w:rsidRDefault="0028684A" w:rsidP="00DE5108">
            <w:pPr>
              <w:jc w:val="both"/>
              <w:rPr>
                <w:rFonts w:ascii="Arial" w:hAnsi="Arial" w:cs="Arial"/>
                <w:sz w:val="20"/>
                <w:szCs w:val="20"/>
                <w:lang w:val="es-ES"/>
              </w:rPr>
            </w:pPr>
            <w:r w:rsidRPr="00711383">
              <w:rPr>
                <w:rFonts w:ascii="Arial" w:hAnsi="Arial" w:cs="Arial"/>
                <w:sz w:val="20"/>
                <w:szCs w:val="20"/>
                <w:lang w:val="es-ES"/>
              </w:rPr>
              <w:t>J/40/10683/2013</w:t>
            </w:r>
          </w:p>
          <w:p w:rsidR="0028684A" w:rsidRPr="00711383" w:rsidRDefault="0028684A" w:rsidP="00DE5108">
            <w:pPr>
              <w:jc w:val="both"/>
              <w:rPr>
                <w:rFonts w:ascii="Arial" w:hAnsi="Arial" w:cs="Arial"/>
                <w:sz w:val="20"/>
                <w:szCs w:val="20"/>
                <w:lang w:val="es-ES"/>
              </w:rPr>
            </w:pPr>
            <w:r w:rsidRPr="00711383">
              <w:rPr>
                <w:rFonts w:ascii="Arial" w:hAnsi="Arial" w:cs="Arial"/>
                <w:sz w:val="20"/>
                <w:szCs w:val="20"/>
                <w:lang w:val="es-ES"/>
              </w:rPr>
              <w:t xml:space="preserve">Adresa: Strada Ripiceni nr. 6A, sector 2 Bucuresti, 023624 </w:t>
            </w:r>
          </w:p>
          <w:p w:rsidR="0028684A" w:rsidRPr="00711383" w:rsidRDefault="0028684A" w:rsidP="00DE5108">
            <w:pPr>
              <w:jc w:val="both"/>
              <w:rPr>
                <w:rFonts w:ascii="Arial" w:hAnsi="Arial" w:cs="Arial"/>
                <w:sz w:val="20"/>
                <w:szCs w:val="20"/>
                <w:lang w:val="es-ES"/>
              </w:rPr>
            </w:pPr>
            <w:r w:rsidRPr="00711383">
              <w:rPr>
                <w:rFonts w:ascii="Arial" w:hAnsi="Arial" w:cs="Arial"/>
                <w:sz w:val="20"/>
                <w:szCs w:val="20"/>
                <w:lang w:val="es-ES"/>
              </w:rPr>
              <w:t>Tel: 0745138146</w:t>
            </w:r>
          </w:p>
          <w:p w:rsidR="0028684A" w:rsidRPr="00711383" w:rsidRDefault="0028684A" w:rsidP="00DE5108">
            <w:pPr>
              <w:jc w:val="both"/>
              <w:rPr>
                <w:rFonts w:ascii="Arial" w:hAnsi="Arial" w:cs="Arial"/>
                <w:sz w:val="20"/>
                <w:szCs w:val="20"/>
                <w:lang w:val="es-ES"/>
              </w:rPr>
            </w:pPr>
            <w:r w:rsidRPr="00711383">
              <w:rPr>
                <w:rFonts w:ascii="Arial" w:hAnsi="Arial" w:cs="Arial"/>
                <w:sz w:val="20"/>
                <w:szCs w:val="20"/>
                <w:lang w:val="es-ES"/>
              </w:rPr>
              <w:t>E-mail: daniel.timofte@danema.ro</w:t>
            </w:r>
          </w:p>
          <w:p w:rsidR="0028684A" w:rsidRPr="00711383" w:rsidRDefault="0028684A" w:rsidP="00DE5108">
            <w:pPr>
              <w:jc w:val="both"/>
              <w:rPr>
                <w:rFonts w:ascii="Arial" w:hAnsi="Arial" w:cs="Arial"/>
                <w:lang w:val="es-ES"/>
              </w:rPr>
            </w:pPr>
          </w:p>
        </w:tc>
        <w:tc>
          <w:tcPr>
            <w:tcW w:w="6642" w:type="dxa"/>
            <w:shd w:val="clear" w:color="auto" w:fill="auto"/>
          </w:tcPr>
          <w:p w:rsidR="0028684A" w:rsidRPr="00711383" w:rsidRDefault="0028684A" w:rsidP="00DE5108">
            <w:pPr>
              <w:jc w:val="right"/>
              <w:rPr>
                <w:rFonts w:ascii="Arial" w:hAnsi="Arial" w:cs="Arial"/>
                <w:lang w:val="es-ES"/>
              </w:rPr>
            </w:pPr>
          </w:p>
          <w:p w:rsidR="0028684A" w:rsidRPr="00711383" w:rsidRDefault="0028684A" w:rsidP="00DE5108">
            <w:pPr>
              <w:jc w:val="right"/>
              <w:rPr>
                <w:rFonts w:ascii="Arial" w:hAnsi="Arial" w:cs="Arial"/>
                <w:lang w:val="es-ES"/>
              </w:rPr>
            </w:pPr>
          </w:p>
          <w:p w:rsidR="0028684A" w:rsidRPr="00711383" w:rsidRDefault="0028684A" w:rsidP="00DE5108">
            <w:pPr>
              <w:jc w:val="right"/>
              <w:rPr>
                <w:rFonts w:ascii="Arial" w:hAnsi="Arial" w:cs="Arial"/>
                <w:lang w:val="es-ES"/>
              </w:rPr>
            </w:pPr>
          </w:p>
          <w:p w:rsidR="0028684A" w:rsidRPr="00711383" w:rsidRDefault="0028684A" w:rsidP="00DE5108">
            <w:pPr>
              <w:jc w:val="right"/>
              <w:rPr>
                <w:rFonts w:ascii="Arial" w:hAnsi="Arial" w:cs="Arial"/>
                <w:lang w:val="es-ES"/>
              </w:rPr>
            </w:pPr>
          </w:p>
          <w:p w:rsidR="0028684A" w:rsidRPr="00711383" w:rsidRDefault="0028684A" w:rsidP="00DE5108">
            <w:pPr>
              <w:jc w:val="right"/>
              <w:rPr>
                <w:rFonts w:ascii="Arial" w:hAnsi="Arial" w:cs="Arial"/>
                <w:lang w:val="es-ES"/>
              </w:rPr>
            </w:pPr>
          </w:p>
          <w:p w:rsidR="0028684A" w:rsidRPr="00711383" w:rsidRDefault="0028684A" w:rsidP="00DE5108">
            <w:pPr>
              <w:jc w:val="right"/>
              <w:rPr>
                <w:rFonts w:ascii="Arial" w:hAnsi="Arial" w:cs="Arial"/>
                <w:lang w:val="es-ES"/>
              </w:rPr>
            </w:pPr>
          </w:p>
          <w:p w:rsidR="0028684A" w:rsidRPr="00711383" w:rsidRDefault="0028684A" w:rsidP="00DE5108">
            <w:pPr>
              <w:jc w:val="right"/>
              <w:rPr>
                <w:rFonts w:ascii="Arial" w:hAnsi="Arial" w:cs="Arial"/>
                <w:lang w:val="es-ES"/>
              </w:rPr>
            </w:pPr>
          </w:p>
          <w:p w:rsidR="0028684A" w:rsidRPr="00711383" w:rsidRDefault="0028684A" w:rsidP="00DE5108">
            <w:pPr>
              <w:jc w:val="right"/>
              <w:rPr>
                <w:rFonts w:ascii="Arial" w:hAnsi="Arial" w:cs="Arial"/>
                <w:lang w:val="es-ES"/>
              </w:rPr>
            </w:pPr>
          </w:p>
          <w:p w:rsidR="0028684A" w:rsidRPr="00711383" w:rsidRDefault="00DE5108" w:rsidP="00DE5108">
            <w:pPr>
              <w:jc w:val="center"/>
              <w:rPr>
                <w:rFonts w:ascii="Arial" w:hAnsi="Arial" w:cs="Arial"/>
                <w:b/>
                <w:sz w:val="36"/>
                <w:lang w:val="es-ES"/>
              </w:rPr>
            </w:pPr>
            <w:r w:rsidRPr="00711383">
              <w:rPr>
                <w:rFonts w:ascii="Arial" w:hAnsi="Arial" w:cs="Arial"/>
                <w:b/>
                <w:sz w:val="36"/>
                <w:lang w:val="es-ES"/>
              </w:rPr>
              <w:t xml:space="preserve">DOCUMENTATIE TEHNICA PENTRU OBTINEREA </w:t>
            </w:r>
            <w:r w:rsidR="00711383" w:rsidRPr="00711383">
              <w:rPr>
                <w:rFonts w:ascii="Arial" w:hAnsi="Arial" w:cs="Arial"/>
                <w:b/>
                <w:sz w:val="36"/>
                <w:lang w:val="es-ES"/>
              </w:rPr>
              <w:t>ACORDULUI DE MEDIU – MEMORIU DE PREZENTARE ANEXA 5 E</w:t>
            </w:r>
          </w:p>
          <w:p w:rsidR="0028684A" w:rsidRPr="00711383" w:rsidRDefault="0028684A" w:rsidP="00DE5108">
            <w:pPr>
              <w:jc w:val="right"/>
              <w:rPr>
                <w:rFonts w:ascii="Arial" w:hAnsi="Arial" w:cs="Arial"/>
                <w:lang w:val="es-ES"/>
              </w:rPr>
            </w:pPr>
          </w:p>
          <w:p w:rsidR="0028684A" w:rsidRPr="00711383" w:rsidRDefault="0028684A" w:rsidP="00DE5108">
            <w:pPr>
              <w:jc w:val="right"/>
              <w:rPr>
                <w:rFonts w:ascii="Arial" w:hAnsi="Arial" w:cs="Arial"/>
                <w:lang w:val="es-ES"/>
              </w:rPr>
            </w:pPr>
          </w:p>
          <w:p w:rsidR="0028684A" w:rsidRPr="00711383" w:rsidRDefault="0028684A" w:rsidP="00DE5108">
            <w:pPr>
              <w:jc w:val="right"/>
              <w:rPr>
                <w:rFonts w:ascii="Arial" w:hAnsi="Arial" w:cs="Arial"/>
                <w:lang w:val="es-ES"/>
              </w:rPr>
            </w:pPr>
          </w:p>
          <w:p w:rsidR="00FF31F2" w:rsidRPr="00711383" w:rsidRDefault="00FF31F2" w:rsidP="00DE5108">
            <w:pPr>
              <w:jc w:val="center"/>
              <w:rPr>
                <w:rFonts w:ascii="Arial Black" w:hAnsi="Arial Black" w:cs="Arial"/>
                <w:b/>
                <w:sz w:val="26"/>
                <w:szCs w:val="26"/>
                <w:lang w:val="es-ES" w:bidi="ro-RO"/>
              </w:rPr>
            </w:pPr>
            <w:r w:rsidRPr="00711383">
              <w:rPr>
                <w:rFonts w:ascii="Arial Black" w:hAnsi="Arial Black" w:cs="Arial"/>
                <w:b/>
                <w:sz w:val="26"/>
                <w:szCs w:val="26"/>
                <w:lang w:val="es-ES" w:bidi="ro-RO"/>
              </w:rPr>
              <w:t xml:space="preserve">Igienizare rau Sabar in zona UAT Clinceni </w:t>
            </w:r>
          </w:p>
          <w:p w:rsidR="0028684A" w:rsidRPr="00711383" w:rsidRDefault="0028684A" w:rsidP="00DE5108">
            <w:pPr>
              <w:jc w:val="right"/>
              <w:rPr>
                <w:rFonts w:ascii="Arial" w:hAnsi="Arial" w:cs="Arial"/>
                <w:b/>
                <w:bCs/>
                <w:lang w:val="es-ES" w:bidi="ro-RO"/>
              </w:rPr>
            </w:pPr>
          </w:p>
          <w:p w:rsidR="0028684A" w:rsidRPr="00711383" w:rsidRDefault="0028684A" w:rsidP="00DE5108">
            <w:pPr>
              <w:jc w:val="right"/>
              <w:rPr>
                <w:rFonts w:ascii="Arial" w:hAnsi="Arial" w:cs="Arial"/>
                <w:b/>
                <w:bCs/>
                <w:lang w:val="es-ES" w:bidi="ro-RO"/>
              </w:rPr>
            </w:pPr>
          </w:p>
          <w:p w:rsidR="0028684A" w:rsidRPr="00711383" w:rsidRDefault="0028684A" w:rsidP="00DE5108">
            <w:pPr>
              <w:jc w:val="right"/>
              <w:rPr>
                <w:rFonts w:ascii="Arial" w:hAnsi="Arial" w:cs="Arial"/>
                <w:b/>
                <w:bCs/>
                <w:lang w:val="es-ES" w:bidi="ro-RO"/>
              </w:rPr>
            </w:pPr>
          </w:p>
          <w:p w:rsidR="0028684A" w:rsidRPr="00711383" w:rsidRDefault="0028684A" w:rsidP="00DE5108">
            <w:pPr>
              <w:jc w:val="right"/>
              <w:rPr>
                <w:rFonts w:ascii="Arial" w:hAnsi="Arial" w:cs="Arial"/>
                <w:b/>
                <w:bCs/>
                <w:lang w:val="es-ES" w:bidi="ro-RO"/>
              </w:rPr>
            </w:pPr>
          </w:p>
          <w:p w:rsidR="0028684A" w:rsidRPr="00711383" w:rsidRDefault="0028684A" w:rsidP="00DE5108">
            <w:pPr>
              <w:jc w:val="right"/>
              <w:rPr>
                <w:rFonts w:ascii="Arial" w:hAnsi="Arial" w:cs="Arial"/>
                <w:lang w:val="es-ES"/>
              </w:rPr>
            </w:pPr>
          </w:p>
        </w:tc>
      </w:tr>
      <w:tr w:rsidR="0028684A" w:rsidRPr="00711383" w:rsidTr="00F813F0">
        <w:tc>
          <w:tcPr>
            <w:tcW w:w="10173" w:type="dxa"/>
            <w:gridSpan w:val="2"/>
            <w:shd w:val="clear" w:color="auto" w:fill="auto"/>
          </w:tcPr>
          <w:p w:rsidR="0028684A" w:rsidRPr="00711383" w:rsidRDefault="0028684A" w:rsidP="00DE5108">
            <w:pPr>
              <w:jc w:val="center"/>
              <w:rPr>
                <w:rFonts w:ascii="Arial" w:hAnsi="Arial" w:cs="Arial"/>
                <w:color w:val="FF0000"/>
                <w:lang w:val="es-ES"/>
              </w:rPr>
            </w:pPr>
          </w:p>
          <w:p w:rsidR="00DE5108" w:rsidRPr="00711383" w:rsidRDefault="00DE5108" w:rsidP="00DE5108">
            <w:pPr>
              <w:jc w:val="center"/>
              <w:rPr>
                <w:rFonts w:ascii="Arial" w:hAnsi="Arial" w:cs="Arial"/>
                <w:color w:val="FF0000"/>
                <w:sz w:val="20"/>
                <w:lang w:val="es-ES"/>
              </w:rPr>
            </w:pPr>
          </w:p>
          <w:p w:rsidR="00DE5108" w:rsidRPr="00711383" w:rsidRDefault="00DE5108" w:rsidP="00DE5108">
            <w:pPr>
              <w:jc w:val="center"/>
              <w:rPr>
                <w:rFonts w:ascii="Arial" w:hAnsi="Arial" w:cs="Arial"/>
                <w:color w:val="FF0000"/>
                <w:sz w:val="20"/>
                <w:lang w:val="es-ES"/>
              </w:rPr>
            </w:pPr>
          </w:p>
          <w:p w:rsidR="0028684A" w:rsidRPr="00711383" w:rsidRDefault="00DE5108" w:rsidP="00DE5108">
            <w:pPr>
              <w:jc w:val="center"/>
              <w:rPr>
                <w:rFonts w:ascii="Arial" w:hAnsi="Arial" w:cs="Arial"/>
                <w:sz w:val="20"/>
                <w:lang w:val="es-ES"/>
              </w:rPr>
            </w:pPr>
            <w:r w:rsidRPr="00711383">
              <w:rPr>
                <w:rFonts w:ascii="Arial" w:hAnsi="Arial" w:cs="Arial"/>
                <w:sz w:val="20"/>
                <w:lang w:val="es-ES"/>
              </w:rPr>
              <w:t>Noiembrie</w:t>
            </w:r>
            <w:r w:rsidR="0028684A" w:rsidRPr="00711383">
              <w:rPr>
                <w:rFonts w:ascii="Arial" w:hAnsi="Arial" w:cs="Arial"/>
                <w:sz w:val="20"/>
                <w:lang w:val="es-ES"/>
              </w:rPr>
              <w:t xml:space="preserve"> 2021</w:t>
            </w:r>
          </w:p>
          <w:p w:rsidR="00DE5108" w:rsidRPr="00711383" w:rsidRDefault="00DE5108" w:rsidP="00DE5108">
            <w:pPr>
              <w:jc w:val="center"/>
              <w:rPr>
                <w:rFonts w:ascii="Arial" w:hAnsi="Arial" w:cs="Arial"/>
                <w:color w:val="FF0000"/>
                <w:sz w:val="20"/>
                <w:lang w:val="es-ES"/>
              </w:rPr>
            </w:pPr>
          </w:p>
          <w:p w:rsidR="00DE5108" w:rsidRPr="00711383" w:rsidRDefault="00DE5108" w:rsidP="00DE5108">
            <w:pPr>
              <w:jc w:val="center"/>
              <w:rPr>
                <w:rFonts w:ascii="Arial" w:hAnsi="Arial" w:cs="Arial"/>
                <w:color w:val="FF0000"/>
                <w:sz w:val="20"/>
                <w:lang w:val="es-ES"/>
              </w:rPr>
            </w:pPr>
          </w:p>
          <w:p w:rsidR="00DE5108" w:rsidRPr="00711383" w:rsidRDefault="00DE5108" w:rsidP="00DE5108">
            <w:pPr>
              <w:jc w:val="center"/>
              <w:rPr>
                <w:rFonts w:ascii="Arial" w:hAnsi="Arial" w:cs="Arial"/>
                <w:color w:val="FF0000"/>
                <w:lang w:val="es-ES"/>
              </w:rPr>
            </w:pPr>
          </w:p>
        </w:tc>
      </w:tr>
    </w:tbl>
    <w:p w:rsidR="0028684A" w:rsidRPr="00711383" w:rsidRDefault="0028684A" w:rsidP="00DE5108">
      <w:pPr>
        <w:pStyle w:val="Default"/>
        <w:spacing w:line="276" w:lineRule="auto"/>
        <w:jc w:val="center"/>
        <w:rPr>
          <w:rFonts w:ascii="Arial" w:hAnsi="Arial" w:cs="Arial"/>
          <w:b/>
          <w:bCs/>
          <w:color w:val="FF0000"/>
          <w:sz w:val="16"/>
          <w:szCs w:val="30"/>
        </w:rPr>
      </w:pPr>
    </w:p>
    <w:p w:rsidR="0028684A" w:rsidRPr="00711383" w:rsidRDefault="00FF31F2" w:rsidP="00DE5108">
      <w:pPr>
        <w:pStyle w:val="ListParagraph"/>
        <w:ind w:left="0" w:right="-360"/>
        <w:jc w:val="center"/>
        <w:rPr>
          <w:rFonts w:cs="Arial"/>
          <w:b/>
          <w:i/>
          <w:sz w:val="36"/>
          <w:szCs w:val="28"/>
          <w:lang w:val="fr-FR" w:eastAsia="ja-JP"/>
        </w:rPr>
      </w:pPr>
      <w:r w:rsidRPr="00711383">
        <w:rPr>
          <w:rFonts w:cs="Arial"/>
          <w:b/>
          <w:i/>
          <w:sz w:val="36"/>
          <w:szCs w:val="28"/>
          <w:lang w:val="fr-FR" w:eastAsia="ja-JP"/>
        </w:rPr>
        <w:t>IGIENIZARE RAU SABAR IN ZONA UAT CLINCENI</w:t>
      </w:r>
    </w:p>
    <w:p w:rsidR="00FE33C2" w:rsidRPr="00711383" w:rsidRDefault="00FE33C2" w:rsidP="00DE5108">
      <w:pPr>
        <w:pStyle w:val="ListParagraph"/>
        <w:ind w:left="0" w:right="-360"/>
        <w:jc w:val="center"/>
        <w:rPr>
          <w:rFonts w:cs="Arial"/>
          <w:b/>
          <w:sz w:val="28"/>
          <w:szCs w:val="28"/>
          <w:lang w:val="fr-FR"/>
        </w:rPr>
      </w:pPr>
    </w:p>
    <w:p w:rsidR="0028684A" w:rsidRPr="00711383" w:rsidRDefault="0028684A" w:rsidP="00DE5108">
      <w:pPr>
        <w:pStyle w:val="ListParagraph"/>
        <w:ind w:left="0" w:right="-360"/>
        <w:jc w:val="center"/>
        <w:rPr>
          <w:rFonts w:cs="Arial"/>
          <w:b/>
          <w:sz w:val="36"/>
          <w:szCs w:val="36"/>
          <w:lang w:val="fr-FR"/>
        </w:rPr>
      </w:pPr>
    </w:p>
    <w:p w:rsidR="0028684A" w:rsidRPr="00711383" w:rsidRDefault="0028684A" w:rsidP="00DE5108">
      <w:pPr>
        <w:pStyle w:val="ListParagraph"/>
        <w:ind w:left="0" w:right="-360"/>
        <w:jc w:val="center"/>
        <w:rPr>
          <w:rFonts w:cs="Arial"/>
          <w:b/>
          <w:sz w:val="36"/>
          <w:szCs w:val="36"/>
          <w:lang w:val="fr-FR"/>
        </w:rPr>
      </w:pPr>
    </w:p>
    <w:p w:rsidR="0028684A" w:rsidRPr="00711383" w:rsidRDefault="0028684A" w:rsidP="00DE5108">
      <w:pPr>
        <w:pStyle w:val="ListParagraph"/>
        <w:ind w:left="0" w:right="-360"/>
        <w:jc w:val="center"/>
        <w:rPr>
          <w:rFonts w:cs="Arial"/>
          <w:b/>
          <w:i/>
          <w:sz w:val="36"/>
          <w:szCs w:val="36"/>
          <w:lang w:val="fr-FR" w:eastAsia="ja-JP"/>
        </w:rPr>
      </w:pPr>
    </w:p>
    <w:p w:rsidR="0028684A" w:rsidRPr="00711383" w:rsidRDefault="00DE5108" w:rsidP="00DE5108">
      <w:pPr>
        <w:pStyle w:val="ListParagraph"/>
        <w:ind w:left="0" w:right="-360"/>
        <w:jc w:val="center"/>
        <w:rPr>
          <w:rFonts w:cs="Arial"/>
          <w:b/>
          <w:sz w:val="24"/>
          <w:szCs w:val="24"/>
          <w:lang w:val="fr-FR"/>
        </w:rPr>
      </w:pPr>
      <w:r w:rsidRPr="00711383">
        <w:rPr>
          <w:rFonts w:cs="Arial"/>
          <w:b/>
          <w:i/>
          <w:sz w:val="36"/>
          <w:szCs w:val="36"/>
          <w:lang w:val="fr-FR" w:eastAsia="ja-JP"/>
        </w:rPr>
        <w:t xml:space="preserve">DOCUMENTATIE TEHNICA PENTRU OBTINEREA </w:t>
      </w:r>
      <w:r w:rsidR="00711383" w:rsidRPr="00711383">
        <w:rPr>
          <w:rFonts w:cs="Arial"/>
          <w:b/>
          <w:i/>
          <w:sz w:val="36"/>
          <w:szCs w:val="36"/>
          <w:lang w:val="fr-FR" w:eastAsia="ja-JP"/>
        </w:rPr>
        <w:t>ACORDULUI DE MEDIU – MEMORIU DE PREZENTARE ANEXA 5E</w:t>
      </w:r>
    </w:p>
    <w:p w:rsidR="0028684A" w:rsidRPr="00711383" w:rsidRDefault="0028684A" w:rsidP="00DE5108">
      <w:pPr>
        <w:pStyle w:val="ListParagraph"/>
        <w:ind w:left="0" w:right="-360"/>
        <w:jc w:val="center"/>
        <w:rPr>
          <w:rFonts w:cs="Arial"/>
          <w:b/>
          <w:sz w:val="24"/>
          <w:szCs w:val="24"/>
          <w:lang w:val="fr-FR"/>
        </w:rPr>
      </w:pPr>
    </w:p>
    <w:p w:rsidR="0028684A" w:rsidRPr="00711383" w:rsidRDefault="0028684A" w:rsidP="00DE5108">
      <w:pPr>
        <w:pStyle w:val="ListParagraph"/>
        <w:ind w:left="0" w:right="-360"/>
        <w:jc w:val="center"/>
        <w:rPr>
          <w:rFonts w:cs="Arial"/>
          <w:b/>
          <w:sz w:val="24"/>
          <w:szCs w:val="24"/>
          <w:lang w:val="fr-FR"/>
        </w:rPr>
      </w:pPr>
    </w:p>
    <w:p w:rsidR="0028684A" w:rsidRPr="00711383" w:rsidRDefault="0028684A" w:rsidP="00DE5108">
      <w:pPr>
        <w:pStyle w:val="ListParagraph"/>
        <w:ind w:left="0" w:right="-360"/>
        <w:jc w:val="center"/>
        <w:rPr>
          <w:rFonts w:cs="Arial"/>
          <w:b/>
          <w:sz w:val="24"/>
          <w:szCs w:val="24"/>
          <w:lang w:val="fr-FR"/>
        </w:rPr>
      </w:pPr>
      <w:r w:rsidRPr="00711383">
        <w:rPr>
          <w:rFonts w:cs="Arial"/>
          <w:b/>
          <w:sz w:val="24"/>
          <w:szCs w:val="24"/>
          <w:lang w:val="fr-FR"/>
        </w:rPr>
        <w:t xml:space="preserve">BENEFICIAR: </w:t>
      </w:r>
      <w:r w:rsidR="00FF31F2" w:rsidRPr="00711383">
        <w:rPr>
          <w:rFonts w:cs="Arial"/>
          <w:b/>
          <w:sz w:val="24"/>
          <w:szCs w:val="24"/>
          <w:lang w:val="fr-FR"/>
        </w:rPr>
        <w:t>PRIMARIA CLINCENI, STRADA PRINCIPALA, NR. 107A, ILFOV</w:t>
      </w:r>
    </w:p>
    <w:p w:rsidR="0028684A" w:rsidRPr="00711383" w:rsidRDefault="0028684A" w:rsidP="00DE5108">
      <w:pPr>
        <w:pStyle w:val="ListParagraph"/>
        <w:ind w:left="0" w:right="-360"/>
        <w:jc w:val="center"/>
        <w:rPr>
          <w:rFonts w:cs="Arial"/>
          <w:b/>
          <w:sz w:val="24"/>
          <w:szCs w:val="24"/>
          <w:lang w:val="fr-FR"/>
        </w:rPr>
      </w:pPr>
      <w:r w:rsidRPr="00711383">
        <w:rPr>
          <w:rFonts w:cs="Arial"/>
          <w:b/>
          <w:sz w:val="24"/>
          <w:szCs w:val="24"/>
          <w:lang w:val="fr-FR"/>
        </w:rPr>
        <w:t xml:space="preserve">Contract nr. </w:t>
      </w:r>
      <w:r w:rsidR="00FF31F2" w:rsidRPr="00711383">
        <w:rPr>
          <w:rFonts w:cs="Arial"/>
          <w:b/>
          <w:sz w:val="24"/>
          <w:szCs w:val="24"/>
          <w:lang w:val="fr-FR"/>
        </w:rPr>
        <w:t>9101/17.06.2021</w:t>
      </w:r>
    </w:p>
    <w:p w:rsidR="0028684A" w:rsidRPr="00711383" w:rsidRDefault="0028684A" w:rsidP="00DE5108">
      <w:pPr>
        <w:pStyle w:val="ListParagraph"/>
        <w:ind w:left="0" w:right="-360"/>
        <w:jc w:val="center"/>
        <w:rPr>
          <w:rFonts w:cs="Arial"/>
          <w:b/>
          <w:sz w:val="24"/>
          <w:szCs w:val="24"/>
          <w:lang w:val="fr-FR"/>
        </w:rPr>
      </w:pPr>
    </w:p>
    <w:p w:rsidR="0028684A" w:rsidRPr="00711383" w:rsidRDefault="0028684A" w:rsidP="00DE5108">
      <w:pPr>
        <w:pStyle w:val="ListParagraph"/>
        <w:ind w:left="0" w:right="-360"/>
        <w:jc w:val="center"/>
        <w:rPr>
          <w:rFonts w:cs="Arial"/>
          <w:b/>
          <w:sz w:val="24"/>
          <w:szCs w:val="24"/>
          <w:lang w:val="fr-FR"/>
        </w:rPr>
      </w:pPr>
    </w:p>
    <w:p w:rsidR="0028684A" w:rsidRPr="00711383" w:rsidRDefault="0028684A" w:rsidP="00DE5108">
      <w:pPr>
        <w:pStyle w:val="ListParagraph"/>
        <w:ind w:left="0" w:right="-360"/>
        <w:jc w:val="center"/>
        <w:rPr>
          <w:rFonts w:cs="Arial"/>
          <w:b/>
          <w:sz w:val="24"/>
          <w:szCs w:val="24"/>
          <w:lang w:val="fr-FR"/>
        </w:rPr>
      </w:pPr>
      <w:r w:rsidRPr="00711383">
        <w:rPr>
          <w:rFonts w:cs="Arial"/>
          <w:b/>
          <w:sz w:val="24"/>
          <w:szCs w:val="24"/>
          <w:lang w:val="fr-FR"/>
        </w:rPr>
        <w:t xml:space="preserve">PROIECTANT GENERAL: S.C. </w:t>
      </w:r>
      <w:r w:rsidR="000D17B6" w:rsidRPr="00711383">
        <w:rPr>
          <w:rFonts w:cs="Arial"/>
          <w:b/>
          <w:sz w:val="24"/>
          <w:szCs w:val="24"/>
          <w:lang w:val="fr-FR"/>
        </w:rPr>
        <w:t>DANEMA DESIGN</w:t>
      </w:r>
      <w:r w:rsidRPr="00711383">
        <w:rPr>
          <w:rFonts w:cs="Arial"/>
          <w:b/>
          <w:sz w:val="24"/>
          <w:szCs w:val="24"/>
          <w:lang w:val="fr-FR"/>
        </w:rPr>
        <w:t xml:space="preserve"> S.R.L.</w:t>
      </w:r>
    </w:p>
    <w:p w:rsidR="0028684A" w:rsidRPr="00711383" w:rsidRDefault="0028684A" w:rsidP="00DE5108">
      <w:pPr>
        <w:pStyle w:val="ListParagraph"/>
        <w:ind w:left="0" w:right="-360"/>
        <w:jc w:val="center"/>
        <w:rPr>
          <w:rFonts w:cs="Arial"/>
          <w:b/>
          <w:color w:val="FF0000"/>
          <w:sz w:val="24"/>
          <w:szCs w:val="24"/>
          <w:lang w:val="fr-FR"/>
        </w:rPr>
      </w:pPr>
    </w:p>
    <w:p w:rsidR="0028684A" w:rsidRPr="00711383" w:rsidRDefault="0028684A" w:rsidP="00DE5108">
      <w:pPr>
        <w:pStyle w:val="ListParagraph"/>
        <w:ind w:left="0" w:right="-360"/>
        <w:jc w:val="center"/>
        <w:rPr>
          <w:rFonts w:cs="Arial"/>
          <w:b/>
          <w:color w:val="FF0000"/>
          <w:sz w:val="24"/>
          <w:szCs w:val="24"/>
          <w:lang w:val="fr-FR"/>
        </w:rPr>
      </w:pPr>
    </w:p>
    <w:p w:rsidR="0028684A" w:rsidRPr="00711383" w:rsidRDefault="0028684A" w:rsidP="00DE5108">
      <w:pPr>
        <w:pStyle w:val="ListParagraph"/>
        <w:ind w:left="0" w:right="-360"/>
        <w:jc w:val="center"/>
        <w:rPr>
          <w:rFonts w:cs="Arial"/>
          <w:b/>
          <w:color w:val="FF0000"/>
          <w:sz w:val="24"/>
          <w:szCs w:val="24"/>
          <w:lang w:val="fr-FR"/>
        </w:rPr>
      </w:pPr>
    </w:p>
    <w:p w:rsidR="000D17B6" w:rsidRPr="00711383" w:rsidRDefault="000D17B6" w:rsidP="00DE5108">
      <w:pPr>
        <w:pStyle w:val="ListParagraph"/>
        <w:ind w:left="0" w:right="-360"/>
        <w:jc w:val="center"/>
        <w:rPr>
          <w:rFonts w:cs="Arial"/>
          <w:b/>
          <w:color w:val="FF0000"/>
          <w:sz w:val="24"/>
          <w:szCs w:val="24"/>
          <w:lang w:val="fr-FR"/>
        </w:rPr>
      </w:pPr>
    </w:p>
    <w:p w:rsidR="000D17B6" w:rsidRPr="00711383" w:rsidRDefault="000D17B6" w:rsidP="00DE5108">
      <w:pPr>
        <w:pStyle w:val="ListParagraph"/>
        <w:ind w:left="0" w:right="-360"/>
        <w:jc w:val="center"/>
        <w:rPr>
          <w:rFonts w:cs="Arial"/>
          <w:b/>
          <w:color w:val="FF0000"/>
          <w:sz w:val="24"/>
          <w:szCs w:val="24"/>
          <w:lang w:val="fr-FR"/>
        </w:rPr>
      </w:pPr>
    </w:p>
    <w:p w:rsidR="0028684A" w:rsidRPr="00711383" w:rsidRDefault="0028684A" w:rsidP="00DE5108">
      <w:pPr>
        <w:pStyle w:val="ListParagraph"/>
        <w:ind w:left="0" w:right="-360"/>
        <w:jc w:val="center"/>
        <w:rPr>
          <w:rFonts w:cs="Arial"/>
          <w:b/>
          <w:color w:val="FF0000"/>
          <w:sz w:val="24"/>
          <w:szCs w:val="24"/>
          <w:lang w:val="fr-FR"/>
        </w:rPr>
      </w:pPr>
    </w:p>
    <w:p w:rsidR="0028684A" w:rsidRPr="00711383" w:rsidRDefault="0028684A" w:rsidP="00DE5108">
      <w:pPr>
        <w:pStyle w:val="ListParagraph"/>
        <w:ind w:left="0" w:right="-360" w:firstLine="720"/>
        <w:rPr>
          <w:rFonts w:cs="Arial"/>
          <w:b/>
          <w:sz w:val="24"/>
          <w:szCs w:val="24"/>
        </w:rPr>
      </w:pPr>
      <w:r w:rsidRPr="00711383">
        <w:rPr>
          <w:rFonts w:cs="Arial"/>
          <w:b/>
          <w:sz w:val="24"/>
          <w:szCs w:val="24"/>
          <w:lang w:val="fr-FR"/>
        </w:rPr>
        <w:t xml:space="preserve">ȘEF PROIECT: </w:t>
      </w:r>
      <w:r w:rsidRPr="00711383">
        <w:rPr>
          <w:rFonts w:cs="Arial"/>
          <w:b/>
          <w:sz w:val="24"/>
          <w:szCs w:val="24"/>
          <w:lang w:val="fr-FR"/>
        </w:rPr>
        <w:tab/>
      </w:r>
      <w:r w:rsidRPr="00711383">
        <w:rPr>
          <w:rFonts w:cs="Arial"/>
          <w:b/>
          <w:sz w:val="24"/>
          <w:szCs w:val="24"/>
          <w:lang w:val="fr-FR"/>
        </w:rPr>
        <w:tab/>
      </w:r>
      <w:r w:rsidRPr="00711383">
        <w:rPr>
          <w:rFonts w:cs="Arial"/>
          <w:b/>
          <w:sz w:val="24"/>
          <w:szCs w:val="24"/>
          <w:lang w:val="fr-FR"/>
        </w:rPr>
        <w:tab/>
      </w:r>
      <w:r w:rsidR="006436D6" w:rsidRPr="00711383">
        <w:rPr>
          <w:rFonts w:cs="Arial"/>
          <w:b/>
          <w:sz w:val="24"/>
          <w:szCs w:val="24"/>
          <w:lang w:val="fr-FR"/>
        </w:rPr>
        <w:tab/>
      </w:r>
      <w:r w:rsidR="006436D6" w:rsidRPr="00711383">
        <w:rPr>
          <w:rFonts w:cs="Arial"/>
          <w:b/>
          <w:sz w:val="24"/>
          <w:szCs w:val="24"/>
          <w:lang w:val="fr-FR"/>
        </w:rPr>
        <w:tab/>
      </w:r>
      <w:r w:rsidRPr="00711383">
        <w:rPr>
          <w:rFonts w:cs="Arial"/>
          <w:b/>
          <w:sz w:val="24"/>
          <w:szCs w:val="24"/>
          <w:lang w:val="fr-FR"/>
        </w:rPr>
        <w:t xml:space="preserve">Ing. </w:t>
      </w:r>
      <w:r w:rsidRPr="00711383">
        <w:rPr>
          <w:rFonts w:cs="Arial"/>
          <w:b/>
          <w:sz w:val="24"/>
          <w:szCs w:val="24"/>
        </w:rPr>
        <w:t>Daniel TIMOFTE</w:t>
      </w:r>
    </w:p>
    <w:p w:rsidR="000D17B6" w:rsidRPr="00711383" w:rsidRDefault="000D17B6" w:rsidP="00DE5108">
      <w:pPr>
        <w:pStyle w:val="ListParagraph"/>
        <w:ind w:left="0" w:right="-360" w:firstLine="720"/>
        <w:rPr>
          <w:rFonts w:cs="Arial"/>
          <w:b/>
          <w:sz w:val="24"/>
          <w:szCs w:val="24"/>
        </w:rPr>
      </w:pPr>
    </w:p>
    <w:p w:rsidR="0028684A" w:rsidRPr="00711383" w:rsidRDefault="0028684A" w:rsidP="00DE5108">
      <w:pPr>
        <w:pStyle w:val="ListParagraph"/>
        <w:ind w:left="0" w:right="-360" w:firstLine="720"/>
        <w:rPr>
          <w:rFonts w:cs="Arial"/>
          <w:b/>
          <w:sz w:val="24"/>
          <w:szCs w:val="24"/>
        </w:rPr>
      </w:pPr>
    </w:p>
    <w:p w:rsidR="0028684A" w:rsidRPr="00711383" w:rsidRDefault="006436D6" w:rsidP="00DE5108">
      <w:pPr>
        <w:pStyle w:val="ListParagraph"/>
        <w:ind w:left="0" w:right="-360" w:firstLine="720"/>
        <w:rPr>
          <w:rFonts w:cs="Arial"/>
          <w:b/>
          <w:sz w:val="24"/>
          <w:szCs w:val="24"/>
        </w:rPr>
      </w:pPr>
      <w:r w:rsidRPr="00711383">
        <w:rPr>
          <w:rFonts w:cs="Arial"/>
          <w:b/>
          <w:sz w:val="24"/>
          <w:szCs w:val="24"/>
        </w:rPr>
        <w:t>ING. HIDROTEHNICIAN</w:t>
      </w:r>
      <w:r w:rsidR="0028684A" w:rsidRPr="00711383">
        <w:rPr>
          <w:rFonts w:cs="Arial"/>
          <w:b/>
          <w:sz w:val="24"/>
          <w:szCs w:val="24"/>
        </w:rPr>
        <w:t>:</w:t>
      </w:r>
      <w:r w:rsidR="0028684A" w:rsidRPr="00711383">
        <w:rPr>
          <w:rFonts w:cs="Arial"/>
          <w:b/>
          <w:sz w:val="24"/>
          <w:szCs w:val="24"/>
        </w:rPr>
        <w:tab/>
      </w:r>
      <w:r w:rsidR="0028684A" w:rsidRPr="00711383">
        <w:rPr>
          <w:rFonts w:cs="Arial"/>
          <w:b/>
          <w:sz w:val="24"/>
          <w:szCs w:val="24"/>
        </w:rPr>
        <w:tab/>
      </w:r>
      <w:r w:rsidR="0028684A" w:rsidRPr="00711383">
        <w:rPr>
          <w:rFonts w:cs="Arial"/>
          <w:b/>
          <w:sz w:val="24"/>
          <w:szCs w:val="24"/>
        </w:rPr>
        <w:tab/>
        <w:t xml:space="preserve">Ing. </w:t>
      </w:r>
      <w:r w:rsidR="00FF31F2" w:rsidRPr="00711383">
        <w:rPr>
          <w:rFonts w:cs="Arial"/>
          <w:b/>
          <w:sz w:val="24"/>
          <w:szCs w:val="24"/>
        </w:rPr>
        <w:t>Gabriel Antonescu</w:t>
      </w:r>
    </w:p>
    <w:p w:rsidR="00A669C9" w:rsidRPr="00711383" w:rsidRDefault="00A669C9" w:rsidP="00DE5108">
      <w:pPr>
        <w:pStyle w:val="ListParagraph"/>
        <w:ind w:left="0" w:right="-360" w:firstLine="720"/>
        <w:rPr>
          <w:rFonts w:cs="Arial"/>
          <w:b/>
          <w:sz w:val="24"/>
          <w:szCs w:val="24"/>
        </w:rPr>
      </w:pPr>
    </w:p>
    <w:p w:rsidR="00A669C9" w:rsidRPr="00711383" w:rsidRDefault="00A669C9" w:rsidP="00DE5108">
      <w:pPr>
        <w:pStyle w:val="ListParagraph"/>
        <w:ind w:left="0" w:right="-360" w:firstLine="720"/>
        <w:rPr>
          <w:rFonts w:cs="Arial"/>
          <w:b/>
          <w:sz w:val="24"/>
          <w:szCs w:val="24"/>
        </w:rPr>
      </w:pPr>
    </w:p>
    <w:p w:rsidR="00FF31F2" w:rsidRPr="00711383" w:rsidRDefault="00FF31F2" w:rsidP="00DE5108">
      <w:pPr>
        <w:pStyle w:val="ListParagraph"/>
        <w:ind w:left="0" w:right="-360" w:firstLine="720"/>
        <w:rPr>
          <w:rFonts w:cs="Arial"/>
          <w:b/>
          <w:sz w:val="24"/>
          <w:szCs w:val="24"/>
        </w:rPr>
      </w:pPr>
      <w:r w:rsidRPr="00711383">
        <w:rPr>
          <w:rFonts w:cs="Arial"/>
          <w:b/>
          <w:sz w:val="24"/>
          <w:szCs w:val="24"/>
        </w:rPr>
        <w:t>ING. HIDROTEHNICIAN:</w:t>
      </w:r>
      <w:r w:rsidRPr="00711383">
        <w:rPr>
          <w:rFonts w:cs="Arial"/>
          <w:b/>
          <w:sz w:val="24"/>
          <w:szCs w:val="24"/>
        </w:rPr>
        <w:tab/>
      </w:r>
      <w:r w:rsidRPr="00711383">
        <w:rPr>
          <w:rFonts w:cs="Arial"/>
          <w:b/>
          <w:sz w:val="24"/>
          <w:szCs w:val="24"/>
        </w:rPr>
        <w:tab/>
      </w:r>
      <w:r w:rsidRPr="00711383">
        <w:rPr>
          <w:rFonts w:cs="Arial"/>
          <w:b/>
          <w:sz w:val="24"/>
          <w:szCs w:val="24"/>
        </w:rPr>
        <w:tab/>
        <w:t>Ing. Bogdan Doroftei</w:t>
      </w:r>
    </w:p>
    <w:p w:rsidR="00A669C9" w:rsidRPr="00711383" w:rsidRDefault="00A669C9" w:rsidP="00DE5108">
      <w:pPr>
        <w:pStyle w:val="ListParagraph"/>
        <w:ind w:left="0" w:right="-360" w:firstLine="720"/>
        <w:rPr>
          <w:rFonts w:cs="Arial"/>
          <w:b/>
          <w:sz w:val="24"/>
          <w:szCs w:val="24"/>
        </w:rPr>
      </w:pPr>
    </w:p>
    <w:p w:rsidR="00A669C9" w:rsidRPr="00711383" w:rsidRDefault="00A669C9" w:rsidP="00DE5108">
      <w:pPr>
        <w:pStyle w:val="ListParagraph"/>
        <w:ind w:left="0" w:right="-360" w:firstLine="720"/>
        <w:rPr>
          <w:rFonts w:cs="Arial"/>
          <w:b/>
          <w:color w:val="FF0000"/>
          <w:sz w:val="24"/>
          <w:szCs w:val="24"/>
        </w:rPr>
      </w:pPr>
    </w:p>
    <w:p w:rsidR="00A669C9" w:rsidRPr="00711383" w:rsidRDefault="00A669C9" w:rsidP="00DE5108">
      <w:pPr>
        <w:pStyle w:val="ListParagraph"/>
        <w:ind w:left="0" w:right="-360" w:firstLine="720"/>
        <w:rPr>
          <w:rFonts w:cs="Arial"/>
          <w:b/>
          <w:color w:val="FF0000"/>
          <w:sz w:val="24"/>
          <w:szCs w:val="24"/>
        </w:rPr>
      </w:pPr>
    </w:p>
    <w:p w:rsidR="0028684A" w:rsidRPr="00711383" w:rsidRDefault="0028684A" w:rsidP="00DE5108">
      <w:pPr>
        <w:pStyle w:val="ListParagraph"/>
        <w:ind w:left="0" w:right="-360" w:firstLine="720"/>
        <w:rPr>
          <w:rFonts w:cs="Arial"/>
          <w:b/>
          <w:color w:val="FF0000"/>
          <w:sz w:val="24"/>
          <w:szCs w:val="24"/>
        </w:rPr>
      </w:pPr>
    </w:p>
    <w:p w:rsidR="0028684A" w:rsidRPr="00711383" w:rsidRDefault="0028684A" w:rsidP="00DE5108">
      <w:pPr>
        <w:pStyle w:val="Default"/>
        <w:spacing w:line="276" w:lineRule="auto"/>
        <w:jc w:val="center"/>
        <w:rPr>
          <w:rFonts w:ascii="Arial" w:hAnsi="Arial" w:cs="Arial"/>
          <w:b/>
          <w:bCs/>
          <w:color w:val="FF0000"/>
          <w:sz w:val="16"/>
          <w:szCs w:val="30"/>
        </w:rPr>
      </w:pPr>
    </w:p>
    <w:p w:rsidR="00FF31F2" w:rsidRPr="00711383" w:rsidRDefault="00FF31F2" w:rsidP="00DE5108">
      <w:pPr>
        <w:pStyle w:val="Default"/>
        <w:spacing w:line="276" w:lineRule="auto"/>
        <w:jc w:val="center"/>
        <w:rPr>
          <w:rFonts w:ascii="Arial" w:hAnsi="Arial" w:cs="Arial"/>
          <w:b/>
          <w:bCs/>
          <w:color w:val="FF0000"/>
          <w:sz w:val="16"/>
          <w:szCs w:val="30"/>
        </w:rPr>
      </w:pPr>
    </w:p>
    <w:p w:rsidR="0028684A" w:rsidRPr="00711383" w:rsidRDefault="0028684A" w:rsidP="00DE5108">
      <w:pPr>
        <w:pStyle w:val="Default"/>
        <w:spacing w:line="276" w:lineRule="auto"/>
        <w:jc w:val="center"/>
        <w:rPr>
          <w:rFonts w:ascii="Arial" w:hAnsi="Arial" w:cs="Arial"/>
          <w:b/>
          <w:bCs/>
          <w:color w:val="FF0000"/>
          <w:sz w:val="16"/>
          <w:szCs w:val="30"/>
        </w:rPr>
      </w:pPr>
    </w:p>
    <w:p w:rsidR="0028684A" w:rsidRPr="00711383" w:rsidRDefault="0028684A" w:rsidP="00DE5108">
      <w:pPr>
        <w:pStyle w:val="Default"/>
        <w:spacing w:line="276" w:lineRule="auto"/>
        <w:jc w:val="center"/>
        <w:rPr>
          <w:rFonts w:ascii="Arial" w:hAnsi="Arial" w:cs="Arial"/>
          <w:b/>
          <w:bCs/>
          <w:color w:val="FF0000"/>
          <w:sz w:val="16"/>
          <w:szCs w:val="30"/>
        </w:rPr>
      </w:pPr>
    </w:p>
    <w:p w:rsidR="0028684A" w:rsidRPr="00711383" w:rsidRDefault="0028684A" w:rsidP="00DE5108">
      <w:pPr>
        <w:pStyle w:val="Default"/>
        <w:spacing w:line="276" w:lineRule="auto"/>
        <w:jc w:val="center"/>
        <w:rPr>
          <w:rFonts w:ascii="Arial" w:hAnsi="Arial" w:cs="Arial"/>
          <w:b/>
          <w:bCs/>
          <w:color w:val="FF0000"/>
          <w:sz w:val="16"/>
          <w:szCs w:val="30"/>
        </w:rPr>
      </w:pPr>
    </w:p>
    <w:p w:rsidR="0028684A" w:rsidRPr="00FE7A8E" w:rsidRDefault="0028684A" w:rsidP="00DE5108">
      <w:pPr>
        <w:pStyle w:val="TOC2"/>
        <w:rPr>
          <w:rStyle w:val="Hyperlink"/>
          <w:b w:val="0"/>
          <w:color w:val="auto"/>
          <w:sz w:val="32"/>
          <w:szCs w:val="32"/>
          <w:u w:val="none"/>
        </w:rPr>
      </w:pPr>
      <w:r w:rsidRPr="00FE7A8E">
        <w:rPr>
          <w:rStyle w:val="Hyperlink"/>
          <w:b w:val="0"/>
          <w:color w:val="auto"/>
          <w:sz w:val="48"/>
          <w:szCs w:val="48"/>
          <w:highlight w:val="darkGray"/>
          <w:u w:val="none"/>
        </w:rPr>
        <w:t>C</w:t>
      </w:r>
      <w:r w:rsidRPr="00FE7A8E">
        <w:rPr>
          <w:rStyle w:val="Hyperlink"/>
          <w:b w:val="0"/>
          <w:color w:val="auto"/>
          <w:sz w:val="32"/>
          <w:szCs w:val="32"/>
          <w:u w:val="none"/>
        </w:rPr>
        <w:t>UPRINS</w:t>
      </w:r>
    </w:p>
    <w:p w:rsidR="0028684A" w:rsidRPr="00711383" w:rsidRDefault="0028684A" w:rsidP="00DE5108">
      <w:pPr>
        <w:tabs>
          <w:tab w:val="left" w:pos="8647"/>
        </w:tabs>
        <w:rPr>
          <w:rFonts w:ascii="Arial" w:hAnsi="Arial" w:cs="Arial"/>
          <w:color w:val="FF0000"/>
        </w:rPr>
      </w:pPr>
    </w:p>
    <w:p w:rsidR="00FE7A8E" w:rsidRDefault="004A6DA2">
      <w:pPr>
        <w:pStyle w:val="TOC1"/>
        <w:tabs>
          <w:tab w:val="left" w:pos="332"/>
          <w:tab w:val="right" w:pos="9770"/>
        </w:tabs>
        <w:rPr>
          <w:rFonts w:cstheme="minorBidi"/>
          <w:b w:val="0"/>
          <w:bCs w:val="0"/>
          <w:caps w:val="0"/>
          <w:noProof/>
          <w:u w:val="none"/>
        </w:rPr>
      </w:pPr>
      <w:r w:rsidRPr="00711383">
        <w:rPr>
          <w:rFonts w:ascii="Arial" w:hAnsi="Arial" w:cs="Arial"/>
          <w:color w:val="FF0000"/>
        </w:rPr>
        <w:fldChar w:fldCharType="begin"/>
      </w:r>
      <w:r w:rsidR="00FD38BA" w:rsidRPr="00711383">
        <w:rPr>
          <w:rFonts w:ascii="Arial" w:hAnsi="Arial" w:cs="Arial"/>
          <w:color w:val="FF0000"/>
        </w:rPr>
        <w:instrText xml:space="preserve"> TOC \o "1-3" \h \z \u </w:instrText>
      </w:r>
      <w:r w:rsidRPr="00711383">
        <w:rPr>
          <w:rFonts w:ascii="Arial" w:hAnsi="Arial" w:cs="Arial"/>
          <w:color w:val="FF0000"/>
        </w:rPr>
        <w:fldChar w:fldCharType="separate"/>
      </w:r>
      <w:hyperlink w:anchor="_Toc87961429" w:history="1">
        <w:r w:rsidR="00FE7A8E" w:rsidRPr="005B7BBC">
          <w:rPr>
            <w:rStyle w:val="Hyperlink"/>
            <w:noProof/>
            <w:lang w:val="fr-FR"/>
          </w:rPr>
          <w:t>1</w:t>
        </w:r>
        <w:r w:rsidR="00FE7A8E">
          <w:rPr>
            <w:rFonts w:cstheme="minorBidi"/>
            <w:b w:val="0"/>
            <w:bCs w:val="0"/>
            <w:caps w:val="0"/>
            <w:noProof/>
            <w:u w:val="none"/>
          </w:rPr>
          <w:tab/>
        </w:r>
        <w:r w:rsidR="00FE7A8E" w:rsidRPr="005B7BBC">
          <w:rPr>
            <w:rStyle w:val="Hyperlink"/>
            <w:noProof/>
            <w:lang w:val="fr-FR"/>
          </w:rPr>
          <w:t>Denumirea proiectului</w:t>
        </w:r>
        <w:r w:rsidR="00FE7A8E">
          <w:rPr>
            <w:noProof/>
            <w:webHidden/>
          </w:rPr>
          <w:tab/>
        </w:r>
        <w:r w:rsidR="00FE7A8E">
          <w:rPr>
            <w:noProof/>
            <w:webHidden/>
          </w:rPr>
          <w:fldChar w:fldCharType="begin"/>
        </w:r>
        <w:r w:rsidR="00FE7A8E">
          <w:rPr>
            <w:noProof/>
            <w:webHidden/>
          </w:rPr>
          <w:instrText xml:space="preserve"> PAGEREF _Toc87961429 \h </w:instrText>
        </w:r>
        <w:r w:rsidR="00FE7A8E">
          <w:rPr>
            <w:noProof/>
            <w:webHidden/>
          </w:rPr>
        </w:r>
        <w:r w:rsidR="00FE7A8E">
          <w:rPr>
            <w:noProof/>
            <w:webHidden/>
          </w:rPr>
          <w:fldChar w:fldCharType="separate"/>
        </w:r>
        <w:r w:rsidR="00FE7A8E">
          <w:rPr>
            <w:noProof/>
            <w:webHidden/>
          </w:rPr>
          <w:t>4</w:t>
        </w:r>
        <w:r w:rsidR="00FE7A8E">
          <w:rPr>
            <w:noProof/>
            <w:webHidden/>
          </w:rPr>
          <w:fldChar w:fldCharType="end"/>
        </w:r>
      </w:hyperlink>
    </w:p>
    <w:p w:rsidR="00FE7A8E" w:rsidRDefault="00416D3D">
      <w:pPr>
        <w:pStyle w:val="TOC1"/>
        <w:tabs>
          <w:tab w:val="left" w:pos="332"/>
          <w:tab w:val="right" w:pos="9770"/>
        </w:tabs>
        <w:rPr>
          <w:rFonts w:cstheme="minorBidi"/>
          <w:b w:val="0"/>
          <w:bCs w:val="0"/>
          <w:caps w:val="0"/>
          <w:noProof/>
          <w:u w:val="none"/>
        </w:rPr>
      </w:pPr>
      <w:hyperlink w:anchor="_Toc87961430" w:history="1">
        <w:r w:rsidR="00FE7A8E" w:rsidRPr="005B7BBC">
          <w:rPr>
            <w:rStyle w:val="Hyperlink"/>
            <w:noProof/>
          </w:rPr>
          <w:t>2</w:t>
        </w:r>
        <w:r w:rsidR="00FE7A8E">
          <w:rPr>
            <w:rFonts w:cstheme="minorBidi"/>
            <w:b w:val="0"/>
            <w:bCs w:val="0"/>
            <w:caps w:val="0"/>
            <w:noProof/>
            <w:u w:val="none"/>
          </w:rPr>
          <w:tab/>
        </w:r>
        <w:r w:rsidR="00FE7A8E" w:rsidRPr="005B7BBC">
          <w:rPr>
            <w:rStyle w:val="Hyperlink"/>
            <w:noProof/>
          </w:rPr>
          <w:t>TITULARUL LUCRARII</w:t>
        </w:r>
        <w:r w:rsidR="00FE7A8E">
          <w:rPr>
            <w:noProof/>
            <w:webHidden/>
          </w:rPr>
          <w:tab/>
        </w:r>
        <w:r w:rsidR="00FE7A8E">
          <w:rPr>
            <w:noProof/>
            <w:webHidden/>
          </w:rPr>
          <w:fldChar w:fldCharType="begin"/>
        </w:r>
        <w:r w:rsidR="00FE7A8E">
          <w:rPr>
            <w:noProof/>
            <w:webHidden/>
          </w:rPr>
          <w:instrText xml:space="preserve"> PAGEREF _Toc87961430 \h </w:instrText>
        </w:r>
        <w:r w:rsidR="00FE7A8E">
          <w:rPr>
            <w:noProof/>
            <w:webHidden/>
          </w:rPr>
        </w:r>
        <w:r w:rsidR="00FE7A8E">
          <w:rPr>
            <w:noProof/>
            <w:webHidden/>
          </w:rPr>
          <w:fldChar w:fldCharType="separate"/>
        </w:r>
        <w:r w:rsidR="00FE7A8E">
          <w:rPr>
            <w:noProof/>
            <w:webHidden/>
          </w:rPr>
          <w:t>4</w:t>
        </w:r>
        <w:r w:rsidR="00FE7A8E">
          <w:rPr>
            <w:noProof/>
            <w:webHidden/>
          </w:rPr>
          <w:fldChar w:fldCharType="end"/>
        </w:r>
      </w:hyperlink>
    </w:p>
    <w:p w:rsidR="00FE7A8E" w:rsidRDefault="00416D3D">
      <w:pPr>
        <w:pStyle w:val="TOC1"/>
        <w:tabs>
          <w:tab w:val="left" w:pos="332"/>
          <w:tab w:val="right" w:pos="9770"/>
        </w:tabs>
        <w:rPr>
          <w:rFonts w:cstheme="minorBidi"/>
          <w:b w:val="0"/>
          <w:bCs w:val="0"/>
          <w:caps w:val="0"/>
          <w:noProof/>
          <w:u w:val="none"/>
        </w:rPr>
      </w:pPr>
      <w:hyperlink w:anchor="_Toc87961431" w:history="1">
        <w:r w:rsidR="00FE7A8E" w:rsidRPr="005B7BBC">
          <w:rPr>
            <w:rStyle w:val="Hyperlink"/>
            <w:noProof/>
          </w:rPr>
          <w:t>3</w:t>
        </w:r>
        <w:r w:rsidR="00FE7A8E">
          <w:rPr>
            <w:rFonts w:cstheme="minorBidi"/>
            <w:b w:val="0"/>
            <w:bCs w:val="0"/>
            <w:caps w:val="0"/>
            <w:noProof/>
            <w:u w:val="none"/>
          </w:rPr>
          <w:tab/>
        </w:r>
        <w:r w:rsidR="00FE7A8E" w:rsidRPr="005B7BBC">
          <w:rPr>
            <w:rStyle w:val="Hyperlink"/>
            <w:noProof/>
          </w:rPr>
          <w:t>DESCRIEREA PROIECTULUI</w:t>
        </w:r>
        <w:r w:rsidR="00FE7A8E">
          <w:rPr>
            <w:noProof/>
            <w:webHidden/>
          </w:rPr>
          <w:tab/>
        </w:r>
        <w:r w:rsidR="00FE7A8E">
          <w:rPr>
            <w:noProof/>
            <w:webHidden/>
          </w:rPr>
          <w:fldChar w:fldCharType="begin"/>
        </w:r>
        <w:r w:rsidR="00FE7A8E">
          <w:rPr>
            <w:noProof/>
            <w:webHidden/>
          </w:rPr>
          <w:instrText xml:space="preserve"> PAGEREF _Toc87961431 \h </w:instrText>
        </w:r>
        <w:r w:rsidR="00FE7A8E">
          <w:rPr>
            <w:noProof/>
            <w:webHidden/>
          </w:rPr>
        </w:r>
        <w:r w:rsidR="00FE7A8E">
          <w:rPr>
            <w:noProof/>
            <w:webHidden/>
          </w:rPr>
          <w:fldChar w:fldCharType="separate"/>
        </w:r>
        <w:r w:rsidR="00FE7A8E">
          <w:rPr>
            <w:noProof/>
            <w:webHidden/>
          </w:rPr>
          <w:t>4</w:t>
        </w:r>
        <w:r w:rsidR="00FE7A8E">
          <w:rPr>
            <w:noProof/>
            <w:webHidden/>
          </w:rPr>
          <w:fldChar w:fldCharType="end"/>
        </w:r>
      </w:hyperlink>
    </w:p>
    <w:p w:rsidR="00FE7A8E" w:rsidRDefault="00416D3D">
      <w:pPr>
        <w:pStyle w:val="TOC2"/>
        <w:tabs>
          <w:tab w:val="left" w:pos="502"/>
          <w:tab w:val="right" w:pos="9770"/>
        </w:tabs>
        <w:rPr>
          <w:rFonts w:cstheme="minorBidi"/>
          <w:b w:val="0"/>
          <w:bCs w:val="0"/>
          <w:smallCaps w:val="0"/>
          <w:noProof/>
        </w:rPr>
      </w:pPr>
      <w:hyperlink w:anchor="_Toc87961432" w:history="1">
        <w:r w:rsidR="00FE7A8E" w:rsidRPr="005B7BBC">
          <w:rPr>
            <w:rStyle w:val="Hyperlink"/>
            <w:noProof/>
          </w:rPr>
          <w:t>3.1</w:t>
        </w:r>
        <w:r w:rsidR="00FE7A8E">
          <w:rPr>
            <w:rFonts w:cstheme="minorBidi"/>
            <w:b w:val="0"/>
            <w:bCs w:val="0"/>
            <w:smallCaps w:val="0"/>
            <w:noProof/>
          </w:rPr>
          <w:tab/>
        </w:r>
        <w:r w:rsidR="00FE7A8E" w:rsidRPr="005B7BBC">
          <w:rPr>
            <w:rStyle w:val="Hyperlink"/>
            <w:noProof/>
          </w:rPr>
          <w:t>REZUMATUL PROIECTULUI</w:t>
        </w:r>
        <w:r w:rsidR="00FE7A8E">
          <w:rPr>
            <w:noProof/>
            <w:webHidden/>
          </w:rPr>
          <w:tab/>
        </w:r>
        <w:r w:rsidR="00FE7A8E">
          <w:rPr>
            <w:noProof/>
            <w:webHidden/>
          </w:rPr>
          <w:fldChar w:fldCharType="begin"/>
        </w:r>
        <w:r w:rsidR="00FE7A8E">
          <w:rPr>
            <w:noProof/>
            <w:webHidden/>
          </w:rPr>
          <w:instrText xml:space="preserve"> PAGEREF _Toc87961432 \h </w:instrText>
        </w:r>
        <w:r w:rsidR="00FE7A8E">
          <w:rPr>
            <w:noProof/>
            <w:webHidden/>
          </w:rPr>
        </w:r>
        <w:r w:rsidR="00FE7A8E">
          <w:rPr>
            <w:noProof/>
            <w:webHidden/>
          </w:rPr>
          <w:fldChar w:fldCharType="separate"/>
        </w:r>
        <w:r w:rsidR="00FE7A8E">
          <w:rPr>
            <w:noProof/>
            <w:webHidden/>
          </w:rPr>
          <w:t>4</w:t>
        </w:r>
        <w:r w:rsidR="00FE7A8E">
          <w:rPr>
            <w:noProof/>
            <w:webHidden/>
          </w:rPr>
          <w:fldChar w:fldCharType="end"/>
        </w:r>
      </w:hyperlink>
    </w:p>
    <w:p w:rsidR="00FE7A8E" w:rsidRDefault="00416D3D">
      <w:pPr>
        <w:pStyle w:val="TOC2"/>
        <w:tabs>
          <w:tab w:val="left" w:pos="502"/>
          <w:tab w:val="right" w:pos="9770"/>
        </w:tabs>
        <w:rPr>
          <w:rFonts w:cstheme="minorBidi"/>
          <w:b w:val="0"/>
          <w:bCs w:val="0"/>
          <w:smallCaps w:val="0"/>
          <w:noProof/>
        </w:rPr>
      </w:pPr>
      <w:hyperlink w:anchor="_Toc87961433" w:history="1">
        <w:r w:rsidR="00FE7A8E" w:rsidRPr="005B7BBC">
          <w:rPr>
            <w:rStyle w:val="Hyperlink"/>
            <w:noProof/>
          </w:rPr>
          <w:t>3.2</w:t>
        </w:r>
        <w:r w:rsidR="00FE7A8E">
          <w:rPr>
            <w:rFonts w:cstheme="minorBidi"/>
            <w:b w:val="0"/>
            <w:bCs w:val="0"/>
            <w:smallCaps w:val="0"/>
            <w:noProof/>
          </w:rPr>
          <w:tab/>
        </w:r>
        <w:r w:rsidR="00FE7A8E" w:rsidRPr="005B7BBC">
          <w:rPr>
            <w:rStyle w:val="Hyperlink"/>
            <w:noProof/>
          </w:rPr>
          <w:t>JUSTIFICAREA NECESITATII PROIECTULUI</w:t>
        </w:r>
        <w:r w:rsidR="00FE7A8E">
          <w:rPr>
            <w:noProof/>
            <w:webHidden/>
          </w:rPr>
          <w:tab/>
        </w:r>
        <w:r w:rsidR="00FE7A8E">
          <w:rPr>
            <w:noProof/>
            <w:webHidden/>
          </w:rPr>
          <w:fldChar w:fldCharType="begin"/>
        </w:r>
        <w:r w:rsidR="00FE7A8E">
          <w:rPr>
            <w:noProof/>
            <w:webHidden/>
          </w:rPr>
          <w:instrText xml:space="preserve"> PAGEREF _Toc87961433 \h </w:instrText>
        </w:r>
        <w:r w:rsidR="00FE7A8E">
          <w:rPr>
            <w:noProof/>
            <w:webHidden/>
          </w:rPr>
        </w:r>
        <w:r w:rsidR="00FE7A8E">
          <w:rPr>
            <w:noProof/>
            <w:webHidden/>
          </w:rPr>
          <w:fldChar w:fldCharType="separate"/>
        </w:r>
        <w:r w:rsidR="00FE7A8E">
          <w:rPr>
            <w:noProof/>
            <w:webHidden/>
          </w:rPr>
          <w:t>4</w:t>
        </w:r>
        <w:r w:rsidR="00FE7A8E">
          <w:rPr>
            <w:noProof/>
            <w:webHidden/>
          </w:rPr>
          <w:fldChar w:fldCharType="end"/>
        </w:r>
      </w:hyperlink>
    </w:p>
    <w:p w:rsidR="00FE7A8E" w:rsidRDefault="00416D3D">
      <w:pPr>
        <w:pStyle w:val="TOC2"/>
        <w:tabs>
          <w:tab w:val="left" w:pos="502"/>
          <w:tab w:val="right" w:pos="9770"/>
        </w:tabs>
        <w:rPr>
          <w:rFonts w:cstheme="minorBidi"/>
          <w:b w:val="0"/>
          <w:bCs w:val="0"/>
          <w:smallCaps w:val="0"/>
          <w:noProof/>
        </w:rPr>
      </w:pPr>
      <w:hyperlink w:anchor="_Toc87961434" w:history="1">
        <w:r w:rsidR="00FE7A8E" w:rsidRPr="005B7BBC">
          <w:rPr>
            <w:rStyle w:val="Hyperlink"/>
            <w:noProof/>
          </w:rPr>
          <w:t>3.3</w:t>
        </w:r>
        <w:r w:rsidR="00FE7A8E">
          <w:rPr>
            <w:rFonts w:cstheme="minorBidi"/>
            <w:b w:val="0"/>
            <w:bCs w:val="0"/>
            <w:smallCaps w:val="0"/>
            <w:noProof/>
          </w:rPr>
          <w:tab/>
        </w:r>
        <w:r w:rsidR="00FE7A8E" w:rsidRPr="005B7BBC">
          <w:rPr>
            <w:rStyle w:val="Hyperlink"/>
            <w:noProof/>
          </w:rPr>
          <w:t>VALOAREA INVESTITIEI</w:t>
        </w:r>
        <w:r w:rsidR="00FE7A8E">
          <w:rPr>
            <w:noProof/>
            <w:webHidden/>
          </w:rPr>
          <w:tab/>
        </w:r>
        <w:r w:rsidR="00FE7A8E">
          <w:rPr>
            <w:noProof/>
            <w:webHidden/>
          </w:rPr>
          <w:fldChar w:fldCharType="begin"/>
        </w:r>
        <w:r w:rsidR="00FE7A8E">
          <w:rPr>
            <w:noProof/>
            <w:webHidden/>
          </w:rPr>
          <w:instrText xml:space="preserve"> PAGEREF _Toc87961434 \h </w:instrText>
        </w:r>
        <w:r w:rsidR="00FE7A8E">
          <w:rPr>
            <w:noProof/>
            <w:webHidden/>
          </w:rPr>
        </w:r>
        <w:r w:rsidR="00FE7A8E">
          <w:rPr>
            <w:noProof/>
            <w:webHidden/>
          </w:rPr>
          <w:fldChar w:fldCharType="separate"/>
        </w:r>
        <w:r w:rsidR="00FE7A8E">
          <w:rPr>
            <w:noProof/>
            <w:webHidden/>
          </w:rPr>
          <w:t>4</w:t>
        </w:r>
        <w:r w:rsidR="00FE7A8E">
          <w:rPr>
            <w:noProof/>
            <w:webHidden/>
          </w:rPr>
          <w:fldChar w:fldCharType="end"/>
        </w:r>
      </w:hyperlink>
    </w:p>
    <w:p w:rsidR="00FE7A8E" w:rsidRDefault="00416D3D">
      <w:pPr>
        <w:pStyle w:val="TOC2"/>
        <w:tabs>
          <w:tab w:val="left" w:pos="502"/>
          <w:tab w:val="right" w:pos="9770"/>
        </w:tabs>
        <w:rPr>
          <w:rFonts w:cstheme="minorBidi"/>
          <w:b w:val="0"/>
          <w:bCs w:val="0"/>
          <w:smallCaps w:val="0"/>
          <w:noProof/>
        </w:rPr>
      </w:pPr>
      <w:hyperlink w:anchor="_Toc87961435" w:history="1">
        <w:r w:rsidR="00FE7A8E" w:rsidRPr="005B7BBC">
          <w:rPr>
            <w:rStyle w:val="Hyperlink"/>
            <w:noProof/>
          </w:rPr>
          <w:t>3.4</w:t>
        </w:r>
        <w:r w:rsidR="00FE7A8E">
          <w:rPr>
            <w:rFonts w:cstheme="minorBidi"/>
            <w:b w:val="0"/>
            <w:bCs w:val="0"/>
            <w:smallCaps w:val="0"/>
            <w:noProof/>
          </w:rPr>
          <w:tab/>
        </w:r>
        <w:r w:rsidR="00FE7A8E" w:rsidRPr="005B7BBC">
          <w:rPr>
            <w:rStyle w:val="Hyperlink"/>
            <w:noProof/>
          </w:rPr>
          <w:t>PERIOADA DE IMPLEMENTARE PROPUSA</w:t>
        </w:r>
        <w:r w:rsidR="00FE7A8E">
          <w:rPr>
            <w:noProof/>
            <w:webHidden/>
          </w:rPr>
          <w:tab/>
        </w:r>
        <w:r w:rsidR="00FE7A8E">
          <w:rPr>
            <w:noProof/>
            <w:webHidden/>
          </w:rPr>
          <w:fldChar w:fldCharType="begin"/>
        </w:r>
        <w:r w:rsidR="00FE7A8E">
          <w:rPr>
            <w:noProof/>
            <w:webHidden/>
          </w:rPr>
          <w:instrText xml:space="preserve"> PAGEREF _Toc87961435 \h </w:instrText>
        </w:r>
        <w:r w:rsidR="00FE7A8E">
          <w:rPr>
            <w:noProof/>
            <w:webHidden/>
          </w:rPr>
        </w:r>
        <w:r w:rsidR="00FE7A8E">
          <w:rPr>
            <w:noProof/>
            <w:webHidden/>
          </w:rPr>
          <w:fldChar w:fldCharType="separate"/>
        </w:r>
        <w:r w:rsidR="00FE7A8E">
          <w:rPr>
            <w:noProof/>
            <w:webHidden/>
          </w:rPr>
          <w:t>5</w:t>
        </w:r>
        <w:r w:rsidR="00FE7A8E">
          <w:rPr>
            <w:noProof/>
            <w:webHidden/>
          </w:rPr>
          <w:fldChar w:fldCharType="end"/>
        </w:r>
      </w:hyperlink>
    </w:p>
    <w:p w:rsidR="00FE7A8E" w:rsidRDefault="00416D3D">
      <w:pPr>
        <w:pStyle w:val="TOC2"/>
        <w:tabs>
          <w:tab w:val="left" w:pos="502"/>
          <w:tab w:val="right" w:pos="9770"/>
        </w:tabs>
        <w:rPr>
          <w:rFonts w:cstheme="minorBidi"/>
          <w:b w:val="0"/>
          <w:bCs w:val="0"/>
          <w:smallCaps w:val="0"/>
          <w:noProof/>
        </w:rPr>
      </w:pPr>
      <w:hyperlink w:anchor="_Toc87961436" w:history="1">
        <w:r w:rsidR="00FE7A8E" w:rsidRPr="005B7BBC">
          <w:rPr>
            <w:rStyle w:val="Hyperlink"/>
            <w:noProof/>
          </w:rPr>
          <w:t>3.5</w:t>
        </w:r>
        <w:r w:rsidR="00FE7A8E">
          <w:rPr>
            <w:rFonts w:cstheme="minorBidi"/>
            <w:b w:val="0"/>
            <w:bCs w:val="0"/>
            <w:smallCaps w:val="0"/>
            <w:noProof/>
          </w:rPr>
          <w:tab/>
        </w:r>
        <w:r w:rsidR="00FE7A8E" w:rsidRPr="005B7BBC">
          <w:rPr>
            <w:rStyle w:val="Hyperlink"/>
            <w:noProof/>
          </w:rPr>
          <w:t>PLANSE REPREZENTAND LIMITELE AMPLASAMENTULUI</w:t>
        </w:r>
        <w:r w:rsidR="00FE7A8E">
          <w:rPr>
            <w:noProof/>
            <w:webHidden/>
          </w:rPr>
          <w:tab/>
        </w:r>
        <w:r w:rsidR="00FE7A8E">
          <w:rPr>
            <w:noProof/>
            <w:webHidden/>
          </w:rPr>
          <w:fldChar w:fldCharType="begin"/>
        </w:r>
        <w:r w:rsidR="00FE7A8E">
          <w:rPr>
            <w:noProof/>
            <w:webHidden/>
          </w:rPr>
          <w:instrText xml:space="preserve"> PAGEREF _Toc87961436 \h </w:instrText>
        </w:r>
        <w:r w:rsidR="00FE7A8E">
          <w:rPr>
            <w:noProof/>
            <w:webHidden/>
          </w:rPr>
        </w:r>
        <w:r w:rsidR="00FE7A8E">
          <w:rPr>
            <w:noProof/>
            <w:webHidden/>
          </w:rPr>
          <w:fldChar w:fldCharType="separate"/>
        </w:r>
        <w:r w:rsidR="00FE7A8E">
          <w:rPr>
            <w:noProof/>
            <w:webHidden/>
          </w:rPr>
          <w:t>5</w:t>
        </w:r>
        <w:r w:rsidR="00FE7A8E">
          <w:rPr>
            <w:noProof/>
            <w:webHidden/>
          </w:rPr>
          <w:fldChar w:fldCharType="end"/>
        </w:r>
      </w:hyperlink>
    </w:p>
    <w:p w:rsidR="00FE7A8E" w:rsidRDefault="00416D3D">
      <w:pPr>
        <w:pStyle w:val="TOC2"/>
        <w:tabs>
          <w:tab w:val="left" w:pos="502"/>
          <w:tab w:val="right" w:pos="9770"/>
        </w:tabs>
        <w:rPr>
          <w:rFonts w:cstheme="minorBidi"/>
          <w:b w:val="0"/>
          <w:bCs w:val="0"/>
          <w:smallCaps w:val="0"/>
          <w:noProof/>
        </w:rPr>
      </w:pPr>
      <w:hyperlink w:anchor="_Toc87961437" w:history="1">
        <w:r w:rsidR="00FE7A8E" w:rsidRPr="005B7BBC">
          <w:rPr>
            <w:rStyle w:val="Hyperlink"/>
            <w:noProof/>
          </w:rPr>
          <w:t>3.6</w:t>
        </w:r>
        <w:r w:rsidR="00FE7A8E">
          <w:rPr>
            <w:rFonts w:cstheme="minorBidi"/>
            <w:b w:val="0"/>
            <w:bCs w:val="0"/>
            <w:smallCaps w:val="0"/>
            <w:noProof/>
          </w:rPr>
          <w:tab/>
        </w:r>
        <w:r w:rsidR="00FE7A8E" w:rsidRPr="005B7BBC">
          <w:rPr>
            <w:rStyle w:val="Hyperlink"/>
            <w:noProof/>
          </w:rPr>
          <w:t>DESCRIEREA CARACTERISTICILOR FIZICE ALE INTREGULUI PROIECT</w:t>
        </w:r>
        <w:r w:rsidR="00FE7A8E">
          <w:rPr>
            <w:noProof/>
            <w:webHidden/>
          </w:rPr>
          <w:tab/>
        </w:r>
        <w:r w:rsidR="00FE7A8E">
          <w:rPr>
            <w:noProof/>
            <w:webHidden/>
          </w:rPr>
          <w:fldChar w:fldCharType="begin"/>
        </w:r>
        <w:r w:rsidR="00FE7A8E">
          <w:rPr>
            <w:noProof/>
            <w:webHidden/>
          </w:rPr>
          <w:instrText xml:space="preserve"> PAGEREF _Toc87961437 \h </w:instrText>
        </w:r>
        <w:r w:rsidR="00FE7A8E">
          <w:rPr>
            <w:noProof/>
            <w:webHidden/>
          </w:rPr>
        </w:r>
        <w:r w:rsidR="00FE7A8E">
          <w:rPr>
            <w:noProof/>
            <w:webHidden/>
          </w:rPr>
          <w:fldChar w:fldCharType="separate"/>
        </w:r>
        <w:r w:rsidR="00FE7A8E">
          <w:rPr>
            <w:noProof/>
            <w:webHidden/>
          </w:rPr>
          <w:t>5</w:t>
        </w:r>
        <w:r w:rsidR="00FE7A8E">
          <w:rPr>
            <w:noProof/>
            <w:webHidden/>
          </w:rPr>
          <w:fldChar w:fldCharType="end"/>
        </w:r>
      </w:hyperlink>
    </w:p>
    <w:p w:rsidR="00FE7A8E" w:rsidRDefault="00416D3D">
      <w:pPr>
        <w:pStyle w:val="TOC2"/>
        <w:tabs>
          <w:tab w:val="left" w:pos="672"/>
          <w:tab w:val="right" w:pos="9770"/>
        </w:tabs>
        <w:rPr>
          <w:rFonts w:cstheme="minorBidi"/>
          <w:b w:val="0"/>
          <w:bCs w:val="0"/>
          <w:smallCaps w:val="0"/>
          <w:noProof/>
        </w:rPr>
      </w:pPr>
      <w:hyperlink w:anchor="_Toc87961438" w:history="1">
        <w:r w:rsidR="00FE7A8E" w:rsidRPr="005B7BBC">
          <w:rPr>
            <w:rStyle w:val="Hyperlink"/>
            <w:noProof/>
          </w:rPr>
          <w:t>3.6.1</w:t>
        </w:r>
        <w:r w:rsidR="00FE7A8E">
          <w:rPr>
            <w:rFonts w:cstheme="minorBidi"/>
            <w:b w:val="0"/>
            <w:bCs w:val="0"/>
            <w:smallCaps w:val="0"/>
            <w:noProof/>
          </w:rPr>
          <w:tab/>
        </w:r>
        <w:r w:rsidR="00FE7A8E" w:rsidRPr="005B7BBC">
          <w:rPr>
            <w:rStyle w:val="Hyperlink"/>
            <w:noProof/>
          </w:rPr>
          <w:t>SITUATIA EXISTENTA</w:t>
        </w:r>
        <w:r w:rsidR="00FE7A8E">
          <w:rPr>
            <w:noProof/>
            <w:webHidden/>
          </w:rPr>
          <w:tab/>
        </w:r>
        <w:r w:rsidR="00FE7A8E">
          <w:rPr>
            <w:noProof/>
            <w:webHidden/>
          </w:rPr>
          <w:fldChar w:fldCharType="begin"/>
        </w:r>
        <w:r w:rsidR="00FE7A8E">
          <w:rPr>
            <w:noProof/>
            <w:webHidden/>
          </w:rPr>
          <w:instrText xml:space="preserve"> PAGEREF _Toc87961438 \h </w:instrText>
        </w:r>
        <w:r w:rsidR="00FE7A8E">
          <w:rPr>
            <w:noProof/>
            <w:webHidden/>
          </w:rPr>
        </w:r>
        <w:r w:rsidR="00FE7A8E">
          <w:rPr>
            <w:noProof/>
            <w:webHidden/>
          </w:rPr>
          <w:fldChar w:fldCharType="separate"/>
        </w:r>
        <w:r w:rsidR="00FE7A8E">
          <w:rPr>
            <w:noProof/>
            <w:webHidden/>
          </w:rPr>
          <w:t>5</w:t>
        </w:r>
        <w:r w:rsidR="00FE7A8E">
          <w:rPr>
            <w:noProof/>
            <w:webHidden/>
          </w:rPr>
          <w:fldChar w:fldCharType="end"/>
        </w:r>
      </w:hyperlink>
    </w:p>
    <w:p w:rsidR="00FE7A8E" w:rsidRDefault="00416D3D">
      <w:pPr>
        <w:pStyle w:val="TOC2"/>
        <w:tabs>
          <w:tab w:val="left" w:pos="672"/>
          <w:tab w:val="right" w:pos="9770"/>
        </w:tabs>
        <w:rPr>
          <w:rFonts w:cstheme="minorBidi"/>
          <w:b w:val="0"/>
          <w:bCs w:val="0"/>
          <w:smallCaps w:val="0"/>
          <w:noProof/>
        </w:rPr>
      </w:pPr>
      <w:hyperlink w:anchor="_Toc87961439" w:history="1">
        <w:r w:rsidR="00FE7A8E" w:rsidRPr="005B7BBC">
          <w:rPr>
            <w:rStyle w:val="Hyperlink"/>
            <w:noProof/>
          </w:rPr>
          <w:t>3.6.2</w:t>
        </w:r>
        <w:r w:rsidR="00FE7A8E">
          <w:rPr>
            <w:rFonts w:cstheme="minorBidi"/>
            <w:b w:val="0"/>
            <w:bCs w:val="0"/>
            <w:smallCaps w:val="0"/>
            <w:noProof/>
          </w:rPr>
          <w:tab/>
        </w:r>
        <w:r w:rsidR="00FE7A8E" w:rsidRPr="005B7BBC">
          <w:rPr>
            <w:rStyle w:val="Hyperlink"/>
            <w:noProof/>
          </w:rPr>
          <w:t>SITUATIA PROIECTATA</w:t>
        </w:r>
        <w:r w:rsidR="00FE7A8E">
          <w:rPr>
            <w:noProof/>
            <w:webHidden/>
          </w:rPr>
          <w:tab/>
        </w:r>
        <w:r w:rsidR="00FE7A8E">
          <w:rPr>
            <w:noProof/>
            <w:webHidden/>
          </w:rPr>
          <w:fldChar w:fldCharType="begin"/>
        </w:r>
        <w:r w:rsidR="00FE7A8E">
          <w:rPr>
            <w:noProof/>
            <w:webHidden/>
          </w:rPr>
          <w:instrText xml:space="preserve"> PAGEREF _Toc87961439 \h </w:instrText>
        </w:r>
        <w:r w:rsidR="00FE7A8E">
          <w:rPr>
            <w:noProof/>
            <w:webHidden/>
          </w:rPr>
        </w:r>
        <w:r w:rsidR="00FE7A8E">
          <w:rPr>
            <w:noProof/>
            <w:webHidden/>
          </w:rPr>
          <w:fldChar w:fldCharType="separate"/>
        </w:r>
        <w:r w:rsidR="00FE7A8E">
          <w:rPr>
            <w:noProof/>
            <w:webHidden/>
          </w:rPr>
          <w:t>5</w:t>
        </w:r>
        <w:r w:rsidR="00FE7A8E">
          <w:rPr>
            <w:noProof/>
            <w:webHidden/>
          </w:rPr>
          <w:fldChar w:fldCharType="end"/>
        </w:r>
      </w:hyperlink>
    </w:p>
    <w:p w:rsidR="00FE7A8E" w:rsidRDefault="00416D3D">
      <w:pPr>
        <w:pStyle w:val="TOC1"/>
        <w:tabs>
          <w:tab w:val="left" w:pos="332"/>
          <w:tab w:val="right" w:pos="9770"/>
        </w:tabs>
        <w:rPr>
          <w:rFonts w:cstheme="minorBidi"/>
          <w:b w:val="0"/>
          <w:bCs w:val="0"/>
          <w:caps w:val="0"/>
          <w:noProof/>
          <w:u w:val="none"/>
        </w:rPr>
      </w:pPr>
      <w:hyperlink w:anchor="_Toc87961440" w:history="1">
        <w:r w:rsidR="00FE7A8E" w:rsidRPr="005B7BBC">
          <w:rPr>
            <w:rStyle w:val="Hyperlink"/>
            <w:noProof/>
          </w:rPr>
          <w:t>4</w:t>
        </w:r>
        <w:r w:rsidR="00FE7A8E">
          <w:rPr>
            <w:rFonts w:cstheme="minorBidi"/>
            <w:b w:val="0"/>
            <w:bCs w:val="0"/>
            <w:caps w:val="0"/>
            <w:noProof/>
            <w:u w:val="none"/>
          </w:rPr>
          <w:tab/>
        </w:r>
        <w:r w:rsidR="00FE7A8E" w:rsidRPr="005B7BBC">
          <w:rPr>
            <w:rStyle w:val="Hyperlink"/>
            <w:noProof/>
          </w:rPr>
          <w:t>DESCRIEREA LUCRARILOR DE DEMOLARE NECESARE</w:t>
        </w:r>
        <w:r w:rsidR="00FE7A8E">
          <w:rPr>
            <w:noProof/>
            <w:webHidden/>
          </w:rPr>
          <w:tab/>
        </w:r>
        <w:r w:rsidR="00FE7A8E">
          <w:rPr>
            <w:noProof/>
            <w:webHidden/>
          </w:rPr>
          <w:fldChar w:fldCharType="begin"/>
        </w:r>
        <w:r w:rsidR="00FE7A8E">
          <w:rPr>
            <w:noProof/>
            <w:webHidden/>
          </w:rPr>
          <w:instrText xml:space="preserve"> PAGEREF _Toc87961440 \h </w:instrText>
        </w:r>
        <w:r w:rsidR="00FE7A8E">
          <w:rPr>
            <w:noProof/>
            <w:webHidden/>
          </w:rPr>
        </w:r>
        <w:r w:rsidR="00FE7A8E">
          <w:rPr>
            <w:noProof/>
            <w:webHidden/>
          </w:rPr>
          <w:fldChar w:fldCharType="separate"/>
        </w:r>
        <w:r w:rsidR="00FE7A8E">
          <w:rPr>
            <w:noProof/>
            <w:webHidden/>
          </w:rPr>
          <w:t>7</w:t>
        </w:r>
        <w:r w:rsidR="00FE7A8E">
          <w:rPr>
            <w:noProof/>
            <w:webHidden/>
          </w:rPr>
          <w:fldChar w:fldCharType="end"/>
        </w:r>
      </w:hyperlink>
    </w:p>
    <w:p w:rsidR="00FE7A8E" w:rsidRDefault="00416D3D">
      <w:pPr>
        <w:pStyle w:val="TOC1"/>
        <w:tabs>
          <w:tab w:val="left" w:pos="332"/>
          <w:tab w:val="right" w:pos="9770"/>
        </w:tabs>
        <w:rPr>
          <w:rFonts w:cstheme="minorBidi"/>
          <w:b w:val="0"/>
          <w:bCs w:val="0"/>
          <w:caps w:val="0"/>
          <w:noProof/>
          <w:u w:val="none"/>
        </w:rPr>
      </w:pPr>
      <w:hyperlink w:anchor="_Toc87961441" w:history="1">
        <w:r w:rsidR="00FE7A8E" w:rsidRPr="005B7BBC">
          <w:rPr>
            <w:rStyle w:val="Hyperlink"/>
            <w:noProof/>
          </w:rPr>
          <w:t>5</w:t>
        </w:r>
        <w:r w:rsidR="00FE7A8E">
          <w:rPr>
            <w:rFonts w:cstheme="minorBidi"/>
            <w:b w:val="0"/>
            <w:bCs w:val="0"/>
            <w:caps w:val="0"/>
            <w:noProof/>
            <w:u w:val="none"/>
          </w:rPr>
          <w:tab/>
        </w:r>
        <w:r w:rsidR="00FE7A8E" w:rsidRPr="005B7BBC">
          <w:rPr>
            <w:rStyle w:val="Hyperlink"/>
            <w:noProof/>
          </w:rPr>
          <w:t>DESCRIEREA AMPLASARII PROIECTULUI</w:t>
        </w:r>
        <w:r w:rsidR="00FE7A8E">
          <w:rPr>
            <w:noProof/>
            <w:webHidden/>
          </w:rPr>
          <w:tab/>
        </w:r>
        <w:r w:rsidR="00FE7A8E">
          <w:rPr>
            <w:noProof/>
            <w:webHidden/>
          </w:rPr>
          <w:fldChar w:fldCharType="begin"/>
        </w:r>
        <w:r w:rsidR="00FE7A8E">
          <w:rPr>
            <w:noProof/>
            <w:webHidden/>
          </w:rPr>
          <w:instrText xml:space="preserve"> PAGEREF _Toc87961441 \h </w:instrText>
        </w:r>
        <w:r w:rsidR="00FE7A8E">
          <w:rPr>
            <w:noProof/>
            <w:webHidden/>
          </w:rPr>
        </w:r>
        <w:r w:rsidR="00FE7A8E">
          <w:rPr>
            <w:noProof/>
            <w:webHidden/>
          </w:rPr>
          <w:fldChar w:fldCharType="separate"/>
        </w:r>
        <w:r w:rsidR="00FE7A8E">
          <w:rPr>
            <w:noProof/>
            <w:webHidden/>
          </w:rPr>
          <w:t>7</w:t>
        </w:r>
        <w:r w:rsidR="00FE7A8E">
          <w:rPr>
            <w:noProof/>
            <w:webHidden/>
          </w:rPr>
          <w:fldChar w:fldCharType="end"/>
        </w:r>
      </w:hyperlink>
    </w:p>
    <w:p w:rsidR="00FE7A8E" w:rsidRDefault="00416D3D">
      <w:pPr>
        <w:pStyle w:val="TOC1"/>
        <w:tabs>
          <w:tab w:val="left" w:pos="332"/>
          <w:tab w:val="right" w:pos="9770"/>
        </w:tabs>
        <w:rPr>
          <w:rFonts w:cstheme="minorBidi"/>
          <w:b w:val="0"/>
          <w:bCs w:val="0"/>
          <w:caps w:val="0"/>
          <w:noProof/>
          <w:u w:val="none"/>
        </w:rPr>
      </w:pPr>
      <w:hyperlink w:anchor="_Toc87961442" w:history="1">
        <w:r w:rsidR="00FE7A8E" w:rsidRPr="005B7BBC">
          <w:rPr>
            <w:rStyle w:val="Hyperlink"/>
            <w:noProof/>
          </w:rPr>
          <w:t>6</w:t>
        </w:r>
        <w:r w:rsidR="00FE7A8E">
          <w:rPr>
            <w:rFonts w:cstheme="minorBidi"/>
            <w:b w:val="0"/>
            <w:bCs w:val="0"/>
            <w:caps w:val="0"/>
            <w:noProof/>
            <w:u w:val="none"/>
          </w:rPr>
          <w:tab/>
        </w:r>
        <w:r w:rsidR="00FE7A8E" w:rsidRPr="005B7BBC">
          <w:rPr>
            <w:rStyle w:val="Hyperlink"/>
            <w:noProof/>
          </w:rPr>
          <w:t>SURSE DE POLUANTI SI INSTALATII PENTRU RETINEREA, EVACUAREA SI DISPERSIA POLUANTILOR IN MEDIU</w:t>
        </w:r>
        <w:r w:rsidR="00FE7A8E">
          <w:rPr>
            <w:noProof/>
            <w:webHidden/>
          </w:rPr>
          <w:tab/>
        </w:r>
        <w:r w:rsidR="00FE7A8E">
          <w:rPr>
            <w:noProof/>
            <w:webHidden/>
          </w:rPr>
          <w:fldChar w:fldCharType="begin"/>
        </w:r>
        <w:r w:rsidR="00FE7A8E">
          <w:rPr>
            <w:noProof/>
            <w:webHidden/>
          </w:rPr>
          <w:instrText xml:space="preserve"> PAGEREF _Toc87961442 \h </w:instrText>
        </w:r>
        <w:r w:rsidR="00FE7A8E">
          <w:rPr>
            <w:noProof/>
            <w:webHidden/>
          </w:rPr>
        </w:r>
        <w:r w:rsidR="00FE7A8E">
          <w:rPr>
            <w:noProof/>
            <w:webHidden/>
          </w:rPr>
          <w:fldChar w:fldCharType="separate"/>
        </w:r>
        <w:r w:rsidR="00FE7A8E">
          <w:rPr>
            <w:noProof/>
            <w:webHidden/>
          </w:rPr>
          <w:t>7</w:t>
        </w:r>
        <w:r w:rsidR="00FE7A8E">
          <w:rPr>
            <w:noProof/>
            <w:webHidden/>
          </w:rPr>
          <w:fldChar w:fldCharType="end"/>
        </w:r>
      </w:hyperlink>
    </w:p>
    <w:p w:rsidR="00FE7A8E" w:rsidRDefault="00416D3D">
      <w:pPr>
        <w:pStyle w:val="TOC1"/>
        <w:tabs>
          <w:tab w:val="right" w:pos="9770"/>
        </w:tabs>
        <w:rPr>
          <w:rFonts w:cstheme="minorBidi"/>
          <w:b w:val="0"/>
          <w:bCs w:val="0"/>
          <w:caps w:val="0"/>
          <w:noProof/>
          <w:u w:val="none"/>
        </w:rPr>
      </w:pPr>
      <w:hyperlink w:anchor="_Toc87961443" w:history="1">
        <w:r w:rsidR="00FE7A8E" w:rsidRPr="005B7BBC">
          <w:rPr>
            <w:rStyle w:val="Hyperlink"/>
            <w:noProof/>
            <w:lang w:val="fr-BE"/>
          </w:rPr>
          <w:t>A. SURSE DE POLUANTI SI INSTALATII PENTRU RETINEREA, EVACUAREA SI DISPERSIA POLUANTILOR IN MEDIU</w:t>
        </w:r>
        <w:r w:rsidR="00FE7A8E">
          <w:rPr>
            <w:noProof/>
            <w:webHidden/>
          </w:rPr>
          <w:tab/>
        </w:r>
        <w:r w:rsidR="00FE7A8E">
          <w:rPr>
            <w:noProof/>
            <w:webHidden/>
          </w:rPr>
          <w:fldChar w:fldCharType="begin"/>
        </w:r>
        <w:r w:rsidR="00FE7A8E">
          <w:rPr>
            <w:noProof/>
            <w:webHidden/>
          </w:rPr>
          <w:instrText xml:space="preserve"> PAGEREF _Toc87961443 \h </w:instrText>
        </w:r>
        <w:r w:rsidR="00FE7A8E">
          <w:rPr>
            <w:noProof/>
            <w:webHidden/>
          </w:rPr>
        </w:r>
        <w:r w:rsidR="00FE7A8E">
          <w:rPr>
            <w:noProof/>
            <w:webHidden/>
          </w:rPr>
          <w:fldChar w:fldCharType="separate"/>
        </w:r>
        <w:r w:rsidR="00FE7A8E">
          <w:rPr>
            <w:noProof/>
            <w:webHidden/>
          </w:rPr>
          <w:t>7</w:t>
        </w:r>
        <w:r w:rsidR="00FE7A8E">
          <w:rPr>
            <w:noProof/>
            <w:webHidden/>
          </w:rPr>
          <w:fldChar w:fldCharType="end"/>
        </w:r>
      </w:hyperlink>
    </w:p>
    <w:p w:rsidR="00FE7A8E" w:rsidRDefault="00416D3D">
      <w:pPr>
        <w:pStyle w:val="TOC2"/>
        <w:tabs>
          <w:tab w:val="left" w:pos="502"/>
          <w:tab w:val="right" w:pos="9770"/>
        </w:tabs>
        <w:rPr>
          <w:rFonts w:cstheme="minorBidi"/>
          <w:b w:val="0"/>
          <w:bCs w:val="0"/>
          <w:smallCaps w:val="0"/>
          <w:noProof/>
        </w:rPr>
      </w:pPr>
      <w:hyperlink w:anchor="_Toc87961444" w:history="1">
        <w:r w:rsidR="00FE7A8E" w:rsidRPr="005B7BBC">
          <w:rPr>
            <w:rStyle w:val="Hyperlink"/>
            <w:noProof/>
          </w:rPr>
          <w:t>6.1</w:t>
        </w:r>
        <w:r w:rsidR="00FE7A8E">
          <w:rPr>
            <w:rFonts w:cstheme="minorBidi"/>
            <w:b w:val="0"/>
            <w:bCs w:val="0"/>
            <w:smallCaps w:val="0"/>
            <w:noProof/>
          </w:rPr>
          <w:tab/>
        </w:r>
        <w:r w:rsidR="00FE7A8E" w:rsidRPr="005B7BBC">
          <w:rPr>
            <w:rStyle w:val="Hyperlink"/>
            <w:noProof/>
          </w:rPr>
          <w:t>PROTECTIA CALITATII APELOR</w:t>
        </w:r>
        <w:r w:rsidR="00FE7A8E">
          <w:rPr>
            <w:noProof/>
            <w:webHidden/>
          </w:rPr>
          <w:tab/>
        </w:r>
        <w:r w:rsidR="00FE7A8E">
          <w:rPr>
            <w:noProof/>
            <w:webHidden/>
          </w:rPr>
          <w:fldChar w:fldCharType="begin"/>
        </w:r>
        <w:r w:rsidR="00FE7A8E">
          <w:rPr>
            <w:noProof/>
            <w:webHidden/>
          </w:rPr>
          <w:instrText xml:space="preserve"> PAGEREF _Toc87961444 \h </w:instrText>
        </w:r>
        <w:r w:rsidR="00FE7A8E">
          <w:rPr>
            <w:noProof/>
            <w:webHidden/>
          </w:rPr>
        </w:r>
        <w:r w:rsidR="00FE7A8E">
          <w:rPr>
            <w:noProof/>
            <w:webHidden/>
          </w:rPr>
          <w:fldChar w:fldCharType="separate"/>
        </w:r>
        <w:r w:rsidR="00FE7A8E">
          <w:rPr>
            <w:noProof/>
            <w:webHidden/>
          </w:rPr>
          <w:t>7</w:t>
        </w:r>
        <w:r w:rsidR="00FE7A8E">
          <w:rPr>
            <w:noProof/>
            <w:webHidden/>
          </w:rPr>
          <w:fldChar w:fldCharType="end"/>
        </w:r>
      </w:hyperlink>
    </w:p>
    <w:p w:rsidR="00FE7A8E" w:rsidRDefault="00416D3D">
      <w:pPr>
        <w:pStyle w:val="TOC2"/>
        <w:tabs>
          <w:tab w:val="left" w:pos="502"/>
          <w:tab w:val="right" w:pos="9770"/>
        </w:tabs>
        <w:rPr>
          <w:rFonts w:cstheme="minorBidi"/>
          <w:b w:val="0"/>
          <w:bCs w:val="0"/>
          <w:smallCaps w:val="0"/>
          <w:noProof/>
        </w:rPr>
      </w:pPr>
      <w:hyperlink w:anchor="_Toc87961445" w:history="1">
        <w:r w:rsidR="00FE7A8E" w:rsidRPr="005B7BBC">
          <w:rPr>
            <w:rStyle w:val="Hyperlink"/>
            <w:noProof/>
          </w:rPr>
          <w:t>6.2</w:t>
        </w:r>
        <w:r w:rsidR="00FE7A8E">
          <w:rPr>
            <w:rFonts w:cstheme="minorBidi"/>
            <w:b w:val="0"/>
            <w:bCs w:val="0"/>
            <w:smallCaps w:val="0"/>
            <w:noProof/>
          </w:rPr>
          <w:tab/>
        </w:r>
        <w:r w:rsidR="00FE7A8E" w:rsidRPr="005B7BBC">
          <w:rPr>
            <w:rStyle w:val="Hyperlink"/>
            <w:noProof/>
          </w:rPr>
          <w:t>PROTECTIA AERULUI</w:t>
        </w:r>
        <w:r w:rsidR="00FE7A8E">
          <w:rPr>
            <w:noProof/>
            <w:webHidden/>
          </w:rPr>
          <w:tab/>
        </w:r>
        <w:r w:rsidR="00FE7A8E">
          <w:rPr>
            <w:noProof/>
            <w:webHidden/>
          </w:rPr>
          <w:fldChar w:fldCharType="begin"/>
        </w:r>
        <w:r w:rsidR="00FE7A8E">
          <w:rPr>
            <w:noProof/>
            <w:webHidden/>
          </w:rPr>
          <w:instrText xml:space="preserve"> PAGEREF _Toc87961445 \h </w:instrText>
        </w:r>
        <w:r w:rsidR="00FE7A8E">
          <w:rPr>
            <w:noProof/>
            <w:webHidden/>
          </w:rPr>
        </w:r>
        <w:r w:rsidR="00FE7A8E">
          <w:rPr>
            <w:noProof/>
            <w:webHidden/>
          </w:rPr>
          <w:fldChar w:fldCharType="separate"/>
        </w:r>
        <w:r w:rsidR="00FE7A8E">
          <w:rPr>
            <w:noProof/>
            <w:webHidden/>
          </w:rPr>
          <w:t>8</w:t>
        </w:r>
        <w:r w:rsidR="00FE7A8E">
          <w:rPr>
            <w:noProof/>
            <w:webHidden/>
          </w:rPr>
          <w:fldChar w:fldCharType="end"/>
        </w:r>
      </w:hyperlink>
    </w:p>
    <w:p w:rsidR="00FE7A8E" w:rsidRDefault="00416D3D">
      <w:pPr>
        <w:pStyle w:val="TOC2"/>
        <w:tabs>
          <w:tab w:val="left" w:pos="502"/>
          <w:tab w:val="right" w:pos="9770"/>
        </w:tabs>
        <w:rPr>
          <w:rFonts w:cstheme="minorBidi"/>
          <w:b w:val="0"/>
          <w:bCs w:val="0"/>
          <w:smallCaps w:val="0"/>
          <w:noProof/>
        </w:rPr>
      </w:pPr>
      <w:hyperlink w:anchor="_Toc87961446" w:history="1">
        <w:r w:rsidR="00FE7A8E" w:rsidRPr="005B7BBC">
          <w:rPr>
            <w:rStyle w:val="Hyperlink"/>
            <w:noProof/>
          </w:rPr>
          <w:t>6.3</w:t>
        </w:r>
        <w:r w:rsidR="00FE7A8E">
          <w:rPr>
            <w:rFonts w:cstheme="minorBidi"/>
            <w:b w:val="0"/>
            <w:bCs w:val="0"/>
            <w:smallCaps w:val="0"/>
            <w:noProof/>
          </w:rPr>
          <w:tab/>
        </w:r>
        <w:r w:rsidR="00FE7A8E" w:rsidRPr="005B7BBC">
          <w:rPr>
            <w:rStyle w:val="Hyperlink"/>
            <w:noProof/>
          </w:rPr>
          <w:t>PROTECTIA IMPOTRIVA ZGOMOTULUI SI VIBRATIILOR</w:t>
        </w:r>
        <w:r w:rsidR="00FE7A8E">
          <w:rPr>
            <w:noProof/>
            <w:webHidden/>
          </w:rPr>
          <w:tab/>
        </w:r>
        <w:r w:rsidR="00FE7A8E">
          <w:rPr>
            <w:noProof/>
            <w:webHidden/>
          </w:rPr>
          <w:fldChar w:fldCharType="begin"/>
        </w:r>
        <w:r w:rsidR="00FE7A8E">
          <w:rPr>
            <w:noProof/>
            <w:webHidden/>
          </w:rPr>
          <w:instrText xml:space="preserve"> PAGEREF _Toc87961446 \h </w:instrText>
        </w:r>
        <w:r w:rsidR="00FE7A8E">
          <w:rPr>
            <w:noProof/>
            <w:webHidden/>
          </w:rPr>
        </w:r>
        <w:r w:rsidR="00FE7A8E">
          <w:rPr>
            <w:noProof/>
            <w:webHidden/>
          </w:rPr>
          <w:fldChar w:fldCharType="separate"/>
        </w:r>
        <w:r w:rsidR="00FE7A8E">
          <w:rPr>
            <w:noProof/>
            <w:webHidden/>
          </w:rPr>
          <w:t>10</w:t>
        </w:r>
        <w:r w:rsidR="00FE7A8E">
          <w:rPr>
            <w:noProof/>
            <w:webHidden/>
          </w:rPr>
          <w:fldChar w:fldCharType="end"/>
        </w:r>
      </w:hyperlink>
    </w:p>
    <w:p w:rsidR="00FE7A8E" w:rsidRDefault="00416D3D">
      <w:pPr>
        <w:pStyle w:val="TOC2"/>
        <w:tabs>
          <w:tab w:val="left" w:pos="502"/>
          <w:tab w:val="right" w:pos="9770"/>
        </w:tabs>
        <w:rPr>
          <w:rFonts w:cstheme="minorBidi"/>
          <w:b w:val="0"/>
          <w:bCs w:val="0"/>
          <w:smallCaps w:val="0"/>
          <w:noProof/>
        </w:rPr>
      </w:pPr>
      <w:hyperlink w:anchor="_Toc87961447" w:history="1">
        <w:r w:rsidR="00FE7A8E" w:rsidRPr="005B7BBC">
          <w:rPr>
            <w:rStyle w:val="Hyperlink"/>
            <w:noProof/>
          </w:rPr>
          <w:t>6.4</w:t>
        </w:r>
        <w:r w:rsidR="00FE7A8E">
          <w:rPr>
            <w:rFonts w:cstheme="minorBidi"/>
            <w:b w:val="0"/>
            <w:bCs w:val="0"/>
            <w:smallCaps w:val="0"/>
            <w:noProof/>
          </w:rPr>
          <w:tab/>
        </w:r>
        <w:r w:rsidR="00FE7A8E" w:rsidRPr="005B7BBC">
          <w:rPr>
            <w:rStyle w:val="Hyperlink"/>
            <w:noProof/>
          </w:rPr>
          <w:t>PROTECTIA IMPOTRIVA POLUARII SOLULUI SI SUBSOLULUI</w:t>
        </w:r>
        <w:r w:rsidR="00FE7A8E">
          <w:rPr>
            <w:noProof/>
            <w:webHidden/>
          </w:rPr>
          <w:tab/>
        </w:r>
        <w:r w:rsidR="00FE7A8E">
          <w:rPr>
            <w:noProof/>
            <w:webHidden/>
          </w:rPr>
          <w:fldChar w:fldCharType="begin"/>
        </w:r>
        <w:r w:rsidR="00FE7A8E">
          <w:rPr>
            <w:noProof/>
            <w:webHidden/>
          </w:rPr>
          <w:instrText xml:space="preserve"> PAGEREF _Toc87961447 \h </w:instrText>
        </w:r>
        <w:r w:rsidR="00FE7A8E">
          <w:rPr>
            <w:noProof/>
            <w:webHidden/>
          </w:rPr>
        </w:r>
        <w:r w:rsidR="00FE7A8E">
          <w:rPr>
            <w:noProof/>
            <w:webHidden/>
          </w:rPr>
          <w:fldChar w:fldCharType="separate"/>
        </w:r>
        <w:r w:rsidR="00FE7A8E">
          <w:rPr>
            <w:noProof/>
            <w:webHidden/>
          </w:rPr>
          <w:t>10</w:t>
        </w:r>
        <w:r w:rsidR="00FE7A8E">
          <w:rPr>
            <w:noProof/>
            <w:webHidden/>
          </w:rPr>
          <w:fldChar w:fldCharType="end"/>
        </w:r>
      </w:hyperlink>
    </w:p>
    <w:p w:rsidR="00FE7A8E" w:rsidRDefault="00416D3D">
      <w:pPr>
        <w:pStyle w:val="TOC2"/>
        <w:tabs>
          <w:tab w:val="left" w:pos="502"/>
          <w:tab w:val="right" w:pos="9770"/>
        </w:tabs>
        <w:rPr>
          <w:rFonts w:cstheme="minorBidi"/>
          <w:b w:val="0"/>
          <w:bCs w:val="0"/>
          <w:smallCaps w:val="0"/>
          <w:noProof/>
        </w:rPr>
      </w:pPr>
      <w:hyperlink w:anchor="_Toc87961448" w:history="1">
        <w:r w:rsidR="00FE7A8E" w:rsidRPr="005B7BBC">
          <w:rPr>
            <w:rStyle w:val="Hyperlink"/>
            <w:noProof/>
          </w:rPr>
          <w:t>6.5</w:t>
        </w:r>
        <w:r w:rsidR="00FE7A8E">
          <w:rPr>
            <w:rFonts w:cstheme="minorBidi"/>
            <w:b w:val="0"/>
            <w:bCs w:val="0"/>
            <w:smallCaps w:val="0"/>
            <w:noProof/>
          </w:rPr>
          <w:tab/>
        </w:r>
        <w:r w:rsidR="00FE7A8E" w:rsidRPr="005B7BBC">
          <w:rPr>
            <w:rStyle w:val="Hyperlink"/>
            <w:noProof/>
          </w:rPr>
          <w:t>PROTECTIA ECOSISTEMELOR TERESTRE SI ACVATICE</w:t>
        </w:r>
        <w:r w:rsidR="00FE7A8E">
          <w:rPr>
            <w:noProof/>
            <w:webHidden/>
          </w:rPr>
          <w:tab/>
        </w:r>
        <w:r w:rsidR="00FE7A8E">
          <w:rPr>
            <w:noProof/>
            <w:webHidden/>
          </w:rPr>
          <w:fldChar w:fldCharType="begin"/>
        </w:r>
        <w:r w:rsidR="00FE7A8E">
          <w:rPr>
            <w:noProof/>
            <w:webHidden/>
          </w:rPr>
          <w:instrText xml:space="preserve"> PAGEREF _Toc87961448 \h </w:instrText>
        </w:r>
        <w:r w:rsidR="00FE7A8E">
          <w:rPr>
            <w:noProof/>
            <w:webHidden/>
          </w:rPr>
        </w:r>
        <w:r w:rsidR="00FE7A8E">
          <w:rPr>
            <w:noProof/>
            <w:webHidden/>
          </w:rPr>
          <w:fldChar w:fldCharType="separate"/>
        </w:r>
        <w:r w:rsidR="00FE7A8E">
          <w:rPr>
            <w:noProof/>
            <w:webHidden/>
          </w:rPr>
          <w:t>11</w:t>
        </w:r>
        <w:r w:rsidR="00FE7A8E">
          <w:rPr>
            <w:noProof/>
            <w:webHidden/>
          </w:rPr>
          <w:fldChar w:fldCharType="end"/>
        </w:r>
      </w:hyperlink>
    </w:p>
    <w:p w:rsidR="00FE7A8E" w:rsidRDefault="00416D3D">
      <w:pPr>
        <w:pStyle w:val="TOC2"/>
        <w:tabs>
          <w:tab w:val="left" w:pos="502"/>
          <w:tab w:val="right" w:pos="9770"/>
        </w:tabs>
        <w:rPr>
          <w:rFonts w:cstheme="minorBidi"/>
          <w:b w:val="0"/>
          <w:bCs w:val="0"/>
          <w:smallCaps w:val="0"/>
          <w:noProof/>
        </w:rPr>
      </w:pPr>
      <w:hyperlink w:anchor="_Toc87961449" w:history="1">
        <w:r w:rsidR="00FE7A8E" w:rsidRPr="005B7BBC">
          <w:rPr>
            <w:rStyle w:val="Hyperlink"/>
            <w:noProof/>
          </w:rPr>
          <w:t>6.6</w:t>
        </w:r>
        <w:r w:rsidR="00FE7A8E">
          <w:rPr>
            <w:rFonts w:cstheme="minorBidi"/>
            <w:b w:val="0"/>
            <w:bCs w:val="0"/>
            <w:smallCaps w:val="0"/>
            <w:noProof/>
          </w:rPr>
          <w:tab/>
        </w:r>
        <w:r w:rsidR="00FE7A8E" w:rsidRPr="005B7BBC">
          <w:rPr>
            <w:rStyle w:val="Hyperlink"/>
            <w:noProof/>
          </w:rPr>
          <w:t>PROTECTIA ASEZARILOR UMANE SI A ALTOR OBIECTIVE DE INTERES PUBLIC</w:t>
        </w:r>
        <w:r w:rsidR="00FE7A8E">
          <w:rPr>
            <w:noProof/>
            <w:webHidden/>
          </w:rPr>
          <w:tab/>
        </w:r>
        <w:r w:rsidR="00FE7A8E">
          <w:rPr>
            <w:noProof/>
            <w:webHidden/>
          </w:rPr>
          <w:fldChar w:fldCharType="begin"/>
        </w:r>
        <w:r w:rsidR="00FE7A8E">
          <w:rPr>
            <w:noProof/>
            <w:webHidden/>
          </w:rPr>
          <w:instrText xml:space="preserve"> PAGEREF _Toc87961449 \h </w:instrText>
        </w:r>
        <w:r w:rsidR="00FE7A8E">
          <w:rPr>
            <w:noProof/>
            <w:webHidden/>
          </w:rPr>
        </w:r>
        <w:r w:rsidR="00FE7A8E">
          <w:rPr>
            <w:noProof/>
            <w:webHidden/>
          </w:rPr>
          <w:fldChar w:fldCharType="separate"/>
        </w:r>
        <w:r w:rsidR="00FE7A8E">
          <w:rPr>
            <w:noProof/>
            <w:webHidden/>
          </w:rPr>
          <w:t>12</w:t>
        </w:r>
        <w:r w:rsidR="00FE7A8E">
          <w:rPr>
            <w:noProof/>
            <w:webHidden/>
          </w:rPr>
          <w:fldChar w:fldCharType="end"/>
        </w:r>
      </w:hyperlink>
    </w:p>
    <w:p w:rsidR="00FE7A8E" w:rsidRDefault="00416D3D">
      <w:pPr>
        <w:pStyle w:val="TOC2"/>
        <w:tabs>
          <w:tab w:val="left" w:pos="502"/>
          <w:tab w:val="right" w:pos="9770"/>
        </w:tabs>
        <w:rPr>
          <w:rFonts w:cstheme="minorBidi"/>
          <w:b w:val="0"/>
          <w:bCs w:val="0"/>
          <w:smallCaps w:val="0"/>
          <w:noProof/>
        </w:rPr>
      </w:pPr>
      <w:hyperlink w:anchor="_Toc87961450" w:history="1">
        <w:r w:rsidR="00FE7A8E" w:rsidRPr="005B7BBC">
          <w:rPr>
            <w:rStyle w:val="Hyperlink"/>
            <w:noProof/>
          </w:rPr>
          <w:t>6.7</w:t>
        </w:r>
        <w:r w:rsidR="00FE7A8E">
          <w:rPr>
            <w:rFonts w:cstheme="minorBidi"/>
            <w:b w:val="0"/>
            <w:bCs w:val="0"/>
            <w:smallCaps w:val="0"/>
            <w:noProof/>
          </w:rPr>
          <w:tab/>
        </w:r>
        <w:r w:rsidR="00FE7A8E" w:rsidRPr="005B7BBC">
          <w:rPr>
            <w:rStyle w:val="Hyperlink"/>
            <w:noProof/>
          </w:rPr>
          <w:t>GOSPODARIREA DESEURILOR GENERATE PE AMPLASAMENT</w:t>
        </w:r>
        <w:r w:rsidR="00FE7A8E">
          <w:rPr>
            <w:noProof/>
            <w:webHidden/>
          </w:rPr>
          <w:tab/>
        </w:r>
        <w:r w:rsidR="00FE7A8E">
          <w:rPr>
            <w:noProof/>
            <w:webHidden/>
          </w:rPr>
          <w:fldChar w:fldCharType="begin"/>
        </w:r>
        <w:r w:rsidR="00FE7A8E">
          <w:rPr>
            <w:noProof/>
            <w:webHidden/>
          </w:rPr>
          <w:instrText xml:space="preserve"> PAGEREF _Toc87961450 \h </w:instrText>
        </w:r>
        <w:r w:rsidR="00FE7A8E">
          <w:rPr>
            <w:noProof/>
            <w:webHidden/>
          </w:rPr>
        </w:r>
        <w:r w:rsidR="00FE7A8E">
          <w:rPr>
            <w:noProof/>
            <w:webHidden/>
          </w:rPr>
          <w:fldChar w:fldCharType="separate"/>
        </w:r>
        <w:r w:rsidR="00FE7A8E">
          <w:rPr>
            <w:noProof/>
            <w:webHidden/>
          </w:rPr>
          <w:t>12</w:t>
        </w:r>
        <w:r w:rsidR="00FE7A8E">
          <w:rPr>
            <w:noProof/>
            <w:webHidden/>
          </w:rPr>
          <w:fldChar w:fldCharType="end"/>
        </w:r>
      </w:hyperlink>
    </w:p>
    <w:p w:rsidR="00FE7A8E" w:rsidRDefault="00416D3D">
      <w:pPr>
        <w:pStyle w:val="TOC2"/>
        <w:tabs>
          <w:tab w:val="left" w:pos="502"/>
          <w:tab w:val="right" w:pos="9770"/>
        </w:tabs>
        <w:rPr>
          <w:rFonts w:cstheme="minorBidi"/>
          <w:b w:val="0"/>
          <w:bCs w:val="0"/>
          <w:smallCaps w:val="0"/>
          <w:noProof/>
        </w:rPr>
      </w:pPr>
      <w:hyperlink w:anchor="_Toc87961451" w:history="1">
        <w:r w:rsidR="00FE7A8E" w:rsidRPr="005B7BBC">
          <w:rPr>
            <w:rStyle w:val="Hyperlink"/>
            <w:noProof/>
          </w:rPr>
          <w:t>6.8</w:t>
        </w:r>
        <w:r w:rsidR="00FE7A8E">
          <w:rPr>
            <w:rFonts w:cstheme="minorBidi"/>
            <w:b w:val="0"/>
            <w:bCs w:val="0"/>
            <w:smallCaps w:val="0"/>
            <w:noProof/>
          </w:rPr>
          <w:tab/>
        </w:r>
        <w:r w:rsidR="00FE7A8E" w:rsidRPr="005B7BBC">
          <w:rPr>
            <w:rStyle w:val="Hyperlink"/>
            <w:noProof/>
          </w:rPr>
          <w:t>GOSPODARIREA SUBSTANTELOR SI PREPARATELOR CHIMICE PERICULOASE</w:t>
        </w:r>
        <w:r w:rsidR="00FE7A8E">
          <w:rPr>
            <w:noProof/>
            <w:webHidden/>
          </w:rPr>
          <w:tab/>
        </w:r>
        <w:r w:rsidR="00FE7A8E">
          <w:rPr>
            <w:noProof/>
            <w:webHidden/>
          </w:rPr>
          <w:fldChar w:fldCharType="begin"/>
        </w:r>
        <w:r w:rsidR="00FE7A8E">
          <w:rPr>
            <w:noProof/>
            <w:webHidden/>
          </w:rPr>
          <w:instrText xml:space="preserve"> PAGEREF _Toc87961451 \h </w:instrText>
        </w:r>
        <w:r w:rsidR="00FE7A8E">
          <w:rPr>
            <w:noProof/>
            <w:webHidden/>
          </w:rPr>
        </w:r>
        <w:r w:rsidR="00FE7A8E">
          <w:rPr>
            <w:noProof/>
            <w:webHidden/>
          </w:rPr>
          <w:fldChar w:fldCharType="separate"/>
        </w:r>
        <w:r w:rsidR="00FE7A8E">
          <w:rPr>
            <w:noProof/>
            <w:webHidden/>
          </w:rPr>
          <w:t>13</w:t>
        </w:r>
        <w:r w:rsidR="00FE7A8E">
          <w:rPr>
            <w:noProof/>
            <w:webHidden/>
          </w:rPr>
          <w:fldChar w:fldCharType="end"/>
        </w:r>
      </w:hyperlink>
    </w:p>
    <w:p w:rsidR="0028684A" w:rsidRPr="00711383" w:rsidRDefault="004A6DA2" w:rsidP="00DE5108">
      <w:pPr>
        <w:tabs>
          <w:tab w:val="left" w:pos="8647"/>
        </w:tabs>
        <w:rPr>
          <w:rFonts w:ascii="Arial" w:hAnsi="Arial" w:cs="Arial"/>
          <w:color w:val="FF0000"/>
        </w:rPr>
      </w:pPr>
      <w:r w:rsidRPr="00711383">
        <w:rPr>
          <w:rFonts w:ascii="Arial" w:hAnsi="Arial" w:cs="Arial"/>
          <w:color w:val="FF0000"/>
        </w:rPr>
        <w:fldChar w:fldCharType="end"/>
      </w:r>
    </w:p>
    <w:p w:rsidR="0028684A" w:rsidRPr="00711383" w:rsidRDefault="00711383" w:rsidP="00DE5108">
      <w:pPr>
        <w:pStyle w:val="Heading1"/>
        <w:spacing w:line="276" w:lineRule="auto"/>
        <w:rPr>
          <w:lang w:val="fr-FR"/>
        </w:rPr>
      </w:pPr>
      <w:bookmarkStart w:id="1" w:name="_Toc87961429"/>
      <w:r w:rsidRPr="00711383">
        <w:rPr>
          <w:lang w:val="fr-FR"/>
        </w:rPr>
        <w:lastRenderedPageBreak/>
        <w:t>Denumirea proiectului</w:t>
      </w:r>
      <w:bookmarkEnd w:id="1"/>
    </w:p>
    <w:p w:rsidR="000D17B6" w:rsidRPr="00711383" w:rsidRDefault="000D17B6" w:rsidP="00DE5108">
      <w:pPr>
        <w:pStyle w:val="BodyText"/>
        <w:spacing w:line="276" w:lineRule="auto"/>
        <w:ind w:firstLine="576"/>
        <w:rPr>
          <w:b/>
          <w:sz w:val="24"/>
        </w:rPr>
      </w:pPr>
      <w:r w:rsidRPr="00711383">
        <w:rPr>
          <w:b/>
          <w:sz w:val="24"/>
        </w:rPr>
        <w:t>”</w:t>
      </w:r>
      <w:r w:rsidR="007427DC" w:rsidRPr="00711383">
        <w:rPr>
          <w:b/>
          <w:sz w:val="24"/>
        </w:rPr>
        <w:t xml:space="preserve">Igienizare </w:t>
      </w:r>
      <w:r w:rsidR="008C44BB" w:rsidRPr="00711383">
        <w:rPr>
          <w:b/>
          <w:sz w:val="24"/>
        </w:rPr>
        <w:t>rau Sabar in zona UAT Clinceni</w:t>
      </w:r>
      <w:r w:rsidRPr="00711383">
        <w:rPr>
          <w:b/>
          <w:sz w:val="24"/>
        </w:rPr>
        <w:t>”</w:t>
      </w:r>
    </w:p>
    <w:p w:rsidR="00DE5108" w:rsidRPr="00711383" w:rsidRDefault="00DE5108" w:rsidP="00DE5108">
      <w:pPr>
        <w:autoSpaceDE w:val="0"/>
        <w:autoSpaceDN w:val="0"/>
        <w:adjustRightInd w:val="0"/>
        <w:spacing w:after="0"/>
        <w:ind w:firstLine="578"/>
        <w:jc w:val="both"/>
        <w:rPr>
          <w:rFonts w:ascii="Arial" w:hAnsi="Arial" w:cs="Arial"/>
          <w:color w:val="FF0000"/>
          <w:sz w:val="24"/>
          <w:szCs w:val="24"/>
        </w:rPr>
      </w:pPr>
    </w:p>
    <w:p w:rsidR="0028684A" w:rsidRPr="00B4278C" w:rsidRDefault="00711383" w:rsidP="00DE5108">
      <w:pPr>
        <w:pStyle w:val="Heading1"/>
        <w:spacing w:line="276" w:lineRule="auto"/>
      </w:pPr>
      <w:bookmarkStart w:id="2" w:name="_Toc87961430"/>
      <w:r w:rsidRPr="00B4278C">
        <w:t>TITULARUL LUCRARII</w:t>
      </w:r>
      <w:bookmarkEnd w:id="2"/>
    </w:p>
    <w:p w:rsidR="00711383" w:rsidRPr="00B4278C" w:rsidRDefault="00711383" w:rsidP="00711383">
      <w:pPr>
        <w:autoSpaceDE w:val="0"/>
        <w:autoSpaceDN w:val="0"/>
        <w:adjustRightInd w:val="0"/>
        <w:spacing w:after="0"/>
        <w:ind w:firstLine="578"/>
        <w:jc w:val="both"/>
        <w:rPr>
          <w:rFonts w:ascii="Arial" w:hAnsi="Arial" w:cs="Arial"/>
          <w:sz w:val="24"/>
          <w:szCs w:val="24"/>
        </w:rPr>
      </w:pPr>
      <w:r w:rsidRPr="00B4278C">
        <w:rPr>
          <w:rFonts w:ascii="Arial" w:hAnsi="Arial" w:cs="Arial"/>
          <w:sz w:val="24"/>
          <w:szCs w:val="24"/>
        </w:rPr>
        <w:t>PRIMARIA CLINCENI, STRADA PRINCIPALA, NR. 107A, ILFOV, TEL. 021.369.40.41, 021.3694041, Email. primariaclinceni@yahoo.com</w:t>
      </w:r>
    </w:p>
    <w:p w:rsidR="00722ED7" w:rsidRPr="00711383" w:rsidRDefault="00722ED7" w:rsidP="00DE5108">
      <w:pPr>
        <w:pStyle w:val="BodyText"/>
        <w:spacing w:line="276" w:lineRule="auto"/>
        <w:rPr>
          <w:b/>
          <w:color w:val="FF0000"/>
          <w:lang w:val="it-IT"/>
        </w:rPr>
      </w:pPr>
      <w:r w:rsidRPr="00711383">
        <w:rPr>
          <w:b/>
          <w:color w:val="FF0000"/>
          <w:lang w:val="it-IT"/>
        </w:rPr>
        <w:t xml:space="preserve">                                                       </w:t>
      </w:r>
    </w:p>
    <w:p w:rsidR="00027DFB" w:rsidRPr="00A47DA8" w:rsidRDefault="00A47DA8" w:rsidP="00DE5108">
      <w:pPr>
        <w:pStyle w:val="Heading1"/>
        <w:spacing w:line="276" w:lineRule="auto"/>
      </w:pPr>
      <w:bookmarkStart w:id="3" w:name="_Toc87961431"/>
      <w:r w:rsidRPr="00A47DA8">
        <w:t>DESCRIEREA PROIECTULUI</w:t>
      </w:r>
      <w:bookmarkEnd w:id="3"/>
    </w:p>
    <w:p w:rsidR="00A47DA8" w:rsidRPr="00D627B8" w:rsidRDefault="00A47DA8" w:rsidP="00A47DA8">
      <w:pPr>
        <w:pStyle w:val="Heading2"/>
      </w:pPr>
      <w:bookmarkStart w:id="4" w:name="_Toc87961432"/>
      <w:r w:rsidRPr="00D627B8">
        <w:t>REZUMATUL PROIECTULUI</w:t>
      </w:r>
      <w:bookmarkEnd w:id="4"/>
    </w:p>
    <w:p w:rsidR="00A47DA8" w:rsidRDefault="00A47DA8" w:rsidP="00A47DA8">
      <w:pPr>
        <w:autoSpaceDE w:val="0"/>
        <w:autoSpaceDN w:val="0"/>
        <w:adjustRightInd w:val="0"/>
        <w:spacing w:after="0" w:line="360" w:lineRule="auto"/>
        <w:ind w:firstLine="578"/>
        <w:jc w:val="both"/>
        <w:rPr>
          <w:rFonts w:ascii="Arial" w:hAnsi="Arial" w:cs="Arial"/>
          <w:color w:val="000000"/>
          <w:sz w:val="24"/>
          <w:szCs w:val="24"/>
        </w:rPr>
      </w:pPr>
      <w:r w:rsidRPr="00A71021">
        <w:rPr>
          <w:rFonts w:ascii="Arial" w:hAnsi="Arial" w:cs="Arial"/>
          <w:color w:val="000000"/>
          <w:sz w:val="24"/>
          <w:szCs w:val="24"/>
        </w:rPr>
        <w:t>Principalele caracterisitici tehnice si parametri ai obiectivului de investiei:</w:t>
      </w:r>
    </w:p>
    <w:p w:rsidR="00A47DA8" w:rsidRDefault="00A47DA8"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Igienizare rau Sabar intre DC125 si pod din tuburi peste raul Sabar RV2, pe o lungime de 1.122 m;</w:t>
      </w:r>
    </w:p>
    <w:p w:rsidR="00A47DA8" w:rsidRPr="00785A67" w:rsidRDefault="00A47DA8"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sidRPr="00785A67">
        <w:rPr>
          <w:rFonts w:ascii="Arial" w:hAnsi="Arial" w:cs="Arial"/>
          <w:color w:val="000000"/>
          <w:sz w:val="24"/>
          <w:szCs w:val="24"/>
        </w:rPr>
        <w:t xml:space="preserve">Lucrările hidrotehnice nu s-au dimensionat la debitul maxim cu probabilitatea de depăţire de 1%, conform cap. 5 –Prevederi ale strategiei şi principalele acţiuni pentru implementarea acesteia –din H.G. nr. 846/2010, scopul lucrarilor fiind colectarea deseurilor depozitate in albia si pe malurile raului Sabar.  </w:t>
      </w:r>
    </w:p>
    <w:p w:rsidR="00A47DA8" w:rsidRPr="00D627B8" w:rsidRDefault="00A47DA8" w:rsidP="00A47DA8">
      <w:pPr>
        <w:pStyle w:val="Heading2"/>
      </w:pPr>
      <w:bookmarkStart w:id="5" w:name="_Toc87961433"/>
      <w:r w:rsidRPr="00D627B8">
        <w:t>JUSTIFICAREA NECESITATII PROIECTULUI</w:t>
      </w:r>
      <w:bookmarkEnd w:id="5"/>
    </w:p>
    <w:p w:rsidR="00321EEF" w:rsidRPr="00321EEF" w:rsidRDefault="00321EEF" w:rsidP="00321EEF">
      <w:pPr>
        <w:spacing w:after="120" w:line="360" w:lineRule="auto"/>
        <w:ind w:firstLine="720"/>
        <w:rPr>
          <w:rFonts w:ascii="Arial" w:eastAsia="Arial" w:hAnsi="Arial" w:cs="Arial"/>
          <w:sz w:val="24"/>
          <w:szCs w:val="24"/>
          <w:lang w:val="it-IT"/>
        </w:rPr>
      </w:pPr>
      <w:r w:rsidRPr="00321EEF">
        <w:rPr>
          <w:rFonts w:ascii="Arial" w:eastAsia="Arial" w:hAnsi="Arial" w:cs="Arial"/>
          <w:sz w:val="24"/>
          <w:szCs w:val="24"/>
          <w:lang w:val="it-IT"/>
        </w:rPr>
        <w:t>Suprafata terenului (adiacenta raului Sabar) este bine reprezentata cu vegetatie arboricola (arbori si arbusti crescuti salbatic), dezvoltandu-se pe malurile raului Sabar. In zona de studiu, au fost intalnite numeroase zone cu depozite de gunoi menajer si din constructii, aruncate necontrolat in apropierea albiei raului dar si zone cu eroziuni active ale malurilor.</w:t>
      </w:r>
    </w:p>
    <w:p w:rsidR="00321EEF" w:rsidRPr="00321EEF" w:rsidRDefault="00321EEF" w:rsidP="00321EEF">
      <w:pPr>
        <w:spacing w:after="120"/>
        <w:rPr>
          <w:rFonts w:ascii="Arial" w:eastAsia="Arial" w:hAnsi="Arial" w:cs="Arial"/>
          <w:sz w:val="24"/>
          <w:szCs w:val="24"/>
          <w:lang w:val="it-IT"/>
        </w:rPr>
      </w:pPr>
      <w:r w:rsidRPr="00321EEF">
        <w:rPr>
          <w:rFonts w:ascii="Arial" w:eastAsia="Arial" w:hAnsi="Arial" w:cs="Arial"/>
          <w:sz w:val="24"/>
          <w:szCs w:val="24"/>
          <w:lang w:val="it-IT"/>
        </w:rPr>
        <w:t>Prin realizarea investitiei se vor asigura urmatoarele:</w:t>
      </w:r>
    </w:p>
    <w:p w:rsidR="00321EEF" w:rsidRPr="00321EEF" w:rsidRDefault="00321EEF"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sidRPr="00321EEF">
        <w:rPr>
          <w:rFonts w:ascii="Arial" w:hAnsi="Arial" w:cs="Arial"/>
          <w:color w:val="000000"/>
          <w:sz w:val="24"/>
          <w:szCs w:val="24"/>
        </w:rPr>
        <w:t>igienizare albie</w:t>
      </w:r>
      <w:r w:rsidR="00FC3D51">
        <w:rPr>
          <w:rFonts w:ascii="Arial" w:hAnsi="Arial" w:cs="Arial"/>
          <w:color w:val="000000"/>
          <w:sz w:val="24"/>
          <w:szCs w:val="24"/>
        </w:rPr>
        <w:t>i</w:t>
      </w:r>
      <w:r>
        <w:rPr>
          <w:rFonts w:ascii="Arial" w:hAnsi="Arial" w:cs="Arial"/>
          <w:color w:val="000000"/>
          <w:sz w:val="24"/>
          <w:szCs w:val="24"/>
        </w:rPr>
        <w:t xml:space="preserve"> minore</w:t>
      </w:r>
      <w:r w:rsidRPr="00321EEF">
        <w:rPr>
          <w:rFonts w:ascii="Arial" w:hAnsi="Arial" w:cs="Arial"/>
          <w:color w:val="000000"/>
          <w:sz w:val="24"/>
          <w:szCs w:val="24"/>
        </w:rPr>
        <w:t xml:space="preserve"> și malurilor râului Sabar.</w:t>
      </w:r>
    </w:p>
    <w:p w:rsidR="00321EEF" w:rsidRPr="00321EEF" w:rsidRDefault="00321EEF"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sidRPr="00321EEF">
        <w:rPr>
          <w:rFonts w:ascii="Arial" w:hAnsi="Arial" w:cs="Arial"/>
          <w:color w:val="000000"/>
          <w:sz w:val="24"/>
          <w:szCs w:val="24"/>
        </w:rPr>
        <w:t>reprofilare si decolmatare albie râu Sabar;</w:t>
      </w:r>
    </w:p>
    <w:p w:rsidR="00A47DA8" w:rsidRPr="00D627B8" w:rsidRDefault="00A47DA8" w:rsidP="00A47DA8">
      <w:pPr>
        <w:pStyle w:val="Heading2"/>
      </w:pPr>
      <w:bookmarkStart w:id="6" w:name="_Toc87961434"/>
      <w:r w:rsidRPr="00D627B8">
        <w:t>VALOAREA INVESTITIEI</w:t>
      </w:r>
      <w:bookmarkEnd w:id="6"/>
    </w:p>
    <w:p w:rsidR="00A47DA8" w:rsidRPr="00321EEF" w:rsidRDefault="00A47DA8" w:rsidP="00321EEF">
      <w:pPr>
        <w:autoSpaceDE w:val="0"/>
        <w:autoSpaceDN w:val="0"/>
        <w:adjustRightInd w:val="0"/>
        <w:spacing w:after="0"/>
        <w:ind w:firstLine="578"/>
        <w:jc w:val="both"/>
        <w:rPr>
          <w:rFonts w:ascii="Arial" w:hAnsi="Arial" w:cs="Arial"/>
          <w:sz w:val="24"/>
          <w:szCs w:val="24"/>
        </w:rPr>
      </w:pPr>
      <w:r w:rsidRPr="00321EEF">
        <w:rPr>
          <w:rFonts w:ascii="Arial" w:hAnsi="Arial" w:cs="Arial"/>
          <w:sz w:val="24"/>
          <w:szCs w:val="24"/>
        </w:rPr>
        <w:t xml:space="preserve">Valoarea estimata pentru implementarea proiectului este de </w:t>
      </w:r>
      <w:r w:rsidR="00321EEF" w:rsidRPr="00321EEF">
        <w:rPr>
          <w:rFonts w:ascii="Arial" w:hAnsi="Arial" w:cs="Arial"/>
          <w:sz w:val="24"/>
          <w:szCs w:val="24"/>
        </w:rPr>
        <w:t>515.791,54 lei fara TVA.</w:t>
      </w:r>
    </w:p>
    <w:p w:rsidR="00321EEF" w:rsidRPr="00D627B8" w:rsidRDefault="00321EEF" w:rsidP="00321EEF">
      <w:pPr>
        <w:pStyle w:val="Heading2"/>
      </w:pPr>
      <w:bookmarkStart w:id="7" w:name="_Toc87961435"/>
      <w:r w:rsidRPr="00D627B8">
        <w:lastRenderedPageBreak/>
        <w:t>PERIOADA DE IMPLEMENTARE PROPUSA</w:t>
      </w:r>
      <w:bookmarkEnd w:id="7"/>
    </w:p>
    <w:p w:rsidR="00DE5108" w:rsidRPr="00321EEF" w:rsidRDefault="00321EEF" w:rsidP="00DE5108">
      <w:pPr>
        <w:autoSpaceDE w:val="0"/>
        <w:autoSpaceDN w:val="0"/>
        <w:adjustRightInd w:val="0"/>
        <w:spacing w:after="0"/>
        <w:jc w:val="both"/>
        <w:rPr>
          <w:rFonts w:ascii="Arial" w:hAnsi="Arial" w:cs="Arial"/>
          <w:sz w:val="24"/>
          <w:szCs w:val="24"/>
        </w:rPr>
      </w:pPr>
      <w:r w:rsidRPr="00321EEF">
        <w:rPr>
          <w:rFonts w:ascii="Arial" w:hAnsi="Arial" w:cs="Arial"/>
          <w:sz w:val="24"/>
          <w:szCs w:val="24"/>
        </w:rPr>
        <w:t>Durata de implementare a proiectului va fi de circa 4 luni.</w:t>
      </w:r>
    </w:p>
    <w:p w:rsidR="00321EEF" w:rsidRPr="00D627B8" w:rsidRDefault="00321EEF" w:rsidP="00321EEF">
      <w:pPr>
        <w:pStyle w:val="Heading2"/>
      </w:pPr>
      <w:bookmarkStart w:id="8" w:name="_Toc87961436"/>
      <w:r w:rsidRPr="00D627B8">
        <w:t>PLANSE</w:t>
      </w:r>
      <w:r w:rsidR="00D627B8" w:rsidRPr="00D627B8">
        <w:t xml:space="preserve"> REPREZENTAND LIMITELE AMPLASAMENTULUI</w:t>
      </w:r>
      <w:bookmarkEnd w:id="8"/>
      <w:r w:rsidR="00D627B8" w:rsidRPr="00D627B8">
        <w:t xml:space="preserve"> </w:t>
      </w:r>
    </w:p>
    <w:p w:rsidR="00D627B8" w:rsidRPr="00D627B8" w:rsidRDefault="005454A8" w:rsidP="005454A8">
      <w:pPr>
        <w:spacing w:line="360" w:lineRule="auto"/>
        <w:rPr>
          <w:rFonts w:ascii="Arial" w:hAnsi="Arial" w:cs="Arial"/>
          <w:noProof/>
          <w:sz w:val="24"/>
          <w:szCs w:val="24"/>
          <w:lang w:val="fr-BE"/>
        </w:rPr>
      </w:pPr>
      <w:r>
        <w:rPr>
          <w:rFonts w:ascii="Arial" w:hAnsi="Arial" w:cs="Arial"/>
          <w:noProof/>
          <w:sz w:val="24"/>
          <w:szCs w:val="24"/>
          <w:lang w:val="fr-BE"/>
        </w:rPr>
        <w:tab/>
      </w:r>
      <w:r w:rsidR="00D627B8" w:rsidRPr="00D627B8">
        <w:rPr>
          <w:rFonts w:ascii="Arial" w:hAnsi="Arial" w:cs="Arial"/>
          <w:noProof/>
          <w:sz w:val="24"/>
          <w:szCs w:val="24"/>
          <w:lang w:val="fr-BE"/>
        </w:rPr>
        <w:t xml:space="preserve">Limitele amplasamentului proiectului, inclusiv orice suprafaţă de teren solicitată pentru a fi folosită temporar </w:t>
      </w:r>
      <w:r w:rsidR="00D627B8">
        <w:rPr>
          <w:rFonts w:ascii="Arial" w:hAnsi="Arial" w:cs="Arial"/>
          <w:noProof/>
          <w:sz w:val="24"/>
          <w:szCs w:val="24"/>
          <w:lang w:val="fr-BE"/>
        </w:rPr>
        <w:t>sunt pe plansele cu Planul de amplasament si pe Planurile de situatie atasate la prezenta documentatie.</w:t>
      </w:r>
    </w:p>
    <w:p w:rsidR="00D627B8" w:rsidRPr="00D627B8" w:rsidRDefault="00D627B8" w:rsidP="00D627B8">
      <w:pPr>
        <w:pStyle w:val="Heading2"/>
      </w:pPr>
      <w:bookmarkStart w:id="9" w:name="_Toc87961437"/>
      <w:r w:rsidRPr="00D627B8">
        <w:t>DESCRIEREA CARACTERISTICILOR FIZICE ALE INTREGULUI PROIECT</w:t>
      </w:r>
      <w:bookmarkEnd w:id="9"/>
    </w:p>
    <w:p w:rsidR="00D627B8" w:rsidRDefault="005454A8" w:rsidP="00631A82">
      <w:pPr>
        <w:pStyle w:val="Heading2"/>
        <w:numPr>
          <w:ilvl w:val="2"/>
          <w:numId w:val="1"/>
        </w:numPr>
      </w:pPr>
      <w:bookmarkStart w:id="10" w:name="_Toc87961438"/>
      <w:r>
        <w:t>SITUATIA EXISTENTA</w:t>
      </w:r>
      <w:bookmarkEnd w:id="10"/>
    </w:p>
    <w:p w:rsidR="005454A8" w:rsidRPr="005454A8" w:rsidRDefault="005454A8" w:rsidP="005454A8">
      <w:pPr>
        <w:spacing w:line="360" w:lineRule="auto"/>
        <w:rPr>
          <w:rFonts w:ascii="Arial" w:hAnsi="Arial" w:cs="Arial"/>
          <w:noProof/>
          <w:sz w:val="24"/>
          <w:szCs w:val="24"/>
          <w:lang w:val="fr-BE"/>
        </w:rPr>
      </w:pPr>
      <w:r>
        <w:rPr>
          <w:rFonts w:ascii="Arial" w:hAnsi="Arial" w:cs="Arial"/>
          <w:noProof/>
          <w:sz w:val="24"/>
          <w:szCs w:val="24"/>
          <w:lang w:val="fr-BE"/>
        </w:rPr>
        <w:tab/>
      </w:r>
      <w:r w:rsidRPr="005454A8">
        <w:rPr>
          <w:rFonts w:ascii="Arial" w:hAnsi="Arial" w:cs="Arial"/>
          <w:noProof/>
          <w:sz w:val="24"/>
          <w:szCs w:val="24"/>
          <w:lang w:val="fr-BE"/>
        </w:rPr>
        <w:t>Suprafata terenului (adiacenta raului Sabar) este bine reprezentata cu vegetatie arboricola (arbori si arbusti crescuti salbatic), dezvoltandu-se pe malurile raului Sabar. In zona de studiu, au fost intalnite numeroase zone cu depozite de gunoi menajer si din constructii, aruncate necontrolat in apropierea albiei raului dar si zone cu eroziuni active ale malurilor.</w:t>
      </w:r>
    </w:p>
    <w:p w:rsidR="005454A8" w:rsidRDefault="005454A8" w:rsidP="00631A82">
      <w:pPr>
        <w:pStyle w:val="Heading2"/>
        <w:numPr>
          <w:ilvl w:val="2"/>
          <w:numId w:val="1"/>
        </w:numPr>
      </w:pPr>
      <w:bookmarkStart w:id="11" w:name="_Toc87961439"/>
      <w:r>
        <w:t>SITUATIA PROIECTATA</w:t>
      </w:r>
      <w:bookmarkEnd w:id="11"/>
    </w:p>
    <w:p w:rsidR="00354EB8" w:rsidRDefault="00354EB8" w:rsidP="00354EB8">
      <w:pPr>
        <w:autoSpaceDE w:val="0"/>
        <w:autoSpaceDN w:val="0"/>
        <w:adjustRightInd w:val="0"/>
        <w:spacing w:after="0" w:line="360" w:lineRule="auto"/>
        <w:ind w:firstLine="578"/>
        <w:jc w:val="both"/>
        <w:rPr>
          <w:rFonts w:ascii="Arial" w:hAnsi="Arial" w:cs="Arial"/>
          <w:color w:val="000000"/>
          <w:sz w:val="24"/>
          <w:szCs w:val="24"/>
        </w:rPr>
      </w:pPr>
      <w:r w:rsidRPr="00A71021">
        <w:rPr>
          <w:rFonts w:ascii="Arial" w:hAnsi="Arial" w:cs="Arial"/>
          <w:color w:val="000000"/>
          <w:sz w:val="24"/>
          <w:szCs w:val="24"/>
        </w:rPr>
        <w:t>Principalele caracterisitici tehnice si parametri ai obiectivului de investiei:</w:t>
      </w:r>
    </w:p>
    <w:p w:rsidR="00354EB8" w:rsidRDefault="00354EB8"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Igienizare rau Sabar intre DC125 si pod din tuburi peste raul Sabar RV2, pe o lungime de 1.122 m.</w:t>
      </w:r>
    </w:p>
    <w:p w:rsidR="00354EB8" w:rsidRDefault="00354EB8" w:rsidP="00354EB8">
      <w:pPr>
        <w:autoSpaceDE w:val="0"/>
        <w:autoSpaceDN w:val="0"/>
        <w:adjustRightInd w:val="0"/>
        <w:spacing w:after="0" w:line="360" w:lineRule="auto"/>
        <w:ind w:firstLine="360"/>
        <w:jc w:val="both"/>
        <w:rPr>
          <w:rFonts w:ascii="Arial" w:hAnsi="Arial" w:cs="Arial"/>
          <w:color w:val="000000"/>
          <w:sz w:val="24"/>
          <w:szCs w:val="24"/>
        </w:rPr>
      </w:pPr>
      <w:r>
        <w:rPr>
          <w:rFonts w:ascii="Arial" w:hAnsi="Arial" w:cs="Arial"/>
          <w:color w:val="000000"/>
          <w:sz w:val="24"/>
          <w:szCs w:val="24"/>
        </w:rPr>
        <w:t>In continuare se va descrie detaliat lucrarile ce urmeaza a fi executate conform proiect dupa cum urmeaza:</w:t>
      </w:r>
    </w:p>
    <w:p w:rsidR="00354EB8" w:rsidRPr="00823041" w:rsidRDefault="00354EB8" w:rsidP="00631A82">
      <w:pPr>
        <w:pStyle w:val="TEXT"/>
        <w:numPr>
          <w:ilvl w:val="0"/>
          <w:numId w:val="6"/>
        </w:numPr>
      </w:pPr>
      <w:r w:rsidRPr="00823041">
        <w:t xml:space="preserve">Excavaţii şi umpluturi maluri (igienizare albie) – L =1122 m </w:t>
      </w:r>
    </w:p>
    <w:p w:rsidR="00354EB8" w:rsidRDefault="00354EB8" w:rsidP="00354EB8">
      <w:pPr>
        <w:autoSpaceDE w:val="0"/>
        <w:autoSpaceDN w:val="0"/>
        <w:adjustRightInd w:val="0"/>
        <w:spacing w:after="0" w:line="360" w:lineRule="auto"/>
        <w:ind w:firstLine="360"/>
        <w:jc w:val="both"/>
        <w:rPr>
          <w:rFonts w:ascii="Arial" w:hAnsi="Arial" w:cs="Arial"/>
          <w:color w:val="000000"/>
          <w:sz w:val="24"/>
          <w:szCs w:val="24"/>
        </w:rPr>
      </w:pPr>
      <w:r w:rsidRPr="00A75656">
        <w:rPr>
          <w:rFonts w:ascii="Arial" w:hAnsi="Arial" w:cs="Arial"/>
          <w:sz w:val="24"/>
          <w:szCs w:val="24"/>
        </w:rPr>
        <w:t>Traseul în plan al albiei igienizate va respecta traseul natural. Excavaţiile</w:t>
      </w:r>
      <w:r w:rsidRPr="00E13615">
        <w:rPr>
          <w:rFonts w:ascii="Arial" w:hAnsi="Arial" w:cs="Arial"/>
          <w:color w:val="000000"/>
          <w:sz w:val="24"/>
          <w:szCs w:val="24"/>
        </w:rPr>
        <w:t xml:space="preserve"> se vor executa în patul şi malurile</w:t>
      </w:r>
      <w:r>
        <w:rPr>
          <w:rFonts w:ascii="Arial" w:hAnsi="Arial" w:cs="Arial"/>
          <w:color w:val="000000"/>
          <w:sz w:val="24"/>
          <w:szCs w:val="24"/>
        </w:rPr>
        <w:t xml:space="preserve"> albiei raului Sabar</w:t>
      </w:r>
      <w:r w:rsidRPr="00E13615">
        <w:rPr>
          <w:rFonts w:ascii="Arial" w:hAnsi="Arial" w:cs="Arial"/>
          <w:color w:val="000000"/>
          <w:sz w:val="24"/>
          <w:szCs w:val="24"/>
        </w:rPr>
        <w:t xml:space="preserve">, pe lungimea L = </w:t>
      </w:r>
      <w:r>
        <w:rPr>
          <w:rFonts w:ascii="Arial" w:hAnsi="Arial" w:cs="Arial"/>
          <w:color w:val="000000"/>
          <w:sz w:val="24"/>
          <w:szCs w:val="24"/>
        </w:rPr>
        <w:t>1.122</w:t>
      </w:r>
      <w:r w:rsidRPr="00E13615">
        <w:rPr>
          <w:rFonts w:ascii="Arial" w:hAnsi="Arial" w:cs="Arial"/>
          <w:color w:val="000000"/>
          <w:sz w:val="24"/>
          <w:szCs w:val="24"/>
        </w:rPr>
        <w:t xml:space="preserve"> m, cu scopul de a se asigura </w:t>
      </w:r>
      <w:r>
        <w:rPr>
          <w:rFonts w:ascii="Arial" w:hAnsi="Arial" w:cs="Arial"/>
          <w:color w:val="000000"/>
          <w:sz w:val="24"/>
          <w:szCs w:val="24"/>
        </w:rPr>
        <w:t xml:space="preserve">igienizarea si </w:t>
      </w:r>
      <w:r w:rsidRPr="00E13615">
        <w:rPr>
          <w:rFonts w:ascii="Arial" w:hAnsi="Arial" w:cs="Arial"/>
          <w:color w:val="000000"/>
          <w:sz w:val="24"/>
          <w:szCs w:val="24"/>
        </w:rPr>
        <w:t xml:space="preserve">mărirea capacităţii de transport a albiei râului </w:t>
      </w:r>
      <w:r>
        <w:rPr>
          <w:rFonts w:ascii="Arial" w:hAnsi="Arial" w:cs="Arial"/>
          <w:color w:val="000000"/>
          <w:sz w:val="24"/>
          <w:szCs w:val="24"/>
        </w:rPr>
        <w:t>Sabar</w:t>
      </w:r>
      <w:r w:rsidRPr="00E13615">
        <w:rPr>
          <w:rFonts w:ascii="Arial" w:hAnsi="Arial" w:cs="Arial"/>
          <w:color w:val="000000"/>
          <w:sz w:val="24"/>
          <w:szCs w:val="24"/>
        </w:rPr>
        <w:t>. Totodată în cadrul acestei categorii de lucrări au fost prinse şi operaţiile de refacere a malurilor, prin umpluturi bine</w:t>
      </w:r>
      <w:r>
        <w:rPr>
          <w:rFonts w:ascii="Arial" w:hAnsi="Arial" w:cs="Arial"/>
          <w:color w:val="000000"/>
          <w:sz w:val="24"/>
          <w:szCs w:val="24"/>
        </w:rPr>
        <w:t xml:space="preserve"> compactate in zona eroziunilor active.</w:t>
      </w:r>
      <w:r w:rsidRPr="00E13615">
        <w:rPr>
          <w:rFonts w:ascii="Arial" w:hAnsi="Arial" w:cs="Arial"/>
          <w:color w:val="000000"/>
          <w:sz w:val="24"/>
          <w:szCs w:val="24"/>
        </w:rPr>
        <w:t xml:space="preserve">Excavaţiile se execută cu excavator cu cupa 0,8 ÷ 1,2 mc pe şenile sau pe pneuri iar materialul rezultat se foloseşte la umpluturi. Excedentul de material este transportat în </w:t>
      </w:r>
      <w:r>
        <w:rPr>
          <w:rFonts w:ascii="Arial" w:hAnsi="Arial" w:cs="Arial"/>
          <w:color w:val="000000"/>
          <w:sz w:val="24"/>
          <w:szCs w:val="24"/>
        </w:rPr>
        <w:t xml:space="preserve">albia majora unde se </w:t>
      </w:r>
      <w:r w:rsidRPr="00E13615">
        <w:rPr>
          <w:rFonts w:ascii="Arial" w:hAnsi="Arial" w:cs="Arial"/>
          <w:color w:val="000000"/>
          <w:sz w:val="24"/>
          <w:szCs w:val="24"/>
        </w:rPr>
        <w:t xml:space="preserve"> sistematizează. Recalibrarea albiei se execută din aval spre amonte şi se va executa strict pe zonele </w:t>
      </w:r>
      <w:r>
        <w:rPr>
          <w:rFonts w:ascii="Arial" w:hAnsi="Arial" w:cs="Arial"/>
          <w:color w:val="000000"/>
          <w:sz w:val="24"/>
          <w:szCs w:val="24"/>
        </w:rPr>
        <w:t>prevazute in proiect</w:t>
      </w:r>
      <w:r w:rsidRPr="00E13615">
        <w:rPr>
          <w:rFonts w:ascii="Arial" w:hAnsi="Arial" w:cs="Arial"/>
          <w:color w:val="000000"/>
          <w:sz w:val="24"/>
          <w:szCs w:val="24"/>
        </w:rPr>
        <w:t xml:space="preserve">. Nu se </w:t>
      </w:r>
      <w:r w:rsidRPr="00E13615">
        <w:rPr>
          <w:rFonts w:ascii="Arial" w:hAnsi="Arial" w:cs="Arial"/>
          <w:color w:val="000000"/>
          <w:sz w:val="24"/>
          <w:szCs w:val="24"/>
        </w:rPr>
        <w:lastRenderedPageBreak/>
        <w:t>vor executa lucrări de defrişare a malurilor în avans, evitându-se astfel destabilizarea malurilor pe perioada execuţiei, în cazul unor precipitaţii abundente.</w:t>
      </w:r>
    </w:p>
    <w:p w:rsidR="00354EB8" w:rsidRPr="00785A67" w:rsidRDefault="00354EB8"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sidRPr="00785A67">
        <w:rPr>
          <w:rFonts w:ascii="Arial" w:hAnsi="Arial" w:cs="Arial"/>
          <w:color w:val="000000"/>
          <w:sz w:val="24"/>
          <w:szCs w:val="24"/>
        </w:rPr>
        <w:t>Gestionarea deşeurilor cuprinde activităţile de colectare din zona lucrarilor, sortarea deşeurilor, funcţie de natura acestora, pentru refolosire, tratare sau depozitare. Colectarea deşeurilor se va face în saci sau direct in containere.</w:t>
      </w:r>
    </w:p>
    <w:p w:rsidR="00354EB8" w:rsidRPr="00E13615" w:rsidRDefault="00354EB8"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In cadrul lucrărilor</w:t>
      </w:r>
      <w:r w:rsidRPr="00E13615">
        <w:rPr>
          <w:rFonts w:ascii="Arial" w:hAnsi="Arial" w:cs="Arial"/>
          <w:color w:val="000000"/>
          <w:sz w:val="24"/>
          <w:szCs w:val="24"/>
        </w:rPr>
        <w:t xml:space="preserve"> de recalibrare a albiei, au fost cuprinse defrişări ale vegetaţiei arboricole, inclusiv scoaterea rādācinilor şi transportul materialului defrişat în depozit. Defrişarea se execută pe taluzul albi</w:t>
      </w:r>
      <w:r>
        <w:rPr>
          <w:rFonts w:ascii="Arial" w:hAnsi="Arial" w:cs="Arial"/>
          <w:color w:val="000000"/>
          <w:sz w:val="24"/>
          <w:szCs w:val="24"/>
        </w:rPr>
        <w:t xml:space="preserve">ei minore, precum şi de pe mal. </w:t>
      </w:r>
      <w:r w:rsidRPr="00E13615">
        <w:rPr>
          <w:rFonts w:ascii="Arial" w:hAnsi="Arial" w:cs="Arial"/>
          <w:color w:val="000000"/>
          <w:sz w:val="24"/>
          <w:szCs w:val="24"/>
        </w:rPr>
        <w:t>Această operaţie este urmată de o decopertă a taluzului şi a malului, cu strâgerea pământului vegetal în deponii pe mal, urmând ca acest material să fie reaşezat pe terasamentul malului refăcut după finalizarea lucrărilor</w:t>
      </w:r>
      <w:r>
        <w:rPr>
          <w:rFonts w:ascii="Arial" w:hAnsi="Arial" w:cs="Arial"/>
          <w:color w:val="000000"/>
          <w:sz w:val="24"/>
          <w:szCs w:val="24"/>
        </w:rPr>
        <w:t>.</w:t>
      </w:r>
    </w:p>
    <w:p w:rsidR="00354EB8" w:rsidRPr="00E13615" w:rsidRDefault="00354EB8"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sidRPr="00E13615">
        <w:rPr>
          <w:rFonts w:ascii="Arial" w:hAnsi="Arial" w:cs="Arial"/>
          <w:color w:val="000000"/>
          <w:sz w:val="24"/>
          <w:szCs w:val="24"/>
        </w:rPr>
        <w:t xml:space="preserve">Pe zona pe care se vor sistematiza terasamentele în excedent, se va executa în prealabil decoperta stratului vegetal, pe o grosime de 30 cm, cu împingerea acestuia în deponii. La finalul execuţiei, după sistematizarea terasamentelor ce se vor depune în straturi de de 30-50 cm, se va executa acopertarea acestora, prin împingerea pământului vegetal din deponii. La final, pământul vegetal </w:t>
      </w:r>
      <w:r>
        <w:rPr>
          <w:rFonts w:ascii="Arial" w:hAnsi="Arial" w:cs="Arial"/>
          <w:color w:val="000000"/>
          <w:sz w:val="24"/>
          <w:szCs w:val="24"/>
        </w:rPr>
        <w:t>din acopertă se însămânţează si se vor planta pomi.</w:t>
      </w:r>
    </w:p>
    <w:p w:rsidR="00354EB8" w:rsidRDefault="00354EB8"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Umplutura în maluri </w:t>
      </w:r>
      <w:r w:rsidRPr="00E13615">
        <w:rPr>
          <w:rFonts w:ascii="Arial" w:hAnsi="Arial" w:cs="Arial"/>
          <w:color w:val="000000"/>
          <w:sz w:val="24"/>
          <w:szCs w:val="24"/>
        </w:rPr>
        <w:t xml:space="preserve"> se realizează </w:t>
      </w:r>
      <w:r>
        <w:rPr>
          <w:rFonts w:ascii="Arial" w:hAnsi="Arial" w:cs="Arial"/>
          <w:color w:val="000000"/>
          <w:sz w:val="24"/>
          <w:szCs w:val="24"/>
        </w:rPr>
        <w:t>pe zonele unde albia se apropie de zona digului mal drept existent.</w:t>
      </w:r>
      <w:r w:rsidRPr="00E13615">
        <w:rPr>
          <w:rFonts w:ascii="Arial" w:hAnsi="Arial" w:cs="Arial"/>
          <w:color w:val="000000"/>
          <w:sz w:val="24"/>
          <w:szCs w:val="24"/>
        </w:rPr>
        <w:t xml:space="preserve"> Umplutura compactată propusă</w:t>
      </w:r>
      <w:r>
        <w:rPr>
          <w:rFonts w:ascii="Arial" w:hAnsi="Arial" w:cs="Arial"/>
          <w:color w:val="000000"/>
          <w:sz w:val="24"/>
          <w:szCs w:val="24"/>
        </w:rPr>
        <w:t xml:space="preserve"> se realizează mecanic.</w:t>
      </w:r>
    </w:p>
    <w:p w:rsidR="00354EB8" w:rsidRPr="00F215C1" w:rsidRDefault="00354EB8" w:rsidP="00354EB8">
      <w:pPr>
        <w:pStyle w:val="TEXT"/>
        <w:rPr>
          <w:rFonts w:eastAsia="Times New Roman"/>
          <w:b/>
          <w:lang w:val="fr-FR"/>
        </w:rPr>
      </w:pPr>
      <w:r w:rsidRPr="00F215C1">
        <w:rPr>
          <w:rFonts w:eastAsia="Times New Roman"/>
          <w:b/>
          <w:lang w:val="fr-FR"/>
        </w:rPr>
        <w:t>TEHNOLOGIA DE EXECUTIE</w:t>
      </w:r>
    </w:p>
    <w:p w:rsidR="00354EB8" w:rsidRPr="00892763" w:rsidRDefault="00354EB8" w:rsidP="00354EB8">
      <w:pPr>
        <w:spacing w:line="360" w:lineRule="auto"/>
        <w:ind w:firstLine="709"/>
        <w:jc w:val="both"/>
        <w:rPr>
          <w:rFonts w:ascii="Arial" w:hAnsi="Arial" w:cs="Arial"/>
          <w:color w:val="000000"/>
          <w:sz w:val="24"/>
          <w:szCs w:val="24"/>
        </w:rPr>
      </w:pPr>
      <w:r w:rsidRPr="00892763">
        <w:rPr>
          <w:rFonts w:ascii="Arial" w:hAnsi="Arial" w:cs="Arial"/>
          <w:color w:val="000000"/>
          <w:sz w:val="24"/>
          <w:szCs w:val="24"/>
        </w:rPr>
        <w:t xml:space="preserve">Lucrārile prezentului obiectiv de investiţie, sunt lucrāri de tip clasic ce se vor executa în afara perioadelor de ape mari. </w:t>
      </w:r>
    </w:p>
    <w:p w:rsidR="00354EB8" w:rsidRPr="00892763" w:rsidRDefault="00354EB8" w:rsidP="00354EB8">
      <w:pPr>
        <w:spacing w:line="360" w:lineRule="auto"/>
        <w:jc w:val="both"/>
        <w:rPr>
          <w:rFonts w:ascii="Arial" w:hAnsi="Arial" w:cs="Arial"/>
          <w:color w:val="000000"/>
          <w:sz w:val="24"/>
          <w:szCs w:val="24"/>
        </w:rPr>
      </w:pPr>
      <w:r w:rsidRPr="00892763">
        <w:rPr>
          <w:rFonts w:ascii="Arial" w:hAnsi="Arial" w:cs="Arial"/>
          <w:color w:val="000000"/>
          <w:sz w:val="24"/>
          <w:szCs w:val="24"/>
        </w:rPr>
        <w:tab/>
        <w:t>Lucrārile de terasamente pentru recalibrarea albiei minore, cât şi cele de construcţii, se vor executa din aval spre amonte.</w:t>
      </w:r>
    </w:p>
    <w:p w:rsidR="00354EB8" w:rsidRPr="00892763" w:rsidRDefault="00354EB8" w:rsidP="00354EB8">
      <w:pPr>
        <w:spacing w:line="360" w:lineRule="auto"/>
        <w:ind w:firstLine="709"/>
        <w:jc w:val="both"/>
        <w:rPr>
          <w:rFonts w:ascii="Arial" w:hAnsi="Arial" w:cs="Arial"/>
          <w:color w:val="000000"/>
          <w:sz w:val="24"/>
          <w:szCs w:val="24"/>
        </w:rPr>
      </w:pPr>
      <w:r w:rsidRPr="00892763">
        <w:rPr>
          <w:rFonts w:ascii="Arial" w:hAnsi="Arial" w:cs="Arial"/>
          <w:color w:val="000000"/>
          <w:sz w:val="24"/>
          <w:szCs w:val="24"/>
        </w:rPr>
        <w:t xml:space="preserve">Lucrārile de recalibrare a albiei minore constau din: </w:t>
      </w:r>
    </w:p>
    <w:p w:rsidR="00354EB8" w:rsidRPr="00892763" w:rsidRDefault="00354EB8"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sidRPr="00892763">
        <w:rPr>
          <w:rFonts w:ascii="Arial" w:hAnsi="Arial" w:cs="Arial"/>
          <w:color w:val="000000"/>
          <w:sz w:val="24"/>
          <w:szCs w:val="24"/>
        </w:rPr>
        <w:t>tra</w:t>
      </w:r>
      <w:r>
        <w:rPr>
          <w:rFonts w:ascii="Arial" w:hAnsi="Arial" w:cs="Arial"/>
          <w:color w:val="000000"/>
          <w:sz w:val="24"/>
          <w:szCs w:val="24"/>
        </w:rPr>
        <w:t>sarea axului albiei igienizate</w:t>
      </w:r>
      <w:r w:rsidRPr="00892763">
        <w:rPr>
          <w:rFonts w:ascii="Arial" w:hAnsi="Arial" w:cs="Arial"/>
          <w:color w:val="000000"/>
          <w:sz w:val="24"/>
          <w:szCs w:val="24"/>
        </w:rPr>
        <w:t xml:space="preserve">; </w:t>
      </w:r>
    </w:p>
    <w:p w:rsidR="00354EB8" w:rsidRPr="00892763" w:rsidRDefault="00354EB8"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sidRPr="00892763">
        <w:rPr>
          <w:rFonts w:ascii="Arial" w:hAnsi="Arial" w:cs="Arial"/>
          <w:color w:val="000000"/>
          <w:sz w:val="24"/>
          <w:szCs w:val="24"/>
        </w:rPr>
        <w:t>curāţarea albiei minore de vegetaţie, resturi menajere</w:t>
      </w:r>
      <w:r>
        <w:rPr>
          <w:rFonts w:ascii="Arial" w:hAnsi="Arial" w:cs="Arial"/>
          <w:color w:val="000000"/>
          <w:sz w:val="24"/>
          <w:szCs w:val="24"/>
        </w:rPr>
        <w:t xml:space="preserve"> si din constructii</w:t>
      </w:r>
      <w:r w:rsidRPr="00892763">
        <w:rPr>
          <w:rFonts w:ascii="Arial" w:hAnsi="Arial" w:cs="Arial"/>
          <w:color w:val="000000"/>
          <w:sz w:val="24"/>
          <w:szCs w:val="24"/>
        </w:rPr>
        <w:t>, etc.;</w:t>
      </w:r>
    </w:p>
    <w:p w:rsidR="00354EB8" w:rsidRPr="00892763" w:rsidRDefault="00354EB8"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sidRPr="00892763">
        <w:rPr>
          <w:rFonts w:ascii="Arial" w:hAnsi="Arial" w:cs="Arial"/>
          <w:color w:val="000000"/>
          <w:sz w:val="24"/>
          <w:szCs w:val="24"/>
        </w:rPr>
        <w:t xml:space="preserve">realizarea excavaţiilor mecanice în vederea executārii cunetei conform profilelor transversale de execuţie, a profilului longitudinal şi a planurilor de situaţie. Excedentul de material va fi transportat auto pentru compensāri ale deficitului, în </w:t>
      </w:r>
      <w:r w:rsidRPr="00892763">
        <w:rPr>
          <w:rFonts w:ascii="Arial" w:hAnsi="Arial" w:cs="Arial"/>
          <w:color w:val="000000"/>
          <w:sz w:val="24"/>
          <w:szCs w:val="24"/>
        </w:rPr>
        <w:lastRenderedPageBreak/>
        <w:t>vederea refacerii unor tronso</w:t>
      </w:r>
      <w:r>
        <w:rPr>
          <w:rFonts w:ascii="Arial" w:hAnsi="Arial" w:cs="Arial"/>
          <w:color w:val="000000"/>
          <w:sz w:val="24"/>
          <w:szCs w:val="24"/>
        </w:rPr>
        <w:t>ane în care malul albiei minore se apropie de zona digului mal drept existent.</w:t>
      </w:r>
      <w:r w:rsidRPr="00892763">
        <w:rPr>
          <w:rFonts w:ascii="Arial" w:hAnsi="Arial" w:cs="Arial"/>
          <w:color w:val="000000"/>
          <w:sz w:val="24"/>
          <w:szCs w:val="24"/>
        </w:rPr>
        <w:t xml:space="preserve"> O parte din excedent se va sistematiza. </w:t>
      </w:r>
    </w:p>
    <w:p w:rsidR="0059630E" w:rsidRPr="00A47DA8" w:rsidRDefault="0059630E" w:rsidP="0059630E">
      <w:pPr>
        <w:pStyle w:val="Heading1"/>
        <w:spacing w:line="276" w:lineRule="auto"/>
      </w:pPr>
      <w:bookmarkStart w:id="12" w:name="_Toc87961440"/>
      <w:r w:rsidRPr="00A47DA8">
        <w:t xml:space="preserve">DESCRIEREA </w:t>
      </w:r>
      <w:r>
        <w:t>LUCRARILOR DE DEMOLARE NECESARE</w:t>
      </w:r>
      <w:bookmarkEnd w:id="12"/>
    </w:p>
    <w:p w:rsidR="005454A8" w:rsidRPr="0059630E" w:rsidRDefault="0059630E" w:rsidP="0059630E">
      <w:pPr>
        <w:spacing w:line="360" w:lineRule="auto"/>
        <w:jc w:val="both"/>
        <w:rPr>
          <w:rFonts w:ascii="Arial" w:hAnsi="Arial" w:cs="Arial"/>
          <w:color w:val="000000"/>
          <w:sz w:val="24"/>
          <w:szCs w:val="24"/>
        </w:rPr>
      </w:pPr>
      <w:r w:rsidRPr="0059630E">
        <w:rPr>
          <w:rFonts w:ascii="Arial" w:hAnsi="Arial" w:cs="Arial"/>
          <w:color w:val="000000"/>
          <w:sz w:val="24"/>
          <w:szCs w:val="24"/>
        </w:rPr>
        <w:t>Nu este cazul.</w:t>
      </w:r>
    </w:p>
    <w:p w:rsidR="0059630E" w:rsidRPr="00A47DA8" w:rsidRDefault="0059630E" w:rsidP="0059630E">
      <w:pPr>
        <w:pStyle w:val="Heading1"/>
        <w:spacing w:line="276" w:lineRule="auto"/>
      </w:pPr>
      <w:bookmarkStart w:id="13" w:name="_Toc87961441"/>
      <w:r w:rsidRPr="00A47DA8">
        <w:t xml:space="preserve">DESCRIEREA </w:t>
      </w:r>
      <w:r>
        <w:t>AMPLASARII PROIECTULUI</w:t>
      </w:r>
      <w:bookmarkEnd w:id="13"/>
    </w:p>
    <w:p w:rsidR="00211690" w:rsidRDefault="00211690" w:rsidP="00AC009A">
      <w:pPr>
        <w:autoSpaceDE w:val="0"/>
        <w:autoSpaceDN w:val="0"/>
        <w:adjustRightInd w:val="0"/>
        <w:spacing w:after="0" w:line="360" w:lineRule="auto"/>
        <w:ind w:firstLine="578"/>
        <w:jc w:val="both"/>
        <w:rPr>
          <w:rFonts w:ascii="Arial" w:hAnsi="Arial" w:cs="Arial"/>
          <w:color w:val="000000"/>
          <w:sz w:val="24"/>
          <w:szCs w:val="24"/>
          <w:lang w:bidi="ro-RO"/>
        </w:rPr>
      </w:pPr>
      <w:r>
        <w:rPr>
          <w:rFonts w:ascii="Arial" w:hAnsi="Arial" w:cs="Arial"/>
          <w:color w:val="000000"/>
          <w:sz w:val="24"/>
          <w:szCs w:val="24"/>
          <w:lang w:bidi="ro-RO"/>
        </w:rPr>
        <w:t>Lucrarile propuse sunt amplasate pe raul Sabar in zona UAT Clinceni. Zona apartine bazinului hidrografic Arges, are o densitate a retelei hidrografice de 0.2 km/km</w:t>
      </w:r>
      <w:r w:rsidRPr="007427DC">
        <w:rPr>
          <w:rFonts w:ascii="Arial" w:hAnsi="Arial" w:cs="Arial"/>
          <w:color w:val="000000"/>
          <w:sz w:val="24"/>
          <w:szCs w:val="24"/>
          <w:vertAlign w:val="superscript"/>
          <w:lang w:bidi="ro-RO"/>
        </w:rPr>
        <w:t>2</w:t>
      </w:r>
      <w:r>
        <w:rPr>
          <w:rFonts w:ascii="Arial" w:hAnsi="Arial" w:cs="Arial"/>
          <w:color w:val="000000"/>
          <w:sz w:val="24"/>
          <w:szCs w:val="24"/>
          <w:lang w:bidi="ro-RO"/>
        </w:rPr>
        <w:t>.</w:t>
      </w:r>
    </w:p>
    <w:p w:rsidR="00211690" w:rsidRPr="007427DC" w:rsidRDefault="00211690" w:rsidP="00AC009A">
      <w:pPr>
        <w:autoSpaceDE w:val="0"/>
        <w:autoSpaceDN w:val="0"/>
        <w:adjustRightInd w:val="0"/>
        <w:spacing w:after="0" w:line="360" w:lineRule="auto"/>
        <w:ind w:firstLine="578"/>
        <w:jc w:val="both"/>
        <w:rPr>
          <w:rFonts w:ascii="Arial" w:hAnsi="Arial" w:cs="Arial"/>
          <w:color w:val="000000"/>
          <w:sz w:val="24"/>
          <w:szCs w:val="24"/>
        </w:rPr>
      </w:pPr>
      <w:r w:rsidRPr="007427DC">
        <w:rPr>
          <w:rFonts w:ascii="Arial" w:hAnsi="Arial" w:cs="Arial"/>
          <w:sz w:val="24"/>
          <w:szCs w:val="24"/>
        </w:rPr>
        <w:t xml:space="preserve">Râul Sabar </w:t>
      </w:r>
      <w:r>
        <w:rPr>
          <w:rFonts w:ascii="Arial" w:hAnsi="Arial" w:cs="Arial"/>
          <w:sz w:val="24"/>
          <w:szCs w:val="24"/>
        </w:rPr>
        <w:t xml:space="preserve">apartine bazinului hidrografic Arges, </w:t>
      </w:r>
      <w:r w:rsidRPr="007427DC">
        <w:rPr>
          <w:rFonts w:ascii="Arial" w:hAnsi="Arial" w:cs="Arial"/>
          <w:sz w:val="24"/>
          <w:szCs w:val="24"/>
        </w:rPr>
        <w:t>cod cadastral X – 1.24</w:t>
      </w:r>
      <w:r>
        <w:rPr>
          <w:rFonts w:ascii="Arial" w:hAnsi="Arial" w:cs="Arial"/>
          <w:sz w:val="24"/>
          <w:szCs w:val="24"/>
        </w:rPr>
        <w:t>.</w:t>
      </w:r>
    </w:p>
    <w:p w:rsidR="00AC009A" w:rsidRDefault="00AC009A" w:rsidP="00AC009A">
      <w:pPr>
        <w:pStyle w:val="Heading1"/>
        <w:spacing w:line="276" w:lineRule="auto"/>
      </w:pPr>
      <w:bookmarkStart w:id="14" w:name="_Toc87961442"/>
      <w:r>
        <w:t>SURSE DE POLUANTI SI INSTALATII PENTRU RETINEREA, EVACUAREA SI DISPERSIA POLUANTILOR IN MEDIU</w:t>
      </w:r>
      <w:bookmarkEnd w:id="14"/>
    </w:p>
    <w:p w:rsidR="00AC009A" w:rsidRPr="004C73AC" w:rsidRDefault="00AC009A" w:rsidP="00AC009A">
      <w:pPr>
        <w:pStyle w:val="Heading1"/>
        <w:numPr>
          <w:ilvl w:val="0"/>
          <w:numId w:val="0"/>
        </w:numPr>
        <w:spacing w:line="276" w:lineRule="auto"/>
        <w:ind w:left="432"/>
        <w:rPr>
          <w:sz w:val="22"/>
          <w:lang w:val="fr-BE"/>
        </w:rPr>
      </w:pPr>
      <w:bookmarkStart w:id="15" w:name="_Toc536611148"/>
      <w:bookmarkStart w:id="16" w:name="_Toc11333858"/>
      <w:bookmarkStart w:id="17" w:name="_Toc35006311"/>
      <w:bookmarkStart w:id="18" w:name="_Toc87961443"/>
      <w:r w:rsidRPr="004C73AC">
        <w:rPr>
          <w:sz w:val="22"/>
          <w:lang w:val="fr-BE"/>
        </w:rPr>
        <w:t>A. SURSE DE POLUANTI SI INSTALATII PENTRU RETINEREA, EVACUAREA SI DISPERSIA POLUANTILOR IN MEDIU</w:t>
      </w:r>
      <w:bookmarkEnd w:id="15"/>
      <w:bookmarkEnd w:id="16"/>
      <w:bookmarkEnd w:id="17"/>
      <w:bookmarkEnd w:id="18"/>
    </w:p>
    <w:p w:rsidR="00AC009A" w:rsidRPr="00D627B8" w:rsidRDefault="00AC009A" w:rsidP="00AC009A">
      <w:pPr>
        <w:pStyle w:val="Heading2"/>
      </w:pPr>
      <w:bookmarkStart w:id="19" w:name="_Toc87961444"/>
      <w:r>
        <w:t>PROTECTIA CALITATII APELOR</w:t>
      </w:r>
      <w:bookmarkEnd w:id="19"/>
    </w:p>
    <w:p w:rsidR="00AC009A" w:rsidRPr="00AC009A" w:rsidRDefault="00AC009A" w:rsidP="00AC009A">
      <w:pPr>
        <w:rPr>
          <w:rFonts w:ascii="Arial" w:hAnsi="Arial" w:cs="Arial"/>
          <w:sz w:val="24"/>
          <w:szCs w:val="24"/>
          <w:lang w:val="fr-BE"/>
        </w:rPr>
      </w:pPr>
      <w:r w:rsidRPr="00AC009A">
        <w:rPr>
          <w:rFonts w:ascii="Arial" w:hAnsi="Arial" w:cs="Arial"/>
          <w:sz w:val="24"/>
          <w:szCs w:val="24"/>
          <w:lang w:val="fr-BE"/>
        </w:rPr>
        <w:t xml:space="preserve">În perioada de </w:t>
      </w:r>
      <w:r w:rsidRPr="00AC009A">
        <w:rPr>
          <w:rFonts w:ascii="Arial" w:hAnsi="Arial" w:cs="Arial"/>
          <w:b/>
          <w:sz w:val="24"/>
          <w:szCs w:val="24"/>
          <w:lang w:val="fr-BE"/>
        </w:rPr>
        <w:t>execuţie</w:t>
      </w:r>
      <w:r w:rsidRPr="00AC009A">
        <w:rPr>
          <w:rFonts w:ascii="Arial" w:hAnsi="Arial" w:cs="Arial"/>
          <w:sz w:val="24"/>
          <w:szCs w:val="24"/>
          <w:lang w:val="fr-BE"/>
        </w:rPr>
        <w:t xml:space="preserve"> a lucrărilor sursele potenţiale de poluanţi pentru ape sunt reprezentate de:</w:t>
      </w:r>
    </w:p>
    <w:p w:rsidR="00AC009A" w:rsidRPr="00AC009A" w:rsidRDefault="00AC009A"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sidRPr="00AC009A">
        <w:rPr>
          <w:rFonts w:ascii="Arial" w:hAnsi="Arial" w:cs="Arial"/>
          <w:color w:val="000000"/>
          <w:sz w:val="24"/>
          <w:szCs w:val="24"/>
        </w:rPr>
        <w:t>Scurgeri accidentale de carburanţi şi uleiuri provenite de la funcţionarea utilajelor implicate în realizarea lucrărilor;</w:t>
      </w:r>
    </w:p>
    <w:p w:rsidR="00AC009A" w:rsidRPr="00AC009A" w:rsidRDefault="00AC009A"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sidRPr="00AC009A">
        <w:rPr>
          <w:rFonts w:ascii="Arial" w:hAnsi="Arial" w:cs="Arial"/>
          <w:color w:val="000000"/>
          <w:sz w:val="24"/>
          <w:szCs w:val="24"/>
        </w:rPr>
        <w:t>Depozitarea şi manipularea necorespunzătoare a materialelor utilizate în execuţia lucrărilor;</w:t>
      </w:r>
    </w:p>
    <w:p w:rsidR="00AC009A" w:rsidRPr="00AC009A" w:rsidRDefault="00AC009A"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sidRPr="00AC009A">
        <w:rPr>
          <w:rFonts w:ascii="Arial" w:hAnsi="Arial" w:cs="Arial"/>
          <w:color w:val="000000"/>
          <w:sz w:val="24"/>
          <w:szCs w:val="24"/>
        </w:rPr>
        <w:t>Depozitarea şi manipularea necorespunzătoare a pământului rezultat din excavaţii, ce poate fi antrenat în cursurile de apă;</w:t>
      </w:r>
    </w:p>
    <w:p w:rsidR="00AC009A" w:rsidRPr="00AC009A" w:rsidRDefault="00AC009A"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sidRPr="00AC009A">
        <w:rPr>
          <w:rFonts w:ascii="Arial" w:hAnsi="Arial" w:cs="Arial"/>
          <w:color w:val="000000"/>
          <w:sz w:val="24"/>
          <w:szCs w:val="24"/>
        </w:rPr>
        <w:t>Stocarea şi gestionarea necorespunzătoare a deşeurilor rezultate în urma lucrărilor;</w:t>
      </w:r>
    </w:p>
    <w:p w:rsidR="00AC009A" w:rsidRPr="00AC009A" w:rsidRDefault="00AC009A"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sidRPr="00AC009A">
        <w:rPr>
          <w:rFonts w:ascii="Arial" w:hAnsi="Arial" w:cs="Arial"/>
          <w:color w:val="000000"/>
          <w:sz w:val="24"/>
          <w:szCs w:val="24"/>
        </w:rPr>
        <w:t>Gestionarea necorespunzătoare a apelor uzate generate în etapa de execuţie a lucrărilor (ape uzate menajere, ape uzate tehnologice).</w:t>
      </w:r>
    </w:p>
    <w:p w:rsidR="00AC009A" w:rsidRPr="00AC009A" w:rsidRDefault="00AC009A" w:rsidP="00AC009A">
      <w:pPr>
        <w:rPr>
          <w:rFonts w:ascii="Arial" w:hAnsi="Arial" w:cs="Arial"/>
          <w:sz w:val="24"/>
          <w:szCs w:val="24"/>
        </w:rPr>
      </w:pPr>
      <w:r w:rsidRPr="00AC009A">
        <w:rPr>
          <w:rFonts w:ascii="Arial" w:hAnsi="Arial" w:cs="Arial"/>
          <w:sz w:val="24"/>
          <w:szCs w:val="24"/>
        </w:rPr>
        <w:t>Aceste surse de poluanţi pot apărea în principal ca urmare a nerealizării corespunzătoare a lucrărilor de execuţie sau a unor poluări accidentale şi pot conduce la alterarea calităţii apelor subterane şi de suprafaţă, impactul fiind direct, local, temporar, de scurtă durată, cu efecte reversibile.</w:t>
      </w:r>
    </w:p>
    <w:p w:rsidR="00AC009A" w:rsidRPr="00AC009A" w:rsidRDefault="00AC009A" w:rsidP="00AC009A">
      <w:pPr>
        <w:rPr>
          <w:rFonts w:ascii="Arial" w:hAnsi="Arial" w:cs="Arial"/>
          <w:sz w:val="24"/>
          <w:szCs w:val="24"/>
        </w:rPr>
      </w:pPr>
      <w:r w:rsidRPr="00AC009A">
        <w:rPr>
          <w:rFonts w:ascii="Arial" w:hAnsi="Arial" w:cs="Arial"/>
          <w:sz w:val="24"/>
          <w:szCs w:val="24"/>
        </w:rPr>
        <w:t xml:space="preserve">În scopul reducerii riscurilor de poluare a apelor subterane şi de suprafaţă, în </w:t>
      </w:r>
      <w:r w:rsidRPr="00AC009A">
        <w:rPr>
          <w:rFonts w:ascii="Arial" w:hAnsi="Arial" w:cs="Arial"/>
          <w:b/>
          <w:sz w:val="24"/>
          <w:szCs w:val="24"/>
        </w:rPr>
        <w:t>perioada de execuţie</w:t>
      </w:r>
      <w:r w:rsidRPr="00AC009A">
        <w:rPr>
          <w:rFonts w:ascii="Arial" w:hAnsi="Arial" w:cs="Arial"/>
          <w:sz w:val="24"/>
          <w:szCs w:val="24"/>
        </w:rPr>
        <w:t xml:space="preserve"> a lucrărilor se vor lua următoarele măsuri: </w:t>
      </w:r>
    </w:p>
    <w:p w:rsidR="00AC009A" w:rsidRPr="00AC009A" w:rsidRDefault="00AC009A"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sidRPr="00AC009A">
        <w:rPr>
          <w:rFonts w:ascii="Arial" w:hAnsi="Arial" w:cs="Arial"/>
          <w:color w:val="000000"/>
          <w:sz w:val="24"/>
          <w:szCs w:val="24"/>
        </w:rPr>
        <w:lastRenderedPageBreak/>
        <w:t>Se va asigura buna stare tehnică a vehiculelor, utilajelor şi echipamentelor care vor fi utilizate la realizarea lucrărilor;</w:t>
      </w:r>
    </w:p>
    <w:p w:rsidR="00AC009A" w:rsidRPr="00AC009A" w:rsidRDefault="00AC009A"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sidRPr="00AC009A">
        <w:rPr>
          <w:rFonts w:ascii="Arial" w:hAnsi="Arial" w:cs="Arial"/>
          <w:color w:val="000000"/>
          <w:sz w:val="24"/>
          <w:szCs w:val="24"/>
        </w:rPr>
        <w:t>Deşeurile rezultate în urma lucrărilor de construcţie se vor depozita temporar în locuri special amenajate, astfel încât să se evite orice risc de poluare generat de acestea. De asemenea, eliminarea deşeurilor de pe amplasament se va realiza doar de către societăţi autorizate;</w:t>
      </w:r>
    </w:p>
    <w:p w:rsidR="00AC009A" w:rsidRPr="00AC009A" w:rsidRDefault="00AC009A" w:rsidP="00631A82">
      <w:pPr>
        <w:numPr>
          <w:ilvl w:val="0"/>
          <w:numId w:val="3"/>
        </w:numPr>
        <w:spacing w:before="120" w:after="120"/>
        <w:jc w:val="both"/>
        <w:rPr>
          <w:rFonts w:ascii="Arial" w:hAnsi="Arial" w:cs="Arial"/>
          <w:sz w:val="24"/>
          <w:szCs w:val="24"/>
        </w:rPr>
      </w:pPr>
      <w:r w:rsidRPr="00AC009A">
        <w:rPr>
          <w:rFonts w:ascii="Arial" w:hAnsi="Arial" w:cs="Arial"/>
          <w:sz w:val="24"/>
          <w:szCs w:val="24"/>
        </w:rPr>
        <w:t>Depozitarea materialelor necesare realizării proiectului se va realiza corespunzător, în funcţie de starea fiecărui material în parte şi de riscul de poluare asupra mediului ce poate fi generat de acesta;</w:t>
      </w:r>
    </w:p>
    <w:p w:rsidR="00AC009A" w:rsidRPr="00AC009A" w:rsidRDefault="00AC009A" w:rsidP="00631A82">
      <w:pPr>
        <w:numPr>
          <w:ilvl w:val="0"/>
          <w:numId w:val="3"/>
        </w:numPr>
        <w:spacing w:before="120" w:after="120"/>
        <w:jc w:val="both"/>
        <w:rPr>
          <w:rFonts w:ascii="Arial" w:hAnsi="Arial" w:cs="Arial"/>
          <w:sz w:val="24"/>
          <w:szCs w:val="24"/>
        </w:rPr>
      </w:pPr>
      <w:r w:rsidRPr="00AC009A">
        <w:rPr>
          <w:rFonts w:ascii="Arial" w:hAnsi="Arial" w:cs="Arial"/>
          <w:sz w:val="24"/>
          <w:szCs w:val="24"/>
        </w:rPr>
        <w:t>Zonele de depozitare a materialelor, materiilor prime şi deşeurilor nu se vor amplasa în vecinătatea cursurilor de apă;</w:t>
      </w:r>
    </w:p>
    <w:p w:rsidR="00AC009A" w:rsidRPr="00AC009A" w:rsidRDefault="00AC009A" w:rsidP="00631A82">
      <w:pPr>
        <w:numPr>
          <w:ilvl w:val="0"/>
          <w:numId w:val="3"/>
        </w:numPr>
        <w:spacing w:before="120" w:after="120"/>
        <w:jc w:val="both"/>
        <w:rPr>
          <w:rFonts w:ascii="Arial" w:hAnsi="Arial" w:cs="Arial"/>
          <w:sz w:val="24"/>
          <w:szCs w:val="24"/>
          <w:lang w:val="fr-BE"/>
        </w:rPr>
      </w:pPr>
      <w:r w:rsidRPr="00AC009A">
        <w:rPr>
          <w:rFonts w:ascii="Arial" w:hAnsi="Arial" w:cs="Arial"/>
          <w:sz w:val="24"/>
          <w:szCs w:val="24"/>
          <w:lang w:val="fr-BE"/>
        </w:rPr>
        <w:t xml:space="preserve">În zonele de lucru vor fi prevăzute dotări pentru intervenţie în caz de poluări accidentale (ex: materiale absorbante adecvate); </w:t>
      </w:r>
    </w:p>
    <w:p w:rsidR="00AC009A" w:rsidRPr="00AC009A" w:rsidRDefault="00AC009A" w:rsidP="00631A82">
      <w:pPr>
        <w:numPr>
          <w:ilvl w:val="0"/>
          <w:numId w:val="3"/>
        </w:numPr>
        <w:spacing w:before="120" w:after="120"/>
        <w:jc w:val="both"/>
        <w:rPr>
          <w:rFonts w:ascii="Arial" w:hAnsi="Arial" w:cs="Arial"/>
          <w:sz w:val="24"/>
          <w:szCs w:val="24"/>
        </w:rPr>
      </w:pPr>
      <w:r w:rsidRPr="00AC009A">
        <w:rPr>
          <w:rFonts w:ascii="Arial" w:hAnsi="Arial" w:cs="Arial"/>
          <w:sz w:val="24"/>
          <w:szCs w:val="24"/>
        </w:rPr>
        <w:t>Apele uzate generate în etapa de execuţie a lucrărilor propuse în proiect vor fi preluate doar de operatori autorizaţi;</w:t>
      </w:r>
    </w:p>
    <w:p w:rsidR="00AC009A" w:rsidRPr="00AC009A" w:rsidRDefault="00AC009A" w:rsidP="00631A82">
      <w:pPr>
        <w:numPr>
          <w:ilvl w:val="0"/>
          <w:numId w:val="3"/>
        </w:numPr>
        <w:spacing w:before="120" w:after="120"/>
        <w:jc w:val="both"/>
        <w:rPr>
          <w:rFonts w:ascii="Arial" w:hAnsi="Arial" w:cs="Arial"/>
          <w:sz w:val="24"/>
          <w:szCs w:val="24"/>
        </w:rPr>
      </w:pPr>
      <w:r w:rsidRPr="00AC009A">
        <w:rPr>
          <w:rFonts w:ascii="Arial" w:hAnsi="Arial" w:cs="Arial"/>
          <w:sz w:val="24"/>
          <w:szCs w:val="24"/>
        </w:rPr>
        <w:t xml:space="preserve">Operaţiile de întreţinere şi alimentare cu carburant a vehiculelor şi utilajelor se vor efectua în locaţii cu dotări adecvate; </w:t>
      </w:r>
    </w:p>
    <w:p w:rsidR="00AC009A" w:rsidRPr="00AC009A" w:rsidRDefault="00AC009A" w:rsidP="00631A82">
      <w:pPr>
        <w:numPr>
          <w:ilvl w:val="0"/>
          <w:numId w:val="3"/>
        </w:numPr>
        <w:spacing w:before="120" w:after="120"/>
        <w:jc w:val="both"/>
        <w:rPr>
          <w:rFonts w:ascii="Arial" w:hAnsi="Arial" w:cs="Arial"/>
          <w:sz w:val="24"/>
          <w:szCs w:val="24"/>
        </w:rPr>
      </w:pPr>
      <w:r w:rsidRPr="00AC009A">
        <w:rPr>
          <w:rFonts w:ascii="Arial" w:hAnsi="Arial" w:cs="Arial"/>
          <w:sz w:val="24"/>
          <w:szCs w:val="24"/>
        </w:rPr>
        <w:t>Generatoarele electrice se vor amplasa pe suprafeţe protejate;</w:t>
      </w:r>
    </w:p>
    <w:p w:rsidR="00AC009A" w:rsidRPr="00AC009A" w:rsidRDefault="00AC009A" w:rsidP="00631A82">
      <w:pPr>
        <w:numPr>
          <w:ilvl w:val="0"/>
          <w:numId w:val="3"/>
        </w:numPr>
        <w:spacing w:before="120" w:after="120"/>
        <w:jc w:val="both"/>
        <w:rPr>
          <w:rFonts w:ascii="Arial" w:hAnsi="Arial" w:cs="Arial"/>
          <w:sz w:val="24"/>
          <w:szCs w:val="24"/>
          <w:lang w:val="fr-BE"/>
        </w:rPr>
      </w:pPr>
      <w:r w:rsidRPr="00AC009A">
        <w:rPr>
          <w:rFonts w:ascii="Arial" w:hAnsi="Arial" w:cs="Arial"/>
          <w:sz w:val="24"/>
          <w:szCs w:val="24"/>
          <w:lang w:val="fr-BE"/>
        </w:rPr>
        <w:t>Interzicerea deversării în cursurile de apă a oricărui material, deşeu sau ape uzate;</w:t>
      </w:r>
    </w:p>
    <w:p w:rsidR="00AC009A" w:rsidRDefault="00AC009A" w:rsidP="00631A82">
      <w:pPr>
        <w:numPr>
          <w:ilvl w:val="0"/>
          <w:numId w:val="3"/>
        </w:numPr>
        <w:spacing w:before="120" w:after="120"/>
        <w:jc w:val="both"/>
        <w:rPr>
          <w:rFonts w:ascii="Arial" w:hAnsi="Arial" w:cs="Arial"/>
          <w:sz w:val="24"/>
          <w:szCs w:val="24"/>
          <w:lang w:val="fr-BE"/>
        </w:rPr>
      </w:pPr>
      <w:r w:rsidRPr="00AC009A">
        <w:rPr>
          <w:rFonts w:ascii="Arial" w:hAnsi="Arial" w:cs="Arial"/>
          <w:sz w:val="24"/>
          <w:szCs w:val="24"/>
          <w:lang w:val="fr-BE"/>
        </w:rPr>
        <w:t>Antreprenorul va elabora un Plan de prevenire şi combatere a poluărilor accidentale şi va instrui personalul implicat în lucrări pentru respectarea prevederilor acestuia;</w:t>
      </w:r>
    </w:p>
    <w:p w:rsidR="00AC009A" w:rsidRPr="00AC009A" w:rsidRDefault="00AC009A" w:rsidP="00AC009A">
      <w:pPr>
        <w:rPr>
          <w:rFonts w:ascii="Arial" w:hAnsi="Arial" w:cs="Arial"/>
          <w:sz w:val="24"/>
          <w:szCs w:val="24"/>
        </w:rPr>
      </w:pPr>
      <w:r w:rsidRPr="00AC009A">
        <w:rPr>
          <w:rFonts w:ascii="Arial" w:hAnsi="Arial" w:cs="Arial"/>
          <w:sz w:val="24"/>
          <w:szCs w:val="24"/>
        </w:rPr>
        <w:t>În etapa de funcţionare a proiectului se vor lua următoarele măsuri de reducere a impactului asupra apelor:</w:t>
      </w:r>
    </w:p>
    <w:p w:rsidR="00AC009A" w:rsidRPr="00AC009A" w:rsidRDefault="00AC009A" w:rsidP="00631A82">
      <w:pPr>
        <w:numPr>
          <w:ilvl w:val="0"/>
          <w:numId w:val="3"/>
        </w:numPr>
        <w:spacing w:before="120" w:after="120"/>
        <w:jc w:val="both"/>
        <w:rPr>
          <w:rFonts w:ascii="Arial" w:hAnsi="Arial" w:cs="Arial"/>
          <w:sz w:val="24"/>
          <w:szCs w:val="24"/>
          <w:lang w:val="fr-BE"/>
        </w:rPr>
      </w:pPr>
      <w:r w:rsidRPr="00AC009A">
        <w:rPr>
          <w:rFonts w:ascii="Arial" w:hAnsi="Arial" w:cs="Arial"/>
          <w:sz w:val="24"/>
          <w:szCs w:val="24"/>
          <w:lang w:val="fr-BE"/>
        </w:rPr>
        <w:t>Elaborarea/actualizarea Planurilor de prevenire şi combatere a poluărilor accidentale şi instruirea periodică a personalului operator cu privire la intervenţia cât mai eficientă în cazul apariţiei unei poluări accidentale în cadrul obiectivelor;</w:t>
      </w:r>
    </w:p>
    <w:p w:rsidR="00DA50DF" w:rsidRPr="00D627B8" w:rsidRDefault="00DA50DF" w:rsidP="00DA50DF">
      <w:pPr>
        <w:pStyle w:val="Heading2"/>
      </w:pPr>
      <w:bookmarkStart w:id="20" w:name="_Toc87961445"/>
      <w:r>
        <w:t>PROTECTIA AERULUI</w:t>
      </w:r>
      <w:bookmarkEnd w:id="20"/>
    </w:p>
    <w:p w:rsidR="00DA50DF" w:rsidRPr="00DA50DF" w:rsidRDefault="00DA50DF" w:rsidP="00DA50DF">
      <w:pPr>
        <w:rPr>
          <w:rFonts w:ascii="Arial" w:hAnsi="Arial" w:cs="Arial"/>
          <w:sz w:val="24"/>
          <w:szCs w:val="24"/>
        </w:rPr>
      </w:pPr>
      <w:r w:rsidRPr="00DA50DF">
        <w:rPr>
          <w:rFonts w:ascii="Arial" w:hAnsi="Arial" w:cs="Arial"/>
          <w:sz w:val="24"/>
          <w:szCs w:val="24"/>
        </w:rPr>
        <w:t xml:space="preserve">În </w:t>
      </w:r>
      <w:r w:rsidRPr="00DA50DF">
        <w:rPr>
          <w:rFonts w:ascii="Arial" w:hAnsi="Arial" w:cs="Arial"/>
          <w:b/>
          <w:sz w:val="24"/>
          <w:szCs w:val="24"/>
        </w:rPr>
        <w:t>perioada de execuţie</w:t>
      </w:r>
      <w:r w:rsidRPr="00DA50DF">
        <w:rPr>
          <w:rFonts w:ascii="Arial" w:hAnsi="Arial" w:cs="Arial"/>
          <w:sz w:val="24"/>
          <w:szCs w:val="24"/>
        </w:rPr>
        <w:t xml:space="preserve"> a lucrărilor necesare realizării proiectului, principalele surse de emisii atmosferice vor fi reprezentate de:</w:t>
      </w:r>
    </w:p>
    <w:p w:rsidR="00DA50DF" w:rsidRPr="00DA50DF" w:rsidRDefault="00DA50DF" w:rsidP="00631A82">
      <w:pPr>
        <w:numPr>
          <w:ilvl w:val="0"/>
          <w:numId w:val="3"/>
        </w:numPr>
        <w:spacing w:before="120" w:after="120"/>
        <w:jc w:val="both"/>
        <w:rPr>
          <w:rFonts w:ascii="Arial" w:hAnsi="Arial" w:cs="Arial"/>
          <w:sz w:val="24"/>
          <w:szCs w:val="24"/>
          <w:lang w:val="fr-BE"/>
        </w:rPr>
      </w:pPr>
      <w:r w:rsidRPr="00DA50DF">
        <w:rPr>
          <w:rFonts w:ascii="Arial" w:hAnsi="Arial" w:cs="Arial"/>
          <w:sz w:val="24"/>
          <w:szCs w:val="24"/>
          <w:lang w:val="fr-BE"/>
        </w:rPr>
        <w:t>Activităţile de manevrare a maselor d</w:t>
      </w:r>
      <w:r w:rsidR="001D00CB">
        <w:rPr>
          <w:rFonts w:ascii="Arial" w:hAnsi="Arial" w:cs="Arial"/>
          <w:sz w:val="24"/>
          <w:szCs w:val="24"/>
          <w:lang w:val="fr-BE"/>
        </w:rPr>
        <w:t>e pământ (decopertare sol</w:t>
      </w:r>
      <w:r w:rsidRPr="00DA50DF">
        <w:rPr>
          <w:rFonts w:ascii="Arial" w:hAnsi="Arial" w:cs="Arial"/>
          <w:sz w:val="24"/>
          <w:szCs w:val="24"/>
          <w:lang w:val="fr-BE"/>
        </w:rPr>
        <w:t>, săpături, umpluturi, nivelări), a unor materiale de construcţie şi a deşeurilor de construcţie – surse staţionare nedirijate. Poluanţi: particule;</w:t>
      </w:r>
    </w:p>
    <w:p w:rsidR="00DA50DF" w:rsidRPr="00DA50DF" w:rsidRDefault="00DA50DF" w:rsidP="00631A82">
      <w:pPr>
        <w:numPr>
          <w:ilvl w:val="0"/>
          <w:numId w:val="3"/>
        </w:numPr>
        <w:spacing w:before="120" w:after="120"/>
        <w:jc w:val="both"/>
        <w:rPr>
          <w:rFonts w:ascii="Arial" w:hAnsi="Arial" w:cs="Arial"/>
          <w:sz w:val="24"/>
          <w:szCs w:val="24"/>
          <w:lang w:val="fr-BE"/>
        </w:rPr>
      </w:pPr>
      <w:r w:rsidRPr="00DA50DF">
        <w:rPr>
          <w:rFonts w:ascii="Arial" w:hAnsi="Arial" w:cs="Arial"/>
          <w:sz w:val="24"/>
          <w:szCs w:val="24"/>
          <w:lang w:val="fr-BE"/>
        </w:rPr>
        <w:lastRenderedPageBreak/>
        <w:t>Generatoarele electrice – surse mobile non-rutiere. Poluanţi: NOx, SOx, CO, particule;</w:t>
      </w:r>
    </w:p>
    <w:p w:rsidR="00DA50DF" w:rsidRPr="00DA50DF" w:rsidRDefault="00DA50DF" w:rsidP="00631A82">
      <w:pPr>
        <w:numPr>
          <w:ilvl w:val="0"/>
          <w:numId w:val="3"/>
        </w:numPr>
        <w:spacing w:before="120" w:after="120"/>
        <w:jc w:val="both"/>
        <w:rPr>
          <w:rFonts w:ascii="Arial" w:hAnsi="Arial" w:cs="Arial"/>
          <w:sz w:val="24"/>
          <w:szCs w:val="24"/>
          <w:lang w:val="fr-BE"/>
        </w:rPr>
      </w:pPr>
      <w:r w:rsidRPr="00DA50DF">
        <w:rPr>
          <w:rFonts w:ascii="Arial" w:hAnsi="Arial" w:cs="Arial"/>
          <w:sz w:val="24"/>
          <w:szCs w:val="24"/>
          <w:lang w:val="fr-BE"/>
        </w:rPr>
        <w:t>Sursele de emisie mobile (vehicule şi utilaje ce participă la amenajarea terenului şi la transportul materialelor şi echipamentelor). Poluanţi: NOx, SOx, CO, particule.</w:t>
      </w:r>
    </w:p>
    <w:p w:rsidR="001D00CB" w:rsidRPr="001D00CB" w:rsidRDefault="001D00CB" w:rsidP="001D00CB">
      <w:pPr>
        <w:rPr>
          <w:rFonts w:ascii="Arial" w:hAnsi="Arial" w:cs="Arial"/>
          <w:sz w:val="24"/>
          <w:szCs w:val="24"/>
          <w:lang w:val="fr-FR"/>
        </w:rPr>
      </w:pPr>
      <w:r w:rsidRPr="001D00CB">
        <w:rPr>
          <w:rFonts w:ascii="Arial" w:hAnsi="Arial" w:cs="Arial"/>
          <w:sz w:val="24"/>
          <w:szCs w:val="24"/>
        </w:rPr>
        <w:t xml:space="preserve">Sursele specifice perioadei de construcţie vor fi, în principal, surse de suprafaţă, deschise, libere. Funcţionarea acestora va fi intermitentă, în funcţie de programul de lucru (10 ore/zi, 5 zile/săptămână) şi de graficul lucrărilor. </w:t>
      </w:r>
      <w:r w:rsidRPr="001D00CB">
        <w:rPr>
          <w:rFonts w:ascii="Arial" w:hAnsi="Arial" w:cs="Arial"/>
          <w:sz w:val="24"/>
          <w:szCs w:val="24"/>
          <w:lang w:val="fr-FR"/>
        </w:rPr>
        <w:t>Se estimează că investiţiile cuprinse în proiect se vor finaliza in termen de 4</w:t>
      </w:r>
      <w:r>
        <w:rPr>
          <w:rFonts w:ascii="Arial" w:hAnsi="Arial" w:cs="Arial"/>
          <w:sz w:val="24"/>
          <w:szCs w:val="24"/>
          <w:lang w:val="fr-FR"/>
        </w:rPr>
        <w:t xml:space="preserve"> luni de la inceperea executiei lucrarilor. </w:t>
      </w:r>
      <w:r w:rsidRPr="001D00CB">
        <w:rPr>
          <w:rFonts w:ascii="Arial" w:hAnsi="Arial" w:cs="Arial"/>
          <w:sz w:val="24"/>
          <w:szCs w:val="24"/>
          <w:lang w:val="fr-FR"/>
        </w:rPr>
        <w:t>După finalizarea lucrărilor de construcţie, sursele menţionate mai sus vor dispărea.</w:t>
      </w:r>
    </w:p>
    <w:p w:rsidR="001D00CB" w:rsidRPr="001D00CB" w:rsidRDefault="001D00CB" w:rsidP="001D00CB">
      <w:pPr>
        <w:rPr>
          <w:rFonts w:ascii="Arial" w:hAnsi="Arial" w:cs="Arial"/>
          <w:sz w:val="24"/>
          <w:szCs w:val="24"/>
          <w:lang w:val="fr-BE"/>
        </w:rPr>
      </w:pPr>
      <w:r w:rsidRPr="001D00CB">
        <w:rPr>
          <w:rFonts w:ascii="Arial" w:hAnsi="Arial" w:cs="Arial"/>
          <w:sz w:val="24"/>
          <w:szCs w:val="24"/>
          <w:lang w:val="fr-BE"/>
        </w:rPr>
        <w:t xml:space="preserve">În </w:t>
      </w:r>
      <w:r w:rsidRPr="001D00CB">
        <w:rPr>
          <w:rFonts w:ascii="Arial" w:hAnsi="Arial" w:cs="Arial"/>
          <w:b/>
          <w:sz w:val="24"/>
          <w:szCs w:val="24"/>
          <w:lang w:val="fr-BE"/>
        </w:rPr>
        <w:t>perioada de execuţie</w:t>
      </w:r>
      <w:r w:rsidRPr="001D00CB">
        <w:rPr>
          <w:rFonts w:ascii="Arial" w:hAnsi="Arial" w:cs="Arial"/>
          <w:sz w:val="24"/>
          <w:szCs w:val="24"/>
          <w:lang w:val="fr-BE"/>
        </w:rPr>
        <w:t xml:space="preserve"> a lucrărilor, sursele mobile vor fi reprezentate de utilajele necesare desfăşurării lucrărilor de amenajare a terenului, de vehiculele care vor asigura transportul materialelor de construcţii, precum şi de aprovizionarea cu materiale necesare execuţiei, dar şi de vehiculele necesare evacuării deşeurilor de pe amplasament. În categoria surselor mobile non-rutier se înscriu şi generatorarele electrice, conform metodologiei </w:t>
      </w:r>
      <w:r w:rsidRPr="001D00CB">
        <w:rPr>
          <w:rFonts w:ascii="Arial" w:hAnsi="Arial" w:cs="Arial"/>
          <w:i/>
          <w:iCs/>
          <w:sz w:val="24"/>
          <w:szCs w:val="24"/>
          <w:lang w:val="fr-BE"/>
        </w:rPr>
        <w:t>EMEP/EEA – 1.A.4 Non road mobile machinery</w:t>
      </w:r>
      <w:r w:rsidRPr="001D00CB">
        <w:rPr>
          <w:rFonts w:ascii="Arial" w:hAnsi="Arial" w:cs="Arial"/>
          <w:sz w:val="24"/>
          <w:szCs w:val="24"/>
          <w:lang w:val="fr-BE"/>
        </w:rPr>
        <w:t>.</w:t>
      </w:r>
    </w:p>
    <w:p w:rsidR="001D00CB" w:rsidRPr="001D00CB" w:rsidRDefault="001D00CB" w:rsidP="001D00CB">
      <w:pPr>
        <w:rPr>
          <w:rFonts w:ascii="Arial" w:hAnsi="Arial" w:cs="Arial"/>
          <w:sz w:val="24"/>
          <w:szCs w:val="24"/>
          <w:lang w:val="fr-BE"/>
        </w:rPr>
      </w:pPr>
      <w:r w:rsidRPr="001D00CB">
        <w:rPr>
          <w:rFonts w:ascii="Arial" w:hAnsi="Arial" w:cs="Arial"/>
          <w:sz w:val="24"/>
          <w:szCs w:val="24"/>
          <w:lang w:val="fr-BE"/>
        </w:rPr>
        <w:t xml:space="preserve">Pentru diminuarea impactului asupra calităţii aerului, se recomandă luarea următoarelor măsuri în </w:t>
      </w:r>
      <w:r w:rsidRPr="001D00CB">
        <w:rPr>
          <w:rFonts w:ascii="Arial" w:hAnsi="Arial" w:cs="Arial"/>
          <w:b/>
          <w:sz w:val="24"/>
          <w:szCs w:val="24"/>
          <w:lang w:val="fr-BE"/>
        </w:rPr>
        <w:t>perioada de execuţie a lucrărilor</w:t>
      </w:r>
      <w:r w:rsidRPr="001D00CB">
        <w:rPr>
          <w:rFonts w:ascii="Arial" w:hAnsi="Arial" w:cs="Arial"/>
          <w:sz w:val="24"/>
          <w:szCs w:val="24"/>
          <w:lang w:val="fr-BE"/>
        </w:rPr>
        <w:t>:</w:t>
      </w:r>
    </w:p>
    <w:p w:rsidR="001D00CB" w:rsidRPr="001D00CB" w:rsidRDefault="001D00CB" w:rsidP="00631A82">
      <w:pPr>
        <w:numPr>
          <w:ilvl w:val="0"/>
          <w:numId w:val="3"/>
        </w:numPr>
        <w:spacing w:before="120" w:after="120"/>
        <w:jc w:val="both"/>
        <w:rPr>
          <w:rFonts w:ascii="Arial" w:hAnsi="Arial" w:cs="Arial"/>
          <w:sz w:val="24"/>
          <w:szCs w:val="24"/>
          <w:lang w:val="fr-BE"/>
        </w:rPr>
      </w:pPr>
      <w:r w:rsidRPr="001D00CB">
        <w:rPr>
          <w:rFonts w:ascii="Arial" w:hAnsi="Arial" w:cs="Arial"/>
          <w:sz w:val="24"/>
          <w:szCs w:val="24"/>
          <w:lang w:val="fr-BE"/>
        </w:rPr>
        <w:t>Utilizarea unor echipamente şi utilaje conforme din punct de vedere tehnic cu cele mai bune tehnologii existente;</w:t>
      </w:r>
    </w:p>
    <w:p w:rsidR="001D00CB" w:rsidRPr="001D00CB" w:rsidRDefault="001D00CB" w:rsidP="00631A82">
      <w:pPr>
        <w:numPr>
          <w:ilvl w:val="0"/>
          <w:numId w:val="3"/>
        </w:numPr>
        <w:spacing w:before="120" w:after="120"/>
        <w:jc w:val="both"/>
        <w:rPr>
          <w:rFonts w:ascii="Arial" w:hAnsi="Arial" w:cs="Arial"/>
          <w:sz w:val="24"/>
          <w:szCs w:val="24"/>
          <w:lang w:val="fr-BE"/>
        </w:rPr>
      </w:pPr>
      <w:r w:rsidRPr="001D00CB">
        <w:rPr>
          <w:rFonts w:ascii="Arial" w:hAnsi="Arial" w:cs="Arial"/>
          <w:sz w:val="24"/>
          <w:szCs w:val="24"/>
          <w:lang w:val="fr-BE"/>
        </w:rPr>
        <w:t>Verificări tehnice periodice ale autovehiculelor şi utilajelor folosite la realizarea lucrărilor;</w:t>
      </w:r>
    </w:p>
    <w:p w:rsidR="001D00CB" w:rsidRPr="001D00CB" w:rsidRDefault="001D00CB" w:rsidP="00631A82">
      <w:pPr>
        <w:numPr>
          <w:ilvl w:val="0"/>
          <w:numId w:val="3"/>
        </w:numPr>
        <w:spacing w:before="120" w:after="120"/>
        <w:jc w:val="both"/>
        <w:rPr>
          <w:rFonts w:ascii="Arial" w:hAnsi="Arial" w:cs="Arial"/>
          <w:sz w:val="24"/>
          <w:szCs w:val="24"/>
          <w:lang w:val="fr-BE"/>
        </w:rPr>
      </w:pPr>
      <w:r w:rsidRPr="001D00CB">
        <w:rPr>
          <w:rFonts w:ascii="Arial" w:hAnsi="Arial" w:cs="Arial"/>
          <w:sz w:val="24"/>
          <w:szCs w:val="24"/>
          <w:lang w:val="fr-BE"/>
        </w:rPr>
        <w:t>Reducerea vitezei de circulaţie pe drumurile publice a vehiculelor grele pentru transportul materialelor;</w:t>
      </w:r>
    </w:p>
    <w:p w:rsidR="001D00CB" w:rsidRPr="001D00CB" w:rsidRDefault="001D00CB" w:rsidP="00631A82">
      <w:pPr>
        <w:numPr>
          <w:ilvl w:val="0"/>
          <w:numId w:val="3"/>
        </w:numPr>
        <w:spacing w:before="120" w:after="120"/>
        <w:jc w:val="both"/>
        <w:rPr>
          <w:rFonts w:ascii="Arial" w:hAnsi="Arial" w:cs="Arial"/>
          <w:sz w:val="24"/>
          <w:szCs w:val="24"/>
          <w:lang w:val="fr-BE"/>
        </w:rPr>
      </w:pPr>
      <w:r w:rsidRPr="001D00CB">
        <w:rPr>
          <w:rFonts w:ascii="Arial" w:hAnsi="Arial" w:cs="Arial"/>
          <w:sz w:val="24"/>
          <w:szCs w:val="24"/>
          <w:lang w:val="fr-BE"/>
        </w:rPr>
        <w:t>Se recomandă ca lucrările de manevrare a maselor de pământ să se facă în urma umectării materialului, dacă aceste operaţiuni vor avea loc în sezonul cald;</w:t>
      </w:r>
    </w:p>
    <w:p w:rsidR="001D00CB" w:rsidRPr="001D00CB" w:rsidRDefault="001D00CB" w:rsidP="00631A82">
      <w:pPr>
        <w:numPr>
          <w:ilvl w:val="0"/>
          <w:numId w:val="3"/>
        </w:numPr>
        <w:spacing w:before="120" w:after="120"/>
        <w:jc w:val="both"/>
        <w:rPr>
          <w:rFonts w:ascii="Arial" w:hAnsi="Arial" w:cs="Arial"/>
          <w:sz w:val="24"/>
          <w:szCs w:val="24"/>
          <w:lang w:val="fr-BE"/>
        </w:rPr>
      </w:pPr>
      <w:r w:rsidRPr="001D00CB">
        <w:rPr>
          <w:rFonts w:ascii="Arial" w:hAnsi="Arial" w:cs="Arial"/>
          <w:sz w:val="24"/>
          <w:szCs w:val="24"/>
          <w:lang w:val="fr-BE"/>
        </w:rPr>
        <w:t>Prevenirea ridicării particulelor de praf din zona de desfăşurare a lucrărilor de execuţie prin acţiuni de stropire în perioadele de vreme uscată;</w:t>
      </w:r>
    </w:p>
    <w:p w:rsidR="001D00CB" w:rsidRPr="001D00CB" w:rsidRDefault="001D00CB" w:rsidP="00631A82">
      <w:pPr>
        <w:numPr>
          <w:ilvl w:val="0"/>
          <w:numId w:val="3"/>
        </w:numPr>
        <w:spacing w:before="120" w:after="120"/>
        <w:jc w:val="both"/>
        <w:rPr>
          <w:rFonts w:ascii="Arial" w:hAnsi="Arial" w:cs="Arial"/>
          <w:sz w:val="24"/>
          <w:szCs w:val="24"/>
          <w:lang w:val="fr-BE"/>
        </w:rPr>
      </w:pPr>
      <w:r w:rsidRPr="001D00CB">
        <w:rPr>
          <w:rFonts w:ascii="Arial" w:hAnsi="Arial" w:cs="Arial"/>
          <w:sz w:val="24"/>
          <w:szCs w:val="24"/>
          <w:lang w:val="fr-BE"/>
        </w:rPr>
        <w:t>Asigurarea unui management corect al materialelor utilizate în perioada de construcţie;</w:t>
      </w:r>
    </w:p>
    <w:p w:rsidR="001D00CB" w:rsidRPr="001D00CB" w:rsidRDefault="001D00CB" w:rsidP="00631A82">
      <w:pPr>
        <w:numPr>
          <w:ilvl w:val="0"/>
          <w:numId w:val="3"/>
        </w:numPr>
        <w:spacing w:before="120" w:after="120"/>
        <w:jc w:val="both"/>
        <w:rPr>
          <w:rFonts w:ascii="Arial" w:hAnsi="Arial" w:cs="Arial"/>
          <w:sz w:val="24"/>
          <w:szCs w:val="24"/>
          <w:lang w:val="fr-BE"/>
        </w:rPr>
      </w:pPr>
      <w:r w:rsidRPr="001D00CB">
        <w:rPr>
          <w:rFonts w:ascii="Arial" w:hAnsi="Arial" w:cs="Arial"/>
          <w:sz w:val="24"/>
          <w:szCs w:val="24"/>
          <w:lang w:val="fr-BE"/>
        </w:rPr>
        <w:t>Oprirea motoarelor utilajelor în perioadele în care nu sunt implicate în activitate;</w:t>
      </w:r>
    </w:p>
    <w:p w:rsidR="001D00CB" w:rsidRPr="001D00CB" w:rsidRDefault="001D00CB" w:rsidP="00631A82">
      <w:pPr>
        <w:numPr>
          <w:ilvl w:val="0"/>
          <w:numId w:val="3"/>
        </w:numPr>
        <w:spacing w:before="120" w:after="120"/>
        <w:jc w:val="both"/>
        <w:rPr>
          <w:rFonts w:ascii="Arial" w:hAnsi="Arial" w:cs="Arial"/>
          <w:sz w:val="24"/>
          <w:szCs w:val="24"/>
          <w:lang w:val="fr-BE"/>
        </w:rPr>
      </w:pPr>
      <w:r w:rsidRPr="001D00CB">
        <w:rPr>
          <w:rFonts w:ascii="Arial" w:hAnsi="Arial" w:cs="Arial"/>
          <w:sz w:val="24"/>
          <w:szCs w:val="24"/>
          <w:lang w:val="fr-BE"/>
        </w:rPr>
        <w:t>Oprirea motoarelor vehiculelor în intervalele de timp în care se realizează încărcarea/descărcarea materialelor şi substanţelor.</w:t>
      </w:r>
    </w:p>
    <w:p w:rsidR="001D00CB" w:rsidRPr="00D627B8" w:rsidRDefault="001D00CB" w:rsidP="001D00CB">
      <w:pPr>
        <w:pStyle w:val="Heading2"/>
      </w:pPr>
      <w:bookmarkStart w:id="21" w:name="_Toc87961446"/>
      <w:r>
        <w:t>PROTECTIA IMPOTRIVA ZGOMOTULUI SI VIBRATIILOR</w:t>
      </w:r>
      <w:bookmarkEnd w:id="21"/>
    </w:p>
    <w:p w:rsidR="00F87AF5" w:rsidRPr="00823E41" w:rsidRDefault="00F87AF5" w:rsidP="00F87AF5">
      <w:pPr>
        <w:rPr>
          <w:rFonts w:ascii="Arial" w:hAnsi="Arial" w:cs="Arial"/>
          <w:sz w:val="24"/>
          <w:szCs w:val="24"/>
          <w:lang w:val="fr-BE"/>
        </w:rPr>
      </w:pPr>
      <w:r w:rsidRPr="00823E41">
        <w:rPr>
          <w:rFonts w:ascii="Arial" w:hAnsi="Arial" w:cs="Arial"/>
          <w:sz w:val="24"/>
          <w:szCs w:val="24"/>
          <w:lang w:val="fr-BE"/>
        </w:rPr>
        <w:t>În perioada de execuţie a lucrărilor, sursele de zgomot şi vibraţii vor avea un caracter temporar, acestea generând efecte locale şi pe timp limitat. Poluarea fizică asociată proiectului în această etapă este determinată de zgomotul şi vibraţiile generate de activităţile de execuţie (motoare autovehicule şi utilaje, manipulare materiale, funcţionarea utilajelor terasiere folosite pentru amenajarea terenului etc.), precum şi de traficul rutier.</w:t>
      </w:r>
    </w:p>
    <w:p w:rsidR="00823E41" w:rsidRPr="00823E41" w:rsidRDefault="00823E41" w:rsidP="00823E41">
      <w:pPr>
        <w:rPr>
          <w:rFonts w:ascii="Arial" w:hAnsi="Arial" w:cs="Arial"/>
          <w:sz w:val="24"/>
          <w:szCs w:val="24"/>
          <w:lang w:val="fr-BE"/>
        </w:rPr>
      </w:pPr>
      <w:r w:rsidRPr="00823E41">
        <w:rPr>
          <w:rFonts w:ascii="Arial" w:hAnsi="Arial" w:cs="Arial"/>
          <w:sz w:val="24"/>
          <w:szCs w:val="24"/>
          <w:lang w:val="fr-BE"/>
        </w:rPr>
        <w:t>Pentru reducerea zgomotului şi vibraţiilor nu este necesară implementarea unor măsuri speciale, fiind necesară adoptarea în principal a unor măsuri de ordin tehnic şi operaţional:</w:t>
      </w:r>
    </w:p>
    <w:p w:rsidR="00823E41" w:rsidRPr="00823E41" w:rsidRDefault="00823E41" w:rsidP="00631A82">
      <w:pPr>
        <w:numPr>
          <w:ilvl w:val="0"/>
          <w:numId w:val="3"/>
        </w:numPr>
        <w:spacing w:before="120" w:after="120"/>
        <w:jc w:val="both"/>
        <w:rPr>
          <w:rFonts w:ascii="Arial" w:hAnsi="Arial" w:cs="Arial"/>
          <w:sz w:val="24"/>
          <w:szCs w:val="24"/>
          <w:lang w:val="fr-BE"/>
        </w:rPr>
      </w:pPr>
      <w:r w:rsidRPr="00823E41">
        <w:rPr>
          <w:rFonts w:ascii="Arial" w:hAnsi="Arial" w:cs="Arial"/>
          <w:sz w:val="24"/>
          <w:szCs w:val="24"/>
          <w:lang w:val="fr-BE"/>
        </w:rPr>
        <w:t>Utilizarea unor echipamente şi utilaje conforme din punct de vedere tehnic cu cele mai bune tehnologii existente;</w:t>
      </w:r>
    </w:p>
    <w:p w:rsidR="00823E41" w:rsidRPr="00823E41" w:rsidRDefault="00823E41" w:rsidP="00631A82">
      <w:pPr>
        <w:numPr>
          <w:ilvl w:val="0"/>
          <w:numId w:val="3"/>
        </w:numPr>
        <w:spacing w:before="120" w:after="120"/>
        <w:jc w:val="both"/>
        <w:rPr>
          <w:rFonts w:ascii="Arial" w:hAnsi="Arial" w:cs="Arial"/>
          <w:sz w:val="24"/>
          <w:szCs w:val="24"/>
          <w:lang w:val="fr-BE"/>
        </w:rPr>
      </w:pPr>
      <w:r w:rsidRPr="00823E41">
        <w:rPr>
          <w:rFonts w:ascii="Arial" w:hAnsi="Arial" w:cs="Arial"/>
          <w:sz w:val="24"/>
          <w:szCs w:val="24"/>
          <w:lang w:val="fr-BE"/>
        </w:rPr>
        <w:t>Verificări tehnice periodice ale autovehiculelor şi utilajelor folosite la realizarea lucrărilor;</w:t>
      </w:r>
    </w:p>
    <w:p w:rsidR="00823E41" w:rsidRPr="00823E41" w:rsidRDefault="00823E41" w:rsidP="00631A82">
      <w:pPr>
        <w:numPr>
          <w:ilvl w:val="0"/>
          <w:numId w:val="3"/>
        </w:numPr>
        <w:spacing w:before="120" w:after="120"/>
        <w:jc w:val="both"/>
        <w:rPr>
          <w:rFonts w:ascii="Arial" w:hAnsi="Arial" w:cs="Arial"/>
          <w:sz w:val="24"/>
          <w:szCs w:val="24"/>
          <w:lang w:val="fr-BE"/>
        </w:rPr>
      </w:pPr>
      <w:r w:rsidRPr="00823E41">
        <w:rPr>
          <w:rFonts w:ascii="Arial" w:hAnsi="Arial" w:cs="Arial"/>
          <w:sz w:val="24"/>
          <w:szCs w:val="24"/>
          <w:lang w:val="fr-BE"/>
        </w:rPr>
        <w:t>Reducerea vitezei de circulaţie a vehiculelor grele pentru transportul materialelor;</w:t>
      </w:r>
    </w:p>
    <w:p w:rsidR="00823E41" w:rsidRPr="00823E41" w:rsidRDefault="00823E41" w:rsidP="00631A82">
      <w:pPr>
        <w:numPr>
          <w:ilvl w:val="0"/>
          <w:numId w:val="3"/>
        </w:numPr>
        <w:spacing w:before="120" w:after="120"/>
        <w:jc w:val="both"/>
        <w:rPr>
          <w:rFonts w:ascii="Arial" w:hAnsi="Arial" w:cs="Arial"/>
          <w:sz w:val="24"/>
          <w:szCs w:val="24"/>
          <w:lang w:val="fr-BE"/>
        </w:rPr>
      </w:pPr>
      <w:r w:rsidRPr="00823E41">
        <w:rPr>
          <w:rFonts w:ascii="Arial" w:hAnsi="Arial" w:cs="Arial"/>
          <w:sz w:val="24"/>
          <w:szCs w:val="24"/>
          <w:lang w:val="fr-BE"/>
        </w:rPr>
        <w:t>Oprirea motoarelor utilajelor în perioadele în care nu sunt implicate în activitate;</w:t>
      </w:r>
    </w:p>
    <w:p w:rsidR="00823E41" w:rsidRPr="00823E41" w:rsidRDefault="00823E41" w:rsidP="00631A82">
      <w:pPr>
        <w:numPr>
          <w:ilvl w:val="0"/>
          <w:numId w:val="3"/>
        </w:numPr>
        <w:spacing w:before="120" w:after="120"/>
        <w:jc w:val="both"/>
        <w:rPr>
          <w:rFonts w:ascii="Arial" w:hAnsi="Arial" w:cs="Arial"/>
          <w:sz w:val="24"/>
          <w:szCs w:val="24"/>
          <w:lang w:val="fr-BE"/>
        </w:rPr>
      </w:pPr>
      <w:r w:rsidRPr="00823E41">
        <w:rPr>
          <w:rFonts w:ascii="Arial" w:hAnsi="Arial" w:cs="Arial"/>
          <w:sz w:val="24"/>
          <w:szCs w:val="24"/>
          <w:lang w:val="fr-BE"/>
        </w:rPr>
        <w:t>Oprirea motoarelor vehiculelor în intervalele de timp în care se realizează încărcarea/descărcarea materialelor şi substanţelor;</w:t>
      </w:r>
    </w:p>
    <w:p w:rsidR="00823E41" w:rsidRPr="00823E41" w:rsidRDefault="00823E41" w:rsidP="00631A82">
      <w:pPr>
        <w:numPr>
          <w:ilvl w:val="0"/>
          <w:numId w:val="3"/>
        </w:numPr>
        <w:spacing w:before="120" w:after="120"/>
        <w:jc w:val="both"/>
        <w:rPr>
          <w:rFonts w:ascii="Arial" w:hAnsi="Arial" w:cs="Arial"/>
          <w:sz w:val="24"/>
          <w:szCs w:val="24"/>
          <w:lang w:val="fr-BE"/>
        </w:rPr>
      </w:pPr>
      <w:r w:rsidRPr="00823E41">
        <w:rPr>
          <w:rFonts w:ascii="Arial" w:hAnsi="Arial" w:cs="Arial"/>
          <w:sz w:val="24"/>
          <w:szCs w:val="24"/>
          <w:lang w:val="fr-BE"/>
        </w:rPr>
        <w:t>Desfăşurarea lucrărilor pe timp de zi;</w:t>
      </w:r>
    </w:p>
    <w:p w:rsidR="00823E41" w:rsidRPr="00823E41" w:rsidRDefault="00823E41" w:rsidP="00631A82">
      <w:pPr>
        <w:numPr>
          <w:ilvl w:val="0"/>
          <w:numId w:val="3"/>
        </w:numPr>
        <w:spacing w:before="120" w:after="120"/>
        <w:jc w:val="both"/>
        <w:rPr>
          <w:rFonts w:ascii="Arial" w:hAnsi="Arial" w:cs="Arial"/>
          <w:sz w:val="24"/>
          <w:szCs w:val="24"/>
          <w:lang w:val="fr-BE"/>
        </w:rPr>
      </w:pPr>
      <w:r w:rsidRPr="00823E41">
        <w:rPr>
          <w:rFonts w:ascii="Arial" w:hAnsi="Arial" w:cs="Arial"/>
          <w:sz w:val="24"/>
          <w:szCs w:val="24"/>
          <w:lang w:val="fr-BE"/>
        </w:rPr>
        <w:t>Adaptarea graficului de execuţie în vecinătatea unor obiective sensibile precum şcoli, grădiniţe, spitale, astfel încât disconfortul produs asupra acestora să fie cât mai mic;</w:t>
      </w:r>
    </w:p>
    <w:p w:rsidR="00823E41" w:rsidRPr="00823E41" w:rsidRDefault="00823E41" w:rsidP="00631A82">
      <w:pPr>
        <w:numPr>
          <w:ilvl w:val="0"/>
          <w:numId w:val="3"/>
        </w:numPr>
        <w:spacing w:before="120" w:after="120"/>
        <w:jc w:val="both"/>
        <w:rPr>
          <w:rFonts w:ascii="Arial" w:hAnsi="Arial" w:cs="Arial"/>
          <w:sz w:val="24"/>
          <w:szCs w:val="24"/>
          <w:lang w:val="fr-BE"/>
        </w:rPr>
      </w:pPr>
      <w:r w:rsidRPr="00823E41">
        <w:rPr>
          <w:rFonts w:ascii="Arial" w:hAnsi="Arial" w:cs="Arial"/>
          <w:sz w:val="24"/>
          <w:szCs w:val="24"/>
          <w:lang w:val="fr-BE"/>
        </w:rPr>
        <w:t>Adaptarea graficului de execuţie astfel încât să se evite aglomerarea utilajelor în zonele sensibile.</w:t>
      </w:r>
    </w:p>
    <w:p w:rsidR="00205922" w:rsidRPr="00D627B8" w:rsidRDefault="00205922" w:rsidP="00205922">
      <w:pPr>
        <w:pStyle w:val="Heading2"/>
      </w:pPr>
      <w:bookmarkStart w:id="22" w:name="_Toc87961447"/>
      <w:r>
        <w:t>PROTECTIA IMPOTRIVA POLUARII SOLULUI SI SUBSOLULUI</w:t>
      </w:r>
      <w:bookmarkEnd w:id="22"/>
    </w:p>
    <w:p w:rsidR="00205922" w:rsidRPr="00205922" w:rsidRDefault="00205922" w:rsidP="00205922">
      <w:pPr>
        <w:autoSpaceDE w:val="0"/>
        <w:autoSpaceDN w:val="0"/>
        <w:adjustRightInd w:val="0"/>
        <w:rPr>
          <w:rFonts w:ascii="Arial" w:hAnsi="Arial" w:cs="Arial"/>
          <w:sz w:val="24"/>
          <w:szCs w:val="24"/>
          <w:lang w:val="fr-BE"/>
        </w:rPr>
      </w:pPr>
      <w:r w:rsidRPr="00205922">
        <w:rPr>
          <w:rFonts w:ascii="Arial" w:hAnsi="Arial" w:cs="Arial"/>
          <w:sz w:val="24"/>
          <w:szCs w:val="24"/>
          <w:lang w:val="fr-BE"/>
        </w:rPr>
        <w:t>Sursele potenţiale de poluanţi pentru sol, subsol şi ape subterane sunt reprezentate de:</w:t>
      </w:r>
    </w:p>
    <w:p w:rsidR="00205922" w:rsidRPr="00205922" w:rsidRDefault="00205922" w:rsidP="00631A82">
      <w:pPr>
        <w:pStyle w:val="ListParagraph"/>
        <w:numPr>
          <w:ilvl w:val="0"/>
          <w:numId w:val="8"/>
        </w:numPr>
        <w:autoSpaceDE w:val="0"/>
        <w:autoSpaceDN w:val="0"/>
        <w:adjustRightInd w:val="0"/>
        <w:spacing w:before="120" w:after="120"/>
        <w:contextualSpacing w:val="0"/>
        <w:jc w:val="both"/>
        <w:rPr>
          <w:rFonts w:ascii="Arial" w:hAnsi="Arial" w:cs="Arial"/>
          <w:b/>
          <w:sz w:val="24"/>
          <w:szCs w:val="24"/>
        </w:rPr>
      </w:pPr>
      <w:r w:rsidRPr="00205922">
        <w:rPr>
          <w:rFonts w:ascii="Arial" w:hAnsi="Arial" w:cs="Arial"/>
          <w:sz w:val="24"/>
          <w:szCs w:val="24"/>
        </w:rPr>
        <w:t>În</w:t>
      </w:r>
      <w:r w:rsidRPr="00205922">
        <w:rPr>
          <w:rFonts w:ascii="Arial" w:hAnsi="Arial" w:cs="Arial"/>
          <w:b/>
          <w:sz w:val="24"/>
          <w:szCs w:val="24"/>
        </w:rPr>
        <w:t xml:space="preserve"> etapa de execuţie</w:t>
      </w:r>
      <w:r w:rsidRPr="00205922">
        <w:rPr>
          <w:rFonts w:ascii="Arial" w:hAnsi="Arial" w:cs="Arial"/>
          <w:sz w:val="24"/>
          <w:szCs w:val="24"/>
        </w:rPr>
        <w:t>:</w:t>
      </w:r>
    </w:p>
    <w:p w:rsidR="00205922" w:rsidRPr="00205922" w:rsidRDefault="00205922" w:rsidP="00631A82">
      <w:pPr>
        <w:numPr>
          <w:ilvl w:val="0"/>
          <w:numId w:val="3"/>
        </w:numPr>
        <w:spacing w:before="120" w:after="120"/>
        <w:jc w:val="both"/>
        <w:rPr>
          <w:rFonts w:ascii="Arial" w:hAnsi="Arial" w:cs="Arial"/>
          <w:sz w:val="24"/>
          <w:szCs w:val="24"/>
          <w:lang w:val="fr-BE"/>
        </w:rPr>
      </w:pPr>
      <w:r w:rsidRPr="00205922">
        <w:rPr>
          <w:rFonts w:ascii="Arial" w:hAnsi="Arial" w:cs="Arial"/>
          <w:sz w:val="24"/>
          <w:szCs w:val="24"/>
          <w:lang w:val="fr-BE"/>
        </w:rPr>
        <w:t>Gestionarea necorespunzătoare a materialelor de construcţii şi a deşeurilor rezultate în urma lucrărilor, precum şi a deşeurilor de tip menajer rezultate de la personalul implicat în execuţia lucrărilor;</w:t>
      </w:r>
    </w:p>
    <w:p w:rsidR="00205922" w:rsidRPr="00205922" w:rsidRDefault="00205922" w:rsidP="00631A82">
      <w:pPr>
        <w:numPr>
          <w:ilvl w:val="0"/>
          <w:numId w:val="3"/>
        </w:numPr>
        <w:spacing w:before="120" w:after="120"/>
        <w:jc w:val="both"/>
        <w:rPr>
          <w:rFonts w:ascii="Arial" w:hAnsi="Arial" w:cs="Arial"/>
          <w:sz w:val="24"/>
          <w:szCs w:val="24"/>
          <w:lang w:val="fr-BE"/>
        </w:rPr>
      </w:pPr>
      <w:r w:rsidRPr="00205922">
        <w:rPr>
          <w:rFonts w:ascii="Arial" w:hAnsi="Arial" w:cs="Arial"/>
          <w:sz w:val="24"/>
          <w:szCs w:val="24"/>
          <w:lang w:val="fr-BE"/>
        </w:rPr>
        <w:t>Scurgeri accidentale de combustibili, lubrifianţi şi alte substanţe chimice de la autovehiculele şi utilajele implicate în realizarea lucrărilor;</w:t>
      </w:r>
    </w:p>
    <w:p w:rsidR="00205922" w:rsidRPr="00205922" w:rsidRDefault="00205922" w:rsidP="00631A82">
      <w:pPr>
        <w:numPr>
          <w:ilvl w:val="0"/>
          <w:numId w:val="3"/>
        </w:numPr>
        <w:spacing w:before="120" w:after="120"/>
        <w:jc w:val="both"/>
        <w:rPr>
          <w:rFonts w:ascii="Arial" w:hAnsi="Arial" w:cs="Arial"/>
          <w:sz w:val="24"/>
          <w:szCs w:val="24"/>
          <w:lang w:val="fr-BE"/>
        </w:rPr>
      </w:pPr>
      <w:r w:rsidRPr="00205922">
        <w:rPr>
          <w:rFonts w:ascii="Arial" w:hAnsi="Arial" w:cs="Arial"/>
          <w:sz w:val="24"/>
          <w:szCs w:val="24"/>
          <w:lang w:val="fr-BE"/>
        </w:rPr>
        <w:t>Traficul vehiculelor şi utilajelor implicate în realizarea obiectivului. Odată cu impurificarea aerului, există posibilitatea ca o anumită cantitate din poluanţii atmosferici să ajungă pe sol, putând conduce la modificarea caracteristicilor acestuia;</w:t>
      </w:r>
    </w:p>
    <w:p w:rsidR="00205922" w:rsidRPr="00205922" w:rsidRDefault="00205922" w:rsidP="00205922">
      <w:pPr>
        <w:autoSpaceDE w:val="0"/>
        <w:autoSpaceDN w:val="0"/>
        <w:adjustRightInd w:val="0"/>
        <w:rPr>
          <w:rFonts w:ascii="Arial" w:hAnsi="Arial" w:cs="Arial"/>
          <w:sz w:val="24"/>
          <w:szCs w:val="24"/>
          <w:lang w:val="fr-BE"/>
        </w:rPr>
      </w:pPr>
      <w:r w:rsidRPr="00205922">
        <w:rPr>
          <w:rFonts w:ascii="Arial" w:hAnsi="Arial" w:cs="Arial"/>
          <w:sz w:val="24"/>
          <w:szCs w:val="24"/>
          <w:lang w:val="fr-BE"/>
        </w:rPr>
        <w:t>Sursele potenţiale de poluanţi menţionate anterior pot conduce la alterarea calităţii solului, subsolului şi apelor subterane. Eventualele scurgeri directe pe sol de produse petroliere (carburanţi) sau alte substanţe în cele două etape ale proiectului vor putea conduce la afectarea superficială a stratului de sol. În cazul producerii acestor scurgeri se va proceda imediat la colectarea cantităţilor contaminate şi eliminarea de pe amplasament ca deşeu periculos, prin intermediul unui operator autorizat. Aplicarea corectă a măsurilor de intervenţie în caz de poluări accidentale va asigura în astfel de situaţii un impact redus la nivelul solului cu posibilitatea limitării şi minimizării efectelor acestuia.</w:t>
      </w:r>
    </w:p>
    <w:p w:rsidR="00205922" w:rsidRPr="00205922" w:rsidRDefault="00205922" w:rsidP="00205922">
      <w:pPr>
        <w:autoSpaceDE w:val="0"/>
        <w:autoSpaceDN w:val="0"/>
        <w:adjustRightInd w:val="0"/>
        <w:rPr>
          <w:rFonts w:ascii="Arial" w:hAnsi="Arial" w:cs="Arial"/>
          <w:sz w:val="24"/>
          <w:szCs w:val="24"/>
          <w:lang w:val="fr-BE"/>
        </w:rPr>
      </w:pPr>
      <w:r w:rsidRPr="00205922">
        <w:rPr>
          <w:rFonts w:ascii="Arial" w:hAnsi="Arial" w:cs="Arial"/>
          <w:sz w:val="24"/>
          <w:szCs w:val="24"/>
          <w:lang w:val="fr-BE"/>
        </w:rPr>
        <w:t>Măsurile de reducere a afectării solului sunt reprezentate de:</w:t>
      </w:r>
    </w:p>
    <w:p w:rsidR="00205922" w:rsidRPr="00205922" w:rsidRDefault="00205922" w:rsidP="00631A82">
      <w:pPr>
        <w:pStyle w:val="ListParagraph"/>
        <w:numPr>
          <w:ilvl w:val="0"/>
          <w:numId w:val="8"/>
        </w:numPr>
        <w:spacing w:before="120" w:after="120"/>
        <w:contextualSpacing w:val="0"/>
        <w:jc w:val="both"/>
        <w:rPr>
          <w:rFonts w:ascii="Arial" w:hAnsi="Arial" w:cs="Arial"/>
          <w:b/>
          <w:sz w:val="24"/>
          <w:szCs w:val="24"/>
        </w:rPr>
      </w:pPr>
      <w:r w:rsidRPr="00205922">
        <w:rPr>
          <w:rFonts w:ascii="Arial" w:hAnsi="Arial" w:cs="Arial"/>
          <w:b/>
          <w:sz w:val="24"/>
          <w:szCs w:val="24"/>
        </w:rPr>
        <w:t>Etapa de execuţie:</w:t>
      </w:r>
    </w:p>
    <w:p w:rsidR="00205922" w:rsidRPr="00205922" w:rsidRDefault="00205922" w:rsidP="00631A82">
      <w:pPr>
        <w:numPr>
          <w:ilvl w:val="0"/>
          <w:numId w:val="3"/>
        </w:numPr>
        <w:spacing w:before="120" w:after="120"/>
        <w:jc w:val="both"/>
        <w:rPr>
          <w:rFonts w:ascii="Arial" w:hAnsi="Arial" w:cs="Arial"/>
          <w:sz w:val="24"/>
          <w:szCs w:val="24"/>
          <w:lang w:val="fr-BE"/>
        </w:rPr>
      </w:pPr>
      <w:r w:rsidRPr="00205922">
        <w:rPr>
          <w:rFonts w:ascii="Arial" w:hAnsi="Arial" w:cs="Arial"/>
          <w:sz w:val="24"/>
          <w:szCs w:val="24"/>
          <w:lang w:val="fr-BE"/>
        </w:rPr>
        <w:t>Evitarea amplasării directe pe sol a materialelor de construcţie şi a deşeurilor rezultate în urma lucrărilor;</w:t>
      </w:r>
    </w:p>
    <w:p w:rsidR="00205922" w:rsidRPr="00205922" w:rsidRDefault="00205922" w:rsidP="00631A82">
      <w:pPr>
        <w:numPr>
          <w:ilvl w:val="0"/>
          <w:numId w:val="3"/>
        </w:numPr>
        <w:spacing w:before="120" w:after="120"/>
        <w:jc w:val="both"/>
        <w:rPr>
          <w:rFonts w:ascii="Arial" w:hAnsi="Arial" w:cs="Arial"/>
          <w:sz w:val="24"/>
          <w:szCs w:val="24"/>
          <w:lang w:val="fr-BE"/>
        </w:rPr>
      </w:pPr>
      <w:r w:rsidRPr="00205922">
        <w:rPr>
          <w:rFonts w:ascii="Arial" w:hAnsi="Arial" w:cs="Arial"/>
          <w:sz w:val="24"/>
          <w:szCs w:val="24"/>
          <w:lang w:val="fr-BE"/>
        </w:rPr>
        <w:t xml:space="preserve">Stratul de sol vegetal îndepărtat va fi depozitat în grămezi separate şi va fi reinstalat după finalizarea lucrărilor, pentru a face posibilă reinstalarea naturală a vegetaţiei; </w:t>
      </w:r>
    </w:p>
    <w:p w:rsidR="00205922" w:rsidRPr="00205922" w:rsidRDefault="00205922" w:rsidP="00631A82">
      <w:pPr>
        <w:numPr>
          <w:ilvl w:val="0"/>
          <w:numId w:val="3"/>
        </w:numPr>
        <w:spacing w:before="120" w:after="120"/>
        <w:jc w:val="both"/>
        <w:rPr>
          <w:rFonts w:ascii="Arial" w:hAnsi="Arial" w:cs="Arial"/>
          <w:sz w:val="24"/>
          <w:szCs w:val="24"/>
          <w:lang w:val="fr-BE"/>
        </w:rPr>
      </w:pPr>
      <w:r w:rsidRPr="00205922">
        <w:rPr>
          <w:rFonts w:ascii="Arial" w:hAnsi="Arial" w:cs="Arial"/>
          <w:sz w:val="24"/>
          <w:szCs w:val="24"/>
          <w:lang w:val="fr-BE"/>
        </w:rPr>
        <w:t>Depozitarea temporară pe amplasament a deşeurilor rezultate în urma lucrărilor, precum şi a celor de tip menajer, până la preluarea de către firme specializate în vederea eliminării finale sau valorificării, se va realiza în recipienţi corespunzători, în spaţii special amenajate;</w:t>
      </w:r>
    </w:p>
    <w:p w:rsidR="00205922" w:rsidRPr="00205922" w:rsidRDefault="00205922" w:rsidP="00631A82">
      <w:pPr>
        <w:numPr>
          <w:ilvl w:val="0"/>
          <w:numId w:val="3"/>
        </w:numPr>
        <w:spacing w:before="120" w:after="120"/>
        <w:jc w:val="both"/>
        <w:rPr>
          <w:rFonts w:ascii="Arial" w:hAnsi="Arial" w:cs="Arial"/>
          <w:sz w:val="24"/>
          <w:szCs w:val="24"/>
          <w:lang w:val="fr-BE"/>
        </w:rPr>
      </w:pPr>
      <w:r w:rsidRPr="00205922">
        <w:rPr>
          <w:rFonts w:ascii="Arial" w:hAnsi="Arial" w:cs="Arial"/>
          <w:sz w:val="24"/>
          <w:szCs w:val="24"/>
          <w:lang w:val="fr-BE"/>
        </w:rPr>
        <w:t>Generatoarele electrice se vor amplasa pe suprafeţe protejate;</w:t>
      </w:r>
    </w:p>
    <w:p w:rsidR="00205922" w:rsidRPr="00205922" w:rsidRDefault="00205922" w:rsidP="00631A82">
      <w:pPr>
        <w:numPr>
          <w:ilvl w:val="0"/>
          <w:numId w:val="3"/>
        </w:numPr>
        <w:spacing w:before="120" w:after="120"/>
        <w:jc w:val="both"/>
        <w:rPr>
          <w:rFonts w:ascii="Arial" w:hAnsi="Arial" w:cs="Arial"/>
          <w:sz w:val="24"/>
          <w:szCs w:val="24"/>
          <w:lang w:val="fr-BE"/>
        </w:rPr>
      </w:pPr>
      <w:r w:rsidRPr="00205922">
        <w:rPr>
          <w:rFonts w:ascii="Arial" w:hAnsi="Arial" w:cs="Arial"/>
          <w:sz w:val="24"/>
          <w:szCs w:val="24"/>
          <w:lang w:val="fr-BE"/>
        </w:rPr>
        <w:t>Utilizarea de vehicule corespunzătoare din punct de vedere tehnic pentru execuţia lucrărilor, precum şi pentru transportul materialelor şi pentru preluarea şi transportul deşeurilor rezultate în urma lucrărilor de construcţie;</w:t>
      </w:r>
    </w:p>
    <w:p w:rsidR="00205922" w:rsidRPr="00205922" w:rsidRDefault="00205922" w:rsidP="00631A82">
      <w:pPr>
        <w:numPr>
          <w:ilvl w:val="0"/>
          <w:numId w:val="3"/>
        </w:numPr>
        <w:spacing w:before="120" w:after="120"/>
        <w:jc w:val="both"/>
        <w:rPr>
          <w:rFonts w:ascii="Arial" w:hAnsi="Arial" w:cs="Arial"/>
          <w:sz w:val="24"/>
          <w:szCs w:val="24"/>
          <w:lang w:val="fr-BE"/>
        </w:rPr>
      </w:pPr>
      <w:r w:rsidRPr="00205922">
        <w:rPr>
          <w:rFonts w:ascii="Arial" w:hAnsi="Arial" w:cs="Arial"/>
          <w:sz w:val="24"/>
          <w:szCs w:val="24"/>
          <w:lang w:val="fr-BE"/>
        </w:rPr>
        <w:t xml:space="preserve">Întreţinerea, alimentarea cu carburanţi sau curăţarea autovehiculelor şi utilajelor nu se vor realiza pe amplasament; </w:t>
      </w:r>
    </w:p>
    <w:p w:rsidR="00205922" w:rsidRPr="00205922" w:rsidRDefault="00205922" w:rsidP="00631A82">
      <w:pPr>
        <w:numPr>
          <w:ilvl w:val="0"/>
          <w:numId w:val="3"/>
        </w:numPr>
        <w:spacing w:before="120" w:after="120"/>
        <w:jc w:val="both"/>
        <w:rPr>
          <w:rFonts w:ascii="Arial" w:hAnsi="Arial" w:cs="Arial"/>
          <w:sz w:val="24"/>
          <w:szCs w:val="24"/>
          <w:lang w:val="fr-BE"/>
        </w:rPr>
      </w:pPr>
      <w:r w:rsidRPr="00205922">
        <w:rPr>
          <w:rFonts w:ascii="Arial" w:hAnsi="Arial" w:cs="Arial"/>
          <w:sz w:val="24"/>
          <w:szCs w:val="24"/>
          <w:lang w:val="fr-BE"/>
        </w:rPr>
        <w:t>În zonele de lucru vor fi prevăzute dotări pentru intervenţie în caz de poluări accidentale (ex: materiale absorbante adecvate);</w:t>
      </w:r>
    </w:p>
    <w:p w:rsidR="00205922" w:rsidRPr="00205922" w:rsidRDefault="00205922" w:rsidP="00631A82">
      <w:pPr>
        <w:numPr>
          <w:ilvl w:val="0"/>
          <w:numId w:val="3"/>
        </w:numPr>
        <w:spacing w:before="120" w:after="120"/>
        <w:jc w:val="both"/>
        <w:rPr>
          <w:rFonts w:ascii="Arial" w:hAnsi="Arial" w:cs="Arial"/>
          <w:sz w:val="24"/>
          <w:szCs w:val="24"/>
          <w:lang w:val="fr-BE"/>
        </w:rPr>
      </w:pPr>
      <w:r w:rsidRPr="00205922">
        <w:rPr>
          <w:rFonts w:ascii="Arial" w:hAnsi="Arial" w:cs="Arial"/>
          <w:sz w:val="24"/>
          <w:szCs w:val="24"/>
          <w:lang w:val="fr-BE"/>
        </w:rPr>
        <w:t>În cazul unei contaminări a solului, porţiunea afectată va fi îndepărtată şi tratată/eliminată în funcţie de tipul de contaminare;</w:t>
      </w:r>
    </w:p>
    <w:p w:rsidR="00205922" w:rsidRPr="00205922" w:rsidRDefault="00205922" w:rsidP="00631A82">
      <w:pPr>
        <w:numPr>
          <w:ilvl w:val="0"/>
          <w:numId w:val="3"/>
        </w:numPr>
        <w:spacing w:before="120" w:after="120"/>
        <w:jc w:val="both"/>
        <w:rPr>
          <w:rFonts w:ascii="Arial" w:hAnsi="Arial" w:cs="Arial"/>
          <w:sz w:val="24"/>
          <w:szCs w:val="24"/>
          <w:lang w:val="fr-BE"/>
        </w:rPr>
      </w:pPr>
      <w:r w:rsidRPr="00205922">
        <w:rPr>
          <w:rFonts w:ascii="Arial" w:hAnsi="Arial" w:cs="Arial"/>
          <w:sz w:val="24"/>
          <w:szCs w:val="24"/>
          <w:lang w:val="fr-BE"/>
        </w:rPr>
        <w:t>Antreprenorul va elabora un Plan de prevenire şi combatere a poluărilor accidentale şi va instrui personalul implicat în lucrări pentru respectarea prevederilor acestuia.</w:t>
      </w:r>
    </w:p>
    <w:p w:rsidR="00205922" w:rsidRPr="00D627B8" w:rsidRDefault="00205922" w:rsidP="00205922">
      <w:pPr>
        <w:pStyle w:val="Heading2"/>
      </w:pPr>
      <w:bookmarkStart w:id="23" w:name="_Toc87961448"/>
      <w:r>
        <w:t>PROTECTIA ECOSISTEMELOR TERESTRE SI ACVATICE</w:t>
      </w:r>
      <w:bookmarkEnd w:id="23"/>
    </w:p>
    <w:p w:rsidR="00205922" w:rsidRPr="00205922" w:rsidRDefault="00205922" w:rsidP="00205922">
      <w:pPr>
        <w:rPr>
          <w:rFonts w:ascii="Arial" w:hAnsi="Arial" w:cs="Arial"/>
          <w:sz w:val="24"/>
          <w:szCs w:val="24"/>
        </w:rPr>
      </w:pPr>
      <w:r w:rsidRPr="00205922">
        <w:rPr>
          <w:rFonts w:ascii="Arial" w:hAnsi="Arial" w:cs="Arial"/>
          <w:sz w:val="24"/>
          <w:szCs w:val="24"/>
        </w:rPr>
        <w:t>Lucrarile pot genera impacturi nega</w:t>
      </w:r>
      <w:r>
        <w:rPr>
          <w:rFonts w:ascii="Arial" w:hAnsi="Arial" w:cs="Arial"/>
          <w:sz w:val="24"/>
          <w:szCs w:val="24"/>
        </w:rPr>
        <w:t>tive asupra vegetaţiei lemnoase</w:t>
      </w:r>
      <w:r w:rsidRPr="00205922">
        <w:rPr>
          <w:rFonts w:ascii="Arial" w:hAnsi="Arial" w:cs="Arial"/>
          <w:sz w:val="24"/>
          <w:szCs w:val="24"/>
        </w:rPr>
        <w:t xml:space="preserve">, în măsura în care se intersectează cu vegetaţie lemnoasă de mari dimensiuni, astfel încât săparea acestora ar putea afecta sistemul radicular sau ar putea fi necesară chiar înlăturarea copacilor. Din punct de vedere al importanţei conservative, considerăm că în următoarele doua situaţii impactul poate fi negativ-semnificativ: </w:t>
      </w:r>
    </w:p>
    <w:p w:rsidR="00205922" w:rsidRPr="00205922" w:rsidRDefault="00205922" w:rsidP="00631A82">
      <w:pPr>
        <w:numPr>
          <w:ilvl w:val="0"/>
          <w:numId w:val="3"/>
        </w:numPr>
        <w:spacing w:before="120" w:after="120"/>
        <w:jc w:val="both"/>
        <w:rPr>
          <w:rFonts w:ascii="Arial" w:hAnsi="Arial" w:cs="Arial"/>
          <w:sz w:val="24"/>
          <w:szCs w:val="24"/>
          <w:lang w:val="fr-BE"/>
        </w:rPr>
      </w:pPr>
      <w:r w:rsidRPr="00205922">
        <w:rPr>
          <w:rFonts w:ascii="Arial" w:hAnsi="Arial" w:cs="Arial"/>
          <w:sz w:val="24"/>
          <w:szCs w:val="24"/>
          <w:lang w:val="fr-BE"/>
        </w:rPr>
        <w:t>Înlăturarea unor exemplare dendrologice deosebite (arbori seculari, arbori ocrotiţi, specii deosebite din punct de vedere al rarităţii sau dimensiunilor);</w:t>
      </w:r>
    </w:p>
    <w:p w:rsidR="00205922" w:rsidRDefault="00205922" w:rsidP="00631A82">
      <w:pPr>
        <w:numPr>
          <w:ilvl w:val="0"/>
          <w:numId w:val="3"/>
        </w:numPr>
        <w:spacing w:before="120" w:after="120"/>
        <w:jc w:val="both"/>
        <w:rPr>
          <w:rFonts w:ascii="Arial" w:hAnsi="Arial" w:cs="Arial"/>
          <w:sz w:val="24"/>
          <w:szCs w:val="24"/>
          <w:lang w:val="fr-BE"/>
        </w:rPr>
      </w:pPr>
      <w:r w:rsidRPr="00205922">
        <w:rPr>
          <w:rFonts w:ascii="Arial" w:hAnsi="Arial" w:cs="Arial"/>
          <w:sz w:val="24"/>
          <w:szCs w:val="24"/>
          <w:lang w:val="fr-BE"/>
        </w:rPr>
        <w:t>Înlăturarea vegetaţiei care susţine adăposturi (cuiburi, scorburi) pentru specii de faună de interes comunitar şi/ sau naţional.</w:t>
      </w:r>
    </w:p>
    <w:p w:rsidR="00205922" w:rsidRPr="00205922" w:rsidRDefault="00205922" w:rsidP="00205922">
      <w:pPr>
        <w:spacing w:before="120" w:after="120"/>
        <w:ind w:firstLine="720"/>
        <w:jc w:val="both"/>
        <w:rPr>
          <w:rFonts w:ascii="Arial" w:hAnsi="Arial" w:cs="Arial"/>
          <w:sz w:val="24"/>
          <w:szCs w:val="24"/>
        </w:rPr>
      </w:pPr>
      <w:r w:rsidRPr="00205922">
        <w:rPr>
          <w:rFonts w:ascii="Arial" w:hAnsi="Arial" w:cs="Arial"/>
          <w:sz w:val="24"/>
          <w:szCs w:val="24"/>
        </w:rPr>
        <w:t>Cu toate acestea, inclusiv înlăturarea speciilor lemnoase care nu prezintă calităţile mai sus menţionate constituie impact negativ raportat la dimensiunea zonelor afectate şi la rolul pe care vegetaţia dendrologică îl are în cadrul ecosistemelor urbane.</w:t>
      </w:r>
    </w:p>
    <w:p w:rsidR="00205922" w:rsidRPr="00D627B8" w:rsidRDefault="00205922" w:rsidP="00205922">
      <w:pPr>
        <w:pStyle w:val="Heading2"/>
      </w:pPr>
      <w:bookmarkStart w:id="24" w:name="_Toc87961449"/>
      <w:r>
        <w:t>PROTECTIA ASEZARILOR UMANE SI A ALTOR OBIECTIVE DE INTERES PUBLIC</w:t>
      </w:r>
      <w:bookmarkEnd w:id="24"/>
    </w:p>
    <w:p w:rsidR="00205922" w:rsidRPr="00205922" w:rsidRDefault="00205922" w:rsidP="00205922">
      <w:pPr>
        <w:rPr>
          <w:rFonts w:ascii="Arial" w:hAnsi="Arial" w:cs="Arial"/>
          <w:sz w:val="24"/>
          <w:szCs w:val="24"/>
        </w:rPr>
      </w:pPr>
      <w:r w:rsidRPr="00205922">
        <w:rPr>
          <w:rFonts w:ascii="Arial" w:hAnsi="Arial" w:cs="Arial"/>
          <w:sz w:val="24"/>
          <w:szCs w:val="24"/>
        </w:rPr>
        <w:t>În</w:t>
      </w:r>
      <w:r w:rsidRPr="00205922">
        <w:rPr>
          <w:rFonts w:ascii="Arial" w:hAnsi="Arial" w:cs="Arial"/>
          <w:b/>
          <w:sz w:val="24"/>
          <w:szCs w:val="24"/>
        </w:rPr>
        <w:t xml:space="preserve"> perioada de execuţie</w:t>
      </w:r>
      <w:r w:rsidRPr="00205922">
        <w:rPr>
          <w:rFonts w:ascii="Arial" w:hAnsi="Arial" w:cs="Arial"/>
          <w:sz w:val="24"/>
          <w:szCs w:val="24"/>
        </w:rPr>
        <w:t xml:space="preserve"> proiectul ar putea genera un disconfort temporar, de scurtă durată, pentru locuitori din cauza creşterii emisiilor de poluanţi atmosferici, a zgomotului şi vibraţiilor, a creşterii traficului, dar şi a restricţiilor de trafic.</w:t>
      </w:r>
    </w:p>
    <w:p w:rsidR="00205922" w:rsidRPr="00205922" w:rsidRDefault="00205922" w:rsidP="00205922">
      <w:pPr>
        <w:rPr>
          <w:rFonts w:ascii="Arial" w:hAnsi="Arial" w:cs="Arial"/>
          <w:sz w:val="24"/>
          <w:szCs w:val="24"/>
        </w:rPr>
      </w:pPr>
      <w:r w:rsidRPr="00205922">
        <w:rPr>
          <w:rFonts w:ascii="Arial" w:hAnsi="Arial" w:cs="Arial"/>
          <w:sz w:val="24"/>
          <w:szCs w:val="24"/>
        </w:rPr>
        <w:t xml:space="preserve">Din punct de vedere juridic, terenurile pe care se amplasează investiţiile </w:t>
      </w:r>
      <w:r>
        <w:rPr>
          <w:rFonts w:ascii="Arial" w:hAnsi="Arial" w:cs="Arial"/>
          <w:sz w:val="24"/>
          <w:szCs w:val="24"/>
        </w:rPr>
        <w:t xml:space="preserve">se află pe domeniul public. </w:t>
      </w:r>
      <w:r w:rsidRPr="00205922">
        <w:rPr>
          <w:rFonts w:ascii="Arial" w:hAnsi="Arial" w:cs="Arial"/>
          <w:sz w:val="24"/>
          <w:szCs w:val="24"/>
        </w:rPr>
        <w:t xml:space="preserve"> Organizările de şantier necesare pentru execuţia lucrărilor se vor realiza pe amplasamente pe care nu există obiective de patrimoniu cultural, arheologic sau monumente istorice.</w:t>
      </w:r>
    </w:p>
    <w:p w:rsidR="00205922" w:rsidRPr="00205922" w:rsidRDefault="00205922" w:rsidP="00205922">
      <w:pPr>
        <w:rPr>
          <w:rFonts w:ascii="Arial" w:hAnsi="Arial" w:cs="Arial"/>
          <w:sz w:val="24"/>
          <w:szCs w:val="24"/>
          <w:lang w:val="fr-BE"/>
        </w:rPr>
      </w:pPr>
      <w:r w:rsidRPr="00205922">
        <w:rPr>
          <w:rFonts w:ascii="Arial" w:hAnsi="Arial" w:cs="Arial"/>
          <w:sz w:val="24"/>
          <w:szCs w:val="24"/>
          <w:lang w:val="fr-BE"/>
        </w:rPr>
        <w:t>În cadrul proiectului analizat nu au fost identificate elemente care să poată conduce la afectarea condiţiilor etnice sau culturale din zonă, în urma implementării investiţiilor.</w:t>
      </w:r>
    </w:p>
    <w:p w:rsidR="000923AB" w:rsidRPr="00D627B8" w:rsidRDefault="000923AB" w:rsidP="000923AB">
      <w:pPr>
        <w:pStyle w:val="Heading2"/>
      </w:pPr>
      <w:bookmarkStart w:id="25" w:name="_Toc87961450"/>
      <w:r>
        <w:t>GOSPODARIREA DESEURILOR GENERATE PE AMPLASAMENT</w:t>
      </w:r>
      <w:bookmarkEnd w:id="25"/>
    </w:p>
    <w:p w:rsidR="000923AB" w:rsidRPr="000923AB" w:rsidRDefault="000923AB" w:rsidP="000923AB">
      <w:pPr>
        <w:widowControl w:val="0"/>
        <w:adjustRightInd w:val="0"/>
        <w:textAlignment w:val="baseline"/>
        <w:rPr>
          <w:rFonts w:ascii="Arial" w:hAnsi="Arial" w:cs="Arial"/>
          <w:sz w:val="24"/>
          <w:szCs w:val="24"/>
        </w:rPr>
      </w:pPr>
      <w:r w:rsidRPr="000923AB">
        <w:rPr>
          <w:rFonts w:ascii="Arial" w:hAnsi="Arial" w:cs="Arial"/>
          <w:sz w:val="24"/>
          <w:szCs w:val="24"/>
        </w:rPr>
        <w:t xml:space="preserve">În </w:t>
      </w:r>
      <w:r w:rsidRPr="000923AB">
        <w:rPr>
          <w:rFonts w:ascii="Arial" w:hAnsi="Arial" w:cs="Arial"/>
          <w:b/>
          <w:sz w:val="24"/>
          <w:szCs w:val="24"/>
        </w:rPr>
        <w:t>perioada de</w:t>
      </w:r>
      <w:r w:rsidRPr="000923AB">
        <w:rPr>
          <w:rFonts w:ascii="Arial" w:hAnsi="Arial" w:cs="Arial"/>
          <w:sz w:val="24"/>
          <w:szCs w:val="24"/>
        </w:rPr>
        <w:t xml:space="preserve"> </w:t>
      </w:r>
      <w:r w:rsidRPr="000923AB">
        <w:rPr>
          <w:rFonts w:ascii="Arial" w:hAnsi="Arial" w:cs="Arial"/>
          <w:b/>
          <w:sz w:val="24"/>
          <w:szCs w:val="24"/>
        </w:rPr>
        <w:t>execuţie</w:t>
      </w:r>
      <w:r w:rsidRPr="000923AB">
        <w:rPr>
          <w:rFonts w:ascii="Arial" w:hAnsi="Arial" w:cs="Arial"/>
          <w:sz w:val="24"/>
          <w:szCs w:val="24"/>
        </w:rPr>
        <w:t xml:space="preserve"> a lucrărilor propuse în proiect cea mai mare parte a cantităţilor de deşeuri rezultate face parte din categoria deşeurilor din construcţii şi demolări. </w:t>
      </w:r>
    </w:p>
    <w:p w:rsidR="000923AB" w:rsidRPr="000923AB" w:rsidRDefault="000923AB" w:rsidP="000923AB">
      <w:pPr>
        <w:widowControl w:val="0"/>
        <w:adjustRightInd w:val="0"/>
        <w:textAlignment w:val="baseline"/>
        <w:rPr>
          <w:rFonts w:ascii="Arial" w:hAnsi="Arial" w:cs="Arial"/>
          <w:sz w:val="24"/>
          <w:szCs w:val="24"/>
          <w:lang w:val="fr-BE"/>
        </w:rPr>
      </w:pPr>
      <w:r w:rsidRPr="000923AB">
        <w:rPr>
          <w:rFonts w:ascii="Arial" w:hAnsi="Arial" w:cs="Arial"/>
          <w:sz w:val="24"/>
          <w:szCs w:val="24"/>
          <w:lang w:val="fr-BE"/>
        </w:rPr>
        <w:t>Prin modul de gestionare a deşeurilor se va urmări reducerea riscurilor pentru mediu şi populaţia din zonă şi limitarea cantităţilor de deşeuri eliminate prin transportarea la depozitul de deşeuri. Se va avea în vedere posibilitatea recuperării şi valorificării a cât mai multor materiale, atât în scopul reducerii costurilor, cât şi în scopul protecţiei mediului.</w:t>
      </w:r>
    </w:p>
    <w:p w:rsidR="000923AB" w:rsidRPr="000923AB" w:rsidRDefault="000923AB" w:rsidP="000923AB">
      <w:pPr>
        <w:rPr>
          <w:rFonts w:ascii="Arial" w:hAnsi="Arial" w:cs="Arial"/>
          <w:sz w:val="24"/>
          <w:szCs w:val="24"/>
          <w:lang w:val="fr-BE" w:eastAsia="ar-SA"/>
        </w:rPr>
      </w:pPr>
      <w:r w:rsidRPr="000923AB">
        <w:rPr>
          <w:rFonts w:ascii="Arial" w:hAnsi="Arial" w:cs="Arial"/>
          <w:sz w:val="24"/>
          <w:szCs w:val="24"/>
          <w:lang w:val="fr-BE"/>
        </w:rPr>
        <w:t>Pământul care va rezulta în urma lucrărilor de săpătură va fi depozitat în zonele de lucru, urmând ca la final să fie utilizat pe cât posibil la umplerea şanţurilor şi refacerea amplasamentelor.</w:t>
      </w:r>
    </w:p>
    <w:p w:rsidR="000923AB" w:rsidRPr="000923AB" w:rsidRDefault="000923AB" w:rsidP="000923AB">
      <w:pPr>
        <w:rPr>
          <w:rFonts w:ascii="Arial" w:hAnsi="Arial" w:cs="Arial"/>
          <w:sz w:val="24"/>
          <w:szCs w:val="24"/>
          <w:lang w:val="fr-BE"/>
        </w:rPr>
      </w:pPr>
      <w:r w:rsidRPr="000923AB">
        <w:rPr>
          <w:rFonts w:ascii="Arial" w:hAnsi="Arial" w:cs="Arial"/>
          <w:sz w:val="24"/>
          <w:szCs w:val="24"/>
          <w:lang w:val="fr-BE"/>
        </w:rPr>
        <w:t>Deşeurile de materiale de construcţii rezultate pe parcursul realizării lucrărilor vor fi colectate de către constructori, pe categorii, acordându-se o atenţie deosebită deşeurilor periculoase ce nu vor trebui amestecate cu cele nepericuloase. Toate deşeurile vor fi evacuate de pe amplasamente prin intermediul unor operatori autorizaţi pentru colectarea/ valorificarea/ depozitarea fiecărui tip de deşeu, pe bază de contracte. Se va evita depozitarea temporară a deşeurilor direct pe sol.</w:t>
      </w:r>
    </w:p>
    <w:p w:rsidR="000923AB" w:rsidRPr="000923AB" w:rsidRDefault="000923AB" w:rsidP="000923AB">
      <w:pPr>
        <w:rPr>
          <w:rFonts w:ascii="Arial" w:hAnsi="Arial" w:cs="Arial"/>
          <w:sz w:val="24"/>
          <w:szCs w:val="24"/>
          <w:lang w:val="fr-BE"/>
        </w:rPr>
      </w:pPr>
      <w:r w:rsidRPr="000923AB">
        <w:rPr>
          <w:rFonts w:ascii="Arial" w:hAnsi="Arial" w:cs="Arial"/>
          <w:sz w:val="24"/>
          <w:szCs w:val="24"/>
          <w:lang w:val="fr-BE"/>
        </w:rPr>
        <w:t>Transportul deşeurilor periculoase de pe amplasamentele în care sunt generate către operatorii economici autorizaţi care realizează operaţiile de stocare temporară, tratare, valorificare sau eliminare a deşeurilor periculoase se va realiza exclusiv de către transportatori autorizaţi, conform procedurilor legale în vigoare la momentul transportului, cu completarea tuturor documentelor necesare. Personalul operator care va preda deşeurile periculoase precum şi transportatorul vor avea în dotare echipament de intervenţie în vederea luării primelor măsuri de intervenţie în cazul unei poluări accidentale.</w:t>
      </w:r>
    </w:p>
    <w:p w:rsidR="000923AB" w:rsidRPr="00D627B8" w:rsidRDefault="000923AB" w:rsidP="000923AB">
      <w:pPr>
        <w:pStyle w:val="Heading2"/>
      </w:pPr>
      <w:bookmarkStart w:id="26" w:name="_Toc87961451"/>
      <w:r>
        <w:t>GOSPODARIREA SUBSTANTELOR SI PREPARATELOR CHIMICE PERICULOASE</w:t>
      </w:r>
      <w:bookmarkEnd w:id="26"/>
    </w:p>
    <w:p w:rsidR="000923AB" w:rsidRPr="000923AB" w:rsidRDefault="000923AB" w:rsidP="000923AB">
      <w:pPr>
        <w:rPr>
          <w:rFonts w:ascii="Arial" w:hAnsi="Arial" w:cs="Arial"/>
          <w:sz w:val="24"/>
          <w:szCs w:val="24"/>
          <w:lang w:val="fr-BE"/>
        </w:rPr>
      </w:pPr>
      <w:r w:rsidRPr="000923AB">
        <w:rPr>
          <w:rFonts w:ascii="Arial" w:hAnsi="Arial" w:cs="Arial"/>
          <w:sz w:val="24"/>
          <w:szCs w:val="24"/>
          <w:lang w:val="fr-BE"/>
        </w:rPr>
        <w:t>În</w:t>
      </w:r>
      <w:r w:rsidRPr="000923AB">
        <w:rPr>
          <w:rFonts w:ascii="Arial" w:hAnsi="Arial" w:cs="Arial"/>
          <w:b/>
          <w:sz w:val="24"/>
          <w:szCs w:val="24"/>
          <w:lang w:val="fr-BE"/>
        </w:rPr>
        <w:t xml:space="preserve"> etapa de execuţie</w:t>
      </w:r>
      <w:r w:rsidRPr="000923AB">
        <w:rPr>
          <w:rFonts w:ascii="Arial" w:hAnsi="Arial" w:cs="Arial"/>
          <w:sz w:val="24"/>
          <w:szCs w:val="24"/>
          <w:lang w:val="fr-BE"/>
        </w:rPr>
        <w:t xml:space="preserve"> se vor utiliza materiale de construcţie ce vor fi aprovizionate de contractorii angajaţi în realizarea lucrărilor prevăzute în proiect. Se vor utiliza carburanţi şi uleiuri necesare funcţionării vehiculelor şi utilajelor implicate în realizarea lucrărilor, însă acestea nu se vor stoca pe amplasamente. Alimentarea cu carburanţi şi schimburile de ulei ale vehiculelor se vor efectua în unităţi specializate şi autorizate pentru astfel de activităţi. Alimentarea cu combustibil (motorină) a generatoarelor de curent se va face săptămânal, cu ajutorul unor canistre, pe locaţii existând doar stocul din rezervoarele generatoarelor.</w:t>
      </w:r>
    </w:p>
    <w:p w:rsidR="00FE7A8E" w:rsidRPr="00FE7A8E" w:rsidRDefault="00FE7A8E" w:rsidP="00FE7A8E">
      <w:pPr>
        <w:pStyle w:val="Heading1"/>
        <w:numPr>
          <w:ilvl w:val="0"/>
          <w:numId w:val="0"/>
        </w:numPr>
        <w:spacing w:line="276" w:lineRule="auto"/>
        <w:ind w:left="432"/>
        <w:rPr>
          <w:sz w:val="22"/>
        </w:rPr>
      </w:pPr>
      <w:r w:rsidRPr="00FE7A8E">
        <w:rPr>
          <w:sz w:val="22"/>
        </w:rPr>
        <w:t>B. UTILIZAREA RESURSELOR NATURALE, I</w:t>
      </w:r>
      <w:r>
        <w:rPr>
          <w:sz w:val="22"/>
        </w:rPr>
        <w:t>N SPECIAL A SOLULUI, A TERENURILOR, A APEI SI A BIODIVERSITATII</w:t>
      </w:r>
    </w:p>
    <w:p w:rsidR="00AC009A" w:rsidRDefault="00462490" w:rsidP="00AC009A">
      <w:pPr>
        <w:rPr>
          <w:rFonts w:ascii="Arial" w:hAnsi="Arial" w:cs="Arial"/>
          <w:sz w:val="24"/>
          <w:szCs w:val="24"/>
          <w:lang w:val="fr-BE"/>
        </w:rPr>
      </w:pPr>
      <w:r w:rsidRPr="00462490">
        <w:rPr>
          <w:rFonts w:ascii="Arial" w:hAnsi="Arial" w:cs="Arial"/>
          <w:sz w:val="24"/>
          <w:szCs w:val="24"/>
          <w:lang w:val="fr-BE"/>
        </w:rPr>
        <w:t>Nu este cazul.</w:t>
      </w:r>
    </w:p>
    <w:p w:rsidR="00462490" w:rsidRDefault="001E7EE0" w:rsidP="00462490">
      <w:pPr>
        <w:pStyle w:val="Heading1"/>
        <w:spacing w:line="276" w:lineRule="auto"/>
      </w:pPr>
      <w:r>
        <w:t>DESCRIEREA ASPECTELOR DE MEDIU SUSCEPTIBILE A FI AFECTATE IN MOD SEMNIFICATIV DE PROIECT</w:t>
      </w:r>
    </w:p>
    <w:p w:rsidR="00462490" w:rsidRPr="00462490" w:rsidRDefault="00462490" w:rsidP="00462490">
      <w:pPr>
        <w:rPr>
          <w:rFonts w:ascii="Arial" w:hAnsi="Arial" w:cs="Arial"/>
          <w:sz w:val="24"/>
          <w:szCs w:val="24"/>
          <w:lang w:val="fr-BE"/>
        </w:rPr>
      </w:pPr>
      <w:r w:rsidRPr="00462490">
        <w:rPr>
          <w:rFonts w:ascii="Arial" w:hAnsi="Arial" w:cs="Arial"/>
          <w:sz w:val="24"/>
          <w:szCs w:val="24"/>
          <w:lang w:val="fr-BE"/>
        </w:rPr>
        <w:t>Prin realizarea proiectului nu vor fi afectate asezarile umane, obiectivele de interes public, istoric sau cultural.</w:t>
      </w:r>
    </w:p>
    <w:p w:rsidR="001E7EE0" w:rsidRDefault="001E7EE0" w:rsidP="001E7EE0">
      <w:pPr>
        <w:pStyle w:val="Heading1"/>
        <w:spacing w:line="276" w:lineRule="auto"/>
      </w:pPr>
      <w:r>
        <w:t>PREVEDERI PENTRU MONITORIZAREA MEDIULUI</w:t>
      </w:r>
    </w:p>
    <w:p w:rsidR="001E7EE0" w:rsidRPr="001E7EE0" w:rsidRDefault="001E7EE0" w:rsidP="001E7EE0">
      <w:pPr>
        <w:rPr>
          <w:rFonts w:ascii="Arial" w:hAnsi="Arial" w:cs="Arial"/>
          <w:sz w:val="24"/>
          <w:szCs w:val="24"/>
          <w:lang w:val="fr-BE"/>
        </w:rPr>
      </w:pPr>
      <w:r w:rsidRPr="001E7EE0">
        <w:rPr>
          <w:rFonts w:ascii="Arial" w:hAnsi="Arial" w:cs="Arial"/>
          <w:sz w:val="24"/>
          <w:szCs w:val="24"/>
          <w:lang w:val="fr-BE"/>
        </w:rPr>
        <w:t xml:space="preserve">În </w:t>
      </w:r>
      <w:r w:rsidRPr="001E7EE0">
        <w:rPr>
          <w:rFonts w:ascii="Arial" w:hAnsi="Arial" w:cs="Arial"/>
          <w:b/>
          <w:sz w:val="24"/>
          <w:szCs w:val="24"/>
          <w:lang w:val="fr-BE"/>
        </w:rPr>
        <w:t>perioada de execuţie a lucrărilor</w:t>
      </w:r>
      <w:r w:rsidRPr="001E7EE0">
        <w:rPr>
          <w:rFonts w:ascii="Arial" w:hAnsi="Arial" w:cs="Arial"/>
          <w:sz w:val="24"/>
          <w:szCs w:val="24"/>
          <w:lang w:val="fr-BE"/>
        </w:rPr>
        <w:t xml:space="preserve"> se vor respecta condiţiile şi cerinţele impuse prin actele de reglementare obţinute. Pe durata execuţiei proiectului se va menţine evidenţa gestiunii deşeurilor, evidenţa incidentelor de mediu, a reclamaţiilor, precum şi a măsurilor întreprinse pentru soluţionarea acestora. De asemenea, se va verifica modul de transport şi gestionare a materialelor şi deşeurilor, funcţionarea utilajelor implicate în realizarea lucrărilor şi autovehiculelor de transport.</w:t>
      </w:r>
    </w:p>
    <w:p w:rsidR="001E7EE0" w:rsidRPr="001E7EE0" w:rsidRDefault="001E7EE0" w:rsidP="001E7EE0">
      <w:pPr>
        <w:rPr>
          <w:rFonts w:ascii="Arial" w:hAnsi="Arial" w:cs="Arial"/>
          <w:sz w:val="24"/>
          <w:szCs w:val="24"/>
          <w:lang w:val="fr-BE"/>
        </w:rPr>
      </w:pPr>
      <w:r w:rsidRPr="001E7EE0">
        <w:rPr>
          <w:rFonts w:ascii="Arial" w:hAnsi="Arial" w:cs="Arial"/>
          <w:sz w:val="24"/>
          <w:szCs w:val="24"/>
          <w:lang w:val="fr-BE"/>
        </w:rPr>
        <w:t>Pentru protecţia populaţiei din zonele în care se vor realiza lucrări este necesară monitorizarea nivelului de zgomot, pentru a se verifica respectarea prevederilor Ordinul nr. 119/2014.</w:t>
      </w:r>
    </w:p>
    <w:p w:rsidR="001E7EE0" w:rsidRDefault="001E7EE0" w:rsidP="001E7EE0">
      <w:pPr>
        <w:pStyle w:val="Heading1"/>
        <w:spacing w:line="276" w:lineRule="auto"/>
      </w:pPr>
      <w:r>
        <w:t>LEGATURA CU ALTE ACTE NORMATIVE SI/SAU PLANURI/PROGRAME/STRATEGII/DOCUMENTE DE PLANIFICARE</w:t>
      </w:r>
    </w:p>
    <w:p w:rsidR="001E7EE0" w:rsidRDefault="001E7EE0" w:rsidP="001E7EE0">
      <w:pPr>
        <w:rPr>
          <w:rFonts w:ascii="Arial" w:hAnsi="Arial" w:cs="Arial"/>
          <w:sz w:val="24"/>
          <w:szCs w:val="24"/>
          <w:lang w:val="fr-BE"/>
        </w:rPr>
      </w:pPr>
      <w:r w:rsidRPr="00462490">
        <w:rPr>
          <w:rFonts w:ascii="Arial" w:hAnsi="Arial" w:cs="Arial"/>
          <w:sz w:val="24"/>
          <w:szCs w:val="24"/>
          <w:lang w:val="fr-BE"/>
        </w:rPr>
        <w:t>Nu este cazul.</w:t>
      </w:r>
    </w:p>
    <w:p w:rsidR="001E7EE0" w:rsidRDefault="001E7EE0" w:rsidP="001E7EE0">
      <w:pPr>
        <w:pStyle w:val="Heading1"/>
        <w:spacing w:line="276" w:lineRule="auto"/>
      </w:pPr>
      <w:r>
        <w:t>LUCRARI NECESARE ORGANIZARII DE SANTIER</w:t>
      </w:r>
    </w:p>
    <w:p w:rsidR="009A5F14" w:rsidRPr="00A71021" w:rsidRDefault="009A5F14" w:rsidP="009A5F14">
      <w:pPr>
        <w:autoSpaceDE w:val="0"/>
        <w:autoSpaceDN w:val="0"/>
        <w:adjustRightInd w:val="0"/>
        <w:spacing w:after="0" w:line="360" w:lineRule="auto"/>
        <w:ind w:firstLine="578"/>
        <w:jc w:val="both"/>
        <w:rPr>
          <w:rFonts w:ascii="Arial" w:hAnsi="Arial" w:cs="Arial"/>
          <w:color w:val="000000"/>
          <w:sz w:val="24"/>
          <w:szCs w:val="24"/>
        </w:rPr>
      </w:pPr>
      <w:r w:rsidRPr="00A71021">
        <w:rPr>
          <w:rFonts w:ascii="Arial" w:hAnsi="Arial" w:cs="Arial"/>
          <w:color w:val="000000"/>
          <w:sz w:val="24"/>
          <w:szCs w:val="24"/>
        </w:rPr>
        <w:t>Organizarea de santier va respecta HG 300/2006 privind cerintele pentru santierele temporare si mobile si legislatia in vigoare, cu modificarile si completarile ulterioare si se va stabili de catre antreprenor. In mod obligatoriu se va monta panoul general de santier, in conformitate cu cerintele legale si se va afisa Regulamentul de ordine interioara. Graficul de executie a lucrarilor va fi afisat si va fi actualizat de cate ori este necesar.</w:t>
      </w:r>
    </w:p>
    <w:p w:rsidR="009A5F14" w:rsidRPr="00A71021" w:rsidRDefault="009A5F14" w:rsidP="009A5F14">
      <w:pPr>
        <w:autoSpaceDE w:val="0"/>
        <w:autoSpaceDN w:val="0"/>
        <w:adjustRightInd w:val="0"/>
        <w:spacing w:after="0" w:line="360" w:lineRule="auto"/>
        <w:ind w:firstLine="578"/>
        <w:jc w:val="both"/>
        <w:rPr>
          <w:rFonts w:ascii="Arial" w:hAnsi="Arial" w:cs="Arial"/>
          <w:color w:val="000000"/>
          <w:sz w:val="24"/>
          <w:szCs w:val="24"/>
        </w:rPr>
      </w:pPr>
      <w:r w:rsidRPr="00A71021">
        <w:rPr>
          <w:rFonts w:ascii="Arial" w:hAnsi="Arial" w:cs="Arial"/>
          <w:color w:val="000000"/>
          <w:sz w:val="24"/>
          <w:szCs w:val="24"/>
        </w:rPr>
        <w:t xml:space="preserve">Antreprenorul va elabora planul propriu de securitate si sanatate, care va fi adaptat in functie de evolutia santierului si de durata efectiva de lucru. Cand un atreprenor se angajeaza sa realizeze lucrari pe santier, acesta trebuie sa puna planul propriu de securitate si sanatate la dispozitia managerului de proiect, beneficiarului sau coordonatorilor in materie de securitate si sanatate, dupa caz. </w:t>
      </w:r>
    </w:p>
    <w:p w:rsidR="009A5F14" w:rsidRPr="00A71021" w:rsidRDefault="009A5F14" w:rsidP="009A5F14">
      <w:pPr>
        <w:autoSpaceDE w:val="0"/>
        <w:autoSpaceDN w:val="0"/>
        <w:adjustRightInd w:val="0"/>
        <w:spacing w:after="0" w:line="360" w:lineRule="auto"/>
        <w:ind w:firstLine="578"/>
        <w:jc w:val="both"/>
        <w:rPr>
          <w:rFonts w:ascii="Arial" w:hAnsi="Arial" w:cs="Arial"/>
          <w:color w:val="000000"/>
          <w:sz w:val="24"/>
          <w:szCs w:val="24"/>
        </w:rPr>
      </w:pPr>
      <w:r w:rsidRPr="00A71021">
        <w:rPr>
          <w:rFonts w:ascii="Arial" w:hAnsi="Arial" w:cs="Arial"/>
          <w:color w:val="000000"/>
          <w:sz w:val="24"/>
          <w:szCs w:val="24"/>
        </w:rPr>
        <w:t>Antreprenorul trebuie sa stabileasca acest plan in cel mult 30 de zile de la data contractarii lucrarii. Planul propriu de securitate si sanatate trebuie sa fie armonizat cu planul de securitate al santierului, actualizat prin consultarea lucratorilor in legatura cu riscutile care mai pot aparea in timpul lucrarilor si va fi afisat.</w:t>
      </w:r>
    </w:p>
    <w:p w:rsidR="009A5F14" w:rsidRPr="00A71021" w:rsidRDefault="009A5F14" w:rsidP="009A5F14">
      <w:pPr>
        <w:autoSpaceDE w:val="0"/>
        <w:autoSpaceDN w:val="0"/>
        <w:adjustRightInd w:val="0"/>
        <w:spacing w:after="0" w:line="360" w:lineRule="auto"/>
        <w:ind w:firstLine="578"/>
        <w:jc w:val="both"/>
        <w:rPr>
          <w:rFonts w:ascii="Arial" w:hAnsi="Arial" w:cs="Arial"/>
          <w:color w:val="000000"/>
          <w:sz w:val="24"/>
          <w:szCs w:val="24"/>
        </w:rPr>
      </w:pPr>
      <w:r w:rsidRPr="00A71021">
        <w:rPr>
          <w:rFonts w:ascii="Arial" w:hAnsi="Arial" w:cs="Arial"/>
          <w:color w:val="000000"/>
          <w:sz w:val="24"/>
          <w:szCs w:val="24"/>
        </w:rPr>
        <w:t>Antreprenorul este obligat sa instruiasca angajatii la locul de munca si sa tina seama de calificarea profesionala si de modul in care fiecare muncitor poate sa-si insuseasca notiunile din instructajul facut, astfel incat sa poata folosi fara pericol instalatiile, utilajele, sculele si uneltele la locul de munca unde este repartizat, insistand in mod special asupra accidentelor provenite din nerespectarea instructajului, cu exemple concrete. Nu se va primi la lucru nici un angajat fara a avea instructajul de protectie a muncii si prevenirea incendiilor facut, insusit si consemnat in scris. Trebuie realizat instructajul general si cel de la locul de munca.</w:t>
      </w:r>
    </w:p>
    <w:p w:rsidR="009A5F14" w:rsidRPr="00A71021" w:rsidRDefault="009A5F14" w:rsidP="009A5F14">
      <w:pPr>
        <w:autoSpaceDE w:val="0"/>
        <w:autoSpaceDN w:val="0"/>
        <w:adjustRightInd w:val="0"/>
        <w:spacing w:after="0" w:line="360" w:lineRule="auto"/>
        <w:ind w:firstLine="578"/>
        <w:jc w:val="both"/>
        <w:rPr>
          <w:rFonts w:ascii="Arial" w:hAnsi="Arial" w:cs="Arial"/>
          <w:color w:val="000000"/>
          <w:sz w:val="24"/>
          <w:szCs w:val="24"/>
        </w:rPr>
      </w:pPr>
      <w:r w:rsidRPr="00A71021">
        <w:rPr>
          <w:rFonts w:ascii="Arial" w:hAnsi="Arial" w:cs="Arial"/>
          <w:color w:val="000000"/>
          <w:sz w:val="24"/>
          <w:szCs w:val="24"/>
        </w:rPr>
        <w:t>Antreprenorul care executa cu unul sau mai multi subantreprenori, in totalitate sau o parte din lucrarile care trebuie sa respecte prevederile planului de securitate si sanatate, trebuie sa le transmita acestora un exemplar al planului propriu si, daca este cazul, un document care cuprinde masurile generale de securitate si sanatate pentru lucrarile santierului ce intra in responsabilitatea sa.</w:t>
      </w:r>
    </w:p>
    <w:p w:rsidR="009A5F14" w:rsidRPr="00A71021" w:rsidRDefault="009A5F14" w:rsidP="009A5F14">
      <w:pPr>
        <w:autoSpaceDE w:val="0"/>
        <w:autoSpaceDN w:val="0"/>
        <w:adjustRightInd w:val="0"/>
        <w:spacing w:after="0" w:line="360" w:lineRule="auto"/>
        <w:ind w:firstLine="578"/>
        <w:jc w:val="both"/>
        <w:rPr>
          <w:rFonts w:ascii="Arial" w:hAnsi="Arial" w:cs="Arial"/>
          <w:color w:val="000000"/>
          <w:sz w:val="24"/>
          <w:szCs w:val="24"/>
        </w:rPr>
      </w:pPr>
      <w:r w:rsidRPr="00A71021">
        <w:rPr>
          <w:rFonts w:ascii="Arial" w:hAnsi="Arial" w:cs="Arial"/>
          <w:color w:val="000000"/>
          <w:sz w:val="24"/>
          <w:szCs w:val="24"/>
        </w:rPr>
        <w:t>La elaborarea planului propriu de securitate si sanatate, subantreprenorul trebuie sa tina seama de informatiile furnizate de catre antreprenor se de prevederile planului de securitate si sanatate al santierului. Subantreprenorul trebuie sa elaboreze planul propriu de securitate si sanatate in cel mult 30 zile de la contractarea lucrarii cu antreprenorul.</w:t>
      </w:r>
    </w:p>
    <w:p w:rsidR="009A5F14" w:rsidRPr="00A71021" w:rsidRDefault="009A5F14" w:rsidP="009A5F14">
      <w:pPr>
        <w:autoSpaceDE w:val="0"/>
        <w:autoSpaceDN w:val="0"/>
        <w:adjustRightInd w:val="0"/>
        <w:spacing w:after="0" w:line="360" w:lineRule="auto"/>
        <w:ind w:firstLine="578"/>
        <w:jc w:val="both"/>
        <w:rPr>
          <w:rFonts w:ascii="Arial" w:hAnsi="Arial" w:cs="Arial"/>
          <w:color w:val="000000"/>
          <w:sz w:val="24"/>
          <w:szCs w:val="24"/>
        </w:rPr>
      </w:pPr>
      <w:r w:rsidRPr="00A71021">
        <w:rPr>
          <w:rFonts w:ascii="Arial" w:hAnsi="Arial" w:cs="Arial"/>
          <w:color w:val="000000"/>
          <w:sz w:val="24"/>
          <w:szCs w:val="24"/>
        </w:rPr>
        <w:t>In cadrul Organizarii de santier sunt prevazute urmatoarele utlitilati:</w:t>
      </w:r>
    </w:p>
    <w:p w:rsidR="009A5F14" w:rsidRPr="00A71021" w:rsidRDefault="009A5F14" w:rsidP="009A5F14">
      <w:pPr>
        <w:autoSpaceDE w:val="0"/>
        <w:autoSpaceDN w:val="0"/>
        <w:adjustRightInd w:val="0"/>
        <w:spacing w:after="0" w:line="360" w:lineRule="auto"/>
        <w:ind w:firstLine="578"/>
        <w:jc w:val="both"/>
        <w:rPr>
          <w:rFonts w:ascii="Arial" w:hAnsi="Arial" w:cs="Arial"/>
          <w:color w:val="000000"/>
          <w:sz w:val="24"/>
          <w:szCs w:val="24"/>
        </w:rPr>
      </w:pPr>
      <w:r w:rsidRPr="00A71021">
        <w:rPr>
          <w:rFonts w:ascii="Arial" w:hAnsi="Arial" w:cs="Arial"/>
          <w:color w:val="000000"/>
          <w:sz w:val="24"/>
          <w:szCs w:val="24"/>
        </w:rPr>
        <w:t xml:space="preserve">Lucrari provizorii: </w:t>
      </w:r>
    </w:p>
    <w:p w:rsidR="009A5F14" w:rsidRPr="00A71021" w:rsidRDefault="009A5F14" w:rsidP="00631A82">
      <w:pPr>
        <w:pStyle w:val="ListParagraph"/>
        <w:numPr>
          <w:ilvl w:val="0"/>
          <w:numId w:val="4"/>
        </w:numPr>
        <w:autoSpaceDE w:val="0"/>
        <w:autoSpaceDN w:val="0"/>
        <w:adjustRightInd w:val="0"/>
        <w:spacing w:after="0" w:line="360" w:lineRule="auto"/>
        <w:jc w:val="both"/>
        <w:rPr>
          <w:rFonts w:ascii="Arial" w:hAnsi="Arial" w:cs="Arial"/>
          <w:color w:val="000000"/>
          <w:sz w:val="24"/>
          <w:szCs w:val="24"/>
        </w:rPr>
      </w:pPr>
      <w:r w:rsidRPr="00A71021">
        <w:rPr>
          <w:rFonts w:ascii="Arial" w:hAnsi="Arial" w:cs="Arial"/>
          <w:color w:val="000000"/>
          <w:sz w:val="24"/>
          <w:szCs w:val="24"/>
        </w:rPr>
        <w:t>Alimentarea cu energie electrica se va realiza prin racord contorizat la reteaua electrica existenta in amplasamentul lucrarii prin grija antreprenorului – daca este cazul.</w:t>
      </w:r>
    </w:p>
    <w:p w:rsidR="009A5F14" w:rsidRPr="00A71021" w:rsidRDefault="009A5F14" w:rsidP="00631A82">
      <w:pPr>
        <w:pStyle w:val="ListParagraph"/>
        <w:numPr>
          <w:ilvl w:val="0"/>
          <w:numId w:val="4"/>
        </w:numPr>
        <w:autoSpaceDE w:val="0"/>
        <w:autoSpaceDN w:val="0"/>
        <w:adjustRightInd w:val="0"/>
        <w:spacing w:after="0" w:line="360" w:lineRule="auto"/>
        <w:jc w:val="both"/>
        <w:rPr>
          <w:rFonts w:ascii="Arial" w:hAnsi="Arial" w:cs="Arial"/>
          <w:color w:val="000000"/>
          <w:sz w:val="24"/>
          <w:szCs w:val="24"/>
        </w:rPr>
      </w:pPr>
      <w:r w:rsidRPr="00A71021">
        <w:rPr>
          <w:rFonts w:ascii="Arial" w:hAnsi="Arial" w:cs="Arial"/>
          <w:color w:val="000000"/>
          <w:sz w:val="24"/>
          <w:szCs w:val="24"/>
        </w:rPr>
        <w:t>Alimentarea cu apa se va realiza dupa cum urmeaza:</w:t>
      </w:r>
    </w:p>
    <w:p w:rsidR="009A5F14" w:rsidRPr="00A71021" w:rsidRDefault="009A5F14" w:rsidP="00631A82">
      <w:pPr>
        <w:pStyle w:val="ListParagraph"/>
        <w:numPr>
          <w:ilvl w:val="0"/>
          <w:numId w:val="5"/>
        </w:numPr>
        <w:autoSpaceDE w:val="0"/>
        <w:autoSpaceDN w:val="0"/>
        <w:adjustRightInd w:val="0"/>
        <w:spacing w:after="0" w:line="360" w:lineRule="auto"/>
        <w:jc w:val="both"/>
        <w:rPr>
          <w:rFonts w:ascii="Arial" w:hAnsi="Arial" w:cs="Arial"/>
          <w:color w:val="000000"/>
          <w:sz w:val="24"/>
          <w:szCs w:val="24"/>
        </w:rPr>
      </w:pPr>
      <w:r w:rsidRPr="00A71021">
        <w:rPr>
          <w:rFonts w:ascii="Arial" w:hAnsi="Arial" w:cs="Arial"/>
          <w:color w:val="000000"/>
          <w:sz w:val="24"/>
          <w:szCs w:val="24"/>
        </w:rPr>
        <w:t>Apa potabila: va fi furnizata apa imbuteliata prin grija antreprenorului</w:t>
      </w:r>
    </w:p>
    <w:p w:rsidR="009A5F14" w:rsidRPr="00A71021" w:rsidRDefault="009A5F14" w:rsidP="00631A82">
      <w:pPr>
        <w:pStyle w:val="ListParagraph"/>
        <w:numPr>
          <w:ilvl w:val="0"/>
          <w:numId w:val="5"/>
        </w:numPr>
        <w:autoSpaceDE w:val="0"/>
        <w:autoSpaceDN w:val="0"/>
        <w:adjustRightInd w:val="0"/>
        <w:spacing w:after="0" w:line="360" w:lineRule="auto"/>
        <w:jc w:val="both"/>
        <w:rPr>
          <w:rFonts w:ascii="Arial" w:hAnsi="Arial" w:cs="Arial"/>
          <w:color w:val="000000"/>
          <w:sz w:val="24"/>
          <w:szCs w:val="24"/>
        </w:rPr>
      </w:pPr>
      <w:r w:rsidRPr="00A71021">
        <w:rPr>
          <w:rFonts w:ascii="Arial" w:hAnsi="Arial" w:cs="Arial"/>
          <w:color w:val="000000"/>
          <w:sz w:val="24"/>
          <w:szCs w:val="24"/>
        </w:rPr>
        <w:t>Grupurile santitare sunt asigurate prin euro-wc vidanjabile.</w:t>
      </w:r>
    </w:p>
    <w:p w:rsidR="009A5F14" w:rsidRPr="00A71021" w:rsidRDefault="009A5F14" w:rsidP="009A5F14">
      <w:pPr>
        <w:autoSpaceDE w:val="0"/>
        <w:autoSpaceDN w:val="0"/>
        <w:adjustRightInd w:val="0"/>
        <w:spacing w:after="0" w:line="360" w:lineRule="auto"/>
        <w:ind w:firstLine="578"/>
        <w:jc w:val="both"/>
        <w:rPr>
          <w:rFonts w:ascii="Arial" w:hAnsi="Arial" w:cs="Arial"/>
          <w:color w:val="000000"/>
          <w:sz w:val="24"/>
          <w:szCs w:val="24"/>
        </w:rPr>
      </w:pPr>
      <w:r w:rsidRPr="00A71021">
        <w:rPr>
          <w:rFonts w:ascii="Arial" w:hAnsi="Arial" w:cs="Arial"/>
          <w:color w:val="000000"/>
          <w:sz w:val="24"/>
          <w:szCs w:val="24"/>
        </w:rPr>
        <w:t>Asigurarea utilitatilor pentru organizarea de santier se va face prin ingrijirea  si cheltuiala antreprenorului.</w:t>
      </w:r>
    </w:p>
    <w:p w:rsidR="009A5F14" w:rsidRPr="00A71021" w:rsidRDefault="009A5F14" w:rsidP="009A5F14">
      <w:pPr>
        <w:autoSpaceDE w:val="0"/>
        <w:autoSpaceDN w:val="0"/>
        <w:adjustRightInd w:val="0"/>
        <w:spacing w:after="0" w:line="360" w:lineRule="auto"/>
        <w:ind w:firstLine="578"/>
        <w:jc w:val="both"/>
        <w:rPr>
          <w:rFonts w:ascii="Arial" w:hAnsi="Arial" w:cs="Arial"/>
          <w:color w:val="000000"/>
          <w:sz w:val="24"/>
          <w:szCs w:val="24"/>
        </w:rPr>
      </w:pPr>
      <w:r w:rsidRPr="00A71021">
        <w:rPr>
          <w:rFonts w:ascii="Arial" w:hAnsi="Arial" w:cs="Arial"/>
          <w:color w:val="000000"/>
          <w:sz w:val="24"/>
          <w:szCs w:val="24"/>
        </w:rPr>
        <w:t>NOTA</w:t>
      </w:r>
    </w:p>
    <w:p w:rsidR="009A5F14" w:rsidRPr="00A71021" w:rsidRDefault="009A5F14" w:rsidP="009A5F14">
      <w:pPr>
        <w:autoSpaceDE w:val="0"/>
        <w:autoSpaceDN w:val="0"/>
        <w:adjustRightInd w:val="0"/>
        <w:spacing w:after="0" w:line="360" w:lineRule="auto"/>
        <w:ind w:firstLine="578"/>
        <w:jc w:val="both"/>
        <w:rPr>
          <w:rFonts w:ascii="Arial" w:hAnsi="Arial" w:cs="Arial"/>
          <w:color w:val="000000"/>
          <w:sz w:val="24"/>
          <w:szCs w:val="24"/>
        </w:rPr>
      </w:pPr>
      <w:r w:rsidRPr="00A71021">
        <w:rPr>
          <w:rFonts w:ascii="Arial" w:hAnsi="Arial" w:cs="Arial"/>
          <w:color w:val="000000"/>
          <w:sz w:val="24"/>
          <w:szCs w:val="24"/>
        </w:rPr>
        <w:t>Conform art. 6 din H.G. 925/1995 Proiectul va fi verificat pentru cerintele: A7, B5, D.</w:t>
      </w:r>
    </w:p>
    <w:p w:rsidR="009A5F14" w:rsidRDefault="009A5F14" w:rsidP="009A5F14">
      <w:pPr>
        <w:autoSpaceDE w:val="0"/>
        <w:autoSpaceDN w:val="0"/>
        <w:adjustRightInd w:val="0"/>
        <w:spacing w:after="0" w:line="360" w:lineRule="auto"/>
        <w:ind w:firstLine="578"/>
        <w:jc w:val="both"/>
        <w:rPr>
          <w:rFonts w:ascii="Arial" w:hAnsi="Arial" w:cs="Arial"/>
          <w:color w:val="000000"/>
          <w:sz w:val="24"/>
          <w:szCs w:val="24"/>
        </w:rPr>
      </w:pPr>
      <w:r w:rsidRPr="00A71021">
        <w:rPr>
          <w:rFonts w:ascii="Arial" w:hAnsi="Arial" w:cs="Arial"/>
          <w:color w:val="000000"/>
          <w:sz w:val="24"/>
          <w:szCs w:val="24"/>
        </w:rPr>
        <w:t xml:space="preserve">Pentru accesul in amplasament se va realiza un drum </w:t>
      </w:r>
      <w:r>
        <w:rPr>
          <w:rFonts w:ascii="Arial" w:hAnsi="Arial" w:cs="Arial"/>
          <w:color w:val="000000"/>
          <w:sz w:val="24"/>
          <w:szCs w:val="24"/>
        </w:rPr>
        <w:t>provizoriu</w:t>
      </w:r>
      <w:r w:rsidRPr="00A71021">
        <w:rPr>
          <w:rFonts w:ascii="Arial" w:hAnsi="Arial" w:cs="Arial"/>
          <w:color w:val="000000"/>
          <w:sz w:val="24"/>
          <w:szCs w:val="24"/>
        </w:rPr>
        <w:t xml:space="preserve"> pe </w:t>
      </w:r>
      <w:r>
        <w:rPr>
          <w:rFonts w:ascii="Arial" w:hAnsi="Arial" w:cs="Arial"/>
          <w:color w:val="000000"/>
          <w:sz w:val="24"/>
          <w:szCs w:val="24"/>
        </w:rPr>
        <w:t>ambele maluri al raului Sabar, cu o lungime de 680</w:t>
      </w:r>
      <w:r w:rsidRPr="00A71021">
        <w:rPr>
          <w:rFonts w:ascii="Arial" w:hAnsi="Arial" w:cs="Arial"/>
          <w:color w:val="000000"/>
          <w:sz w:val="24"/>
          <w:szCs w:val="24"/>
        </w:rPr>
        <w:t xml:space="preserve"> m</w:t>
      </w:r>
      <w:r>
        <w:rPr>
          <w:rFonts w:ascii="Arial" w:hAnsi="Arial" w:cs="Arial"/>
          <w:color w:val="000000"/>
          <w:sz w:val="24"/>
          <w:szCs w:val="24"/>
        </w:rPr>
        <w:t>, precum si o trecere prin vad provizorie.</w:t>
      </w:r>
    </w:p>
    <w:p w:rsidR="00EF6662" w:rsidRDefault="009A5F14" w:rsidP="009A5F14">
      <w:pPr>
        <w:autoSpaceDE w:val="0"/>
        <w:autoSpaceDN w:val="0"/>
        <w:adjustRightInd w:val="0"/>
        <w:spacing w:after="0" w:line="360" w:lineRule="auto"/>
        <w:ind w:firstLine="578"/>
        <w:jc w:val="both"/>
        <w:rPr>
          <w:rFonts w:ascii="Arial" w:hAnsi="Arial" w:cs="Arial"/>
          <w:color w:val="000000"/>
          <w:sz w:val="24"/>
          <w:szCs w:val="24"/>
        </w:rPr>
      </w:pPr>
      <w:r>
        <w:rPr>
          <w:rFonts w:ascii="Arial" w:hAnsi="Arial" w:cs="Arial"/>
          <w:color w:val="000000"/>
          <w:sz w:val="24"/>
          <w:szCs w:val="24"/>
        </w:rPr>
        <w:t>Toate lucrarile provizorii se vor dezafecta la terminarea lucrarilor, iar zona se va aduce la starea initiala.</w:t>
      </w:r>
    </w:p>
    <w:p w:rsidR="00EF6662" w:rsidRDefault="00EF6662" w:rsidP="00EF6662">
      <w:pPr>
        <w:pStyle w:val="Heading1"/>
        <w:spacing w:line="276" w:lineRule="auto"/>
      </w:pPr>
      <w:r>
        <w:t xml:space="preserve">LUCRARI DE REFACERE A AMPLASAMENTULUI LA FINALIZAREA INVESTITIEI </w:t>
      </w:r>
    </w:p>
    <w:p w:rsidR="00EF6662" w:rsidRPr="00EF6662" w:rsidRDefault="00EF6662" w:rsidP="00EF6662">
      <w:pPr>
        <w:rPr>
          <w:rFonts w:ascii="Arial" w:hAnsi="Arial" w:cs="Arial"/>
          <w:sz w:val="24"/>
          <w:szCs w:val="24"/>
        </w:rPr>
      </w:pPr>
      <w:r w:rsidRPr="00EF6662">
        <w:rPr>
          <w:rFonts w:ascii="Arial" w:hAnsi="Arial" w:cs="Arial"/>
          <w:sz w:val="24"/>
          <w:szCs w:val="24"/>
        </w:rPr>
        <w:t>În vederea refacerii amplasamentelor afectate de realizarea investiţiilor se vor implementa următoarele măsuri:</w:t>
      </w:r>
    </w:p>
    <w:p w:rsidR="00EF6662" w:rsidRPr="00EF6662" w:rsidRDefault="00EF6662" w:rsidP="00631A82">
      <w:pPr>
        <w:pStyle w:val="ListParagraph"/>
        <w:numPr>
          <w:ilvl w:val="0"/>
          <w:numId w:val="4"/>
        </w:numPr>
        <w:autoSpaceDE w:val="0"/>
        <w:autoSpaceDN w:val="0"/>
        <w:adjustRightInd w:val="0"/>
        <w:spacing w:after="0" w:line="360" w:lineRule="auto"/>
        <w:jc w:val="both"/>
        <w:rPr>
          <w:rFonts w:ascii="Arial" w:hAnsi="Arial" w:cs="Arial"/>
          <w:color w:val="000000"/>
          <w:sz w:val="24"/>
          <w:szCs w:val="24"/>
        </w:rPr>
      </w:pPr>
      <w:r w:rsidRPr="00EF6662">
        <w:rPr>
          <w:rFonts w:ascii="Arial" w:hAnsi="Arial" w:cs="Arial"/>
          <w:color w:val="000000"/>
          <w:sz w:val="24"/>
          <w:szCs w:val="24"/>
        </w:rPr>
        <w:t>Eliminarea tuturor deşeurilor şi a materialelor rămase după finalizarea lucrărilor de execuţie, prin intermediul unor societăţi specializate;</w:t>
      </w:r>
    </w:p>
    <w:p w:rsidR="00EF6662" w:rsidRPr="00EF6662" w:rsidRDefault="00EF6662" w:rsidP="00631A82">
      <w:pPr>
        <w:pStyle w:val="ListParagraph"/>
        <w:numPr>
          <w:ilvl w:val="0"/>
          <w:numId w:val="4"/>
        </w:numPr>
        <w:autoSpaceDE w:val="0"/>
        <w:autoSpaceDN w:val="0"/>
        <w:adjustRightInd w:val="0"/>
        <w:spacing w:after="0" w:line="360" w:lineRule="auto"/>
        <w:jc w:val="both"/>
        <w:rPr>
          <w:rFonts w:ascii="Arial" w:hAnsi="Arial" w:cs="Arial"/>
          <w:color w:val="000000"/>
          <w:sz w:val="24"/>
          <w:szCs w:val="24"/>
        </w:rPr>
      </w:pPr>
      <w:r w:rsidRPr="00EF6662">
        <w:rPr>
          <w:rFonts w:ascii="Arial" w:hAnsi="Arial" w:cs="Arial"/>
          <w:color w:val="000000"/>
          <w:sz w:val="24"/>
          <w:szCs w:val="24"/>
        </w:rPr>
        <w:t xml:space="preserve">Refacerea zonelor afectate temporar de lucrări  </w:t>
      </w:r>
    </w:p>
    <w:p w:rsidR="00EF6662" w:rsidRPr="00EF6662" w:rsidRDefault="00EF6662" w:rsidP="00631A82">
      <w:pPr>
        <w:pStyle w:val="ListParagraph"/>
        <w:numPr>
          <w:ilvl w:val="0"/>
          <w:numId w:val="4"/>
        </w:numPr>
        <w:autoSpaceDE w:val="0"/>
        <w:autoSpaceDN w:val="0"/>
        <w:adjustRightInd w:val="0"/>
        <w:spacing w:after="0" w:line="360" w:lineRule="auto"/>
        <w:jc w:val="both"/>
        <w:rPr>
          <w:rFonts w:ascii="Arial" w:hAnsi="Arial" w:cs="Arial"/>
          <w:color w:val="000000"/>
          <w:sz w:val="24"/>
          <w:szCs w:val="24"/>
        </w:rPr>
      </w:pPr>
      <w:r w:rsidRPr="00EF6662">
        <w:rPr>
          <w:rFonts w:ascii="Arial" w:hAnsi="Arial" w:cs="Arial"/>
          <w:color w:val="000000"/>
          <w:sz w:val="24"/>
          <w:szCs w:val="24"/>
        </w:rPr>
        <w:t>Degajarea amplasamentelor de utilaje şi construcţii mobile (containere) utilizate în cadrul organizărilor de şantier.</w:t>
      </w:r>
    </w:p>
    <w:p w:rsidR="00EF6662" w:rsidRPr="00EF6662" w:rsidRDefault="00EF6662" w:rsidP="00EF6662">
      <w:pPr>
        <w:rPr>
          <w:rFonts w:ascii="Arial" w:hAnsi="Arial" w:cs="Arial"/>
          <w:sz w:val="24"/>
          <w:szCs w:val="24"/>
          <w:lang w:val="fr-BE"/>
        </w:rPr>
      </w:pPr>
      <w:r w:rsidRPr="00EF6662">
        <w:rPr>
          <w:rFonts w:ascii="Arial" w:hAnsi="Arial" w:cs="Arial"/>
          <w:sz w:val="24"/>
          <w:szCs w:val="24"/>
          <w:lang w:val="fr-BE"/>
        </w:rPr>
        <w:t>În cazul apariţiei unor scurgeri accidentale de produse petroliere provenite de la utilajele şi autovehiculele de transport implicate în lucrările de construcţie, factorul de mediu posibil a fi afectat este solul. În acest sens, ca măsură preventivă se recomandă dotarea organizărilor de şantier cu material absorbant, pentru intervenţia promptă în caz de apariţie a unor poluări accidentale.</w:t>
      </w:r>
    </w:p>
    <w:p w:rsidR="00EF6662" w:rsidRPr="00EF6662" w:rsidRDefault="00EF6662" w:rsidP="00EF6662">
      <w:pPr>
        <w:tabs>
          <w:tab w:val="left" w:pos="990"/>
        </w:tabs>
        <w:rPr>
          <w:rFonts w:ascii="Arial" w:hAnsi="Arial" w:cs="Arial"/>
          <w:sz w:val="24"/>
          <w:szCs w:val="24"/>
          <w:lang w:val="fr-BE"/>
        </w:rPr>
      </w:pPr>
      <w:r w:rsidRPr="00EF6662">
        <w:rPr>
          <w:rFonts w:ascii="Arial" w:hAnsi="Arial" w:cs="Arial"/>
          <w:sz w:val="24"/>
          <w:szCs w:val="24"/>
          <w:lang w:val="fr-BE"/>
        </w:rPr>
        <w:t>În cazul apariţiei unor scurgeri accidentale de substanţe periculoase (motorină, uleiuri etc.), vor fi luate imediat măsuri corespunzătoare, astfel:</w:t>
      </w:r>
    </w:p>
    <w:p w:rsidR="00EF6662" w:rsidRPr="00EF6662" w:rsidRDefault="00EF6662" w:rsidP="00631A82">
      <w:pPr>
        <w:numPr>
          <w:ilvl w:val="0"/>
          <w:numId w:val="9"/>
        </w:numPr>
        <w:spacing w:before="120" w:after="120"/>
        <w:ind w:left="648"/>
        <w:jc w:val="both"/>
        <w:rPr>
          <w:rFonts w:ascii="Arial" w:hAnsi="Arial" w:cs="Arial"/>
          <w:b/>
          <w:sz w:val="24"/>
          <w:szCs w:val="24"/>
        </w:rPr>
      </w:pPr>
      <w:r w:rsidRPr="00EF6662">
        <w:rPr>
          <w:rFonts w:ascii="Arial" w:hAnsi="Arial" w:cs="Arial"/>
          <w:b/>
          <w:sz w:val="24"/>
          <w:szCs w:val="24"/>
        </w:rPr>
        <w:t>Izolarea sursei de poluare:</w:t>
      </w:r>
    </w:p>
    <w:p w:rsidR="00EF6662" w:rsidRPr="00EF6662" w:rsidRDefault="00EF6662" w:rsidP="00631A82">
      <w:pPr>
        <w:pStyle w:val="ListParagraph"/>
        <w:numPr>
          <w:ilvl w:val="0"/>
          <w:numId w:val="4"/>
        </w:numPr>
        <w:autoSpaceDE w:val="0"/>
        <w:autoSpaceDN w:val="0"/>
        <w:adjustRightInd w:val="0"/>
        <w:spacing w:after="0" w:line="360" w:lineRule="auto"/>
        <w:jc w:val="both"/>
        <w:rPr>
          <w:rFonts w:ascii="Arial" w:hAnsi="Arial" w:cs="Arial"/>
          <w:color w:val="000000"/>
          <w:sz w:val="24"/>
          <w:szCs w:val="24"/>
        </w:rPr>
      </w:pPr>
      <w:r w:rsidRPr="00EF6662">
        <w:rPr>
          <w:rFonts w:ascii="Arial" w:hAnsi="Arial" w:cs="Arial"/>
          <w:color w:val="000000"/>
          <w:sz w:val="24"/>
          <w:szCs w:val="24"/>
        </w:rPr>
        <w:t xml:space="preserve">Evitarea răspândirii substanţei periculoase în </w:t>
      </w:r>
      <w:r w:rsidR="00F24AE1">
        <w:rPr>
          <w:rFonts w:ascii="Arial" w:hAnsi="Arial" w:cs="Arial"/>
          <w:color w:val="000000"/>
          <w:sz w:val="24"/>
          <w:szCs w:val="24"/>
        </w:rPr>
        <w:t>raul Sabar.</w:t>
      </w:r>
    </w:p>
    <w:p w:rsidR="00EF6662" w:rsidRPr="00EF6662" w:rsidRDefault="00EF6662" w:rsidP="00631A82">
      <w:pPr>
        <w:pStyle w:val="ListParagraph"/>
        <w:numPr>
          <w:ilvl w:val="0"/>
          <w:numId w:val="4"/>
        </w:numPr>
        <w:autoSpaceDE w:val="0"/>
        <w:autoSpaceDN w:val="0"/>
        <w:adjustRightInd w:val="0"/>
        <w:spacing w:after="0" w:line="360" w:lineRule="auto"/>
        <w:jc w:val="both"/>
        <w:rPr>
          <w:rFonts w:ascii="Arial" w:hAnsi="Arial" w:cs="Arial"/>
          <w:color w:val="000000"/>
          <w:sz w:val="24"/>
          <w:szCs w:val="24"/>
        </w:rPr>
      </w:pPr>
      <w:r w:rsidRPr="00EF6662">
        <w:rPr>
          <w:rFonts w:ascii="Arial" w:hAnsi="Arial" w:cs="Arial"/>
          <w:color w:val="000000"/>
          <w:sz w:val="24"/>
          <w:szCs w:val="24"/>
        </w:rPr>
        <w:t>Limitarea extinderii suprafeţei contaminate utilizând materiale absorbante şi mijloaece de intervenţie.</w:t>
      </w:r>
    </w:p>
    <w:p w:rsidR="00EF6662" w:rsidRPr="00EF6662" w:rsidRDefault="00EF6662" w:rsidP="00631A82">
      <w:pPr>
        <w:numPr>
          <w:ilvl w:val="0"/>
          <w:numId w:val="9"/>
        </w:numPr>
        <w:spacing w:before="120" w:after="120"/>
        <w:ind w:left="648"/>
        <w:jc w:val="both"/>
        <w:rPr>
          <w:rFonts w:ascii="Arial" w:hAnsi="Arial" w:cs="Arial"/>
          <w:b/>
          <w:sz w:val="24"/>
          <w:szCs w:val="24"/>
        </w:rPr>
      </w:pPr>
      <w:r w:rsidRPr="00EF6662">
        <w:rPr>
          <w:rFonts w:ascii="Arial" w:hAnsi="Arial" w:cs="Arial"/>
          <w:b/>
          <w:sz w:val="24"/>
          <w:szCs w:val="24"/>
        </w:rPr>
        <w:t>Îndepărtarea substanţelor poluante prin mijloace adecvate tehnic:</w:t>
      </w:r>
    </w:p>
    <w:p w:rsidR="00EF6662" w:rsidRPr="00EF6662" w:rsidRDefault="00EF6662" w:rsidP="00631A82">
      <w:pPr>
        <w:pStyle w:val="ListParagraph"/>
        <w:numPr>
          <w:ilvl w:val="0"/>
          <w:numId w:val="4"/>
        </w:numPr>
        <w:autoSpaceDE w:val="0"/>
        <w:autoSpaceDN w:val="0"/>
        <w:adjustRightInd w:val="0"/>
        <w:spacing w:after="0" w:line="360" w:lineRule="auto"/>
        <w:jc w:val="both"/>
        <w:rPr>
          <w:rFonts w:ascii="Arial" w:hAnsi="Arial" w:cs="Arial"/>
          <w:color w:val="000000"/>
          <w:sz w:val="24"/>
          <w:szCs w:val="24"/>
        </w:rPr>
      </w:pPr>
      <w:r w:rsidRPr="00EF6662">
        <w:rPr>
          <w:rFonts w:ascii="Arial" w:hAnsi="Arial" w:cs="Arial"/>
          <w:color w:val="000000"/>
          <w:sz w:val="24"/>
          <w:szCs w:val="24"/>
        </w:rPr>
        <w:t>Recuperarea pierderilor într-un recipient;</w:t>
      </w:r>
    </w:p>
    <w:p w:rsidR="00EF6662" w:rsidRPr="00EF6662" w:rsidRDefault="00EF6662" w:rsidP="00631A82">
      <w:pPr>
        <w:pStyle w:val="ListParagraph"/>
        <w:numPr>
          <w:ilvl w:val="0"/>
          <w:numId w:val="4"/>
        </w:numPr>
        <w:autoSpaceDE w:val="0"/>
        <w:autoSpaceDN w:val="0"/>
        <w:adjustRightInd w:val="0"/>
        <w:spacing w:after="0" w:line="360" w:lineRule="auto"/>
        <w:jc w:val="both"/>
        <w:rPr>
          <w:rFonts w:ascii="Arial" w:hAnsi="Arial" w:cs="Arial"/>
          <w:color w:val="000000"/>
          <w:sz w:val="24"/>
          <w:szCs w:val="24"/>
        </w:rPr>
      </w:pPr>
      <w:r w:rsidRPr="00EF6662">
        <w:rPr>
          <w:rFonts w:ascii="Arial" w:hAnsi="Arial" w:cs="Arial"/>
          <w:color w:val="000000"/>
          <w:sz w:val="24"/>
          <w:szCs w:val="24"/>
        </w:rPr>
        <w:t>Colectarea, transportul şi depozitarea intermediară în condiţii de securitate corespunzătoare pentru mediu, în vederea recuperării, sau după caz, a neutralizării ori distrugerii substanţelor poluante.</w:t>
      </w:r>
    </w:p>
    <w:p w:rsidR="00EF6662" w:rsidRPr="00EF6662" w:rsidRDefault="00EF6662" w:rsidP="00631A82">
      <w:pPr>
        <w:numPr>
          <w:ilvl w:val="0"/>
          <w:numId w:val="9"/>
        </w:numPr>
        <w:spacing w:before="120" w:after="120"/>
        <w:ind w:left="648"/>
        <w:jc w:val="both"/>
        <w:rPr>
          <w:rFonts w:ascii="Arial" w:hAnsi="Arial" w:cs="Arial"/>
          <w:b/>
          <w:sz w:val="24"/>
          <w:szCs w:val="24"/>
        </w:rPr>
      </w:pPr>
      <w:r w:rsidRPr="00EF6662">
        <w:rPr>
          <w:rFonts w:ascii="Arial" w:hAnsi="Arial" w:cs="Arial"/>
          <w:b/>
          <w:sz w:val="24"/>
          <w:szCs w:val="24"/>
        </w:rPr>
        <w:t>Gestionarea deşeurilor rezultate în urma deversărilor accidentale:</w:t>
      </w:r>
    </w:p>
    <w:p w:rsidR="00EF6662" w:rsidRPr="00F24AE1" w:rsidRDefault="00EF6662" w:rsidP="00631A82">
      <w:pPr>
        <w:pStyle w:val="ListParagraph"/>
        <w:numPr>
          <w:ilvl w:val="0"/>
          <w:numId w:val="4"/>
        </w:numPr>
        <w:autoSpaceDE w:val="0"/>
        <w:autoSpaceDN w:val="0"/>
        <w:adjustRightInd w:val="0"/>
        <w:spacing w:after="0" w:line="360" w:lineRule="auto"/>
        <w:jc w:val="both"/>
        <w:rPr>
          <w:rFonts w:ascii="Arial" w:hAnsi="Arial" w:cs="Arial"/>
          <w:color w:val="000000"/>
          <w:sz w:val="24"/>
          <w:szCs w:val="24"/>
        </w:rPr>
      </w:pPr>
      <w:r w:rsidRPr="00F24AE1">
        <w:rPr>
          <w:rFonts w:ascii="Arial" w:hAnsi="Arial" w:cs="Arial"/>
          <w:color w:val="000000"/>
          <w:sz w:val="24"/>
          <w:szCs w:val="24"/>
        </w:rPr>
        <w:t>Pământul contaminat cu substanţe poluante va fi îndepartat în vederea eliminării prin intermediul contractorilor autorizaţi;</w:t>
      </w:r>
    </w:p>
    <w:p w:rsidR="00EF6662" w:rsidRPr="00F24AE1" w:rsidRDefault="00EF6662" w:rsidP="00631A82">
      <w:pPr>
        <w:pStyle w:val="ListParagraph"/>
        <w:numPr>
          <w:ilvl w:val="0"/>
          <w:numId w:val="4"/>
        </w:numPr>
        <w:autoSpaceDE w:val="0"/>
        <w:autoSpaceDN w:val="0"/>
        <w:adjustRightInd w:val="0"/>
        <w:spacing w:after="0" w:line="360" w:lineRule="auto"/>
        <w:jc w:val="both"/>
        <w:rPr>
          <w:rFonts w:ascii="Arial" w:hAnsi="Arial" w:cs="Arial"/>
          <w:color w:val="000000"/>
          <w:sz w:val="24"/>
          <w:szCs w:val="24"/>
        </w:rPr>
      </w:pPr>
      <w:r w:rsidRPr="00F24AE1">
        <w:rPr>
          <w:rFonts w:ascii="Arial" w:hAnsi="Arial" w:cs="Arial"/>
          <w:color w:val="000000"/>
          <w:sz w:val="24"/>
          <w:szCs w:val="24"/>
        </w:rPr>
        <w:t>Materialul absorbant utilizat la absorbţia substanţelor poluante va fi colectat în recipiente metalice acoperite în vederea valorificării/eliminării prin intermediul contractorilor autorizaţi.</w:t>
      </w:r>
    </w:p>
    <w:p w:rsidR="00C10B64" w:rsidRDefault="00C10B64" w:rsidP="00C10B64">
      <w:pPr>
        <w:pStyle w:val="Heading1"/>
        <w:spacing w:line="276" w:lineRule="auto"/>
      </w:pPr>
      <w:r>
        <w:t>ANEXE – PIESE DESENATE</w:t>
      </w:r>
    </w:p>
    <w:p w:rsidR="00C10B64" w:rsidRDefault="00C10B64" w:rsidP="00631A82">
      <w:pPr>
        <w:pStyle w:val="ListParagraph"/>
        <w:numPr>
          <w:ilvl w:val="0"/>
          <w:numId w:val="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Plan de incadrare in zona;</w:t>
      </w:r>
    </w:p>
    <w:p w:rsidR="00C10B64" w:rsidRDefault="00C10B64" w:rsidP="00631A82">
      <w:pPr>
        <w:pStyle w:val="ListParagraph"/>
        <w:numPr>
          <w:ilvl w:val="0"/>
          <w:numId w:val="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Plan de situatie;</w:t>
      </w:r>
    </w:p>
    <w:p w:rsidR="00C10B64" w:rsidRPr="00F24AE1" w:rsidRDefault="00C10B64" w:rsidP="00631A82">
      <w:pPr>
        <w:pStyle w:val="ListParagraph"/>
        <w:numPr>
          <w:ilvl w:val="0"/>
          <w:numId w:val="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Profil transversal tip.</w:t>
      </w:r>
    </w:p>
    <w:p w:rsidR="00C10B64" w:rsidRPr="00C10B64" w:rsidRDefault="00C10B64" w:rsidP="00C10B64">
      <w:pPr>
        <w:pStyle w:val="Heading1"/>
        <w:spacing w:line="276" w:lineRule="auto"/>
      </w:pPr>
      <w:bookmarkStart w:id="27" w:name="_Toc536611164"/>
      <w:bookmarkStart w:id="28" w:name="_Toc11333874"/>
      <w:bookmarkStart w:id="29" w:name="_Toc35006327"/>
      <w:r w:rsidRPr="00C10B64">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bookmarkEnd w:id="27"/>
      <w:bookmarkEnd w:id="28"/>
      <w:bookmarkEnd w:id="29"/>
    </w:p>
    <w:p w:rsidR="000A2CA0" w:rsidRDefault="000A2CA0" w:rsidP="000A2CA0">
      <w:pPr>
        <w:rPr>
          <w:rFonts w:ascii="Arial" w:hAnsi="Arial" w:cs="Arial"/>
          <w:sz w:val="24"/>
          <w:szCs w:val="24"/>
          <w:lang w:val="fr-BE"/>
        </w:rPr>
      </w:pPr>
      <w:r w:rsidRPr="00462490">
        <w:rPr>
          <w:rFonts w:ascii="Arial" w:hAnsi="Arial" w:cs="Arial"/>
          <w:sz w:val="24"/>
          <w:szCs w:val="24"/>
          <w:lang w:val="fr-BE"/>
        </w:rPr>
        <w:t>Nu este cazul.</w:t>
      </w:r>
    </w:p>
    <w:p w:rsidR="002D43D5" w:rsidRDefault="002D43D5" w:rsidP="000A2CA0">
      <w:pPr>
        <w:rPr>
          <w:rFonts w:ascii="Arial" w:hAnsi="Arial" w:cs="Arial"/>
          <w:sz w:val="24"/>
          <w:szCs w:val="24"/>
          <w:lang w:val="fr-BE"/>
        </w:rPr>
      </w:pPr>
    </w:p>
    <w:p w:rsidR="000A2CA0" w:rsidRPr="004C73AC" w:rsidRDefault="000A2CA0" w:rsidP="000A2CA0">
      <w:pPr>
        <w:pStyle w:val="Heading1"/>
        <w:spacing w:line="276" w:lineRule="auto"/>
        <w:rPr>
          <w:sz w:val="22"/>
          <w:lang w:val="fr-BE"/>
        </w:rPr>
      </w:pPr>
      <w:bookmarkStart w:id="30" w:name="_Toc536611165"/>
      <w:bookmarkStart w:id="31" w:name="_Toc11333875"/>
      <w:bookmarkStart w:id="32" w:name="_Toc35006328"/>
      <w:r w:rsidRPr="004C73AC">
        <w:rPr>
          <w:sz w:val="22"/>
          <w:lang w:val="fr-BE"/>
        </w:rPr>
        <w:t>CAPITOLUL 14. PENTRU PROIECTELE CARE SE REALIZEAZĂ PE APE SAU AU LEGĂTURĂ CU APELE</w:t>
      </w:r>
      <w:bookmarkEnd w:id="30"/>
      <w:bookmarkEnd w:id="31"/>
      <w:bookmarkEnd w:id="32"/>
    </w:p>
    <w:p w:rsidR="002D43D5" w:rsidRDefault="002D43D5" w:rsidP="002D43D5">
      <w:pPr>
        <w:autoSpaceDE w:val="0"/>
        <w:autoSpaceDN w:val="0"/>
        <w:adjustRightInd w:val="0"/>
        <w:spacing w:after="0" w:line="360" w:lineRule="auto"/>
        <w:ind w:firstLine="578"/>
        <w:jc w:val="both"/>
        <w:rPr>
          <w:rFonts w:ascii="Arial" w:hAnsi="Arial" w:cs="Arial"/>
          <w:color w:val="000000"/>
          <w:sz w:val="24"/>
          <w:szCs w:val="24"/>
        </w:rPr>
      </w:pPr>
      <w:r w:rsidRPr="00A71021">
        <w:rPr>
          <w:rFonts w:ascii="Arial" w:hAnsi="Arial" w:cs="Arial"/>
          <w:color w:val="000000"/>
          <w:sz w:val="24"/>
          <w:szCs w:val="24"/>
        </w:rPr>
        <w:t>Principalele caracterisitici tehnice si parametri ai obiectivului de investiei:</w:t>
      </w:r>
    </w:p>
    <w:p w:rsidR="002D43D5" w:rsidRDefault="002D43D5"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Igienizare rau Sabar intre DC125 si pod din tuburi peste raul Sabar RV2, pe o lungime de 1.122 m.</w:t>
      </w:r>
    </w:p>
    <w:p w:rsidR="002D43D5" w:rsidRDefault="002D43D5" w:rsidP="002D43D5">
      <w:pPr>
        <w:autoSpaceDE w:val="0"/>
        <w:autoSpaceDN w:val="0"/>
        <w:adjustRightInd w:val="0"/>
        <w:spacing w:after="0" w:line="360" w:lineRule="auto"/>
        <w:ind w:firstLine="360"/>
        <w:jc w:val="both"/>
        <w:rPr>
          <w:rFonts w:ascii="Arial" w:hAnsi="Arial" w:cs="Arial"/>
          <w:color w:val="000000"/>
          <w:sz w:val="24"/>
          <w:szCs w:val="24"/>
        </w:rPr>
      </w:pPr>
      <w:r>
        <w:rPr>
          <w:rFonts w:ascii="Arial" w:hAnsi="Arial" w:cs="Arial"/>
          <w:color w:val="000000"/>
          <w:sz w:val="24"/>
          <w:szCs w:val="24"/>
        </w:rPr>
        <w:t>In continuare se va descrie detaliat lucrarile ce urmeaza a fi executate conform proiect dupa cum urmeaza:</w:t>
      </w:r>
    </w:p>
    <w:p w:rsidR="002D43D5" w:rsidRPr="00823041" w:rsidRDefault="002D43D5" w:rsidP="00631A82">
      <w:pPr>
        <w:pStyle w:val="TEXT"/>
        <w:numPr>
          <w:ilvl w:val="0"/>
          <w:numId w:val="6"/>
        </w:numPr>
      </w:pPr>
      <w:r w:rsidRPr="00823041">
        <w:t xml:space="preserve">Excavaţii şi umpluturi maluri (igienizare albie) – L =1122 m </w:t>
      </w:r>
    </w:p>
    <w:p w:rsidR="002D43D5" w:rsidRDefault="002D43D5" w:rsidP="002D43D5">
      <w:pPr>
        <w:autoSpaceDE w:val="0"/>
        <w:autoSpaceDN w:val="0"/>
        <w:adjustRightInd w:val="0"/>
        <w:spacing w:after="0" w:line="360" w:lineRule="auto"/>
        <w:ind w:firstLine="360"/>
        <w:jc w:val="both"/>
        <w:rPr>
          <w:rFonts w:ascii="Arial" w:hAnsi="Arial" w:cs="Arial"/>
          <w:color w:val="000000"/>
          <w:sz w:val="24"/>
          <w:szCs w:val="24"/>
        </w:rPr>
      </w:pPr>
      <w:r w:rsidRPr="00A75656">
        <w:rPr>
          <w:rFonts w:ascii="Arial" w:hAnsi="Arial" w:cs="Arial"/>
          <w:sz w:val="24"/>
          <w:szCs w:val="24"/>
        </w:rPr>
        <w:t>Traseul în plan al albiei igienizate va respecta traseul natural. Excavaţiile</w:t>
      </w:r>
      <w:r w:rsidRPr="00E13615">
        <w:rPr>
          <w:rFonts w:ascii="Arial" w:hAnsi="Arial" w:cs="Arial"/>
          <w:color w:val="000000"/>
          <w:sz w:val="24"/>
          <w:szCs w:val="24"/>
        </w:rPr>
        <w:t xml:space="preserve"> se vor executa în patul şi malurile</w:t>
      </w:r>
      <w:r>
        <w:rPr>
          <w:rFonts w:ascii="Arial" w:hAnsi="Arial" w:cs="Arial"/>
          <w:color w:val="000000"/>
          <w:sz w:val="24"/>
          <w:szCs w:val="24"/>
        </w:rPr>
        <w:t xml:space="preserve"> albiei raului Sabar</w:t>
      </w:r>
      <w:r w:rsidRPr="00E13615">
        <w:rPr>
          <w:rFonts w:ascii="Arial" w:hAnsi="Arial" w:cs="Arial"/>
          <w:color w:val="000000"/>
          <w:sz w:val="24"/>
          <w:szCs w:val="24"/>
        </w:rPr>
        <w:t xml:space="preserve">, pe lungimea L = </w:t>
      </w:r>
      <w:r>
        <w:rPr>
          <w:rFonts w:ascii="Arial" w:hAnsi="Arial" w:cs="Arial"/>
          <w:color w:val="000000"/>
          <w:sz w:val="24"/>
          <w:szCs w:val="24"/>
        </w:rPr>
        <w:t>1.122</w:t>
      </w:r>
      <w:r w:rsidRPr="00E13615">
        <w:rPr>
          <w:rFonts w:ascii="Arial" w:hAnsi="Arial" w:cs="Arial"/>
          <w:color w:val="000000"/>
          <w:sz w:val="24"/>
          <w:szCs w:val="24"/>
        </w:rPr>
        <w:t xml:space="preserve"> m, cu scopul de a se asigura </w:t>
      </w:r>
      <w:r>
        <w:rPr>
          <w:rFonts w:ascii="Arial" w:hAnsi="Arial" w:cs="Arial"/>
          <w:color w:val="000000"/>
          <w:sz w:val="24"/>
          <w:szCs w:val="24"/>
        </w:rPr>
        <w:t xml:space="preserve">igienizarea si </w:t>
      </w:r>
      <w:r w:rsidRPr="00E13615">
        <w:rPr>
          <w:rFonts w:ascii="Arial" w:hAnsi="Arial" w:cs="Arial"/>
          <w:color w:val="000000"/>
          <w:sz w:val="24"/>
          <w:szCs w:val="24"/>
        </w:rPr>
        <w:t xml:space="preserve">mărirea capacităţii de transport a albiei râului </w:t>
      </w:r>
      <w:r>
        <w:rPr>
          <w:rFonts w:ascii="Arial" w:hAnsi="Arial" w:cs="Arial"/>
          <w:color w:val="000000"/>
          <w:sz w:val="24"/>
          <w:szCs w:val="24"/>
        </w:rPr>
        <w:t>Sabar</w:t>
      </w:r>
      <w:r w:rsidRPr="00E13615">
        <w:rPr>
          <w:rFonts w:ascii="Arial" w:hAnsi="Arial" w:cs="Arial"/>
          <w:color w:val="000000"/>
          <w:sz w:val="24"/>
          <w:szCs w:val="24"/>
        </w:rPr>
        <w:t>. Totodată în cadrul acestei categorii de lucrări au fost prinse şi operaţiile de refacere a malurilor, prin umpluturi bine</w:t>
      </w:r>
      <w:r>
        <w:rPr>
          <w:rFonts w:ascii="Arial" w:hAnsi="Arial" w:cs="Arial"/>
          <w:color w:val="000000"/>
          <w:sz w:val="24"/>
          <w:szCs w:val="24"/>
        </w:rPr>
        <w:t xml:space="preserve"> compactate in zona eroziunilor active.</w:t>
      </w:r>
      <w:r w:rsidRPr="00E13615">
        <w:rPr>
          <w:rFonts w:ascii="Arial" w:hAnsi="Arial" w:cs="Arial"/>
          <w:color w:val="000000"/>
          <w:sz w:val="24"/>
          <w:szCs w:val="24"/>
        </w:rPr>
        <w:t xml:space="preserve">Excavaţiile se execută cu excavator cu cupa 0,8 ÷ 1,2 mc pe şenile sau pe pneuri iar materialul rezultat se foloseşte la umpluturi. Excedentul de material este transportat în </w:t>
      </w:r>
      <w:r>
        <w:rPr>
          <w:rFonts w:ascii="Arial" w:hAnsi="Arial" w:cs="Arial"/>
          <w:color w:val="000000"/>
          <w:sz w:val="24"/>
          <w:szCs w:val="24"/>
        </w:rPr>
        <w:t xml:space="preserve">albia majora unde se </w:t>
      </w:r>
      <w:r w:rsidRPr="00E13615">
        <w:rPr>
          <w:rFonts w:ascii="Arial" w:hAnsi="Arial" w:cs="Arial"/>
          <w:color w:val="000000"/>
          <w:sz w:val="24"/>
          <w:szCs w:val="24"/>
        </w:rPr>
        <w:t xml:space="preserve"> sistematizează. Recalibrarea albiei se execută din aval spre amonte şi se va executa strict pe zonele </w:t>
      </w:r>
      <w:r>
        <w:rPr>
          <w:rFonts w:ascii="Arial" w:hAnsi="Arial" w:cs="Arial"/>
          <w:color w:val="000000"/>
          <w:sz w:val="24"/>
          <w:szCs w:val="24"/>
        </w:rPr>
        <w:t>prevazute in proiect</w:t>
      </w:r>
      <w:r w:rsidRPr="00E13615">
        <w:rPr>
          <w:rFonts w:ascii="Arial" w:hAnsi="Arial" w:cs="Arial"/>
          <w:color w:val="000000"/>
          <w:sz w:val="24"/>
          <w:szCs w:val="24"/>
        </w:rPr>
        <w:t>. Nu se vor executa lucrări de defrişare a malurilor în avans, evitându-se astfel destabilizarea malurilor pe perioada execuţiei, în cazul unor precipitaţii abundente.</w:t>
      </w:r>
    </w:p>
    <w:p w:rsidR="002D43D5" w:rsidRPr="00A75656" w:rsidRDefault="002D43D5" w:rsidP="00631A82">
      <w:pPr>
        <w:pStyle w:val="ListParagraph"/>
        <w:numPr>
          <w:ilvl w:val="0"/>
          <w:numId w:val="3"/>
        </w:numPr>
        <w:spacing w:line="360" w:lineRule="auto"/>
        <w:rPr>
          <w:rFonts w:ascii="Arial" w:hAnsi="Arial" w:cs="Arial"/>
          <w:sz w:val="24"/>
          <w:szCs w:val="24"/>
        </w:rPr>
      </w:pPr>
      <w:r w:rsidRPr="00A75656">
        <w:rPr>
          <w:rFonts w:ascii="Arial" w:hAnsi="Arial" w:cs="Arial"/>
          <w:sz w:val="24"/>
          <w:szCs w:val="24"/>
        </w:rPr>
        <w:t>Gestionarea deşeurilor cuprinde activităţile de colectare din zona lucrarilor, sortarea deşeurilor, funcţie de natura acestora, pentru refolosire, tratare sau depozitare. Colectarea deşeurilor se va face în saci sau direct in containere.</w:t>
      </w:r>
    </w:p>
    <w:p w:rsidR="002D43D5" w:rsidRPr="00E13615" w:rsidRDefault="002D43D5"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In</w:t>
      </w:r>
      <w:r w:rsidRPr="00E13615">
        <w:rPr>
          <w:rFonts w:ascii="Arial" w:hAnsi="Arial" w:cs="Arial"/>
          <w:color w:val="000000"/>
          <w:sz w:val="24"/>
          <w:szCs w:val="24"/>
        </w:rPr>
        <w:t xml:space="preserve"> cadrul lucrării de recalibrare a albiei, au fost cuprinse defrişări ale vegetaţiei arboricole, inclusiv scoaterea rādācinilor şi transportul materialului defrişat în depozit. Defrişarea se execută pe taluzul albi</w:t>
      </w:r>
      <w:r>
        <w:rPr>
          <w:rFonts w:ascii="Arial" w:hAnsi="Arial" w:cs="Arial"/>
          <w:color w:val="000000"/>
          <w:sz w:val="24"/>
          <w:szCs w:val="24"/>
        </w:rPr>
        <w:t xml:space="preserve">ei minore, precum şi de pe mal. </w:t>
      </w:r>
      <w:r w:rsidRPr="00E13615">
        <w:rPr>
          <w:rFonts w:ascii="Arial" w:hAnsi="Arial" w:cs="Arial"/>
          <w:color w:val="000000"/>
          <w:sz w:val="24"/>
          <w:szCs w:val="24"/>
        </w:rPr>
        <w:t>Această operaţie este urmată de o decopertă a taluzului şi a malului, cu strâgerea pământului vegetal în deponii pe mal, urmând ca acest material să fie reaşezat pe terasamentul malului refăcut după finalizarea lucrărilor</w:t>
      </w:r>
      <w:r>
        <w:rPr>
          <w:rFonts w:ascii="Arial" w:hAnsi="Arial" w:cs="Arial"/>
          <w:color w:val="000000"/>
          <w:sz w:val="24"/>
          <w:szCs w:val="24"/>
        </w:rPr>
        <w:t>.</w:t>
      </w:r>
    </w:p>
    <w:p w:rsidR="002D43D5" w:rsidRPr="00E13615" w:rsidRDefault="002D43D5"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sidRPr="00E13615">
        <w:rPr>
          <w:rFonts w:ascii="Arial" w:hAnsi="Arial" w:cs="Arial"/>
          <w:color w:val="000000"/>
          <w:sz w:val="24"/>
          <w:szCs w:val="24"/>
        </w:rPr>
        <w:t xml:space="preserve">Pe zona pe care se vor sistematiza terasamentele în excedent, se va executa în prealabil decoperta stratului vegetal, pe o grosime de 30 cm, cu împingerea acestuia în deponii. La finalul execuţiei, după sistematizarea terasamentelor ce se vor depune în straturi de de 30-50 cm, se va executa acopertarea acestora, prin împingerea pământului vegetal din deponii. La final, pământul vegetal </w:t>
      </w:r>
      <w:r>
        <w:rPr>
          <w:rFonts w:ascii="Arial" w:hAnsi="Arial" w:cs="Arial"/>
          <w:color w:val="000000"/>
          <w:sz w:val="24"/>
          <w:szCs w:val="24"/>
        </w:rPr>
        <w:t>din acopertă se însămânţează si se vor planta pomi.</w:t>
      </w:r>
    </w:p>
    <w:p w:rsidR="002D43D5" w:rsidRDefault="002D43D5" w:rsidP="00631A82">
      <w:pPr>
        <w:pStyle w:val="ListParagraph"/>
        <w:numPr>
          <w:ilvl w:val="0"/>
          <w:numId w:val="3"/>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Umplutura în maluri </w:t>
      </w:r>
      <w:r w:rsidRPr="00E13615">
        <w:rPr>
          <w:rFonts w:ascii="Arial" w:hAnsi="Arial" w:cs="Arial"/>
          <w:color w:val="000000"/>
          <w:sz w:val="24"/>
          <w:szCs w:val="24"/>
        </w:rPr>
        <w:t xml:space="preserve"> se realizează </w:t>
      </w:r>
      <w:r>
        <w:rPr>
          <w:rFonts w:ascii="Arial" w:hAnsi="Arial" w:cs="Arial"/>
          <w:color w:val="000000"/>
          <w:sz w:val="24"/>
          <w:szCs w:val="24"/>
        </w:rPr>
        <w:t>pe zonele unde albia se apropie de zona digului mal drept existent.</w:t>
      </w:r>
      <w:r w:rsidRPr="00E13615">
        <w:rPr>
          <w:rFonts w:ascii="Arial" w:hAnsi="Arial" w:cs="Arial"/>
          <w:color w:val="000000"/>
          <w:sz w:val="24"/>
          <w:szCs w:val="24"/>
        </w:rPr>
        <w:t xml:space="preserve"> Umplutura compactată propusă</w:t>
      </w:r>
      <w:r>
        <w:rPr>
          <w:rFonts w:ascii="Arial" w:hAnsi="Arial" w:cs="Arial"/>
          <w:color w:val="000000"/>
          <w:sz w:val="24"/>
          <w:szCs w:val="24"/>
        </w:rPr>
        <w:t xml:space="preserve"> se realizează mecanic.</w:t>
      </w:r>
    </w:p>
    <w:p w:rsidR="002D43D5" w:rsidRPr="002D43D5" w:rsidRDefault="002D43D5" w:rsidP="002D43D5">
      <w:pPr>
        <w:pStyle w:val="ListParagraph"/>
        <w:autoSpaceDE w:val="0"/>
        <w:autoSpaceDN w:val="0"/>
        <w:adjustRightInd w:val="0"/>
        <w:spacing w:after="0" w:line="360" w:lineRule="auto"/>
        <w:ind w:left="0"/>
        <w:rPr>
          <w:rFonts w:ascii="Arial" w:hAnsi="Arial" w:cs="Arial"/>
          <w:color w:val="000000"/>
          <w:sz w:val="24"/>
          <w:szCs w:val="24"/>
        </w:rPr>
      </w:pPr>
      <w:r>
        <w:rPr>
          <w:rFonts w:ascii="Arial" w:hAnsi="Arial" w:cs="Arial"/>
          <w:color w:val="000000"/>
          <w:sz w:val="24"/>
          <w:szCs w:val="24"/>
        </w:rPr>
        <w:tab/>
      </w:r>
      <w:r w:rsidRPr="002D43D5">
        <w:rPr>
          <w:rFonts w:ascii="Arial" w:hAnsi="Arial" w:cs="Arial"/>
          <w:color w:val="000000"/>
          <w:sz w:val="24"/>
          <w:szCs w:val="24"/>
        </w:rPr>
        <w:t>Pentru accesul in amplasament se va realiza un drum provizoriu pe ambele maluri al raului Sabar, cu o lungime de 680 m, precum si o trecere prin vad provizorie.</w:t>
      </w:r>
    </w:p>
    <w:p w:rsidR="00DE5108" w:rsidRDefault="002D43D5" w:rsidP="002D43D5">
      <w:pPr>
        <w:pStyle w:val="ListParagraph"/>
        <w:autoSpaceDE w:val="0"/>
        <w:autoSpaceDN w:val="0"/>
        <w:adjustRightInd w:val="0"/>
        <w:spacing w:after="0" w:line="360" w:lineRule="auto"/>
        <w:ind w:left="0"/>
        <w:rPr>
          <w:rFonts w:ascii="Arial" w:hAnsi="Arial" w:cs="Arial"/>
          <w:color w:val="000000"/>
          <w:sz w:val="24"/>
          <w:szCs w:val="24"/>
        </w:rPr>
      </w:pPr>
      <w:r w:rsidRPr="002D43D5">
        <w:rPr>
          <w:rFonts w:ascii="Arial" w:hAnsi="Arial" w:cs="Arial"/>
          <w:color w:val="000000"/>
          <w:sz w:val="24"/>
          <w:szCs w:val="24"/>
        </w:rPr>
        <w:t>Toate lucrarile provizorii se vor dezafecta la terminarea lucrarilor, iar zona se va aduce la starea initiala.</w:t>
      </w:r>
    </w:p>
    <w:p w:rsidR="002D43D5" w:rsidRDefault="002D43D5" w:rsidP="002D43D5">
      <w:pPr>
        <w:pStyle w:val="ListParagraph"/>
        <w:autoSpaceDE w:val="0"/>
        <w:autoSpaceDN w:val="0"/>
        <w:adjustRightInd w:val="0"/>
        <w:spacing w:after="0" w:line="360" w:lineRule="auto"/>
        <w:ind w:left="0"/>
        <w:rPr>
          <w:rFonts w:ascii="Arial" w:hAnsi="Arial" w:cs="Arial"/>
          <w:color w:val="000000"/>
          <w:sz w:val="24"/>
          <w:szCs w:val="24"/>
        </w:rPr>
      </w:pPr>
    </w:p>
    <w:p w:rsidR="002D43D5" w:rsidRDefault="002D43D5" w:rsidP="002D43D5">
      <w:pPr>
        <w:pStyle w:val="ListParagraph"/>
        <w:autoSpaceDE w:val="0"/>
        <w:autoSpaceDN w:val="0"/>
        <w:adjustRightInd w:val="0"/>
        <w:spacing w:after="0" w:line="360" w:lineRule="auto"/>
        <w:ind w:left="0"/>
        <w:rPr>
          <w:rFonts w:ascii="Arial" w:hAnsi="Arial" w:cs="Arial"/>
          <w:color w:val="000000"/>
          <w:sz w:val="24"/>
          <w:szCs w:val="24"/>
        </w:rPr>
      </w:pPr>
    </w:p>
    <w:p w:rsidR="002D43D5" w:rsidRPr="00711383" w:rsidRDefault="002D43D5" w:rsidP="002D43D5">
      <w:pPr>
        <w:pStyle w:val="ListParagraph"/>
        <w:autoSpaceDE w:val="0"/>
        <w:autoSpaceDN w:val="0"/>
        <w:adjustRightInd w:val="0"/>
        <w:spacing w:after="0" w:line="360" w:lineRule="auto"/>
        <w:ind w:left="0"/>
        <w:rPr>
          <w:rFonts w:ascii="Arial" w:hAnsi="Arial" w:cs="Arial"/>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tblGrid>
      <w:tr w:rsidR="00D36064" w:rsidRPr="002D43D5" w:rsidTr="00722ED7">
        <w:tc>
          <w:tcPr>
            <w:tcW w:w="9996" w:type="dxa"/>
          </w:tcPr>
          <w:p w:rsidR="00722ED7" w:rsidRPr="002D43D5" w:rsidRDefault="001F0F7F" w:rsidP="00DE5108">
            <w:pPr>
              <w:pStyle w:val="Default"/>
              <w:spacing w:line="276" w:lineRule="auto"/>
              <w:rPr>
                <w:rFonts w:ascii="Arial" w:hAnsi="Arial" w:cs="Arial"/>
                <w:color w:val="auto"/>
              </w:rPr>
            </w:pPr>
            <w:r w:rsidRPr="002D43D5">
              <w:rPr>
                <w:rFonts w:ascii="Arial" w:hAnsi="Arial" w:cs="Arial"/>
                <w:color w:val="auto"/>
              </w:rPr>
              <w:t>Intocmit,</w:t>
            </w:r>
            <w:r w:rsidR="00722ED7" w:rsidRPr="002D43D5">
              <w:rPr>
                <w:rFonts w:ascii="Arial" w:hAnsi="Arial" w:cs="Arial"/>
                <w:color w:val="auto"/>
              </w:rPr>
              <w:t xml:space="preserve">                                                                                             </w:t>
            </w:r>
            <w:r w:rsidR="00DE5108" w:rsidRPr="002D43D5">
              <w:rPr>
                <w:rFonts w:ascii="Arial" w:hAnsi="Arial" w:cs="Arial"/>
                <w:color w:val="auto"/>
              </w:rPr>
              <w:t xml:space="preserve">       </w:t>
            </w:r>
            <w:r w:rsidR="00483E6B" w:rsidRPr="002D43D5">
              <w:rPr>
                <w:rFonts w:ascii="Arial" w:hAnsi="Arial" w:cs="Arial"/>
                <w:color w:val="auto"/>
              </w:rPr>
              <w:t xml:space="preserve">              </w:t>
            </w:r>
            <w:r w:rsidR="00DE5108" w:rsidRPr="002D43D5">
              <w:rPr>
                <w:rFonts w:ascii="Arial" w:hAnsi="Arial" w:cs="Arial"/>
                <w:color w:val="auto"/>
              </w:rPr>
              <w:t xml:space="preserve"> </w:t>
            </w:r>
            <w:r w:rsidR="00722ED7" w:rsidRPr="002D43D5">
              <w:rPr>
                <w:rFonts w:ascii="Arial" w:hAnsi="Arial" w:cs="Arial"/>
                <w:color w:val="auto"/>
              </w:rPr>
              <w:t>Verificat,</w:t>
            </w:r>
          </w:p>
          <w:p w:rsidR="001F0F7F" w:rsidRPr="002D43D5" w:rsidRDefault="00722ED7" w:rsidP="00DE5108">
            <w:pPr>
              <w:pStyle w:val="Default"/>
              <w:spacing w:line="276" w:lineRule="auto"/>
              <w:rPr>
                <w:rFonts w:ascii="Arial" w:hAnsi="Arial" w:cs="Arial"/>
                <w:color w:val="auto"/>
              </w:rPr>
            </w:pPr>
            <w:r w:rsidRPr="002D43D5">
              <w:rPr>
                <w:rFonts w:ascii="Arial" w:hAnsi="Arial" w:cs="Arial"/>
                <w:color w:val="auto"/>
              </w:rPr>
              <w:t xml:space="preserve">Ing. Gabriel Antonescu                                                              </w:t>
            </w:r>
            <w:r w:rsidR="00483E6B" w:rsidRPr="002D43D5">
              <w:rPr>
                <w:rFonts w:ascii="Arial" w:hAnsi="Arial" w:cs="Arial"/>
                <w:color w:val="auto"/>
              </w:rPr>
              <w:t xml:space="preserve">              </w:t>
            </w:r>
            <w:r w:rsidR="00BD0F23" w:rsidRPr="002D43D5">
              <w:rPr>
                <w:rFonts w:ascii="Arial" w:hAnsi="Arial" w:cs="Arial"/>
                <w:color w:val="auto"/>
              </w:rPr>
              <w:t xml:space="preserve">Ing. </w:t>
            </w:r>
            <w:r w:rsidRPr="002D43D5">
              <w:rPr>
                <w:rFonts w:ascii="Arial" w:hAnsi="Arial" w:cs="Arial"/>
                <w:color w:val="auto"/>
              </w:rPr>
              <w:t>Daniel Timofte</w:t>
            </w:r>
          </w:p>
        </w:tc>
      </w:tr>
      <w:tr w:rsidR="00722ED7" w:rsidRPr="002D43D5" w:rsidTr="00722ED7">
        <w:tc>
          <w:tcPr>
            <w:tcW w:w="9996" w:type="dxa"/>
          </w:tcPr>
          <w:p w:rsidR="00722ED7" w:rsidRPr="002D43D5" w:rsidRDefault="00722ED7" w:rsidP="00DE5108">
            <w:pPr>
              <w:pStyle w:val="Default"/>
              <w:spacing w:line="276" w:lineRule="auto"/>
              <w:rPr>
                <w:rFonts w:ascii="Arial" w:hAnsi="Arial" w:cs="Arial"/>
                <w:color w:val="auto"/>
              </w:rPr>
            </w:pPr>
          </w:p>
        </w:tc>
      </w:tr>
    </w:tbl>
    <w:p w:rsidR="0028684A" w:rsidRPr="00711383" w:rsidRDefault="0028684A" w:rsidP="00DE5108">
      <w:pPr>
        <w:pStyle w:val="Default"/>
        <w:spacing w:line="276" w:lineRule="auto"/>
        <w:rPr>
          <w:rFonts w:ascii="Arial" w:hAnsi="Arial" w:cs="Arial"/>
          <w:color w:val="FF0000"/>
          <w:sz w:val="22"/>
          <w:szCs w:val="22"/>
        </w:rPr>
      </w:pPr>
    </w:p>
    <w:sectPr w:rsidR="0028684A" w:rsidRPr="00711383" w:rsidSect="0028684A">
      <w:headerReference w:type="even" r:id="rId10"/>
      <w:headerReference w:type="default" r:id="rId11"/>
      <w:footerReference w:type="even" r:id="rId12"/>
      <w:footerReference w:type="default" r:id="rId13"/>
      <w:pgSz w:w="11907" w:h="16840" w:code="9"/>
      <w:pgMar w:top="1134" w:right="851" w:bottom="811" w:left="1276" w:header="284" w:footer="2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3D" w:rsidRDefault="00416D3D" w:rsidP="00010D3A">
      <w:pPr>
        <w:spacing w:after="0" w:line="240" w:lineRule="auto"/>
      </w:pPr>
      <w:r>
        <w:separator/>
      </w:r>
    </w:p>
  </w:endnote>
  <w:endnote w:type="continuationSeparator" w:id="0">
    <w:p w:rsidR="00416D3D" w:rsidRDefault="00416D3D" w:rsidP="0001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16764"/>
      <w:docPartObj>
        <w:docPartGallery w:val="Page Numbers (Bottom of Page)"/>
        <w:docPartUnique/>
      </w:docPartObj>
    </w:sdtPr>
    <w:sdtEndPr>
      <w:rPr>
        <w:noProof/>
      </w:rPr>
    </w:sdtEndPr>
    <w:sdtContent>
      <w:p w:rsidR="00462490" w:rsidRDefault="00462490" w:rsidP="00FA146A">
        <w:pPr>
          <w:pStyle w:val="Footer"/>
        </w:pPr>
      </w:p>
      <w:p w:rsidR="00462490" w:rsidRDefault="00110270" w:rsidP="00FA146A">
        <w:pPr>
          <w:pStyle w:val="Footer"/>
        </w:pPr>
        <w:r>
          <w:rPr>
            <w:noProof/>
            <w:sz w:val="18"/>
            <w:szCs w:val="18"/>
            <w:lang w:val="en-US" w:eastAsia="en-US"/>
          </w:rPr>
          <mc:AlternateContent>
            <mc:Choice Requires="wps">
              <w:drawing>
                <wp:anchor distT="0" distB="0" distL="114300" distR="114300" simplePos="0" relativeHeight="251656192" behindDoc="0" locked="0" layoutInCell="1" allowOverlap="1">
                  <wp:simplePos x="0" y="0"/>
                  <wp:positionH relativeFrom="column">
                    <wp:posOffset>4445</wp:posOffset>
                  </wp:positionH>
                  <wp:positionV relativeFrom="paragraph">
                    <wp:posOffset>44450</wp:posOffset>
                  </wp:positionV>
                  <wp:extent cx="9235440" cy="36195"/>
                  <wp:effectExtent l="38100" t="38100" r="60960" b="9715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5440" cy="3619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5pt" to="727.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" strokecolor="#4f81bd [3204]" strokeweight="2pt">
                  <v:shadow on="t" color="black" opacity="24903f" origin=",.5" offset="0,.55556mm"/>
                  <o:lock v:ext="edit" shapetype="f"/>
                </v:line>
              </w:pict>
            </mc:Fallback>
          </mc:AlternateContent>
        </w:r>
      </w:p>
      <w:p w:rsidR="00462490" w:rsidRPr="00FF31F2" w:rsidRDefault="00462490" w:rsidP="00FA146A">
        <w:pPr>
          <w:pStyle w:val="Footer"/>
          <w:rPr>
            <w:lang w:val="fr-FR"/>
          </w:rPr>
        </w:pPr>
        <w:r w:rsidRPr="00FF31F2">
          <w:rPr>
            <w:sz w:val="18"/>
            <w:szCs w:val="18"/>
            <w:lang w:val="fr-FR"/>
          </w:rPr>
          <w:t>Oferta servicii de proiectare Ventor Grup</w:t>
        </w:r>
        <w:r w:rsidRPr="00FF31F2">
          <w:rPr>
            <w:lang w:val="fr-FR"/>
          </w:rPr>
          <w:tab/>
        </w:r>
        <w:r w:rsidRPr="00FF31F2">
          <w:rPr>
            <w:lang w:val="fr-FR"/>
          </w:rPr>
          <w:tab/>
        </w:r>
        <w:r>
          <w:fldChar w:fldCharType="begin"/>
        </w:r>
        <w:r w:rsidRPr="00FF31F2">
          <w:rPr>
            <w:lang w:val="fr-FR"/>
          </w:rPr>
          <w:instrText xml:space="preserve"> PAGE   \* MERGEFORMAT </w:instrText>
        </w:r>
        <w:r>
          <w:fldChar w:fldCharType="separate"/>
        </w:r>
        <w:r w:rsidRPr="00FF31F2">
          <w:rPr>
            <w:noProof/>
            <w:lang w:val="fr-FR"/>
          </w:rPr>
          <w:t>2</w:t>
        </w:r>
        <w:r>
          <w:rPr>
            <w:noProof/>
          </w:rPr>
          <w:fldChar w:fldCharType="end"/>
        </w:r>
      </w:p>
    </w:sdtContent>
  </w:sdt>
  <w:p w:rsidR="00462490" w:rsidRPr="00FF31F2" w:rsidRDefault="00462490" w:rsidP="00FA146A">
    <w:pPr>
      <w:shd w:val="clear" w:color="auto" w:fill="FFFFFF"/>
      <w:spacing w:after="0" w:line="240" w:lineRule="auto"/>
      <w:rPr>
        <w:rFonts w:ascii="Times New Roman" w:eastAsia="Times New Roman" w:hAnsi="Times New Roman" w:cs="Times New Roman"/>
        <w:color w:val="222222"/>
        <w:sz w:val="6"/>
        <w:szCs w:val="18"/>
        <w:lang w:val="fr-FR"/>
      </w:rPr>
    </w:pPr>
  </w:p>
  <w:p w:rsidR="00462490" w:rsidRPr="00FF31F2" w:rsidRDefault="00462490">
    <w:pP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603109"/>
      <w:docPartObj>
        <w:docPartGallery w:val="Page Numbers (Bottom of Page)"/>
        <w:docPartUnique/>
      </w:docPartObj>
    </w:sdtPr>
    <w:sdtEndPr>
      <w:rPr>
        <w:noProof/>
        <w:sz w:val="20"/>
        <w:szCs w:val="20"/>
      </w:rPr>
    </w:sdtEndPr>
    <w:sdtContent>
      <w:p w:rsidR="00462490" w:rsidRDefault="00110270" w:rsidP="00DE3AC1">
        <w:pPr>
          <w:pStyle w:val="Footer"/>
        </w:pPr>
        <w:r>
          <w:rPr>
            <w:noProof/>
            <w:sz w:val="18"/>
            <w:szCs w:val="18"/>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-51435</wp:posOffset>
                  </wp:positionH>
                  <wp:positionV relativeFrom="paragraph">
                    <wp:posOffset>128904</wp:posOffset>
                  </wp:positionV>
                  <wp:extent cx="6330950" cy="0"/>
                  <wp:effectExtent l="38100" t="38100" r="50800" b="952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095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0.15pt" to="494.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" strokecolor="#4f81bd [3204]" strokeweight="2pt">
                  <v:shadow on="t" color="black" opacity="24903f" origin=",.5" offset="0,.55556mm"/>
                  <o:lock v:ext="edit" shapetype="f"/>
                </v:line>
              </w:pict>
            </mc:Fallback>
          </mc:AlternateContent>
        </w:r>
      </w:p>
      <w:p w:rsidR="00462490" w:rsidRDefault="00462490" w:rsidP="00DE3AC1">
        <w:pPr>
          <w:pStyle w:val="Foote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903"/>
        </w:tblGrid>
        <w:tr w:rsidR="00462490" w:rsidTr="00A669C9">
          <w:tc>
            <w:tcPr>
              <w:tcW w:w="2093" w:type="dxa"/>
            </w:tcPr>
            <w:p w:rsidR="00462490" w:rsidRDefault="00462490" w:rsidP="00DE3AC1">
              <w:pPr>
                <w:pStyle w:val="Footer"/>
                <w:rPr>
                  <w:sz w:val="16"/>
                  <w:szCs w:val="16"/>
                </w:rPr>
              </w:pPr>
              <w:r w:rsidRPr="00102D3C">
                <w:rPr>
                  <w:sz w:val="16"/>
                  <w:szCs w:val="16"/>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8pt" o:ole="">
                    <v:imagedata r:id="rId1" o:title=""/>
                  </v:shape>
                  <o:OLEObject Type="Embed" ProgID="StaticMetafile" ShapeID="_x0000_i1025" DrawAspect="Content" ObjectID="_1706940211" r:id="rId2"/>
                </w:object>
              </w:r>
            </w:p>
          </w:tc>
          <w:tc>
            <w:tcPr>
              <w:tcW w:w="7903" w:type="dxa"/>
              <w:vAlign w:val="center"/>
            </w:tcPr>
            <w:p w:rsidR="00462490" w:rsidRPr="00505BA4" w:rsidRDefault="00462490" w:rsidP="00711383">
              <w:pPr>
                <w:pStyle w:val="Footer"/>
                <w:rPr>
                  <w:rFonts w:cstheme="minorHAnsi"/>
                  <w:sz w:val="16"/>
                  <w:szCs w:val="16"/>
                </w:rPr>
              </w:pPr>
              <w:r w:rsidRPr="00217F5C">
                <w:rPr>
                  <w:sz w:val="16"/>
                  <w:szCs w:val="16"/>
                  <w:lang w:val="fr-FR"/>
                </w:rPr>
                <w:t>IGIENIZARE</w:t>
              </w:r>
              <w:r>
                <w:rPr>
                  <w:sz w:val="16"/>
                  <w:szCs w:val="16"/>
                  <w:lang w:val="fr-FR"/>
                </w:rPr>
                <w:t xml:space="preserve"> RAU SABAR IN ZONA UAT CLINCENI – MEMORIU DE PREZENTARE ANEXA 5E</w:t>
              </w:r>
              <w:r>
                <w:rPr>
                  <w:sz w:val="16"/>
                  <w:szCs w:val="16"/>
                  <w:vertAlign w:val="superscript"/>
                  <w:lang w:val="fr-FR"/>
                </w:rPr>
                <w:t xml:space="preserve"> </w:t>
              </w:r>
              <w:r>
                <w:rPr>
                  <w:rFonts w:eastAsiaTheme="majorEastAsia" w:cstheme="minorHAnsi"/>
                  <w:sz w:val="16"/>
                  <w:szCs w:val="16"/>
                  <w:lang w:val="fr-FR"/>
                </w:rPr>
                <w:t xml:space="preserve">                                      </w:t>
              </w:r>
              <w:r w:rsidRPr="00711383">
                <w:rPr>
                  <w:rFonts w:eastAsiaTheme="majorEastAsia" w:cstheme="minorHAnsi"/>
                  <w:sz w:val="16"/>
                  <w:szCs w:val="16"/>
                  <w:lang w:val="fr-FR"/>
                </w:rPr>
                <w:t xml:space="preserve">pg. </w:t>
              </w:r>
              <w:r w:rsidRPr="00505BA4">
                <w:rPr>
                  <w:rFonts w:cstheme="minorHAnsi"/>
                  <w:sz w:val="16"/>
                  <w:szCs w:val="16"/>
                </w:rPr>
                <w:fldChar w:fldCharType="begin"/>
              </w:r>
              <w:r w:rsidRPr="00711383">
                <w:rPr>
                  <w:rFonts w:cstheme="minorHAnsi"/>
                  <w:sz w:val="16"/>
                  <w:szCs w:val="16"/>
                  <w:lang w:val="fr-FR"/>
                </w:rPr>
                <w:instrText xml:space="preserve"> PAGE    \* MERGEFORMAT </w:instrText>
              </w:r>
              <w:r w:rsidRPr="00505BA4">
                <w:rPr>
                  <w:rFonts w:cstheme="minorHAnsi"/>
                  <w:sz w:val="16"/>
                  <w:szCs w:val="16"/>
                </w:rPr>
                <w:fldChar w:fldCharType="separate"/>
              </w:r>
              <w:r w:rsidR="00110270" w:rsidRPr="00110270">
                <w:rPr>
                  <w:rFonts w:eastAsiaTheme="majorEastAsia" w:cstheme="minorHAnsi"/>
                  <w:noProof/>
                  <w:sz w:val="16"/>
                  <w:szCs w:val="16"/>
                  <w:lang w:val="en-US"/>
                </w:rPr>
                <w:t>2</w:t>
              </w:r>
              <w:r w:rsidRPr="00505BA4">
                <w:rPr>
                  <w:rFonts w:eastAsiaTheme="majorEastAsia" w:cstheme="minorHAnsi"/>
                  <w:noProof/>
                  <w:sz w:val="16"/>
                  <w:szCs w:val="16"/>
                </w:rPr>
                <w:fldChar w:fldCharType="end"/>
              </w:r>
            </w:p>
          </w:tc>
        </w:tr>
      </w:tbl>
      <w:p w:rsidR="00462490" w:rsidRPr="00A669C9" w:rsidRDefault="00416D3D" w:rsidP="00A669C9">
        <w:pPr>
          <w:pStyle w:val="Footer"/>
          <w:rPr>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3D" w:rsidRDefault="00416D3D" w:rsidP="00010D3A">
      <w:pPr>
        <w:spacing w:after="0" w:line="240" w:lineRule="auto"/>
      </w:pPr>
      <w:r>
        <w:separator/>
      </w:r>
    </w:p>
  </w:footnote>
  <w:footnote w:type="continuationSeparator" w:id="0">
    <w:p w:rsidR="00416D3D" w:rsidRDefault="00416D3D" w:rsidP="00010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9"/>
      <w:gridCol w:w="3337"/>
    </w:tblGrid>
    <w:tr w:rsidR="00462490" w:rsidTr="00861072">
      <w:tc>
        <w:tcPr>
          <w:tcW w:w="10354" w:type="dxa"/>
        </w:tcPr>
        <w:p w:rsidR="00462490" w:rsidRDefault="00462490" w:rsidP="00DE3AC1">
          <w:pPr>
            <w:pStyle w:val="Header"/>
            <w:jc w:val="right"/>
          </w:pPr>
          <w:r>
            <w:rPr>
              <w:noProof/>
            </w:rPr>
            <w:drawing>
              <wp:anchor distT="0" distB="0" distL="114300" distR="114300" simplePos="0" relativeHeight="251657216" behindDoc="0" locked="0" layoutInCell="1" allowOverlap="1">
                <wp:simplePos x="0" y="0"/>
                <wp:positionH relativeFrom="column">
                  <wp:posOffset>-29210</wp:posOffset>
                </wp:positionH>
                <wp:positionV relativeFrom="paragraph">
                  <wp:posOffset>36195</wp:posOffset>
                </wp:positionV>
                <wp:extent cx="1343025" cy="552450"/>
                <wp:effectExtent l="0" t="0" r="9525" b="0"/>
                <wp:wrapNone/>
                <wp:docPr id="7" name="Picture 7" descr="C:\Users\Daniel\Deskto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esktop\Logo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797" b="10145"/>
                        <a:stretch/>
                      </pic:blipFill>
                      <pic:spPr bwMode="auto">
                        <a:xfrm>
                          <a:off x="0" y="0"/>
                          <a:ext cx="1343025" cy="5524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969" w:type="dxa"/>
        </w:tcPr>
        <w:p w:rsidR="00462490" w:rsidRPr="0008250B" w:rsidRDefault="00462490" w:rsidP="00DE3AC1">
          <w:pPr>
            <w:pStyle w:val="Footer"/>
            <w:rPr>
              <w:rFonts w:ascii="Times New Roman" w:eastAsia="Times New Roman" w:hAnsi="Times New Roman" w:cs="Times New Roman"/>
              <w:color w:val="222222"/>
              <w:sz w:val="18"/>
              <w:szCs w:val="18"/>
            </w:rPr>
          </w:pPr>
          <w:r w:rsidRPr="0008250B">
            <w:rPr>
              <w:rFonts w:ascii="Times New Roman" w:eastAsia="Times New Roman" w:hAnsi="Times New Roman" w:cs="Times New Roman"/>
              <w:color w:val="000000"/>
              <w:sz w:val="18"/>
              <w:szCs w:val="18"/>
            </w:rPr>
            <w:t>Sector 2, Cod postal 023624, Bucuresti, Romania</w:t>
          </w:r>
          <w:r>
            <w:rPr>
              <w:rFonts w:ascii="Times New Roman" w:eastAsia="Times New Roman" w:hAnsi="Times New Roman" w:cs="Times New Roman"/>
              <w:color w:val="000000"/>
              <w:sz w:val="18"/>
              <w:szCs w:val="18"/>
            </w:rPr>
            <w:t xml:space="preserve">      </w:t>
          </w:r>
        </w:p>
        <w:p w:rsidR="00462490" w:rsidRPr="0008250B" w:rsidRDefault="00462490" w:rsidP="00DE3AC1">
          <w:pPr>
            <w:shd w:val="clear" w:color="auto" w:fill="FFFFFF"/>
            <w:rPr>
              <w:rFonts w:ascii="Times New Roman" w:eastAsia="Times New Roman" w:hAnsi="Times New Roman" w:cs="Times New Roman"/>
              <w:color w:val="222222"/>
              <w:sz w:val="18"/>
              <w:szCs w:val="18"/>
            </w:rPr>
          </w:pPr>
          <w:r w:rsidRPr="0008250B">
            <w:rPr>
              <w:rFonts w:ascii="Times New Roman" w:eastAsia="Times New Roman" w:hAnsi="Times New Roman" w:cs="Times New Roman"/>
              <w:color w:val="000000"/>
              <w:sz w:val="18"/>
              <w:szCs w:val="18"/>
            </w:rPr>
            <w:t>Str. Ripiceni, Nr.6A, Bl.5, Sc.2 , Et.9, Ap. 76</w:t>
          </w:r>
          <w:r>
            <w:rPr>
              <w:rFonts w:ascii="Times New Roman" w:eastAsia="Times New Roman" w:hAnsi="Times New Roman" w:cs="Times New Roman"/>
              <w:color w:val="000000"/>
              <w:sz w:val="18"/>
              <w:szCs w:val="18"/>
            </w:rPr>
            <w:t xml:space="preserve">                                                                                                                                                          </w:t>
          </w:r>
        </w:p>
        <w:p w:rsidR="00462490" w:rsidRPr="0008250B" w:rsidRDefault="00462490" w:rsidP="00DE3AC1">
          <w:pPr>
            <w:shd w:val="clear" w:color="auto" w:fill="FFFFFF"/>
            <w:rPr>
              <w:rFonts w:ascii="Times New Roman" w:eastAsia="Times New Roman" w:hAnsi="Times New Roman" w:cs="Times New Roman"/>
              <w:color w:val="222222"/>
              <w:sz w:val="18"/>
              <w:szCs w:val="18"/>
            </w:rPr>
          </w:pPr>
          <w:r w:rsidRPr="0008250B">
            <w:rPr>
              <w:rFonts w:ascii="Times New Roman" w:eastAsia="Times New Roman" w:hAnsi="Times New Roman" w:cs="Times New Roman"/>
              <w:color w:val="000000"/>
              <w:sz w:val="18"/>
              <w:szCs w:val="18"/>
            </w:rPr>
            <w:t>Mobil : (+4) 0745 138 146</w:t>
          </w:r>
        </w:p>
        <w:p w:rsidR="00462490" w:rsidRDefault="00462490" w:rsidP="00DE3AC1">
          <w:pPr>
            <w:shd w:val="clear" w:color="auto" w:fill="FFFFFF"/>
            <w:rPr>
              <w:rFonts w:ascii="Times New Roman" w:eastAsia="Times New Roman" w:hAnsi="Times New Roman" w:cs="Times New Roman"/>
              <w:color w:val="000000"/>
              <w:sz w:val="18"/>
              <w:szCs w:val="18"/>
            </w:rPr>
          </w:pPr>
          <w:r w:rsidRPr="0008250B">
            <w:rPr>
              <w:rFonts w:ascii="Times New Roman" w:eastAsia="Times New Roman" w:hAnsi="Times New Roman" w:cs="Times New Roman"/>
              <w:color w:val="000000"/>
              <w:sz w:val="18"/>
              <w:szCs w:val="18"/>
            </w:rPr>
            <w:t>Email : </w:t>
          </w:r>
          <w:hyperlink r:id="rId2" w:history="1">
            <w:r w:rsidRPr="009C6823">
              <w:rPr>
                <w:rStyle w:val="Hyperlink"/>
                <w:rFonts w:ascii="Times New Roman" w:eastAsia="Times New Roman" w:hAnsi="Times New Roman" w:cs="Times New Roman"/>
                <w:sz w:val="18"/>
                <w:szCs w:val="18"/>
              </w:rPr>
              <w:t>daniel.timofte@danema.ro</w:t>
            </w:r>
          </w:hyperlink>
        </w:p>
        <w:p w:rsidR="00462490" w:rsidRDefault="00462490" w:rsidP="00DE3AC1">
          <w:pPr>
            <w:shd w:val="clear" w:color="auto" w:fill="FFFFFF"/>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hyperlink r:id="rId3" w:history="1">
            <w:r w:rsidRPr="009C6823">
              <w:rPr>
                <w:rStyle w:val="Hyperlink"/>
                <w:rFonts w:ascii="Times New Roman" w:eastAsia="Times New Roman" w:hAnsi="Times New Roman" w:cs="Times New Roman"/>
                <w:sz w:val="18"/>
                <w:szCs w:val="18"/>
              </w:rPr>
              <w:t>office@danema.ro</w:t>
            </w:r>
          </w:hyperlink>
          <w:r>
            <w:rPr>
              <w:rFonts w:ascii="Times New Roman" w:eastAsia="Times New Roman" w:hAnsi="Times New Roman" w:cs="Times New Roman"/>
              <w:color w:val="000000"/>
              <w:sz w:val="18"/>
              <w:szCs w:val="18"/>
            </w:rPr>
            <w:t xml:space="preserve"> </w:t>
          </w:r>
        </w:p>
        <w:p w:rsidR="00462490" w:rsidRPr="003603A6" w:rsidRDefault="00462490" w:rsidP="00DE3AC1">
          <w:pPr>
            <w:shd w:val="clear" w:color="auto" w:fill="FFFFFF"/>
            <w:rPr>
              <w:rFonts w:ascii="Times New Roman" w:eastAsia="Times New Roman" w:hAnsi="Times New Roman" w:cs="Times New Roman"/>
              <w:color w:val="000000"/>
              <w:sz w:val="18"/>
              <w:szCs w:val="18"/>
            </w:rPr>
          </w:pPr>
        </w:p>
      </w:tc>
    </w:tr>
  </w:tbl>
  <w:p w:rsidR="00462490" w:rsidRDefault="00110270">
    <w:pPr>
      <w:pStyle w:val="Header"/>
    </w:pPr>
    <w:r>
      <w:rPr>
        <w:noProof/>
        <w:lang w:val="en-US" w:eastAsia="en-US"/>
      </w:rPr>
      <mc:AlternateContent>
        <mc:Choice Requires="wps">
          <w:drawing>
            <wp:anchor distT="4294967295" distB="4294967295" distL="114300" distR="114300" simplePos="0" relativeHeight="251658240" behindDoc="0" locked="0" layoutInCell="1" allowOverlap="1">
              <wp:simplePos x="0" y="0"/>
              <wp:positionH relativeFrom="column">
                <wp:posOffset>1905</wp:posOffset>
              </wp:positionH>
              <wp:positionV relativeFrom="paragraph">
                <wp:posOffset>25399</wp:posOffset>
              </wp:positionV>
              <wp:extent cx="8923020" cy="0"/>
              <wp:effectExtent l="38100" t="38100" r="4953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302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pt" to="70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" strokecolor="#4f81bd [3204]" strokeweight="2pt">
              <v:shadow on="t" color="black" opacity="24903f" origin=",.5" offset="0,.55556mm"/>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3"/>
      <w:gridCol w:w="3793"/>
    </w:tblGrid>
    <w:tr w:rsidR="00462490" w:rsidTr="00DE3AC1">
      <w:tc>
        <w:tcPr>
          <w:tcW w:w="6203" w:type="dxa"/>
        </w:tcPr>
        <w:p w:rsidR="00462490" w:rsidRDefault="00462490" w:rsidP="003603A6">
          <w:pPr>
            <w:pStyle w:val="Header"/>
            <w:jc w:val="right"/>
          </w:pPr>
          <w:r>
            <w:rPr>
              <w:noProof/>
            </w:rPr>
            <w:drawing>
              <wp:inline distT="0" distB="0" distL="0" distR="0">
                <wp:extent cx="1362061" cy="68357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84" cy="696030"/>
                        </a:xfrm>
                        <a:prstGeom prst="rect">
                          <a:avLst/>
                        </a:prstGeom>
                        <a:noFill/>
                        <a:ln>
                          <a:noFill/>
                        </a:ln>
                      </pic:spPr>
                    </pic:pic>
                  </a:graphicData>
                </a:graphic>
              </wp:inline>
            </w:drawing>
          </w:r>
          <w:r>
            <w:rPr>
              <w:noProof/>
            </w:rPr>
            <w:drawing>
              <wp:anchor distT="0" distB="0" distL="114300" distR="114300" simplePos="0" relativeHeight="251655168" behindDoc="0" locked="0" layoutInCell="1" allowOverlap="1">
                <wp:simplePos x="0" y="0"/>
                <wp:positionH relativeFrom="column">
                  <wp:posOffset>-29210</wp:posOffset>
                </wp:positionH>
                <wp:positionV relativeFrom="paragraph">
                  <wp:posOffset>36195</wp:posOffset>
                </wp:positionV>
                <wp:extent cx="1343025" cy="552450"/>
                <wp:effectExtent l="0" t="0" r="9525" b="0"/>
                <wp:wrapNone/>
                <wp:docPr id="8" name="Picture 8" descr="C:\Users\Daniel\Deskto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esktop\Logo2.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5797" b="10145"/>
                        <a:stretch/>
                      </pic:blipFill>
                      <pic:spPr bwMode="auto">
                        <a:xfrm>
                          <a:off x="0" y="0"/>
                          <a:ext cx="1343025" cy="5524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793" w:type="dxa"/>
        </w:tcPr>
        <w:p w:rsidR="00462490" w:rsidRPr="0008250B" w:rsidRDefault="00462490" w:rsidP="003603A6">
          <w:pPr>
            <w:pStyle w:val="Footer"/>
            <w:rPr>
              <w:rFonts w:ascii="Times New Roman" w:eastAsia="Times New Roman" w:hAnsi="Times New Roman" w:cs="Times New Roman"/>
              <w:color w:val="222222"/>
              <w:sz w:val="18"/>
              <w:szCs w:val="18"/>
            </w:rPr>
          </w:pPr>
          <w:r w:rsidRPr="0008250B">
            <w:rPr>
              <w:rFonts w:ascii="Times New Roman" w:eastAsia="Times New Roman" w:hAnsi="Times New Roman" w:cs="Times New Roman"/>
              <w:color w:val="000000"/>
              <w:sz w:val="18"/>
              <w:szCs w:val="18"/>
            </w:rPr>
            <w:t>Sector 2, Cod postal 023624, Bucuresti, Romania</w:t>
          </w:r>
          <w:r>
            <w:rPr>
              <w:rFonts w:ascii="Times New Roman" w:eastAsia="Times New Roman" w:hAnsi="Times New Roman" w:cs="Times New Roman"/>
              <w:color w:val="000000"/>
              <w:sz w:val="18"/>
              <w:szCs w:val="18"/>
            </w:rPr>
            <w:t xml:space="preserve">      </w:t>
          </w:r>
        </w:p>
        <w:p w:rsidR="00462490" w:rsidRPr="0008250B" w:rsidRDefault="00462490" w:rsidP="003603A6">
          <w:pPr>
            <w:shd w:val="clear" w:color="auto" w:fill="FFFFFF"/>
            <w:rPr>
              <w:rFonts w:ascii="Times New Roman" w:eastAsia="Times New Roman" w:hAnsi="Times New Roman" w:cs="Times New Roman"/>
              <w:color w:val="222222"/>
              <w:sz w:val="18"/>
              <w:szCs w:val="18"/>
            </w:rPr>
          </w:pPr>
          <w:r w:rsidRPr="0008250B">
            <w:rPr>
              <w:rFonts w:ascii="Times New Roman" w:eastAsia="Times New Roman" w:hAnsi="Times New Roman" w:cs="Times New Roman"/>
              <w:color w:val="000000"/>
              <w:sz w:val="18"/>
              <w:szCs w:val="18"/>
            </w:rPr>
            <w:t>Str. Ripiceni, Nr.6A, Bl.5, Sc.2, Et.9, Ap. 76</w:t>
          </w:r>
          <w:r>
            <w:rPr>
              <w:rFonts w:ascii="Times New Roman" w:eastAsia="Times New Roman" w:hAnsi="Times New Roman" w:cs="Times New Roman"/>
              <w:color w:val="000000"/>
              <w:sz w:val="18"/>
              <w:szCs w:val="18"/>
            </w:rPr>
            <w:t xml:space="preserve">                                                                                                                                                          </w:t>
          </w:r>
        </w:p>
        <w:p w:rsidR="00462490" w:rsidRPr="0008250B" w:rsidRDefault="00462490" w:rsidP="003603A6">
          <w:pPr>
            <w:shd w:val="clear" w:color="auto" w:fill="FFFFFF"/>
            <w:rPr>
              <w:rFonts w:ascii="Times New Roman" w:eastAsia="Times New Roman" w:hAnsi="Times New Roman" w:cs="Times New Roman"/>
              <w:color w:val="222222"/>
              <w:sz w:val="18"/>
              <w:szCs w:val="18"/>
            </w:rPr>
          </w:pPr>
          <w:r w:rsidRPr="0008250B">
            <w:rPr>
              <w:rFonts w:ascii="Times New Roman" w:eastAsia="Times New Roman" w:hAnsi="Times New Roman" w:cs="Times New Roman"/>
              <w:color w:val="000000"/>
              <w:sz w:val="18"/>
              <w:szCs w:val="18"/>
            </w:rPr>
            <w:t>Mobil : (+4) 0745 138 146</w:t>
          </w:r>
        </w:p>
        <w:p w:rsidR="00462490" w:rsidRDefault="00462490" w:rsidP="003603A6">
          <w:pPr>
            <w:shd w:val="clear" w:color="auto" w:fill="FFFFFF"/>
            <w:rPr>
              <w:rFonts w:ascii="Times New Roman" w:eastAsia="Times New Roman" w:hAnsi="Times New Roman" w:cs="Times New Roman"/>
              <w:color w:val="000000"/>
              <w:sz w:val="18"/>
              <w:szCs w:val="18"/>
            </w:rPr>
          </w:pPr>
          <w:r w:rsidRPr="0008250B">
            <w:rPr>
              <w:rFonts w:ascii="Times New Roman" w:eastAsia="Times New Roman" w:hAnsi="Times New Roman" w:cs="Times New Roman"/>
              <w:color w:val="000000"/>
              <w:sz w:val="18"/>
              <w:szCs w:val="18"/>
            </w:rPr>
            <w:t>Email : </w:t>
          </w:r>
          <w:hyperlink r:id="rId3" w:history="1">
            <w:r w:rsidRPr="009C6823">
              <w:rPr>
                <w:rStyle w:val="Hyperlink"/>
                <w:rFonts w:ascii="Times New Roman" w:eastAsia="Times New Roman" w:hAnsi="Times New Roman" w:cs="Times New Roman"/>
                <w:sz w:val="18"/>
                <w:szCs w:val="18"/>
              </w:rPr>
              <w:t>daniel.timofte@danema.ro</w:t>
            </w:r>
          </w:hyperlink>
        </w:p>
        <w:p w:rsidR="00462490" w:rsidRPr="003603A6" w:rsidRDefault="00110270" w:rsidP="003603A6">
          <w:pPr>
            <w:shd w:val="clear" w:color="auto" w:fill="FFFFFF"/>
            <w:rPr>
              <w:rFonts w:ascii="Times New Roman" w:eastAsia="Times New Roman" w:hAnsi="Times New Roman" w:cs="Times New Roman"/>
              <w:color w:val="000000"/>
              <w:sz w:val="18"/>
              <w:szCs w:val="18"/>
            </w:rPr>
          </w:pPr>
          <w:r>
            <w:rPr>
              <w:rFonts w:eastAsiaTheme="minorHAnsi"/>
              <w:noProof/>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-3993515</wp:posOffset>
                    </wp:positionH>
                    <wp:positionV relativeFrom="paragraph">
                      <wp:posOffset>250189</wp:posOffset>
                    </wp:positionV>
                    <wp:extent cx="6330950" cy="0"/>
                    <wp:effectExtent l="38100" t="38100" r="5080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095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4.45pt,19.7pt" to="184.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" strokecolor="#4f81bd [3204]" strokeweight="2pt">
                    <v:shadow on="t" color="black" opacity="24903f" origin=",.5" offset="0,.55556mm"/>
                    <o:lock v:ext="edit" shapetype="f"/>
                  </v:line>
                </w:pict>
              </mc:Fallback>
            </mc:AlternateContent>
          </w:r>
          <w:r w:rsidR="00462490">
            <w:rPr>
              <w:rFonts w:ascii="Times New Roman" w:eastAsia="Times New Roman" w:hAnsi="Times New Roman" w:cs="Times New Roman"/>
              <w:color w:val="000000"/>
              <w:sz w:val="18"/>
              <w:szCs w:val="18"/>
            </w:rPr>
            <w:t xml:space="preserve">             </w:t>
          </w:r>
          <w:hyperlink r:id="rId4" w:history="1">
            <w:r w:rsidR="00462490" w:rsidRPr="009C6823">
              <w:rPr>
                <w:rStyle w:val="Hyperlink"/>
                <w:rFonts w:ascii="Times New Roman" w:eastAsia="Times New Roman" w:hAnsi="Times New Roman" w:cs="Times New Roman"/>
                <w:sz w:val="18"/>
                <w:szCs w:val="18"/>
              </w:rPr>
              <w:t>office@danema.ro</w:t>
            </w:r>
          </w:hyperlink>
          <w:r w:rsidR="00462490">
            <w:rPr>
              <w:rFonts w:ascii="Times New Roman" w:eastAsia="Times New Roman" w:hAnsi="Times New Roman" w:cs="Times New Roman"/>
              <w:color w:val="000000"/>
              <w:sz w:val="18"/>
              <w:szCs w:val="18"/>
            </w:rPr>
            <w:t xml:space="preserve"> </w:t>
          </w:r>
        </w:p>
      </w:tc>
    </w:tr>
  </w:tbl>
  <w:p w:rsidR="00462490" w:rsidRPr="003603A6" w:rsidRDefault="00462490" w:rsidP="00DE3AC1">
    <w:pPr>
      <w:pStyle w:val="Header"/>
    </w:pPr>
  </w:p>
  <w:p w:rsidR="00462490" w:rsidRPr="009A4D1C" w:rsidRDefault="00462490" w:rsidP="009A4D1C">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469E"/>
    <w:multiLevelType w:val="hybridMultilevel"/>
    <w:tmpl w:val="4DF0616A"/>
    <w:lvl w:ilvl="0" w:tplc="823821FE">
      <w:start w:val="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A2A0579"/>
    <w:multiLevelType w:val="hybridMultilevel"/>
    <w:tmpl w:val="40EE34DA"/>
    <w:lvl w:ilvl="0" w:tplc="EB244EB2">
      <w:start w:val="1"/>
      <w:numFmt w:val="decimal"/>
      <w:lvlText w:val="%1."/>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551BA"/>
    <w:multiLevelType w:val="hybridMultilevel"/>
    <w:tmpl w:val="14125194"/>
    <w:lvl w:ilvl="0" w:tplc="0418000B">
      <w:start w:val="1"/>
      <w:numFmt w:val="bullet"/>
      <w:lvlText w:val=""/>
      <w:lvlJc w:val="left"/>
      <w:pPr>
        <w:ind w:left="1298" w:hanging="360"/>
      </w:pPr>
      <w:rPr>
        <w:rFonts w:ascii="Wingdings" w:hAnsi="Wingdings" w:hint="default"/>
      </w:rPr>
    </w:lvl>
    <w:lvl w:ilvl="1" w:tplc="04180003" w:tentative="1">
      <w:start w:val="1"/>
      <w:numFmt w:val="bullet"/>
      <w:lvlText w:val="o"/>
      <w:lvlJc w:val="left"/>
      <w:pPr>
        <w:ind w:left="2018" w:hanging="360"/>
      </w:pPr>
      <w:rPr>
        <w:rFonts w:ascii="Courier New" w:hAnsi="Courier New" w:cs="Courier New" w:hint="default"/>
      </w:rPr>
    </w:lvl>
    <w:lvl w:ilvl="2" w:tplc="04180005" w:tentative="1">
      <w:start w:val="1"/>
      <w:numFmt w:val="bullet"/>
      <w:lvlText w:val=""/>
      <w:lvlJc w:val="left"/>
      <w:pPr>
        <w:ind w:left="2738" w:hanging="360"/>
      </w:pPr>
      <w:rPr>
        <w:rFonts w:ascii="Wingdings" w:hAnsi="Wingdings" w:hint="default"/>
      </w:rPr>
    </w:lvl>
    <w:lvl w:ilvl="3" w:tplc="04180001" w:tentative="1">
      <w:start w:val="1"/>
      <w:numFmt w:val="bullet"/>
      <w:lvlText w:val=""/>
      <w:lvlJc w:val="left"/>
      <w:pPr>
        <w:ind w:left="3458" w:hanging="360"/>
      </w:pPr>
      <w:rPr>
        <w:rFonts w:ascii="Symbol" w:hAnsi="Symbol" w:hint="default"/>
      </w:rPr>
    </w:lvl>
    <w:lvl w:ilvl="4" w:tplc="04180003" w:tentative="1">
      <w:start w:val="1"/>
      <w:numFmt w:val="bullet"/>
      <w:lvlText w:val="o"/>
      <w:lvlJc w:val="left"/>
      <w:pPr>
        <w:ind w:left="4178" w:hanging="360"/>
      </w:pPr>
      <w:rPr>
        <w:rFonts w:ascii="Courier New" w:hAnsi="Courier New" w:cs="Courier New" w:hint="default"/>
      </w:rPr>
    </w:lvl>
    <w:lvl w:ilvl="5" w:tplc="04180005" w:tentative="1">
      <w:start w:val="1"/>
      <w:numFmt w:val="bullet"/>
      <w:lvlText w:val=""/>
      <w:lvlJc w:val="left"/>
      <w:pPr>
        <w:ind w:left="4898" w:hanging="360"/>
      </w:pPr>
      <w:rPr>
        <w:rFonts w:ascii="Wingdings" w:hAnsi="Wingdings" w:hint="default"/>
      </w:rPr>
    </w:lvl>
    <w:lvl w:ilvl="6" w:tplc="04180001" w:tentative="1">
      <w:start w:val="1"/>
      <w:numFmt w:val="bullet"/>
      <w:lvlText w:val=""/>
      <w:lvlJc w:val="left"/>
      <w:pPr>
        <w:ind w:left="5618" w:hanging="360"/>
      </w:pPr>
      <w:rPr>
        <w:rFonts w:ascii="Symbol" w:hAnsi="Symbol" w:hint="default"/>
      </w:rPr>
    </w:lvl>
    <w:lvl w:ilvl="7" w:tplc="04180003" w:tentative="1">
      <w:start w:val="1"/>
      <w:numFmt w:val="bullet"/>
      <w:lvlText w:val="o"/>
      <w:lvlJc w:val="left"/>
      <w:pPr>
        <w:ind w:left="6338" w:hanging="360"/>
      </w:pPr>
      <w:rPr>
        <w:rFonts w:ascii="Courier New" w:hAnsi="Courier New" w:cs="Courier New" w:hint="default"/>
      </w:rPr>
    </w:lvl>
    <w:lvl w:ilvl="8" w:tplc="04180005" w:tentative="1">
      <w:start w:val="1"/>
      <w:numFmt w:val="bullet"/>
      <w:lvlText w:val=""/>
      <w:lvlJc w:val="left"/>
      <w:pPr>
        <w:ind w:left="7058" w:hanging="360"/>
      </w:pPr>
      <w:rPr>
        <w:rFonts w:ascii="Wingdings" w:hAnsi="Wingdings" w:hint="default"/>
      </w:rPr>
    </w:lvl>
  </w:abstractNum>
  <w:abstractNum w:abstractNumId="3">
    <w:nsid w:val="26DE4EF6"/>
    <w:multiLevelType w:val="hybridMultilevel"/>
    <w:tmpl w:val="138E9092"/>
    <w:lvl w:ilvl="0" w:tplc="04180001">
      <w:start w:val="1"/>
      <w:numFmt w:val="bullet"/>
      <w:lvlText w:val=""/>
      <w:lvlJc w:val="left"/>
      <w:pPr>
        <w:ind w:left="1298" w:hanging="360"/>
      </w:pPr>
      <w:rPr>
        <w:rFonts w:ascii="Symbol" w:hAnsi="Symbol" w:hint="default"/>
      </w:rPr>
    </w:lvl>
    <w:lvl w:ilvl="1" w:tplc="04180003" w:tentative="1">
      <w:start w:val="1"/>
      <w:numFmt w:val="bullet"/>
      <w:lvlText w:val="o"/>
      <w:lvlJc w:val="left"/>
      <w:pPr>
        <w:ind w:left="2018" w:hanging="360"/>
      </w:pPr>
      <w:rPr>
        <w:rFonts w:ascii="Courier New" w:hAnsi="Courier New" w:cs="Courier New" w:hint="default"/>
      </w:rPr>
    </w:lvl>
    <w:lvl w:ilvl="2" w:tplc="04180005" w:tentative="1">
      <w:start w:val="1"/>
      <w:numFmt w:val="bullet"/>
      <w:lvlText w:val=""/>
      <w:lvlJc w:val="left"/>
      <w:pPr>
        <w:ind w:left="2738" w:hanging="360"/>
      </w:pPr>
      <w:rPr>
        <w:rFonts w:ascii="Wingdings" w:hAnsi="Wingdings" w:hint="default"/>
      </w:rPr>
    </w:lvl>
    <w:lvl w:ilvl="3" w:tplc="04180001" w:tentative="1">
      <w:start w:val="1"/>
      <w:numFmt w:val="bullet"/>
      <w:lvlText w:val=""/>
      <w:lvlJc w:val="left"/>
      <w:pPr>
        <w:ind w:left="3458" w:hanging="360"/>
      </w:pPr>
      <w:rPr>
        <w:rFonts w:ascii="Symbol" w:hAnsi="Symbol" w:hint="default"/>
      </w:rPr>
    </w:lvl>
    <w:lvl w:ilvl="4" w:tplc="04180003" w:tentative="1">
      <w:start w:val="1"/>
      <w:numFmt w:val="bullet"/>
      <w:lvlText w:val="o"/>
      <w:lvlJc w:val="left"/>
      <w:pPr>
        <w:ind w:left="4178" w:hanging="360"/>
      </w:pPr>
      <w:rPr>
        <w:rFonts w:ascii="Courier New" w:hAnsi="Courier New" w:cs="Courier New" w:hint="default"/>
      </w:rPr>
    </w:lvl>
    <w:lvl w:ilvl="5" w:tplc="04180005" w:tentative="1">
      <w:start w:val="1"/>
      <w:numFmt w:val="bullet"/>
      <w:lvlText w:val=""/>
      <w:lvlJc w:val="left"/>
      <w:pPr>
        <w:ind w:left="4898" w:hanging="360"/>
      </w:pPr>
      <w:rPr>
        <w:rFonts w:ascii="Wingdings" w:hAnsi="Wingdings" w:hint="default"/>
      </w:rPr>
    </w:lvl>
    <w:lvl w:ilvl="6" w:tplc="04180001" w:tentative="1">
      <w:start w:val="1"/>
      <w:numFmt w:val="bullet"/>
      <w:lvlText w:val=""/>
      <w:lvlJc w:val="left"/>
      <w:pPr>
        <w:ind w:left="5618" w:hanging="360"/>
      </w:pPr>
      <w:rPr>
        <w:rFonts w:ascii="Symbol" w:hAnsi="Symbol" w:hint="default"/>
      </w:rPr>
    </w:lvl>
    <w:lvl w:ilvl="7" w:tplc="04180003" w:tentative="1">
      <w:start w:val="1"/>
      <w:numFmt w:val="bullet"/>
      <w:lvlText w:val="o"/>
      <w:lvlJc w:val="left"/>
      <w:pPr>
        <w:ind w:left="6338" w:hanging="360"/>
      </w:pPr>
      <w:rPr>
        <w:rFonts w:ascii="Courier New" w:hAnsi="Courier New" w:cs="Courier New" w:hint="default"/>
      </w:rPr>
    </w:lvl>
    <w:lvl w:ilvl="8" w:tplc="04180005" w:tentative="1">
      <w:start w:val="1"/>
      <w:numFmt w:val="bullet"/>
      <w:lvlText w:val=""/>
      <w:lvlJc w:val="left"/>
      <w:pPr>
        <w:ind w:left="7058" w:hanging="360"/>
      </w:pPr>
      <w:rPr>
        <w:rFonts w:ascii="Wingdings" w:hAnsi="Wingdings" w:hint="default"/>
      </w:rPr>
    </w:lvl>
  </w:abstractNum>
  <w:abstractNum w:abstractNumId="4">
    <w:nsid w:val="300607E2"/>
    <w:multiLevelType w:val="hybridMultilevel"/>
    <w:tmpl w:val="576AD85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5E5478FA"/>
    <w:multiLevelType w:val="hybridMultilevel"/>
    <w:tmpl w:val="D4DA6A84"/>
    <w:lvl w:ilvl="0" w:tplc="FABC92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6169B"/>
    <w:multiLevelType w:val="multilevel"/>
    <w:tmpl w:val="F086CB9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6F83512B"/>
    <w:multiLevelType w:val="hybridMultilevel"/>
    <w:tmpl w:val="A77811B4"/>
    <w:lvl w:ilvl="0" w:tplc="8CA29EEA">
      <w:start w:val="1"/>
      <w:numFmt w:val="lowerLetter"/>
      <w:pStyle w:val="Heading3"/>
      <w:lvlText w:val="%1)"/>
      <w:lvlJc w:val="left"/>
      <w:pPr>
        <w:ind w:left="720" w:hanging="360"/>
      </w:pPr>
    </w:lvl>
    <w:lvl w:ilvl="1" w:tplc="0BC60CC8" w:tentative="1">
      <w:start w:val="1"/>
      <w:numFmt w:val="lowerLetter"/>
      <w:lvlText w:val="%2."/>
      <w:lvlJc w:val="left"/>
      <w:pPr>
        <w:ind w:left="1440" w:hanging="360"/>
      </w:pPr>
    </w:lvl>
    <w:lvl w:ilvl="2" w:tplc="9D6EF422" w:tentative="1">
      <w:start w:val="1"/>
      <w:numFmt w:val="lowerRoman"/>
      <w:lvlText w:val="%3."/>
      <w:lvlJc w:val="right"/>
      <w:pPr>
        <w:ind w:left="2160" w:hanging="180"/>
      </w:pPr>
    </w:lvl>
    <w:lvl w:ilvl="3" w:tplc="61B499B4" w:tentative="1">
      <w:start w:val="1"/>
      <w:numFmt w:val="decimal"/>
      <w:lvlText w:val="%4."/>
      <w:lvlJc w:val="left"/>
      <w:pPr>
        <w:ind w:left="2880" w:hanging="360"/>
      </w:pPr>
    </w:lvl>
    <w:lvl w:ilvl="4" w:tplc="31A4AF6C" w:tentative="1">
      <w:start w:val="1"/>
      <w:numFmt w:val="lowerLetter"/>
      <w:lvlText w:val="%5."/>
      <w:lvlJc w:val="left"/>
      <w:pPr>
        <w:ind w:left="3600" w:hanging="360"/>
      </w:pPr>
    </w:lvl>
    <w:lvl w:ilvl="5" w:tplc="5C1E3F00" w:tentative="1">
      <w:start w:val="1"/>
      <w:numFmt w:val="lowerRoman"/>
      <w:lvlText w:val="%6."/>
      <w:lvlJc w:val="right"/>
      <w:pPr>
        <w:ind w:left="4320" w:hanging="180"/>
      </w:pPr>
    </w:lvl>
    <w:lvl w:ilvl="6" w:tplc="37D8E3E4" w:tentative="1">
      <w:start w:val="1"/>
      <w:numFmt w:val="decimal"/>
      <w:lvlText w:val="%7."/>
      <w:lvlJc w:val="left"/>
      <w:pPr>
        <w:ind w:left="5040" w:hanging="360"/>
      </w:pPr>
    </w:lvl>
    <w:lvl w:ilvl="7" w:tplc="4ECA1FDA" w:tentative="1">
      <w:start w:val="1"/>
      <w:numFmt w:val="lowerLetter"/>
      <w:lvlText w:val="%8."/>
      <w:lvlJc w:val="left"/>
      <w:pPr>
        <w:ind w:left="5760" w:hanging="360"/>
      </w:pPr>
    </w:lvl>
    <w:lvl w:ilvl="8" w:tplc="6BCE441E" w:tentative="1">
      <w:start w:val="1"/>
      <w:numFmt w:val="lowerRoman"/>
      <w:lvlText w:val="%9."/>
      <w:lvlJc w:val="right"/>
      <w:pPr>
        <w:ind w:left="6480" w:hanging="180"/>
      </w:pPr>
    </w:lvl>
  </w:abstractNum>
  <w:abstractNum w:abstractNumId="8">
    <w:nsid w:val="7A1600D6"/>
    <w:multiLevelType w:val="hybridMultilevel"/>
    <w:tmpl w:val="D8FE10F0"/>
    <w:lvl w:ilvl="0" w:tplc="A8EE58F8">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3"/>
  </w:num>
  <w:num w:numId="6">
    <w:abstractNumId w:val="0"/>
  </w:num>
  <w:num w:numId="7">
    <w:abstractNumId w:val="8"/>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11"/>
    <w:rsid w:val="00010D3A"/>
    <w:rsid w:val="00012C2C"/>
    <w:rsid w:val="0001371A"/>
    <w:rsid w:val="00022AE0"/>
    <w:rsid w:val="00027DFB"/>
    <w:rsid w:val="000326E2"/>
    <w:rsid w:val="00033BF1"/>
    <w:rsid w:val="00042C5B"/>
    <w:rsid w:val="000430DA"/>
    <w:rsid w:val="0004788C"/>
    <w:rsid w:val="0006083E"/>
    <w:rsid w:val="00062CCB"/>
    <w:rsid w:val="000718C4"/>
    <w:rsid w:val="00077C96"/>
    <w:rsid w:val="000815BA"/>
    <w:rsid w:val="0008250B"/>
    <w:rsid w:val="000923AB"/>
    <w:rsid w:val="0009347B"/>
    <w:rsid w:val="0009379A"/>
    <w:rsid w:val="00097254"/>
    <w:rsid w:val="000A2CA0"/>
    <w:rsid w:val="000D17B6"/>
    <w:rsid w:val="000D300E"/>
    <w:rsid w:val="000D5A5A"/>
    <w:rsid w:val="000E0D3B"/>
    <w:rsid w:val="000E6661"/>
    <w:rsid w:val="000F04D8"/>
    <w:rsid w:val="000F7AF5"/>
    <w:rsid w:val="00102D3C"/>
    <w:rsid w:val="00110270"/>
    <w:rsid w:val="00125FF9"/>
    <w:rsid w:val="00150ED5"/>
    <w:rsid w:val="00163A2D"/>
    <w:rsid w:val="00172CCF"/>
    <w:rsid w:val="00172E39"/>
    <w:rsid w:val="001A213B"/>
    <w:rsid w:val="001B4B35"/>
    <w:rsid w:val="001C7FF6"/>
    <w:rsid w:val="001D00CB"/>
    <w:rsid w:val="001D20F5"/>
    <w:rsid w:val="001E0590"/>
    <w:rsid w:val="001E21CF"/>
    <w:rsid w:val="001E7EE0"/>
    <w:rsid w:val="001F0F7F"/>
    <w:rsid w:val="00205922"/>
    <w:rsid w:val="00206982"/>
    <w:rsid w:val="002101FA"/>
    <w:rsid w:val="00211690"/>
    <w:rsid w:val="00215856"/>
    <w:rsid w:val="00217F5C"/>
    <w:rsid w:val="00226F29"/>
    <w:rsid w:val="002357FC"/>
    <w:rsid w:val="00242EE5"/>
    <w:rsid w:val="0026081D"/>
    <w:rsid w:val="0028684A"/>
    <w:rsid w:val="00291240"/>
    <w:rsid w:val="002B0D92"/>
    <w:rsid w:val="002C2026"/>
    <w:rsid w:val="002C44B0"/>
    <w:rsid w:val="002C7383"/>
    <w:rsid w:val="002D32AE"/>
    <w:rsid w:val="002D43D5"/>
    <w:rsid w:val="002D7728"/>
    <w:rsid w:val="002E1AD8"/>
    <w:rsid w:val="002F232D"/>
    <w:rsid w:val="00321EEF"/>
    <w:rsid w:val="00323884"/>
    <w:rsid w:val="0034010D"/>
    <w:rsid w:val="0034495E"/>
    <w:rsid w:val="0034788F"/>
    <w:rsid w:val="00351AFC"/>
    <w:rsid w:val="00354EB8"/>
    <w:rsid w:val="003603A6"/>
    <w:rsid w:val="00363D4A"/>
    <w:rsid w:val="00364C58"/>
    <w:rsid w:val="003706CE"/>
    <w:rsid w:val="00370C44"/>
    <w:rsid w:val="00386C3D"/>
    <w:rsid w:val="00416D3D"/>
    <w:rsid w:val="004248CE"/>
    <w:rsid w:val="00462490"/>
    <w:rsid w:val="004740E4"/>
    <w:rsid w:val="00483E6B"/>
    <w:rsid w:val="00484635"/>
    <w:rsid w:val="00486326"/>
    <w:rsid w:val="004A013E"/>
    <w:rsid w:val="004A2AED"/>
    <w:rsid w:val="004A6DA2"/>
    <w:rsid w:val="004E721C"/>
    <w:rsid w:val="00505BA4"/>
    <w:rsid w:val="005256A1"/>
    <w:rsid w:val="00537F1F"/>
    <w:rsid w:val="00545100"/>
    <w:rsid w:val="005454A8"/>
    <w:rsid w:val="00557824"/>
    <w:rsid w:val="005638A3"/>
    <w:rsid w:val="005727BE"/>
    <w:rsid w:val="0059630E"/>
    <w:rsid w:val="005A77C8"/>
    <w:rsid w:val="005B3BAA"/>
    <w:rsid w:val="005C3E0D"/>
    <w:rsid w:val="00631A82"/>
    <w:rsid w:val="006436D6"/>
    <w:rsid w:val="00670234"/>
    <w:rsid w:val="00680E1A"/>
    <w:rsid w:val="0069158C"/>
    <w:rsid w:val="006C07ED"/>
    <w:rsid w:val="006C3DF7"/>
    <w:rsid w:val="006E4007"/>
    <w:rsid w:val="006F443F"/>
    <w:rsid w:val="007102E6"/>
    <w:rsid w:val="00710D58"/>
    <w:rsid w:val="00711383"/>
    <w:rsid w:val="00714544"/>
    <w:rsid w:val="00722ED7"/>
    <w:rsid w:val="007427DC"/>
    <w:rsid w:val="00755E65"/>
    <w:rsid w:val="0076382D"/>
    <w:rsid w:val="00785A67"/>
    <w:rsid w:val="00792B52"/>
    <w:rsid w:val="007A0F3A"/>
    <w:rsid w:val="007A2568"/>
    <w:rsid w:val="007A74B1"/>
    <w:rsid w:val="007B0EC7"/>
    <w:rsid w:val="007C4466"/>
    <w:rsid w:val="007C6116"/>
    <w:rsid w:val="007D08BB"/>
    <w:rsid w:val="007F08FD"/>
    <w:rsid w:val="00800215"/>
    <w:rsid w:val="00806C7F"/>
    <w:rsid w:val="008107DA"/>
    <w:rsid w:val="00810811"/>
    <w:rsid w:val="008145EA"/>
    <w:rsid w:val="00823041"/>
    <w:rsid w:val="00823E41"/>
    <w:rsid w:val="008319C5"/>
    <w:rsid w:val="00842F1F"/>
    <w:rsid w:val="00851CEB"/>
    <w:rsid w:val="00861072"/>
    <w:rsid w:val="00874BBC"/>
    <w:rsid w:val="00892763"/>
    <w:rsid w:val="008948DD"/>
    <w:rsid w:val="008A377D"/>
    <w:rsid w:val="008A68C6"/>
    <w:rsid w:val="008A708B"/>
    <w:rsid w:val="008A70A8"/>
    <w:rsid w:val="008C44BB"/>
    <w:rsid w:val="00905DC2"/>
    <w:rsid w:val="00912B6E"/>
    <w:rsid w:val="00916469"/>
    <w:rsid w:val="00932E66"/>
    <w:rsid w:val="009427D9"/>
    <w:rsid w:val="00947C32"/>
    <w:rsid w:val="009524B0"/>
    <w:rsid w:val="009613EA"/>
    <w:rsid w:val="00963769"/>
    <w:rsid w:val="00966189"/>
    <w:rsid w:val="00971D11"/>
    <w:rsid w:val="00985A7C"/>
    <w:rsid w:val="009862F5"/>
    <w:rsid w:val="00991622"/>
    <w:rsid w:val="009A4D1C"/>
    <w:rsid w:val="009A5F14"/>
    <w:rsid w:val="009B0265"/>
    <w:rsid w:val="009B679B"/>
    <w:rsid w:val="009E36FD"/>
    <w:rsid w:val="009E4F35"/>
    <w:rsid w:val="009E626B"/>
    <w:rsid w:val="009F088D"/>
    <w:rsid w:val="00A138CA"/>
    <w:rsid w:val="00A33187"/>
    <w:rsid w:val="00A47DA8"/>
    <w:rsid w:val="00A55713"/>
    <w:rsid w:val="00A57DF1"/>
    <w:rsid w:val="00A669C9"/>
    <w:rsid w:val="00A71021"/>
    <w:rsid w:val="00A73E60"/>
    <w:rsid w:val="00A75656"/>
    <w:rsid w:val="00AC009A"/>
    <w:rsid w:val="00B4278C"/>
    <w:rsid w:val="00B660BA"/>
    <w:rsid w:val="00B70C10"/>
    <w:rsid w:val="00B84CD1"/>
    <w:rsid w:val="00B9266D"/>
    <w:rsid w:val="00BB4DDF"/>
    <w:rsid w:val="00BC3801"/>
    <w:rsid w:val="00BD0F23"/>
    <w:rsid w:val="00BE4536"/>
    <w:rsid w:val="00C10B64"/>
    <w:rsid w:val="00C27911"/>
    <w:rsid w:val="00C71A73"/>
    <w:rsid w:val="00CA0E48"/>
    <w:rsid w:val="00CA63DA"/>
    <w:rsid w:val="00CB19F3"/>
    <w:rsid w:val="00CC41A5"/>
    <w:rsid w:val="00CC5135"/>
    <w:rsid w:val="00CE0B08"/>
    <w:rsid w:val="00CF3A72"/>
    <w:rsid w:val="00CF475C"/>
    <w:rsid w:val="00D267B9"/>
    <w:rsid w:val="00D36064"/>
    <w:rsid w:val="00D41D82"/>
    <w:rsid w:val="00D44B09"/>
    <w:rsid w:val="00D45575"/>
    <w:rsid w:val="00D47F18"/>
    <w:rsid w:val="00D5406E"/>
    <w:rsid w:val="00D627B8"/>
    <w:rsid w:val="00D7287B"/>
    <w:rsid w:val="00D839E4"/>
    <w:rsid w:val="00D90032"/>
    <w:rsid w:val="00DA50DF"/>
    <w:rsid w:val="00DA700D"/>
    <w:rsid w:val="00DC1007"/>
    <w:rsid w:val="00DD4481"/>
    <w:rsid w:val="00DD5C3F"/>
    <w:rsid w:val="00DE3AC1"/>
    <w:rsid w:val="00DE5108"/>
    <w:rsid w:val="00DF50AB"/>
    <w:rsid w:val="00DF60BA"/>
    <w:rsid w:val="00E06ED9"/>
    <w:rsid w:val="00E13615"/>
    <w:rsid w:val="00E30704"/>
    <w:rsid w:val="00E50EE4"/>
    <w:rsid w:val="00E731A6"/>
    <w:rsid w:val="00E77ACF"/>
    <w:rsid w:val="00E9647E"/>
    <w:rsid w:val="00EB33DB"/>
    <w:rsid w:val="00ED1792"/>
    <w:rsid w:val="00EE1193"/>
    <w:rsid w:val="00EF6662"/>
    <w:rsid w:val="00F24AE1"/>
    <w:rsid w:val="00F26821"/>
    <w:rsid w:val="00F36E38"/>
    <w:rsid w:val="00F44505"/>
    <w:rsid w:val="00F47047"/>
    <w:rsid w:val="00F50BCB"/>
    <w:rsid w:val="00F72601"/>
    <w:rsid w:val="00F813F0"/>
    <w:rsid w:val="00F87AF5"/>
    <w:rsid w:val="00FA110D"/>
    <w:rsid w:val="00FA146A"/>
    <w:rsid w:val="00FC3D51"/>
    <w:rsid w:val="00FD38BA"/>
    <w:rsid w:val="00FE33C2"/>
    <w:rsid w:val="00FE7A8E"/>
    <w:rsid w:val="00FF31F2"/>
    <w:rsid w:val="00FF66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A669C9"/>
    <w:pPr>
      <w:numPr>
        <w:numId w:val="1"/>
      </w:numPr>
      <w:spacing w:before="120" w:after="120" w:line="360" w:lineRule="auto"/>
      <w:jc w:val="both"/>
      <w:outlineLvl w:val="0"/>
    </w:pPr>
    <w:rPr>
      <w:rFonts w:ascii="Arial" w:hAnsi="Arial" w:cs="Arial"/>
      <w:b/>
      <w:color w:val="auto"/>
      <w:szCs w:val="22"/>
    </w:rPr>
  </w:style>
  <w:style w:type="paragraph" w:styleId="Heading2">
    <w:name w:val="heading 2"/>
    <w:basedOn w:val="Normal"/>
    <w:next w:val="Normal"/>
    <w:link w:val="Heading2Char"/>
    <w:uiPriority w:val="9"/>
    <w:unhideWhenUsed/>
    <w:qFormat/>
    <w:rsid w:val="000D17B6"/>
    <w:pPr>
      <w:keepNext/>
      <w:keepLines/>
      <w:numPr>
        <w:ilvl w:val="1"/>
        <w:numId w:val="1"/>
      </w:numPr>
      <w:spacing w:before="240" w:after="240"/>
      <w:outlineLvl w:val="1"/>
    </w:pPr>
    <w:rPr>
      <w:rFonts w:ascii="Arial" w:eastAsiaTheme="majorEastAsia" w:hAnsi="Arial" w:cstheme="majorBidi"/>
      <w:color w:val="404040" w:themeColor="text1" w:themeTint="BF"/>
      <w:sz w:val="24"/>
      <w:szCs w:val="26"/>
    </w:rPr>
  </w:style>
  <w:style w:type="paragraph" w:styleId="Heading3">
    <w:name w:val="heading 3"/>
    <w:basedOn w:val="ListParagraph"/>
    <w:next w:val="Normal"/>
    <w:link w:val="Heading3Char"/>
    <w:uiPriority w:val="9"/>
    <w:unhideWhenUsed/>
    <w:qFormat/>
    <w:rsid w:val="002357FC"/>
    <w:pPr>
      <w:numPr>
        <w:numId w:val="2"/>
      </w:numPr>
      <w:autoSpaceDE w:val="0"/>
      <w:autoSpaceDN w:val="0"/>
      <w:adjustRightInd w:val="0"/>
      <w:spacing w:before="240" w:after="240" w:line="240" w:lineRule="auto"/>
      <w:ind w:left="567" w:hanging="567"/>
      <w:outlineLvl w:val="2"/>
    </w:pPr>
    <w:rPr>
      <w:rFonts w:ascii="Arial" w:hAnsi="Arial" w:cs="Arial"/>
      <w:b/>
      <w:bCs/>
      <w:color w:val="000000"/>
      <w:sz w:val="24"/>
      <w:szCs w:val="24"/>
    </w:rPr>
  </w:style>
  <w:style w:type="paragraph" w:styleId="Heading4">
    <w:name w:val="heading 4"/>
    <w:basedOn w:val="Normal"/>
    <w:next w:val="Normal"/>
    <w:link w:val="Heading4Char"/>
    <w:uiPriority w:val="9"/>
    <w:semiHidden/>
    <w:unhideWhenUsed/>
    <w:qFormat/>
    <w:rsid w:val="0028684A"/>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8684A"/>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8684A"/>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8684A"/>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8684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684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0D3A"/>
    <w:pPr>
      <w:tabs>
        <w:tab w:val="center" w:pos="4680"/>
        <w:tab w:val="right" w:pos="9360"/>
      </w:tabs>
      <w:spacing w:after="0" w:line="240" w:lineRule="auto"/>
    </w:pPr>
  </w:style>
  <w:style w:type="character" w:customStyle="1" w:styleId="HeaderChar">
    <w:name w:val="Header Char"/>
    <w:basedOn w:val="DefaultParagraphFont"/>
    <w:link w:val="Header"/>
    <w:rsid w:val="00010D3A"/>
  </w:style>
  <w:style w:type="paragraph" w:styleId="Footer">
    <w:name w:val="footer"/>
    <w:basedOn w:val="Normal"/>
    <w:link w:val="FooterChar"/>
    <w:uiPriority w:val="99"/>
    <w:unhideWhenUsed/>
    <w:rsid w:val="00010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3A"/>
  </w:style>
  <w:style w:type="paragraph" w:styleId="BalloonText">
    <w:name w:val="Balloon Text"/>
    <w:basedOn w:val="Normal"/>
    <w:link w:val="BalloonTextChar"/>
    <w:uiPriority w:val="99"/>
    <w:semiHidden/>
    <w:unhideWhenUsed/>
    <w:rsid w:val="0001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3A"/>
    <w:rPr>
      <w:rFonts w:ascii="Tahoma" w:hAnsi="Tahoma" w:cs="Tahoma"/>
      <w:sz w:val="16"/>
      <w:szCs w:val="16"/>
    </w:rPr>
  </w:style>
  <w:style w:type="paragraph" w:styleId="ListParagraph">
    <w:name w:val="List Paragraph"/>
    <w:aliases w:val="Heading 2_sj,List Paragraph1,Normal bullet 2,Forth level,List_Paragraph,Multilevel para_II,List1,body 2,Listă paragraf,List Paragraph11,Listă colorată - Accentuare 11,Citation List,bullets,Arial,Header bold,Lettre d'introduction"/>
    <w:basedOn w:val="Normal"/>
    <w:link w:val="ListParagraphChar"/>
    <w:uiPriority w:val="34"/>
    <w:qFormat/>
    <w:rsid w:val="0009379A"/>
    <w:pPr>
      <w:ind w:left="720"/>
      <w:contextualSpacing/>
    </w:pPr>
  </w:style>
  <w:style w:type="character" w:styleId="Hyperlink">
    <w:name w:val="Hyperlink"/>
    <w:basedOn w:val="DefaultParagraphFont"/>
    <w:uiPriority w:val="99"/>
    <w:unhideWhenUsed/>
    <w:rsid w:val="0008250B"/>
    <w:rPr>
      <w:color w:val="0000FF"/>
      <w:u w:val="single"/>
    </w:rPr>
  </w:style>
  <w:style w:type="paragraph" w:customStyle="1" w:styleId="StyleNORMALArialNarrow10ptCharChar">
    <w:name w:val="Style NORMAL + Arial Narrow 10 pt Char Char"/>
    <w:basedOn w:val="Normal"/>
    <w:rsid w:val="00851CEB"/>
    <w:pPr>
      <w:spacing w:after="0" w:line="360" w:lineRule="auto"/>
      <w:ind w:left="965"/>
      <w:jc w:val="both"/>
    </w:pPr>
    <w:rPr>
      <w:rFonts w:ascii="Arial Narrow" w:eastAsia="Times New Roman" w:hAnsi="Arial Narrow" w:cs="Times New Roman"/>
      <w:sz w:val="20"/>
      <w:szCs w:val="20"/>
      <w:lang w:val="en-GB"/>
    </w:rPr>
  </w:style>
  <w:style w:type="table" w:styleId="TableGrid">
    <w:name w:val="Table Grid"/>
    <w:basedOn w:val="TableNormal"/>
    <w:uiPriority w:val="59"/>
    <w:rsid w:val="009B6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3A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D267B9"/>
    <w:rPr>
      <w:color w:val="605E5C"/>
      <w:shd w:val="clear" w:color="auto" w:fill="E1DFDD"/>
    </w:rPr>
  </w:style>
  <w:style w:type="character" w:customStyle="1" w:styleId="Heading1Char">
    <w:name w:val="Heading 1 Char"/>
    <w:basedOn w:val="DefaultParagraphFont"/>
    <w:link w:val="Heading1"/>
    <w:uiPriority w:val="9"/>
    <w:rsid w:val="00A669C9"/>
    <w:rPr>
      <w:rFonts w:ascii="Arial" w:hAnsi="Arial" w:cs="Arial"/>
      <w:b/>
      <w:sz w:val="24"/>
    </w:rPr>
  </w:style>
  <w:style w:type="character" w:customStyle="1" w:styleId="Heading2Char">
    <w:name w:val="Heading 2 Char"/>
    <w:basedOn w:val="DefaultParagraphFont"/>
    <w:link w:val="Heading2"/>
    <w:uiPriority w:val="9"/>
    <w:rsid w:val="000D17B6"/>
    <w:rPr>
      <w:rFonts w:ascii="Arial" w:eastAsiaTheme="majorEastAsia" w:hAnsi="Arial" w:cstheme="majorBidi"/>
      <w:color w:val="404040" w:themeColor="text1" w:themeTint="BF"/>
      <w:sz w:val="24"/>
      <w:szCs w:val="26"/>
    </w:rPr>
  </w:style>
  <w:style w:type="paragraph" w:styleId="BodyText">
    <w:name w:val="Body Text"/>
    <w:basedOn w:val="Normal"/>
    <w:link w:val="BodyTextChar"/>
    <w:rsid w:val="0028684A"/>
    <w:pPr>
      <w:spacing w:after="0" w:line="360" w:lineRule="auto"/>
      <w:jc w:val="both"/>
    </w:pPr>
    <w:rPr>
      <w:rFonts w:ascii="Arial" w:eastAsia="Times New Roman" w:hAnsi="Arial" w:cs="Arial"/>
      <w:szCs w:val="24"/>
    </w:rPr>
  </w:style>
  <w:style w:type="character" w:customStyle="1" w:styleId="BodyTextChar">
    <w:name w:val="Body Text Char"/>
    <w:basedOn w:val="DefaultParagraphFont"/>
    <w:link w:val="BodyText"/>
    <w:rsid w:val="0028684A"/>
    <w:rPr>
      <w:rFonts w:ascii="Arial" w:eastAsia="Times New Roman" w:hAnsi="Arial" w:cs="Arial"/>
      <w:szCs w:val="24"/>
    </w:rPr>
  </w:style>
  <w:style w:type="paragraph" w:styleId="TOC1">
    <w:name w:val="toc 1"/>
    <w:basedOn w:val="Normal"/>
    <w:next w:val="Normal"/>
    <w:autoRedefine/>
    <w:uiPriority w:val="39"/>
    <w:rsid w:val="0028684A"/>
    <w:pPr>
      <w:spacing w:before="360" w:after="360"/>
    </w:pPr>
    <w:rPr>
      <w:rFonts w:cstheme="minorHAnsi"/>
      <w:b/>
      <w:bCs/>
      <w:caps/>
      <w:u w:val="single"/>
    </w:rPr>
  </w:style>
  <w:style w:type="paragraph" w:styleId="TOC2">
    <w:name w:val="toc 2"/>
    <w:basedOn w:val="Normal"/>
    <w:next w:val="Normal"/>
    <w:autoRedefine/>
    <w:uiPriority w:val="39"/>
    <w:rsid w:val="0028684A"/>
    <w:pPr>
      <w:spacing w:after="0"/>
    </w:pPr>
    <w:rPr>
      <w:rFonts w:cstheme="minorHAnsi"/>
      <w:b/>
      <w:bCs/>
      <w:smallCaps/>
    </w:rPr>
  </w:style>
  <w:style w:type="paragraph" w:styleId="TOC3">
    <w:name w:val="toc 3"/>
    <w:basedOn w:val="Normal"/>
    <w:next w:val="Normal"/>
    <w:autoRedefine/>
    <w:uiPriority w:val="39"/>
    <w:rsid w:val="0028684A"/>
    <w:pPr>
      <w:spacing w:after="0"/>
    </w:pPr>
    <w:rPr>
      <w:rFonts w:cstheme="minorHAnsi"/>
      <w:smallCaps/>
    </w:rPr>
  </w:style>
  <w:style w:type="character" w:customStyle="1" w:styleId="Heading3Char">
    <w:name w:val="Heading 3 Char"/>
    <w:basedOn w:val="DefaultParagraphFont"/>
    <w:link w:val="Heading3"/>
    <w:uiPriority w:val="9"/>
    <w:rsid w:val="002357FC"/>
    <w:rPr>
      <w:rFonts w:ascii="Arial" w:hAnsi="Arial" w:cs="Arial"/>
      <w:b/>
      <w:bCs/>
      <w:color w:val="000000"/>
      <w:sz w:val="24"/>
      <w:szCs w:val="24"/>
      <w:lang w:val="ro-RO"/>
    </w:rPr>
  </w:style>
  <w:style w:type="character" w:customStyle="1" w:styleId="Heading4Char">
    <w:name w:val="Heading 4 Char"/>
    <w:basedOn w:val="DefaultParagraphFont"/>
    <w:link w:val="Heading4"/>
    <w:uiPriority w:val="9"/>
    <w:semiHidden/>
    <w:rsid w:val="0028684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8684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8684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8684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868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684A"/>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Heading 2_sj Char,List Paragraph1 Char,Normal bullet 2 Char,Forth level Char,List_Paragraph Char,Multilevel para_II Char,List1 Char,body 2 Char,Listă paragraf Char,List Paragraph11 Char,Listă colorată - Accentuare 11 Char,Arial Char"/>
    <w:link w:val="ListParagraph"/>
    <w:uiPriority w:val="34"/>
    <w:locked/>
    <w:rsid w:val="0028684A"/>
  </w:style>
  <w:style w:type="paragraph" w:styleId="TOC4">
    <w:name w:val="toc 4"/>
    <w:basedOn w:val="Normal"/>
    <w:next w:val="Normal"/>
    <w:autoRedefine/>
    <w:uiPriority w:val="39"/>
    <w:unhideWhenUsed/>
    <w:rsid w:val="00FD38BA"/>
    <w:pPr>
      <w:spacing w:after="0"/>
    </w:pPr>
    <w:rPr>
      <w:rFonts w:cstheme="minorHAnsi"/>
    </w:rPr>
  </w:style>
  <w:style w:type="paragraph" w:styleId="TOC5">
    <w:name w:val="toc 5"/>
    <w:basedOn w:val="Normal"/>
    <w:next w:val="Normal"/>
    <w:autoRedefine/>
    <w:uiPriority w:val="39"/>
    <w:unhideWhenUsed/>
    <w:rsid w:val="00FD38BA"/>
    <w:pPr>
      <w:spacing w:after="0"/>
    </w:pPr>
    <w:rPr>
      <w:rFonts w:cstheme="minorHAnsi"/>
    </w:rPr>
  </w:style>
  <w:style w:type="paragraph" w:styleId="TOC6">
    <w:name w:val="toc 6"/>
    <w:basedOn w:val="Normal"/>
    <w:next w:val="Normal"/>
    <w:autoRedefine/>
    <w:uiPriority w:val="39"/>
    <w:unhideWhenUsed/>
    <w:rsid w:val="00FD38BA"/>
    <w:pPr>
      <w:spacing w:after="0"/>
    </w:pPr>
    <w:rPr>
      <w:rFonts w:cstheme="minorHAnsi"/>
    </w:rPr>
  </w:style>
  <w:style w:type="paragraph" w:styleId="TOC7">
    <w:name w:val="toc 7"/>
    <w:basedOn w:val="Normal"/>
    <w:next w:val="Normal"/>
    <w:autoRedefine/>
    <w:uiPriority w:val="39"/>
    <w:unhideWhenUsed/>
    <w:rsid w:val="00FD38BA"/>
    <w:pPr>
      <w:spacing w:after="0"/>
    </w:pPr>
    <w:rPr>
      <w:rFonts w:cstheme="minorHAnsi"/>
    </w:rPr>
  </w:style>
  <w:style w:type="paragraph" w:styleId="TOC8">
    <w:name w:val="toc 8"/>
    <w:basedOn w:val="Normal"/>
    <w:next w:val="Normal"/>
    <w:autoRedefine/>
    <w:uiPriority w:val="39"/>
    <w:unhideWhenUsed/>
    <w:rsid w:val="00FD38BA"/>
    <w:pPr>
      <w:spacing w:after="0"/>
    </w:pPr>
    <w:rPr>
      <w:rFonts w:cstheme="minorHAnsi"/>
    </w:rPr>
  </w:style>
  <w:style w:type="paragraph" w:styleId="TOC9">
    <w:name w:val="toc 9"/>
    <w:basedOn w:val="Normal"/>
    <w:next w:val="Normal"/>
    <w:autoRedefine/>
    <w:uiPriority w:val="39"/>
    <w:unhideWhenUsed/>
    <w:rsid w:val="00FD38BA"/>
    <w:pPr>
      <w:spacing w:after="0"/>
    </w:pPr>
    <w:rPr>
      <w:rFonts w:cstheme="minorHAnsi"/>
    </w:rPr>
  </w:style>
  <w:style w:type="paragraph" w:customStyle="1" w:styleId="TEXT">
    <w:name w:val="TEXT"/>
    <w:basedOn w:val="Normal"/>
    <w:link w:val="TEXTChar"/>
    <w:qFormat/>
    <w:rsid w:val="00E13615"/>
    <w:pPr>
      <w:spacing w:after="0" w:line="360" w:lineRule="auto"/>
      <w:ind w:firstLine="720"/>
      <w:jc w:val="both"/>
    </w:pPr>
    <w:rPr>
      <w:rFonts w:ascii="Arial" w:eastAsia="Arial" w:hAnsi="Arial" w:cs="Arial"/>
      <w:sz w:val="24"/>
      <w:szCs w:val="24"/>
    </w:rPr>
  </w:style>
  <w:style w:type="character" w:customStyle="1" w:styleId="TEXTChar">
    <w:name w:val="TEXT Char"/>
    <w:link w:val="TEXT"/>
    <w:rsid w:val="00E13615"/>
    <w:rPr>
      <w:rFonts w:ascii="Arial" w:eastAsia="Arial" w:hAnsi="Arial" w:cs="Arial"/>
      <w:sz w:val="24"/>
      <w:szCs w:val="24"/>
      <w:lang w:val="ro-RO"/>
    </w:rPr>
  </w:style>
  <w:style w:type="paragraph" w:customStyle="1" w:styleId="NormalArial">
    <w:name w:val="Normal + Arial"/>
    <w:aliases w:val="13 pt,Expanded by  0.5 pt"/>
    <w:basedOn w:val="Normal"/>
    <w:rsid w:val="00806C7F"/>
    <w:pPr>
      <w:widowControl w:val="0"/>
      <w:snapToGrid w:val="0"/>
      <w:spacing w:after="0" w:line="360" w:lineRule="auto"/>
      <w:ind w:firstLine="720"/>
      <w:jc w:val="both"/>
    </w:pPr>
    <w:rPr>
      <w:rFonts w:ascii="Arial" w:eastAsia="Times New Roman" w:hAnsi="Arial" w:cs="Arial"/>
      <w:b/>
      <w:w w:val="150"/>
      <w:sz w:val="26"/>
      <w:szCs w:val="26"/>
    </w:rPr>
  </w:style>
  <w:style w:type="paragraph" w:styleId="BodyTextIndent2">
    <w:name w:val="Body Text Indent 2"/>
    <w:basedOn w:val="Normal"/>
    <w:link w:val="BodyTextIndent2Char"/>
    <w:uiPriority w:val="99"/>
    <w:semiHidden/>
    <w:unhideWhenUsed/>
    <w:rsid w:val="00722ED7"/>
    <w:pPr>
      <w:spacing w:after="120" w:line="480" w:lineRule="auto"/>
      <w:ind w:left="360"/>
    </w:pPr>
  </w:style>
  <w:style w:type="character" w:customStyle="1" w:styleId="BodyTextIndent2Char">
    <w:name w:val="Body Text Indent 2 Char"/>
    <w:basedOn w:val="DefaultParagraphFont"/>
    <w:link w:val="BodyTextIndent2"/>
    <w:uiPriority w:val="99"/>
    <w:semiHidden/>
    <w:rsid w:val="00722ED7"/>
  </w:style>
  <w:style w:type="paragraph" w:styleId="ListBullet2">
    <w:name w:val="List Bullet 2"/>
    <w:basedOn w:val="Normal"/>
    <w:autoRedefine/>
    <w:uiPriority w:val="99"/>
    <w:rsid w:val="00AC009A"/>
    <w:pPr>
      <w:numPr>
        <w:numId w:val="7"/>
      </w:numPr>
      <w:spacing w:before="120" w:after="120" w:line="288" w:lineRule="auto"/>
      <w:jc w:val="both"/>
    </w:pPr>
    <w:rPr>
      <w:rFonts w:ascii="Garamond" w:eastAsia="Times New Roman" w:hAnsi="Garamond" w:cs="Times New Roman"/>
      <w:sz w:val="24"/>
      <w:szCs w:val="20"/>
    </w:rPr>
  </w:style>
  <w:style w:type="paragraph" w:styleId="NoSpacing">
    <w:name w:val="No Spacing"/>
    <w:link w:val="NoSpacingChar"/>
    <w:uiPriority w:val="1"/>
    <w:qFormat/>
    <w:rsid w:val="00EF6662"/>
    <w:pPr>
      <w:tabs>
        <w:tab w:val="left" w:pos="-8604"/>
        <w:tab w:val="left" w:pos="0"/>
      </w:tabs>
      <w:spacing w:after="0" w:line="240" w:lineRule="auto"/>
      <w:jc w:val="both"/>
    </w:pPr>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EF6662"/>
    <w:rPr>
      <w:rFonts w:ascii="Times New Roman" w:eastAsia="Times New Roman" w:hAnsi="Times New Roman"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A669C9"/>
    <w:pPr>
      <w:numPr>
        <w:numId w:val="1"/>
      </w:numPr>
      <w:spacing w:before="120" w:after="120" w:line="360" w:lineRule="auto"/>
      <w:jc w:val="both"/>
      <w:outlineLvl w:val="0"/>
    </w:pPr>
    <w:rPr>
      <w:rFonts w:ascii="Arial" w:hAnsi="Arial" w:cs="Arial"/>
      <w:b/>
      <w:color w:val="auto"/>
      <w:szCs w:val="22"/>
    </w:rPr>
  </w:style>
  <w:style w:type="paragraph" w:styleId="Heading2">
    <w:name w:val="heading 2"/>
    <w:basedOn w:val="Normal"/>
    <w:next w:val="Normal"/>
    <w:link w:val="Heading2Char"/>
    <w:uiPriority w:val="9"/>
    <w:unhideWhenUsed/>
    <w:qFormat/>
    <w:rsid w:val="000D17B6"/>
    <w:pPr>
      <w:keepNext/>
      <w:keepLines/>
      <w:numPr>
        <w:ilvl w:val="1"/>
        <w:numId w:val="1"/>
      </w:numPr>
      <w:spacing w:before="240" w:after="240"/>
      <w:outlineLvl w:val="1"/>
    </w:pPr>
    <w:rPr>
      <w:rFonts w:ascii="Arial" w:eastAsiaTheme="majorEastAsia" w:hAnsi="Arial" w:cstheme="majorBidi"/>
      <w:color w:val="404040" w:themeColor="text1" w:themeTint="BF"/>
      <w:sz w:val="24"/>
      <w:szCs w:val="26"/>
    </w:rPr>
  </w:style>
  <w:style w:type="paragraph" w:styleId="Heading3">
    <w:name w:val="heading 3"/>
    <w:basedOn w:val="ListParagraph"/>
    <w:next w:val="Normal"/>
    <w:link w:val="Heading3Char"/>
    <w:uiPriority w:val="9"/>
    <w:unhideWhenUsed/>
    <w:qFormat/>
    <w:rsid w:val="002357FC"/>
    <w:pPr>
      <w:numPr>
        <w:numId w:val="2"/>
      </w:numPr>
      <w:autoSpaceDE w:val="0"/>
      <w:autoSpaceDN w:val="0"/>
      <w:adjustRightInd w:val="0"/>
      <w:spacing w:before="240" w:after="240" w:line="240" w:lineRule="auto"/>
      <w:ind w:left="567" w:hanging="567"/>
      <w:outlineLvl w:val="2"/>
    </w:pPr>
    <w:rPr>
      <w:rFonts w:ascii="Arial" w:hAnsi="Arial" w:cs="Arial"/>
      <w:b/>
      <w:bCs/>
      <w:color w:val="000000"/>
      <w:sz w:val="24"/>
      <w:szCs w:val="24"/>
    </w:rPr>
  </w:style>
  <w:style w:type="paragraph" w:styleId="Heading4">
    <w:name w:val="heading 4"/>
    <w:basedOn w:val="Normal"/>
    <w:next w:val="Normal"/>
    <w:link w:val="Heading4Char"/>
    <w:uiPriority w:val="9"/>
    <w:semiHidden/>
    <w:unhideWhenUsed/>
    <w:qFormat/>
    <w:rsid w:val="0028684A"/>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8684A"/>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8684A"/>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8684A"/>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8684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684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0D3A"/>
    <w:pPr>
      <w:tabs>
        <w:tab w:val="center" w:pos="4680"/>
        <w:tab w:val="right" w:pos="9360"/>
      </w:tabs>
      <w:spacing w:after="0" w:line="240" w:lineRule="auto"/>
    </w:pPr>
  </w:style>
  <w:style w:type="character" w:customStyle="1" w:styleId="HeaderChar">
    <w:name w:val="Header Char"/>
    <w:basedOn w:val="DefaultParagraphFont"/>
    <w:link w:val="Header"/>
    <w:rsid w:val="00010D3A"/>
  </w:style>
  <w:style w:type="paragraph" w:styleId="Footer">
    <w:name w:val="footer"/>
    <w:basedOn w:val="Normal"/>
    <w:link w:val="FooterChar"/>
    <w:uiPriority w:val="99"/>
    <w:unhideWhenUsed/>
    <w:rsid w:val="00010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3A"/>
  </w:style>
  <w:style w:type="paragraph" w:styleId="BalloonText">
    <w:name w:val="Balloon Text"/>
    <w:basedOn w:val="Normal"/>
    <w:link w:val="BalloonTextChar"/>
    <w:uiPriority w:val="99"/>
    <w:semiHidden/>
    <w:unhideWhenUsed/>
    <w:rsid w:val="0001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3A"/>
    <w:rPr>
      <w:rFonts w:ascii="Tahoma" w:hAnsi="Tahoma" w:cs="Tahoma"/>
      <w:sz w:val="16"/>
      <w:szCs w:val="16"/>
    </w:rPr>
  </w:style>
  <w:style w:type="paragraph" w:styleId="ListParagraph">
    <w:name w:val="List Paragraph"/>
    <w:aliases w:val="Heading 2_sj,List Paragraph1,Normal bullet 2,Forth level,List_Paragraph,Multilevel para_II,List1,body 2,Listă paragraf,List Paragraph11,Listă colorată - Accentuare 11,Citation List,bullets,Arial,Header bold,Lettre d'introduction"/>
    <w:basedOn w:val="Normal"/>
    <w:link w:val="ListParagraphChar"/>
    <w:uiPriority w:val="34"/>
    <w:qFormat/>
    <w:rsid w:val="0009379A"/>
    <w:pPr>
      <w:ind w:left="720"/>
      <w:contextualSpacing/>
    </w:pPr>
  </w:style>
  <w:style w:type="character" w:styleId="Hyperlink">
    <w:name w:val="Hyperlink"/>
    <w:basedOn w:val="DefaultParagraphFont"/>
    <w:uiPriority w:val="99"/>
    <w:unhideWhenUsed/>
    <w:rsid w:val="0008250B"/>
    <w:rPr>
      <w:color w:val="0000FF"/>
      <w:u w:val="single"/>
    </w:rPr>
  </w:style>
  <w:style w:type="paragraph" w:customStyle="1" w:styleId="StyleNORMALArialNarrow10ptCharChar">
    <w:name w:val="Style NORMAL + Arial Narrow 10 pt Char Char"/>
    <w:basedOn w:val="Normal"/>
    <w:rsid w:val="00851CEB"/>
    <w:pPr>
      <w:spacing w:after="0" w:line="360" w:lineRule="auto"/>
      <w:ind w:left="965"/>
      <w:jc w:val="both"/>
    </w:pPr>
    <w:rPr>
      <w:rFonts w:ascii="Arial Narrow" w:eastAsia="Times New Roman" w:hAnsi="Arial Narrow" w:cs="Times New Roman"/>
      <w:sz w:val="20"/>
      <w:szCs w:val="20"/>
      <w:lang w:val="en-GB"/>
    </w:rPr>
  </w:style>
  <w:style w:type="table" w:styleId="TableGrid">
    <w:name w:val="Table Grid"/>
    <w:basedOn w:val="TableNormal"/>
    <w:uiPriority w:val="59"/>
    <w:rsid w:val="009B6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3A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D267B9"/>
    <w:rPr>
      <w:color w:val="605E5C"/>
      <w:shd w:val="clear" w:color="auto" w:fill="E1DFDD"/>
    </w:rPr>
  </w:style>
  <w:style w:type="character" w:customStyle="1" w:styleId="Heading1Char">
    <w:name w:val="Heading 1 Char"/>
    <w:basedOn w:val="DefaultParagraphFont"/>
    <w:link w:val="Heading1"/>
    <w:uiPriority w:val="9"/>
    <w:rsid w:val="00A669C9"/>
    <w:rPr>
      <w:rFonts w:ascii="Arial" w:hAnsi="Arial" w:cs="Arial"/>
      <w:b/>
      <w:sz w:val="24"/>
    </w:rPr>
  </w:style>
  <w:style w:type="character" w:customStyle="1" w:styleId="Heading2Char">
    <w:name w:val="Heading 2 Char"/>
    <w:basedOn w:val="DefaultParagraphFont"/>
    <w:link w:val="Heading2"/>
    <w:uiPriority w:val="9"/>
    <w:rsid w:val="000D17B6"/>
    <w:rPr>
      <w:rFonts w:ascii="Arial" w:eastAsiaTheme="majorEastAsia" w:hAnsi="Arial" w:cstheme="majorBidi"/>
      <w:color w:val="404040" w:themeColor="text1" w:themeTint="BF"/>
      <w:sz w:val="24"/>
      <w:szCs w:val="26"/>
    </w:rPr>
  </w:style>
  <w:style w:type="paragraph" w:styleId="BodyText">
    <w:name w:val="Body Text"/>
    <w:basedOn w:val="Normal"/>
    <w:link w:val="BodyTextChar"/>
    <w:rsid w:val="0028684A"/>
    <w:pPr>
      <w:spacing w:after="0" w:line="360" w:lineRule="auto"/>
      <w:jc w:val="both"/>
    </w:pPr>
    <w:rPr>
      <w:rFonts w:ascii="Arial" w:eastAsia="Times New Roman" w:hAnsi="Arial" w:cs="Arial"/>
      <w:szCs w:val="24"/>
    </w:rPr>
  </w:style>
  <w:style w:type="character" w:customStyle="1" w:styleId="BodyTextChar">
    <w:name w:val="Body Text Char"/>
    <w:basedOn w:val="DefaultParagraphFont"/>
    <w:link w:val="BodyText"/>
    <w:rsid w:val="0028684A"/>
    <w:rPr>
      <w:rFonts w:ascii="Arial" w:eastAsia="Times New Roman" w:hAnsi="Arial" w:cs="Arial"/>
      <w:szCs w:val="24"/>
    </w:rPr>
  </w:style>
  <w:style w:type="paragraph" w:styleId="TOC1">
    <w:name w:val="toc 1"/>
    <w:basedOn w:val="Normal"/>
    <w:next w:val="Normal"/>
    <w:autoRedefine/>
    <w:uiPriority w:val="39"/>
    <w:rsid w:val="0028684A"/>
    <w:pPr>
      <w:spacing w:before="360" w:after="360"/>
    </w:pPr>
    <w:rPr>
      <w:rFonts w:cstheme="minorHAnsi"/>
      <w:b/>
      <w:bCs/>
      <w:caps/>
      <w:u w:val="single"/>
    </w:rPr>
  </w:style>
  <w:style w:type="paragraph" w:styleId="TOC2">
    <w:name w:val="toc 2"/>
    <w:basedOn w:val="Normal"/>
    <w:next w:val="Normal"/>
    <w:autoRedefine/>
    <w:uiPriority w:val="39"/>
    <w:rsid w:val="0028684A"/>
    <w:pPr>
      <w:spacing w:after="0"/>
    </w:pPr>
    <w:rPr>
      <w:rFonts w:cstheme="minorHAnsi"/>
      <w:b/>
      <w:bCs/>
      <w:smallCaps/>
    </w:rPr>
  </w:style>
  <w:style w:type="paragraph" w:styleId="TOC3">
    <w:name w:val="toc 3"/>
    <w:basedOn w:val="Normal"/>
    <w:next w:val="Normal"/>
    <w:autoRedefine/>
    <w:uiPriority w:val="39"/>
    <w:rsid w:val="0028684A"/>
    <w:pPr>
      <w:spacing w:after="0"/>
    </w:pPr>
    <w:rPr>
      <w:rFonts w:cstheme="minorHAnsi"/>
      <w:smallCaps/>
    </w:rPr>
  </w:style>
  <w:style w:type="character" w:customStyle="1" w:styleId="Heading3Char">
    <w:name w:val="Heading 3 Char"/>
    <w:basedOn w:val="DefaultParagraphFont"/>
    <w:link w:val="Heading3"/>
    <w:uiPriority w:val="9"/>
    <w:rsid w:val="002357FC"/>
    <w:rPr>
      <w:rFonts w:ascii="Arial" w:hAnsi="Arial" w:cs="Arial"/>
      <w:b/>
      <w:bCs/>
      <w:color w:val="000000"/>
      <w:sz w:val="24"/>
      <w:szCs w:val="24"/>
      <w:lang w:val="ro-RO"/>
    </w:rPr>
  </w:style>
  <w:style w:type="character" w:customStyle="1" w:styleId="Heading4Char">
    <w:name w:val="Heading 4 Char"/>
    <w:basedOn w:val="DefaultParagraphFont"/>
    <w:link w:val="Heading4"/>
    <w:uiPriority w:val="9"/>
    <w:semiHidden/>
    <w:rsid w:val="0028684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8684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8684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8684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868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684A"/>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Heading 2_sj Char,List Paragraph1 Char,Normal bullet 2 Char,Forth level Char,List_Paragraph Char,Multilevel para_II Char,List1 Char,body 2 Char,Listă paragraf Char,List Paragraph11 Char,Listă colorată - Accentuare 11 Char,Arial Char"/>
    <w:link w:val="ListParagraph"/>
    <w:uiPriority w:val="34"/>
    <w:locked/>
    <w:rsid w:val="0028684A"/>
  </w:style>
  <w:style w:type="paragraph" w:styleId="TOC4">
    <w:name w:val="toc 4"/>
    <w:basedOn w:val="Normal"/>
    <w:next w:val="Normal"/>
    <w:autoRedefine/>
    <w:uiPriority w:val="39"/>
    <w:unhideWhenUsed/>
    <w:rsid w:val="00FD38BA"/>
    <w:pPr>
      <w:spacing w:after="0"/>
    </w:pPr>
    <w:rPr>
      <w:rFonts w:cstheme="minorHAnsi"/>
    </w:rPr>
  </w:style>
  <w:style w:type="paragraph" w:styleId="TOC5">
    <w:name w:val="toc 5"/>
    <w:basedOn w:val="Normal"/>
    <w:next w:val="Normal"/>
    <w:autoRedefine/>
    <w:uiPriority w:val="39"/>
    <w:unhideWhenUsed/>
    <w:rsid w:val="00FD38BA"/>
    <w:pPr>
      <w:spacing w:after="0"/>
    </w:pPr>
    <w:rPr>
      <w:rFonts w:cstheme="minorHAnsi"/>
    </w:rPr>
  </w:style>
  <w:style w:type="paragraph" w:styleId="TOC6">
    <w:name w:val="toc 6"/>
    <w:basedOn w:val="Normal"/>
    <w:next w:val="Normal"/>
    <w:autoRedefine/>
    <w:uiPriority w:val="39"/>
    <w:unhideWhenUsed/>
    <w:rsid w:val="00FD38BA"/>
    <w:pPr>
      <w:spacing w:after="0"/>
    </w:pPr>
    <w:rPr>
      <w:rFonts w:cstheme="minorHAnsi"/>
    </w:rPr>
  </w:style>
  <w:style w:type="paragraph" w:styleId="TOC7">
    <w:name w:val="toc 7"/>
    <w:basedOn w:val="Normal"/>
    <w:next w:val="Normal"/>
    <w:autoRedefine/>
    <w:uiPriority w:val="39"/>
    <w:unhideWhenUsed/>
    <w:rsid w:val="00FD38BA"/>
    <w:pPr>
      <w:spacing w:after="0"/>
    </w:pPr>
    <w:rPr>
      <w:rFonts w:cstheme="minorHAnsi"/>
    </w:rPr>
  </w:style>
  <w:style w:type="paragraph" w:styleId="TOC8">
    <w:name w:val="toc 8"/>
    <w:basedOn w:val="Normal"/>
    <w:next w:val="Normal"/>
    <w:autoRedefine/>
    <w:uiPriority w:val="39"/>
    <w:unhideWhenUsed/>
    <w:rsid w:val="00FD38BA"/>
    <w:pPr>
      <w:spacing w:after="0"/>
    </w:pPr>
    <w:rPr>
      <w:rFonts w:cstheme="minorHAnsi"/>
    </w:rPr>
  </w:style>
  <w:style w:type="paragraph" w:styleId="TOC9">
    <w:name w:val="toc 9"/>
    <w:basedOn w:val="Normal"/>
    <w:next w:val="Normal"/>
    <w:autoRedefine/>
    <w:uiPriority w:val="39"/>
    <w:unhideWhenUsed/>
    <w:rsid w:val="00FD38BA"/>
    <w:pPr>
      <w:spacing w:after="0"/>
    </w:pPr>
    <w:rPr>
      <w:rFonts w:cstheme="minorHAnsi"/>
    </w:rPr>
  </w:style>
  <w:style w:type="paragraph" w:customStyle="1" w:styleId="TEXT">
    <w:name w:val="TEXT"/>
    <w:basedOn w:val="Normal"/>
    <w:link w:val="TEXTChar"/>
    <w:qFormat/>
    <w:rsid w:val="00E13615"/>
    <w:pPr>
      <w:spacing w:after="0" w:line="360" w:lineRule="auto"/>
      <w:ind w:firstLine="720"/>
      <w:jc w:val="both"/>
    </w:pPr>
    <w:rPr>
      <w:rFonts w:ascii="Arial" w:eastAsia="Arial" w:hAnsi="Arial" w:cs="Arial"/>
      <w:sz w:val="24"/>
      <w:szCs w:val="24"/>
    </w:rPr>
  </w:style>
  <w:style w:type="character" w:customStyle="1" w:styleId="TEXTChar">
    <w:name w:val="TEXT Char"/>
    <w:link w:val="TEXT"/>
    <w:rsid w:val="00E13615"/>
    <w:rPr>
      <w:rFonts w:ascii="Arial" w:eastAsia="Arial" w:hAnsi="Arial" w:cs="Arial"/>
      <w:sz w:val="24"/>
      <w:szCs w:val="24"/>
      <w:lang w:val="ro-RO"/>
    </w:rPr>
  </w:style>
  <w:style w:type="paragraph" w:customStyle="1" w:styleId="NormalArial">
    <w:name w:val="Normal + Arial"/>
    <w:aliases w:val="13 pt,Expanded by  0.5 pt"/>
    <w:basedOn w:val="Normal"/>
    <w:rsid w:val="00806C7F"/>
    <w:pPr>
      <w:widowControl w:val="0"/>
      <w:snapToGrid w:val="0"/>
      <w:spacing w:after="0" w:line="360" w:lineRule="auto"/>
      <w:ind w:firstLine="720"/>
      <w:jc w:val="both"/>
    </w:pPr>
    <w:rPr>
      <w:rFonts w:ascii="Arial" w:eastAsia="Times New Roman" w:hAnsi="Arial" w:cs="Arial"/>
      <w:b/>
      <w:w w:val="150"/>
      <w:sz w:val="26"/>
      <w:szCs w:val="26"/>
    </w:rPr>
  </w:style>
  <w:style w:type="paragraph" w:styleId="BodyTextIndent2">
    <w:name w:val="Body Text Indent 2"/>
    <w:basedOn w:val="Normal"/>
    <w:link w:val="BodyTextIndent2Char"/>
    <w:uiPriority w:val="99"/>
    <w:semiHidden/>
    <w:unhideWhenUsed/>
    <w:rsid w:val="00722ED7"/>
    <w:pPr>
      <w:spacing w:after="120" w:line="480" w:lineRule="auto"/>
      <w:ind w:left="360"/>
    </w:pPr>
  </w:style>
  <w:style w:type="character" w:customStyle="1" w:styleId="BodyTextIndent2Char">
    <w:name w:val="Body Text Indent 2 Char"/>
    <w:basedOn w:val="DefaultParagraphFont"/>
    <w:link w:val="BodyTextIndent2"/>
    <w:uiPriority w:val="99"/>
    <w:semiHidden/>
    <w:rsid w:val="00722ED7"/>
  </w:style>
  <w:style w:type="paragraph" w:styleId="ListBullet2">
    <w:name w:val="List Bullet 2"/>
    <w:basedOn w:val="Normal"/>
    <w:autoRedefine/>
    <w:uiPriority w:val="99"/>
    <w:rsid w:val="00AC009A"/>
    <w:pPr>
      <w:numPr>
        <w:numId w:val="7"/>
      </w:numPr>
      <w:spacing w:before="120" w:after="120" w:line="288" w:lineRule="auto"/>
      <w:jc w:val="both"/>
    </w:pPr>
    <w:rPr>
      <w:rFonts w:ascii="Garamond" w:eastAsia="Times New Roman" w:hAnsi="Garamond" w:cs="Times New Roman"/>
      <w:sz w:val="24"/>
      <w:szCs w:val="20"/>
    </w:rPr>
  </w:style>
  <w:style w:type="paragraph" w:styleId="NoSpacing">
    <w:name w:val="No Spacing"/>
    <w:link w:val="NoSpacingChar"/>
    <w:uiPriority w:val="1"/>
    <w:qFormat/>
    <w:rsid w:val="00EF6662"/>
    <w:pPr>
      <w:tabs>
        <w:tab w:val="left" w:pos="-8604"/>
        <w:tab w:val="left" w:pos="0"/>
      </w:tabs>
      <w:spacing w:after="0" w:line="240" w:lineRule="auto"/>
      <w:jc w:val="both"/>
    </w:pPr>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EF6662"/>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11962">
      <w:bodyDiv w:val="1"/>
      <w:marLeft w:val="0"/>
      <w:marRight w:val="0"/>
      <w:marTop w:val="0"/>
      <w:marBottom w:val="0"/>
      <w:divBdr>
        <w:top w:val="none" w:sz="0" w:space="0" w:color="auto"/>
        <w:left w:val="none" w:sz="0" w:space="0" w:color="auto"/>
        <w:bottom w:val="none" w:sz="0" w:space="0" w:color="auto"/>
        <w:right w:val="none" w:sz="0" w:space="0" w:color="auto"/>
      </w:divBdr>
    </w:div>
    <w:div w:id="271860825">
      <w:bodyDiv w:val="1"/>
      <w:marLeft w:val="0"/>
      <w:marRight w:val="0"/>
      <w:marTop w:val="0"/>
      <w:marBottom w:val="0"/>
      <w:divBdr>
        <w:top w:val="none" w:sz="0" w:space="0" w:color="auto"/>
        <w:left w:val="none" w:sz="0" w:space="0" w:color="auto"/>
        <w:bottom w:val="none" w:sz="0" w:space="0" w:color="auto"/>
        <w:right w:val="none" w:sz="0" w:space="0" w:color="auto"/>
      </w:divBdr>
    </w:div>
    <w:div w:id="800197510">
      <w:bodyDiv w:val="1"/>
      <w:marLeft w:val="0"/>
      <w:marRight w:val="0"/>
      <w:marTop w:val="0"/>
      <w:marBottom w:val="0"/>
      <w:divBdr>
        <w:top w:val="none" w:sz="0" w:space="0" w:color="auto"/>
        <w:left w:val="none" w:sz="0" w:space="0" w:color="auto"/>
        <w:bottom w:val="none" w:sz="0" w:space="0" w:color="auto"/>
        <w:right w:val="none" w:sz="0" w:space="0" w:color="auto"/>
      </w:divBdr>
    </w:div>
    <w:div w:id="805584676">
      <w:bodyDiv w:val="1"/>
      <w:marLeft w:val="0"/>
      <w:marRight w:val="0"/>
      <w:marTop w:val="0"/>
      <w:marBottom w:val="0"/>
      <w:divBdr>
        <w:top w:val="none" w:sz="0" w:space="0" w:color="auto"/>
        <w:left w:val="none" w:sz="0" w:space="0" w:color="auto"/>
        <w:bottom w:val="none" w:sz="0" w:space="0" w:color="auto"/>
        <w:right w:val="none" w:sz="0" w:space="0" w:color="auto"/>
      </w:divBdr>
      <w:divsChild>
        <w:div w:id="502814711">
          <w:marLeft w:val="0"/>
          <w:marRight w:val="0"/>
          <w:marTop w:val="0"/>
          <w:marBottom w:val="0"/>
          <w:divBdr>
            <w:top w:val="none" w:sz="0" w:space="0" w:color="auto"/>
            <w:left w:val="none" w:sz="0" w:space="0" w:color="auto"/>
            <w:bottom w:val="none" w:sz="0" w:space="0" w:color="auto"/>
            <w:right w:val="none" w:sz="0" w:space="0" w:color="auto"/>
          </w:divBdr>
        </w:div>
        <w:div w:id="1040472075">
          <w:marLeft w:val="0"/>
          <w:marRight w:val="0"/>
          <w:marTop w:val="0"/>
          <w:marBottom w:val="0"/>
          <w:divBdr>
            <w:top w:val="none" w:sz="0" w:space="0" w:color="auto"/>
            <w:left w:val="none" w:sz="0" w:space="0" w:color="auto"/>
            <w:bottom w:val="none" w:sz="0" w:space="0" w:color="auto"/>
            <w:right w:val="none" w:sz="0" w:space="0" w:color="auto"/>
          </w:divBdr>
        </w:div>
        <w:div w:id="1233736632">
          <w:marLeft w:val="0"/>
          <w:marRight w:val="0"/>
          <w:marTop w:val="0"/>
          <w:marBottom w:val="0"/>
          <w:divBdr>
            <w:top w:val="none" w:sz="0" w:space="0" w:color="auto"/>
            <w:left w:val="none" w:sz="0" w:space="0" w:color="auto"/>
            <w:bottom w:val="none" w:sz="0" w:space="0" w:color="auto"/>
            <w:right w:val="none" w:sz="0" w:space="0" w:color="auto"/>
          </w:divBdr>
        </w:div>
        <w:div w:id="1480027382">
          <w:marLeft w:val="0"/>
          <w:marRight w:val="0"/>
          <w:marTop w:val="0"/>
          <w:marBottom w:val="0"/>
          <w:divBdr>
            <w:top w:val="none" w:sz="0" w:space="0" w:color="auto"/>
            <w:left w:val="none" w:sz="0" w:space="0" w:color="auto"/>
            <w:bottom w:val="none" w:sz="0" w:space="0" w:color="auto"/>
            <w:right w:val="none" w:sz="0" w:space="0" w:color="auto"/>
          </w:divBdr>
        </w:div>
      </w:divsChild>
    </w:div>
    <w:div w:id="823473937">
      <w:bodyDiv w:val="1"/>
      <w:marLeft w:val="0"/>
      <w:marRight w:val="0"/>
      <w:marTop w:val="0"/>
      <w:marBottom w:val="0"/>
      <w:divBdr>
        <w:top w:val="none" w:sz="0" w:space="0" w:color="auto"/>
        <w:left w:val="none" w:sz="0" w:space="0" w:color="auto"/>
        <w:bottom w:val="none" w:sz="0" w:space="0" w:color="auto"/>
        <w:right w:val="none" w:sz="0" w:space="0" w:color="auto"/>
      </w:divBdr>
    </w:div>
    <w:div w:id="834493176">
      <w:bodyDiv w:val="1"/>
      <w:marLeft w:val="0"/>
      <w:marRight w:val="0"/>
      <w:marTop w:val="0"/>
      <w:marBottom w:val="0"/>
      <w:divBdr>
        <w:top w:val="none" w:sz="0" w:space="0" w:color="auto"/>
        <w:left w:val="none" w:sz="0" w:space="0" w:color="auto"/>
        <w:bottom w:val="none" w:sz="0" w:space="0" w:color="auto"/>
        <w:right w:val="none" w:sz="0" w:space="0" w:color="auto"/>
      </w:divBdr>
    </w:div>
    <w:div w:id="939483450">
      <w:bodyDiv w:val="1"/>
      <w:marLeft w:val="0"/>
      <w:marRight w:val="0"/>
      <w:marTop w:val="0"/>
      <w:marBottom w:val="0"/>
      <w:divBdr>
        <w:top w:val="none" w:sz="0" w:space="0" w:color="auto"/>
        <w:left w:val="none" w:sz="0" w:space="0" w:color="auto"/>
        <w:bottom w:val="none" w:sz="0" w:space="0" w:color="auto"/>
        <w:right w:val="none" w:sz="0" w:space="0" w:color="auto"/>
      </w:divBdr>
    </w:div>
    <w:div w:id="1398287074">
      <w:bodyDiv w:val="1"/>
      <w:marLeft w:val="0"/>
      <w:marRight w:val="0"/>
      <w:marTop w:val="0"/>
      <w:marBottom w:val="0"/>
      <w:divBdr>
        <w:top w:val="none" w:sz="0" w:space="0" w:color="auto"/>
        <w:left w:val="none" w:sz="0" w:space="0" w:color="auto"/>
        <w:bottom w:val="none" w:sz="0" w:space="0" w:color="auto"/>
        <w:right w:val="none" w:sz="0" w:space="0" w:color="auto"/>
      </w:divBdr>
    </w:div>
    <w:div w:id="1636643320">
      <w:bodyDiv w:val="1"/>
      <w:marLeft w:val="0"/>
      <w:marRight w:val="0"/>
      <w:marTop w:val="0"/>
      <w:marBottom w:val="0"/>
      <w:divBdr>
        <w:top w:val="none" w:sz="0" w:space="0" w:color="auto"/>
        <w:left w:val="none" w:sz="0" w:space="0" w:color="auto"/>
        <w:bottom w:val="none" w:sz="0" w:space="0" w:color="auto"/>
        <w:right w:val="none" w:sz="0" w:space="0" w:color="auto"/>
      </w:divBdr>
    </w:div>
    <w:div w:id="18809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hyperlink" Target="mailto:office@danema.ro" TargetMode="External"/><Relationship Id="rId2" Type="http://schemas.openxmlformats.org/officeDocument/2006/relationships/hyperlink" Target="mailto:daniel.timofte@danema.ro"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daniel.timofte@danema.ro" TargetMode="External"/><Relationship Id="rId2" Type="http://schemas.openxmlformats.org/officeDocument/2006/relationships/image" Target="media/image2.jpeg"/><Relationship Id="rId1" Type="http://schemas.openxmlformats.org/officeDocument/2006/relationships/image" Target="media/image3.jpeg"/><Relationship Id="rId4" Type="http://schemas.openxmlformats.org/officeDocument/2006/relationships/hyperlink" Target="mailto:office@danem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788C1-71DD-4F81-BE24-3CEC44E6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5090</Words>
  <Characters>29015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Fdsf</vt:lpstr>
    </vt:vector>
  </TitlesOfParts>
  <Company/>
  <LinksUpToDate>false</LinksUpToDate>
  <CharactersWithSpaces>34037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Fdsf</dc:title>
  <dc:creator>Daniel</dc:creator>
  <cp:lastModifiedBy>iuliana.ionita</cp:lastModifiedBy>
  <cp:revision>2</cp:revision>
  <cp:lastPrinted>2021-07-27T13:19:00Z</cp:lastPrinted>
  <dcterms:created xsi:type="dcterms:W3CDTF">2022-02-21T07:17:00Z</dcterms:created>
  <dcterms:modified xsi:type="dcterms:W3CDTF">2022-02-21T07:17:00Z</dcterms:modified>
</cp:coreProperties>
</file>