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A83576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5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Anunț public privind decizia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827517" w:rsidRPr="00A835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etapei de încadrare</w:t>
      </w:r>
    </w:p>
    <w:p w:rsidR="003204AB" w:rsidRPr="00A83576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204AB" w:rsidRPr="00A83576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204AB" w:rsidRPr="00CB2E12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27517" w:rsidRPr="00CB2E12" w:rsidRDefault="00827517" w:rsidP="0082751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27517" w:rsidRPr="008B4F6C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B4F6C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AGENȚIA PENTRU PROTECȚIA MEDIULUI ILFOV</w:t>
      </w:r>
      <w:r w:rsidRPr="008B4F6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anunță publicul interesat asupra luării deciziei etapei de încadrare :</w:t>
      </w:r>
    </w:p>
    <w:p w:rsidR="00827517" w:rsidRPr="008B4F6C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827517" w:rsidRPr="008B4F6C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8B4F6C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NU SE SUPUNE EVALUĂRII DE IMPACT ASUPRA MEDIULUI/EVALUĂRII ADECVATE/EVALUĂRII IMPACTULUI ASUPRA CORPURILOR DE APĂ</w:t>
      </w:r>
    </w:p>
    <w:p w:rsidR="00827517" w:rsidRPr="008B4F6C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CD3AE6" w:rsidRPr="008B4F6C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F6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în cadrul procedurii de evaluare a impactului asupra mediului, pentru proiectul </w:t>
      </w:r>
      <w:r w:rsidR="009E01D1" w:rsidRPr="008B4F6C">
        <w:rPr>
          <w:rFonts w:ascii="Times New Roman" w:hAnsi="Times New Roman" w:cs="Times New Roman"/>
          <w:sz w:val="24"/>
          <w:szCs w:val="24"/>
        </w:rPr>
        <w:t xml:space="preserve">proiectul </w:t>
      </w:r>
      <w:r w:rsidR="008B4F6C" w:rsidRPr="008B4F6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8B4F6C" w:rsidRPr="008B4F6C">
        <w:rPr>
          <w:rFonts w:ascii="Times New Roman" w:hAnsi="Times New Roman" w:cs="Times New Roman"/>
          <w:b/>
          <w:sz w:val="24"/>
          <w:szCs w:val="24"/>
          <w:lang w:val="en-US"/>
        </w:rPr>
        <w:t>Construire</w:t>
      </w:r>
      <w:proofErr w:type="spellEnd"/>
      <w:r w:rsidR="008B4F6C" w:rsidRPr="008B4F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33 hale – </w:t>
      </w:r>
      <w:proofErr w:type="spellStart"/>
      <w:r w:rsidR="008B4F6C" w:rsidRPr="008B4F6C">
        <w:rPr>
          <w:rFonts w:ascii="Times New Roman" w:hAnsi="Times New Roman" w:cs="Times New Roman"/>
          <w:b/>
          <w:sz w:val="24"/>
          <w:szCs w:val="24"/>
          <w:lang w:val="en-US"/>
        </w:rPr>
        <w:t>depozitare</w:t>
      </w:r>
      <w:proofErr w:type="spellEnd"/>
      <w:r w:rsidR="008B4F6C" w:rsidRPr="008B4F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B4F6C" w:rsidRPr="008B4F6C">
        <w:rPr>
          <w:rFonts w:ascii="Times New Roman" w:hAnsi="Times New Roman" w:cs="Times New Roman"/>
          <w:b/>
          <w:sz w:val="24"/>
          <w:szCs w:val="24"/>
          <w:lang w:val="en-US"/>
        </w:rPr>
        <w:t>si</w:t>
      </w:r>
      <w:proofErr w:type="spellEnd"/>
      <w:r w:rsidR="008B4F6C" w:rsidRPr="008B4F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B4F6C" w:rsidRPr="008B4F6C">
        <w:rPr>
          <w:rFonts w:ascii="Times New Roman" w:hAnsi="Times New Roman" w:cs="Times New Roman"/>
          <w:b/>
          <w:sz w:val="24"/>
          <w:szCs w:val="24"/>
          <w:lang w:val="en-US"/>
        </w:rPr>
        <w:t>birouri</w:t>
      </w:r>
      <w:proofErr w:type="spellEnd"/>
      <w:r w:rsidR="008B4F6C" w:rsidRPr="008B4F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P-P+2E partial, </w:t>
      </w:r>
      <w:proofErr w:type="spellStart"/>
      <w:r w:rsidR="008B4F6C" w:rsidRPr="008B4F6C">
        <w:rPr>
          <w:rFonts w:ascii="Times New Roman" w:hAnsi="Times New Roman" w:cs="Times New Roman"/>
          <w:b/>
          <w:sz w:val="24"/>
          <w:szCs w:val="24"/>
          <w:lang w:val="en-US"/>
        </w:rPr>
        <w:t>amenajare</w:t>
      </w:r>
      <w:proofErr w:type="spellEnd"/>
      <w:r w:rsidR="008B4F6C" w:rsidRPr="008B4F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B4F6C" w:rsidRPr="008B4F6C">
        <w:rPr>
          <w:rFonts w:ascii="Times New Roman" w:hAnsi="Times New Roman" w:cs="Times New Roman"/>
          <w:b/>
          <w:sz w:val="24"/>
          <w:szCs w:val="24"/>
          <w:lang w:val="en-US"/>
        </w:rPr>
        <w:t>incinta</w:t>
      </w:r>
      <w:proofErr w:type="spellEnd"/>
      <w:r w:rsidR="008B4F6C" w:rsidRPr="008B4F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8B4F6C" w:rsidRPr="008B4F6C">
        <w:rPr>
          <w:rFonts w:ascii="Times New Roman" w:hAnsi="Times New Roman" w:cs="Times New Roman"/>
          <w:b/>
          <w:sz w:val="24"/>
          <w:szCs w:val="24"/>
          <w:lang w:val="en-US"/>
        </w:rPr>
        <w:t>locuri</w:t>
      </w:r>
      <w:proofErr w:type="spellEnd"/>
      <w:r w:rsidR="008B4F6C" w:rsidRPr="008B4F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="008B4F6C" w:rsidRPr="008B4F6C">
        <w:rPr>
          <w:rFonts w:ascii="Times New Roman" w:hAnsi="Times New Roman" w:cs="Times New Roman"/>
          <w:b/>
          <w:sz w:val="24"/>
          <w:szCs w:val="24"/>
          <w:lang w:val="en-US"/>
        </w:rPr>
        <w:t>parcare</w:t>
      </w:r>
      <w:proofErr w:type="spellEnd"/>
      <w:r w:rsidR="008B4F6C" w:rsidRPr="008B4F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8B4F6C" w:rsidRPr="008B4F6C">
        <w:rPr>
          <w:rFonts w:ascii="Times New Roman" w:hAnsi="Times New Roman" w:cs="Times New Roman"/>
          <w:b/>
          <w:sz w:val="24"/>
          <w:szCs w:val="24"/>
          <w:lang w:val="en-US"/>
        </w:rPr>
        <w:t>spatii</w:t>
      </w:r>
      <w:proofErr w:type="spellEnd"/>
      <w:r w:rsidR="008B4F6C" w:rsidRPr="008B4F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B4F6C" w:rsidRPr="008B4F6C">
        <w:rPr>
          <w:rFonts w:ascii="Times New Roman" w:hAnsi="Times New Roman" w:cs="Times New Roman"/>
          <w:b/>
          <w:sz w:val="24"/>
          <w:szCs w:val="24"/>
          <w:lang w:val="en-US"/>
        </w:rPr>
        <w:t>plantate</w:t>
      </w:r>
      <w:proofErr w:type="spellEnd"/>
      <w:r w:rsidR="008B4F6C" w:rsidRPr="008B4F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B4F6C" w:rsidRPr="008B4F6C">
        <w:rPr>
          <w:rFonts w:ascii="Times New Roman" w:hAnsi="Times New Roman" w:cs="Times New Roman"/>
          <w:b/>
          <w:sz w:val="24"/>
          <w:szCs w:val="24"/>
          <w:lang w:val="en-US"/>
        </w:rPr>
        <w:t>si</w:t>
      </w:r>
      <w:proofErr w:type="spellEnd"/>
      <w:r w:rsidR="008B4F6C" w:rsidRPr="008B4F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B4F6C" w:rsidRPr="008B4F6C">
        <w:rPr>
          <w:rFonts w:ascii="Times New Roman" w:hAnsi="Times New Roman" w:cs="Times New Roman"/>
          <w:b/>
          <w:sz w:val="24"/>
          <w:szCs w:val="24"/>
          <w:lang w:val="en-US"/>
        </w:rPr>
        <w:t>organizare</w:t>
      </w:r>
      <w:proofErr w:type="spellEnd"/>
      <w:r w:rsidR="008B4F6C" w:rsidRPr="008B4F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="008B4F6C" w:rsidRPr="008B4F6C">
        <w:rPr>
          <w:rFonts w:ascii="Times New Roman" w:hAnsi="Times New Roman" w:cs="Times New Roman"/>
          <w:b/>
          <w:sz w:val="24"/>
          <w:szCs w:val="24"/>
          <w:lang w:val="en-US"/>
        </w:rPr>
        <w:t>santier</w:t>
      </w:r>
      <w:proofErr w:type="spellEnd"/>
      <w:r w:rsidR="008B4F6C" w:rsidRPr="008B4F6C">
        <w:rPr>
          <w:rFonts w:ascii="Times New Roman" w:hAnsi="Times New Roman" w:cs="Times New Roman"/>
          <w:color w:val="000000"/>
          <w:sz w:val="24"/>
          <w:szCs w:val="24"/>
        </w:rPr>
        <w:t xml:space="preserve">” propus in </w:t>
      </w:r>
      <w:proofErr w:type="spellStart"/>
      <w:r w:rsidR="008B4F6C" w:rsidRPr="008B4F6C">
        <w:rPr>
          <w:rFonts w:ascii="Times New Roman" w:hAnsi="Times New Roman" w:cs="Times New Roman"/>
          <w:color w:val="000000"/>
          <w:sz w:val="24"/>
          <w:szCs w:val="24"/>
          <w:lang w:val="en-US"/>
        </w:rPr>
        <w:t>comuna</w:t>
      </w:r>
      <w:proofErr w:type="spellEnd"/>
      <w:r w:rsidR="008B4F6C" w:rsidRPr="008B4F6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B4F6C" w:rsidRPr="008B4F6C">
        <w:rPr>
          <w:rFonts w:ascii="Times New Roman" w:hAnsi="Times New Roman" w:cs="Times New Roman"/>
          <w:color w:val="000000"/>
          <w:sz w:val="24"/>
          <w:szCs w:val="24"/>
          <w:lang w:val="en-US"/>
        </w:rPr>
        <w:t>Chiajna</w:t>
      </w:r>
      <w:proofErr w:type="spellEnd"/>
      <w:r w:rsidR="008B4F6C" w:rsidRPr="008B4F6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sat </w:t>
      </w:r>
      <w:proofErr w:type="spellStart"/>
      <w:r w:rsidR="008B4F6C" w:rsidRPr="008B4F6C">
        <w:rPr>
          <w:rFonts w:ascii="Times New Roman" w:hAnsi="Times New Roman" w:cs="Times New Roman"/>
          <w:color w:val="000000"/>
          <w:sz w:val="24"/>
          <w:szCs w:val="24"/>
          <w:lang w:val="en-US"/>
        </w:rPr>
        <w:t>Chiajna</w:t>
      </w:r>
      <w:proofErr w:type="spellEnd"/>
      <w:r w:rsidR="008B4F6C" w:rsidRPr="008B4F6C">
        <w:rPr>
          <w:rFonts w:ascii="Times New Roman" w:hAnsi="Times New Roman" w:cs="Times New Roman"/>
          <w:color w:val="000000"/>
          <w:sz w:val="24"/>
          <w:szCs w:val="24"/>
          <w:lang w:val="en-US"/>
        </w:rPr>
        <w:t>, T 3, P17 – P38, nr</w:t>
      </w:r>
      <w:r w:rsidR="008B4F6C" w:rsidRPr="008B4F6C">
        <w:rPr>
          <w:rFonts w:ascii="Times New Roman" w:hAnsi="Times New Roman" w:cs="Times New Roman"/>
          <w:color w:val="000000"/>
          <w:sz w:val="24"/>
          <w:szCs w:val="24"/>
        </w:rPr>
        <w:t>. cadastral 54362</w:t>
      </w:r>
      <w:r w:rsidR="005D3BBB" w:rsidRPr="008B4F6C">
        <w:rPr>
          <w:rFonts w:ascii="Times New Roman" w:hAnsi="Times New Roman" w:cs="Times New Roman"/>
          <w:sz w:val="24"/>
          <w:szCs w:val="24"/>
        </w:rPr>
        <w:t>,</w:t>
      </w:r>
      <w:r w:rsidR="00CD3AE6" w:rsidRPr="008B4F6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CD3AE6" w:rsidRPr="008B4F6C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titular </w:t>
      </w:r>
      <w:r w:rsidR="008B4F6C" w:rsidRPr="008B4F6C">
        <w:rPr>
          <w:rFonts w:ascii="Times New Roman" w:hAnsi="Times New Roman" w:cs="Times New Roman"/>
          <w:b/>
          <w:sz w:val="24"/>
          <w:szCs w:val="24"/>
        </w:rPr>
        <w:t>S</w:t>
      </w:r>
      <w:r w:rsidR="008B4F6C" w:rsidRPr="008B4F6C">
        <w:rPr>
          <w:rFonts w:ascii="Times New Roman" w:hAnsi="Times New Roman" w:cs="Times New Roman"/>
          <w:b/>
          <w:sz w:val="24"/>
          <w:szCs w:val="24"/>
        </w:rPr>
        <w:t>.</w:t>
      </w:r>
      <w:r w:rsidR="008B4F6C" w:rsidRPr="008B4F6C">
        <w:rPr>
          <w:rFonts w:ascii="Times New Roman" w:hAnsi="Times New Roman" w:cs="Times New Roman"/>
          <w:b/>
          <w:sz w:val="24"/>
          <w:szCs w:val="24"/>
        </w:rPr>
        <w:t>C</w:t>
      </w:r>
      <w:r w:rsidR="008B4F6C" w:rsidRPr="008B4F6C">
        <w:rPr>
          <w:rFonts w:ascii="Times New Roman" w:hAnsi="Times New Roman" w:cs="Times New Roman"/>
          <w:b/>
          <w:sz w:val="24"/>
          <w:szCs w:val="24"/>
        </w:rPr>
        <w:t>.</w:t>
      </w:r>
      <w:r w:rsidR="008B4F6C" w:rsidRPr="008B4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F6C" w:rsidRPr="008B4F6C">
        <w:rPr>
          <w:rFonts w:ascii="Times New Roman" w:hAnsi="Times New Roman" w:cs="Times New Roman"/>
          <w:b/>
          <w:sz w:val="24"/>
          <w:szCs w:val="24"/>
          <w:lang w:val="en-US"/>
        </w:rPr>
        <w:t>TBM INNOVATION STEEL S</w:t>
      </w:r>
      <w:r w:rsidR="008B4F6C" w:rsidRPr="008B4F6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B4F6C" w:rsidRPr="008B4F6C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8B4F6C" w:rsidRPr="008B4F6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B4F6C" w:rsidRPr="008B4F6C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8B4F6C" w:rsidRPr="008B4F6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B4F6C" w:rsidRPr="008B4F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B4F6C" w:rsidRPr="008B4F6C">
        <w:rPr>
          <w:rFonts w:ascii="Times New Roman" w:hAnsi="Times New Roman" w:cs="Times New Roman"/>
          <w:b/>
          <w:sz w:val="24"/>
          <w:szCs w:val="24"/>
          <w:lang w:val="en-US"/>
        </w:rPr>
        <w:t>prin</w:t>
      </w:r>
      <w:proofErr w:type="spellEnd"/>
      <w:r w:rsidR="008B4F6C" w:rsidRPr="008B4F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CAZACU MARIAN</w:t>
      </w:r>
    </w:p>
    <w:p w:rsidR="00CB2E12" w:rsidRPr="008B4F6C" w:rsidRDefault="00CB2E12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204AB" w:rsidRPr="008B4F6C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4F6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Proiectul acordului de mediu și informațiile relevante pentru luarea deciziei pot fi consultate </w:t>
      </w:r>
      <w:r w:rsidRPr="008B4F6C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8B4F6C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8B4F6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8B4F6C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8B4F6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8B4F6C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8B4F6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8B4F6C">
        <w:rPr>
          <w:rFonts w:ascii="Times New Roman" w:eastAsia="Times New Roman" w:hAnsi="Times New Roman" w:cs="Times New Roman"/>
          <w:color w:val="444444"/>
          <w:sz w:val="24"/>
          <w:szCs w:val="24"/>
        </w:rPr>
        <w:t>, precum și la următoarea adresă de internet</w:t>
      </w:r>
      <w:r w:rsidR="009A0337" w:rsidRPr="008B4F6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1F23D1" w:rsidRPr="008B4F6C">
        <w:rPr>
          <w:rFonts w:ascii="Times New Roman" w:eastAsia="Times New Roman" w:hAnsi="Times New Roman" w:cs="Times New Roman"/>
          <w:color w:val="444444"/>
          <w:sz w:val="24"/>
          <w:szCs w:val="24"/>
        </w:rPr>
        <w:t>–</w:t>
      </w:r>
      <w:r w:rsidR="009A0337" w:rsidRPr="008B4F6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hyperlink r:id="rId5" w:history="1">
        <w:r w:rsidR="001F23D1" w:rsidRPr="008B4F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www.apmif.anmp.ro</w:t>
        </w:r>
      </w:hyperlink>
      <w:r w:rsidR="001F23D1" w:rsidRPr="008B4F6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827517" w:rsidRPr="008B4F6C" w:rsidRDefault="0082751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04AB" w:rsidRPr="008B4F6C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B4F6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Observațiile/contestațiile publicului se primesc la sediul </w:t>
      </w:r>
      <w:r w:rsidR="009A0337" w:rsidRPr="008B4F6C">
        <w:rPr>
          <w:rFonts w:ascii="Times New Roman" w:eastAsia="Times New Roman" w:hAnsi="Times New Roman" w:cs="Times New Roman"/>
          <w:color w:val="444444"/>
          <w:sz w:val="24"/>
          <w:szCs w:val="24"/>
        </w:rPr>
        <w:t>A.P.M. Ilfov</w:t>
      </w:r>
      <w:r w:rsidR="005355E6" w:rsidRPr="008B4F6C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r w:rsidRPr="008B4F6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până la data de</w:t>
      </w:r>
      <w:r w:rsidR="008D0B92" w:rsidRPr="008B4F6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8B4F6C">
        <w:rPr>
          <w:rFonts w:ascii="Times New Roman" w:eastAsia="Times New Roman" w:hAnsi="Times New Roman" w:cs="Times New Roman"/>
          <w:color w:val="444444"/>
          <w:sz w:val="24"/>
          <w:szCs w:val="24"/>
        </w:rPr>
        <w:t>14</w:t>
      </w:r>
      <w:r w:rsidR="008D0B92" w:rsidRPr="008B4F6C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="001F23D1" w:rsidRPr="008B4F6C">
        <w:rPr>
          <w:rFonts w:ascii="Times New Roman" w:eastAsia="Times New Roman" w:hAnsi="Times New Roman" w:cs="Times New Roman"/>
          <w:color w:val="444444"/>
          <w:sz w:val="24"/>
          <w:szCs w:val="24"/>
        </w:rPr>
        <w:t>0</w:t>
      </w:r>
      <w:r w:rsidR="008B4F6C">
        <w:rPr>
          <w:rFonts w:ascii="Times New Roman" w:eastAsia="Times New Roman" w:hAnsi="Times New Roman" w:cs="Times New Roman"/>
          <w:color w:val="444444"/>
          <w:sz w:val="24"/>
          <w:szCs w:val="24"/>
        </w:rPr>
        <w:t>4</w:t>
      </w:r>
      <w:r w:rsidR="008D0B92" w:rsidRPr="008B4F6C">
        <w:rPr>
          <w:rFonts w:ascii="Times New Roman" w:eastAsia="Times New Roman" w:hAnsi="Times New Roman" w:cs="Times New Roman"/>
          <w:color w:val="444444"/>
          <w:sz w:val="24"/>
          <w:szCs w:val="24"/>
        </w:rPr>
        <w:t>.20</w:t>
      </w:r>
      <w:r w:rsidR="005D3BBB" w:rsidRPr="008B4F6C"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  <w:r w:rsidR="009E01D1" w:rsidRPr="008B4F6C"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</w:p>
    <w:p w:rsidR="009A0337" w:rsidRPr="008B4F6C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204AB" w:rsidRPr="008B4F6C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4F6C">
        <w:rPr>
          <w:rFonts w:ascii="Times New Roman" w:eastAsia="Times New Roman" w:hAnsi="Times New Roman" w:cs="Times New Roman"/>
          <w:color w:val="444444"/>
          <w:sz w:val="24"/>
          <w:szCs w:val="24"/>
        </w:rPr>
        <w:t>Data afișării anunțului pe site</w:t>
      </w:r>
    </w:p>
    <w:p w:rsidR="003204AB" w:rsidRPr="008B4F6C" w:rsidRDefault="008B4F6C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04</w:t>
      </w:r>
      <w:r w:rsidR="008D0B92" w:rsidRPr="008B4F6C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="00677CE4" w:rsidRPr="008B4F6C">
        <w:rPr>
          <w:rFonts w:ascii="Times New Roman" w:eastAsia="Times New Roman" w:hAnsi="Times New Roman" w:cs="Times New Roman"/>
          <w:color w:val="44444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4</w:t>
      </w:r>
      <w:r w:rsidR="008D0B92" w:rsidRPr="008B4F6C">
        <w:rPr>
          <w:rFonts w:ascii="Times New Roman" w:eastAsia="Times New Roman" w:hAnsi="Times New Roman" w:cs="Times New Roman"/>
          <w:color w:val="444444"/>
          <w:sz w:val="24"/>
          <w:szCs w:val="24"/>
        </w:rPr>
        <w:t>.20</w:t>
      </w:r>
      <w:r w:rsidR="00A83576" w:rsidRPr="008B4F6C"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  <w:r w:rsidR="009E01D1" w:rsidRPr="008B4F6C"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  <w:bookmarkStart w:id="3" w:name="_GoBack"/>
      <w:bookmarkEnd w:id="3"/>
    </w:p>
    <w:p w:rsidR="003204AB" w:rsidRPr="008B4F6C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</w:rPr>
      </w:pPr>
    </w:p>
    <w:p w:rsidR="003204AB" w:rsidRPr="00A83576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</w:rPr>
      </w:pPr>
    </w:p>
    <w:p w:rsidR="003204AB" w:rsidRPr="00A83576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</w:rPr>
      </w:pPr>
    </w:p>
    <w:p w:rsidR="00561ED5" w:rsidRPr="00A83576" w:rsidRDefault="00561ED5">
      <w:pPr>
        <w:rPr>
          <w:rFonts w:ascii="Times New Roman" w:hAnsi="Times New Roman" w:cs="Times New Roman"/>
          <w:sz w:val="24"/>
          <w:szCs w:val="24"/>
        </w:rPr>
      </w:pPr>
    </w:p>
    <w:sectPr w:rsidR="00561ED5" w:rsidRPr="00A83576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162CC4"/>
    <w:rsid w:val="001D155A"/>
    <w:rsid w:val="001F23D1"/>
    <w:rsid w:val="00286250"/>
    <w:rsid w:val="003204AB"/>
    <w:rsid w:val="00406374"/>
    <w:rsid w:val="005355E6"/>
    <w:rsid w:val="00561ED5"/>
    <w:rsid w:val="00567760"/>
    <w:rsid w:val="005D3BBB"/>
    <w:rsid w:val="00600888"/>
    <w:rsid w:val="00641491"/>
    <w:rsid w:val="006772DE"/>
    <w:rsid w:val="00677CE4"/>
    <w:rsid w:val="00827517"/>
    <w:rsid w:val="008963E9"/>
    <w:rsid w:val="008B4F6C"/>
    <w:rsid w:val="008D0B92"/>
    <w:rsid w:val="009A0337"/>
    <w:rsid w:val="009E01D1"/>
    <w:rsid w:val="00A83576"/>
    <w:rsid w:val="00AD36DD"/>
    <w:rsid w:val="00CB2E12"/>
    <w:rsid w:val="00CD3AE6"/>
    <w:rsid w:val="00D2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3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3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mif.anmp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 Cretu</cp:lastModifiedBy>
  <cp:revision>2</cp:revision>
  <cp:lastPrinted>2019-10-22T12:10:00Z</cp:lastPrinted>
  <dcterms:created xsi:type="dcterms:W3CDTF">2022-04-04T10:45:00Z</dcterms:created>
  <dcterms:modified xsi:type="dcterms:W3CDTF">2022-04-04T10:45:00Z</dcterms:modified>
</cp:coreProperties>
</file>