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Pr="00A83576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5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Anunț public privind decizia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827517" w:rsidRPr="00A835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etapei de încadrare</w:t>
      </w:r>
    </w:p>
    <w:p w:rsidR="003204AB" w:rsidRPr="00A83576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3204AB" w:rsidRPr="00A83576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3204AB" w:rsidRPr="00CB2E12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27517" w:rsidRPr="00CB2E12" w:rsidRDefault="00827517" w:rsidP="0082751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27517" w:rsidRPr="008B4F6C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B4F6C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AGENȚIA PENTRU PROTECȚIA MEDIULUI ILFOV</w:t>
      </w:r>
      <w:r w:rsidRPr="008B4F6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anunță publicul interesat asupra luării deciziei etapei de încadrare :</w:t>
      </w:r>
    </w:p>
    <w:p w:rsidR="00827517" w:rsidRPr="008B4F6C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827517" w:rsidRPr="008B4F6C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8B4F6C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NU SE SUPUNE EVALUĂRII DE IMPACT ASUPRA MEDIULUI/EVALUĂRII ADECVATE/EVALUĂRII IMPACTULUI ASUPRA CORPURILOR DE APĂ</w:t>
      </w:r>
    </w:p>
    <w:p w:rsidR="00827517" w:rsidRPr="008B4F6C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CD3AE6" w:rsidRPr="00DE1C76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C7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în cadrul procedurii de evaluare a impactului asupra mediului, pentru proiectul </w:t>
      </w:r>
      <w:r w:rsidR="009E01D1" w:rsidRPr="00DE1C76">
        <w:rPr>
          <w:rFonts w:ascii="Times New Roman" w:hAnsi="Times New Roman" w:cs="Times New Roman"/>
          <w:sz w:val="24"/>
          <w:szCs w:val="24"/>
        </w:rPr>
        <w:t xml:space="preserve">proiectul </w:t>
      </w:r>
      <w:r w:rsidR="00DE1C76" w:rsidRPr="00DE1C76">
        <w:rPr>
          <w:rFonts w:ascii="Times New Roman" w:hAnsi="Times New Roman" w:cs="Times New Roman"/>
          <w:b/>
          <w:color w:val="000000"/>
          <w:sz w:val="24"/>
          <w:szCs w:val="24"/>
        </w:rPr>
        <w:t>„Construire locuințe colective S+P+3E+4Er, împrejmuire teren, amenajări exterioare și utilități</w:t>
      </w:r>
      <w:r w:rsidR="00DE1C76" w:rsidRPr="00DE1C76">
        <w:rPr>
          <w:rFonts w:ascii="Times New Roman" w:hAnsi="Times New Roman" w:cs="Times New Roman"/>
          <w:color w:val="000000"/>
          <w:sz w:val="24"/>
          <w:szCs w:val="24"/>
        </w:rPr>
        <w:t>” propus a fi amplasat în judeţ Ilfov, oraș Chitila, șos. Banatului, nr. 56, CF 53505, nr. cad. 53505</w:t>
      </w:r>
      <w:r w:rsidR="005D3BBB" w:rsidRPr="00DE1C76">
        <w:rPr>
          <w:rFonts w:ascii="Times New Roman" w:hAnsi="Times New Roman" w:cs="Times New Roman"/>
          <w:sz w:val="24"/>
          <w:szCs w:val="24"/>
        </w:rPr>
        <w:t>,</w:t>
      </w:r>
      <w:r w:rsidR="00CD3AE6" w:rsidRPr="00DE1C7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CD3AE6" w:rsidRPr="00DE1C76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titular </w:t>
      </w:r>
      <w:r w:rsidR="00DE1C76" w:rsidRPr="00DE1C76">
        <w:rPr>
          <w:rFonts w:ascii="Times New Roman" w:hAnsi="Times New Roman" w:cs="Times New Roman"/>
          <w:b/>
          <w:color w:val="000000"/>
          <w:sz w:val="24"/>
          <w:szCs w:val="24"/>
        </w:rPr>
        <w:t>S.C. ALE-MAR CONCEPT S.R.L.</w:t>
      </w:r>
    </w:p>
    <w:p w:rsidR="00CB2E12" w:rsidRPr="008B4F6C" w:rsidRDefault="00CB2E12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204AB" w:rsidRPr="008B4F6C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4F6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Proiectul acordului de mediu și informațiile relevante pentru luarea deciziei pot fi consultate </w:t>
      </w:r>
      <w:r w:rsidRPr="008B4F6C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8B4F6C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8B4F6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8B4F6C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8B4F6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8B4F6C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8B4F6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8B4F6C">
        <w:rPr>
          <w:rFonts w:ascii="Times New Roman" w:eastAsia="Times New Roman" w:hAnsi="Times New Roman" w:cs="Times New Roman"/>
          <w:color w:val="444444"/>
          <w:sz w:val="24"/>
          <w:szCs w:val="24"/>
        </w:rPr>
        <w:t>, precum și la următoarea adresă de internet</w:t>
      </w:r>
      <w:r w:rsidR="009A0337" w:rsidRPr="008B4F6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1F23D1" w:rsidRPr="008B4F6C">
        <w:rPr>
          <w:rFonts w:ascii="Times New Roman" w:eastAsia="Times New Roman" w:hAnsi="Times New Roman" w:cs="Times New Roman"/>
          <w:color w:val="444444"/>
          <w:sz w:val="24"/>
          <w:szCs w:val="24"/>
        </w:rPr>
        <w:t>–</w:t>
      </w:r>
      <w:r w:rsidR="009A0337" w:rsidRPr="008B4F6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hyperlink r:id="rId5" w:history="1">
        <w:r w:rsidR="001F23D1" w:rsidRPr="008B4F6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www.apmif.anmp.ro</w:t>
        </w:r>
      </w:hyperlink>
      <w:r w:rsidR="001F23D1" w:rsidRPr="008B4F6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827517" w:rsidRPr="008B4F6C" w:rsidRDefault="0082751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04AB" w:rsidRPr="008B4F6C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B4F6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Observațiile/contestațiile publicului se primesc la sediul </w:t>
      </w:r>
      <w:r w:rsidR="009A0337" w:rsidRPr="008B4F6C">
        <w:rPr>
          <w:rFonts w:ascii="Times New Roman" w:eastAsia="Times New Roman" w:hAnsi="Times New Roman" w:cs="Times New Roman"/>
          <w:color w:val="444444"/>
          <w:sz w:val="24"/>
          <w:szCs w:val="24"/>
        </w:rPr>
        <w:t>A.P.M. Ilfov</w:t>
      </w:r>
      <w:r w:rsidR="005355E6" w:rsidRPr="008B4F6C">
        <w:rPr>
          <w:rFonts w:ascii="Times New Roman" w:eastAsia="Times New Roman" w:hAnsi="Times New Roman" w:cs="Times New Roman"/>
          <w:color w:val="444444"/>
          <w:sz w:val="24"/>
          <w:szCs w:val="24"/>
        </w:rPr>
        <w:t>,</w:t>
      </w:r>
      <w:r w:rsidRPr="008B4F6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până la data de</w:t>
      </w:r>
      <w:r w:rsidR="008D0B92" w:rsidRPr="008B4F6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066163">
        <w:rPr>
          <w:rFonts w:ascii="Times New Roman" w:eastAsia="Times New Roman" w:hAnsi="Times New Roman" w:cs="Times New Roman"/>
          <w:color w:val="444444"/>
          <w:sz w:val="24"/>
          <w:szCs w:val="24"/>
        </w:rPr>
        <w:t>2</w:t>
      </w:r>
      <w:r w:rsidR="00DE1C76">
        <w:rPr>
          <w:rFonts w:ascii="Times New Roman" w:eastAsia="Times New Roman" w:hAnsi="Times New Roman" w:cs="Times New Roman"/>
          <w:color w:val="444444"/>
          <w:sz w:val="24"/>
          <w:szCs w:val="24"/>
        </w:rPr>
        <w:t>2</w:t>
      </w:r>
      <w:r w:rsidR="008D0B92" w:rsidRPr="008B4F6C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="001F23D1" w:rsidRPr="008B4F6C">
        <w:rPr>
          <w:rFonts w:ascii="Times New Roman" w:eastAsia="Times New Roman" w:hAnsi="Times New Roman" w:cs="Times New Roman"/>
          <w:color w:val="444444"/>
          <w:sz w:val="24"/>
          <w:szCs w:val="24"/>
        </w:rPr>
        <w:t>0</w:t>
      </w:r>
      <w:r w:rsidR="00DE1C76">
        <w:rPr>
          <w:rFonts w:ascii="Times New Roman" w:eastAsia="Times New Roman" w:hAnsi="Times New Roman" w:cs="Times New Roman"/>
          <w:color w:val="444444"/>
          <w:sz w:val="24"/>
          <w:szCs w:val="24"/>
        </w:rPr>
        <w:t>5</w:t>
      </w:r>
      <w:r w:rsidR="008D0B92" w:rsidRPr="008B4F6C">
        <w:rPr>
          <w:rFonts w:ascii="Times New Roman" w:eastAsia="Times New Roman" w:hAnsi="Times New Roman" w:cs="Times New Roman"/>
          <w:color w:val="444444"/>
          <w:sz w:val="24"/>
          <w:szCs w:val="24"/>
        </w:rPr>
        <w:t>.20</w:t>
      </w:r>
      <w:r w:rsidR="005D3BBB" w:rsidRPr="008B4F6C">
        <w:rPr>
          <w:rFonts w:ascii="Times New Roman" w:eastAsia="Times New Roman" w:hAnsi="Times New Roman" w:cs="Times New Roman"/>
          <w:color w:val="444444"/>
          <w:sz w:val="24"/>
          <w:szCs w:val="24"/>
        </w:rPr>
        <w:t>2</w:t>
      </w:r>
      <w:r w:rsidR="009E01D1" w:rsidRPr="008B4F6C">
        <w:rPr>
          <w:rFonts w:ascii="Times New Roman" w:eastAsia="Times New Roman" w:hAnsi="Times New Roman" w:cs="Times New Roman"/>
          <w:color w:val="444444"/>
          <w:sz w:val="24"/>
          <w:szCs w:val="24"/>
        </w:rPr>
        <w:t>2</w:t>
      </w:r>
    </w:p>
    <w:p w:rsidR="009A0337" w:rsidRPr="008B4F6C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" w:name="_GoBack"/>
      <w:bookmarkEnd w:id="3"/>
    </w:p>
    <w:p w:rsidR="003204AB" w:rsidRPr="008B4F6C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4F6C">
        <w:rPr>
          <w:rFonts w:ascii="Times New Roman" w:eastAsia="Times New Roman" w:hAnsi="Times New Roman" w:cs="Times New Roman"/>
          <w:color w:val="444444"/>
          <w:sz w:val="24"/>
          <w:szCs w:val="24"/>
        </w:rPr>
        <w:t>Data afișării anunțului pe site</w:t>
      </w:r>
    </w:p>
    <w:p w:rsidR="003204AB" w:rsidRPr="008B4F6C" w:rsidRDefault="00066163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1</w:t>
      </w:r>
      <w:r w:rsidR="00DE1C76">
        <w:rPr>
          <w:rFonts w:ascii="Times New Roman" w:eastAsia="Times New Roman" w:hAnsi="Times New Roman" w:cs="Times New Roman"/>
          <w:color w:val="444444"/>
          <w:sz w:val="24"/>
          <w:szCs w:val="24"/>
        </w:rPr>
        <w:t>2</w:t>
      </w:r>
      <w:r w:rsidR="008D0B92" w:rsidRPr="008B4F6C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="00677CE4" w:rsidRPr="008B4F6C">
        <w:rPr>
          <w:rFonts w:ascii="Times New Roman" w:eastAsia="Times New Roman" w:hAnsi="Times New Roman" w:cs="Times New Roman"/>
          <w:color w:val="444444"/>
          <w:sz w:val="24"/>
          <w:szCs w:val="24"/>
        </w:rPr>
        <w:t>0</w:t>
      </w:r>
      <w:r w:rsidR="00DE1C76">
        <w:rPr>
          <w:rFonts w:ascii="Times New Roman" w:eastAsia="Times New Roman" w:hAnsi="Times New Roman" w:cs="Times New Roman"/>
          <w:color w:val="444444"/>
          <w:sz w:val="24"/>
          <w:szCs w:val="24"/>
        </w:rPr>
        <w:t>5</w:t>
      </w:r>
      <w:r w:rsidR="008D0B92" w:rsidRPr="008B4F6C">
        <w:rPr>
          <w:rFonts w:ascii="Times New Roman" w:eastAsia="Times New Roman" w:hAnsi="Times New Roman" w:cs="Times New Roman"/>
          <w:color w:val="444444"/>
          <w:sz w:val="24"/>
          <w:szCs w:val="24"/>
        </w:rPr>
        <w:t>.20</w:t>
      </w:r>
      <w:r w:rsidR="00A83576" w:rsidRPr="008B4F6C">
        <w:rPr>
          <w:rFonts w:ascii="Times New Roman" w:eastAsia="Times New Roman" w:hAnsi="Times New Roman" w:cs="Times New Roman"/>
          <w:color w:val="444444"/>
          <w:sz w:val="24"/>
          <w:szCs w:val="24"/>
        </w:rPr>
        <w:t>2</w:t>
      </w:r>
      <w:r w:rsidR="009E01D1" w:rsidRPr="008B4F6C">
        <w:rPr>
          <w:rFonts w:ascii="Times New Roman" w:eastAsia="Times New Roman" w:hAnsi="Times New Roman" w:cs="Times New Roman"/>
          <w:color w:val="444444"/>
          <w:sz w:val="24"/>
          <w:szCs w:val="24"/>
        </w:rPr>
        <w:t>2</w:t>
      </w:r>
    </w:p>
    <w:p w:rsidR="003204AB" w:rsidRPr="008B4F6C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</w:rPr>
      </w:pPr>
    </w:p>
    <w:p w:rsidR="003204AB" w:rsidRPr="00A83576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</w:rPr>
      </w:pPr>
    </w:p>
    <w:p w:rsidR="003204AB" w:rsidRPr="00A83576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</w:rPr>
      </w:pPr>
    </w:p>
    <w:p w:rsidR="00561ED5" w:rsidRPr="00A83576" w:rsidRDefault="00561ED5">
      <w:pPr>
        <w:rPr>
          <w:rFonts w:ascii="Times New Roman" w:hAnsi="Times New Roman" w:cs="Times New Roman"/>
          <w:sz w:val="24"/>
          <w:szCs w:val="24"/>
        </w:rPr>
      </w:pPr>
    </w:p>
    <w:sectPr w:rsidR="00561ED5" w:rsidRPr="00A83576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066163"/>
    <w:rsid w:val="000A0322"/>
    <w:rsid w:val="00162CC4"/>
    <w:rsid w:val="001D155A"/>
    <w:rsid w:val="001F23D1"/>
    <w:rsid w:val="00286250"/>
    <w:rsid w:val="003204AB"/>
    <w:rsid w:val="00406374"/>
    <w:rsid w:val="005355E6"/>
    <w:rsid w:val="00561ED5"/>
    <w:rsid w:val="00567760"/>
    <w:rsid w:val="005D3BBB"/>
    <w:rsid w:val="00600888"/>
    <w:rsid w:val="00641491"/>
    <w:rsid w:val="006772DE"/>
    <w:rsid w:val="00677CE4"/>
    <w:rsid w:val="006D5701"/>
    <w:rsid w:val="00827517"/>
    <w:rsid w:val="008963E9"/>
    <w:rsid w:val="008B4F6C"/>
    <w:rsid w:val="008D0B92"/>
    <w:rsid w:val="009A0337"/>
    <w:rsid w:val="009E01D1"/>
    <w:rsid w:val="00A83576"/>
    <w:rsid w:val="00AD36DD"/>
    <w:rsid w:val="00CB2E12"/>
    <w:rsid w:val="00CD3AE6"/>
    <w:rsid w:val="00D22331"/>
    <w:rsid w:val="00DE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3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3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mif.anmp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Diana Tomescu</cp:lastModifiedBy>
  <cp:revision>3</cp:revision>
  <cp:lastPrinted>2019-10-22T12:10:00Z</cp:lastPrinted>
  <dcterms:created xsi:type="dcterms:W3CDTF">2022-06-06T09:13:00Z</dcterms:created>
  <dcterms:modified xsi:type="dcterms:W3CDTF">2022-06-06T09:17:00Z</dcterms:modified>
</cp:coreProperties>
</file>