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bookmarkStart w:id="3" w:name="_GoBack"/>
      <w:bookmarkEnd w:id="3"/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3204AB" w:rsidRPr="001747F2" w:rsidRDefault="00F44580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8F1A65" w:rsidRPr="00915353">
        <w:rPr>
          <w:rFonts w:ascii="Arial" w:hAnsi="Arial" w:cs="Arial"/>
          <w:b/>
          <w:sz w:val="24"/>
          <w:szCs w:val="24"/>
          <w:lang w:val="ro-RO"/>
        </w:rPr>
        <w:t xml:space="preserve">SC </w:t>
      </w:r>
      <w:r w:rsidR="008F1A65">
        <w:rPr>
          <w:rFonts w:ascii="Arial" w:hAnsi="Arial" w:cs="Arial"/>
          <w:b/>
          <w:sz w:val="24"/>
          <w:szCs w:val="24"/>
          <w:lang w:val="ro-RO"/>
        </w:rPr>
        <w:t>ECOSIK CONTRANS</w:t>
      </w:r>
      <w:r w:rsidR="008F1A65" w:rsidRPr="00915353">
        <w:rPr>
          <w:rFonts w:ascii="Arial" w:hAnsi="Arial" w:cs="Arial"/>
          <w:b/>
          <w:sz w:val="24"/>
          <w:szCs w:val="24"/>
          <w:lang w:val="ro-RO"/>
        </w:rPr>
        <w:t xml:space="preserve"> SRL</w:t>
      </w:r>
      <w:r w:rsidR="008F1A65">
        <w:rPr>
          <w:rFonts w:ascii="Arial" w:hAnsi="Arial" w:cs="Arial"/>
          <w:sz w:val="24"/>
          <w:szCs w:val="24"/>
          <w:lang w:val="pl-PL" w:eastAsia="en-GB"/>
        </w:rPr>
        <w:t xml:space="preserve">, pentru </w:t>
      </w:r>
      <w:r w:rsidR="008F1A65" w:rsidRPr="00BD0C3A">
        <w:rPr>
          <w:rFonts w:ascii="Arial" w:hAnsi="Arial" w:cs="Arial"/>
          <w:sz w:val="24"/>
          <w:szCs w:val="24"/>
          <w:lang w:val="pl-PL" w:eastAsia="en-GB"/>
        </w:rPr>
        <w:t xml:space="preserve">proiectul </w:t>
      </w:r>
      <w:r w:rsidR="008F1A65" w:rsidRPr="00915353">
        <w:rPr>
          <w:rFonts w:ascii="Arial" w:hAnsi="Arial" w:cs="Arial"/>
          <w:b/>
          <w:sz w:val="24"/>
          <w:szCs w:val="24"/>
          <w:lang w:val="pl-PL" w:eastAsia="en-GB"/>
        </w:rPr>
        <w:t>„</w:t>
      </w:r>
      <w:r w:rsidR="008F1A65" w:rsidRPr="00915353">
        <w:rPr>
          <w:rFonts w:ascii="Arial" w:hAnsi="Arial" w:cs="Arial"/>
          <w:b/>
          <w:i/>
          <w:sz w:val="24"/>
          <w:szCs w:val="24"/>
          <w:lang w:val="pl-PL" w:eastAsia="en-GB"/>
        </w:rPr>
        <w:t>C</w:t>
      </w:r>
      <w:r w:rsidR="008F1A65">
        <w:rPr>
          <w:rFonts w:ascii="Arial" w:hAnsi="Arial" w:cs="Arial"/>
          <w:b/>
          <w:i/>
          <w:sz w:val="24"/>
          <w:szCs w:val="24"/>
          <w:lang w:val="pl-PL" w:eastAsia="en-GB"/>
        </w:rPr>
        <w:t>onstruire</w:t>
      </w:r>
      <w:r w:rsidR="008F1A65" w:rsidRPr="00915353">
        <w:rPr>
          <w:rFonts w:ascii="Arial" w:hAnsi="Arial" w:cs="Arial"/>
          <w:b/>
          <w:i/>
          <w:sz w:val="24"/>
          <w:szCs w:val="24"/>
          <w:lang w:val="pl-PL" w:eastAsia="en-GB"/>
        </w:rPr>
        <w:t xml:space="preserve"> sta</w:t>
      </w:r>
      <w:r w:rsidR="008F1A65">
        <w:rPr>
          <w:rFonts w:ascii="Arial" w:hAnsi="Arial" w:cs="Arial"/>
          <w:b/>
          <w:i/>
          <w:sz w:val="24"/>
          <w:szCs w:val="24"/>
          <w:lang w:val="pl-PL" w:eastAsia="en-GB"/>
        </w:rPr>
        <w:t>ț</w:t>
      </w:r>
      <w:r w:rsidR="008F1A65" w:rsidRPr="00915353">
        <w:rPr>
          <w:rFonts w:ascii="Arial" w:hAnsi="Arial" w:cs="Arial"/>
          <w:b/>
          <w:i/>
          <w:sz w:val="24"/>
          <w:szCs w:val="24"/>
          <w:lang w:val="pl-PL" w:eastAsia="en-GB"/>
        </w:rPr>
        <w:t>i</w:t>
      </w:r>
      <w:r w:rsidR="008F1A65">
        <w:rPr>
          <w:rFonts w:ascii="Arial" w:hAnsi="Arial" w:cs="Arial"/>
          <w:b/>
          <w:i/>
          <w:sz w:val="24"/>
          <w:szCs w:val="24"/>
          <w:lang w:val="pl-PL" w:eastAsia="en-GB"/>
        </w:rPr>
        <w:t>e</w:t>
      </w:r>
      <w:r w:rsidR="008F1A65" w:rsidRPr="00915353">
        <w:rPr>
          <w:rFonts w:ascii="Arial" w:hAnsi="Arial" w:cs="Arial"/>
          <w:b/>
          <w:i/>
          <w:sz w:val="24"/>
          <w:szCs w:val="24"/>
          <w:lang w:val="pl-PL" w:eastAsia="en-GB"/>
        </w:rPr>
        <w:t xml:space="preserve"> betoane </w:t>
      </w:r>
      <w:r w:rsidR="008F1A65">
        <w:rPr>
          <w:rFonts w:ascii="Arial" w:hAnsi="Arial" w:cs="Arial"/>
          <w:b/>
          <w:i/>
          <w:sz w:val="24"/>
          <w:szCs w:val="24"/>
          <w:lang w:val="pl-PL" w:eastAsia="en-GB"/>
        </w:rPr>
        <w:t>și împrejmuire teren</w:t>
      </w:r>
      <w:r w:rsidR="008F1A65" w:rsidRPr="00915353">
        <w:rPr>
          <w:rFonts w:ascii="Arial" w:hAnsi="Arial" w:cs="Arial"/>
          <w:b/>
          <w:sz w:val="24"/>
          <w:szCs w:val="24"/>
          <w:lang w:val="pl-PL" w:eastAsia="en-GB"/>
        </w:rPr>
        <w:t>”</w:t>
      </w:r>
      <w:r w:rsidR="008F1A65">
        <w:rPr>
          <w:rFonts w:ascii="Arial" w:hAnsi="Arial" w:cs="Arial"/>
          <w:b/>
          <w:sz w:val="24"/>
          <w:szCs w:val="24"/>
          <w:lang w:val="pl-PL" w:eastAsia="en-GB"/>
        </w:rPr>
        <w:t xml:space="preserve"> </w:t>
      </w:r>
      <w:r w:rsidR="008F1A65" w:rsidRPr="00915353">
        <w:rPr>
          <w:rFonts w:ascii="Arial" w:hAnsi="Arial" w:cs="Arial"/>
          <w:b/>
          <w:sz w:val="24"/>
          <w:szCs w:val="24"/>
          <w:lang w:val="pl-PL" w:eastAsia="en-GB"/>
        </w:rPr>
        <w:t xml:space="preserve">propus a fi amplasat în </w:t>
      </w:r>
      <w:r w:rsidR="008F1A65" w:rsidRPr="00915353">
        <w:rPr>
          <w:rFonts w:ascii="Arial" w:hAnsi="Arial" w:cs="Arial"/>
          <w:color w:val="000000"/>
          <w:sz w:val="24"/>
          <w:szCs w:val="24"/>
          <w:lang w:val="ro-RO"/>
        </w:rPr>
        <w:t xml:space="preserve">Județul Ilfov, Comuna </w:t>
      </w:r>
      <w:r w:rsidR="008F1A65">
        <w:rPr>
          <w:rFonts w:ascii="Arial" w:hAnsi="Arial" w:cs="Arial"/>
          <w:color w:val="000000"/>
          <w:sz w:val="24"/>
          <w:szCs w:val="24"/>
          <w:lang w:val="ro-RO"/>
        </w:rPr>
        <w:t>Cernica</w:t>
      </w:r>
      <w:r w:rsidR="008F1A65" w:rsidRPr="00915353">
        <w:rPr>
          <w:rFonts w:ascii="Arial" w:hAnsi="Arial" w:cs="Arial"/>
          <w:color w:val="000000"/>
          <w:sz w:val="24"/>
          <w:szCs w:val="24"/>
          <w:lang w:val="ro-RO"/>
        </w:rPr>
        <w:t>, Sa</w:t>
      </w:r>
      <w:r w:rsidR="008F1A65">
        <w:rPr>
          <w:rFonts w:ascii="Arial" w:hAnsi="Arial" w:cs="Arial"/>
          <w:color w:val="000000"/>
          <w:sz w:val="24"/>
          <w:szCs w:val="24"/>
          <w:lang w:val="ro-RO"/>
        </w:rPr>
        <w:t>t</w:t>
      </w:r>
      <w:r w:rsidR="008F1A65" w:rsidRPr="0091535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8F1A65">
        <w:rPr>
          <w:rFonts w:ascii="Arial" w:hAnsi="Arial" w:cs="Arial"/>
          <w:color w:val="000000"/>
          <w:sz w:val="24"/>
          <w:szCs w:val="24"/>
          <w:lang w:val="ro-RO"/>
        </w:rPr>
        <w:t>Bălăceanca</w:t>
      </w:r>
      <w:r w:rsidR="008F1A65" w:rsidRPr="00915353">
        <w:rPr>
          <w:rFonts w:ascii="Arial" w:hAnsi="Arial" w:cs="Arial"/>
          <w:color w:val="000000"/>
          <w:sz w:val="24"/>
          <w:szCs w:val="24"/>
          <w:lang w:val="ro-RO"/>
        </w:rPr>
        <w:t xml:space="preserve">, Strada </w:t>
      </w:r>
      <w:r w:rsidR="008F1A65">
        <w:rPr>
          <w:rFonts w:ascii="Arial" w:hAnsi="Arial" w:cs="Arial"/>
          <w:color w:val="000000"/>
          <w:sz w:val="24"/>
          <w:szCs w:val="24"/>
          <w:lang w:val="ro-RO"/>
        </w:rPr>
        <w:t>T 47</w:t>
      </w:r>
      <w:r w:rsidR="008F1A65" w:rsidRPr="00915353">
        <w:rPr>
          <w:rFonts w:ascii="Arial" w:hAnsi="Arial" w:cs="Arial"/>
          <w:color w:val="000000"/>
          <w:sz w:val="24"/>
          <w:szCs w:val="24"/>
        </w:rPr>
        <w:t>,</w:t>
      </w:r>
      <w:r w:rsidR="008F1A65">
        <w:rPr>
          <w:rFonts w:ascii="Arial" w:hAnsi="Arial" w:cs="Arial"/>
          <w:color w:val="000000"/>
          <w:sz w:val="24"/>
          <w:szCs w:val="24"/>
        </w:rPr>
        <w:t xml:space="preserve"> P 395/III/1, număr cadastral 58169, județul Ilfov</w:t>
      </w:r>
      <w:r w:rsidR="002E45A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1747F2">
        <w:rPr>
          <w:rFonts w:ascii="Arial" w:hAnsi="Arial" w:cs="Arial"/>
          <w:sz w:val="24"/>
          <w:szCs w:val="24"/>
        </w:rPr>
        <w:t xml:space="preserve">la sediul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204AB"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204AB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8F1A6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22</w:t>
      </w:r>
      <w:r w:rsidR="0057047E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.06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8F1A6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12.06</w:t>
      </w:r>
      <w:r w:rsidR="00557455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4309D"/>
    <w:rsid w:val="001534E2"/>
    <w:rsid w:val="001747F2"/>
    <w:rsid w:val="001E5B24"/>
    <w:rsid w:val="002A0317"/>
    <w:rsid w:val="002E45AE"/>
    <w:rsid w:val="002F63AF"/>
    <w:rsid w:val="003204AB"/>
    <w:rsid w:val="003C7356"/>
    <w:rsid w:val="004B6917"/>
    <w:rsid w:val="004F59DE"/>
    <w:rsid w:val="0052156E"/>
    <w:rsid w:val="00545122"/>
    <w:rsid w:val="00557455"/>
    <w:rsid w:val="00561ED5"/>
    <w:rsid w:val="0057047E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8A6255"/>
    <w:rsid w:val="008F1A65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74E3C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2023-04-07T06:03:00Z</cp:lastPrinted>
  <dcterms:created xsi:type="dcterms:W3CDTF">2023-06-28T10:34:00Z</dcterms:created>
  <dcterms:modified xsi:type="dcterms:W3CDTF">2023-06-28T10:34:00Z</dcterms:modified>
</cp:coreProperties>
</file>