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44" w:rsidRPr="00E61C44" w:rsidRDefault="00E61C44" w:rsidP="00E61C44">
      <w:pPr>
        <w:spacing w:after="0" w:line="240" w:lineRule="auto"/>
        <w:jc w:val="both"/>
        <w:rPr>
          <w:rFonts w:ascii="Times New Roman" w:eastAsia="Calibri" w:hAnsi="Times New Roman" w:cs="Times New Roman"/>
          <w:b/>
          <w:bCs/>
          <w:sz w:val="28"/>
          <w:szCs w:val="28"/>
        </w:rPr>
      </w:pPr>
    </w:p>
    <w:p w:rsidR="00E61C44" w:rsidRPr="00E61C44" w:rsidRDefault="00E61C44" w:rsidP="00E61C44">
      <w:pPr>
        <w:spacing w:after="0" w:line="240" w:lineRule="auto"/>
        <w:jc w:val="both"/>
        <w:rPr>
          <w:rFonts w:ascii="Times New Roman" w:eastAsia="Calibri" w:hAnsi="Times New Roman" w:cs="Times New Roman"/>
          <w:b/>
          <w:bCs/>
          <w:sz w:val="28"/>
          <w:szCs w:val="28"/>
        </w:rPr>
      </w:pPr>
      <w:r w:rsidRPr="00E61C44">
        <w:rPr>
          <w:rFonts w:ascii="Times New Roman" w:eastAsia="Calibri" w:hAnsi="Times New Roman" w:cs="Times New Roman"/>
          <w:b/>
          <w:bCs/>
          <w:sz w:val="28"/>
          <w:szCs w:val="28"/>
        </w:rPr>
        <w:t xml:space="preserve">                        </w:t>
      </w:r>
    </w:p>
    <w:p w:rsidR="00E61C44" w:rsidRPr="00E61C44" w:rsidRDefault="00E61C44" w:rsidP="00E61C44">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eastAsia="ro-RO"/>
        </w:rPr>
      </w:pPr>
      <w:r w:rsidRPr="00E61C44">
        <w:rPr>
          <w:rFonts w:ascii="Arial" w:eastAsia="Times New Roman" w:hAnsi="Arial" w:cs="Arial"/>
          <w:b/>
          <w:sz w:val="28"/>
          <w:szCs w:val="28"/>
          <w:lang w:eastAsia="ro-RO"/>
        </w:rPr>
        <w:t>DECIZIA ETAPEI DE ÎNCADRARE</w:t>
      </w:r>
      <w:r w:rsidRPr="00E61C44">
        <w:rPr>
          <w:rFonts w:ascii="Arial" w:eastAsia="Times New Roman" w:hAnsi="Arial" w:cs="Arial"/>
          <w:b/>
          <w:bCs/>
          <w:sz w:val="28"/>
          <w:szCs w:val="28"/>
          <w:lang w:eastAsia="ro-RO"/>
        </w:rPr>
        <w:t xml:space="preserve"> </w:t>
      </w:r>
    </w:p>
    <w:p w:rsidR="00E61C44" w:rsidRPr="00E61C44" w:rsidRDefault="00E61C44" w:rsidP="00E61C44">
      <w:pPr>
        <w:keepNext/>
        <w:tabs>
          <w:tab w:val="center" w:pos="4987"/>
          <w:tab w:val="left" w:pos="7650"/>
        </w:tabs>
        <w:spacing w:after="0" w:line="240" w:lineRule="auto"/>
        <w:jc w:val="center"/>
        <w:outlineLvl w:val="1"/>
        <w:rPr>
          <w:rFonts w:ascii="Arial" w:eastAsia="SimSun" w:hAnsi="Arial" w:cs="Arial"/>
          <w:b/>
          <w:bCs/>
          <w:iCs/>
          <w:sz w:val="28"/>
          <w:szCs w:val="28"/>
        </w:rPr>
      </w:pPr>
      <w:r w:rsidRPr="00E61C44">
        <w:rPr>
          <w:rFonts w:ascii="Arial" w:eastAsia="SimSun" w:hAnsi="Arial" w:cs="Arial"/>
          <w:b/>
          <w:bCs/>
          <w:iCs/>
          <w:sz w:val="28"/>
          <w:szCs w:val="28"/>
        </w:rPr>
        <w:t xml:space="preserve">Nr. </w:t>
      </w:r>
      <w:r w:rsidR="003A082E">
        <w:rPr>
          <w:rFonts w:ascii="Arial" w:eastAsia="SimSun" w:hAnsi="Arial" w:cs="Arial"/>
          <w:b/>
          <w:bCs/>
          <w:iCs/>
          <w:sz w:val="28"/>
          <w:szCs w:val="28"/>
        </w:rPr>
        <w:t>1</w:t>
      </w:r>
      <w:r w:rsidR="00021F37">
        <w:rPr>
          <w:rFonts w:ascii="Arial" w:eastAsia="SimSun" w:hAnsi="Arial" w:cs="Arial"/>
          <w:b/>
          <w:bCs/>
          <w:iCs/>
          <w:sz w:val="28"/>
          <w:szCs w:val="28"/>
        </w:rPr>
        <w:t>86</w:t>
      </w:r>
      <w:r w:rsidRPr="00E61C44">
        <w:rPr>
          <w:rFonts w:ascii="Arial" w:eastAsia="SimSun" w:hAnsi="Arial" w:cs="Arial"/>
          <w:b/>
          <w:bCs/>
          <w:iCs/>
          <w:sz w:val="28"/>
          <w:szCs w:val="28"/>
        </w:rPr>
        <w:t xml:space="preserve"> din </w:t>
      </w:r>
      <w:r w:rsidR="00021F37">
        <w:rPr>
          <w:rFonts w:ascii="Arial" w:eastAsia="SimSun" w:hAnsi="Arial" w:cs="Arial"/>
          <w:b/>
          <w:bCs/>
          <w:iCs/>
          <w:sz w:val="28"/>
          <w:szCs w:val="28"/>
        </w:rPr>
        <w:t>24.10.2017</w:t>
      </w:r>
    </w:p>
    <w:sdt>
      <w:sdtPr>
        <w:rPr>
          <w:rFonts w:ascii="Calibri" w:eastAsia="Calibri" w:hAnsi="Calibri" w:cs="Times New Roman"/>
        </w:rPr>
        <w:alias w:val="Câmp editabil text"/>
        <w:tag w:val="CampEditabil"/>
        <w:id w:val="-509059168"/>
        <w:placeholder>
          <w:docPart w:val="B8A3DD65577F4B06A47A6CFD8D150732"/>
        </w:placeholder>
      </w:sdtPr>
      <w:sdtContent>
        <w:p w:rsidR="00E61C44" w:rsidRPr="00E61C44" w:rsidRDefault="00E61C44" w:rsidP="00E61C44">
          <w:pPr>
            <w:spacing w:after="0"/>
            <w:jc w:val="center"/>
            <w:rPr>
              <w:rFonts w:ascii="Calibri" w:eastAsia="Calibri" w:hAnsi="Calibri" w:cs="Times New Roman"/>
            </w:rPr>
          </w:pPr>
          <w:r w:rsidRPr="00E61C44">
            <w:rPr>
              <w:rFonts w:ascii="Calibri" w:eastAsia="Calibri" w:hAnsi="Calibri" w:cs="Times New Roman"/>
            </w:rPr>
            <w:t xml:space="preserve"> </w:t>
          </w:r>
        </w:p>
      </w:sdtContent>
    </w:sdt>
    <w:sdt>
      <w:sdtPr>
        <w:rPr>
          <w:rFonts w:ascii="Calibri" w:eastAsia="Calibri" w:hAnsi="Calibri" w:cs="Times New Roman"/>
          <w:color w:val="808080"/>
        </w:rPr>
        <w:alias w:val="Revizuiri"/>
        <w:tag w:val="RevizuiriModel"/>
        <w:id w:val="899098605"/>
        <w:lock w:val="contentLocked"/>
        <w:placeholder>
          <w:docPart w:val="139F91D464EB4B0F8F9E3F9E5E09F0D3"/>
        </w:placeholder>
      </w:sdtPr>
      <w:sdtContent>
        <w:p w:rsidR="00E61C44" w:rsidRPr="00E61C44" w:rsidRDefault="00E61C44" w:rsidP="00E61C44">
          <w:pPr>
            <w:spacing w:after="120" w:line="240" w:lineRule="auto"/>
            <w:jc w:val="center"/>
            <w:rPr>
              <w:rFonts w:ascii="Calibri" w:eastAsia="Calibri" w:hAnsi="Calibri" w:cs="Times New Roman"/>
            </w:rPr>
          </w:pPr>
          <w:r w:rsidRPr="00E61C44">
            <w:rPr>
              <w:rFonts w:ascii="Calibri" w:eastAsia="Calibri" w:hAnsi="Calibri" w:cs="Times New Roman"/>
            </w:rPr>
            <w:t xml:space="preserve"> </w:t>
          </w:r>
        </w:p>
      </w:sdtContent>
    </w:sdt>
    <w:p w:rsidR="00E61C44" w:rsidRPr="00E61C44" w:rsidRDefault="00E61C44" w:rsidP="00E61C44">
      <w:pPr>
        <w:autoSpaceDE w:val="0"/>
        <w:spacing w:after="0" w:line="240" w:lineRule="auto"/>
        <w:jc w:val="both"/>
        <w:rPr>
          <w:rFonts w:ascii="Arial" w:eastAsia="Calibri" w:hAnsi="Arial" w:cs="Arial"/>
          <w:sz w:val="24"/>
          <w:szCs w:val="24"/>
        </w:rPr>
      </w:pPr>
      <w:bookmarkStart w:id="0" w:name="_GoBack"/>
      <w:bookmarkEnd w:id="0"/>
    </w:p>
    <w:p w:rsidR="00E61C44" w:rsidRPr="00E61C44" w:rsidRDefault="00E61C44" w:rsidP="00E61C44">
      <w:pPr>
        <w:autoSpaceDE w:val="0"/>
        <w:spacing w:after="0" w:line="240" w:lineRule="auto"/>
        <w:jc w:val="both"/>
        <w:rPr>
          <w:rFonts w:ascii="Arial" w:eastAsia="Calibri" w:hAnsi="Arial" w:cs="Arial"/>
          <w:sz w:val="24"/>
          <w:szCs w:val="24"/>
        </w:rPr>
      </w:pPr>
      <w:r w:rsidRPr="00E61C44">
        <w:rPr>
          <w:rFonts w:ascii="Arial" w:eastAsia="Calibri" w:hAnsi="Arial" w:cs="Arial"/>
          <w:sz w:val="24"/>
          <w:szCs w:val="24"/>
        </w:rPr>
        <w:t>Ca urmare a solicitării de emitere a acordului de mediu adresate de</w:t>
      </w:r>
      <w:r w:rsidRPr="00E61C44">
        <w:rPr>
          <w:rFonts w:ascii="Arial" w:eastAsia="Calibri" w:hAnsi="Arial" w:cs="Arial"/>
          <w:b/>
          <w:sz w:val="24"/>
          <w:szCs w:val="24"/>
        </w:rPr>
        <w:t xml:space="preserve"> </w:t>
      </w:r>
      <w:r w:rsidR="003A082E">
        <w:rPr>
          <w:rFonts w:ascii="Arial" w:eastAsia="Calibri" w:hAnsi="Arial" w:cs="Arial"/>
          <w:b/>
          <w:sz w:val="24"/>
          <w:szCs w:val="24"/>
        </w:rPr>
        <w:t>COMUNA LIVEZILE</w:t>
      </w:r>
      <w:r w:rsidRPr="00E61C44">
        <w:rPr>
          <w:rFonts w:ascii="Arial" w:eastAsia="Calibri" w:hAnsi="Arial" w:cs="Arial"/>
          <w:sz w:val="24"/>
          <w:szCs w:val="24"/>
        </w:rPr>
        <w:t xml:space="preserve">, cu sediul în </w:t>
      </w:r>
      <w:r w:rsidR="003434BA">
        <w:rPr>
          <w:rFonts w:ascii="Arial" w:eastAsia="Calibri" w:hAnsi="Arial" w:cs="Arial"/>
          <w:sz w:val="24"/>
          <w:szCs w:val="24"/>
        </w:rPr>
        <w:t>comuna Livezile, sat L</w:t>
      </w:r>
      <w:r w:rsidR="003A082E">
        <w:rPr>
          <w:rFonts w:ascii="Arial" w:eastAsia="Calibri" w:hAnsi="Arial" w:cs="Arial"/>
          <w:sz w:val="24"/>
          <w:szCs w:val="24"/>
        </w:rPr>
        <w:t>ivezile, j</w:t>
      </w:r>
      <w:r w:rsidRPr="00E61C44">
        <w:rPr>
          <w:rFonts w:ascii="Arial" w:eastAsia="Calibri" w:hAnsi="Arial" w:cs="Arial"/>
          <w:sz w:val="24"/>
          <w:szCs w:val="24"/>
        </w:rPr>
        <w:t xml:space="preserve">udetul Mehedinţi,  prin primar </w:t>
      </w:r>
      <w:r w:rsidR="003A082E">
        <w:rPr>
          <w:rFonts w:ascii="Arial" w:eastAsia="Calibri" w:hAnsi="Arial" w:cs="Arial"/>
          <w:sz w:val="24"/>
          <w:szCs w:val="24"/>
        </w:rPr>
        <w:t>Nănuți Adrian Ion</w:t>
      </w:r>
      <w:r w:rsidRPr="00E61C44">
        <w:rPr>
          <w:rFonts w:ascii="Arial" w:eastAsia="Calibri" w:hAnsi="Arial" w:cs="Arial"/>
          <w:sz w:val="24"/>
          <w:szCs w:val="24"/>
        </w:rPr>
        <w:t xml:space="preserve">, înregistrată la </w:t>
      </w:r>
      <w:sdt>
        <w:sdtPr>
          <w:rPr>
            <w:rFonts w:ascii="Arial" w:eastAsia="Calibri" w:hAnsi="Arial" w:cs="Arial"/>
            <w:sz w:val="24"/>
            <w:szCs w:val="24"/>
          </w:rPr>
          <w:alias w:val="ACPM înregistrare cerere"/>
          <w:tag w:val="MULTI_AUTORITATEA"/>
          <w:id w:val="141468440"/>
          <w:lock w:val="contentLocked"/>
          <w:placeholder>
            <w:docPart w:val="4760272C8B37408CA8F99F2F75AED90D"/>
          </w:placeholder>
          <w:text/>
        </w:sdtPr>
        <w:sdtContent>
          <w:r w:rsidRPr="00E61C44">
            <w:rPr>
              <w:rFonts w:ascii="Arial" w:eastAsia="Calibri" w:hAnsi="Arial" w:cs="Arial"/>
              <w:sz w:val="24"/>
              <w:szCs w:val="24"/>
            </w:rPr>
            <w:t>APM Mehedinti</w:t>
          </w:r>
        </w:sdtContent>
      </w:sdt>
      <w:r w:rsidRPr="00E61C44">
        <w:rPr>
          <w:rFonts w:ascii="Arial" w:eastAsia="Calibri" w:hAnsi="Arial" w:cs="Arial"/>
          <w:sz w:val="24"/>
          <w:szCs w:val="24"/>
        </w:rPr>
        <w:t xml:space="preserve"> cu nr. </w:t>
      </w:r>
      <w:r w:rsidR="00021F37">
        <w:rPr>
          <w:rFonts w:ascii="Arial" w:eastAsia="Calibri" w:hAnsi="Arial" w:cs="Arial"/>
          <w:sz w:val="24"/>
          <w:szCs w:val="24"/>
        </w:rPr>
        <w:t>11546 din 22.09.2017</w:t>
      </w:r>
      <w:r w:rsidR="003A082E">
        <w:rPr>
          <w:rFonts w:ascii="Arial" w:eastAsia="Calibri" w:hAnsi="Arial" w:cs="Arial"/>
          <w:sz w:val="24"/>
          <w:szCs w:val="24"/>
        </w:rPr>
        <w:t>,</w:t>
      </w:r>
      <w:r w:rsidRPr="00E61C44">
        <w:rPr>
          <w:rFonts w:ascii="Arial" w:eastAsia="Calibri" w:hAnsi="Arial" w:cs="Arial"/>
          <w:sz w:val="24"/>
          <w:szCs w:val="24"/>
        </w:rPr>
        <w:t xml:space="preserve">  în baza:</w:t>
      </w:r>
    </w:p>
    <w:sdt>
      <w:sdtPr>
        <w:rPr>
          <w:rFonts w:ascii="Calibri" w:eastAsia="Calibri" w:hAnsi="Calibri" w:cs="Times New Roman"/>
        </w:rPr>
        <w:alias w:val="Câmp editabil text"/>
        <w:tag w:val="CampEditabil"/>
        <w:id w:val="69177510"/>
        <w:placeholder>
          <w:docPart w:val="B3A684EAA9A3452E97E126F58E5F631E"/>
        </w:placeholder>
      </w:sdtPr>
      <w:sdtEndPr>
        <w:rPr>
          <w:rFonts w:ascii="Arial" w:hAnsi="Arial" w:cs="Arial"/>
          <w:sz w:val="24"/>
          <w:szCs w:val="24"/>
        </w:rPr>
      </w:sdtEndPr>
      <w:sdtContent>
        <w:p w:rsidR="00E61C44" w:rsidRPr="00E61C44" w:rsidRDefault="00E61C44" w:rsidP="00E61C44">
          <w:pPr>
            <w:numPr>
              <w:ilvl w:val="0"/>
              <w:numId w:val="7"/>
            </w:numPr>
            <w:autoSpaceDE w:val="0"/>
            <w:spacing w:after="0" w:line="240" w:lineRule="auto"/>
            <w:jc w:val="both"/>
            <w:rPr>
              <w:rFonts w:ascii="Arial" w:eastAsia="Calibri" w:hAnsi="Arial" w:cs="Arial"/>
              <w:sz w:val="24"/>
              <w:szCs w:val="24"/>
              <w:lang w:eastAsia="ro-RO"/>
            </w:rPr>
          </w:pPr>
          <w:r w:rsidRPr="00E61C44">
            <w:rPr>
              <w:rFonts w:ascii="Arial" w:eastAsia="Calibri" w:hAnsi="Arial" w:cs="Arial"/>
              <w:b/>
              <w:sz w:val="24"/>
              <w:szCs w:val="24"/>
              <w:lang w:eastAsia="ro-RO"/>
            </w:rPr>
            <w:t>Hotărârii Guvernului nr. 445/2009</w:t>
          </w:r>
          <w:r w:rsidRPr="00E61C44">
            <w:rPr>
              <w:rFonts w:ascii="Arial" w:eastAsia="Calibri" w:hAnsi="Arial" w:cs="Arial"/>
              <w:sz w:val="24"/>
              <w:szCs w:val="24"/>
              <w:lang w:eastAsia="ro-RO"/>
            </w:rPr>
            <w:t xml:space="preserve"> privind evaluarea impactului anumitor proiecte publice şi private asupra mediului, cu modificările şi completările şi ulterioare;</w:t>
          </w:r>
        </w:p>
        <w:p w:rsidR="00E61C44" w:rsidRPr="00E61C44" w:rsidRDefault="00E61C44" w:rsidP="00E61C44">
          <w:pPr>
            <w:numPr>
              <w:ilvl w:val="0"/>
              <w:numId w:val="7"/>
            </w:numPr>
            <w:autoSpaceDE w:val="0"/>
            <w:spacing w:after="0" w:line="240" w:lineRule="auto"/>
            <w:jc w:val="both"/>
            <w:rPr>
              <w:rFonts w:ascii="Arial" w:eastAsia="Calibri" w:hAnsi="Arial" w:cs="Arial"/>
              <w:sz w:val="24"/>
              <w:szCs w:val="24"/>
            </w:rPr>
          </w:pPr>
          <w:r w:rsidRPr="00E61C44">
            <w:rPr>
              <w:rFonts w:ascii="Arial" w:eastAsia="Calibri" w:hAnsi="Arial" w:cs="Arial"/>
              <w:b/>
              <w:sz w:val="24"/>
              <w:szCs w:val="24"/>
            </w:rPr>
            <w:t>Ordonanţei de Urgenţă a Guvernului nr. 57/2007</w:t>
          </w:r>
          <w:r w:rsidRPr="00E61C44">
            <w:rPr>
              <w:rFonts w:ascii="Arial" w:eastAsia="Calibri" w:hAnsi="Arial" w:cs="Arial"/>
              <w:sz w:val="24"/>
              <w:szCs w:val="24"/>
            </w:rPr>
            <w:t xml:space="preserve"> privind regimul ariilor naturale protejate, conservarea habitatelor naturale, a florei şi faunei sǎlbatice, cu modificǎrile şi completǎrile ulterioare, aprobată prin </w:t>
          </w:r>
          <w:r w:rsidRPr="00E61C44">
            <w:rPr>
              <w:rFonts w:ascii="Arial" w:eastAsia="Calibri" w:hAnsi="Arial" w:cs="Arial"/>
              <w:b/>
              <w:sz w:val="24"/>
              <w:szCs w:val="24"/>
            </w:rPr>
            <w:t>Legea nr. 49/2011</w:t>
          </w:r>
          <w:r w:rsidRPr="00E61C44">
            <w:rPr>
              <w:rFonts w:ascii="Arial" w:eastAsia="Calibri" w:hAnsi="Arial" w:cs="Arial"/>
              <w:sz w:val="24"/>
              <w:szCs w:val="24"/>
            </w:rPr>
            <w:t>,</w:t>
          </w:r>
        </w:p>
      </w:sdtContent>
    </w:sdt>
    <w:p w:rsidR="00E61C44" w:rsidRPr="00E61C44" w:rsidRDefault="00E61C44" w:rsidP="00E61C44">
      <w:pPr>
        <w:autoSpaceDE w:val="0"/>
        <w:autoSpaceDN w:val="0"/>
        <w:adjustRightInd w:val="0"/>
        <w:spacing w:after="0" w:line="240" w:lineRule="auto"/>
        <w:jc w:val="both"/>
        <w:rPr>
          <w:rFonts w:ascii="Arial" w:eastAsia="Calibri" w:hAnsi="Arial" w:cs="Arial"/>
          <w:sz w:val="24"/>
          <w:szCs w:val="24"/>
        </w:rPr>
      </w:pPr>
      <w:r w:rsidRPr="00E61C44">
        <w:rPr>
          <w:rFonts w:ascii="Arial" w:eastAsia="Calibri" w:hAnsi="Arial" w:cs="Arial"/>
          <w:sz w:val="24"/>
          <w:szCs w:val="24"/>
        </w:rPr>
        <w:t xml:space="preserve">autoritatea competentă pentru protecţia mediului </w:t>
      </w:r>
      <w:sdt>
        <w:sdtPr>
          <w:rPr>
            <w:rFonts w:ascii="Arial" w:eastAsia="Calibri" w:hAnsi="Arial" w:cs="Arial"/>
            <w:sz w:val="24"/>
            <w:szCs w:val="24"/>
          </w:rPr>
          <w:alias w:val="ACPM procedură"/>
          <w:tag w:val="ANPMAPM"/>
          <w:id w:val="-1402203885"/>
          <w:lock w:val="contentLocked"/>
          <w:placeholder>
            <w:docPart w:val="614A5EF0B6FB4D1E847395C13E190EC6"/>
          </w:placeholder>
          <w:text/>
        </w:sdtPr>
        <w:sdtContent>
          <w:r w:rsidRPr="00E61C44">
            <w:rPr>
              <w:rFonts w:ascii="Arial" w:eastAsia="Calibri" w:hAnsi="Arial" w:cs="Arial"/>
              <w:sz w:val="24"/>
              <w:szCs w:val="24"/>
            </w:rPr>
            <w:t>APM Mehedinţi</w:t>
          </w:r>
        </w:sdtContent>
      </w:sdt>
      <w:r w:rsidRPr="00E61C44">
        <w:rPr>
          <w:rFonts w:ascii="Arial" w:eastAsia="Calibri" w:hAnsi="Arial" w:cs="Arial"/>
          <w:sz w:val="24"/>
          <w:szCs w:val="24"/>
        </w:rPr>
        <w:t xml:space="preserve"> decide, ca urmare a consultărilor desfăşurate în cadrul şedinţei Comisiei de Analiză Tehnică din data de </w:t>
      </w:r>
      <w:r w:rsidR="00EB4FC5">
        <w:rPr>
          <w:rFonts w:ascii="Arial" w:eastAsia="Calibri" w:hAnsi="Arial" w:cs="Arial"/>
          <w:sz w:val="24"/>
          <w:szCs w:val="24"/>
        </w:rPr>
        <w:t>19.10.2017</w:t>
      </w:r>
      <w:r w:rsidRPr="00E61C44">
        <w:rPr>
          <w:rFonts w:ascii="Arial" w:eastAsia="Calibri" w:hAnsi="Arial" w:cs="Arial"/>
          <w:sz w:val="24"/>
          <w:szCs w:val="24"/>
        </w:rPr>
        <w:t>, că proiectul ”</w:t>
      </w:r>
      <w:r w:rsidR="00726299" w:rsidRPr="00961560">
        <w:rPr>
          <w:rFonts w:ascii="Arial" w:eastAsia="Calibri" w:hAnsi="Arial" w:cs="Arial"/>
          <w:b/>
          <w:sz w:val="24"/>
          <w:szCs w:val="24"/>
        </w:rPr>
        <w:t>Sistem de alimentare cu apă în localitățile : Ștefan Odobleja, Izvoru Aneștilor, Petriș și Izvorălu de Jos</w:t>
      </w:r>
      <w:r w:rsidR="00961560" w:rsidRPr="00961560">
        <w:rPr>
          <w:rFonts w:ascii="Arial" w:eastAsia="Calibri" w:hAnsi="Arial" w:cs="Arial"/>
          <w:b/>
          <w:sz w:val="24"/>
          <w:szCs w:val="24"/>
        </w:rPr>
        <w:t>, Comuna Livezile, Județul Mehedinți</w:t>
      </w:r>
      <w:r w:rsidRPr="00E61C44">
        <w:rPr>
          <w:rFonts w:ascii="Arial" w:eastAsia="Calibri" w:hAnsi="Arial" w:cs="Arial"/>
          <w:sz w:val="24"/>
          <w:szCs w:val="24"/>
        </w:rPr>
        <w:t xml:space="preserve">”, propus a fi amplasat în comuna </w:t>
      </w:r>
      <w:r w:rsidR="004304CA">
        <w:rPr>
          <w:rFonts w:ascii="Arial" w:eastAsia="Calibri" w:hAnsi="Arial" w:cs="Arial"/>
          <w:sz w:val="24"/>
          <w:szCs w:val="24"/>
        </w:rPr>
        <w:t>Livezile, s</w:t>
      </w:r>
      <w:r w:rsidRPr="00E61C44">
        <w:rPr>
          <w:rFonts w:ascii="Arial" w:eastAsia="Calibri" w:hAnsi="Arial" w:cs="Arial"/>
          <w:sz w:val="24"/>
          <w:szCs w:val="24"/>
        </w:rPr>
        <w:t>a</w:t>
      </w:r>
      <w:r w:rsidR="004304CA">
        <w:rPr>
          <w:rFonts w:ascii="Arial" w:eastAsia="Calibri" w:hAnsi="Arial" w:cs="Arial"/>
          <w:sz w:val="24"/>
          <w:szCs w:val="24"/>
        </w:rPr>
        <w:t>t</w:t>
      </w:r>
      <w:r w:rsidRPr="00E61C44">
        <w:rPr>
          <w:rFonts w:ascii="Arial" w:eastAsia="Calibri" w:hAnsi="Arial" w:cs="Arial"/>
          <w:sz w:val="24"/>
          <w:szCs w:val="24"/>
        </w:rPr>
        <w:t xml:space="preserve">ele </w:t>
      </w:r>
      <w:r w:rsidR="00726299">
        <w:rPr>
          <w:rFonts w:ascii="Arial" w:eastAsia="Calibri" w:hAnsi="Arial" w:cs="Arial"/>
          <w:sz w:val="24"/>
          <w:szCs w:val="24"/>
        </w:rPr>
        <w:t>Ștefan Odobleja, I</w:t>
      </w:r>
      <w:r w:rsidR="004304CA">
        <w:rPr>
          <w:rFonts w:ascii="Arial" w:eastAsia="Calibri" w:hAnsi="Arial" w:cs="Arial"/>
          <w:sz w:val="24"/>
          <w:szCs w:val="24"/>
        </w:rPr>
        <w:t xml:space="preserve">zvoru Aneștilor, </w:t>
      </w:r>
      <w:r w:rsidR="00726299">
        <w:rPr>
          <w:rFonts w:ascii="Arial" w:eastAsia="Calibri" w:hAnsi="Arial" w:cs="Arial"/>
          <w:sz w:val="24"/>
          <w:szCs w:val="24"/>
        </w:rPr>
        <w:t xml:space="preserve">Petriș și </w:t>
      </w:r>
      <w:r w:rsidR="004304CA">
        <w:rPr>
          <w:rFonts w:ascii="Arial" w:eastAsia="Calibri" w:hAnsi="Arial" w:cs="Arial"/>
          <w:sz w:val="24"/>
          <w:szCs w:val="24"/>
        </w:rPr>
        <w:t>Izvorălu de Jos</w:t>
      </w:r>
      <w:r w:rsidRPr="00E61C44">
        <w:rPr>
          <w:rFonts w:ascii="Arial" w:eastAsia="Calibri" w:hAnsi="Arial" w:cs="Arial"/>
          <w:sz w:val="24"/>
          <w:szCs w:val="24"/>
        </w:rPr>
        <w:t xml:space="preserve">, </w:t>
      </w:r>
      <w:r w:rsidR="003434BA">
        <w:rPr>
          <w:rFonts w:ascii="Arial" w:eastAsia="Calibri" w:hAnsi="Arial" w:cs="Arial"/>
          <w:sz w:val="24"/>
          <w:szCs w:val="24"/>
        </w:rPr>
        <w:t xml:space="preserve">jud. Mehedinți, </w:t>
      </w:r>
      <w:r w:rsidRPr="00E61C44">
        <w:rPr>
          <w:rFonts w:ascii="Arial" w:eastAsia="Calibri" w:hAnsi="Arial" w:cs="Arial"/>
          <w:sz w:val="24"/>
          <w:szCs w:val="24"/>
        </w:rPr>
        <w:t xml:space="preserve">nu se supune evaluării impactului asupra mediului şi nu se supune evaluării adecvate.  </w:t>
      </w: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r w:rsidRPr="00E61C44">
        <w:rPr>
          <w:rFonts w:ascii="Arial" w:eastAsia="Calibri" w:hAnsi="Arial" w:cs="Arial"/>
          <w:sz w:val="24"/>
          <w:szCs w:val="24"/>
        </w:rPr>
        <w:t xml:space="preserve">    </w:t>
      </w:r>
      <w:r w:rsidRPr="00E61C44">
        <w:rPr>
          <w:rFonts w:ascii="Arial" w:eastAsia="Calibri" w:hAnsi="Arial" w:cs="Arial"/>
          <w:sz w:val="24"/>
          <w:szCs w:val="24"/>
          <w:lang w:val="en-US"/>
        </w:rPr>
        <w:t>Justificarea prezentei decizii:</w:t>
      </w:r>
    </w:p>
    <w:p w:rsidR="00E61C44" w:rsidRPr="00E61C44" w:rsidRDefault="00E61C44" w:rsidP="00E61C44">
      <w:pPr>
        <w:autoSpaceDE w:val="0"/>
        <w:autoSpaceDN w:val="0"/>
        <w:adjustRightInd w:val="0"/>
        <w:spacing w:after="0" w:line="240" w:lineRule="auto"/>
        <w:jc w:val="both"/>
        <w:rPr>
          <w:rFonts w:ascii="Arial" w:eastAsia="Calibri" w:hAnsi="Arial" w:cs="Arial"/>
          <w:b/>
          <w:sz w:val="24"/>
          <w:szCs w:val="24"/>
          <w:u w:val="single"/>
          <w:lang w:val="en-US"/>
        </w:rPr>
      </w:pPr>
      <w:r w:rsidRPr="00E61C44">
        <w:rPr>
          <w:rFonts w:ascii="Arial" w:eastAsia="Calibri" w:hAnsi="Arial" w:cs="Arial"/>
          <w:b/>
          <w:sz w:val="24"/>
          <w:szCs w:val="24"/>
          <w:lang w:val="en-US"/>
        </w:rPr>
        <w:t xml:space="preserve">   I</w:t>
      </w:r>
      <w:r w:rsidRPr="00E61C44">
        <w:rPr>
          <w:rFonts w:ascii="Arial" w:eastAsia="Calibri" w:hAnsi="Arial" w:cs="Arial"/>
          <w:b/>
          <w:sz w:val="24"/>
          <w:szCs w:val="24"/>
          <w:u w:val="single"/>
          <w:lang w:val="en-US"/>
        </w:rPr>
        <w:t xml:space="preserve">. Motivele care au stat la baza luării deciziei etapei de încadrare în procedura de evaluare </w:t>
      </w:r>
      <w:proofErr w:type="gramStart"/>
      <w:r w:rsidRPr="00E61C44">
        <w:rPr>
          <w:rFonts w:ascii="Arial" w:eastAsia="Calibri" w:hAnsi="Arial" w:cs="Arial"/>
          <w:b/>
          <w:sz w:val="24"/>
          <w:szCs w:val="24"/>
          <w:u w:val="single"/>
          <w:lang w:val="en-US"/>
        </w:rPr>
        <w:t>a</w:t>
      </w:r>
      <w:proofErr w:type="gramEnd"/>
      <w:r w:rsidRPr="00E61C44">
        <w:rPr>
          <w:rFonts w:ascii="Arial" w:eastAsia="Calibri" w:hAnsi="Arial" w:cs="Arial"/>
          <w:b/>
          <w:sz w:val="24"/>
          <w:szCs w:val="24"/>
          <w:u w:val="single"/>
          <w:lang w:val="en-US"/>
        </w:rPr>
        <w:t xml:space="preserve"> impactului asupra mediului sunt următoarele:</w:t>
      </w:r>
    </w:p>
    <w:p w:rsidR="00726299" w:rsidRPr="00726299" w:rsidRDefault="00E61C44" w:rsidP="00726299">
      <w:pPr>
        <w:pStyle w:val="Listparagraf"/>
        <w:numPr>
          <w:ilvl w:val="0"/>
          <w:numId w:val="18"/>
        </w:numPr>
        <w:autoSpaceDE w:val="0"/>
        <w:autoSpaceDN w:val="0"/>
        <w:adjustRightInd w:val="0"/>
        <w:spacing w:after="0" w:line="240" w:lineRule="auto"/>
        <w:ind w:left="0" w:firstLine="142"/>
        <w:jc w:val="both"/>
        <w:rPr>
          <w:rFonts w:ascii="Arial" w:eastAsia="Calibri" w:hAnsi="Arial" w:cs="Arial"/>
          <w:sz w:val="24"/>
          <w:szCs w:val="24"/>
          <w:lang w:val="en-US"/>
        </w:rPr>
      </w:pPr>
      <w:proofErr w:type="gramStart"/>
      <w:r w:rsidRPr="00726299">
        <w:rPr>
          <w:rFonts w:ascii="Arial" w:eastAsia="Calibri" w:hAnsi="Arial" w:cs="Arial"/>
          <w:b/>
          <w:i/>
          <w:sz w:val="24"/>
          <w:szCs w:val="24"/>
          <w:lang w:val="en-US"/>
        </w:rPr>
        <w:t>proiectul</w:t>
      </w:r>
      <w:proofErr w:type="gramEnd"/>
      <w:r w:rsidRPr="00726299">
        <w:rPr>
          <w:rFonts w:ascii="Arial" w:eastAsia="Calibri" w:hAnsi="Arial" w:cs="Arial"/>
          <w:b/>
          <w:i/>
          <w:sz w:val="24"/>
          <w:szCs w:val="24"/>
          <w:lang w:val="en-US"/>
        </w:rPr>
        <w:t xml:space="preserve"> se încadrează în prevederile Hotărârii Guvernului nr. 445/2009</w:t>
      </w:r>
      <w:r w:rsidRPr="00726299">
        <w:rPr>
          <w:rFonts w:ascii="Arial" w:eastAsia="Calibri" w:hAnsi="Arial" w:cs="Arial"/>
          <w:sz w:val="24"/>
          <w:szCs w:val="24"/>
          <w:lang w:val="en-US"/>
        </w:rPr>
        <w:t xml:space="preserve">, </w:t>
      </w:r>
      <w:r w:rsidRPr="00726299">
        <w:rPr>
          <w:rFonts w:ascii="Arial" w:eastAsia="Calibri" w:hAnsi="Arial" w:cs="Arial"/>
          <w:sz w:val="24"/>
          <w:szCs w:val="24"/>
          <w:u w:val="single"/>
          <w:lang w:val="en-US"/>
        </w:rPr>
        <w:t xml:space="preserve">anexa nr.2: </w:t>
      </w:r>
      <w:r w:rsidR="00726299" w:rsidRPr="00726299">
        <w:rPr>
          <w:rFonts w:ascii="Arial" w:eastAsia="Calibri" w:hAnsi="Arial" w:cs="Arial"/>
          <w:sz w:val="24"/>
          <w:szCs w:val="24"/>
          <w:lang w:val="en-US"/>
        </w:rPr>
        <w:t>la pct.10, lit.b), “proiecte de dezvoltare urban</w:t>
      </w:r>
      <w:r w:rsidR="00726299">
        <w:rPr>
          <w:rFonts w:ascii="Arial" w:eastAsia="Calibri" w:hAnsi="Arial" w:cs="Arial"/>
          <w:sz w:val="24"/>
          <w:szCs w:val="24"/>
          <w:lang w:val="en-US"/>
        </w:rPr>
        <w:t>ă</w:t>
      </w:r>
      <w:r w:rsidR="00726299" w:rsidRPr="00726299">
        <w:rPr>
          <w:rFonts w:ascii="Arial" w:eastAsia="Calibri" w:hAnsi="Arial" w:cs="Arial"/>
          <w:sz w:val="24"/>
          <w:szCs w:val="24"/>
          <w:lang w:val="en-US"/>
        </w:rPr>
        <w:t>”;</w:t>
      </w:r>
    </w:p>
    <w:p w:rsidR="00726299" w:rsidRPr="00726299" w:rsidRDefault="00E61C44" w:rsidP="0013171C">
      <w:pPr>
        <w:pStyle w:val="Listparagraf"/>
        <w:numPr>
          <w:ilvl w:val="0"/>
          <w:numId w:val="18"/>
        </w:numPr>
        <w:autoSpaceDE w:val="0"/>
        <w:autoSpaceDN w:val="0"/>
        <w:adjustRightInd w:val="0"/>
        <w:spacing w:after="0" w:line="240" w:lineRule="auto"/>
        <w:ind w:left="567" w:hanging="425"/>
        <w:jc w:val="both"/>
        <w:rPr>
          <w:rFonts w:ascii="Arial" w:eastAsia="Calibri" w:hAnsi="Arial" w:cs="Arial"/>
          <w:sz w:val="24"/>
          <w:szCs w:val="24"/>
          <w:lang w:val="en-US"/>
        </w:rPr>
      </w:pPr>
      <w:r w:rsidRPr="0013171C">
        <w:rPr>
          <w:rFonts w:ascii="Arial" w:eastAsia="Calibri" w:hAnsi="Arial" w:cs="Arial"/>
          <w:b/>
          <w:i/>
          <w:sz w:val="24"/>
          <w:szCs w:val="24"/>
          <w:lang w:val="en-US"/>
        </w:rPr>
        <w:t>mărimea</w:t>
      </w:r>
      <w:r w:rsidR="00726299">
        <w:rPr>
          <w:rFonts w:ascii="Arial" w:eastAsia="Calibri" w:hAnsi="Arial" w:cs="Arial"/>
          <w:b/>
          <w:i/>
          <w:sz w:val="24"/>
          <w:szCs w:val="24"/>
          <w:lang w:val="en-US"/>
        </w:rPr>
        <w:t xml:space="preserve">/descrierea </w:t>
      </w:r>
      <w:r w:rsidRPr="0013171C">
        <w:rPr>
          <w:rFonts w:ascii="Arial" w:eastAsia="Calibri" w:hAnsi="Arial" w:cs="Arial"/>
          <w:b/>
          <w:i/>
          <w:sz w:val="24"/>
          <w:szCs w:val="24"/>
          <w:lang w:val="en-US"/>
        </w:rPr>
        <w:t>proiectului:</w:t>
      </w:r>
    </w:p>
    <w:p w:rsidR="00726299" w:rsidRP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Avand in vedere distanta mare dintre localitatile Stefan Odobleja, Izvoru Anestilor, Petris amplasate in nordul localitatii Livezile, de-a lungul drumul judetean DJ606B pe o lungime de 6 Km si localitatea Izvoralu de Jos din Nord-Estul localitatii Livezile aflata la 6</w:t>
      </w:r>
      <w:proofErr w:type="gramStart"/>
      <w:r w:rsidRPr="00726299">
        <w:rPr>
          <w:rFonts w:ascii="Arial" w:eastAsia="Calibri" w:hAnsi="Arial" w:cs="Arial"/>
          <w:sz w:val="24"/>
          <w:szCs w:val="24"/>
          <w:lang w:val="en-US"/>
        </w:rPr>
        <w:t>,50</w:t>
      </w:r>
      <w:proofErr w:type="gramEnd"/>
      <w:r w:rsidRPr="00726299">
        <w:rPr>
          <w:rFonts w:ascii="Arial" w:eastAsia="Calibri" w:hAnsi="Arial" w:cs="Arial"/>
          <w:sz w:val="24"/>
          <w:szCs w:val="24"/>
          <w:lang w:val="en-US"/>
        </w:rPr>
        <w:t xml:space="preserve"> Km de aceasta, pentru asigurarea cu apa potabila se propune realizarea a 2 sisteme de aliementare cu apa, unul pentru localitatile Stefan Odobleja, Izvoru Anestilor si Petris, iar al doilea sistem pentru Izvoralu de Jos.</w:t>
      </w:r>
    </w:p>
    <w:p w:rsidR="00726299" w:rsidRP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Alimentarea cu apă a localităților Stefan Odobleja, Izvoru Anestilor, Petris si Izvoralu de Jos din sursă de apă subterană, prin construire front de captare pentru fiecare din sistemele de alimentare cu apă propuse, care să asigure debitul necesar pentru acoperirea cerinței de apă calculată în funcție de consumatorii actuali identificați și perspectiva de dezvoltare pe următorii 25 ani pentru localitățile Stefan Odobleja, Izvoru Anestilor, Petris si Izvoralu de Jos.</w:t>
      </w:r>
    </w:p>
    <w:p w:rsidR="00726299" w:rsidRP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 xml:space="preserve">Fiecare sistem de alimentare cu apă propus va avea o gospodărie de apă amplasată pe raza localității Izvorul Aneștilor care va asigura înmagazinarea, dezinfecția și pomparea apei potabile în rețelele de distribuție ale localităților Stefan Odobleja, Izvoru Anestilor, Petris și o gospodărie de apă amplasată pe raza localității Izvoralu de Jos care va asigura </w:t>
      </w:r>
      <w:r w:rsidRPr="00726299">
        <w:rPr>
          <w:rFonts w:ascii="Arial" w:eastAsia="Calibri" w:hAnsi="Arial" w:cs="Arial"/>
          <w:sz w:val="24"/>
          <w:szCs w:val="24"/>
          <w:lang w:val="en-US"/>
        </w:rPr>
        <w:lastRenderedPageBreak/>
        <w:t>înmagazinarea, dezinfecția și pomparea apei potabile în rețeaua de distribuție ale localității Izvoralu de Jos.</w:t>
      </w:r>
    </w:p>
    <w:p w:rsidR="00726299" w:rsidRP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 xml:space="preserve">Sistemele de alimentare cu </w:t>
      </w:r>
      <w:proofErr w:type="gramStart"/>
      <w:r w:rsidRPr="00726299">
        <w:rPr>
          <w:rFonts w:ascii="Arial" w:eastAsia="Calibri" w:hAnsi="Arial" w:cs="Arial"/>
          <w:sz w:val="24"/>
          <w:szCs w:val="24"/>
          <w:lang w:val="en-US"/>
        </w:rPr>
        <w:t>apă</w:t>
      </w:r>
      <w:proofErr w:type="gramEnd"/>
      <w:r w:rsidRPr="00726299">
        <w:rPr>
          <w:rFonts w:ascii="Arial" w:eastAsia="Calibri" w:hAnsi="Arial" w:cs="Arial"/>
          <w:sz w:val="24"/>
          <w:szCs w:val="24"/>
          <w:lang w:val="en-US"/>
        </w:rPr>
        <w:t xml:space="preserve"> să fie prevăzute cu stație de tratare a apei pentru reducerea nivelului de mineralizare și denitrificare a a apei pentru a deveni potabilă.</w:t>
      </w:r>
    </w:p>
    <w:p w:rsidR="00726299" w:rsidRP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 xml:space="preserve">Rețelele de distribuție </w:t>
      </w:r>
      <w:proofErr w:type="gramStart"/>
      <w:r w:rsidRPr="00726299">
        <w:rPr>
          <w:rFonts w:ascii="Arial" w:eastAsia="Calibri" w:hAnsi="Arial" w:cs="Arial"/>
          <w:sz w:val="24"/>
          <w:szCs w:val="24"/>
          <w:lang w:val="en-US"/>
        </w:rPr>
        <w:t>a</w:t>
      </w:r>
      <w:proofErr w:type="gramEnd"/>
      <w:r w:rsidRPr="00726299">
        <w:rPr>
          <w:rFonts w:ascii="Arial" w:eastAsia="Calibri" w:hAnsi="Arial" w:cs="Arial"/>
          <w:sz w:val="24"/>
          <w:szCs w:val="24"/>
          <w:lang w:val="en-US"/>
        </w:rPr>
        <w:t xml:space="preserve"> apei în localitățile Stefan Odobleja, Izvoru Anestilor și Petris să fie legate fiecare la stația de pompare din gospodăria de apă aferentă sistemului din care face parte.       </w:t>
      </w:r>
    </w:p>
    <w:p w:rsidR="00726299" w:rsidRP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 xml:space="preserve">Automatizarea fronturilor de captare </w:t>
      </w:r>
      <w:proofErr w:type="gramStart"/>
      <w:r w:rsidRPr="00726299">
        <w:rPr>
          <w:rFonts w:ascii="Arial" w:eastAsia="Calibri" w:hAnsi="Arial" w:cs="Arial"/>
          <w:sz w:val="24"/>
          <w:szCs w:val="24"/>
          <w:lang w:val="en-US"/>
        </w:rPr>
        <w:t>apa</w:t>
      </w:r>
      <w:proofErr w:type="gramEnd"/>
      <w:r w:rsidRPr="00726299">
        <w:rPr>
          <w:rFonts w:ascii="Arial" w:eastAsia="Calibri" w:hAnsi="Arial" w:cs="Arial"/>
          <w:sz w:val="24"/>
          <w:szCs w:val="24"/>
          <w:lang w:val="en-US"/>
        </w:rPr>
        <w:t xml:space="preserve">, inclusiv stațiile de pompare apa din frontul de captare, în corelație cu rezervorul de înmagazinare apa aferent sistemului si consumul din rețețelele de distribuție. </w:t>
      </w:r>
    </w:p>
    <w:p w:rsidR="00726299" w:rsidRP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 xml:space="preserve">Asigurarea zonei de protectie a gospodariei de apa și a fronturilolr de </w:t>
      </w:r>
      <w:proofErr w:type="gramStart"/>
      <w:r w:rsidRPr="00726299">
        <w:rPr>
          <w:rFonts w:ascii="Arial" w:eastAsia="Calibri" w:hAnsi="Arial" w:cs="Arial"/>
          <w:sz w:val="24"/>
          <w:szCs w:val="24"/>
          <w:lang w:val="en-US"/>
        </w:rPr>
        <w:t>captare  prin</w:t>
      </w:r>
      <w:proofErr w:type="gramEnd"/>
      <w:r w:rsidRPr="00726299">
        <w:rPr>
          <w:rFonts w:ascii="Arial" w:eastAsia="Calibri" w:hAnsi="Arial" w:cs="Arial"/>
          <w:sz w:val="24"/>
          <w:szCs w:val="24"/>
          <w:lang w:val="en-US"/>
        </w:rPr>
        <w:t xml:space="preserve"> imprejmuirea acestora. </w:t>
      </w:r>
    </w:p>
    <w:p w:rsidR="00726299"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r w:rsidRPr="00726299">
        <w:rPr>
          <w:rFonts w:ascii="Arial" w:eastAsia="Calibri" w:hAnsi="Arial" w:cs="Arial"/>
          <w:sz w:val="24"/>
          <w:szCs w:val="24"/>
          <w:lang w:val="en-US"/>
        </w:rPr>
        <w:t>-</w:t>
      </w:r>
      <w:r w:rsidRPr="00726299">
        <w:rPr>
          <w:rFonts w:ascii="Arial" w:eastAsia="Calibri" w:hAnsi="Arial" w:cs="Arial"/>
          <w:sz w:val="24"/>
          <w:szCs w:val="24"/>
          <w:lang w:val="en-US"/>
        </w:rPr>
        <w:tab/>
        <w:t>Optimizarea folosirii apei prin realizarea de bransamente contorizate pentru fiecare consumator.</w:t>
      </w:r>
    </w:p>
    <w:p w:rsidR="00F835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sidRPr="004A30A7">
        <w:rPr>
          <w:rFonts w:ascii="Arial" w:eastAsia="Calibri" w:hAnsi="Arial" w:cs="Arial"/>
          <w:b/>
          <w:sz w:val="24"/>
          <w:szCs w:val="24"/>
          <w:lang w:val="en-US"/>
        </w:rPr>
        <w:t>A.</w:t>
      </w:r>
      <w:r>
        <w:rPr>
          <w:rFonts w:ascii="Arial" w:eastAsia="Calibri" w:hAnsi="Arial" w:cs="Arial"/>
          <w:sz w:val="24"/>
          <w:szCs w:val="24"/>
          <w:lang w:val="en-US"/>
        </w:rPr>
        <w:t xml:space="preserve"> </w:t>
      </w:r>
      <w:r w:rsidR="00F835A7">
        <w:rPr>
          <w:rFonts w:ascii="Arial" w:eastAsia="Calibri" w:hAnsi="Arial" w:cs="Arial"/>
          <w:sz w:val="24"/>
          <w:szCs w:val="24"/>
          <w:lang w:val="en-US"/>
        </w:rPr>
        <w:t xml:space="preserve">Conform Avizului de gospodărire </w:t>
      </w:r>
      <w:proofErr w:type="gramStart"/>
      <w:r w:rsidR="00F835A7">
        <w:rPr>
          <w:rFonts w:ascii="Arial" w:eastAsia="Calibri" w:hAnsi="Arial" w:cs="Arial"/>
          <w:sz w:val="24"/>
          <w:szCs w:val="24"/>
          <w:lang w:val="en-US"/>
        </w:rPr>
        <w:t>a</w:t>
      </w:r>
      <w:proofErr w:type="gramEnd"/>
      <w:r w:rsidR="00F835A7">
        <w:rPr>
          <w:rFonts w:ascii="Arial" w:eastAsia="Calibri" w:hAnsi="Arial" w:cs="Arial"/>
          <w:sz w:val="24"/>
          <w:szCs w:val="24"/>
          <w:lang w:val="en-US"/>
        </w:rPr>
        <w:t xml:space="preserve"> apelor nr.42 din 06.10.2017debitele caracteristice ale cerinței de apă conform breviarului de calcul sunt: </w:t>
      </w:r>
    </w:p>
    <w:p w:rsidR="00F835A7" w:rsidRDefault="001C4524" w:rsidP="00F835A7">
      <w:pPr>
        <w:pStyle w:val="Listparagraf"/>
        <w:numPr>
          <w:ilvl w:val="0"/>
          <w:numId w:val="30"/>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pentru localitățile Ștefan O</w:t>
      </w:r>
      <w:r w:rsidR="00F835A7">
        <w:rPr>
          <w:rFonts w:ascii="Arial" w:eastAsia="Calibri" w:hAnsi="Arial" w:cs="Arial"/>
          <w:sz w:val="24"/>
          <w:szCs w:val="24"/>
          <w:lang w:val="en-US"/>
        </w:rPr>
        <w:t>dobleja, Izvoru Aneștilor și Petriș:</w:t>
      </w:r>
    </w:p>
    <w:p w:rsidR="00F835A7" w:rsidRPr="001C4524" w:rsidRDefault="00F835A7" w:rsidP="00F835A7">
      <w:pPr>
        <w:pStyle w:val="Listparagraf"/>
        <w:numPr>
          <w:ilvl w:val="0"/>
          <w:numId w:val="31"/>
        </w:numPr>
        <w:autoSpaceDE w:val="0"/>
        <w:autoSpaceDN w:val="0"/>
        <w:adjustRightInd w:val="0"/>
        <w:spacing w:after="0" w:line="240" w:lineRule="auto"/>
        <w:jc w:val="both"/>
        <w:rPr>
          <w:rFonts w:ascii="Arial" w:eastAsia="Calibri" w:hAnsi="Arial" w:cs="Arial"/>
          <w:sz w:val="24"/>
          <w:szCs w:val="24"/>
          <w:vertAlign w:val="subscript"/>
          <w:lang w:val="en-US"/>
        </w:rPr>
      </w:pPr>
      <w:r>
        <w:rPr>
          <w:rFonts w:ascii="Arial" w:eastAsia="Calibri" w:hAnsi="Arial" w:cs="Arial"/>
          <w:sz w:val="24"/>
          <w:szCs w:val="24"/>
          <w:lang w:val="en-US"/>
        </w:rPr>
        <w:t>Q</w:t>
      </w:r>
      <w:r>
        <w:rPr>
          <w:rFonts w:ascii="Arial" w:eastAsia="Calibri" w:hAnsi="Arial" w:cs="Arial"/>
          <w:sz w:val="24"/>
          <w:szCs w:val="24"/>
          <w:vertAlign w:val="subscript"/>
          <w:lang w:val="en-US"/>
        </w:rPr>
        <w:t>s</w:t>
      </w:r>
      <w:r>
        <w:rPr>
          <w:rFonts w:ascii="Arial" w:eastAsia="Calibri" w:hAnsi="Arial" w:cs="Arial"/>
          <w:sz w:val="24"/>
          <w:szCs w:val="24"/>
          <w:lang w:val="en-US"/>
        </w:rPr>
        <w:t xml:space="preserve"> </w:t>
      </w:r>
      <w:r w:rsidR="001C4524" w:rsidRPr="001C4524">
        <w:rPr>
          <w:rFonts w:ascii="Arial" w:eastAsia="Calibri" w:hAnsi="Arial" w:cs="Arial"/>
          <w:sz w:val="24"/>
          <w:szCs w:val="24"/>
          <w:vertAlign w:val="subscript"/>
          <w:lang w:val="en-US"/>
        </w:rPr>
        <w:t>zi max</w:t>
      </w:r>
      <w:r w:rsidR="001C4524">
        <w:rPr>
          <w:rFonts w:ascii="Arial" w:eastAsia="Calibri" w:hAnsi="Arial" w:cs="Arial"/>
          <w:sz w:val="24"/>
          <w:szCs w:val="24"/>
          <w:lang w:val="en-US"/>
        </w:rPr>
        <w:t xml:space="preserve"> = 101,14 mc/zi (1,71 l/s)</w:t>
      </w:r>
    </w:p>
    <w:p w:rsidR="001C4524" w:rsidRPr="001C4524" w:rsidRDefault="001C4524" w:rsidP="00F835A7">
      <w:pPr>
        <w:pStyle w:val="Listparagraf"/>
        <w:numPr>
          <w:ilvl w:val="0"/>
          <w:numId w:val="31"/>
        </w:numPr>
        <w:autoSpaceDE w:val="0"/>
        <w:autoSpaceDN w:val="0"/>
        <w:adjustRightInd w:val="0"/>
        <w:spacing w:after="0" w:line="240" w:lineRule="auto"/>
        <w:jc w:val="both"/>
        <w:rPr>
          <w:rFonts w:ascii="Arial" w:eastAsia="Calibri" w:hAnsi="Arial" w:cs="Arial"/>
          <w:sz w:val="24"/>
          <w:szCs w:val="24"/>
          <w:vertAlign w:val="subscript"/>
          <w:lang w:val="en-US"/>
        </w:rPr>
      </w:pPr>
      <w:r>
        <w:rPr>
          <w:rFonts w:ascii="Arial" w:eastAsia="Calibri" w:hAnsi="Arial" w:cs="Arial"/>
          <w:sz w:val="24"/>
          <w:szCs w:val="24"/>
          <w:lang w:val="en-US"/>
        </w:rPr>
        <w:t>Q</w:t>
      </w:r>
      <w:r>
        <w:rPr>
          <w:rFonts w:ascii="Arial" w:eastAsia="Calibri" w:hAnsi="Arial" w:cs="Arial"/>
          <w:sz w:val="24"/>
          <w:szCs w:val="24"/>
          <w:vertAlign w:val="subscript"/>
          <w:lang w:val="en-US"/>
        </w:rPr>
        <w:t>s zi med</w:t>
      </w:r>
      <w:r>
        <w:rPr>
          <w:rFonts w:ascii="Arial" w:eastAsia="Calibri" w:hAnsi="Arial" w:cs="Arial"/>
          <w:sz w:val="24"/>
          <w:szCs w:val="24"/>
          <w:lang w:val="en-US"/>
        </w:rPr>
        <w:t xml:space="preserve"> = 77,80 mc/z (0,9 l/s)</w:t>
      </w:r>
    </w:p>
    <w:p w:rsidR="001C4524" w:rsidRDefault="001C4524" w:rsidP="001C4524">
      <w:pPr>
        <w:pStyle w:val="Listparagraf"/>
        <w:numPr>
          <w:ilvl w:val="0"/>
          <w:numId w:val="30"/>
        </w:numPr>
        <w:autoSpaceDE w:val="0"/>
        <w:autoSpaceDN w:val="0"/>
        <w:adjustRightInd w:val="0"/>
        <w:spacing w:after="0" w:line="240" w:lineRule="auto"/>
        <w:jc w:val="both"/>
        <w:rPr>
          <w:rFonts w:ascii="Arial" w:eastAsia="Calibri" w:hAnsi="Arial" w:cs="Arial"/>
          <w:sz w:val="24"/>
          <w:szCs w:val="24"/>
          <w:lang w:val="en-US"/>
        </w:rPr>
      </w:pPr>
      <w:r w:rsidRPr="001C4524">
        <w:rPr>
          <w:rFonts w:ascii="Arial" w:eastAsia="Calibri" w:hAnsi="Arial" w:cs="Arial"/>
          <w:sz w:val="24"/>
          <w:szCs w:val="24"/>
          <w:lang w:val="en-US"/>
        </w:rPr>
        <w:t>pentru localitatea Izvorălu de Jos</w:t>
      </w:r>
      <w:r>
        <w:rPr>
          <w:rFonts w:ascii="Arial" w:eastAsia="Calibri" w:hAnsi="Arial" w:cs="Arial"/>
          <w:sz w:val="24"/>
          <w:szCs w:val="24"/>
          <w:lang w:val="en-US"/>
        </w:rPr>
        <w:t>:</w:t>
      </w:r>
    </w:p>
    <w:p w:rsidR="001C4524" w:rsidRPr="001C4524" w:rsidRDefault="001C4524" w:rsidP="001C4524">
      <w:pPr>
        <w:pStyle w:val="Listparagraf"/>
        <w:numPr>
          <w:ilvl w:val="0"/>
          <w:numId w:val="31"/>
        </w:numPr>
        <w:autoSpaceDE w:val="0"/>
        <w:autoSpaceDN w:val="0"/>
        <w:adjustRightInd w:val="0"/>
        <w:spacing w:after="0" w:line="240" w:lineRule="auto"/>
        <w:jc w:val="both"/>
        <w:rPr>
          <w:rFonts w:ascii="Arial" w:eastAsia="Calibri" w:hAnsi="Arial" w:cs="Arial"/>
          <w:sz w:val="24"/>
          <w:szCs w:val="24"/>
          <w:vertAlign w:val="subscript"/>
          <w:lang w:val="en-US"/>
        </w:rPr>
      </w:pPr>
      <w:r>
        <w:rPr>
          <w:rFonts w:ascii="Arial" w:eastAsia="Calibri" w:hAnsi="Arial" w:cs="Arial"/>
          <w:sz w:val="24"/>
          <w:szCs w:val="24"/>
          <w:lang w:val="en-US"/>
        </w:rPr>
        <w:t>Q</w:t>
      </w:r>
      <w:r>
        <w:rPr>
          <w:rFonts w:ascii="Arial" w:eastAsia="Calibri" w:hAnsi="Arial" w:cs="Arial"/>
          <w:sz w:val="24"/>
          <w:szCs w:val="24"/>
          <w:vertAlign w:val="subscript"/>
          <w:lang w:val="en-US"/>
        </w:rPr>
        <w:t>s</w:t>
      </w:r>
      <w:r>
        <w:rPr>
          <w:rFonts w:ascii="Arial" w:eastAsia="Calibri" w:hAnsi="Arial" w:cs="Arial"/>
          <w:sz w:val="24"/>
          <w:szCs w:val="24"/>
          <w:lang w:val="en-US"/>
        </w:rPr>
        <w:t xml:space="preserve"> </w:t>
      </w:r>
      <w:r w:rsidRPr="001C4524">
        <w:rPr>
          <w:rFonts w:ascii="Arial" w:eastAsia="Calibri" w:hAnsi="Arial" w:cs="Arial"/>
          <w:sz w:val="24"/>
          <w:szCs w:val="24"/>
          <w:vertAlign w:val="subscript"/>
          <w:lang w:val="en-US"/>
        </w:rPr>
        <w:t>zi max</w:t>
      </w:r>
      <w:r>
        <w:rPr>
          <w:rFonts w:ascii="Arial" w:eastAsia="Calibri" w:hAnsi="Arial" w:cs="Arial"/>
          <w:sz w:val="24"/>
          <w:szCs w:val="24"/>
          <w:lang w:val="en-US"/>
        </w:rPr>
        <w:t xml:space="preserve"> = 41,91 mc/zi (0,49 l/s)</w:t>
      </w:r>
    </w:p>
    <w:p w:rsidR="001C4524" w:rsidRPr="001C4524" w:rsidRDefault="001C4524" w:rsidP="001C4524">
      <w:pPr>
        <w:pStyle w:val="Listparagraf"/>
        <w:numPr>
          <w:ilvl w:val="0"/>
          <w:numId w:val="31"/>
        </w:numPr>
        <w:autoSpaceDE w:val="0"/>
        <w:autoSpaceDN w:val="0"/>
        <w:adjustRightInd w:val="0"/>
        <w:spacing w:after="0" w:line="240" w:lineRule="auto"/>
        <w:jc w:val="both"/>
        <w:rPr>
          <w:rFonts w:ascii="Arial" w:eastAsia="Calibri" w:hAnsi="Arial" w:cs="Arial"/>
          <w:sz w:val="24"/>
          <w:szCs w:val="24"/>
          <w:vertAlign w:val="subscript"/>
          <w:lang w:val="en-US"/>
        </w:rPr>
      </w:pPr>
      <w:r>
        <w:rPr>
          <w:rFonts w:ascii="Arial" w:eastAsia="Calibri" w:hAnsi="Arial" w:cs="Arial"/>
          <w:sz w:val="24"/>
          <w:szCs w:val="24"/>
          <w:lang w:val="en-US"/>
        </w:rPr>
        <w:t>Q</w:t>
      </w:r>
      <w:r>
        <w:rPr>
          <w:rFonts w:ascii="Arial" w:eastAsia="Calibri" w:hAnsi="Arial" w:cs="Arial"/>
          <w:sz w:val="24"/>
          <w:szCs w:val="24"/>
          <w:vertAlign w:val="subscript"/>
          <w:lang w:val="en-US"/>
        </w:rPr>
        <w:t>s zi med</w:t>
      </w:r>
      <w:r>
        <w:rPr>
          <w:rFonts w:ascii="Arial" w:eastAsia="Calibri" w:hAnsi="Arial" w:cs="Arial"/>
          <w:sz w:val="24"/>
          <w:szCs w:val="24"/>
          <w:lang w:val="en-US"/>
        </w:rPr>
        <w:t xml:space="preserve"> = 32,24 mc/z (0,37 l/s)</w:t>
      </w:r>
    </w:p>
    <w:p w:rsidR="001C4524" w:rsidRDefault="001C4524" w:rsidP="001C4524">
      <w:p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 Regimul de funcționare </w:t>
      </w:r>
      <w:proofErr w:type="gramStart"/>
      <w:r>
        <w:rPr>
          <w:rFonts w:ascii="Arial" w:eastAsia="Calibri" w:hAnsi="Arial" w:cs="Arial"/>
          <w:sz w:val="24"/>
          <w:szCs w:val="24"/>
          <w:lang w:val="en-US"/>
        </w:rPr>
        <w:t>este</w:t>
      </w:r>
      <w:proofErr w:type="gramEnd"/>
      <w:r>
        <w:rPr>
          <w:rFonts w:ascii="Arial" w:eastAsia="Calibri" w:hAnsi="Arial" w:cs="Arial"/>
          <w:sz w:val="24"/>
          <w:szCs w:val="24"/>
          <w:lang w:val="en-US"/>
        </w:rPr>
        <w:t xml:space="preserve"> continu, 365 zile/an și 24 ore/zi.</w:t>
      </w:r>
    </w:p>
    <w:p w:rsidR="001C4524" w:rsidRDefault="001C4524" w:rsidP="001C4524">
      <w:p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 Schema tehnologică pentru alimentarea cu </w:t>
      </w:r>
      <w:proofErr w:type="gramStart"/>
      <w:r>
        <w:rPr>
          <w:rFonts w:ascii="Arial" w:eastAsia="Calibri" w:hAnsi="Arial" w:cs="Arial"/>
          <w:sz w:val="24"/>
          <w:szCs w:val="24"/>
          <w:lang w:val="en-US"/>
        </w:rPr>
        <w:t>apă</w:t>
      </w:r>
      <w:proofErr w:type="gramEnd"/>
      <w:r>
        <w:rPr>
          <w:rFonts w:ascii="Arial" w:eastAsia="Calibri" w:hAnsi="Arial" w:cs="Arial"/>
          <w:sz w:val="24"/>
          <w:szCs w:val="24"/>
          <w:lang w:val="en-US"/>
        </w:rPr>
        <w:t xml:space="preserve"> a localităților va cuprinde:</w:t>
      </w:r>
    </w:p>
    <w:p w:rsidR="001C4524" w:rsidRDefault="001C4524" w:rsidP="001C4524">
      <w:pPr>
        <w:pStyle w:val="Listparagraf"/>
        <w:numPr>
          <w:ilvl w:val="0"/>
          <w:numId w:val="32"/>
        </w:numPr>
        <w:autoSpaceDE w:val="0"/>
        <w:autoSpaceDN w:val="0"/>
        <w:adjustRightInd w:val="0"/>
        <w:spacing w:after="0" w:line="240" w:lineRule="auto"/>
        <w:ind w:left="851" w:hanging="425"/>
        <w:jc w:val="both"/>
        <w:rPr>
          <w:rFonts w:ascii="Arial" w:eastAsia="Calibri" w:hAnsi="Arial" w:cs="Arial"/>
          <w:sz w:val="24"/>
          <w:szCs w:val="24"/>
          <w:lang w:val="en-US"/>
        </w:rPr>
      </w:pPr>
      <w:r>
        <w:rPr>
          <w:rFonts w:ascii="Arial" w:eastAsia="Calibri" w:hAnsi="Arial" w:cs="Arial"/>
          <w:sz w:val="24"/>
          <w:szCs w:val="24"/>
          <w:lang w:val="en-US"/>
        </w:rPr>
        <w:t>Pentru localitățile Ștefan Odobleja, Izvoru Aneștilor și Pietriș:</w:t>
      </w:r>
    </w:p>
    <w:p w:rsidR="001C4524" w:rsidRDefault="001C4524" w:rsidP="001C4524">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proofErr w:type="gramStart"/>
      <w:r>
        <w:rPr>
          <w:rFonts w:ascii="Arial" w:eastAsia="Calibri" w:hAnsi="Arial" w:cs="Arial"/>
          <w:sz w:val="24"/>
          <w:szCs w:val="24"/>
          <w:lang w:val="en-US"/>
        </w:rPr>
        <w:t>Captarea :</w:t>
      </w:r>
      <w:proofErr w:type="gramEnd"/>
      <w:r>
        <w:rPr>
          <w:rFonts w:ascii="Arial" w:eastAsia="Calibri" w:hAnsi="Arial" w:cs="Arial"/>
          <w:sz w:val="24"/>
          <w:szCs w:val="24"/>
          <w:lang w:val="en-US"/>
        </w:rPr>
        <w:t xml:space="preserve"> frontal de captare este realizat prin captarea izvoarelor de coastă din localitatea Ivoru Aneștilor, cu o camera de captare cu n volum de V=12 mc.</w:t>
      </w:r>
    </w:p>
    <w:p w:rsidR="001C4524" w:rsidRDefault="001C4524" w:rsidP="001C4524">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Aducțiune: conducta de aducțiune de la frontal de captare </w:t>
      </w:r>
      <w:r w:rsidR="007814B8">
        <w:rPr>
          <w:rFonts w:ascii="Arial" w:eastAsia="Calibri" w:hAnsi="Arial" w:cs="Arial"/>
          <w:sz w:val="24"/>
          <w:szCs w:val="24"/>
          <w:lang w:val="en-US"/>
        </w:rPr>
        <w:t>la gospodăria de apă este prevăzut a se realiza din conducta PEID cu Dn = 200mm și L=524m,</w:t>
      </w:r>
    </w:p>
    <w:p w:rsidR="007814B8" w:rsidRDefault="007814B8" w:rsidP="001C4524">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Gospodăria de </w:t>
      </w:r>
      <w:proofErr w:type="gramStart"/>
      <w:r>
        <w:rPr>
          <w:rFonts w:ascii="Arial" w:eastAsia="Calibri" w:hAnsi="Arial" w:cs="Arial"/>
          <w:sz w:val="24"/>
          <w:szCs w:val="24"/>
          <w:lang w:val="en-US"/>
        </w:rPr>
        <w:t>apă :</w:t>
      </w:r>
      <w:proofErr w:type="gramEnd"/>
      <w:r>
        <w:rPr>
          <w:rFonts w:ascii="Arial" w:eastAsia="Calibri" w:hAnsi="Arial" w:cs="Arial"/>
          <w:sz w:val="24"/>
          <w:szCs w:val="24"/>
          <w:lang w:val="en-US"/>
        </w:rPr>
        <w:t xml:space="preserve"> va fi amplasată în partea de est a localității Izvoru aneștilo și va cuprinde: rezervor de îmagazinare îngropat, realizat din beton armat cu un diametru de 9 m, înălțimea de 2,4m și volum V=200mc; cămin pentru vane rezervor cu dimensiunile de 3x3 m din beton armat, stație de pompare pentru zona înaltă a localității.</w:t>
      </w:r>
    </w:p>
    <w:p w:rsidR="007814B8" w:rsidRDefault="007814B8" w:rsidP="001C4524">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Rețele de distribuție : se realizează din conducte HDPE cu Dn = 110-63 mm, avînd o lungime totală L </w:t>
      </w:r>
      <w:r>
        <w:rPr>
          <w:rFonts w:ascii="Arial" w:eastAsia="Calibri" w:hAnsi="Arial" w:cs="Arial"/>
          <w:sz w:val="24"/>
          <w:szCs w:val="24"/>
          <w:vertAlign w:val="subscript"/>
          <w:lang w:val="en-US"/>
        </w:rPr>
        <w:t>tot</w:t>
      </w:r>
      <w:r>
        <w:rPr>
          <w:rFonts w:ascii="Arial" w:eastAsia="Calibri" w:hAnsi="Arial" w:cs="Arial"/>
          <w:sz w:val="24"/>
          <w:szCs w:val="24"/>
          <w:lang w:val="en-US"/>
        </w:rPr>
        <w:t xml:space="preserve"> = 10925 m, distribuite dup cum urmează:</w:t>
      </w:r>
    </w:p>
    <w:p w:rsidR="007814B8" w:rsidRDefault="007814B8" w:rsidP="007814B8">
      <w:pPr>
        <w:pStyle w:val="Listparagraf"/>
        <w:autoSpaceDE w:val="0"/>
        <w:autoSpaceDN w:val="0"/>
        <w:adjustRightInd w:val="0"/>
        <w:spacing w:after="0" w:line="240" w:lineRule="auto"/>
        <w:ind w:left="1222"/>
        <w:jc w:val="both"/>
        <w:rPr>
          <w:rFonts w:ascii="Arial" w:eastAsia="Calibri" w:hAnsi="Arial" w:cs="Arial"/>
          <w:sz w:val="24"/>
          <w:szCs w:val="24"/>
          <w:lang w:val="en-US"/>
        </w:rPr>
      </w:pPr>
      <w:r>
        <w:rPr>
          <w:rFonts w:ascii="Arial" w:eastAsia="Calibri" w:hAnsi="Arial" w:cs="Arial"/>
          <w:sz w:val="24"/>
          <w:szCs w:val="24"/>
          <w:lang w:val="en-US"/>
        </w:rPr>
        <w:t>1). Localitatea Izvoru Aneștilor – conduct HDPE, Dn = 125-63 mm, L=7357 m,</w:t>
      </w:r>
    </w:p>
    <w:p w:rsidR="007814B8" w:rsidRDefault="007814B8" w:rsidP="007814B8">
      <w:pPr>
        <w:pStyle w:val="Listparagraf"/>
        <w:autoSpaceDE w:val="0"/>
        <w:autoSpaceDN w:val="0"/>
        <w:adjustRightInd w:val="0"/>
        <w:spacing w:after="0" w:line="240" w:lineRule="auto"/>
        <w:ind w:left="1222"/>
        <w:jc w:val="both"/>
        <w:rPr>
          <w:rFonts w:ascii="Arial" w:eastAsia="Calibri" w:hAnsi="Arial" w:cs="Arial"/>
          <w:sz w:val="24"/>
          <w:szCs w:val="24"/>
          <w:lang w:val="en-US"/>
        </w:rPr>
      </w:pPr>
      <w:r>
        <w:rPr>
          <w:rFonts w:ascii="Arial" w:eastAsia="Calibri" w:hAnsi="Arial" w:cs="Arial"/>
          <w:sz w:val="24"/>
          <w:szCs w:val="24"/>
          <w:lang w:val="en-US"/>
        </w:rPr>
        <w:t>2). Localitatea Ștefan odobleja – conducta HDPE, Dn = 110mm, L = 2530 m,</w:t>
      </w:r>
    </w:p>
    <w:p w:rsidR="007814B8" w:rsidRDefault="007814B8" w:rsidP="007814B8">
      <w:pPr>
        <w:pStyle w:val="Listparagraf"/>
        <w:autoSpaceDE w:val="0"/>
        <w:autoSpaceDN w:val="0"/>
        <w:adjustRightInd w:val="0"/>
        <w:spacing w:after="0" w:line="240" w:lineRule="auto"/>
        <w:ind w:left="1222"/>
        <w:jc w:val="both"/>
        <w:rPr>
          <w:rFonts w:ascii="Arial" w:eastAsia="Calibri" w:hAnsi="Arial" w:cs="Arial"/>
          <w:sz w:val="24"/>
          <w:szCs w:val="24"/>
          <w:lang w:val="en-US"/>
        </w:rPr>
      </w:pPr>
      <w:r>
        <w:rPr>
          <w:rFonts w:ascii="Arial" w:eastAsia="Calibri" w:hAnsi="Arial" w:cs="Arial"/>
          <w:sz w:val="24"/>
          <w:szCs w:val="24"/>
          <w:lang w:val="en-US"/>
        </w:rPr>
        <w:t>3) Localitatea Petriș – conducta HDPE, Dn = 110mm, L=1038 m.</w:t>
      </w:r>
    </w:p>
    <w:p w:rsidR="007814B8" w:rsidRDefault="007814B8" w:rsidP="007814B8">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Branșamente pentru consumatori – 232 buc.</w:t>
      </w:r>
    </w:p>
    <w:p w:rsidR="007814B8" w:rsidRDefault="007814B8" w:rsidP="007814B8">
      <w:pPr>
        <w:pStyle w:val="Listparagraf"/>
        <w:numPr>
          <w:ilvl w:val="0"/>
          <w:numId w:val="32"/>
        </w:numPr>
        <w:autoSpaceDE w:val="0"/>
        <w:autoSpaceDN w:val="0"/>
        <w:adjustRightInd w:val="0"/>
        <w:spacing w:after="0" w:line="240" w:lineRule="auto"/>
        <w:ind w:left="851" w:hanging="425"/>
        <w:jc w:val="both"/>
        <w:rPr>
          <w:rFonts w:ascii="Arial" w:eastAsia="Calibri" w:hAnsi="Arial" w:cs="Arial"/>
          <w:sz w:val="24"/>
          <w:szCs w:val="24"/>
          <w:lang w:val="en-US"/>
        </w:rPr>
      </w:pPr>
      <w:r>
        <w:rPr>
          <w:rFonts w:ascii="Arial" w:eastAsia="Calibri" w:hAnsi="Arial" w:cs="Arial"/>
          <w:sz w:val="24"/>
          <w:szCs w:val="24"/>
          <w:lang w:val="en-US"/>
        </w:rPr>
        <w:t>Pentru localitatea Izvorălu de Jos:</w:t>
      </w:r>
    </w:p>
    <w:p w:rsidR="007814B8" w:rsidRDefault="007814B8" w:rsidP="007814B8">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Captarea: frontal de captare </w:t>
      </w:r>
      <w:proofErr w:type="gramStart"/>
      <w:r>
        <w:rPr>
          <w:rFonts w:ascii="Arial" w:eastAsia="Calibri" w:hAnsi="Arial" w:cs="Arial"/>
          <w:sz w:val="24"/>
          <w:szCs w:val="24"/>
          <w:lang w:val="en-US"/>
        </w:rPr>
        <w:t>este</w:t>
      </w:r>
      <w:proofErr w:type="gramEnd"/>
      <w:r>
        <w:rPr>
          <w:rFonts w:ascii="Arial" w:eastAsia="Calibri" w:hAnsi="Arial" w:cs="Arial"/>
          <w:sz w:val="24"/>
          <w:szCs w:val="24"/>
          <w:lang w:val="en-US"/>
        </w:rPr>
        <w:t xml:space="preserve"> realizată prin 2 (două) foraje de mare adâncime amplasamente </w:t>
      </w:r>
      <w:r w:rsidR="004F4E77">
        <w:rPr>
          <w:rFonts w:ascii="Arial" w:eastAsia="Calibri" w:hAnsi="Arial" w:cs="Arial"/>
          <w:sz w:val="24"/>
          <w:szCs w:val="24"/>
          <w:lang w:val="en-US"/>
        </w:rPr>
        <w:t>în localitatea Izvorălu de Jos (F1 în gospodăria de apă și F2 la 322 m de gospodăria de apă). Adâncimea propusă pentru foraje H = 85m.</w:t>
      </w:r>
    </w:p>
    <w:p w:rsidR="004F4E77" w:rsidRDefault="004F4E77" w:rsidP="007814B8">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Aducține : conduct PEID cu Dn = 75mm, L=370m,</w:t>
      </w:r>
    </w:p>
    <w:p w:rsidR="004F4E77" w:rsidRPr="007814B8" w:rsidRDefault="004F4E77" w:rsidP="007814B8">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Gospodăria de apă: va fi amplasată în partea de sud a localității Izvorălu de Jos și va </w:t>
      </w:r>
      <w:proofErr w:type="gramStart"/>
      <w:r>
        <w:rPr>
          <w:rFonts w:ascii="Arial" w:eastAsia="Calibri" w:hAnsi="Arial" w:cs="Arial"/>
          <w:sz w:val="24"/>
          <w:szCs w:val="24"/>
          <w:lang w:val="en-US"/>
        </w:rPr>
        <w:t>cuprinde :</w:t>
      </w:r>
      <w:proofErr w:type="gramEnd"/>
      <w:r>
        <w:rPr>
          <w:rFonts w:ascii="Arial" w:eastAsia="Calibri" w:hAnsi="Arial" w:cs="Arial"/>
          <w:sz w:val="24"/>
          <w:szCs w:val="24"/>
          <w:lang w:val="en-US"/>
        </w:rPr>
        <w:t xml:space="preserve"> rezervorul de înmagazinare cu un V=100mc, suprateran , metallic, cilindric, cămin pentru vane rezervor 1,5x1,5 m din beton armat, stație de tratare apă, stație de pompare pentru zona înaltă a localității, rețele de distribuție realizate din conducte HDPE cu Dn = 110-63mm, având o lungime totală Ltot = 5194 m, branșamente pentru consumatori – 119 buc.</w:t>
      </w:r>
    </w:p>
    <w:p w:rsidR="00726299" w:rsidRPr="001C4524" w:rsidRDefault="00726299" w:rsidP="00726299">
      <w:pPr>
        <w:autoSpaceDE w:val="0"/>
        <w:autoSpaceDN w:val="0"/>
        <w:adjustRightInd w:val="0"/>
        <w:spacing w:after="0" w:line="240" w:lineRule="auto"/>
        <w:ind w:left="142"/>
        <w:jc w:val="both"/>
        <w:rPr>
          <w:rFonts w:ascii="Arial" w:eastAsia="Calibri" w:hAnsi="Arial" w:cs="Arial"/>
          <w:sz w:val="24"/>
          <w:szCs w:val="24"/>
          <w:lang w:val="en-US"/>
        </w:rPr>
      </w:pPr>
    </w:p>
    <w:p w:rsidR="00726299"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b/>
          <w:i/>
          <w:sz w:val="24"/>
          <w:szCs w:val="24"/>
          <w:lang w:val="en-US"/>
        </w:rPr>
        <w:lastRenderedPageBreak/>
        <w:t xml:space="preserve">B. </w:t>
      </w:r>
      <w:r w:rsidR="004F4E77" w:rsidRPr="004A30A7">
        <w:rPr>
          <w:rFonts w:ascii="Arial" w:eastAsia="Calibri" w:hAnsi="Arial" w:cs="Arial"/>
          <w:b/>
          <w:i/>
          <w:sz w:val="24"/>
          <w:szCs w:val="24"/>
          <w:lang w:val="en-US"/>
        </w:rPr>
        <w:t>Su</w:t>
      </w:r>
      <w:r w:rsidRPr="004A30A7">
        <w:rPr>
          <w:rFonts w:ascii="Arial" w:eastAsia="Calibri" w:hAnsi="Arial" w:cs="Arial"/>
          <w:b/>
          <w:i/>
          <w:sz w:val="24"/>
          <w:szCs w:val="24"/>
          <w:lang w:val="en-US"/>
        </w:rPr>
        <w:t>pratra</w:t>
      </w:r>
      <w:r w:rsidR="004F4E77" w:rsidRPr="004A30A7">
        <w:rPr>
          <w:rFonts w:ascii="Arial" w:eastAsia="Calibri" w:hAnsi="Arial" w:cs="Arial"/>
          <w:b/>
          <w:i/>
          <w:sz w:val="24"/>
          <w:szCs w:val="24"/>
          <w:lang w:val="en-US"/>
        </w:rPr>
        <w:t xml:space="preserve">versări cursuri de </w:t>
      </w:r>
      <w:proofErr w:type="gramStart"/>
      <w:r w:rsidR="004F4E77" w:rsidRPr="004A30A7">
        <w:rPr>
          <w:rFonts w:ascii="Arial" w:eastAsia="Calibri" w:hAnsi="Arial" w:cs="Arial"/>
          <w:b/>
          <w:i/>
          <w:sz w:val="24"/>
          <w:szCs w:val="24"/>
          <w:lang w:val="en-US"/>
        </w:rPr>
        <w:t>apă</w:t>
      </w:r>
      <w:proofErr w:type="gramEnd"/>
      <w:r w:rsidR="004F4E77">
        <w:rPr>
          <w:rFonts w:ascii="Arial" w:eastAsia="Calibri" w:hAnsi="Arial" w:cs="Arial"/>
          <w:sz w:val="24"/>
          <w:szCs w:val="24"/>
          <w:lang w:val="en-US"/>
        </w:rPr>
        <w:t xml:space="preserve">: rețeua de distribuție apă traversează unele cursuri de apă. Traversarea acestora se </w:t>
      </w:r>
      <w:proofErr w:type="gramStart"/>
      <w:r w:rsidR="004F4E77">
        <w:rPr>
          <w:rFonts w:ascii="Arial" w:eastAsia="Calibri" w:hAnsi="Arial" w:cs="Arial"/>
          <w:sz w:val="24"/>
          <w:szCs w:val="24"/>
          <w:lang w:val="en-US"/>
        </w:rPr>
        <w:t>va</w:t>
      </w:r>
      <w:proofErr w:type="gramEnd"/>
      <w:r w:rsidR="004F4E77">
        <w:rPr>
          <w:rFonts w:ascii="Arial" w:eastAsia="Calibri" w:hAnsi="Arial" w:cs="Arial"/>
          <w:sz w:val="24"/>
          <w:szCs w:val="24"/>
          <w:lang w:val="en-US"/>
        </w:rPr>
        <w:t xml:space="preserve"> face suprateran respectând amplasarea conductei de distribuție apă care va fi cu 20 cm mai sus lateral față de partea carosabilă a drumului în zona podului sau podețelor</w:t>
      </w:r>
      <w:r>
        <w:rPr>
          <w:rFonts w:ascii="Arial" w:eastAsia="Calibri" w:hAnsi="Arial" w:cs="Arial"/>
          <w:sz w:val="24"/>
          <w:szCs w:val="24"/>
          <w:lang w:val="en-US"/>
        </w:rPr>
        <w:t xml:space="preserve">. </w:t>
      </w:r>
    </w:p>
    <w:p w:rsidR="004A30A7" w:rsidRPr="004A30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Supratraversările se vor face pe support din structura metalică fixate pe fundații din beton, iar protecția termică a conductelor se va face din saltele din vată mineral protejată cu învelitoare din tablă zincată.</w:t>
      </w:r>
    </w:p>
    <w:p w:rsidR="00726299"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 xml:space="preserve">C. Evacuare ape </w:t>
      </w:r>
      <w:proofErr w:type="gramStart"/>
      <w:r>
        <w:rPr>
          <w:rFonts w:ascii="Arial" w:eastAsia="Calibri" w:hAnsi="Arial" w:cs="Arial"/>
          <w:sz w:val="24"/>
          <w:szCs w:val="24"/>
          <w:lang w:val="en-US"/>
        </w:rPr>
        <w:t>uzate :</w:t>
      </w:r>
      <w:proofErr w:type="gramEnd"/>
      <w:r>
        <w:rPr>
          <w:rFonts w:ascii="Arial" w:eastAsia="Calibri" w:hAnsi="Arial" w:cs="Arial"/>
          <w:sz w:val="24"/>
          <w:szCs w:val="24"/>
          <w:lang w:val="en-US"/>
        </w:rPr>
        <w:t xml:space="preserve"> </w:t>
      </w:r>
    </w:p>
    <w:p w:rsidR="004A30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 xml:space="preserve">- </w:t>
      </w:r>
      <w:proofErr w:type="gramStart"/>
      <w:r>
        <w:rPr>
          <w:rFonts w:ascii="Arial" w:eastAsia="Calibri" w:hAnsi="Arial" w:cs="Arial"/>
          <w:sz w:val="24"/>
          <w:szCs w:val="24"/>
          <w:lang w:val="en-US"/>
        </w:rPr>
        <w:t>apele</w:t>
      </w:r>
      <w:proofErr w:type="gramEnd"/>
      <w:r>
        <w:rPr>
          <w:rFonts w:ascii="Arial" w:eastAsia="Calibri" w:hAnsi="Arial" w:cs="Arial"/>
          <w:sz w:val="24"/>
          <w:szCs w:val="24"/>
          <w:lang w:val="en-US"/>
        </w:rPr>
        <w:t xml:space="preserve"> uzate menajere de la gospodăriile individuale și instituțiile publice vor fi evacuate în bazine etanșe vidanjabile până la realizarea sistemului centralizat de canalizare și a stației de epurare,</w:t>
      </w:r>
    </w:p>
    <w:p w:rsidR="004A30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 bazin etanș vidanjabil cu V=6mc cu rol de colectare ape uzate menajere din folosința grupului sanitar al gospodăriei de apă și din spălarea rezervorului de înmagazinare a apei – pt. Izvoru Aneștilor,</w:t>
      </w:r>
    </w:p>
    <w:p w:rsidR="004A30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 xml:space="preserve">- </w:t>
      </w:r>
      <w:r>
        <w:rPr>
          <w:rFonts w:ascii="Arial" w:eastAsia="Calibri" w:hAnsi="Arial" w:cs="Arial"/>
          <w:sz w:val="24"/>
          <w:szCs w:val="24"/>
          <w:lang w:val="en-US"/>
        </w:rPr>
        <w:t xml:space="preserve">bazin etanș vidanjabil cu V=6mc cu rol de colectare ape uzate menajere din folosința grupului sanitar al gospodăriei de apă și din spălarea rezervorului de înmagazinare a apei – pt. </w:t>
      </w:r>
      <w:r>
        <w:rPr>
          <w:rFonts w:ascii="Arial" w:eastAsia="Calibri" w:hAnsi="Arial" w:cs="Arial"/>
          <w:sz w:val="24"/>
          <w:szCs w:val="24"/>
          <w:lang w:val="en-US"/>
        </w:rPr>
        <w:t>localitatea Izvorălu de Jos.</w:t>
      </w:r>
    </w:p>
    <w:p w:rsidR="004A30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 xml:space="preserve">D. Aparatura și instalații de măsurare a debitelor de </w:t>
      </w:r>
      <w:proofErr w:type="gramStart"/>
      <w:r>
        <w:rPr>
          <w:rFonts w:ascii="Arial" w:eastAsia="Calibri" w:hAnsi="Arial" w:cs="Arial"/>
          <w:sz w:val="24"/>
          <w:szCs w:val="24"/>
          <w:lang w:val="en-US"/>
        </w:rPr>
        <w:t>apă</w:t>
      </w:r>
      <w:proofErr w:type="gramEnd"/>
      <w:r>
        <w:rPr>
          <w:rFonts w:ascii="Arial" w:eastAsia="Calibri" w:hAnsi="Arial" w:cs="Arial"/>
          <w:sz w:val="24"/>
          <w:szCs w:val="24"/>
          <w:lang w:val="en-US"/>
        </w:rPr>
        <w:t>:</w:t>
      </w:r>
    </w:p>
    <w:p w:rsidR="004A30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 xml:space="preserve">- </w:t>
      </w:r>
      <w:proofErr w:type="gramStart"/>
      <w:r>
        <w:rPr>
          <w:rFonts w:ascii="Arial" w:eastAsia="Calibri" w:hAnsi="Arial" w:cs="Arial"/>
          <w:sz w:val="24"/>
          <w:szCs w:val="24"/>
          <w:lang w:val="en-US"/>
        </w:rPr>
        <w:t>pe</w:t>
      </w:r>
      <w:proofErr w:type="gramEnd"/>
      <w:r>
        <w:rPr>
          <w:rFonts w:ascii="Arial" w:eastAsia="Calibri" w:hAnsi="Arial" w:cs="Arial"/>
          <w:sz w:val="24"/>
          <w:szCs w:val="24"/>
          <w:lang w:val="en-US"/>
        </w:rPr>
        <w:t xml:space="preserve"> fiecare foraj se va monta un apometru pentru contorizarea consumului de apă </w:t>
      </w:r>
    </w:p>
    <w:p w:rsidR="004A30A7" w:rsidRDefault="004A30A7" w:rsidP="00726299">
      <w:pPr>
        <w:autoSpaceDE w:val="0"/>
        <w:autoSpaceDN w:val="0"/>
        <w:adjustRightInd w:val="0"/>
        <w:spacing w:after="0" w:line="240" w:lineRule="auto"/>
        <w:ind w:left="142"/>
        <w:jc w:val="both"/>
        <w:rPr>
          <w:rFonts w:ascii="Arial" w:eastAsia="Calibri" w:hAnsi="Arial" w:cs="Arial"/>
          <w:sz w:val="24"/>
          <w:szCs w:val="24"/>
          <w:lang w:val="en-US"/>
        </w:rPr>
      </w:pPr>
      <w:r>
        <w:rPr>
          <w:rFonts w:ascii="Arial" w:eastAsia="Calibri" w:hAnsi="Arial" w:cs="Arial"/>
          <w:sz w:val="24"/>
          <w:szCs w:val="24"/>
          <w:lang w:val="en-US"/>
        </w:rPr>
        <w:t xml:space="preserve">- </w:t>
      </w:r>
      <w:proofErr w:type="gramStart"/>
      <w:r>
        <w:rPr>
          <w:rFonts w:ascii="Arial" w:eastAsia="Calibri" w:hAnsi="Arial" w:cs="Arial"/>
          <w:sz w:val="24"/>
          <w:szCs w:val="24"/>
          <w:lang w:val="en-US"/>
        </w:rPr>
        <w:t>pe</w:t>
      </w:r>
      <w:proofErr w:type="gramEnd"/>
      <w:r>
        <w:rPr>
          <w:rFonts w:ascii="Arial" w:eastAsia="Calibri" w:hAnsi="Arial" w:cs="Arial"/>
          <w:sz w:val="24"/>
          <w:szCs w:val="24"/>
          <w:lang w:val="en-US"/>
        </w:rPr>
        <w:t xml:space="preserve"> conducta de aducțiune a frontului de captare din izvoarele de coastă se va monta un apometru </w:t>
      </w:r>
      <w:r w:rsidR="005D3B03">
        <w:rPr>
          <w:rFonts w:ascii="Arial" w:eastAsia="Calibri" w:hAnsi="Arial" w:cs="Arial"/>
          <w:sz w:val="24"/>
          <w:szCs w:val="24"/>
          <w:lang w:val="en-US"/>
        </w:rPr>
        <w:t>pentru contorizarea consumului de apă.</w:t>
      </w:r>
    </w:p>
    <w:p w:rsidR="00E61C44" w:rsidRPr="00726299" w:rsidRDefault="002C06FE" w:rsidP="00035F99">
      <w:pPr>
        <w:pStyle w:val="Listparagraf"/>
        <w:numPr>
          <w:ilvl w:val="0"/>
          <w:numId w:val="18"/>
        </w:numPr>
        <w:autoSpaceDE w:val="0"/>
        <w:autoSpaceDN w:val="0"/>
        <w:adjustRightInd w:val="0"/>
        <w:spacing w:after="0" w:line="240" w:lineRule="auto"/>
        <w:ind w:left="567" w:hanging="141"/>
        <w:jc w:val="both"/>
        <w:rPr>
          <w:rFonts w:ascii="Arial" w:eastAsia="Calibri" w:hAnsi="Arial" w:cs="Arial"/>
          <w:sz w:val="24"/>
          <w:szCs w:val="24"/>
          <w:lang w:val="en-US"/>
        </w:rPr>
      </w:pPr>
      <w:r w:rsidRPr="00726299">
        <w:rPr>
          <w:rFonts w:ascii="Arial" w:eastAsia="Calibri" w:hAnsi="Arial" w:cs="Arial"/>
          <w:b/>
          <w:i/>
          <w:sz w:val="24"/>
          <w:szCs w:val="24"/>
          <w:lang w:val="it-IT"/>
        </w:rPr>
        <w:t>o</w:t>
      </w:r>
      <w:r w:rsidR="004304CA" w:rsidRPr="00726299">
        <w:rPr>
          <w:rFonts w:ascii="Arial" w:eastAsia="Calibri" w:hAnsi="Arial" w:cs="Arial"/>
          <w:b/>
          <w:i/>
          <w:sz w:val="24"/>
          <w:szCs w:val="24"/>
          <w:lang w:val="it-IT"/>
        </w:rPr>
        <w:t>biectivul și necesitatea proiectului</w:t>
      </w:r>
      <w:r w:rsidR="00E61C44" w:rsidRPr="00726299">
        <w:rPr>
          <w:rFonts w:ascii="Arial" w:eastAsia="Calibri" w:hAnsi="Arial" w:cs="Arial"/>
          <w:b/>
          <w:i/>
          <w:sz w:val="24"/>
          <w:szCs w:val="24"/>
          <w:lang w:val="it-IT"/>
        </w:rPr>
        <w:t>:</w:t>
      </w:r>
    </w:p>
    <w:p w:rsidR="00940594" w:rsidRPr="00940594" w:rsidRDefault="00940594" w:rsidP="00940594">
      <w:pPr>
        <w:spacing w:after="0"/>
        <w:ind w:firstLine="708"/>
        <w:jc w:val="both"/>
        <w:rPr>
          <w:rFonts w:ascii="Arial" w:eastAsia="Calibri" w:hAnsi="Arial" w:cs="Arial"/>
          <w:sz w:val="24"/>
          <w:szCs w:val="24"/>
          <w:lang w:val="it-IT"/>
        </w:rPr>
      </w:pPr>
      <w:r w:rsidRPr="00940594">
        <w:rPr>
          <w:rFonts w:ascii="Arial" w:eastAsia="Calibri" w:hAnsi="Arial" w:cs="Arial"/>
          <w:sz w:val="24"/>
          <w:szCs w:val="24"/>
          <w:lang w:val="it-IT"/>
        </w:rPr>
        <w:t>Prin realizarea investitiei publice se vor atinge urmatoarele obiective :</w:t>
      </w:r>
    </w:p>
    <w:p w:rsidR="00940594" w:rsidRPr="00940594" w:rsidRDefault="00940594" w:rsidP="00940594">
      <w:pPr>
        <w:spacing w:after="0"/>
        <w:ind w:firstLine="708"/>
        <w:jc w:val="both"/>
        <w:rPr>
          <w:rFonts w:ascii="Arial" w:eastAsia="Calibri" w:hAnsi="Arial" w:cs="Arial"/>
          <w:sz w:val="24"/>
          <w:szCs w:val="24"/>
          <w:lang w:val="it-IT"/>
        </w:rPr>
      </w:pPr>
      <w:r w:rsidRPr="00940594">
        <w:rPr>
          <w:rFonts w:ascii="Arial" w:eastAsia="Calibri" w:hAnsi="Arial" w:cs="Arial"/>
          <w:sz w:val="24"/>
          <w:szCs w:val="24"/>
          <w:lang w:val="it-IT"/>
        </w:rPr>
        <w:t>-</w:t>
      </w:r>
      <w:r w:rsidRPr="00940594">
        <w:rPr>
          <w:rFonts w:ascii="Arial" w:eastAsia="Calibri" w:hAnsi="Arial" w:cs="Arial"/>
          <w:sz w:val="24"/>
          <w:szCs w:val="24"/>
          <w:lang w:val="it-IT"/>
        </w:rPr>
        <w:tab/>
        <w:t xml:space="preserve">Asigurarea cu apa potabila a tuturor consumatorilor din localitatile Stefan Odobleja, Izvoru Anestilor, Petris si Izvoralu de Jos, 24 de ore din 24 de ore pe durata intregului an . </w:t>
      </w:r>
    </w:p>
    <w:p w:rsidR="00940594" w:rsidRPr="00940594" w:rsidRDefault="00940594" w:rsidP="00940594">
      <w:pPr>
        <w:spacing w:after="0"/>
        <w:ind w:firstLine="708"/>
        <w:jc w:val="both"/>
        <w:rPr>
          <w:rFonts w:ascii="Arial" w:eastAsia="Calibri" w:hAnsi="Arial" w:cs="Arial"/>
          <w:sz w:val="24"/>
          <w:szCs w:val="24"/>
          <w:lang w:val="it-IT"/>
        </w:rPr>
      </w:pPr>
      <w:r w:rsidRPr="00940594">
        <w:rPr>
          <w:rFonts w:ascii="Arial" w:eastAsia="Calibri" w:hAnsi="Arial" w:cs="Arial"/>
          <w:sz w:val="24"/>
          <w:szCs w:val="24"/>
          <w:lang w:val="it-IT"/>
        </w:rPr>
        <w:t>-</w:t>
      </w:r>
      <w:r w:rsidRPr="00940594">
        <w:rPr>
          <w:rFonts w:ascii="Arial" w:eastAsia="Calibri" w:hAnsi="Arial" w:cs="Arial"/>
          <w:sz w:val="24"/>
          <w:szCs w:val="24"/>
          <w:lang w:val="it-IT"/>
        </w:rPr>
        <w:tab/>
        <w:t xml:space="preserve">Folosirea optima a apei din sistemul de alimentare cu apa </w:t>
      </w:r>
    </w:p>
    <w:p w:rsidR="00940594" w:rsidRPr="00940594" w:rsidRDefault="00940594" w:rsidP="00940594">
      <w:pPr>
        <w:spacing w:after="0"/>
        <w:ind w:firstLine="708"/>
        <w:jc w:val="both"/>
        <w:rPr>
          <w:rFonts w:ascii="Arial" w:eastAsia="Calibri" w:hAnsi="Arial" w:cs="Arial"/>
          <w:sz w:val="24"/>
          <w:szCs w:val="24"/>
          <w:lang w:val="it-IT"/>
        </w:rPr>
      </w:pPr>
      <w:r w:rsidRPr="00940594">
        <w:rPr>
          <w:rFonts w:ascii="Arial" w:eastAsia="Calibri" w:hAnsi="Arial" w:cs="Arial"/>
          <w:sz w:val="24"/>
          <w:szCs w:val="24"/>
          <w:lang w:val="it-IT"/>
        </w:rPr>
        <w:t>-</w:t>
      </w:r>
      <w:r w:rsidRPr="00940594">
        <w:rPr>
          <w:rFonts w:ascii="Arial" w:eastAsia="Calibri" w:hAnsi="Arial" w:cs="Arial"/>
          <w:sz w:val="24"/>
          <w:szCs w:val="24"/>
          <w:lang w:val="it-IT"/>
        </w:rPr>
        <w:tab/>
        <w:t xml:space="preserve">Dezvoltarea activitatilor economice locale prin facilitarea accesului acestora la sistemul de apa, necesar in desfaturarea in conditii optime a  activitatilor specifice . </w:t>
      </w:r>
    </w:p>
    <w:p w:rsidR="00940594" w:rsidRPr="00940594" w:rsidRDefault="00940594" w:rsidP="00940594">
      <w:pPr>
        <w:spacing w:after="0"/>
        <w:ind w:firstLine="708"/>
        <w:jc w:val="both"/>
        <w:rPr>
          <w:rFonts w:ascii="Arial" w:eastAsia="Calibri" w:hAnsi="Arial" w:cs="Arial"/>
          <w:sz w:val="24"/>
          <w:szCs w:val="24"/>
          <w:lang w:val="it-IT"/>
        </w:rPr>
      </w:pPr>
      <w:r w:rsidRPr="00940594">
        <w:rPr>
          <w:rFonts w:ascii="Arial" w:eastAsia="Calibri" w:hAnsi="Arial" w:cs="Arial"/>
          <w:sz w:val="24"/>
          <w:szCs w:val="24"/>
          <w:lang w:val="it-IT"/>
        </w:rPr>
        <w:t>-</w:t>
      </w:r>
      <w:r w:rsidRPr="00940594">
        <w:rPr>
          <w:rFonts w:ascii="Arial" w:eastAsia="Calibri" w:hAnsi="Arial" w:cs="Arial"/>
          <w:sz w:val="24"/>
          <w:szCs w:val="24"/>
          <w:lang w:val="it-IT"/>
        </w:rPr>
        <w:tab/>
        <w:t>Imbunatatirea conditiilor de sanatate a populatiei prin folosirea apei potabile .</w:t>
      </w:r>
    </w:p>
    <w:p w:rsidR="00940594" w:rsidRPr="00940594" w:rsidRDefault="00940594" w:rsidP="00940594">
      <w:pPr>
        <w:spacing w:after="0"/>
        <w:ind w:firstLine="708"/>
        <w:jc w:val="both"/>
        <w:rPr>
          <w:rFonts w:ascii="Arial" w:eastAsia="Calibri" w:hAnsi="Arial" w:cs="Arial"/>
          <w:sz w:val="24"/>
          <w:szCs w:val="24"/>
          <w:lang w:val="it-IT"/>
        </w:rPr>
      </w:pPr>
      <w:r w:rsidRPr="00940594">
        <w:rPr>
          <w:rFonts w:ascii="Arial" w:eastAsia="Calibri" w:hAnsi="Arial" w:cs="Arial"/>
          <w:sz w:val="24"/>
          <w:szCs w:val="24"/>
          <w:lang w:val="it-IT"/>
        </w:rPr>
        <w:t>Proiectul propus este în conformitate cu normele de mediu (Directiva Cadru Apă, transpusă în legislaţia românească prin Legea Apelor nr. 107/1996 cu modificările şi completările ulterioare).</w:t>
      </w:r>
    </w:p>
    <w:p w:rsidR="00940594" w:rsidRDefault="00940594" w:rsidP="00940594">
      <w:pPr>
        <w:spacing w:after="0"/>
        <w:ind w:firstLine="708"/>
        <w:jc w:val="both"/>
        <w:rPr>
          <w:rFonts w:ascii="Arial" w:eastAsia="Calibri" w:hAnsi="Arial" w:cs="Arial"/>
          <w:sz w:val="24"/>
          <w:szCs w:val="24"/>
          <w:lang w:val="it-IT"/>
        </w:rPr>
      </w:pPr>
      <w:r w:rsidRPr="00940594">
        <w:rPr>
          <w:rFonts w:ascii="Arial" w:eastAsia="Calibri" w:hAnsi="Arial" w:cs="Arial"/>
          <w:sz w:val="24"/>
          <w:szCs w:val="24"/>
          <w:lang w:val="it-IT"/>
        </w:rPr>
        <w:t>Realizarea sistemelor centralizate de alimentare cu apă în localitatile Stefan Odobleja, Izvoru Anestilor, Petris si Izvoralu de Jos va asigura condiţii îmbunătăţite de viaţă pentru locuitorii din perimetrul deservit şi va duce la dezvoltarea zonei rurale din punct de vedere demografic, economic şi social.</w:t>
      </w:r>
    </w:p>
    <w:p w:rsidR="00035F99" w:rsidRDefault="00E61C44" w:rsidP="00035F99">
      <w:pPr>
        <w:pStyle w:val="Listparagraf"/>
        <w:numPr>
          <w:ilvl w:val="0"/>
          <w:numId w:val="18"/>
        </w:numPr>
        <w:spacing w:before="60" w:after="60"/>
        <w:jc w:val="both"/>
        <w:rPr>
          <w:rFonts w:ascii="Arial" w:eastAsia="Times New Roman" w:hAnsi="Arial" w:cs="Arial"/>
          <w:sz w:val="24"/>
          <w:szCs w:val="24"/>
          <w:lang w:val="en-US"/>
        </w:rPr>
      </w:pPr>
      <w:r w:rsidRPr="00035F99">
        <w:rPr>
          <w:rFonts w:ascii="Arial" w:eastAsia="Times New Roman" w:hAnsi="Arial" w:cs="Arial"/>
          <w:b/>
          <w:i/>
          <w:sz w:val="24"/>
          <w:szCs w:val="24"/>
          <w:lang w:val="en-US"/>
        </w:rPr>
        <w:t>utilizarea resurselor naturale</w:t>
      </w:r>
      <w:r w:rsidRPr="00035F99">
        <w:rPr>
          <w:rFonts w:ascii="Arial" w:eastAsia="Times New Roman" w:hAnsi="Arial" w:cs="Arial"/>
          <w:sz w:val="24"/>
          <w:szCs w:val="24"/>
          <w:lang w:val="en-US"/>
        </w:rPr>
        <w:t xml:space="preserve">:  </w:t>
      </w:r>
    </w:p>
    <w:p w:rsidR="00035F99" w:rsidRPr="00035F99" w:rsidRDefault="00035F99" w:rsidP="00035F99">
      <w:pPr>
        <w:spacing w:before="60" w:after="60"/>
        <w:ind w:firstLine="708"/>
        <w:jc w:val="both"/>
        <w:rPr>
          <w:rFonts w:ascii="Arial" w:eastAsia="Times New Roman" w:hAnsi="Arial" w:cs="Arial"/>
          <w:sz w:val="24"/>
          <w:szCs w:val="24"/>
          <w:lang w:val="en-US"/>
        </w:rPr>
      </w:pPr>
      <w:r w:rsidRPr="00035F99">
        <w:rPr>
          <w:rFonts w:ascii="Arial" w:eastAsia="Times New Roman" w:hAnsi="Arial" w:cs="Arial"/>
          <w:sz w:val="24"/>
          <w:szCs w:val="24"/>
          <w:lang w:val="en-US"/>
        </w:rPr>
        <w:t>În implementarea PP se folosește ca resursă naturală terenul pe care se amplasează construcțiile proiectate (camera de captare izvor, forajul F2, conductele de aducțiune, stațiile de pompare din frontul de captare și din gospodăria de apă, bazinele de înmagazinare, platformele din gospodăriie de apă, căminele pentru vane și hidranții de pe reț</w:t>
      </w:r>
      <w:proofErr w:type="gramStart"/>
      <w:r w:rsidRPr="00035F99">
        <w:rPr>
          <w:rFonts w:ascii="Arial" w:eastAsia="Times New Roman" w:hAnsi="Arial" w:cs="Arial"/>
          <w:sz w:val="24"/>
          <w:szCs w:val="24"/>
          <w:lang w:val="en-US"/>
        </w:rPr>
        <w:t>elele  de</w:t>
      </w:r>
      <w:proofErr w:type="gramEnd"/>
      <w:r w:rsidRPr="00035F99">
        <w:rPr>
          <w:rFonts w:ascii="Arial" w:eastAsia="Times New Roman" w:hAnsi="Arial" w:cs="Arial"/>
          <w:sz w:val="24"/>
          <w:szCs w:val="24"/>
          <w:lang w:val="en-US"/>
        </w:rPr>
        <w:t xml:space="preserve"> distribuție, branșamente la consumatori). </w:t>
      </w:r>
      <w:r w:rsidRPr="00035F99">
        <w:rPr>
          <w:rFonts w:ascii="Arial" w:eastAsia="Times New Roman" w:hAnsi="Arial" w:cs="Arial"/>
          <w:sz w:val="24"/>
          <w:szCs w:val="24"/>
          <w:lang w:val="en-US"/>
        </w:rPr>
        <w:tab/>
      </w:r>
    </w:p>
    <w:p w:rsidR="00035F99" w:rsidRPr="00035F99" w:rsidRDefault="00035F99" w:rsidP="00035F99">
      <w:pPr>
        <w:spacing w:before="60" w:after="60"/>
        <w:ind w:firstLine="567"/>
        <w:jc w:val="both"/>
        <w:rPr>
          <w:rFonts w:ascii="Arial" w:eastAsia="Times New Roman" w:hAnsi="Arial" w:cs="Arial"/>
          <w:sz w:val="24"/>
          <w:szCs w:val="24"/>
          <w:lang w:val="en-US"/>
        </w:rPr>
      </w:pPr>
      <w:r w:rsidRPr="00035F99">
        <w:rPr>
          <w:rFonts w:ascii="Arial" w:eastAsia="Times New Roman" w:hAnsi="Arial" w:cs="Arial"/>
          <w:sz w:val="24"/>
          <w:szCs w:val="24"/>
          <w:lang w:val="en-US"/>
        </w:rPr>
        <w:t xml:space="preserve">În funcţionarea proiectului propus se folosesc resurse naturale, respectiv apa prelevată din sursa subterană, necesarul estimat fiind Qs.zi max </w:t>
      </w:r>
      <w:proofErr w:type="gramStart"/>
      <w:r w:rsidRPr="00035F99">
        <w:rPr>
          <w:rFonts w:ascii="Arial" w:eastAsia="Times New Roman" w:hAnsi="Arial" w:cs="Arial"/>
          <w:sz w:val="24"/>
          <w:szCs w:val="24"/>
          <w:lang w:val="en-US"/>
        </w:rPr>
        <w:t>=  212</w:t>
      </w:r>
      <w:proofErr w:type="gramEnd"/>
      <w:r w:rsidRPr="00035F99">
        <w:rPr>
          <w:rFonts w:ascii="Arial" w:eastAsia="Times New Roman" w:hAnsi="Arial" w:cs="Arial"/>
          <w:sz w:val="24"/>
          <w:szCs w:val="24"/>
          <w:lang w:val="en-US"/>
        </w:rPr>
        <w:t xml:space="preserve"> m³/zi, iar V an =  77380  m³c/an</w:t>
      </w:r>
    </w:p>
    <w:p w:rsidR="00BA6A2F" w:rsidRDefault="00E61C44" w:rsidP="0013171C">
      <w:pPr>
        <w:spacing w:before="60" w:after="60"/>
        <w:ind w:firstLine="567"/>
        <w:jc w:val="both"/>
        <w:rPr>
          <w:rFonts w:ascii="Arial" w:eastAsia="Calibri" w:hAnsi="Arial" w:cs="Arial"/>
          <w:sz w:val="24"/>
          <w:szCs w:val="24"/>
          <w:lang w:val="en-US"/>
        </w:rPr>
      </w:pPr>
      <w:r w:rsidRPr="00E61C44">
        <w:rPr>
          <w:rFonts w:ascii="Arial" w:eastAsia="Calibri" w:hAnsi="Arial" w:cs="Arial"/>
          <w:b/>
          <w:sz w:val="24"/>
          <w:szCs w:val="24"/>
          <w:lang w:val="en-US"/>
        </w:rPr>
        <w:t>e)</w:t>
      </w:r>
      <w:r w:rsidRPr="00E61C44">
        <w:rPr>
          <w:rFonts w:ascii="Arial" w:eastAsia="Calibri" w:hAnsi="Arial" w:cs="Arial"/>
          <w:sz w:val="24"/>
          <w:szCs w:val="24"/>
          <w:lang w:val="en-US"/>
        </w:rPr>
        <w:t> </w:t>
      </w:r>
      <w:proofErr w:type="gramStart"/>
      <w:r w:rsidRPr="00E61C44">
        <w:rPr>
          <w:rFonts w:ascii="Arial" w:eastAsia="Calibri" w:hAnsi="Arial" w:cs="Arial"/>
          <w:b/>
          <w:i/>
          <w:sz w:val="24"/>
          <w:szCs w:val="24"/>
          <w:lang w:val="en-US"/>
        </w:rPr>
        <w:t>deșeuri</w:t>
      </w:r>
      <w:proofErr w:type="gramEnd"/>
      <w:r w:rsidRPr="00E61C44">
        <w:rPr>
          <w:rFonts w:ascii="Arial" w:eastAsia="Calibri" w:hAnsi="Arial" w:cs="Arial"/>
          <w:b/>
          <w:i/>
          <w:sz w:val="24"/>
          <w:szCs w:val="24"/>
          <w:lang w:val="en-US"/>
        </w:rPr>
        <w:t xml:space="preserve"> generate pe amplasament:</w:t>
      </w:r>
      <w:r w:rsidRPr="00E61C44">
        <w:rPr>
          <w:rFonts w:ascii="Arial" w:eastAsia="Calibri" w:hAnsi="Arial" w:cs="Arial"/>
          <w:sz w:val="24"/>
          <w:szCs w:val="24"/>
          <w:lang w:val="en-US"/>
        </w:rPr>
        <w:t xml:space="preserve"> </w:t>
      </w:r>
    </w:p>
    <w:p w:rsidR="00BA6A2F" w:rsidRPr="00BA6A2F" w:rsidRDefault="00BA6A2F" w:rsidP="00BA6A2F">
      <w:pPr>
        <w:spacing w:after="0" w:line="240" w:lineRule="auto"/>
        <w:ind w:firstLine="720"/>
        <w:jc w:val="both"/>
        <w:rPr>
          <w:rFonts w:ascii="Arial" w:eastAsia="Calibri" w:hAnsi="Arial" w:cs="Arial"/>
          <w:spacing w:val="1"/>
          <w:sz w:val="24"/>
          <w:szCs w:val="24"/>
        </w:rPr>
      </w:pPr>
      <w:r w:rsidRPr="00BA6A2F">
        <w:rPr>
          <w:rFonts w:ascii="Arial" w:eastAsia="Calibri" w:hAnsi="Arial" w:cs="Arial"/>
          <w:bCs/>
          <w:spacing w:val="3"/>
          <w:sz w:val="24"/>
          <w:szCs w:val="24"/>
          <w:u w:val="single"/>
        </w:rPr>
        <w:lastRenderedPageBreak/>
        <w:t>Deşeuri menajere</w:t>
      </w:r>
      <w:r w:rsidRPr="00BA6A2F">
        <w:rPr>
          <w:rFonts w:ascii="Arial" w:eastAsia="Calibri" w:hAnsi="Arial" w:cs="Arial"/>
          <w:bCs/>
          <w:spacing w:val="3"/>
          <w:sz w:val="24"/>
          <w:szCs w:val="24"/>
        </w:rPr>
        <w:t xml:space="preserve"> rezultă în activitatea zilnică fiind generate de personalul deservent al șantierului, în medie 16 persoane / zi generează o cantitate de deșeuride cca. 0,5 kg/zi/persoană.  Pe durata construcției de aproximativ 20 luni (430 zile lucrătoare) se generează o cantitate de deșeuri de cca. 3440 kg. </w:t>
      </w:r>
      <w:r w:rsidRPr="00BA6A2F">
        <w:rPr>
          <w:rFonts w:ascii="Arial" w:eastAsia="Calibri" w:hAnsi="Arial" w:cs="Arial"/>
          <w:spacing w:val="8"/>
          <w:sz w:val="24"/>
          <w:szCs w:val="24"/>
        </w:rPr>
        <w:t>Acestea</w:t>
      </w:r>
      <w:r w:rsidRPr="00BA6A2F">
        <w:rPr>
          <w:rFonts w:ascii="Arial" w:eastAsia="Calibri" w:hAnsi="Arial" w:cs="Arial"/>
          <w:spacing w:val="2"/>
          <w:sz w:val="24"/>
          <w:szCs w:val="24"/>
        </w:rPr>
        <w:t xml:space="preserve"> nu sunt biodegradabile, de aceea se vor colecta şi înmagazina temporar în recipienţi specifici şi vor fi predate operatorului de salubritate pe bază de contract de servicii</w:t>
      </w:r>
      <w:r w:rsidRPr="00BA6A2F">
        <w:rPr>
          <w:rFonts w:ascii="Arial" w:eastAsia="Calibri" w:hAnsi="Arial" w:cs="Arial"/>
          <w:spacing w:val="1"/>
          <w:sz w:val="24"/>
          <w:szCs w:val="24"/>
        </w:rPr>
        <w:t>.</w:t>
      </w:r>
    </w:p>
    <w:p w:rsidR="00BA6A2F" w:rsidRPr="00BA6A2F" w:rsidRDefault="00BA6A2F" w:rsidP="00BA6A2F">
      <w:pPr>
        <w:shd w:val="clear" w:color="auto" w:fill="FFFFFF"/>
        <w:spacing w:after="0" w:line="240" w:lineRule="auto"/>
        <w:ind w:right="26" w:firstLine="720"/>
        <w:jc w:val="both"/>
        <w:rPr>
          <w:rFonts w:ascii="Arial" w:eastAsia="Calibri" w:hAnsi="Arial" w:cs="Arial"/>
          <w:bCs/>
          <w:spacing w:val="4"/>
          <w:sz w:val="24"/>
          <w:szCs w:val="24"/>
        </w:rPr>
      </w:pPr>
      <w:r w:rsidRPr="00BA6A2F">
        <w:rPr>
          <w:rFonts w:ascii="Arial" w:eastAsia="Calibri" w:hAnsi="Arial" w:cs="Arial"/>
          <w:bCs/>
          <w:spacing w:val="4"/>
          <w:sz w:val="24"/>
          <w:szCs w:val="24"/>
          <w:u w:val="single"/>
        </w:rPr>
        <w:t>Deşeuri tehnologice degradabile</w:t>
      </w:r>
      <w:r w:rsidRPr="00BA6A2F">
        <w:rPr>
          <w:rFonts w:ascii="Arial" w:eastAsia="Calibri" w:hAnsi="Arial" w:cs="Arial"/>
          <w:bCs/>
          <w:spacing w:val="4"/>
          <w:sz w:val="24"/>
          <w:szCs w:val="24"/>
        </w:rPr>
        <w:t xml:space="preserve">, rezultate din lucrările de curăţire a terenului de vegetaţie lemnoasă şi ierboasă, care se evacuează în afara amplasamentului şi se depozitează provizoriu până la eliminarea prin biodegradare. </w:t>
      </w:r>
    </w:p>
    <w:p w:rsidR="00BA6A2F" w:rsidRPr="00BA6A2F" w:rsidRDefault="00BA6A2F" w:rsidP="00BA6A2F">
      <w:pPr>
        <w:shd w:val="clear" w:color="auto" w:fill="FFFFFF"/>
        <w:spacing w:after="0" w:line="240" w:lineRule="auto"/>
        <w:ind w:right="26" w:firstLine="720"/>
        <w:jc w:val="both"/>
        <w:rPr>
          <w:rFonts w:ascii="Arial" w:eastAsia="Calibri" w:hAnsi="Arial" w:cs="Arial"/>
          <w:bCs/>
          <w:spacing w:val="4"/>
          <w:sz w:val="24"/>
          <w:szCs w:val="24"/>
        </w:rPr>
      </w:pPr>
      <w:r w:rsidRPr="00BA6A2F">
        <w:rPr>
          <w:rFonts w:ascii="Arial" w:eastAsia="Calibri" w:hAnsi="Arial" w:cs="Arial"/>
          <w:bCs/>
          <w:spacing w:val="4"/>
          <w:sz w:val="24"/>
          <w:szCs w:val="24"/>
          <w:u w:val="single"/>
        </w:rPr>
        <w:t>Deşeuri tehnologice nedegradabile</w:t>
      </w:r>
      <w:r w:rsidRPr="00BA6A2F">
        <w:rPr>
          <w:rFonts w:ascii="Arial" w:eastAsia="Calibri" w:hAnsi="Arial" w:cs="Arial"/>
          <w:bCs/>
          <w:spacing w:val="4"/>
          <w:sz w:val="24"/>
          <w:szCs w:val="24"/>
        </w:rPr>
        <w:t>, din lucrările de construcţii, care se elimină astfel:</w:t>
      </w:r>
    </w:p>
    <w:p w:rsidR="00BA6A2F" w:rsidRPr="00BA6A2F" w:rsidRDefault="00BA6A2F" w:rsidP="00BA6A2F">
      <w:pPr>
        <w:shd w:val="clear" w:color="auto" w:fill="FFFFFF"/>
        <w:spacing w:after="0" w:line="240" w:lineRule="auto"/>
        <w:ind w:left="360" w:right="26" w:hanging="360"/>
        <w:jc w:val="both"/>
        <w:rPr>
          <w:rFonts w:ascii="Arial" w:eastAsia="Calibri" w:hAnsi="Arial" w:cs="Arial"/>
          <w:bCs/>
          <w:spacing w:val="4"/>
          <w:sz w:val="24"/>
          <w:szCs w:val="24"/>
        </w:rPr>
      </w:pPr>
      <w:r w:rsidRPr="00BA6A2F">
        <w:rPr>
          <w:rFonts w:ascii="Arial" w:eastAsia="Calibri" w:hAnsi="Arial" w:cs="Arial"/>
          <w:i/>
          <w:iCs/>
          <w:spacing w:val="3"/>
          <w:sz w:val="24"/>
          <w:szCs w:val="24"/>
        </w:rPr>
        <w:t xml:space="preserve">-  </w:t>
      </w:r>
      <w:r w:rsidRPr="00BA6A2F">
        <w:rPr>
          <w:rFonts w:ascii="Arial" w:eastAsia="Calibri" w:hAnsi="Arial" w:cs="Arial"/>
          <w:i/>
          <w:iCs/>
          <w:spacing w:val="3"/>
          <w:sz w:val="24"/>
          <w:szCs w:val="24"/>
        </w:rPr>
        <w:tab/>
        <w:t xml:space="preserve">Deşeuri de pămînt, </w:t>
      </w:r>
      <w:r w:rsidRPr="00BA6A2F">
        <w:rPr>
          <w:rFonts w:ascii="Arial" w:eastAsia="Calibri" w:hAnsi="Arial" w:cs="Arial"/>
          <w:iCs/>
          <w:spacing w:val="3"/>
          <w:sz w:val="24"/>
          <w:szCs w:val="24"/>
        </w:rPr>
        <w:t>provin din lucrările de terasamente - pământ neutilizat la umpluturi, cca 1500 mc, care</w:t>
      </w:r>
      <w:r w:rsidRPr="00BA6A2F">
        <w:rPr>
          <w:rFonts w:ascii="Arial" w:eastAsia="Calibri" w:hAnsi="Arial" w:cs="Arial"/>
          <w:i/>
          <w:iCs/>
          <w:spacing w:val="3"/>
          <w:sz w:val="24"/>
          <w:szCs w:val="24"/>
        </w:rPr>
        <w:t xml:space="preserve"> </w:t>
      </w:r>
      <w:r w:rsidRPr="00BA6A2F">
        <w:rPr>
          <w:rFonts w:ascii="Arial" w:eastAsia="Calibri" w:hAnsi="Arial" w:cs="Arial"/>
          <w:iCs/>
          <w:spacing w:val="3"/>
          <w:sz w:val="24"/>
          <w:szCs w:val="24"/>
        </w:rPr>
        <w:t>se vor evacua în afara incintei şi se vor depozita în afara secţiunii de scurgere a apelor.</w:t>
      </w:r>
      <w:r w:rsidRPr="00BA6A2F">
        <w:rPr>
          <w:rFonts w:ascii="Arial" w:eastAsia="Calibri" w:hAnsi="Arial" w:cs="Arial"/>
          <w:i/>
          <w:iCs/>
          <w:spacing w:val="3"/>
          <w:sz w:val="24"/>
          <w:szCs w:val="24"/>
        </w:rPr>
        <w:t xml:space="preserve"> </w:t>
      </w:r>
    </w:p>
    <w:p w:rsidR="00BA6A2F" w:rsidRPr="00BA6A2F" w:rsidRDefault="00BA6A2F" w:rsidP="00BA6A2F">
      <w:pPr>
        <w:spacing w:after="0" w:line="240" w:lineRule="auto"/>
        <w:ind w:left="360" w:hanging="360"/>
        <w:contextualSpacing/>
        <w:jc w:val="both"/>
        <w:rPr>
          <w:rFonts w:ascii="Arial" w:eastAsia="Calibri" w:hAnsi="Arial" w:cs="Arial"/>
          <w:spacing w:val="6"/>
          <w:sz w:val="24"/>
          <w:szCs w:val="24"/>
        </w:rPr>
      </w:pPr>
      <w:r w:rsidRPr="00BA6A2F">
        <w:rPr>
          <w:rFonts w:ascii="Arial" w:eastAsia="Calibri" w:hAnsi="Arial" w:cs="Arial"/>
          <w:i/>
          <w:iCs/>
          <w:spacing w:val="3"/>
          <w:sz w:val="24"/>
          <w:szCs w:val="24"/>
        </w:rPr>
        <w:t xml:space="preserve">-  </w:t>
      </w:r>
      <w:r w:rsidRPr="00BA6A2F">
        <w:rPr>
          <w:rFonts w:ascii="Arial" w:eastAsia="Calibri" w:hAnsi="Arial" w:cs="Arial"/>
          <w:i/>
          <w:iCs/>
          <w:spacing w:val="3"/>
          <w:sz w:val="24"/>
          <w:szCs w:val="24"/>
        </w:rPr>
        <w:tab/>
        <w:t xml:space="preserve">Deşeuri metalice cca. 50 kg,  </w:t>
      </w:r>
      <w:r w:rsidRPr="00BA6A2F">
        <w:rPr>
          <w:rFonts w:ascii="Arial" w:eastAsia="Calibri" w:hAnsi="Arial" w:cs="Arial"/>
          <w:spacing w:val="3"/>
          <w:sz w:val="24"/>
          <w:szCs w:val="24"/>
        </w:rPr>
        <w:t xml:space="preserve">pot proveni de la executarea unor </w:t>
      </w:r>
      <w:r w:rsidRPr="00BA6A2F">
        <w:rPr>
          <w:rFonts w:ascii="Arial" w:eastAsia="Calibri" w:hAnsi="Arial" w:cs="Arial"/>
          <w:spacing w:val="9"/>
          <w:sz w:val="24"/>
          <w:szCs w:val="24"/>
        </w:rPr>
        <w:t xml:space="preserve">lucrări de întreţinere şi reparaţie ale utilajelor în afara atelierelor </w:t>
      </w:r>
      <w:r w:rsidRPr="00BA6A2F">
        <w:rPr>
          <w:rFonts w:ascii="Arial" w:eastAsia="Calibri" w:hAnsi="Arial" w:cs="Arial"/>
          <w:spacing w:val="7"/>
          <w:sz w:val="24"/>
          <w:szCs w:val="24"/>
        </w:rPr>
        <w:t xml:space="preserve">specializate, cum ar fi cele de întreţinere curentă şi de </w:t>
      </w:r>
      <w:r w:rsidRPr="00BA6A2F">
        <w:rPr>
          <w:rFonts w:ascii="Arial" w:eastAsia="Calibri" w:hAnsi="Arial" w:cs="Arial"/>
          <w:spacing w:val="3"/>
          <w:sz w:val="24"/>
          <w:szCs w:val="24"/>
        </w:rPr>
        <w:t>reparaţii accidentale.</w:t>
      </w:r>
      <w:r w:rsidRPr="00BA6A2F">
        <w:rPr>
          <w:rFonts w:ascii="Arial" w:eastAsia="Calibri" w:hAnsi="Arial" w:cs="Arial"/>
          <w:spacing w:val="6"/>
          <w:sz w:val="24"/>
          <w:szCs w:val="24"/>
        </w:rPr>
        <w:t xml:space="preserve"> Acestea se vor colecta şi preda la unităţi specializate, pentru reciclare.</w:t>
      </w:r>
    </w:p>
    <w:p w:rsidR="00BA6A2F" w:rsidRPr="00BA6A2F" w:rsidRDefault="00BA6A2F" w:rsidP="00BA6A2F">
      <w:pPr>
        <w:shd w:val="clear" w:color="auto" w:fill="FFFFFF"/>
        <w:spacing w:after="0" w:line="240" w:lineRule="auto"/>
        <w:ind w:left="360" w:right="24" w:hanging="360"/>
        <w:jc w:val="both"/>
        <w:rPr>
          <w:rFonts w:ascii="Arial" w:eastAsia="Calibri" w:hAnsi="Arial" w:cs="Arial"/>
          <w:sz w:val="24"/>
          <w:szCs w:val="24"/>
        </w:rPr>
      </w:pPr>
      <w:r w:rsidRPr="00BA6A2F">
        <w:rPr>
          <w:rFonts w:ascii="Arial" w:eastAsia="Calibri" w:hAnsi="Arial" w:cs="Arial"/>
          <w:i/>
          <w:iCs/>
          <w:spacing w:val="2"/>
          <w:sz w:val="24"/>
          <w:szCs w:val="24"/>
        </w:rPr>
        <w:t xml:space="preserve">- </w:t>
      </w:r>
      <w:r w:rsidRPr="00BA6A2F">
        <w:rPr>
          <w:rFonts w:ascii="Arial" w:eastAsia="Calibri" w:hAnsi="Arial" w:cs="Arial"/>
          <w:i/>
          <w:iCs/>
          <w:spacing w:val="2"/>
          <w:sz w:val="24"/>
          <w:szCs w:val="24"/>
        </w:rPr>
        <w:tab/>
        <w:t xml:space="preserve">Uleiuri uzate cca. </w:t>
      </w:r>
      <w:smartTag w:uri="urn:schemas-microsoft-com:office:smarttags" w:element="metricconverter">
        <w:smartTagPr>
          <w:attr w:name="ProductID" w:val="50 kg"/>
        </w:smartTagPr>
        <w:r w:rsidRPr="00BA6A2F">
          <w:rPr>
            <w:rFonts w:ascii="Arial" w:eastAsia="Calibri" w:hAnsi="Arial" w:cs="Arial"/>
            <w:i/>
            <w:iCs/>
            <w:spacing w:val="2"/>
            <w:sz w:val="24"/>
            <w:szCs w:val="24"/>
          </w:rPr>
          <w:t>50 kg</w:t>
        </w:r>
      </w:smartTag>
      <w:r w:rsidRPr="00BA6A2F">
        <w:rPr>
          <w:rFonts w:ascii="Arial" w:eastAsia="Calibri" w:hAnsi="Arial" w:cs="Arial"/>
          <w:i/>
          <w:iCs/>
          <w:spacing w:val="2"/>
          <w:sz w:val="24"/>
          <w:szCs w:val="24"/>
        </w:rPr>
        <w:t xml:space="preserve">, </w:t>
      </w:r>
      <w:r w:rsidRPr="00BA6A2F">
        <w:rPr>
          <w:rFonts w:ascii="Arial" w:eastAsia="Calibri" w:hAnsi="Arial" w:cs="Arial"/>
          <w:spacing w:val="2"/>
          <w:sz w:val="24"/>
          <w:szCs w:val="24"/>
        </w:rPr>
        <w:t>pot proveni de la utilaje și mijloace de transport,</w:t>
      </w:r>
      <w:r w:rsidRPr="00BA6A2F">
        <w:rPr>
          <w:rFonts w:ascii="Arial" w:eastAsia="Calibri" w:hAnsi="Arial" w:cs="Arial"/>
          <w:spacing w:val="7"/>
          <w:sz w:val="24"/>
          <w:szCs w:val="24"/>
        </w:rPr>
        <w:t xml:space="preserve"> </w:t>
      </w:r>
      <w:r w:rsidRPr="00BA6A2F">
        <w:rPr>
          <w:rFonts w:ascii="Arial" w:eastAsia="Calibri" w:hAnsi="Arial" w:cs="Arial"/>
          <w:spacing w:val="3"/>
          <w:sz w:val="24"/>
          <w:szCs w:val="24"/>
        </w:rPr>
        <w:t>atunci când schimbul de ulei se face în locuri neamenajate. Acestea se colectează şi se d</w:t>
      </w:r>
      <w:r w:rsidRPr="00BA6A2F">
        <w:rPr>
          <w:rFonts w:ascii="Arial" w:eastAsia="Calibri" w:hAnsi="Arial" w:cs="Arial"/>
          <w:spacing w:val="5"/>
          <w:sz w:val="24"/>
          <w:szCs w:val="24"/>
        </w:rPr>
        <w:t xml:space="preserve">epoziteaza în recipienţi metalici cu capacitatea </w:t>
      </w:r>
      <w:r w:rsidRPr="00BA6A2F">
        <w:rPr>
          <w:rFonts w:ascii="Arial" w:eastAsia="Calibri" w:hAnsi="Arial" w:cs="Arial"/>
          <w:spacing w:val="1"/>
          <w:sz w:val="24"/>
          <w:szCs w:val="24"/>
        </w:rPr>
        <w:t xml:space="preserve">de </w:t>
      </w:r>
      <w:smartTag w:uri="urn:schemas-microsoft-com:office:smarttags" w:element="metricconverter">
        <w:smartTagPr>
          <w:attr w:name="ProductID" w:val="200 l"/>
        </w:smartTagPr>
        <w:r w:rsidRPr="00BA6A2F">
          <w:rPr>
            <w:rFonts w:ascii="Arial" w:eastAsia="Calibri" w:hAnsi="Arial" w:cs="Arial"/>
            <w:spacing w:val="1"/>
            <w:sz w:val="24"/>
            <w:szCs w:val="24"/>
          </w:rPr>
          <w:t>200 l</w:t>
        </w:r>
      </w:smartTag>
      <w:r w:rsidRPr="00BA6A2F">
        <w:rPr>
          <w:rFonts w:ascii="Arial" w:eastAsia="Calibri" w:hAnsi="Arial" w:cs="Arial"/>
          <w:spacing w:val="1"/>
          <w:sz w:val="24"/>
          <w:szCs w:val="24"/>
        </w:rPr>
        <w:t xml:space="preserve">, care vor fi păstraţi în magazia de materiale până la valorificarea lor la unităţi </w:t>
      </w:r>
      <w:r w:rsidRPr="00BA6A2F">
        <w:rPr>
          <w:rFonts w:ascii="Arial" w:eastAsia="Calibri" w:hAnsi="Arial" w:cs="Arial"/>
          <w:sz w:val="24"/>
          <w:szCs w:val="24"/>
        </w:rPr>
        <w:t>specializate.</w:t>
      </w:r>
    </w:p>
    <w:p w:rsidR="00BA6A2F" w:rsidRPr="00BA6A2F" w:rsidRDefault="00BA6A2F" w:rsidP="00BA6A2F">
      <w:pPr>
        <w:spacing w:after="0" w:line="240" w:lineRule="auto"/>
        <w:ind w:left="360" w:hanging="360"/>
        <w:contextualSpacing/>
        <w:jc w:val="both"/>
        <w:rPr>
          <w:rFonts w:ascii="Arial" w:eastAsia="Calibri" w:hAnsi="Arial" w:cs="Arial"/>
          <w:spacing w:val="3"/>
          <w:sz w:val="24"/>
          <w:szCs w:val="24"/>
        </w:rPr>
      </w:pPr>
      <w:r w:rsidRPr="00BA6A2F">
        <w:rPr>
          <w:rFonts w:ascii="Arial" w:eastAsia="Calibri" w:hAnsi="Arial" w:cs="Arial"/>
          <w:i/>
          <w:iCs/>
          <w:spacing w:val="3"/>
          <w:sz w:val="24"/>
          <w:szCs w:val="24"/>
        </w:rPr>
        <w:t xml:space="preserve">-  </w:t>
      </w:r>
      <w:r w:rsidRPr="00BA6A2F">
        <w:rPr>
          <w:rFonts w:ascii="Arial" w:eastAsia="Calibri" w:hAnsi="Arial" w:cs="Arial"/>
          <w:i/>
          <w:iCs/>
          <w:spacing w:val="3"/>
          <w:sz w:val="24"/>
          <w:szCs w:val="24"/>
        </w:rPr>
        <w:tab/>
        <w:t>Ambalaje cca. 100 kg, s</w:t>
      </w:r>
      <w:r w:rsidRPr="00BA6A2F">
        <w:rPr>
          <w:rFonts w:ascii="Arial" w:eastAsia="Calibri" w:hAnsi="Arial" w:cs="Arial"/>
          <w:spacing w:val="3"/>
          <w:sz w:val="24"/>
          <w:szCs w:val="24"/>
        </w:rPr>
        <w:t xml:space="preserve">e vor constitui în deşeuri ambalajele nereturnabile, din carton sau </w:t>
      </w:r>
      <w:r w:rsidRPr="00BA6A2F">
        <w:rPr>
          <w:rFonts w:ascii="Arial" w:eastAsia="Calibri" w:hAnsi="Arial" w:cs="Arial"/>
          <w:spacing w:val="4"/>
          <w:sz w:val="24"/>
          <w:szCs w:val="24"/>
        </w:rPr>
        <w:t xml:space="preserve">hârtie, provenind de la piesele de schimb şi materialele cu care se aprovizionează </w:t>
      </w:r>
      <w:r w:rsidRPr="00BA6A2F">
        <w:rPr>
          <w:rFonts w:ascii="Arial" w:eastAsia="Calibri" w:hAnsi="Arial" w:cs="Arial"/>
          <w:spacing w:val="3"/>
          <w:sz w:val="24"/>
          <w:szCs w:val="24"/>
        </w:rPr>
        <w:t>unitatea executoare. Acestea se vor depozita şi evacua împreună cu deşeurile menajere.</w:t>
      </w:r>
    </w:p>
    <w:p w:rsidR="00BA6A2F" w:rsidRPr="00BA6A2F" w:rsidRDefault="00BA6A2F" w:rsidP="00BA6A2F">
      <w:pPr>
        <w:spacing w:after="0" w:line="240" w:lineRule="auto"/>
        <w:ind w:left="360" w:hanging="360"/>
        <w:contextualSpacing/>
        <w:jc w:val="both"/>
        <w:rPr>
          <w:rFonts w:ascii="Arial" w:eastAsia="Calibri" w:hAnsi="Arial" w:cs="Arial"/>
          <w:spacing w:val="3"/>
          <w:sz w:val="24"/>
          <w:szCs w:val="24"/>
        </w:rPr>
      </w:pPr>
      <w:r w:rsidRPr="00BA6A2F">
        <w:rPr>
          <w:rFonts w:ascii="Arial" w:eastAsia="Calibri" w:hAnsi="Arial" w:cs="Arial"/>
          <w:i/>
          <w:iCs/>
          <w:spacing w:val="3"/>
          <w:sz w:val="24"/>
          <w:szCs w:val="24"/>
        </w:rPr>
        <w:t xml:space="preserve">-  </w:t>
      </w:r>
      <w:r w:rsidRPr="00BA6A2F">
        <w:rPr>
          <w:rFonts w:ascii="Arial" w:eastAsia="Calibri" w:hAnsi="Arial" w:cs="Arial"/>
          <w:i/>
          <w:iCs/>
          <w:spacing w:val="3"/>
          <w:sz w:val="24"/>
          <w:szCs w:val="24"/>
        </w:rPr>
        <w:tab/>
        <w:t xml:space="preserve">Deseuri </w:t>
      </w:r>
      <w:r w:rsidRPr="00BA6A2F">
        <w:rPr>
          <w:rFonts w:ascii="Arial" w:eastAsia="Calibri" w:hAnsi="Arial" w:cs="Arial"/>
          <w:i/>
          <w:spacing w:val="3"/>
          <w:sz w:val="24"/>
          <w:szCs w:val="24"/>
        </w:rPr>
        <w:t>de constructii</w:t>
      </w:r>
      <w:r w:rsidRPr="00BA6A2F">
        <w:rPr>
          <w:rFonts w:ascii="Arial" w:eastAsia="Calibri" w:hAnsi="Arial" w:cs="Arial"/>
          <w:spacing w:val="3"/>
          <w:sz w:val="24"/>
          <w:szCs w:val="24"/>
        </w:rPr>
        <w:t xml:space="preserve">, </w:t>
      </w:r>
      <w:r w:rsidRPr="00BA6A2F">
        <w:rPr>
          <w:rFonts w:ascii="Arial" w:eastAsia="Calibri" w:hAnsi="Arial" w:cs="Arial"/>
          <w:i/>
          <w:iCs/>
          <w:spacing w:val="3"/>
          <w:sz w:val="24"/>
          <w:szCs w:val="24"/>
        </w:rPr>
        <w:t xml:space="preserve">cca. 500 kg, </w:t>
      </w:r>
      <w:r w:rsidRPr="00BA6A2F">
        <w:rPr>
          <w:rFonts w:ascii="Arial" w:eastAsia="Calibri" w:hAnsi="Arial" w:cs="Arial"/>
          <w:iCs/>
          <w:spacing w:val="3"/>
          <w:sz w:val="24"/>
          <w:szCs w:val="24"/>
        </w:rPr>
        <w:t>compuse din resturi de cofraje, betoane, material plastic etc.</w:t>
      </w:r>
      <w:r w:rsidRPr="00BA6A2F">
        <w:rPr>
          <w:rFonts w:ascii="Arial" w:eastAsia="Calibri" w:hAnsi="Arial" w:cs="Arial"/>
          <w:i/>
          <w:iCs/>
          <w:spacing w:val="3"/>
          <w:sz w:val="24"/>
          <w:szCs w:val="24"/>
        </w:rPr>
        <w:t xml:space="preserve"> </w:t>
      </w:r>
      <w:r w:rsidRPr="00BA6A2F">
        <w:rPr>
          <w:rFonts w:ascii="Arial" w:eastAsia="Calibri" w:hAnsi="Arial" w:cs="Arial"/>
          <w:spacing w:val="3"/>
          <w:sz w:val="24"/>
          <w:szCs w:val="24"/>
        </w:rPr>
        <w:t xml:space="preserve">care </w:t>
      </w:r>
      <w:r w:rsidRPr="00BA6A2F">
        <w:rPr>
          <w:rFonts w:ascii="Arial" w:eastAsia="Calibri" w:hAnsi="Arial" w:cs="Arial"/>
          <w:spacing w:val="2"/>
          <w:sz w:val="24"/>
          <w:szCs w:val="24"/>
        </w:rPr>
        <w:t>vor fi predate operatorului de salubritate cu care constructorul va încheia contract</w:t>
      </w:r>
      <w:r w:rsidRPr="00BA6A2F">
        <w:rPr>
          <w:rFonts w:ascii="Arial" w:eastAsia="Calibri" w:hAnsi="Arial" w:cs="Arial"/>
          <w:spacing w:val="3"/>
          <w:sz w:val="24"/>
          <w:szCs w:val="24"/>
        </w:rPr>
        <w:t>.</w:t>
      </w:r>
    </w:p>
    <w:p w:rsidR="00E61C44" w:rsidRPr="00E61C44" w:rsidRDefault="00E61C44" w:rsidP="0013171C">
      <w:pPr>
        <w:spacing w:after="0" w:line="240" w:lineRule="auto"/>
        <w:ind w:firstLine="567"/>
        <w:jc w:val="both"/>
        <w:textAlignment w:val="baseline"/>
        <w:rPr>
          <w:rFonts w:ascii="Arial" w:eastAsia="Calibri" w:hAnsi="Arial" w:cs="Arial"/>
          <w:b/>
          <w:i/>
          <w:sz w:val="24"/>
          <w:szCs w:val="24"/>
          <w:lang w:val="en-US"/>
        </w:rPr>
      </w:pPr>
      <w:r w:rsidRPr="00E61C44">
        <w:rPr>
          <w:rFonts w:ascii="Arial" w:eastAsia="Calibri" w:hAnsi="Arial" w:cs="Arial"/>
          <w:b/>
          <w:sz w:val="24"/>
          <w:szCs w:val="24"/>
          <w:lang w:val="en-US"/>
        </w:rPr>
        <w:t>f)</w:t>
      </w:r>
      <w:r w:rsidRPr="00E61C44">
        <w:rPr>
          <w:rFonts w:ascii="Arial" w:eastAsia="Calibri" w:hAnsi="Arial" w:cs="Arial"/>
          <w:sz w:val="24"/>
          <w:szCs w:val="24"/>
          <w:lang w:val="en-US"/>
        </w:rPr>
        <w:t xml:space="preserve"> </w:t>
      </w:r>
      <w:proofErr w:type="gramStart"/>
      <w:r w:rsidRPr="00E61C44">
        <w:rPr>
          <w:rFonts w:ascii="Arial" w:eastAsia="Calibri" w:hAnsi="Arial" w:cs="Arial"/>
          <w:b/>
          <w:i/>
          <w:sz w:val="24"/>
          <w:szCs w:val="24"/>
          <w:lang w:val="en-US"/>
        </w:rPr>
        <w:t>emisiile</w:t>
      </w:r>
      <w:proofErr w:type="gramEnd"/>
      <w:r w:rsidRPr="00E61C44">
        <w:rPr>
          <w:rFonts w:ascii="Arial" w:eastAsia="Calibri" w:hAnsi="Arial" w:cs="Arial"/>
          <w:b/>
          <w:i/>
          <w:sz w:val="24"/>
          <w:szCs w:val="24"/>
          <w:lang w:val="en-US"/>
        </w:rPr>
        <w:t xml:space="preserve"> poluante, inclusiv zgomotul și alte surse de disconfort:</w:t>
      </w:r>
    </w:p>
    <w:p w:rsidR="00E61C44" w:rsidRPr="00E61C44" w:rsidRDefault="00E61C44" w:rsidP="00E61C44">
      <w:pPr>
        <w:spacing w:after="0" w:line="240" w:lineRule="auto"/>
        <w:jc w:val="both"/>
        <w:rPr>
          <w:rFonts w:ascii="Arial" w:eastAsia="Calibri" w:hAnsi="Arial" w:cs="Arial"/>
          <w:sz w:val="24"/>
          <w:szCs w:val="24"/>
          <w:lang w:val="it-IT"/>
        </w:rPr>
      </w:pPr>
      <w:r w:rsidRPr="00E61C44">
        <w:rPr>
          <w:rFonts w:ascii="Arial" w:eastAsia="Calibri" w:hAnsi="Arial" w:cs="Arial"/>
          <w:b/>
          <w:sz w:val="24"/>
          <w:szCs w:val="24"/>
          <w:lang w:val="it-IT"/>
        </w:rPr>
        <w:t xml:space="preserve">- Emisii aer: </w:t>
      </w:r>
      <w:r w:rsidRPr="00E61C44">
        <w:rPr>
          <w:rFonts w:ascii="Arial" w:eastAsia="Calibri" w:hAnsi="Arial" w:cs="Arial"/>
          <w:sz w:val="24"/>
          <w:szCs w:val="24"/>
          <w:lang w:val="it-IT"/>
        </w:rPr>
        <w:t>pe perioada executiei datorita miscarilor de pamant se vor semnala emisii importante de praf si noxe de la gazele de esapament.</w:t>
      </w:r>
      <w:r w:rsidR="00BA6A2F" w:rsidRPr="00BA6A2F">
        <w:rPr>
          <w:rFonts w:ascii="Arial Narrow" w:eastAsia="Calibri" w:hAnsi="Arial Narrow" w:cs="Times New Roman"/>
          <w:spacing w:val="4"/>
          <w:sz w:val="24"/>
          <w:szCs w:val="24"/>
        </w:rPr>
        <w:t xml:space="preserve"> </w:t>
      </w:r>
      <w:r w:rsidR="00BA6A2F" w:rsidRPr="00BA6A2F">
        <w:rPr>
          <w:rFonts w:ascii="Arial" w:eastAsia="Calibri" w:hAnsi="Arial" w:cs="Arial"/>
          <w:sz w:val="24"/>
          <w:szCs w:val="24"/>
          <w:lang w:val="it-IT"/>
        </w:rPr>
        <w:t>Prin arderea carburanţilor (motorina, 10,0 l/h) necesari funcționării motoarelor Diesel ale utilajelor şi mijloacelor de transport</w:t>
      </w:r>
      <w:r w:rsidR="00BA6A2F">
        <w:rPr>
          <w:rFonts w:ascii="Arial" w:eastAsia="Calibri" w:hAnsi="Arial" w:cs="Arial"/>
          <w:sz w:val="24"/>
          <w:szCs w:val="24"/>
          <w:lang w:val="it-IT"/>
        </w:rPr>
        <w:t xml:space="preserve"> </w:t>
      </w:r>
      <w:r w:rsidR="00BA6A2F" w:rsidRPr="00BA6A2F">
        <w:rPr>
          <w:rFonts w:ascii="Arial" w:eastAsia="Calibri" w:hAnsi="Arial" w:cs="Arial"/>
          <w:sz w:val="24"/>
          <w:szCs w:val="24"/>
          <w:lang w:val="it-IT"/>
        </w:rPr>
        <w:t xml:space="preserve">ce se degajă în atmosferă gaze de eşapament, în a căror componenţă sunt: oxizi de azot (NO2), oxizi de carbon (CO), oxizi de sulf (SO2), compuşi organici volatili (COV), pulberi.  </w:t>
      </w:r>
      <w:r w:rsidRPr="00E61C44">
        <w:rPr>
          <w:rFonts w:ascii="Arial" w:eastAsia="Calibri" w:hAnsi="Arial" w:cs="Arial"/>
          <w:sz w:val="24"/>
          <w:szCs w:val="24"/>
          <w:lang w:val="it-IT"/>
        </w:rPr>
        <w:t xml:space="preserve"> </w:t>
      </w:r>
    </w:p>
    <w:p w:rsidR="00E61C44" w:rsidRPr="00E61C44" w:rsidRDefault="00E61C44" w:rsidP="00E61C44">
      <w:pPr>
        <w:tabs>
          <w:tab w:val="num" w:pos="720"/>
        </w:tabs>
        <w:spacing w:after="0" w:line="240" w:lineRule="auto"/>
        <w:ind w:left="142" w:hanging="142"/>
        <w:jc w:val="both"/>
        <w:rPr>
          <w:rFonts w:ascii="Arial" w:eastAsia="Calibri" w:hAnsi="Arial" w:cs="Arial"/>
          <w:sz w:val="24"/>
          <w:szCs w:val="24"/>
          <w:lang w:val="it-IT"/>
        </w:rPr>
      </w:pPr>
      <w:r w:rsidRPr="00E61C44">
        <w:rPr>
          <w:rFonts w:ascii="Arial" w:eastAsia="Calibri" w:hAnsi="Arial" w:cs="Arial"/>
          <w:i/>
          <w:sz w:val="24"/>
          <w:szCs w:val="24"/>
          <w:lang w:val="it-IT"/>
        </w:rPr>
        <w:t xml:space="preserve">- </w:t>
      </w:r>
      <w:r w:rsidRPr="00E61C44">
        <w:rPr>
          <w:rFonts w:ascii="Arial" w:eastAsia="Calibri" w:hAnsi="Arial" w:cs="Arial"/>
          <w:b/>
          <w:sz w:val="24"/>
          <w:szCs w:val="24"/>
          <w:lang w:val="it-IT"/>
        </w:rPr>
        <w:t xml:space="preserve">Emisii apa: </w:t>
      </w:r>
      <w:r w:rsidRPr="00E61C44">
        <w:rPr>
          <w:rFonts w:ascii="Arial" w:eastAsia="Calibri" w:hAnsi="Arial" w:cs="Arial"/>
          <w:sz w:val="24"/>
          <w:szCs w:val="24"/>
          <w:lang w:val="it-IT"/>
        </w:rPr>
        <w:t>în perioada de execuție a lucrărilor de modernizare a drumurilor sursele posibile de poluarea apei sunt datorate manipulării și punerii în operă a materialelor de construcții          ( beton, bitum, agregate, etc.) sau pierderi accidentale de combustibili,  uleiuri de la utilajele șantierului.</w:t>
      </w:r>
    </w:p>
    <w:p w:rsidR="00E61C44" w:rsidRPr="00E61C44" w:rsidRDefault="00E61C44" w:rsidP="00E61C44">
      <w:pPr>
        <w:tabs>
          <w:tab w:val="num" w:pos="720"/>
        </w:tabs>
        <w:spacing w:after="0" w:line="240" w:lineRule="auto"/>
        <w:ind w:left="142" w:hanging="142"/>
        <w:jc w:val="both"/>
        <w:rPr>
          <w:rFonts w:ascii="Arial" w:eastAsia="Calibri" w:hAnsi="Arial" w:cs="Arial"/>
          <w:sz w:val="24"/>
          <w:szCs w:val="24"/>
          <w:lang w:val="it-IT"/>
        </w:rPr>
      </w:pPr>
      <w:r w:rsidRPr="00E61C44">
        <w:rPr>
          <w:rFonts w:ascii="Arial" w:eastAsia="Calibri" w:hAnsi="Arial" w:cs="Arial"/>
          <w:i/>
          <w:sz w:val="24"/>
          <w:szCs w:val="24"/>
          <w:lang w:val="it-IT"/>
        </w:rPr>
        <w:t>-</w:t>
      </w:r>
      <w:r w:rsidRPr="00E61C44">
        <w:rPr>
          <w:rFonts w:ascii="Arial" w:eastAsia="Calibri" w:hAnsi="Arial" w:cs="Arial"/>
          <w:b/>
          <w:sz w:val="24"/>
          <w:szCs w:val="24"/>
          <w:lang w:val="it-IT"/>
        </w:rPr>
        <w:t>Emisii sol</w:t>
      </w:r>
      <w:r w:rsidRPr="00E61C44">
        <w:rPr>
          <w:rFonts w:ascii="Arial" w:eastAsia="Calibri" w:hAnsi="Arial" w:cs="Arial"/>
          <w:sz w:val="24"/>
          <w:szCs w:val="24"/>
          <w:lang w:val="it-IT"/>
        </w:rPr>
        <w:t>: sursele posibile de poluare a solului si subsolului sunt in principal urmatoarele:</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scurgeri accidentale de combustibil si lubrefianti provenite de la utilaje</w:t>
      </w:r>
      <w:r w:rsidRPr="00E61C44">
        <w:rPr>
          <w:rFonts w:ascii="Arial" w:eastAsia="Calibri" w:hAnsi="Arial" w:cs="Arial"/>
          <w:sz w:val="24"/>
          <w:szCs w:val="24"/>
          <w:lang w:val="it-IT"/>
        </w:rPr>
        <w:t>;</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excavatii realizate</w:t>
      </w:r>
      <w:r w:rsidRPr="00E61C44">
        <w:rPr>
          <w:rFonts w:ascii="Arial" w:eastAsia="Calibri" w:hAnsi="Arial" w:cs="Arial"/>
          <w:sz w:val="24"/>
          <w:szCs w:val="24"/>
          <w:lang w:val="it-IT"/>
        </w:rPr>
        <w:t>;</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deseuri solide</w:t>
      </w:r>
    </w:p>
    <w:p w:rsidR="00BA6A2F" w:rsidRPr="00BA6A2F" w:rsidRDefault="00E61C44" w:rsidP="00BA6A2F">
      <w:pPr>
        <w:shd w:val="clear" w:color="auto" w:fill="FFFFFF"/>
        <w:spacing w:after="0" w:line="240" w:lineRule="auto"/>
        <w:ind w:right="7"/>
        <w:jc w:val="both"/>
        <w:rPr>
          <w:rFonts w:ascii="Arial" w:eastAsia="Calibri" w:hAnsi="Arial" w:cs="Arial"/>
          <w:spacing w:val="2"/>
          <w:sz w:val="24"/>
          <w:szCs w:val="24"/>
        </w:rPr>
      </w:pPr>
      <w:r w:rsidRPr="00E61C44">
        <w:rPr>
          <w:rFonts w:ascii="Arial" w:eastAsia="Calibri" w:hAnsi="Arial" w:cs="Arial"/>
          <w:sz w:val="24"/>
          <w:szCs w:val="24"/>
          <w:lang w:val="en-US"/>
        </w:rPr>
        <w:t xml:space="preserve">- </w:t>
      </w:r>
      <w:r w:rsidR="00BA6A2F" w:rsidRPr="00BA6A2F">
        <w:rPr>
          <w:rFonts w:ascii="Arial" w:eastAsia="Calibri" w:hAnsi="Arial" w:cs="Arial"/>
          <w:b/>
          <w:bCs/>
          <w:iCs/>
          <w:sz w:val="24"/>
          <w:szCs w:val="24"/>
          <w:u w:val="single"/>
        </w:rPr>
        <w:t>Zgomotul</w:t>
      </w:r>
      <w:r w:rsidR="00BA6A2F" w:rsidRPr="00BA6A2F">
        <w:rPr>
          <w:rFonts w:ascii="Arial" w:eastAsia="Calibri" w:hAnsi="Arial" w:cs="Arial"/>
          <w:b/>
          <w:bCs/>
          <w:iCs/>
          <w:sz w:val="24"/>
          <w:szCs w:val="24"/>
        </w:rPr>
        <w:t xml:space="preserve"> </w:t>
      </w:r>
      <w:r w:rsidR="00BA6A2F" w:rsidRPr="00BA6A2F">
        <w:rPr>
          <w:rFonts w:ascii="Arial" w:eastAsia="Calibri" w:hAnsi="Arial" w:cs="Arial"/>
          <w:bCs/>
          <w:iCs/>
          <w:sz w:val="24"/>
          <w:szCs w:val="24"/>
        </w:rPr>
        <w:t xml:space="preserve">– provine de la surse mobile şi </w:t>
      </w:r>
      <w:proofErr w:type="gramStart"/>
      <w:r w:rsidR="00BA6A2F" w:rsidRPr="00BA6A2F">
        <w:rPr>
          <w:rFonts w:ascii="Arial" w:eastAsia="Calibri" w:hAnsi="Arial" w:cs="Arial"/>
          <w:bCs/>
          <w:iCs/>
          <w:sz w:val="24"/>
          <w:szCs w:val="24"/>
        </w:rPr>
        <w:t>este</w:t>
      </w:r>
      <w:proofErr w:type="gramEnd"/>
      <w:r w:rsidR="00BA6A2F" w:rsidRPr="00BA6A2F">
        <w:rPr>
          <w:rFonts w:ascii="Arial" w:eastAsia="Calibri" w:hAnsi="Arial" w:cs="Arial"/>
          <w:bCs/>
          <w:iCs/>
          <w:sz w:val="24"/>
          <w:szCs w:val="24"/>
        </w:rPr>
        <w:t xml:space="preserve"> generat de motoarele utilajelor şi mijloacelor de transport. </w:t>
      </w:r>
      <w:r w:rsidR="00BA6A2F" w:rsidRPr="00BA6A2F">
        <w:rPr>
          <w:rFonts w:ascii="Arial" w:eastAsia="Calibri" w:hAnsi="Arial" w:cs="Arial"/>
          <w:bCs/>
          <w:iCs/>
          <w:sz w:val="24"/>
          <w:szCs w:val="24"/>
        </w:rPr>
        <w:tab/>
      </w:r>
      <w:r w:rsidR="00BA6A2F" w:rsidRPr="00BA6A2F">
        <w:rPr>
          <w:rFonts w:ascii="Arial" w:eastAsia="Calibri" w:hAnsi="Arial" w:cs="Arial"/>
          <w:spacing w:val="7"/>
          <w:sz w:val="24"/>
          <w:szCs w:val="24"/>
        </w:rPr>
        <w:t xml:space="preserve">Propagarea undelor sonore se face diferit, în funcţie de mai mulţi factori, dintre care </w:t>
      </w:r>
      <w:r w:rsidR="00BA6A2F" w:rsidRPr="00BA6A2F">
        <w:rPr>
          <w:rFonts w:ascii="Arial" w:eastAsia="Calibri" w:hAnsi="Arial" w:cs="Arial"/>
          <w:sz w:val="24"/>
          <w:szCs w:val="24"/>
        </w:rPr>
        <w:t xml:space="preserve">menţionăm: </w:t>
      </w:r>
      <w:r w:rsidR="00BA6A2F" w:rsidRPr="00BA6A2F">
        <w:rPr>
          <w:rFonts w:ascii="Arial" w:eastAsia="Calibri" w:hAnsi="Arial" w:cs="Arial"/>
          <w:spacing w:val="3"/>
          <w:sz w:val="24"/>
          <w:szCs w:val="24"/>
        </w:rPr>
        <w:t xml:space="preserve">distanţa receptorului faţă de sursă, gradul de denivelare a terenului care desparte receptorul de sursă, gradul de ocupare cu obstacole care despart receptorul de sursă </w:t>
      </w:r>
      <w:r w:rsidR="00BA6A2F" w:rsidRPr="00BA6A2F">
        <w:rPr>
          <w:rFonts w:ascii="Arial" w:eastAsia="Calibri" w:hAnsi="Arial" w:cs="Arial"/>
          <w:spacing w:val="2"/>
          <w:sz w:val="24"/>
          <w:szCs w:val="24"/>
        </w:rPr>
        <w:t>etc.</w:t>
      </w:r>
    </w:p>
    <w:p w:rsidR="00BA6A2F" w:rsidRPr="00BA6A2F" w:rsidRDefault="00BA6A2F" w:rsidP="00BA6A2F">
      <w:pPr>
        <w:shd w:val="clear" w:color="auto" w:fill="FFFFFF"/>
        <w:spacing w:after="0" w:line="240" w:lineRule="auto"/>
        <w:ind w:right="7"/>
        <w:jc w:val="both"/>
        <w:rPr>
          <w:rFonts w:ascii="Arial Narrow" w:eastAsia="Calibri" w:hAnsi="Arial Narrow" w:cs="Times New Roman"/>
          <w:spacing w:val="2"/>
          <w:sz w:val="24"/>
          <w:szCs w:val="24"/>
        </w:rPr>
      </w:pPr>
    </w:p>
    <w:p w:rsidR="00E61C44" w:rsidRPr="00E61C44" w:rsidRDefault="00E61C44" w:rsidP="00E61C44">
      <w:pPr>
        <w:spacing w:after="0" w:line="240" w:lineRule="auto"/>
        <w:ind w:firstLine="708"/>
        <w:rPr>
          <w:rFonts w:ascii="Arial" w:eastAsia="Times New Roman" w:hAnsi="Arial" w:cs="Arial"/>
          <w:sz w:val="24"/>
          <w:szCs w:val="24"/>
          <w:lang w:val="en-US"/>
        </w:rPr>
      </w:pPr>
      <w:r w:rsidRPr="00E61C44">
        <w:rPr>
          <w:rFonts w:ascii="Arial" w:eastAsia="Times New Roman" w:hAnsi="Arial" w:cs="Arial"/>
          <w:b/>
          <w:sz w:val="24"/>
          <w:szCs w:val="24"/>
          <w:lang w:val="en-US"/>
        </w:rPr>
        <w:t>g)</w:t>
      </w:r>
      <w:r w:rsidRPr="00E61C44">
        <w:rPr>
          <w:rFonts w:ascii="Arial" w:eastAsia="Times New Roman" w:hAnsi="Arial" w:cs="Arial"/>
          <w:sz w:val="24"/>
          <w:szCs w:val="24"/>
          <w:lang w:val="en-US"/>
        </w:rPr>
        <w:t> </w:t>
      </w:r>
      <w:proofErr w:type="gramStart"/>
      <w:r w:rsidRPr="00E61C44">
        <w:rPr>
          <w:rFonts w:ascii="Arial" w:eastAsia="Times New Roman" w:hAnsi="Arial" w:cs="Arial"/>
          <w:b/>
          <w:i/>
          <w:sz w:val="24"/>
          <w:szCs w:val="24"/>
          <w:lang w:val="en-US"/>
        </w:rPr>
        <w:t>risc</w:t>
      </w:r>
      <w:proofErr w:type="gramEnd"/>
      <w:r w:rsidRPr="00E61C44">
        <w:rPr>
          <w:rFonts w:ascii="Arial" w:eastAsia="Times New Roman" w:hAnsi="Arial" w:cs="Arial"/>
          <w:b/>
          <w:i/>
          <w:sz w:val="24"/>
          <w:szCs w:val="24"/>
          <w:lang w:val="en-US"/>
        </w:rPr>
        <w:t xml:space="preserve"> scăzut de accident datorită tehnologiilor utilizate</w:t>
      </w:r>
      <w:r w:rsidRPr="00E61C44">
        <w:rPr>
          <w:rFonts w:ascii="Arial" w:eastAsia="Times New Roman" w:hAnsi="Arial" w:cs="Arial"/>
          <w:sz w:val="24"/>
          <w:szCs w:val="24"/>
          <w:lang w:val="en-US"/>
        </w:rPr>
        <w:t xml:space="preserve"> - nu se folosesc substanțe poluante; </w:t>
      </w:r>
    </w:p>
    <w:p w:rsidR="005067C5"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Times New Roman" w:hAnsi="Arial" w:cs="Arial"/>
          <w:b/>
          <w:i/>
          <w:sz w:val="24"/>
          <w:szCs w:val="24"/>
          <w:lang w:val="en-US"/>
        </w:rPr>
        <w:t>h)</w:t>
      </w:r>
      <w:r w:rsidRPr="00E61C44">
        <w:rPr>
          <w:rFonts w:ascii="Arial" w:eastAsia="Times New Roman" w:hAnsi="Arial" w:cs="Arial"/>
          <w:sz w:val="24"/>
          <w:szCs w:val="24"/>
          <w:lang w:val="en-US"/>
        </w:rPr>
        <w:t> </w:t>
      </w:r>
      <w:proofErr w:type="gramStart"/>
      <w:r w:rsidRPr="00E61C44">
        <w:rPr>
          <w:rFonts w:ascii="Arial" w:eastAsia="Times New Roman" w:hAnsi="Arial" w:cs="Arial"/>
          <w:b/>
          <w:i/>
          <w:sz w:val="24"/>
          <w:szCs w:val="24"/>
          <w:lang w:val="en-US"/>
        </w:rPr>
        <w:t>utilizarea</w:t>
      </w:r>
      <w:proofErr w:type="gramEnd"/>
      <w:r w:rsidRPr="00E61C44">
        <w:rPr>
          <w:rFonts w:ascii="Arial" w:eastAsia="Times New Roman" w:hAnsi="Arial" w:cs="Arial"/>
          <w:b/>
          <w:i/>
          <w:sz w:val="24"/>
          <w:szCs w:val="24"/>
          <w:lang w:val="en-US"/>
        </w:rPr>
        <w:t xml:space="preserve"> existentă a terenului</w:t>
      </w:r>
      <w:r w:rsidRPr="00E61C44">
        <w:rPr>
          <w:rFonts w:ascii="Arial" w:eastAsia="Times New Roman" w:hAnsi="Arial" w:cs="Arial"/>
          <w:sz w:val="24"/>
          <w:szCs w:val="24"/>
          <w:lang w:val="en-US"/>
        </w:rPr>
        <w:t xml:space="preserve">: </w:t>
      </w:r>
    </w:p>
    <w:p w:rsidR="005067C5" w:rsidRPr="005067C5" w:rsidRDefault="005067C5" w:rsidP="005067C5">
      <w:pPr>
        <w:spacing w:after="0" w:line="240" w:lineRule="auto"/>
        <w:ind w:firstLine="708"/>
        <w:jc w:val="both"/>
        <w:rPr>
          <w:rFonts w:ascii="Arial" w:eastAsia="Calibri" w:hAnsi="Arial" w:cs="Arial"/>
          <w:bCs/>
          <w:sz w:val="24"/>
          <w:szCs w:val="24"/>
        </w:rPr>
      </w:pPr>
      <w:r w:rsidRPr="005067C5">
        <w:rPr>
          <w:rFonts w:ascii="Arial" w:eastAsia="Calibri" w:hAnsi="Arial" w:cs="Arial"/>
          <w:spacing w:val="4"/>
          <w:sz w:val="24"/>
          <w:szCs w:val="24"/>
        </w:rPr>
        <w:lastRenderedPageBreak/>
        <w:t xml:space="preserve">Conform </w:t>
      </w:r>
      <w:r w:rsidRPr="005067C5">
        <w:rPr>
          <w:rFonts w:ascii="Arial" w:eastAsia="Calibri" w:hAnsi="Arial" w:cs="Arial"/>
          <w:bCs/>
          <w:sz w:val="24"/>
          <w:szCs w:val="24"/>
        </w:rPr>
        <w:t xml:space="preserve">Certificatului de urbanism nr. 425/14.09.2017, emis de Consiliul Județean Mehedinți în scopul declarat: Elaborare documentație pentru autorizarea executării lucrărilor de construcții „Sisteme centralizate de alimentare cu apă în localitățile Ștefan </w:t>
      </w:r>
      <w:r w:rsidRPr="005067C5">
        <w:rPr>
          <w:rFonts w:ascii="Arial" w:eastAsia="Calibri" w:hAnsi="Arial" w:cs="Arial"/>
          <w:sz w:val="24"/>
          <w:szCs w:val="24"/>
        </w:rPr>
        <w:t>Odobleja, Izvorul Aneștilor, Petriș si Izvoralu de Jos</w:t>
      </w:r>
      <w:r w:rsidRPr="005067C5">
        <w:rPr>
          <w:rFonts w:ascii="Arial" w:eastAsia="Calibri" w:hAnsi="Arial" w:cs="Arial"/>
          <w:bCs/>
          <w:sz w:val="24"/>
          <w:szCs w:val="24"/>
        </w:rPr>
        <w:t>”, referitor la amplasamentul PP se certifică:</w:t>
      </w:r>
    </w:p>
    <w:p w:rsidR="005067C5" w:rsidRPr="005067C5" w:rsidRDefault="005067C5" w:rsidP="005067C5">
      <w:pPr>
        <w:spacing w:after="0" w:line="240" w:lineRule="auto"/>
        <w:jc w:val="both"/>
        <w:rPr>
          <w:rFonts w:ascii="Arial" w:eastAsia="Calibri" w:hAnsi="Arial" w:cs="Arial"/>
          <w:bCs/>
          <w:sz w:val="24"/>
          <w:szCs w:val="24"/>
        </w:rPr>
      </w:pPr>
      <w:r w:rsidRPr="005067C5">
        <w:rPr>
          <w:rFonts w:ascii="Arial" w:eastAsia="Calibri" w:hAnsi="Arial" w:cs="Arial"/>
          <w:bCs/>
          <w:sz w:val="24"/>
          <w:szCs w:val="24"/>
        </w:rPr>
        <w:tab/>
      </w:r>
      <w:r w:rsidRPr="005067C5">
        <w:rPr>
          <w:rFonts w:ascii="Arial" w:eastAsia="Calibri" w:hAnsi="Arial" w:cs="Arial"/>
          <w:bCs/>
          <w:sz w:val="24"/>
          <w:szCs w:val="24"/>
          <w:u w:val="single"/>
        </w:rPr>
        <w:t>Regimul juridic</w:t>
      </w:r>
    </w:p>
    <w:p w:rsidR="005067C5" w:rsidRPr="005067C5" w:rsidRDefault="005067C5" w:rsidP="005067C5">
      <w:pPr>
        <w:spacing w:after="0" w:line="240" w:lineRule="auto"/>
        <w:jc w:val="both"/>
        <w:rPr>
          <w:rFonts w:ascii="Arial" w:eastAsia="Calibri" w:hAnsi="Arial" w:cs="Arial"/>
          <w:bCs/>
          <w:sz w:val="24"/>
          <w:szCs w:val="24"/>
        </w:rPr>
      </w:pPr>
      <w:r w:rsidRPr="005067C5">
        <w:rPr>
          <w:rFonts w:ascii="Arial" w:eastAsia="Calibri" w:hAnsi="Arial" w:cs="Arial"/>
          <w:bCs/>
          <w:sz w:val="24"/>
          <w:szCs w:val="24"/>
        </w:rPr>
        <w:tab/>
        <w:t>Terenuri proprietate publică situate în intravilanul și extravilanul com.  livezile, conform Aviz favorabil nr. 1138/13.09.2017 emis de Primăria Comunei Livezile.</w:t>
      </w:r>
    </w:p>
    <w:p w:rsidR="005067C5" w:rsidRPr="005067C5" w:rsidRDefault="005067C5" w:rsidP="005067C5">
      <w:pPr>
        <w:spacing w:after="0" w:line="240" w:lineRule="auto"/>
        <w:jc w:val="both"/>
        <w:rPr>
          <w:rFonts w:ascii="Arial" w:eastAsia="Calibri" w:hAnsi="Arial" w:cs="Arial"/>
          <w:bCs/>
          <w:sz w:val="24"/>
          <w:szCs w:val="24"/>
          <w:u w:val="single"/>
        </w:rPr>
      </w:pPr>
      <w:r w:rsidRPr="005067C5">
        <w:rPr>
          <w:rFonts w:ascii="Arial" w:eastAsia="Calibri" w:hAnsi="Arial" w:cs="Arial"/>
          <w:bCs/>
          <w:color w:val="FF0000"/>
          <w:sz w:val="24"/>
          <w:szCs w:val="24"/>
        </w:rPr>
        <w:tab/>
      </w:r>
      <w:r w:rsidRPr="005067C5">
        <w:rPr>
          <w:rFonts w:ascii="Arial" w:eastAsia="Calibri" w:hAnsi="Arial" w:cs="Arial"/>
          <w:bCs/>
          <w:sz w:val="24"/>
          <w:szCs w:val="24"/>
          <w:u w:val="single"/>
        </w:rPr>
        <w:t>Regimul economic</w:t>
      </w:r>
    </w:p>
    <w:p w:rsidR="005067C5" w:rsidRPr="005067C5" w:rsidRDefault="005067C5" w:rsidP="005067C5">
      <w:pPr>
        <w:spacing w:after="0" w:line="240" w:lineRule="auto"/>
        <w:jc w:val="both"/>
        <w:rPr>
          <w:rFonts w:ascii="Arial" w:eastAsia="Calibri" w:hAnsi="Arial" w:cs="Arial"/>
          <w:bCs/>
          <w:sz w:val="24"/>
          <w:szCs w:val="24"/>
        </w:rPr>
      </w:pPr>
      <w:r w:rsidRPr="005067C5">
        <w:rPr>
          <w:rFonts w:ascii="Arial" w:eastAsia="Calibri" w:hAnsi="Arial" w:cs="Arial"/>
          <w:bCs/>
          <w:sz w:val="24"/>
          <w:szCs w:val="24"/>
        </w:rPr>
        <w:tab/>
        <w:t>Folosința și destinația conform PUG aprobat (2012): zonă drumuri publice (străzi, drumuri locale,  drum comuna DC 90, drum județean  DJ 606B), rețele utilități (rețele electrice, rețele de telefonie fibră optică îngropată Telekom, Combridge), Zonă gospodărie apă în Trup 4 Izvorul Aneștilor, zonă de locuințe și funcțiuni complementare în Izvorălu de Jos.</w:t>
      </w:r>
    </w:p>
    <w:p w:rsidR="005067C5" w:rsidRPr="005067C5" w:rsidRDefault="005067C5" w:rsidP="005067C5">
      <w:pPr>
        <w:spacing w:after="0" w:line="240" w:lineRule="auto"/>
        <w:jc w:val="both"/>
        <w:rPr>
          <w:rFonts w:ascii="Arial" w:eastAsia="Calibri" w:hAnsi="Arial" w:cs="Arial"/>
          <w:bCs/>
          <w:sz w:val="24"/>
          <w:szCs w:val="24"/>
          <w:u w:val="single"/>
        </w:rPr>
      </w:pPr>
      <w:r w:rsidRPr="005067C5">
        <w:rPr>
          <w:rFonts w:ascii="Arial" w:eastAsia="Calibri" w:hAnsi="Arial" w:cs="Arial"/>
          <w:bCs/>
          <w:sz w:val="24"/>
          <w:szCs w:val="24"/>
        </w:rPr>
        <w:tab/>
      </w:r>
      <w:r w:rsidRPr="005067C5">
        <w:rPr>
          <w:rFonts w:ascii="Arial" w:eastAsia="Calibri" w:hAnsi="Arial" w:cs="Arial"/>
          <w:bCs/>
          <w:sz w:val="24"/>
          <w:szCs w:val="24"/>
          <w:u w:val="single"/>
        </w:rPr>
        <w:t>Regimul tehnic</w:t>
      </w:r>
    </w:p>
    <w:p w:rsidR="005067C5" w:rsidRPr="005067C5" w:rsidRDefault="005067C5" w:rsidP="005067C5">
      <w:pPr>
        <w:spacing w:after="0" w:line="240" w:lineRule="auto"/>
        <w:jc w:val="both"/>
        <w:rPr>
          <w:rFonts w:ascii="Arial" w:eastAsia="Calibri" w:hAnsi="Arial" w:cs="Arial"/>
          <w:sz w:val="24"/>
          <w:szCs w:val="24"/>
        </w:rPr>
      </w:pPr>
      <w:r w:rsidRPr="005067C5">
        <w:rPr>
          <w:rFonts w:ascii="Arial" w:eastAsia="Calibri" w:hAnsi="Arial" w:cs="Arial"/>
          <w:bCs/>
          <w:sz w:val="24"/>
          <w:szCs w:val="24"/>
        </w:rPr>
        <w:tab/>
        <w:t xml:space="preserve">Terenuri aferente unor străzi, drumuri locale, drum comunal DC 90, drum județean DJ 606B, precum și terenuri aferente celor 2 gospodării de apă. Terenurile sunt situate în intravilanul și extravilanul localităților Ștefan </w:t>
      </w:r>
      <w:r w:rsidRPr="005067C5">
        <w:rPr>
          <w:rFonts w:ascii="Arial" w:eastAsia="Calibri" w:hAnsi="Arial" w:cs="Arial"/>
          <w:sz w:val="24"/>
          <w:szCs w:val="24"/>
        </w:rPr>
        <w:t xml:space="preserve">Odobleja, Izvorul Aneștilor, Petriș si Izvoralu de Jos. În zona drumurilor publice există </w:t>
      </w:r>
      <w:r w:rsidRPr="005067C5">
        <w:rPr>
          <w:rFonts w:ascii="Arial" w:eastAsia="Calibri" w:hAnsi="Arial" w:cs="Arial"/>
          <w:bCs/>
          <w:sz w:val="24"/>
          <w:szCs w:val="24"/>
        </w:rPr>
        <w:t>rețele de alimentare cu energie electrică, rețele de telefonie fibră optică îngropată Telekom, Combridge.</w:t>
      </w:r>
    </w:p>
    <w:p w:rsidR="005067C5" w:rsidRPr="005067C5" w:rsidRDefault="005067C5" w:rsidP="005067C5">
      <w:pPr>
        <w:spacing w:after="0" w:line="240" w:lineRule="auto"/>
        <w:jc w:val="both"/>
        <w:rPr>
          <w:rFonts w:ascii="Arial" w:eastAsia="Calibri" w:hAnsi="Arial" w:cs="Arial"/>
          <w:sz w:val="24"/>
          <w:szCs w:val="24"/>
        </w:rPr>
      </w:pPr>
      <w:r w:rsidRPr="005067C5">
        <w:rPr>
          <w:rFonts w:ascii="Arial" w:eastAsia="Calibri" w:hAnsi="Arial" w:cs="Arial"/>
          <w:sz w:val="24"/>
          <w:szCs w:val="24"/>
        </w:rPr>
        <w:tab/>
        <w:t xml:space="preserve">Potrivit prevederilor documentațiilor PUG aprobate  se pot executa lucrări de realizare a sistemelor de alimentare cu apă în localitățile </w:t>
      </w:r>
      <w:r w:rsidRPr="005067C5">
        <w:rPr>
          <w:rFonts w:ascii="Arial" w:eastAsia="Calibri" w:hAnsi="Arial" w:cs="Arial"/>
          <w:bCs/>
          <w:sz w:val="24"/>
          <w:szCs w:val="24"/>
        </w:rPr>
        <w:t xml:space="preserve">Ștefan </w:t>
      </w:r>
      <w:r w:rsidRPr="005067C5">
        <w:rPr>
          <w:rFonts w:ascii="Arial" w:eastAsia="Calibri" w:hAnsi="Arial" w:cs="Arial"/>
          <w:sz w:val="24"/>
          <w:szCs w:val="24"/>
        </w:rPr>
        <w:t>Odobleja, Izvoru Aneștilor, Petriș si Izvoralu de Jos.</w:t>
      </w:r>
    </w:p>
    <w:p w:rsidR="005067C5" w:rsidRPr="005067C5" w:rsidRDefault="005067C5" w:rsidP="005067C5">
      <w:pPr>
        <w:spacing w:after="0" w:line="240" w:lineRule="auto"/>
        <w:jc w:val="both"/>
        <w:rPr>
          <w:rFonts w:ascii="Arial" w:eastAsia="Calibri" w:hAnsi="Arial" w:cs="Arial"/>
          <w:bCs/>
          <w:sz w:val="24"/>
          <w:szCs w:val="24"/>
        </w:rPr>
      </w:pPr>
      <w:r w:rsidRPr="005067C5">
        <w:rPr>
          <w:rFonts w:ascii="Arial" w:eastAsia="Calibri" w:hAnsi="Arial" w:cs="Arial"/>
          <w:sz w:val="24"/>
          <w:szCs w:val="24"/>
        </w:rPr>
        <w:tab/>
        <w:t>Lucrările proiectate: fronturi de captare, conducte de aducțiune, gospodării de apă, rețele de distribuție, branșamente la consumatori</w:t>
      </w:r>
    </w:p>
    <w:p w:rsidR="00E61C44" w:rsidRPr="00E61C44" w:rsidRDefault="00E61C44" w:rsidP="00E61C44">
      <w:pPr>
        <w:spacing w:after="0" w:line="240" w:lineRule="auto"/>
        <w:ind w:left="60" w:firstLine="648"/>
        <w:jc w:val="both"/>
        <w:rPr>
          <w:rFonts w:ascii="Arial" w:eastAsia="Calibri" w:hAnsi="Arial" w:cs="Arial"/>
          <w:sz w:val="24"/>
          <w:szCs w:val="24"/>
          <w:lang w:val="en-US"/>
        </w:rPr>
      </w:pPr>
      <w:r w:rsidRPr="00E61C44">
        <w:rPr>
          <w:rFonts w:ascii="Arial" w:eastAsia="Calibri" w:hAnsi="Arial" w:cs="Arial"/>
          <w:b/>
          <w:sz w:val="24"/>
          <w:szCs w:val="24"/>
          <w:lang w:val="en-US"/>
        </w:rPr>
        <w:t xml:space="preserve">i) </w:t>
      </w:r>
      <w:proofErr w:type="gramStart"/>
      <w:r w:rsidRPr="00E61C44">
        <w:rPr>
          <w:rFonts w:ascii="Arial" w:eastAsia="Calibri" w:hAnsi="Arial" w:cs="Arial"/>
          <w:b/>
          <w:i/>
          <w:sz w:val="24"/>
          <w:szCs w:val="24"/>
          <w:lang w:val="en-US"/>
        </w:rPr>
        <w:t>relativa</w:t>
      </w:r>
      <w:proofErr w:type="gramEnd"/>
      <w:r w:rsidRPr="00E61C44">
        <w:rPr>
          <w:rFonts w:ascii="Arial" w:eastAsia="Calibri" w:hAnsi="Arial" w:cs="Arial"/>
          <w:b/>
          <w:i/>
          <w:sz w:val="24"/>
          <w:szCs w:val="24"/>
          <w:lang w:val="en-US"/>
        </w:rPr>
        <w:t xml:space="preserve"> abundență a resurselor naturale din zonă,</w:t>
      </w:r>
      <w:r w:rsidRPr="00E61C44">
        <w:rPr>
          <w:rFonts w:ascii="Arial" w:eastAsia="Calibri" w:hAnsi="Arial" w:cs="Arial"/>
          <w:sz w:val="24"/>
          <w:szCs w:val="24"/>
          <w:lang w:val="en-US"/>
        </w:rPr>
        <w:t xml:space="preserve"> calitatea și capacitatea regenerativă a acestora: nu este cazul. </w:t>
      </w:r>
    </w:p>
    <w:p w:rsidR="00E61C44" w:rsidRPr="00E61C44" w:rsidRDefault="00E61C44" w:rsidP="00E61C44">
      <w:pPr>
        <w:spacing w:after="0" w:line="240" w:lineRule="auto"/>
        <w:ind w:firstLine="708"/>
        <w:rPr>
          <w:rFonts w:ascii="Arial" w:eastAsia="Times New Roman" w:hAnsi="Arial" w:cs="Arial"/>
          <w:sz w:val="24"/>
          <w:szCs w:val="24"/>
          <w:lang w:val="en-US"/>
        </w:rPr>
      </w:pPr>
      <w:r w:rsidRPr="00E61C44">
        <w:rPr>
          <w:rFonts w:ascii="Arial" w:eastAsia="Times New Roman" w:hAnsi="Arial" w:cs="Arial"/>
          <w:b/>
          <w:sz w:val="24"/>
          <w:szCs w:val="24"/>
          <w:lang w:val="en-US"/>
        </w:rPr>
        <w:t xml:space="preserve"> j)</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capacitatea</w:t>
      </w:r>
      <w:proofErr w:type="gramEnd"/>
      <w:r w:rsidRPr="00E61C44">
        <w:rPr>
          <w:rFonts w:ascii="Arial" w:eastAsia="Times New Roman" w:hAnsi="Arial" w:cs="Arial"/>
          <w:b/>
          <w:i/>
          <w:sz w:val="24"/>
          <w:szCs w:val="24"/>
          <w:lang w:val="en-US"/>
        </w:rPr>
        <w:t xml:space="preserve"> de absorbtie a mediului:</w:t>
      </w:r>
      <w:r w:rsidRPr="00E61C44">
        <w:rPr>
          <w:rFonts w:ascii="Arial" w:eastAsia="Times New Roman" w:hAnsi="Arial" w:cs="Arial"/>
          <w:sz w:val="24"/>
          <w:szCs w:val="24"/>
          <w:lang w:val="en-US"/>
        </w:rPr>
        <w:t xml:space="preserve"> nu este cazul</w:t>
      </w:r>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Calibri" w:hAnsi="Arial" w:cs="Arial"/>
          <w:b/>
          <w:sz w:val="24"/>
          <w:szCs w:val="24"/>
          <w:lang w:val="en-US"/>
        </w:rPr>
        <w:t xml:space="preserve"> k)</w:t>
      </w:r>
      <w:r w:rsidRPr="00E61C44">
        <w:rPr>
          <w:rFonts w:ascii="Arial" w:eastAsia="Calibri" w:hAnsi="Arial" w:cs="Arial"/>
          <w:sz w:val="24"/>
          <w:szCs w:val="24"/>
          <w:lang w:val="en-US"/>
        </w:rPr>
        <w:t xml:space="preserve"> </w:t>
      </w:r>
      <w:proofErr w:type="gramStart"/>
      <w:r w:rsidRPr="00E61C44">
        <w:rPr>
          <w:rFonts w:ascii="Arial" w:eastAsia="Calibri" w:hAnsi="Arial" w:cs="Arial"/>
          <w:b/>
          <w:i/>
          <w:sz w:val="24"/>
          <w:szCs w:val="24"/>
          <w:lang w:val="en-US"/>
        </w:rPr>
        <w:t>zonele</w:t>
      </w:r>
      <w:proofErr w:type="gramEnd"/>
      <w:r w:rsidRPr="00E61C44">
        <w:rPr>
          <w:rFonts w:ascii="Arial" w:eastAsia="Calibri" w:hAnsi="Arial" w:cs="Arial"/>
          <w:b/>
          <w:i/>
          <w:sz w:val="24"/>
          <w:szCs w:val="24"/>
          <w:lang w:val="en-US"/>
        </w:rPr>
        <w:t xml:space="preserve"> de protectie speciala</w:t>
      </w:r>
      <w:r w:rsidRPr="00E61C44">
        <w:rPr>
          <w:rFonts w:ascii="Arial" w:eastAsia="Calibri" w:hAnsi="Arial" w:cs="Arial"/>
          <w:sz w:val="24"/>
          <w:szCs w:val="24"/>
          <w:lang w:val="en-US"/>
        </w:rPr>
        <w:t>: amplasamentul pe care urmeaza sa se realizeze proiectul se afla in afara oricarei arii naturale protejate conform Punctului de Vedere nr.</w:t>
      </w:r>
      <w:r w:rsidR="005067C5">
        <w:rPr>
          <w:rFonts w:ascii="Arial" w:eastAsia="Calibri" w:hAnsi="Arial" w:cs="Arial"/>
          <w:sz w:val="24"/>
          <w:szCs w:val="24"/>
          <w:lang w:val="en-US"/>
        </w:rPr>
        <w:t>816/27.09.2017</w:t>
      </w:r>
      <w:r w:rsidRPr="00E61C44">
        <w:rPr>
          <w:rFonts w:ascii="Arial" w:eastAsia="Calibri" w:hAnsi="Arial" w:cs="Arial"/>
          <w:sz w:val="24"/>
          <w:szCs w:val="24"/>
          <w:lang w:val="en-US"/>
        </w:rPr>
        <w:t>, emis de Biroul Calitatea Factorilor de Mediu din cadrul APM Mehedinti;</w:t>
      </w:r>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Times New Roman" w:hAnsi="Arial" w:cs="Arial"/>
          <w:b/>
          <w:sz w:val="24"/>
          <w:szCs w:val="24"/>
          <w:lang w:val="en-US"/>
        </w:rPr>
        <w:t>m)</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ariile</w:t>
      </w:r>
      <w:proofErr w:type="gramEnd"/>
      <w:r w:rsidRPr="00E61C44">
        <w:rPr>
          <w:rFonts w:ascii="Arial" w:eastAsia="Times New Roman" w:hAnsi="Arial" w:cs="Arial"/>
          <w:b/>
          <w:i/>
          <w:sz w:val="24"/>
          <w:szCs w:val="24"/>
          <w:lang w:val="en-US"/>
        </w:rPr>
        <w:t xml:space="preserve"> in care standardele de calitate a mediului stabilite de legislația în vigoare au fost deja depășite</w:t>
      </w:r>
      <w:r w:rsidRPr="00E61C44">
        <w:rPr>
          <w:rFonts w:ascii="Arial" w:eastAsia="Times New Roman" w:hAnsi="Arial" w:cs="Arial"/>
          <w:sz w:val="24"/>
          <w:szCs w:val="24"/>
          <w:lang w:val="en-US"/>
        </w:rPr>
        <w:t>: nu este cazul;</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i/>
          <w:sz w:val="24"/>
          <w:szCs w:val="24"/>
          <w:lang w:val="en-US"/>
        </w:rPr>
        <w:t xml:space="preserve">n) </w:t>
      </w:r>
      <w:proofErr w:type="gramStart"/>
      <w:r w:rsidRPr="00E61C44">
        <w:rPr>
          <w:rFonts w:ascii="Arial" w:eastAsia="Times New Roman" w:hAnsi="Arial" w:cs="Arial"/>
          <w:b/>
          <w:i/>
          <w:sz w:val="24"/>
          <w:szCs w:val="24"/>
          <w:lang w:val="en-US"/>
        </w:rPr>
        <w:t>peisajele</w:t>
      </w:r>
      <w:proofErr w:type="gramEnd"/>
      <w:r w:rsidRPr="00E61C44">
        <w:rPr>
          <w:rFonts w:ascii="Arial" w:eastAsia="Times New Roman" w:hAnsi="Arial" w:cs="Arial"/>
          <w:b/>
          <w:i/>
          <w:sz w:val="24"/>
          <w:szCs w:val="24"/>
          <w:lang w:val="en-US"/>
        </w:rPr>
        <w:t xml:space="preserve"> cu semnificatie istorica, culturala si arheologica</w:t>
      </w:r>
      <w:r w:rsidRPr="00E61C44">
        <w:rPr>
          <w:rFonts w:ascii="Arial" w:eastAsia="Times New Roman" w:hAnsi="Arial" w:cs="Arial"/>
          <w:sz w:val="24"/>
          <w:szCs w:val="24"/>
          <w:lang w:val="en-US"/>
        </w:rPr>
        <w:t>: nu este cazul;</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sz w:val="24"/>
          <w:szCs w:val="24"/>
          <w:lang w:val="en-US"/>
        </w:rPr>
        <w:t>o)</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extinderea</w:t>
      </w:r>
      <w:proofErr w:type="gramEnd"/>
      <w:r w:rsidRPr="00E61C44">
        <w:rPr>
          <w:rFonts w:ascii="Arial" w:eastAsia="Times New Roman" w:hAnsi="Arial" w:cs="Arial"/>
          <w:b/>
          <w:i/>
          <w:sz w:val="24"/>
          <w:szCs w:val="24"/>
          <w:lang w:val="en-US"/>
        </w:rPr>
        <w:t xml:space="preserve"> impactului</w:t>
      </w:r>
      <w:r w:rsidRPr="00E61C44">
        <w:rPr>
          <w:rFonts w:ascii="Arial" w:eastAsia="Times New Roman" w:hAnsi="Arial" w:cs="Arial"/>
          <w:sz w:val="24"/>
          <w:szCs w:val="24"/>
          <w:lang w:val="en-US"/>
        </w:rPr>
        <w:t>: local, numai in zona de lucru, pe perioada de executie;</w:t>
      </w:r>
    </w:p>
    <w:p w:rsidR="00E61C44" w:rsidRPr="00E61C44" w:rsidRDefault="00E61C44" w:rsidP="005067C5">
      <w:pPr>
        <w:spacing w:after="0" w:line="240" w:lineRule="auto"/>
        <w:jc w:val="both"/>
        <w:rPr>
          <w:rFonts w:ascii="Arial" w:eastAsia="Times New Roman" w:hAnsi="Arial" w:cs="Arial"/>
          <w:sz w:val="24"/>
          <w:szCs w:val="24"/>
          <w:lang w:val="en-US"/>
        </w:rPr>
      </w:pPr>
      <w:r w:rsidRPr="00E61C44">
        <w:rPr>
          <w:rFonts w:ascii="Arial" w:eastAsia="Times New Roman" w:hAnsi="Arial" w:cs="Arial"/>
          <w:sz w:val="24"/>
          <w:szCs w:val="24"/>
          <w:lang w:val="pt-BR"/>
        </w:rPr>
        <w:t xml:space="preserve">  </w:t>
      </w:r>
      <w:r w:rsidRPr="00E61C44">
        <w:rPr>
          <w:rFonts w:ascii="Arial" w:eastAsia="Times New Roman" w:hAnsi="Arial" w:cs="Arial"/>
          <w:sz w:val="24"/>
          <w:szCs w:val="24"/>
          <w:lang w:val="pt-BR"/>
        </w:rPr>
        <w:tab/>
      </w:r>
      <w:r w:rsidRPr="00E61C44">
        <w:rPr>
          <w:rFonts w:ascii="Arial" w:eastAsia="Times New Roman" w:hAnsi="Arial" w:cs="Arial"/>
          <w:b/>
          <w:sz w:val="24"/>
          <w:szCs w:val="24"/>
          <w:lang w:val="en-US"/>
        </w:rPr>
        <w:t>p</w:t>
      </w:r>
      <w:r w:rsidRPr="00E61C44">
        <w:rPr>
          <w:rFonts w:ascii="Arial" w:eastAsia="Times New Roman" w:hAnsi="Arial" w:cs="Arial"/>
          <w:b/>
          <w:i/>
          <w:sz w:val="24"/>
          <w:szCs w:val="24"/>
          <w:lang w:val="en-US"/>
        </w:rPr>
        <w:t xml:space="preserve">) </w:t>
      </w:r>
      <w:proofErr w:type="gramStart"/>
      <w:r w:rsidRPr="00E61C44">
        <w:rPr>
          <w:rFonts w:ascii="Arial" w:eastAsia="Times New Roman" w:hAnsi="Arial" w:cs="Arial"/>
          <w:b/>
          <w:i/>
          <w:sz w:val="24"/>
          <w:szCs w:val="24"/>
          <w:lang w:val="en-US"/>
        </w:rPr>
        <w:t>natura</w:t>
      </w:r>
      <w:proofErr w:type="gramEnd"/>
      <w:r w:rsidRPr="00E61C44">
        <w:rPr>
          <w:rFonts w:ascii="Arial" w:eastAsia="Times New Roman" w:hAnsi="Arial" w:cs="Arial"/>
          <w:b/>
          <w:i/>
          <w:sz w:val="24"/>
          <w:szCs w:val="24"/>
          <w:lang w:val="en-US"/>
        </w:rPr>
        <w:t xml:space="preserve"> transfrontiera a impact</w:t>
      </w:r>
      <w:r w:rsidRPr="00E61C44">
        <w:rPr>
          <w:rFonts w:ascii="Arial" w:eastAsia="Times New Roman" w:hAnsi="Arial" w:cs="Arial"/>
          <w:b/>
          <w:sz w:val="24"/>
          <w:szCs w:val="24"/>
          <w:lang w:val="en-US"/>
        </w:rPr>
        <w:t>ului</w:t>
      </w:r>
      <w:r w:rsidR="005067C5">
        <w:rPr>
          <w:rFonts w:ascii="Arial" w:eastAsia="Times New Roman" w:hAnsi="Arial" w:cs="Arial"/>
          <w:sz w:val="24"/>
          <w:szCs w:val="24"/>
          <w:lang w:val="en-US"/>
        </w:rPr>
        <w:t xml:space="preserve">: prin localizarea și natura sa </w:t>
      </w:r>
      <w:r w:rsidRPr="00E61C44">
        <w:rPr>
          <w:rFonts w:ascii="Arial" w:eastAsia="Times New Roman" w:hAnsi="Arial" w:cs="Arial"/>
          <w:sz w:val="24"/>
          <w:szCs w:val="24"/>
          <w:lang w:val="en-US"/>
        </w:rPr>
        <w:t>proiectul nu produce impact de natura transfrontiera;</w:t>
      </w:r>
    </w:p>
    <w:p w:rsidR="00B222AF" w:rsidRDefault="00E61C44" w:rsidP="00E61C44">
      <w:pPr>
        <w:spacing w:after="0" w:line="240" w:lineRule="auto"/>
        <w:jc w:val="both"/>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sz w:val="24"/>
          <w:szCs w:val="24"/>
          <w:lang w:val="en-US"/>
        </w:rPr>
        <w:t>r)</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mărimea</w:t>
      </w:r>
      <w:proofErr w:type="gramEnd"/>
      <w:r w:rsidRPr="00E61C44">
        <w:rPr>
          <w:rFonts w:ascii="Arial" w:eastAsia="Times New Roman" w:hAnsi="Arial" w:cs="Arial"/>
          <w:b/>
          <w:i/>
          <w:sz w:val="24"/>
          <w:szCs w:val="24"/>
          <w:lang w:val="en-US"/>
        </w:rPr>
        <w:t xml:space="preserve"> și complexitatea impactului</w:t>
      </w:r>
      <w:r w:rsidRPr="00E61C44">
        <w:rPr>
          <w:rFonts w:ascii="Arial" w:eastAsia="Times New Roman" w:hAnsi="Arial" w:cs="Arial"/>
          <w:sz w:val="24"/>
          <w:szCs w:val="24"/>
          <w:lang w:val="en-US"/>
        </w:rPr>
        <w:t xml:space="preserve">: </w:t>
      </w:r>
    </w:p>
    <w:p w:rsidR="00B222AF" w:rsidRPr="00B222AF" w:rsidRDefault="00B222AF" w:rsidP="00B222AF">
      <w:pPr>
        <w:spacing w:after="0" w:line="240" w:lineRule="auto"/>
        <w:ind w:right="-7"/>
        <w:jc w:val="both"/>
        <w:rPr>
          <w:rFonts w:ascii="Arial" w:eastAsia="Calibri" w:hAnsi="Arial" w:cs="Arial"/>
          <w:bCs/>
          <w:sz w:val="24"/>
          <w:szCs w:val="24"/>
        </w:rPr>
      </w:pPr>
      <w:r w:rsidRPr="00B222AF">
        <w:rPr>
          <w:rFonts w:ascii="Arial" w:eastAsia="Calibri" w:hAnsi="Arial" w:cs="Arial"/>
          <w:bCs/>
          <w:sz w:val="24"/>
          <w:szCs w:val="24"/>
        </w:rPr>
        <w:t xml:space="preserve">Impactul PP asupra factorilor de mediu este unul zonal, manifestându-se pe o fâşie de teren cu lăţimea de cca. 50 – 100 m şi lungimea rețelei de aducțiune și în zonele de amplasare a frontului de captare și gospodăriei de apă.. </w:t>
      </w:r>
    </w:p>
    <w:p w:rsidR="00B222AF" w:rsidRPr="00B222AF" w:rsidRDefault="00B222AF" w:rsidP="00B222AF">
      <w:pPr>
        <w:spacing w:after="0" w:line="240" w:lineRule="auto"/>
        <w:jc w:val="both"/>
        <w:rPr>
          <w:rFonts w:ascii="Arial" w:eastAsia="Times New Roman" w:hAnsi="Arial" w:cs="Arial"/>
          <w:sz w:val="24"/>
          <w:szCs w:val="24"/>
          <w:lang w:val="en-US"/>
        </w:rPr>
      </w:pPr>
      <w:r w:rsidRPr="00B222AF">
        <w:rPr>
          <w:rFonts w:ascii="Arial" w:eastAsia="Calibri" w:hAnsi="Arial" w:cs="Arial"/>
          <w:bCs/>
          <w:sz w:val="24"/>
          <w:szCs w:val="24"/>
        </w:rPr>
        <w:tab/>
        <w:t xml:space="preserve">Având în vedere configuraţia amplasamentului PP, modul în care construcţiile aferente implementării PP afectează aerul, apa, sulul – subsolul, flora – vegetaţia, aşezările umane, mărimea suprafeţei ocupate definitiv cu lucrări de construcţii, se poate spune că, prin implementarea </w:t>
      </w:r>
      <w:r w:rsidRPr="00B222AF">
        <w:rPr>
          <w:rFonts w:ascii="Arial" w:eastAsia="Calibri" w:hAnsi="Arial" w:cs="Arial"/>
          <w:spacing w:val="9"/>
          <w:sz w:val="24"/>
          <w:szCs w:val="24"/>
        </w:rPr>
        <w:t xml:space="preserve">mediul este afectat de activitatea umană în limite </w:t>
      </w:r>
      <w:r w:rsidRPr="00B222AF">
        <w:rPr>
          <w:rFonts w:ascii="Arial" w:eastAsia="Calibri" w:hAnsi="Arial" w:cs="Arial"/>
          <w:spacing w:val="2"/>
          <w:sz w:val="24"/>
          <w:szCs w:val="24"/>
        </w:rPr>
        <w:t>admisibile</w:t>
      </w:r>
    </w:p>
    <w:p w:rsidR="00B222AF" w:rsidRPr="00B222AF" w:rsidRDefault="00B222AF" w:rsidP="00B222AF">
      <w:pPr>
        <w:spacing w:after="0" w:line="240" w:lineRule="auto"/>
        <w:jc w:val="both"/>
        <w:rPr>
          <w:rFonts w:ascii="Arial" w:eastAsia="Calibri" w:hAnsi="Arial" w:cs="Arial"/>
          <w:bCs/>
          <w:sz w:val="24"/>
          <w:szCs w:val="24"/>
          <w:u w:val="single"/>
        </w:rPr>
      </w:pPr>
      <w:r w:rsidRPr="00B222AF">
        <w:rPr>
          <w:rFonts w:ascii="Arial" w:eastAsia="Calibri" w:hAnsi="Arial" w:cs="Arial"/>
          <w:bCs/>
          <w:iCs/>
          <w:sz w:val="24"/>
          <w:szCs w:val="24"/>
        </w:rPr>
        <w:t xml:space="preserve">▪ </w:t>
      </w:r>
      <w:r w:rsidRPr="00B222AF">
        <w:rPr>
          <w:rFonts w:ascii="Arial" w:eastAsia="Calibri" w:hAnsi="Arial" w:cs="Arial"/>
          <w:bCs/>
          <w:sz w:val="24"/>
          <w:szCs w:val="24"/>
          <w:u w:val="single"/>
        </w:rPr>
        <w:t xml:space="preserve">Tipuri de impact asupra factorilor de mediu (aer, apă, sol - subsol, vegetație – faună, aşezări umane) identificate în perioada de construcţie: </w:t>
      </w:r>
    </w:p>
    <w:p w:rsidR="00B222AF" w:rsidRPr="00B222AF" w:rsidRDefault="00B222AF" w:rsidP="00B222AF">
      <w:pPr>
        <w:numPr>
          <w:ilvl w:val="0"/>
          <w:numId w:val="36"/>
        </w:numPr>
        <w:spacing w:after="0" w:line="240" w:lineRule="auto"/>
        <w:jc w:val="both"/>
        <w:rPr>
          <w:rFonts w:ascii="Arial" w:eastAsia="Calibri" w:hAnsi="Arial" w:cs="Arial"/>
          <w:bCs/>
          <w:sz w:val="24"/>
          <w:szCs w:val="24"/>
        </w:rPr>
      </w:pPr>
      <w:r w:rsidRPr="00B222AF">
        <w:rPr>
          <w:rFonts w:ascii="Arial" w:eastAsia="Calibri" w:hAnsi="Arial" w:cs="Arial"/>
          <w:bCs/>
          <w:sz w:val="24"/>
          <w:szCs w:val="24"/>
        </w:rPr>
        <w:t>impact negativ direct / indirect, pe termen scurt, cu semnificație redusă asupra factorilor de mediu apă, aer, vegetație – faună, aşezări umane produs prin emisiile de praf, noxe, zgomote, vibrații;</w:t>
      </w:r>
    </w:p>
    <w:p w:rsidR="00B222AF" w:rsidRPr="00B222AF" w:rsidRDefault="00B222AF" w:rsidP="00B222AF">
      <w:pPr>
        <w:numPr>
          <w:ilvl w:val="0"/>
          <w:numId w:val="36"/>
        </w:numPr>
        <w:spacing w:after="0" w:line="240" w:lineRule="auto"/>
        <w:jc w:val="both"/>
        <w:rPr>
          <w:rFonts w:ascii="Arial" w:eastAsia="Calibri" w:hAnsi="Arial" w:cs="Arial"/>
          <w:bCs/>
          <w:sz w:val="24"/>
          <w:szCs w:val="24"/>
        </w:rPr>
      </w:pPr>
      <w:r w:rsidRPr="00B222AF">
        <w:rPr>
          <w:rFonts w:ascii="Arial" w:eastAsia="Calibri" w:hAnsi="Arial" w:cs="Arial"/>
          <w:bCs/>
          <w:sz w:val="24"/>
          <w:szCs w:val="24"/>
        </w:rPr>
        <w:t>impact negativ direct, pe termen lung, cu semnificație puternică asupra factorului de mediu sol - subsol, pe suprafața ocupată definitiv cu construcții.</w:t>
      </w:r>
    </w:p>
    <w:p w:rsidR="00B222AF" w:rsidRPr="00B222AF" w:rsidRDefault="00B222AF" w:rsidP="00B222AF">
      <w:pPr>
        <w:numPr>
          <w:ilvl w:val="0"/>
          <w:numId w:val="36"/>
        </w:numPr>
        <w:spacing w:after="0" w:line="240" w:lineRule="auto"/>
        <w:jc w:val="both"/>
        <w:rPr>
          <w:rFonts w:ascii="Arial" w:eastAsia="Calibri" w:hAnsi="Arial" w:cs="Arial"/>
          <w:bCs/>
          <w:sz w:val="24"/>
          <w:szCs w:val="24"/>
        </w:rPr>
      </w:pPr>
      <w:r w:rsidRPr="00B222AF">
        <w:rPr>
          <w:rFonts w:ascii="Arial" w:eastAsia="Calibri" w:hAnsi="Arial" w:cs="Arial"/>
          <w:bCs/>
          <w:sz w:val="24"/>
          <w:szCs w:val="24"/>
        </w:rPr>
        <w:lastRenderedPageBreak/>
        <w:t>impact negativ direct, pe termen scurt, cu semnificație puternică asupra factorului de mediu sol - subsol, pe suprafața ocupată temporar cu construcții.</w:t>
      </w:r>
    </w:p>
    <w:p w:rsidR="00B222AF" w:rsidRPr="00B222AF" w:rsidRDefault="00B222AF" w:rsidP="00B222AF">
      <w:pPr>
        <w:spacing w:after="0" w:line="240" w:lineRule="auto"/>
        <w:jc w:val="both"/>
        <w:rPr>
          <w:rFonts w:ascii="Arial" w:eastAsia="Calibri" w:hAnsi="Arial" w:cs="Arial"/>
          <w:bCs/>
          <w:sz w:val="24"/>
          <w:szCs w:val="24"/>
          <w:u w:val="single"/>
        </w:rPr>
      </w:pPr>
      <w:r w:rsidRPr="00B222AF">
        <w:rPr>
          <w:rFonts w:ascii="Arial" w:eastAsia="Calibri" w:hAnsi="Arial" w:cs="Arial"/>
          <w:bCs/>
          <w:iCs/>
          <w:sz w:val="24"/>
          <w:szCs w:val="24"/>
        </w:rPr>
        <w:t xml:space="preserve">▪ </w:t>
      </w:r>
      <w:r w:rsidRPr="00B222AF">
        <w:rPr>
          <w:rFonts w:ascii="Arial" w:eastAsia="Calibri" w:hAnsi="Arial" w:cs="Arial"/>
          <w:bCs/>
          <w:sz w:val="24"/>
          <w:szCs w:val="24"/>
          <w:u w:val="single"/>
        </w:rPr>
        <w:t xml:space="preserve">Tipuri de impact asupra factorilor de mediu (aer, apă, sol - subsol, vegetație – faună, aşezări umane) identificate în perioada de construcţie: </w:t>
      </w:r>
    </w:p>
    <w:p w:rsidR="00B222AF" w:rsidRPr="00B222AF" w:rsidRDefault="00B222AF" w:rsidP="00B222AF">
      <w:pPr>
        <w:numPr>
          <w:ilvl w:val="0"/>
          <w:numId w:val="36"/>
        </w:numPr>
        <w:spacing w:after="0" w:line="240" w:lineRule="auto"/>
        <w:jc w:val="both"/>
        <w:rPr>
          <w:rFonts w:ascii="Arial" w:eastAsia="Calibri" w:hAnsi="Arial" w:cs="Arial"/>
          <w:bCs/>
          <w:sz w:val="24"/>
          <w:szCs w:val="24"/>
        </w:rPr>
      </w:pPr>
      <w:r w:rsidRPr="00B222AF">
        <w:rPr>
          <w:rFonts w:ascii="Arial" w:eastAsia="Calibri" w:hAnsi="Arial" w:cs="Arial"/>
          <w:bCs/>
          <w:sz w:val="24"/>
          <w:szCs w:val="24"/>
        </w:rPr>
        <w:t>fără impact negativ asupra factorilor de mediu aer, apă, sol – subsol, vegetație – faună;</w:t>
      </w:r>
    </w:p>
    <w:p w:rsidR="00B222AF" w:rsidRPr="00B222AF" w:rsidRDefault="00B222AF" w:rsidP="00B222AF">
      <w:pPr>
        <w:numPr>
          <w:ilvl w:val="0"/>
          <w:numId w:val="36"/>
        </w:numPr>
        <w:spacing w:after="0" w:line="240" w:lineRule="auto"/>
        <w:jc w:val="both"/>
        <w:rPr>
          <w:rFonts w:ascii="Arial" w:eastAsia="Calibri" w:hAnsi="Arial" w:cs="Arial"/>
          <w:bCs/>
          <w:sz w:val="24"/>
          <w:szCs w:val="24"/>
        </w:rPr>
      </w:pPr>
      <w:r w:rsidRPr="00B222AF">
        <w:rPr>
          <w:rFonts w:ascii="Arial" w:eastAsia="Calibri" w:hAnsi="Arial" w:cs="Arial"/>
          <w:bCs/>
          <w:sz w:val="24"/>
          <w:szCs w:val="24"/>
        </w:rPr>
        <w:t xml:space="preserve">impact pozitiv indirect, semnificativ, permanent, pe termen lung  asupra aşezări umane; </w:t>
      </w:r>
    </w:p>
    <w:p w:rsidR="00B222AF" w:rsidRDefault="00E61C44" w:rsidP="00B222AF">
      <w:pPr>
        <w:pStyle w:val="Listparagraf"/>
        <w:numPr>
          <w:ilvl w:val="0"/>
          <w:numId w:val="35"/>
        </w:numPr>
        <w:spacing w:after="0" w:line="240" w:lineRule="auto"/>
        <w:jc w:val="both"/>
        <w:textAlignment w:val="baseline"/>
        <w:rPr>
          <w:rFonts w:ascii="Arial" w:eastAsia="Calibri" w:hAnsi="Arial" w:cs="Arial"/>
          <w:sz w:val="24"/>
          <w:szCs w:val="24"/>
          <w:lang w:val="en-US"/>
        </w:rPr>
      </w:pPr>
      <w:r w:rsidRPr="00B222AF">
        <w:rPr>
          <w:rFonts w:ascii="Arial" w:eastAsia="Calibri" w:hAnsi="Arial" w:cs="Arial"/>
          <w:b/>
          <w:i/>
          <w:sz w:val="24"/>
          <w:szCs w:val="24"/>
          <w:lang w:val="en-US"/>
        </w:rPr>
        <w:t>probabilitatea impactului</w:t>
      </w:r>
      <w:r w:rsidR="00B222AF">
        <w:rPr>
          <w:rFonts w:ascii="Arial" w:eastAsia="Calibri" w:hAnsi="Arial" w:cs="Arial"/>
          <w:sz w:val="24"/>
          <w:szCs w:val="24"/>
          <w:lang w:val="en-US"/>
        </w:rPr>
        <w:t xml:space="preserve">: </w:t>
      </w:r>
    </w:p>
    <w:p w:rsidR="00B222AF" w:rsidRPr="00B222AF" w:rsidRDefault="00B222AF" w:rsidP="00B222AF">
      <w:pPr>
        <w:spacing w:after="0" w:line="240" w:lineRule="auto"/>
        <w:ind w:firstLine="708"/>
        <w:jc w:val="both"/>
        <w:textAlignment w:val="baseline"/>
        <w:rPr>
          <w:rFonts w:ascii="Arial" w:eastAsia="Calibri" w:hAnsi="Arial" w:cs="Arial"/>
          <w:sz w:val="24"/>
          <w:szCs w:val="24"/>
          <w:lang w:val="en-US"/>
        </w:rPr>
      </w:pPr>
      <w:r w:rsidRPr="00B222AF">
        <w:rPr>
          <w:rFonts w:ascii="Arial" w:eastAsia="Calibri" w:hAnsi="Arial" w:cs="Arial"/>
          <w:sz w:val="24"/>
          <w:szCs w:val="24"/>
          <w:lang w:val="en-US"/>
        </w:rPr>
        <w:t xml:space="preserve">Fiind vorba despre </w:t>
      </w:r>
      <w:proofErr w:type="gramStart"/>
      <w:r w:rsidRPr="00B222AF">
        <w:rPr>
          <w:rFonts w:ascii="Arial" w:eastAsia="Calibri" w:hAnsi="Arial" w:cs="Arial"/>
          <w:sz w:val="24"/>
          <w:szCs w:val="24"/>
          <w:lang w:val="en-US"/>
        </w:rPr>
        <w:t>un</w:t>
      </w:r>
      <w:proofErr w:type="gramEnd"/>
      <w:r w:rsidRPr="00B222AF">
        <w:rPr>
          <w:rFonts w:ascii="Arial" w:eastAsia="Calibri" w:hAnsi="Arial" w:cs="Arial"/>
          <w:sz w:val="24"/>
          <w:szCs w:val="24"/>
          <w:lang w:val="en-US"/>
        </w:rPr>
        <w:t xml:space="preserve"> impact minim asupra mediului şi a populaţiei din zonă, probabilitatea producerii lui este mare, dar cu efecte nesemnificative;</w:t>
      </w:r>
    </w:p>
    <w:p w:rsidR="00B222AF" w:rsidRPr="00B222AF" w:rsidRDefault="00E61C44" w:rsidP="00B222AF">
      <w:pPr>
        <w:pStyle w:val="Listparagraf"/>
        <w:numPr>
          <w:ilvl w:val="0"/>
          <w:numId w:val="35"/>
        </w:numPr>
        <w:spacing w:after="0" w:line="240" w:lineRule="auto"/>
        <w:ind w:left="1276" w:right="-6" w:hanging="425"/>
        <w:jc w:val="both"/>
        <w:textAlignment w:val="baseline"/>
        <w:rPr>
          <w:rFonts w:ascii="Arial" w:eastAsia="Calibri" w:hAnsi="Arial" w:cs="Arial"/>
          <w:sz w:val="24"/>
          <w:szCs w:val="24"/>
          <w:lang w:val="en-US"/>
        </w:rPr>
      </w:pPr>
      <w:r w:rsidRPr="005067C5">
        <w:rPr>
          <w:rFonts w:ascii="Arial" w:eastAsia="Calibri" w:hAnsi="Arial" w:cs="Arial"/>
          <w:b/>
          <w:sz w:val="24"/>
          <w:szCs w:val="24"/>
          <w:lang w:val="en-US"/>
        </w:rPr>
        <w:t xml:space="preserve">durata, frecvența și reversibilitatea impactului: </w:t>
      </w:r>
    </w:p>
    <w:p w:rsidR="00B222AF" w:rsidRPr="00B222AF" w:rsidRDefault="00B222AF" w:rsidP="00B222AF">
      <w:pPr>
        <w:spacing w:after="0" w:line="240" w:lineRule="auto"/>
        <w:ind w:right="-6" w:firstLine="708"/>
        <w:jc w:val="both"/>
        <w:textAlignment w:val="baseline"/>
        <w:rPr>
          <w:rFonts w:ascii="Arial" w:eastAsia="Calibri" w:hAnsi="Arial" w:cs="Arial"/>
          <w:sz w:val="24"/>
          <w:szCs w:val="24"/>
          <w:lang w:val="en-US"/>
        </w:rPr>
      </w:pPr>
      <w:r w:rsidRPr="00B222AF">
        <w:rPr>
          <w:rFonts w:ascii="Arial" w:eastAsia="Calibri" w:hAnsi="Arial" w:cs="Arial"/>
          <w:bCs/>
          <w:sz w:val="24"/>
          <w:szCs w:val="24"/>
        </w:rPr>
        <w:t>Lucrările propuse se</w:t>
      </w:r>
      <w:r w:rsidRPr="00B222AF">
        <w:rPr>
          <w:rFonts w:ascii="Arial" w:eastAsia="Calibri" w:hAnsi="Arial" w:cs="Arial"/>
          <w:bCs/>
          <w:sz w:val="24"/>
          <w:szCs w:val="24"/>
        </w:rPr>
        <w:t xml:space="preserve"> desfăşoară în interval de 24 luni de la emiterea autorizației de construire şi cuprinde execuţia lucrărilor pregătitoare (curăţirea terenului din amplasament, trasarea lucrărilor) şi a lucrărilor de bază prevăzute în PT (construcția și punerea în funcțiune a conductei de aducțiune și a stațiiilor de pompare, alte lucrări proiectate);</w:t>
      </w:r>
    </w:p>
    <w:p w:rsidR="00B222AF" w:rsidRPr="00B222AF" w:rsidRDefault="00B222AF" w:rsidP="00B222AF">
      <w:pPr>
        <w:spacing w:after="0" w:line="240" w:lineRule="auto"/>
        <w:ind w:right="-6" w:firstLine="708"/>
        <w:jc w:val="both"/>
        <w:textAlignment w:val="baseline"/>
        <w:rPr>
          <w:rFonts w:ascii="Arial" w:eastAsia="Calibri" w:hAnsi="Arial" w:cs="Arial"/>
          <w:sz w:val="24"/>
          <w:szCs w:val="24"/>
          <w:lang w:val="en-US"/>
        </w:rPr>
      </w:pPr>
      <w:r w:rsidRPr="00B222AF">
        <w:rPr>
          <w:rFonts w:ascii="Arial" w:eastAsia="Calibri" w:hAnsi="Arial" w:cs="Arial"/>
          <w:sz w:val="24"/>
          <w:szCs w:val="24"/>
          <w:lang w:val="en-US"/>
        </w:rPr>
        <w:t xml:space="preserve">Pe terenurile ocupate definitiv cu construcții impactul </w:t>
      </w:r>
      <w:r w:rsidRPr="00B222AF">
        <w:rPr>
          <w:rFonts w:ascii="Arial" w:eastAsia="Calibri" w:hAnsi="Arial" w:cs="Arial"/>
          <w:sz w:val="24"/>
          <w:szCs w:val="24"/>
          <w:lang w:val="en-US"/>
        </w:rPr>
        <w:t xml:space="preserve">asupra factorilor de mediu </w:t>
      </w:r>
      <w:proofErr w:type="gramStart"/>
      <w:r w:rsidRPr="00B222AF">
        <w:rPr>
          <w:rFonts w:ascii="Arial" w:eastAsia="Calibri" w:hAnsi="Arial" w:cs="Arial"/>
          <w:sz w:val="24"/>
          <w:szCs w:val="24"/>
          <w:lang w:val="en-US"/>
        </w:rPr>
        <w:t>este</w:t>
      </w:r>
      <w:proofErr w:type="gramEnd"/>
      <w:r w:rsidRPr="00B222AF">
        <w:rPr>
          <w:rFonts w:ascii="Arial" w:eastAsia="Calibri" w:hAnsi="Arial" w:cs="Arial"/>
          <w:sz w:val="24"/>
          <w:szCs w:val="24"/>
          <w:lang w:val="en-US"/>
        </w:rPr>
        <w:t xml:space="preserve"> </w:t>
      </w:r>
      <w:r w:rsidRPr="00B222AF">
        <w:rPr>
          <w:rFonts w:ascii="Arial" w:eastAsia="Calibri" w:hAnsi="Arial" w:cs="Arial"/>
          <w:sz w:val="24"/>
          <w:szCs w:val="24"/>
          <w:lang w:val="en-US"/>
        </w:rPr>
        <w:t>de lungă durată (durata de funcţionare a obiectivului de investiții), permanent şi ireversibil.</w:t>
      </w:r>
    </w:p>
    <w:p w:rsidR="00B222AF" w:rsidRPr="00B222AF" w:rsidRDefault="00B222AF" w:rsidP="00B222AF">
      <w:pPr>
        <w:spacing w:after="0" w:line="240" w:lineRule="auto"/>
        <w:ind w:right="-6" w:firstLine="708"/>
        <w:jc w:val="both"/>
        <w:textAlignment w:val="baseline"/>
        <w:rPr>
          <w:rFonts w:ascii="Arial" w:eastAsia="Calibri" w:hAnsi="Arial" w:cs="Arial"/>
          <w:sz w:val="24"/>
          <w:szCs w:val="24"/>
          <w:lang w:val="en-US"/>
        </w:rPr>
      </w:pPr>
      <w:r w:rsidRPr="00B222AF">
        <w:rPr>
          <w:rFonts w:ascii="Arial" w:eastAsia="Calibri" w:hAnsi="Arial" w:cs="Arial"/>
          <w:sz w:val="24"/>
          <w:szCs w:val="24"/>
          <w:lang w:val="en-US"/>
        </w:rPr>
        <w:t xml:space="preserve">Pe terenurile ocupate temporar, impactul </w:t>
      </w:r>
      <w:proofErr w:type="gramStart"/>
      <w:r w:rsidRPr="00B222AF">
        <w:rPr>
          <w:rFonts w:ascii="Arial" w:eastAsia="Calibri" w:hAnsi="Arial" w:cs="Arial"/>
          <w:sz w:val="24"/>
          <w:szCs w:val="24"/>
          <w:lang w:val="en-US"/>
        </w:rPr>
        <w:t>este</w:t>
      </w:r>
      <w:proofErr w:type="gramEnd"/>
      <w:r w:rsidRPr="00B222AF">
        <w:rPr>
          <w:rFonts w:ascii="Arial" w:eastAsia="Calibri" w:hAnsi="Arial" w:cs="Arial"/>
          <w:sz w:val="24"/>
          <w:szCs w:val="24"/>
          <w:lang w:val="en-US"/>
        </w:rPr>
        <w:t xml:space="preserve"> de scurtă durată (durata de execuție a lucrărilor de de construcții), permanent şi reversibil după finalizarea lucrărilor de refacere a mediului.</w:t>
      </w:r>
    </w:p>
    <w:p w:rsidR="00B222AF" w:rsidRPr="00B222AF" w:rsidRDefault="00E61C44" w:rsidP="00B222AF">
      <w:pPr>
        <w:pStyle w:val="Listparagraf"/>
        <w:numPr>
          <w:ilvl w:val="0"/>
          <w:numId w:val="35"/>
        </w:numPr>
        <w:spacing w:after="0" w:line="240" w:lineRule="auto"/>
        <w:ind w:right="-6"/>
        <w:jc w:val="both"/>
        <w:textAlignment w:val="baseline"/>
        <w:rPr>
          <w:rFonts w:ascii="Arial" w:eastAsia="Calibri" w:hAnsi="Arial" w:cs="Arial"/>
          <w:sz w:val="24"/>
          <w:szCs w:val="24"/>
          <w:lang w:val="en-US"/>
        </w:rPr>
      </w:pPr>
      <w:r w:rsidRPr="00B222AF">
        <w:rPr>
          <w:rFonts w:ascii="Arial" w:eastAsia="Calibri" w:hAnsi="Arial" w:cs="Arial"/>
          <w:b/>
          <w:i/>
          <w:sz w:val="24"/>
          <w:szCs w:val="24"/>
          <w:lang w:val="en-US"/>
        </w:rPr>
        <w:t>organizarea de santier</w:t>
      </w:r>
      <w:r w:rsidRPr="00B222AF">
        <w:rPr>
          <w:rFonts w:ascii="Arial" w:eastAsia="Calibri" w:hAnsi="Arial" w:cs="Arial"/>
          <w:sz w:val="24"/>
          <w:szCs w:val="24"/>
          <w:lang w:val="en-US"/>
        </w:rPr>
        <w:t>:</w:t>
      </w:r>
      <w:r w:rsidR="005C771A" w:rsidRPr="00B222AF">
        <w:rPr>
          <w:rFonts w:ascii="Cambria" w:eastAsia="Times New Roman" w:hAnsi="Cambria" w:cs="Times New Roman"/>
          <w:sz w:val="24"/>
          <w:szCs w:val="24"/>
          <w:lang w:val="en-US"/>
        </w:rPr>
        <w:t xml:space="preserve"> </w:t>
      </w:r>
    </w:p>
    <w:p w:rsidR="0013171C" w:rsidRPr="00B222AF" w:rsidRDefault="005C771A" w:rsidP="00B222AF">
      <w:pPr>
        <w:spacing w:after="0" w:line="240" w:lineRule="auto"/>
        <w:ind w:right="-6" w:firstLine="708"/>
        <w:jc w:val="both"/>
        <w:textAlignment w:val="baseline"/>
        <w:rPr>
          <w:rFonts w:ascii="Arial" w:eastAsia="Calibri" w:hAnsi="Arial" w:cs="Arial"/>
          <w:sz w:val="24"/>
          <w:szCs w:val="24"/>
          <w:lang w:val="en-US"/>
        </w:rPr>
      </w:pPr>
      <w:r w:rsidRPr="00B222AF">
        <w:rPr>
          <w:rFonts w:ascii="Arial" w:eastAsia="Times New Roman" w:hAnsi="Arial" w:cs="Arial"/>
          <w:sz w:val="24"/>
          <w:szCs w:val="24"/>
          <w:lang w:val="en-US"/>
        </w:rPr>
        <w:t xml:space="preserve">Organziarea de santier </w:t>
      </w:r>
      <w:proofErr w:type="gramStart"/>
      <w:r w:rsidRPr="00B222AF">
        <w:rPr>
          <w:rFonts w:ascii="Arial" w:eastAsia="Times New Roman" w:hAnsi="Arial" w:cs="Arial"/>
          <w:sz w:val="24"/>
          <w:szCs w:val="24"/>
          <w:lang w:val="en-US"/>
        </w:rPr>
        <w:t>va</w:t>
      </w:r>
      <w:proofErr w:type="gramEnd"/>
      <w:r w:rsidRPr="00B222AF">
        <w:rPr>
          <w:rFonts w:ascii="Arial" w:eastAsia="Times New Roman" w:hAnsi="Arial" w:cs="Arial"/>
          <w:sz w:val="24"/>
          <w:szCs w:val="24"/>
          <w:lang w:val="en-US"/>
        </w:rPr>
        <w:t xml:space="preserve"> avea un impact pozitiv asupra mediului fiind o zona inchisa organizata cu posibilitati de control al gestiunii carburantilor sau altor materiale poluante. Dupa terminarea investitiei, terenul aferent acesteia </w:t>
      </w:r>
      <w:proofErr w:type="gramStart"/>
      <w:r w:rsidRPr="00B222AF">
        <w:rPr>
          <w:rFonts w:ascii="Arial" w:eastAsia="Times New Roman" w:hAnsi="Arial" w:cs="Arial"/>
          <w:sz w:val="24"/>
          <w:szCs w:val="24"/>
          <w:lang w:val="en-US"/>
        </w:rPr>
        <w:t>va</w:t>
      </w:r>
      <w:proofErr w:type="gramEnd"/>
      <w:r w:rsidRPr="00B222AF">
        <w:rPr>
          <w:rFonts w:ascii="Arial" w:eastAsia="Times New Roman" w:hAnsi="Arial" w:cs="Arial"/>
          <w:sz w:val="24"/>
          <w:szCs w:val="24"/>
          <w:lang w:val="en-US"/>
        </w:rPr>
        <w:t xml:space="preserve"> fi adus la starea initiala, inlaturandu-se eventuale scapari de carburanti</w:t>
      </w:r>
      <w:r w:rsidRPr="00B222AF">
        <w:rPr>
          <w:rFonts w:ascii="Cambria" w:eastAsia="Times New Roman" w:hAnsi="Cambria" w:cs="Times New Roman"/>
          <w:sz w:val="24"/>
          <w:szCs w:val="24"/>
          <w:lang w:val="en-US"/>
        </w:rPr>
        <w:t>;</w:t>
      </w:r>
    </w:p>
    <w:p w:rsidR="00B222AF" w:rsidRPr="00B222AF" w:rsidRDefault="0013171C" w:rsidP="00B222AF">
      <w:pPr>
        <w:spacing w:after="0" w:line="240" w:lineRule="auto"/>
        <w:ind w:firstLine="708"/>
        <w:jc w:val="both"/>
        <w:rPr>
          <w:rFonts w:ascii="Arial" w:eastAsia="Calibri" w:hAnsi="Arial" w:cs="Arial"/>
          <w:bCs/>
          <w:sz w:val="24"/>
          <w:szCs w:val="24"/>
        </w:rPr>
      </w:pPr>
      <w:r w:rsidRPr="0013171C">
        <w:rPr>
          <w:rFonts w:ascii="Arial" w:eastAsia="Times New Roman" w:hAnsi="Arial" w:cs="Arial"/>
          <w:b/>
          <w:sz w:val="24"/>
          <w:szCs w:val="24"/>
          <w:lang w:eastAsia="ro-RO"/>
        </w:rPr>
        <w:t>v) cumularea cu alte proiecte</w:t>
      </w:r>
      <w:r w:rsidRPr="0013171C">
        <w:rPr>
          <w:rFonts w:ascii="Arial" w:eastAsia="Times New Roman" w:hAnsi="Arial" w:cs="Arial"/>
          <w:sz w:val="24"/>
          <w:szCs w:val="24"/>
          <w:lang w:eastAsia="ro-RO"/>
        </w:rPr>
        <w:t xml:space="preserve">: </w:t>
      </w:r>
      <w:r w:rsidR="00B222AF" w:rsidRPr="00B222AF">
        <w:rPr>
          <w:rFonts w:ascii="Arial" w:eastAsia="Calibri" w:hAnsi="Arial" w:cs="Arial"/>
          <w:bCs/>
          <w:sz w:val="24"/>
          <w:szCs w:val="24"/>
        </w:rPr>
        <w:t xml:space="preserve">În zona de amplasare a rețelelor de distribuție a apei menajere din localitățile </w:t>
      </w:r>
      <w:r w:rsidR="00B222AF" w:rsidRPr="00B222AF">
        <w:rPr>
          <w:rFonts w:ascii="Arial" w:eastAsia="Calibri" w:hAnsi="Arial" w:cs="Arial"/>
          <w:sz w:val="24"/>
          <w:szCs w:val="24"/>
        </w:rPr>
        <w:t>Ștefan Odobleja, Izvorul Aneștilor, Petriș si Izvoralu de Jos</w:t>
      </w:r>
      <w:r w:rsidR="00B222AF" w:rsidRPr="00B222AF">
        <w:rPr>
          <w:rFonts w:ascii="Arial" w:eastAsia="Calibri" w:hAnsi="Arial" w:cs="Arial"/>
          <w:bCs/>
          <w:sz w:val="24"/>
          <w:szCs w:val="24"/>
        </w:rPr>
        <w:t>, în viitor se vor amplasa rețelele de canalizare ape menajere uzate, care față de rețeaua rețeaua de distribuție se vor poziționat cu respectarea normelor tehnice în vigoare. În situația în care cele două rețele se vor intersecta, se vor lua măsuri de protejare a rețelei de apă cu spijiniri și montarea rețelei de canalizare la adâncime mai mare cu cel puțin 0,5 m, față de adâncimea celei de apă.</w:t>
      </w:r>
    </w:p>
    <w:p w:rsidR="00B222AF" w:rsidRPr="00B222AF" w:rsidRDefault="00B222AF" w:rsidP="00B222AF">
      <w:pPr>
        <w:spacing w:after="0" w:line="240" w:lineRule="auto"/>
        <w:jc w:val="both"/>
        <w:rPr>
          <w:rFonts w:ascii="Arial Narrow" w:eastAsia="Calibri" w:hAnsi="Arial Narrow" w:cs="Times New Roman"/>
          <w:bCs/>
          <w:sz w:val="24"/>
          <w:szCs w:val="24"/>
        </w:rPr>
      </w:pPr>
      <w:r w:rsidRPr="00B222AF">
        <w:rPr>
          <w:rFonts w:ascii="Arial" w:eastAsia="Calibri" w:hAnsi="Arial" w:cs="Arial"/>
          <w:bCs/>
          <w:sz w:val="24"/>
          <w:szCs w:val="24"/>
        </w:rPr>
        <w:tab/>
        <w:t>În zona de amplasare a rețelelor de distribuție există rețea electrică de joasă tensiune aparținând CEZ DISTRIBUȚIE și rețea de telefonie fiixă aparținând TELECOM S.A.  Beneficiarul a obținut avizul de amplasate al administratorilor acestor rețele pentru proiectul propus</w:t>
      </w:r>
      <w:r w:rsidRPr="00B222AF">
        <w:rPr>
          <w:rFonts w:ascii="Arial Narrow" w:eastAsia="Calibri" w:hAnsi="Arial Narrow" w:cs="Arial"/>
          <w:bCs/>
          <w:sz w:val="24"/>
          <w:szCs w:val="24"/>
        </w:rPr>
        <w:t xml:space="preserve">. </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r w:rsidRPr="00E61C44">
        <w:rPr>
          <w:rFonts w:ascii="Arial" w:eastAsia="Calibri" w:hAnsi="Arial" w:cs="Arial"/>
          <w:b/>
          <w:sz w:val="24"/>
          <w:szCs w:val="24"/>
          <w:lang w:val="en-US"/>
        </w:rPr>
        <w:t xml:space="preserve"> </w:t>
      </w:r>
      <w:r w:rsidRPr="00E61C44">
        <w:rPr>
          <w:rFonts w:ascii="Arial" w:eastAsia="Calibri" w:hAnsi="Arial" w:cs="Arial"/>
          <w:b/>
          <w:sz w:val="24"/>
          <w:szCs w:val="24"/>
          <w:lang w:val="en-US"/>
        </w:rPr>
        <w:tab/>
      </w:r>
      <w:r w:rsidR="0013171C">
        <w:rPr>
          <w:rFonts w:ascii="Arial" w:eastAsia="Calibri" w:hAnsi="Arial" w:cs="Arial"/>
          <w:b/>
          <w:sz w:val="24"/>
          <w:szCs w:val="24"/>
          <w:lang w:val="en-US"/>
        </w:rPr>
        <w:t>x</w:t>
      </w:r>
      <w:r w:rsidRPr="00E61C44">
        <w:rPr>
          <w:rFonts w:ascii="Arial" w:eastAsia="Calibri" w:hAnsi="Arial" w:cs="Arial"/>
          <w:b/>
          <w:sz w:val="24"/>
          <w:szCs w:val="24"/>
          <w:lang w:val="en-US"/>
        </w:rPr>
        <w:t>)</w:t>
      </w:r>
      <w:r w:rsidRPr="00E61C44">
        <w:rPr>
          <w:rFonts w:ascii="Arial" w:eastAsia="Calibri" w:hAnsi="Arial" w:cs="Arial"/>
          <w:sz w:val="24"/>
          <w:szCs w:val="24"/>
          <w:lang w:val="en-US"/>
        </w:rPr>
        <w:t xml:space="preserve"> </w:t>
      </w:r>
      <w:proofErr w:type="gramStart"/>
      <w:r w:rsidRPr="00E61C44">
        <w:rPr>
          <w:rFonts w:ascii="Arial" w:eastAsia="Calibri" w:hAnsi="Arial" w:cs="Arial"/>
          <w:b/>
          <w:i/>
          <w:sz w:val="24"/>
          <w:szCs w:val="24"/>
          <w:lang w:val="en-US"/>
        </w:rPr>
        <w:t>observații</w:t>
      </w:r>
      <w:proofErr w:type="gramEnd"/>
      <w:r w:rsidRPr="00E61C44">
        <w:rPr>
          <w:rFonts w:ascii="Arial" w:eastAsia="Calibri" w:hAnsi="Arial" w:cs="Arial"/>
          <w:b/>
          <w:i/>
          <w:sz w:val="24"/>
          <w:szCs w:val="24"/>
          <w:lang w:val="en-US"/>
        </w:rPr>
        <w:t xml:space="preserve"> din partea publicului</w:t>
      </w:r>
      <w:r w:rsidRPr="00E61C44">
        <w:rPr>
          <w:rFonts w:ascii="Arial" w:eastAsia="Calibri" w:hAnsi="Arial" w:cs="Arial"/>
          <w:sz w:val="24"/>
          <w:szCs w:val="24"/>
          <w:lang w:val="en-US"/>
        </w:rPr>
        <w:t>: pe timpul derularii procedurii nu s-au primit observatii din partea publicului.</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p>
    <w:p w:rsidR="00E61C44" w:rsidRPr="00E61C44" w:rsidRDefault="00E61C44" w:rsidP="00E61C44">
      <w:pPr>
        <w:autoSpaceDE w:val="0"/>
        <w:autoSpaceDN w:val="0"/>
        <w:adjustRightInd w:val="0"/>
        <w:spacing w:after="0" w:line="240" w:lineRule="auto"/>
        <w:jc w:val="both"/>
        <w:rPr>
          <w:rFonts w:ascii="Arial" w:eastAsia="Calibri" w:hAnsi="Arial" w:cs="Arial"/>
          <w:b/>
          <w:sz w:val="24"/>
          <w:szCs w:val="24"/>
          <w:lang w:val="en-US"/>
        </w:rPr>
      </w:pPr>
      <w:r w:rsidRPr="00E61C44">
        <w:rPr>
          <w:rFonts w:ascii="Arial" w:eastAsia="Calibri" w:hAnsi="Arial" w:cs="Arial"/>
          <w:b/>
          <w:sz w:val="24"/>
          <w:szCs w:val="24"/>
          <w:lang w:val="en-US"/>
        </w:rPr>
        <w:t xml:space="preserve">II. Motivele care au stat la baza luării deciziei etapei de încadrare în procedura de evaluare adecvată sunt următoarele: </w:t>
      </w:r>
      <w:r w:rsidRPr="00E61C44">
        <w:rPr>
          <w:rFonts w:ascii="Arial" w:eastAsia="Calibri" w:hAnsi="Arial" w:cs="Arial"/>
          <w:sz w:val="24"/>
          <w:szCs w:val="24"/>
          <w:lang w:val="en-US"/>
        </w:rPr>
        <w:t xml:space="preserve">nu </w:t>
      </w:r>
      <w:proofErr w:type="gramStart"/>
      <w:r w:rsidRPr="00E61C44">
        <w:rPr>
          <w:rFonts w:ascii="Arial" w:eastAsia="Calibri" w:hAnsi="Arial" w:cs="Arial"/>
          <w:sz w:val="24"/>
          <w:szCs w:val="24"/>
          <w:lang w:val="en-US"/>
        </w:rPr>
        <w:t>este</w:t>
      </w:r>
      <w:proofErr w:type="gramEnd"/>
      <w:r w:rsidRPr="00E61C44">
        <w:rPr>
          <w:rFonts w:ascii="Arial" w:eastAsia="Calibri" w:hAnsi="Arial" w:cs="Arial"/>
          <w:sz w:val="24"/>
          <w:szCs w:val="24"/>
          <w:lang w:val="en-US"/>
        </w:rPr>
        <w:t xml:space="preserve"> cazul</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p>
    <w:p w:rsidR="00E61C44" w:rsidRDefault="00E61C44" w:rsidP="00E61C44">
      <w:pPr>
        <w:spacing w:after="0" w:line="240" w:lineRule="auto"/>
        <w:jc w:val="both"/>
        <w:textAlignment w:val="baseline"/>
        <w:rPr>
          <w:rFonts w:ascii="Arial" w:eastAsia="Calibri" w:hAnsi="Arial" w:cs="Arial"/>
          <w:b/>
          <w:sz w:val="24"/>
          <w:szCs w:val="24"/>
          <w:lang w:val="en-US"/>
        </w:rPr>
      </w:pPr>
      <w:r w:rsidRPr="00E61C44">
        <w:rPr>
          <w:rFonts w:ascii="Arial" w:eastAsia="Calibri" w:hAnsi="Arial" w:cs="Arial"/>
          <w:i/>
          <w:sz w:val="24"/>
          <w:szCs w:val="24"/>
          <w:lang w:val="en-US"/>
        </w:rPr>
        <w:t>   </w:t>
      </w:r>
      <w:r w:rsidRPr="00E61C44">
        <w:rPr>
          <w:rFonts w:ascii="Arial" w:eastAsia="Calibri" w:hAnsi="Arial" w:cs="Arial"/>
          <w:b/>
          <w:i/>
          <w:sz w:val="24"/>
          <w:szCs w:val="24"/>
          <w:u w:val="single"/>
          <w:lang w:val="en-US"/>
        </w:rPr>
        <w:t xml:space="preserve">Realizarea acestui proiect se </w:t>
      </w:r>
      <w:proofErr w:type="gramStart"/>
      <w:r w:rsidRPr="00E61C44">
        <w:rPr>
          <w:rFonts w:ascii="Arial" w:eastAsia="Calibri" w:hAnsi="Arial" w:cs="Arial"/>
          <w:b/>
          <w:i/>
          <w:sz w:val="24"/>
          <w:szCs w:val="24"/>
          <w:u w:val="single"/>
          <w:lang w:val="en-US"/>
        </w:rPr>
        <w:t>va</w:t>
      </w:r>
      <w:proofErr w:type="gramEnd"/>
      <w:r w:rsidRPr="00E61C44">
        <w:rPr>
          <w:rFonts w:ascii="Arial" w:eastAsia="Calibri" w:hAnsi="Arial" w:cs="Arial"/>
          <w:b/>
          <w:i/>
          <w:sz w:val="24"/>
          <w:szCs w:val="24"/>
          <w:u w:val="single"/>
          <w:lang w:val="en-US"/>
        </w:rPr>
        <w:t xml:space="preserve"> face cu respectarea următoarelor condiții</w:t>
      </w:r>
      <w:r w:rsidRPr="00E61C44">
        <w:rPr>
          <w:rFonts w:ascii="Arial" w:eastAsia="Calibri" w:hAnsi="Arial" w:cs="Arial"/>
          <w:b/>
          <w:sz w:val="24"/>
          <w:szCs w:val="24"/>
          <w:lang w:val="en-US"/>
        </w:rPr>
        <w:t>:</w:t>
      </w:r>
    </w:p>
    <w:p w:rsidR="008104F2" w:rsidRPr="008104F2" w:rsidRDefault="008104F2" w:rsidP="008104F2">
      <w:pPr>
        <w:spacing w:after="0" w:line="240" w:lineRule="auto"/>
        <w:jc w:val="both"/>
        <w:textAlignment w:val="baseline"/>
        <w:rPr>
          <w:rFonts w:ascii="Arial" w:eastAsia="Times New Roman" w:hAnsi="Arial" w:cs="Arial"/>
          <w:b/>
          <w:sz w:val="24"/>
          <w:szCs w:val="24"/>
          <w:lang w:eastAsia="ro-RO"/>
        </w:rPr>
      </w:pPr>
      <w:r w:rsidRPr="008104F2">
        <w:rPr>
          <w:rFonts w:ascii="Arial" w:eastAsia="Times New Roman" w:hAnsi="Arial" w:cs="Arial"/>
          <w:b/>
          <w:sz w:val="24"/>
          <w:szCs w:val="24"/>
          <w:lang w:eastAsia="ro-RO"/>
        </w:rPr>
        <w:t>a).</w:t>
      </w:r>
      <w:r w:rsidRPr="008104F2">
        <w:rPr>
          <w:rFonts w:ascii="Arial" w:eastAsia="Times New Roman" w:hAnsi="Arial" w:cs="Arial"/>
          <w:sz w:val="24"/>
          <w:szCs w:val="24"/>
          <w:lang w:eastAsia="ro-RO"/>
        </w:rPr>
        <w:t xml:space="preserve">pentru factor de mediu </w:t>
      </w:r>
      <w:r w:rsidRPr="008104F2">
        <w:rPr>
          <w:rFonts w:ascii="Arial" w:eastAsia="Times New Roman" w:hAnsi="Arial" w:cs="Arial"/>
          <w:b/>
          <w:sz w:val="24"/>
          <w:szCs w:val="24"/>
          <w:lang w:eastAsia="ro-RO"/>
        </w:rPr>
        <w:t>apa:</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se vor respecta condițiile impuse prin Avizul de gospodărire a apelor nr.</w:t>
      </w:r>
      <w:r>
        <w:rPr>
          <w:rFonts w:ascii="Arial" w:eastAsia="Times New Roman" w:hAnsi="Arial" w:cs="Arial"/>
          <w:sz w:val="24"/>
          <w:szCs w:val="24"/>
          <w:lang w:eastAsia="ro-RO"/>
        </w:rPr>
        <w:t>42</w:t>
      </w:r>
      <w:r w:rsidRPr="008104F2">
        <w:rPr>
          <w:rFonts w:ascii="Arial" w:eastAsia="Times New Roman" w:hAnsi="Arial" w:cs="Arial"/>
          <w:sz w:val="24"/>
          <w:szCs w:val="24"/>
          <w:lang w:eastAsia="ro-RO"/>
        </w:rPr>
        <w:t xml:space="preserve"> din </w:t>
      </w:r>
      <w:r>
        <w:rPr>
          <w:rFonts w:ascii="Arial" w:eastAsia="Times New Roman" w:hAnsi="Arial" w:cs="Arial"/>
          <w:sz w:val="24"/>
          <w:szCs w:val="24"/>
          <w:lang w:eastAsia="ro-RO"/>
        </w:rPr>
        <w:t>06</w:t>
      </w:r>
      <w:r w:rsidRPr="008104F2">
        <w:rPr>
          <w:rFonts w:ascii="Arial" w:eastAsia="Times New Roman" w:hAnsi="Arial" w:cs="Arial"/>
          <w:sz w:val="24"/>
          <w:szCs w:val="24"/>
          <w:lang w:eastAsia="ro-RO"/>
        </w:rPr>
        <w:t>.10.2017 emis de AN Apele Române – Administrația Bazinală de Apă Jiu – SGA Mehedinți;</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se vor respecta debitele impuse prin avizul de gospodărire a apelor;</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până la racordarea la rețeaua centralizată de canalizare și stația de epurare, în cazul instalațiilor interioare de alimentare cu apă în imobile, evacuarea apelor uzate se va face în bazine etanșe vidanjabile.</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in perioada de executie se va delimita foarte bine zona de lucru si va fi imprejmuita, astfel incat sa se elimine orice risc de poluare al apelor de suprafata si subterane din zona;</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lastRenderedPageBreak/>
        <w:t>- se va proceda la acoperirea spatiilor de depozitare a materialelor de unde pot rezulta particule care pot fi antrenate de catre apele de suprafata si subterane;</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se vor lua toate masurile in vederea evitarii poluarilor accidentale, in cazul unor astfel de poluari se va interveni operativ;</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organizarea de santier – acesta nu va fi amplasat in apropierea apelor de suprafata si va fi prevazuta cu WC –uri ecologice.</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b/>
          <w:sz w:val="24"/>
          <w:szCs w:val="24"/>
          <w:lang w:eastAsia="ro-RO"/>
        </w:rPr>
        <w:t>b).</w:t>
      </w:r>
      <w:r w:rsidRPr="008104F2">
        <w:rPr>
          <w:rFonts w:ascii="Arial" w:eastAsia="Times New Roman" w:hAnsi="Arial" w:cs="Arial"/>
          <w:sz w:val="24"/>
          <w:szCs w:val="24"/>
          <w:lang w:eastAsia="ro-RO"/>
        </w:rPr>
        <w:t xml:space="preserve"> pentru factor de mediu </w:t>
      </w:r>
      <w:r w:rsidRPr="008104F2">
        <w:rPr>
          <w:rFonts w:ascii="Arial" w:eastAsia="Times New Roman" w:hAnsi="Arial" w:cs="Arial"/>
          <w:b/>
          <w:sz w:val="24"/>
          <w:szCs w:val="24"/>
          <w:lang w:eastAsia="ro-RO"/>
        </w:rPr>
        <w:t>aer:</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folosirea de utilaje periodic verificate tehnic, de generatie recenta, dotate  cu sisteme catalitice de reducere a poluantilor;</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transportul de materiale se va face pe trasee optime;</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sa se asigure masuri si dotari speciale pentru izolarea si protectia fonica a surselor generatoare de zgomot si vibratii;</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utilajele folosite la executia lucrarilor vor avea o stare tehnica corespunzatoare in vederea evitarii poluarii atmosferice;</w:t>
      </w:r>
    </w:p>
    <w:p w:rsidR="008104F2" w:rsidRPr="008104F2" w:rsidRDefault="008104F2" w:rsidP="008104F2">
      <w:pPr>
        <w:spacing w:after="0" w:line="240" w:lineRule="auto"/>
        <w:jc w:val="both"/>
        <w:textAlignment w:val="baseline"/>
        <w:rPr>
          <w:rFonts w:ascii="Arial" w:eastAsia="Times New Roman" w:hAnsi="Arial" w:cs="Arial"/>
          <w:b/>
          <w:sz w:val="24"/>
          <w:szCs w:val="24"/>
          <w:lang w:eastAsia="ro-RO"/>
        </w:rPr>
      </w:pPr>
      <w:r w:rsidRPr="008104F2">
        <w:rPr>
          <w:rFonts w:ascii="Arial" w:eastAsia="Times New Roman" w:hAnsi="Arial" w:cs="Arial"/>
          <w:b/>
          <w:sz w:val="24"/>
          <w:szCs w:val="24"/>
          <w:lang w:eastAsia="ro-RO"/>
        </w:rPr>
        <w:t xml:space="preserve"> c)</w:t>
      </w:r>
      <w:r w:rsidRPr="008104F2">
        <w:rPr>
          <w:rFonts w:ascii="Arial" w:eastAsia="Times New Roman" w:hAnsi="Arial" w:cs="Arial"/>
          <w:sz w:val="24"/>
          <w:szCs w:val="24"/>
          <w:lang w:eastAsia="ro-RO"/>
        </w:rPr>
        <w:t xml:space="preserve"> pentru factor de mediu </w:t>
      </w:r>
      <w:r w:rsidRPr="008104F2">
        <w:rPr>
          <w:rFonts w:ascii="Arial" w:eastAsia="Times New Roman" w:hAnsi="Arial" w:cs="Arial"/>
          <w:b/>
          <w:sz w:val="24"/>
          <w:szCs w:val="24"/>
          <w:lang w:eastAsia="ro-RO"/>
        </w:rPr>
        <w:t>sol:</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se va asigura gestionarea corespunzatoare, prin depozitarea temporara, in locuri amenajate, a tuturor tipurilor de deșeuri, până la ridicarea lor de către societatea de salubrizare autorizată;</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pe perioada de execuție a lucrărilor se vor lua toate măsurile care se impun pentru evitarea contaminării solului cu produse petroliere, provenite de la utilajele tehnologice;</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terenul ce va fi ocupat cu organizarea de șantier va fi supus nivelării și așezării unui strat de balast în vederea ocupării cu utilaje și instalații necesare realizării proiectului;</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in cazul producerii unor poluari accidentale in timpul lucrarilor acestea vor fi neutralizate cu substante absorbante , vor fi depozitate temporar in recipienti speciali si se vor preda firmelor autorizate in vederea eliminarii;</w:t>
      </w:r>
    </w:p>
    <w:p w:rsidR="008104F2" w:rsidRPr="008104F2" w:rsidRDefault="008104F2" w:rsidP="008104F2">
      <w:pPr>
        <w:autoSpaceDE w:val="0"/>
        <w:autoSpaceDN w:val="0"/>
        <w:adjustRightInd w:val="0"/>
        <w:spacing w:after="0" w:line="240" w:lineRule="auto"/>
        <w:jc w:val="both"/>
        <w:rPr>
          <w:rFonts w:ascii="Arial" w:eastAsia="Times New Roman" w:hAnsi="Arial" w:cs="Arial"/>
          <w:sz w:val="24"/>
          <w:szCs w:val="24"/>
          <w:lang w:eastAsia="ro-RO"/>
        </w:rPr>
      </w:pPr>
      <w:r w:rsidRPr="008104F2">
        <w:rPr>
          <w:rFonts w:ascii="Arial" w:eastAsia="Times New Roman" w:hAnsi="Arial" w:cs="Arial"/>
          <w:sz w:val="24"/>
          <w:szCs w:val="24"/>
          <w:lang w:eastAsia="ro-RO"/>
        </w:rPr>
        <w:t>- după terminarea execuției proiectului zona organizării de șantier se va aduce terenul la starea inițială prin îndepărtarea utilajelor de pe amplasament și a deșeurilor menajere și tehnologice.</w:t>
      </w:r>
    </w:p>
    <w:p w:rsidR="008104F2" w:rsidRPr="008104F2" w:rsidRDefault="008104F2" w:rsidP="008104F2">
      <w:pPr>
        <w:spacing w:after="0" w:line="240" w:lineRule="auto"/>
        <w:jc w:val="both"/>
        <w:textAlignment w:val="baseline"/>
        <w:rPr>
          <w:rFonts w:ascii="Arial" w:eastAsia="Times New Roman" w:hAnsi="Arial" w:cs="Arial"/>
          <w:b/>
          <w:sz w:val="24"/>
          <w:szCs w:val="24"/>
          <w:lang w:eastAsia="ro-RO"/>
        </w:rPr>
      </w:pPr>
      <w:r w:rsidRPr="008104F2">
        <w:rPr>
          <w:rFonts w:ascii="Arial" w:eastAsia="Times New Roman" w:hAnsi="Arial" w:cs="Arial"/>
          <w:b/>
          <w:sz w:val="24"/>
          <w:szCs w:val="24"/>
          <w:lang w:eastAsia="ro-RO"/>
        </w:rPr>
        <w:t>d) gestiunea deșeurilor de pe amplasament:</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xml:space="preserve">- deșeurile menajere se vor colecta și se vor depozita temporar într-un loc special amenajat, în tomberoane cu capac și vor fi predate firmei care asigură serviciile de salubritate ale comunei; </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deșeurile de contrucție rezultate vor fi imediat încărcate și transportate la depozite special amenajate și autorizate în acest sens;</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deșeurile tehnologice rezultate din activitatea de întreținere a utilajelor se vor elimina prin intermediul firmelor autorizate din grija constructorului;</w:t>
      </w:r>
    </w:p>
    <w:p w:rsidR="008104F2" w:rsidRPr="008104F2" w:rsidRDefault="008104F2" w:rsidP="008104F2">
      <w:pPr>
        <w:spacing w:after="0" w:line="240" w:lineRule="auto"/>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antreprenorul are obligația să țină evidența lunară a producerii, stocării provizorii, tratării și transportului, reciclării și depozitării definitive a deșeurilor</w:t>
      </w:r>
    </w:p>
    <w:p w:rsidR="008104F2" w:rsidRPr="008104F2" w:rsidRDefault="008104F2" w:rsidP="008104F2">
      <w:pPr>
        <w:spacing w:after="0" w:line="240" w:lineRule="auto"/>
        <w:jc w:val="both"/>
        <w:textAlignment w:val="baseline"/>
        <w:rPr>
          <w:rFonts w:ascii="Arial" w:eastAsia="Calibri" w:hAnsi="Arial" w:cs="Arial"/>
          <w:sz w:val="24"/>
          <w:szCs w:val="24"/>
          <w:lang w:val="it-IT"/>
        </w:rPr>
      </w:pPr>
      <w:r w:rsidRPr="008104F2">
        <w:rPr>
          <w:rFonts w:ascii="Arial" w:eastAsia="Times New Roman" w:hAnsi="Arial" w:cs="Arial"/>
          <w:b/>
          <w:sz w:val="24"/>
          <w:szCs w:val="24"/>
          <w:lang w:eastAsia="ro-RO"/>
        </w:rPr>
        <w:t>e).</w:t>
      </w:r>
      <w:r w:rsidRPr="008104F2">
        <w:rPr>
          <w:rFonts w:ascii="Arial" w:eastAsia="Times New Roman" w:hAnsi="Arial" w:cs="Arial"/>
          <w:sz w:val="24"/>
          <w:szCs w:val="24"/>
          <w:lang w:eastAsia="ro-RO"/>
        </w:rPr>
        <w:t xml:space="preserve"> se vor respecta traseele de transport stabilite;</w:t>
      </w:r>
    </w:p>
    <w:p w:rsidR="008104F2" w:rsidRPr="008104F2" w:rsidRDefault="008104F2" w:rsidP="008104F2">
      <w:pPr>
        <w:spacing w:after="0" w:line="240" w:lineRule="auto"/>
        <w:jc w:val="both"/>
        <w:textAlignment w:val="baseline"/>
        <w:rPr>
          <w:rFonts w:ascii="Arial" w:eastAsia="Calibri" w:hAnsi="Arial" w:cs="Arial"/>
          <w:sz w:val="24"/>
          <w:szCs w:val="24"/>
          <w:lang w:val="it-IT"/>
        </w:rPr>
      </w:pPr>
      <w:r w:rsidRPr="008104F2">
        <w:rPr>
          <w:rFonts w:ascii="Arial" w:eastAsia="Calibri" w:hAnsi="Arial" w:cs="Arial"/>
          <w:b/>
          <w:sz w:val="24"/>
          <w:szCs w:val="24"/>
          <w:lang w:eastAsia="ro-RO"/>
        </w:rPr>
        <w:t>f).</w:t>
      </w:r>
      <w:r w:rsidRPr="008104F2">
        <w:rPr>
          <w:rFonts w:ascii="Arial" w:eastAsia="Calibri" w:hAnsi="Arial" w:cs="Arial"/>
          <w:sz w:val="24"/>
          <w:szCs w:val="24"/>
          <w:lang w:eastAsia="ro-RO"/>
        </w:rPr>
        <w:t xml:space="preserve"> </w:t>
      </w:r>
      <w:r w:rsidRPr="008104F2">
        <w:rPr>
          <w:rFonts w:ascii="Arial" w:eastAsia="Times New Roman" w:hAnsi="Arial" w:cs="Arial"/>
          <w:sz w:val="24"/>
          <w:szCs w:val="24"/>
          <w:lang w:eastAsia="ro-RO"/>
        </w:rPr>
        <w:t>după terminarea lucrărilor, constructorul va asigura curățenia spațiilor de desfășurare a activităților prin supravegherea dirigintelui de șantier</w:t>
      </w:r>
      <w:r w:rsidRPr="008104F2">
        <w:rPr>
          <w:rFonts w:ascii="Arial" w:eastAsia="Calibri" w:hAnsi="Arial" w:cs="Arial"/>
          <w:sz w:val="24"/>
          <w:szCs w:val="24"/>
          <w:lang w:val="it-IT"/>
        </w:rPr>
        <w:t xml:space="preserve">. Activitatea de realizare a lucrărilor proiectate nu va implica lucrări de reconstrucție ecologică, ci doar reabilitare ecologică a anumitor suprafețe ocupate temporar; </w:t>
      </w:r>
    </w:p>
    <w:p w:rsidR="008104F2" w:rsidRPr="008104F2" w:rsidRDefault="008104F2" w:rsidP="008104F2">
      <w:pPr>
        <w:spacing w:after="0" w:line="240" w:lineRule="auto"/>
        <w:jc w:val="both"/>
        <w:rPr>
          <w:rFonts w:ascii="Arial" w:eastAsia="Times New Roman" w:hAnsi="Arial" w:cs="Arial"/>
          <w:sz w:val="24"/>
          <w:szCs w:val="24"/>
          <w:lang w:eastAsia="ro-RO"/>
        </w:rPr>
      </w:pPr>
      <w:r w:rsidRPr="008104F2">
        <w:rPr>
          <w:rFonts w:ascii="Arial" w:eastAsia="Times New Roman" w:hAnsi="Arial" w:cs="Arial"/>
          <w:b/>
          <w:sz w:val="24"/>
          <w:szCs w:val="24"/>
          <w:lang w:eastAsia="ro-RO"/>
        </w:rPr>
        <w:t>g).</w:t>
      </w:r>
      <w:r w:rsidRPr="008104F2">
        <w:rPr>
          <w:rFonts w:ascii="Arial" w:eastAsia="Times New Roman" w:hAnsi="Arial" w:cs="Arial"/>
          <w:sz w:val="24"/>
          <w:szCs w:val="24"/>
          <w:lang w:eastAsia="ro-RO"/>
        </w:rPr>
        <w:t>titularul va informa in scris autoritatea competentă pentru protecția mediului ori de câte ori există o schimbare de fond a datelor care au stat la baza eliberării prezentului act;</w:t>
      </w:r>
    </w:p>
    <w:p w:rsidR="008104F2" w:rsidRPr="008104F2" w:rsidRDefault="008104F2" w:rsidP="008104F2">
      <w:pPr>
        <w:spacing w:after="0" w:line="240" w:lineRule="auto"/>
        <w:jc w:val="both"/>
        <w:rPr>
          <w:rFonts w:ascii="Arial" w:eastAsia="Times New Roman" w:hAnsi="Arial" w:cs="Arial"/>
          <w:sz w:val="24"/>
          <w:szCs w:val="24"/>
          <w:lang w:eastAsia="ro-RO"/>
        </w:rPr>
      </w:pPr>
      <w:r w:rsidRPr="008104F2">
        <w:rPr>
          <w:rFonts w:ascii="Arial" w:eastAsia="Times New Roman" w:hAnsi="Arial" w:cs="Arial"/>
          <w:b/>
          <w:sz w:val="24"/>
          <w:szCs w:val="24"/>
          <w:lang w:eastAsia="ro-RO"/>
        </w:rPr>
        <w:t>h).</w:t>
      </w:r>
      <w:r w:rsidRPr="008104F2">
        <w:rPr>
          <w:rFonts w:ascii="Arial" w:eastAsia="Times New Roman" w:hAnsi="Arial" w:cs="Arial"/>
          <w:sz w:val="24"/>
          <w:szCs w:val="24"/>
          <w:lang w:eastAsia="ro-RO"/>
        </w:rPr>
        <w:t>lucrările de realizare a proiectului se vor derula numai pe timpul zilei, fără a crea disconfort populației din vecinătate, respectându-se programul de odihnă al acestora;</w:t>
      </w:r>
    </w:p>
    <w:p w:rsidR="008104F2" w:rsidRPr="008104F2" w:rsidRDefault="008104F2" w:rsidP="008104F2">
      <w:pPr>
        <w:spacing w:after="0" w:line="240" w:lineRule="auto"/>
        <w:jc w:val="both"/>
        <w:rPr>
          <w:rFonts w:ascii="Arial" w:eastAsia="Times New Roman" w:hAnsi="Arial" w:cs="Arial"/>
          <w:sz w:val="24"/>
          <w:szCs w:val="24"/>
          <w:lang w:eastAsia="ro-RO"/>
        </w:rPr>
      </w:pPr>
      <w:r w:rsidRPr="008104F2">
        <w:rPr>
          <w:rFonts w:ascii="Arial" w:eastAsia="Times New Roman" w:hAnsi="Arial" w:cs="Arial"/>
          <w:b/>
          <w:sz w:val="24"/>
          <w:szCs w:val="24"/>
          <w:lang w:eastAsia="ro-RO"/>
        </w:rPr>
        <w:t>i).</w:t>
      </w:r>
      <w:r w:rsidRPr="008104F2">
        <w:rPr>
          <w:rFonts w:ascii="Arial" w:eastAsia="Times New Roman" w:hAnsi="Arial" w:cs="Arial"/>
          <w:sz w:val="24"/>
          <w:szCs w:val="24"/>
          <w:lang w:eastAsia="ro-RO"/>
        </w:rPr>
        <w:t>atât beneficiarul cât și proiectantul vor urmări îndeaproape executarea lucrărilor prevăzute in proiect;</w:t>
      </w:r>
    </w:p>
    <w:p w:rsidR="008104F2" w:rsidRPr="008104F2" w:rsidRDefault="008104F2" w:rsidP="008104F2">
      <w:pPr>
        <w:spacing w:after="0" w:line="240" w:lineRule="auto"/>
        <w:jc w:val="both"/>
        <w:rPr>
          <w:rFonts w:ascii="Arial" w:eastAsia="Times New Roman" w:hAnsi="Arial" w:cs="Arial"/>
          <w:sz w:val="24"/>
          <w:szCs w:val="24"/>
          <w:lang w:eastAsia="ro-RO"/>
        </w:rPr>
      </w:pPr>
      <w:r w:rsidRPr="008104F2">
        <w:rPr>
          <w:rFonts w:ascii="Arial" w:eastAsia="Times New Roman" w:hAnsi="Arial" w:cs="Arial"/>
          <w:b/>
          <w:i/>
          <w:color w:val="000000" w:themeColor="text1"/>
          <w:sz w:val="24"/>
          <w:szCs w:val="24"/>
          <w:lang w:eastAsia="ro-RO"/>
        </w:rPr>
        <w:t>j).</w:t>
      </w:r>
      <w:r w:rsidRPr="008104F2">
        <w:rPr>
          <w:rFonts w:ascii="Arial" w:eastAsia="Times New Roman" w:hAnsi="Arial" w:cs="Arial"/>
          <w:b/>
          <w:i/>
          <w:sz w:val="24"/>
          <w:szCs w:val="24"/>
          <w:lang w:eastAsia="ro-RO"/>
        </w:rPr>
        <w:t xml:space="preserve"> Titularul va notifica in scris Agenția pentru Protecția Mediului Mehedinți in următoarele cazuri:</w:t>
      </w:r>
    </w:p>
    <w:p w:rsidR="008104F2" w:rsidRPr="008104F2" w:rsidRDefault="008104F2" w:rsidP="008104F2">
      <w:pPr>
        <w:spacing w:after="0" w:line="240" w:lineRule="auto"/>
        <w:ind w:left="539"/>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lastRenderedPageBreak/>
        <w:t xml:space="preserve">        ● in situația în care, după emiterea prezentului act și înaintea obținerii aprobării de dezvoltare (autorizației de construire) proiectul a suferit modificări;</w:t>
      </w:r>
    </w:p>
    <w:p w:rsidR="008104F2" w:rsidRDefault="008104F2" w:rsidP="008104F2">
      <w:pPr>
        <w:spacing w:after="0" w:line="240" w:lineRule="auto"/>
        <w:ind w:left="540"/>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 xml:space="preserve">        ● la finalizarea investiției pentru: verificarea realizării proiectului in conformitate cu cerintele legale și cu condițiile din prezentul act și intocmirii procesului verbal de constatare a respectării tuturor condițiilor impuse.</w:t>
      </w:r>
    </w:p>
    <w:p w:rsidR="003C7D8A" w:rsidRPr="003C7D8A" w:rsidRDefault="003C7D8A" w:rsidP="003C7D8A">
      <w:pPr>
        <w:tabs>
          <w:tab w:val="left" w:pos="2550"/>
        </w:tabs>
        <w:spacing w:after="0" w:line="360" w:lineRule="auto"/>
        <w:jc w:val="both"/>
        <w:textAlignment w:val="baseline"/>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Pr="003C7D8A">
        <w:rPr>
          <w:rFonts w:ascii="Arial" w:eastAsia="Times New Roman" w:hAnsi="Arial" w:cs="Arial"/>
          <w:sz w:val="24"/>
          <w:szCs w:val="24"/>
          <w:lang w:eastAsia="ro-RO"/>
        </w:rPr>
        <w:t>pentru solicitarea si obtinerea autorizatiei de mediu</w:t>
      </w:r>
    </w:p>
    <w:p w:rsidR="008104F2" w:rsidRPr="008104F2" w:rsidRDefault="008104F2" w:rsidP="008104F2">
      <w:pPr>
        <w:numPr>
          <w:ilvl w:val="0"/>
          <w:numId w:val="37"/>
        </w:numPr>
        <w:spacing w:after="0" w:line="240" w:lineRule="auto"/>
        <w:ind w:left="426" w:hanging="426"/>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Revizuirea deciziei etapei de incadrare este obligatorie in următoarele condiții:</w:t>
      </w:r>
    </w:p>
    <w:p w:rsidR="008104F2" w:rsidRPr="008104F2" w:rsidRDefault="008104F2" w:rsidP="008104F2">
      <w:pPr>
        <w:numPr>
          <w:ilvl w:val="0"/>
          <w:numId w:val="28"/>
        </w:numPr>
        <w:tabs>
          <w:tab w:val="num" w:pos="1800"/>
        </w:tabs>
        <w:spacing w:after="0" w:line="240" w:lineRule="auto"/>
        <w:ind w:left="1276" w:hanging="283"/>
        <w:jc w:val="both"/>
        <w:textAlignment w:val="baseline"/>
        <w:rPr>
          <w:rFonts w:ascii="Arial" w:eastAsia="Times New Roman" w:hAnsi="Arial" w:cs="Arial"/>
          <w:sz w:val="24"/>
          <w:szCs w:val="24"/>
          <w:lang w:eastAsia="ro-RO"/>
        </w:rPr>
      </w:pPr>
      <w:r w:rsidRPr="008104F2">
        <w:rPr>
          <w:rFonts w:ascii="Arial" w:eastAsia="Times New Roman" w:hAnsi="Arial" w:cs="Arial"/>
          <w:sz w:val="24"/>
          <w:szCs w:val="24"/>
          <w:lang w:eastAsia="ro-RO"/>
        </w:rPr>
        <w:t>daca apar elemente noi , necunoscute la data emiterii prezentului act;</w:t>
      </w:r>
    </w:p>
    <w:p w:rsidR="008104F2" w:rsidRPr="008104F2" w:rsidRDefault="008104F2" w:rsidP="008104F2">
      <w:pPr>
        <w:numPr>
          <w:ilvl w:val="0"/>
          <w:numId w:val="28"/>
        </w:numPr>
        <w:spacing w:after="0" w:line="240" w:lineRule="auto"/>
        <w:ind w:left="1276" w:hanging="283"/>
        <w:jc w:val="both"/>
        <w:rPr>
          <w:rFonts w:ascii="Arial" w:eastAsia="Times New Roman" w:hAnsi="Arial" w:cs="Arial"/>
          <w:b/>
          <w:i/>
          <w:color w:val="000000" w:themeColor="text1"/>
          <w:sz w:val="24"/>
          <w:szCs w:val="24"/>
          <w:lang w:eastAsia="ro-RO"/>
        </w:rPr>
      </w:pPr>
      <w:r w:rsidRPr="008104F2">
        <w:rPr>
          <w:rFonts w:ascii="Arial" w:eastAsia="Times New Roman" w:hAnsi="Arial" w:cs="Arial"/>
          <w:sz w:val="24"/>
          <w:szCs w:val="24"/>
          <w:lang w:eastAsia="ro-RO"/>
        </w:rPr>
        <w:t>prevederile unor noi reglementari legale o impun</w:t>
      </w:r>
    </w:p>
    <w:p w:rsidR="008104F2" w:rsidRPr="008104F2" w:rsidRDefault="008104F2" w:rsidP="008104F2">
      <w:pPr>
        <w:numPr>
          <w:ilvl w:val="0"/>
          <w:numId w:val="37"/>
        </w:numPr>
        <w:spacing w:after="0" w:line="240" w:lineRule="auto"/>
        <w:ind w:left="426" w:hanging="426"/>
        <w:jc w:val="both"/>
        <w:rPr>
          <w:rFonts w:ascii="Arial" w:eastAsia="Calibri" w:hAnsi="Arial" w:cs="Arial"/>
          <w:b/>
          <w:i/>
          <w:sz w:val="24"/>
          <w:szCs w:val="24"/>
          <w:lang w:val="en-US"/>
        </w:rPr>
      </w:pPr>
      <w:r w:rsidRPr="008104F2">
        <w:rPr>
          <w:rFonts w:ascii="Arial" w:eastAsia="Times New Roman" w:hAnsi="Arial" w:cs="Arial"/>
          <w:i/>
          <w:sz w:val="24"/>
          <w:szCs w:val="24"/>
          <w:lang w:eastAsia="ro-RO"/>
        </w:rPr>
        <w:t>Decizia etapei de incadrare își păstrează valabilitatea pe toată perioada punerii aplicare a proiectului.</w:t>
      </w:r>
      <w:r w:rsidRPr="008104F2">
        <w:rPr>
          <w:rFonts w:ascii="Arial" w:eastAsia="Times New Roman" w:hAnsi="Arial" w:cs="Arial"/>
          <w:b/>
          <w:i/>
          <w:sz w:val="24"/>
          <w:szCs w:val="24"/>
          <w:lang w:eastAsia="ro-RO"/>
        </w:rPr>
        <w:t xml:space="preserve">    </w:t>
      </w:r>
    </w:p>
    <w:p w:rsidR="008104F2" w:rsidRPr="008104F2" w:rsidRDefault="008104F2" w:rsidP="008104F2">
      <w:pPr>
        <w:autoSpaceDE w:val="0"/>
        <w:autoSpaceDN w:val="0"/>
        <w:adjustRightInd w:val="0"/>
        <w:spacing w:after="0" w:line="240" w:lineRule="auto"/>
        <w:jc w:val="both"/>
        <w:rPr>
          <w:rFonts w:ascii="Arial" w:eastAsia="Calibri" w:hAnsi="Arial" w:cs="Arial"/>
          <w:sz w:val="24"/>
          <w:szCs w:val="24"/>
          <w:lang w:val="en-US"/>
        </w:rPr>
      </w:pPr>
      <w:r w:rsidRPr="008104F2">
        <w:rPr>
          <w:rFonts w:ascii="Arial" w:eastAsia="Calibri" w:hAnsi="Arial" w:cs="Arial"/>
          <w:sz w:val="24"/>
          <w:szCs w:val="24"/>
          <w:lang w:val="en-US"/>
        </w:rPr>
        <w:t xml:space="preserve">    </w:t>
      </w:r>
    </w:p>
    <w:p w:rsidR="008104F2" w:rsidRPr="008104F2" w:rsidRDefault="008104F2" w:rsidP="008104F2">
      <w:pPr>
        <w:autoSpaceDE w:val="0"/>
        <w:autoSpaceDN w:val="0"/>
        <w:adjustRightInd w:val="0"/>
        <w:spacing w:after="0" w:line="240" w:lineRule="auto"/>
        <w:jc w:val="both"/>
        <w:rPr>
          <w:rFonts w:ascii="Arial" w:eastAsia="Calibri" w:hAnsi="Arial" w:cs="Arial"/>
          <w:sz w:val="24"/>
          <w:szCs w:val="24"/>
          <w:lang w:val="en-US"/>
        </w:rPr>
      </w:pPr>
      <w:r w:rsidRPr="008104F2">
        <w:rPr>
          <w:rFonts w:ascii="Arial" w:eastAsia="Calibri" w:hAnsi="Arial" w:cs="Arial"/>
          <w:sz w:val="24"/>
          <w:szCs w:val="24"/>
          <w:lang w:val="en-US"/>
        </w:rPr>
        <w:t xml:space="preserve">    </w:t>
      </w:r>
      <w:proofErr w:type="gramStart"/>
      <w:r w:rsidRPr="008104F2">
        <w:rPr>
          <w:rFonts w:ascii="Arial" w:eastAsia="Calibri" w:hAnsi="Arial" w:cs="Arial"/>
          <w:sz w:val="24"/>
          <w:szCs w:val="24"/>
          <w:lang w:val="en-US"/>
        </w:rPr>
        <w:t xml:space="preserve">Prezenta decizie poate fi contestată în conformitate cu prevederile </w:t>
      </w:r>
      <w:sdt>
        <w:sdtPr>
          <w:rPr>
            <w:rFonts w:ascii="Arial" w:eastAsia="Calibri" w:hAnsi="Arial" w:cs="Arial"/>
            <w:sz w:val="24"/>
            <w:szCs w:val="24"/>
            <w:lang w:val="en-US"/>
          </w:rPr>
          <w:alias w:val="Câmp editabil text"/>
          <w:tag w:val="CampEditabil"/>
          <w:id w:val="1226339649"/>
          <w:placeholder>
            <w:docPart w:val="2EAF2233216E4AA18B34D121A20384F1"/>
          </w:placeholder>
        </w:sdtPr>
        <w:sdtContent>
          <w:r w:rsidRPr="008104F2">
            <w:rPr>
              <w:rFonts w:ascii="Arial" w:eastAsia="Calibri" w:hAnsi="Arial" w:cs="Arial"/>
              <w:sz w:val="24"/>
              <w:szCs w:val="24"/>
              <w:lang w:val="en-US"/>
            </w:rPr>
            <w:t>Hotărârii Guvernului nr.</w:t>
          </w:r>
          <w:proofErr w:type="gramEnd"/>
          <w:r w:rsidRPr="008104F2">
            <w:rPr>
              <w:rFonts w:ascii="Arial" w:eastAsia="Calibri" w:hAnsi="Arial" w:cs="Arial"/>
              <w:sz w:val="24"/>
              <w:szCs w:val="24"/>
              <w:lang w:val="en-US"/>
            </w:rPr>
            <w:t xml:space="preserve"> </w:t>
          </w:r>
          <w:proofErr w:type="gramStart"/>
          <w:r w:rsidRPr="008104F2">
            <w:rPr>
              <w:rFonts w:ascii="Arial" w:eastAsia="Calibri" w:hAnsi="Arial" w:cs="Arial"/>
              <w:sz w:val="24"/>
              <w:szCs w:val="24"/>
              <w:lang w:val="en-US"/>
            </w:rPr>
            <w:t>445/2009 şi ale Legii contenciosului administrativ nr.</w:t>
          </w:r>
          <w:proofErr w:type="gramEnd"/>
          <w:r w:rsidRPr="008104F2">
            <w:rPr>
              <w:rFonts w:ascii="Arial" w:eastAsia="Calibri" w:hAnsi="Arial" w:cs="Arial"/>
              <w:sz w:val="24"/>
              <w:szCs w:val="24"/>
              <w:lang w:val="en-US"/>
            </w:rPr>
            <w:t xml:space="preserve"> </w:t>
          </w:r>
          <w:proofErr w:type="gramStart"/>
          <w:r w:rsidRPr="008104F2">
            <w:rPr>
              <w:rFonts w:ascii="Arial" w:eastAsia="Calibri" w:hAnsi="Arial" w:cs="Arial"/>
              <w:sz w:val="24"/>
              <w:szCs w:val="24"/>
              <w:lang w:val="en-US"/>
            </w:rPr>
            <w:t>554/2004, cu modificările şi completările ulterioare.</w:t>
          </w:r>
          <w:proofErr w:type="gramEnd"/>
        </w:sdtContent>
      </w:sdt>
      <w:r w:rsidRPr="008104F2">
        <w:rPr>
          <w:rFonts w:ascii="Arial" w:eastAsia="Calibri" w:hAnsi="Arial" w:cs="Arial"/>
          <w:sz w:val="24"/>
          <w:szCs w:val="24"/>
          <w:lang w:val="en-US"/>
        </w:rPr>
        <w:t xml:space="preserve"> </w:t>
      </w:r>
    </w:p>
    <w:p w:rsidR="008104F2" w:rsidRDefault="008104F2" w:rsidP="00E61C44">
      <w:pPr>
        <w:spacing w:after="0" w:line="240" w:lineRule="auto"/>
        <w:jc w:val="both"/>
        <w:textAlignment w:val="baseline"/>
        <w:rPr>
          <w:rFonts w:ascii="Arial" w:eastAsia="Calibri" w:hAnsi="Arial" w:cs="Arial"/>
          <w:b/>
          <w:sz w:val="24"/>
          <w:szCs w:val="24"/>
          <w:lang w:val="en-US"/>
        </w:rPr>
      </w:pPr>
    </w:p>
    <w:p w:rsidR="008104F2" w:rsidRDefault="008104F2" w:rsidP="00E61C44">
      <w:pPr>
        <w:spacing w:after="0" w:line="240" w:lineRule="auto"/>
        <w:jc w:val="both"/>
        <w:textAlignment w:val="baseline"/>
        <w:rPr>
          <w:rFonts w:ascii="Arial" w:eastAsia="Calibri" w:hAnsi="Arial" w:cs="Arial"/>
          <w:b/>
          <w:sz w:val="24"/>
          <w:szCs w:val="24"/>
          <w:lang w:val="en-US"/>
        </w:rPr>
      </w:pPr>
    </w:p>
    <w:p w:rsidR="008104F2" w:rsidRDefault="008104F2" w:rsidP="00E61C44">
      <w:pPr>
        <w:spacing w:after="0" w:line="240" w:lineRule="auto"/>
        <w:jc w:val="both"/>
        <w:textAlignment w:val="baseline"/>
        <w:rPr>
          <w:rFonts w:ascii="Arial" w:eastAsia="Calibri" w:hAnsi="Arial" w:cs="Arial"/>
          <w:b/>
          <w:sz w:val="24"/>
          <w:szCs w:val="24"/>
          <w:lang w:val="en-US"/>
        </w:rPr>
      </w:pPr>
    </w:p>
    <w:p w:rsidR="008104F2" w:rsidRDefault="008104F2" w:rsidP="00E61C44">
      <w:pPr>
        <w:spacing w:after="0" w:line="240" w:lineRule="auto"/>
        <w:jc w:val="both"/>
        <w:textAlignment w:val="baseline"/>
        <w:rPr>
          <w:rFonts w:ascii="Arial" w:eastAsia="Calibri" w:hAnsi="Arial" w:cs="Arial"/>
          <w:b/>
          <w:sz w:val="24"/>
          <w:szCs w:val="24"/>
          <w:lang w:val="en-US"/>
        </w:rPr>
      </w:pPr>
    </w:p>
    <w:p w:rsidR="008104F2" w:rsidRDefault="008104F2" w:rsidP="00E61C44">
      <w:pPr>
        <w:spacing w:after="0" w:line="240" w:lineRule="auto"/>
        <w:jc w:val="both"/>
        <w:textAlignment w:val="baseline"/>
        <w:rPr>
          <w:rFonts w:ascii="Arial" w:eastAsia="Calibri" w:hAnsi="Arial" w:cs="Arial"/>
          <w:b/>
          <w:sz w:val="24"/>
          <w:szCs w:val="24"/>
          <w:lang w:val="en-US"/>
        </w:rPr>
      </w:pPr>
    </w:p>
    <w:p w:rsidR="00E61C44" w:rsidRPr="00E61C44" w:rsidRDefault="00E61C44" w:rsidP="00E61C44">
      <w:pPr>
        <w:spacing w:after="0" w:line="240" w:lineRule="auto"/>
        <w:ind w:left="2880" w:firstLine="720"/>
        <w:rPr>
          <w:rFonts w:ascii="Arial" w:eastAsia="Calibri" w:hAnsi="Arial" w:cs="Arial"/>
          <w:b/>
          <w:bCs/>
          <w:sz w:val="24"/>
          <w:szCs w:val="24"/>
        </w:rPr>
      </w:pPr>
      <w:r w:rsidRPr="00E61C44">
        <w:rPr>
          <w:rFonts w:ascii="Arial" w:eastAsia="Calibri" w:hAnsi="Arial" w:cs="Arial"/>
          <w:b/>
          <w:bCs/>
          <w:sz w:val="24"/>
          <w:szCs w:val="24"/>
        </w:rPr>
        <w:t xml:space="preserve">     DIRECTOR EXECUTIV</w:t>
      </w:r>
    </w:p>
    <w:p w:rsidR="00E61C44" w:rsidRPr="003C7D8A" w:rsidRDefault="00E61C44" w:rsidP="00E61C44">
      <w:pPr>
        <w:spacing w:after="0" w:line="240" w:lineRule="auto"/>
        <w:ind w:left="2880" w:firstLine="720"/>
        <w:rPr>
          <w:rFonts w:ascii="Arial" w:eastAsia="Calibri" w:hAnsi="Arial" w:cs="Arial"/>
          <w:bCs/>
          <w:sz w:val="24"/>
          <w:szCs w:val="24"/>
        </w:rPr>
      </w:pPr>
      <w:r w:rsidRPr="003C7D8A">
        <w:rPr>
          <w:rFonts w:ascii="Arial" w:eastAsia="Calibri" w:hAnsi="Arial" w:cs="Arial"/>
          <w:bCs/>
          <w:sz w:val="24"/>
          <w:szCs w:val="24"/>
        </w:rPr>
        <w:t>Ing. Dragos Nicolae TARNITA</w:t>
      </w:r>
    </w:p>
    <w:p w:rsidR="00E61C44" w:rsidRPr="003C7D8A" w:rsidRDefault="00E61C44" w:rsidP="00E61C44">
      <w:pPr>
        <w:spacing w:after="0" w:line="360" w:lineRule="auto"/>
        <w:jc w:val="both"/>
        <w:rPr>
          <w:rFonts w:ascii="Arial" w:eastAsia="Calibri" w:hAnsi="Arial" w:cs="Arial"/>
          <w:bCs/>
          <w:sz w:val="24"/>
          <w:szCs w:val="24"/>
        </w:rPr>
      </w:pPr>
      <w:r w:rsidRPr="003C7D8A">
        <w:rPr>
          <w:rFonts w:ascii="Arial" w:eastAsia="Calibri" w:hAnsi="Arial" w:cs="Arial"/>
          <w:bCs/>
          <w:sz w:val="24"/>
          <w:szCs w:val="24"/>
        </w:rPr>
        <w:t xml:space="preserve">         </w:t>
      </w:r>
    </w:p>
    <w:p w:rsidR="00E61C44" w:rsidRPr="003C7D8A" w:rsidRDefault="00E61C44" w:rsidP="00E61C44">
      <w:pPr>
        <w:spacing w:after="0" w:line="360" w:lineRule="auto"/>
        <w:jc w:val="both"/>
        <w:rPr>
          <w:rFonts w:ascii="Arial" w:eastAsia="Calibri" w:hAnsi="Arial" w:cs="Arial"/>
          <w:bCs/>
          <w:sz w:val="24"/>
          <w:szCs w:val="24"/>
        </w:rPr>
      </w:pPr>
    </w:p>
    <w:p w:rsidR="00E61C44" w:rsidRPr="003C7D8A" w:rsidRDefault="00E61C44" w:rsidP="00E61C44">
      <w:pPr>
        <w:spacing w:after="0" w:line="240" w:lineRule="auto"/>
        <w:jc w:val="right"/>
        <w:rPr>
          <w:rFonts w:ascii="Arial" w:eastAsia="Calibri" w:hAnsi="Arial" w:cs="Arial"/>
          <w:bCs/>
          <w:sz w:val="24"/>
          <w:szCs w:val="24"/>
        </w:rPr>
      </w:pPr>
      <w:r w:rsidRPr="003C7D8A">
        <w:rPr>
          <w:rFonts w:ascii="Arial" w:eastAsia="Calibri" w:hAnsi="Arial" w:cs="Arial"/>
          <w:bCs/>
          <w:sz w:val="24"/>
          <w:szCs w:val="24"/>
        </w:rPr>
        <w:t xml:space="preserve">            Şef serviciuAAA,</w:t>
      </w:r>
    </w:p>
    <w:p w:rsidR="00E61C44" w:rsidRPr="003C7D8A" w:rsidRDefault="00E61C44" w:rsidP="00E61C44">
      <w:pPr>
        <w:spacing w:after="0" w:line="240" w:lineRule="auto"/>
        <w:jc w:val="right"/>
        <w:rPr>
          <w:rFonts w:ascii="Arial" w:eastAsia="Calibri" w:hAnsi="Arial" w:cs="Arial"/>
          <w:bCs/>
          <w:sz w:val="24"/>
          <w:szCs w:val="24"/>
        </w:rPr>
      </w:pPr>
      <w:r w:rsidRPr="003C7D8A">
        <w:rPr>
          <w:rFonts w:ascii="Arial" w:eastAsia="Calibri" w:hAnsi="Arial" w:cs="Arial"/>
          <w:bCs/>
          <w:sz w:val="24"/>
          <w:szCs w:val="24"/>
        </w:rPr>
        <w:t>Biolog Lavinia MATEESCU</w:t>
      </w:r>
    </w:p>
    <w:p w:rsidR="00E61C44" w:rsidRPr="003C7D8A" w:rsidRDefault="00E61C44" w:rsidP="00E61C44">
      <w:pPr>
        <w:spacing w:after="0" w:line="240" w:lineRule="auto"/>
        <w:jc w:val="both"/>
        <w:rPr>
          <w:rFonts w:ascii="Arial" w:eastAsia="Calibri" w:hAnsi="Arial" w:cs="Arial"/>
          <w:bCs/>
          <w:sz w:val="24"/>
          <w:szCs w:val="24"/>
        </w:rPr>
      </w:pPr>
      <w:r w:rsidRPr="003C7D8A">
        <w:rPr>
          <w:rFonts w:ascii="Arial" w:eastAsia="Calibri" w:hAnsi="Arial" w:cs="Arial"/>
          <w:bCs/>
          <w:sz w:val="24"/>
          <w:szCs w:val="24"/>
        </w:rPr>
        <w:t xml:space="preserve">     Întocmit, </w:t>
      </w:r>
    </w:p>
    <w:p w:rsidR="00E61C44" w:rsidRPr="003C7D8A" w:rsidRDefault="00E61C44" w:rsidP="00E61C44">
      <w:pPr>
        <w:spacing w:after="0" w:line="240" w:lineRule="auto"/>
        <w:jc w:val="both"/>
        <w:rPr>
          <w:rFonts w:ascii="Arial" w:eastAsia="Calibri" w:hAnsi="Arial" w:cs="Arial"/>
          <w:bCs/>
          <w:sz w:val="24"/>
          <w:szCs w:val="24"/>
        </w:rPr>
      </w:pPr>
      <w:r w:rsidRPr="003C7D8A">
        <w:rPr>
          <w:rFonts w:ascii="Arial" w:eastAsia="Calibri" w:hAnsi="Arial" w:cs="Arial"/>
          <w:bCs/>
          <w:sz w:val="24"/>
          <w:szCs w:val="24"/>
        </w:rPr>
        <w:t>Ing. Mihaela ILIE</w:t>
      </w:r>
    </w:p>
    <w:p w:rsidR="00E61C44" w:rsidRPr="003C7D8A" w:rsidRDefault="00E61C44" w:rsidP="00E61C44">
      <w:pPr>
        <w:spacing w:after="0" w:line="360" w:lineRule="auto"/>
        <w:jc w:val="both"/>
        <w:rPr>
          <w:rFonts w:ascii="Arial" w:eastAsia="Calibri" w:hAnsi="Arial" w:cs="Arial"/>
          <w:bCs/>
          <w:sz w:val="24"/>
          <w:szCs w:val="24"/>
        </w:rPr>
      </w:pPr>
    </w:p>
    <w:p w:rsidR="00E61C44" w:rsidRPr="003C7D8A" w:rsidRDefault="00E61C44" w:rsidP="00E61C44">
      <w:pPr>
        <w:autoSpaceDE w:val="0"/>
        <w:autoSpaceDN w:val="0"/>
        <w:adjustRightInd w:val="0"/>
        <w:spacing w:after="0" w:line="240" w:lineRule="auto"/>
        <w:jc w:val="both"/>
        <w:rPr>
          <w:rFonts w:ascii="Arial" w:eastAsia="Calibri" w:hAnsi="Arial" w:cs="Arial"/>
          <w:sz w:val="24"/>
          <w:szCs w:val="24"/>
          <w:lang w:val="en-US"/>
        </w:rPr>
      </w:pPr>
    </w:p>
    <w:p w:rsidR="00E61C44" w:rsidRPr="003C7D8A" w:rsidRDefault="00E61C44" w:rsidP="00E61C44">
      <w:pPr>
        <w:spacing w:after="0" w:line="360" w:lineRule="auto"/>
        <w:jc w:val="both"/>
        <w:rPr>
          <w:rFonts w:ascii="Arial" w:eastAsia="Calibri" w:hAnsi="Arial" w:cs="Arial"/>
          <w:bCs/>
          <w:sz w:val="24"/>
          <w:szCs w:val="24"/>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spacing w:after="0" w:line="360" w:lineRule="auto"/>
        <w:jc w:val="both"/>
        <w:rPr>
          <w:rFonts w:ascii="Arial" w:eastAsia="Calibri" w:hAnsi="Arial" w:cs="Arial"/>
          <w:bCs/>
          <w:sz w:val="24"/>
          <w:szCs w:val="24"/>
        </w:rPr>
      </w:pPr>
    </w:p>
    <w:p w:rsidR="000E6FFA" w:rsidRDefault="000E6FFA"/>
    <w:sectPr w:rsidR="000E6FFA" w:rsidSect="00E61C44">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B8" w:rsidRDefault="007814B8" w:rsidP="00E61C44">
      <w:pPr>
        <w:spacing w:after="0" w:line="240" w:lineRule="auto"/>
      </w:pPr>
      <w:r>
        <w:separator/>
      </w:r>
    </w:p>
  </w:endnote>
  <w:endnote w:type="continuationSeparator" w:id="0">
    <w:p w:rsidR="007814B8" w:rsidRDefault="007814B8" w:rsidP="00E6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B8" w:rsidRDefault="007814B8" w:rsidP="007814B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7814B8" w:rsidRDefault="007814B8" w:rsidP="007814B8">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814B8" w:rsidRPr="00DF23DA" w:rsidRDefault="007814B8" w:rsidP="007814B8">
        <w:pPr>
          <w:pStyle w:val="Subsol"/>
          <w:pBdr>
            <w:top w:val="single" w:sz="4" w:space="1" w:color="auto"/>
          </w:pBdr>
          <w:jc w:val="center"/>
          <w:rPr>
            <w:rFonts w:ascii="Garamond" w:hAnsi="Garamond"/>
            <w:b/>
            <w:noProof/>
            <w:sz w:val="20"/>
            <w:szCs w:val="20"/>
          </w:rPr>
        </w:pPr>
        <w:r>
          <w:rPr>
            <w:rFonts w:ascii="Garamond" w:hAnsi="Garamond"/>
            <w:noProof/>
            <w:sz w:val="20"/>
            <w:szCs w:val="20"/>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2pt;margin-top:1.8pt;width:41.9pt;height:34.45pt;z-index:-251656192;mso-position-horizontal-relative:text;mso-position-vertical-relative:text">
              <v:imagedata r:id="rId1" o:title=""/>
            </v:shape>
            <o:OLEObject Type="Embed" ProgID="CorelDRAW.Graphic.13" ShapeID="_x0000_s1025" DrawAspect="Content" ObjectID="_1570366129" r:id="rId2"/>
          </w:pict>
        </w:r>
        <w:r w:rsidRPr="00DF23DA">
          <w:rPr>
            <w:rFonts w:ascii="Garamond" w:hAnsi="Garamond"/>
            <w:b/>
            <w:noProof/>
            <w:sz w:val="20"/>
            <w:szCs w:val="20"/>
            <w:lang w:val="it-IT"/>
          </w:rPr>
          <w:t>AGEN</w:t>
        </w:r>
        <w:r w:rsidRPr="00DF23DA">
          <w:rPr>
            <w:rFonts w:ascii="Garamond" w:hAnsi="Garamond"/>
            <w:b/>
            <w:noProof/>
            <w:sz w:val="20"/>
            <w:szCs w:val="20"/>
          </w:rPr>
          <w:t>ŢIA PENTRU PROTECŢIA MEDIULUI MEHEDINTI</w:t>
        </w:r>
      </w:p>
      <w:p w:rsidR="007814B8" w:rsidRPr="007A4C64" w:rsidRDefault="007814B8" w:rsidP="007814B8">
        <w:pPr>
          <w:tabs>
            <w:tab w:val="center" w:pos="4680"/>
            <w:tab w:val="right" w:pos="9360"/>
          </w:tabs>
          <w:spacing w:after="0" w:line="240" w:lineRule="auto"/>
          <w:jc w:val="center"/>
          <w:rPr>
            <w:rFonts w:ascii="Arial" w:hAnsi="Arial" w:cs="Arial"/>
            <w:color w:val="00214E"/>
            <w:sz w:val="20"/>
            <w:szCs w:val="20"/>
          </w:rPr>
        </w:pPr>
        <w:r w:rsidRPr="00DF23DA">
          <w:rPr>
            <w:rFonts w:ascii="Garamond" w:hAnsi="Garamond"/>
            <w:noProof/>
            <w:sz w:val="20"/>
            <w:szCs w:val="20"/>
          </w:rPr>
          <w:t xml:space="preserve">       Str. Băile Romane, nr. 3, Drobeta Turnu Severin, Cod 220234, Tel : 0040252/320396 Fax : 0040252/306018,                                    e-mail : </w:t>
        </w:r>
        <w:hyperlink r:id="rId3" w:history="1">
          <w:r w:rsidRPr="00DF23DA">
            <w:rPr>
              <w:rFonts w:ascii="Garamond" w:hAnsi="Garamond"/>
              <w:noProof/>
              <w:color w:val="0000FF"/>
              <w:sz w:val="20"/>
              <w:szCs w:val="20"/>
              <w:u w:val="single"/>
            </w:rPr>
            <w:t>office@apmmh.anpm.ro</w:t>
          </w:r>
        </w:hyperlink>
      </w:p>
      <w:p w:rsidR="007814B8" w:rsidRPr="00C44321" w:rsidRDefault="007814B8" w:rsidP="007814B8">
        <w:pPr>
          <w:pStyle w:val="Subsol"/>
          <w:jc w:val="center"/>
        </w:pPr>
        <w:r>
          <w:t xml:space="preserve"> </w:t>
        </w:r>
        <w:r>
          <w:fldChar w:fldCharType="begin"/>
        </w:r>
        <w:r>
          <w:instrText xml:space="preserve"> PAGE   \* MERGEFORMAT </w:instrText>
        </w:r>
        <w:r>
          <w:fldChar w:fldCharType="separate"/>
        </w:r>
        <w:r w:rsidR="003434B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7814B8" w:rsidRPr="00DF23DA" w:rsidRDefault="007814B8" w:rsidP="007814B8">
        <w:pPr>
          <w:pStyle w:val="Subsol"/>
          <w:pBdr>
            <w:top w:val="single" w:sz="4" w:space="1" w:color="auto"/>
          </w:pBdr>
          <w:jc w:val="center"/>
          <w:rPr>
            <w:rFonts w:ascii="Garamond" w:hAnsi="Garamond"/>
            <w:b/>
            <w:noProof/>
            <w:sz w:val="20"/>
            <w:szCs w:val="20"/>
          </w:rPr>
        </w:pPr>
        <w:r>
          <w:rPr>
            <w:rFonts w:ascii="Garamond" w:hAnsi="Garamond"/>
            <w:noProof/>
            <w:sz w:val="20"/>
            <w:szCs w:val="20"/>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2pt;margin-top:1.8pt;width:41.9pt;height:34.45pt;z-index:-251654144;mso-position-horizontal-relative:text;mso-position-vertical-relative:text">
              <v:imagedata r:id="rId1" o:title=""/>
            </v:shape>
            <o:OLEObject Type="Embed" ProgID="CorelDRAW.Graphic.13" ShapeID="_x0000_s1027" DrawAspect="Content" ObjectID="_1570366131" r:id="rId2"/>
          </w:pict>
        </w:r>
        <w:r w:rsidRPr="00DF23DA">
          <w:rPr>
            <w:rFonts w:ascii="Garamond" w:hAnsi="Garamond"/>
            <w:b/>
            <w:noProof/>
            <w:sz w:val="20"/>
            <w:szCs w:val="20"/>
            <w:lang w:val="it-IT"/>
          </w:rPr>
          <w:t>AGEN</w:t>
        </w:r>
        <w:r w:rsidRPr="00DF23DA">
          <w:rPr>
            <w:rFonts w:ascii="Garamond" w:hAnsi="Garamond"/>
            <w:b/>
            <w:noProof/>
            <w:sz w:val="20"/>
            <w:szCs w:val="20"/>
          </w:rPr>
          <w:t>ŢIA PENTRU PROTECŢIA MEDIULUI MEHEDINTI</w:t>
        </w:r>
      </w:p>
      <w:p w:rsidR="007814B8" w:rsidRDefault="007814B8" w:rsidP="007814B8">
        <w:pPr>
          <w:tabs>
            <w:tab w:val="center" w:pos="4680"/>
            <w:tab w:val="right" w:pos="9360"/>
          </w:tabs>
          <w:spacing w:after="0" w:line="240" w:lineRule="auto"/>
          <w:jc w:val="center"/>
        </w:pPr>
        <w:r w:rsidRPr="00DF23DA">
          <w:rPr>
            <w:rFonts w:ascii="Garamond" w:hAnsi="Garamond"/>
            <w:noProof/>
            <w:sz w:val="20"/>
            <w:szCs w:val="20"/>
          </w:rPr>
          <w:t xml:space="preserve">       Str. Băile Romane, nr. 3, Drobeta Turnu Severin, Cod 220234, Tel : 0040252/320396 Fax : 0040252/306018,                                    e-mail : </w:t>
        </w:r>
        <w:hyperlink r:id="rId3" w:history="1">
          <w:r w:rsidRPr="00DF23DA">
            <w:rPr>
              <w:rFonts w:ascii="Garamond" w:hAnsi="Garamond"/>
              <w:noProof/>
              <w:color w:val="0000FF"/>
              <w:sz w:val="20"/>
              <w:szCs w:val="20"/>
              <w:u w:val="single"/>
            </w:rPr>
            <w:t>office@apmmh.anpm.ro</w:t>
          </w:r>
        </w:hyperlink>
      </w:p>
      <w:p w:rsidR="007814B8" w:rsidRPr="00992A14" w:rsidRDefault="007814B8" w:rsidP="007814B8">
        <w:pPr>
          <w:pStyle w:val="Antet"/>
          <w:jc w:val="center"/>
          <w:rPr>
            <w:rFonts w:ascii="Arial" w:hAnsi="Arial" w:cs="Arial"/>
            <w:color w:val="00214E"/>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B8" w:rsidRDefault="007814B8" w:rsidP="00E61C44">
      <w:pPr>
        <w:spacing w:after="0" w:line="240" w:lineRule="auto"/>
      </w:pPr>
      <w:r>
        <w:separator/>
      </w:r>
    </w:p>
  </w:footnote>
  <w:footnote w:type="continuationSeparator" w:id="0">
    <w:p w:rsidR="007814B8" w:rsidRDefault="007814B8" w:rsidP="00E6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B8" w:rsidRPr="00535A6C" w:rsidRDefault="007814B8" w:rsidP="00E61C44">
    <w:pPr>
      <w:pStyle w:val="Antet"/>
      <w:tabs>
        <w:tab w:val="left" w:pos="9000"/>
      </w:tabs>
      <w:rPr>
        <w:rFonts w:ascii="Arial" w:hAnsi="Arial" w:cs="Arial"/>
        <w:color w:val="00214E"/>
        <w:sz w:val="32"/>
        <w:szCs w:val="32"/>
      </w:rPr>
    </w:pPr>
    <w:r>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5pt;margin-top:6.65pt;width:52pt;height:43.8pt;z-index:-251655168">
          <v:imagedata r:id="rId1" o:title=""/>
        </v:shape>
        <o:OLEObject Type="Embed" ProgID="CorelDRAW.Graphic.13" ShapeID="_x0000_s1026" DrawAspect="Content" ObjectID="_1570366130" r:id="rId2"/>
      </w:pict>
    </w:r>
    <w:r>
      <w:rPr>
        <w:noProof/>
        <w:lang w:eastAsia="ro-RO"/>
      </w:rPr>
      <w:drawing>
        <wp:anchor distT="0" distB="0" distL="114300" distR="114300" simplePos="0" relativeHeight="251659264" behindDoc="0" locked="0" layoutInCell="1" allowOverlap="1" wp14:anchorId="653DBB83" wp14:editId="0C4F8AE0">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tab/>
      <w:t xml:space="preserve"> </w:t>
    </w:r>
    <w:r>
      <w:t xml:space="preserve">             </w:t>
    </w:r>
    <w:r w:rsidRPr="00A75327">
      <w:t xml:space="preserve">  </w:t>
    </w:r>
    <w:r>
      <w:rPr>
        <w:rFonts w:ascii="Arial" w:hAnsi="Arial" w:cs="Arial"/>
        <w:b/>
        <w:color w:val="00214E"/>
        <w:sz w:val="32"/>
        <w:szCs w:val="32"/>
      </w:rPr>
      <w:t>Ministerul Mediului</w:t>
    </w:r>
  </w:p>
  <w:p w:rsidR="007814B8" w:rsidRPr="00535A6C" w:rsidRDefault="007814B8" w:rsidP="007814B8">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1364707729"/>
      </w:sdtPr>
      <w:sdtContent>
        <w:r w:rsidRPr="00535A6C">
          <w:rPr>
            <w:rFonts w:ascii="Arial" w:hAnsi="Arial" w:cs="Arial"/>
            <w:b/>
            <w:color w:val="00214E"/>
            <w:sz w:val="36"/>
            <w:szCs w:val="36"/>
          </w:rPr>
          <w:t>Agenţia Naţională pentru Protecţia</w:t>
        </w:r>
        <w:r>
          <w:rPr>
            <w:rFonts w:ascii="Arial" w:hAnsi="Arial" w:cs="Arial"/>
            <w:b/>
            <w:color w:val="00214E"/>
            <w:sz w:val="36"/>
            <w:szCs w:val="36"/>
          </w:rPr>
          <w:t xml:space="preserve"> Mediului</w:t>
        </w:r>
      </w:sdtContent>
    </w:sdt>
  </w:p>
  <w:p w:rsidR="007814B8" w:rsidRPr="003167DA" w:rsidRDefault="007814B8" w:rsidP="007814B8">
    <w:pPr>
      <w:keepNext/>
      <w:spacing w:after="0" w:line="240" w:lineRule="auto"/>
      <w:jc w:val="center"/>
      <w:outlineLvl w:val="0"/>
      <w:rPr>
        <w:rFonts w:ascii="Times New Roman" w:eastAsia="Times New Roman" w:hAnsi="Times New Roman"/>
        <w:b/>
        <w:bCs/>
        <w:sz w:val="20"/>
        <w:szCs w:val="20"/>
        <w:lang w:eastAsia="ro-RO"/>
      </w:rPr>
    </w:pPr>
  </w:p>
  <w:p w:rsidR="007814B8" w:rsidRPr="00992A14" w:rsidRDefault="007814B8" w:rsidP="007814B8">
    <w:pPr>
      <w:keepNext/>
      <w:spacing w:after="0" w:line="240" w:lineRule="auto"/>
      <w:jc w:val="center"/>
      <w:outlineLvl w:val="0"/>
      <w:rPr>
        <w:rFonts w:ascii="Times New Roman" w:eastAsia="Times New Roman" w:hAnsi="Times New Roman"/>
        <w:b/>
        <w:bCs/>
        <w:color w:val="000000" w:themeColor="text1"/>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7814B8" w:rsidRPr="00992A14" w:rsidTr="007814B8">
      <w:trPr>
        <w:trHeight w:val="692"/>
        <w:jc w:val="center"/>
      </w:trPr>
      <w:tc>
        <w:tcPr>
          <w:tcW w:w="9747" w:type="dxa"/>
          <w:shd w:val="clear" w:color="auto" w:fill="auto"/>
          <w:vAlign w:val="center"/>
        </w:tcPr>
        <w:p w:rsidR="007814B8" w:rsidRPr="00992A14" w:rsidRDefault="007814B8" w:rsidP="007814B8">
          <w:pPr>
            <w:spacing w:after="0"/>
            <w:ind w:right="252"/>
            <w:jc w:val="center"/>
            <w:rPr>
              <w:rFonts w:ascii="Garamond" w:hAnsi="Garamond"/>
              <w:b/>
              <w:bCs/>
              <w:color w:val="000000" w:themeColor="text1"/>
              <w:sz w:val="28"/>
              <w:szCs w:val="28"/>
            </w:rPr>
          </w:pPr>
          <w:sdt>
            <w:sdtPr>
              <w:rPr>
                <w:rFonts w:ascii="Garamond" w:hAnsi="Garamond"/>
                <w:b/>
                <w:bCs/>
                <w:color w:val="000000" w:themeColor="text1"/>
                <w:sz w:val="28"/>
                <w:szCs w:val="28"/>
              </w:rPr>
              <w:alias w:val="Câmp editabil text"/>
              <w:tag w:val="CampEditabil"/>
              <w:id w:val="-789587884"/>
            </w:sdtPr>
            <w:sdtContent>
              <w:r w:rsidRPr="00535A6C">
                <w:rPr>
                  <w:rFonts w:ascii="Arial" w:hAnsi="Arial" w:cs="Arial"/>
                  <w:b/>
                  <w:bCs/>
                  <w:color w:val="000000" w:themeColor="text1"/>
                  <w:sz w:val="28"/>
                  <w:szCs w:val="28"/>
                </w:rPr>
                <w:t xml:space="preserve">AGENŢIA PENTRU PROTECŢIA MEDIULUI </w:t>
              </w:r>
              <w:r>
                <w:rPr>
                  <w:rFonts w:ascii="Arial" w:hAnsi="Arial" w:cs="Arial"/>
                  <w:b/>
                  <w:bCs/>
                  <w:color w:val="000000" w:themeColor="text1"/>
                  <w:sz w:val="28"/>
                  <w:szCs w:val="28"/>
                </w:rPr>
                <w:t>MEHEDINȚI</w:t>
              </w:r>
            </w:sdtContent>
          </w:sdt>
        </w:p>
      </w:tc>
    </w:tr>
  </w:tbl>
  <w:p w:rsidR="007814B8" w:rsidRPr="0090788F" w:rsidRDefault="007814B8" w:rsidP="007814B8">
    <w:pPr>
      <w:spacing w:after="0" w:line="240" w:lineRule="auto"/>
      <w:ind w:firstLine="720"/>
      <w:jc w:val="center"/>
      <w:rPr>
        <w:rFonts w:ascii="Verdana" w:hAnsi="Verdana"/>
        <w:b/>
        <w:color w:val="0000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00000027"/>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4C073A6"/>
    <w:multiLevelType w:val="hybridMultilevel"/>
    <w:tmpl w:val="6002CB30"/>
    <w:lvl w:ilvl="0" w:tplc="1E78449C">
      <w:numFmt w:val="bullet"/>
      <w:lvlText w:val="-"/>
      <w:lvlJc w:val="left"/>
      <w:pPr>
        <w:ind w:left="1222" w:hanging="360"/>
      </w:pPr>
      <w:rPr>
        <w:rFonts w:ascii="Arial" w:eastAsia="Calibri" w:hAnsi="Arial" w:cs="Aria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2">
    <w:nsid w:val="0864122A"/>
    <w:multiLevelType w:val="hybridMultilevel"/>
    <w:tmpl w:val="C888AAE0"/>
    <w:lvl w:ilvl="0" w:tplc="0A887F24">
      <w:start w:val="19"/>
      <w:numFmt w:val="lowerLetter"/>
      <w:lvlText w:val="%1)"/>
      <w:lvlJc w:val="left"/>
      <w:pPr>
        <w:ind w:left="1140" w:hanging="360"/>
      </w:pPr>
      <w:rPr>
        <w:rFonts w:ascii="Arial" w:hAnsi="Arial" w:cs="Arial"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875FA4"/>
    <w:multiLevelType w:val="hybridMultilevel"/>
    <w:tmpl w:val="B35A03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C443B79"/>
    <w:multiLevelType w:val="hybridMultilevel"/>
    <w:tmpl w:val="8662E9A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804AB5"/>
    <w:multiLevelType w:val="hybridMultilevel"/>
    <w:tmpl w:val="A91887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59120EE"/>
    <w:multiLevelType w:val="hybridMultilevel"/>
    <w:tmpl w:val="BF443B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7B2862"/>
    <w:multiLevelType w:val="hybridMultilevel"/>
    <w:tmpl w:val="83F4B072"/>
    <w:lvl w:ilvl="0" w:tplc="8D4E6D08">
      <w:start w:val="1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974453"/>
    <w:multiLevelType w:val="hybridMultilevel"/>
    <w:tmpl w:val="AD7275D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7CA2C2C"/>
    <w:multiLevelType w:val="multilevel"/>
    <w:tmpl w:val="BF7C7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8824E4D"/>
    <w:multiLevelType w:val="hybridMultilevel"/>
    <w:tmpl w:val="F1141052"/>
    <w:lvl w:ilvl="0" w:tplc="04180003">
      <w:start w:val="1"/>
      <w:numFmt w:val="bullet"/>
      <w:lvlText w:val="o"/>
      <w:lvlJc w:val="left"/>
      <w:pPr>
        <w:ind w:left="720" w:hanging="360"/>
      </w:pPr>
      <w:rPr>
        <w:rFonts w:ascii="Courier New" w:hAnsi="Courier New" w:cs="Courier New" w:hint="default"/>
      </w:rPr>
    </w:lvl>
    <w:lvl w:ilvl="1" w:tplc="599E74EE">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A0379CA"/>
    <w:multiLevelType w:val="hybridMultilevel"/>
    <w:tmpl w:val="CFB04106"/>
    <w:lvl w:ilvl="0" w:tplc="EC46B6DE">
      <w:start w:val="1"/>
      <w:numFmt w:val="lowerLetter"/>
      <w:lvlText w:val="%1)"/>
      <w:lvlJc w:val="left"/>
      <w:pPr>
        <w:ind w:left="780" w:hanging="360"/>
      </w:pPr>
      <w:rPr>
        <w:rFonts w:hint="default"/>
        <w:b/>
        <w:i/>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2">
    <w:nsid w:val="304D26B0"/>
    <w:multiLevelType w:val="hybridMultilevel"/>
    <w:tmpl w:val="99A84498"/>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11C2DC2"/>
    <w:multiLevelType w:val="hybridMultilevel"/>
    <w:tmpl w:val="535EBC66"/>
    <w:lvl w:ilvl="0" w:tplc="1916D9A4">
      <w:start w:val="4"/>
      <w:numFmt w:val="bullet"/>
      <w:lvlText w:val="-"/>
      <w:lvlJc w:val="left"/>
      <w:pPr>
        <w:ind w:left="2400" w:hanging="360"/>
      </w:pPr>
      <w:rPr>
        <w:rFonts w:ascii="Arial" w:eastAsia="Calibri"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4">
    <w:nsid w:val="31D14BE7"/>
    <w:multiLevelType w:val="hybridMultilevel"/>
    <w:tmpl w:val="5E36AFAC"/>
    <w:lvl w:ilvl="0" w:tplc="0D8C2E2A">
      <w:start w:val="1"/>
      <w:numFmt w:val="lowerLetter"/>
      <w:lvlText w:val="%1)"/>
      <w:lvlJc w:val="left"/>
      <w:pPr>
        <w:ind w:left="1140" w:hanging="360"/>
      </w:pPr>
      <w:rPr>
        <w:b/>
        <w:i/>
      </w:rPr>
    </w:lvl>
    <w:lvl w:ilvl="1" w:tplc="1916D9A4">
      <w:start w:val="4"/>
      <w:numFmt w:val="bullet"/>
      <w:lvlText w:val="-"/>
      <w:lvlJc w:val="left"/>
      <w:pPr>
        <w:ind w:left="1860" w:hanging="360"/>
      </w:pPr>
      <w:rPr>
        <w:rFonts w:ascii="Arial" w:eastAsia="Calibri" w:hAnsi="Arial" w:cs="Arial" w:hint="default"/>
      </w:r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31DC7144"/>
    <w:multiLevelType w:val="hybridMultilevel"/>
    <w:tmpl w:val="423440E6"/>
    <w:lvl w:ilvl="0" w:tplc="0418000B">
      <w:start w:val="1"/>
      <w:numFmt w:val="bullet"/>
      <w:lvlText w:val=""/>
      <w:lvlJc w:val="left"/>
      <w:pPr>
        <w:ind w:left="122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36B3F7C"/>
    <w:multiLevelType w:val="hybridMultilevel"/>
    <w:tmpl w:val="45DECC8E"/>
    <w:lvl w:ilvl="0" w:tplc="78B8BD6A">
      <w:start w:val="4"/>
      <w:numFmt w:val="bullet"/>
      <w:lvlText w:val="-"/>
      <w:lvlJc w:val="left"/>
      <w:pPr>
        <w:ind w:left="945" w:hanging="360"/>
      </w:pPr>
      <w:rPr>
        <w:rFonts w:ascii="Arial" w:eastAsia="Calibri" w:hAnsi="Arial" w:cs="Aria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7">
    <w:nsid w:val="38177B80"/>
    <w:multiLevelType w:val="hybridMultilevel"/>
    <w:tmpl w:val="3CB0A00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nsid w:val="3A742B01"/>
    <w:multiLevelType w:val="hybridMultilevel"/>
    <w:tmpl w:val="07D02A5E"/>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nsid w:val="3AD41332"/>
    <w:multiLevelType w:val="hybridMultilevel"/>
    <w:tmpl w:val="122C6550"/>
    <w:lvl w:ilvl="0" w:tplc="78B8BD6A">
      <w:start w:val="4"/>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3F4048B7"/>
    <w:multiLevelType w:val="hybridMultilevel"/>
    <w:tmpl w:val="C1A21DE8"/>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nsid w:val="426E487F"/>
    <w:multiLevelType w:val="hybridMultilevel"/>
    <w:tmpl w:val="438A8344"/>
    <w:lvl w:ilvl="0" w:tplc="76088D9C">
      <w:start w:val="21"/>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59C39AE"/>
    <w:multiLevelType w:val="hybridMultilevel"/>
    <w:tmpl w:val="2F5A0ACE"/>
    <w:lvl w:ilvl="0" w:tplc="1E78449C">
      <w:numFmt w:val="bullet"/>
      <w:lvlText w:val="-"/>
      <w:lvlJc w:val="left"/>
      <w:pPr>
        <w:ind w:left="1222"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591687"/>
    <w:multiLevelType w:val="hybridMultilevel"/>
    <w:tmpl w:val="14CEA420"/>
    <w:lvl w:ilvl="0" w:tplc="F99EDF80">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4E637523"/>
    <w:multiLevelType w:val="hybridMultilevel"/>
    <w:tmpl w:val="43B01A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0A933B4"/>
    <w:multiLevelType w:val="hybridMultilevel"/>
    <w:tmpl w:val="803CE346"/>
    <w:lvl w:ilvl="0" w:tplc="599E74EE">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52693D34"/>
    <w:multiLevelType w:val="hybridMultilevel"/>
    <w:tmpl w:val="4F9A2BB0"/>
    <w:lvl w:ilvl="0" w:tplc="78B8BD6A">
      <w:start w:val="4"/>
      <w:numFmt w:val="bullet"/>
      <w:lvlText w:val="-"/>
      <w:lvlJc w:val="left"/>
      <w:pPr>
        <w:ind w:left="1485" w:hanging="360"/>
      </w:pPr>
      <w:rPr>
        <w:rFonts w:ascii="Arial" w:eastAsia="Calibri"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7">
    <w:nsid w:val="55D510C7"/>
    <w:multiLevelType w:val="hybridMultilevel"/>
    <w:tmpl w:val="F8463D7E"/>
    <w:lvl w:ilvl="0" w:tplc="A88451B4">
      <w:start w:val="5"/>
      <w:numFmt w:val="bullet"/>
      <w:lvlText w:val="-"/>
      <w:lvlJc w:val="left"/>
      <w:pPr>
        <w:tabs>
          <w:tab w:val="num" w:pos="360"/>
        </w:tabs>
        <w:ind w:left="360" w:hanging="360"/>
      </w:pPr>
      <w:rPr>
        <w:rFonts w:ascii="Times New Roman" w:eastAsia="Calibri"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8">
    <w:nsid w:val="5932137C"/>
    <w:multiLevelType w:val="hybridMultilevel"/>
    <w:tmpl w:val="42A40B26"/>
    <w:lvl w:ilvl="0" w:tplc="04180001">
      <w:start w:val="1"/>
      <w:numFmt w:val="bullet"/>
      <w:lvlText w:val=""/>
      <w:lvlJc w:val="left"/>
      <w:pPr>
        <w:ind w:left="1305" w:hanging="360"/>
      </w:pPr>
      <w:rPr>
        <w:rFonts w:ascii="Symbol" w:hAnsi="Symbol" w:hint="default"/>
      </w:rPr>
    </w:lvl>
    <w:lvl w:ilvl="1" w:tplc="04180003" w:tentative="1">
      <w:start w:val="1"/>
      <w:numFmt w:val="bullet"/>
      <w:lvlText w:val="o"/>
      <w:lvlJc w:val="left"/>
      <w:pPr>
        <w:ind w:left="2025" w:hanging="360"/>
      </w:pPr>
      <w:rPr>
        <w:rFonts w:ascii="Courier New" w:hAnsi="Courier New" w:cs="Courier New" w:hint="default"/>
      </w:rPr>
    </w:lvl>
    <w:lvl w:ilvl="2" w:tplc="04180005" w:tentative="1">
      <w:start w:val="1"/>
      <w:numFmt w:val="bullet"/>
      <w:lvlText w:val=""/>
      <w:lvlJc w:val="left"/>
      <w:pPr>
        <w:ind w:left="2745" w:hanging="360"/>
      </w:pPr>
      <w:rPr>
        <w:rFonts w:ascii="Wingdings" w:hAnsi="Wingdings" w:hint="default"/>
      </w:rPr>
    </w:lvl>
    <w:lvl w:ilvl="3" w:tplc="04180001" w:tentative="1">
      <w:start w:val="1"/>
      <w:numFmt w:val="bullet"/>
      <w:lvlText w:val=""/>
      <w:lvlJc w:val="left"/>
      <w:pPr>
        <w:ind w:left="3465" w:hanging="360"/>
      </w:pPr>
      <w:rPr>
        <w:rFonts w:ascii="Symbol" w:hAnsi="Symbol" w:hint="default"/>
      </w:rPr>
    </w:lvl>
    <w:lvl w:ilvl="4" w:tplc="04180003" w:tentative="1">
      <w:start w:val="1"/>
      <w:numFmt w:val="bullet"/>
      <w:lvlText w:val="o"/>
      <w:lvlJc w:val="left"/>
      <w:pPr>
        <w:ind w:left="4185" w:hanging="360"/>
      </w:pPr>
      <w:rPr>
        <w:rFonts w:ascii="Courier New" w:hAnsi="Courier New" w:cs="Courier New" w:hint="default"/>
      </w:rPr>
    </w:lvl>
    <w:lvl w:ilvl="5" w:tplc="04180005" w:tentative="1">
      <w:start w:val="1"/>
      <w:numFmt w:val="bullet"/>
      <w:lvlText w:val=""/>
      <w:lvlJc w:val="left"/>
      <w:pPr>
        <w:ind w:left="4905" w:hanging="360"/>
      </w:pPr>
      <w:rPr>
        <w:rFonts w:ascii="Wingdings" w:hAnsi="Wingdings" w:hint="default"/>
      </w:rPr>
    </w:lvl>
    <w:lvl w:ilvl="6" w:tplc="04180001" w:tentative="1">
      <w:start w:val="1"/>
      <w:numFmt w:val="bullet"/>
      <w:lvlText w:val=""/>
      <w:lvlJc w:val="left"/>
      <w:pPr>
        <w:ind w:left="5625" w:hanging="360"/>
      </w:pPr>
      <w:rPr>
        <w:rFonts w:ascii="Symbol" w:hAnsi="Symbol" w:hint="default"/>
      </w:rPr>
    </w:lvl>
    <w:lvl w:ilvl="7" w:tplc="04180003" w:tentative="1">
      <w:start w:val="1"/>
      <w:numFmt w:val="bullet"/>
      <w:lvlText w:val="o"/>
      <w:lvlJc w:val="left"/>
      <w:pPr>
        <w:ind w:left="6345" w:hanging="360"/>
      </w:pPr>
      <w:rPr>
        <w:rFonts w:ascii="Courier New" w:hAnsi="Courier New" w:cs="Courier New" w:hint="default"/>
      </w:rPr>
    </w:lvl>
    <w:lvl w:ilvl="8" w:tplc="04180005" w:tentative="1">
      <w:start w:val="1"/>
      <w:numFmt w:val="bullet"/>
      <w:lvlText w:val=""/>
      <w:lvlJc w:val="left"/>
      <w:pPr>
        <w:ind w:left="7065" w:hanging="360"/>
      </w:pPr>
      <w:rPr>
        <w:rFonts w:ascii="Wingdings" w:hAnsi="Wingdings" w:hint="default"/>
      </w:rPr>
    </w:lvl>
  </w:abstractNum>
  <w:abstractNum w:abstractNumId="29">
    <w:nsid w:val="63080477"/>
    <w:multiLevelType w:val="hybridMultilevel"/>
    <w:tmpl w:val="0D420998"/>
    <w:lvl w:ilvl="0" w:tplc="EC46B6DE">
      <w:start w:val="1"/>
      <w:numFmt w:val="lowerLetter"/>
      <w:lvlText w:val="%1)"/>
      <w:lvlJc w:val="left"/>
      <w:pPr>
        <w:ind w:left="78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A4C46AA"/>
    <w:multiLevelType w:val="hybridMultilevel"/>
    <w:tmpl w:val="A8D20E56"/>
    <w:lvl w:ilvl="0" w:tplc="7DEC6B5E">
      <w:start w:val="1"/>
      <w:numFmt w:val="bullet"/>
      <w:lvlText w:val=""/>
      <w:lvlJc w:val="left"/>
      <w:pPr>
        <w:ind w:left="862" w:hanging="360"/>
      </w:pPr>
      <w:rPr>
        <w:rFonts w:ascii="Wingdings" w:hAnsi="Wingdings" w:hint="default"/>
        <w:vertAlign w:val="baseline"/>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1">
    <w:nsid w:val="76B374D6"/>
    <w:multiLevelType w:val="hybridMultilevel"/>
    <w:tmpl w:val="E47E6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AAE409C"/>
    <w:multiLevelType w:val="hybridMultilevel"/>
    <w:tmpl w:val="5E36AFAC"/>
    <w:lvl w:ilvl="0" w:tplc="0D8C2E2A">
      <w:start w:val="1"/>
      <w:numFmt w:val="lowerLetter"/>
      <w:lvlText w:val="%1)"/>
      <w:lvlJc w:val="left"/>
      <w:pPr>
        <w:ind w:left="1140" w:hanging="360"/>
      </w:pPr>
      <w:rPr>
        <w:b/>
        <w:i/>
      </w:rPr>
    </w:lvl>
    <w:lvl w:ilvl="1" w:tplc="1916D9A4">
      <w:start w:val="4"/>
      <w:numFmt w:val="bullet"/>
      <w:lvlText w:val="-"/>
      <w:lvlJc w:val="left"/>
      <w:pPr>
        <w:ind w:left="1860" w:hanging="360"/>
      </w:pPr>
      <w:rPr>
        <w:rFonts w:ascii="Arial" w:eastAsia="Calibri" w:hAnsi="Arial" w:cs="Arial" w:hint="default"/>
      </w:r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3">
    <w:nsid w:val="7E386FE0"/>
    <w:multiLevelType w:val="hybridMultilevel"/>
    <w:tmpl w:val="8C3C841A"/>
    <w:lvl w:ilvl="0" w:tplc="486EF32C">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7EF97364"/>
    <w:multiLevelType w:val="hybridMultilevel"/>
    <w:tmpl w:val="4888E286"/>
    <w:lvl w:ilvl="0" w:tplc="78B8BD6A">
      <w:start w:val="4"/>
      <w:numFmt w:val="bullet"/>
      <w:lvlText w:val="-"/>
      <w:lvlJc w:val="left"/>
      <w:pPr>
        <w:ind w:left="1305" w:hanging="360"/>
      </w:pPr>
      <w:rPr>
        <w:rFonts w:ascii="Arial" w:eastAsia="Calibri" w:hAnsi="Arial" w:cs="Arial" w:hint="default"/>
      </w:rPr>
    </w:lvl>
    <w:lvl w:ilvl="1" w:tplc="04180003" w:tentative="1">
      <w:start w:val="1"/>
      <w:numFmt w:val="bullet"/>
      <w:lvlText w:val="o"/>
      <w:lvlJc w:val="left"/>
      <w:pPr>
        <w:ind w:left="2025" w:hanging="360"/>
      </w:pPr>
      <w:rPr>
        <w:rFonts w:ascii="Courier New" w:hAnsi="Courier New" w:cs="Courier New" w:hint="default"/>
      </w:rPr>
    </w:lvl>
    <w:lvl w:ilvl="2" w:tplc="04180005" w:tentative="1">
      <w:start w:val="1"/>
      <w:numFmt w:val="bullet"/>
      <w:lvlText w:val=""/>
      <w:lvlJc w:val="left"/>
      <w:pPr>
        <w:ind w:left="2745" w:hanging="360"/>
      </w:pPr>
      <w:rPr>
        <w:rFonts w:ascii="Wingdings" w:hAnsi="Wingdings" w:hint="default"/>
      </w:rPr>
    </w:lvl>
    <w:lvl w:ilvl="3" w:tplc="04180001" w:tentative="1">
      <w:start w:val="1"/>
      <w:numFmt w:val="bullet"/>
      <w:lvlText w:val=""/>
      <w:lvlJc w:val="left"/>
      <w:pPr>
        <w:ind w:left="3465" w:hanging="360"/>
      </w:pPr>
      <w:rPr>
        <w:rFonts w:ascii="Symbol" w:hAnsi="Symbol" w:hint="default"/>
      </w:rPr>
    </w:lvl>
    <w:lvl w:ilvl="4" w:tplc="04180003" w:tentative="1">
      <w:start w:val="1"/>
      <w:numFmt w:val="bullet"/>
      <w:lvlText w:val="o"/>
      <w:lvlJc w:val="left"/>
      <w:pPr>
        <w:ind w:left="4185" w:hanging="360"/>
      </w:pPr>
      <w:rPr>
        <w:rFonts w:ascii="Courier New" w:hAnsi="Courier New" w:cs="Courier New" w:hint="default"/>
      </w:rPr>
    </w:lvl>
    <w:lvl w:ilvl="5" w:tplc="04180005" w:tentative="1">
      <w:start w:val="1"/>
      <w:numFmt w:val="bullet"/>
      <w:lvlText w:val=""/>
      <w:lvlJc w:val="left"/>
      <w:pPr>
        <w:ind w:left="4905" w:hanging="360"/>
      </w:pPr>
      <w:rPr>
        <w:rFonts w:ascii="Wingdings" w:hAnsi="Wingdings" w:hint="default"/>
      </w:rPr>
    </w:lvl>
    <w:lvl w:ilvl="6" w:tplc="04180001" w:tentative="1">
      <w:start w:val="1"/>
      <w:numFmt w:val="bullet"/>
      <w:lvlText w:val=""/>
      <w:lvlJc w:val="left"/>
      <w:pPr>
        <w:ind w:left="5625" w:hanging="360"/>
      </w:pPr>
      <w:rPr>
        <w:rFonts w:ascii="Symbol" w:hAnsi="Symbol" w:hint="default"/>
      </w:rPr>
    </w:lvl>
    <w:lvl w:ilvl="7" w:tplc="04180003" w:tentative="1">
      <w:start w:val="1"/>
      <w:numFmt w:val="bullet"/>
      <w:lvlText w:val="o"/>
      <w:lvlJc w:val="left"/>
      <w:pPr>
        <w:ind w:left="6345" w:hanging="360"/>
      </w:pPr>
      <w:rPr>
        <w:rFonts w:ascii="Courier New" w:hAnsi="Courier New" w:cs="Courier New" w:hint="default"/>
      </w:rPr>
    </w:lvl>
    <w:lvl w:ilvl="8" w:tplc="04180005" w:tentative="1">
      <w:start w:val="1"/>
      <w:numFmt w:val="bullet"/>
      <w:lvlText w:val=""/>
      <w:lvlJc w:val="left"/>
      <w:pPr>
        <w:ind w:left="7065" w:hanging="360"/>
      </w:pPr>
      <w:rPr>
        <w:rFonts w:ascii="Wingdings" w:hAnsi="Wingdings" w:hint="default"/>
      </w:rPr>
    </w:lvl>
  </w:abstractNum>
  <w:num w:numId="1">
    <w:abstractNumId w:val="4"/>
  </w:num>
  <w:num w:numId="2">
    <w:abstractNumId w:val="10"/>
  </w:num>
  <w:num w:numId="3">
    <w:abstractNumId w:val="8"/>
  </w:num>
  <w:num w:numId="4">
    <w:abstractNumId w:val="33"/>
  </w:num>
  <w:num w:numId="5">
    <w:abstractNumId w:val="25"/>
  </w:num>
  <w:num w:numId="6">
    <w:abstractNumId w:val="2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0"/>
  </w:num>
  <w:num w:numId="13">
    <w:abstractNumId w:val="5"/>
  </w:num>
  <w:num w:numId="14">
    <w:abstractNumId w:val="17"/>
  </w:num>
  <w:num w:numId="15">
    <w:abstractNumId w:val="18"/>
  </w:num>
  <w:num w:numId="16">
    <w:abstractNumId w:val="20"/>
  </w:num>
  <w:num w:numId="17">
    <w:abstractNumId w:val="3"/>
  </w:num>
  <w:num w:numId="18">
    <w:abstractNumId w:val="32"/>
  </w:num>
  <w:num w:numId="19">
    <w:abstractNumId w:val="11"/>
  </w:num>
  <w:num w:numId="20">
    <w:abstractNumId w:val="29"/>
  </w:num>
  <w:num w:numId="21">
    <w:abstractNumId w:val="23"/>
  </w:num>
  <w:num w:numId="22">
    <w:abstractNumId w:val="28"/>
  </w:num>
  <w:num w:numId="23">
    <w:abstractNumId w:val="16"/>
  </w:num>
  <w:num w:numId="24">
    <w:abstractNumId w:val="26"/>
  </w:num>
  <w:num w:numId="25">
    <w:abstractNumId w:val="13"/>
  </w:num>
  <w:num w:numId="26">
    <w:abstractNumId w:val="19"/>
  </w:num>
  <w:num w:numId="27">
    <w:abstractNumId w:val="34"/>
  </w:num>
  <w:num w:numId="28">
    <w:abstractNumId w:val="12"/>
  </w:num>
  <w:num w:numId="29">
    <w:abstractNumId w:val="6"/>
  </w:num>
  <w:num w:numId="30">
    <w:abstractNumId w:val="30"/>
  </w:num>
  <w:num w:numId="31">
    <w:abstractNumId w:val="1"/>
  </w:num>
  <w:num w:numId="32">
    <w:abstractNumId w:val="15"/>
  </w:num>
  <w:num w:numId="33">
    <w:abstractNumId w:val="22"/>
  </w:num>
  <w:num w:numId="34">
    <w:abstractNumId w:val="14"/>
  </w:num>
  <w:num w:numId="35">
    <w:abstractNumId w:val="2"/>
  </w:num>
  <w:num w:numId="36">
    <w:abstractNumId w:val="27"/>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44"/>
    <w:rsid w:val="00001CD8"/>
    <w:rsid w:val="00003B3E"/>
    <w:rsid w:val="00004994"/>
    <w:rsid w:val="0000710F"/>
    <w:rsid w:val="00010014"/>
    <w:rsid w:val="000100D0"/>
    <w:rsid w:val="0001103F"/>
    <w:rsid w:val="00017CB1"/>
    <w:rsid w:val="00020478"/>
    <w:rsid w:val="0002119B"/>
    <w:rsid w:val="00021A0E"/>
    <w:rsid w:val="00021F37"/>
    <w:rsid w:val="000220B2"/>
    <w:rsid w:val="0002313C"/>
    <w:rsid w:val="00024AC3"/>
    <w:rsid w:val="00024F98"/>
    <w:rsid w:val="0002693F"/>
    <w:rsid w:val="0003346C"/>
    <w:rsid w:val="00035F99"/>
    <w:rsid w:val="00041807"/>
    <w:rsid w:val="0005731D"/>
    <w:rsid w:val="00062C8F"/>
    <w:rsid w:val="00063AB3"/>
    <w:rsid w:val="00067FD1"/>
    <w:rsid w:val="00072B28"/>
    <w:rsid w:val="00083468"/>
    <w:rsid w:val="00085915"/>
    <w:rsid w:val="0008686F"/>
    <w:rsid w:val="00087397"/>
    <w:rsid w:val="00090303"/>
    <w:rsid w:val="00091833"/>
    <w:rsid w:val="00091EAD"/>
    <w:rsid w:val="00095A2D"/>
    <w:rsid w:val="00096CEC"/>
    <w:rsid w:val="000A3F3C"/>
    <w:rsid w:val="000A49E4"/>
    <w:rsid w:val="000A5BB6"/>
    <w:rsid w:val="000B14E9"/>
    <w:rsid w:val="000B1857"/>
    <w:rsid w:val="000B3C02"/>
    <w:rsid w:val="000C0223"/>
    <w:rsid w:val="000C623A"/>
    <w:rsid w:val="000D4F2A"/>
    <w:rsid w:val="000D5A1E"/>
    <w:rsid w:val="000D6D73"/>
    <w:rsid w:val="000E045E"/>
    <w:rsid w:val="000E31A2"/>
    <w:rsid w:val="000E6A0B"/>
    <w:rsid w:val="000E6FFA"/>
    <w:rsid w:val="00100AA4"/>
    <w:rsid w:val="00101BDA"/>
    <w:rsid w:val="00102D19"/>
    <w:rsid w:val="00122674"/>
    <w:rsid w:val="001242DC"/>
    <w:rsid w:val="00124C7E"/>
    <w:rsid w:val="00127A2A"/>
    <w:rsid w:val="0013171C"/>
    <w:rsid w:val="00132CE7"/>
    <w:rsid w:val="00137C4E"/>
    <w:rsid w:val="00140BC8"/>
    <w:rsid w:val="001441FA"/>
    <w:rsid w:val="00144FF8"/>
    <w:rsid w:val="001517E6"/>
    <w:rsid w:val="001613C2"/>
    <w:rsid w:val="0016448D"/>
    <w:rsid w:val="001708A5"/>
    <w:rsid w:val="0017212B"/>
    <w:rsid w:val="00172DAF"/>
    <w:rsid w:val="00173000"/>
    <w:rsid w:val="0017789B"/>
    <w:rsid w:val="00187357"/>
    <w:rsid w:val="0019050C"/>
    <w:rsid w:val="00190643"/>
    <w:rsid w:val="00190DDE"/>
    <w:rsid w:val="00193318"/>
    <w:rsid w:val="001949E6"/>
    <w:rsid w:val="00197ACD"/>
    <w:rsid w:val="001A77F1"/>
    <w:rsid w:val="001B030E"/>
    <w:rsid w:val="001B4464"/>
    <w:rsid w:val="001B478A"/>
    <w:rsid w:val="001B4A46"/>
    <w:rsid w:val="001B60CE"/>
    <w:rsid w:val="001B754B"/>
    <w:rsid w:val="001C22A5"/>
    <w:rsid w:val="001C4524"/>
    <w:rsid w:val="001D1168"/>
    <w:rsid w:val="001D3E85"/>
    <w:rsid w:val="001E4518"/>
    <w:rsid w:val="001E5351"/>
    <w:rsid w:val="001E564F"/>
    <w:rsid w:val="001E623D"/>
    <w:rsid w:val="001E6E5C"/>
    <w:rsid w:val="001F3996"/>
    <w:rsid w:val="0020159A"/>
    <w:rsid w:val="002103B2"/>
    <w:rsid w:val="00213063"/>
    <w:rsid w:val="0021334A"/>
    <w:rsid w:val="00224E32"/>
    <w:rsid w:val="00226CE3"/>
    <w:rsid w:val="00233CD2"/>
    <w:rsid w:val="0023492C"/>
    <w:rsid w:val="00236884"/>
    <w:rsid w:val="00237589"/>
    <w:rsid w:val="00242D6C"/>
    <w:rsid w:val="002459CB"/>
    <w:rsid w:val="00253DD3"/>
    <w:rsid w:val="00261460"/>
    <w:rsid w:val="00263A12"/>
    <w:rsid w:val="00283DC0"/>
    <w:rsid w:val="00290AB6"/>
    <w:rsid w:val="00291813"/>
    <w:rsid w:val="00292C26"/>
    <w:rsid w:val="002968CB"/>
    <w:rsid w:val="0029791C"/>
    <w:rsid w:val="002A41B9"/>
    <w:rsid w:val="002A5165"/>
    <w:rsid w:val="002B0094"/>
    <w:rsid w:val="002B0228"/>
    <w:rsid w:val="002B2B1D"/>
    <w:rsid w:val="002B3702"/>
    <w:rsid w:val="002C06FE"/>
    <w:rsid w:val="002C2F8D"/>
    <w:rsid w:val="002D067B"/>
    <w:rsid w:val="002D442E"/>
    <w:rsid w:val="002D5D4C"/>
    <w:rsid w:val="002E0127"/>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7230"/>
    <w:rsid w:val="00336826"/>
    <w:rsid w:val="00340D97"/>
    <w:rsid w:val="0034162D"/>
    <w:rsid w:val="0034291B"/>
    <w:rsid w:val="003434BA"/>
    <w:rsid w:val="003476E0"/>
    <w:rsid w:val="00351765"/>
    <w:rsid w:val="00353552"/>
    <w:rsid w:val="00354EA1"/>
    <w:rsid w:val="003575DF"/>
    <w:rsid w:val="00372D48"/>
    <w:rsid w:val="00380AA9"/>
    <w:rsid w:val="00382552"/>
    <w:rsid w:val="00383E05"/>
    <w:rsid w:val="003842E3"/>
    <w:rsid w:val="00390416"/>
    <w:rsid w:val="003A082E"/>
    <w:rsid w:val="003A12DF"/>
    <w:rsid w:val="003A4A50"/>
    <w:rsid w:val="003A74E6"/>
    <w:rsid w:val="003A7E10"/>
    <w:rsid w:val="003B0820"/>
    <w:rsid w:val="003B3CAD"/>
    <w:rsid w:val="003C7D8A"/>
    <w:rsid w:val="003D07A8"/>
    <w:rsid w:val="003D2259"/>
    <w:rsid w:val="003D58F1"/>
    <w:rsid w:val="003F663F"/>
    <w:rsid w:val="003F71A8"/>
    <w:rsid w:val="003F776B"/>
    <w:rsid w:val="00404ECB"/>
    <w:rsid w:val="00411C32"/>
    <w:rsid w:val="0041339C"/>
    <w:rsid w:val="00414EEB"/>
    <w:rsid w:val="00416489"/>
    <w:rsid w:val="004210A9"/>
    <w:rsid w:val="00426F01"/>
    <w:rsid w:val="00427679"/>
    <w:rsid w:val="00430230"/>
    <w:rsid w:val="004304CA"/>
    <w:rsid w:val="00432AE6"/>
    <w:rsid w:val="004333D8"/>
    <w:rsid w:val="00435575"/>
    <w:rsid w:val="00442843"/>
    <w:rsid w:val="004440CC"/>
    <w:rsid w:val="00444DDC"/>
    <w:rsid w:val="004469E5"/>
    <w:rsid w:val="004545E1"/>
    <w:rsid w:val="0046576F"/>
    <w:rsid w:val="00471EC3"/>
    <w:rsid w:val="004754B0"/>
    <w:rsid w:val="00477F0F"/>
    <w:rsid w:val="00486301"/>
    <w:rsid w:val="00491501"/>
    <w:rsid w:val="004947D5"/>
    <w:rsid w:val="00494949"/>
    <w:rsid w:val="00496C0E"/>
    <w:rsid w:val="004A04C0"/>
    <w:rsid w:val="004A15CF"/>
    <w:rsid w:val="004A30A7"/>
    <w:rsid w:val="004B0C04"/>
    <w:rsid w:val="004B6B23"/>
    <w:rsid w:val="004C4059"/>
    <w:rsid w:val="004C4BB9"/>
    <w:rsid w:val="004E1EAD"/>
    <w:rsid w:val="004E5AEC"/>
    <w:rsid w:val="004F1A9E"/>
    <w:rsid w:val="004F2193"/>
    <w:rsid w:val="004F232C"/>
    <w:rsid w:val="004F4E77"/>
    <w:rsid w:val="004F6E3D"/>
    <w:rsid w:val="0050067E"/>
    <w:rsid w:val="00505CB9"/>
    <w:rsid w:val="005067C5"/>
    <w:rsid w:val="00507BA4"/>
    <w:rsid w:val="0051082A"/>
    <w:rsid w:val="00511256"/>
    <w:rsid w:val="00511F4F"/>
    <w:rsid w:val="0051257E"/>
    <w:rsid w:val="005168D6"/>
    <w:rsid w:val="00521ADD"/>
    <w:rsid w:val="005263F5"/>
    <w:rsid w:val="0053226D"/>
    <w:rsid w:val="00534CF0"/>
    <w:rsid w:val="00534D0E"/>
    <w:rsid w:val="00537DF4"/>
    <w:rsid w:val="005441BE"/>
    <w:rsid w:val="005444F1"/>
    <w:rsid w:val="00546D67"/>
    <w:rsid w:val="00547469"/>
    <w:rsid w:val="00547BFC"/>
    <w:rsid w:val="00547C64"/>
    <w:rsid w:val="005514F9"/>
    <w:rsid w:val="0055238A"/>
    <w:rsid w:val="00556F9A"/>
    <w:rsid w:val="00561CDC"/>
    <w:rsid w:val="005645D6"/>
    <w:rsid w:val="005669E9"/>
    <w:rsid w:val="00567F97"/>
    <w:rsid w:val="005706EE"/>
    <w:rsid w:val="005744A8"/>
    <w:rsid w:val="00577B91"/>
    <w:rsid w:val="005833A6"/>
    <w:rsid w:val="00583581"/>
    <w:rsid w:val="005868C9"/>
    <w:rsid w:val="00586B75"/>
    <w:rsid w:val="00587E38"/>
    <w:rsid w:val="005A22AD"/>
    <w:rsid w:val="005A7EE7"/>
    <w:rsid w:val="005B2F88"/>
    <w:rsid w:val="005B4896"/>
    <w:rsid w:val="005B73A9"/>
    <w:rsid w:val="005B7AC5"/>
    <w:rsid w:val="005C0137"/>
    <w:rsid w:val="005C3860"/>
    <w:rsid w:val="005C771A"/>
    <w:rsid w:val="005D1162"/>
    <w:rsid w:val="005D1B7B"/>
    <w:rsid w:val="005D3B03"/>
    <w:rsid w:val="005D68DF"/>
    <w:rsid w:val="005D74CB"/>
    <w:rsid w:val="005D77A5"/>
    <w:rsid w:val="005D78AE"/>
    <w:rsid w:val="005E1E1D"/>
    <w:rsid w:val="005E698A"/>
    <w:rsid w:val="005F29B3"/>
    <w:rsid w:val="005F53DC"/>
    <w:rsid w:val="005F73CF"/>
    <w:rsid w:val="00606860"/>
    <w:rsid w:val="00607E2E"/>
    <w:rsid w:val="0061097F"/>
    <w:rsid w:val="00611584"/>
    <w:rsid w:val="0061237F"/>
    <w:rsid w:val="00620F55"/>
    <w:rsid w:val="00624A3B"/>
    <w:rsid w:val="00625241"/>
    <w:rsid w:val="00625958"/>
    <w:rsid w:val="0062644E"/>
    <w:rsid w:val="00637E90"/>
    <w:rsid w:val="0064147F"/>
    <w:rsid w:val="00643EFD"/>
    <w:rsid w:val="00644B3A"/>
    <w:rsid w:val="00645FD5"/>
    <w:rsid w:val="0065163B"/>
    <w:rsid w:val="006537BC"/>
    <w:rsid w:val="00655D35"/>
    <w:rsid w:val="00656AA7"/>
    <w:rsid w:val="00657A27"/>
    <w:rsid w:val="00660AE5"/>
    <w:rsid w:val="00660F99"/>
    <w:rsid w:val="00666787"/>
    <w:rsid w:val="00666BBC"/>
    <w:rsid w:val="006671F4"/>
    <w:rsid w:val="00675000"/>
    <w:rsid w:val="00675EA2"/>
    <w:rsid w:val="00680117"/>
    <w:rsid w:val="00686805"/>
    <w:rsid w:val="00695684"/>
    <w:rsid w:val="00695DB1"/>
    <w:rsid w:val="006974D1"/>
    <w:rsid w:val="006A1E5A"/>
    <w:rsid w:val="006B0381"/>
    <w:rsid w:val="006B3332"/>
    <w:rsid w:val="006C2F57"/>
    <w:rsid w:val="006C4D55"/>
    <w:rsid w:val="006C56E5"/>
    <w:rsid w:val="006C6090"/>
    <w:rsid w:val="006C73B9"/>
    <w:rsid w:val="006D3BB0"/>
    <w:rsid w:val="006E196C"/>
    <w:rsid w:val="006E5E7E"/>
    <w:rsid w:val="006F0EAC"/>
    <w:rsid w:val="006F1F88"/>
    <w:rsid w:val="007021B4"/>
    <w:rsid w:val="007043E4"/>
    <w:rsid w:val="00711C7B"/>
    <w:rsid w:val="00712B63"/>
    <w:rsid w:val="007242C0"/>
    <w:rsid w:val="00726299"/>
    <w:rsid w:val="0073033D"/>
    <w:rsid w:val="007316AC"/>
    <w:rsid w:val="00734324"/>
    <w:rsid w:val="007358EF"/>
    <w:rsid w:val="0074099C"/>
    <w:rsid w:val="00746BA1"/>
    <w:rsid w:val="00761D06"/>
    <w:rsid w:val="0076721D"/>
    <w:rsid w:val="00767846"/>
    <w:rsid w:val="00773E69"/>
    <w:rsid w:val="007762D0"/>
    <w:rsid w:val="007814B8"/>
    <w:rsid w:val="00782A87"/>
    <w:rsid w:val="007A119D"/>
    <w:rsid w:val="007A4D01"/>
    <w:rsid w:val="007A7177"/>
    <w:rsid w:val="007A7330"/>
    <w:rsid w:val="007B1255"/>
    <w:rsid w:val="007B1AC0"/>
    <w:rsid w:val="007B2E5A"/>
    <w:rsid w:val="007B30B7"/>
    <w:rsid w:val="007B4A54"/>
    <w:rsid w:val="007B6958"/>
    <w:rsid w:val="007C0A10"/>
    <w:rsid w:val="007C0D36"/>
    <w:rsid w:val="007D0000"/>
    <w:rsid w:val="007D086C"/>
    <w:rsid w:val="007E0073"/>
    <w:rsid w:val="007E220A"/>
    <w:rsid w:val="007E3AC4"/>
    <w:rsid w:val="007E78AB"/>
    <w:rsid w:val="007F256B"/>
    <w:rsid w:val="007F25A7"/>
    <w:rsid w:val="007F26A2"/>
    <w:rsid w:val="007F47AC"/>
    <w:rsid w:val="0080623B"/>
    <w:rsid w:val="008104F2"/>
    <w:rsid w:val="00816653"/>
    <w:rsid w:val="0082286E"/>
    <w:rsid w:val="0082375E"/>
    <w:rsid w:val="00836D62"/>
    <w:rsid w:val="00837CA4"/>
    <w:rsid w:val="008410DB"/>
    <w:rsid w:val="00845830"/>
    <w:rsid w:val="0084591A"/>
    <w:rsid w:val="00845D54"/>
    <w:rsid w:val="00846A6E"/>
    <w:rsid w:val="00852A4B"/>
    <w:rsid w:val="00855BD2"/>
    <w:rsid w:val="00857067"/>
    <w:rsid w:val="008610E7"/>
    <w:rsid w:val="008612E6"/>
    <w:rsid w:val="00861A23"/>
    <w:rsid w:val="00861ACD"/>
    <w:rsid w:val="008626DE"/>
    <w:rsid w:val="0086638D"/>
    <w:rsid w:val="00867905"/>
    <w:rsid w:val="008820F0"/>
    <w:rsid w:val="00886901"/>
    <w:rsid w:val="00887EE8"/>
    <w:rsid w:val="00891919"/>
    <w:rsid w:val="008A062E"/>
    <w:rsid w:val="008A6136"/>
    <w:rsid w:val="008A7386"/>
    <w:rsid w:val="008A74E0"/>
    <w:rsid w:val="008B63C2"/>
    <w:rsid w:val="008B6CA4"/>
    <w:rsid w:val="008B6F16"/>
    <w:rsid w:val="008C0FFE"/>
    <w:rsid w:val="008C7311"/>
    <w:rsid w:val="008D4D46"/>
    <w:rsid w:val="008E1459"/>
    <w:rsid w:val="008E4D73"/>
    <w:rsid w:val="008E7C0D"/>
    <w:rsid w:val="008F5522"/>
    <w:rsid w:val="008F5ED3"/>
    <w:rsid w:val="0090192C"/>
    <w:rsid w:val="009052D4"/>
    <w:rsid w:val="00906D82"/>
    <w:rsid w:val="00930E13"/>
    <w:rsid w:val="00931CD8"/>
    <w:rsid w:val="009356AE"/>
    <w:rsid w:val="00940594"/>
    <w:rsid w:val="009411D1"/>
    <w:rsid w:val="00942C9A"/>
    <w:rsid w:val="00946149"/>
    <w:rsid w:val="0095704C"/>
    <w:rsid w:val="00961560"/>
    <w:rsid w:val="00964351"/>
    <w:rsid w:val="00970453"/>
    <w:rsid w:val="00975335"/>
    <w:rsid w:val="00976B04"/>
    <w:rsid w:val="00985DAE"/>
    <w:rsid w:val="00991514"/>
    <w:rsid w:val="009950D7"/>
    <w:rsid w:val="00996DAA"/>
    <w:rsid w:val="009A1DCE"/>
    <w:rsid w:val="009A3EC4"/>
    <w:rsid w:val="009A4C43"/>
    <w:rsid w:val="009A6ED4"/>
    <w:rsid w:val="009B594D"/>
    <w:rsid w:val="009B6616"/>
    <w:rsid w:val="009C06E6"/>
    <w:rsid w:val="009C24F7"/>
    <w:rsid w:val="009C4333"/>
    <w:rsid w:val="009C79B5"/>
    <w:rsid w:val="009D1CE5"/>
    <w:rsid w:val="009D20FA"/>
    <w:rsid w:val="009D3937"/>
    <w:rsid w:val="009D6226"/>
    <w:rsid w:val="009E7034"/>
    <w:rsid w:val="009E7DAF"/>
    <w:rsid w:val="009F2476"/>
    <w:rsid w:val="009F4A6F"/>
    <w:rsid w:val="009F7461"/>
    <w:rsid w:val="00A01C64"/>
    <w:rsid w:val="00A111EC"/>
    <w:rsid w:val="00A1349F"/>
    <w:rsid w:val="00A137F9"/>
    <w:rsid w:val="00A21BD9"/>
    <w:rsid w:val="00A33713"/>
    <w:rsid w:val="00A33D1A"/>
    <w:rsid w:val="00A4183C"/>
    <w:rsid w:val="00A4411D"/>
    <w:rsid w:val="00A453B0"/>
    <w:rsid w:val="00A457E0"/>
    <w:rsid w:val="00A51D61"/>
    <w:rsid w:val="00A55151"/>
    <w:rsid w:val="00A55D99"/>
    <w:rsid w:val="00A622A0"/>
    <w:rsid w:val="00A6254F"/>
    <w:rsid w:val="00A64489"/>
    <w:rsid w:val="00A66596"/>
    <w:rsid w:val="00A75C50"/>
    <w:rsid w:val="00A76336"/>
    <w:rsid w:val="00A805A2"/>
    <w:rsid w:val="00A86F31"/>
    <w:rsid w:val="00A91C2D"/>
    <w:rsid w:val="00A91FA4"/>
    <w:rsid w:val="00A96452"/>
    <w:rsid w:val="00AA0E0E"/>
    <w:rsid w:val="00AA3932"/>
    <w:rsid w:val="00AA537D"/>
    <w:rsid w:val="00AA781A"/>
    <w:rsid w:val="00AB2228"/>
    <w:rsid w:val="00AB3C72"/>
    <w:rsid w:val="00AC24EA"/>
    <w:rsid w:val="00AC7E1F"/>
    <w:rsid w:val="00AD148A"/>
    <w:rsid w:val="00AD20CC"/>
    <w:rsid w:val="00AD2497"/>
    <w:rsid w:val="00AD3064"/>
    <w:rsid w:val="00AD48C6"/>
    <w:rsid w:val="00AD5D2E"/>
    <w:rsid w:val="00AF1A2B"/>
    <w:rsid w:val="00AF3AB7"/>
    <w:rsid w:val="00AF41FB"/>
    <w:rsid w:val="00B000E1"/>
    <w:rsid w:val="00B010B4"/>
    <w:rsid w:val="00B018C0"/>
    <w:rsid w:val="00B04BC3"/>
    <w:rsid w:val="00B0598A"/>
    <w:rsid w:val="00B0654B"/>
    <w:rsid w:val="00B06DB7"/>
    <w:rsid w:val="00B0727E"/>
    <w:rsid w:val="00B1723A"/>
    <w:rsid w:val="00B176C4"/>
    <w:rsid w:val="00B222AF"/>
    <w:rsid w:val="00B23017"/>
    <w:rsid w:val="00B334D4"/>
    <w:rsid w:val="00B42CC1"/>
    <w:rsid w:val="00B45F16"/>
    <w:rsid w:val="00B4646A"/>
    <w:rsid w:val="00B55A19"/>
    <w:rsid w:val="00B7220F"/>
    <w:rsid w:val="00B77C82"/>
    <w:rsid w:val="00B83B1B"/>
    <w:rsid w:val="00B86DAF"/>
    <w:rsid w:val="00B90421"/>
    <w:rsid w:val="00B9511A"/>
    <w:rsid w:val="00B96D20"/>
    <w:rsid w:val="00BA1FC7"/>
    <w:rsid w:val="00BA24E9"/>
    <w:rsid w:val="00BA4EAF"/>
    <w:rsid w:val="00BA65EC"/>
    <w:rsid w:val="00BA6A2F"/>
    <w:rsid w:val="00BB63BB"/>
    <w:rsid w:val="00BC26EA"/>
    <w:rsid w:val="00BD29FC"/>
    <w:rsid w:val="00BD2E82"/>
    <w:rsid w:val="00BD750C"/>
    <w:rsid w:val="00BF3358"/>
    <w:rsid w:val="00C0206F"/>
    <w:rsid w:val="00C06BB9"/>
    <w:rsid w:val="00C07574"/>
    <w:rsid w:val="00C16F4C"/>
    <w:rsid w:val="00C20399"/>
    <w:rsid w:val="00C22FE6"/>
    <w:rsid w:val="00C266FC"/>
    <w:rsid w:val="00C302A9"/>
    <w:rsid w:val="00C319C3"/>
    <w:rsid w:val="00C3665F"/>
    <w:rsid w:val="00C37A9D"/>
    <w:rsid w:val="00C46292"/>
    <w:rsid w:val="00C54018"/>
    <w:rsid w:val="00C662FF"/>
    <w:rsid w:val="00C82E8D"/>
    <w:rsid w:val="00C83077"/>
    <w:rsid w:val="00C8432F"/>
    <w:rsid w:val="00CA20F1"/>
    <w:rsid w:val="00CA6DC1"/>
    <w:rsid w:val="00CA74F5"/>
    <w:rsid w:val="00CB0188"/>
    <w:rsid w:val="00CB0AD9"/>
    <w:rsid w:val="00CB3A35"/>
    <w:rsid w:val="00CB44E5"/>
    <w:rsid w:val="00CC146F"/>
    <w:rsid w:val="00CC2FED"/>
    <w:rsid w:val="00CD2B70"/>
    <w:rsid w:val="00CD3366"/>
    <w:rsid w:val="00CE78BD"/>
    <w:rsid w:val="00CE7987"/>
    <w:rsid w:val="00CF323B"/>
    <w:rsid w:val="00CF3AE1"/>
    <w:rsid w:val="00CF4C1B"/>
    <w:rsid w:val="00D01F20"/>
    <w:rsid w:val="00D07BEB"/>
    <w:rsid w:val="00D103B8"/>
    <w:rsid w:val="00D10A96"/>
    <w:rsid w:val="00D10E1C"/>
    <w:rsid w:val="00D12E7A"/>
    <w:rsid w:val="00D131EC"/>
    <w:rsid w:val="00D207B5"/>
    <w:rsid w:val="00D224DE"/>
    <w:rsid w:val="00D24C31"/>
    <w:rsid w:val="00D259AA"/>
    <w:rsid w:val="00D40EC3"/>
    <w:rsid w:val="00D41349"/>
    <w:rsid w:val="00D43BD3"/>
    <w:rsid w:val="00D47726"/>
    <w:rsid w:val="00D500D2"/>
    <w:rsid w:val="00D50357"/>
    <w:rsid w:val="00D50731"/>
    <w:rsid w:val="00D5227D"/>
    <w:rsid w:val="00D52456"/>
    <w:rsid w:val="00D52F85"/>
    <w:rsid w:val="00D53CA1"/>
    <w:rsid w:val="00D56DAB"/>
    <w:rsid w:val="00D6564D"/>
    <w:rsid w:val="00D71F1A"/>
    <w:rsid w:val="00D72C92"/>
    <w:rsid w:val="00D74458"/>
    <w:rsid w:val="00D8198A"/>
    <w:rsid w:val="00D86AC1"/>
    <w:rsid w:val="00D90A05"/>
    <w:rsid w:val="00D93B76"/>
    <w:rsid w:val="00D9595E"/>
    <w:rsid w:val="00DA6A66"/>
    <w:rsid w:val="00DA7216"/>
    <w:rsid w:val="00DA7B4D"/>
    <w:rsid w:val="00DB06A9"/>
    <w:rsid w:val="00DB1885"/>
    <w:rsid w:val="00DB4A18"/>
    <w:rsid w:val="00DB64CA"/>
    <w:rsid w:val="00DB69BD"/>
    <w:rsid w:val="00DB6ECC"/>
    <w:rsid w:val="00DC2006"/>
    <w:rsid w:val="00DD1927"/>
    <w:rsid w:val="00DD3F50"/>
    <w:rsid w:val="00DD48EF"/>
    <w:rsid w:val="00DF4924"/>
    <w:rsid w:val="00DF7406"/>
    <w:rsid w:val="00E00B1D"/>
    <w:rsid w:val="00E01361"/>
    <w:rsid w:val="00E10DE1"/>
    <w:rsid w:val="00E2105D"/>
    <w:rsid w:val="00E216CE"/>
    <w:rsid w:val="00E21911"/>
    <w:rsid w:val="00E222AB"/>
    <w:rsid w:val="00E26E11"/>
    <w:rsid w:val="00E278C8"/>
    <w:rsid w:val="00E33836"/>
    <w:rsid w:val="00E34376"/>
    <w:rsid w:val="00E353A3"/>
    <w:rsid w:val="00E36076"/>
    <w:rsid w:val="00E36155"/>
    <w:rsid w:val="00E426D1"/>
    <w:rsid w:val="00E45DE1"/>
    <w:rsid w:val="00E46B14"/>
    <w:rsid w:val="00E61B27"/>
    <w:rsid w:val="00E61C44"/>
    <w:rsid w:val="00E6324E"/>
    <w:rsid w:val="00E633CB"/>
    <w:rsid w:val="00E676AA"/>
    <w:rsid w:val="00E80149"/>
    <w:rsid w:val="00E85456"/>
    <w:rsid w:val="00E86B33"/>
    <w:rsid w:val="00E87E5E"/>
    <w:rsid w:val="00E90471"/>
    <w:rsid w:val="00E93046"/>
    <w:rsid w:val="00E944C5"/>
    <w:rsid w:val="00E96020"/>
    <w:rsid w:val="00E96761"/>
    <w:rsid w:val="00EA5C38"/>
    <w:rsid w:val="00EA6B28"/>
    <w:rsid w:val="00EB41BE"/>
    <w:rsid w:val="00EB4FC5"/>
    <w:rsid w:val="00EC221E"/>
    <w:rsid w:val="00ED027C"/>
    <w:rsid w:val="00ED1040"/>
    <w:rsid w:val="00EE26D9"/>
    <w:rsid w:val="00EE3D85"/>
    <w:rsid w:val="00EE67AC"/>
    <w:rsid w:val="00EE7210"/>
    <w:rsid w:val="00F01198"/>
    <w:rsid w:val="00F02800"/>
    <w:rsid w:val="00F032C9"/>
    <w:rsid w:val="00F049BC"/>
    <w:rsid w:val="00F11907"/>
    <w:rsid w:val="00F119F9"/>
    <w:rsid w:val="00F155E6"/>
    <w:rsid w:val="00F26136"/>
    <w:rsid w:val="00F340E3"/>
    <w:rsid w:val="00F40026"/>
    <w:rsid w:val="00F44809"/>
    <w:rsid w:val="00F47DC7"/>
    <w:rsid w:val="00F516BE"/>
    <w:rsid w:val="00F546C1"/>
    <w:rsid w:val="00F62156"/>
    <w:rsid w:val="00F63C83"/>
    <w:rsid w:val="00F661BF"/>
    <w:rsid w:val="00F7463C"/>
    <w:rsid w:val="00F74A2E"/>
    <w:rsid w:val="00F835A7"/>
    <w:rsid w:val="00F87BD3"/>
    <w:rsid w:val="00F939BE"/>
    <w:rsid w:val="00F95A67"/>
    <w:rsid w:val="00FA11DD"/>
    <w:rsid w:val="00FA545E"/>
    <w:rsid w:val="00FA5F48"/>
    <w:rsid w:val="00FA6292"/>
    <w:rsid w:val="00FB2BD1"/>
    <w:rsid w:val="00FB4070"/>
    <w:rsid w:val="00FB7D00"/>
    <w:rsid w:val="00FC189D"/>
    <w:rsid w:val="00FC2BAE"/>
    <w:rsid w:val="00FC558C"/>
    <w:rsid w:val="00FC6DFA"/>
    <w:rsid w:val="00FC7800"/>
    <w:rsid w:val="00FD076F"/>
    <w:rsid w:val="00FD2143"/>
    <w:rsid w:val="00FD308B"/>
    <w:rsid w:val="00FD51EB"/>
    <w:rsid w:val="00FE0FFF"/>
    <w:rsid w:val="00FE1E99"/>
    <w:rsid w:val="00FE6519"/>
    <w:rsid w:val="00FE6565"/>
    <w:rsid w:val="00FF074C"/>
    <w:rsid w:val="00FF1DB1"/>
    <w:rsid w:val="00FF2BAC"/>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1C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1C44"/>
  </w:style>
  <w:style w:type="paragraph" w:styleId="Subsol">
    <w:name w:val="footer"/>
    <w:basedOn w:val="Normal"/>
    <w:link w:val="SubsolCaracter"/>
    <w:uiPriority w:val="99"/>
    <w:semiHidden/>
    <w:unhideWhenUsed/>
    <w:rsid w:val="00E61C4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E61C44"/>
  </w:style>
  <w:style w:type="character" w:styleId="Numrdepagin">
    <w:name w:val="page number"/>
    <w:basedOn w:val="Fontdeparagrafimplicit"/>
    <w:rsid w:val="00E61C44"/>
  </w:style>
  <w:style w:type="paragraph" w:styleId="TextnBalon">
    <w:name w:val="Balloon Text"/>
    <w:basedOn w:val="Normal"/>
    <w:link w:val="TextnBalonCaracter"/>
    <w:uiPriority w:val="99"/>
    <w:semiHidden/>
    <w:unhideWhenUsed/>
    <w:rsid w:val="00E61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1C44"/>
    <w:rPr>
      <w:rFonts w:ascii="Tahoma" w:hAnsi="Tahoma" w:cs="Tahoma"/>
      <w:sz w:val="16"/>
      <w:szCs w:val="16"/>
    </w:rPr>
  </w:style>
  <w:style w:type="paragraph" w:styleId="Frspaiere">
    <w:name w:val="No Spacing"/>
    <w:link w:val="FrspaiereCaracter"/>
    <w:qFormat/>
    <w:rsid w:val="004304CA"/>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rsid w:val="004304CA"/>
    <w:rPr>
      <w:rFonts w:ascii="Calibri" w:eastAsia="Times New Roman" w:hAnsi="Calibri" w:cs="Times New Roman"/>
      <w:lang w:val="en-US"/>
    </w:rPr>
  </w:style>
  <w:style w:type="paragraph" w:styleId="Listparagraf">
    <w:name w:val="List Paragraph"/>
    <w:basedOn w:val="Normal"/>
    <w:uiPriority w:val="34"/>
    <w:qFormat/>
    <w:rsid w:val="004304CA"/>
    <w:pPr>
      <w:ind w:left="720"/>
      <w:contextualSpacing/>
    </w:pPr>
  </w:style>
  <w:style w:type="paragraph" w:customStyle="1" w:styleId="CharChar4CaracterCaracterCharCharCaracterCaracter">
    <w:name w:val=" Char Char4 Caracter Caracter Char Char Caracter Caracter"/>
    <w:basedOn w:val="Normal"/>
    <w:rsid w:val="00BA6A2F"/>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1C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1C44"/>
  </w:style>
  <w:style w:type="paragraph" w:styleId="Subsol">
    <w:name w:val="footer"/>
    <w:basedOn w:val="Normal"/>
    <w:link w:val="SubsolCaracter"/>
    <w:uiPriority w:val="99"/>
    <w:semiHidden/>
    <w:unhideWhenUsed/>
    <w:rsid w:val="00E61C4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E61C44"/>
  </w:style>
  <w:style w:type="character" w:styleId="Numrdepagin">
    <w:name w:val="page number"/>
    <w:basedOn w:val="Fontdeparagrafimplicit"/>
    <w:rsid w:val="00E61C44"/>
  </w:style>
  <w:style w:type="paragraph" w:styleId="TextnBalon">
    <w:name w:val="Balloon Text"/>
    <w:basedOn w:val="Normal"/>
    <w:link w:val="TextnBalonCaracter"/>
    <w:uiPriority w:val="99"/>
    <w:semiHidden/>
    <w:unhideWhenUsed/>
    <w:rsid w:val="00E61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1C44"/>
    <w:rPr>
      <w:rFonts w:ascii="Tahoma" w:hAnsi="Tahoma" w:cs="Tahoma"/>
      <w:sz w:val="16"/>
      <w:szCs w:val="16"/>
    </w:rPr>
  </w:style>
  <w:style w:type="paragraph" w:styleId="Frspaiere">
    <w:name w:val="No Spacing"/>
    <w:link w:val="FrspaiereCaracter"/>
    <w:qFormat/>
    <w:rsid w:val="004304CA"/>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rsid w:val="004304CA"/>
    <w:rPr>
      <w:rFonts w:ascii="Calibri" w:eastAsia="Times New Roman" w:hAnsi="Calibri" w:cs="Times New Roman"/>
      <w:lang w:val="en-US"/>
    </w:rPr>
  </w:style>
  <w:style w:type="paragraph" w:styleId="Listparagraf">
    <w:name w:val="List Paragraph"/>
    <w:basedOn w:val="Normal"/>
    <w:uiPriority w:val="34"/>
    <w:qFormat/>
    <w:rsid w:val="004304CA"/>
    <w:pPr>
      <w:ind w:left="720"/>
      <w:contextualSpacing/>
    </w:pPr>
  </w:style>
  <w:style w:type="paragraph" w:customStyle="1" w:styleId="CharChar4CaracterCaracterCharCharCaracterCaracter">
    <w:name w:val=" Char Char4 Caracter Caracter Char Char Caracter Caracter"/>
    <w:basedOn w:val="Normal"/>
    <w:rsid w:val="00BA6A2F"/>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3DD65577F4B06A47A6CFD8D150732"/>
        <w:category>
          <w:name w:val="General"/>
          <w:gallery w:val="placeholder"/>
        </w:category>
        <w:types>
          <w:type w:val="bbPlcHdr"/>
        </w:types>
        <w:behaviors>
          <w:behavior w:val="content"/>
        </w:behaviors>
        <w:guid w:val="{814C76A8-BBE5-4D1B-9ED4-44C6D0CB2DD2}"/>
      </w:docPartPr>
      <w:docPartBody>
        <w:p w:rsidR="00FA1A34" w:rsidRDefault="008106B5" w:rsidP="008106B5">
          <w:pPr>
            <w:pStyle w:val="B8A3DD65577F4B06A47A6CFD8D150732"/>
          </w:pPr>
          <w:r w:rsidRPr="003F6502">
            <w:rPr>
              <w:rStyle w:val="Textsubstituent"/>
            </w:rPr>
            <w:t>....</w:t>
          </w:r>
        </w:p>
      </w:docPartBody>
    </w:docPart>
    <w:docPart>
      <w:docPartPr>
        <w:name w:val="139F91D464EB4B0F8F9E3F9E5E09F0D3"/>
        <w:category>
          <w:name w:val="General"/>
          <w:gallery w:val="placeholder"/>
        </w:category>
        <w:types>
          <w:type w:val="bbPlcHdr"/>
        </w:types>
        <w:behaviors>
          <w:behavior w:val="content"/>
        </w:behaviors>
        <w:guid w:val="{0EADC8D6-6E6A-4842-B7FE-C9C0C65290F1}"/>
      </w:docPartPr>
      <w:docPartBody>
        <w:p w:rsidR="00FA1A34" w:rsidRDefault="008106B5" w:rsidP="008106B5">
          <w:pPr>
            <w:pStyle w:val="139F91D464EB4B0F8F9E3F9E5E09F0D3"/>
          </w:pPr>
          <w:r w:rsidRPr="0041381C">
            <w:rPr>
              <w:rStyle w:val="Textsubstituent"/>
            </w:rPr>
            <w:t>Click here to enter text.</w:t>
          </w:r>
        </w:p>
      </w:docPartBody>
    </w:docPart>
    <w:docPart>
      <w:docPartPr>
        <w:name w:val="4760272C8B37408CA8F99F2F75AED90D"/>
        <w:category>
          <w:name w:val="General"/>
          <w:gallery w:val="placeholder"/>
        </w:category>
        <w:types>
          <w:type w:val="bbPlcHdr"/>
        </w:types>
        <w:behaviors>
          <w:behavior w:val="content"/>
        </w:behaviors>
        <w:guid w:val="{28EFEF60-E9F6-498C-AEB7-61470A29339C}"/>
      </w:docPartPr>
      <w:docPartBody>
        <w:p w:rsidR="00FA1A34" w:rsidRDefault="008106B5" w:rsidP="008106B5">
          <w:pPr>
            <w:pStyle w:val="4760272C8B37408CA8F99F2F75AED90D"/>
          </w:pPr>
          <w:r w:rsidRPr="00591698">
            <w:rPr>
              <w:rStyle w:val="Textsubstituent"/>
            </w:rPr>
            <w:t>ANPM/APM</w:t>
          </w:r>
        </w:p>
      </w:docPartBody>
    </w:docPart>
    <w:docPart>
      <w:docPartPr>
        <w:name w:val="B3A684EAA9A3452E97E126F58E5F631E"/>
        <w:category>
          <w:name w:val="General"/>
          <w:gallery w:val="placeholder"/>
        </w:category>
        <w:types>
          <w:type w:val="bbPlcHdr"/>
        </w:types>
        <w:behaviors>
          <w:behavior w:val="content"/>
        </w:behaviors>
        <w:guid w:val="{9871517C-3342-4DDA-9578-56C2E7536C63}"/>
      </w:docPartPr>
      <w:docPartBody>
        <w:p w:rsidR="00FA1A34" w:rsidRDefault="008106B5" w:rsidP="008106B5">
          <w:pPr>
            <w:pStyle w:val="B3A684EAA9A3452E97E126F58E5F631E"/>
          </w:pPr>
          <w:r w:rsidRPr="00C9089A">
            <w:rPr>
              <w:rStyle w:val="Textsubstituent"/>
            </w:rPr>
            <w:t>....</w:t>
          </w:r>
        </w:p>
      </w:docPartBody>
    </w:docPart>
    <w:docPart>
      <w:docPartPr>
        <w:name w:val="614A5EF0B6FB4D1E847395C13E190EC6"/>
        <w:category>
          <w:name w:val="General"/>
          <w:gallery w:val="placeholder"/>
        </w:category>
        <w:types>
          <w:type w:val="bbPlcHdr"/>
        </w:types>
        <w:behaviors>
          <w:behavior w:val="content"/>
        </w:behaviors>
        <w:guid w:val="{3A13E94F-DDA4-46F6-92DF-B5EA50B8A5CD}"/>
      </w:docPartPr>
      <w:docPartBody>
        <w:p w:rsidR="00FA1A34" w:rsidRDefault="008106B5" w:rsidP="008106B5">
          <w:pPr>
            <w:pStyle w:val="614A5EF0B6FB4D1E847395C13E190EC6"/>
          </w:pPr>
          <w:r w:rsidRPr="0041381C">
            <w:rPr>
              <w:rStyle w:val="Textsubstituent"/>
            </w:rPr>
            <w:t>ANPM/APM</w:t>
          </w:r>
        </w:p>
      </w:docPartBody>
    </w:docPart>
    <w:docPart>
      <w:docPartPr>
        <w:name w:val="2EAF2233216E4AA18B34D121A20384F1"/>
        <w:category>
          <w:name w:val="General"/>
          <w:gallery w:val="placeholder"/>
        </w:category>
        <w:types>
          <w:type w:val="bbPlcHdr"/>
        </w:types>
        <w:behaviors>
          <w:behavior w:val="content"/>
        </w:behaviors>
        <w:guid w:val="{EC0B54A3-B43C-4A12-8046-D5C15F123F36}"/>
      </w:docPartPr>
      <w:docPartBody>
        <w:p w:rsidR="00000000" w:rsidRDefault="0002207F" w:rsidP="0002207F">
          <w:pPr>
            <w:pStyle w:val="2EAF2233216E4AA18B34D121A20384F1"/>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B5"/>
    <w:rsid w:val="0002207F"/>
    <w:rsid w:val="008106B5"/>
    <w:rsid w:val="00FA1A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2207F"/>
    <w:rPr>
      <w:color w:val="808080"/>
    </w:rPr>
  </w:style>
  <w:style w:type="paragraph" w:customStyle="1" w:styleId="B1D7D8457B514B1985BC3153D3BF03BF">
    <w:name w:val="B1D7D8457B514B1985BC3153D3BF03BF"/>
    <w:rsid w:val="008106B5"/>
  </w:style>
  <w:style w:type="paragraph" w:customStyle="1" w:styleId="6614BFF3D35443F39E0FEE368E0E9076">
    <w:name w:val="6614BFF3D35443F39E0FEE368E0E9076"/>
    <w:rsid w:val="008106B5"/>
  </w:style>
  <w:style w:type="paragraph" w:customStyle="1" w:styleId="B8A3DD65577F4B06A47A6CFD8D150732">
    <w:name w:val="B8A3DD65577F4B06A47A6CFD8D150732"/>
    <w:rsid w:val="008106B5"/>
  </w:style>
  <w:style w:type="paragraph" w:customStyle="1" w:styleId="139F91D464EB4B0F8F9E3F9E5E09F0D3">
    <w:name w:val="139F91D464EB4B0F8F9E3F9E5E09F0D3"/>
    <w:rsid w:val="008106B5"/>
  </w:style>
  <w:style w:type="paragraph" w:customStyle="1" w:styleId="F7E86BCC3850460AB897704BA5ED39DF">
    <w:name w:val="F7E86BCC3850460AB897704BA5ED39DF"/>
    <w:rsid w:val="008106B5"/>
  </w:style>
  <w:style w:type="paragraph" w:customStyle="1" w:styleId="D172BC4F575947F3B92A817449292844">
    <w:name w:val="D172BC4F575947F3B92A817449292844"/>
    <w:rsid w:val="008106B5"/>
  </w:style>
  <w:style w:type="paragraph" w:customStyle="1" w:styleId="8331C8C2E55D43E189743CA354B71FA3">
    <w:name w:val="8331C8C2E55D43E189743CA354B71FA3"/>
    <w:rsid w:val="008106B5"/>
  </w:style>
  <w:style w:type="paragraph" w:customStyle="1" w:styleId="4760272C8B37408CA8F99F2F75AED90D">
    <w:name w:val="4760272C8B37408CA8F99F2F75AED90D"/>
    <w:rsid w:val="008106B5"/>
  </w:style>
  <w:style w:type="paragraph" w:customStyle="1" w:styleId="C473E38BE5D640E59CEA1201C481C13D">
    <w:name w:val="C473E38BE5D640E59CEA1201C481C13D"/>
    <w:rsid w:val="008106B5"/>
  </w:style>
  <w:style w:type="paragraph" w:customStyle="1" w:styleId="952DB9A66C1F462AAD878291FC1A149C">
    <w:name w:val="952DB9A66C1F462AAD878291FC1A149C"/>
    <w:rsid w:val="008106B5"/>
  </w:style>
  <w:style w:type="paragraph" w:customStyle="1" w:styleId="B3A684EAA9A3452E97E126F58E5F631E">
    <w:name w:val="B3A684EAA9A3452E97E126F58E5F631E"/>
    <w:rsid w:val="008106B5"/>
  </w:style>
  <w:style w:type="paragraph" w:customStyle="1" w:styleId="614A5EF0B6FB4D1E847395C13E190EC6">
    <w:name w:val="614A5EF0B6FB4D1E847395C13E190EC6"/>
    <w:rsid w:val="008106B5"/>
  </w:style>
  <w:style w:type="paragraph" w:customStyle="1" w:styleId="20413A7F11D749DE91126855A675CDB2">
    <w:name w:val="20413A7F11D749DE91126855A675CDB2"/>
    <w:rsid w:val="008106B5"/>
  </w:style>
  <w:style w:type="paragraph" w:customStyle="1" w:styleId="4359E9D357E14654B4B09D0F6453AE3A">
    <w:name w:val="4359E9D357E14654B4B09D0F6453AE3A"/>
    <w:rsid w:val="008106B5"/>
  </w:style>
  <w:style w:type="paragraph" w:customStyle="1" w:styleId="9AAB9EFDCFA049E19800D709177D67EE">
    <w:name w:val="9AAB9EFDCFA049E19800D709177D67EE"/>
    <w:rsid w:val="008106B5"/>
  </w:style>
  <w:style w:type="paragraph" w:customStyle="1" w:styleId="17E8530867CA41FFBEB7F000D9A7367B">
    <w:name w:val="17E8530867CA41FFBEB7F000D9A7367B"/>
    <w:rsid w:val="008106B5"/>
  </w:style>
  <w:style w:type="paragraph" w:customStyle="1" w:styleId="2EAF2233216E4AA18B34D121A20384F1">
    <w:name w:val="2EAF2233216E4AA18B34D121A20384F1"/>
    <w:rsid w:val="000220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2207F"/>
    <w:rPr>
      <w:color w:val="808080"/>
    </w:rPr>
  </w:style>
  <w:style w:type="paragraph" w:customStyle="1" w:styleId="B1D7D8457B514B1985BC3153D3BF03BF">
    <w:name w:val="B1D7D8457B514B1985BC3153D3BF03BF"/>
    <w:rsid w:val="008106B5"/>
  </w:style>
  <w:style w:type="paragraph" w:customStyle="1" w:styleId="6614BFF3D35443F39E0FEE368E0E9076">
    <w:name w:val="6614BFF3D35443F39E0FEE368E0E9076"/>
    <w:rsid w:val="008106B5"/>
  </w:style>
  <w:style w:type="paragraph" w:customStyle="1" w:styleId="B8A3DD65577F4B06A47A6CFD8D150732">
    <w:name w:val="B8A3DD65577F4B06A47A6CFD8D150732"/>
    <w:rsid w:val="008106B5"/>
  </w:style>
  <w:style w:type="paragraph" w:customStyle="1" w:styleId="139F91D464EB4B0F8F9E3F9E5E09F0D3">
    <w:name w:val="139F91D464EB4B0F8F9E3F9E5E09F0D3"/>
    <w:rsid w:val="008106B5"/>
  </w:style>
  <w:style w:type="paragraph" w:customStyle="1" w:styleId="F7E86BCC3850460AB897704BA5ED39DF">
    <w:name w:val="F7E86BCC3850460AB897704BA5ED39DF"/>
    <w:rsid w:val="008106B5"/>
  </w:style>
  <w:style w:type="paragraph" w:customStyle="1" w:styleId="D172BC4F575947F3B92A817449292844">
    <w:name w:val="D172BC4F575947F3B92A817449292844"/>
    <w:rsid w:val="008106B5"/>
  </w:style>
  <w:style w:type="paragraph" w:customStyle="1" w:styleId="8331C8C2E55D43E189743CA354B71FA3">
    <w:name w:val="8331C8C2E55D43E189743CA354B71FA3"/>
    <w:rsid w:val="008106B5"/>
  </w:style>
  <w:style w:type="paragraph" w:customStyle="1" w:styleId="4760272C8B37408CA8F99F2F75AED90D">
    <w:name w:val="4760272C8B37408CA8F99F2F75AED90D"/>
    <w:rsid w:val="008106B5"/>
  </w:style>
  <w:style w:type="paragraph" w:customStyle="1" w:styleId="C473E38BE5D640E59CEA1201C481C13D">
    <w:name w:val="C473E38BE5D640E59CEA1201C481C13D"/>
    <w:rsid w:val="008106B5"/>
  </w:style>
  <w:style w:type="paragraph" w:customStyle="1" w:styleId="952DB9A66C1F462AAD878291FC1A149C">
    <w:name w:val="952DB9A66C1F462AAD878291FC1A149C"/>
    <w:rsid w:val="008106B5"/>
  </w:style>
  <w:style w:type="paragraph" w:customStyle="1" w:styleId="B3A684EAA9A3452E97E126F58E5F631E">
    <w:name w:val="B3A684EAA9A3452E97E126F58E5F631E"/>
    <w:rsid w:val="008106B5"/>
  </w:style>
  <w:style w:type="paragraph" w:customStyle="1" w:styleId="614A5EF0B6FB4D1E847395C13E190EC6">
    <w:name w:val="614A5EF0B6FB4D1E847395C13E190EC6"/>
    <w:rsid w:val="008106B5"/>
  </w:style>
  <w:style w:type="paragraph" w:customStyle="1" w:styleId="20413A7F11D749DE91126855A675CDB2">
    <w:name w:val="20413A7F11D749DE91126855A675CDB2"/>
    <w:rsid w:val="008106B5"/>
  </w:style>
  <w:style w:type="paragraph" w:customStyle="1" w:styleId="4359E9D357E14654B4B09D0F6453AE3A">
    <w:name w:val="4359E9D357E14654B4B09D0F6453AE3A"/>
    <w:rsid w:val="008106B5"/>
  </w:style>
  <w:style w:type="paragraph" w:customStyle="1" w:styleId="9AAB9EFDCFA049E19800D709177D67EE">
    <w:name w:val="9AAB9EFDCFA049E19800D709177D67EE"/>
    <w:rsid w:val="008106B5"/>
  </w:style>
  <w:style w:type="paragraph" w:customStyle="1" w:styleId="17E8530867CA41FFBEB7F000D9A7367B">
    <w:name w:val="17E8530867CA41FFBEB7F000D9A7367B"/>
    <w:rsid w:val="008106B5"/>
  </w:style>
  <w:style w:type="paragraph" w:customStyle="1" w:styleId="2EAF2233216E4AA18B34D121A20384F1">
    <w:name w:val="2EAF2233216E4AA18B34D121A20384F1"/>
    <w:rsid w:val="00022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3695</Words>
  <Characters>21433</Characters>
  <Application>Microsoft Office Word</Application>
  <DocSecurity>0</DocSecurity>
  <Lines>178</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Mihaela Ilie</cp:lastModifiedBy>
  <cp:revision>14</cp:revision>
  <cp:lastPrinted>2017-10-24T13:01:00Z</cp:lastPrinted>
  <dcterms:created xsi:type="dcterms:W3CDTF">2017-10-24T10:47:00Z</dcterms:created>
  <dcterms:modified xsi:type="dcterms:W3CDTF">2017-10-24T13:02:00Z</dcterms:modified>
</cp:coreProperties>
</file>