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C72AA7" w:rsidRDefault="00603887" w:rsidP="00603887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603887">
        <w:rPr>
          <w:rFonts w:ascii="Arial" w:hAnsi="Arial" w:cs="Arial"/>
          <w:i/>
          <w:sz w:val="24"/>
          <w:szCs w:val="24"/>
          <w:lang w:val="ro-RO"/>
        </w:rPr>
        <w:t>Agenţi</w:t>
      </w:r>
      <w:r>
        <w:rPr>
          <w:rFonts w:ascii="Arial" w:hAnsi="Arial" w:cs="Arial"/>
          <w:i/>
          <w:sz w:val="24"/>
          <w:szCs w:val="24"/>
          <w:lang w:val="ro-RO"/>
        </w:rPr>
        <w:t>a</w:t>
      </w:r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Mehedinţi</w:t>
      </w:r>
      <w:r w:rsidRPr="00603887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Pr="00603887">
        <w:rPr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 w:rsidRPr="00603887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603887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pentru proiectul </w:t>
      </w:r>
      <w:r w:rsidR="00C72AA7" w:rsidRPr="00C72AA7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„Reţea de alimentare cu apă în localitatea </w:t>
      </w:r>
      <w:proofErr w:type="spellStart"/>
      <w:r w:rsidR="00C72AA7" w:rsidRPr="00C72AA7">
        <w:rPr>
          <w:rFonts w:ascii="Arial" w:hAnsi="Arial" w:cs="Arial"/>
          <w:i/>
          <w:color w:val="000000"/>
          <w:sz w:val="24"/>
          <w:szCs w:val="24"/>
          <w:lang w:val="ro-RO"/>
        </w:rPr>
        <w:t>Dîrvari</w:t>
      </w:r>
      <w:proofErr w:type="spellEnd"/>
      <w:r w:rsidR="00C72AA7" w:rsidRPr="00C72AA7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, comuna </w:t>
      </w:r>
      <w:proofErr w:type="spellStart"/>
      <w:r w:rsidR="00C72AA7" w:rsidRPr="00C72AA7">
        <w:rPr>
          <w:rFonts w:ascii="Arial" w:hAnsi="Arial" w:cs="Arial"/>
          <w:i/>
          <w:color w:val="000000"/>
          <w:sz w:val="24"/>
          <w:szCs w:val="24"/>
          <w:lang w:val="ro-RO"/>
        </w:rPr>
        <w:t>Dîrvari</w:t>
      </w:r>
      <w:proofErr w:type="spellEnd"/>
      <w:r w:rsidR="00C72AA7" w:rsidRPr="00C72AA7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, judeţul Mehedinţi”, propus a fi amplasat în intravilanul comunei </w:t>
      </w:r>
      <w:proofErr w:type="spellStart"/>
      <w:r w:rsidR="00C72AA7" w:rsidRPr="00C72AA7">
        <w:rPr>
          <w:rFonts w:ascii="Arial" w:hAnsi="Arial" w:cs="Arial"/>
          <w:i/>
          <w:color w:val="000000"/>
          <w:sz w:val="24"/>
          <w:szCs w:val="24"/>
          <w:lang w:val="ro-RO"/>
        </w:rPr>
        <w:t>Dîrvari</w:t>
      </w:r>
      <w:proofErr w:type="spellEnd"/>
      <w:r w:rsidR="00C72AA7" w:rsidRPr="00C72AA7">
        <w:rPr>
          <w:rFonts w:ascii="Arial" w:hAnsi="Arial" w:cs="Arial"/>
          <w:i/>
          <w:color w:val="000000"/>
          <w:sz w:val="24"/>
          <w:szCs w:val="24"/>
          <w:lang w:val="ro-RO"/>
        </w:rPr>
        <w:t>, judeţul Mehedin</w:t>
      </w:r>
      <w:r w:rsidR="00C72AA7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ţi – titular de proiect Primăria comunei </w:t>
      </w:r>
      <w:proofErr w:type="spellStart"/>
      <w:r w:rsidR="00C72AA7">
        <w:rPr>
          <w:rFonts w:ascii="Arial" w:hAnsi="Arial" w:cs="Arial"/>
          <w:i/>
          <w:color w:val="000000"/>
          <w:sz w:val="24"/>
          <w:szCs w:val="24"/>
          <w:lang w:val="ro-RO"/>
        </w:rPr>
        <w:t>Dîrvari</w:t>
      </w:r>
      <w:proofErr w:type="spellEnd"/>
      <w:r w:rsidR="00C72AA7">
        <w:rPr>
          <w:rFonts w:ascii="Arial" w:hAnsi="Arial" w:cs="Arial"/>
          <w:i/>
          <w:color w:val="000000"/>
          <w:sz w:val="24"/>
          <w:szCs w:val="24"/>
          <w:lang w:val="ro-RO"/>
        </w:rPr>
        <w:t>.</w:t>
      </w:r>
      <w:bookmarkStart w:id="0" w:name="_GoBack"/>
      <w:bookmarkEnd w:id="0"/>
    </w:p>
    <w:p w:rsidR="00603887" w:rsidRPr="00603887" w:rsidRDefault="00603887" w:rsidP="0060388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Agenţiei pentru Protecţia Mediului Mehedinţi din Drobeta Turnu Severin, </w:t>
      </w:r>
      <w:proofErr w:type="spellStart"/>
      <w:r w:rsidRPr="00603887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 Romane nr.3, şi la sediul titularului de proiect, din sat </w:t>
      </w:r>
      <w:proofErr w:type="spellStart"/>
      <w:r w:rsidR="008B54C6">
        <w:rPr>
          <w:rFonts w:ascii="Arial" w:hAnsi="Arial" w:cs="Arial"/>
          <w:i/>
          <w:sz w:val="24"/>
          <w:szCs w:val="24"/>
          <w:lang w:val="ro-RO"/>
        </w:rPr>
        <w:t>Dîrvari</w:t>
      </w:r>
      <w:proofErr w:type="spellEnd"/>
      <w:r w:rsidR="008B54C6">
        <w:rPr>
          <w:rFonts w:ascii="Arial" w:hAnsi="Arial" w:cs="Arial"/>
          <w:i/>
          <w:sz w:val="24"/>
          <w:szCs w:val="24"/>
          <w:lang w:val="ro-RO"/>
        </w:rPr>
        <w:t>,</w:t>
      </w:r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 comuna </w:t>
      </w:r>
      <w:proofErr w:type="spellStart"/>
      <w:r w:rsidR="008B54C6">
        <w:rPr>
          <w:rFonts w:ascii="Arial" w:hAnsi="Arial" w:cs="Arial"/>
          <w:i/>
          <w:sz w:val="24"/>
          <w:szCs w:val="24"/>
          <w:lang w:val="ro-RO"/>
        </w:rPr>
        <w:t>Dîrvari</w:t>
      </w:r>
      <w:proofErr w:type="spellEnd"/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603887">
        <w:rPr>
          <w:rFonts w:ascii="Arial" w:hAnsi="Arial" w:cs="Arial"/>
          <w:i/>
          <w:color w:val="000000"/>
          <w:sz w:val="24"/>
          <w:szCs w:val="24"/>
          <w:lang w:val="ro-RO"/>
        </w:rPr>
        <w:t>judeţul Mehedinţi</w:t>
      </w:r>
      <w:r w:rsidRPr="00603887">
        <w:rPr>
          <w:rFonts w:ascii="Arial" w:hAnsi="Arial" w:cs="Arial"/>
          <w:i/>
          <w:sz w:val="24"/>
          <w:szCs w:val="24"/>
          <w:lang w:val="ro-RO"/>
        </w:rPr>
        <w:t xml:space="preserve">, în zilele de luni-vineri, între orele 8,00-14,00. </w:t>
      </w:r>
    </w:p>
    <w:p w:rsidR="00603887" w:rsidRPr="00603887" w:rsidRDefault="00C72AA7" w:rsidP="00603887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hyperlink w:anchor="#" w:history="1"/>
      <w:r w:rsidR="00603887" w:rsidRPr="00603887">
        <w:rPr>
          <w:rFonts w:ascii="Arial" w:hAnsi="Arial" w:cs="Arial"/>
          <w:i/>
          <w:sz w:val="24"/>
          <w:szCs w:val="24"/>
          <w:lang w:val="ro-RO"/>
        </w:rPr>
        <w:t>Observaţiile publicului se primesc zilnic la sediul Agenţiei pentru Protecţia Mediului Mehedinţi.</w:t>
      </w:r>
    </w:p>
    <w:p w:rsidR="005635D2" w:rsidRDefault="005635D2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sectPr w:rsidR="0056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07DB2"/>
    <w:rsid w:val="00012C1A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1752C"/>
    <w:rsid w:val="0042155D"/>
    <w:rsid w:val="0042516F"/>
    <w:rsid w:val="00427A8C"/>
    <w:rsid w:val="004312AB"/>
    <w:rsid w:val="004344D4"/>
    <w:rsid w:val="00436546"/>
    <w:rsid w:val="00444BCC"/>
    <w:rsid w:val="0044756F"/>
    <w:rsid w:val="00475B3A"/>
    <w:rsid w:val="004930D5"/>
    <w:rsid w:val="004979EC"/>
    <w:rsid w:val="004A15B4"/>
    <w:rsid w:val="004A5E5B"/>
    <w:rsid w:val="004B5312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3887"/>
    <w:rsid w:val="0060627C"/>
    <w:rsid w:val="006128C3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60CD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2800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80D1F"/>
    <w:rsid w:val="0088197E"/>
    <w:rsid w:val="008931E1"/>
    <w:rsid w:val="008957FA"/>
    <w:rsid w:val="008B0A94"/>
    <w:rsid w:val="008B1DA8"/>
    <w:rsid w:val="008B54C6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C04E5C"/>
    <w:rsid w:val="00C1034D"/>
    <w:rsid w:val="00C12B63"/>
    <w:rsid w:val="00C147C4"/>
    <w:rsid w:val="00C155CC"/>
    <w:rsid w:val="00C26A1B"/>
    <w:rsid w:val="00C56856"/>
    <w:rsid w:val="00C66D64"/>
    <w:rsid w:val="00C72AA7"/>
    <w:rsid w:val="00C7773D"/>
    <w:rsid w:val="00C902C4"/>
    <w:rsid w:val="00CC1DBE"/>
    <w:rsid w:val="00CE17C0"/>
    <w:rsid w:val="00CF263B"/>
    <w:rsid w:val="00D03EBA"/>
    <w:rsid w:val="00D04A3F"/>
    <w:rsid w:val="00D13D87"/>
    <w:rsid w:val="00D25CEB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666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Ludu</dc:creator>
  <cp:lastModifiedBy>Mariana Ludu</cp:lastModifiedBy>
  <cp:revision>11</cp:revision>
  <dcterms:created xsi:type="dcterms:W3CDTF">2017-09-06T07:17:00Z</dcterms:created>
  <dcterms:modified xsi:type="dcterms:W3CDTF">2017-11-08T08:25:00Z</dcterms:modified>
</cp:coreProperties>
</file>