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2A2" w:rsidRPr="00DD1270" w:rsidRDefault="00FF32A2" w:rsidP="00D0171D">
      <w:pPr>
        <w:tabs>
          <w:tab w:val="left" w:pos="3930"/>
        </w:tabs>
        <w:spacing w:after="0" w:line="240" w:lineRule="auto"/>
        <w:rPr>
          <w:rFonts w:ascii="Times New Roman" w:hAnsi="Times New Roman"/>
          <w:sz w:val="28"/>
          <w:szCs w:val="28"/>
          <w:lang w:val="ro-RO"/>
        </w:rPr>
      </w:pPr>
    </w:p>
    <w:p w:rsidR="00FF32A2" w:rsidRPr="00DD1270" w:rsidRDefault="00FF32A2" w:rsidP="00D0171D">
      <w:pPr>
        <w:spacing w:after="120" w:line="240" w:lineRule="auto"/>
        <w:jc w:val="center"/>
        <w:rPr>
          <w:rFonts w:ascii="Arial" w:hAnsi="Arial" w:cs="Arial"/>
          <w:b/>
          <w:color w:val="000000"/>
          <w:sz w:val="28"/>
          <w:szCs w:val="28"/>
          <w:lang w:val="ro-RO"/>
        </w:rPr>
      </w:pPr>
      <w:r w:rsidRPr="00DD1270">
        <w:rPr>
          <w:rFonts w:ascii="Arial" w:hAnsi="Arial" w:cs="Arial"/>
          <w:b/>
          <w:color w:val="000000"/>
          <w:sz w:val="28"/>
          <w:szCs w:val="28"/>
          <w:lang w:val="ro-RO"/>
        </w:rPr>
        <w:t>AVIZ DE MEDIU</w:t>
      </w:r>
    </w:p>
    <w:p w:rsidR="00FF32A2" w:rsidRPr="00DD1270" w:rsidRDefault="00FF32A2" w:rsidP="00D0171D">
      <w:pPr>
        <w:tabs>
          <w:tab w:val="center" w:pos="5064"/>
          <w:tab w:val="left" w:pos="8017"/>
        </w:tabs>
        <w:spacing w:after="0" w:line="240" w:lineRule="auto"/>
        <w:rPr>
          <w:rFonts w:ascii="Arial" w:hAnsi="Arial" w:cs="Arial"/>
          <w:b/>
          <w:color w:val="000000"/>
          <w:sz w:val="28"/>
          <w:szCs w:val="28"/>
          <w:lang w:val="ro-RO"/>
        </w:rPr>
      </w:pPr>
      <w:r w:rsidRPr="00DD1270">
        <w:rPr>
          <w:rFonts w:ascii="Arial" w:hAnsi="Arial" w:cs="Arial"/>
          <w:b/>
          <w:color w:val="000000"/>
          <w:sz w:val="28"/>
          <w:szCs w:val="28"/>
          <w:lang w:val="ro-RO"/>
        </w:rPr>
        <w:tab/>
        <w:t>Nr</w:t>
      </w:r>
      <w:r w:rsidRPr="00DD1270">
        <w:rPr>
          <w:rFonts w:ascii="Arial" w:hAnsi="Arial" w:cs="Arial"/>
          <w:b/>
          <w:sz w:val="28"/>
          <w:szCs w:val="28"/>
          <w:lang w:val="ro-RO"/>
        </w:rPr>
        <w:t xml:space="preserve">. 1 </w:t>
      </w:r>
    </w:p>
    <w:p w:rsidR="00FF32A2" w:rsidRPr="00DD1270" w:rsidRDefault="00FF32A2" w:rsidP="00D0171D">
      <w:pPr>
        <w:tabs>
          <w:tab w:val="center" w:pos="5064"/>
          <w:tab w:val="left" w:pos="8017"/>
        </w:tabs>
        <w:spacing w:after="0" w:line="240" w:lineRule="auto"/>
        <w:jc w:val="center"/>
        <w:rPr>
          <w:rFonts w:ascii="Times New Roman" w:hAnsi="Times New Roman"/>
          <w:b/>
          <w:color w:val="000000"/>
          <w:sz w:val="28"/>
          <w:szCs w:val="28"/>
          <w:lang w:val="ro-RO"/>
        </w:rPr>
      </w:pPr>
      <w:r w:rsidRPr="00DD1270">
        <w:rPr>
          <w:rFonts w:ascii="Times New Roman" w:hAnsi="Times New Roman"/>
          <w:b/>
          <w:color w:val="000000"/>
          <w:sz w:val="28"/>
          <w:szCs w:val="28"/>
          <w:lang w:val="ro-RO"/>
        </w:rPr>
        <w:t xml:space="preserve"> </w:t>
      </w:r>
    </w:p>
    <w:p w:rsidR="00FF32A2" w:rsidRPr="00DD1270" w:rsidRDefault="00FF32A2" w:rsidP="00D0171D">
      <w:pPr>
        <w:spacing w:after="120" w:line="240" w:lineRule="auto"/>
        <w:jc w:val="center"/>
        <w:rPr>
          <w:rFonts w:ascii="Times New Roman" w:hAnsi="Times New Roman"/>
          <w:bCs/>
          <w:color w:val="000000"/>
          <w:sz w:val="28"/>
          <w:szCs w:val="28"/>
          <w:lang w:val="ro-RO"/>
        </w:rPr>
      </w:pPr>
      <w:r w:rsidRPr="00DD1270">
        <w:rPr>
          <w:rFonts w:ascii="Times New Roman" w:hAnsi="Times New Roman"/>
          <w:bCs/>
          <w:color w:val="000000"/>
          <w:sz w:val="28"/>
          <w:szCs w:val="28"/>
          <w:lang w:val="ro-RO"/>
        </w:rPr>
        <w:t xml:space="preserve"> </w:t>
      </w:r>
    </w:p>
    <w:p w:rsidR="00FF32A2" w:rsidRPr="00DD1270" w:rsidRDefault="00FF32A2" w:rsidP="00D0171D">
      <w:pPr>
        <w:spacing w:after="0" w:line="240" w:lineRule="auto"/>
        <w:jc w:val="both"/>
        <w:rPr>
          <w:rFonts w:ascii="Arial" w:hAnsi="Arial" w:cs="Arial"/>
          <w:bCs/>
          <w:sz w:val="24"/>
          <w:szCs w:val="24"/>
          <w:lang w:val="ro-RO"/>
        </w:rPr>
      </w:pPr>
      <w:r w:rsidRPr="00DD1270">
        <w:rPr>
          <w:rFonts w:ascii="Arial" w:hAnsi="Arial" w:cs="Arial"/>
          <w:bCs/>
          <w:sz w:val="24"/>
          <w:szCs w:val="24"/>
          <w:lang w:val="ro-RO"/>
        </w:rPr>
        <w:t xml:space="preserve">Ca urmare a notificării adresate de </w:t>
      </w:r>
      <w:r w:rsidR="004C3735" w:rsidRPr="00DD1270">
        <w:rPr>
          <w:rFonts w:ascii="Arial" w:hAnsi="Arial" w:cs="Arial"/>
          <w:b/>
          <w:bCs/>
          <w:sz w:val="24"/>
          <w:szCs w:val="24"/>
          <w:lang w:val="ro-RO"/>
        </w:rPr>
        <w:t>SC GLOBAL COMPANY INCORPORATE SRL</w:t>
      </w:r>
      <w:r w:rsidR="004C3735" w:rsidRPr="00DD1270">
        <w:rPr>
          <w:rFonts w:ascii="Arial" w:hAnsi="Arial" w:cs="Arial"/>
          <w:bCs/>
          <w:sz w:val="24"/>
          <w:szCs w:val="24"/>
          <w:lang w:val="ro-RO"/>
        </w:rPr>
        <w:t xml:space="preserve"> </w:t>
      </w:r>
      <w:r w:rsidRPr="00DD1270">
        <w:rPr>
          <w:rFonts w:ascii="Arial" w:hAnsi="Arial" w:cs="Arial"/>
          <w:bCs/>
          <w:sz w:val="24"/>
          <w:szCs w:val="24"/>
          <w:lang w:val="ro-RO"/>
        </w:rPr>
        <w:t xml:space="preserve">, cu sediul în </w:t>
      </w:r>
      <w:r w:rsidR="004C3735" w:rsidRPr="00DD1270">
        <w:rPr>
          <w:rFonts w:ascii="Arial" w:hAnsi="Arial" w:cs="Arial"/>
          <w:bCs/>
          <w:sz w:val="24"/>
          <w:szCs w:val="24"/>
          <w:lang w:val="ro-RO"/>
        </w:rPr>
        <w:t xml:space="preserve">municipiul Drobeta Turnu Severin, </w:t>
      </w:r>
      <w:proofErr w:type="spellStart"/>
      <w:r w:rsidR="004C3735" w:rsidRPr="00DD1270">
        <w:rPr>
          <w:rFonts w:ascii="Arial" w:hAnsi="Arial" w:cs="Arial"/>
          <w:bCs/>
          <w:sz w:val="24"/>
          <w:szCs w:val="24"/>
          <w:lang w:val="ro-RO"/>
        </w:rPr>
        <w:t>str.Iuliu</w:t>
      </w:r>
      <w:proofErr w:type="spellEnd"/>
      <w:r w:rsidR="004C3735" w:rsidRPr="00DD1270">
        <w:rPr>
          <w:rFonts w:ascii="Arial" w:hAnsi="Arial" w:cs="Arial"/>
          <w:bCs/>
          <w:sz w:val="24"/>
          <w:szCs w:val="24"/>
          <w:lang w:val="ro-RO"/>
        </w:rPr>
        <w:t xml:space="preserve"> Maniu, n r.9, b l.4, sc.1, ap.10</w:t>
      </w:r>
      <w:r w:rsidRPr="00DD1270">
        <w:rPr>
          <w:rFonts w:ascii="Arial" w:hAnsi="Arial" w:cs="Arial"/>
          <w:bCs/>
          <w:sz w:val="24"/>
          <w:szCs w:val="24"/>
          <w:lang w:val="ro-RO"/>
        </w:rPr>
        <w:t xml:space="preserve">, </w:t>
      </w:r>
      <w:r w:rsidR="004C3735" w:rsidRPr="00DD1270">
        <w:rPr>
          <w:rFonts w:ascii="Arial" w:hAnsi="Arial" w:cs="Arial"/>
          <w:bCs/>
          <w:sz w:val="24"/>
          <w:szCs w:val="24"/>
          <w:lang w:val="ro-RO"/>
        </w:rPr>
        <w:t>j</w:t>
      </w:r>
      <w:r w:rsidRPr="00DD1270">
        <w:rPr>
          <w:rFonts w:ascii="Arial" w:hAnsi="Arial" w:cs="Arial"/>
          <w:bCs/>
          <w:sz w:val="24"/>
          <w:szCs w:val="24"/>
          <w:lang w:val="ro-RO"/>
        </w:rPr>
        <w:t>ude</w:t>
      </w:r>
      <w:r w:rsidR="004C3735" w:rsidRPr="00DD1270">
        <w:rPr>
          <w:rFonts w:ascii="Arial" w:hAnsi="Arial" w:cs="Arial"/>
          <w:bCs/>
          <w:sz w:val="24"/>
          <w:szCs w:val="24"/>
          <w:lang w:val="ro-RO"/>
        </w:rPr>
        <w:t>ț</w:t>
      </w:r>
      <w:r w:rsidRPr="00DD1270">
        <w:rPr>
          <w:rFonts w:ascii="Arial" w:hAnsi="Arial" w:cs="Arial"/>
          <w:bCs/>
          <w:sz w:val="24"/>
          <w:szCs w:val="24"/>
          <w:lang w:val="ro-RO"/>
        </w:rPr>
        <w:t xml:space="preserve">ul Mehedinţi,  înregistrată la APM </w:t>
      </w:r>
      <w:proofErr w:type="spellStart"/>
      <w:r w:rsidRPr="00DD1270">
        <w:rPr>
          <w:rFonts w:ascii="Arial" w:hAnsi="Arial" w:cs="Arial"/>
          <w:bCs/>
          <w:sz w:val="24"/>
          <w:szCs w:val="24"/>
          <w:lang w:val="ro-RO"/>
        </w:rPr>
        <w:t>Mehedinti</w:t>
      </w:r>
      <w:proofErr w:type="spellEnd"/>
      <w:r w:rsidRPr="00DD1270">
        <w:rPr>
          <w:rFonts w:ascii="Arial" w:hAnsi="Arial" w:cs="Arial"/>
          <w:bCs/>
          <w:sz w:val="24"/>
          <w:szCs w:val="24"/>
          <w:lang w:val="ro-RO"/>
        </w:rPr>
        <w:t xml:space="preserve"> cu nr. </w:t>
      </w:r>
      <w:r w:rsidR="004C3735" w:rsidRPr="00DD1270">
        <w:rPr>
          <w:rFonts w:ascii="Arial" w:hAnsi="Arial" w:cs="Arial"/>
          <w:bCs/>
          <w:sz w:val="24"/>
          <w:szCs w:val="24"/>
          <w:lang w:val="ro-RO"/>
        </w:rPr>
        <w:t>7681 din 05.07.2017</w:t>
      </w:r>
      <w:r w:rsidRPr="00DD1270">
        <w:rPr>
          <w:rFonts w:ascii="Arial" w:hAnsi="Arial" w:cs="Arial"/>
          <w:bCs/>
          <w:sz w:val="24"/>
          <w:szCs w:val="24"/>
          <w:lang w:val="ro-RO"/>
        </w:rPr>
        <w:t xml:space="preserve">, </w:t>
      </w:r>
    </w:p>
    <w:p w:rsidR="00FF32A2" w:rsidRPr="00DD1270" w:rsidRDefault="00FF32A2" w:rsidP="00D0171D">
      <w:pPr>
        <w:tabs>
          <w:tab w:val="left" w:pos="7320"/>
        </w:tabs>
        <w:spacing w:after="0" w:line="240" w:lineRule="auto"/>
        <w:jc w:val="both"/>
        <w:rPr>
          <w:rFonts w:ascii="Arial" w:hAnsi="Arial" w:cs="Arial"/>
          <w:sz w:val="24"/>
          <w:szCs w:val="24"/>
          <w:lang w:val="ro-RO"/>
        </w:rPr>
      </w:pPr>
      <w:r w:rsidRPr="00DD1270">
        <w:rPr>
          <w:rFonts w:ascii="Arial" w:hAnsi="Arial" w:cs="Arial"/>
          <w:sz w:val="24"/>
          <w:szCs w:val="24"/>
          <w:lang w:val="ro-RO"/>
        </w:rPr>
        <w:t>- în urma analizării documentelor transmise şi a verificării,</w:t>
      </w:r>
    </w:p>
    <w:p w:rsidR="00FF32A2" w:rsidRPr="00DD1270" w:rsidRDefault="00FF32A2" w:rsidP="004C3735">
      <w:pPr>
        <w:tabs>
          <w:tab w:val="left" w:pos="7320"/>
        </w:tabs>
        <w:spacing w:after="0" w:line="240" w:lineRule="auto"/>
        <w:jc w:val="both"/>
        <w:rPr>
          <w:rFonts w:ascii="Arial" w:hAnsi="Arial" w:cs="Arial"/>
          <w:color w:val="000000"/>
          <w:sz w:val="24"/>
          <w:szCs w:val="24"/>
          <w:lang w:val="ro-RO"/>
        </w:rPr>
      </w:pPr>
      <w:r w:rsidRPr="00DD1270">
        <w:rPr>
          <w:rFonts w:ascii="Arial" w:hAnsi="Arial" w:cs="Arial"/>
          <w:color w:val="000000"/>
          <w:sz w:val="24"/>
          <w:szCs w:val="24"/>
          <w:lang w:val="ro-RO"/>
        </w:rPr>
        <w:t xml:space="preserve">- în urma parcurgerii integrale a etapelor procedurale, prevăzute de </w:t>
      </w:r>
      <w:r w:rsidRPr="00DD1270">
        <w:rPr>
          <w:rFonts w:ascii="Arial" w:hAnsi="Arial" w:cs="Arial"/>
          <w:b/>
          <w:color w:val="000000"/>
          <w:sz w:val="24"/>
          <w:szCs w:val="24"/>
          <w:lang w:val="ro-RO"/>
        </w:rPr>
        <w:t xml:space="preserve">H.G. nr. 1076/2004 </w:t>
      </w:r>
      <w:r w:rsidRPr="00DD1270">
        <w:rPr>
          <w:rFonts w:ascii="Arial" w:hAnsi="Arial" w:cs="Arial"/>
          <w:color w:val="000000"/>
          <w:sz w:val="24"/>
          <w:szCs w:val="24"/>
          <w:lang w:val="ro-RO"/>
        </w:rPr>
        <w:t>privind stabilirea procedurii de realizarea evaluării de mediu pentru planuri şi programe,</w:t>
      </w:r>
    </w:p>
    <w:p w:rsidR="00FF32A2" w:rsidRPr="00DD1270" w:rsidRDefault="00FF32A2" w:rsidP="00D0171D">
      <w:pPr>
        <w:pStyle w:val="Default"/>
        <w:jc w:val="both"/>
        <w:rPr>
          <w:rFonts w:ascii="Arial" w:hAnsi="Arial" w:cs="Arial"/>
          <w:lang w:val="ro-RO"/>
        </w:rPr>
      </w:pPr>
      <w:r w:rsidRPr="00DD1270">
        <w:rPr>
          <w:rFonts w:ascii="Arial" w:hAnsi="Arial" w:cs="Arial"/>
          <w:lang w:val="ro-RO"/>
        </w:rPr>
        <w:t xml:space="preserve">Şi </w:t>
      </w:r>
      <w:proofErr w:type="spellStart"/>
      <w:r w:rsidRPr="00DD1270">
        <w:rPr>
          <w:rFonts w:ascii="Arial" w:hAnsi="Arial" w:cs="Arial"/>
          <w:lang w:val="ro-RO"/>
        </w:rPr>
        <w:t>înbaza</w:t>
      </w:r>
      <w:proofErr w:type="spellEnd"/>
      <w:r w:rsidRPr="00DD1270">
        <w:rPr>
          <w:rFonts w:ascii="Arial" w:hAnsi="Arial" w:cs="Arial"/>
          <w:lang w:val="ro-RO"/>
        </w:rPr>
        <w:t>:</w:t>
      </w:r>
    </w:p>
    <w:p w:rsidR="004C3735" w:rsidRPr="00DD1270" w:rsidRDefault="004C3735" w:rsidP="004C3735">
      <w:pPr>
        <w:pStyle w:val="Listparagraf"/>
        <w:numPr>
          <w:ilvl w:val="0"/>
          <w:numId w:val="20"/>
        </w:numPr>
        <w:spacing w:after="0" w:line="240" w:lineRule="auto"/>
        <w:ind w:left="142" w:hanging="142"/>
        <w:jc w:val="both"/>
        <w:rPr>
          <w:rFonts w:ascii="Arial" w:hAnsi="Arial" w:cs="Arial"/>
          <w:sz w:val="24"/>
          <w:szCs w:val="24"/>
          <w:lang w:val="ro-RO"/>
        </w:rPr>
      </w:pPr>
      <w:r w:rsidRPr="00DD1270">
        <w:rPr>
          <w:rFonts w:ascii="Arial" w:hAnsi="Arial" w:cs="Arial"/>
          <w:b/>
          <w:noProof/>
          <w:sz w:val="24"/>
          <w:szCs w:val="24"/>
          <w:lang w:val="ro-RO"/>
        </w:rPr>
        <w:t>OUG nr.1 din 2017</w:t>
      </w:r>
      <w:r w:rsidRPr="00DD1270">
        <w:rPr>
          <w:rFonts w:ascii="Arial" w:hAnsi="Arial" w:cs="Arial"/>
          <w:noProof/>
          <w:sz w:val="24"/>
          <w:szCs w:val="24"/>
          <w:lang w:val="ro-RO"/>
        </w:rPr>
        <w:t xml:space="preserve">, art.14 </w:t>
      </w:r>
      <w:r w:rsidRPr="00DD1270">
        <w:rPr>
          <w:rFonts w:ascii="Arial" w:eastAsia="Times New Roman" w:hAnsi="Arial" w:cs="Arial"/>
          <w:sz w:val="24"/>
          <w:szCs w:val="24"/>
          <w:lang w:val="ro-RO" w:eastAsia="ro-RO"/>
        </w:rPr>
        <w:t>privind înființarea Ministerului Mediului</w:t>
      </w:r>
      <w:r w:rsidRPr="00DD1270">
        <w:rPr>
          <w:rFonts w:ascii="Arial" w:hAnsi="Arial" w:cs="Arial"/>
          <w:b/>
          <w:sz w:val="24"/>
          <w:szCs w:val="24"/>
          <w:lang w:val="ro-RO" w:eastAsia="ro-RO"/>
        </w:rPr>
        <w:t xml:space="preserve"> </w:t>
      </w:r>
      <w:r w:rsidRPr="00DD1270">
        <w:rPr>
          <w:rFonts w:ascii="Arial" w:hAnsi="Arial" w:cs="Arial"/>
          <w:sz w:val="24"/>
          <w:szCs w:val="24"/>
          <w:lang w:val="ro-RO"/>
        </w:rPr>
        <w:t xml:space="preserve">; </w:t>
      </w:r>
    </w:p>
    <w:p w:rsidR="00FF32A2" w:rsidRPr="00DD1270" w:rsidRDefault="00FF32A2" w:rsidP="004C3735">
      <w:pPr>
        <w:pStyle w:val="Default"/>
        <w:numPr>
          <w:ilvl w:val="0"/>
          <w:numId w:val="20"/>
        </w:numPr>
        <w:ind w:left="142" w:hanging="142"/>
        <w:jc w:val="both"/>
        <w:rPr>
          <w:rFonts w:ascii="Arial" w:hAnsi="Arial" w:cs="Arial"/>
          <w:lang w:val="ro-RO"/>
        </w:rPr>
      </w:pPr>
      <w:r w:rsidRPr="00DD1270">
        <w:rPr>
          <w:rFonts w:ascii="Arial" w:hAnsi="Arial" w:cs="Arial"/>
          <w:b/>
          <w:lang w:val="ro-RO"/>
        </w:rPr>
        <w:t xml:space="preserve">H.G. nr. 1000/2012 </w:t>
      </w:r>
      <w:r w:rsidRPr="00DD1270">
        <w:rPr>
          <w:rFonts w:ascii="Arial" w:hAnsi="Arial" w:cs="Arial"/>
          <w:lang w:val="ro-RO"/>
        </w:rPr>
        <w:t>privind reorganizarea şi funcţionarea Agenţiei Naţionale pentru Protecţia Mediului şi a instituţiilor publice aflate în subordinea acesteia,</w:t>
      </w:r>
    </w:p>
    <w:p w:rsidR="00FF32A2" w:rsidRPr="00DD1270" w:rsidRDefault="004C3735" w:rsidP="004C3735">
      <w:pPr>
        <w:pStyle w:val="Listparagraf"/>
        <w:numPr>
          <w:ilvl w:val="0"/>
          <w:numId w:val="20"/>
        </w:numPr>
        <w:spacing w:after="0" w:line="240" w:lineRule="auto"/>
        <w:ind w:left="142" w:hanging="142"/>
        <w:jc w:val="both"/>
        <w:rPr>
          <w:rFonts w:ascii="Arial" w:hAnsi="Arial" w:cs="Arial"/>
          <w:color w:val="000000"/>
          <w:spacing w:val="-1"/>
          <w:sz w:val="24"/>
          <w:szCs w:val="24"/>
          <w:lang w:val="ro-RO"/>
        </w:rPr>
      </w:pPr>
      <w:r w:rsidRPr="00DD1270">
        <w:rPr>
          <w:rFonts w:ascii="Arial" w:hAnsi="Arial" w:cs="Arial"/>
          <w:b/>
          <w:sz w:val="24"/>
          <w:szCs w:val="24"/>
          <w:lang w:val="ro-RO"/>
        </w:rPr>
        <w:t>O</w:t>
      </w:r>
      <w:r w:rsidR="00FF32A2" w:rsidRPr="00DD1270">
        <w:rPr>
          <w:rFonts w:ascii="Arial" w:hAnsi="Arial" w:cs="Arial"/>
          <w:b/>
          <w:sz w:val="24"/>
          <w:szCs w:val="24"/>
          <w:lang w:val="ro-RO"/>
        </w:rPr>
        <w:t xml:space="preserve">.U.G. nr. 195/2005 </w:t>
      </w:r>
      <w:r w:rsidR="00FF32A2" w:rsidRPr="00DD1270">
        <w:rPr>
          <w:rFonts w:ascii="Arial" w:hAnsi="Arial" w:cs="Arial"/>
          <w:sz w:val="24"/>
          <w:szCs w:val="24"/>
          <w:lang w:val="ro-RO"/>
        </w:rPr>
        <w:t xml:space="preserve">aprobată prin </w:t>
      </w:r>
      <w:r w:rsidR="00FF32A2" w:rsidRPr="00DD1270">
        <w:rPr>
          <w:rFonts w:ascii="Arial" w:hAnsi="Arial" w:cs="Arial"/>
          <w:b/>
          <w:sz w:val="24"/>
          <w:szCs w:val="24"/>
          <w:lang w:val="ro-RO"/>
        </w:rPr>
        <w:t>Legea nr. 265/2006</w:t>
      </w:r>
      <w:r w:rsidR="00FF32A2" w:rsidRPr="00DD1270">
        <w:rPr>
          <w:rFonts w:ascii="Arial" w:hAnsi="Arial" w:cs="Arial"/>
          <w:sz w:val="24"/>
          <w:szCs w:val="24"/>
          <w:lang w:val="ro-RO"/>
        </w:rPr>
        <w:t xml:space="preserve"> cu modificările şi completările ulterioare privind protecţia mediului</w:t>
      </w:r>
      <w:r w:rsidR="00FF32A2" w:rsidRPr="00DD1270">
        <w:rPr>
          <w:rFonts w:ascii="Arial" w:hAnsi="Arial" w:cs="Arial"/>
          <w:color w:val="000000"/>
          <w:spacing w:val="-1"/>
          <w:sz w:val="24"/>
          <w:szCs w:val="24"/>
          <w:lang w:val="ro-RO"/>
        </w:rPr>
        <w:t>,</w:t>
      </w:r>
    </w:p>
    <w:p w:rsidR="00FF32A2" w:rsidRPr="00DD1270" w:rsidRDefault="00FF32A2" w:rsidP="004C3735">
      <w:pPr>
        <w:pStyle w:val="Listparagraf"/>
        <w:numPr>
          <w:ilvl w:val="0"/>
          <w:numId w:val="20"/>
        </w:numPr>
        <w:spacing w:after="0" w:line="240" w:lineRule="auto"/>
        <w:ind w:left="142" w:hanging="142"/>
        <w:jc w:val="both"/>
        <w:rPr>
          <w:rFonts w:ascii="Arial" w:eastAsia="Times New Roman" w:hAnsi="Arial" w:cs="Arial"/>
          <w:color w:val="000000"/>
          <w:sz w:val="24"/>
          <w:szCs w:val="24"/>
          <w:lang w:val="ro-RO"/>
        </w:rPr>
      </w:pPr>
      <w:r w:rsidRPr="00DD1270">
        <w:rPr>
          <w:rFonts w:ascii="Arial" w:eastAsia="Times New Roman" w:hAnsi="Arial" w:cs="Arial"/>
          <w:b/>
          <w:color w:val="000000"/>
          <w:sz w:val="24"/>
          <w:szCs w:val="24"/>
          <w:lang w:val="ro-RO"/>
        </w:rPr>
        <w:t>Ordinului nr.995/2006</w:t>
      </w:r>
      <w:r w:rsidRPr="00DD1270">
        <w:rPr>
          <w:rFonts w:ascii="Arial" w:eastAsia="Times New Roman" w:hAnsi="Arial" w:cs="Arial"/>
          <w:color w:val="000000"/>
          <w:sz w:val="24"/>
          <w:szCs w:val="24"/>
          <w:lang w:val="ro-RO"/>
        </w:rPr>
        <w:t xml:space="preserve"> pentru aprobarea listei planurilor si programelor care intra sub incidenta H.G. nr.1076/2004,</w:t>
      </w:r>
    </w:p>
    <w:p w:rsidR="00FF32A2" w:rsidRPr="00DD1270" w:rsidRDefault="00FF32A2" w:rsidP="004C3735">
      <w:pPr>
        <w:pStyle w:val="Listparagraf"/>
        <w:numPr>
          <w:ilvl w:val="0"/>
          <w:numId w:val="20"/>
        </w:numPr>
        <w:spacing w:after="0" w:line="240" w:lineRule="auto"/>
        <w:ind w:left="142" w:hanging="142"/>
        <w:jc w:val="both"/>
        <w:rPr>
          <w:rFonts w:ascii="Arial" w:eastAsia="Times New Roman" w:hAnsi="Arial" w:cs="Arial"/>
          <w:color w:val="000000"/>
          <w:sz w:val="24"/>
          <w:szCs w:val="24"/>
          <w:lang w:val="ro-RO"/>
        </w:rPr>
      </w:pPr>
      <w:r w:rsidRPr="00DD1270">
        <w:rPr>
          <w:rFonts w:ascii="Arial" w:eastAsia="Times New Roman" w:hAnsi="Arial" w:cs="Arial"/>
          <w:b/>
          <w:color w:val="000000"/>
          <w:sz w:val="24"/>
          <w:szCs w:val="24"/>
          <w:lang w:val="ro-RO"/>
        </w:rPr>
        <w:t>O.U.G. nr.57/2007</w:t>
      </w:r>
      <w:r w:rsidRPr="00DD1270">
        <w:rPr>
          <w:rFonts w:ascii="Arial" w:eastAsia="Times New Roman" w:hAnsi="Arial" w:cs="Arial"/>
          <w:color w:val="000000"/>
          <w:sz w:val="24"/>
          <w:szCs w:val="24"/>
          <w:lang w:val="ro-RO"/>
        </w:rPr>
        <w:t xml:space="preserve"> privind regimul ariilor naturale protejate, conservarea habitatelor naturale, a florei si faunei </w:t>
      </w:r>
      <w:proofErr w:type="spellStart"/>
      <w:r w:rsidRPr="00DD1270">
        <w:rPr>
          <w:rFonts w:ascii="Arial" w:eastAsia="Times New Roman" w:hAnsi="Arial" w:cs="Arial"/>
          <w:color w:val="000000"/>
          <w:sz w:val="24"/>
          <w:szCs w:val="24"/>
          <w:lang w:val="ro-RO"/>
        </w:rPr>
        <w:t>salbatice</w:t>
      </w:r>
      <w:proofErr w:type="spellEnd"/>
      <w:r w:rsidRPr="00DD1270">
        <w:rPr>
          <w:rFonts w:ascii="Arial" w:eastAsia="Times New Roman" w:hAnsi="Arial" w:cs="Arial"/>
          <w:color w:val="000000"/>
          <w:sz w:val="24"/>
          <w:szCs w:val="24"/>
          <w:lang w:val="ro-RO"/>
        </w:rPr>
        <w:t xml:space="preserve">, cu </w:t>
      </w:r>
      <w:proofErr w:type="spellStart"/>
      <w:r w:rsidRPr="00DD1270">
        <w:rPr>
          <w:rFonts w:ascii="Arial" w:eastAsia="Times New Roman" w:hAnsi="Arial" w:cs="Arial"/>
          <w:color w:val="000000"/>
          <w:sz w:val="24"/>
          <w:szCs w:val="24"/>
          <w:lang w:val="ro-RO"/>
        </w:rPr>
        <w:t>modificarile</w:t>
      </w:r>
      <w:proofErr w:type="spellEnd"/>
      <w:r w:rsidRPr="00DD1270">
        <w:rPr>
          <w:rFonts w:ascii="Arial" w:eastAsia="Times New Roman" w:hAnsi="Arial" w:cs="Arial"/>
          <w:color w:val="000000"/>
          <w:sz w:val="24"/>
          <w:szCs w:val="24"/>
          <w:lang w:val="ro-RO"/>
        </w:rPr>
        <w:t xml:space="preserve"> si </w:t>
      </w:r>
      <w:proofErr w:type="spellStart"/>
      <w:r w:rsidRPr="00DD1270">
        <w:rPr>
          <w:rFonts w:ascii="Arial" w:eastAsia="Times New Roman" w:hAnsi="Arial" w:cs="Arial"/>
          <w:color w:val="000000"/>
          <w:sz w:val="24"/>
          <w:szCs w:val="24"/>
          <w:lang w:val="ro-RO"/>
        </w:rPr>
        <w:t>completarile</w:t>
      </w:r>
      <w:proofErr w:type="spellEnd"/>
      <w:r w:rsidRPr="00DD1270">
        <w:rPr>
          <w:rFonts w:ascii="Arial" w:eastAsia="Times New Roman" w:hAnsi="Arial" w:cs="Arial"/>
          <w:color w:val="000000"/>
          <w:sz w:val="24"/>
          <w:szCs w:val="24"/>
          <w:lang w:val="ro-RO"/>
        </w:rPr>
        <w:t xml:space="preserve"> ulterioare, aprobata prin Legea nr.49/2011,</w:t>
      </w:r>
    </w:p>
    <w:p w:rsidR="00FF32A2" w:rsidRPr="00DD1270" w:rsidRDefault="00FF32A2" w:rsidP="004C3735">
      <w:pPr>
        <w:pStyle w:val="Listparagraf"/>
        <w:numPr>
          <w:ilvl w:val="0"/>
          <w:numId w:val="20"/>
        </w:numPr>
        <w:spacing w:after="0" w:line="240" w:lineRule="auto"/>
        <w:ind w:left="142" w:hanging="142"/>
        <w:jc w:val="both"/>
        <w:rPr>
          <w:rFonts w:ascii="Arial" w:eastAsia="Times New Roman" w:hAnsi="Arial" w:cs="Arial"/>
          <w:color w:val="000000"/>
          <w:sz w:val="24"/>
          <w:szCs w:val="24"/>
          <w:lang w:val="ro-RO"/>
        </w:rPr>
      </w:pPr>
      <w:r w:rsidRPr="00DD1270">
        <w:rPr>
          <w:rFonts w:ascii="Arial" w:eastAsia="Times New Roman" w:hAnsi="Arial" w:cs="Arial"/>
          <w:b/>
          <w:color w:val="000000"/>
          <w:sz w:val="24"/>
          <w:szCs w:val="24"/>
          <w:lang w:val="ro-RO"/>
        </w:rPr>
        <w:t>Ordinului nr.19/2010</w:t>
      </w:r>
      <w:r w:rsidRPr="00DD1270">
        <w:rPr>
          <w:rFonts w:ascii="Arial" w:eastAsia="Times New Roman" w:hAnsi="Arial" w:cs="Arial"/>
          <w:color w:val="000000"/>
          <w:sz w:val="24"/>
          <w:szCs w:val="24"/>
          <w:lang w:val="ro-RO"/>
        </w:rPr>
        <w:t xml:space="preserve"> pentru aprobarea ghidului metodologic privind evaluarea adecvata a efectelor </w:t>
      </w:r>
      <w:proofErr w:type="spellStart"/>
      <w:r w:rsidRPr="00DD1270">
        <w:rPr>
          <w:rFonts w:ascii="Arial" w:eastAsia="Times New Roman" w:hAnsi="Arial" w:cs="Arial"/>
          <w:color w:val="000000"/>
          <w:sz w:val="24"/>
          <w:szCs w:val="24"/>
          <w:lang w:val="ro-RO"/>
        </w:rPr>
        <w:t>potentiale</w:t>
      </w:r>
      <w:proofErr w:type="spellEnd"/>
      <w:r w:rsidRPr="00DD1270">
        <w:rPr>
          <w:rFonts w:ascii="Arial" w:eastAsia="Times New Roman" w:hAnsi="Arial" w:cs="Arial"/>
          <w:color w:val="000000"/>
          <w:sz w:val="24"/>
          <w:szCs w:val="24"/>
          <w:lang w:val="ro-RO"/>
        </w:rPr>
        <w:t xml:space="preserve"> ale planurilor sau proiectelor asupra ariilor naturale protejate de interes comunitar</w:t>
      </w:r>
    </w:p>
    <w:p w:rsidR="00FF32A2" w:rsidRPr="00DD1270" w:rsidRDefault="00FF32A2" w:rsidP="00D0171D">
      <w:pPr>
        <w:widowControl w:val="0"/>
        <w:shd w:val="clear" w:color="auto" w:fill="FFFFFF"/>
        <w:tabs>
          <w:tab w:val="left" w:pos="178"/>
          <w:tab w:val="left" w:pos="9593"/>
        </w:tabs>
        <w:autoSpaceDE w:val="0"/>
        <w:autoSpaceDN w:val="0"/>
        <w:adjustRightInd w:val="0"/>
        <w:spacing w:after="0" w:line="240" w:lineRule="auto"/>
        <w:ind w:right="75"/>
        <w:jc w:val="both"/>
        <w:rPr>
          <w:rFonts w:ascii="Arial" w:hAnsi="Arial" w:cs="Arial"/>
          <w:bCs/>
          <w:color w:val="000000"/>
          <w:sz w:val="24"/>
          <w:szCs w:val="24"/>
          <w:lang w:val="ro-RO"/>
        </w:rPr>
      </w:pPr>
    </w:p>
    <w:p w:rsidR="00FF32A2" w:rsidRPr="00DD1270" w:rsidRDefault="00FF32A2" w:rsidP="00D0171D">
      <w:pPr>
        <w:widowControl w:val="0"/>
        <w:shd w:val="clear" w:color="auto" w:fill="FFFFFF"/>
        <w:tabs>
          <w:tab w:val="left" w:pos="178"/>
          <w:tab w:val="left" w:pos="9593"/>
        </w:tabs>
        <w:autoSpaceDE w:val="0"/>
        <w:autoSpaceDN w:val="0"/>
        <w:adjustRightInd w:val="0"/>
        <w:spacing w:after="0" w:line="240" w:lineRule="auto"/>
        <w:ind w:right="75"/>
        <w:jc w:val="both"/>
        <w:rPr>
          <w:rFonts w:ascii="Arial" w:hAnsi="Arial" w:cs="Arial"/>
          <w:bCs/>
          <w:color w:val="000000"/>
          <w:sz w:val="24"/>
          <w:szCs w:val="24"/>
          <w:lang w:val="ro-RO"/>
        </w:rPr>
      </w:pPr>
      <w:r w:rsidRPr="00DD1270">
        <w:rPr>
          <w:rFonts w:ascii="Arial" w:hAnsi="Arial" w:cs="Arial"/>
          <w:bCs/>
          <w:color w:val="000000"/>
          <w:sz w:val="24"/>
          <w:szCs w:val="24"/>
          <w:lang w:val="ro-RO"/>
        </w:rPr>
        <w:t>Se emite:</w:t>
      </w:r>
    </w:p>
    <w:p w:rsidR="00FF32A2" w:rsidRPr="00DD1270" w:rsidRDefault="00FF32A2" w:rsidP="00D0171D">
      <w:pPr>
        <w:tabs>
          <w:tab w:val="left" w:pos="3645"/>
        </w:tabs>
        <w:spacing w:after="0" w:line="240" w:lineRule="auto"/>
        <w:jc w:val="both"/>
        <w:rPr>
          <w:rFonts w:ascii="Arial" w:hAnsi="Arial" w:cs="Arial"/>
          <w:color w:val="000000"/>
          <w:sz w:val="24"/>
          <w:szCs w:val="24"/>
          <w:u w:val="single"/>
          <w:lang w:val="ro-RO"/>
        </w:rPr>
      </w:pPr>
    </w:p>
    <w:p w:rsidR="00FF32A2" w:rsidRPr="00DD1270" w:rsidRDefault="00FF32A2" w:rsidP="00D0171D">
      <w:pPr>
        <w:widowControl w:val="0"/>
        <w:shd w:val="clear" w:color="auto" w:fill="FFFFFF"/>
        <w:tabs>
          <w:tab w:val="left" w:pos="178"/>
        </w:tabs>
        <w:autoSpaceDE w:val="0"/>
        <w:autoSpaceDN w:val="0"/>
        <w:adjustRightInd w:val="0"/>
        <w:spacing w:after="0" w:line="240" w:lineRule="auto"/>
        <w:ind w:left="34" w:right="922"/>
        <w:jc w:val="center"/>
        <w:rPr>
          <w:rFonts w:ascii="Arial" w:hAnsi="Arial" w:cs="Arial"/>
          <w:b/>
          <w:bCs/>
          <w:color w:val="000000"/>
          <w:sz w:val="28"/>
          <w:szCs w:val="28"/>
          <w:u w:val="single"/>
          <w:lang w:val="ro-RO"/>
        </w:rPr>
      </w:pPr>
      <w:r w:rsidRPr="00DD1270">
        <w:rPr>
          <w:rFonts w:ascii="Arial" w:hAnsi="Arial" w:cs="Arial"/>
          <w:b/>
          <w:bCs/>
          <w:color w:val="000000"/>
          <w:sz w:val="24"/>
          <w:szCs w:val="24"/>
          <w:lang w:val="ro-RO"/>
        </w:rPr>
        <w:tab/>
      </w:r>
      <w:r w:rsidRPr="00DD1270">
        <w:rPr>
          <w:rFonts w:ascii="Arial" w:hAnsi="Arial" w:cs="Arial"/>
          <w:b/>
          <w:bCs/>
          <w:color w:val="000000"/>
          <w:sz w:val="24"/>
          <w:szCs w:val="24"/>
          <w:lang w:val="ro-RO"/>
        </w:rPr>
        <w:tab/>
      </w:r>
      <w:r w:rsidRPr="00DD1270">
        <w:rPr>
          <w:rFonts w:ascii="Arial" w:hAnsi="Arial" w:cs="Arial"/>
          <w:b/>
          <w:bCs/>
          <w:color w:val="000000"/>
          <w:sz w:val="24"/>
          <w:szCs w:val="24"/>
          <w:lang w:val="ro-RO"/>
        </w:rPr>
        <w:tab/>
      </w:r>
      <w:r w:rsidRPr="00DD1270">
        <w:rPr>
          <w:rFonts w:ascii="Arial" w:hAnsi="Arial" w:cs="Arial"/>
          <w:b/>
          <w:bCs/>
          <w:color w:val="000000"/>
          <w:sz w:val="28"/>
          <w:szCs w:val="28"/>
          <w:u w:val="single"/>
          <w:lang w:val="ro-RO"/>
        </w:rPr>
        <w:t>AVIZ  DE  MEDIU</w:t>
      </w:r>
    </w:p>
    <w:p w:rsidR="00FF32A2" w:rsidRPr="00DD1270" w:rsidRDefault="00FF32A2" w:rsidP="00D0171D">
      <w:pPr>
        <w:widowControl w:val="0"/>
        <w:shd w:val="clear" w:color="auto" w:fill="FFFFFF"/>
        <w:tabs>
          <w:tab w:val="left" w:pos="0"/>
          <w:tab w:val="left" w:pos="9600"/>
        </w:tabs>
        <w:autoSpaceDE w:val="0"/>
        <w:autoSpaceDN w:val="0"/>
        <w:adjustRightInd w:val="0"/>
        <w:spacing w:after="0" w:line="240" w:lineRule="auto"/>
        <w:ind w:right="-85"/>
        <w:jc w:val="center"/>
        <w:rPr>
          <w:rFonts w:ascii="Arial" w:hAnsi="Arial" w:cs="Arial"/>
          <w:b/>
          <w:color w:val="000000"/>
          <w:sz w:val="24"/>
          <w:szCs w:val="24"/>
          <w:lang w:val="ro-RO"/>
        </w:rPr>
      </w:pPr>
      <w:r w:rsidRPr="00DD1270">
        <w:rPr>
          <w:rFonts w:ascii="Arial" w:hAnsi="Arial" w:cs="Arial"/>
          <w:b/>
          <w:color w:val="000000"/>
          <w:sz w:val="24"/>
          <w:szCs w:val="24"/>
          <w:lang w:val="ro-RO"/>
        </w:rPr>
        <w:t>pentru</w:t>
      </w:r>
    </w:p>
    <w:p w:rsidR="00FF32A2" w:rsidRPr="00DD1270" w:rsidRDefault="00FF32A2" w:rsidP="00D0171D">
      <w:pPr>
        <w:widowControl w:val="0"/>
        <w:shd w:val="clear" w:color="auto" w:fill="FFFFFF"/>
        <w:tabs>
          <w:tab w:val="left" w:pos="0"/>
          <w:tab w:val="left" w:pos="9600"/>
        </w:tabs>
        <w:autoSpaceDE w:val="0"/>
        <w:autoSpaceDN w:val="0"/>
        <w:adjustRightInd w:val="0"/>
        <w:spacing w:after="0" w:line="240" w:lineRule="auto"/>
        <w:ind w:right="-85"/>
        <w:jc w:val="center"/>
        <w:rPr>
          <w:rFonts w:ascii="Arial" w:hAnsi="Arial" w:cs="Arial"/>
          <w:b/>
          <w:bCs/>
          <w:color w:val="000000"/>
          <w:sz w:val="24"/>
          <w:szCs w:val="24"/>
          <w:lang w:val="ro-RO"/>
        </w:rPr>
      </w:pPr>
      <w:r w:rsidRPr="00DD1270">
        <w:rPr>
          <w:rFonts w:ascii="Times New Roman" w:hAnsi="Times New Roman"/>
          <w:b/>
          <w:bCs/>
          <w:color w:val="000000"/>
          <w:sz w:val="28"/>
          <w:szCs w:val="28"/>
          <w:lang w:val="ro-RO"/>
        </w:rPr>
        <w:t>”</w:t>
      </w:r>
      <w:r w:rsidR="004C3735" w:rsidRPr="00DD1270">
        <w:rPr>
          <w:rFonts w:ascii="Arial" w:hAnsi="Arial" w:cs="Arial"/>
          <w:b/>
          <w:bCs/>
          <w:color w:val="000000"/>
          <w:sz w:val="24"/>
          <w:szCs w:val="24"/>
          <w:lang w:val="ro-RO"/>
        </w:rPr>
        <w:t xml:space="preserve">PUZ - </w:t>
      </w:r>
      <w:r w:rsidRPr="00DD1270">
        <w:rPr>
          <w:rFonts w:ascii="Arial" w:hAnsi="Arial" w:cs="Arial"/>
          <w:b/>
          <w:bCs/>
          <w:color w:val="000000"/>
          <w:sz w:val="24"/>
          <w:szCs w:val="24"/>
          <w:lang w:val="ro-RO"/>
        </w:rPr>
        <w:t>INFIINȚARE FERMĂ ZOOTEHNICĂ</w:t>
      </w:r>
      <w:r w:rsidR="004C3735" w:rsidRPr="00DD1270">
        <w:rPr>
          <w:rFonts w:ascii="Arial" w:hAnsi="Arial" w:cs="Arial"/>
          <w:b/>
          <w:bCs/>
          <w:color w:val="000000"/>
          <w:sz w:val="24"/>
          <w:szCs w:val="24"/>
          <w:lang w:val="ro-RO"/>
        </w:rPr>
        <w:t xml:space="preserve"> CU SECȚIE DE ABATORIZARE ȘI COMERCIALIZARE</w:t>
      </w:r>
      <w:r w:rsidRPr="00DD1270">
        <w:rPr>
          <w:rFonts w:ascii="Arial" w:hAnsi="Arial" w:cs="Arial"/>
          <w:b/>
          <w:bCs/>
          <w:color w:val="000000"/>
          <w:sz w:val="24"/>
          <w:szCs w:val="24"/>
          <w:lang w:val="ro-RO"/>
        </w:rPr>
        <w:t>”</w:t>
      </w:r>
    </w:p>
    <w:p w:rsidR="00FF32A2" w:rsidRPr="00DD1270" w:rsidRDefault="00FF32A2" w:rsidP="00D0171D">
      <w:pPr>
        <w:widowControl w:val="0"/>
        <w:shd w:val="clear" w:color="auto" w:fill="FFFFFF"/>
        <w:tabs>
          <w:tab w:val="left" w:pos="0"/>
          <w:tab w:val="left" w:pos="9600"/>
        </w:tabs>
        <w:autoSpaceDE w:val="0"/>
        <w:autoSpaceDN w:val="0"/>
        <w:adjustRightInd w:val="0"/>
        <w:spacing w:after="0" w:line="240" w:lineRule="auto"/>
        <w:ind w:left="34" w:right="-85"/>
        <w:jc w:val="both"/>
        <w:rPr>
          <w:rFonts w:ascii="Arial" w:hAnsi="Arial" w:cs="Arial"/>
          <w:color w:val="000000"/>
          <w:sz w:val="24"/>
          <w:szCs w:val="24"/>
          <w:lang w:val="ro-RO"/>
        </w:rPr>
      </w:pPr>
    </w:p>
    <w:p w:rsidR="00FF32A2" w:rsidRPr="00DD1270" w:rsidRDefault="00FF32A2" w:rsidP="00D0171D">
      <w:pPr>
        <w:widowControl w:val="0"/>
        <w:shd w:val="clear" w:color="auto" w:fill="FFFFFF"/>
        <w:tabs>
          <w:tab w:val="left" w:pos="0"/>
          <w:tab w:val="left" w:pos="9600"/>
        </w:tabs>
        <w:autoSpaceDE w:val="0"/>
        <w:autoSpaceDN w:val="0"/>
        <w:adjustRightInd w:val="0"/>
        <w:spacing w:after="0" w:line="240" w:lineRule="auto"/>
        <w:ind w:left="34" w:right="-85"/>
        <w:jc w:val="both"/>
        <w:rPr>
          <w:rFonts w:ascii="Arial" w:hAnsi="Arial" w:cs="Arial"/>
          <w:b/>
          <w:color w:val="000000"/>
          <w:sz w:val="24"/>
          <w:szCs w:val="24"/>
          <w:lang w:val="ro-RO"/>
        </w:rPr>
      </w:pPr>
    </w:p>
    <w:p w:rsidR="00FF32A2" w:rsidRPr="00DD1270" w:rsidRDefault="00FF32A2" w:rsidP="00D0171D">
      <w:pPr>
        <w:widowControl w:val="0"/>
        <w:shd w:val="clear" w:color="auto" w:fill="FFFFFF"/>
        <w:tabs>
          <w:tab w:val="left" w:pos="0"/>
          <w:tab w:val="left" w:pos="9600"/>
        </w:tabs>
        <w:autoSpaceDE w:val="0"/>
        <w:autoSpaceDN w:val="0"/>
        <w:adjustRightInd w:val="0"/>
        <w:spacing w:after="0" w:line="240" w:lineRule="auto"/>
        <w:ind w:left="34" w:right="-85"/>
        <w:jc w:val="both"/>
        <w:rPr>
          <w:rFonts w:ascii="Arial" w:hAnsi="Arial" w:cs="Arial"/>
          <w:color w:val="000000"/>
          <w:sz w:val="24"/>
          <w:szCs w:val="24"/>
          <w:lang w:val="ro-RO"/>
        </w:rPr>
      </w:pPr>
      <w:r w:rsidRPr="00DD1270">
        <w:rPr>
          <w:rFonts w:ascii="Arial" w:hAnsi="Arial" w:cs="Arial"/>
          <w:b/>
          <w:color w:val="000000"/>
          <w:sz w:val="24"/>
          <w:szCs w:val="24"/>
          <w:lang w:val="ro-RO"/>
        </w:rPr>
        <w:t xml:space="preserve">promovat de: </w:t>
      </w:r>
      <w:r w:rsidRPr="00DD1270">
        <w:rPr>
          <w:rFonts w:ascii="Arial" w:hAnsi="Arial" w:cs="Arial"/>
          <w:color w:val="000000"/>
          <w:sz w:val="24"/>
          <w:szCs w:val="24"/>
          <w:lang w:val="ro-RO"/>
        </w:rPr>
        <w:t xml:space="preserve">SC </w:t>
      </w:r>
      <w:r w:rsidR="004C3735" w:rsidRPr="00DD1270">
        <w:rPr>
          <w:rFonts w:ascii="Arial" w:hAnsi="Arial" w:cs="Arial"/>
          <w:color w:val="000000"/>
          <w:sz w:val="24"/>
          <w:szCs w:val="24"/>
          <w:lang w:val="ro-RO"/>
        </w:rPr>
        <w:t>Global Company Incorporate SRL</w:t>
      </w:r>
      <w:r w:rsidRPr="00DD1270">
        <w:rPr>
          <w:rFonts w:ascii="Arial" w:hAnsi="Arial" w:cs="Arial"/>
          <w:color w:val="000000"/>
          <w:sz w:val="24"/>
          <w:szCs w:val="24"/>
          <w:lang w:val="ro-RO"/>
        </w:rPr>
        <w:t>,  cu sediul în</w:t>
      </w:r>
      <w:r w:rsidR="004E57CC" w:rsidRPr="00DD1270">
        <w:rPr>
          <w:rFonts w:ascii="Arial" w:hAnsi="Arial" w:cs="Arial"/>
          <w:bCs/>
          <w:sz w:val="24"/>
          <w:szCs w:val="24"/>
          <w:lang w:val="ro-RO"/>
        </w:rPr>
        <w:t xml:space="preserve"> municipiul Drobeta Turnu Severin, </w:t>
      </w:r>
      <w:proofErr w:type="spellStart"/>
      <w:r w:rsidR="004E57CC" w:rsidRPr="00DD1270">
        <w:rPr>
          <w:rFonts w:ascii="Arial" w:hAnsi="Arial" w:cs="Arial"/>
          <w:bCs/>
          <w:sz w:val="24"/>
          <w:szCs w:val="24"/>
          <w:lang w:val="ro-RO"/>
        </w:rPr>
        <w:t>str.Iuliu</w:t>
      </w:r>
      <w:proofErr w:type="spellEnd"/>
      <w:r w:rsidR="004E57CC" w:rsidRPr="00DD1270">
        <w:rPr>
          <w:rFonts w:ascii="Arial" w:hAnsi="Arial" w:cs="Arial"/>
          <w:bCs/>
          <w:sz w:val="24"/>
          <w:szCs w:val="24"/>
          <w:lang w:val="ro-RO"/>
        </w:rPr>
        <w:t xml:space="preserve"> Maniu, n r.9, b l.4, sc.1, ap.10, județul Mehedinţi</w:t>
      </w:r>
      <w:r w:rsidR="004E57CC" w:rsidRPr="00DD1270">
        <w:rPr>
          <w:rFonts w:ascii="Arial" w:hAnsi="Arial" w:cs="Arial"/>
          <w:color w:val="000000"/>
          <w:sz w:val="24"/>
          <w:szCs w:val="24"/>
          <w:lang w:val="ro-RO"/>
        </w:rPr>
        <w:t xml:space="preserve"> </w:t>
      </w:r>
      <w:r w:rsidRPr="00DD1270">
        <w:rPr>
          <w:rFonts w:ascii="Arial" w:hAnsi="Arial" w:cs="Arial"/>
          <w:color w:val="000000"/>
          <w:sz w:val="24"/>
          <w:szCs w:val="24"/>
          <w:lang w:val="ro-RO"/>
        </w:rPr>
        <w:t xml:space="preserve">, județul Mehedinți </w:t>
      </w:r>
    </w:p>
    <w:p w:rsidR="00FF32A2" w:rsidRPr="00DD1270" w:rsidRDefault="00FF32A2" w:rsidP="00D0171D">
      <w:pPr>
        <w:widowControl w:val="0"/>
        <w:shd w:val="clear" w:color="auto" w:fill="FFFFFF"/>
        <w:tabs>
          <w:tab w:val="left" w:pos="0"/>
          <w:tab w:val="left" w:pos="9600"/>
        </w:tabs>
        <w:autoSpaceDE w:val="0"/>
        <w:autoSpaceDN w:val="0"/>
        <w:adjustRightInd w:val="0"/>
        <w:spacing w:after="0" w:line="240" w:lineRule="auto"/>
        <w:ind w:left="34" w:right="-85"/>
        <w:jc w:val="both"/>
        <w:rPr>
          <w:rFonts w:ascii="Arial" w:hAnsi="Arial" w:cs="Arial"/>
          <w:bCs/>
          <w:color w:val="000000"/>
          <w:spacing w:val="-3"/>
          <w:sz w:val="24"/>
          <w:szCs w:val="24"/>
          <w:lang w:val="ro-RO"/>
        </w:rPr>
      </w:pPr>
      <w:r w:rsidRPr="00DD1270">
        <w:rPr>
          <w:rFonts w:ascii="Arial" w:hAnsi="Arial" w:cs="Arial"/>
          <w:b/>
          <w:bCs/>
          <w:color w:val="000000"/>
          <w:spacing w:val="-3"/>
          <w:sz w:val="24"/>
          <w:szCs w:val="24"/>
          <w:lang w:val="ro-RO"/>
        </w:rPr>
        <w:t xml:space="preserve">în scopul adoptării/aprobării : PUZ – Înființare fermă zootehnică – construire hale  zootehnice – creșterea puilor de carne, </w:t>
      </w:r>
      <w:r w:rsidRPr="00DD1270">
        <w:rPr>
          <w:rFonts w:ascii="Arial" w:hAnsi="Arial" w:cs="Arial"/>
          <w:bCs/>
          <w:color w:val="000000"/>
          <w:spacing w:val="-3"/>
          <w:sz w:val="24"/>
          <w:szCs w:val="24"/>
          <w:lang w:val="ro-RO"/>
        </w:rPr>
        <w:t xml:space="preserve">propus a se implementa în </w:t>
      </w:r>
      <w:r w:rsidR="004E57CC" w:rsidRPr="00DD1270">
        <w:rPr>
          <w:rFonts w:ascii="Arial" w:hAnsi="Arial" w:cs="Arial"/>
          <w:color w:val="000000"/>
          <w:sz w:val="24"/>
          <w:szCs w:val="24"/>
          <w:lang w:val="ro-RO"/>
        </w:rPr>
        <w:t xml:space="preserve">extravilanul comunei Burila Mare, </w:t>
      </w:r>
      <w:proofErr w:type="spellStart"/>
      <w:r w:rsidR="004E57CC" w:rsidRPr="00DD1270">
        <w:rPr>
          <w:rFonts w:ascii="Arial" w:hAnsi="Arial" w:cs="Arial"/>
          <w:color w:val="000000"/>
          <w:sz w:val="24"/>
          <w:szCs w:val="24"/>
          <w:lang w:val="ro-RO"/>
        </w:rPr>
        <w:t>nr.cad</w:t>
      </w:r>
      <w:proofErr w:type="spellEnd"/>
      <w:r w:rsidR="004E57CC" w:rsidRPr="00DD1270">
        <w:rPr>
          <w:rFonts w:ascii="Arial" w:hAnsi="Arial" w:cs="Arial"/>
          <w:color w:val="000000"/>
          <w:sz w:val="24"/>
          <w:szCs w:val="24"/>
          <w:lang w:val="ro-RO"/>
        </w:rPr>
        <w:t>./nr.cf.51754, T2/1 P15 UAT Burila Mare</w:t>
      </w:r>
      <w:r w:rsidR="00DD1270" w:rsidRPr="00DD1270">
        <w:rPr>
          <w:rFonts w:ascii="Arial" w:hAnsi="Arial" w:cs="Arial"/>
          <w:sz w:val="24"/>
          <w:szCs w:val="24"/>
          <w:lang w:val="ro-RO"/>
        </w:rPr>
        <w:t xml:space="preserve">, în interiorul ariei naturale protejate </w:t>
      </w:r>
      <w:r w:rsidR="00DD1270" w:rsidRPr="00DD1270">
        <w:rPr>
          <w:rFonts w:ascii="Arial" w:hAnsi="Arial" w:cs="Arial"/>
          <w:sz w:val="24"/>
          <w:szCs w:val="24"/>
          <w:lang w:val="ro-RO"/>
        </w:rPr>
        <w:t xml:space="preserve">de </w:t>
      </w:r>
      <w:r w:rsidR="00DD1270" w:rsidRPr="00DD1270">
        <w:rPr>
          <w:rFonts w:ascii="Arial" w:hAnsi="Arial" w:cs="Arial"/>
          <w:sz w:val="24"/>
          <w:szCs w:val="24"/>
          <w:lang w:val="ro-RO"/>
        </w:rPr>
        <w:lastRenderedPageBreak/>
        <w:t xml:space="preserve">protecție specială </w:t>
      </w:r>
      <w:proofErr w:type="spellStart"/>
      <w:r w:rsidR="00DD1270" w:rsidRPr="00DD1270">
        <w:rPr>
          <w:rFonts w:ascii="Arial" w:hAnsi="Arial" w:cs="Arial"/>
          <w:sz w:val="24"/>
          <w:szCs w:val="24"/>
          <w:lang w:val="ro-RO"/>
        </w:rPr>
        <w:t>avifaunistică</w:t>
      </w:r>
      <w:proofErr w:type="spellEnd"/>
      <w:r w:rsidR="00DD1270" w:rsidRPr="00DD1270">
        <w:rPr>
          <w:rFonts w:ascii="Arial" w:hAnsi="Arial" w:cs="Arial"/>
          <w:sz w:val="24"/>
          <w:szCs w:val="24"/>
          <w:lang w:val="ro-RO"/>
        </w:rPr>
        <w:t xml:space="preserve"> Blahnița - ROSPA0011</w:t>
      </w:r>
      <w:r w:rsidR="004636A8">
        <w:rPr>
          <w:rFonts w:ascii="Arial" w:hAnsi="Arial" w:cs="Arial"/>
          <w:sz w:val="24"/>
          <w:szCs w:val="24"/>
          <w:lang w:val="ro-RO"/>
        </w:rPr>
        <w:t>.</w:t>
      </w:r>
    </w:p>
    <w:p w:rsidR="00FF32A2" w:rsidRPr="00DD1270" w:rsidRDefault="00FF32A2" w:rsidP="00D0171D">
      <w:pPr>
        <w:autoSpaceDE w:val="0"/>
        <w:autoSpaceDN w:val="0"/>
        <w:adjustRightInd w:val="0"/>
        <w:spacing w:after="0" w:line="240" w:lineRule="auto"/>
        <w:jc w:val="both"/>
        <w:rPr>
          <w:rFonts w:ascii="Arial" w:hAnsi="Arial" w:cs="Arial"/>
          <w:bCs/>
          <w:color w:val="000000"/>
          <w:spacing w:val="-3"/>
          <w:sz w:val="24"/>
          <w:szCs w:val="24"/>
          <w:lang w:val="ro-RO"/>
        </w:rPr>
      </w:pPr>
      <w:r w:rsidRPr="00DD1270">
        <w:rPr>
          <w:rFonts w:ascii="Arial" w:hAnsi="Arial" w:cs="Arial"/>
          <w:bCs/>
          <w:color w:val="000000"/>
          <w:spacing w:val="-3"/>
          <w:sz w:val="24"/>
          <w:szCs w:val="24"/>
          <w:lang w:val="ro-RO"/>
        </w:rPr>
        <w:t xml:space="preserve">În urma parcurgerii schemei logice de identificare a planurilor </w:t>
      </w:r>
      <w:r w:rsidR="00331A69" w:rsidRPr="00DD1270">
        <w:rPr>
          <w:rFonts w:ascii="Arial" w:hAnsi="Arial" w:cs="Arial"/>
          <w:bCs/>
          <w:color w:val="000000"/>
          <w:spacing w:val="-3"/>
          <w:sz w:val="24"/>
          <w:szCs w:val="24"/>
          <w:lang w:val="ro-RO"/>
        </w:rPr>
        <w:t>ș</w:t>
      </w:r>
      <w:r w:rsidRPr="00DD1270">
        <w:rPr>
          <w:rFonts w:ascii="Arial" w:hAnsi="Arial" w:cs="Arial"/>
          <w:bCs/>
          <w:color w:val="000000"/>
          <w:spacing w:val="-3"/>
          <w:sz w:val="24"/>
          <w:szCs w:val="24"/>
          <w:lang w:val="ro-RO"/>
        </w:rPr>
        <w:t xml:space="preserve">i programelor care se supun </w:t>
      </w:r>
      <w:r w:rsidR="00331A69" w:rsidRPr="00DD1270">
        <w:rPr>
          <w:rFonts w:ascii="Arial" w:hAnsi="Arial" w:cs="Arial"/>
          <w:bCs/>
          <w:color w:val="000000"/>
          <w:spacing w:val="-3"/>
          <w:sz w:val="24"/>
          <w:szCs w:val="24"/>
          <w:lang w:val="ro-RO"/>
        </w:rPr>
        <w:t>prevederilor HG nr. 1076/2004, î</w:t>
      </w:r>
      <w:r w:rsidRPr="00DD1270">
        <w:rPr>
          <w:rFonts w:ascii="Arial" w:hAnsi="Arial" w:cs="Arial"/>
          <w:bCs/>
          <w:color w:val="000000"/>
          <w:spacing w:val="-3"/>
          <w:sz w:val="24"/>
          <w:szCs w:val="24"/>
          <w:lang w:val="ro-RO"/>
        </w:rPr>
        <w:t xml:space="preserve">n conformitate cu art. 11 </w:t>
      </w:r>
      <w:r w:rsidR="00331A69" w:rsidRPr="00DD1270">
        <w:rPr>
          <w:rFonts w:ascii="Arial" w:hAnsi="Arial" w:cs="Arial"/>
          <w:bCs/>
          <w:color w:val="000000"/>
          <w:spacing w:val="-3"/>
          <w:sz w:val="24"/>
          <w:szCs w:val="24"/>
          <w:lang w:val="ro-RO"/>
        </w:rPr>
        <w:t>ș</w:t>
      </w:r>
      <w:r w:rsidRPr="00DD1270">
        <w:rPr>
          <w:rFonts w:ascii="Arial" w:hAnsi="Arial" w:cs="Arial"/>
          <w:bCs/>
          <w:color w:val="000000"/>
          <w:spacing w:val="-3"/>
          <w:sz w:val="24"/>
          <w:szCs w:val="24"/>
          <w:lang w:val="ro-RO"/>
        </w:rPr>
        <w:t>i lu</w:t>
      </w:r>
      <w:r w:rsidR="00331A69" w:rsidRPr="00DD1270">
        <w:rPr>
          <w:rFonts w:ascii="Arial" w:hAnsi="Arial" w:cs="Arial"/>
          <w:bCs/>
          <w:color w:val="000000"/>
          <w:spacing w:val="-3"/>
          <w:sz w:val="24"/>
          <w:szCs w:val="24"/>
          <w:lang w:val="ro-RO"/>
        </w:rPr>
        <w:t>â</w:t>
      </w:r>
      <w:r w:rsidRPr="00DD1270">
        <w:rPr>
          <w:rFonts w:ascii="Arial" w:hAnsi="Arial" w:cs="Arial"/>
          <w:bCs/>
          <w:color w:val="000000"/>
          <w:spacing w:val="-3"/>
          <w:sz w:val="24"/>
          <w:szCs w:val="24"/>
          <w:lang w:val="ro-RO"/>
        </w:rPr>
        <w:t xml:space="preserve">nd </w:t>
      </w:r>
      <w:r w:rsidR="00331A69" w:rsidRPr="00DD1270">
        <w:rPr>
          <w:rFonts w:ascii="Arial" w:hAnsi="Arial" w:cs="Arial"/>
          <w:bCs/>
          <w:color w:val="000000"/>
          <w:spacing w:val="-3"/>
          <w:sz w:val="24"/>
          <w:szCs w:val="24"/>
          <w:lang w:val="ro-RO"/>
        </w:rPr>
        <w:t>î</w:t>
      </w:r>
      <w:r w:rsidRPr="00DD1270">
        <w:rPr>
          <w:rFonts w:ascii="Arial" w:hAnsi="Arial" w:cs="Arial"/>
          <w:bCs/>
          <w:color w:val="000000"/>
          <w:spacing w:val="-3"/>
          <w:sz w:val="24"/>
          <w:szCs w:val="24"/>
          <w:lang w:val="ro-RO"/>
        </w:rPr>
        <w:t>n considerare criteriile pentru determinarea efectelor semnificative poten</w:t>
      </w:r>
      <w:r w:rsidR="00331A69" w:rsidRPr="00DD1270">
        <w:rPr>
          <w:rFonts w:ascii="Arial" w:hAnsi="Arial" w:cs="Arial"/>
          <w:bCs/>
          <w:color w:val="000000"/>
          <w:spacing w:val="-3"/>
          <w:sz w:val="24"/>
          <w:szCs w:val="24"/>
          <w:lang w:val="ro-RO"/>
        </w:rPr>
        <w:t>țiale asupra mediului prevăzute în Anexa 1, APM Mehedinț</w:t>
      </w:r>
      <w:r w:rsidRPr="00DD1270">
        <w:rPr>
          <w:rFonts w:ascii="Arial" w:hAnsi="Arial" w:cs="Arial"/>
          <w:bCs/>
          <w:color w:val="000000"/>
          <w:spacing w:val="-3"/>
          <w:sz w:val="24"/>
          <w:szCs w:val="24"/>
          <w:lang w:val="ro-RO"/>
        </w:rPr>
        <w:t>i a decis că planul mai sus men</w:t>
      </w:r>
      <w:r w:rsidR="00331A69" w:rsidRPr="00DD1270">
        <w:rPr>
          <w:rFonts w:ascii="Arial" w:hAnsi="Arial" w:cs="Arial"/>
          <w:bCs/>
          <w:color w:val="000000"/>
          <w:spacing w:val="-3"/>
          <w:sz w:val="24"/>
          <w:szCs w:val="24"/>
          <w:lang w:val="ro-RO"/>
        </w:rPr>
        <w:t>ț</w:t>
      </w:r>
      <w:r w:rsidRPr="00DD1270">
        <w:rPr>
          <w:rFonts w:ascii="Arial" w:hAnsi="Arial" w:cs="Arial"/>
          <w:bCs/>
          <w:color w:val="000000"/>
          <w:spacing w:val="-3"/>
          <w:sz w:val="24"/>
          <w:szCs w:val="24"/>
          <w:lang w:val="ro-RO"/>
        </w:rPr>
        <w:t xml:space="preserve">ionat se spune procedurilor de evaluare de mediu și de adecvată. Motivele care au stat la baza deciziei sunt următoarele: </w:t>
      </w:r>
    </w:p>
    <w:p w:rsidR="00FF32A2" w:rsidRPr="00DD1270" w:rsidRDefault="00FF32A2" w:rsidP="0096227E">
      <w:pPr>
        <w:pStyle w:val="Listparagraf"/>
        <w:widowControl w:val="0"/>
        <w:numPr>
          <w:ilvl w:val="0"/>
          <w:numId w:val="22"/>
        </w:numPr>
        <w:shd w:val="clear" w:color="auto" w:fill="FFFFFF"/>
        <w:tabs>
          <w:tab w:val="left" w:pos="0"/>
          <w:tab w:val="left" w:pos="9600"/>
        </w:tabs>
        <w:autoSpaceDE w:val="0"/>
        <w:autoSpaceDN w:val="0"/>
        <w:adjustRightInd w:val="0"/>
        <w:spacing w:after="0" w:line="240" w:lineRule="auto"/>
        <w:ind w:right="-85"/>
        <w:jc w:val="both"/>
        <w:rPr>
          <w:rFonts w:ascii="Arial" w:eastAsia="Times New Roman" w:hAnsi="Arial" w:cs="Arial"/>
          <w:color w:val="000000"/>
          <w:sz w:val="24"/>
          <w:szCs w:val="24"/>
          <w:lang w:val="ro-RO"/>
        </w:rPr>
      </w:pPr>
      <w:r w:rsidRPr="00DD1270">
        <w:rPr>
          <w:rFonts w:ascii="Arial" w:hAnsi="Arial" w:cs="Arial"/>
          <w:bCs/>
          <w:color w:val="000000"/>
          <w:spacing w:val="-3"/>
          <w:sz w:val="24"/>
          <w:szCs w:val="24"/>
          <w:lang w:val="ro-RO"/>
        </w:rPr>
        <w:t>Prin natura, amplasamentul, mărimea și condițiile de funcționare ale proiectului propus prin plan, s-a evidențiat un potențial impact semnificativ asupra mediului</w:t>
      </w:r>
      <w:r w:rsidRPr="00DD1270">
        <w:rPr>
          <w:rFonts w:ascii="Arial" w:eastAsia="Times New Roman" w:hAnsi="Arial" w:cs="Arial"/>
          <w:color w:val="000000"/>
          <w:sz w:val="24"/>
          <w:szCs w:val="24"/>
          <w:lang w:val="ro-RO"/>
        </w:rPr>
        <w:t>;</w:t>
      </w:r>
    </w:p>
    <w:p w:rsidR="00FF32A2" w:rsidRPr="00DD1270" w:rsidRDefault="00FF32A2" w:rsidP="0096227E">
      <w:pPr>
        <w:pStyle w:val="Listparagraf"/>
        <w:widowControl w:val="0"/>
        <w:numPr>
          <w:ilvl w:val="0"/>
          <w:numId w:val="22"/>
        </w:numPr>
        <w:shd w:val="clear" w:color="auto" w:fill="FFFFFF"/>
        <w:tabs>
          <w:tab w:val="left" w:pos="0"/>
          <w:tab w:val="left" w:pos="9600"/>
        </w:tabs>
        <w:autoSpaceDE w:val="0"/>
        <w:autoSpaceDN w:val="0"/>
        <w:adjustRightInd w:val="0"/>
        <w:spacing w:after="0" w:line="240" w:lineRule="auto"/>
        <w:ind w:right="-85"/>
        <w:jc w:val="both"/>
        <w:rPr>
          <w:rFonts w:ascii="Arial" w:eastAsia="Times New Roman" w:hAnsi="Arial" w:cs="Arial"/>
          <w:color w:val="000000"/>
          <w:sz w:val="24"/>
          <w:szCs w:val="24"/>
          <w:lang w:val="ro-RO"/>
        </w:rPr>
      </w:pPr>
      <w:r w:rsidRPr="00DD1270">
        <w:rPr>
          <w:rFonts w:ascii="Arial" w:eastAsia="Times New Roman" w:hAnsi="Arial" w:cs="Arial"/>
          <w:color w:val="000000"/>
          <w:sz w:val="24"/>
          <w:szCs w:val="24"/>
          <w:lang w:val="ro-RO"/>
        </w:rPr>
        <w:t xml:space="preserve">Planul urmează să se implementeze în teritoriul ariei de protecție specială </w:t>
      </w:r>
      <w:proofErr w:type="spellStart"/>
      <w:r w:rsidRPr="00DD1270">
        <w:rPr>
          <w:rFonts w:ascii="Arial" w:eastAsia="Times New Roman" w:hAnsi="Arial" w:cs="Arial"/>
          <w:color w:val="000000"/>
          <w:sz w:val="24"/>
          <w:szCs w:val="24"/>
          <w:lang w:val="ro-RO"/>
        </w:rPr>
        <w:t>avifaunistică</w:t>
      </w:r>
      <w:proofErr w:type="spellEnd"/>
      <w:r w:rsidRPr="00DD1270">
        <w:rPr>
          <w:rFonts w:ascii="Arial" w:eastAsia="Times New Roman" w:hAnsi="Arial" w:cs="Arial"/>
          <w:color w:val="000000"/>
          <w:sz w:val="24"/>
          <w:szCs w:val="24"/>
          <w:lang w:val="ro-RO"/>
        </w:rPr>
        <w:t xml:space="preserve"> ROSPA0011 Blahnița; </w:t>
      </w:r>
    </w:p>
    <w:p w:rsidR="00FF32A2" w:rsidRPr="00DD1270" w:rsidRDefault="00FF32A2" w:rsidP="00D0171D">
      <w:pPr>
        <w:pStyle w:val="Listparagraf"/>
        <w:widowControl w:val="0"/>
        <w:numPr>
          <w:ilvl w:val="0"/>
          <w:numId w:val="22"/>
        </w:numPr>
        <w:shd w:val="clear" w:color="auto" w:fill="FFFFFF"/>
        <w:tabs>
          <w:tab w:val="left" w:pos="0"/>
          <w:tab w:val="left" w:pos="9600"/>
        </w:tabs>
        <w:autoSpaceDE w:val="0"/>
        <w:autoSpaceDN w:val="0"/>
        <w:adjustRightInd w:val="0"/>
        <w:spacing w:after="0" w:line="240" w:lineRule="auto"/>
        <w:ind w:right="-85"/>
        <w:jc w:val="both"/>
        <w:rPr>
          <w:rFonts w:ascii="Arial" w:eastAsia="Times New Roman" w:hAnsi="Arial" w:cs="Arial"/>
          <w:color w:val="000000"/>
          <w:sz w:val="24"/>
          <w:szCs w:val="24"/>
          <w:lang w:val="ro-RO"/>
        </w:rPr>
      </w:pPr>
      <w:r w:rsidRPr="00DD1270">
        <w:rPr>
          <w:rFonts w:ascii="Arial" w:eastAsia="Times New Roman" w:hAnsi="Arial" w:cs="Arial"/>
          <w:color w:val="000000"/>
          <w:sz w:val="24"/>
          <w:szCs w:val="24"/>
          <w:lang w:val="ro-RO"/>
        </w:rPr>
        <w:t xml:space="preserve">Planul </w:t>
      </w:r>
      <w:proofErr w:type="spellStart"/>
      <w:r w:rsidRPr="00DD1270">
        <w:rPr>
          <w:rFonts w:ascii="Arial" w:eastAsia="Times New Roman" w:hAnsi="Arial" w:cs="Arial"/>
          <w:color w:val="000000"/>
          <w:sz w:val="24"/>
          <w:szCs w:val="24"/>
          <w:lang w:val="ro-RO"/>
        </w:rPr>
        <w:t>crează</w:t>
      </w:r>
      <w:proofErr w:type="spellEnd"/>
      <w:r w:rsidRPr="00DD1270">
        <w:rPr>
          <w:rFonts w:ascii="Arial" w:eastAsia="Times New Roman" w:hAnsi="Arial" w:cs="Arial"/>
          <w:color w:val="000000"/>
          <w:sz w:val="24"/>
          <w:szCs w:val="24"/>
          <w:lang w:val="ro-RO"/>
        </w:rPr>
        <w:t xml:space="preserve"> un cadru favorabil pentru implementarea de alte proiecte și alte activități viitoare, fie în ceea ce privește amplasamentul, natura, mărimea și condițiile de funcționare, dar și în privința alocării resurselor; </w:t>
      </w:r>
    </w:p>
    <w:p w:rsidR="00FF32A2" w:rsidRPr="00DD1270" w:rsidRDefault="00FF32A2" w:rsidP="00D0171D">
      <w:pPr>
        <w:pStyle w:val="Listparagraf"/>
        <w:widowControl w:val="0"/>
        <w:numPr>
          <w:ilvl w:val="0"/>
          <w:numId w:val="22"/>
        </w:numPr>
        <w:shd w:val="clear" w:color="auto" w:fill="FFFFFF"/>
        <w:tabs>
          <w:tab w:val="left" w:pos="0"/>
          <w:tab w:val="left" w:pos="9600"/>
        </w:tabs>
        <w:autoSpaceDE w:val="0"/>
        <w:autoSpaceDN w:val="0"/>
        <w:adjustRightInd w:val="0"/>
        <w:spacing w:after="0" w:line="240" w:lineRule="auto"/>
        <w:ind w:right="-85"/>
        <w:jc w:val="both"/>
        <w:rPr>
          <w:rFonts w:ascii="Arial" w:eastAsia="Times New Roman" w:hAnsi="Arial" w:cs="Arial"/>
          <w:color w:val="000000"/>
          <w:sz w:val="24"/>
          <w:szCs w:val="24"/>
          <w:lang w:val="ro-RO"/>
        </w:rPr>
      </w:pPr>
      <w:r w:rsidRPr="00DD1270">
        <w:rPr>
          <w:rFonts w:ascii="Arial" w:eastAsia="Times New Roman" w:hAnsi="Arial" w:cs="Arial"/>
          <w:color w:val="000000"/>
          <w:sz w:val="24"/>
          <w:szCs w:val="24"/>
          <w:lang w:val="ro-RO"/>
        </w:rPr>
        <w:t>Amplasamentul pe care urmează să se realizeze ferma zootehnic</w:t>
      </w:r>
      <w:r w:rsidR="0096227E" w:rsidRPr="00DD1270">
        <w:rPr>
          <w:rFonts w:ascii="Arial" w:eastAsia="Times New Roman" w:hAnsi="Arial" w:cs="Arial"/>
          <w:color w:val="000000"/>
          <w:sz w:val="24"/>
          <w:szCs w:val="24"/>
          <w:lang w:val="ro-RO"/>
        </w:rPr>
        <w:t>ă</w:t>
      </w:r>
      <w:r w:rsidRPr="00DD1270">
        <w:rPr>
          <w:rFonts w:ascii="Arial" w:eastAsia="Times New Roman" w:hAnsi="Arial" w:cs="Arial"/>
          <w:color w:val="000000"/>
          <w:sz w:val="24"/>
          <w:szCs w:val="24"/>
          <w:lang w:val="ro-RO"/>
        </w:rPr>
        <w:t xml:space="preserve"> de </w:t>
      </w:r>
      <w:proofErr w:type="spellStart"/>
      <w:r w:rsidRPr="00DD1270">
        <w:rPr>
          <w:rFonts w:ascii="Arial" w:eastAsia="Times New Roman" w:hAnsi="Arial" w:cs="Arial"/>
          <w:color w:val="000000"/>
          <w:sz w:val="24"/>
          <w:szCs w:val="24"/>
          <w:lang w:val="ro-RO"/>
        </w:rPr>
        <w:t>crestere</w:t>
      </w:r>
      <w:proofErr w:type="spellEnd"/>
      <w:r w:rsidRPr="00DD1270">
        <w:rPr>
          <w:rFonts w:ascii="Arial" w:eastAsia="Times New Roman" w:hAnsi="Arial" w:cs="Arial"/>
          <w:color w:val="000000"/>
          <w:sz w:val="24"/>
          <w:szCs w:val="24"/>
          <w:lang w:val="ro-RO"/>
        </w:rPr>
        <w:t xml:space="preserve"> pui de carne </w:t>
      </w:r>
      <w:r w:rsidR="0096227E" w:rsidRPr="00DD1270">
        <w:rPr>
          <w:rFonts w:ascii="Arial" w:eastAsia="Times New Roman" w:hAnsi="Arial" w:cs="Arial"/>
          <w:color w:val="000000"/>
          <w:sz w:val="24"/>
          <w:szCs w:val="24"/>
          <w:lang w:val="ro-RO"/>
        </w:rPr>
        <w:t xml:space="preserve">cu secție de </w:t>
      </w:r>
      <w:proofErr w:type="spellStart"/>
      <w:r w:rsidR="0096227E" w:rsidRPr="00DD1270">
        <w:rPr>
          <w:rFonts w:ascii="Arial" w:eastAsia="Times New Roman" w:hAnsi="Arial" w:cs="Arial"/>
          <w:color w:val="000000"/>
          <w:sz w:val="24"/>
          <w:szCs w:val="24"/>
          <w:lang w:val="ro-RO"/>
        </w:rPr>
        <w:t>abatotrizare</w:t>
      </w:r>
      <w:proofErr w:type="spellEnd"/>
      <w:r w:rsidR="0096227E" w:rsidRPr="00DD1270">
        <w:rPr>
          <w:rFonts w:ascii="Arial" w:eastAsia="Times New Roman" w:hAnsi="Arial" w:cs="Arial"/>
          <w:color w:val="000000"/>
          <w:sz w:val="24"/>
          <w:szCs w:val="24"/>
          <w:lang w:val="ro-RO"/>
        </w:rPr>
        <w:t xml:space="preserve"> și </w:t>
      </w:r>
      <w:proofErr w:type="spellStart"/>
      <w:r w:rsidR="0096227E" w:rsidRPr="00DD1270">
        <w:rPr>
          <w:rFonts w:ascii="Arial" w:eastAsia="Times New Roman" w:hAnsi="Arial" w:cs="Arial"/>
          <w:color w:val="000000"/>
          <w:sz w:val="24"/>
          <w:szCs w:val="24"/>
          <w:lang w:val="ro-RO"/>
        </w:rPr>
        <w:t>comerciaizare</w:t>
      </w:r>
      <w:proofErr w:type="spellEnd"/>
      <w:r w:rsidR="0096227E" w:rsidRPr="00DD1270">
        <w:rPr>
          <w:rFonts w:ascii="Arial" w:eastAsia="Times New Roman" w:hAnsi="Arial" w:cs="Arial"/>
          <w:color w:val="000000"/>
          <w:sz w:val="24"/>
          <w:szCs w:val="24"/>
          <w:lang w:val="ro-RO"/>
        </w:rPr>
        <w:t xml:space="preserve"> are în prezent folosința de teren arabil extravilan și este în suprafață de 10000m</w:t>
      </w:r>
      <w:r w:rsidRPr="00DD1270">
        <w:rPr>
          <w:rFonts w:ascii="Arial" w:eastAsia="Times New Roman" w:hAnsi="Arial" w:cs="Arial"/>
          <w:color w:val="000000"/>
          <w:sz w:val="24"/>
          <w:szCs w:val="24"/>
          <w:lang w:val="ro-RO"/>
        </w:rPr>
        <w:t xml:space="preserve">²; </w:t>
      </w:r>
    </w:p>
    <w:p w:rsidR="00FF32A2" w:rsidRPr="00DD1270" w:rsidRDefault="00FF32A2" w:rsidP="0096227E">
      <w:pPr>
        <w:pStyle w:val="Listparagraf"/>
        <w:widowControl w:val="0"/>
        <w:numPr>
          <w:ilvl w:val="0"/>
          <w:numId w:val="22"/>
        </w:numPr>
        <w:shd w:val="clear" w:color="auto" w:fill="FFFFFF"/>
        <w:tabs>
          <w:tab w:val="left" w:pos="0"/>
          <w:tab w:val="left" w:pos="9600"/>
        </w:tabs>
        <w:autoSpaceDE w:val="0"/>
        <w:autoSpaceDN w:val="0"/>
        <w:adjustRightInd w:val="0"/>
        <w:spacing w:after="0" w:line="240" w:lineRule="auto"/>
        <w:ind w:right="-85"/>
        <w:jc w:val="both"/>
        <w:rPr>
          <w:rFonts w:ascii="Arial" w:eastAsia="Times New Roman" w:hAnsi="Arial" w:cs="Arial"/>
          <w:color w:val="000000"/>
          <w:sz w:val="24"/>
          <w:szCs w:val="24"/>
          <w:lang w:val="ro-RO"/>
        </w:rPr>
      </w:pPr>
      <w:r w:rsidRPr="00DD1270">
        <w:rPr>
          <w:rFonts w:ascii="Arial" w:eastAsia="Times New Roman" w:hAnsi="Arial" w:cs="Arial"/>
          <w:color w:val="000000"/>
          <w:sz w:val="24"/>
          <w:szCs w:val="24"/>
          <w:lang w:val="ro-RO"/>
        </w:rPr>
        <w:t xml:space="preserve">Planul propune includerea terenului studiat în intravilanul localității, trecerea terenului spre folosință ca teren curți – construcții, categoria funcțională a dezvoltării ʺproducție zootehnicăʺ și realizarea infrastructurii necesare funcționării unei ferme de </w:t>
      </w:r>
      <w:proofErr w:type="spellStart"/>
      <w:r w:rsidRPr="00DD1270">
        <w:rPr>
          <w:rFonts w:ascii="Arial" w:eastAsia="Times New Roman" w:hAnsi="Arial" w:cs="Arial"/>
          <w:color w:val="000000"/>
          <w:sz w:val="24"/>
          <w:szCs w:val="24"/>
          <w:lang w:val="ro-RO"/>
        </w:rPr>
        <w:t>crestere</w:t>
      </w:r>
      <w:proofErr w:type="spellEnd"/>
      <w:r w:rsidRPr="00DD1270">
        <w:rPr>
          <w:rFonts w:ascii="Arial" w:eastAsia="Times New Roman" w:hAnsi="Arial" w:cs="Arial"/>
          <w:color w:val="000000"/>
          <w:sz w:val="24"/>
          <w:szCs w:val="24"/>
          <w:lang w:val="ro-RO"/>
        </w:rPr>
        <w:t xml:space="preserve"> a puilor de carne;</w:t>
      </w:r>
    </w:p>
    <w:p w:rsidR="00FF32A2" w:rsidRPr="00DD1270" w:rsidRDefault="00FF32A2" w:rsidP="0096227E">
      <w:pPr>
        <w:pStyle w:val="Listparagraf"/>
        <w:widowControl w:val="0"/>
        <w:numPr>
          <w:ilvl w:val="0"/>
          <w:numId w:val="22"/>
        </w:numPr>
        <w:shd w:val="clear" w:color="auto" w:fill="FFFFFF"/>
        <w:tabs>
          <w:tab w:val="left" w:pos="0"/>
          <w:tab w:val="left" w:pos="9600"/>
        </w:tabs>
        <w:autoSpaceDE w:val="0"/>
        <w:autoSpaceDN w:val="0"/>
        <w:adjustRightInd w:val="0"/>
        <w:spacing w:after="0" w:line="240" w:lineRule="auto"/>
        <w:ind w:right="-85"/>
        <w:jc w:val="both"/>
        <w:rPr>
          <w:rFonts w:ascii="Arial" w:eastAsia="Times New Roman" w:hAnsi="Arial" w:cs="Arial"/>
          <w:color w:val="000000"/>
          <w:sz w:val="24"/>
          <w:szCs w:val="24"/>
          <w:lang w:val="ro-RO"/>
        </w:rPr>
      </w:pPr>
      <w:r w:rsidRPr="00DD1270">
        <w:rPr>
          <w:rFonts w:ascii="Arial" w:hAnsi="Arial" w:cs="Arial"/>
          <w:b/>
          <w:sz w:val="24"/>
          <w:szCs w:val="24"/>
          <w:lang w:val="ro-RO"/>
        </w:rPr>
        <w:t>Obiectivul propus</w:t>
      </w:r>
      <w:r w:rsidRPr="00DD1270">
        <w:rPr>
          <w:rFonts w:ascii="Arial" w:hAnsi="Arial" w:cs="Arial"/>
          <w:sz w:val="24"/>
          <w:szCs w:val="24"/>
          <w:lang w:val="ro-RO"/>
        </w:rPr>
        <w:t xml:space="preserve"> va avea o capacitate de </w:t>
      </w:r>
      <w:r w:rsidR="0096227E" w:rsidRPr="00DD1270">
        <w:rPr>
          <w:rFonts w:ascii="Arial" w:hAnsi="Arial" w:cs="Arial"/>
          <w:sz w:val="24"/>
          <w:szCs w:val="24"/>
          <w:lang w:val="ro-RO"/>
        </w:rPr>
        <w:t xml:space="preserve">40.000 capete pui de carne în 6 cicluri/an </w:t>
      </w:r>
      <w:r w:rsidRPr="00DD1270">
        <w:rPr>
          <w:rFonts w:ascii="Arial" w:hAnsi="Arial" w:cs="Arial"/>
          <w:sz w:val="24"/>
          <w:szCs w:val="24"/>
          <w:lang w:val="ro-RO"/>
        </w:rPr>
        <w:t>;</w:t>
      </w:r>
    </w:p>
    <w:p w:rsidR="00FF32A2" w:rsidRPr="00DD1270" w:rsidRDefault="00FF32A2" w:rsidP="00D0171D">
      <w:pPr>
        <w:widowControl w:val="0"/>
        <w:shd w:val="clear" w:color="auto" w:fill="FFFFFF"/>
        <w:tabs>
          <w:tab w:val="left" w:pos="0"/>
          <w:tab w:val="left" w:pos="9600"/>
        </w:tabs>
        <w:autoSpaceDE w:val="0"/>
        <w:autoSpaceDN w:val="0"/>
        <w:adjustRightInd w:val="0"/>
        <w:spacing w:after="0" w:line="240" w:lineRule="auto"/>
        <w:ind w:left="34" w:right="-85"/>
        <w:jc w:val="both"/>
        <w:rPr>
          <w:rFonts w:ascii="Arial" w:hAnsi="Arial" w:cs="Arial"/>
          <w:sz w:val="24"/>
          <w:szCs w:val="24"/>
          <w:lang w:val="ro-RO"/>
        </w:rPr>
      </w:pPr>
      <w:r w:rsidRPr="00DD1270">
        <w:rPr>
          <w:rFonts w:ascii="Arial" w:hAnsi="Arial" w:cs="Arial"/>
          <w:sz w:val="24"/>
          <w:szCs w:val="24"/>
          <w:lang w:val="ro-RO"/>
        </w:rPr>
        <w:t xml:space="preserve">       Prin</w:t>
      </w:r>
      <w:r w:rsidRPr="00DD1270">
        <w:rPr>
          <w:rFonts w:ascii="Arial" w:hAnsi="Arial" w:cs="Arial"/>
          <w:b/>
          <w:sz w:val="24"/>
          <w:szCs w:val="24"/>
          <w:lang w:val="ro-RO"/>
        </w:rPr>
        <w:t xml:space="preserve"> PUZ, </w:t>
      </w:r>
      <w:r w:rsidRPr="00DD1270">
        <w:rPr>
          <w:rFonts w:ascii="Arial" w:hAnsi="Arial" w:cs="Arial"/>
          <w:sz w:val="24"/>
          <w:szCs w:val="24"/>
          <w:lang w:val="ro-RO"/>
        </w:rPr>
        <w:t xml:space="preserve">se stabilesc reglementările tehnice cu privire la regimul de construire, căi de comunicație și echipare tehnico – utilitară, CUT – coeficientul de utilizare al terenului, POT – procentul de ocupare a terenului și includerea terenului </w:t>
      </w:r>
      <w:r w:rsidR="00B162ED" w:rsidRPr="00DD1270">
        <w:rPr>
          <w:rFonts w:ascii="Arial" w:hAnsi="Arial" w:cs="Arial"/>
          <w:sz w:val="24"/>
          <w:szCs w:val="24"/>
          <w:lang w:val="ro-RO"/>
        </w:rPr>
        <w:t>î</w:t>
      </w:r>
      <w:r w:rsidRPr="00DD1270">
        <w:rPr>
          <w:rFonts w:ascii="Arial" w:hAnsi="Arial" w:cs="Arial"/>
          <w:sz w:val="24"/>
          <w:szCs w:val="24"/>
          <w:lang w:val="ro-RO"/>
        </w:rPr>
        <w:t>n intravilanul localității, schimbarea categoriei de folosință la curți – construcții , schimbarea categoriei funcționale a dezvoltării la ”producție zootehnică – fermă de creștere a puilor de carne”</w:t>
      </w:r>
    </w:p>
    <w:p w:rsidR="00140163" w:rsidRPr="00DD1270" w:rsidRDefault="00FF32A2" w:rsidP="00D0171D">
      <w:pPr>
        <w:widowControl w:val="0"/>
        <w:shd w:val="clear" w:color="auto" w:fill="FFFFFF"/>
        <w:tabs>
          <w:tab w:val="left" w:pos="0"/>
          <w:tab w:val="left" w:pos="9600"/>
        </w:tabs>
        <w:autoSpaceDE w:val="0"/>
        <w:autoSpaceDN w:val="0"/>
        <w:adjustRightInd w:val="0"/>
        <w:spacing w:after="0" w:line="240" w:lineRule="auto"/>
        <w:ind w:left="34" w:right="-85"/>
        <w:jc w:val="both"/>
        <w:rPr>
          <w:rFonts w:ascii="Arial" w:hAnsi="Arial" w:cs="Arial"/>
          <w:sz w:val="24"/>
          <w:szCs w:val="24"/>
          <w:lang w:val="ro-RO"/>
        </w:rPr>
      </w:pPr>
      <w:r w:rsidRPr="00DD1270">
        <w:rPr>
          <w:rFonts w:ascii="Arial" w:hAnsi="Arial" w:cs="Arial"/>
          <w:sz w:val="24"/>
          <w:szCs w:val="24"/>
          <w:lang w:val="ro-RO"/>
        </w:rPr>
        <w:t xml:space="preserve">       </w:t>
      </w:r>
      <w:r w:rsidR="00140163" w:rsidRPr="00DD1270">
        <w:rPr>
          <w:rFonts w:ascii="Arial" w:hAnsi="Arial" w:cs="Arial"/>
          <w:sz w:val="24"/>
          <w:szCs w:val="24"/>
          <w:lang w:val="ro-RO"/>
        </w:rPr>
        <w:t>Obiectivul economic principal al proiectului propus este înființarea unei ferme de creștere a puilor de carne, respectiv construirea și utilarea a pa</w:t>
      </w:r>
      <w:r w:rsidR="00750D35" w:rsidRPr="00DD1270">
        <w:rPr>
          <w:rFonts w:ascii="Arial" w:hAnsi="Arial" w:cs="Arial"/>
          <w:sz w:val="24"/>
          <w:szCs w:val="24"/>
          <w:lang w:val="ro-RO"/>
        </w:rPr>
        <w:t>tr</w:t>
      </w:r>
      <w:r w:rsidR="00140163" w:rsidRPr="00DD1270">
        <w:rPr>
          <w:rFonts w:ascii="Arial" w:hAnsi="Arial" w:cs="Arial"/>
          <w:sz w:val="24"/>
          <w:szCs w:val="24"/>
          <w:lang w:val="ro-RO"/>
        </w:rPr>
        <w:t>u hale (cu o capacitate de 40000 capete), o clădire administrativă</w:t>
      </w:r>
      <w:r w:rsidR="00EF766A" w:rsidRPr="00DD1270">
        <w:rPr>
          <w:rFonts w:ascii="Arial" w:hAnsi="Arial" w:cs="Arial"/>
          <w:sz w:val="24"/>
          <w:szCs w:val="24"/>
          <w:lang w:val="ro-RO"/>
        </w:rPr>
        <w:t>,</w:t>
      </w:r>
      <w:r w:rsidR="00140163" w:rsidRPr="00DD1270">
        <w:rPr>
          <w:rFonts w:ascii="Arial" w:hAnsi="Arial" w:cs="Arial"/>
          <w:sz w:val="24"/>
          <w:szCs w:val="24"/>
          <w:lang w:val="ro-RO"/>
        </w:rPr>
        <w:t xml:space="preserve"> un abator</w:t>
      </w:r>
      <w:r w:rsidR="00EF766A" w:rsidRPr="00DD1270">
        <w:rPr>
          <w:rFonts w:ascii="Arial" w:hAnsi="Arial" w:cs="Arial"/>
          <w:sz w:val="24"/>
          <w:szCs w:val="24"/>
          <w:lang w:val="ro-RO"/>
        </w:rPr>
        <w:t xml:space="preserve">, </w:t>
      </w:r>
      <w:proofErr w:type="spellStart"/>
      <w:r w:rsidR="00EF766A" w:rsidRPr="00DD1270">
        <w:rPr>
          <w:rFonts w:ascii="Arial" w:hAnsi="Arial" w:cs="Arial"/>
          <w:sz w:val="24"/>
          <w:szCs w:val="24"/>
          <w:lang w:val="ro-RO"/>
        </w:rPr>
        <w:t>cellule</w:t>
      </w:r>
      <w:proofErr w:type="spellEnd"/>
      <w:r w:rsidR="00EF766A" w:rsidRPr="00DD1270">
        <w:rPr>
          <w:rFonts w:ascii="Arial" w:hAnsi="Arial" w:cs="Arial"/>
          <w:sz w:val="24"/>
          <w:szCs w:val="24"/>
          <w:lang w:val="ro-RO"/>
        </w:rPr>
        <w:t xml:space="preserve"> de stocare </w:t>
      </w:r>
      <w:proofErr w:type="spellStart"/>
      <w:r w:rsidR="00EF766A" w:rsidRPr="00DD1270">
        <w:rPr>
          <w:rFonts w:ascii="Arial" w:hAnsi="Arial" w:cs="Arial"/>
          <w:sz w:val="24"/>
          <w:szCs w:val="24"/>
          <w:lang w:val="ro-RO"/>
        </w:rPr>
        <w:t>cereal</w:t>
      </w:r>
      <w:proofErr w:type="spellEnd"/>
      <w:r w:rsidR="00EF766A" w:rsidRPr="00DD1270">
        <w:rPr>
          <w:rFonts w:ascii="Arial" w:hAnsi="Arial" w:cs="Arial"/>
          <w:sz w:val="24"/>
          <w:szCs w:val="24"/>
          <w:lang w:val="ro-RO"/>
        </w:rPr>
        <w:t xml:space="preserve">, </w:t>
      </w:r>
      <w:proofErr w:type="spellStart"/>
      <w:r w:rsidR="00EF766A" w:rsidRPr="00DD1270">
        <w:rPr>
          <w:rFonts w:ascii="Arial" w:hAnsi="Arial" w:cs="Arial"/>
          <w:sz w:val="24"/>
          <w:szCs w:val="24"/>
          <w:lang w:val="ro-RO"/>
        </w:rPr>
        <w:t>FNC-uri</w:t>
      </w:r>
      <w:proofErr w:type="spellEnd"/>
      <w:r w:rsidR="00EF766A" w:rsidRPr="00DD1270">
        <w:rPr>
          <w:rFonts w:ascii="Arial" w:hAnsi="Arial" w:cs="Arial"/>
          <w:sz w:val="24"/>
          <w:szCs w:val="24"/>
          <w:lang w:val="ro-RO"/>
        </w:rPr>
        <w:t xml:space="preserve">, stația de epurare, central de </w:t>
      </w:r>
      <w:proofErr w:type="spellStart"/>
      <w:r w:rsidR="00EF766A" w:rsidRPr="00DD1270">
        <w:rPr>
          <w:rFonts w:ascii="Arial" w:hAnsi="Arial" w:cs="Arial"/>
          <w:sz w:val="24"/>
          <w:szCs w:val="24"/>
          <w:lang w:val="ro-RO"/>
        </w:rPr>
        <w:t>biogas</w:t>
      </w:r>
      <w:proofErr w:type="spellEnd"/>
      <w:r w:rsidR="00EF766A" w:rsidRPr="00DD1270">
        <w:rPr>
          <w:rFonts w:ascii="Arial" w:hAnsi="Arial" w:cs="Arial"/>
          <w:sz w:val="24"/>
          <w:szCs w:val="24"/>
          <w:lang w:val="ro-RO"/>
        </w:rPr>
        <w:t>, drumuri și alei pietonale în cadrul amplasamentului.</w:t>
      </w:r>
      <w:r w:rsidR="00140163" w:rsidRPr="00DD1270">
        <w:rPr>
          <w:rFonts w:ascii="Arial" w:hAnsi="Arial" w:cs="Arial"/>
          <w:sz w:val="24"/>
          <w:szCs w:val="24"/>
          <w:lang w:val="ro-RO"/>
        </w:rPr>
        <w:t xml:space="preserve"> </w:t>
      </w:r>
    </w:p>
    <w:p w:rsidR="00FF32A2" w:rsidRPr="00DD1270" w:rsidRDefault="00FF32A2" w:rsidP="00D0171D">
      <w:pPr>
        <w:widowControl w:val="0"/>
        <w:shd w:val="clear" w:color="auto" w:fill="FFFFFF"/>
        <w:tabs>
          <w:tab w:val="left" w:pos="0"/>
          <w:tab w:val="left" w:pos="9600"/>
        </w:tabs>
        <w:autoSpaceDE w:val="0"/>
        <w:autoSpaceDN w:val="0"/>
        <w:adjustRightInd w:val="0"/>
        <w:spacing w:after="0" w:line="240" w:lineRule="auto"/>
        <w:ind w:left="34" w:right="-85"/>
        <w:jc w:val="both"/>
        <w:rPr>
          <w:rFonts w:ascii="Arial" w:hAnsi="Arial" w:cs="Arial"/>
          <w:sz w:val="24"/>
          <w:szCs w:val="24"/>
          <w:lang w:val="ro-RO"/>
        </w:rPr>
      </w:pPr>
      <w:r w:rsidRPr="00DD1270">
        <w:rPr>
          <w:rFonts w:ascii="Arial" w:hAnsi="Arial" w:cs="Arial"/>
          <w:sz w:val="24"/>
          <w:szCs w:val="24"/>
          <w:lang w:val="ro-RO"/>
        </w:rPr>
        <w:t xml:space="preserve">       Proiectul propus este finanțat în cadrul Programului Național de Dezvoltare Rurală, </w:t>
      </w:r>
      <w:proofErr w:type="spellStart"/>
      <w:r w:rsidRPr="00DD1270">
        <w:rPr>
          <w:rFonts w:ascii="Arial" w:hAnsi="Arial" w:cs="Arial"/>
          <w:sz w:val="24"/>
          <w:szCs w:val="24"/>
          <w:lang w:val="ro-RO"/>
        </w:rPr>
        <w:t>Sub-Măsura</w:t>
      </w:r>
      <w:proofErr w:type="spellEnd"/>
      <w:r w:rsidRPr="00DD1270">
        <w:rPr>
          <w:rFonts w:ascii="Arial" w:hAnsi="Arial" w:cs="Arial"/>
          <w:sz w:val="24"/>
          <w:szCs w:val="24"/>
          <w:lang w:val="ro-RO"/>
        </w:rPr>
        <w:t xml:space="preserve"> 4.1 Investiții in exploatații agricole, prin unitatea de implementare Agenția pentru </w:t>
      </w:r>
      <w:proofErr w:type="spellStart"/>
      <w:r w:rsidRPr="00DD1270">
        <w:rPr>
          <w:rFonts w:ascii="Arial" w:hAnsi="Arial" w:cs="Arial"/>
          <w:sz w:val="24"/>
          <w:szCs w:val="24"/>
          <w:lang w:val="ro-RO"/>
        </w:rPr>
        <w:t>Finantarea</w:t>
      </w:r>
      <w:proofErr w:type="spellEnd"/>
      <w:r w:rsidRPr="00DD1270">
        <w:rPr>
          <w:rFonts w:ascii="Arial" w:hAnsi="Arial" w:cs="Arial"/>
          <w:sz w:val="24"/>
          <w:szCs w:val="24"/>
          <w:lang w:val="ro-RO"/>
        </w:rPr>
        <w:t xml:space="preserve"> </w:t>
      </w:r>
      <w:proofErr w:type="spellStart"/>
      <w:r w:rsidRPr="00DD1270">
        <w:rPr>
          <w:rFonts w:ascii="Arial" w:hAnsi="Arial" w:cs="Arial"/>
          <w:sz w:val="24"/>
          <w:szCs w:val="24"/>
          <w:lang w:val="ro-RO"/>
        </w:rPr>
        <w:t>Investitiilor</w:t>
      </w:r>
      <w:proofErr w:type="spellEnd"/>
      <w:r w:rsidRPr="00DD1270">
        <w:rPr>
          <w:rFonts w:ascii="Arial" w:hAnsi="Arial" w:cs="Arial"/>
          <w:sz w:val="24"/>
          <w:szCs w:val="24"/>
          <w:lang w:val="ro-RO"/>
        </w:rPr>
        <w:t xml:space="preserve"> Rurale prin Centrul Regional pentru </w:t>
      </w:r>
      <w:proofErr w:type="spellStart"/>
      <w:r w:rsidRPr="00DD1270">
        <w:rPr>
          <w:rFonts w:ascii="Arial" w:hAnsi="Arial" w:cs="Arial"/>
          <w:sz w:val="24"/>
          <w:szCs w:val="24"/>
          <w:lang w:val="ro-RO"/>
        </w:rPr>
        <w:t>Finantarea</w:t>
      </w:r>
      <w:proofErr w:type="spellEnd"/>
      <w:r w:rsidRPr="00DD1270">
        <w:rPr>
          <w:rFonts w:ascii="Arial" w:hAnsi="Arial" w:cs="Arial"/>
          <w:sz w:val="24"/>
          <w:szCs w:val="24"/>
          <w:lang w:val="ro-RO"/>
        </w:rPr>
        <w:t xml:space="preserve"> </w:t>
      </w:r>
      <w:proofErr w:type="spellStart"/>
      <w:r w:rsidRPr="00DD1270">
        <w:rPr>
          <w:rFonts w:ascii="Arial" w:hAnsi="Arial" w:cs="Arial"/>
          <w:sz w:val="24"/>
          <w:szCs w:val="24"/>
          <w:lang w:val="ro-RO"/>
        </w:rPr>
        <w:t>Invesitiilor</w:t>
      </w:r>
      <w:proofErr w:type="spellEnd"/>
      <w:r w:rsidRPr="00DD1270">
        <w:rPr>
          <w:rFonts w:ascii="Arial" w:hAnsi="Arial" w:cs="Arial"/>
          <w:sz w:val="24"/>
          <w:szCs w:val="24"/>
          <w:lang w:val="ro-RO"/>
        </w:rPr>
        <w:t xml:space="preserve"> Rurale – CRFIR CRAIOVA. Investiția are ca obiectiv principal construcţia a </w:t>
      </w:r>
      <w:r w:rsidR="00750D35" w:rsidRPr="00DD1270">
        <w:rPr>
          <w:rFonts w:ascii="Arial" w:hAnsi="Arial" w:cs="Arial"/>
          <w:sz w:val="24"/>
          <w:szCs w:val="24"/>
          <w:lang w:val="ro-RO"/>
        </w:rPr>
        <w:t xml:space="preserve">patru </w:t>
      </w:r>
      <w:r w:rsidRPr="00DD1270">
        <w:rPr>
          <w:rFonts w:ascii="Arial" w:hAnsi="Arial" w:cs="Arial"/>
          <w:sz w:val="24"/>
          <w:szCs w:val="24"/>
          <w:lang w:val="ro-RO"/>
        </w:rPr>
        <w:t xml:space="preserve">hale noi de creştere puilor de carne, dotate şi utilate cu echipamente şi utilaje moderne, ceea ce face ca investiţia să fie in deplin acord cu obiectivul operaţional al </w:t>
      </w:r>
      <w:proofErr w:type="spellStart"/>
      <w:r w:rsidRPr="00DD1270">
        <w:rPr>
          <w:rFonts w:ascii="Arial" w:hAnsi="Arial" w:cs="Arial"/>
          <w:sz w:val="24"/>
          <w:szCs w:val="24"/>
          <w:lang w:val="ro-RO"/>
        </w:rPr>
        <w:t>sub-Masurii</w:t>
      </w:r>
      <w:proofErr w:type="spellEnd"/>
      <w:r w:rsidRPr="00DD1270">
        <w:rPr>
          <w:rFonts w:ascii="Arial" w:hAnsi="Arial" w:cs="Arial"/>
          <w:sz w:val="24"/>
          <w:szCs w:val="24"/>
          <w:lang w:val="ro-RO"/>
        </w:rPr>
        <w:t xml:space="preserve"> 4.1, respectiv „promovarea investiţiilor în exploataţiile agricole din sectorul vegetal şi de creştere a animalelor pentru realizarea de construcţii noi şi/sau modernizarea construcţiilor agricole existente din cadrul acestora şi a utilităţilor aferente, achiziţionarea de maşini şi utilaje noi, </w:t>
      </w:r>
      <w:proofErr w:type="spellStart"/>
      <w:r w:rsidRPr="00DD1270">
        <w:rPr>
          <w:rFonts w:ascii="Arial" w:hAnsi="Arial" w:cs="Arial"/>
          <w:sz w:val="24"/>
          <w:szCs w:val="24"/>
          <w:lang w:val="ro-RO"/>
        </w:rPr>
        <w:t>înfiintarea</w:t>
      </w:r>
      <w:proofErr w:type="spellEnd"/>
      <w:r w:rsidRPr="00DD1270">
        <w:rPr>
          <w:rFonts w:ascii="Arial" w:hAnsi="Arial" w:cs="Arial"/>
          <w:sz w:val="24"/>
          <w:szCs w:val="24"/>
          <w:lang w:val="ro-RO"/>
        </w:rPr>
        <w:t xml:space="preserve"> de </w:t>
      </w:r>
      <w:proofErr w:type="spellStart"/>
      <w:r w:rsidRPr="00DD1270">
        <w:rPr>
          <w:rFonts w:ascii="Arial" w:hAnsi="Arial" w:cs="Arial"/>
          <w:sz w:val="24"/>
          <w:szCs w:val="24"/>
          <w:lang w:val="ro-RO"/>
        </w:rPr>
        <w:t>plantatii</w:t>
      </w:r>
      <w:proofErr w:type="spellEnd"/>
      <w:r w:rsidRPr="00DD1270">
        <w:rPr>
          <w:rFonts w:ascii="Arial" w:hAnsi="Arial" w:cs="Arial"/>
          <w:sz w:val="24"/>
          <w:szCs w:val="24"/>
          <w:lang w:val="ro-RO"/>
        </w:rPr>
        <w:t xml:space="preserve"> etc..”</w:t>
      </w:r>
    </w:p>
    <w:p w:rsidR="00FF32A2" w:rsidRPr="00DD1270" w:rsidRDefault="00FF32A2" w:rsidP="00D0171D">
      <w:pPr>
        <w:widowControl w:val="0"/>
        <w:shd w:val="clear" w:color="auto" w:fill="FFFFFF"/>
        <w:tabs>
          <w:tab w:val="left" w:pos="0"/>
          <w:tab w:val="left" w:pos="9600"/>
        </w:tabs>
        <w:autoSpaceDE w:val="0"/>
        <w:autoSpaceDN w:val="0"/>
        <w:adjustRightInd w:val="0"/>
        <w:spacing w:after="0" w:line="240" w:lineRule="auto"/>
        <w:ind w:left="34" w:right="-85"/>
        <w:jc w:val="both"/>
        <w:rPr>
          <w:rFonts w:ascii="Arial" w:hAnsi="Arial" w:cs="Arial"/>
          <w:sz w:val="24"/>
          <w:szCs w:val="24"/>
          <w:lang w:val="ro-RO"/>
        </w:rPr>
      </w:pPr>
      <w:r w:rsidRPr="00DD1270">
        <w:rPr>
          <w:rFonts w:ascii="Arial" w:hAnsi="Arial" w:cs="Arial"/>
          <w:b/>
          <w:sz w:val="24"/>
          <w:szCs w:val="24"/>
          <w:lang w:val="ro-RO"/>
        </w:rPr>
        <w:t xml:space="preserve">      Amplasament</w:t>
      </w:r>
      <w:r w:rsidRPr="00DD1270">
        <w:rPr>
          <w:rFonts w:ascii="Arial" w:hAnsi="Arial" w:cs="Arial"/>
          <w:sz w:val="24"/>
          <w:szCs w:val="24"/>
          <w:lang w:val="ro-RO"/>
        </w:rPr>
        <w:t xml:space="preserve">: Conform certificatului de urbanism emis de Consiliul Județean Mehedinți amplasamentul proiectului propus se </w:t>
      </w:r>
      <w:proofErr w:type="spellStart"/>
      <w:r w:rsidRPr="00DD1270">
        <w:rPr>
          <w:rFonts w:ascii="Arial" w:hAnsi="Arial" w:cs="Arial"/>
          <w:sz w:val="24"/>
          <w:szCs w:val="24"/>
          <w:lang w:val="ro-RO"/>
        </w:rPr>
        <w:t>situeaza</w:t>
      </w:r>
      <w:proofErr w:type="spellEnd"/>
      <w:r w:rsidRPr="00DD1270">
        <w:rPr>
          <w:rFonts w:ascii="Arial" w:hAnsi="Arial" w:cs="Arial"/>
          <w:sz w:val="24"/>
          <w:szCs w:val="24"/>
          <w:lang w:val="ro-RO"/>
        </w:rPr>
        <w:t xml:space="preserve"> in extravilanul </w:t>
      </w:r>
      <w:proofErr w:type="spellStart"/>
      <w:r w:rsidRPr="00DD1270">
        <w:rPr>
          <w:rFonts w:ascii="Arial" w:hAnsi="Arial" w:cs="Arial"/>
          <w:sz w:val="24"/>
          <w:szCs w:val="24"/>
          <w:lang w:val="ro-RO"/>
        </w:rPr>
        <w:t>com</w:t>
      </w:r>
      <w:proofErr w:type="spellEnd"/>
      <w:r w:rsidRPr="00DD1270">
        <w:rPr>
          <w:rFonts w:ascii="Arial" w:hAnsi="Arial" w:cs="Arial"/>
          <w:sz w:val="24"/>
          <w:szCs w:val="24"/>
          <w:lang w:val="ro-RO"/>
        </w:rPr>
        <w:t>. Burila Mare, jud. Mehedin</w:t>
      </w:r>
      <w:r w:rsidR="005375AA" w:rsidRPr="00DD1270">
        <w:rPr>
          <w:rFonts w:ascii="Arial" w:hAnsi="Arial" w:cs="Arial"/>
          <w:sz w:val="24"/>
          <w:szCs w:val="24"/>
          <w:lang w:val="ro-RO"/>
        </w:rPr>
        <w:t>ț</w:t>
      </w:r>
      <w:r w:rsidRPr="00DD1270">
        <w:rPr>
          <w:rFonts w:ascii="Arial" w:hAnsi="Arial" w:cs="Arial"/>
          <w:sz w:val="24"/>
          <w:szCs w:val="24"/>
          <w:lang w:val="ro-RO"/>
        </w:rPr>
        <w:t xml:space="preserve">i, </w:t>
      </w:r>
      <w:proofErr w:type="spellStart"/>
      <w:r w:rsidRPr="00DD1270">
        <w:rPr>
          <w:rFonts w:ascii="Arial" w:hAnsi="Arial" w:cs="Arial"/>
          <w:sz w:val="24"/>
          <w:szCs w:val="24"/>
          <w:lang w:val="ro-RO"/>
        </w:rPr>
        <w:t>nr.cad</w:t>
      </w:r>
      <w:proofErr w:type="spellEnd"/>
      <w:r w:rsidRPr="00DD1270">
        <w:rPr>
          <w:rFonts w:ascii="Arial" w:hAnsi="Arial" w:cs="Arial"/>
          <w:sz w:val="24"/>
          <w:szCs w:val="24"/>
          <w:lang w:val="ro-RO"/>
        </w:rPr>
        <w:t xml:space="preserve"> 51</w:t>
      </w:r>
      <w:r w:rsidR="005375AA" w:rsidRPr="00DD1270">
        <w:rPr>
          <w:rFonts w:ascii="Arial" w:hAnsi="Arial" w:cs="Arial"/>
          <w:sz w:val="24"/>
          <w:szCs w:val="24"/>
          <w:lang w:val="ro-RO"/>
        </w:rPr>
        <w:t>754</w:t>
      </w:r>
      <w:r w:rsidRPr="00DD1270">
        <w:rPr>
          <w:rFonts w:ascii="Arial" w:hAnsi="Arial" w:cs="Arial"/>
          <w:sz w:val="24"/>
          <w:szCs w:val="24"/>
          <w:lang w:val="ro-RO"/>
        </w:rPr>
        <w:t xml:space="preserve"> UAT Burila Mare, T2/1 P</w:t>
      </w:r>
      <w:r w:rsidR="005375AA" w:rsidRPr="00DD1270">
        <w:rPr>
          <w:rFonts w:ascii="Arial" w:hAnsi="Arial" w:cs="Arial"/>
          <w:sz w:val="24"/>
          <w:szCs w:val="24"/>
          <w:lang w:val="ro-RO"/>
        </w:rPr>
        <w:t>15</w:t>
      </w:r>
      <w:r w:rsidRPr="00DD1270">
        <w:rPr>
          <w:rFonts w:ascii="Arial" w:hAnsi="Arial" w:cs="Arial"/>
          <w:sz w:val="24"/>
          <w:szCs w:val="24"/>
          <w:lang w:val="ro-RO"/>
        </w:rPr>
        <w:t xml:space="preserve">, </w:t>
      </w:r>
      <w:r w:rsidR="005375AA" w:rsidRPr="00DD1270">
        <w:rPr>
          <w:rFonts w:ascii="Arial" w:hAnsi="Arial" w:cs="Arial"/>
          <w:sz w:val="24"/>
          <w:szCs w:val="24"/>
          <w:lang w:val="ro-RO"/>
        </w:rPr>
        <w:t xml:space="preserve">proprietar </w:t>
      </w:r>
      <w:proofErr w:type="spellStart"/>
      <w:r w:rsidR="005375AA" w:rsidRPr="00DD1270">
        <w:rPr>
          <w:rFonts w:ascii="Arial" w:hAnsi="Arial" w:cs="Arial"/>
          <w:sz w:val="24"/>
          <w:szCs w:val="24"/>
          <w:lang w:val="ro-RO"/>
        </w:rPr>
        <w:t>Pițurnea</w:t>
      </w:r>
      <w:proofErr w:type="spellEnd"/>
      <w:r w:rsidR="005375AA" w:rsidRPr="00DD1270">
        <w:rPr>
          <w:rFonts w:ascii="Arial" w:hAnsi="Arial" w:cs="Arial"/>
          <w:sz w:val="24"/>
          <w:szCs w:val="24"/>
          <w:lang w:val="ro-RO"/>
        </w:rPr>
        <w:t xml:space="preserve"> Elena și drept de superficie asupra terenului pentru SC Global Company Incorporate SRL în vederea construirii, </w:t>
      </w:r>
      <w:r w:rsidRPr="00DD1270">
        <w:rPr>
          <w:rFonts w:ascii="Arial" w:hAnsi="Arial" w:cs="Arial"/>
          <w:sz w:val="24"/>
          <w:szCs w:val="24"/>
          <w:lang w:val="ro-RO"/>
        </w:rPr>
        <w:t xml:space="preserve">în aria naturală protejată de protecție specială </w:t>
      </w:r>
      <w:proofErr w:type="spellStart"/>
      <w:r w:rsidRPr="00DD1270">
        <w:rPr>
          <w:rFonts w:ascii="Arial" w:hAnsi="Arial" w:cs="Arial"/>
          <w:sz w:val="24"/>
          <w:szCs w:val="24"/>
          <w:lang w:val="ro-RO"/>
        </w:rPr>
        <w:t>avifaunistică</w:t>
      </w:r>
      <w:proofErr w:type="spellEnd"/>
      <w:r w:rsidRPr="00DD1270">
        <w:rPr>
          <w:rFonts w:ascii="Arial" w:hAnsi="Arial" w:cs="Arial"/>
          <w:sz w:val="24"/>
          <w:szCs w:val="24"/>
          <w:lang w:val="ro-RO"/>
        </w:rPr>
        <w:t xml:space="preserve"> Blahnița - ROSPA0011.</w:t>
      </w:r>
    </w:p>
    <w:p w:rsidR="00FF32A2" w:rsidRPr="00DD1270" w:rsidRDefault="000A557A" w:rsidP="00D0171D">
      <w:pPr>
        <w:widowControl w:val="0"/>
        <w:shd w:val="clear" w:color="auto" w:fill="FFFFFF"/>
        <w:tabs>
          <w:tab w:val="left" w:pos="0"/>
          <w:tab w:val="left" w:pos="9600"/>
        </w:tabs>
        <w:autoSpaceDE w:val="0"/>
        <w:autoSpaceDN w:val="0"/>
        <w:adjustRightInd w:val="0"/>
        <w:spacing w:after="0" w:line="240" w:lineRule="auto"/>
        <w:ind w:left="34" w:right="-85"/>
        <w:jc w:val="both"/>
        <w:rPr>
          <w:rFonts w:ascii="Arial" w:hAnsi="Arial" w:cs="Arial"/>
          <w:sz w:val="24"/>
          <w:szCs w:val="24"/>
          <w:lang w:val="ro-RO"/>
        </w:rPr>
      </w:pPr>
      <w:r w:rsidRPr="00DD1270">
        <w:rPr>
          <w:rFonts w:ascii="Arial" w:hAnsi="Arial" w:cs="Arial"/>
          <w:sz w:val="24"/>
          <w:szCs w:val="24"/>
          <w:lang w:val="ro-RO"/>
        </w:rPr>
        <w:t xml:space="preserve">     </w:t>
      </w:r>
      <w:r w:rsidR="00FF32A2" w:rsidRPr="00DD1270">
        <w:rPr>
          <w:rFonts w:ascii="Arial" w:hAnsi="Arial" w:cs="Arial"/>
          <w:sz w:val="24"/>
          <w:szCs w:val="24"/>
          <w:lang w:val="ro-RO"/>
        </w:rPr>
        <w:t>Vecinătățile terenului aferent planului sunt următoarele:</w:t>
      </w:r>
    </w:p>
    <w:p w:rsidR="00FF32A2" w:rsidRPr="00DD1270" w:rsidRDefault="00FF32A2" w:rsidP="00FF32A2">
      <w:pPr>
        <w:pStyle w:val="Listparagraf"/>
        <w:widowControl w:val="0"/>
        <w:numPr>
          <w:ilvl w:val="0"/>
          <w:numId w:val="8"/>
        </w:numPr>
        <w:shd w:val="clear" w:color="auto" w:fill="FFFFFF"/>
        <w:tabs>
          <w:tab w:val="left" w:pos="0"/>
          <w:tab w:val="left" w:pos="9600"/>
        </w:tabs>
        <w:autoSpaceDE w:val="0"/>
        <w:autoSpaceDN w:val="0"/>
        <w:adjustRightInd w:val="0"/>
        <w:spacing w:after="0" w:line="240" w:lineRule="auto"/>
        <w:ind w:right="-85"/>
        <w:jc w:val="both"/>
        <w:rPr>
          <w:rFonts w:ascii="Arial" w:hAnsi="Arial" w:cs="Arial"/>
          <w:sz w:val="24"/>
          <w:szCs w:val="24"/>
          <w:lang w:val="ro-RO"/>
        </w:rPr>
      </w:pPr>
      <w:r w:rsidRPr="00DD1270">
        <w:rPr>
          <w:rFonts w:ascii="Arial" w:hAnsi="Arial" w:cs="Arial"/>
          <w:sz w:val="24"/>
          <w:szCs w:val="24"/>
          <w:lang w:val="ro-RO"/>
        </w:rPr>
        <w:t>N – drum de exploatare;</w:t>
      </w:r>
    </w:p>
    <w:p w:rsidR="00FF32A2" w:rsidRPr="00DD1270" w:rsidRDefault="00FF32A2" w:rsidP="00FF32A2">
      <w:pPr>
        <w:pStyle w:val="Listparagraf"/>
        <w:widowControl w:val="0"/>
        <w:numPr>
          <w:ilvl w:val="0"/>
          <w:numId w:val="8"/>
        </w:numPr>
        <w:shd w:val="clear" w:color="auto" w:fill="FFFFFF"/>
        <w:tabs>
          <w:tab w:val="left" w:pos="0"/>
          <w:tab w:val="left" w:pos="9600"/>
        </w:tabs>
        <w:autoSpaceDE w:val="0"/>
        <w:autoSpaceDN w:val="0"/>
        <w:adjustRightInd w:val="0"/>
        <w:spacing w:after="0" w:line="240" w:lineRule="auto"/>
        <w:ind w:right="-85"/>
        <w:jc w:val="both"/>
        <w:rPr>
          <w:rFonts w:ascii="Arial" w:hAnsi="Arial" w:cs="Arial"/>
          <w:sz w:val="24"/>
          <w:szCs w:val="24"/>
          <w:lang w:val="ro-RO"/>
        </w:rPr>
      </w:pPr>
      <w:r w:rsidRPr="00DD1270">
        <w:rPr>
          <w:rFonts w:ascii="Arial" w:hAnsi="Arial" w:cs="Arial"/>
          <w:sz w:val="24"/>
          <w:szCs w:val="24"/>
          <w:lang w:val="ro-RO"/>
        </w:rPr>
        <w:lastRenderedPageBreak/>
        <w:t>S– drum județean DJ 5</w:t>
      </w:r>
    </w:p>
    <w:p w:rsidR="00FF32A2" w:rsidRPr="00DD1270" w:rsidRDefault="00FF32A2" w:rsidP="00FF32A2">
      <w:pPr>
        <w:pStyle w:val="Listparagraf"/>
        <w:widowControl w:val="0"/>
        <w:numPr>
          <w:ilvl w:val="0"/>
          <w:numId w:val="8"/>
        </w:numPr>
        <w:shd w:val="clear" w:color="auto" w:fill="FFFFFF"/>
        <w:tabs>
          <w:tab w:val="left" w:pos="0"/>
          <w:tab w:val="left" w:pos="9600"/>
        </w:tabs>
        <w:autoSpaceDE w:val="0"/>
        <w:autoSpaceDN w:val="0"/>
        <w:adjustRightInd w:val="0"/>
        <w:spacing w:after="0" w:line="240" w:lineRule="auto"/>
        <w:ind w:right="-85"/>
        <w:jc w:val="both"/>
        <w:rPr>
          <w:rFonts w:ascii="Arial" w:hAnsi="Arial" w:cs="Arial"/>
          <w:sz w:val="24"/>
          <w:szCs w:val="24"/>
          <w:lang w:val="ro-RO"/>
        </w:rPr>
      </w:pPr>
      <w:r w:rsidRPr="00DD1270">
        <w:rPr>
          <w:rFonts w:ascii="Arial" w:hAnsi="Arial" w:cs="Arial"/>
          <w:sz w:val="24"/>
          <w:szCs w:val="24"/>
          <w:lang w:val="ro-RO"/>
        </w:rPr>
        <w:t>E – proprietate privat</w:t>
      </w:r>
      <w:r w:rsidR="00512B30" w:rsidRPr="00DD1270">
        <w:rPr>
          <w:rFonts w:ascii="Arial" w:hAnsi="Arial" w:cs="Arial"/>
          <w:sz w:val="24"/>
          <w:szCs w:val="24"/>
          <w:lang w:val="ro-RO"/>
        </w:rPr>
        <w:t>ă</w:t>
      </w:r>
      <w:r w:rsidRPr="00DD1270">
        <w:rPr>
          <w:rFonts w:ascii="Arial" w:hAnsi="Arial" w:cs="Arial"/>
          <w:sz w:val="24"/>
          <w:szCs w:val="24"/>
          <w:lang w:val="ro-RO"/>
        </w:rPr>
        <w:t>;</w:t>
      </w:r>
    </w:p>
    <w:p w:rsidR="00FF32A2" w:rsidRPr="00DD1270" w:rsidRDefault="00512B30" w:rsidP="00FF32A2">
      <w:pPr>
        <w:pStyle w:val="Listparagraf"/>
        <w:widowControl w:val="0"/>
        <w:numPr>
          <w:ilvl w:val="0"/>
          <w:numId w:val="8"/>
        </w:numPr>
        <w:shd w:val="clear" w:color="auto" w:fill="FFFFFF"/>
        <w:tabs>
          <w:tab w:val="left" w:pos="0"/>
          <w:tab w:val="left" w:pos="9600"/>
        </w:tabs>
        <w:autoSpaceDE w:val="0"/>
        <w:autoSpaceDN w:val="0"/>
        <w:adjustRightInd w:val="0"/>
        <w:spacing w:after="0" w:line="240" w:lineRule="auto"/>
        <w:ind w:right="-85"/>
        <w:jc w:val="both"/>
        <w:rPr>
          <w:rFonts w:ascii="Arial" w:hAnsi="Arial" w:cs="Arial"/>
          <w:sz w:val="24"/>
          <w:szCs w:val="24"/>
          <w:lang w:val="ro-RO"/>
        </w:rPr>
      </w:pPr>
      <w:r w:rsidRPr="00DD1270">
        <w:rPr>
          <w:rFonts w:ascii="Arial" w:hAnsi="Arial" w:cs="Arial"/>
          <w:sz w:val="24"/>
          <w:szCs w:val="24"/>
          <w:lang w:val="ro-RO"/>
        </w:rPr>
        <w:t>V- teren NC 50752</w:t>
      </w:r>
    </w:p>
    <w:p w:rsidR="00FF32A2" w:rsidRPr="00DD1270" w:rsidRDefault="00FF32A2" w:rsidP="00D0171D">
      <w:pPr>
        <w:pStyle w:val="Listparagraf"/>
        <w:widowControl w:val="0"/>
        <w:shd w:val="clear" w:color="auto" w:fill="FFFFFF"/>
        <w:tabs>
          <w:tab w:val="left" w:pos="0"/>
          <w:tab w:val="left" w:pos="9600"/>
        </w:tabs>
        <w:autoSpaceDE w:val="0"/>
        <w:autoSpaceDN w:val="0"/>
        <w:adjustRightInd w:val="0"/>
        <w:spacing w:after="0" w:line="240" w:lineRule="auto"/>
        <w:ind w:left="2580" w:right="-85"/>
        <w:jc w:val="both"/>
        <w:rPr>
          <w:rFonts w:ascii="Arial" w:hAnsi="Arial" w:cs="Arial"/>
          <w:sz w:val="24"/>
          <w:szCs w:val="24"/>
          <w:lang w:val="ro-RO"/>
        </w:rPr>
      </w:pPr>
      <w:r w:rsidRPr="00DD1270">
        <w:rPr>
          <w:rFonts w:ascii="Arial" w:hAnsi="Arial" w:cs="Arial"/>
          <w:sz w:val="24"/>
          <w:szCs w:val="24"/>
          <w:lang w:val="ro-RO"/>
        </w:rPr>
        <w:t xml:space="preserve"> </w:t>
      </w:r>
    </w:p>
    <w:p w:rsidR="00FF32A2" w:rsidRPr="00DD1270" w:rsidRDefault="00FF32A2" w:rsidP="00D0171D">
      <w:pPr>
        <w:autoSpaceDE w:val="0"/>
        <w:autoSpaceDN w:val="0"/>
        <w:adjustRightInd w:val="0"/>
        <w:spacing w:after="0" w:line="240" w:lineRule="auto"/>
        <w:rPr>
          <w:rFonts w:ascii="Arial" w:eastAsia="Times New Roman" w:hAnsi="Arial" w:cs="Arial"/>
          <w:color w:val="000000"/>
          <w:sz w:val="24"/>
          <w:szCs w:val="24"/>
          <w:lang w:val="ro-RO"/>
        </w:rPr>
      </w:pPr>
      <w:r w:rsidRPr="00DD1270">
        <w:rPr>
          <w:rFonts w:ascii="Arial" w:eastAsia="Times New Roman" w:hAnsi="Arial" w:cs="Arial"/>
          <w:b/>
          <w:bCs/>
          <w:color w:val="000000"/>
          <w:sz w:val="24"/>
          <w:szCs w:val="24"/>
          <w:lang w:val="ro-RO"/>
        </w:rPr>
        <w:t xml:space="preserve">           Caracte</w:t>
      </w:r>
      <w:r w:rsidR="00403A2E" w:rsidRPr="00DD1270">
        <w:rPr>
          <w:rFonts w:ascii="Arial" w:eastAsia="Times New Roman" w:hAnsi="Arial" w:cs="Arial"/>
          <w:b/>
          <w:bCs/>
          <w:color w:val="000000"/>
          <w:sz w:val="24"/>
          <w:szCs w:val="24"/>
          <w:lang w:val="ro-RO"/>
        </w:rPr>
        <w:t>ristici principale ale construcț</w:t>
      </w:r>
      <w:r w:rsidRPr="00DD1270">
        <w:rPr>
          <w:rFonts w:ascii="Arial" w:eastAsia="Times New Roman" w:hAnsi="Arial" w:cs="Arial"/>
          <w:b/>
          <w:bCs/>
          <w:color w:val="000000"/>
          <w:sz w:val="24"/>
          <w:szCs w:val="24"/>
          <w:lang w:val="ro-RO"/>
        </w:rPr>
        <w:t>i</w:t>
      </w:r>
      <w:r w:rsidR="00403A2E" w:rsidRPr="00DD1270">
        <w:rPr>
          <w:rFonts w:ascii="Arial" w:eastAsia="Times New Roman" w:hAnsi="Arial" w:cs="Arial"/>
          <w:b/>
          <w:bCs/>
          <w:color w:val="000000"/>
          <w:sz w:val="24"/>
          <w:szCs w:val="24"/>
          <w:lang w:val="ro-RO"/>
        </w:rPr>
        <w:t>ilor ș</w:t>
      </w:r>
      <w:r w:rsidRPr="00DD1270">
        <w:rPr>
          <w:rFonts w:ascii="Arial" w:eastAsia="Times New Roman" w:hAnsi="Arial" w:cs="Arial"/>
          <w:b/>
          <w:bCs/>
          <w:color w:val="000000"/>
          <w:sz w:val="24"/>
          <w:szCs w:val="24"/>
          <w:lang w:val="ro-RO"/>
        </w:rPr>
        <w:t xml:space="preserve">i amenajărilor </w:t>
      </w:r>
    </w:p>
    <w:p w:rsidR="00FF32A2" w:rsidRPr="00DD1270" w:rsidRDefault="00FF32A2" w:rsidP="00D0171D">
      <w:pPr>
        <w:autoSpaceDE w:val="0"/>
        <w:autoSpaceDN w:val="0"/>
        <w:adjustRightInd w:val="0"/>
        <w:spacing w:after="0" w:line="240" w:lineRule="auto"/>
        <w:rPr>
          <w:rFonts w:ascii="Arial" w:eastAsia="Times New Roman" w:hAnsi="Arial" w:cs="Arial"/>
          <w:color w:val="000000"/>
          <w:sz w:val="24"/>
          <w:szCs w:val="24"/>
          <w:lang w:val="ro-RO"/>
        </w:rPr>
      </w:pPr>
      <w:r w:rsidRPr="00DD1270">
        <w:rPr>
          <w:rFonts w:ascii="Arial" w:eastAsia="Times New Roman" w:hAnsi="Arial" w:cs="Arial"/>
          <w:color w:val="000000"/>
          <w:sz w:val="24"/>
          <w:szCs w:val="24"/>
          <w:lang w:val="ro-RO"/>
        </w:rPr>
        <w:t xml:space="preserve">Beneficiarul dorește să dezvolte pe acest teren o fermă zootehnică pentru creșterea puilor de carne. </w:t>
      </w:r>
    </w:p>
    <w:p w:rsidR="00FF32A2" w:rsidRPr="00DD1270" w:rsidRDefault="00FF32A2" w:rsidP="00FF32A2">
      <w:pPr>
        <w:pStyle w:val="Listparagraf"/>
        <w:numPr>
          <w:ilvl w:val="0"/>
          <w:numId w:val="9"/>
        </w:numPr>
        <w:autoSpaceDE w:val="0"/>
        <w:autoSpaceDN w:val="0"/>
        <w:adjustRightInd w:val="0"/>
        <w:spacing w:after="0" w:line="240" w:lineRule="auto"/>
        <w:rPr>
          <w:rFonts w:ascii="Arial" w:eastAsia="Times New Roman" w:hAnsi="Arial" w:cs="Arial"/>
          <w:color w:val="000000"/>
          <w:sz w:val="24"/>
          <w:szCs w:val="24"/>
          <w:lang w:val="ro-RO"/>
        </w:rPr>
      </w:pPr>
      <w:r w:rsidRPr="00DD1270">
        <w:rPr>
          <w:rFonts w:ascii="Arial" w:eastAsia="Times New Roman" w:hAnsi="Arial" w:cs="Arial"/>
          <w:b/>
          <w:i/>
          <w:color w:val="000000"/>
          <w:sz w:val="24"/>
          <w:szCs w:val="24"/>
          <w:u w:val="single"/>
          <w:lang w:val="ro-RO"/>
        </w:rPr>
        <w:t>Ferma va fi compusă din</w:t>
      </w:r>
      <w:r w:rsidR="00D0171D" w:rsidRPr="00DD1270">
        <w:rPr>
          <w:rFonts w:ascii="Arial" w:eastAsia="Times New Roman" w:hAnsi="Arial" w:cs="Arial"/>
          <w:b/>
          <w:i/>
          <w:color w:val="000000"/>
          <w:sz w:val="24"/>
          <w:szCs w:val="24"/>
          <w:u w:val="single"/>
          <w:lang w:val="ro-RO"/>
        </w:rPr>
        <w:t xml:space="preserve"> următoarele</w:t>
      </w:r>
      <w:r w:rsidRPr="00DD1270">
        <w:rPr>
          <w:rFonts w:ascii="Arial" w:eastAsia="Times New Roman" w:hAnsi="Arial" w:cs="Arial"/>
          <w:b/>
          <w:i/>
          <w:color w:val="000000"/>
          <w:sz w:val="24"/>
          <w:szCs w:val="24"/>
          <w:u w:val="single"/>
          <w:lang w:val="ro-RO"/>
        </w:rPr>
        <w:t xml:space="preserve"> clădiri</w:t>
      </w:r>
      <w:r w:rsidRPr="00DD1270">
        <w:rPr>
          <w:rFonts w:ascii="Arial" w:eastAsia="Times New Roman" w:hAnsi="Arial" w:cs="Arial"/>
          <w:color w:val="000000"/>
          <w:sz w:val="24"/>
          <w:szCs w:val="24"/>
          <w:lang w:val="ro-RO"/>
        </w:rPr>
        <w:t xml:space="preserve">: </w:t>
      </w:r>
    </w:p>
    <w:p w:rsidR="00D0171D" w:rsidRPr="00DD1270" w:rsidRDefault="00D0171D" w:rsidP="00D0171D">
      <w:pPr>
        <w:pStyle w:val="Listparagraf"/>
        <w:numPr>
          <w:ilvl w:val="0"/>
          <w:numId w:val="24"/>
        </w:numPr>
        <w:jc w:val="both"/>
        <w:rPr>
          <w:rFonts w:ascii="Arial" w:eastAsia="Times New Roman" w:hAnsi="Arial" w:cs="Arial"/>
          <w:color w:val="000000"/>
          <w:sz w:val="24"/>
          <w:szCs w:val="24"/>
          <w:lang w:val="ro-RO"/>
        </w:rPr>
      </w:pPr>
      <w:r w:rsidRPr="00DD1270">
        <w:rPr>
          <w:rFonts w:ascii="Arial" w:hAnsi="Arial" w:cs="Arial"/>
          <w:b/>
          <w:bCs/>
          <w:sz w:val="24"/>
          <w:szCs w:val="24"/>
          <w:lang w:val="ro-RO"/>
        </w:rPr>
        <w:t xml:space="preserve">CLĂDIREA C1 – </w:t>
      </w:r>
      <w:r w:rsidRPr="00DD1270">
        <w:rPr>
          <w:rFonts w:ascii="Arial" w:hAnsi="Arial" w:cs="Arial"/>
          <w:bCs/>
          <w:sz w:val="24"/>
          <w:szCs w:val="24"/>
          <w:lang w:val="ro-RO"/>
        </w:rPr>
        <w:t xml:space="preserve">clădire ce găzduiește </w:t>
      </w:r>
      <w:r w:rsidRPr="00DD1270">
        <w:rPr>
          <w:rFonts w:ascii="Arial" w:eastAsia="Times New Roman" w:hAnsi="Arial" w:cs="Arial"/>
          <w:color w:val="000000"/>
          <w:sz w:val="24"/>
          <w:szCs w:val="24"/>
          <w:lang w:val="ro-RO"/>
        </w:rPr>
        <w:t xml:space="preserve">abatorul și magazinul de desfacere a produselor finite obținute in urma procesului tehnologic . Construcția are regim de înălțime parter cu suprafața construită și </w:t>
      </w:r>
      <w:proofErr w:type="spellStart"/>
      <w:r w:rsidRPr="00DD1270">
        <w:rPr>
          <w:rFonts w:ascii="Arial" w:eastAsia="Times New Roman" w:hAnsi="Arial" w:cs="Arial"/>
          <w:color w:val="000000"/>
          <w:sz w:val="24"/>
          <w:szCs w:val="24"/>
          <w:lang w:val="ro-RO"/>
        </w:rPr>
        <w:t>desfașurată</w:t>
      </w:r>
      <w:proofErr w:type="spellEnd"/>
      <w:r w:rsidRPr="00DD1270">
        <w:rPr>
          <w:rFonts w:ascii="Arial" w:eastAsia="Times New Roman" w:hAnsi="Arial" w:cs="Arial"/>
          <w:color w:val="000000"/>
          <w:sz w:val="24"/>
          <w:szCs w:val="24"/>
          <w:lang w:val="ro-RO"/>
        </w:rPr>
        <w:t xml:space="preserve"> de 447.19 mp iar cea utilă de 342.75 mp.</w:t>
      </w:r>
    </w:p>
    <w:p w:rsidR="00D0171D" w:rsidRPr="00DD1270" w:rsidRDefault="00806CCD" w:rsidP="00D0171D">
      <w:pPr>
        <w:pStyle w:val="Listparagraf"/>
        <w:numPr>
          <w:ilvl w:val="0"/>
          <w:numId w:val="24"/>
        </w:numPr>
        <w:jc w:val="both"/>
        <w:rPr>
          <w:rFonts w:ascii="Arial" w:eastAsia="Times New Roman" w:hAnsi="Arial" w:cs="Arial"/>
          <w:color w:val="000000"/>
          <w:sz w:val="24"/>
          <w:szCs w:val="24"/>
          <w:lang w:val="ro-RO"/>
        </w:rPr>
      </w:pPr>
      <w:r w:rsidRPr="00DD1270">
        <w:rPr>
          <w:rFonts w:ascii="Arial" w:eastAsia="Times New Roman" w:hAnsi="Arial" w:cs="Arial"/>
          <w:b/>
          <w:color w:val="000000"/>
          <w:sz w:val="24"/>
          <w:szCs w:val="24"/>
          <w:lang w:val="ro-RO"/>
        </w:rPr>
        <w:t>CLĂDIRE ADMINISTRASTIVĂ</w:t>
      </w:r>
      <w:r w:rsidR="00D0171D" w:rsidRPr="00DD1270">
        <w:rPr>
          <w:rFonts w:ascii="Arial" w:eastAsia="Times New Roman" w:hAnsi="Arial" w:cs="Arial"/>
          <w:b/>
          <w:color w:val="000000"/>
          <w:sz w:val="24"/>
          <w:szCs w:val="24"/>
          <w:lang w:val="ro-RO"/>
        </w:rPr>
        <w:t xml:space="preserve"> C2</w:t>
      </w:r>
      <w:r w:rsidR="00D0171D" w:rsidRPr="00DD1270">
        <w:rPr>
          <w:rFonts w:ascii="Arial" w:eastAsia="Times New Roman" w:hAnsi="Arial" w:cs="Arial"/>
          <w:color w:val="000000"/>
          <w:sz w:val="24"/>
          <w:szCs w:val="24"/>
          <w:lang w:val="ro-RO"/>
        </w:rPr>
        <w:t xml:space="preserve"> - clădire ce găzduiește biroul administratorului, cabinetul veterinar, biroul de monitorizare pentru cântar, sala de mese ș</w:t>
      </w:r>
      <w:r w:rsidRPr="00DD1270">
        <w:rPr>
          <w:rFonts w:ascii="Arial" w:eastAsia="Times New Roman" w:hAnsi="Arial" w:cs="Arial"/>
          <w:color w:val="000000"/>
          <w:sz w:val="24"/>
          <w:szCs w:val="24"/>
          <w:lang w:val="ro-RO"/>
        </w:rPr>
        <w:t>i vestiar . Construcț</w:t>
      </w:r>
      <w:r w:rsidR="00D0171D" w:rsidRPr="00DD1270">
        <w:rPr>
          <w:rFonts w:ascii="Arial" w:eastAsia="Times New Roman" w:hAnsi="Arial" w:cs="Arial"/>
          <w:color w:val="000000"/>
          <w:sz w:val="24"/>
          <w:szCs w:val="24"/>
          <w:lang w:val="ro-RO"/>
        </w:rPr>
        <w:t xml:space="preserve">ia are regim de </w:t>
      </w:r>
      <w:r w:rsidRPr="00DD1270">
        <w:rPr>
          <w:rFonts w:ascii="Arial" w:eastAsia="Times New Roman" w:hAnsi="Arial" w:cs="Arial"/>
          <w:color w:val="000000"/>
          <w:sz w:val="24"/>
          <w:szCs w:val="24"/>
          <w:lang w:val="ro-RO"/>
        </w:rPr>
        <w:t>î</w:t>
      </w:r>
      <w:r w:rsidR="00D0171D" w:rsidRPr="00DD1270">
        <w:rPr>
          <w:rFonts w:ascii="Arial" w:eastAsia="Times New Roman" w:hAnsi="Arial" w:cs="Arial"/>
          <w:color w:val="000000"/>
          <w:sz w:val="24"/>
          <w:szCs w:val="24"/>
          <w:lang w:val="ro-RO"/>
        </w:rPr>
        <w:t>n</w:t>
      </w:r>
      <w:r w:rsidRPr="00DD1270">
        <w:rPr>
          <w:rFonts w:ascii="Arial" w:eastAsia="Times New Roman" w:hAnsi="Arial" w:cs="Arial"/>
          <w:color w:val="000000"/>
          <w:sz w:val="24"/>
          <w:szCs w:val="24"/>
          <w:lang w:val="ro-RO"/>
        </w:rPr>
        <w:t>ă</w:t>
      </w:r>
      <w:r w:rsidR="00D0171D" w:rsidRPr="00DD1270">
        <w:rPr>
          <w:rFonts w:ascii="Arial" w:eastAsia="Times New Roman" w:hAnsi="Arial" w:cs="Arial"/>
          <w:color w:val="000000"/>
          <w:sz w:val="24"/>
          <w:szCs w:val="24"/>
          <w:lang w:val="ro-RO"/>
        </w:rPr>
        <w:t>l</w:t>
      </w:r>
      <w:r w:rsidRPr="00DD1270">
        <w:rPr>
          <w:rFonts w:ascii="Arial" w:eastAsia="Times New Roman" w:hAnsi="Arial" w:cs="Arial"/>
          <w:color w:val="000000"/>
          <w:sz w:val="24"/>
          <w:szCs w:val="24"/>
          <w:lang w:val="ro-RO"/>
        </w:rPr>
        <w:t>ț</w:t>
      </w:r>
      <w:r w:rsidR="00D0171D" w:rsidRPr="00DD1270">
        <w:rPr>
          <w:rFonts w:ascii="Arial" w:eastAsia="Times New Roman" w:hAnsi="Arial" w:cs="Arial"/>
          <w:color w:val="000000"/>
          <w:sz w:val="24"/>
          <w:szCs w:val="24"/>
          <w:lang w:val="ro-RO"/>
        </w:rPr>
        <w:t>ime parter cu suprafa</w:t>
      </w:r>
      <w:r w:rsidRPr="00DD1270">
        <w:rPr>
          <w:rFonts w:ascii="Arial" w:eastAsia="Times New Roman" w:hAnsi="Arial" w:cs="Arial"/>
          <w:color w:val="000000"/>
          <w:sz w:val="24"/>
          <w:szCs w:val="24"/>
          <w:lang w:val="ro-RO"/>
        </w:rPr>
        <w:t>ț</w:t>
      </w:r>
      <w:r w:rsidR="00D0171D" w:rsidRPr="00DD1270">
        <w:rPr>
          <w:rFonts w:ascii="Arial" w:eastAsia="Times New Roman" w:hAnsi="Arial" w:cs="Arial"/>
          <w:color w:val="000000"/>
          <w:sz w:val="24"/>
          <w:szCs w:val="24"/>
          <w:lang w:val="ro-RO"/>
        </w:rPr>
        <w:t>a construit</w:t>
      </w:r>
      <w:r w:rsidRPr="00DD1270">
        <w:rPr>
          <w:rFonts w:ascii="Arial" w:eastAsia="Times New Roman" w:hAnsi="Arial" w:cs="Arial"/>
          <w:color w:val="000000"/>
          <w:sz w:val="24"/>
          <w:szCs w:val="24"/>
          <w:lang w:val="ro-RO"/>
        </w:rPr>
        <w:t>ă</w:t>
      </w:r>
      <w:r w:rsidR="00D0171D" w:rsidRPr="00DD1270">
        <w:rPr>
          <w:rFonts w:ascii="Arial" w:eastAsia="Times New Roman" w:hAnsi="Arial" w:cs="Arial"/>
          <w:color w:val="000000"/>
          <w:sz w:val="24"/>
          <w:szCs w:val="24"/>
          <w:lang w:val="ro-RO"/>
        </w:rPr>
        <w:t xml:space="preserve"> </w:t>
      </w:r>
      <w:r w:rsidRPr="00DD1270">
        <w:rPr>
          <w:rFonts w:ascii="Arial" w:eastAsia="Times New Roman" w:hAnsi="Arial" w:cs="Arial"/>
          <w:color w:val="000000"/>
          <w:sz w:val="24"/>
          <w:szCs w:val="24"/>
          <w:lang w:val="ro-RO"/>
        </w:rPr>
        <w:t>ș</w:t>
      </w:r>
      <w:r w:rsidR="00D0171D" w:rsidRPr="00DD1270">
        <w:rPr>
          <w:rFonts w:ascii="Arial" w:eastAsia="Times New Roman" w:hAnsi="Arial" w:cs="Arial"/>
          <w:color w:val="000000"/>
          <w:sz w:val="24"/>
          <w:szCs w:val="24"/>
          <w:lang w:val="ro-RO"/>
        </w:rPr>
        <w:t xml:space="preserve">i </w:t>
      </w:r>
      <w:proofErr w:type="spellStart"/>
      <w:r w:rsidR="00D0171D" w:rsidRPr="00DD1270">
        <w:rPr>
          <w:rFonts w:ascii="Arial" w:eastAsia="Times New Roman" w:hAnsi="Arial" w:cs="Arial"/>
          <w:color w:val="000000"/>
          <w:sz w:val="24"/>
          <w:szCs w:val="24"/>
          <w:lang w:val="ro-RO"/>
        </w:rPr>
        <w:t>desfa</w:t>
      </w:r>
      <w:r w:rsidRPr="00DD1270">
        <w:rPr>
          <w:rFonts w:ascii="Arial" w:eastAsia="Times New Roman" w:hAnsi="Arial" w:cs="Arial"/>
          <w:color w:val="000000"/>
          <w:sz w:val="24"/>
          <w:szCs w:val="24"/>
          <w:lang w:val="ro-RO"/>
        </w:rPr>
        <w:t>șurată</w:t>
      </w:r>
      <w:proofErr w:type="spellEnd"/>
      <w:r w:rsidR="00D0171D" w:rsidRPr="00DD1270">
        <w:rPr>
          <w:rFonts w:ascii="Arial" w:eastAsia="Times New Roman" w:hAnsi="Arial" w:cs="Arial"/>
          <w:color w:val="000000"/>
          <w:sz w:val="24"/>
          <w:szCs w:val="24"/>
          <w:lang w:val="ro-RO"/>
        </w:rPr>
        <w:t xml:space="preserve"> de 185.62 mp iar cea util</w:t>
      </w:r>
      <w:r w:rsidRPr="00DD1270">
        <w:rPr>
          <w:rFonts w:ascii="Arial" w:eastAsia="Times New Roman" w:hAnsi="Arial" w:cs="Arial"/>
          <w:color w:val="000000"/>
          <w:sz w:val="24"/>
          <w:szCs w:val="24"/>
          <w:lang w:val="ro-RO"/>
        </w:rPr>
        <w:t>ă</w:t>
      </w:r>
      <w:r w:rsidR="00D0171D" w:rsidRPr="00DD1270">
        <w:rPr>
          <w:rFonts w:ascii="Arial" w:eastAsia="Times New Roman" w:hAnsi="Arial" w:cs="Arial"/>
          <w:color w:val="000000"/>
          <w:sz w:val="24"/>
          <w:szCs w:val="24"/>
          <w:lang w:val="ro-RO"/>
        </w:rPr>
        <w:t xml:space="preserve"> de 148.11 mp.</w:t>
      </w:r>
    </w:p>
    <w:p w:rsidR="00417578" w:rsidRPr="00DD1270" w:rsidRDefault="006A40D1" w:rsidP="00417578">
      <w:pPr>
        <w:pStyle w:val="Listparagraf"/>
        <w:numPr>
          <w:ilvl w:val="0"/>
          <w:numId w:val="24"/>
        </w:numPr>
        <w:jc w:val="both"/>
        <w:rPr>
          <w:rFonts w:ascii="Arial" w:eastAsia="Times New Roman" w:hAnsi="Arial" w:cs="Arial"/>
          <w:color w:val="000000"/>
          <w:sz w:val="24"/>
          <w:szCs w:val="24"/>
          <w:lang w:val="ro-RO"/>
        </w:rPr>
      </w:pPr>
      <w:r w:rsidRPr="00DD1270">
        <w:rPr>
          <w:rFonts w:ascii="Arial" w:eastAsia="Times New Roman" w:hAnsi="Arial" w:cs="Arial"/>
          <w:b/>
          <w:color w:val="000000"/>
          <w:sz w:val="24"/>
          <w:szCs w:val="24"/>
          <w:lang w:val="ro-RO"/>
        </w:rPr>
        <w:t>HALĂ</w:t>
      </w:r>
      <w:r w:rsidR="00417578" w:rsidRPr="00DD1270">
        <w:rPr>
          <w:rFonts w:ascii="Arial" w:eastAsia="Times New Roman" w:hAnsi="Arial" w:cs="Arial"/>
          <w:b/>
          <w:color w:val="000000"/>
          <w:sz w:val="24"/>
          <w:szCs w:val="24"/>
          <w:lang w:val="ro-RO"/>
        </w:rPr>
        <w:t xml:space="preserve"> CREȘTERE PUI C3</w:t>
      </w:r>
      <w:r w:rsidRPr="00DD1270">
        <w:rPr>
          <w:rFonts w:ascii="Arial" w:eastAsia="Times New Roman" w:hAnsi="Arial" w:cs="Arial"/>
          <w:color w:val="000000"/>
          <w:sz w:val="24"/>
          <w:szCs w:val="24"/>
          <w:lang w:val="ro-RO"/>
        </w:rPr>
        <w:t xml:space="preserve"> </w:t>
      </w:r>
      <w:r w:rsidR="00417578" w:rsidRPr="00DD1270">
        <w:rPr>
          <w:rFonts w:ascii="Arial" w:eastAsia="Times New Roman" w:hAnsi="Arial" w:cs="Arial"/>
          <w:color w:val="000000"/>
          <w:sz w:val="24"/>
          <w:szCs w:val="24"/>
          <w:lang w:val="ro-RO"/>
        </w:rPr>
        <w:t xml:space="preserve">- clădire ce găzduiește hala pentru creșterea puilor. Construcția este </w:t>
      </w:r>
      <w:proofErr w:type="spellStart"/>
      <w:r w:rsidR="00417578" w:rsidRPr="00DD1270">
        <w:rPr>
          <w:rFonts w:ascii="Arial" w:eastAsia="Times New Roman" w:hAnsi="Arial" w:cs="Arial"/>
          <w:color w:val="000000"/>
          <w:sz w:val="24"/>
          <w:szCs w:val="24"/>
          <w:lang w:val="ro-RO"/>
        </w:rPr>
        <w:t>desfașurată</w:t>
      </w:r>
      <w:proofErr w:type="spellEnd"/>
      <w:r w:rsidR="00417578" w:rsidRPr="00DD1270">
        <w:rPr>
          <w:rFonts w:ascii="Arial" w:eastAsia="Times New Roman" w:hAnsi="Arial" w:cs="Arial"/>
          <w:color w:val="000000"/>
          <w:sz w:val="24"/>
          <w:szCs w:val="24"/>
          <w:lang w:val="ro-RO"/>
        </w:rPr>
        <w:t xml:space="preserve"> pe parter cu suprafața construită și cea </w:t>
      </w:r>
      <w:proofErr w:type="spellStart"/>
      <w:r w:rsidR="00417578" w:rsidRPr="00DD1270">
        <w:rPr>
          <w:rFonts w:ascii="Arial" w:eastAsia="Times New Roman" w:hAnsi="Arial" w:cs="Arial"/>
          <w:color w:val="000000"/>
          <w:sz w:val="24"/>
          <w:szCs w:val="24"/>
          <w:lang w:val="ro-RO"/>
        </w:rPr>
        <w:t>desfasurată</w:t>
      </w:r>
      <w:proofErr w:type="spellEnd"/>
      <w:r w:rsidR="00417578" w:rsidRPr="00DD1270">
        <w:rPr>
          <w:rFonts w:ascii="Arial" w:eastAsia="Times New Roman" w:hAnsi="Arial" w:cs="Arial"/>
          <w:color w:val="000000"/>
          <w:sz w:val="24"/>
          <w:szCs w:val="24"/>
          <w:lang w:val="ro-RO"/>
        </w:rPr>
        <w:t xml:space="preserve"> de 645.70mp și suprafața utilă de 617.68 mp. Construcția este împărțită în două zone după cum urmează: zonă creștere pui cu suprafața utilă de 565.28 mp și zonă administrativă compusă din spațiu tehnic, monitorizare tehnică, hol, vestiar curat, vestiar murdar, depozit materiale</w:t>
      </w:r>
      <w:r w:rsidRPr="00DD1270">
        <w:rPr>
          <w:rFonts w:ascii="Arial" w:eastAsia="Times New Roman" w:hAnsi="Arial" w:cs="Arial"/>
          <w:color w:val="000000"/>
          <w:sz w:val="24"/>
          <w:szCs w:val="24"/>
          <w:lang w:val="ro-RO"/>
        </w:rPr>
        <w:t xml:space="preserve">, sas </w:t>
      </w:r>
      <w:r w:rsidR="00417578" w:rsidRPr="00DD1270">
        <w:rPr>
          <w:rFonts w:ascii="Arial" w:eastAsia="Times New Roman" w:hAnsi="Arial" w:cs="Arial"/>
          <w:color w:val="000000"/>
          <w:sz w:val="24"/>
          <w:szCs w:val="24"/>
          <w:lang w:val="ro-RO"/>
        </w:rPr>
        <w:t>și cameră cadavre</w:t>
      </w:r>
    </w:p>
    <w:p w:rsidR="006A40D1" w:rsidRPr="00DD1270" w:rsidRDefault="006A40D1" w:rsidP="006A40D1">
      <w:pPr>
        <w:pStyle w:val="Listparagraf"/>
        <w:numPr>
          <w:ilvl w:val="0"/>
          <w:numId w:val="24"/>
        </w:numPr>
        <w:jc w:val="both"/>
        <w:rPr>
          <w:rFonts w:ascii="Arial" w:eastAsia="Times New Roman" w:hAnsi="Arial" w:cs="Arial"/>
          <w:color w:val="000000"/>
          <w:sz w:val="24"/>
          <w:szCs w:val="24"/>
          <w:lang w:val="ro-RO"/>
        </w:rPr>
      </w:pPr>
      <w:r w:rsidRPr="00DD1270">
        <w:rPr>
          <w:rFonts w:ascii="Arial" w:eastAsia="Times New Roman" w:hAnsi="Arial" w:cs="Arial"/>
          <w:b/>
          <w:color w:val="000000"/>
          <w:sz w:val="24"/>
          <w:szCs w:val="24"/>
          <w:lang w:val="ro-RO"/>
        </w:rPr>
        <w:t>HALĂ CREȘTERE PUI C4</w:t>
      </w:r>
      <w:r w:rsidRPr="00DD1270">
        <w:rPr>
          <w:rFonts w:ascii="Arial" w:eastAsia="Times New Roman" w:hAnsi="Arial" w:cs="Arial"/>
          <w:color w:val="000000"/>
          <w:sz w:val="24"/>
          <w:szCs w:val="24"/>
          <w:lang w:val="ro-RO"/>
        </w:rPr>
        <w:t xml:space="preserve"> - clădire ce găzduiește hala pentru creșterea puilor. Construcția este </w:t>
      </w:r>
      <w:proofErr w:type="spellStart"/>
      <w:r w:rsidRPr="00DD1270">
        <w:rPr>
          <w:rFonts w:ascii="Arial" w:eastAsia="Times New Roman" w:hAnsi="Arial" w:cs="Arial"/>
          <w:color w:val="000000"/>
          <w:sz w:val="24"/>
          <w:szCs w:val="24"/>
          <w:lang w:val="ro-RO"/>
        </w:rPr>
        <w:t>desfașurată</w:t>
      </w:r>
      <w:proofErr w:type="spellEnd"/>
      <w:r w:rsidRPr="00DD1270">
        <w:rPr>
          <w:rFonts w:ascii="Arial" w:eastAsia="Times New Roman" w:hAnsi="Arial" w:cs="Arial"/>
          <w:color w:val="000000"/>
          <w:sz w:val="24"/>
          <w:szCs w:val="24"/>
          <w:lang w:val="ro-RO"/>
        </w:rPr>
        <w:t xml:space="preserve"> pe parter cu suprafața construită și cea </w:t>
      </w:r>
      <w:proofErr w:type="spellStart"/>
      <w:r w:rsidRPr="00DD1270">
        <w:rPr>
          <w:rFonts w:ascii="Arial" w:eastAsia="Times New Roman" w:hAnsi="Arial" w:cs="Arial"/>
          <w:color w:val="000000"/>
          <w:sz w:val="24"/>
          <w:szCs w:val="24"/>
          <w:lang w:val="ro-RO"/>
        </w:rPr>
        <w:t>desfașurată</w:t>
      </w:r>
      <w:proofErr w:type="spellEnd"/>
      <w:r w:rsidRPr="00DD1270">
        <w:rPr>
          <w:rFonts w:ascii="Arial" w:eastAsia="Times New Roman" w:hAnsi="Arial" w:cs="Arial"/>
          <w:color w:val="000000"/>
          <w:sz w:val="24"/>
          <w:szCs w:val="24"/>
          <w:lang w:val="ro-RO"/>
        </w:rPr>
        <w:t xml:space="preserve"> de 645.70mp și suprafața utilă de 617.68 mp. Construcția este împărțită în două zone după cum urmează: zonă creștere pui cu suprafața utilă de 565.28 mp și zonă administrativă compusă din spațiu tehnic, monitorizare tehnică, hol, vestiar curat, vestiar murdar, depozit materiale, sas și cameră cadavre</w:t>
      </w:r>
    </w:p>
    <w:p w:rsidR="006A40D1" w:rsidRPr="00DD1270" w:rsidRDefault="008A7308" w:rsidP="006A40D1">
      <w:pPr>
        <w:pStyle w:val="Listparagraf"/>
        <w:numPr>
          <w:ilvl w:val="0"/>
          <w:numId w:val="24"/>
        </w:numPr>
        <w:jc w:val="both"/>
        <w:rPr>
          <w:rFonts w:ascii="Arial" w:eastAsia="Times New Roman" w:hAnsi="Arial" w:cs="Arial"/>
          <w:color w:val="000000"/>
          <w:sz w:val="24"/>
          <w:szCs w:val="24"/>
          <w:lang w:val="ro-RO"/>
        </w:rPr>
      </w:pPr>
      <w:r w:rsidRPr="00DD1270">
        <w:rPr>
          <w:rFonts w:ascii="Arial" w:eastAsia="Times New Roman" w:hAnsi="Arial" w:cs="Arial"/>
          <w:b/>
          <w:color w:val="000000"/>
          <w:sz w:val="24"/>
          <w:szCs w:val="24"/>
          <w:lang w:val="ro-RO"/>
        </w:rPr>
        <w:t>HALĂ</w:t>
      </w:r>
      <w:r w:rsidR="006A40D1" w:rsidRPr="00DD1270">
        <w:rPr>
          <w:rFonts w:ascii="Arial" w:eastAsia="Times New Roman" w:hAnsi="Arial" w:cs="Arial"/>
          <w:b/>
          <w:color w:val="000000"/>
          <w:sz w:val="24"/>
          <w:szCs w:val="24"/>
          <w:lang w:val="ro-RO"/>
        </w:rPr>
        <w:t xml:space="preserve"> CRE</w:t>
      </w:r>
      <w:r w:rsidRPr="00DD1270">
        <w:rPr>
          <w:rFonts w:ascii="Arial" w:eastAsia="Times New Roman" w:hAnsi="Arial" w:cs="Arial"/>
          <w:b/>
          <w:color w:val="000000"/>
          <w:sz w:val="24"/>
          <w:szCs w:val="24"/>
          <w:lang w:val="ro-RO"/>
        </w:rPr>
        <w:t>Ș</w:t>
      </w:r>
      <w:r w:rsidR="006A40D1" w:rsidRPr="00DD1270">
        <w:rPr>
          <w:rFonts w:ascii="Arial" w:eastAsia="Times New Roman" w:hAnsi="Arial" w:cs="Arial"/>
          <w:b/>
          <w:color w:val="000000"/>
          <w:sz w:val="24"/>
          <w:szCs w:val="24"/>
          <w:lang w:val="ro-RO"/>
        </w:rPr>
        <w:t>TERE PUI C5</w:t>
      </w:r>
      <w:r w:rsidR="006A40D1" w:rsidRPr="00DD1270">
        <w:rPr>
          <w:rFonts w:ascii="Arial" w:eastAsia="Times New Roman" w:hAnsi="Arial" w:cs="Arial"/>
          <w:color w:val="000000"/>
          <w:sz w:val="24"/>
          <w:szCs w:val="24"/>
          <w:lang w:val="ro-RO"/>
        </w:rPr>
        <w:t xml:space="preserve"> - </w:t>
      </w:r>
      <w:r w:rsidRPr="00DD1270">
        <w:rPr>
          <w:rFonts w:ascii="Arial" w:eastAsia="Times New Roman" w:hAnsi="Arial" w:cs="Arial"/>
          <w:color w:val="000000"/>
          <w:sz w:val="24"/>
          <w:szCs w:val="24"/>
          <w:lang w:val="ro-RO"/>
        </w:rPr>
        <w:t>c</w:t>
      </w:r>
      <w:r w:rsidR="006A40D1" w:rsidRPr="00DD1270">
        <w:rPr>
          <w:rFonts w:ascii="Arial" w:eastAsia="Times New Roman" w:hAnsi="Arial" w:cs="Arial"/>
          <w:color w:val="000000"/>
          <w:sz w:val="24"/>
          <w:szCs w:val="24"/>
          <w:lang w:val="ro-RO"/>
        </w:rPr>
        <w:t>l</w:t>
      </w:r>
      <w:r w:rsidRPr="00DD1270">
        <w:rPr>
          <w:rFonts w:ascii="Arial" w:eastAsia="Times New Roman" w:hAnsi="Arial" w:cs="Arial"/>
          <w:color w:val="000000"/>
          <w:sz w:val="24"/>
          <w:szCs w:val="24"/>
          <w:lang w:val="ro-RO"/>
        </w:rPr>
        <w:t>ă</w:t>
      </w:r>
      <w:r w:rsidR="006A40D1" w:rsidRPr="00DD1270">
        <w:rPr>
          <w:rFonts w:ascii="Arial" w:eastAsia="Times New Roman" w:hAnsi="Arial" w:cs="Arial"/>
          <w:color w:val="000000"/>
          <w:sz w:val="24"/>
          <w:szCs w:val="24"/>
          <w:lang w:val="ro-RO"/>
        </w:rPr>
        <w:t>dire ce g</w:t>
      </w:r>
      <w:r w:rsidRPr="00DD1270">
        <w:rPr>
          <w:rFonts w:ascii="Arial" w:eastAsia="Times New Roman" w:hAnsi="Arial" w:cs="Arial"/>
          <w:color w:val="000000"/>
          <w:sz w:val="24"/>
          <w:szCs w:val="24"/>
          <w:lang w:val="ro-RO"/>
        </w:rPr>
        <w:t>ă</w:t>
      </w:r>
      <w:r w:rsidR="006A40D1" w:rsidRPr="00DD1270">
        <w:rPr>
          <w:rFonts w:ascii="Arial" w:eastAsia="Times New Roman" w:hAnsi="Arial" w:cs="Arial"/>
          <w:color w:val="000000"/>
          <w:sz w:val="24"/>
          <w:szCs w:val="24"/>
          <w:lang w:val="ro-RO"/>
        </w:rPr>
        <w:t>zdu</w:t>
      </w:r>
      <w:r w:rsidRPr="00DD1270">
        <w:rPr>
          <w:rFonts w:ascii="Arial" w:eastAsia="Times New Roman" w:hAnsi="Arial" w:cs="Arial"/>
          <w:color w:val="000000"/>
          <w:sz w:val="24"/>
          <w:szCs w:val="24"/>
          <w:lang w:val="ro-RO"/>
        </w:rPr>
        <w:t>i</w:t>
      </w:r>
      <w:r w:rsidR="006A40D1" w:rsidRPr="00DD1270">
        <w:rPr>
          <w:rFonts w:ascii="Arial" w:eastAsia="Times New Roman" w:hAnsi="Arial" w:cs="Arial"/>
          <w:color w:val="000000"/>
          <w:sz w:val="24"/>
          <w:szCs w:val="24"/>
          <w:lang w:val="ro-RO"/>
        </w:rPr>
        <w:t>e</w:t>
      </w:r>
      <w:r w:rsidRPr="00DD1270">
        <w:rPr>
          <w:rFonts w:ascii="Arial" w:eastAsia="Times New Roman" w:hAnsi="Arial" w:cs="Arial"/>
          <w:color w:val="000000"/>
          <w:sz w:val="24"/>
          <w:szCs w:val="24"/>
          <w:lang w:val="ro-RO"/>
        </w:rPr>
        <w:t>ș</w:t>
      </w:r>
      <w:r w:rsidR="006A40D1" w:rsidRPr="00DD1270">
        <w:rPr>
          <w:rFonts w:ascii="Arial" w:eastAsia="Times New Roman" w:hAnsi="Arial" w:cs="Arial"/>
          <w:color w:val="000000"/>
          <w:sz w:val="24"/>
          <w:szCs w:val="24"/>
          <w:lang w:val="ro-RO"/>
        </w:rPr>
        <w:t>te hala pentru cre</w:t>
      </w:r>
      <w:r w:rsidRPr="00DD1270">
        <w:rPr>
          <w:rFonts w:ascii="Arial" w:eastAsia="Times New Roman" w:hAnsi="Arial" w:cs="Arial"/>
          <w:color w:val="000000"/>
          <w:sz w:val="24"/>
          <w:szCs w:val="24"/>
          <w:lang w:val="ro-RO"/>
        </w:rPr>
        <w:t>șterea puilor. Construcția este desfăș</w:t>
      </w:r>
      <w:r w:rsidR="006A40D1" w:rsidRPr="00DD1270">
        <w:rPr>
          <w:rFonts w:ascii="Arial" w:eastAsia="Times New Roman" w:hAnsi="Arial" w:cs="Arial"/>
          <w:color w:val="000000"/>
          <w:sz w:val="24"/>
          <w:szCs w:val="24"/>
          <w:lang w:val="ro-RO"/>
        </w:rPr>
        <w:t>urat</w:t>
      </w:r>
      <w:r w:rsidRPr="00DD1270">
        <w:rPr>
          <w:rFonts w:ascii="Arial" w:eastAsia="Times New Roman" w:hAnsi="Arial" w:cs="Arial"/>
          <w:color w:val="000000"/>
          <w:sz w:val="24"/>
          <w:szCs w:val="24"/>
          <w:lang w:val="ro-RO"/>
        </w:rPr>
        <w:t>ă</w:t>
      </w:r>
      <w:r w:rsidR="006A40D1" w:rsidRPr="00DD1270">
        <w:rPr>
          <w:rFonts w:ascii="Arial" w:eastAsia="Times New Roman" w:hAnsi="Arial" w:cs="Arial"/>
          <w:color w:val="000000"/>
          <w:sz w:val="24"/>
          <w:szCs w:val="24"/>
          <w:lang w:val="ro-RO"/>
        </w:rPr>
        <w:t xml:space="preserve"> pe parter </w:t>
      </w:r>
      <w:r w:rsidRPr="00DD1270">
        <w:rPr>
          <w:rFonts w:ascii="Arial" w:eastAsia="Times New Roman" w:hAnsi="Arial" w:cs="Arial"/>
          <w:color w:val="000000"/>
          <w:sz w:val="24"/>
          <w:szCs w:val="24"/>
          <w:lang w:val="ro-RO"/>
        </w:rPr>
        <w:t>ș</w:t>
      </w:r>
      <w:r w:rsidR="006A40D1" w:rsidRPr="00DD1270">
        <w:rPr>
          <w:rFonts w:ascii="Arial" w:eastAsia="Times New Roman" w:hAnsi="Arial" w:cs="Arial"/>
          <w:color w:val="000000"/>
          <w:sz w:val="24"/>
          <w:szCs w:val="24"/>
          <w:lang w:val="ro-RO"/>
        </w:rPr>
        <w:t>i subsol cu suprafa</w:t>
      </w:r>
      <w:r w:rsidRPr="00DD1270">
        <w:rPr>
          <w:rFonts w:ascii="Arial" w:eastAsia="Times New Roman" w:hAnsi="Arial" w:cs="Arial"/>
          <w:color w:val="000000"/>
          <w:sz w:val="24"/>
          <w:szCs w:val="24"/>
          <w:lang w:val="ro-RO"/>
        </w:rPr>
        <w:t>ț</w:t>
      </w:r>
      <w:r w:rsidR="006A40D1" w:rsidRPr="00DD1270">
        <w:rPr>
          <w:rFonts w:ascii="Arial" w:eastAsia="Times New Roman" w:hAnsi="Arial" w:cs="Arial"/>
          <w:color w:val="000000"/>
          <w:sz w:val="24"/>
          <w:szCs w:val="24"/>
          <w:lang w:val="ro-RO"/>
        </w:rPr>
        <w:t>a construit</w:t>
      </w:r>
      <w:r w:rsidRPr="00DD1270">
        <w:rPr>
          <w:rFonts w:ascii="Arial" w:eastAsia="Times New Roman" w:hAnsi="Arial" w:cs="Arial"/>
          <w:color w:val="000000"/>
          <w:sz w:val="24"/>
          <w:szCs w:val="24"/>
          <w:lang w:val="ro-RO"/>
        </w:rPr>
        <w:t>ă</w:t>
      </w:r>
      <w:r w:rsidR="006A40D1" w:rsidRPr="00DD1270">
        <w:rPr>
          <w:rFonts w:ascii="Arial" w:eastAsia="Times New Roman" w:hAnsi="Arial" w:cs="Arial"/>
          <w:color w:val="000000"/>
          <w:sz w:val="24"/>
          <w:szCs w:val="24"/>
          <w:lang w:val="ro-RO"/>
        </w:rPr>
        <w:t xml:space="preserve"> de  645.70mp, suprafa</w:t>
      </w:r>
      <w:r w:rsidRPr="00DD1270">
        <w:rPr>
          <w:rFonts w:ascii="Arial" w:eastAsia="Times New Roman" w:hAnsi="Arial" w:cs="Arial"/>
          <w:color w:val="000000"/>
          <w:sz w:val="24"/>
          <w:szCs w:val="24"/>
          <w:lang w:val="ro-RO"/>
        </w:rPr>
        <w:t>ț</w:t>
      </w:r>
      <w:r w:rsidR="006A40D1" w:rsidRPr="00DD1270">
        <w:rPr>
          <w:rFonts w:ascii="Arial" w:eastAsia="Times New Roman" w:hAnsi="Arial" w:cs="Arial"/>
          <w:color w:val="000000"/>
          <w:sz w:val="24"/>
          <w:szCs w:val="24"/>
          <w:lang w:val="ro-RO"/>
        </w:rPr>
        <w:t xml:space="preserve">a </w:t>
      </w:r>
      <w:proofErr w:type="spellStart"/>
      <w:r w:rsidR="006A40D1" w:rsidRPr="00DD1270">
        <w:rPr>
          <w:rFonts w:ascii="Arial" w:eastAsia="Times New Roman" w:hAnsi="Arial" w:cs="Arial"/>
          <w:color w:val="000000"/>
          <w:sz w:val="24"/>
          <w:szCs w:val="24"/>
          <w:lang w:val="ro-RO"/>
        </w:rPr>
        <w:t>desfa</w:t>
      </w:r>
      <w:r w:rsidRPr="00DD1270">
        <w:rPr>
          <w:rFonts w:ascii="Arial" w:eastAsia="Times New Roman" w:hAnsi="Arial" w:cs="Arial"/>
          <w:color w:val="000000"/>
          <w:sz w:val="24"/>
          <w:szCs w:val="24"/>
          <w:lang w:val="ro-RO"/>
        </w:rPr>
        <w:t>ș</w:t>
      </w:r>
      <w:r w:rsidR="006A40D1" w:rsidRPr="00DD1270">
        <w:rPr>
          <w:rFonts w:ascii="Arial" w:eastAsia="Times New Roman" w:hAnsi="Arial" w:cs="Arial"/>
          <w:color w:val="000000"/>
          <w:sz w:val="24"/>
          <w:szCs w:val="24"/>
          <w:lang w:val="ro-RO"/>
        </w:rPr>
        <w:t>urat</w:t>
      </w:r>
      <w:r w:rsidRPr="00DD1270">
        <w:rPr>
          <w:rFonts w:ascii="Arial" w:eastAsia="Times New Roman" w:hAnsi="Arial" w:cs="Arial"/>
          <w:color w:val="000000"/>
          <w:sz w:val="24"/>
          <w:szCs w:val="24"/>
          <w:lang w:val="ro-RO"/>
        </w:rPr>
        <w:t>ă</w:t>
      </w:r>
      <w:proofErr w:type="spellEnd"/>
      <w:r w:rsidRPr="00DD1270">
        <w:rPr>
          <w:rFonts w:ascii="Arial" w:eastAsia="Times New Roman" w:hAnsi="Arial" w:cs="Arial"/>
          <w:color w:val="000000"/>
          <w:sz w:val="24"/>
          <w:szCs w:val="24"/>
          <w:lang w:val="ro-RO"/>
        </w:rPr>
        <w:t xml:space="preserve"> de 752.82 mp ș</w:t>
      </w:r>
      <w:r w:rsidR="006A40D1" w:rsidRPr="00DD1270">
        <w:rPr>
          <w:rFonts w:ascii="Arial" w:eastAsia="Times New Roman" w:hAnsi="Arial" w:cs="Arial"/>
          <w:color w:val="000000"/>
          <w:sz w:val="24"/>
          <w:szCs w:val="24"/>
          <w:lang w:val="ro-RO"/>
        </w:rPr>
        <w:t>i suprafa</w:t>
      </w:r>
      <w:r w:rsidRPr="00DD1270">
        <w:rPr>
          <w:rFonts w:ascii="Arial" w:eastAsia="Times New Roman" w:hAnsi="Arial" w:cs="Arial"/>
          <w:color w:val="000000"/>
          <w:sz w:val="24"/>
          <w:szCs w:val="24"/>
          <w:lang w:val="ro-RO"/>
        </w:rPr>
        <w:t>ță</w:t>
      </w:r>
      <w:r w:rsidR="006A40D1" w:rsidRPr="00DD1270">
        <w:rPr>
          <w:rFonts w:ascii="Arial" w:eastAsia="Times New Roman" w:hAnsi="Arial" w:cs="Arial"/>
          <w:color w:val="000000"/>
          <w:sz w:val="24"/>
          <w:szCs w:val="24"/>
          <w:lang w:val="ro-RO"/>
        </w:rPr>
        <w:t xml:space="preserve"> util</w:t>
      </w:r>
      <w:r w:rsidRPr="00DD1270">
        <w:rPr>
          <w:rFonts w:ascii="Arial" w:eastAsia="Times New Roman" w:hAnsi="Arial" w:cs="Arial"/>
          <w:color w:val="000000"/>
          <w:sz w:val="24"/>
          <w:szCs w:val="24"/>
          <w:lang w:val="ro-RO"/>
        </w:rPr>
        <w:t>ă de 617.68 mp. Construcț</w:t>
      </w:r>
      <w:r w:rsidR="006A40D1" w:rsidRPr="00DD1270">
        <w:rPr>
          <w:rFonts w:ascii="Arial" w:eastAsia="Times New Roman" w:hAnsi="Arial" w:cs="Arial"/>
          <w:color w:val="000000"/>
          <w:sz w:val="24"/>
          <w:szCs w:val="24"/>
          <w:lang w:val="ro-RO"/>
        </w:rPr>
        <w:t xml:space="preserve">ia este </w:t>
      </w:r>
      <w:r w:rsidRPr="00DD1270">
        <w:rPr>
          <w:rFonts w:ascii="Arial" w:eastAsia="Times New Roman" w:hAnsi="Arial" w:cs="Arial"/>
          <w:color w:val="000000"/>
          <w:sz w:val="24"/>
          <w:szCs w:val="24"/>
          <w:lang w:val="ro-RO"/>
        </w:rPr>
        <w:t>împă</w:t>
      </w:r>
      <w:r w:rsidR="006A40D1" w:rsidRPr="00DD1270">
        <w:rPr>
          <w:rFonts w:ascii="Arial" w:eastAsia="Times New Roman" w:hAnsi="Arial" w:cs="Arial"/>
          <w:color w:val="000000"/>
          <w:sz w:val="24"/>
          <w:szCs w:val="24"/>
          <w:lang w:val="ro-RO"/>
        </w:rPr>
        <w:t>r</w:t>
      </w:r>
      <w:r w:rsidRPr="00DD1270">
        <w:rPr>
          <w:rFonts w:ascii="Arial" w:eastAsia="Times New Roman" w:hAnsi="Arial" w:cs="Arial"/>
          <w:color w:val="000000"/>
          <w:sz w:val="24"/>
          <w:szCs w:val="24"/>
          <w:lang w:val="ro-RO"/>
        </w:rPr>
        <w:t>ț</w:t>
      </w:r>
      <w:r w:rsidR="006A40D1" w:rsidRPr="00DD1270">
        <w:rPr>
          <w:rFonts w:ascii="Arial" w:eastAsia="Times New Roman" w:hAnsi="Arial" w:cs="Arial"/>
          <w:color w:val="000000"/>
          <w:sz w:val="24"/>
          <w:szCs w:val="24"/>
          <w:lang w:val="ro-RO"/>
        </w:rPr>
        <w:t>it</w:t>
      </w:r>
      <w:r w:rsidRPr="00DD1270">
        <w:rPr>
          <w:rFonts w:ascii="Arial" w:eastAsia="Times New Roman" w:hAnsi="Arial" w:cs="Arial"/>
          <w:color w:val="000000"/>
          <w:sz w:val="24"/>
          <w:szCs w:val="24"/>
          <w:lang w:val="ro-RO"/>
        </w:rPr>
        <w:t>ă î</w:t>
      </w:r>
      <w:r w:rsidR="006A40D1" w:rsidRPr="00DD1270">
        <w:rPr>
          <w:rFonts w:ascii="Arial" w:eastAsia="Times New Roman" w:hAnsi="Arial" w:cs="Arial"/>
          <w:color w:val="000000"/>
          <w:sz w:val="24"/>
          <w:szCs w:val="24"/>
          <w:lang w:val="ro-RO"/>
        </w:rPr>
        <w:t>n dou</w:t>
      </w:r>
      <w:r w:rsidRPr="00DD1270">
        <w:rPr>
          <w:rFonts w:ascii="Arial" w:eastAsia="Times New Roman" w:hAnsi="Arial" w:cs="Arial"/>
          <w:color w:val="000000"/>
          <w:sz w:val="24"/>
          <w:szCs w:val="24"/>
          <w:lang w:val="ro-RO"/>
        </w:rPr>
        <w:t>ă</w:t>
      </w:r>
      <w:r w:rsidR="006A40D1" w:rsidRPr="00DD1270">
        <w:rPr>
          <w:rFonts w:ascii="Arial" w:eastAsia="Times New Roman" w:hAnsi="Arial" w:cs="Arial"/>
          <w:color w:val="000000"/>
          <w:sz w:val="24"/>
          <w:szCs w:val="24"/>
          <w:lang w:val="ro-RO"/>
        </w:rPr>
        <w:t xml:space="preserve"> zone dup</w:t>
      </w:r>
      <w:r w:rsidRPr="00DD1270">
        <w:rPr>
          <w:rFonts w:ascii="Arial" w:eastAsia="Times New Roman" w:hAnsi="Arial" w:cs="Arial"/>
          <w:color w:val="000000"/>
          <w:sz w:val="24"/>
          <w:szCs w:val="24"/>
          <w:lang w:val="ro-RO"/>
        </w:rPr>
        <w:t>ă</w:t>
      </w:r>
      <w:r w:rsidR="006A40D1" w:rsidRPr="00DD1270">
        <w:rPr>
          <w:rFonts w:ascii="Arial" w:eastAsia="Times New Roman" w:hAnsi="Arial" w:cs="Arial"/>
          <w:color w:val="000000"/>
          <w:sz w:val="24"/>
          <w:szCs w:val="24"/>
          <w:lang w:val="ro-RO"/>
        </w:rPr>
        <w:t xml:space="preserve"> cum urmeaz</w:t>
      </w:r>
      <w:r w:rsidRPr="00DD1270">
        <w:rPr>
          <w:rFonts w:ascii="Arial" w:eastAsia="Times New Roman" w:hAnsi="Arial" w:cs="Arial"/>
          <w:color w:val="000000"/>
          <w:sz w:val="24"/>
          <w:szCs w:val="24"/>
          <w:lang w:val="ro-RO"/>
        </w:rPr>
        <w:t>ă</w:t>
      </w:r>
      <w:r w:rsidR="006A40D1" w:rsidRPr="00DD1270">
        <w:rPr>
          <w:rFonts w:ascii="Arial" w:eastAsia="Times New Roman" w:hAnsi="Arial" w:cs="Arial"/>
          <w:color w:val="000000"/>
          <w:sz w:val="24"/>
          <w:szCs w:val="24"/>
          <w:lang w:val="ro-RO"/>
        </w:rPr>
        <w:t>: zona cre</w:t>
      </w:r>
      <w:r w:rsidRPr="00DD1270">
        <w:rPr>
          <w:rFonts w:ascii="Arial" w:eastAsia="Times New Roman" w:hAnsi="Arial" w:cs="Arial"/>
          <w:color w:val="000000"/>
          <w:sz w:val="24"/>
          <w:szCs w:val="24"/>
          <w:lang w:val="ro-RO"/>
        </w:rPr>
        <w:t>ș</w:t>
      </w:r>
      <w:r w:rsidR="006A40D1" w:rsidRPr="00DD1270">
        <w:rPr>
          <w:rFonts w:ascii="Arial" w:eastAsia="Times New Roman" w:hAnsi="Arial" w:cs="Arial"/>
          <w:color w:val="000000"/>
          <w:sz w:val="24"/>
          <w:szCs w:val="24"/>
          <w:lang w:val="ro-RO"/>
        </w:rPr>
        <w:t>tere pui cu suprafa</w:t>
      </w:r>
      <w:r w:rsidRPr="00DD1270">
        <w:rPr>
          <w:rFonts w:ascii="Arial" w:eastAsia="Times New Roman" w:hAnsi="Arial" w:cs="Arial"/>
          <w:color w:val="000000"/>
          <w:sz w:val="24"/>
          <w:szCs w:val="24"/>
          <w:lang w:val="ro-RO"/>
        </w:rPr>
        <w:t>ță</w:t>
      </w:r>
      <w:r w:rsidR="006A40D1" w:rsidRPr="00DD1270">
        <w:rPr>
          <w:rFonts w:ascii="Arial" w:eastAsia="Times New Roman" w:hAnsi="Arial" w:cs="Arial"/>
          <w:color w:val="000000"/>
          <w:sz w:val="24"/>
          <w:szCs w:val="24"/>
          <w:lang w:val="ro-RO"/>
        </w:rPr>
        <w:t xml:space="preserve"> util</w:t>
      </w:r>
      <w:r w:rsidRPr="00DD1270">
        <w:rPr>
          <w:rFonts w:ascii="Arial" w:eastAsia="Times New Roman" w:hAnsi="Arial" w:cs="Arial"/>
          <w:color w:val="000000"/>
          <w:sz w:val="24"/>
          <w:szCs w:val="24"/>
          <w:lang w:val="ro-RO"/>
        </w:rPr>
        <w:t>ă</w:t>
      </w:r>
      <w:r w:rsidR="006A40D1" w:rsidRPr="00DD1270">
        <w:rPr>
          <w:rFonts w:ascii="Arial" w:eastAsia="Times New Roman" w:hAnsi="Arial" w:cs="Arial"/>
          <w:color w:val="000000"/>
          <w:sz w:val="24"/>
          <w:szCs w:val="24"/>
          <w:lang w:val="ro-RO"/>
        </w:rPr>
        <w:t xml:space="preserve"> de 565.28 mp </w:t>
      </w:r>
      <w:r w:rsidRPr="00DD1270">
        <w:rPr>
          <w:rFonts w:ascii="Arial" w:eastAsia="Times New Roman" w:hAnsi="Arial" w:cs="Arial"/>
          <w:color w:val="000000"/>
          <w:sz w:val="24"/>
          <w:szCs w:val="24"/>
          <w:lang w:val="ro-RO"/>
        </w:rPr>
        <w:t>ș</w:t>
      </w:r>
      <w:r w:rsidR="006A40D1" w:rsidRPr="00DD1270">
        <w:rPr>
          <w:rFonts w:ascii="Arial" w:eastAsia="Times New Roman" w:hAnsi="Arial" w:cs="Arial"/>
          <w:color w:val="000000"/>
          <w:sz w:val="24"/>
          <w:szCs w:val="24"/>
          <w:lang w:val="ro-RO"/>
        </w:rPr>
        <w:t>i zona administrativa compus</w:t>
      </w:r>
      <w:r w:rsidRPr="00DD1270">
        <w:rPr>
          <w:rFonts w:ascii="Arial" w:eastAsia="Times New Roman" w:hAnsi="Arial" w:cs="Arial"/>
          <w:color w:val="000000"/>
          <w:sz w:val="24"/>
          <w:szCs w:val="24"/>
          <w:lang w:val="ro-RO"/>
        </w:rPr>
        <w:t>ă</w:t>
      </w:r>
      <w:r w:rsidR="006A40D1" w:rsidRPr="00DD1270">
        <w:rPr>
          <w:rFonts w:ascii="Arial" w:eastAsia="Times New Roman" w:hAnsi="Arial" w:cs="Arial"/>
          <w:color w:val="000000"/>
          <w:sz w:val="24"/>
          <w:szCs w:val="24"/>
          <w:lang w:val="ro-RO"/>
        </w:rPr>
        <w:t xml:space="preserve"> din spa</w:t>
      </w:r>
      <w:r w:rsidRPr="00DD1270">
        <w:rPr>
          <w:rFonts w:ascii="Arial" w:eastAsia="Times New Roman" w:hAnsi="Arial" w:cs="Arial"/>
          <w:color w:val="000000"/>
          <w:sz w:val="24"/>
          <w:szCs w:val="24"/>
          <w:lang w:val="ro-RO"/>
        </w:rPr>
        <w:t>ț</w:t>
      </w:r>
      <w:r w:rsidR="006A40D1" w:rsidRPr="00DD1270">
        <w:rPr>
          <w:rFonts w:ascii="Arial" w:eastAsia="Times New Roman" w:hAnsi="Arial" w:cs="Arial"/>
          <w:color w:val="000000"/>
          <w:sz w:val="24"/>
          <w:szCs w:val="24"/>
          <w:lang w:val="ro-RO"/>
        </w:rPr>
        <w:t>iu tehnic, monitorizare tehnic</w:t>
      </w:r>
      <w:r w:rsidRPr="00DD1270">
        <w:rPr>
          <w:rFonts w:ascii="Arial" w:eastAsia="Times New Roman" w:hAnsi="Arial" w:cs="Arial"/>
          <w:color w:val="000000"/>
          <w:sz w:val="24"/>
          <w:szCs w:val="24"/>
          <w:lang w:val="ro-RO"/>
        </w:rPr>
        <w:t>ă</w:t>
      </w:r>
      <w:r w:rsidR="006A40D1" w:rsidRPr="00DD1270">
        <w:rPr>
          <w:rFonts w:ascii="Arial" w:eastAsia="Times New Roman" w:hAnsi="Arial" w:cs="Arial"/>
          <w:color w:val="000000"/>
          <w:sz w:val="24"/>
          <w:szCs w:val="24"/>
          <w:lang w:val="ro-RO"/>
        </w:rPr>
        <w:t xml:space="preserve">, hol, vestiar curat, vestiar </w:t>
      </w:r>
      <w:r w:rsidRPr="00DD1270">
        <w:rPr>
          <w:rFonts w:ascii="Arial" w:eastAsia="Times New Roman" w:hAnsi="Arial" w:cs="Arial"/>
          <w:color w:val="000000"/>
          <w:sz w:val="24"/>
          <w:szCs w:val="24"/>
          <w:lang w:val="ro-RO"/>
        </w:rPr>
        <w:t>murdar, depozit materiale, sas ș</w:t>
      </w:r>
      <w:r w:rsidR="006A40D1" w:rsidRPr="00DD1270">
        <w:rPr>
          <w:rFonts w:ascii="Arial" w:eastAsia="Times New Roman" w:hAnsi="Arial" w:cs="Arial"/>
          <w:color w:val="000000"/>
          <w:sz w:val="24"/>
          <w:szCs w:val="24"/>
          <w:lang w:val="ro-RO"/>
        </w:rPr>
        <w:t>i camer</w:t>
      </w:r>
      <w:r w:rsidRPr="00DD1270">
        <w:rPr>
          <w:rFonts w:ascii="Arial" w:eastAsia="Times New Roman" w:hAnsi="Arial" w:cs="Arial"/>
          <w:color w:val="000000"/>
          <w:sz w:val="24"/>
          <w:szCs w:val="24"/>
          <w:lang w:val="ro-RO"/>
        </w:rPr>
        <w:t>ă</w:t>
      </w:r>
      <w:r w:rsidR="006A40D1" w:rsidRPr="00DD1270">
        <w:rPr>
          <w:rFonts w:ascii="Arial" w:eastAsia="Times New Roman" w:hAnsi="Arial" w:cs="Arial"/>
          <w:color w:val="000000"/>
          <w:sz w:val="24"/>
          <w:szCs w:val="24"/>
          <w:lang w:val="ro-RO"/>
        </w:rPr>
        <w:t xml:space="preserve"> cadavre aflate la parter iar la subsol av</w:t>
      </w:r>
      <w:r w:rsidRPr="00DD1270">
        <w:rPr>
          <w:rFonts w:ascii="Arial" w:eastAsia="Times New Roman" w:hAnsi="Arial" w:cs="Arial"/>
          <w:color w:val="000000"/>
          <w:sz w:val="24"/>
          <w:szCs w:val="24"/>
          <w:lang w:val="ro-RO"/>
        </w:rPr>
        <w:t>â</w:t>
      </w:r>
      <w:r w:rsidR="006A40D1" w:rsidRPr="00DD1270">
        <w:rPr>
          <w:rFonts w:ascii="Arial" w:eastAsia="Times New Roman" w:hAnsi="Arial" w:cs="Arial"/>
          <w:color w:val="000000"/>
          <w:sz w:val="24"/>
          <w:szCs w:val="24"/>
          <w:lang w:val="ro-RO"/>
        </w:rPr>
        <w:t>nd un spa</w:t>
      </w:r>
      <w:r w:rsidRPr="00DD1270">
        <w:rPr>
          <w:rFonts w:ascii="Arial" w:eastAsia="Times New Roman" w:hAnsi="Arial" w:cs="Arial"/>
          <w:color w:val="000000"/>
          <w:sz w:val="24"/>
          <w:szCs w:val="24"/>
          <w:lang w:val="ro-RO"/>
        </w:rPr>
        <w:t>ț</w:t>
      </w:r>
      <w:r w:rsidR="006A40D1" w:rsidRPr="00DD1270">
        <w:rPr>
          <w:rFonts w:ascii="Arial" w:eastAsia="Times New Roman" w:hAnsi="Arial" w:cs="Arial"/>
          <w:color w:val="000000"/>
          <w:sz w:val="24"/>
          <w:szCs w:val="24"/>
          <w:lang w:val="ro-RO"/>
        </w:rPr>
        <w:t xml:space="preserve">iu pentru depozitare </w:t>
      </w:r>
      <w:r w:rsidRPr="00DD1270">
        <w:rPr>
          <w:rFonts w:ascii="Arial" w:eastAsia="Times New Roman" w:hAnsi="Arial" w:cs="Arial"/>
          <w:color w:val="000000"/>
          <w:sz w:val="24"/>
          <w:szCs w:val="24"/>
          <w:lang w:val="ro-RO"/>
        </w:rPr>
        <w:t>ș</w:t>
      </w:r>
      <w:r w:rsidR="006A40D1" w:rsidRPr="00DD1270">
        <w:rPr>
          <w:rFonts w:ascii="Arial" w:eastAsia="Times New Roman" w:hAnsi="Arial" w:cs="Arial"/>
          <w:color w:val="000000"/>
          <w:sz w:val="24"/>
          <w:szCs w:val="24"/>
          <w:lang w:val="ro-RO"/>
        </w:rPr>
        <w:t>i spa</w:t>
      </w:r>
      <w:r w:rsidRPr="00DD1270">
        <w:rPr>
          <w:rFonts w:ascii="Arial" w:eastAsia="Times New Roman" w:hAnsi="Arial" w:cs="Arial"/>
          <w:color w:val="000000"/>
          <w:sz w:val="24"/>
          <w:szCs w:val="24"/>
          <w:lang w:val="ro-RO"/>
        </w:rPr>
        <w:t>ț</w:t>
      </w:r>
      <w:r w:rsidR="006A40D1" w:rsidRPr="00DD1270">
        <w:rPr>
          <w:rFonts w:ascii="Arial" w:eastAsia="Times New Roman" w:hAnsi="Arial" w:cs="Arial"/>
          <w:color w:val="000000"/>
          <w:sz w:val="24"/>
          <w:szCs w:val="24"/>
          <w:lang w:val="ro-RO"/>
        </w:rPr>
        <w:t>iu pentru incinerare</w:t>
      </w:r>
      <w:r w:rsidR="00085A57" w:rsidRPr="00DD1270">
        <w:rPr>
          <w:rFonts w:ascii="Arial" w:eastAsia="Times New Roman" w:hAnsi="Arial" w:cs="Arial"/>
          <w:color w:val="000000"/>
          <w:sz w:val="24"/>
          <w:szCs w:val="24"/>
          <w:lang w:val="ro-RO"/>
        </w:rPr>
        <w:t xml:space="preserve">. Hala va fi prevăzută în partea laterală cu un coș pentru evacuare gaze de ardere având o </w:t>
      </w:r>
      <w:r w:rsidR="00DB517B" w:rsidRPr="00DD1270">
        <w:rPr>
          <w:rFonts w:ascii="Arial" w:eastAsia="Times New Roman" w:hAnsi="Arial" w:cs="Arial"/>
          <w:color w:val="000000"/>
          <w:sz w:val="24"/>
          <w:szCs w:val="24"/>
          <w:lang w:val="ro-RO"/>
        </w:rPr>
        <w:t>înălțime de aproximativ 4m.</w:t>
      </w:r>
    </w:p>
    <w:p w:rsidR="006A40D1" w:rsidRPr="00DD1270" w:rsidRDefault="001614B4" w:rsidP="001614B4">
      <w:pPr>
        <w:pStyle w:val="Listparagraf"/>
        <w:numPr>
          <w:ilvl w:val="0"/>
          <w:numId w:val="24"/>
        </w:numPr>
        <w:jc w:val="both"/>
        <w:rPr>
          <w:rFonts w:ascii="Arial" w:eastAsia="Times New Roman" w:hAnsi="Arial" w:cs="Arial"/>
          <w:color w:val="000000"/>
          <w:sz w:val="24"/>
          <w:szCs w:val="24"/>
          <w:lang w:val="ro-RO"/>
        </w:rPr>
      </w:pPr>
      <w:r w:rsidRPr="00DD1270">
        <w:rPr>
          <w:rFonts w:ascii="Arial" w:eastAsia="Times New Roman" w:hAnsi="Arial" w:cs="Arial"/>
          <w:b/>
          <w:color w:val="000000"/>
          <w:sz w:val="24"/>
          <w:szCs w:val="24"/>
          <w:lang w:val="ro-RO"/>
        </w:rPr>
        <w:t>HALĂ CREȘTERE PUI C6</w:t>
      </w:r>
      <w:r w:rsidRPr="00DD1270">
        <w:rPr>
          <w:rFonts w:ascii="Arial" w:eastAsia="Times New Roman" w:hAnsi="Arial" w:cs="Arial"/>
          <w:color w:val="000000"/>
          <w:sz w:val="24"/>
          <w:szCs w:val="24"/>
          <w:lang w:val="ro-RO"/>
        </w:rPr>
        <w:t xml:space="preserve"> - clădire ce găzduiește hală pentru creșterea puilor. Construcția este desfășurată pe parter și subsol cu suprafața construită de  645.70mp, suprafața </w:t>
      </w:r>
      <w:proofErr w:type="spellStart"/>
      <w:r w:rsidRPr="00DD1270">
        <w:rPr>
          <w:rFonts w:ascii="Arial" w:eastAsia="Times New Roman" w:hAnsi="Arial" w:cs="Arial"/>
          <w:color w:val="000000"/>
          <w:sz w:val="24"/>
          <w:szCs w:val="24"/>
          <w:lang w:val="ro-RO"/>
        </w:rPr>
        <w:t>desfașurată</w:t>
      </w:r>
      <w:proofErr w:type="spellEnd"/>
      <w:r w:rsidRPr="00DD1270">
        <w:rPr>
          <w:rFonts w:ascii="Arial" w:eastAsia="Times New Roman" w:hAnsi="Arial" w:cs="Arial"/>
          <w:color w:val="000000"/>
          <w:sz w:val="24"/>
          <w:szCs w:val="24"/>
          <w:lang w:val="ro-RO"/>
        </w:rPr>
        <w:t xml:space="preserve"> de 752.82 mp și suprafața utilă de 617.68 mp. Construcția este împărțită în două zone după cum urmează: zona </w:t>
      </w:r>
      <w:proofErr w:type="spellStart"/>
      <w:r w:rsidRPr="00DD1270">
        <w:rPr>
          <w:rFonts w:ascii="Arial" w:eastAsia="Times New Roman" w:hAnsi="Arial" w:cs="Arial"/>
          <w:color w:val="000000"/>
          <w:sz w:val="24"/>
          <w:szCs w:val="24"/>
          <w:lang w:val="ro-RO"/>
        </w:rPr>
        <w:t>crestere</w:t>
      </w:r>
      <w:proofErr w:type="spellEnd"/>
      <w:r w:rsidRPr="00DD1270">
        <w:rPr>
          <w:rFonts w:ascii="Arial" w:eastAsia="Times New Roman" w:hAnsi="Arial" w:cs="Arial"/>
          <w:color w:val="000000"/>
          <w:sz w:val="24"/>
          <w:szCs w:val="24"/>
          <w:lang w:val="ro-RO"/>
        </w:rPr>
        <w:t xml:space="preserve"> pui cu </w:t>
      </w:r>
      <w:proofErr w:type="spellStart"/>
      <w:r w:rsidRPr="00DD1270">
        <w:rPr>
          <w:rFonts w:ascii="Arial" w:eastAsia="Times New Roman" w:hAnsi="Arial" w:cs="Arial"/>
          <w:color w:val="000000"/>
          <w:sz w:val="24"/>
          <w:szCs w:val="24"/>
          <w:lang w:val="ro-RO"/>
        </w:rPr>
        <w:t>suprafata</w:t>
      </w:r>
      <w:proofErr w:type="spellEnd"/>
      <w:r w:rsidRPr="00DD1270">
        <w:rPr>
          <w:rFonts w:ascii="Arial" w:eastAsia="Times New Roman" w:hAnsi="Arial" w:cs="Arial"/>
          <w:color w:val="000000"/>
          <w:sz w:val="24"/>
          <w:szCs w:val="24"/>
          <w:lang w:val="ro-RO"/>
        </w:rPr>
        <w:t xml:space="preserve"> utila de 565.28 mp </w:t>
      </w:r>
      <w:r w:rsidR="006C3CC8" w:rsidRPr="00DD1270">
        <w:rPr>
          <w:rFonts w:ascii="Arial" w:eastAsia="Times New Roman" w:hAnsi="Arial" w:cs="Arial"/>
          <w:color w:val="000000"/>
          <w:sz w:val="24"/>
          <w:szCs w:val="24"/>
          <w:lang w:val="ro-RO"/>
        </w:rPr>
        <w:t>ș</w:t>
      </w:r>
      <w:r w:rsidRPr="00DD1270">
        <w:rPr>
          <w:rFonts w:ascii="Arial" w:eastAsia="Times New Roman" w:hAnsi="Arial" w:cs="Arial"/>
          <w:color w:val="000000"/>
          <w:sz w:val="24"/>
          <w:szCs w:val="24"/>
          <w:lang w:val="ro-RO"/>
        </w:rPr>
        <w:t>i zona administrativ</w:t>
      </w:r>
      <w:r w:rsidR="006C3CC8" w:rsidRPr="00DD1270">
        <w:rPr>
          <w:rFonts w:ascii="Arial" w:eastAsia="Times New Roman" w:hAnsi="Arial" w:cs="Arial"/>
          <w:color w:val="000000"/>
          <w:sz w:val="24"/>
          <w:szCs w:val="24"/>
          <w:lang w:val="ro-RO"/>
        </w:rPr>
        <w:t>ă</w:t>
      </w:r>
      <w:r w:rsidRPr="00DD1270">
        <w:rPr>
          <w:rFonts w:ascii="Arial" w:eastAsia="Times New Roman" w:hAnsi="Arial" w:cs="Arial"/>
          <w:color w:val="000000"/>
          <w:sz w:val="24"/>
          <w:szCs w:val="24"/>
          <w:lang w:val="ro-RO"/>
        </w:rPr>
        <w:t xml:space="preserve"> compus</w:t>
      </w:r>
      <w:r w:rsidR="006C3CC8" w:rsidRPr="00DD1270">
        <w:rPr>
          <w:rFonts w:ascii="Arial" w:eastAsia="Times New Roman" w:hAnsi="Arial" w:cs="Arial"/>
          <w:color w:val="000000"/>
          <w:sz w:val="24"/>
          <w:szCs w:val="24"/>
          <w:lang w:val="ro-RO"/>
        </w:rPr>
        <w:t>ă</w:t>
      </w:r>
      <w:r w:rsidRPr="00DD1270">
        <w:rPr>
          <w:rFonts w:ascii="Arial" w:eastAsia="Times New Roman" w:hAnsi="Arial" w:cs="Arial"/>
          <w:color w:val="000000"/>
          <w:sz w:val="24"/>
          <w:szCs w:val="24"/>
          <w:lang w:val="ro-RO"/>
        </w:rPr>
        <w:t xml:space="preserve"> din spa</w:t>
      </w:r>
      <w:r w:rsidR="006C3CC8" w:rsidRPr="00DD1270">
        <w:rPr>
          <w:rFonts w:ascii="Arial" w:eastAsia="Times New Roman" w:hAnsi="Arial" w:cs="Arial"/>
          <w:color w:val="000000"/>
          <w:sz w:val="24"/>
          <w:szCs w:val="24"/>
          <w:lang w:val="ro-RO"/>
        </w:rPr>
        <w:t>ț</w:t>
      </w:r>
      <w:r w:rsidRPr="00DD1270">
        <w:rPr>
          <w:rFonts w:ascii="Arial" w:eastAsia="Times New Roman" w:hAnsi="Arial" w:cs="Arial"/>
          <w:color w:val="000000"/>
          <w:sz w:val="24"/>
          <w:szCs w:val="24"/>
          <w:lang w:val="ro-RO"/>
        </w:rPr>
        <w:t>iu tehnic, monitorizare tehnic</w:t>
      </w:r>
      <w:r w:rsidR="006C3CC8" w:rsidRPr="00DD1270">
        <w:rPr>
          <w:rFonts w:ascii="Arial" w:eastAsia="Times New Roman" w:hAnsi="Arial" w:cs="Arial"/>
          <w:color w:val="000000"/>
          <w:sz w:val="24"/>
          <w:szCs w:val="24"/>
          <w:lang w:val="ro-RO"/>
        </w:rPr>
        <w:t>ă</w:t>
      </w:r>
      <w:r w:rsidRPr="00DD1270">
        <w:rPr>
          <w:rFonts w:ascii="Arial" w:eastAsia="Times New Roman" w:hAnsi="Arial" w:cs="Arial"/>
          <w:color w:val="000000"/>
          <w:sz w:val="24"/>
          <w:szCs w:val="24"/>
          <w:lang w:val="ro-RO"/>
        </w:rPr>
        <w:t xml:space="preserve">, hol, </w:t>
      </w:r>
      <w:r w:rsidRPr="00DD1270">
        <w:rPr>
          <w:rFonts w:ascii="Arial" w:eastAsia="Times New Roman" w:hAnsi="Arial" w:cs="Arial"/>
          <w:color w:val="000000"/>
          <w:sz w:val="24"/>
          <w:szCs w:val="24"/>
          <w:lang w:val="ro-RO"/>
        </w:rPr>
        <w:lastRenderedPageBreak/>
        <w:t>vestiar curat, vestiar</w:t>
      </w:r>
      <w:r w:rsidR="006C3CC8" w:rsidRPr="00DD1270">
        <w:rPr>
          <w:rFonts w:ascii="Arial" w:eastAsia="Times New Roman" w:hAnsi="Arial" w:cs="Arial"/>
          <w:color w:val="000000"/>
          <w:sz w:val="24"/>
          <w:szCs w:val="24"/>
          <w:lang w:val="ro-RO"/>
        </w:rPr>
        <w:t xml:space="preserve"> murdar, depozit materiale, sas ș</w:t>
      </w:r>
      <w:r w:rsidRPr="00DD1270">
        <w:rPr>
          <w:rFonts w:ascii="Arial" w:eastAsia="Times New Roman" w:hAnsi="Arial" w:cs="Arial"/>
          <w:color w:val="000000"/>
          <w:sz w:val="24"/>
          <w:szCs w:val="24"/>
          <w:lang w:val="ro-RO"/>
        </w:rPr>
        <w:t>i camer</w:t>
      </w:r>
      <w:r w:rsidR="006C3CC8" w:rsidRPr="00DD1270">
        <w:rPr>
          <w:rFonts w:ascii="Arial" w:eastAsia="Times New Roman" w:hAnsi="Arial" w:cs="Arial"/>
          <w:color w:val="000000"/>
          <w:sz w:val="24"/>
          <w:szCs w:val="24"/>
          <w:lang w:val="ro-RO"/>
        </w:rPr>
        <w:t>ă</w:t>
      </w:r>
      <w:r w:rsidRPr="00DD1270">
        <w:rPr>
          <w:rFonts w:ascii="Arial" w:eastAsia="Times New Roman" w:hAnsi="Arial" w:cs="Arial"/>
          <w:color w:val="000000"/>
          <w:sz w:val="24"/>
          <w:szCs w:val="24"/>
          <w:lang w:val="ro-RO"/>
        </w:rPr>
        <w:t xml:space="preserve"> cadavre aflate la parter iar la subsol av</w:t>
      </w:r>
      <w:r w:rsidR="006C3CC8" w:rsidRPr="00DD1270">
        <w:rPr>
          <w:rFonts w:ascii="Arial" w:eastAsia="Times New Roman" w:hAnsi="Arial" w:cs="Arial"/>
          <w:color w:val="000000"/>
          <w:sz w:val="24"/>
          <w:szCs w:val="24"/>
          <w:lang w:val="ro-RO"/>
        </w:rPr>
        <w:t>ând două</w:t>
      </w:r>
      <w:r w:rsidRPr="00DD1270">
        <w:rPr>
          <w:rFonts w:ascii="Arial" w:eastAsia="Times New Roman" w:hAnsi="Arial" w:cs="Arial"/>
          <w:color w:val="000000"/>
          <w:sz w:val="24"/>
          <w:szCs w:val="24"/>
          <w:lang w:val="ro-RO"/>
        </w:rPr>
        <w:t xml:space="preserve"> spa</w:t>
      </w:r>
      <w:r w:rsidR="006C3CC8" w:rsidRPr="00DD1270">
        <w:rPr>
          <w:rFonts w:ascii="Arial" w:eastAsia="Times New Roman" w:hAnsi="Arial" w:cs="Arial"/>
          <w:color w:val="000000"/>
          <w:sz w:val="24"/>
          <w:szCs w:val="24"/>
          <w:lang w:val="ro-RO"/>
        </w:rPr>
        <w:t>ț</w:t>
      </w:r>
      <w:r w:rsidRPr="00DD1270">
        <w:rPr>
          <w:rFonts w:ascii="Arial" w:eastAsia="Times New Roman" w:hAnsi="Arial" w:cs="Arial"/>
          <w:color w:val="000000"/>
          <w:sz w:val="24"/>
          <w:szCs w:val="24"/>
          <w:lang w:val="ro-RO"/>
        </w:rPr>
        <w:t>ii pentru depozitare.</w:t>
      </w:r>
    </w:p>
    <w:p w:rsidR="006A40D1" w:rsidRPr="00DD1270" w:rsidRDefault="00A82C2F" w:rsidP="00A82C2F">
      <w:pPr>
        <w:pStyle w:val="Listparagraf"/>
        <w:numPr>
          <w:ilvl w:val="0"/>
          <w:numId w:val="24"/>
        </w:numPr>
        <w:jc w:val="both"/>
        <w:rPr>
          <w:rFonts w:ascii="Arial" w:eastAsia="Times New Roman" w:hAnsi="Arial" w:cs="Arial"/>
          <w:color w:val="000000"/>
          <w:sz w:val="24"/>
          <w:szCs w:val="24"/>
          <w:lang w:val="ro-RO"/>
        </w:rPr>
      </w:pPr>
      <w:r w:rsidRPr="00DD1270">
        <w:rPr>
          <w:rFonts w:ascii="Arial" w:eastAsia="Times New Roman" w:hAnsi="Arial" w:cs="Arial"/>
          <w:b/>
          <w:color w:val="000000"/>
          <w:sz w:val="24"/>
          <w:szCs w:val="24"/>
          <w:lang w:val="ro-RO"/>
        </w:rPr>
        <w:t>HANGAR UTILAJE C7</w:t>
      </w:r>
      <w:r w:rsidRPr="00DD1270">
        <w:rPr>
          <w:rFonts w:ascii="Arial" w:eastAsia="Times New Roman" w:hAnsi="Arial" w:cs="Arial"/>
          <w:color w:val="000000"/>
          <w:sz w:val="24"/>
          <w:szCs w:val="24"/>
          <w:lang w:val="ro-RO"/>
        </w:rPr>
        <w:t xml:space="preserve"> - clădire ce găzduiește spațiul de depozitare al utilajelor necesare procesului tehnologic. Construcția se desfășoară pe parter având suprafața construită de 197.53 mp iar cea util</w:t>
      </w:r>
      <w:r w:rsidR="007C25D8" w:rsidRPr="00DD1270">
        <w:rPr>
          <w:rFonts w:ascii="Arial" w:eastAsia="Times New Roman" w:hAnsi="Arial" w:cs="Arial"/>
          <w:color w:val="000000"/>
          <w:sz w:val="24"/>
          <w:szCs w:val="24"/>
          <w:lang w:val="ro-RO"/>
        </w:rPr>
        <w:t>ă</w:t>
      </w:r>
      <w:r w:rsidRPr="00DD1270">
        <w:rPr>
          <w:rFonts w:ascii="Arial" w:eastAsia="Times New Roman" w:hAnsi="Arial" w:cs="Arial"/>
          <w:color w:val="000000"/>
          <w:sz w:val="24"/>
          <w:szCs w:val="24"/>
          <w:lang w:val="ro-RO"/>
        </w:rPr>
        <w:t xml:space="preserve"> de 180.88 mp. Sistemul constructiv al halelor este realizat di</w:t>
      </w:r>
      <w:r w:rsidR="007C25D8" w:rsidRPr="00DD1270">
        <w:rPr>
          <w:rFonts w:ascii="Arial" w:eastAsia="Times New Roman" w:hAnsi="Arial" w:cs="Arial"/>
          <w:color w:val="000000"/>
          <w:sz w:val="24"/>
          <w:szCs w:val="24"/>
          <w:lang w:val="ro-RO"/>
        </w:rPr>
        <w:t>n cadre de beton armat cu fundaț</w:t>
      </w:r>
      <w:r w:rsidRPr="00DD1270">
        <w:rPr>
          <w:rFonts w:ascii="Arial" w:eastAsia="Times New Roman" w:hAnsi="Arial" w:cs="Arial"/>
          <w:color w:val="000000"/>
          <w:sz w:val="24"/>
          <w:szCs w:val="24"/>
          <w:lang w:val="ro-RO"/>
        </w:rPr>
        <w:t xml:space="preserve">ii </w:t>
      </w:r>
      <w:proofErr w:type="spellStart"/>
      <w:r w:rsidRPr="00DD1270">
        <w:rPr>
          <w:rFonts w:ascii="Arial" w:eastAsia="Times New Roman" w:hAnsi="Arial" w:cs="Arial"/>
          <w:color w:val="000000"/>
          <w:sz w:val="24"/>
          <w:szCs w:val="24"/>
          <w:lang w:val="ro-RO"/>
        </w:rPr>
        <w:t>continuie</w:t>
      </w:r>
      <w:proofErr w:type="spellEnd"/>
    </w:p>
    <w:p w:rsidR="006A40D1" w:rsidRPr="00DD1270" w:rsidRDefault="00A75FF4" w:rsidP="00B41866">
      <w:pPr>
        <w:pStyle w:val="Listparagraf"/>
        <w:numPr>
          <w:ilvl w:val="0"/>
          <w:numId w:val="24"/>
        </w:numPr>
        <w:jc w:val="both"/>
        <w:rPr>
          <w:rFonts w:ascii="Arial" w:eastAsia="Times New Roman" w:hAnsi="Arial" w:cs="Arial"/>
          <w:color w:val="000000"/>
          <w:sz w:val="24"/>
          <w:szCs w:val="24"/>
          <w:lang w:val="ro-RO"/>
        </w:rPr>
      </w:pPr>
      <w:r w:rsidRPr="00DD1270">
        <w:rPr>
          <w:rFonts w:ascii="Arial" w:eastAsia="Times New Roman" w:hAnsi="Arial" w:cs="Arial"/>
          <w:b/>
          <w:color w:val="000000"/>
          <w:sz w:val="24"/>
          <w:szCs w:val="24"/>
          <w:lang w:val="ro-RO"/>
        </w:rPr>
        <w:t>CLĂ</w:t>
      </w:r>
      <w:r w:rsidR="00B41866" w:rsidRPr="00DD1270">
        <w:rPr>
          <w:rFonts w:ascii="Arial" w:eastAsia="Times New Roman" w:hAnsi="Arial" w:cs="Arial"/>
          <w:b/>
          <w:color w:val="000000"/>
          <w:sz w:val="24"/>
          <w:szCs w:val="24"/>
          <w:lang w:val="ro-RO"/>
        </w:rPr>
        <w:t>DIRE FNC C8</w:t>
      </w:r>
      <w:r w:rsidR="00B41866" w:rsidRPr="00DD1270">
        <w:rPr>
          <w:rFonts w:ascii="Arial" w:eastAsia="Times New Roman" w:hAnsi="Arial" w:cs="Arial"/>
          <w:color w:val="000000"/>
          <w:sz w:val="24"/>
          <w:szCs w:val="24"/>
          <w:lang w:val="ro-RO"/>
        </w:rPr>
        <w:t xml:space="preserve"> - clădire ce găzduiește echipamentul FNC necesar procesării nutrețului. Construcția se desfășoară pe parter având suprafața construită de 36 mp iar cea utila de 29.17 mp</w:t>
      </w:r>
    </w:p>
    <w:p w:rsidR="00193EC9" w:rsidRPr="00DD1270" w:rsidRDefault="000F7957" w:rsidP="000F7957">
      <w:pPr>
        <w:pStyle w:val="Listparagraf"/>
        <w:numPr>
          <w:ilvl w:val="0"/>
          <w:numId w:val="24"/>
        </w:numPr>
        <w:jc w:val="both"/>
        <w:rPr>
          <w:rFonts w:ascii="Arial" w:eastAsia="Times New Roman" w:hAnsi="Arial" w:cs="Arial"/>
          <w:color w:val="000000"/>
          <w:sz w:val="24"/>
          <w:szCs w:val="24"/>
          <w:lang w:val="ro-RO"/>
        </w:rPr>
      </w:pPr>
      <w:r w:rsidRPr="00DD1270">
        <w:rPr>
          <w:rFonts w:ascii="Arial" w:eastAsia="Times New Roman" w:hAnsi="Arial" w:cs="Arial"/>
          <w:b/>
          <w:color w:val="000000"/>
          <w:sz w:val="24"/>
          <w:szCs w:val="24"/>
          <w:lang w:val="ro-RO"/>
        </w:rPr>
        <w:t>STAȚIE DE EPURARE C9</w:t>
      </w:r>
      <w:r w:rsidRPr="00DD1270">
        <w:rPr>
          <w:rFonts w:ascii="Arial" w:eastAsia="Times New Roman" w:hAnsi="Arial" w:cs="Arial"/>
          <w:color w:val="000000"/>
          <w:sz w:val="24"/>
          <w:szCs w:val="24"/>
          <w:lang w:val="ro-RO"/>
        </w:rPr>
        <w:t xml:space="preserve"> - ansamblul are rolul filtrării apelor uzate rezultate în urma procesului tehnologic. Stația de epurare va avea o capacitate de aproximativ 60mc pe zi și o suprafața de </w:t>
      </w:r>
      <w:r w:rsidR="00A75FF4" w:rsidRPr="00DD1270">
        <w:rPr>
          <w:rFonts w:ascii="Arial" w:eastAsia="Times New Roman" w:hAnsi="Arial" w:cs="Arial"/>
          <w:color w:val="000000"/>
          <w:sz w:val="24"/>
          <w:szCs w:val="24"/>
          <w:lang w:val="ro-RO"/>
        </w:rPr>
        <w:t xml:space="preserve">210mp. </w:t>
      </w:r>
      <w:r w:rsidRPr="00DD1270">
        <w:rPr>
          <w:rFonts w:ascii="Arial" w:eastAsia="Times New Roman" w:hAnsi="Arial" w:cs="Arial"/>
          <w:color w:val="000000"/>
          <w:sz w:val="24"/>
          <w:szCs w:val="24"/>
          <w:lang w:val="ro-RO"/>
        </w:rPr>
        <w:t>Compartimentele de filtrare și tratare din partea inferioară</w:t>
      </w:r>
      <w:r w:rsidR="00A75FF4" w:rsidRPr="00DD1270">
        <w:rPr>
          <w:rFonts w:ascii="Arial" w:eastAsia="Times New Roman" w:hAnsi="Arial" w:cs="Arial"/>
          <w:color w:val="000000"/>
          <w:sz w:val="24"/>
          <w:szCs w:val="24"/>
          <w:lang w:val="ro-RO"/>
        </w:rPr>
        <w:t xml:space="preserve"> a construcț</w:t>
      </w:r>
      <w:r w:rsidRPr="00DD1270">
        <w:rPr>
          <w:rFonts w:ascii="Arial" w:eastAsia="Times New Roman" w:hAnsi="Arial" w:cs="Arial"/>
          <w:color w:val="000000"/>
          <w:sz w:val="24"/>
          <w:szCs w:val="24"/>
          <w:lang w:val="ro-RO"/>
        </w:rPr>
        <w:t>iei vor fi realizate din beton armat monolit.</w:t>
      </w:r>
    </w:p>
    <w:p w:rsidR="00D0171D" w:rsidRPr="00DD1270" w:rsidRDefault="000F7957" w:rsidP="00193EC9">
      <w:pPr>
        <w:pStyle w:val="Listparagraf"/>
        <w:numPr>
          <w:ilvl w:val="0"/>
          <w:numId w:val="24"/>
        </w:numPr>
        <w:jc w:val="both"/>
        <w:rPr>
          <w:rFonts w:ascii="Arial" w:eastAsia="Times New Roman" w:hAnsi="Arial" w:cs="Arial"/>
          <w:color w:val="000000"/>
          <w:sz w:val="24"/>
          <w:szCs w:val="24"/>
          <w:lang w:val="ro-RO"/>
        </w:rPr>
      </w:pPr>
      <w:r w:rsidRPr="00DD1270">
        <w:rPr>
          <w:rFonts w:ascii="Arial" w:eastAsia="Times New Roman" w:hAnsi="Arial" w:cs="Arial"/>
          <w:color w:val="000000"/>
          <w:sz w:val="24"/>
          <w:szCs w:val="24"/>
          <w:lang w:val="ro-RO"/>
        </w:rPr>
        <w:t xml:space="preserve"> </w:t>
      </w:r>
      <w:r w:rsidR="00D0171D" w:rsidRPr="00DD1270">
        <w:rPr>
          <w:rFonts w:ascii="Arial" w:eastAsia="Times New Roman" w:hAnsi="Arial" w:cs="Arial"/>
          <w:color w:val="000000"/>
          <w:sz w:val="24"/>
          <w:szCs w:val="24"/>
          <w:lang w:val="ro-RO"/>
        </w:rPr>
        <w:t>Proprietatea va fi delimitat</w:t>
      </w:r>
      <w:r w:rsidR="00193EC9" w:rsidRPr="00DD1270">
        <w:rPr>
          <w:rFonts w:ascii="Arial" w:eastAsia="Times New Roman" w:hAnsi="Arial" w:cs="Arial"/>
          <w:color w:val="000000"/>
          <w:sz w:val="24"/>
          <w:szCs w:val="24"/>
          <w:lang w:val="ro-RO"/>
        </w:rPr>
        <w:t>ă</w:t>
      </w:r>
      <w:r w:rsidR="00D0171D" w:rsidRPr="00DD1270">
        <w:rPr>
          <w:rFonts w:ascii="Arial" w:eastAsia="Times New Roman" w:hAnsi="Arial" w:cs="Arial"/>
          <w:color w:val="000000"/>
          <w:sz w:val="24"/>
          <w:szCs w:val="24"/>
          <w:lang w:val="ro-RO"/>
        </w:rPr>
        <w:t xml:space="preserve"> perimetral cu un gard</w:t>
      </w:r>
      <w:r w:rsidR="00193EC9" w:rsidRPr="00DD1270">
        <w:rPr>
          <w:rFonts w:ascii="Arial" w:eastAsia="Times New Roman" w:hAnsi="Arial" w:cs="Arial"/>
          <w:color w:val="000000"/>
          <w:sz w:val="24"/>
          <w:szCs w:val="24"/>
          <w:lang w:val="ro-RO"/>
        </w:rPr>
        <w:t xml:space="preserve"> de</w:t>
      </w:r>
      <w:r w:rsidR="00D0171D" w:rsidRPr="00DD1270">
        <w:rPr>
          <w:rFonts w:ascii="Arial" w:eastAsia="Times New Roman" w:hAnsi="Arial" w:cs="Arial"/>
          <w:color w:val="000000"/>
          <w:sz w:val="24"/>
          <w:szCs w:val="24"/>
          <w:lang w:val="ro-RO"/>
        </w:rPr>
        <w:t xml:space="preserve"> plas</w:t>
      </w:r>
      <w:r w:rsidR="00193EC9" w:rsidRPr="00DD1270">
        <w:rPr>
          <w:rFonts w:ascii="Arial" w:eastAsia="Times New Roman" w:hAnsi="Arial" w:cs="Arial"/>
          <w:color w:val="000000"/>
          <w:sz w:val="24"/>
          <w:szCs w:val="24"/>
          <w:lang w:val="ro-RO"/>
        </w:rPr>
        <w:t>ă î</w:t>
      </w:r>
      <w:r w:rsidR="00D0171D" w:rsidRPr="00DD1270">
        <w:rPr>
          <w:rFonts w:ascii="Arial" w:eastAsia="Times New Roman" w:hAnsi="Arial" w:cs="Arial"/>
          <w:color w:val="000000"/>
          <w:sz w:val="24"/>
          <w:szCs w:val="24"/>
          <w:lang w:val="ro-RO"/>
        </w:rPr>
        <w:t>mpletit</w:t>
      </w:r>
      <w:r w:rsidR="00193EC9" w:rsidRPr="00DD1270">
        <w:rPr>
          <w:rFonts w:ascii="Arial" w:eastAsia="Times New Roman" w:hAnsi="Arial" w:cs="Arial"/>
          <w:color w:val="000000"/>
          <w:sz w:val="24"/>
          <w:szCs w:val="24"/>
          <w:lang w:val="ro-RO"/>
        </w:rPr>
        <w:t>ă zincată cu î</w:t>
      </w:r>
      <w:r w:rsidR="00D0171D" w:rsidRPr="00DD1270">
        <w:rPr>
          <w:rFonts w:ascii="Arial" w:eastAsia="Times New Roman" w:hAnsi="Arial" w:cs="Arial"/>
          <w:color w:val="000000"/>
          <w:sz w:val="24"/>
          <w:szCs w:val="24"/>
          <w:lang w:val="ro-RO"/>
        </w:rPr>
        <w:t>n</w:t>
      </w:r>
      <w:r w:rsidR="00193EC9" w:rsidRPr="00DD1270">
        <w:rPr>
          <w:rFonts w:ascii="Arial" w:eastAsia="Times New Roman" w:hAnsi="Arial" w:cs="Arial"/>
          <w:color w:val="000000"/>
          <w:sz w:val="24"/>
          <w:szCs w:val="24"/>
          <w:lang w:val="ro-RO"/>
        </w:rPr>
        <w:t>ă</w:t>
      </w:r>
      <w:r w:rsidR="00D0171D" w:rsidRPr="00DD1270">
        <w:rPr>
          <w:rFonts w:ascii="Arial" w:eastAsia="Times New Roman" w:hAnsi="Arial" w:cs="Arial"/>
          <w:color w:val="000000"/>
          <w:sz w:val="24"/>
          <w:szCs w:val="24"/>
          <w:lang w:val="ro-RO"/>
        </w:rPr>
        <w:t>l</w:t>
      </w:r>
      <w:r w:rsidR="00193EC9" w:rsidRPr="00DD1270">
        <w:rPr>
          <w:rFonts w:ascii="Arial" w:eastAsia="Times New Roman" w:hAnsi="Arial" w:cs="Arial"/>
          <w:color w:val="000000"/>
          <w:sz w:val="24"/>
          <w:szCs w:val="24"/>
          <w:lang w:val="ro-RO"/>
        </w:rPr>
        <w:t>ț</w:t>
      </w:r>
      <w:r w:rsidR="00D0171D" w:rsidRPr="00DD1270">
        <w:rPr>
          <w:rFonts w:ascii="Arial" w:eastAsia="Times New Roman" w:hAnsi="Arial" w:cs="Arial"/>
          <w:color w:val="000000"/>
          <w:sz w:val="24"/>
          <w:szCs w:val="24"/>
          <w:lang w:val="ro-RO"/>
        </w:rPr>
        <w:t xml:space="preserve">imea de 2m </w:t>
      </w:r>
    </w:p>
    <w:p w:rsidR="007268F4" w:rsidRPr="00DD1270" w:rsidRDefault="007268F4" w:rsidP="007268F4">
      <w:pPr>
        <w:pStyle w:val="Listparagraf"/>
        <w:autoSpaceDE w:val="0"/>
        <w:autoSpaceDN w:val="0"/>
        <w:adjustRightInd w:val="0"/>
        <w:spacing w:after="0" w:line="240" w:lineRule="auto"/>
        <w:ind w:left="426"/>
        <w:rPr>
          <w:rFonts w:ascii="Arial" w:eastAsia="Times New Roman" w:hAnsi="Arial" w:cs="Arial"/>
          <w:b/>
          <w:bCs/>
          <w:color w:val="000000"/>
          <w:lang w:val="ro-RO"/>
        </w:rPr>
      </w:pPr>
    </w:p>
    <w:p w:rsidR="00C90D1E" w:rsidRPr="00DD1270" w:rsidRDefault="00FF32A2" w:rsidP="00526033">
      <w:pPr>
        <w:pStyle w:val="Listparagraf"/>
        <w:numPr>
          <w:ilvl w:val="0"/>
          <w:numId w:val="9"/>
        </w:numPr>
        <w:autoSpaceDE w:val="0"/>
        <w:autoSpaceDN w:val="0"/>
        <w:adjustRightInd w:val="0"/>
        <w:spacing w:after="0" w:line="240" w:lineRule="auto"/>
        <w:rPr>
          <w:rFonts w:ascii="Arial" w:eastAsia="Times New Roman" w:hAnsi="Arial" w:cs="Arial"/>
          <w:b/>
          <w:bCs/>
          <w:i/>
          <w:color w:val="000000"/>
          <w:u w:val="single"/>
          <w:lang w:val="ro-RO"/>
        </w:rPr>
      </w:pPr>
      <w:r w:rsidRPr="00DD1270">
        <w:rPr>
          <w:rFonts w:ascii="Arial" w:eastAsia="Times New Roman" w:hAnsi="Arial" w:cs="Arial"/>
          <w:b/>
          <w:bCs/>
          <w:i/>
          <w:color w:val="000000"/>
          <w:u w:val="single"/>
          <w:lang w:val="ro-RO"/>
        </w:rPr>
        <w:t>Indici și indicatori urbanistici:</w:t>
      </w:r>
    </w:p>
    <w:p w:rsidR="00C90D1E" w:rsidRPr="00DD1270" w:rsidRDefault="00C90D1E" w:rsidP="00C90D1E">
      <w:pPr>
        <w:pStyle w:val="Listparagraf"/>
        <w:numPr>
          <w:ilvl w:val="0"/>
          <w:numId w:val="26"/>
        </w:numPr>
        <w:autoSpaceDE w:val="0"/>
        <w:autoSpaceDN w:val="0"/>
        <w:adjustRightInd w:val="0"/>
        <w:spacing w:after="0" w:line="240" w:lineRule="auto"/>
        <w:rPr>
          <w:rFonts w:ascii="Arial" w:eastAsia="Times New Roman" w:hAnsi="Arial" w:cs="Arial"/>
          <w:b/>
          <w:bCs/>
          <w:i/>
          <w:color w:val="000000"/>
          <w:u w:val="single"/>
          <w:lang w:val="ro-RO"/>
        </w:rPr>
      </w:pPr>
      <w:r w:rsidRPr="00DD1270">
        <w:rPr>
          <w:rFonts w:ascii="Arial" w:eastAsia="Times New Roman" w:hAnsi="Arial" w:cs="Arial"/>
          <w:b/>
          <w:bCs/>
          <w:lang w:val="ro-RO"/>
        </w:rPr>
        <w:t xml:space="preserve">Suprafață totală a amplasamentului – </w:t>
      </w:r>
      <w:r w:rsidRPr="00DD1270">
        <w:rPr>
          <w:rFonts w:ascii="Arial" w:eastAsia="Times New Roman" w:hAnsi="Arial" w:cs="Arial"/>
          <w:bCs/>
          <w:lang w:val="ro-RO"/>
        </w:rPr>
        <w:t>10000mp</w:t>
      </w:r>
      <w:r w:rsidRPr="00DD1270">
        <w:rPr>
          <w:rFonts w:ascii="Arial" w:eastAsia="Times New Roman" w:hAnsi="Arial" w:cs="Arial"/>
          <w:b/>
          <w:bCs/>
          <w:lang w:val="ro-RO"/>
        </w:rPr>
        <w:t>,</w:t>
      </w:r>
    </w:p>
    <w:p w:rsidR="00C90D1E" w:rsidRPr="00DD1270" w:rsidRDefault="00C90D1E" w:rsidP="00C90D1E">
      <w:pPr>
        <w:pStyle w:val="Listparagraf"/>
        <w:autoSpaceDE w:val="0"/>
        <w:autoSpaceDN w:val="0"/>
        <w:adjustRightInd w:val="0"/>
        <w:spacing w:after="0" w:line="240" w:lineRule="auto"/>
        <w:rPr>
          <w:rFonts w:ascii="Arial" w:eastAsia="Times New Roman" w:hAnsi="Arial" w:cs="Arial"/>
          <w:bCs/>
          <w:lang w:val="ro-RO"/>
        </w:rPr>
      </w:pPr>
      <w:r w:rsidRPr="00DD1270">
        <w:rPr>
          <w:rFonts w:ascii="Arial" w:eastAsia="Times New Roman" w:hAnsi="Arial" w:cs="Arial"/>
          <w:bCs/>
          <w:lang w:val="ro-RO"/>
        </w:rPr>
        <w:t>Din care: - suprafața construită totală – 4458 mp,</w:t>
      </w:r>
    </w:p>
    <w:p w:rsidR="00C90D1E" w:rsidRPr="00DD1270" w:rsidRDefault="00C90D1E" w:rsidP="00C90D1E">
      <w:pPr>
        <w:pStyle w:val="Listparagraf"/>
        <w:autoSpaceDE w:val="0"/>
        <w:autoSpaceDN w:val="0"/>
        <w:adjustRightInd w:val="0"/>
        <w:spacing w:after="0" w:line="240" w:lineRule="auto"/>
        <w:rPr>
          <w:rFonts w:ascii="Arial" w:eastAsia="Times New Roman" w:hAnsi="Arial" w:cs="Arial"/>
          <w:bCs/>
          <w:lang w:val="ro-RO"/>
        </w:rPr>
      </w:pPr>
      <w:r w:rsidRPr="00DD1270">
        <w:rPr>
          <w:rFonts w:ascii="Arial" w:eastAsia="Times New Roman" w:hAnsi="Arial" w:cs="Arial"/>
          <w:bCs/>
          <w:lang w:val="ro-RO"/>
        </w:rPr>
        <w:t xml:space="preserve">                - suprafață spații verzi – 1876 mp,</w:t>
      </w:r>
    </w:p>
    <w:p w:rsidR="00FF32A2" w:rsidRPr="00DD1270" w:rsidRDefault="00C90D1E" w:rsidP="00C90D1E">
      <w:pPr>
        <w:pStyle w:val="Listparagraf"/>
        <w:autoSpaceDE w:val="0"/>
        <w:autoSpaceDN w:val="0"/>
        <w:adjustRightInd w:val="0"/>
        <w:spacing w:after="0" w:line="240" w:lineRule="auto"/>
        <w:rPr>
          <w:rFonts w:ascii="Arial" w:eastAsia="Times New Roman" w:hAnsi="Arial" w:cs="Arial"/>
          <w:bCs/>
          <w:i/>
          <w:color w:val="000000"/>
          <w:u w:val="single"/>
          <w:lang w:val="ro-RO"/>
        </w:rPr>
      </w:pPr>
      <w:r w:rsidRPr="00DD1270">
        <w:rPr>
          <w:rFonts w:ascii="Arial" w:eastAsia="Times New Roman" w:hAnsi="Arial" w:cs="Arial"/>
          <w:bCs/>
          <w:lang w:val="ro-RO"/>
        </w:rPr>
        <w:t xml:space="preserve">                - suprafață circulații carosabile și pietonale – 3476 mp</w:t>
      </w:r>
    </w:p>
    <w:p w:rsidR="00C90D1E" w:rsidRPr="00DD1270" w:rsidRDefault="00C90D1E" w:rsidP="00C90D1E">
      <w:pPr>
        <w:pStyle w:val="Listparagraf"/>
        <w:numPr>
          <w:ilvl w:val="0"/>
          <w:numId w:val="26"/>
        </w:numPr>
        <w:autoSpaceDE w:val="0"/>
        <w:autoSpaceDN w:val="0"/>
        <w:adjustRightInd w:val="0"/>
        <w:spacing w:after="0" w:line="240" w:lineRule="auto"/>
        <w:rPr>
          <w:rFonts w:ascii="Arial" w:eastAsia="Times New Roman" w:hAnsi="Arial" w:cs="Arial"/>
          <w:bCs/>
          <w:i/>
          <w:color w:val="000000"/>
          <w:u w:val="single"/>
          <w:lang w:val="ro-RO"/>
        </w:rPr>
      </w:pPr>
      <w:r w:rsidRPr="00DD1270">
        <w:rPr>
          <w:rFonts w:ascii="Arial" w:eastAsia="Times New Roman" w:hAnsi="Arial" w:cs="Arial"/>
          <w:b/>
          <w:bCs/>
          <w:lang w:val="ro-RO"/>
        </w:rPr>
        <w:t xml:space="preserve">Gradul de ocupare al terenului:  - </w:t>
      </w:r>
      <w:r w:rsidRPr="00DD1270">
        <w:rPr>
          <w:rFonts w:ascii="Arial" w:eastAsia="Times New Roman" w:hAnsi="Arial" w:cs="Arial"/>
          <w:bCs/>
          <w:lang w:val="ro-RO"/>
        </w:rPr>
        <w:t xml:space="preserve">POT – 44,58%, </w:t>
      </w:r>
    </w:p>
    <w:p w:rsidR="00FF32A2" w:rsidRPr="00DD1270" w:rsidRDefault="00C90D1E" w:rsidP="00C90D1E">
      <w:pPr>
        <w:pStyle w:val="Listparagraf"/>
        <w:autoSpaceDE w:val="0"/>
        <w:autoSpaceDN w:val="0"/>
        <w:adjustRightInd w:val="0"/>
        <w:spacing w:after="0" w:line="240" w:lineRule="auto"/>
        <w:rPr>
          <w:rFonts w:ascii="Arial" w:eastAsia="Times New Roman" w:hAnsi="Arial" w:cs="Arial"/>
          <w:bCs/>
          <w:i/>
          <w:color w:val="000000"/>
          <w:u w:val="single"/>
          <w:lang w:val="ro-RO"/>
        </w:rPr>
      </w:pPr>
      <w:r w:rsidRPr="00DD1270">
        <w:rPr>
          <w:rFonts w:ascii="Arial" w:eastAsia="Times New Roman" w:hAnsi="Arial" w:cs="Arial"/>
          <w:b/>
          <w:bCs/>
          <w:lang w:val="ro-RO"/>
        </w:rPr>
        <w:t xml:space="preserve">                                                       -</w:t>
      </w:r>
      <w:r w:rsidRPr="00DD1270">
        <w:rPr>
          <w:rFonts w:ascii="Arial" w:eastAsia="Times New Roman" w:hAnsi="Arial" w:cs="Arial"/>
          <w:bCs/>
          <w:lang w:val="ro-RO"/>
        </w:rPr>
        <w:t xml:space="preserve"> </w:t>
      </w:r>
      <w:r w:rsidR="00FF32A2" w:rsidRPr="00DD1270">
        <w:rPr>
          <w:rFonts w:ascii="Arial" w:eastAsia="Times New Roman" w:hAnsi="Arial" w:cs="Arial"/>
          <w:bCs/>
          <w:lang w:val="ro-RO"/>
        </w:rPr>
        <w:t>CUT – 0</w:t>
      </w:r>
      <w:r w:rsidRPr="00DD1270">
        <w:rPr>
          <w:rFonts w:ascii="Arial" w:eastAsia="Times New Roman" w:hAnsi="Arial" w:cs="Arial"/>
          <w:bCs/>
          <w:lang w:val="ro-RO"/>
        </w:rPr>
        <w:t xml:space="preserve">,4 mp/ADC </w:t>
      </w:r>
      <w:r w:rsidR="00FF32A2" w:rsidRPr="00DD1270">
        <w:rPr>
          <w:rFonts w:ascii="Arial" w:eastAsia="Times New Roman" w:hAnsi="Arial" w:cs="Arial"/>
          <w:bCs/>
          <w:lang w:val="ro-RO"/>
        </w:rPr>
        <w:t xml:space="preserve"> </w:t>
      </w:r>
    </w:p>
    <w:p w:rsidR="00FF32A2" w:rsidRPr="00DD1270" w:rsidRDefault="00FF32A2" w:rsidP="00C90D1E">
      <w:pPr>
        <w:pStyle w:val="Listparagraf"/>
        <w:autoSpaceDE w:val="0"/>
        <w:autoSpaceDN w:val="0"/>
        <w:adjustRightInd w:val="0"/>
        <w:spacing w:after="0" w:line="240" w:lineRule="auto"/>
        <w:rPr>
          <w:rFonts w:ascii="Arial" w:eastAsia="Times New Roman" w:hAnsi="Arial" w:cs="Arial"/>
          <w:color w:val="000000"/>
          <w:lang w:val="ro-RO"/>
        </w:rPr>
      </w:pPr>
    </w:p>
    <w:p w:rsidR="00FF32A2" w:rsidRPr="00DD1270" w:rsidRDefault="00FF32A2" w:rsidP="00526033">
      <w:pPr>
        <w:pStyle w:val="Listparagraf"/>
        <w:numPr>
          <w:ilvl w:val="0"/>
          <w:numId w:val="9"/>
        </w:numPr>
        <w:autoSpaceDE w:val="0"/>
        <w:autoSpaceDN w:val="0"/>
        <w:adjustRightInd w:val="0"/>
        <w:spacing w:after="0" w:line="240" w:lineRule="auto"/>
        <w:jc w:val="both"/>
        <w:rPr>
          <w:rFonts w:ascii="Arial" w:eastAsia="Times New Roman" w:hAnsi="Arial" w:cs="Arial"/>
          <w:lang w:val="ro-RO"/>
        </w:rPr>
      </w:pPr>
      <w:r w:rsidRPr="00DD1270">
        <w:rPr>
          <w:rFonts w:ascii="Arial" w:eastAsia="Times New Roman" w:hAnsi="Arial" w:cs="Arial"/>
          <w:b/>
          <w:bCs/>
          <w:i/>
          <w:u w:val="single"/>
          <w:lang w:val="ro-RO"/>
        </w:rPr>
        <w:t xml:space="preserve">Modul de asigurare a </w:t>
      </w:r>
      <w:proofErr w:type="spellStart"/>
      <w:r w:rsidRPr="00DD1270">
        <w:rPr>
          <w:rFonts w:ascii="Arial" w:eastAsia="Times New Roman" w:hAnsi="Arial" w:cs="Arial"/>
          <w:b/>
          <w:bCs/>
          <w:i/>
          <w:u w:val="single"/>
          <w:lang w:val="ro-RO"/>
        </w:rPr>
        <w:t>utilit</w:t>
      </w:r>
      <w:r w:rsidRPr="00DD1270">
        <w:rPr>
          <w:rFonts w:eastAsia="Times New Roman" w:cs="Calibri"/>
          <w:b/>
          <w:bCs/>
          <w:i/>
          <w:u w:val="single"/>
          <w:lang w:val="ro-RO"/>
        </w:rPr>
        <w:t>ǎ</w:t>
      </w:r>
      <w:r w:rsidRPr="00DD1270">
        <w:rPr>
          <w:rFonts w:ascii="Arial" w:eastAsia="Times New Roman" w:hAnsi="Arial" w:cs="Arial"/>
          <w:b/>
          <w:bCs/>
          <w:i/>
          <w:u w:val="single"/>
          <w:lang w:val="ro-RO"/>
        </w:rPr>
        <w:t>ţilor</w:t>
      </w:r>
      <w:proofErr w:type="spellEnd"/>
      <w:r w:rsidRPr="00DD1270">
        <w:rPr>
          <w:rFonts w:ascii="Arial" w:eastAsia="Times New Roman" w:hAnsi="Arial" w:cs="Arial"/>
          <w:lang w:val="ro-RO"/>
        </w:rPr>
        <w:t>: în prezent pe amplasament nu există sursă proprie de apă, rețele de aducțiune, rețele de distribuție, rețele de canalizare.</w:t>
      </w:r>
    </w:p>
    <w:p w:rsidR="00FF32A2" w:rsidRPr="00DD1270" w:rsidRDefault="00FF32A2" w:rsidP="003206B2">
      <w:pPr>
        <w:pStyle w:val="Listparagraf"/>
        <w:autoSpaceDE w:val="0"/>
        <w:autoSpaceDN w:val="0"/>
        <w:adjustRightInd w:val="0"/>
        <w:spacing w:after="0" w:line="240" w:lineRule="auto"/>
        <w:ind w:left="820"/>
        <w:jc w:val="both"/>
        <w:rPr>
          <w:rFonts w:ascii="Arial" w:eastAsia="Times New Roman" w:hAnsi="Arial" w:cs="Arial"/>
          <w:lang w:val="ro-RO"/>
        </w:rPr>
      </w:pPr>
      <w:r w:rsidRPr="00DD1270">
        <w:rPr>
          <w:rFonts w:ascii="Arial" w:eastAsia="Times New Roman" w:hAnsi="Arial" w:cs="Arial"/>
          <w:b/>
          <w:u w:val="single"/>
          <w:lang w:val="ro-RO"/>
        </w:rPr>
        <w:t>Alimentarea cu apă</w:t>
      </w:r>
      <w:r w:rsidRPr="00DD1270">
        <w:rPr>
          <w:rFonts w:ascii="Arial" w:eastAsia="Times New Roman" w:hAnsi="Arial" w:cs="Arial"/>
          <w:lang w:val="ro-RO"/>
        </w:rPr>
        <w:t xml:space="preserve"> pentru fermă și asigurarea rezervei de incendiu se va</w:t>
      </w:r>
      <w:r w:rsidR="00F91437" w:rsidRPr="00DD1270">
        <w:rPr>
          <w:rFonts w:ascii="Arial" w:eastAsia="Times New Roman" w:hAnsi="Arial" w:cs="Arial"/>
          <w:lang w:val="ro-RO"/>
        </w:rPr>
        <w:t xml:space="preserve"> face dintr-un puț forat, cu adâncimea de 35</w:t>
      </w:r>
      <w:r w:rsidRPr="00DD1270">
        <w:rPr>
          <w:rFonts w:ascii="Arial" w:eastAsia="Times New Roman" w:hAnsi="Arial" w:cs="Arial"/>
          <w:lang w:val="ro-RO"/>
        </w:rPr>
        <w:t xml:space="preserve">m, </w:t>
      </w:r>
      <w:r w:rsidR="00F91437" w:rsidRPr="00DD1270">
        <w:rPr>
          <w:rFonts w:ascii="Arial" w:eastAsia="Times New Roman" w:hAnsi="Arial" w:cs="Arial"/>
          <w:lang w:val="ro-RO"/>
        </w:rPr>
        <w:t xml:space="preserve">coloană PVC cu </w:t>
      </w:r>
      <w:proofErr w:type="spellStart"/>
      <w:r w:rsidRPr="00DD1270">
        <w:rPr>
          <w:rFonts w:ascii="Arial" w:eastAsia="Times New Roman" w:hAnsi="Arial" w:cs="Arial"/>
          <w:lang w:val="ro-RO"/>
        </w:rPr>
        <w:t>Dn</w:t>
      </w:r>
      <w:proofErr w:type="spellEnd"/>
      <w:r w:rsidRPr="00DD1270">
        <w:rPr>
          <w:rFonts w:ascii="Arial" w:eastAsia="Times New Roman" w:hAnsi="Arial" w:cs="Arial"/>
          <w:lang w:val="ro-RO"/>
        </w:rPr>
        <w:t xml:space="preserve">=160mm, </w:t>
      </w:r>
      <w:r w:rsidR="00F91437" w:rsidRPr="00DD1270">
        <w:rPr>
          <w:rFonts w:ascii="Arial" w:eastAsia="Times New Roman" w:hAnsi="Arial" w:cs="Arial"/>
          <w:lang w:val="ro-RO"/>
        </w:rPr>
        <w:t>debit estimat de 1,7 – 2,3 l/s</w:t>
      </w:r>
      <w:r w:rsidRPr="00DD1270">
        <w:rPr>
          <w:rFonts w:ascii="Arial" w:eastAsia="Times New Roman" w:hAnsi="Arial" w:cs="Arial"/>
          <w:lang w:val="ro-RO"/>
        </w:rPr>
        <w:t>;</w:t>
      </w:r>
    </w:p>
    <w:p w:rsidR="00294BF0" w:rsidRPr="00DD1270" w:rsidRDefault="00050CE1" w:rsidP="00294BF0">
      <w:pPr>
        <w:pStyle w:val="Listparagraf"/>
        <w:numPr>
          <w:ilvl w:val="0"/>
          <w:numId w:val="11"/>
        </w:numPr>
        <w:autoSpaceDE w:val="0"/>
        <w:autoSpaceDN w:val="0"/>
        <w:adjustRightInd w:val="0"/>
        <w:spacing w:after="0" w:line="240" w:lineRule="auto"/>
        <w:jc w:val="both"/>
        <w:rPr>
          <w:rFonts w:ascii="Arial" w:eastAsia="Times New Roman" w:hAnsi="Arial" w:cs="Arial"/>
          <w:lang w:val="ro-RO"/>
        </w:rPr>
      </w:pPr>
      <w:r w:rsidRPr="00DD1270">
        <w:rPr>
          <w:rFonts w:ascii="Arial" w:eastAsia="Times New Roman" w:hAnsi="Arial" w:cs="Arial"/>
          <w:color w:val="000000"/>
          <w:lang w:val="ro-RO"/>
        </w:rPr>
        <w:t>Acesta va asigura necesarul de apă pentru alimentarea halelor în scopul adăpării puilor de carne în perioada de producție și necesarul de apă pentru igiena salariaților cât și pentru igienizarea halelor la finalizarea fiecărui ciclu de producție;</w:t>
      </w:r>
    </w:p>
    <w:p w:rsidR="00FF32A2" w:rsidRPr="00DD1270" w:rsidRDefault="00FF32A2" w:rsidP="000B64C3">
      <w:pPr>
        <w:pStyle w:val="Listparagraf"/>
        <w:numPr>
          <w:ilvl w:val="0"/>
          <w:numId w:val="11"/>
        </w:numPr>
        <w:tabs>
          <w:tab w:val="left" w:pos="2552"/>
        </w:tabs>
        <w:autoSpaceDE w:val="0"/>
        <w:autoSpaceDN w:val="0"/>
        <w:adjustRightInd w:val="0"/>
        <w:spacing w:after="0" w:line="240" w:lineRule="auto"/>
        <w:jc w:val="both"/>
        <w:rPr>
          <w:rFonts w:ascii="Arial" w:eastAsia="Times New Roman" w:hAnsi="Arial" w:cs="Arial"/>
          <w:color w:val="000000"/>
          <w:lang w:val="ro-RO"/>
        </w:rPr>
      </w:pPr>
      <w:r w:rsidRPr="00DD1270">
        <w:rPr>
          <w:rFonts w:ascii="Arial" w:eastAsia="Times New Roman" w:hAnsi="Arial" w:cs="Arial"/>
          <w:color w:val="000000"/>
          <w:lang w:val="ro-RO"/>
        </w:rPr>
        <w:t xml:space="preserve">Rețeaua de aducțiune este realizată din conducte PEHD, cu </w:t>
      </w:r>
      <w:proofErr w:type="spellStart"/>
      <w:r w:rsidRPr="00DD1270">
        <w:rPr>
          <w:rFonts w:ascii="Arial" w:eastAsia="Times New Roman" w:hAnsi="Arial" w:cs="Arial"/>
          <w:color w:val="000000"/>
          <w:lang w:val="ro-RO"/>
        </w:rPr>
        <w:t>Dn</w:t>
      </w:r>
      <w:proofErr w:type="spellEnd"/>
      <w:r w:rsidRPr="00DD1270">
        <w:rPr>
          <w:rFonts w:ascii="Arial" w:eastAsia="Times New Roman" w:hAnsi="Arial" w:cs="Arial"/>
          <w:color w:val="000000"/>
          <w:lang w:val="ro-RO"/>
        </w:rPr>
        <w:t xml:space="preserve"> 60mm, lungime totală de </w:t>
      </w:r>
      <w:r w:rsidR="00050CE1" w:rsidRPr="00DD1270">
        <w:rPr>
          <w:rFonts w:ascii="Arial" w:eastAsia="Times New Roman" w:hAnsi="Arial" w:cs="Arial"/>
          <w:color w:val="000000"/>
          <w:lang w:val="ro-RO"/>
        </w:rPr>
        <w:t>26</w:t>
      </w:r>
      <w:r w:rsidRPr="00DD1270">
        <w:rPr>
          <w:rFonts w:ascii="Arial" w:eastAsia="Times New Roman" w:hAnsi="Arial" w:cs="Arial"/>
          <w:color w:val="000000"/>
          <w:lang w:val="ro-RO"/>
        </w:rPr>
        <w:t>4m, prevăzută cu hidro</w:t>
      </w:r>
      <w:r w:rsidR="00050CE1" w:rsidRPr="00DD1270">
        <w:rPr>
          <w:rFonts w:ascii="Arial" w:eastAsia="Times New Roman" w:hAnsi="Arial" w:cs="Arial"/>
          <w:color w:val="000000"/>
          <w:lang w:val="ro-RO"/>
        </w:rPr>
        <w:t xml:space="preserve">for (Q = 8mc/h, </w:t>
      </w:r>
      <w:proofErr w:type="spellStart"/>
      <w:r w:rsidR="00050CE1" w:rsidRPr="00DD1270">
        <w:rPr>
          <w:rFonts w:ascii="Arial" w:eastAsia="Times New Roman" w:hAnsi="Arial" w:cs="Arial"/>
          <w:color w:val="000000"/>
          <w:lang w:val="ro-RO"/>
        </w:rPr>
        <w:t>H</w:t>
      </w:r>
      <w:proofErr w:type="spellEnd"/>
      <w:r w:rsidR="00050CE1" w:rsidRPr="00DD1270">
        <w:rPr>
          <w:rFonts w:ascii="Arial" w:eastAsia="Times New Roman" w:hAnsi="Arial" w:cs="Arial"/>
          <w:color w:val="000000"/>
          <w:lang w:val="ro-RO"/>
        </w:rPr>
        <w:t>=50mCA)</w:t>
      </w:r>
      <w:r w:rsidRPr="00DD1270">
        <w:rPr>
          <w:rFonts w:ascii="Arial" w:eastAsia="Times New Roman" w:hAnsi="Arial" w:cs="Arial"/>
          <w:color w:val="000000"/>
          <w:lang w:val="ro-RO"/>
        </w:rPr>
        <w:t xml:space="preserve"> și stație de </w:t>
      </w:r>
      <w:r w:rsidR="00050CE1" w:rsidRPr="00DD1270">
        <w:rPr>
          <w:rFonts w:ascii="Arial" w:eastAsia="Times New Roman" w:hAnsi="Arial" w:cs="Arial"/>
          <w:color w:val="000000"/>
          <w:lang w:val="ro-RO"/>
        </w:rPr>
        <w:t>pompare pentru distribuția apei;</w:t>
      </w:r>
    </w:p>
    <w:p w:rsidR="00050CE1" w:rsidRPr="00DD1270" w:rsidRDefault="00050CE1" w:rsidP="000B64C3">
      <w:pPr>
        <w:pStyle w:val="Listparagraf"/>
        <w:numPr>
          <w:ilvl w:val="0"/>
          <w:numId w:val="11"/>
        </w:numPr>
        <w:tabs>
          <w:tab w:val="left" w:pos="2552"/>
        </w:tabs>
        <w:autoSpaceDE w:val="0"/>
        <w:autoSpaceDN w:val="0"/>
        <w:adjustRightInd w:val="0"/>
        <w:spacing w:after="0" w:line="240" w:lineRule="auto"/>
        <w:jc w:val="both"/>
        <w:rPr>
          <w:rFonts w:ascii="Arial" w:eastAsia="Times New Roman" w:hAnsi="Arial" w:cs="Arial"/>
          <w:color w:val="000000"/>
          <w:lang w:val="ro-RO"/>
        </w:rPr>
      </w:pPr>
      <w:r w:rsidRPr="00DD1270">
        <w:rPr>
          <w:rFonts w:ascii="Arial" w:eastAsia="Times New Roman" w:hAnsi="Arial" w:cs="Arial"/>
          <w:color w:val="000000"/>
          <w:lang w:val="ro-RO"/>
        </w:rPr>
        <w:t>Distribuția apei la hale: în cadrul incintei sunt prevăzute 3 rezervoare de apă de câte 3000 litri fiecare amplasate îngropat. Din căminul de vane pornesc 2 conducte PEHD Dn40mm către C! cu L=6m și către C2 cu L=70m;</w:t>
      </w:r>
    </w:p>
    <w:p w:rsidR="00050CE1" w:rsidRPr="00DD1270" w:rsidRDefault="00050CE1" w:rsidP="00614007">
      <w:pPr>
        <w:pStyle w:val="Listparagraf"/>
        <w:numPr>
          <w:ilvl w:val="0"/>
          <w:numId w:val="11"/>
        </w:numPr>
        <w:tabs>
          <w:tab w:val="left" w:pos="2552"/>
        </w:tabs>
        <w:autoSpaceDE w:val="0"/>
        <w:autoSpaceDN w:val="0"/>
        <w:adjustRightInd w:val="0"/>
        <w:spacing w:after="0" w:line="240" w:lineRule="auto"/>
        <w:jc w:val="both"/>
        <w:rPr>
          <w:rFonts w:ascii="Arial" w:eastAsia="Times New Roman" w:hAnsi="Arial" w:cs="Arial"/>
          <w:color w:val="000000"/>
          <w:lang w:val="ro-RO"/>
        </w:rPr>
      </w:pPr>
      <w:r w:rsidRPr="00DD1270">
        <w:rPr>
          <w:rFonts w:ascii="Arial" w:eastAsia="Times New Roman" w:hAnsi="Arial" w:cs="Arial"/>
          <w:color w:val="000000"/>
          <w:lang w:val="ro-RO"/>
        </w:rPr>
        <w:t xml:space="preserve">Instalații de incendiu: </w:t>
      </w:r>
    </w:p>
    <w:p w:rsidR="003206B2" w:rsidRPr="00DD1270" w:rsidRDefault="003206B2" w:rsidP="003F053E">
      <w:pPr>
        <w:pStyle w:val="Listparagraf"/>
        <w:autoSpaceDE w:val="0"/>
        <w:autoSpaceDN w:val="0"/>
        <w:adjustRightInd w:val="0"/>
        <w:spacing w:after="0" w:line="240" w:lineRule="auto"/>
        <w:ind w:left="993" w:hanging="173"/>
        <w:jc w:val="both"/>
        <w:rPr>
          <w:rFonts w:ascii="Arial" w:eastAsia="Times New Roman" w:hAnsi="Arial" w:cs="Arial"/>
          <w:color w:val="000000"/>
          <w:lang w:val="ro-RO"/>
        </w:rPr>
      </w:pPr>
      <w:r w:rsidRPr="00DD1270">
        <w:rPr>
          <w:rFonts w:ascii="Arial" w:eastAsia="Times New Roman" w:hAnsi="Arial" w:cs="Arial"/>
          <w:color w:val="000000"/>
          <w:lang w:val="ro-RO"/>
        </w:rPr>
        <w:t>-</w:t>
      </w:r>
      <w:r w:rsidRPr="00DD1270">
        <w:rPr>
          <w:rFonts w:ascii="Arial" w:eastAsia="Times New Roman" w:hAnsi="Arial" w:cs="Arial"/>
          <w:color w:val="000000"/>
          <w:lang w:val="ro-RO"/>
        </w:rPr>
        <w:tab/>
        <w:t xml:space="preserve">2-3 hidranți cu </w:t>
      </w:r>
      <w:proofErr w:type="spellStart"/>
      <w:r w:rsidRPr="00DD1270">
        <w:rPr>
          <w:rFonts w:ascii="Arial" w:eastAsia="Times New Roman" w:hAnsi="Arial" w:cs="Arial"/>
          <w:color w:val="000000"/>
          <w:lang w:val="ro-RO"/>
        </w:rPr>
        <w:t>Dn</w:t>
      </w:r>
      <w:proofErr w:type="spellEnd"/>
      <w:r w:rsidRPr="00DD1270">
        <w:rPr>
          <w:rFonts w:ascii="Arial" w:eastAsia="Times New Roman" w:hAnsi="Arial" w:cs="Arial"/>
          <w:color w:val="000000"/>
          <w:lang w:val="ro-RO"/>
        </w:rPr>
        <w:t xml:space="preserve"> 180mm,</w:t>
      </w:r>
    </w:p>
    <w:p w:rsidR="003206B2" w:rsidRPr="00DD1270" w:rsidRDefault="003206B2" w:rsidP="003F053E">
      <w:pPr>
        <w:pStyle w:val="Listparagraf"/>
        <w:autoSpaceDE w:val="0"/>
        <w:autoSpaceDN w:val="0"/>
        <w:adjustRightInd w:val="0"/>
        <w:spacing w:after="0" w:line="240" w:lineRule="auto"/>
        <w:ind w:left="993" w:hanging="173"/>
        <w:jc w:val="both"/>
        <w:rPr>
          <w:rFonts w:ascii="Arial" w:eastAsia="Times New Roman" w:hAnsi="Arial" w:cs="Arial"/>
          <w:color w:val="000000"/>
          <w:lang w:val="ro-RO"/>
        </w:rPr>
      </w:pPr>
      <w:r w:rsidRPr="00DD1270">
        <w:rPr>
          <w:rFonts w:ascii="Arial" w:eastAsia="Times New Roman" w:hAnsi="Arial" w:cs="Arial"/>
          <w:color w:val="000000"/>
          <w:lang w:val="ro-RO"/>
        </w:rPr>
        <w:t>-</w:t>
      </w:r>
      <w:r w:rsidRPr="00DD1270">
        <w:rPr>
          <w:rFonts w:ascii="Arial" w:eastAsia="Times New Roman" w:hAnsi="Arial" w:cs="Arial"/>
          <w:color w:val="000000"/>
          <w:lang w:val="ro-RO"/>
        </w:rPr>
        <w:tab/>
        <w:t>rezervor intangibil de apă cu o capacitate de 120m3</w:t>
      </w:r>
    </w:p>
    <w:p w:rsidR="003206B2" w:rsidRPr="00DD1270" w:rsidRDefault="003206B2" w:rsidP="003206B2">
      <w:pPr>
        <w:pStyle w:val="Listparagraf"/>
        <w:autoSpaceDE w:val="0"/>
        <w:autoSpaceDN w:val="0"/>
        <w:adjustRightInd w:val="0"/>
        <w:spacing w:after="0" w:line="240" w:lineRule="auto"/>
        <w:ind w:left="820"/>
        <w:jc w:val="both"/>
        <w:rPr>
          <w:rFonts w:ascii="Arial" w:eastAsia="Times New Roman" w:hAnsi="Arial" w:cs="Arial"/>
          <w:b/>
          <w:color w:val="000000"/>
          <w:lang w:val="ro-RO"/>
        </w:rPr>
      </w:pPr>
      <w:r w:rsidRPr="00DD1270">
        <w:rPr>
          <w:rFonts w:ascii="Arial" w:eastAsia="Times New Roman" w:hAnsi="Arial" w:cs="Arial"/>
          <w:b/>
          <w:color w:val="000000"/>
          <w:lang w:val="ro-RO"/>
        </w:rPr>
        <w:t>Canalizare</w:t>
      </w:r>
    </w:p>
    <w:p w:rsidR="003206B2" w:rsidRPr="00DD1270" w:rsidRDefault="003206B2" w:rsidP="00FF32A2">
      <w:pPr>
        <w:pStyle w:val="Listparagraf"/>
        <w:numPr>
          <w:ilvl w:val="0"/>
          <w:numId w:val="11"/>
        </w:numPr>
        <w:autoSpaceDE w:val="0"/>
        <w:autoSpaceDN w:val="0"/>
        <w:adjustRightInd w:val="0"/>
        <w:spacing w:after="0" w:line="240" w:lineRule="auto"/>
        <w:jc w:val="both"/>
        <w:rPr>
          <w:rFonts w:ascii="Arial" w:eastAsia="Times New Roman" w:hAnsi="Arial" w:cs="Arial"/>
          <w:b/>
          <w:color w:val="000000"/>
          <w:lang w:val="ro-RO"/>
        </w:rPr>
      </w:pPr>
      <w:r w:rsidRPr="00DD1270">
        <w:rPr>
          <w:rFonts w:ascii="Arial" w:eastAsia="Times New Roman" w:hAnsi="Arial" w:cs="Arial"/>
          <w:color w:val="000000"/>
          <w:lang w:val="ro-RO"/>
        </w:rPr>
        <w:t>Apele uzate menajere provenite de la grupurile sanitare din cadrul celor patru hale, din corpul administrativ și din corpul de abatorizare, sunt evacuate gravitațional prin conducte PVC – KG Dn110mm către stația de epurare, iar după procesul de epurare, apele convențional curate se vor deversa în emisarul Dunărea</w:t>
      </w:r>
      <w:r w:rsidR="003F053E" w:rsidRPr="00DD1270">
        <w:rPr>
          <w:rFonts w:ascii="Arial" w:eastAsia="Times New Roman" w:hAnsi="Arial" w:cs="Arial"/>
          <w:color w:val="000000"/>
          <w:lang w:val="ro-RO"/>
        </w:rPr>
        <w:t>,</w:t>
      </w:r>
      <w:r w:rsidRPr="00DD1270">
        <w:rPr>
          <w:rFonts w:ascii="Arial" w:eastAsia="Times New Roman" w:hAnsi="Arial" w:cs="Arial"/>
          <w:color w:val="000000"/>
          <w:lang w:val="ro-RO"/>
        </w:rPr>
        <w:t xml:space="preserve"> </w:t>
      </w:r>
      <w:r w:rsidR="003F053E" w:rsidRPr="00DD1270">
        <w:rPr>
          <w:rFonts w:ascii="Arial" w:eastAsia="Times New Roman" w:hAnsi="Arial" w:cs="Arial"/>
          <w:color w:val="000000"/>
          <w:lang w:val="ro-RO"/>
        </w:rPr>
        <w:t xml:space="preserve">aflat la o distanță de 700m, </w:t>
      </w:r>
      <w:r w:rsidRPr="00DD1270">
        <w:rPr>
          <w:rFonts w:ascii="Arial" w:eastAsia="Times New Roman" w:hAnsi="Arial" w:cs="Arial"/>
          <w:color w:val="000000"/>
          <w:lang w:val="ro-RO"/>
        </w:rPr>
        <w:t xml:space="preserve">prin conducte cu </w:t>
      </w:r>
      <w:proofErr w:type="spellStart"/>
      <w:r w:rsidRPr="00DD1270">
        <w:rPr>
          <w:rFonts w:ascii="Arial" w:eastAsia="Times New Roman" w:hAnsi="Arial" w:cs="Arial"/>
          <w:color w:val="000000"/>
          <w:lang w:val="ro-RO"/>
        </w:rPr>
        <w:t>Dn</w:t>
      </w:r>
      <w:proofErr w:type="spellEnd"/>
      <w:r w:rsidRPr="00DD1270">
        <w:rPr>
          <w:rFonts w:ascii="Arial" w:eastAsia="Times New Roman" w:hAnsi="Arial" w:cs="Arial"/>
          <w:color w:val="000000"/>
          <w:lang w:val="ro-RO"/>
        </w:rPr>
        <w:t xml:space="preserve"> de 230mm.</w:t>
      </w:r>
    </w:p>
    <w:p w:rsidR="003206B2" w:rsidRPr="00DD1270" w:rsidRDefault="003206B2" w:rsidP="003206B2">
      <w:pPr>
        <w:pStyle w:val="Listparagraf"/>
        <w:autoSpaceDE w:val="0"/>
        <w:autoSpaceDN w:val="0"/>
        <w:adjustRightInd w:val="0"/>
        <w:spacing w:after="0" w:line="240" w:lineRule="auto"/>
        <w:ind w:left="820"/>
        <w:jc w:val="both"/>
        <w:rPr>
          <w:rFonts w:ascii="Arial" w:eastAsia="Times New Roman" w:hAnsi="Arial" w:cs="Arial"/>
          <w:b/>
          <w:color w:val="000000"/>
          <w:lang w:val="ro-RO"/>
        </w:rPr>
      </w:pPr>
      <w:r w:rsidRPr="00DD1270">
        <w:rPr>
          <w:rFonts w:ascii="Arial" w:eastAsia="Times New Roman" w:hAnsi="Arial" w:cs="Arial"/>
          <w:b/>
          <w:color w:val="000000"/>
          <w:lang w:val="ro-RO"/>
        </w:rPr>
        <w:t>Stația de epurare:</w:t>
      </w:r>
    </w:p>
    <w:p w:rsidR="00614007" w:rsidRPr="00DD1270" w:rsidRDefault="00614007" w:rsidP="00614007">
      <w:pPr>
        <w:pStyle w:val="Listparagraf"/>
        <w:numPr>
          <w:ilvl w:val="0"/>
          <w:numId w:val="11"/>
        </w:numPr>
        <w:autoSpaceDE w:val="0"/>
        <w:autoSpaceDN w:val="0"/>
        <w:adjustRightInd w:val="0"/>
        <w:spacing w:after="0" w:line="240" w:lineRule="auto"/>
        <w:jc w:val="both"/>
        <w:rPr>
          <w:rFonts w:ascii="Arial" w:eastAsia="Times New Roman" w:hAnsi="Arial" w:cs="Arial"/>
          <w:color w:val="000000"/>
          <w:lang w:val="ro-RO"/>
        </w:rPr>
      </w:pPr>
      <w:r w:rsidRPr="00DD1270">
        <w:rPr>
          <w:rFonts w:ascii="Arial" w:eastAsia="Times New Roman" w:hAnsi="Arial" w:cs="Arial"/>
          <w:color w:val="000000"/>
          <w:lang w:val="ro-RO"/>
        </w:rPr>
        <w:t xml:space="preserve">Ansamblul are rolul </w:t>
      </w:r>
      <w:proofErr w:type="spellStart"/>
      <w:r w:rsidRPr="00DD1270">
        <w:rPr>
          <w:rFonts w:ascii="Arial" w:eastAsia="Times New Roman" w:hAnsi="Arial" w:cs="Arial"/>
          <w:color w:val="000000"/>
          <w:lang w:val="ro-RO"/>
        </w:rPr>
        <w:t>filtrarii</w:t>
      </w:r>
      <w:proofErr w:type="spellEnd"/>
      <w:r w:rsidRPr="00DD1270">
        <w:rPr>
          <w:rFonts w:ascii="Arial" w:eastAsia="Times New Roman" w:hAnsi="Arial" w:cs="Arial"/>
          <w:color w:val="000000"/>
          <w:lang w:val="ro-RO"/>
        </w:rPr>
        <w:t xml:space="preserve"> apelor uzate rezultate in urma procesului tehnologic. </w:t>
      </w:r>
      <w:proofErr w:type="spellStart"/>
      <w:r w:rsidRPr="00DD1270">
        <w:rPr>
          <w:rFonts w:ascii="Arial" w:eastAsia="Times New Roman" w:hAnsi="Arial" w:cs="Arial"/>
          <w:color w:val="000000"/>
          <w:lang w:val="ro-RO"/>
        </w:rPr>
        <w:t>Statia</w:t>
      </w:r>
      <w:proofErr w:type="spellEnd"/>
      <w:r w:rsidRPr="00DD1270">
        <w:rPr>
          <w:rFonts w:ascii="Arial" w:eastAsia="Times New Roman" w:hAnsi="Arial" w:cs="Arial"/>
          <w:color w:val="000000"/>
          <w:lang w:val="ro-RO"/>
        </w:rPr>
        <w:t xml:space="preserve"> de epurare va avea o capacitate de aproximativ 60mc pe zi. Compartimentele de filtrare si tratare </w:t>
      </w:r>
      <w:r w:rsidRPr="00DD1270">
        <w:rPr>
          <w:rFonts w:ascii="Arial" w:eastAsia="Times New Roman" w:hAnsi="Arial" w:cs="Arial"/>
          <w:color w:val="000000"/>
          <w:lang w:val="ro-RO"/>
        </w:rPr>
        <w:lastRenderedPageBreak/>
        <w:t xml:space="preserve">din partea inferioara a </w:t>
      </w:r>
      <w:proofErr w:type="spellStart"/>
      <w:r w:rsidRPr="00DD1270">
        <w:rPr>
          <w:rFonts w:ascii="Arial" w:eastAsia="Times New Roman" w:hAnsi="Arial" w:cs="Arial"/>
          <w:color w:val="000000"/>
          <w:lang w:val="ro-RO"/>
        </w:rPr>
        <w:t>constructiei</w:t>
      </w:r>
      <w:proofErr w:type="spellEnd"/>
      <w:r w:rsidRPr="00DD1270">
        <w:rPr>
          <w:rFonts w:ascii="Arial" w:eastAsia="Times New Roman" w:hAnsi="Arial" w:cs="Arial"/>
          <w:color w:val="000000"/>
          <w:lang w:val="ro-RO"/>
        </w:rPr>
        <w:t xml:space="preserve"> vor fi realizate din beton armat monolit. Partea superioara ce va </w:t>
      </w:r>
      <w:proofErr w:type="spellStart"/>
      <w:r w:rsidRPr="00DD1270">
        <w:rPr>
          <w:rFonts w:ascii="Arial" w:eastAsia="Times New Roman" w:hAnsi="Arial" w:cs="Arial"/>
          <w:color w:val="000000"/>
          <w:lang w:val="ro-RO"/>
        </w:rPr>
        <w:t>gazdui</w:t>
      </w:r>
      <w:proofErr w:type="spellEnd"/>
      <w:r w:rsidRPr="00DD1270">
        <w:rPr>
          <w:rFonts w:ascii="Arial" w:eastAsia="Times New Roman" w:hAnsi="Arial" w:cs="Arial"/>
          <w:color w:val="000000"/>
          <w:lang w:val="ro-RO"/>
        </w:rPr>
        <w:t xml:space="preserve"> subansamblele de comanda ale </w:t>
      </w:r>
      <w:proofErr w:type="spellStart"/>
      <w:r w:rsidRPr="00DD1270">
        <w:rPr>
          <w:rFonts w:ascii="Arial" w:eastAsia="Times New Roman" w:hAnsi="Arial" w:cs="Arial"/>
          <w:color w:val="000000"/>
          <w:lang w:val="ro-RO"/>
        </w:rPr>
        <w:t>statiei</w:t>
      </w:r>
      <w:proofErr w:type="spellEnd"/>
      <w:r w:rsidRPr="00DD1270">
        <w:rPr>
          <w:rFonts w:ascii="Arial" w:eastAsia="Times New Roman" w:hAnsi="Arial" w:cs="Arial"/>
          <w:color w:val="000000"/>
          <w:lang w:val="ro-RO"/>
        </w:rPr>
        <w:t xml:space="preserve"> va fi realizata din </w:t>
      </w:r>
      <w:proofErr w:type="spellStart"/>
      <w:r w:rsidRPr="00DD1270">
        <w:rPr>
          <w:rFonts w:ascii="Arial" w:eastAsia="Times New Roman" w:hAnsi="Arial" w:cs="Arial"/>
          <w:color w:val="000000"/>
          <w:lang w:val="ro-RO"/>
        </w:rPr>
        <w:t>boltari</w:t>
      </w:r>
      <w:proofErr w:type="spellEnd"/>
      <w:r w:rsidRPr="00DD1270">
        <w:rPr>
          <w:rFonts w:ascii="Arial" w:eastAsia="Times New Roman" w:hAnsi="Arial" w:cs="Arial"/>
          <w:color w:val="000000"/>
          <w:lang w:val="ro-RO"/>
        </w:rPr>
        <w:t xml:space="preserve"> de beton. </w:t>
      </w:r>
      <w:proofErr w:type="spellStart"/>
      <w:r w:rsidRPr="00DD1270">
        <w:rPr>
          <w:rFonts w:ascii="Arial" w:eastAsia="Times New Roman" w:hAnsi="Arial" w:cs="Arial"/>
          <w:color w:val="000000"/>
          <w:lang w:val="ro-RO"/>
        </w:rPr>
        <w:t>Invelitoarea</w:t>
      </w:r>
      <w:proofErr w:type="spellEnd"/>
      <w:r w:rsidRPr="00DD1270">
        <w:rPr>
          <w:rFonts w:ascii="Arial" w:eastAsia="Times New Roman" w:hAnsi="Arial" w:cs="Arial"/>
          <w:color w:val="000000"/>
          <w:lang w:val="ro-RO"/>
        </w:rPr>
        <w:t xml:space="preserve"> </w:t>
      </w:r>
      <w:proofErr w:type="spellStart"/>
      <w:r w:rsidRPr="00DD1270">
        <w:rPr>
          <w:rFonts w:ascii="Arial" w:eastAsia="Times New Roman" w:hAnsi="Arial" w:cs="Arial"/>
          <w:color w:val="000000"/>
          <w:lang w:val="ro-RO"/>
        </w:rPr>
        <w:t>partii</w:t>
      </w:r>
      <w:proofErr w:type="spellEnd"/>
      <w:r w:rsidRPr="00DD1270">
        <w:rPr>
          <w:rFonts w:ascii="Arial" w:eastAsia="Times New Roman" w:hAnsi="Arial" w:cs="Arial"/>
          <w:color w:val="000000"/>
          <w:lang w:val="ro-RO"/>
        </w:rPr>
        <w:t xml:space="preserve"> </w:t>
      </w:r>
      <w:proofErr w:type="spellStart"/>
      <w:r w:rsidRPr="00DD1270">
        <w:rPr>
          <w:rFonts w:ascii="Arial" w:eastAsia="Times New Roman" w:hAnsi="Arial" w:cs="Arial"/>
          <w:color w:val="000000"/>
          <w:lang w:val="ro-RO"/>
        </w:rPr>
        <w:t>superiioare</w:t>
      </w:r>
      <w:proofErr w:type="spellEnd"/>
      <w:r w:rsidRPr="00DD1270">
        <w:rPr>
          <w:rFonts w:ascii="Arial" w:eastAsia="Times New Roman" w:hAnsi="Arial" w:cs="Arial"/>
          <w:color w:val="000000"/>
          <w:lang w:val="ro-RO"/>
        </w:rPr>
        <w:t xml:space="preserve"> va fi de tip terasa necirculabila.</w:t>
      </w:r>
    </w:p>
    <w:p w:rsidR="00614007" w:rsidRPr="00DD1270" w:rsidRDefault="00614007" w:rsidP="00614007">
      <w:pPr>
        <w:pStyle w:val="Listparagraf"/>
        <w:numPr>
          <w:ilvl w:val="0"/>
          <w:numId w:val="11"/>
        </w:numPr>
        <w:autoSpaceDE w:val="0"/>
        <w:autoSpaceDN w:val="0"/>
        <w:adjustRightInd w:val="0"/>
        <w:spacing w:after="0" w:line="240" w:lineRule="auto"/>
        <w:jc w:val="both"/>
        <w:rPr>
          <w:rFonts w:ascii="Arial" w:eastAsia="Times New Roman" w:hAnsi="Arial" w:cs="Arial"/>
          <w:color w:val="000000"/>
          <w:lang w:val="ro-RO"/>
        </w:rPr>
      </w:pPr>
      <w:proofErr w:type="spellStart"/>
      <w:r w:rsidRPr="00DD1270">
        <w:rPr>
          <w:rFonts w:ascii="Arial" w:eastAsia="Times New Roman" w:hAnsi="Arial" w:cs="Arial"/>
          <w:color w:val="000000"/>
          <w:lang w:val="ro-RO"/>
        </w:rPr>
        <w:t>Bilantul</w:t>
      </w:r>
      <w:proofErr w:type="spellEnd"/>
      <w:r w:rsidRPr="00DD1270">
        <w:rPr>
          <w:rFonts w:ascii="Arial" w:eastAsia="Times New Roman" w:hAnsi="Arial" w:cs="Arial"/>
          <w:color w:val="000000"/>
          <w:lang w:val="ro-RO"/>
        </w:rPr>
        <w:t xml:space="preserve"> teritorial : </w:t>
      </w:r>
      <w:proofErr w:type="spellStart"/>
      <w:r w:rsidRPr="00DD1270">
        <w:rPr>
          <w:rFonts w:ascii="Arial" w:eastAsia="Times New Roman" w:hAnsi="Arial" w:cs="Arial"/>
          <w:color w:val="000000"/>
          <w:lang w:val="ro-RO"/>
        </w:rPr>
        <w:t>s.construita</w:t>
      </w:r>
      <w:proofErr w:type="spellEnd"/>
      <w:r w:rsidRPr="00DD1270">
        <w:rPr>
          <w:rFonts w:ascii="Arial" w:eastAsia="Times New Roman" w:hAnsi="Arial" w:cs="Arial"/>
          <w:color w:val="000000"/>
          <w:lang w:val="ro-RO"/>
        </w:rPr>
        <w:t xml:space="preserve"> – 210 mp, s. </w:t>
      </w:r>
      <w:proofErr w:type="spellStart"/>
      <w:r w:rsidRPr="00DD1270">
        <w:rPr>
          <w:rFonts w:ascii="Arial" w:eastAsia="Times New Roman" w:hAnsi="Arial" w:cs="Arial"/>
          <w:color w:val="000000"/>
          <w:lang w:val="ro-RO"/>
        </w:rPr>
        <w:t>desfasurata</w:t>
      </w:r>
      <w:proofErr w:type="spellEnd"/>
      <w:r w:rsidRPr="00DD1270">
        <w:rPr>
          <w:rFonts w:ascii="Arial" w:eastAsia="Times New Roman" w:hAnsi="Arial" w:cs="Arial"/>
          <w:color w:val="000000"/>
          <w:lang w:val="ro-RO"/>
        </w:rPr>
        <w:t xml:space="preserve"> – 249.56 mp, s. utila – 30 mp</w:t>
      </w:r>
    </w:p>
    <w:p w:rsidR="00815A97" w:rsidRPr="00DD1270" w:rsidRDefault="00815A97" w:rsidP="00815A97">
      <w:pPr>
        <w:pStyle w:val="Listparagraf"/>
        <w:numPr>
          <w:ilvl w:val="0"/>
          <w:numId w:val="11"/>
        </w:numPr>
        <w:tabs>
          <w:tab w:val="left" w:pos="2552"/>
        </w:tabs>
        <w:autoSpaceDE w:val="0"/>
        <w:autoSpaceDN w:val="0"/>
        <w:adjustRightInd w:val="0"/>
        <w:spacing w:after="0" w:line="240" w:lineRule="auto"/>
        <w:jc w:val="both"/>
        <w:rPr>
          <w:rFonts w:ascii="Arial" w:eastAsia="Times New Roman" w:hAnsi="Arial" w:cs="Arial"/>
          <w:color w:val="000000"/>
          <w:lang w:val="ro-RO"/>
        </w:rPr>
      </w:pPr>
      <w:r w:rsidRPr="00DD1270">
        <w:rPr>
          <w:rFonts w:ascii="Arial" w:eastAsia="Times New Roman" w:hAnsi="Arial" w:cs="Arial"/>
          <w:color w:val="000000"/>
          <w:lang w:val="ro-RO"/>
        </w:rPr>
        <w:t>Debite propuse la evacuare:</w:t>
      </w:r>
    </w:p>
    <w:p w:rsidR="00815A97" w:rsidRPr="00DD1270" w:rsidRDefault="00815A97" w:rsidP="00815A97">
      <w:pPr>
        <w:pStyle w:val="Listparagraf"/>
        <w:numPr>
          <w:ilvl w:val="0"/>
          <w:numId w:val="29"/>
        </w:numPr>
        <w:tabs>
          <w:tab w:val="left" w:pos="2552"/>
        </w:tabs>
        <w:autoSpaceDE w:val="0"/>
        <w:autoSpaceDN w:val="0"/>
        <w:adjustRightInd w:val="0"/>
        <w:spacing w:after="0" w:line="240" w:lineRule="auto"/>
        <w:ind w:left="1134" w:hanging="283"/>
        <w:jc w:val="both"/>
        <w:rPr>
          <w:rFonts w:ascii="Arial" w:eastAsia="Times New Roman" w:hAnsi="Arial" w:cs="Arial"/>
          <w:color w:val="000000"/>
          <w:lang w:val="ro-RO"/>
        </w:rPr>
      </w:pPr>
      <w:r w:rsidRPr="00DD1270">
        <w:rPr>
          <w:rFonts w:ascii="Arial" w:eastAsia="Times New Roman" w:hAnsi="Arial" w:cs="Arial"/>
          <w:color w:val="000000"/>
          <w:lang w:val="ro-RO"/>
        </w:rPr>
        <w:t>Debit mediu = 155,55 mc/an;</w:t>
      </w:r>
    </w:p>
    <w:p w:rsidR="00815A97" w:rsidRPr="00DD1270" w:rsidRDefault="00815A97" w:rsidP="00815A97">
      <w:pPr>
        <w:pStyle w:val="Listparagraf"/>
        <w:numPr>
          <w:ilvl w:val="0"/>
          <w:numId w:val="29"/>
        </w:numPr>
        <w:tabs>
          <w:tab w:val="left" w:pos="2552"/>
        </w:tabs>
        <w:autoSpaceDE w:val="0"/>
        <w:autoSpaceDN w:val="0"/>
        <w:adjustRightInd w:val="0"/>
        <w:spacing w:after="0" w:line="240" w:lineRule="auto"/>
        <w:ind w:left="1134" w:hanging="283"/>
        <w:jc w:val="both"/>
        <w:rPr>
          <w:rFonts w:ascii="Arial" w:eastAsia="Times New Roman" w:hAnsi="Arial" w:cs="Arial"/>
          <w:color w:val="000000"/>
          <w:lang w:val="ro-RO"/>
        </w:rPr>
      </w:pPr>
      <w:r w:rsidRPr="00DD1270">
        <w:rPr>
          <w:rFonts w:ascii="Arial" w:eastAsia="Times New Roman" w:hAnsi="Arial" w:cs="Arial"/>
          <w:color w:val="000000"/>
          <w:lang w:val="ro-RO"/>
        </w:rPr>
        <w:t>Debit maxim = 189,71 mc/an,</w:t>
      </w:r>
    </w:p>
    <w:p w:rsidR="00815A97" w:rsidRPr="00DD1270" w:rsidRDefault="00815A97" w:rsidP="00815A97">
      <w:pPr>
        <w:pStyle w:val="Listparagraf"/>
        <w:numPr>
          <w:ilvl w:val="0"/>
          <w:numId w:val="29"/>
        </w:numPr>
        <w:tabs>
          <w:tab w:val="left" w:pos="2552"/>
        </w:tabs>
        <w:autoSpaceDE w:val="0"/>
        <w:autoSpaceDN w:val="0"/>
        <w:adjustRightInd w:val="0"/>
        <w:spacing w:after="0" w:line="240" w:lineRule="auto"/>
        <w:ind w:left="1134" w:hanging="283"/>
        <w:jc w:val="both"/>
        <w:rPr>
          <w:rFonts w:ascii="Arial" w:eastAsia="Times New Roman" w:hAnsi="Arial" w:cs="Arial"/>
          <w:color w:val="000000"/>
          <w:lang w:val="ro-RO"/>
        </w:rPr>
      </w:pPr>
      <w:r w:rsidRPr="00DD1270">
        <w:rPr>
          <w:rFonts w:ascii="Arial" w:eastAsia="Times New Roman" w:hAnsi="Arial" w:cs="Arial"/>
          <w:color w:val="000000"/>
          <w:lang w:val="ro-RO"/>
        </w:rPr>
        <w:t>Debit min = 139,99 mc/an</w:t>
      </w:r>
    </w:p>
    <w:p w:rsidR="00815A97" w:rsidRPr="00DD1270" w:rsidRDefault="00815A97" w:rsidP="00815A97">
      <w:pPr>
        <w:autoSpaceDE w:val="0"/>
        <w:autoSpaceDN w:val="0"/>
        <w:adjustRightInd w:val="0"/>
        <w:spacing w:after="0" w:line="240" w:lineRule="auto"/>
        <w:ind w:left="708"/>
        <w:jc w:val="both"/>
        <w:rPr>
          <w:rFonts w:ascii="Arial" w:eastAsia="Times New Roman" w:hAnsi="Arial" w:cs="Arial"/>
          <w:b/>
          <w:color w:val="000000"/>
          <w:lang w:val="ro-RO"/>
        </w:rPr>
      </w:pPr>
      <w:r w:rsidRPr="00DD1270">
        <w:rPr>
          <w:rFonts w:ascii="Arial" w:eastAsia="Times New Roman" w:hAnsi="Arial" w:cs="Arial"/>
          <w:b/>
          <w:color w:val="000000"/>
          <w:lang w:val="ro-RO"/>
        </w:rPr>
        <w:t xml:space="preserve">  Alimentarea cu gaze naturale:</w:t>
      </w:r>
    </w:p>
    <w:p w:rsidR="00815A97" w:rsidRPr="00DD1270" w:rsidRDefault="00815A97" w:rsidP="00815A97">
      <w:pPr>
        <w:pStyle w:val="Listparagraf"/>
        <w:numPr>
          <w:ilvl w:val="0"/>
          <w:numId w:val="30"/>
        </w:numPr>
        <w:autoSpaceDE w:val="0"/>
        <w:autoSpaceDN w:val="0"/>
        <w:adjustRightInd w:val="0"/>
        <w:spacing w:after="0" w:line="240" w:lineRule="auto"/>
        <w:ind w:left="851" w:hanging="425"/>
        <w:jc w:val="both"/>
        <w:rPr>
          <w:rFonts w:ascii="Arial" w:eastAsia="Times New Roman" w:hAnsi="Arial" w:cs="Arial"/>
          <w:b/>
          <w:color w:val="000000"/>
          <w:sz w:val="24"/>
          <w:szCs w:val="24"/>
          <w:lang w:val="ro-RO"/>
        </w:rPr>
      </w:pPr>
      <w:r w:rsidRPr="00DD1270">
        <w:rPr>
          <w:rFonts w:ascii="Arial" w:hAnsi="Arial" w:cs="Arial"/>
          <w:sz w:val="24"/>
          <w:szCs w:val="24"/>
          <w:lang w:val="ro-RO"/>
        </w:rPr>
        <w:t xml:space="preserve">Alimentarea cu gaze naturale se va realiza prin amplasarea pe teren a 4 rezervoare a cate 5.000 litri fiecare pentru asigurarea gazului natural necesar pentru </w:t>
      </w:r>
      <w:proofErr w:type="spellStart"/>
      <w:r w:rsidRPr="00DD1270">
        <w:rPr>
          <w:rFonts w:ascii="Arial" w:hAnsi="Arial" w:cs="Arial"/>
          <w:sz w:val="24"/>
          <w:szCs w:val="24"/>
          <w:lang w:val="ro-RO"/>
        </w:rPr>
        <w:t>incalzirea</w:t>
      </w:r>
      <w:proofErr w:type="spellEnd"/>
      <w:r w:rsidRPr="00DD1270">
        <w:rPr>
          <w:rFonts w:ascii="Arial" w:hAnsi="Arial" w:cs="Arial"/>
          <w:sz w:val="24"/>
          <w:szCs w:val="24"/>
          <w:lang w:val="ro-RO"/>
        </w:rPr>
        <w:t xml:space="preserve"> la nivel de hala. </w:t>
      </w:r>
    </w:p>
    <w:p w:rsidR="00815A97" w:rsidRPr="00DD1270" w:rsidRDefault="00815A97" w:rsidP="00815A97">
      <w:pPr>
        <w:pStyle w:val="Listparagraf"/>
        <w:numPr>
          <w:ilvl w:val="0"/>
          <w:numId w:val="30"/>
        </w:numPr>
        <w:autoSpaceDE w:val="0"/>
        <w:autoSpaceDN w:val="0"/>
        <w:adjustRightInd w:val="0"/>
        <w:spacing w:after="0" w:line="240" w:lineRule="auto"/>
        <w:ind w:left="851" w:hanging="425"/>
        <w:jc w:val="both"/>
        <w:rPr>
          <w:rFonts w:ascii="Arial" w:eastAsia="Times New Roman" w:hAnsi="Arial" w:cs="Arial"/>
          <w:b/>
          <w:color w:val="000000"/>
          <w:sz w:val="24"/>
          <w:szCs w:val="24"/>
          <w:lang w:val="ro-RO"/>
        </w:rPr>
      </w:pPr>
      <w:r w:rsidRPr="00DD1270">
        <w:rPr>
          <w:rFonts w:ascii="Arial" w:hAnsi="Arial" w:cs="Arial"/>
          <w:sz w:val="24"/>
          <w:szCs w:val="24"/>
          <w:lang w:val="ro-RO"/>
        </w:rPr>
        <w:t xml:space="preserve">Acestea vor fi amplasate pe platforma betonata si la distante reglementate de </w:t>
      </w:r>
      <w:proofErr w:type="spellStart"/>
      <w:r w:rsidRPr="00DD1270">
        <w:rPr>
          <w:rFonts w:ascii="Arial" w:hAnsi="Arial" w:cs="Arial"/>
          <w:sz w:val="24"/>
          <w:szCs w:val="24"/>
          <w:lang w:val="ro-RO"/>
        </w:rPr>
        <w:t>cladiri</w:t>
      </w:r>
      <w:proofErr w:type="spellEnd"/>
      <w:r w:rsidRPr="00DD1270">
        <w:rPr>
          <w:rFonts w:ascii="Arial" w:hAnsi="Arial" w:cs="Arial"/>
          <w:sz w:val="24"/>
          <w:szCs w:val="24"/>
          <w:lang w:val="ro-RO"/>
        </w:rPr>
        <w:t xml:space="preserve"> pentru asigurarea masurilor PSI necesare.</w:t>
      </w:r>
    </w:p>
    <w:p w:rsidR="00FF32A2" w:rsidRPr="00DD1270" w:rsidRDefault="00FF32A2" w:rsidP="00441B26">
      <w:pPr>
        <w:pStyle w:val="Listparagraf"/>
        <w:autoSpaceDE w:val="0"/>
        <w:autoSpaceDN w:val="0"/>
        <w:adjustRightInd w:val="0"/>
        <w:spacing w:after="0" w:line="240" w:lineRule="auto"/>
        <w:ind w:left="820"/>
        <w:jc w:val="both"/>
        <w:rPr>
          <w:rFonts w:ascii="Arial" w:eastAsia="Times New Roman" w:hAnsi="Arial" w:cs="Arial"/>
          <w:b/>
          <w:color w:val="000000"/>
          <w:lang w:val="ro-RO"/>
        </w:rPr>
      </w:pPr>
    </w:p>
    <w:p w:rsidR="00441B26" w:rsidRPr="00DD1270" w:rsidRDefault="00441B26" w:rsidP="00441B26">
      <w:pPr>
        <w:pStyle w:val="Listparagraf"/>
        <w:autoSpaceDE w:val="0"/>
        <w:autoSpaceDN w:val="0"/>
        <w:adjustRightInd w:val="0"/>
        <w:spacing w:after="0" w:line="240" w:lineRule="auto"/>
        <w:ind w:left="820"/>
        <w:jc w:val="both"/>
        <w:rPr>
          <w:rFonts w:ascii="Arial" w:eastAsia="Times New Roman" w:hAnsi="Arial" w:cs="Arial"/>
          <w:b/>
          <w:color w:val="000000"/>
          <w:lang w:val="ro-RO"/>
        </w:rPr>
      </w:pPr>
    </w:p>
    <w:p w:rsidR="00FF32A2" w:rsidRPr="00DD1270" w:rsidRDefault="00FF32A2" w:rsidP="00D0171D">
      <w:pPr>
        <w:shd w:val="clear" w:color="auto" w:fill="FFFFFF"/>
        <w:spacing w:after="0" w:line="240" w:lineRule="auto"/>
        <w:ind w:right="230"/>
        <w:jc w:val="both"/>
        <w:rPr>
          <w:rFonts w:ascii="Arial" w:hAnsi="Arial" w:cs="Arial"/>
          <w:b/>
          <w:bCs/>
          <w:color w:val="000000"/>
          <w:spacing w:val="-3"/>
          <w:sz w:val="24"/>
          <w:szCs w:val="24"/>
          <w:u w:val="single"/>
          <w:lang w:val="ro-RO"/>
        </w:rPr>
      </w:pPr>
      <w:r w:rsidRPr="00DD1270">
        <w:rPr>
          <w:rFonts w:ascii="Arial" w:hAnsi="Arial" w:cs="Arial"/>
          <w:b/>
          <w:bCs/>
          <w:color w:val="000000"/>
          <w:spacing w:val="-3"/>
          <w:sz w:val="24"/>
          <w:szCs w:val="24"/>
          <w:u w:val="single"/>
          <w:lang w:val="ro-RO"/>
        </w:rPr>
        <w:t xml:space="preserve">Avizul se emite cu </w:t>
      </w:r>
      <w:proofErr w:type="spellStart"/>
      <w:r w:rsidRPr="00DD1270">
        <w:rPr>
          <w:rFonts w:ascii="Arial" w:hAnsi="Arial" w:cs="Arial"/>
          <w:b/>
          <w:bCs/>
          <w:color w:val="000000"/>
          <w:spacing w:val="-3"/>
          <w:sz w:val="24"/>
          <w:szCs w:val="24"/>
          <w:u w:val="single"/>
          <w:lang w:val="ro-RO"/>
        </w:rPr>
        <w:t>urmatoarele</w:t>
      </w:r>
      <w:proofErr w:type="spellEnd"/>
      <w:r w:rsidRPr="00DD1270">
        <w:rPr>
          <w:rFonts w:ascii="Arial" w:hAnsi="Arial" w:cs="Arial"/>
          <w:b/>
          <w:bCs/>
          <w:color w:val="000000"/>
          <w:spacing w:val="-3"/>
          <w:sz w:val="24"/>
          <w:szCs w:val="24"/>
          <w:u w:val="single"/>
          <w:lang w:val="ro-RO"/>
        </w:rPr>
        <w:t xml:space="preserve"> condiţii:</w:t>
      </w:r>
    </w:p>
    <w:p w:rsidR="00FF32A2" w:rsidRPr="00DD1270" w:rsidRDefault="00FF32A2" w:rsidP="00D0171D">
      <w:pPr>
        <w:shd w:val="clear" w:color="auto" w:fill="FFFFFF"/>
        <w:spacing w:after="0" w:line="240" w:lineRule="auto"/>
        <w:jc w:val="both"/>
        <w:rPr>
          <w:rFonts w:ascii="Arial" w:hAnsi="Arial" w:cs="Arial"/>
          <w:sz w:val="24"/>
          <w:szCs w:val="24"/>
          <w:lang w:val="ro-RO"/>
        </w:rPr>
      </w:pPr>
      <w:r w:rsidRPr="00DD1270">
        <w:rPr>
          <w:rFonts w:ascii="Arial" w:hAnsi="Arial" w:cs="Arial"/>
          <w:bCs/>
          <w:spacing w:val="-1"/>
          <w:sz w:val="24"/>
          <w:szCs w:val="24"/>
          <w:lang w:val="ro-RO"/>
        </w:rPr>
        <w:t>M</w:t>
      </w:r>
      <w:r w:rsidRPr="00DD1270">
        <w:rPr>
          <w:rFonts w:ascii="Arial" w:hAnsi="Arial" w:cs="Arial"/>
          <w:sz w:val="24"/>
          <w:szCs w:val="24"/>
          <w:lang w:val="ro-RO"/>
        </w:rPr>
        <w:t>ăsuri de reducere sau de compensare a efectelor semnificative asupra mediului, propuse în programul de monitorizare</w:t>
      </w:r>
    </w:p>
    <w:p w:rsidR="00FF32A2" w:rsidRPr="00DD1270" w:rsidRDefault="00FF32A2" w:rsidP="00D0171D">
      <w:pPr>
        <w:shd w:val="clear" w:color="auto" w:fill="FFFFFF"/>
        <w:spacing w:after="0" w:line="240" w:lineRule="auto"/>
        <w:jc w:val="both"/>
        <w:rPr>
          <w:rFonts w:ascii="Arial" w:hAnsi="Arial" w:cs="Arial"/>
          <w:sz w:val="24"/>
          <w:szCs w:val="24"/>
          <w:lang w:val="ro-RO"/>
        </w:rPr>
      </w:pPr>
    </w:p>
    <w:tbl>
      <w:tblPr>
        <w:tblW w:w="101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5247"/>
        <w:gridCol w:w="2589"/>
      </w:tblGrid>
      <w:tr w:rsidR="00FF32A2" w:rsidRPr="00DD1270" w:rsidTr="00D0171D">
        <w:trPr>
          <w:cantSplit/>
          <w:tblHeader/>
          <w:jc w:val="center"/>
        </w:trPr>
        <w:tc>
          <w:tcPr>
            <w:tcW w:w="2340" w:type="dxa"/>
            <w:shd w:val="clear" w:color="auto" w:fill="17365D"/>
            <w:vAlign w:val="center"/>
          </w:tcPr>
          <w:p w:rsidR="00FF32A2" w:rsidRPr="00DD1270" w:rsidRDefault="00FF32A2" w:rsidP="00D0171D">
            <w:pPr>
              <w:spacing w:before="60" w:after="60" w:line="240" w:lineRule="auto"/>
              <w:jc w:val="center"/>
              <w:rPr>
                <w:rFonts w:ascii="Times New Roman" w:eastAsia="Times New Roman" w:hAnsi="Times New Roman"/>
                <w:b/>
                <w:bCs/>
                <w:sz w:val="20"/>
                <w:szCs w:val="20"/>
                <w:lang w:val="ro-RO" w:eastAsia="ro-RO"/>
              </w:rPr>
            </w:pPr>
            <w:r w:rsidRPr="00DD1270">
              <w:rPr>
                <w:rFonts w:ascii="Times New Roman" w:eastAsia="Times New Roman" w:hAnsi="Times New Roman"/>
                <w:b/>
                <w:bCs/>
                <w:sz w:val="20"/>
                <w:szCs w:val="20"/>
                <w:lang w:val="ro-RO" w:eastAsia="ro-RO"/>
              </w:rPr>
              <w:t>Obiectiv de mediu relevant</w:t>
            </w:r>
          </w:p>
        </w:tc>
        <w:tc>
          <w:tcPr>
            <w:tcW w:w="5247" w:type="dxa"/>
            <w:shd w:val="clear" w:color="auto" w:fill="17365D"/>
            <w:vAlign w:val="center"/>
          </w:tcPr>
          <w:p w:rsidR="00FF32A2" w:rsidRPr="00DD1270" w:rsidRDefault="00FF32A2" w:rsidP="00D0171D">
            <w:pPr>
              <w:spacing w:before="60" w:after="60" w:line="240" w:lineRule="auto"/>
              <w:jc w:val="center"/>
              <w:rPr>
                <w:rFonts w:ascii="Times New Roman" w:eastAsia="Times New Roman" w:hAnsi="Times New Roman"/>
                <w:b/>
                <w:bCs/>
                <w:sz w:val="20"/>
                <w:szCs w:val="20"/>
                <w:lang w:val="ro-RO" w:eastAsia="ro-RO"/>
              </w:rPr>
            </w:pPr>
            <w:r w:rsidRPr="00DD1270">
              <w:rPr>
                <w:rFonts w:ascii="Times New Roman" w:eastAsia="Times New Roman" w:hAnsi="Times New Roman"/>
                <w:b/>
                <w:bCs/>
                <w:sz w:val="20"/>
                <w:szCs w:val="20"/>
                <w:lang w:val="ro-RO" w:eastAsia="ro-RO"/>
              </w:rPr>
              <w:t>Indicatori</w:t>
            </w:r>
          </w:p>
        </w:tc>
        <w:tc>
          <w:tcPr>
            <w:tcW w:w="2589" w:type="dxa"/>
            <w:shd w:val="clear" w:color="auto" w:fill="17365D"/>
          </w:tcPr>
          <w:p w:rsidR="00FF32A2" w:rsidRPr="00DD1270" w:rsidRDefault="00FF32A2" w:rsidP="00D0171D">
            <w:pPr>
              <w:tabs>
                <w:tab w:val="left" w:pos="495"/>
              </w:tabs>
              <w:spacing w:before="60" w:after="60" w:line="240" w:lineRule="auto"/>
              <w:jc w:val="center"/>
              <w:rPr>
                <w:rFonts w:ascii="Times New Roman" w:eastAsia="Times New Roman" w:hAnsi="Times New Roman"/>
                <w:b/>
                <w:bCs/>
                <w:sz w:val="20"/>
                <w:szCs w:val="20"/>
                <w:lang w:val="ro-RO" w:eastAsia="ro-RO"/>
              </w:rPr>
            </w:pPr>
            <w:r w:rsidRPr="00DD1270">
              <w:rPr>
                <w:rFonts w:ascii="Times New Roman" w:eastAsia="Times New Roman" w:hAnsi="Times New Roman"/>
                <w:b/>
                <w:bCs/>
                <w:sz w:val="20"/>
                <w:szCs w:val="20"/>
                <w:lang w:val="ro-RO" w:eastAsia="ro-RO"/>
              </w:rPr>
              <w:t>Monitorizare/       Frecventa/</w:t>
            </w:r>
          </w:p>
          <w:p w:rsidR="00FF32A2" w:rsidRPr="00DD1270" w:rsidRDefault="00FF32A2" w:rsidP="00D0171D">
            <w:pPr>
              <w:tabs>
                <w:tab w:val="left" w:pos="495"/>
              </w:tabs>
              <w:spacing w:before="60" w:after="60" w:line="240" w:lineRule="auto"/>
              <w:jc w:val="center"/>
              <w:rPr>
                <w:rFonts w:ascii="Times New Roman" w:eastAsia="Times New Roman" w:hAnsi="Times New Roman"/>
                <w:b/>
                <w:bCs/>
                <w:sz w:val="20"/>
                <w:szCs w:val="20"/>
                <w:lang w:val="ro-RO" w:eastAsia="ro-RO"/>
              </w:rPr>
            </w:pPr>
            <w:r w:rsidRPr="00DD1270">
              <w:rPr>
                <w:rFonts w:ascii="Times New Roman" w:eastAsia="Times New Roman" w:hAnsi="Times New Roman"/>
                <w:b/>
                <w:bCs/>
                <w:sz w:val="20"/>
                <w:szCs w:val="20"/>
                <w:lang w:val="ro-RO" w:eastAsia="ro-RO"/>
              </w:rPr>
              <w:t>Responsabil</w:t>
            </w:r>
          </w:p>
        </w:tc>
      </w:tr>
      <w:tr w:rsidR="00FF32A2" w:rsidRPr="00DD1270" w:rsidTr="00D0171D">
        <w:trPr>
          <w:cantSplit/>
          <w:trHeight w:val="504"/>
          <w:jc w:val="center"/>
        </w:trPr>
        <w:tc>
          <w:tcPr>
            <w:tcW w:w="10176" w:type="dxa"/>
            <w:gridSpan w:val="3"/>
            <w:shd w:val="clear" w:color="auto" w:fill="DBE5F1"/>
          </w:tcPr>
          <w:p w:rsidR="00FF32A2" w:rsidRPr="00DD1270" w:rsidRDefault="00FF32A2" w:rsidP="00D0171D">
            <w:pPr>
              <w:spacing w:after="0" w:line="240" w:lineRule="auto"/>
              <w:ind w:left="175"/>
              <w:jc w:val="center"/>
              <w:rPr>
                <w:rFonts w:ascii="Times New Roman" w:eastAsia="Times New Roman" w:hAnsi="Times New Roman"/>
                <w:b/>
                <w:sz w:val="20"/>
                <w:szCs w:val="20"/>
                <w:u w:val="single"/>
                <w:lang w:val="ro-RO" w:eastAsia="ro-RO"/>
              </w:rPr>
            </w:pPr>
            <w:r w:rsidRPr="00DD1270">
              <w:rPr>
                <w:rFonts w:ascii="Times New Roman" w:eastAsia="Times New Roman" w:hAnsi="Times New Roman"/>
                <w:b/>
                <w:sz w:val="20"/>
                <w:szCs w:val="20"/>
                <w:u w:val="single"/>
                <w:lang w:val="ro-RO" w:eastAsia="ro-RO"/>
              </w:rPr>
              <w:t>Măsuri de eliminare/reducerea a impactului asupra mediului în perioada de construcție</w:t>
            </w:r>
          </w:p>
        </w:tc>
      </w:tr>
      <w:tr w:rsidR="00FF32A2" w:rsidRPr="00DD1270" w:rsidTr="00D0171D">
        <w:trPr>
          <w:cantSplit/>
          <w:trHeight w:val="480"/>
          <w:jc w:val="center"/>
        </w:trPr>
        <w:tc>
          <w:tcPr>
            <w:tcW w:w="2340" w:type="dxa"/>
            <w:shd w:val="clear" w:color="auto" w:fill="auto"/>
          </w:tcPr>
          <w:p w:rsidR="00FF32A2" w:rsidRPr="00DD1270" w:rsidRDefault="00FF32A2" w:rsidP="00D0171D">
            <w:pPr>
              <w:shd w:val="clear" w:color="auto" w:fill="FFFFFF"/>
              <w:spacing w:after="0" w:line="240" w:lineRule="auto"/>
              <w:ind w:right="11"/>
              <w:rPr>
                <w:rFonts w:ascii="Times New Roman" w:eastAsia="Times New Roman" w:hAnsi="Times New Roman"/>
                <w:bCs/>
                <w:sz w:val="20"/>
                <w:szCs w:val="20"/>
                <w:highlight w:val="yellow"/>
                <w:lang w:val="ro-RO" w:eastAsia="ro-RO"/>
              </w:rPr>
            </w:pPr>
            <w:r w:rsidRPr="00DD1270">
              <w:rPr>
                <w:rFonts w:ascii="Times New Roman" w:hAnsi="Times New Roman"/>
                <w:sz w:val="20"/>
                <w:szCs w:val="20"/>
                <w:lang w:val="ro-RO"/>
              </w:rPr>
              <w:t>Măsuri de eliminare/reducere a emisiilor de praf în incinta șantierului și pe drumul de acces</w:t>
            </w:r>
          </w:p>
        </w:tc>
        <w:tc>
          <w:tcPr>
            <w:tcW w:w="5247" w:type="dxa"/>
            <w:shd w:val="clear" w:color="auto" w:fill="auto"/>
          </w:tcPr>
          <w:p w:rsidR="00FF32A2" w:rsidRPr="00DD1270" w:rsidRDefault="00FF32A2" w:rsidP="00FF32A2">
            <w:pPr>
              <w:pStyle w:val="Listparagraf"/>
              <w:numPr>
                <w:ilvl w:val="0"/>
                <w:numId w:val="3"/>
              </w:numPr>
              <w:shd w:val="clear" w:color="auto" w:fill="FFFFFF"/>
              <w:tabs>
                <w:tab w:val="clear" w:pos="720"/>
                <w:tab w:val="num" w:pos="411"/>
              </w:tabs>
              <w:spacing w:after="0" w:line="240" w:lineRule="auto"/>
              <w:ind w:left="411" w:right="11" w:hanging="283"/>
              <w:jc w:val="both"/>
              <w:rPr>
                <w:rFonts w:ascii="Times New Roman" w:hAnsi="Times New Roman"/>
                <w:spacing w:val="8"/>
                <w:sz w:val="20"/>
                <w:szCs w:val="20"/>
                <w:lang w:val="ro-RO"/>
              </w:rPr>
            </w:pPr>
            <w:r w:rsidRPr="00DD1270">
              <w:rPr>
                <w:rFonts w:ascii="Times New Roman" w:hAnsi="Times New Roman"/>
                <w:spacing w:val="3"/>
                <w:sz w:val="20"/>
                <w:szCs w:val="20"/>
                <w:lang w:val="ro-RO"/>
              </w:rPr>
              <w:t>respectarea tehnologiilor de lucru specifice proiectul propus, pentru care se solicită acordul de mediu;</w:t>
            </w:r>
          </w:p>
          <w:p w:rsidR="00FF32A2" w:rsidRPr="00DD1270" w:rsidRDefault="00FF32A2" w:rsidP="00FF32A2">
            <w:pPr>
              <w:pStyle w:val="Listparagraf"/>
              <w:numPr>
                <w:ilvl w:val="0"/>
                <w:numId w:val="3"/>
              </w:numPr>
              <w:shd w:val="clear" w:color="auto" w:fill="FFFFFF"/>
              <w:tabs>
                <w:tab w:val="clear" w:pos="720"/>
                <w:tab w:val="num" w:pos="411"/>
              </w:tabs>
              <w:spacing w:after="0" w:line="240" w:lineRule="auto"/>
              <w:ind w:left="411" w:right="11" w:hanging="283"/>
              <w:jc w:val="both"/>
              <w:rPr>
                <w:rFonts w:ascii="Times New Roman" w:hAnsi="Times New Roman"/>
                <w:spacing w:val="8"/>
                <w:sz w:val="20"/>
                <w:szCs w:val="20"/>
                <w:lang w:val="ro-RO"/>
              </w:rPr>
            </w:pPr>
            <w:r w:rsidRPr="00DD1270">
              <w:rPr>
                <w:rFonts w:ascii="Times New Roman" w:hAnsi="Times New Roman"/>
                <w:sz w:val="20"/>
                <w:szCs w:val="20"/>
                <w:lang w:val="ro-RO"/>
              </w:rPr>
              <w:t>îmbunătăţirea stării tehnice a drumului de acces şi amenajarea corespunzătoare a celor din incintă</w:t>
            </w:r>
            <w:r w:rsidRPr="00DD1270">
              <w:rPr>
                <w:rFonts w:ascii="Times New Roman" w:hAnsi="Times New Roman"/>
                <w:spacing w:val="2"/>
                <w:sz w:val="20"/>
                <w:szCs w:val="20"/>
                <w:lang w:val="ro-RO"/>
              </w:rPr>
              <w:t>;</w:t>
            </w:r>
          </w:p>
          <w:p w:rsidR="00FF32A2" w:rsidRPr="00DD1270" w:rsidRDefault="00FF32A2" w:rsidP="00FF32A2">
            <w:pPr>
              <w:pStyle w:val="Listparagraf"/>
              <w:numPr>
                <w:ilvl w:val="0"/>
                <w:numId w:val="3"/>
              </w:numPr>
              <w:shd w:val="clear" w:color="auto" w:fill="FFFFFF"/>
              <w:tabs>
                <w:tab w:val="clear" w:pos="720"/>
                <w:tab w:val="num" w:pos="411"/>
              </w:tabs>
              <w:spacing w:after="0" w:line="240" w:lineRule="auto"/>
              <w:ind w:left="411" w:right="11" w:hanging="283"/>
              <w:jc w:val="both"/>
              <w:rPr>
                <w:rFonts w:ascii="Times New Roman" w:hAnsi="Times New Roman"/>
                <w:spacing w:val="8"/>
                <w:sz w:val="20"/>
                <w:szCs w:val="20"/>
                <w:lang w:val="ro-RO"/>
              </w:rPr>
            </w:pPr>
            <w:r w:rsidRPr="00DD1270">
              <w:rPr>
                <w:rFonts w:ascii="Times New Roman" w:hAnsi="Times New Roman"/>
                <w:spacing w:val="8"/>
                <w:sz w:val="20"/>
                <w:szCs w:val="20"/>
                <w:lang w:val="ro-RO"/>
              </w:rPr>
              <w:t>stropirea cu apă a surselor de praf şi a drumurilor de pământ, în perioadă de uscăciune;</w:t>
            </w:r>
          </w:p>
          <w:p w:rsidR="00FF32A2" w:rsidRPr="00DD1270" w:rsidRDefault="00FF32A2" w:rsidP="00FF32A2">
            <w:pPr>
              <w:pStyle w:val="Listparagraf"/>
              <w:numPr>
                <w:ilvl w:val="0"/>
                <w:numId w:val="3"/>
              </w:numPr>
              <w:shd w:val="clear" w:color="auto" w:fill="FFFFFF"/>
              <w:tabs>
                <w:tab w:val="clear" w:pos="720"/>
                <w:tab w:val="num" w:pos="411"/>
              </w:tabs>
              <w:spacing w:after="0" w:line="240" w:lineRule="auto"/>
              <w:ind w:left="411" w:right="11" w:hanging="283"/>
              <w:jc w:val="both"/>
              <w:rPr>
                <w:rFonts w:ascii="Times New Roman" w:hAnsi="Times New Roman"/>
                <w:spacing w:val="8"/>
                <w:sz w:val="20"/>
                <w:szCs w:val="20"/>
                <w:lang w:val="ro-RO"/>
              </w:rPr>
            </w:pPr>
            <w:r w:rsidRPr="00DD1270">
              <w:rPr>
                <w:rFonts w:ascii="Times New Roman" w:hAnsi="Times New Roman"/>
                <w:spacing w:val="8"/>
                <w:sz w:val="20"/>
                <w:szCs w:val="20"/>
                <w:lang w:val="ro-RO"/>
              </w:rPr>
              <w:t>mijloacele de transport vor circula cu viteza redusa pentru a ridica in atmosfera cantităţi reduse de particule fine de praf;</w:t>
            </w:r>
          </w:p>
          <w:p w:rsidR="00FF32A2" w:rsidRPr="00DD1270" w:rsidRDefault="00FF32A2" w:rsidP="00FF32A2">
            <w:pPr>
              <w:pStyle w:val="Listparagraf"/>
              <w:numPr>
                <w:ilvl w:val="0"/>
                <w:numId w:val="3"/>
              </w:numPr>
              <w:shd w:val="clear" w:color="auto" w:fill="FFFFFF"/>
              <w:tabs>
                <w:tab w:val="clear" w:pos="720"/>
                <w:tab w:val="num" w:pos="411"/>
              </w:tabs>
              <w:spacing w:after="0" w:line="240" w:lineRule="auto"/>
              <w:ind w:left="411" w:right="11" w:hanging="283"/>
              <w:jc w:val="both"/>
              <w:rPr>
                <w:rFonts w:ascii="Times New Roman" w:hAnsi="Times New Roman"/>
                <w:spacing w:val="3"/>
                <w:sz w:val="20"/>
                <w:szCs w:val="20"/>
                <w:lang w:val="ro-RO"/>
              </w:rPr>
            </w:pPr>
            <w:r w:rsidRPr="00DD1270">
              <w:rPr>
                <w:rFonts w:ascii="Times New Roman" w:hAnsi="Times New Roman"/>
                <w:spacing w:val="8"/>
                <w:sz w:val="20"/>
                <w:szCs w:val="20"/>
                <w:lang w:val="ro-RO"/>
              </w:rPr>
              <w:t xml:space="preserve">încărcătura vrac va fi acoperită în timpul transportului, sens în care autobasculantele vor fi dotate </w:t>
            </w:r>
            <w:proofErr w:type="spellStart"/>
            <w:r w:rsidRPr="00DD1270">
              <w:rPr>
                <w:rFonts w:ascii="Times New Roman" w:hAnsi="Times New Roman"/>
                <w:spacing w:val="8"/>
                <w:sz w:val="20"/>
                <w:szCs w:val="20"/>
                <w:lang w:val="ro-RO"/>
              </w:rPr>
              <w:t>obigatoriu</w:t>
            </w:r>
            <w:proofErr w:type="spellEnd"/>
            <w:r w:rsidRPr="00DD1270">
              <w:rPr>
                <w:rFonts w:ascii="Times New Roman" w:hAnsi="Times New Roman"/>
                <w:spacing w:val="8"/>
                <w:sz w:val="20"/>
                <w:szCs w:val="20"/>
                <w:lang w:val="ro-RO"/>
              </w:rPr>
              <w:t xml:space="preserve"> cu prelate.  </w:t>
            </w:r>
          </w:p>
        </w:tc>
        <w:tc>
          <w:tcPr>
            <w:tcW w:w="2589" w:type="dxa"/>
          </w:tcPr>
          <w:p w:rsidR="00FF32A2" w:rsidRPr="00DD1270" w:rsidRDefault="00FF32A2" w:rsidP="00FF32A2">
            <w:pPr>
              <w:numPr>
                <w:ilvl w:val="0"/>
                <w:numId w:val="4"/>
              </w:numPr>
              <w:spacing w:after="0" w:line="240" w:lineRule="auto"/>
              <w:ind w:left="175" w:hanging="175"/>
              <w:rPr>
                <w:rFonts w:ascii="Times New Roman" w:eastAsia="Times New Roman" w:hAnsi="Times New Roman"/>
                <w:sz w:val="20"/>
                <w:szCs w:val="20"/>
                <w:lang w:val="ro-RO" w:eastAsia="ro-RO"/>
              </w:rPr>
            </w:pPr>
            <w:r w:rsidRPr="00DD1270">
              <w:rPr>
                <w:rFonts w:ascii="Times New Roman" w:eastAsia="Times New Roman" w:hAnsi="Times New Roman"/>
                <w:sz w:val="20"/>
                <w:szCs w:val="20"/>
                <w:lang w:val="ro-RO" w:eastAsia="ro-RO"/>
              </w:rPr>
              <w:t>Anual/titularul de activitate</w:t>
            </w:r>
          </w:p>
        </w:tc>
      </w:tr>
      <w:tr w:rsidR="00FF32A2" w:rsidRPr="00DD1270" w:rsidTr="00D0171D">
        <w:trPr>
          <w:cantSplit/>
          <w:trHeight w:val="2034"/>
          <w:jc w:val="center"/>
        </w:trPr>
        <w:tc>
          <w:tcPr>
            <w:tcW w:w="2340" w:type="dxa"/>
            <w:shd w:val="clear" w:color="auto" w:fill="auto"/>
          </w:tcPr>
          <w:p w:rsidR="00FF32A2" w:rsidRPr="00DD1270" w:rsidRDefault="00FF32A2" w:rsidP="00D0171D">
            <w:pPr>
              <w:spacing w:after="60" w:line="240" w:lineRule="auto"/>
              <w:rPr>
                <w:rFonts w:ascii="Times New Roman" w:eastAsia="Times New Roman" w:hAnsi="Times New Roman"/>
                <w:i/>
                <w:sz w:val="20"/>
                <w:szCs w:val="20"/>
                <w:lang w:val="ro-RO" w:eastAsia="ro-RO"/>
              </w:rPr>
            </w:pPr>
            <w:r w:rsidRPr="00DD1270">
              <w:rPr>
                <w:rFonts w:ascii="Times New Roman" w:hAnsi="Times New Roman"/>
                <w:bCs/>
                <w:iCs/>
                <w:sz w:val="20"/>
                <w:szCs w:val="20"/>
                <w:lang w:val="ro-RO"/>
              </w:rPr>
              <w:t xml:space="preserve">Măsuri de eliminare/reducere a emisiilor de </w:t>
            </w:r>
            <w:r w:rsidRPr="00DD1270">
              <w:rPr>
                <w:rFonts w:ascii="Times New Roman" w:hAnsi="Times New Roman"/>
                <w:bCs/>
                <w:iCs/>
                <w:sz w:val="20"/>
                <w:szCs w:val="20"/>
                <w:u w:val="single"/>
                <w:lang w:val="ro-RO"/>
              </w:rPr>
              <w:t>noxe chimice</w:t>
            </w:r>
            <w:r w:rsidRPr="00DD1270">
              <w:rPr>
                <w:rFonts w:ascii="Times New Roman" w:hAnsi="Times New Roman"/>
                <w:bCs/>
                <w:iCs/>
                <w:sz w:val="20"/>
                <w:szCs w:val="20"/>
                <w:lang w:val="ro-RO"/>
              </w:rPr>
              <w:t xml:space="preserve"> generate prin arderea carburanţilor (motorina)</w:t>
            </w:r>
          </w:p>
        </w:tc>
        <w:tc>
          <w:tcPr>
            <w:tcW w:w="5247" w:type="dxa"/>
          </w:tcPr>
          <w:p w:rsidR="00FF32A2" w:rsidRPr="00DD1270" w:rsidRDefault="00FF32A2" w:rsidP="00FF32A2">
            <w:pPr>
              <w:pStyle w:val="Listparagraf"/>
              <w:numPr>
                <w:ilvl w:val="0"/>
                <w:numId w:val="2"/>
              </w:numPr>
              <w:shd w:val="clear" w:color="auto" w:fill="FFFFFF"/>
              <w:spacing w:after="0" w:line="240" w:lineRule="auto"/>
              <w:ind w:left="411" w:hanging="283"/>
              <w:jc w:val="both"/>
              <w:rPr>
                <w:rFonts w:ascii="Times New Roman" w:hAnsi="Times New Roman"/>
                <w:bCs/>
                <w:spacing w:val="3"/>
                <w:sz w:val="20"/>
                <w:szCs w:val="20"/>
                <w:lang w:val="ro-RO"/>
              </w:rPr>
            </w:pPr>
            <w:r w:rsidRPr="00DD1270">
              <w:rPr>
                <w:rFonts w:ascii="Times New Roman" w:hAnsi="Times New Roman"/>
                <w:bCs/>
                <w:spacing w:val="3"/>
                <w:sz w:val="20"/>
                <w:szCs w:val="20"/>
                <w:lang w:val="ro-RO"/>
              </w:rPr>
              <w:t>menţinerea utilajelor şi mijloacelor de transport în stare tehnică corespunzătoare;</w:t>
            </w:r>
          </w:p>
          <w:p w:rsidR="00FF32A2" w:rsidRPr="00DD1270" w:rsidRDefault="00FF32A2" w:rsidP="00FF32A2">
            <w:pPr>
              <w:pStyle w:val="Listparagraf"/>
              <w:numPr>
                <w:ilvl w:val="0"/>
                <w:numId w:val="2"/>
              </w:numPr>
              <w:shd w:val="clear" w:color="auto" w:fill="FFFFFF"/>
              <w:spacing w:after="0" w:line="240" w:lineRule="auto"/>
              <w:ind w:left="411" w:hanging="283"/>
              <w:jc w:val="both"/>
              <w:rPr>
                <w:rFonts w:ascii="Times New Roman" w:hAnsi="Times New Roman"/>
                <w:bCs/>
                <w:spacing w:val="3"/>
                <w:sz w:val="20"/>
                <w:szCs w:val="20"/>
                <w:lang w:val="ro-RO"/>
              </w:rPr>
            </w:pPr>
            <w:r w:rsidRPr="00DD1270">
              <w:rPr>
                <w:rFonts w:ascii="Times New Roman" w:hAnsi="Times New Roman"/>
                <w:bCs/>
                <w:spacing w:val="3"/>
                <w:sz w:val="20"/>
                <w:szCs w:val="20"/>
                <w:lang w:val="ro-RO"/>
              </w:rPr>
              <w:t xml:space="preserve">impunerea de </w:t>
            </w:r>
            <w:proofErr w:type="spellStart"/>
            <w:r w:rsidRPr="00DD1270">
              <w:rPr>
                <w:rFonts w:ascii="Times New Roman" w:hAnsi="Times New Roman"/>
                <w:bCs/>
                <w:spacing w:val="3"/>
                <w:sz w:val="20"/>
                <w:szCs w:val="20"/>
                <w:lang w:val="ro-RO"/>
              </w:rPr>
              <w:t>restrictii</w:t>
            </w:r>
            <w:proofErr w:type="spellEnd"/>
            <w:r w:rsidRPr="00DD1270">
              <w:rPr>
                <w:rFonts w:ascii="Times New Roman" w:hAnsi="Times New Roman"/>
                <w:bCs/>
                <w:spacing w:val="3"/>
                <w:sz w:val="20"/>
                <w:szCs w:val="20"/>
                <w:lang w:val="ro-RO"/>
              </w:rPr>
              <w:t xml:space="preserve"> de viteza pentru mijloacele de transport pe drumul de acces;</w:t>
            </w:r>
            <w:r w:rsidRPr="00DD1270">
              <w:rPr>
                <w:rFonts w:ascii="Times New Roman" w:hAnsi="Times New Roman"/>
                <w:spacing w:val="3"/>
                <w:sz w:val="20"/>
                <w:szCs w:val="20"/>
                <w:lang w:val="ro-RO"/>
              </w:rPr>
              <w:t xml:space="preserve"> </w:t>
            </w:r>
          </w:p>
          <w:p w:rsidR="00FF32A2" w:rsidRPr="00DD1270" w:rsidRDefault="00FF32A2" w:rsidP="00FF32A2">
            <w:pPr>
              <w:pStyle w:val="Listparagraf"/>
              <w:numPr>
                <w:ilvl w:val="0"/>
                <w:numId w:val="2"/>
              </w:numPr>
              <w:shd w:val="clear" w:color="auto" w:fill="FFFFFF"/>
              <w:spacing w:after="0" w:line="240" w:lineRule="auto"/>
              <w:ind w:left="411" w:hanging="283"/>
              <w:jc w:val="both"/>
              <w:rPr>
                <w:rFonts w:ascii="Times New Roman" w:eastAsia="Times New Roman" w:hAnsi="Times New Roman"/>
                <w:sz w:val="20"/>
                <w:szCs w:val="20"/>
                <w:lang w:val="ro-RO" w:eastAsia="ro-RO"/>
              </w:rPr>
            </w:pPr>
            <w:r w:rsidRPr="00DD1270">
              <w:rPr>
                <w:rFonts w:ascii="Times New Roman" w:hAnsi="Times New Roman"/>
                <w:spacing w:val="3"/>
                <w:sz w:val="20"/>
                <w:szCs w:val="20"/>
                <w:lang w:val="ro-RO"/>
              </w:rPr>
              <w:t xml:space="preserve">controlul periodic al gazelor de </w:t>
            </w:r>
            <w:proofErr w:type="spellStart"/>
            <w:r w:rsidRPr="00DD1270">
              <w:rPr>
                <w:rFonts w:ascii="Times New Roman" w:hAnsi="Times New Roman"/>
                <w:spacing w:val="3"/>
                <w:sz w:val="20"/>
                <w:szCs w:val="20"/>
                <w:lang w:val="ro-RO"/>
              </w:rPr>
              <w:t>esapament</w:t>
            </w:r>
            <w:proofErr w:type="spellEnd"/>
            <w:r w:rsidRPr="00DD1270">
              <w:rPr>
                <w:rFonts w:ascii="Times New Roman" w:hAnsi="Times New Roman"/>
                <w:bCs/>
                <w:spacing w:val="3"/>
                <w:sz w:val="20"/>
                <w:szCs w:val="20"/>
                <w:lang w:val="ro-RO"/>
              </w:rPr>
              <w:t xml:space="preserve"> şi folosirea de utilaje şi mijloace de transport cu motoare performante dotate cu sisteme Euro de </w:t>
            </w:r>
            <w:proofErr w:type="spellStart"/>
            <w:r w:rsidRPr="00DD1270">
              <w:rPr>
                <w:rFonts w:ascii="Times New Roman" w:hAnsi="Times New Roman"/>
                <w:bCs/>
                <w:spacing w:val="3"/>
                <w:sz w:val="20"/>
                <w:szCs w:val="20"/>
                <w:lang w:val="ro-RO"/>
              </w:rPr>
              <w:t>retinere</w:t>
            </w:r>
            <w:proofErr w:type="spellEnd"/>
            <w:r w:rsidRPr="00DD1270">
              <w:rPr>
                <w:rFonts w:ascii="Times New Roman" w:hAnsi="Times New Roman"/>
                <w:bCs/>
                <w:spacing w:val="3"/>
                <w:sz w:val="20"/>
                <w:szCs w:val="20"/>
                <w:lang w:val="ro-RO"/>
              </w:rPr>
              <w:t xml:space="preserve"> a </w:t>
            </w:r>
            <w:proofErr w:type="spellStart"/>
            <w:r w:rsidRPr="00DD1270">
              <w:rPr>
                <w:rFonts w:ascii="Times New Roman" w:hAnsi="Times New Roman"/>
                <w:bCs/>
                <w:spacing w:val="3"/>
                <w:sz w:val="20"/>
                <w:szCs w:val="20"/>
                <w:lang w:val="ro-RO"/>
              </w:rPr>
              <w:t>poluantilor</w:t>
            </w:r>
            <w:proofErr w:type="spellEnd"/>
            <w:r w:rsidRPr="00DD1270">
              <w:rPr>
                <w:rFonts w:ascii="Times New Roman" w:hAnsi="Times New Roman"/>
                <w:bCs/>
                <w:spacing w:val="3"/>
                <w:sz w:val="20"/>
                <w:szCs w:val="20"/>
                <w:lang w:val="ro-RO"/>
              </w:rPr>
              <w:t>.</w:t>
            </w:r>
          </w:p>
        </w:tc>
        <w:tc>
          <w:tcPr>
            <w:tcW w:w="2589" w:type="dxa"/>
          </w:tcPr>
          <w:p w:rsidR="00FF32A2" w:rsidRPr="00DD1270" w:rsidRDefault="00FF32A2" w:rsidP="00D0171D">
            <w:pPr>
              <w:shd w:val="clear" w:color="auto" w:fill="FFFFFF"/>
              <w:spacing w:after="0" w:line="240" w:lineRule="auto"/>
              <w:ind w:hanging="16"/>
              <w:rPr>
                <w:rFonts w:ascii="Times New Roman" w:hAnsi="Times New Roman"/>
                <w:sz w:val="20"/>
                <w:szCs w:val="20"/>
                <w:lang w:val="ro-RO"/>
              </w:rPr>
            </w:pPr>
            <w:r w:rsidRPr="00DD1270">
              <w:rPr>
                <w:rFonts w:ascii="Times New Roman" w:hAnsi="Times New Roman"/>
                <w:sz w:val="20"/>
                <w:szCs w:val="20"/>
                <w:lang w:val="ro-RO"/>
              </w:rPr>
              <w:t>- Monitorizarea aerului va se va face la limita incintei, cu o frecvență anuală pentru parametrii: NH3, H2S, NO2, pulberi sedimentabile, conform STAS 12574/1997 şi Ord. 592/2002 de către titular</w:t>
            </w:r>
          </w:p>
          <w:p w:rsidR="00FF32A2" w:rsidRPr="00DD1270" w:rsidRDefault="00FF32A2" w:rsidP="00D0171D">
            <w:pPr>
              <w:shd w:val="clear" w:color="auto" w:fill="FFFFFF"/>
              <w:spacing w:after="0" w:line="240" w:lineRule="auto"/>
              <w:rPr>
                <w:rFonts w:ascii="Times New Roman" w:hAnsi="Times New Roman"/>
                <w:sz w:val="20"/>
                <w:szCs w:val="20"/>
                <w:lang w:val="ro-RO"/>
              </w:rPr>
            </w:pPr>
          </w:p>
        </w:tc>
      </w:tr>
      <w:tr w:rsidR="00FF32A2" w:rsidRPr="00DD1270" w:rsidTr="00D0171D">
        <w:trPr>
          <w:cantSplit/>
          <w:trHeight w:val="1876"/>
          <w:jc w:val="center"/>
        </w:trPr>
        <w:tc>
          <w:tcPr>
            <w:tcW w:w="2340" w:type="dxa"/>
            <w:shd w:val="clear" w:color="auto" w:fill="auto"/>
          </w:tcPr>
          <w:p w:rsidR="00FF32A2" w:rsidRPr="00DD1270" w:rsidRDefault="00FF32A2" w:rsidP="00D0171D">
            <w:pPr>
              <w:spacing w:after="60" w:line="240" w:lineRule="auto"/>
              <w:rPr>
                <w:rFonts w:ascii="Times New Roman" w:eastAsia="Times New Roman" w:hAnsi="Times New Roman"/>
                <w:b/>
                <w:sz w:val="20"/>
                <w:szCs w:val="20"/>
                <w:lang w:val="ro-RO" w:eastAsia="ro-RO"/>
              </w:rPr>
            </w:pPr>
            <w:r w:rsidRPr="00DD1270">
              <w:rPr>
                <w:rFonts w:ascii="Times New Roman" w:hAnsi="Times New Roman"/>
                <w:bCs/>
                <w:iCs/>
                <w:sz w:val="20"/>
                <w:szCs w:val="20"/>
                <w:lang w:val="ro-RO"/>
              </w:rPr>
              <w:lastRenderedPageBreak/>
              <w:t xml:space="preserve">Măsuri de eliminare/reducere a </w:t>
            </w:r>
            <w:r w:rsidRPr="00DD1270">
              <w:rPr>
                <w:rFonts w:ascii="Times New Roman" w:hAnsi="Times New Roman"/>
                <w:bCs/>
                <w:iCs/>
                <w:sz w:val="20"/>
                <w:szCs w:val="20"/>
                <w:u w:val="single"/>
                <w:lang w:val="ro-RO"/>
              </w:rPr>
              <w:t>zgomotul</w:t>
            </w:r>
            <w:r w:rsidRPr="00DD1270">
              <w:rPr>
                <w:rFonts w:ascii="Times New Roman" w:hAnsi="Times New Roman"/>
                <w:bCs/>
                <w:iCs/>
                <w:sz w:val="20"/>
                <w:szCs w:val="20"/>
                <w:lang w:val="ro-RO"/>
              </w:rPr>
              <w:t xml:space="preserve">  generat de motoarele utilajelor şi mijloacelor de transport.</w:t>
            </w:r>
          </w:p>
        </w:tc>
        <w:tc>
          <w:tcPr>
            <w:tcW w:w="5247" w:type="dxa"/>
          </w:tcPr>
          <w:p w:rsidR="00FF32A2" w:rsidRPr="00DD1270" w:rsidRDefault="00FF32A2" w:rsidP="00FF32A2">
            <w:pPr>
              <w:pStyle w:val="Listparagraf"/>
              <w:numPr>
                <w:ilvl w:val="0"/>
                <w:numId w:val="1"/>
              </w:numPr>
              <w:shd w:val="clear" w:color="auto" w:fill="FFFFFF"/>
              <w:spacing w:after="0" w:line="240" w:lineRule="auto"/>
              <w:ind w:left="411" w:hanging="283"/>
              <w:jc w:val="both"/>
              <w:rPr>
                <w:rFonts w:ascii="Times New Roman" w:hAnsi="Times New Roman"/>
                <w:bCs/>
                <w:spacing w:val="3"/>
                <w:sz w:val="20"/>
                <w:szCs w:val="20"/>
                <w:lang w:val="ro-RO"/>
              </w:rPr>
            </w:pPr>
            <w:r w:rsidRPr="00DD1270">
              <w:rPr>
                <w:rFonts w:ascii="Times New Roman" w:hAnsi="Times New Roman"/>
                <w:bCs/>
                <w:spacing w:val="3"/>
                <w:sz w:val="20"/>
                <w:szCs w:val="20"/>
                <w:lang w:val="ro-RO"/>
              </w:rPr>
              <w:t>menţinerea utilajelor şi mijloacelor de transport în stare tehnică corespunzătoare;</w:t>
            </w:r>
          </w:p>
          <w:p w:rsidR="00FF32A2" w:rsidRPr="00DD1270" w:rsidRDefault="00FF32A2" w:rsidP="00FF32A2">
            <w:pPr>
              <w:pStyle w:val="Listparagraf"/>
              <w:numPr>
                <w:ilvl w:val="0"/>
                <w:numId w:val="1"/>
              </w:numPr>
              <w:shd w:val="clear" w:color="auto" w:fill="FFFFFF"/>
              <w:spacing w:after="0" w:line="240" w:lineRule="auto"/>
              <w:ind w:left="411" w:hanging="283"/>
              <w:jc w:val="both"/>
              <w:rPr>
                <w:rFonts w:ascii="Times New Roman" w:hAnsi="Times New Roman"/>
                <w:bCs/>
                <w:spacing w:val="3"/>
                <w:sz w:val="20"/>
                <w:szCs w:val="20"/>
                <w:lang w:val="ro-RO"/>
              </w:rPr>
            </w:pPr>
            <w:r w:rsidRPr="00DD1270">
              <w:rPr>
                <w:rFonts w:ascii="Times New Roman" w:hAnsi="Times New Roman"/>
                <w:bCs/>
                <w:spacing w:val="3"/>
                <w:sz w:val="20"/>
                <w:szCs w:val="20"/>
                <w:lang w:val="ro-RO"/>
              </w:rPr>
              <w:t xml:space="preserve">impunerea de </w:t>
            </w:r>
            <w:proofErr w:type="spellStart"/>
            <w:r w:rsidRPr="00DD1270">
              <w:rPr>
                <w:rFonts w:ascii="Times New Roman" w:hAnsi="Times New Roman"/>
                <w:bCs/>
                <w:spacing w:val="3"/>
                <w:sz w:val="20"/>
                <w:szCs w:val="20"/>
                <w:lang w:val="ro-RO"/>
              </w:rPr>
              <w:t>restrictii</w:t>
            </w:r>
            <w:proofErr w:type="spellEnd"/>
            <w:r w:rsidRPr="00DD1270">
              <w:rPr>
                <w:rFonts w:ascii="Times New Roman" w:hAnsi="Times New Roman"/>
                <w:bCs/>
                <w:spacing w:val="3"/>
                <w:sz w:val="20"/>
                <w:szCs w:val="20"/>
                <w:lang w:val="ro-RO"/>
              </w:rPr>
              <w:t xml:space="preserve"> de viteza pentru mijloacele de transport pe drumul de acces;</w:t>
            </w:r>
            <w:r w:rsidRPr="00DD1270">
              <w:rPr>
                <w:rFonts w:ascii="Times New Roman" w:hAnsi="Times New Roman"/>
                <w:spacing w:val="3"/>
                <w:sz w:val="20"/>
                <w:szCs w:val="20"/>
                <w:lang w:val="ro-RO"/>
              </w:rPr>
              <w:t xml:space="preserve"> </w:t>
            </w:r>
          </w:p>
          <w:p w:rsidR="00FF32A2" w:rsidRPr="00DD1270" w:rsidRDefault="00FF32A2" w:rsidP="00FF32A2">
            <w:pPr>
              <w:pStyle w:val="Listparagraf"/>
              <w:numPr>
                <w:ilvl w:val="0"/>
                <w:numId w:val="1"/>
              </w:numPr>
              <w:shd w:val="clear" w:color="auto" w:fill="FFFFFF"/>
              <w:spacing w:after="0" w:line="240" w:lineRule="auto"/>
              <w:ind w:left="411" w:hanging="283"/>
              <w:jc w:val="both"/>
              <w:rPr>
                <w:rFonts w:ascii="Times New Roman" w:eastAsia="Times New Roman" w:hAnsi="Times New Roman"/>
                <w:sz w:val="20"/>
                <w:szCs w:val="20"/>
                <w:lang w:val="ro-RO" w:eastAsia="ro-RO"/>
              </w:rPr>
            </w:pPr>
            <w:r w:rsidRPr="00DD1270">
              <w:rPr>
                <w:rFonts w:ascii="Times New Roman" w:hAnsi="Times New Roman"/>
                <w:spacing w:val="3"/>
                <w:sz w:val="20"/>
                <w:szCs w:val="20"/>
                <w:lang w:val="ro-RO"/>
              </w:rPr>
              <w:t>controlul periodic al nivelului de zgomot</w:t>
            </w:r>
            <w:r w:rsidRPr="00DD1270">
              <w:rPr>
                <w:rFonts w:ascii="Times New Roman" w:hAnsi="Times New Roman"/>
                <w:bCs/>
                <w:spacing w:val="3"/>
                <w:sz w:val="20"/>
                <w:szCs w:val="20"/>
                <w:lang w:val="ro-RO"/>
              </w:rPr>
              <w:t xml:space="preserve"> şi folosirea de utilaje şi mijloace de transport cu motoare performante dotate cu atenuatoare de zgomot.</w:t>
            </w:r>
          </w:p>
        </w:tc>
        <w:tc>
          <w:tcPr>
            <w:tcW w:w="2589" w:type="dxa"/>
          </w:tcPr>
          <w:p w:rsidR="00FF32A2" w:rsidRPr="00DD1270" w:rsidRDefault="00FF32A2" w:rsidP="00FF32A2">
            <w:pPr>
              <w:numPr>
                <w:ilvl w:val="0"/>
                <w:numId w:val="4"/>
              </w:numPr>
              <w:spacing w:after="0" w:line="240" w:lineRule="auto"/>
              <w:ind w:left="176" w:hanging="176"/>
              <w:jc w:val="both"/>
              <w:rPr>
                <w:rFonts w:ascii="Times New Roman" w:eastAsia="Times New Roman" w:hAnsi="Times New Roman"/>
                <w:sz w:val="20"/>
                <w:szCs w:val="20"/>
                <w:lang w:val="ro-RO" w:eastAsia="ro-RO"/>
              </w:rPr>
            </w:pPr>
            <w:r w:rsidRPr="00DD1270">
              <w:rPr>
                <w:rFonts w:ascii="Times New Roman" w:eastAsia="Times New Roman" w:hAnsi="Times New Roman"/>
                <w:sz w:val="20"/>
                <w:szCs w:val="20"/>
                <w:lang w:val="ro-RO" w:eastAsia="ro-RO"/>
              </w:rPr>
              <w:t>Anual / titularul de activitate</w:t>
            </w:r>
          </w:p>
        </w:tc>
      </w:tr>
      <w:tr w:rsidR="00FF32A2" w:rsidRPr="00DD1270" w:rsidTr="00D0171D">
        <w:trPr>
          <w:cantSplit/>
          <w:trHeight w:val="839"/>
          <w:jc w:val="center"/>
        </w:trPr>
        <w:tc>
          <w:tcPr>
            <w:tcW w:w="2340" w:type="dxa"/>
            <w:shd w:val="clear" w:color="auto" w:fill="auto"/>
          </w:tcPr>
          <w:p w:rsidR="00FF32A2" w:rsidRPr="00DD1270" w:rsidRDefault="00FF32A2" w:rsidP="00D0171D">
            <w:pPr>
              <w:spacing w:after="60" w:line="240" w:lineRule="auto"/>
              <w:rPr>
                <w:rFonts w:ascii="Times New Roman" w:eastAsia="Times New Roman" w:hAnsi="Times New Roman"/>
                <w:sz w:val="20"/>
                <w:szCs w:val="20"/>
                <w:lang w:val="ro-RO" w:eastAsia="ro-RO"/>
              </w:rPr>
            </w:pPr>
            <w:r w:rsidRPr="00DD1270">
              <w:rPr>
                <w:rFonts w:ascii="Times New Roman" w:hAnsi="Times New Roman"/>
                <w:bCs/>
                <w:iCs/>
                <w:sz w:val="20"/>
                <w:szCs w:val="20"/>
                <w:lang w:val="ro-RO"/>
              </w:rPr>
              <w:t xml:space="preserve">Măsuri de eliminare/reducere a </w:t>
            </w:r>
            <w:r w:rsidRPr="00DD1270">
              <w:rPr>
                <w:rFonts w:ascii="Times New Roman" w:hAnsi="Times New Roman"/>
                <w:bCs/>
                <w:spacing w:val="3"/>
                <w:sz w:val="20"/>
                <w:szCs w:val="20"/>
                <w:u w:val="single"/>
                <w:lang w:val="ro-RO"/>
              </w:rPr>
              <w:t>deşeuri menajere</w:t>
            </w:r>
          </w:p>
        </w:tc>
        <w:tc>
          <w:tcPr>
            <w:tcW w:w="5247" w:type="dxa"/>
          </w:tcPr>
          <w:p w:rsidR="00FF32A2" w:rsidRPr="00DD1270" w:rsidRDefault="00FF32A2" w:rsidP="00D0171D">
            <w:pPr>
              <w:shd w:val="clear" w:color="auto" w:fill="FFFFFF"/>
              <w:spacing w:after="0" w:line="240" w:lineRule="auto"/>
              <w:jc w:val="both"/>
              <w:rPr>
                <w:rFonts w:ascii="Times New Roman" w:eastAsia="Times New Roman" w:hAnsi="Times New Roman"/>
                <w:sz w:val="20"/>
                <w:szCs w:val="20"/>
                <w:lang w:val="ro-RO" w:eastAsia="ro-RO"/>
              </w:rPr>
            </w:pPr>
            <w:r w:rsidRPr="00DD1270">
              <w:rPr>
                <w:rFonts w:ascii="Times New Roman" w:hAnsi="Times New Roman"/>
                <w:spacing w:val="2"/>
                <w:sz w:val="20"/>
                <w:szCs w:val="20"/>
                <w:lang w:val="ro-RO"/>
              </w:rPr>
              <w:t xml:space="preserve">●  se vor colecta şi depozita temporar în pubele ecologice şi vor fi transportate la depozit ecologic printr-un operator autorizat, ori de câte </w:t>
            </w:r>
            <w:r w:rsidRPr="00DD1270">
              <w:rPr>
                <w:rFonts w:ascii="Times New Roman" w:hAnsi="Times New Roman"/>
                <w:spacing w:val="1"/>
                <w:sz w:val="20"/>
                <w:szCs w:val="20"/>
                <w:lang w:val="ro-RO"/>
              </w:rPr>
              <w:t xml:space="preserve">ori este nevoie. </w:t>
            </w:r>
          </w:p>
        </w:tc>
        <w:tc>
          <w:tcPr>
            <w:tcW w:w="2589" w:type="dxa"/>
          </w:tcPr>
          <w:p w:rsidR="00FF32A2" w:rsidRPr="00DD1270" w:rsidRDefault="00FF32A2" w:rsidP="00FF32A2">
            <w:pPr>
              <w:numPr>
                <w:ilvl w:val="0"/>
                <w:numId w:val="4"/>
              </w:numPr>
              <w:spacing w:after="0" w:line="240" w:lineRule="auto"/>
              <w:ind w:left="176" w:hanging="176"/>
              <w:rPr>
                <w:rFonts w:ascii="Times New Roman" w:eastAsia="Times New Roman" w:hAnsi="Times New Roman"/>
                <w:sz w:val="20"/>
                <w:szCs w:val="20"/>
                <w:lang w:val="ro-RO" w:eastAsia="ro-RO"/>
              </w:rPr>
            </w:pPr>
            <w:r w:rsidRPr="00DD1270">
              <w:rPr>
                <w:rFonts w:ascii="Times New Roman" w:eastAsia="Times New Roman" w:hAnsi="Times New Roman"/>
                <w:sz w:val="20"/>
                <w:szCs w:val="20"/>
                <w:lang w:val="ro-RO" w:eastAsia="ro-RO"/>
              </w:rPr>
              <w:t>Anual/titularul de activitate</w:t>
            </w:r>
          </w:p>
        </w:tc>
      </w:tr>
      <w:tr w:rsidR="00FF32A2" w:rsidRPr="00DD1270" w:rsidTr="00D0171D">
        <w:trPr>
          <w:cantSplit/>
          <w:trHeight w:val="3310"/>
          <w:jc w:val="center"/>
        </w:trPr>
        <w:tc>
          <w:tcPr>
            <w:tcW w:w="2340" w:type="dxa"/>
            <w:shd w:val="clear" w:color="auto" w:fill="auto"/>
          </w:tcPr>
          <w:p w:rsidR="00FF32A2" w:rsidRPr="00DD1270" w:rsidRDefault="00FF32A2" w:rsidP="00D0171D">
            <w:pPr>
              <w:spacing w:after="60" w:line="240" w:lineRule="auto"/>
              <w:rPr>
                <w:rFonts w:ascii="Times New Roman" w:hAnsi="Times New Roman"/>
                <w:bCs/>
                <w:iCs/>
                <w:sz w:val="20"/>
                <w:szCs w:val="20"/>
                <w:lang w:val="ro-RO"/>
              </w:rPr>
            </w:pPr>
            <w:r w:rsidRPr="00DD1270">
              <w:rPr>
                <w:rFonts w:ascii="Times New Roman" w:hAnsi="Times New Roman"/>
                <w:bCs/>
                <w:iCs/>
                <w:sz w:val="20"/>
                <w:szCs w:val="20"/>
                <w:lang w:val="ro-RO"/>
              </w:rPr>
              <w:t>Măsuri de eliminare/reducere a</w:t>
            </w:r>
            <w:r w:rsidRPr="00DD1270">
              <w:rPr>
                <w:rFonts w:ascii="Times New Roman" w:hAnsi="Times New Roman"/>
                <w:bCs/>
                <w:spacing w:val="3"/>
                <w:sz w:val="20"/>
                <w:szCs w:val="20"/>
                <w:lang w:val="ro-RO"/>
              </w:rPr>
              <w:t xml:space="preserve"> </w:t>
            </w:r>
            <w:proofErr w:type="spellStart"/>
            <w:r w:rsidRPr="00DD1270">
              <w:rPr>
                <w:rFonts w:ascii="Times New Roman" w:hAnsi="Times New Roman"/>
                <w:spacing w:val="1"/>
                <w:sz w:val="20"/>
                <w:szCs w:val="20"/>
                <w:u w:val="single"/>
                <w:lang w:val="ro-RO"/>
              </w:rPr>
              <w:t>deseurile</w:t>
            </w:r>
            <w:proofErr w:type="spellEnd"/>
            <w:r w:rsidRPr="00DD1270">
              <w:rPr>
                <w:rFonts w:ascii="Times New Roman" w:hAnsi="Times New Roman"/>
                <w:spacing w:val="1"/>
                <w:sz w:val="20"/>
                <w:szCs w:val="20"/>
                <w:u w:val="single"/>
                <w:lang w:val="ro-RO"/>
              </w:rPr>
              <w:t xml:space="preserve"> tehnologice</w:t>
            </w:r>
          </w:p>
        </w:tc>
        <w:tc>
          <w:tcPr>
            <w:tcW w:w="5247" w:type="dxa"/>
          </w:tcPr>
          <w:p w:rsidR="00FF32A2" w:rsidRPr="00DD1270" w:rsidRDefault="00FF32A2" w:rsidP="00FF32A2">
            <w:pPr>
              <w:numPr>
                <w:ilvl w:val="0"/>
                <w:numId w:val="4"/>
              </w:numPr>
              <w:shd w:val="clear" w:color="auto" w:fill="FFFFFF"/>
              <w:tabs>
                <w:tab w:val="num" w:pos="235"/>
              </w:tabs>
              <w:spacing w:after="0" w:line="240" w:lineRule="auto"/>
              <w:ind w:left="235" w:hanging="235"/>
              <w:jc w:val="both"/>
              <w:rPr>
                <w:rFonts w:ascii="Times New Roman" w:hAnsi="Times New Roman"/>
                <w:bCs/>
                <w:spacing w:val="3"/>
                <w:sz w:val="20"/>
                <w:szCs w:val="20"/>
                <w:lang w:val="ro-RO"/>
              </w:rPr>
            </w:pPr>
            <w:r w:rsidRPr="00DD1270">
              <w:rPr>
                <w:rFonts w:ascii="Times New Roman" w:hAnsi="Times New Roman"/>
                <w:iCs/>
                <w:spacing w:val="3"/>
                <w:sz w:val="20"/>
                <w:szCs w:val="20"/>
                <w:lang w:val="ro-RO"/>
              </w:rPr>
              <w:t xml:space="preserve">terasamente neutilizate la umpluturi (pământ natural) se vor transporta pe terenul fermei în afara zonei construite, în depozit amenajat, copertat cu sol vegetal şi se va cultiva agricol. </w:t>
            </w:r>
          </w:p>
          <w:p w:rsidR="00FF32A2" w:rsidRPr="00DD1270" w:rsidRDefault="00FF32A2" w:rsidP="00FF32A2">
            <w:pPr>
              <w:numPr>
                <w:ilvl w:val="0"/>
                <w:numId w:val="4"/>
              </w:numPr>
              <w:shd w:val="clear" w:color="auto" w:fill="FFFFFF"/>
              <w:tabs>
                <w:tab w:val="num" w:pos="235"/>
              </w:tabs>
              <w:spacing w:after="0" w:line="240" w:lineRule="auto"/>
              <w:ind w:left="235" w:hanging="235"/>
              <w:jc w:val="both"/>
              <w:rPr>
                <w:rFonts w:ascii="Times New Roman" w:hAnsi="Times New Roman"/>
                <w:bCs/>
                <w:spacing w:val="3"/>
                <w:sz w:val="20"/>
                <w:szCs w:val="20"/>
                <w:lang w:val="ro-RO"/>
              </w:rPr>
            </w:pPr>
            <w:r w:rsidRPr="00DD1270">
              <w:rPr>
                <w:rFonts w:ascii="Times New Roman" w:hAnsi="Times New Roman"/>
                <w:iCs/>
                <w:sz w:val="20"/>
                <w:szCs w:val="20"/>
                <w:lang w:val="ro-RO"/>
              </w:rPr>
              <w:t xml:space="preserve">deşeuri metalice  </w:t>
            </w:r>
            <w:r w:rsidRPr="00DD1270">
              <w:rPr>
                <w:rFonts w:ascii="Times New Roman" w:hAnsi="Times New Roman"/>
                <w:spacing w:val="6"/>
                <w:sz w:val="20"/>
                <w:szCs w:val="20"/>
                <w:lang w:val="ro-RO"/>
              </w:rPr>
              <w:t>se vor colecta şi se vor preda la unităţi specializate pentru reciclare.</w:t>
            </w:r>
          </w:p>
          <w:p w:rsidR="00FF32A2" w:rsidRPr="00DD1270" w:rsidRDefault="00FF32A2" w:rsidP="00FF32A2">
            <w:pPr>
              <w:numPr>
                <w:ilvl w:val="0"/>
                <w:numId w:val="4"/>
              </w:numPr>
              <w:shd w:val="clear" w:color="auto" w:fill="FFFFFF"/>
              <w:tabs>
                <w:tab w:val="num" w:pos="235"/>
              </w:tabs>
              <w:spacing w:after="0" w:line="240" w:lineRule="auto"/>
              <w:ind w:left="235" w:hanging="235"/>
              <w:jc w:val="both"/>
              <w:rPr>
                <w:rFonts w:ascii="Times New Roman" w:hAnsi="Times New Roman"/>
                <w:bCs/>
                <w:spacing w:val="3"/>
                <w:sz w:val="20"/>
                <w:szCs w:val="20"/>
                <w:lang w:val="ro-RO"/>
              </w:rPr>
            </w:pPr>
            <w:r w:rsidRPr="00DD1270">
              <w:rPr>
                <w:rFonts w:ascii="Times New Roman" w:hAnsi="Times New Roman"/>
                <w:iCs/>
                <w:spacing w:val="2"/>
                <w:sz w:val="20"/>
                <w:szCs w:val="20"/>
                <w:lang w:val="ro-RO"/>
              </w:rPr>
              <w:t xml:space="preserve">uleiuri uzate </w:t>
            </w:r>
            <w:r w:rsidRPr="00DD1270">
              <w:rPr>
                <w:rFonts w:ascii="Times New Roman" w:hAnsi="Times New Roman"/>
                <w:spacing w:val="3"/>
                <w:sz w:val="20"/>
                <w:szCs w:val="20"/>
                <w:lang w:val="ro-RO"/>
              </w:rPr>
              <w:t xml:space="preserve">se colectează şi se </w:t>
            </w:r>
            <w:proofErr w:type="spellStart"/>
            <w:r w:rsidRPr="00DD1270">
              <w:rPr>
                <w:rFonts w:ascii="Times New Roman" w:hAnsi="Times New Roman"/>
                <w:spacing w:val="3"/>
                <w:sz w:val="20"/>
                <w:szCs w:val="20"/>
                <w:lang w:val="ro-RO"/>
              </w:rPr>
              <w:t>d</w:t>
            </w:r>
            <w:r w:rsidRPr="00DD1270">
              <w:rPr>
                <w:rFonts w:ascii="Times New Roman" w:hAnsi="Times New Roman"/>
                <w:spacing w:val="5"/>
                <w:sz w:val="20"/>
                <w:szCs w:val="20"/>
                <w:lang w:val="ro-RO"/>
              </w:rPr>
              <w:t>epoziteaza</w:t>
            </w:r>
            <w:proofErr w:type="spellEnd"/>
            <w:r w:rsidRPr="00DD1270">
              <w:rPr>
                <w:rFonts w:ascii="Times New Roman" w:hAnsi="Times New Roman"/>
                <w:spacing w:val="5"/>
                <w:sz w:val="20"/>
                <w:szCs w:val="20"/>
                <w:lang w:val="ro-RO"/>
              </w:rPr>
              <w:t xml:space="preserve"> în </w:t>
            </w:r>
            <w:proofErr w:type="spellStart"/>
            <w:r w:rsidRPr="00DD1270">
              <w:rPr>
                <w:rFonts w:ascii="Times New Roman" w:hAnsi="Times New Roman"/>
                <w:spacing w:val="5"/>
                <w:sz w:val="20"/>
                <w:szCs w:val="20"/>
                <w:lang w:val="ro-RO"/>
              </w:rPr>
              <w:t>recipienţi</w:t>
            </w:r>
            <w:proofErr w:type="spellEnd"/>
            <w:r w:rsidRPr="00DD1270">
              <w:rPr>
                <w:rFonts w:ascii="Times New Roman" w:hAnsi="Times New Roman"/>
                <w:spacing w:val="5"/>
                <w:sz w:val="20"/>
                <w:szCs w:val="20"/>
                <w:lang w:val="ro-RO"/>
              </w:rPr>
              <w:t xml:space="preserve"> metalici </w:t>
            </w:r>
            <w:r w:rsidRPr="00DD1270">
              <w:rPr>
                <w:rFonts w:ascii="Times New Roman" w:hAnsi="Times New Roman"/>
                <w:spacing w:val="1"/>
                <w:sz w:val="20"/>
                <w:szCs w:val="20"/>
                <w:lang w:val="ro-RO"/>
              </w:rPr>
              <w:t xml:space="preserve">şi se valorifică la unităţi </w:t>
            </w:r>
            <w:r w:rsidRPr="00DD1270">
              <w:rPr>
                <w:rFonts w:ascii="Times New Roman" w:hAnsi="Times New Roman"/>
                <w:sz w:val="20"/>
                <w:szCs w:val="20"/>
                <w:lang w:val="ro-RO"/>
              </w:rPr>
              <w:t>specializate.</w:t>
            </w:r>
          </w:p>
          <w:p w:rsidR="00FF32A2" w:rsidRPr="00DD1270" w:rsidRDefault="00FF32A2" w:rsidP="00FF32A2">
            <w:pPr>
              <w:numPr>
                <w:ilvl w:val="0"/>
                <w:numId w:val="4"/>
              </w:numPr>
              <w:shd w:val="clear" w:color="auto" w:fill="FFFFFF"/>
              <w:tabs>
                <w:tab w:val="num" w:pos="235"/>
              </w:tabs>
              <w:spacing w:after="0" w:line="240" w:lineRule="auto"/>
              <w:ind w:left="235" w:hanging="235"/>
              <w:jc w:val="both"/>
              <w:rPr>
                <w:rFonts w:ascii="Times New Roman" w:hAnsi="Times New Roman"/>
                <w:bCs/>
                <w:spacing w:val="3"/>
                <w:sz w:val="20"/>
                <w:szCs w:val="20"/>
                <w:lang w:val="ro-RO"/>
              </w:rPr>
            </w:pPr>
            <w:r w:rsidRPr="00DD1270">
              <w:rPr>
                <w:rFonts w:ascii="Times New Roman" w:hAnsi="Times New Roman"/>
                <w:sz w:val="20"/>
                <w:szCs w:val="20"/>
                <w:lang w:val="ro-RO"/>
              </w:rPr>
              <w:t>ambalaje se vor colecta şi evacua împreună cu deşeurile menajere</w:t>
            </w:r>
          </w:p>
          <w:p w:rsidR="00FF32A2" w:rsidRPr="00DD1270" w:rsidRDefault="00FF32A2" w:rsidP="00FF32A2">
            <w:pPr>
              <w:numPr>
                <w:ilvl w:val="0"/>
                <w:numId w:val="4"/>
              </w:numPr>
              <w:shd w:val="clear" w:color="auto" w:fill="FFFFFF"/>
              <w:tabs>
                <w:tab w:val="num" w:pos="235"/>
              </w:tabs>
              <w:spacing w:after="0" w:line="240" w:lineRule="auto"/>
              <w:ind w:left="235" w:hanging="235"/>
              <w:jc w:val="both"/>
              <w:rPr>
                <w:rFonts w:ascii="Times New Roman" w:hAnsi="Times New Roman"/>
                <w:spacing w:val="2"/>
                <w:sz w:val="20"/>
                <w:szCs w:val="20"/>
                <w:lang w:val="ro-RO"/>
              </w:rPr>
            </w:pPr>
            <w:r w:rsidRPr="00DD1270">
              <w:rPr>
                <w:rFonts w:ascii="Times New Roman" w:hAnsi="Times New Roman"/>
                <w:sz w:val="20"/>
                <w:szCs w:val="20"/>
                <w:lang w:val="ro-RO"/>
              </w:rPr>
              <w:t xml:space="preserve">resturi de materiale de construcţii nevalorificabile se vor colecta în pubele speciale şi </w:t>
            </w:r>
            <w:r w:rsidRPr="00DD1270">
              <w:rPr>
                <w:rFonts w:ascii="Times New Roman" w:hAnsi="Times New Roman"/>
                <w:spacing w:val="2"/>
                <w:sz w:val="20"/>
                <w:szCs w:val="20"/>
                <w:lang w:val="ro-RO"/>
              </w:rPr>
              <w:t>vor fi evacuate la depozit ecologic printr-un operator autorizat</w:t>
            </w:r>
            <w:r w:rsidRPr="00DD1270">
              <w:rPr>
                <w:rFonts w:ascii="Times New Roman" w:hAnsi="Times New Roman"/>
                <w:sz w:val="20"/>
                <w:szCs w:val="20"/>
                <w:lang w:val="ro-RO"/>
              </w:rPr>
              <w:t>.</w:t>
            </w:r>
          </w:p>
        </w:tc>
        <w:tc>
          <w:tcPr>
            <w:tcW w:w="2589" w:type="dxa"/>
          </w:tcPr>
          <w:p w:rsidR="00FF32A2" w:rsidRPr="00DD1270" w:rsidRDefault="00FF32A2" w:rsidP="00FF32A2">
            <w:pPr>
              <w:numPr>
                <w:ilvl w:val="0"/>
                <w:numId w:val="4"/>
              </w:numPr>
              <w:spacing w:after="0" w:line="240" w:lineRule="auto"/>
              <w:ind w:left="176" w:hanging="176"/>
              <w:rPr>
                <w:rFonts w:ascii="Times New Roman" w:eastAsia="Times New Roman" w:hAnsi="Times New Roman"/>
                <w:sz w:val="20"/>
                <w:szCs w:val="20"/>
                <w:lang w:val="ro-RO" w:eastAsia="ro-RO"/>
              </w:rPr>
            </w:pPr>
            <w:r w:rsidRPr="00DD1270">
              <w:rPr>
                <w:rFonts w:ascii="Times New Roman" w:eastAsia="Times New Roman" w:hAnsi="Times New Roman"/>
                <w:sz w:val="20"/>
                <w:szCs w:val="20"/>
                <w:lang w:val="ro-RO" w:eastAsia="ro-RO"/>
              </w:rPr>
              <w:t>Anual/titularul de activitate</w:t>
            </w:r>
          </w:p>
        </w:tc>
      </w:tr>
      <w:tr w:rsidR="00FF32A2" w:rsidRPr="00DD1270" w:rsidTr="00D0171D">
        <w:trPr>
          <w:cantSplit/>
          <w:trHeight w:val="895"/>
          <w:jc w:val="center"/>
        </w:trPr>
        <w:tc>
          <w:tcPr>
            <w:tcW w:w="2340" w:type="dxa"/>
            <w:shd w:val="clear" w:color="auto" w:fill="auto"/>
          </w:tcPr>
          <w:p w:rsidR="00FF32A2" w:rsidRPr="00DD1270" w:rsidRDefault="00FF32A2" w:rsidP="00D0171D">
            <w:pPr>
              <w:shd w:val="clear" w:color="auto" w:fill="FFFFFF"/>
              <w:spacing w:after="0" w:line="360" w:lineRule="auto"/>
              <w:ind w:right="26"/>
              <w:rPr>
                <w:rFonts w:ascii="Times New Roman" w:hAnsi="Times New Roman"/>
                <w:spacing w:val="1"/>
                <w:sz w:val="20"/>
                <w:szCs w:val="20"/>
                <w:lang w:val="ro-RO"/>
              </w:rPr>
            </w:pPr>
            <w:r w:rsidRPr="00DD1270">
              <w:rPr>
                <w:rFonts w:ascii="Times New Roman" w:hAnsi="Times New Roman"/>
                <w:bCs/>
                <w:spacing w:val="3"/>
                <w:sz w:val="20"/>
                <w:szCs w:val="20"/>
                <w:lang w:val="ro-RO"/>
              </w:rPr>
              <w:t>Alte m</w:t>
            </w:r>
            <w:r w:rsidRPr="00DD1270">
              <w:rPr>
                <w:rFonts w:ascii="Times New Roman" w:hAnsi="Times New Roman"/>
                <w:bCs/>
                <w:iCs/>
                <w:sz w:val="20"/>
                <w:szCs w:val="20"/>
                <w:lang w:val="ro-RO"/>
              </w:rPr>
              <w:t>ăsuri pentru protecţia mediului</w:t>
            </w:r>
            <w:r w:rsidRPr="00DD1270">
              <w:rPr>
                <w:rFonts w:ascii="Times New Roman" w:hAnsi="Times New Roman"/>
                <w:spacing w:val="1"/>
                <w:sz w:val="20"/>
                <w:szCs w:val="20"/>
                <w:lang w:val="ro-RO"/>
              </w:rPr>
              <w:t xml:space="preserve"> </w:t>
            </w:r>
          </w:p>
          <w:p w:rsidR="00FF32A2" w:rsidRPr="00DD1270" w:rsidRDefault="00FF32A2" w:rsidP="00D0171D">
            <w:pPr>
              <w:spacing w:after="60" w:line="240" w:lineRule="auto"/>
              <w:rPr>
                <w:rFonts w:ascii="Times New Roman" w:hAnsi="Times New Roman"/>
                <w:bCs/>
                <w:iCs/>
                <w:sz w:val="20"/>
                <w:szCs w:val="20"/>
                <w:lang w:val="ro-RO"/>
              </w:rPr>
            </w:pPr>
          </w:p>
        </w:tc>
        <w:tc>
          <w:tcPr>
            <w:tcW w:w="5247" w:type="dxa"/>
          </w:tcPr>
          <w:p w:rsidR="00FF32A2" w:rsidRPr="00DD1270" w:rsidRDefault="00FF32A2" w:rsidP="00FF32A2">
            <w:pPr>
              <w:numPr>
                <w:ilvl w:val="0"/>
                <w:numId w:val="4"/>
              </w:numPr>
              <w:shd w:val="clear" w:color="auto" w:fill="FFFFFF"/>
              <w:tabs>
                <w:tab w:val="num" w:pos="235"/>
              </w:tabs>
              <w:spacing w:after="0" w:line="240" w:lineRule="auto"/>
              <w:ind w:left="235" w:hanging="284"/>
              <w:jc w:val="both"/>
              <w:rPr>
                <w:rFonts w:ascii="Times New Roman" w:hAnsi="Times New Roman"/>
                <w:bCs/>
                <w:spacing w:val="3"/>
                <w:sz w:val="20"/>
                <w:szCs w:val="20"/>
                <w:lang w:val="ro-RO"/>
              </w:rPr>
            </w:pPr>
            <w:r w:rsidRPr="00DD1270">
              <w:rPr>
                <w:rFonts w:ascii="Times New Roman" w:hAnsi="Times New Roman"/>
                <w:bCs/>
                <w:spacing w:val="3"/>
                <w:sz w:val="20"/>
                <w:szCs w:val="20"/>
                <w:lang w:val="ro-RO"/>
              </w:rPr>
              <w:t>amenajarea spaţiilor verzi conform proiectului de amenajare întocmit de proiectant de specialitate, pe terenurile neocupate cu construcţii, inclusiv pe cele utilizate temporar la construcţii, care va cuprinde crearea unei perdele de protecţie din 2 - 3 rânduri de arbori perimetral şi pe conturul platformei de stocare dejecții, iar în restul terenului spaţii înierbare, flori etc.</w:t>
            </w:r>
          </w:p>
          <w:p w:rsidR="00FF32A2" w:rsidRPr="00DD1270" w:rsidRDefault="00FF32A2" w:rsidP="00FF32A2">
            <w:pPr>
              <w:numPr>
                <w:ilvl w:val="0"/>
                <w:numId w:val="4"/>
              </w:numPr>
              <w:shd w:val="clear" w:color="auto" w:fill="FFFFFF"/>
              <w:tabs>
                <w:tab w:val="num" w:pos="235"/>
              </w:tabs>
              <w:spacing w:after="0" w:line="240" w:lineRule="auto"/>
              <w:ind w:left="235" w:hanging="284"/>
              <w:jc w:val="both"/>
              <w:rPr>
                <w:rFonts w:ascii="Times New Roman" w:hAnsi="Times New Roman"/>
                <w:bCs/>
                <w:spacing w:val="3"/>
                <w:sz w:val="20"/>
                <w:szCs w:val="20"/>
                <w:lang w:val="ro-RO"/>
              </w:rPr>
            </w:pPr>
            <w:r w:rsidRPr="00DD1270">
              <w:rPr>
                <w:rFonts w:ascii="Times New Roman" w:hAnsi="Times New Roman"/>
                <w:spacing w:val="3"/>
                <w:sz w:val="20"/>
                <w:szCs w:val="20"/>
                <w:lang w:val="ro-RO"/>
              </w:rPr>
              <w:t>instruirea personalului care va activa în punctul de lucru, privind măsurile de prevenire şi stingere a incendiilor şi a celor privind conduita în cuprinsul ariei naturale protejate</w:t>
            </w:r>
          </w:p>
          <w:p w:rsidR="00FF32A2" w:rsidRPr="00DD1270" w:rsidRDefault="00FF32A2" w:rsidP="00FF32A2">
            <w:pPr>
              <w:numPr>
                <w:ilvl w:val="0"/>
                <w:numId w:val="4"/>
              </w:numPr>
              <w:shd w:val="clear" w:color="auto" w:fill="FFFFFF"/>
              <w:tabs>
                <w:tab w:val="num" w:pos="235"/>
              </w:tabs>
              <w:spacing w:after="0" w:line="240" w:lineRule="auto"/>
              <w:ind w:left="235" w:hanging="284"/>
              <w:jc w:val="both"/>
              <w:rPr>
                <w:rFonts w:ascii="Times New Roman" w:hAnsi="Times New Roman"/>
                <w:bCs/>
                <w:spacing w:val="3"/>
                <w:sz w:val="20"/>
                <w:szCs w:val="20"/>
                <w:lang w:val="ro-RO"/>
              </w:rPr>
            </w:pPr>
            <w:proofErr w:type="spellStart"/>
            <w:r w:rsidRPr="00DD1270">
              <w:rPr>
                <w:rFonts w:ascii="Times New Roman" w:hAnsi="Times New Roman"/>
                <w:spacing w:val="3"/>
                <w:sz w:val="20"/>
                <w:szCs w:val="20"/>
                <w:lang w:val="ro-RO"/>
              </w:rPr>
              <w:t>intocmirea</w:t>
            </w:r>
            <w:proofErr w:type="spellEnd"/>
            <w:r w:rsidRPr="00DD1270">
              <w:rPr>
                <w:rFonts w:ascii="Times New Roman" w:hAnsi="Times New Roman"/>
                <w:spacing w:val="3"/>
                <w:sz w:val="20"/>
                <w:szCs w:val="20"/>
                <w:lang w:val="ro-RO"/>
              </w:rPr>
              <w:t xml:space="preserve"> unui grafic de lucru pentru mijloacele de transport, cu precizarea rutei şi vitezei de circulaţie, modul de transport al încărcăturii</w:t>
            </w:r>
          </w:p>
          <w:p w:rsidR="00FF32A2" w:rsidRPr="00DD1270" w:rsidRDefault="00FF32A2" w:rsidP="00FF32A2">
            <w:pPr>
              <w:numPr>
                <w:ilvl w:val="0"/>
                <w:numId w:val="4"/>
              </w:numPr>
              <w:shd w:val="clear" w:color="auto" w:fill="FFFFFF"/>
              <w:tabs>
                <w:tab w:val="num" w:pos="235"/>
              </w:tabs>
              <w:spacing w:after="0" w:line="240" w:lineRule="auto"/>
              <w:ind w:left="235" w:hanging="284"/>
              <w:jc w:val="both"/>
              <w:rPr>
                <w:rFonts w:ascii="Times New Roman" w:hAnsi="Times New Roman"/>
                <w:bCs/>
                <w:spacing w:val="3"/>
                <w:sz w:val="20"/>
                <w:szCs w:val="20"/>
                <w:lang w:val="ro-RO"/>
              </w:rPr>
            </w:pPr>
            <w:r w:rsidRPr="00DD1270">
              <w:rPr>
                <w:rFonts w:ascii="Times New Roman" w:hAnsi="Times New Roman"/>
                <w:bCs/>
                <w:iCs/>
                <w:sz w:val="20"/>
                <w:szCs w:val="20"/>
                <w:lang w:val="ro-RO"/>
              </w:rPr>
              <w:t xml:space="preserve">transportul şi depozitarea carburanţilor necesari pentru </w:t>
            </w:r>
            <w:proofErr w:type="spellStart"/>
            <w:r w:rsidRPr="00DD1270">
              <w:rPr>
                <w:rFonts w:ascii="Times New Roman" w:hAnsi="Times New Roman"/>
                <w:bCs/>
                <w:iCs/>
                <w:sz w:val="20"/>
                <w:szCs w:val="20"/>
                <w:lang w:val="ro-RO"/>
              </w:rPr>
              <w:t>utilajeje</w:t>
            </w:r>
            <w:proofErr w:type="spellEnd"/>
            <w:r w:rsidRPr="00DD1270">
              <w:rPr>
                <w:rFonts w:ascii="Times New Roman" w:hAnsi="Times New Roman"/>
                <w:bCs/>
                <w:iCs/>
                <w:sz w:val="20"/>
                <w:szCs w:val="20"/>
                <w:lang w:val="ro-RO"/>
              </w:rPr>
              <w:t xml:space="preserve"> tehnologice în </w:t>
            </w:r>
            <w:proofErr w:type="spellStart"/>
            <w:r w:rsidRPr="00DD1270">
              <w:rPr>
                <w:rFonts w:ascii="Times New Roman" w:hAnsi="Times New Roman"/>
                <w:bCs/>
                <w:iCs/>
                <w:sz w:val="20"/>
                <w:szCs w:val="20"/>
                <w:lang w:val="ro-RO"/>
              </w:rPr>
              <w:t>recipienţi</w:t>
            </w:r>
            <w:proofErr w:type="spellEnd"/>
            <w:r w:rsidRPr="00DD1270">
              <w:rPr>
                <w:rFonts w:ascii="Times New Roman" w:hAnsi="Times New Roman"/>
                <w:bCs/>
                <w:iCs/>
                <w:sz w:val="20"/>
                <w:szCs w:val="20"/>
                <w:lang w:val="ro-RO"/>
              </w:rPr>
              <w:t xml:space="preserve"> corespunzători normelor de depozitare şi transport a produselor petroliere.</w:t>
            </w:r>
          </w:p>
          <w:p w:rsidR="00FF32A2" w:rsidRPr="00DD1270" w:rsidRDefault="00FF32A2" w:rsidP="00FF32A2">
            <w:pPr>
              <w:numPr>
                <w:ilvl w:val="0"/>
                <w:numId w:val="4"/>
              </w:numPr>
              <w:shd w:val="clear" w:color="auto" w:fill="FFFFFF"/>
              <w:tabs>
                <w:tab w:val="num" w:pos="235"/>
              </w:tabs>
              <w:spacing w:after="0" w:line="240" w:lineRule="auto"/>
              <w:ind w:left="235" w:hanging="284"/>
              <w:jc w:val="both"/>
              <w:rPr>
                <w:rFonts w:ascii="Times New Roman" w:hAnsi="Times New Roman"/>
                <w:bCs/>
                <w:spacing w:val="3"/>
                <w:sz w:val="20"/>
                <w:szCs w:val="20"/>
                <w:lang w:val="ro-RO"/>
              </w:rPr>
            </w:pPr>
            <w:r w:rsidRPr="00DD1270">
              <w:rPr>
                <w:rFonts w:ascii="Times New Roman" w:hAnsi="Times New Roman"/>
                <w:bCs/>
                <w:iCs/>
                <w:sz w:val="20"/>
                <w:szCs w:val="20"/>
                <w:lang w:val="ro-RO"/>
              </w:rPr>
              <w:t>alimentarea mijloacelor de transport de la staţii specializate în distribuţia produselor petroliere</w:t>
            </w:r>
          </w:p>
          <w:p w:rsidR="00B16AF9" w:rsidRPr="00DD1270" w:rsidRDefault="00B16AF9" w:rsidP="00FF32A2">
            <w:pPr>
              <w:numPr>
                <w:ilvl w:val="0"/>
                <w:numId w:val="4"/>
              </w:numPr>
              <w:shd w:val="clear" w:color="auto" w:fill="FFFFFF"/>
              <w:tabs>
                <w:tab w:val="num" w:pos="235"/>
              </w:tabs>
              <w:spacing w:after="0" w:line="240" w:lineRule="auto"/>
              <w:ind w:left="235" w:hanging="284"/>
              <w:jc w:val="both"/>
              <w:rPr>
                <w:rFonts w:ascii="Times New Roman" w:hAnsi="Times New Roman"/>
                <w:bCs/>
                <w:spacing w:val="3"/>
                <w:sz w:val="20"/>
                <w:szCs w:val="20"/>
                <w:lang w:val="ro-RO"/>
              </w:rPr>
            </w:pPr>
            <w:r w:rsidRPr="00DD1270">
              <w:rPr>
                <w:rFonts w:ascii="Times New Roman" w:hAnsi="Times New Roman"/>
                <w:bCs/>
                <w:iCs/>
                <w:sz w:val="20"/>
                <w:szCs w:val="20"/>
                <w:lang w:val="ro-RO"/>
              </w:rPr>
              <w:t>respectarea condițiilor din Avizul de gospodărire a apelor nr</w:t>
            </w:r>
            <w:r w:rsidR="00332725" w:rsidRPr="00DD1270">
              <w:rPr>
                <w:rFonts w:ascii="Times New Roman" w:hAnsi="Times New Roman"/>
                <w:bCs/>
                <w:iCs/>
                <w:sz w:val="20"/>
                <w:szCs w:val="20"/>
                <w:lang w:val="ro-RO"/>
              </w:rPr>
              <w:t>.</w:t>
            </w:r>
            <w:r w:rsidRPr="00DD1270">
              <w:rPr>
                <w:rFonts w:ascii="Times New Roman" w:hAnsi="Times New Roman"/>
                <w:bCs/>
                <w:iCs/>
                <w:sz w:val="20"/>
                <w:szCs w:val="20"/>
                <w:lang w:val="ro-RO"/>
              </w:rPr>
              <w:t>2 din 19.01.2018</w:t>
            </w:r>
          </w:p>
          <w:p w:rsidR="00332725" w:rsidRPr="00DD1270" w:rsidRDefault="00332725" w:rsidP="00FF32A2">
            <w:pPr>
              <w:numPr>
                <w:ilvl w:val="0"/>
                <w:numId w:val="4"/>
              </w:numPr>
              <w:shd w:val="clear" w:color="auto" w:fill="FFFFFF"/>
              <w:tabs>
                <w:tab w:val="num" w:pos="235"/>
              </w:tabs>
              <w:spacing w:after="0" w:line="240" w:lineRule="auto"/>
              <w:ind w:left="235" w:hanging="284"/>
              <w:jc w:val="both"/>
              <w:rPr>
                <w:rFonts w:ascii="Times New Roman" w:hAnsi="Times New Roman"/>
                <w:bCs/>
                <w:spacing w:val="3"/>
                <w:sz w:val="20"/>
                <w:szCs w:val="20"/>
                <w:lang w:val="ro-RO"/>
              </w:rPr>
            </w:pPr>
            <w:r w:rsidRPr="00DD1270">
              <w:rPr>
                <w:rFonts w:ascii="Times New Roman" w:hAnsi="Times New Roman"/>
                <w:bCs/>
                <w:spacing w:val="3"/>
                <w:sz w:val="20"/>
                <w:szCs w:val="20"/>
                <w:lang w:val="ro-RO"/>
              </w:rPr>
              <w:t>la realizarea investiției se va întocmi necesarul și cerința de apă, corespunzător capacităților efective ale dotărilor și activităților desfășurate</w:t>
            </w:r>
          </w:p>
        </w:tc>
        <w:tc>
          <w:tcPr>
            <w:tcW w:w="2589" w:type="dxa"/>
          </w:tcPr>
          <w:p w:rsidR="00FF32A2" w:rsidRPr="00DD1270" w:rsidRDefault="00FF32A2" w:rsidP="00FF32A2">
            <w:pPr>
              <w:numPr>
                <w:ilvl w:val="0"/>
                <w:numId w:val="4"/>
              </w:numPr>
              <w:spacing w:after="0" w:line="240" w:lineRule="auto"/>
              <w:ind w:left="176" w:hanging="176"/>
              <w:rPr>
                <w:rFonts w:ascii="Times New Roman" w:eastAsia="Times New Roman" w:hAnsi="Times New Roman"/>
                <w:sz w:val="20"/>
                <w:szCs w:val="20"/>
                <w:lang w:val="ro-RO" w:eastAsia="ro-RO"/>
              </w:rPr>
            </w:pPr>
            <w:r w:rsidRPr="00DD1270">
              <w:rPr>
                <w:rFonts w:ascii="Times New Roman" w:eastAsia="Times New Roman" w:hAnsi="Times New Roman"/>
                <w:sz w:val="20"/>
                <w:szCs w:val="20"/>
                <w:lang w:val="ro-RO" w:eastAsia="ro-RO"/>
              </w:rPr>
              <w:t>Anual/titularul de activitate</w:t>
            </w:r>
          </w:p>
        </w:tc>
      </w:tr>
      <w:tr w:rsidR="00FF32A2" w:rsidRPr="00DD1270" w:rsidTr="00A52EC9">
        <w:trPr>
          <w:cantSplit/>
          <w:trHeight w:val="810"/>
          <w:jc w:val="center"/>
        </w:trPr>
        <w:tc>
          <w:tcPr>
            <w:tcW w:w="2340" w:type="dxa"/>
            <w:shd w:val="clear" w:color="auto" w:fill="auto"/>
          </w:tcPr>
          <w:p w:rsidR="00FF32A2" w:rsidRPr="00DD1270" w:rsidRDefault="00FF32A2" w:rsidP="00D0171D">
            <w:pPr>
              <w:shd w:val="clear" w:color="auto" w:fill="FFFFFF"/>
              <w:spacing w:after="0" w:line="360" w:lineRule="auto"/>
              <w:ind w:right="26"/>
              <w:jc w:val="both"/>
              <w:rPr>
                <w:rFonts w:ascii="Times New Roman" w:eastAsia="Times New Roman" w:hAnsi="Times New Roman"/>
                <w:b/>
                <w:sz w:val="20"/>
                <w:szCs w:val="20"/>
                <w:lang w:val="ro-RO" w:eastAsia="ro-RO"/>
              </w:rPr>
            </w:pPr>
            <w:r w:rsidRPr="00DD1270">
              <w:rPr>
                <w:rFonts w:ascii="Times New Roman" w:hAnsi="Times New Roman"/>
                <w:bCs/>
                <w:spacing w:val="3"/>
                <w:sz w:val="20"/>
                <w:szCs w:val="20"/>
                <w:lang w:val="ro-RO"/>
              </w:rPr>
              <w:lastRenderedPageBreak/>
              <w:t>Biodiversitatea, flora şi fauna - Arii naturale protejate</w:t>
            </w:r>
          </w:p>
        </w:tc>
        <w:tc>
          <w:tcPr>
            <w:tcW w:w="5247" w:type="dxa"/>
            <w:shd w:val="clear" w:color="auto" w:fill="auto"/>
          </w:tcPr>
          <w:p w:rsidR="00FF32A2" w:rsidRPr="00DD1270" w:rsidRDefault="00A52EC9" w:rsidP="00D0171D">
            <w:pPr>
              <w:shd w:val="clear" w:color="auto" w:fill="FFFFFF"/>
              <w:spacing w:after="0" w:line="240" w:lineRule="auto"/>
              <w:ind w:left="-49"/>
              <w:jc w:val="both"/>
              <w:rPr>
                <w:rFonts w:ascii="Times New Roman" w:hAnsi="Times New Roman"/>
                <w:spacing w:val="3"/>
                <w:sz w:val="20"/>
                <w:szCs w:val="20"/>
                <w:lang w:val="ro-RO"/>
              </w:rPr>
            </w:pPr>
            <w:r w:rsidRPr="00DD1270">
              <w:rPr>
                <w:rFonts w:ascii="Times New Roman" w:hAnsi="Times New Roman"/>
                <w:spacing w:val="3"/>
                <w:sz w:val="20"/>
                <w:szCs w:val="20"/>
                <w:lang w:val="ro-RO"/>
              </w:rPr>
              <w:t xml:space="preserve">Se vor respecta condițiile impuse prin </w:t>
            </w:r>
            <w:r w:rsidR="00FF32A2" w:rsidRPr="00DD1270">
              <w:rPr>
                <w:rFonts w:ascii="Times New Roman" w:hAnsi="Times New Roman"/>
                <w:spacing w:val="3"/>
                <w:sz w:val="20"/>
                <w:szCs w:val="20"/>
                <w:lang w:val="ro-RO"/>
              </w:rPr>
              <w:t>Avizul</w:t>
            </w:r>
            <w:r w:rsidRPr="00DD1270">
              <w:rPr>
                <w:rFonts w:ascii="Times New Roman" w:hAnsi="Times New Roman"/>
                <w:spacing w:val="3"/>
                <w:sz w:val="20"/>
                <w:szCs w:val="20"/>
                <w:lang w:val="ro-RO"/>
              </w:rPr>
              <w:t xml:space="preserve"> custodelui ariei naturale protejate – ROSPA0011- Blahnița, respectiv WWF </w:t>
            </w:r>
            <w:r w:rsidR="00FF32A2" w:rsidRPr="00DD1270">
              <w:rPr>
                <w:rFonts w:ascii="Times New Roman" w:hAnsi="Times New Roman"/>
                <w:spacing w:val="3"/>
                <w:sz w:val="20"/>
                <w:szCs w:val="20"/>
                <w:lang w:val="ro-RO"/>
              </w:rPr>
              <w:t xml:space="preserve">si SOR </w:t>
            </w:r>
            <w:r w:rsidRPr="00DD1270">
              <w:rPr>
                <w:rFonts w:ascii="Times New Roman" w:hAnsi="Times New Roman"/>
                <w:spacing w:val="3"/>
                <w:sz w:val="20"/>
                <w:szCs w:val="20"/>
                <w:lang w:val="ro-RO"/>
              </w:rPr>
              <w:t xml:space="preserve"> </w:t>
            </w:r>
          </w:p>
          <w:p w:rsidR="00FF32A2" w:rsidRPr="00DD1270" w:rsidRDefault="00FF32A2" w:rsidP="00D0171D">
            <w:pPr>
              <w:shd w:val="clear" w:color="auto" w:fill="FFFFFF"/>
              <w:spacing w:after="0" w:line="240" w:lineRule="auto"/>
              <w:jc w:val="both"/>
              <w:rPr>
                <w:rFonts w:ascii="Times New Roman" w:hAnsi="Times New Roman"/>
                <w:spacing w:val="3"/>
                <w:sz w:val="20"/>
                <w:szCs w:val="20"/>
                <w:lang w:val="ro-RO"/>
              </w:rPr>
            </w:pPr>
          </w:p>
          <w:p w:rsidR="00FF32A2" w:rsidRPr="00DD1270" w:rsidRDefault="00FF32A2" w:rsidP="00D0171D">
            <w:pPr>
              <w:shd w:val="clear" w:color="auto" w:fill="FFFFFF"/>
              <w:spacing w:after="0" w:line="240" w:lineRule="auto"/>
              <w:jc w:val="both"/>
              <w:rPr>
                <w:rFonts w:ascii="Times New Roman" w:hAnsi="Times New Roman"/>
                <w:spacing w:val="3"/>
                <w:sz w:val="20"/>
                <w:szCs w:val="20"/>
                <w:lang w:val="ro-RO"/>
              </w:rPr>
            </w:pPr>
          </w:p>
        </w:tc>
        <w:tc>
          <w:tcPr>
            <w:tcW w:w="2589" w:type="dxa"/>
            <w:shd w:val="clear" w:color="auto" w:fill="auto"/>
          </w:tcPr>
          <w:p w:rsidR="00FF32A2" w:rsidRPr="00DD1270" w:rsidRDefault="00FF32A2" w:rsidP="00FF32A2">
            <w:pPr>
              <w:numPr>
                <w:ilvl w:val="0"/>
                <w:numId w:val="4"/>
              </w:numPr>
              <w:spacing w:after="0" w:line="240" w:lineRule="auto"/>
              <w:ind w:left="176" w:hanging="176"/>
              <w:rPr>
                <w:rFonts w:ascii="Times New Roman" w:eastAsia="Times New Roman" w:hAnsi="Times New Roman"/>
                <w:sz w:val="20"/>
                <w:szCs w:val="20"/>
                <w:lang w:val="ro-RO" w:eastAsia="ro-RO"/>
              </w:rPr>
            </w:pPr>
            <w:r w:rsidRPr="00DD1270">
              <w:rPr>
                <w:rFonts w:ascii="Times New Roman" w:eastAsia="Times New Roman" w:hAnsi="Times New Roman"/>
                <w:sz w:val="20"/>
                <w:szCs w:val="20"/>
                <w:lang w:val="ro-RO" w:eastAsia="ro-RO"/>
              </w:rPr>
              <w:t xml:space="preserve">Anual/Primărie/Custode Arie Naturală Protejată – WWF Programul Dunăre Carpaţi şi Societatea Ornitologică Română </w:t>
            </w:r>
            <w:proofErr w:type="spellStart"/>
            <w:r w:rsidRPr="00DD1270">
              <w:rPr>
                <w:rFonts w:ascii="Times New Roman" w:eastAsia="Times New Roman" w:hAnsi="Times New Roman"/>
                <w:sz w:val="20"/>
                <w:szCs w:val="20"/>
                <w:lang w:val="ro-RO" w:eastAsia="ro-RO"/>
              </w:rPr>
              <w:t>rimărie</w:t>
            </w:r>
            <w:proofErr w:type="spellEnd"/>
          </w:p>
          <w:p w:rsidR="00B16AF9" w:rsidRPr="00DD1270" w:rsidRDefault="00B16AF9" w:rsidP="00B16AF9">
            <w:pPr>
              <w:spacing w:after="0" w:line="240" w:lineRule="auto"/>
              <w:rPr>
                <w:rFonts w:ascii="Times New Roman" w:eastAsia="Times New Roman" w:hAnsi="Times New Roman"/>
                <w:sz w:val="20"/>
                <w:szCs w:val="20"/>
                <w:lang w:val="ro-RO" w:eastAsia="ro-RO"/>
              </w:rPr>
            </w:pPr>
          </w:p>
          <w:p w:rsidR="00B16AF9" w:rsidRPr="00DD1270" w:rsidRDefault="00B16AF9" w:rsidP="00B16AF9">
            <w:pPr>
              <w:spacing w:after="0" w:line="240" w:lineRule="auto"/>
              <w:rPr>
                <w:rFonts w:ascii="Times New Roman" w:eastAsia="Times New Roman" w:hAnsi="Times New Roman"/>
                <w:sz w:val="20"/>
                <w:szCs w:val="20"/>
                <w:lang w:val="ro-RO" w:eastAsia="ro-RO"/>
              </w:rPr>
            </w:pPr>
          </w:p>
        </w:tc>
      </w:tr>
      <w:tr w:rsidR="00FF32A2" w:rsidRPr="00DD1270" w:rsidTr="00D0171D">
        <w:trPr>
          <w:cantSplit/>
          <w:jc w:val="center"/>
        </w:trPr>
        <w:tc>
          <w:tcPr>
            <w:tcW w:w="10176" w:type="dxa"/>
            <w:gridSpan w:val="3"/>
            <w:shd w:val="clear" w:color="auto" w:fill="DBE5F1"/>
          </w:tcPr>
          <w:p w:rsidR="00FF32A2" w:rsidRPr="00DD1270" w:rsidRDefault="00FF32A2" w:rsidP="00D0171D">
            <w:pPr>
              <w:spacing w:after="0" w:line="240" w:lineRule="auto"/>
              <w:ind w:left="176"/>
              <w:rPr>
                <w:rFonts w:ascii="Times New Roman" w:eastAsia="Times New Roman" w:hAnsi="Times New Roman"/>
                <w:sz w:val="20"/>
                <w:szCs w:val="20"/>
                <w:lang w:val="ro-RO" w:eastAsia="ro-RO"/>
              </w:rPr>
            </w:pPr>
            <w:r w:rsidRPr="00DD1270">
              <w:rPr>
                <w:rFonts w:ascii="Times New Roman" w:eastAsia="Times New Roman" w:hAnsi="Times New Roman"/>
                <w:b/>
                <w:sz w:val="20"/>
                <w:szCs w:val="20"/>
                <w:u w:val="single"/>
                <w:lang w:val="ro-RO" w:eastAsia="ro-RO"/>
              </w:rPr>
              <w:t xml:space="preserve">  Măsuri de eliminare/reducerea a impactului asupra mediului în perioada de exploatare</w:t>
            </w:r>
          </w:p>
        </w:tc>
      </w:tr>
      <w:tr w:rsidR="00FF32A2" w:rsidRPr="00DD1270" w:rsidTr="00D0171D">
        <w:trPr>
          <w:cantSplit/>
          <w:jc w:val="center"/>
        </w:trPr>
        <w:tc>
          <w:tcPr>
            <w:tcW w:w="2340" w:type="dxa"/>
            <w:shd w:val="clear" w:color="auto" w:fill="auto"/>
          </w:tcPr>
          <w:p w:rsidR="00FF32A2" w:rsidRPr="00DD1270" w:rsidRDefault="00FF32A2" w:rsidP="00D0171D">
            <w:pPr>
              <w:shd w:val="clear" w:color="auto" w:fill="FFFFFF"/>
              <w:spacing w:after="0" w:line="360" w:lineRule="auto"/>
              <w:ind w:right="26"/>
              <w:rPr>
                <w:rFonts w:ascii="Times New Roman" w:hAnsi="Times New Roman"/>
                <w:bCs/>
                <w:iCs/>
                <w:sz w:val="20"/>
                <w:szCs w:val="20"/>
                <w:lang w:val="ro-RO"/>
              </w:rPr>
            </w:pPr>
            <w:r w:rsidRPr="00DD1270">
              <w:rPr>
                <w:rFonts w:ascii="Times New Roman" w:hAnsi="Times New Roman"/>
                <w:bCs/>
                <w:iCs/>
                <w:sz w:val="20"/>
                <w:szCs w:val="20"/>
                <w:lang w:val="ro-RO"/>
              </w:rPr>
              <w:t xml:space="preserve">Măsuri de eliminare/reducere a emisiilor de </w:t>
            </w:r>
            <w:r w:rsidRPr="00DD1270">
              <w:rPr>
                <w:rFonts w:ascii="Times New Roman" w:hAnsi="Times New Roman"/>
                <w:bCs/>
                <w:iCs/>
                <w:sz w:val="20"/>
                <w:szCs w:val="20"/>
                <w:u w:val="single"/>
                <w:lang w:val="ro-RO"/>
              </w:rPr>
              <w:t>praf</w:t>
            </w:r>
            <w:r w:rsidRPr="00DD1270">
              <w:rPr>
                <w:rFonts w:ascii="Times New Roman" w:hAnsi="Times New Roman"/>
                <w:bCs/>
                <w:iCs/>
                <w:sz w:val="20"/>
                <w:szCs w:val="20"/>
                <w:lang w:val="ro-RO"/>
              </w:rPr>
              <w:t xml:space="preserve"> </w:t>
            </w:r>
            <w:r w:rsidRPr="00DD1270">
              <w:rPr>
                <w:rFonts w:ascii="Times New Roman" w:hAnsi="Times New Roman"/>
                <w:spacing w:val="8"/>
                <w:sz w:val="20"/>
                <w:szCs w:val="20"/>
                <w:lang w:val="ro-RO"/>
              </w:rPr>
              <w:t>în incinta fermei şi pe drumul de acces</w:t>
            </w:r>
          </w:p>
          <w:p w:rsidR="00FF32A2" w:rsidRPr="00DD1270" w:rsidRDefault="00FF32A2" w:rsidP="00D0171D">
            <w:pPr>
              <w:spacing w:after="60" w:line="240" w:lineRule="auto"/>
              <w:rPr>
                <w:rFonts w:ascii="Times New Roman" w:eastAsia="Times New Roman" w:hAnsi="Times New Roman"/>
                <w:sz w:val="20"/>
                <w:szCs w:val="20"/>
                <w:lang w:val="ro-RO" w:eastAsia="ro-RO"/>
              </w:rPr>
            </w:pPr>
          </w:p>
        </w:tc>
        <w:tc>
          <w:tcPr>
            <w:tcW w:w="5247" w:type="dxa"/>
            <w:shd w:val="clear" w:color="auto" w:fill="FFFFFF"/>
          </w:tcPr>
          <w:p w:rsidR="00FF32A2" w:rsidRPr="00DD1270" w:rsidRDefault="00FF32A2" w:rsidP="00FF32A2">
            <w:pPr>
              <w:numPr>
                <w:ilvl w:val="0"/>
                <w:numId w:val="4"/>
              </w:numPr>
              <w:shd w:val="clear" w:color="auto" w:fill="FFFFFF"/>
              <w:tabs>
                <w:tab w:val="num" w:pos="244"/>
              </w:tabs>
              <w:spacing w:after="0" w:line="240" w:lineRule="auto"/>
              <w:ind w:left="244" w:right="11" w:hanging="244"/>
              <w:jc w:val="both"/>
              <w:rPr>
                <w:rFonts w:ascii="Times New Roman" w:hAnsi="Times New Roman"/>
                <w:spacing w:val="3"/>
                <w:sz w:val="20"/>
                <w:szCs w:val="20"/>
                <w:lang w:val="ro-RO"/>
              </w:rPr>
            </w:pPr>
            <w:r w:rsidRPr="00DD1270">
              <w:rPr>
                <w:rFonts w:ascii="Times New Roman" w:hAnsi="Times New Roman"/>
                <w:spacing w:val="8"/>
                <w:sz w:val="20"/>
                <w:szCs w:val="20"/>
                <w:lang w:val="ro-RO"/>
              </w:rPr>
              <w:t xml:space="preserve">modernizarea drumului de acces cu strat rutier care nu generează praf (asfaltare / betonare). </w:t>
            </w:r>
          </w:p>
          <w:p w:rsidR="00FF32A2" w:rsidRPr="00DD1270" w:rsidRDefault="00FF32A2" w:rsidP="00FF32A2">
            <w:pPr>
              <w:numPr>
                <w:ilvl w:val="0"/>
                <w:numId w:val="4"/>
              </w:numPr>
              <w:shd w:val="clear" w:color="auto" w:fill="FFFFFF"/>
              <w:tabs>
                <w:tab w:val="num" w:pos="244"/>
              </w:tabs>
              <w:spacing w:after="0" w:line="240" w:lineRule="auto"/>
              <w:ind w:left="244" w:right="11" w:hanging="244"/>
              <w:jc w:val="both"/>
              <w:rPr>
                <w:rFonts w:ascii="Times New Roman" w:hAnsi="Times New Roman"/>
                <w:spacing w:val="8"/>
                <w:sz w:val="20"/>
                <w:szCs w:val="20"/>
                <w:lang w:val="ro-RO"/>
              </w:rPr>
            </w:pPr>
            <w:r w:rsidRPr="00DD1270">
              <w:rPr>
                <w:rFonts w:ascii="Times New Roman" w:hAnsi="Times New Roman"/>
                <w:spacing w:val="8"/>
                <w:sz w:val="20"/>
                <w:szCs w:val="20"/>
                <w:lang w:val="ro-RO"/>
              </w:rPr>
              <w:t>mijloacele de transport vor circula cu viteza redusă pentru a ridica in atmosferă cantităţi reduse de particule fine de praf;</w:t>
            </w:r>
          </w:p>
          <w:p w:rsidR="00FF32A2" w:rsidRPr="00DD1270" w:rsidRDefault="00FF32A2" w:rsidP="00FF32A2">
            <w:pPr>
              <w:numPr>
                <w:ilvl w:val="0"/>
                <w:numId w:val="4"/>
              </w:numPr>
              <w:shd w:val="clear" w:color="auto" w:fill="FFFFFF"/>
              <w:tabs>
                <w:tab w:val="num" w:pos="244"/>
              </w:tabs>
              <w:spacing w:after="0" w:line="240" w:lineRule="auto"/>
              <w:ind w:left="244" w:right="11" w:hanging="244"/>
              <w:jc w:val="both"/>
              <w:rPr>
                <w:rFonts w:ascii="Times New Roman" w:hAnsi="Times New Roman"/>
                <w:spacing w:val="5"/>
                <w:sz w:val="20"/>
                <w:szCs w:val="20"/>
                <w:lang w:val="ro-RO"/>
              </w:rPr>
            </w:pPr>
            <w:r w:rsidRPr="00DD1270">
              <w:rPr>
                <w:rFonts w:ascii="Times New Roman" w:hAnsi="Times New Roman"/>
                <w:spacing w:val="8"/>
                <w:sz w:val="20"/>
                <w:szCs w:val="20"/>
                <w:lang w:val="ro-RO"/>
              </w:rPr>
              <w:t xml:space="preserve">transportul furajelor în autospeciale cu benă închisă. </w:t>
            </w:r>
          </w:p>
          <w:p w:rsidR="00FF32A2" w:rsidRPr="00DD1270" w:rsidRDefault="00FF32A2" w:rsidP="00FF32A2">
            <w:pPr>
              <w:numPr>
                <w:ilvl w:val="0"/>
                <w:numId w:val="4"/>
              </w:numPr>
              <w:shd w:val="clear" w:color="auto" w:fill="FFFFFF"/>
              <w:tabs>
                <w:tab w:val="num" w:pos="244"/>
              </w:tabs>
              <w:spacing w:after="0" w:line="240" w:lineRule="auto"/>
              <w:ind w:left="244" w:right="11" w:hanging="244"/>
              <w:jc w:val="both"/>
              <w:rPr>
                <w:rFonts w:ascii="Times New Roman" w:hAnsi="Times New Roman"/>
                <w:spacing w:val="5"/>
                <w:sz w:val="20"/>
                <w:szCs w:val="20"/>
                <w:lang w:val="ro-RO"/>
              </w:rPr>
            </w:pPr>
            <w:r w:rsidRPr="00DD1270">
              <w:rPr>
                <w:rFonts w:ascii="Times New Roman" w:hAnsi="Times New Roman"/>
                <w:spacing w:val="8"/>
                <w:sz w:val="20"/>
                <w:szCs w:val="20"/>
                <w:lang w:val="ro-RO"/>
              </w:rPr>
              <w:t xml:space="preserve">respectarea tehnologiei de descărcare şi </w:t>
            </w:r>
            <w:proofErr w:type="spellStart"/>
            <w:r w:rsidRPr="00DD1270">
              <w:rPr>
                <w:rFonts w:ascii="Times New Roman" w:hAnsi="Times New Roman"/>
                <w:spacing w:val="8"/>
                <w:sz w:val="20"/>
                <w:szCs w:val="20"/>
                <w:lang w:val="ro-RO"/>
              </w:rPr>
              <w:t>alimementare</w:t>
            </w:r>
            <w:proofErr w:type="spellEnd"/>
            <w:r w:rsidRPr="00DD1270">
              <w:rPr>
                <w:rFonts w:ascii="Times New Roman" w:hAnsi="Times New Roman"/>
                <w:spacing w:val="8"/>
                <w:sz w:val="20"/>
                <w:szCs w:val="20"/>
                <w:lang w:val="ro-RO"/>
              </w:rPr>
              <w:t xml:space="preserve"> cu furaje, în sistem închis.</w:t>
            </w:r>
          </w:p>
          <w:p w:rsidR="00FF32A2" w:rsidRPr="00DD1270" w:rsidRDefault="00FF32A2" w:rsidP="00FF32A2">
            <w:pPr>
              <w:numPr>
                <w:ilvl w:val="0"/>
                <w:numId w:val="4"/>
              </w:numPr>
              <w:shd w:val="clear" w:color="auto" w:fill="FFFFFF"/>
              <w:tabs>
                <w:tab w:val="num" w:pos="244"/>
              </w:tabs>
              <w:spacing w:after="0" w:line="240" w:lineRule="auto"/>
              <w:ind w:left="244" w:hanging="244"/>
              <w:jc w:val="both"/>
              <w:rPr>
                <w:rFonts w:ascii="Times New Roman" w:hAnsi="Times New Roman"/>
                <w:bCs/>
                <w:spacing w:val="3"/>
                <w:sz w:val="20"/>
                <w:szCs w:val="20"/>
                <w:lang w:val="ro-RO"/>
              </w:rPr>
            </w:pPr>
            <w:r w:rsidRPr="00DD1270">
              <w:rPr>
                <w:rFonts w:ascii="Times New Roman" w:hAnsi="Times New Roman"/>
                <w:spacing w:val="3"/>
                <w:sz w:val="20"/>
                <w:szCs w:val="20"/>
                <w:lang w:val="ro-RO"/>
              </w:rPr>
              <w:t>întocmirea unui grafic de lucru pentru mijloacele de transport, cu precizarea rutei şi vitezei de circulaţie, modul de transport al încărcăturii</w:t>
            </w:r>
          </w:p>
          <w:p w:rsidR="00FF32A2" w:rsidRPr="00DD1270" w:rsidRDefault="00FF32A2" w:rsidP="00D0171D">
            <w:pPr>
              <w:spacing w:after="0" w:line="240" w:lineRule="auto"/>
              <w:ind w:left="176"/>
              <w:rPr>
                <w:rFonts w:ascii="Times New Roman" w:eastAsia="Times New Roman" w:hAnsi="Times New Roman"/>
                <w:bCs/>
                <w:sz w:val="20"/>
                <w:szCs w:val="20"/>
                <w:lang w:val="ro-RO" w:eastAsia="ro-RO"/>
              </w:rPr>
            </w:pPr>
          </w:p>
        </w:tc>
        <w:tc>
          <w:tcPr>
            <w:tcW w:w="2589" w:type="dxa"/>
            <w:shd w:val="clear" w:color="auto" w:fill="FFFFFF"/>
          </w:tcPr>
          <w:p w:rsidR="00FF32A2" w:rsidRPr="00DD1270" w:rsidRDefault="00FF32A2" w:rsidP="00D0171D">
            <w:pPr>
              <w:spacing w:after="0"/>
              <w:jc w:val="both"/>
              <w:rPr>
                <w:rFonts w:ascii="Times New Roman" w:eastAsia="Times New Roman" w:hAnsi="Times New Roman"/>
                <w:sz w:val="20"/>
                <w:szCs w:val="20"/>
                <w:lang w:val="ro-RO" w:eastAsia="ro-RO"/>
              </w:rPr>
            </w:pPr>
            <w:r w:rsidRPr="00DD1270">
              <w:rPr>
                <w:rFonts w:ascii="Times New Roman" w:eastAsia="Times New Roman" w:hAnsi="Times New Roman"/>
                <w:sz w:val="20"/>
                <w:szCs w:val="20"/>
                <w:lang w:val="ro-RO" w:eastAsia="ro-RO"/>
              </w:rPr>
              <w:t>Anual/titularul de activitate</w:t>
            </w:r>
          </w:p>
        </w:tc>
      </w:tr>
      <w:tr w:rsidR="00FF32A2" w:rsidRPr="00DD1270" w:rsidTr="00D0171D">
        <w:trPr>
          <w:cantSplit/>
          <w:trHeight w:val="585"/>
          <w:jc w:val="center"/>
        </w:trPr>
        <w:tc>
          <w:tcPr>
            <w:tcW w:w="2340" w:type="dxa"/>
            <w:shd w:val="clear" w:color="auto" w:fill="auto"/>
          </w:tcPr>
          <w:p w:rsidR="00FF32A2" w:rsidRPr="00DD1270" w:rsidRDefault="00FF32A2" w:rsidP="00D0171D">
            <w:pPr>
              <w:shd w:val="clear" w:color="auto" w:fill="FFFFFF"/>
              <w:spacing w:after="0" w:line="360" w:lineRule="auto"/>
              <w:ind w:left="32" w:right="11" w:hanging="32"/>
              <w:rPr>
                <w:rFonts w:ascii="Times New Roman" w:hAnsi="Times New Roman"/>
                <w:color w:val="FF0000"/>
                <w:spacing w:val="3"/>
                <w:sz w:val="20"/>
                <w:szCs w:val="20"/>
                <w:lang w:val="ro-RO"/>
              </w:rPr>
            </w:pPr>
            <w:r w:rsidRPr="00DD1270">
              <w:rPr>
                <w:rFonts w:ascii="Times New Roman" w:hAnsi="Times New Roman"/>
                <w:bCs/>
                <w:iCs/>
                <w:sz w:val="20"/>
                <w:szCs w:val="20"/>
                <w:lang w:val="ro-RO"/>
              </w:rPr>
              <w:t xml:space="preserve">Măsuri de eliminare/reducere a emisiilor de </w:t>
            </w:r>
            <w:r w:rsidRPr="00DD1270">
              <w:rPr>
                <w:rFonts w:ascii="Times New Roman" w:hAnsi="Times New Roman"/>
                <w:bCs/>
                <w:iCs/>
                <w:sz w:val="20"/>
                <w:szCs w:val="20"/>
                <w:u w:val="single"/>
                <w:lang w:val="ro-RO"/>
              </w:rPr>
              <w:t>noxe chimice</w:t>
            </w:r>
            <w:r w:rsidRPr="00DD1270">
              <w:rPr>
                <w:rFonts w:ascii="Times New Roman" w:hAnsi="Times New Roman"/>
                <w:bCs/>
                <w:iCs/>
                <w:sz w:val="20"/>
                <w:szCs w:val="20"/>
                <w:lang w:val="ro-RO"/>
              </w:rPr>
              <w:t xml:space="preserve"> generate prin arderea carburanţilor </w:t>
            </w:r>
          </w:p>
          <w:p w:rsidR="00FF32A2" w:rsidRPr="00DD1270" w:rsidRDefault="00FF32A2" w:rsidP="00D0171D">
            <w:pPr>
              <w:spacing w:after="60" w:line="240" w:lineRule="auto"/>
              <w:rPr>
                <w:rFonts w:ascii="Times New Roman" w:eastAsia="Times New Roman" w:hAnsi="Times New Roman"/>
                <w:sz w:val="20"/>
                <w:szCs w:val="20"/>
                <w:lang w:val="ro-RO" w:eastAsia="ro-RO"/>
              </w:rPr>
            </w:pPr>
          </w:p>
        </w:tc>
        <w:tc>
          <w:tcPr>
            <w:tcW w:w="5247" w:type="dxa"/>
          </w:tcPr>
          <w:p w:rsidR="00FF32A2" w:rsidRPr="00DD1270" w:rsidRDefault="00FF32A2" w:rsidP="00FF32A2">
            <w:pPr>
              <w:numPr>
                <w:ilvl w:val="0"/>
                <w:numId w:val="4"/>
              </w:numPr>
              <w:shd w:val="clear" w:color="auto" w:fill="FFFFFF"/>
              <w:spacing w:after="0" w:line="240" w:lineRule="auto"/>
              <w:ind w:left="244" w:hanging="244"/>
              <w:jc w:val="both"/>
              <w:rPr>
                <w:rFonts w:ascii="Times New Roman" w:hAnsi="Times New Roman"/>
                <w:bCs/>
                <w:spacing w:val="3"/>
                <w:sz w:val="20"/>
                <w:szCs w:val="20"/>
                <w:lang w:val="ro-RO"/>
              </w:rPr>
            </w:pPr>
            <w:r w:rsidRPr="00DD1270">
              <w:rPr>
                <w:rFonts w:ascii="Times New Roman" w:hAnsi="Times New Roman"/>
                <w:bCs/>
                <w:spacing w:val="3"/>
                <w:sz w:val="20"/>
                <w:szCs w:val="20"/>
                <w:lang w:val="ro-RO"/>
              </w:rPr>
              <w:t>menţinerea utilajelor şi mijloacelor de transport în stare tehnică corespunzătoare;</w:t>
            </w:r>
          </w:p>
          <w:p w:rsidR="00FF32A2" w:rsidRPr="00DD1270" w:rsidRDefault="00FF32A2" w:rsidP="00FF32A2">
            <w:pPr>
              <w:numPr>
                <w:ilvl w:val="0"/>
                <w:numId w:val="4"/>
              </w:numPr>
              <w:shd w:val="clear" w:color="auto" w:fill="FFFFFF"/>
              <w:spacing w:after="0" w:line="240" w:lineRule="auto"/>
              <w:ind w:left="244" w:hanging="244"/>
              <w:jc w:val="both"/>
              <w:rPr>
                <w:rFonts w:ascii="Times New Roman" w:hAnsi="Times New Roman"/>
                <w:bCs/>
                <w:spacing w:val="3"/>
                <w:sz w:val="20"/>
                <w:szCs w:val="20"/>
                <w:lang w:val="ro-RO"/>
              </w:rPr>
            </w:pPr>
            <w:r w:rsidRPr="00DD1270">
              <w:rPr>
                <w:rFonts w:ascii="Times New Roman" w:hAnsi="Times New Roman"/>
                <w:bCs/>
                <w:spacing w:val="3"/>
                <w:sz w:val="20"/>
                <w:szCs w:val="20"/>
                <w:lang w:val="ro-RO"/>
              </w:rPr>
              <w:t>impunerea de restricții de viteza pentru mijloacele de transport pe drumul de acces;</w:t>
            </w:r>
            <w:r w:rsidRPr="00DD1270">
              <w:rPr>
                <w:rFonts w:ascii="Times New Roman" w:hAnsi="Times New Roman"/>
                <w:spacing w:val="3"/>
                <w:sz w:val="20"/>
                <w:szCs w:val="20"/>
                <w:lang w:val="ro-RO"/>
              </w:rPr>
              <w:t xml:space="preserve"> </w:t>
            </w:r>
          </w:p>
          <w:p w:rsidR="00FF32A2" w:rsidRPr="00DD1270" w:rsidRDefault="00FF32A2" w:rsidP="00FF32A2">
            <w:pPr>
              <w:numPr>
                <w:ilvl w:val="0"/>
                <w:numId w:val="4"/>
              </w:numPr>
              <w:shd w:val="clear" w:color="auto" w:fill="FFFFFF"/>
              <w:spacing w:after="0" w:line="240" w:lineRule="auto"/>
              <w:ind w:left="244" w:hanging="244"/>
              <w:jc w:val="both"/>
              <w:rPr>
                <w:rFonts w:ascii="Times New Roman" w:hAnsi="Times New Roman"/>
                <w:bCs/>
                <w:spacing w:val="3"/>
                <w:sz w:val="20"/>
                <w:szCs w:val="20"/>
                <w:lang w:val="ro-RO"/>
              </w:rPr>
            </w:pPr>
            <w:r w:rsidRPr="00DD1270">
              <w:rPr>
                <w:rFonts w:ascii="Times New Roman" w:hAnsi="Times New Roman"/>
                <w:spacing w:val="3"/>
                <w:sz w:val="20"/>
                <w:szCs w:val="20"/>
                <w:lang w:val="ro-RO"/>
              </w:rPr>
              <w:t>controlul periodic al gazelor de eșapament</w:t>
            </w:r>
            <w:r w:rsidRPr="00DD1270">
              <w:rPr>
                <w:rFonts w:ascii="Times New Roman" w:hAnsi="Times New Roman"/>
                <w:bCs/>
                <w:spacing w:val="3"/>
                <w:sz w:val="20"/>
                <w:szCs w:val="20"/>
                <w:lang w:val="ro-RO"/>
              </w:rPr>
              <w:t xml:space="preserve"> şi folosirea de utilaje şi mijloace de transport cu motoare performante dotate cu sisteme Euro de reținere a poluanților.</w:t>
            </w:r>
          </w:p>
          <w:p w:rsidR="00FF32A2" w:rsidRPr="00DD1270" w:rsidRDefault="00FF32A2" w:rsidP="00FF32A2">
            <w:pPr>
              <w:numPr>
                <w:ilvl w:val="0"/>
                <w:numId w:val="4"/>
              </w:numPr>
              <w:spacing w:after="0" w:line="240" w:lineRule="auto"/>
              <w:ind w:left="244" w:hanging="244"/>
              <w:jc w:val="both"/>
              <w:rPr>
                <w:rFonts w:ascii="Times New Roman" w:hAnsi="Times New Roman"/>
                <w:bCs/>
                <w:sz w:val="20"/>
                <w:szCs w:val="20"/>
                <w:lang w:val="ro-RO"/>
              </w:rPr>
            </w:pPr>
            <w:r w:rsidRPr="00DD1270">
              <w:rPr>
                <w:rFonts w:ascii="Times New Roman" w:hAnsi="Times New Roman"/>
                <w:bCs/>
                <w:sz w:val="20"/>
                <w:szCs w:val="20"/>
                <w:lang w:val="ro-RO"/>
              </w:rPr>
              <w:t>utilizarea unui combustibil ecologic, regenerabil, ce nu produce gaze cu efect de seră;</w:t>
            </w:r>
          </w:p>
          <w:p w:rsidR="00FF32A2" w:rsidRPr="00DD1270" w:rsidRDefault="00FF32A2" w:rsidP="00D0171D">
            <w:pPr>
              <w:spacing w:after="0" w:line="240" w:lineRule="auto"/>
              <w:ind w:left="639"/>
              <w:jc w:val="both"/>
              <w:rPr>
                <w:rFonts w:ascii="Times New Roman" w:eastAsia="Times New Roman" w:hAnsi="Times New Roman"/>
                <w:sz w:val="20"/>
                <w:szCs w:val="20"/>
                <w:lang w:val="ro-RO" w:eastAsia="ro-RO"/>
              </w:rPr>
            </w:pPr>
          </w:p>
        </w:tc>
        <w:tc>
          <w:tcPr>
            <w:tcW w:w="2589" w:type="dxa"/>
          </w:tcPr>
          <w:p w:rsidR="00FF32A2" w:rsidRPr="00DD1270" w:rsidRDefault="00FF32A2" w:rsidP="00FF32A2">
            <w:pPr>
              <w:numPr>
                <w:ilvl w:val="0"/>
                <w:numId w:val="4"/>
              </w:numPr>
              <w:spacing w:after="0" w:line="240" w:lineRule="auto"/>
              <w:ind w:left="176" w:hanging="176"/>
              <w:jc w:val="both"/>
              <w:rPr>
                <w:rFonts w:ascii="Times New Roman" w:eastAsia="Times New Roman" w:hAnsi="Times New Roman"/>
                <w:sz w:val="20"/>
                <w:szCs w:val="20"/>
                <w:lang w:val="ro-RO" w:eastAsia="ro-RO"/>
              </w:rPr>
            </w:pPr>
            <w:r w:rsidRPr="00DD1270">
              <w:rPr>
                <w:rFonts w:ascii="Times New Roman" w:eastAsia="Times New Roman" w:hAnsi="Times New Roman"/>
                <w:sz w:val="20"/>
                <w:szCs w:val="20"/>
                <w:lang w:val="ro-RO" w:eastAsia="ro-RO"/>
              </w:rPr>
              <w:t>Anual/titularul de activitate</w:t>
            </w:r>
          </w:p>
        </w:tc>
      </w:tr>
      <w:tr w:rsidR="00FF32A2" w:rsidRPr="00DD1270" w:rsidTr="00D0171D">
        <w:trPr>
          <w:cantSplit/>
          <w:trHeight w:val="2401"/>
          <w:jc w:val="center"/>
        </w:trPr>
        <w:tc>
          <w:tcPr>
            <w:tcW w:w="2340" w:type="dxa"/>
            <w:shd w:val="clear" w:color="auto" w:fill="auto"/>
          </w:tcPr>
          <w:p w:rsidR="00FF32A2" w:rsidRPr="00DD1270" w:rsidRDefault="00FF32A2" w:rsidP="00D0171D">
            <w:pPr>
              <w:shd w:val="clear" w:color="auto" w:fill="FFFFFF"/>
              <w:spacing w:after="0" w:line="360" w:lineRule="auto"/>
              <w:ind w:right="11"/>
              <w:rPr>
                <w:rFonts w:ascii="Times New Roman" w:hAnsi="Times New Roman"/>
                <w:color w:val="FF0000"/>
                <w:spacing w:val="3"/>
                <w:sz w:val="20"/>
                <w:szCs w:val="20"/>
                <w:lang w:val="ro-RO"/>
              </w:rPr>
            </w:pPr>
            <w:r w:rsidRPr="00DD1270">
              <w:rPr>
                <w:rFonts w:ascii="Times New Roman" w:hAnsi="Times New Roman"/>
                <w:bCs/>
                <w:iCs/>
                <w:sz w:val="20"/>
                <w:szCs w:val="20"/>
                <w:lang w:val="ro-RO"/>
              </w:rPr>
              <w:t xml:space="preserve">Măsuri de eliminare/reducere a emisiilor de </w:t>
            </w:r>
            <w:r w:rsidRPr="00DD1270">
              <w:rPr>
                <w:rFonts w:ascii="Times New Roman" w:hAnsi="Times New Roman"/>
                <w:bCs/>
                <w:iCs/>
                <w:sz w:val="20"/>
                <w:szCs w:val="20"/>
                <w:u w:val="single"/>
                <w:lang w:val="ro-RO"/>
              </w:rPr>
              <w:t xml:space="preserve">noxe biologice </w:t>
            </w:r>
            <w:r w:rsidRPr="00DD1270">
              <w:rPr>
                <w:rFonts w:ascii="Times New Roman" w:hAnsi="Times New Roman"/>
                <w:bCs/>
                <w:iCs/>
                <w:sz w:val="20"/>
                <w:szCs w:val="20"/>
                <w:lang w:val="ro-RO"/>
              </w:rPr>
              <w:t xml:space="preserve"> generate de animale în spaţiu închis</w:t>
            </w:r>
          </w:p>
          <w:p w:rsidR="00FF32A2" w:rsidRPr="00DD1270" w:rsidRDefault="00FF32A2" w:rsidP="00D0171D">
            <w:pPr>
              <w:spacing w:after="60" w:line="240" w:lineRule="auto"/>
              <w:rPr>
                <w:rFonts w:ascii="Times New Roman" w:eastAsia="Times New Roman" w:hAnsi="Times New Roman"/>
                <w:sz w:val="20"/>
                <w:szCs w:val="20"/>
                <w:lang w:val="ro-RO" w:eastAsia="ro-RO"/>
              </w:rPr>
            </w:pPr>
          </w:p>
        </w:tc>
        <w:tc>
          <w:tcPr>
            <w:tcW w:w="5247" w:type="dxa"/>
          </w:tcPr>
          <w:p w:rsidR="00FF32A2" w:rsidRPr="00DD1270" w:rsidRDefault="00FF32A2" w:rsidP="00FF32A2">
            <w:pPr>
              <w:numPr>
                <w:ilvl w:val="0"/>
                <w:numId w:val="4"/>
              </w:numPr>
              <w:shd w:val="clear" w:color="auto" w:fill="FFFFFF"/>
              <w:tabs>
                <w:tab w:val="num" w:pos="244"/>
              </w:tabs>
              <w:spacing w:after="0" w:line="240" w:lineRule="auto"/>
              <w:ind w:left="244" w:hanging="244"/>
              <w:jc w:val="both"/>
              <w:rPr>
                <w:rFonts w:ascii="Times New Roman" w:hAnsi="Times New Roman"/>
                <w:bCs/>
                <w:spacing w:val="3"/>
                <w:sz w:val="20"/>
                <w:szCs w:val="20"/>
                <w:lang w:val="ro-RO"/>
              </w:rPr>
            </w:pPr>
            <w:r w:rsidRPr="00DD1270">
              <w:rPr>
                <w:rFonts w:ascii="Times New Roman" w:hAnsi="Times New Roman"/>
                <w:bCs/>
                <w:spacing w:val="3"/>
                <w:sz w:val="20"/>
                <w:szCs w:val="20"/>
                <w:lang w:val="ro-RO"/>
              </w:rPr>
              <w:t>asigurarea ventilaţiei permanente a halelor de creştere, forţat prin guri de ventilaţie (hale cu microclimate controlat) şi naturală (hale deschise pe lateral) ;</w:t>
            </w:r>
          </w:p>
          <w:p w:rsidR="00FF32A2" w:rsidRPr="00DD1270" w:rsidRDefault="00FF32A2" w:rsidP="00FF32A2">
            <w:pPr>
              <w:numPr>
                <w:ilvl w:val="0"/>
                <w:numId w:val="4"/>
              </w:numPr>
              <w:shd w:val="clear" w:color="auto" w:fill="FFFFFF"/>
              <w:tabs>
                <w:tab w:val="num" w:pos="244"/>
              </w:tabs>
              <w:spacing w:after="0" w:line="240" w:lineRule="auto"/>
              <w:ind w:left="244" w:hanging="244"/>
              <w:jc w:val="both"/>
              <w:rPr>
                <w:rFonts w:ascii="Times New Roman" w:hAnsi="Times New Roman"/>
                <w:bCs/>
                <w:spacing w:val="3"/>
                <w:sz w:val="20"/>
                <w:szCs w:val="20"/>
                <w:lang w:val="ro-RO"/>
              </w:rPr>
            </w:pPr>
            <w:r w:rsidRPr="00DD1270">
              <w:rPr>
                <w:rFonts w:ascii="Times New Roman" w:hAnsi="Times New Roman"/>
                <w:bCs/>
                <w:spacing w:val="3"/>
                <w:sz w:val="20"/>
                <w:szCs w:val="20"/>
                <w:lang w:val="ro-RO"/>
              </w:rPr>
              <w:t xml:space="preserve">folosirea în hrana animalelor a furajelor cu compoziţie adecvată pentru reducerea </w:t>
            </w:r>
            <w:proofErr w:type="spellStart"/>
            <w:r w:rsidRPr="00DD1270">
              <w:rPr>
                <w:rFonts w:ascii="Times New Roman" w:hAnsi="Times New Roman"/>
                <w:bCs/>
                <w:spacing w:val="3"/>
                <w:sz w:val="20"/>
                <w:szCs w:val="20"/>
                <w:lang w:val="ro-RO"/>
              </w:rPr>
              <w:t>efuenţilor</w:t>
            </w:r>
            <w:proofErr w:type="spellEnd"/>
            <w:r w:rsidRPr="00DD1270">
              <w:rPr>
                <w:rFonts w:ascii="Times New Roman" w:hAnsi="Times New Roman"/>
                <w:bCs/>
                <w:spacing w:val="3"/>
                <w:sz w:val="20"/>
                <w:szCs w:val="20"/>
                <w:lang w:val="ro-RO"/>
              </w:rPr>
              <w:t xml:space="preserve"> gazoşi;</w:t>
            </w:r>
          </w:p>
          <w:p w:rsidR="00FF32A2" w:rsidRPr="00DD1270" w:rsidRDefault="00FF32A2" w:rsidP="00FF32A2">
            <w:pPr>
              <w:numPr>
                <w:ilvl w:val="0"/>
                <w:numId w:val="4"/>
              </w:numPr>
              <w:shd w:val="clear" w:color="auto" w:fill="FFFFFF"/>
              <w:tabs>
                <w:tab w:val="num" w:pos="244"/>
              </w:tabs>
              <w:spacing w:after="0" w:line="240" w:lineRule="auto"/>
              <w:ind w:left="244" w:hanging="244"/>
              <w:jc w:val="both"/>
              <w:rPr>
                <w:rFonts w:ascii="Times New Roman" w:eastAsia="Times New Roman" w:hAnsi="Times New Roman"/>
                <w:color w:val="000000"/>
                <w:sz w:val="20"/>
                <w:szCs w:val="20"/>
                <w:lang w:val="ro-RO" w:eastAsia="ro-RO"/>
              </w:rPr>
            </w:pPr>
            <w:r w:rsidRPr="00DD1270">
              <w:rPr>
                <w:rFonts w:ascii="Times New Roman" w:hAnsi="Times New Roman"/>
                <w:spacing w:val="3"/>
                <w:sz w:val="20"/>
                <w:szCs w:val="20"/>
                <w:lang w:val="ro-RO"/>
              </w:rPr>
              <w:t xml:space="preserve">introducerea de </w:t>
            </w:r>
            <w:r w:rsidRPr="00DD1270">
              <w:rPr>
                <w:rFonts w:ascii="Times New Roman" w:hAnsi="Times New Roman"/>
                <w:bCs/>
                <w:sz w:val="20"/>
                <w:szCs w:val="20"/>
                <w:lang w:val="ro-RO"/>
              </w:rPr>
              <w:t xml:space="preserve">aditivi diverşi în hrana animalelor pentru </w:t>
            </w:r>
            <w:r w:rsidRPr="00DD1270">
              <w:rPr>
                <w:rFonts w:ascii="Times New Roman" w:hAnsi="Times New Roman"/>
                <w:iCs/>
                <w:sz w:val="20"/>
                <w:szCs w:val="20"/>
                <w:lang w:val="ro-RO"/>
              </w:rPr>
              <w:t>reducerea degajării de emisii gazoase şi mirosuri.</w:t>
            </w:r>
          </w:p>
        </w:tc>
        <w:tc>
          <w:tcPr>
            <w:tcW w:w="2589" w:type="dxa"/>
          </w:tcPr>
          <w:p w:rsidR="00FF32A2" w:rsidRPr="00DD1270" w:rsidRDefault="00FF32A2" w:rsidP="00D0171D">
            <w:pPr>
              <w:shd w:val="clear" w:color="auto" w:fill="FFFFFF"/>
              <w:spacing w:after="0" w:line="240" w:lineRule="auto"/>
              <w:jc w:val="both"/>
              <w:rPr>
                <w:rFonts w:ascii="Times New Roman" w:hAnsi="Times New Roman"/>
                <w:sz w:val="20"/>
                <w:szCs w:val="20"/>
                <w:lang w:val="ro-RO"/>
              </w:rPr>
            </w:pPr>
            <w:r w:rsidRPr="00DD1270">
              <w:rPr>
                <w:rFonts w:ascii="Times New Roman" w:hAnsi="Times New Roman"/>
                <w:sz w:val="20"/>
                <w:szCs w:val="20"/>
                <w:lang w:val="ro-RO"/>
              </w:rPr>
              <w:t xml:space="preserve">În conformitate cu prevederile </w:t>
            </w:r>
            <w:r w:rsidRPr="00DD1270">
              <w:rPr>
                <w:rFonts w:ascii="Times New Roman" w:hAnsi="Times New Roman"/>
                <w:bCs/>
                <w:sz w:val="20"/>
                <w:szCs w:val="20"/>
                <w:lang w:val="ro-RO"/>
              </w:rPr>
              <w:t>HG 140/2008</w:t>
            </w:r>
            <w:r w:rsidRPr="00DD1270">
              <w:rPr>
                <w:rFonts w:ascii="Times New Roman" w:hAnsi="Times New Roman"/>
                <w:b/>
                <w:bCs/>
                <w:sz w:val="20"/>
                <w:szCs w:val="20"/>
                <w:lang w:val="ro-RO"/>
              </w:rPr>
              <w:t xml:space="preserve"> </w:t>
            </w:r>
            <w:r w:rsidRPr="00DD1270">
              <w:rPr>
                <w:rFonts w:ascii="Times New Roman" w:hAnsi="Times New Roman"/>
                <w:sz w:val="20"/>
                <w:szCs w:val="20"/>
                <w:lang w:val="ro-RO"/>
              </w:rPr>
              <w:t>privind stabilirea unor măsuri pentru aplicarea prevederilor Regulamentului (CE) al Parlamentului European şi al Consiliului nr. 166/2006 privind înfiinţarea Registrului European al Poluanţilor Emişi şi Transferaţi şi modificarea directivelor Consiliului 91/689/CEE şi 96//61/CE, se vor monitoriza anual următorii poluanţi: N2O, NH3, CH4, pulberi</w:t>
            </w:r>
          </w:p>
          <w:p w:rsidR="00FF32A2" w:rsidRPr="00DD1270" w:rsidRDefault="00FF32A2" w:rsidP="00D0171D">
            <w:pPr>
              <w:shd w:val="clear" w:color="auto" w:fill="FFFFFF"/>
              <w:spacing w:after="0" w:line="240" w:lineRule="auto"/>
              <w:jc w:val="both"/>
              <w:rPr>
                <w:rFonts w:ascii="Times New Roman" w:eastAsia="Times New Roman" w:hAnsi="Times New Roman"/>
                <w:sz w:val="20"/>
                <w:szCs w:val="20"/>
                <w:lang w:val="ro-RO" w:eastAsia="ro-RO"/>
              </w:rPr>
            </w:pPr>
            <w:r w:rsidRPr="00DD1270">
              <w:rPr>
                <w:rFonts w:ascii="Times New Roman" w:hAnsi="Times New Roman"/>
                <w:sz w:val="20"/>
                <w:szCs w:val="20"/>
                <w:lang w:val="ro-RO"/>
              </w:rPr>
              <w:t>– Anual/titularul de activitate</w:t>
            </w:r>
          </w:p>
        </w:tc>
      </w:tr>
      <w:tr w:rsidR="00FF32A2" w:rsidRPr="00DD1270" w:rsidTr="00D0171D">
        <w:trPr>
          <w:cantSplit/>
          <w:trHeight w:val="1615"/>
          <w:jc w:val="center"/>
        </w:trPr>
        <w:tc>
          <w:tcPr>
            <w:tcW w:w="2340" w:type="dxa"/>
            <w:shd w:val="clear" w:color="auto" w:fill="auto"/>
          </w:tcPr>
          <w:p w:rsidR="00FF32A2" w:rsidRPr="00DD1270" w:rsidRDefault="00FF32A2" w:rsidP="00D0171D">
            <w:pPr>
              <w:spacing w:after="60" w:line="240" w:lineRule="auto"/>
              <w:rPr>
                <w:rFonts w:ascii="Times New Roman" w:eastAsia="Times New Roman" w:hAnsi="Times New Roman"/>
                <w:b/>
                <w:sz w:val="20"/>
                <w:szCs w:val="20"/>
                <w:lang w:val="ro-RO" w:eastAsia="ro-RO"/>
              </w:rPr>
            </w:pPr>
            <w:r w:rsidRPr="00DD1270">
              <w:rPr>
                <w:rFonts w:ascii="Times New Roman" w:hAnsi="Times New Roman"/>
                <w:bCs/>
                <w:iCs/>
                <w:sz w:val="20"/>
                <w:szCs w:val="20"/>
                <w:lang w:val="ro-RO"/>
              </w:rPr>
              <w:lastRenderedPageBreak/>
              <w:t xml:space="preserve">Măsuri de eliminare/reducere a </w:t>
            </w:r>
            <w:r w:rsidRPr="00DD1270">
              <w:rPr>
                <w:rFonts w:ascii="Times New Roman" w:hAnsi="Times New Roman"/>
                <w:bCs/>
                <w:iCs/>
                <w:sz w:val="20"/>
                <w:szCs w:val="20"/>
                <w:u w:val="single"/>
                <w:lang w:val="ro-RO"/>
              </w:rPr>
              <w:t>zgomotul</w:t>
            </w:r>
            <w:r w:rsidRPr="00DD1270">
              <w:rPr>
                <w:rFonts w:ascii="Times New Roman" w:hAnsi="Times New Roman"/>
                <w:bCs/>
                <w:iCs/>
                <w:sz w:val="20"/>
                <w:szCs w:val="20"/>
                <w:lang w:val="ro-RO"/>
              </w:rPr>
              <w:t xml:space="preserve">  generat de motoarele utilajelor şi mijloacelor de transport.</w:t>
            </w:r>
          </w:p>
        </w:tc>
        <w:tc>
          <w:tcPr>
            <w:tcW w:w="5247" w:type="dxa"/>
            <w:shd w:val="clear" w:color="auto" w:fill="auto"/>
          </w:tcPr>
          <w:p w:rsidR="00FF32A2" w:rsidRPr="00DD1270" w:rsidRDefault="00FF32A2" w:rsidP="00FF32A2">
            <w:pPr>
              <w:numPr>
                <w:ilvl w:val="0"/>
                <w:numId w:val="4"/>
              </w:numPr>
              <w:shd w:val="clear" w:color="auto" w:fill="FFFFFF"/>
              <w:spacing w:after="0" w:line="240" w:lineRule="auto"/>
              <w:ind w:left="244" w:hanging="244"/>
              <w:jc w:val="both"/>
              <w:rPr>
                <w:rFonts w:ascii="Times New Roman" w:hAnsi="Times New Roman"/>
                <w:bCs/>
                <w:spacing w:val="3"/>
                <w:sz w:val="20"/>
                <w:szCs w:val="20"/>
                <w:lang w:val="ro-RO"/>
              </w:rPr>
            </w:pPr>
            <w:r w:rsidRPr="00DD1270">
              <w:rPr>
                <w:rFonts w:ascii="Times New Roman" w:hAnsi="Times New Roman"/>
                <w:bCs/>
                <w:spacing w:val="3"/>
                <w:sz w:val="20"/>
                <w:szCs w:val="20"/>
                <w:lang w:val="ro-RO"/>
              </w:rPr>
              <w:t>menţinerea utilajelor şi mijloacelor de transport în stare tehnică corespunzătoare;</w:t>
            </w:r>
          </w:p>
          <w:p w:rsidR="00FF32A2" w:rsidRPr="00DD1270" w:rsidRDefault="00FF32A2" w:rsidP="00FF32A2">
            <w:pPr>
              <w:numPr>
                <w:ilvl w:val="0"/>
                <w:numId w:val="4"/>
              </w:numPr>
              <w:shd w:val="clear" w:color="auto" w:fill="FFFFFF"/>
              <w:spacing w:after="0" w:line="240" w:lineRule="auto"/>
              <w:ind w:left="244" w:hanging="244"/>
              <w:jc w:val="both"/>
              <w:rPr>
                <w:rFonts w:ascii="Times New Roman" w:hAnsi="Times New Roman"/>
                <w:bCs/>
                <w:spacing w:val="3"/>
                <w:sz w:val="20"/>
                <w:szCs w:val="20"/>
                <w:lang w:val="ro-RO"/>
              </w:rPr>
            </w:pPr>
            <w:r w:rsidRPr="00DD1270">
              <w:rPr>
                <w:rFonts w:ascii="Times New Roman" w:hAnsi="Times New Roman"/>
                <w:bCs/>
                <w:spacing w:val="3"/>
                <w:sz w:val="20"/>
                <w:szCs w:val="20"/>
                <w:lang w:val="ro-RO"/>
              </w:rPr>
              <w:t xml:space="preserve">impunerea de </w:t>
            </w:r>
            <w:proofErr w:type="spellStart"/>
            <w:r w:rsidRPr="00DD1270">
              <w:rPr>
                <w:rFonts w:ascii="Times New Roman" w:hAnsi="Times New Roman"/>
                <w:bCs/>
                <w:spacing w:val="3"/>
                <w:sz w:val="20"/>
                <w:szCs w:val="20"/>
                <w:lang w:val="ro-RO"/>
              </w:rPr>
              <w:t>restrictii</w:t>
            </w:r>
            <w:proofErr w:type="spellEnd"/>
            <w:r w:rsidRPr="00DD1270">
              <w:rPr>
                <w:rFonts w:ascii="Times New Roman" w:hAnsi="Times New Roman"/>
                <w:bCs/>
                <w:spacing w:val="3"/>
                <w:sz w:val="20"/>
                <w:szCs w:val="20"/>
                <w:lang w:val="ro-RO"/>
              </w:rPr>
              <w:t xml:space="preserve"> de viteza pentru mijloacele de transport pe drumul de acces;</w:t>
            </w:r>
            <w:r w:rsidRPr="00DD1270">
              <w:rPr>
                <w:rFonts w:ascii="Times New Roman" w:hAnsi="Times New Roman"/>
                <w:spacing w:val="3"/>
                <w:sz w:val="20"/>
                <w:szCs w:val="20"/>
                <w:lang w:val="ro-RO"/>
              </w:rPr>
              <w:t xml:space="preserve"> </w:t>
            </w:r>
          </w:p>
          <w:p w:rsidR="00FF32A2" w:rsidRPr="00DD1270" w:rsidRDefault="00FF32A2" w:rsidP="00FF32A2">
            <w:pPr>
              <w:pStyle w:val="Listparagraf"/>
              <w:numPr>
                <w:ilvl w:val="0"/>
                <w:numId w:val="4"/>
              </w:numPr>
              <w:tabs>
                <w:tab w:val="left" w:pos="8124"/>
              </w:tabs>
              <w:autoSpaceDE w:val="0"/>
              <w:autoSpaceDN w:val="0"/>
              <w:adjustRightInd w:val="0"/>
              <w:spacing w:after="0" w:line="240" w:lineRule="auto"/>
              <w:ind w:left="244" w:hanging="244"/>
              <w:jc w:val="both"/>
              <w:rPr>
                <w:rFonts w:ascii="Times New Roman" w:eastAsia="Times New Roman" w:hAnsi="Times New Roman"/>
                <w:color w:val="000000"/>
                <w:sz w:val="20"/>
                <w:szCs w:val="20"/>
                <w:lang w:val="ro-RO" w:eastAsia="ro-RO"/>
              </w:rPr>
            </w:pPr>
            <w:r w:rsidRPr="00DD1270">
              <w:rPr>
                <w:rFonts w:ascii="Times New Roman" w:hAnsi="Times New Roman"/>
                <w:spacing w:val="3"/>
                <w:sz w:val="20"/>
                <w:szCs w:val="20"/>
                <w:lang w:val="ro-RO"/>
              </w:rPr>
              <w:t>controlul periodic al nivelului de zgomot</w:t>
            </w:r>
            <w:r w:rsidRPr="00DD1270">
              <w:rPr>
                <w:rFonts w:ascii="Times New Roman" w:hAnsi="Times New Roman"/>
                <w:bCs/>
                <w:spacing w:val="3"/>
                <w:sz w:val="20"/>
                <w:szCs w:val="20"/>
                <w:lang w:val="ro-RO"/>
              </w:rPr>
              <w:t xml:space="preserve"> şi folosirea de utilaje şi mijloace de transport cu motoare performante dotate cu atenuatoare de zgomot</w:t>
            </w:r>
          </w:p>
        </w:tc>
        <w:tc>
          <w:tcPr>
            <w:tcW w:w="2589" w:type="dxa"/>
            <w:shd w:val="clear" w:color="auto" w:fill="auto"/>
          </w:tcPr>
          <w:p w:rsidR="00FF32A2" w:rsidRPr="00DD1270" w:rsidRDefault="00FF32A2" w:rsidP="00D0171D">
            <w:pPr>
              <w:spacing w:after="0"/>
              <w:jc w:val="both"/>
              <w:rPr>
                <w:rFonts w:ascii="Times New Roman" w:eastAsia="Times New Roman" w:hAnsi="Times New Roman"/>
                <w:sz w:val="20"/>
                <w:szCs w:val="20"/>
                <w:lang w:val="ro-RO" w:eastAsia="ro-RO"/>
              </w:rPr>
            </w:pPr>
            <w:proofErr w:type="spellStart"/>
            <w:r w:rsidRPr="00DD1270">
              <w:rPr>
                <w:rFonts w:ascii="Times New Roman" w:eastAsia="Times New Roman" w:hAnsi="Times New Roman"/>
                <w:sz w:val="20"/>
                <w:szCs w:val="20"/>
                <w:lang w:val="ro-RO" w:eastAsia="ro-RO"/>
              </w:rPr>
              <w:t>-Anual</w:t>
            </w:r>
            <w:proofErr w:type="spellEnd"/>
            <w:r w:rsidRPr="00DD1270">
              <w:rPr>
                <w:rFonts w:ascii="Times New Roman" w:eastAsia="Times New Roman" w:hAnsi="Times New Roman"/>
                <w:sz w:val="20"/>
                <w:szCs w:val="20"/>
                <w:lang w:val="ro-RO" w:eastAsia="ro-RO"/>
              </w:rPr>
              <w:t>/titularul de activitate</w:t>
            </w:r>
          </w:p>
        </w:tc>
      </w:tr>
      <w:tr w:rsidR="00FF32A2" w:rsidRPr="00DD1270" w:rsidTr="00D0171D">
        <w:trPr>
          <w:cantSplit/>
          <w:jc w:val="center"/>
        </w:trPr>
        <w:tc>
          <w:tcPr>
            <w:tcW w:w="2340" w:type="dxa"/>
            <w:shd w:val="clear" w:color="auto" w:fill="auto"/>
          </w:tcPr>
          <w:p w:rsidR="00FF32A2" w:rsidRPr="00DD1270" w:rsidRDefault="00FF32A2" w:rsidP="00D0171D">
            <w:pPr>
              <w:spacing w:after="60" w:line="240" w:lineRule="auto"/>
              <w:rPr>
                <w:rFonts w:ascii="Times New Roman" w:eastAsia="Times New Roman" w:hAnsi="Times New Roman"/>
                <w:sz w:val="20"/>
                <w:szCs w:val="20"/>
                <w:lang w:val="ro-RO" w:eastAsia="ro-RO"/>
              </w:rPr>
            </w:pPr>
            <w:r w:rsidRPr="00DD1270">
              <w:rPr>
                <w:rFonts w:ascii="Times New Roman" w:eastAsia="Times New Roman" w:hAnsi="Times New Roman"/>
                <w:i/>
                <w:sz w:val="20"/>
                <w:szCs w:val="20"/>
                <w:lang w:val="ro-RO" w:eastAsia="ro-RO"/>
              </w:rPr>
              <w:t xml:space="preserve"> </w:t>
            </w:r>
            <w:r w:rsidRPr="00DD1270">
              <w:rPr>
                <w:rFonts w:ascii="Times New Roman" w:hAnsi="Times New Roman"/>
                <w:bCs/>
                <w:iCs/>
                <w:sz w:val="20"/>
                <w:szCs w:val="20"/>
                <w:lang w:val="ro-RO"/>
              </w:rPr>
              <w:t xml:space="preserve">Măsuri de eliminare/reducere a </w:t>
            </w:r>
            <w:r w:rsidRPr="00DD1270">
              <w:rPr>
                <w:rFonts w:ascii="Times New Roman" w:hAnsi="Times New Roman"/>
                <w:bCs/>
                <w:iCs/>
                <w:sz w:val="20"/>
                <w:szCs w:val="20"/>
                <w:u w:val="single"/>
                <w:lang w:val="ro-RO"/>
              </w:rPr>
              <w:t>zgomotul</w:t>
            </w:r>
            <w:r w:rsidRPr="00DD1270">
              <w:rPr>
                <w:rFonts w:ascii="Times New Roman" w:hAnsi="Times New Roman"/>
                <w:bCs/>
                <w:iCs/>
                <w:sz w:val="20"/>
                <w:szCs w:val="20"/>
                <w:lang w:val="ro-RO"/>
              </w:rPr>
              <w:t xml:space="preserve">  generat de animale în spaţiu închis</w:t>
            </w:r>
          </w:p>
        </w:tc>
        <w:tc>
          <w:tcPr>
            <w:tcW w:w="5247" w:type="dxa"/>
          </w:tcPr>
          <w:p w:rsidR="00FF32A2" w:rsidRPr="00DD1270" w:rsidRDefault="00FF32A2" w:rsidP="00FF32A2">
            <w:pPr>
              <w:numPr>
                <w:ilvl w:val="0"/>
                <w:numId w:val="4"/>
              </w:numPr>
              <w:spacing w:after="0" w:line="240" w:lineRule="auto"/>
              <w:ind w:left="176" w:hanging="176"/>
              <w:rPr>
                <w:rFonts w:ascii="Times New Roman" w:eastAsia="Times New Roman" w:hAnsi="Times New Roman"/>
                <w:sz w:val="20"/>
                <w:szCs w:val="20"/>
                <w:lang w:val="ro-RO" w:eastAsia="ro-RO"/>
              </w:rPr>
            </w:pPr>
            <w:r w:rsidRPr="00DD1270">
              <w:rPr>
                <w:rFonts w:ascii="Times New Roman" w:hAnsi="Times New Roman"/>
                <w:bCs/>
                <w:spacing w:val="3"/>
                <w:sz w:val="20"/>
                <w:szCs w:val="20"/>
                <w:lang w:val="ro-RO"/>
              </w:rPr>
              <w:t>raţionalizarea hrănirii animalelor administrând cantitatea zilnică de hrană în mai puţine mese pe zi</w:t>
            </w:r>
          </w:p>
        </w:tc>
        <w:tc>
          <w:tcPr>
            <w:tcW w:w="2589" w:type="dxa"/>
          </w:tcPr>
          <w:p w:rsidR="00FF32A2" w:rsidRPr="00DD1270" w:rsidRDefault="00FF32A2" w:rsidP="00FF32A2">
            <w:pPr>
              <w:numPr>
                <w:ilvl w:val="0"/>
                <w:numId w:val="4"/>
              </w:numPr>
              <w:spacing w:after="0" w:line="240" w:lineRule="auto"/>
              <w:ind w:left="176" w:hanging="176"/>
              <w:rPr>
                <w:rFonts w:ascii="Times New Roman" w:eastAsia="Times New Roman" w:hAnsi="Times New Roman"/>
                <w:sz w:val="20"/>
                <w:szCs w:val="20"/>
                <w:lang w:val="ro-RO" w:eastAsia="ro-RO"/>
              </w:rPr>
            </w:pPr>
            <w:r w:rsidRPr="00DD1270">
              <w:rPr>
                <w:rFonts w:ascii="Times New Roman" w:eastAsia="Times New Roman" w:hAnsi="Times New Roman"/>
                <w:sz w:val="20"/>
                <w:szCs w:val="20"/>
                <w:lang w:val="ro-RO" w:eastAsia="ro-RO"/>
              </w:rPr>
              <w:t>Anual/titularul de activitate</w:t>
            </w:r>
          </w:p>
        </w:tc>
      </w:tr>
      <w:tr w:rsidR="00FF32A2" w:rsidRPr="00DD1270" w:rsidTr="00D0171D">
        <w:trPr>
          <w:cantSplit/>
          <w:jc w:val="center"/>
        </w:trPr>
        <w:tc>
          <w:tcPr>
            <w:tcW w:w="2340" w:type="dxa"/>
            <w:shd w:val="clear" w:color="auto" w:fill="auto"/>
          </w:tcPr>
          <w:p w:rsidR="00FF32A2" w:rsidRPr="00DD1270" w:rsidRDefault="00FF32A2" w:rsidP="00D0171D">
            <w:pPr>
              <w:spacing w:after="0" w:line="360" w:lineRule="auto"/>
              <w:rPr>
                <w:rFonts w:ascii="Times New Roman" w:hAnsi="Times New Roman"/>
                <w:bCs/>
                <w:iCs/>
                <w:sz w:val="20"/>
                <w:szCs w:val="20"/>
                <w:u w:val="single"/>
                <w:lang w:val="ro-RO"/>
              </w:rPr>
            </w:pPr>
            <w:r w:rsidRPr="00DD1270">
              <w:rPr>
                <w:rFonts w:ascii="Times New Roman" w:hAnsi="Times New Roman"/>
                <w:bCs/>
                <w:iCs/>
                <w:sz w:val="20"/>
                <w:szCs w:val="20"/>
                <w:lang w:val="ro-RO"/>
              </w:rPr>
              <w:t xml:space="preserve">Măsuri de eliminare/reducere a </w:t>
            </w:r>
            <w:r w:rsidRPr="00DD1270">
              <w:rPr>
                <w:rFonts w:ascii="Times New Roman" w:hAnsi="Times New Roman"/>
                <w:bCs/>
                <w:iCs/>
                <w:sz w:val="20"/>
                <w:szCs w:val="20"/>
                <w:u w:val="single"/>
                <w:lang w:val="ro-RO"/>
              </w:rPr>
              <w:t>apei uzate</w:t>
            </w:r>
          </w:p>
          <w:p w:rsidR="00FF32A2" w:rsidRPr="00DD1270" w:rsidRDefault="00FF32A2" w:rsidP="00D0171D">
            <w:pPr>
              <w:spacing w:after="60" w:line="240" w:lineRule="auto"/>
              <w:rPr>
                <w:rFonts w:ascii="Times New Roman" w:eastAsia="Times New Roman" w:hAnsi="Times New Roman"/>
                <w:b/>
                <w:sz w:val="20"/>
                <w:szCs w:val="20"/>
                <w:lang w:val="ro-RO" w:eastAsia="ro-RO"/>
              </w:rPr>
            </w:pPr>
          </w:p>
        </w:tc>
        <w:tc>
          <w:tcPr>
            <w:tcW w:w="5247" w:type="dxa"/>
          </w:tcPr>
          <w:p w:rsidR="00332725" w:rsidRPr="00DD1270" w:rsidRDefault="00FF32A2" w:rsidP="00332725">
            <w:pPr>
              <w:numPr>
                <w:ilvl w:val="0"/>
                <w:numId w:val="4"/>
              </w:numPr>
              <w:spacing w:after="0" w:line="240" w:lineRule="auto"/>
              <w:ind w:left="244" w:hanging="244"/>
              <w:jc w:val="both"/>
              <w:rPr>
                <w:rFonts w:ascii="Times New Roman" w:hAnsi="Times New Roman"/>
                <w:spacing w:val="3"/>
                <w:sz w:val="20"/>
                <w:szCs w:val="20"/>
                <w:lang w:val="ro-RO"/>
              </w:rPr>
            </w:pPr>
            <w:r w:rsidRPr="00DD1270">
              <w:rPr>
                <w:rFonts w:ascii="Times New Roman" w:hAnsi="Times New Roman"/>
                <w:bCs/>
                <w:iCs/>
                <w:sz w:val="20"/>
                <w:szCs w:val="20"/>
                <w:lang w:val="ro-RO"/>
              </w:rPr>
              <w:t xml:space="preserve">menţinerea în stare de funcţionare a sistemul de canalizare </w:t>
            </w:r>
          </w:p>
          <w:p w:rsidR="00332725" w:rsidRPr="00DD1270" w:rsidRDefault="00332725" w:rsidP="00332725">
            <w:pPr>
              <w:numPr>
                <w:ilvl w:val="0"/>
                <w:numId w:val="4"/>
              </w:numPr>
              <w:spacing w:after="0" w:line="240" w:lineRule="auto"/>
              <w:ind w:left="244" w:hanging="244"/>
              <w:jc w:val="both"/>
              <w:rPr>
                <w:rFonts w:ascii="Times New Roman" w:hAnsi="Times New Roman"/>
                <w:spacing w:val="3"/>
                <w:sz w:val="20"/>
                <w:szCs w:val="20"/>
                <w:lang w:val="ro-RO"/>
              </w:rPr>
            </w:pPr>
            <w:r w:rsidRPr="00DD1270">
              <w:rPr>
                <w:rFonts w:ascii="Times New Roman" w:hAnsi="Times New Roman"/>
                <w:bCs/>
                <w:iCs/>
                <w:sz w:val="20"/>
                <w:szCs w:val="20"/>
                <w:lang w:val="ro-RO"/>
              </w:rPr>
              <w:t xml:space="preserve">respectarea valorilor impuse de NTPA 001 la evacuarea apelor epurate în emisarul Dunărea, aflat la cca.700m distanță </w:t>
            </w:r>
          </w:p>
        </w:tc>
        <w:tc>
          <w:tcPr>
            <w:tcW w:w="2589" w:type="dxa"/>
          </w:tcPr>
          <w:p w:rsidR="00FF32A2" w:rsidRPr="00DD1270" w:rsidRDefault="00FF32A2" w:rsidP="00FF32A2">
            <w:pPr>
              <w:numPr>
                <w:ilvl w:val="0"/>
                <w:numId w:val="4"/>
              </w:numPr>
              <w:shd w:val="clear" w:color="auto" w:fill="FFFFFF"/>
              <w:spacing w:after="0" w:line="240" w:lineRule="auto"/>
              <w:ind w:left="126" w:hanging="142"/>
              <w:jc w:val="both"/>
              <w:rPr>
                <w:rFonts w:ascii="Times New Roman" w:hAnsi="Times New Roman"/>
                <w:sz w:val="20"/>
                <w:szCs w:val="20"/>
                <w:lang w:val="ro-RO"/>
              </w:rPr>
            </w:pPr>
            <w:r w:rsidRPr="00DD1270">
              <w:rPr>
                <w:rFonts w:ascii="Times New Roman" w:hAnsi="Times New Roman"/>
                <w:sz w:val="20"/>
                <w:szCs w:val="20"/>
                <w:lang w:val="ro-RO"/>
              </w:rPr>
              <w:t>în zona forajului este instituită zona de protecţie sanitară conform HG 930/2005, împrejmuită.</w:t>
            </w:r>
          </w:p>
          <w:p w:rsidR="00FF32A2" w:rsidRPr="00DD1270" w:rsidRDefault="00FF32A2" w:rsidP="00FF32A2">
            <w:pPr>
              <w:numPr>
                <w:ilvl w:val="0"/>
                <w:numId w:val="4"/>
              </w:numPr>
              <w:shd w:val="clear" w:color="auto" w:fill="FFFFFF"/>
              <w:spacing w:after="0" w:line="240" w:lineRule="auto"/>
              <w:ind w:left="126" w:hanging="142"/>
              <w:jc w:val="both"/>
              <w:rPr>
                <w:rFonts w:ascii="Times New Roman" w:hAnsi="Times New Roman"/>
                <w:sz w:val="20"/>
                <w:szCs w:val="20"/>
                <w:lang w:val="ro-RO"/>
              </w:rPr>
            </w:pPr>
            <w:r w:rsidRPr="00DD1270">
              <w:rPr>
                <w:rFonts w:ascii="Times New Roman" w:hAnsi="Times New Roman"/>
                <w:sz w:val="20"/>
                <w:szCs w:val="20"/>
                <w:lang w:val="ro-RO"/>
              </w:rPr>
              <w:t xml:space="preserve">contorizarea debitului apei captate din forajul de </w:t>
            </w:r>
            <w:proofErr w:type="spellStart"/>
            <w:r w:rsidRPr="00DD1270">
              <w:rPr>
                <w:rFonts w:ascii="Times New Roman" w:hAnsi="Times New Roman"/>
                <w:sz w:val="20"/>
                <w:szCs w:val="20"/>
                <w:lang w:val="ro-RO"/>
              </w:rPr>
              <w:t>adîncime</w:t>
            </w:r>
            <w:proofErr w:type="spellEnd"/>
            <w:r w:rsidRPr="00DD1270">
              <w:rPr>
                <w:rFonts w:ascii="Times New Roman" w:hAnsi="Times New Roman"/>
                <w:sz w:val="20"/>
                <w:szCs w:val="20"/>
                <w:lang w:val="ro-RO"/>
              </w:rPr>
              <w:t>,</w:t>
            </w:r>
          </w:p>
          <w:p w:rsidR="00FF32A2" w:rsidRPr="00DD1270" w:rsidRDefault="00FF32A2" w:rsidP="00FF32A2">
            <w:pPr>
              <w:numPr>
                <w:ilvl w:val="0"/>
                <w:numId w:val="4"/>
              </w:numPr>
              <w:shd w:val="clear" w:color="auto" w:fill="FFFFFF"/>
              <w:spacing w:after="0" w:line="240" w:lineRule="auto"/>
              <w:ind w:left="126" w:hanging="142"/>
              <w:jc w:val="both"/>
              <w:rPr>
                <w:rFonts w:ascii="Times New Roman" w:hAnsi="Times New Roman"/>
                <w:sz w:val="20"/>
                <w:szCs w:val="20"/>
                <w:lang w:val="ro-RO"/>
              </w:rPr>
            </w:pPr>
            <w:r w:rsidRPr="00DD1270">
              <w:rPr>
                <w:rFonts w:ascii="Times New Roman" w:hAnsi="Times New Roman"/>
                <w:sz w:val="20"/>
                <w:szCs w:val="20"/>
                <w:lang w:val="ro-RO"/>
              </w:rPr>
              <w:t>verificarea periodică a calităţii apei captate prin puţul forat, care trebuie să îndeplinească condiţiile de potabilitate conform Legii 458/2002 privind calitatea apei potabile cu modificările şi completările ulterioare.</w:t>
            </w:r>
          </w:p>
          <w:p w:rsidR="00FF32A2" w:rsidRPr="00DD1270" w:rsidRDefault="00FF32A2" w:rsidP="00FF32A2">
            <w:pPr>
              <w:numPr>
                <w:ilvl w:val="0"/>
                <w:numId w:val="4"/>
              </w:numPr>
              <w:shd w:val="clear" w:color="auto" w:fill="FFFFFF"/>
              <w:spacing w:after="0" w:line="240" w:lineRule="auto"/>
              <w:ind w:left="126" w:hanging="142"/>
              <w:jc w:val="both"/>
              <w:rPr>
                <w:rFonts w:ascii="Times New Roman" w:hAnsi="Times New Roman"/>
                <w:sz w:val="20"/>
                <w:szCs w:val="20"/>
                <w:lang w:val="ro-RO"/>
              </w:rPr>
            </w:pPr>
            <w:r w:rsidRPr="00DD1270">
              <w:rPr>
                <w:rFonts w:ascii="Times New Roman" w:hAnsi="Times New Roman"/>
                <w:sz w:val="20"/>
                <w:szCs w:val="20"/>
                <w:lang w:val="ro-RO"/>
              </w:rPr>
              <w:t>frecvență – semestrial;</w:t>
            </w:r>
          </w:p>
          <w:p w:rsidR="00FF32A2" w:rsidRPr="00DD1270" w:rsidRDefault="00FF32A2" w:rsidP="00FF32A2">
            <w:pPr>
              <w:numPr>
                <w:ilvl w:val="0"/>
                <w:numId w:val="4"/>
              </w:numPr>
              <w:shd w:val="clear" w:color="auto" w:fill="FFFFFF"/>
              <w:spacing w:after="0" w:line="240" w:lineRule="auto"/>
              <w:ind w:left="126" w:hanging="142"/>
              <w:jc w:val="both"/>
              <w:rPr>
                <w:rFonts w:ascii="Times New Roman" w:hAnsi="Times New Roman"/>
                <w:sz w:val="20"/>
                <w:szCs w:val="20"/>
                <w:lang w:val="ro-RO"/>
              </w:rPr>
            </w:pPr>
            <w:r w:rsidRPr="00DD1270">
              <w:rPr>
                <w:rFonts w:ascii="Times New Roman" w:hAnsi="Times New Roman"/>
                <w:sz w:val="20"/>
                <w:szCs w:val="20"/>
                <w:lang w:val="ro-RO"/>
              </w:rPr>
              <w:t>responsabil - titular</w:t>
            </w:r>
          </w:p>
        </w:tc>
      </w:tr>
      <w:tr w:rsidR="00FF32A2" w:rsidRPr="00DD1270" w:rsidTr="00D0171D">
        <w:trPr>
          <w:cantSplit/>
          <w:jc w:val="center"/>
        </w:trPr>
        <w:tc>
          <w:tcPr>
            <w:tcW w:w="2340" w:type="dxa"/>
            <w:shd w:val="clear" w:color="auto" w:fill="auto"/>
          </w:tcPr>
          <w:p w:rsidR="00FF32A2" w:rsidRPr="00DD1270" w:rsidRDefault="00FF32A2" w:rsidP="00D0171D">
            <w:pPr>
              <w:spacing w:after="60" w:line="240" w:lineRule="auto"/>
              <w:rPr>
                <w:rFonts w:ascii="Times New Roman" w:eastAsia="Times New Roman" w:hAnsi="Times New Roman"/>
                <w:b/>
                <w:sz w:val="20"/>
                <w:szCs w:val="20"/>
                <w:lang w:val="ro-RO" w:eastAsia="ro-RO"/>
              </w:rPr>
            </w:pPr>
            <w:r w:rsidRPr="00DD1270">
              <w:rPr>
                <w:rFonts w:ascii="Times New Roman" w:hAnsi="Times New Roman"/>
                <w:bCs/>
                <w:iCs/>
                <w:sz w:val="20"/>
                <w:szCs w:val="20"/>
                <w:lang w:val="ro-RO"/>
              </w:rPr>
              <w:t xml:space="preserve">Măsuri de eliminare/reducere a </w:t>
            </w:r>
            <w:r w:rsidRPr="00DD1270">
              <w:rPr>
                <w:rFonts w:ascii="Times New Roman" w:hAnsi="Times New Roman"/>
                <w:bCs/>
                <w:spacing w:val="3"/>
                <w:sz w:val="20"/>
                <w:szCs w:val="20"/>
                <w:u w:val="single"/>
                <w:lang w:val="ro-RO"/>
              </w:rPr>
              <w:t>deşeurilor menajere</w:t>
            </w:r>
          </w:p>
        </w:tc>
        <w:tc>
          <w:tcPr>
            <w:tcW w:w="5247" w:type="dxa"/>
          </w:tcPr>
          <w:p w:rsidR="00FF32A2" w:rsidRPr="00DD1270" w:rsidRDefault="00FF32A2" w:rsidP="00FF32A2">
            <w:pPr>
              <w:numPr>
                <w:ilvl w:val="0"/>
                <w:numId w:val="4"/>
              </w:numPr>
              <w:shd w:val="clear" w:color="auto" w:fill="FFFFFF"/>
              <w:spacing w:after="0" w:line="240" w:lineRule="auto"/>
              <w:ind w:left="244" w:hanging="244"/>
              <w:jc w:val="both"/>
              <w:rPr>
                <w:rFonts w:ascii="Times New Roman" w:hAnsi="Times New Roman"/>
                <w:bCs/>
                <w:spacing w:val="3"/>
                <w:sz w:val="20"/>
                <w:szCs w:val="20"/>
                <w:lang w:val="ro-RO"/>
              </w:rPr>
            </w:pPr>
            <w:r w:rsidRPr="00DD1270">
              <w:rPr>
                <w:rFonts w:ascii="Times New Roman" w:hAnsi="Times New Roman"/>
                <w:spacing w:val="2"/>
                <w:sz w:val="20"/>
                <w:szCs w:val="20"/>
                <w:lang w:val="ro-RO"/>
              </w:rPr>
              <w:t>amenajarea platformei pentru amplasare pubele</w:t>
            </w:r>
          </w:p>
          <w:p w:rsidR="00FF32A2" w:rsidRPr="00DD1270" w:rsidRDefault="00FF32A2" w:rsidP="00FF32A2">
            <w:pPr>
              <w:numPr>
                <w:ilvl w:val="0"/>
                <w:numId w:val="4"/>
              </w:numPr>
              <w:shd w:val="clear" w:color="auto" w:fill="FFFFFF"/>
              <w:spacing w:after="0" w:line="240" w:lineRule="auto"/>
              <w:ind w:left="244" w:hanging="244"/>
              <w:jc w:val="both"/>
              <w:rPr>
                <w:rFonts w:ascii="Times New Roman" w:hAnsi="Times New Roman"/>
                <w:bCs/>
                <w:spacing w:val="3"/>
                <w:sz w:val="20"/>
                <w:szCs w:val="20"/>
                <w:lang w:val="ro-RO"/>
              </w:rPr>
            </w:pPr>
            <w:r w:rsidRPr="00DD1270">
              <w:rPr>
                <w:rFonts w:ascii="Times New Roman" w:hAnsi="Times New Roman"/>
                <w:spacing w:val="2"/>
                <w:sz w:val="20"/>
                <w:szCs w:val="20"/>
                <w:lang w:val="ro-RO"/>
              </w:rPr>
              <w:t xml:space="preserve">colectarea deşeurilor menajere în </w:t>
            </w:r>
            <w:proofErr w:type="spellStart"/>
            <w:r w:rsidRPr="00DD1270">
              <w:rPr>
                <w:rFonts w:ascii="Times New Roman" w:hAnsi="Times New Roman"/>
                <w:spacing w:val="2"/>
                <w:sz w:val="20"/>
                <w:szCs w:val="20"/>
                <w:lang w:val="ro-RO"/>
              </w:rPr>
              <w:t>recipienţi</w:t>
            </w:r>
            <w:proofErr w:type="spellEnd"/>
            <w:r w:rsidRPr="00DD1270">
              <w:rPr>
                <w:rFonts w:ascii="Times New Roman" w:hAnsi="Times New Roman"/>
                <w:spacing w:val="2"/>
                <w:sz w:val="20"/>
                <w:szCs w:val="20"/>
                <w:lang w:val="ro-RO"/>
              </w:rPr>
              <w:t xml:space="preserve"> specifici </w:t>
            </w:r>
          </w:p>
          <w:p w:rsidR="00FF32A2" w:rsidRPr="00DD1270" w:rsidRDefault="00FF32A2" w:rsidP="00FF32A2">
            <w:pPr>
              <w:numPr>
                <w:ilvl w:val="0"/>
                <w:numId w:val="4"/>
              </w:numPr>
              <w:shd w:val="clear" w:color="auto" w:fill="FFFFFF"/>
              <w:spacing w:after="0" w:line="240" w:lineRule="auto"/>
              <w:ind w:left="244" w:hanging="244"/>
              <w:jc w:val="both"/>
              <w:rPr>
                <w:rFonts w:ascii="Times New Roman" w:hAnsi="Times New Roman"/>
                <w:bCs/>
                <w:spacing w:val="3"/>
                <w:sz w:val="20"/>
                <w:szCs w:val="20"/>
                <w:lang w:val="ro-RO"/>
              </w:rPr>
            </w:pPr>
            <w:r w:rsidRPr="00DD1270">
              <w:rPr>
                <w:rFonts w:ascii="Times New Roman" w:hAnsi="Times New Roman"/>
                <w:spacing w:val="2"/>
                <w:sz w:val="20"/>
                <w:szCs w:val="20"/>
                <w:lang w:val="ro-RO"/>
              </w:rPr>
              <w:t xml:space="preserve">evacuarea la depozit ecologic printr-un operator autorizat, ori de câte </w:t>
            </w:r>
            <w:r w:rsidRPr="00DD1270">
              <w:rPr>
                <w:rFonts w:ascii="Times New Roman" w:hAnsi="Times New Roman"/>
                <w:spacing w:val="1"/>
                <w:sz w:val="20"/>
                <w:szCs w:val="20"/>
                <w:lang w:val="ro-RO"/>
              </w:rPr>
              <w:t xml:space="preserve">ori este nevoie. </w:t>
            </w:r>
          </w:p>
        </w:tc>
        <w:tc>
          <w:tcPr>
            <w:tcW w:w="2589" w:type="dxa"/>
          </w:tcPr>
          <w:p w:rsidR="00FF32A2" w:rsidRPr="00DD1270" w:rsidRDefault="00FF32A2" w:rsidP="00FF32A2">
            <w:pPr>
              <w:numPr>
                <w:ilvl w:val="0"/>
                <w:numId w:val="4"/>
              </w:numPr>
              <w:spacing w:after="0" w:line="240" w:lineRule="auto"/>
              <w:ind w:left="176" w:hanging="176"/>
              <w:rPr>
                <w:rFonts w:ascii="Times New Roman" w:eastAsia="Times New Roman" w:hAnsi="Times New Roman"/>
                <w:sz w:val="20"/>
                <w:szCs w:val="20"/>
                <w:lang w:val="ro-RO" w:eastAsia="ro-RO"/>
              </w:rPr>
            </w:pPr>
            <w:r w:rsidRPr="00DD1270">
              <w:rPr>
                <w:rFonts w:ascii="Times New Roman" w:eastAsia="Times New Roman" w:hAnsi="Times New Roman"/>
                <w:sz w:val="20"/>
                <w:szCs w:val="20"/>
                <w:lang w:val="ro-RO" w:eastAsia="ro-RO"/>
              </w:rPr>
              <w:t>Anual/titularul de activitate</w:t>
            </w:r>
          </w:p>
        </w:tc>
      </w:tr>
      <w:tr w:rsidR="00FF32A2" w:rsidRPr="00DD1270" w:rsidTr="00D0171D">
        <w:trPr>
          <w:cantSplit/>
          <w:jc w:val="center"/>
        </w:trPr>
        <w:tc>
          <w:tcPr>
            <w:tcW w:w="2340" w:type="dxa"/>
            <w:shd w:val="clear" w:color="auto" w:fill="auto"/>
          </w:tcPr>
          <w:p w:rsidR="00FF32A2" w:rsidRPr="00DD1270" w:rsidRDefault="00FF32A2" w:rsidP="00D0171D">
            <w:pPr>
              <w:spacing w:after="60" w:line="240" w:lineRule="auto"/>
              <w:rPr>
                <w:rFonts w:ascii="Times New Roman" w:eastAsia="Times New Roman" w:hAnsi="Times New Roman"/>
                <w:b/>
                <w:sz w:val="20"/>
                <w:szCs w:val="20"/>
                <w:lang w:val="ro-RO" w:eastAsia="ro-RO"/>
              </w:rPr>
            </w:pPr>
            <w:r w:rsidRPr="00DD1270">
              <w:rPr>
                <w:rFonts w:ascii="Times New Roman" w:hAnsi="Times New Roman"/>
                <w:bCs/>
                <w:iCs/>
                <w:sz w:val="20"/>
                <w:szCs w:val="20"/>
                <w:lang w:val="ro-RO"/>
              </w:rPr>
              <w:t>Măsuri de eliminare/reducere a</w:t>
            </w:r>
            <w:r w:rsidRPr="00DD1270">
              <w:rPr>
                <w:rFonts w:ascii="Times New Roman" w:hAnsi="Times New Roman"/>
                <w:bCs/>
                <w:spacing w:val="3"/>
                <w:sz w:val="20"/>
                <w:szCs w:val="20"/>
                <w:lang w:val="ro-RO"/>
              </w:rPr>
              <w:t xml:space="preserve"> </w:t>
            </w:r>
            <w:proofErr w:type="spellStart"/>
            <w:r w:rsidRPr="00DD1270">
              <w:rPr>
                <w:rFonts w:ascii="Times New Roman" w:hAnsi="Times New Roman"/>
                <w:spacing w:val="1"/>
                <w:sz w:val="20"/>
                <w:szCs w:val="20"/>
                <w:u w:val="single"/>
                <w:lang w:val="ro-RO"/>
              </w:rPr>
              <w:t>deseurile</w:t>
            </w:r>
            <w:proofErr w:type="spellEnd"/>
            <w:r w:rsidRPr="00DD1270">
              <w:rPr>
                <w:rFonts w:ascii="Times New Roman" w:hAnsi="Times New Roman"/>
                <w:spacing w:val="1"/>
                <w:sz w:val="20"/>
                <w:szCs w:val="20"/>
                <w:u w:val="single"/>
                <w:lang w:val="ro-RO"/>
              </w:rPr>
              <w:t xml:space="preserve"> tehnologice</w:t>
            </w:r>
          </w:p>
        </w:tc>
        <w:tc>
          <w:tcPr>
            <w:tcW w:w="5247" w:type="dxa"/>
          </w:tcPr>
          <w:p w:rsidR="00FF32A2" w:rsidRPr="00DD1270" w:rsidRDefault="00FF32A2" w:rsidP="00FF32A2">
            <w:pPr>
              <w:numPr>
                <w:ilvl w:val="0"/>
                <w:numId w:val="4"/>
              </w:numPr>
              <w:shd w:val="clear" w:color="auto" w:fill="FFFFFF"/>
              <w:spacing w:after="0" w:line="240" w:lineRule="auto"/>
              <w:ind w:left="244" w:hanging="244"/>
              <w:jc w:val="both"/>
              <w:rPr>
                <w:rFonts w:ascii="Times New Roman" w:hAnsi="Times New Roman"/>
                <w:bCs/>
                <w:spacing w:val="3"/>
                <w:sz w:val="20"/>
                <w:szCs w:val="20"/>
                <w:lang w:val="ro-RO"/>
              </w:rPr>
            </w:pPr>
            <w:r w:rsidRPr="00DD1270">
              <w:rPr>
                <w:rFonts w:ascii="Times New Roman" w:hAnsi="Times New Roman"/>
                <w:iCs/>
                <w:spacing w:val="3"/>
                <w:sz w:val="20"/>
                <w:szCs w:val="20"/>
                <w:lang w:val="ro-RO"/>
              </w:rPr>
              <w:t xml:space="preserve">terasamente neutilizate la umpluturi (pământ natural) se vor transporta pe terenul fermei în afara zonei construite, în depozit amenajat, copertat cu sol vegetal şi se va cultiva agricol. </w:t>
            </w:r>
          </w:p>
          <w:p w:rsidR="00FF32A2" w:rsidRPr="00DD1270" w:rsidRDefault="00FF32A2" w:rsidP="00FF32A2">
            <w:pPr>
              <w:numPr>
                <w:ilvl w:val="0"/>
                <w:numId w:val="4"/>
              </w:numPr>
              <w:shd w:val="clear" w:color="auto" w:fill="FFFFFF"/>
              <w:spacing w:after="0" w:line="240" w:lineRule="auto"/>
              <w:ind w:left="244" w:hanging="244"/>
              <w:jc w:val="both"/>
              <w:rPr>
                <w:rFonts w:ascii="Times New Roman" w:hAnsi="Times New Roman"/>
                <w:bCs/>
                <w:spacing w:val="3"/>
                <w:sz w:val="20"/>
                <w:szCs w:val="20"/>
                <w:lang w:val="ro-RO"/>
              </w:rPr>
            </w:pPr>
            <w:r w:rsidRPr="00DD1270">
              <w:rPr>
                <w:rFonts w:ascii="Times New Roman" w:hAnsi="Times New Roman"/>
                <w:iCs/>
                <w:sz w:val="20"/>
                <w:szCs w:val="20"/>
                <w:lang w:val="ro-RO"/>
              </w:rPr>
              <w:t xml:space="preserve">deşeuri metalice  </w:t>
            </w:r>
            <w:r w:rsidRPr="00DD1270">
              <w:rPr>
                <w:rFonts w:ascii="Times New Roman" w:hAnsi="Times New Roman"/>
                <w:spacing w:val="6"/>
                <w:sz w:val="20"/>
                <w:szCs w:val="20"/>
                <w:lang w:val="ro-RO"/>
              </w:rPr>
              <w:t>se vor colecta şi se vor preda la unităţi specializate pentru reciclare.</w:t>
            </w:r>
          </w:p>
          <w:p w:rsidR="00FF32A2" w:rsidRPr="00DD1270" w:rsidRDefault="00FF32A2" w:rsidP="00FF32A2">
            <w:pPr>
              <w:numPr>
                <w:ilvl w:val="0"/>
                <w:numId w:val="4"/>
              </w:numPr>
              <w:shd w:val="clear" w:color="auto" w:fill="FFFFFF"/>
              <w:spacing w:after="0" w:line="240" w:lineRule="auto"/>
              <w:ind w:left="244" w:hanging="244"/>
              <w:jc w:val="both"/>
              <w:rPr>
                <w:rFonts w:ascii="Times New Roman" w:hAnsi="Times New Roman"/>
                <w:bCs/>
                <w:spacing w:val="3"/>
                <w:sz w:val="20"/>
                <w:szCs w:val="20"/>
                <w:lang w:val="ro-RO"/>
              </w:rPr>
            </w:pPr>
            <w:r w:rsidRPr="00DD1270">
              <w:rPr>
                <w:rFonts w:ascii="Times New Roman" w:hAnsi="Times New Roman"/>
                <w:iCs/>
                <w:spacing w:val="2"/>
                <w:sz w:val="20"/>
                <w:szCs w:val="20"/>
                <w:lang w:val="ro-RO"/>
              </w:rPr>
              <w:t xml:space="preserve">uleiuri uzate </w:t>
            </w:r>
            <w:r w:rsidRPr="00DD1270">
              <w:rPr>
                <w:rFonts w:ascii="Times New Roman" w:hAnsi="Times New Roman"/>
                <w:spacing w:val="3"/>
                <w:sz w:val="20"/>
                <w:szCs w:val="20"/>
                <w:lang w:val="ro-RO"/>
              </w:rPr>
              <w:t xml:space="preserve">se colectează şi se </w:t>
            </w:r>
            <w:proofErr w:type="spellStart"/>
            <w:r w:rsidRPr="00DD1270">
              <w:rPr>
                <w:rFonts w:ascii="Times New Roman" w:hAnsi="Times New Roman"/>
                <w:spacing w:val="3"/>
                <w:sz w:val="20"/>
                <w:szCs w:val="20"/>
                <w:lang w:val="ro-RO"/>
              </w:rPr>
              <w:t>d</w:t>
            </w:r>
            <w:r w:rsidRPr="00DD1270">
              <w:rPr>
                <w:rFonts w:ascii="Times New Roman" w:hAnsi="Times New Roman"/>
                <w:spacing w:val="5"/>
                <w:sz w:val="20"/>
                <w:szCs w:val="20"/>
                <w:lang w:val="ro-RO"/>
              </w:rPr>
              <w:t>epoziteaza</w:t>
            </w:r>
            <w:proofErr w:type="spellEnd"/>
            <w:r w:rsidRPr="00DD1270">
              <w:rPr>
                <w:rFonts w:ascii="Times New Roman" w:hAnsi="Times New Roman"/>
                <w:spacing w:val="5"/>
                <w:sz w:val="20"/>
                <w:szCs w:val="20"/>
                <w:lang w:val="ro-RO"/>
              </w:rPr>
              <w:t xml:space="preserve"> în </w:t>
            </w:r>
            <w:proofErr w:type="spellStart"/>
            <w:r w:rsidRPr="00DD1270">
              <w:rPr>
                <w:rFonts w:ascii="Times New Roman" w:hAnsi="Times New Roman"/>
                <w:spacing w:val="5"/>
                <w:sz w:val="20"/>
                <w:szCs w:val="20"/>
                <w:lang w:val="ro-RO"/>
              </w:rPr>
              <w:t>recipienţi</w:t>
            </w:r>
            <w:proofErr w:type="spellEnd"/>
            <w:r w:rsidRPr="00DD1270">
              <w:rPr>
                <w:rFonts w:ascii="Times New Roman" w:hAnsi="Times New Roman"/>
                <w:spacing w:val="5"/>
                <w:sz w:val="20"/>
                <w:szCs w:val="20"/>
                <w:lang w:val="ro-RO"/>
              </w:rPr>
              <w:t xml:space="preserve"> metalici </w:t>
            </w:r>
            <w:r w:rsidRPr="00DD1270">
              <w:rPr>
                <w:rFonts w:ascii="Times New Roman" w:hAnsi="Times New Roman"/>
                <w:spacing w:val="1"/>
                <w:sz w:val="20"/>
                <w:szCs w:val="20"/>
                <w:lang w:val="ro-RO"/>
              </w:rPr>
              <w:t xml:space="preserve">şi se valorifică la unităţi </w:t>
            </w:r>
            <w:r w:rsidRPr="00DD1270">
              <w:rPr>
                <w:rFonts w:ascii="Times New Roman" w:hAnsi="Times New Roman"/>
                <w:sz w:val="20"/>
                <w:szCs w:val="20"/>
                <w:lang w:val="ro-RO"/>
              </w:rPr>
              <w:t>specializate.</w:t>
            </w:r>
          </w:p>
          <w:p w:rsidR="00FF32A2" w:rsidRPr="00DD1270" w:rsidRDefault="00FF32A2" w:rsidP="00FF32A2">
            <w:pPr>
              <w:numPr>
                <w:ilvl w:val="0"/>
                <w:numId w:val="4"/>
              </w:numPr>
              <w:shd w:val="clear" w:color="auto" w:fill="FFFFFF"/>
              <w:spacing w:after="0" w:line="240" w:lineRule="auto"/>
              <w:ind w:left="244" w:hanging="244"/>
              <w:jc w:val="both"/>
              <w:rPr>
                <w:rFonts w:ascii="Times New Roman" w:eastAsia="Times New Roman" w:hAnsi="Times New Roman"/>
                <w:sz w:val="20"/>
                <w:szCs w:val="20"/>
                <w:lang w:val="ro-RO" w:eastAsia="ro-RO"/>
              </w:rPr>
            </w:pPr>
            <w:r w:rsidRPr="00DD1270">
              <w:rPr>
                <w:rFonts w:ascii="Times New Roman" w:hAnsi="Times New Roman"/>
                <w:sz w:val="20"/>
                <w:szCs w:val="20"/>
                <w:lang w:val="ro-RO"/>
              </w:rPr>
              <w:t>ambalajele se vor colecta şi evacua împreună cu deşeurile menajere.</w:t>
            </w:r>
          </w:p>
        </w:tc>
        <w:tc>
          <w:tcPr>
            <w:tcW w:w="2589" w:type="dxa"/>
          </w:tcPr>
          <w:p w:rsidR="00FF32A2" w:rsidRPr="00DD1270" w:rsidRDefault="00FF32A2" w:rsidP="00FF32A2">
            <w:pPr>
              <w:numPr>
                <w:ilvl w:val="0"/>
                <w:numId w:val="4"/>
              </w:numPr>
              <w:spacing w:after="0" w:line="240" w:lineRule="auto"/>
              <w:ind w:left="176" w:hanging="176"/>
              <w:rPr>
                <w:rFonts w:ascii="Times New Roman" w:eastAsia="Times New Roman" w:hAnsi="Times New Roman"/>
                <w:sz w:val="20"/>
                <w:szCs w:val="20"/>
                <w:lang w:val="ro-RO" w:eastAsia="ro-RO"/>
              </w:rPr>
            </w:pPr>
            <w:r w:rsidRPr="00DD1270">
              <w:rPr>
                <w:rFonts w:ascii="Times New Roman" w:eastAsia="Times New Roman" w:hAnsi="Times New Roman"/>
                <w:sz w:val="20"/>
                <w:szCs w:val="20"/>
                <w:lang w:val="ro-RO" w:eastAsia="ro-RO"/>
              </w:rPr>
              <w:t>Anual/titularul de activitate</w:t>
            </w:r>
          </w:p>
        </w:tc>
      </w:tr>
      <w:tr w:rsidR="00FF32A2" w:rsidRPr="00DD1270" w:rsidTr="00D0171D">
        <w:trPr>
          <w:cantSplit/>
          <w:trHeight w:val="6854"/>
          <w:jc w:val="center"/>
        </w:trPr>
        <w:tc>
          <w:tcPr>
            <w:tcW w:w="2340" w:type="dxa"/>
            <w:shd w:val="clear" w:color="auto" w:fill="auto"/>
          </w:tcPr>
          <w:p w:rsidR="00FF32A2" w:rsidRPr="00DD1270" w:rsidRDefault="00FF32A2" w:rsidP="00D0171D">
            <w:pPr>
              <w:spacing w:after="60" w:line="240" w:lineRule="auto"/>
              <w:rPr>
                <w:rFonts w:ascii="Times New Roman" w:eastAsia="Times New Roman" w:hAnsi="Times New Roman"/>
                <w:b/>
                <w:sz w:val="20"/>
                <w:szCs w:val="20"/>
                <w:lang w:val="ro-RO" w:eastAsia="ro-RO"/>
              </w:rPr>
            </w:pPr>
            <w:r w:rsidRPr="00DD1270">
              <w:rPr>
                <w:rFonts w:ascii="Times New Roman" w:hAnsi="Times New Roman"/>
                <w:bCs/>
                <w:iCs/>
                <w:sz w:val="20"/>
                <w:szCs w:val="20"/>
                <w:lang w:val="ro-RO"/>
              </w:rPr>
              <w:lastRenderedPageBreak/>
              <w:t xml:space="preserve">Măsuri de eliminare/reducere a </w:t>
            </w:r>
            <w:proofErr w:type="spellStart"/>
            <w:r w:rsidRPr="00DD1270">
              <w:rPr>
                <w:rFonts w:ascii="Times New Roman" w:hAnsi="Times New Roman"/>
                <w:bCs/>
                <w:iCs/>
                <w:sz w:val="20"/>
                <w:szCs w:val="20"/>
                <w:u w:val="single"/>
                <w:lang w:val="ro-RO"/>
              </w:rPr>
              <w:t>d</w:t>
            </w:r>
            <w:r w:rsidRPr="00DD1270">
              <w:rPr>
                <w:rFonts w:ascii="Times New Roman" w:hAnsi="Times New Roman"/>
                <w:bCs/>
                <w:spacing w:val="3"/>
                <w:sz w:val="20"/>
                <w:szCs w:val="20"/>
                <w:u w:val="single"/>
                <w:lang w:val="ro-RO"/>
              </w:rPr>
              <w:t>ejectiilor</w:t>
            </w:r>
            <w:proofErr w:type="spellEnd"/>
          </w:p>
        </w:tc>
        <w:tc>
          <w:tcPr>
            <w:tcW w:w="5247" w:type="dxa"/>
          </w:tcPr>
          <w:p w:rsidR="00FF32A2" w:rsidRPr="00DD1270" w:rsidRDefault="00FF32A2" w:rsidP="00FF32A2">
            <w:pPr>
              <w:numPr>
                <w:ilvl w:val="0"/>
                <w:numId w:val="4"/>
              </w:numPr>
              <w:shd w:val="clear" w:color="auto" w:fill="FFFFFF"/>
              <w:tabs>
                <w:tab w:val="num" w:pos="102"/>
              </w:tabs>
              <w:spacing w:after="0" w:line="240" w:lineRule="auto"/>
              <w:ind w:left="102" w:hanging="142"/>
              <w:jc w:val="both"/>
              <w:rPr>
                <w:rFonts w:ascii="Times New Roman" w:hAnsi="Times New Roman"/>
                <w:bCs/>
                <w:spacing w:val="3"/>
                <w:sz w:val="20"/>
                <w:szCs w:val="20"/>
                <w:lang w:val="ro-RO"/>
              </w:rPr>
            </w:pPr>
            <w:r w:rsidRPr="00DD1270">
              <w:rPr>
                <w:rFonts w:ascii="Times New Roman" w:hAnsi="Times New Roman"/>
                <w:spacing w:val="2"/>
                <w:sz w:val="20"/>
                <w:szCs w:val="20"/>
                <w:lang w:val="ro-RO"/>
              </w:rPr>
              <w:t>platforma de stocare dejecții este dimensionată pentru a putea stoca cantitatea de dejecții produsă de păsări pentru o perioadă de minim 6 luni, maxim 9 luni, pentru ambele hale.</w:t>
            </w:r>
          </w:p>
          <w:p w:rsidR="00FF32A2" w:rsidRPr="00DD1270" w:rsidRDefault="00FF32A2" w:rsidP="00FF32A2">
            <w:pPr>
              <w:numPr>
                <w:ilvl w:val="0"/>
                <w:numId w:val="4"/>
              </w:numPr>
              <w:shd w:val="clear" w:color="auto" w:fill="FFFFFF"/>
              <w:tabs>
                <w:tab w:val="num" w:pos="102"/>
              </w:tabs>
              <w:spacing w:after="0" w:line="240" w:lineRule="auto"/>
              <w:ind w:left="102" w:hanging="142"/>
              <w:jc w:val="both"/>
              <w:rPr>
                <w:rFonts w:ascii="Times New Roman" w:hAnsi="Times New Roman"/>
                <w:bCs/>
                <w:spacing w:val="3"/>
                <w:sz w:val="20"/>
                <w:szCs w:val="20"/>
                <w:lang w:val="ro-RO"/>
              </w:rPr>
            </w:pPr>
            <w:r w:rsidRPr="00DD1270">
              <w:rPr>
                <w:rFonts w:ascii="Times New Roman" w:hAnsi="Times New Roman"/>
                <w:spacing w:val="2"/>
                <w:sz w:val="20"/>
                <w:szCs w:val="20"/>
                <w:lang w:val="ro-RO"/>
              </w:rPr>
              <w:t>platforma se va realiza în sistem izolat și împrejmuit</w:t>
            </w:r>
          </w:p>
          <w:p w:rsidR="00FF32A2" w:rsidRPr="00DD1270" w:rsidRDefault="00FF32A2" w:rsidP="00FF32A2">
            <w:pPr>
              <w:numPr>
                <w:ilvl w:val="0"/>
                <w:numId w:val="4"/>
              </w:numPr>
              <w:shd w:val="clear" w:color="auto" w:fill="FFFFFF"/>
              <w:tabs>
                <w:tab w:val="num" w:pos="102"/>
              </w:tabs>
              <w:spacing w:after="0" w:line="240" w:lineRule="auto"/>
              <w:ind w:left="102" w:hanging="142"/>
              <w:jc w:val="both"/>
              <w:rPr>
                <w:rFonts w:ascii="Times New Roman" w:hAnsi="Times New Roman"/>
                <w:bCs/>
                <w:spacing w:val="3"/>
                <w:sz w:val="20"/>
                <w:szCs w:val="20"/>
                <w:lang w:val="ro-RO"/>
              </w:rPr>
            </w:pPr>
            <w:r w:rsidRPr="00DD1270">
              <w:rPr>
                <w:rFonts w:ascii="Times New Roman" w:hAnsi="Times New Roman"/>
                <w:iCs/>
                <w:sz w:val="20"/>
                <w:szCs w:val="20"/>
                <w:lang w:val="ro-RO"/>
              </w:rPr>
              <w:t>acoperirea platformei de stocare a dejecţiilor cu acoperiş tip “cort”, pentru a preveni diluarea dejecțiilor cu apă pluvială şi întârzierea fermentaţiei, precum şi pentru prevenirea răspândirii noxelor degajate în timpul fermentării şi mirosurilor neplăcute,</w:t>
            </w:r>
          </w:p>
          <w:p w:rsidR="00FF32A2" w:rsidRPr="00DD1270" w:rsidRDefault="00FF32A2" w:rsidP="00FF32A2">
            <w:pPr>
              <w:numPr>
                <w:ilvl w:val="0"/>
                <w:numId w:val="4"/>
              </w:numPr>
              <w:shd w:val="clear" w:color="auto" w:fill="FFFFFF"/>
              <w:tabs>
                <w:tab w:val="num" w:pos="102"/>
              </w:tabs>
              <w:spacing w:after="0" w:line="240" w:lineRule="auto"/>
              <w:ind w:left="102" w:hanging="142"/>
              <w:jc w:val="both"/>
              <w:rPr>
                <w:rFonts w:ascii="Times New Roman" w:hAnsi="Times New Roman"/>
                <w:bCs/>
                <w:spacing w:val="3"/>
                <w:sz w:val="20"/>
                <w:szCs w:val="20"/>
                <w:lang w:val="ro-RO"/>
              </w:rPr>
            </w:pPr>
            <w:r w:rsidRPr="00DD1270">
              <w:rPr>
                <w:rFonts w:ascii="Times New Roman" w:hAnsi="Times New Roman"/>
                <w:iCs/>
                <w:sz w:val="20"/>
                <w:szCs w:val="20"/>
                <w:lang w:val="ro-RO"/>
              </w:rPr>
              <w:t>verificarea periodică a pereţilor impermeabili ai bazinelor pentru dejecţii, efectuarea întreţinerilor periodice pentru eliminarea infiltraţiilor în sol.</w:t>
            </w:r>
          </w:p>
          <w:p w:rsidR="00FF32A2" w:rsidRPr="00DD1270" w:rsidRDefault="00FF32A2" w:rsidP="00FF32A2">
            <w:pPr>
              <w:numPr>
                <w:ilvl w:val="0"/>
                <w:numId w:val="4"/>
              </w:numPr>
              <w:shd w:val="clear" w:color="auto" w:fill="FFFFFF"/>
              <w:tabs>
                <w:tab w:val="num" w:pos="102"/>
              </w:tabs>
              <w:spacing w:after="0" w:line="240" w:lineRule="auto"/>
              <w:ind w:left="102" w:hanging="142"/>
              <w:jc w:val="both"/>
              <w:rPr>
                <w:rFonts w:ascii="Times New Roman" w:hAnsi="Times New Roman"/>
                <w:sz w:val="20"/>
                <w:szCs w:val="20"/>
                <w:lang w:val="ro-RO"/>
              </w:rPr>
            </w:pPr>
            <w:r w:rsidRPr="00DD1270">
              <w:rPr>
                <w:rFonts w:ascii="Times New Roman" w:hAnsi="Times New Roman"/>
                <w:sz w:val="20"/>
                <w:szCs w:val="20"/>
                <w:lang w:val="ro-RO"/>
              </w:rPr>
              <w:t>împrăştierea fertilizanţilor se realizează cu tractorul din dotare, cu respectarea strictă a următoarelor normative:</w:t>
            </w:r>
          </w:p>
          <w:p w:rsidR="00FF32A2" w:rsidRPr="00DD1270" w:rsidRDefault="00FF32A2" w:rsidP="00FF32A2">
            <w:pPr>
              <w:pStyle w:val="Listparagraf"/>
              <w:numPr>
                <w:ilvl w:val="0"/>
                <w:numId w:val="7"/>
              </w:numPr>
              <w:autoSpaceDE w:val="0"/>
              <w:autoSpaceDN w:val="0"/>
              <w:adjustRightInd w:val="0"/>
              <w:spacing w:after="0" w:line="240" w:lineRule="auto"/>
              <w:jc w:val="both"/>
              <w:rPr>
                <w:rFonts w:ascii="Times New Roman" w:hAnsi="Times New Roman"/>
                <w:sz w:val="20"/>
                <w:szCs w:val="20"/>
                <w:lang w:val="ro-RO"/>
              </w:rPr>
            </w:pPr>
            <w:r w:rsidRPr="00DD1270">
              <w:rPr>
                <w:rFonts w:ascii="Times New Roman" w:hAnsi="Times New Roman"/>
                <w:sz w:val="20"/>
                <w:szCs w:val="20"/>
                <w:lang w:val="ro-RO"/>
              </w:rPr>
              <w:t>Codul Bunelor Practici Agricole, care stabileşte perioadele şi condiţiile optime de împrăştiere;</w:t>
            </w:r>
          </w:p>
          <w:p w:rsidR="00FF32A2" w:rsidRPr="00DD1270" w:rsidRDefault="00FF32A2" w:rsidP="00FF32A2">
            <w:pPr>
              <w:pStyle w:val="Listparagraf"/>
              <w:numPr>
                <w:ilvl w:val="0"/>
                <w:numId w:val="7"/>
              </w:numPr>
              <w:autoSpaceDE w:val="0"/>
              <w:autoSpaceDN w:val="0"/>
              <w:adjustRightInd w:val="0"/>
              <w:spacing w:after="0" w:line="240" w:lineRule="auto"/>
              <w:jc w:val="both"/>
              <w:rPr>
                <w:rFonts w:ascii="Times New Roman" w:hAnsi="Times New Roman"/>
                <w:sz w:val="20"/>
                <w:szCs w:val="20"/>
                <w:lang w:val="ro-RO"/>
              </w:rPr>
            </w:pPr>
            <w:r w:rsidRPr="00DD1270">
              <w:rPr>
                <w:rFonts w:ascii="Times New Roman" w:hAnsi="Times New Roman"/>
                <w:sz w:val="20"/>
                <w:szCs w:val="20"/>
                <w:lang w:val="ro-RO"/>
              </w:rPr>
              <w:t xml:space="preserve">Regulamentul CE 1774/2002, care prevede toate condiţiile de monitorizare şi valorile limită ale    parametrilor biologici pentru fertilizanţii naturali proveniţi din dejecţii lichide şi </w:t>
            </w:r>
            <w:proofErr w:type="spellStart"/>
            <w:r w:rsidRPr="00DD1270">
              <w:rPr>
                <w:rFonts w:ascii="Times New Roman" w:hAnsi="Times New Roman"/>
                <w:sz w:val="20"/>
                <w:szCs w:val="20"/>
                <w:lang w:val="ro-RO"/>
              </w:rPr>
              <w:t>digestat</w:t>
            </w:r>
            <w:proofErr w:type="spellEnd"/>
            <w:r w:rsidRPr="00DD1270">
              <w:rPr>
                <w:rFonts w:ascii="Times New Roman" w:hAnsi="Times New Roman"/>
                <w:sz w:val="20"/>
                <w:szCs w:val="20"/>
                <w:lang w:val="ro-RO"/>
              </w:rPr>
              <w:t>;</w:t>
            </w:r>
          </w:p>
          <w:p w:rsidR="00FF32A2" w:rsidRPr="00DD1270" w:rsidRDefault="00FF32A2" w:rsidP="00FF32A2">
            <w:pPr>
              <w:pStyle w:val="Listparagraf"/>
              <w:numPr>
                <w:ilvl w:val="0"/>
                <w:numId w:val="7"/>
              </w:numPr>
              <w:autoSpaceDE w:val="0"/>
              <w:autoSpaceDN w:val="0"/>
              <w:adjustRightInd w:val="0"/>
              <w:spacing w:after="0" w:line="240" w:lineRule="auto"/>
              <w:jc w:val="both"/>
              <w:rPr>
                <w:rFonts w:ascii="Times New Roman" w:hAnsi="Times New Roman"/>
                <w:sz w:val="20"/>
                <w:szCs w:val="20"/>
                <w:lang w:val="ro-RO"/>
              </w:rPr>
            </w:pPr>
            <w:r w:rsidRPr="00DD1270">
              <w:rPr>
                <w:rFonts w:ascii="Times New Roman" w:hAnsi="Times New Roman"/>
                <w:sz w:val="20"/>
                <w:szCs w:val="20"/>
                <w:lang w:val="ro-RO"/>
              </w:rPr>
              <w:t>*Ord. MMGA nr. 344/2004 şi Ord. MAPDR nr. 708/2004, modificat şi completat de Ord. 27/2007, pentru aprobarea Normelor tehnice privind protecţia mediului;</w:t>
            </w:r>
          </w:p>
          <w:p w:rsidR="00FF32A2" w:rsidRPr="00DD1270" w:rsidRDefault="00FF32A2" w:rsidP="00FF32A2">
            <w:pPr>
              <w:pStyle w:val="Listparagraf"/>
              <w:numPr>
                <w:ilvl w:val="0"/>
                <w:numId w:val="7"/>
              </w:numPr>
              <w:autoSpaceDE w:val="0"/>
              <w:autoSpaceDN w:val="0"/>
              <w:adjustRightInd w:val="0"/>
              <w:spacing w:after="0" w:line="240" w:lineRule="auto"/>
              <w:ind w:left="1077" w:hanging="357"/>
              <w:jc w:val="both"/>
              <w:rPr>
                <w:rFonts w:ascii="Times New Roman" w:eastAsia="Times New Roman" w:hAnsi="Times New Roman"/>
                <w:sz w:val="20"/>
                <w:szCs w:val="20"/>
                <w:lang w:val="ro-RO" w:eastAsia="ro-RO"/>
              </w:rPr>
            </w:pPr>
            <w:r w:rsidRPr="00DD1270">
              <w:rPr>
                <w:rFonts w:ascii="Times New Roman" w:hAnsi="Times New Roman"/>
                <w:sz w:val="20"/>
                <w:szCs w:val="20"/>
                <w:lang w:val="ro-RO"/>
              </w:rPr>
              <w:t>Permisul de aplicare și toate celelalte prevederi ale Directivei 91/676/EEC referitoare la reducerea poluării apelor freatice şi de suprafaţă cu nitraţi proveniţi din surse agricole</w:t>
            </w:r>
          </w:p>
        </w:tc>
        <w:tc>
          <w:tcPr>
            <w:tcW w:w="2589" w:type="dxa"/>
          </w:tcPr>
          <w:p w:rsidR="00FF32A2" w:rsidRPr="00DD1270" w:rsidRDefault="00FF32A2" w:rsidP="00FF32A2">
            <w:pPr>
              <w:numPr>
                <w:ilvl w:val="0"/>
                <w:numId w:val="4"/>
              </w:numPr>
              <w:spacing w:after="0" w:line="240" w:lineRule="auto"/>
              <w:ind w:left="176" w:hanging="176"/>
              <w:rPr>
                <w:rFonts w:ascii="Times New Roman" w:eastAsia="Times New Roman" w:hAnsi="Times New Roman"/>
                <w:sz w:val="20"/>
                <w:szCs w:val="20"/>
                <w:lang w:val="ro-RO" w:eastAsia="ro-RO"/>
              </w:rPr>
            </w:pPr>
            <w:r w:rsidRPr="00DD1270">
              <w:rPr>
                <w:rFonts w:ascii="Times New Roman" w:hAnsi="Times New Roman"/>
                <w:sz w:val="20"/>
                <w:szCs w:val="20"/>
                <w:lang w:val="ro-RO"/>
              </w:rPr>
              <w:t>- Prin planul de monitorizare este urmărit în permanenţă nivelul următorilor parametri: pH, substanţe organice, azotiţi, azotaţi, substanţe extractibile,  metale grele – anual;</w:t>
            </w:r>
          </w:p>
          <w:p w:rsidR="00FF32A2" w:rsidRPr="00DD1270" w:rsidRDefault="00FF32A2" w:rsidP="00FF32A2">
            <w:pPr>
              <w:numPr>
                <w:ilvl w:val="0"/>
                <w:numId w:val="4"/>
              </w:numPr>
              <w:spacing w:after="0" w:line="240" w:lineRule="auto"/>
              <w:ind w:left="176" w:hanging="176"/>
              <w:rPr>
                <w:rFonts w:ascii="Times New Roman" w:eastAsia="Times New Roman" w:hAnsi="Times New Roman"/>
                <w:sz w:val="20"/>
                <w:szCs w:val="20"/>
                <w:lang w:val="ro-RO" w:eastAsia="ro-RO"/>
              </w:rPr>
            </w:pPr>
            <w:r w:rsidRPr="00DD1270">
              <w:rPr>
                <w:rFonts w:ascii="Times New Roman" w:hAnsi="Times New Roman"/>
                <w:sz w:val="20"/>
                <w:szCs w:val="20"/>
                <w:lang w:val="ro-RO"/>
              </w:rPr>
              <w:t>- responsabil - titularul</w:t>
            </w:r>
          </w:p>
        </w:tc>
      </w:tr>
      <w:tr w:rsidR="00FF32A2" w:rsidRPr="00DD1270" w:rsidTr="00D0171D">
        <w:trPr>
          <w:cantSplit/>
          <w:trHeight w:val="870"/>
          <w:jc w:val="center"/>
        </w:trPr>
        <w:tc>
          <w:tcPr>
            <w:tcW w:w="2340" w:type="dxa"/>
            <w:shd w:val="clear" w:color="auto" w:fill="auto"/>
          </w:tcPr>
          <w:p w:rsidR="00FF32A2" w:rsidRPr="00DD1270" w:rsidRDefault="00FF32A2" w:rsidP="00D0171D">
            <w:pPr>
              <w:spacing w:after="60" w:line="240" w:lineRule="auto"/>
              <w:rPr>
                <w:rFonts w:ascii="Times New Roman" w:hAnsi="Times New Roman"/>
                <w:bCs/>
                <w:iCs/>
                <w:sz w:val="20"/>
                <w:szCs w:val="20"/>
                <w:lang w:val="ro-RO"/>
              </w:rPr>
            </w:pPr>
            <w:r w:rsidRPr="00DD1270">
              <w:rPr>
                <w:rFonts w:ascii="Times New Roman" w:hAnsi="Times New Roman"/>
                <w:bCs/>
                <w:iCs/>
                <w:sz w:val="20"/>
                <w:szCs w:val="20"/>
                <w:lang w:val="ro-RO"/>
              </w:rPr>
              <w:t>Măsuri de eliminare/reducere a</w:t>
            </w:r>
            <w:r w:rsidRPr="00DD1270">
              <w:rPr>
                <w:rFonts w:ascii="Times New Roman" w:hAnsi="Times New Roman"/>
                <w:bCs/>
                <w:spacing w:val="3"/>
                <w:sz w:val="20"/>
                <w:szCs w:val="20"/>
                <w:lang w:val="ro-RO"/>
              </w:rPr>
              <w:t xml:space="preserve"> </w:t>
            </w:r>
            <w:proofErr w:type="spellStart"/>
            <w:r w:rsidRPr="00DD1270">
              <w:rPr>
                <w:rFonts w:ascii="Times New Roman" w:hAnsi="Times New Roman"/>
                <w:spacing w:val="1"/>
                <w:sz w:val="20"/>
                <w:szCs w:val="20"/>
                <w:u w:val="single"/>
                <w:lang w:val="ro-RO"/>
              </w:rPr>
              <w:t>deseurile</w:t>
            </w:r>
            <w:proofErr w:type="spellEnd"/>
            <w:r w:rsidRPr="00DD1270">
              <w:rPr>
                <w:rFonts w:ascii="Times New Roman" w:hAnsi="Times New Roman"/>
                <w:spacing w:val="1"/>
                <w:sz w:val="20"/>
                <w:szCs w:val="20"/>
                <w:u w:val="single"/>
                <w:lang w:val="ro-RO"/>
              </w:rPr>
              <w:t xml:space="preserve"> cu risc biologic</w:t>
            </w:r>
          </w:p>
        </w:tc>
        <w:tc>
          <w:tcPr>
            <w:tcW w:w="5247" w:type="dxa"/>
          </w:tcPr>
          <w:p w:rsidR="00FF32A2" w:rsidRPr="00DD1270" w:rsidRDefault="00FF32A2" w:rsidP="00FF32A2">
            <w:pPr>
              <w:numPr>
                <w:ilvl w:val="0"/>
                <w:numId w:val="4"/>
              </w:numPr>
              <w:shd w:val="clear" w:color="auto" w:fill="FFFFFF"/>
              <w:tabs>
                <w:tab w:val="num" w:pos="270"/>
              </w:tabs>
              <w:spacing w:after="0" w:line="240" w:lineRule="auto"/>
              <w:ind w:left="270" w:hanging="284"/>
              <w:jc w:val="both"/>
              <w:rPr>
                <w:rFonts w:ascii="Times New Roman" w:hAnsi="Times New Roman"/>
                <w:bCs/>
                <w:spacing w:val="3"/>
                <w:sz w:val="20"/>
                <w:szCs w:val="20"/>
                <w:lang w:val="ro-RO"/>
              </w:rPr>
            </w:pPr>
            <w:r w:rsidRPr="00DD1270">
              <w:rPr>
                <w:rFonts w:ascii="Times New Roman" w:hAnsi="Times New Roman"/>
                <w:iCs/>
                <w:spacing w:val="2"/>
                <w:sz w:val="20"/>
                <w:szCs w:val="20"/>
                <w:lang w:val="ro-RO"/>
              </w:rPr>
              <w:t xml:space="preserve">eliminarea animalelor moarte din halele de producţie, </w:t>
            </w:r>
            <w:r w:rsidRPr="00DD1270">
              <w:rPr>
                <w:rFonts w:ascii="Times New Roman" w:hAnsi="Times New Roman"/>
                <w:spacing w:val="3"/>
                <w:sz w:val="20"/>
                <w:szCs w:val="20"/>
                <w:lang w:val="ro-RO"/>
              </w:rPr>
              <w:t>d</w:t>
            </w:r>
            <w:r w:rsidRPr="00DD1270">
              <w:rPr>
                <w:rFonts w:ascii="Times New Roman" w:hAnsi="Times New Roman"/>
                <w:spacing w:val="5"/>
                <w:sz w:val="20"/>
                <w:szCs w:val="20"/>
                <w:lang w:val="ro-RO"/>
              </w:rPr>
              <w:t xml:space="preserve">epozitarea în încăpere frigorifică special amenajată, predarea la unităţi </w:t>
            </w:r>
            <w:r w:rsidRPr="00DD1270">
              <w:rPr>
                <w:rFonts w:ascii="Times New Roman" w:hAnsi="Times New Roman"/>
                <w:sz w:val="20"/>
                <w:szCs w:val="20"/>
                <w:lang w:val="ro-RO"/>
              </w:rPr>
              <w:t>specializate pentru incinerare.</w:t>
            </w:r>
          </w:p>
          <w:p w:rsidR="00FF32A2" w:rsidRPr="00DD1270" w:rsidRDefault="00FF32A2" w:rsidP="00FF32A2">
            <w:pPr>
              <w:numPr>
                <w:ilvl w:val="0"/>
                <w:numId w:val="4"/>
              </w:numPr>
              <w:shd w:val="clear" w:color="auto" w:fill="FFFFFF"/>
              <w:tabs>
                <w:tab w:val="num" w:pos="270"/>
              </w:tabs>
              <w:spacing w:after="0" w:line="240" w:lineRule="auto"/>
              <w:ind w:left="270" w:hanging="284"/>
              <w:jc w:val="both"/>
              <w:rPr>
                <w:rFonts w:ascii="Times New Roman" w:hAnsi="Times New Roman"/>
                <w:sz w:val="20"/>
                <w:szCs w:val="20"/>
                <w:lang w:val="ro-RO"/>
              </w:rPr>
            </w:pPr>
            <w:r w:rsidRPr="00DD1270">
              <w:rPr>
                <w:rFonts w:ascii="Times New Roman" w:hAnsi="Times New Roman"/>
                <w:bCs/>
                <w:spacing w:val="3"/>
                <w:sz w:val="20"/>
                <w:szCs w:val="20"/>
                <w:lang w:val="ro-RO"/>
              </w:rPr>
              <w:t xml:space="preserve">colectarea materialelor sanitare folosite pentru tratamente etc. în </w:t>
            </w:r>
            <w:proofErr w:type="spellStart"/>
            <w:r w:rsidRPr="00DD1270">
              <w:rPr>
                <w:rFonts w:ascii="Times New Roman" w:hAnsi="Times New Roman"/>
                <w:bCs/>
                <w:spacing w:val="3"/>
                <w:sz w:val="20"/>
                <w:szCs w:val="20"/>
                <w:lang w:val="ro-RO"/>
              </w:rPr>
              <w:t>recipienţi</w:t>
            </w:r>
            <w:proofErr w:type="spellEnd"/>
            <w:r w:rsidRPr="00DD1270">
              <w:rPr>
                <w:rFonts w:ascii="Times New Roman" w:hAnsi="Times New Roman"/>
                <w:bCs/>
                <w:spacing w:val="3"/>
                <w:sz w:val="20"/>
                <w:szCs w:val="20"/>
                <w:lang w:val="ro-RO"/>
              </w:rPr>
              <w:t xml:space="preserve"> separat de deşeurile menajere şi predarea la unităţi specializate pentru distrugere prin incinerare</w:t>
            </w:r>
          </w:p>
        </w:tc>
        <w:tc>
          <w:tcPr>
            <w:tcW w:w="2589" w:type="dxa"/>
          </w:tcPr>
          <w:p w:rsidR="00FF32A2" w:rsidRPr="00DD1270" w:rsidRDefault="00FF32A2" w:rsidP="00FF32A2">
            <w:pPr>
              <w:numPr>
                <w:ilvl w:val="0"/>
                <w:numId w:val="4"/>
              </w:numPr>
              <w:spacing w:after="0" w:line="240" w:lineRule="auto"/>
              <w:ind w:left="176" w:hanging="176"/>
              <w:rPr>
                <w:rFonts w:ascii="Times New Roman" w:eastAsia="Times New Roman" w:hAnsi="Times New Roman"/>
                <w:sz w:val="20"/>
                <w:szCs w:val="20"/>
                <w:lang w:val="ro-RO" w:eastAsia="ro-RO"/>
              </w:rPr>
            </w:pPr>
            <w:r w:rsidRPr="00DD1270">
              <w:rPr>
                <w:rFonts w:ascii="Times New Roman" w:eastAsia="Times New Roman" w:hAnsi="Times New Roman"/>
                <w:sz w:val="20"/>
                <w:szCs w:val="20"/>
                <w:lang w:val="ro-RO" w:eastAsia="ro-RO"/>
              </w:rPr>
              <w:t>Anual/titularul de activitate</w:t>
            </w:r>
          </w:p>
        </w:tc>
      </w:tr>
      <w:tr w:rsidR="00FF32A2" w:rsidRPr="00DD1270" w:rsidTr="00D0171D">
        <w:trPr>
          <w:cantSplit/>
          <w:trHeight w:val="3060"/>
          <w:jc w:val="center"/>
        </w:trPr>
        <w:tc>
          <w:tcPr>
            <w:tcW w:w="2340" w:type="dxa"/>
            <w:shd w:val="clear" w:color="auto" w:fill="auto"/>
          </w:tcPr>
          <w:p w:rsidR="00FF32A2" w:rsidRPr="00DD1270" w:rsidRDefault="00FF32A2" w:rsidP="00D0171D">
            <w:pPr>
              <w:autoSpaceDE w:val="0"/>
              <w:autoSpaceDN w:val="0"/>
              <w:adjustRightInd w:val="0"/>
              <w:spacing w:after="0" w:line="360" w:lineRule="auto"/>
              <w:rPr>
                <w:rFonts w:ascii="Times New Roman" w:hAnsi="Times New Roman"/>
                <w:bCs/>
                <w:sz w:val="20"/>
                <w:szCs w:val="20"/>
                <w:lang w:val="ro-RO"/>
              </w:rPr>
            </w:pPr>
            <w:r w:rsidRPr="00DD1270">
              <w:rPr>
                <w:rFonts w:ascii="Times New Roman" w:hAnsi="Times New Roman"/>
                <w:bCs/>
                <w:sz w:val="20"/>
                <w:szCs w:val="20"/>
                <w:lang w:val="ro-RO"/>
              </w:rPr>
              <w:t>Măsuri de prevenire a poluărilor accidentale</w:t>
            </w:r>
          </w:p>
          <w:p w:rsidR="00FF32A2" w:rsidRPr="00DD1270" w:rsidRDefault="00FF32A2" w:rsidP="00D0171D">
            <w:pPr>
              <w:shd w:val="clear" w:color="auto" w:fill="FFFFFF"/>
              <w:spacing w:after="0" w:line="360" w:lineRule="auto"/>
              <w:rPr>
                <w:rFonts w:ascii="Times New Roman" w:hAnsi="Times New Roman"/>
                <w:color w:val="FF0000"/>
                <w:spacing w:val="3"/>
                <w:sz w:val="20"/>
                <w:szCs w:val="20"/>
                <w:lang w:val="ro-RO"/>
              </w:rPr>
            </w:pPr>
          </w:p>
          <w:p w:rsidR="00FF32A2" w:rsidRPr="00DD1270" w:rsidRDefault="00FF32A2" w:rsidP="00D0171D">
            <w:pPr>
              <w:shd w:val="clear" w:color="auto" w:fill="FFFFFF"/>
              <w:spacing w:after="0" w:line="360" w:lineRule="auto"/>
              <w:rPr>
                <w:rFonts w:ascii="Times New Roman" w:hAnsi="Times New Roman"/>
                <w:color w:val="FF0000"/>
                <w:spacing w:val="3"/>
                <w:sz w:val="20"/>
                <w:szCs w:val="20"/>
                <w:lang w:val="ro-RO"/>
              </w:rPr>
            </w:pPr>
          </w:p>
          <w:p w:rsidR="00FF32A2" w:rsidRPr="00DD1270" w:rsidRDefault="00FF32A2" w:rsidP="00D0171D">
            <w:pPr>
              <w:spacing w:after="60" w:line="240" w:lineRule="auto"/>
              <w:rPr>
                <w:rFonts w:ascii="Times New Roman" w:hAnsi="Times New Roman"/>
                <w:bCs/>
                <w:iCs/>
                <w:sz w:val="20"/>
                <w:szCs w:val="20"/>
                <w:lang w:val="ro-RO"/>
              </w:rPr>
            </w:pPr>
          </w:p>
        </w:tc>
        <w:tc>
          <w:tcPr>
            <w:tcW w:w="5247" w:type="dxa"/>
          </w:tcPr>
          <w:p w:rsidR="00FF32A2" w:rsidRPr="00DD1270" w:rsidRDefault="00FF32A2" w:rsidP="00FF32A2">
            <w:pPr>
              <w:numPr>
                <w:ilvl w:val="0"/>
                <w:numId w:val="4"/>
              </w:numPr>
              <w:shd w:val="clear" w:color="auto" w:fill="FFFFFF"/>
              <w:spacing w:after="0" w:line="240" w:lineRule="auto"/>
              <w:ind w:left="270" w:hanging="270"/>
              <w:jc w:val="both"/>
              <w:rPr>
                <w:rFonts w:ascii="Times New Roman" w:hAnsi="Times New Roman"/>
                <w:bCs/>
                <w:spacing w:val="3"/>
                <w:sz w:val="20"/>
                <w:szCs w:val="20"/>
                <w:lang w:val="ro-RO"/>
              </w:rPr>
            </w:pPr>
            <w:r w:rsidRPr="00DD1270">
              <w:rPr>
                <w:rFonts w:ascii="Times New Roman" w:hAnsi="Times New Roman"/>
                <w:bCs/>
                <w:iCs/>
                <w:sz w:val="20"/>
                <w:szCs w:val="20"/>
                <w:lang w:val="ro-RO"/>
              </w:rPr>
              <w:t xml:space="preserve">transportul şi depozitarea carburanţilor necesari pentru </w:t>
            </w:r>
            <w:proofErr w:type="spellStart"/>
            <w:r w:rsidRPr="00DD1270">
              <w:rPr>
                <w:rFonts w:ascii="Times New Roman" w:hAnsi="Times New Roman"/>
                <w:bCs/>
                <w:iCs/>
                <w:sz w:val="20"/>
                <w:szCs w:val="20"/>
                <w:lang w:val="ro-RO"/>
              </w:rPr>
              <w:t>utilajeje</w:t>
            </w:r>
            <w:proofErr w:type="spellEnd"/>
            <w:r w:rsidRPr="00DD1270">
              <w:rPr>
                <w:rFonts w:ascii="Times New Roman" w:hAnsi="Times New Roman"/>
                <w:bCs/>
                <w:iCs/>
                <w:sz w:val="20"/>
                <w:szCs w:val="20"/>
                <w:lang w:val="ro-RO"/>
              </w:rPr>
              <w:t xml:space="preserve"> tehnologice în </w:t>
            </w:r>
            <w:proofErr w:type="spellStart"/>
            <w:r w:rsidRPr="00DD1270">
              <w:rPr>
                <w:rFonts w:ascii="Times New Roman" w:hAnsi="Times New Roman"/>
                <w:bCs/>
                <w:iCs/>
                <w:sz w:val="20"/>
                <w:szCs w:val="20"/>
                <w:lang w:val="ro-RO"/>
              </w:rPr>
              <w:t>recipienţi</w:t>
            </w:r>
            <w:proofErr w:type="spellEnd"/>
            <w:r w:rsidRPr="00DD1270">
              <w:rPr>
                <w:rFonts w:ascii="Times New Roman" w:hAnsi="Times New Roman"/>
                <w:bCs/>
                <w:iCs/>
                <w:sz w:val="20"/>
                <w:szCs w:val="20"/>
                <w:lang w:val="ro-RO"/>
              </w:rPr>
              <w:t xml:space="preserve"> corespunzători normelor de depozitare şi transport a produselor petroliere.</w:t>
            </w:r>
          </w:p>
          <w:p w:rsidR="00FF32A2" w:rsidRPr="00DD1270" w:rsidRDefault="00FF32A2" w:rsidP="00FF32A2">
            <w:pPr>
              <w:numPr>
                <w:ilvl w:val="0"/>
                <w:numId w:val="4"/>
              </w:numPr>
              <w:shd w:val="clear" w:color="auto" w:fill="FFFFFF"/>
              <w:spacing w:after="0" w:line="240" w:lineRule="auto"/>
              <w:ind w:left="270" w:hanging="270"/>
              <w:jc w:val="both"/>
              <w:rPr>
                <w:rFonts w:ascii="Times New Roman" w:hAnsi="Times New Roman"/>
                <w:bCs/>
                <w:spacing w:val="3"/>
                <w:sz w:val="20"/>
                <w:szCs w:val="20"/>
                <w:lang w:val="ro-RO"/>
              </w:rPr>
            </w:pPr>
            <w:r w:rsidRPr="00DD1270">
              <w:rPr>
                <w:rFonts w:ascii="Times New Roman" w:hAnsi="Times New Roman"/>
                <w:bCs/>
                <w:iCs/>
                <w:sz w:val="20"/>
                <w:szCs w:val="20"/>
                <w:lang w:val="ro-RO"/>
              </w:rPr>
              <w:t>alimentarea mijloacelor de transport de la staţii specializate în distribuţia produselor petroliere</w:t>
            </w:r>
            <w:r w:rsidRPr="00DD1270">
              <w:rPr>
                <w:rFonts w:ascii="Times New Roman" w:hAnsi="Times New Roman"/>
                <w:spacing w:val="3"/>
                <w:sz w:val="20"/>
                <w:szCs w:val="20"/>
                <w:lang w:val="ro-RO"/>
              </w:rPr>
              <w:t xml:space="preserve"> corespunzătoare a pichetului de incendiu,</w:t>
            </w:r>
          </w:p>
          <w:p w:rsidR="00FF32A2" w:rsidRPr="00DD1270" w:rsidRDefault="00FF32A2" w:rsidP="00FF32A2">
            <w:pPr>
              <w:numPr>
                <w:ilvl w:val="0"/>
                <w:numId w:val="4"/>
              </w:numPr>
              <w:shd w:val="clear" w:color="auto" w:fill="FFFFFF"/>
              <w:spacing w:after="0" w:line="240" w:lineRule="auto"/>
              <w:ind w:left="270" w:hanging="270"/>
              <w:jc w:val="both"/>
              <w:rPr>
                <w:rFonts w:ascii="Times New Roman" w:hAnsi="Times New Roman"/>
                <w:sz w:val="20"/>
                <w:szCs w:val="20"/>
                <w:lang w:val="ro-RO"/>
              </w:rPr>
            </w:pPr>
            <w:r w:rsidRPr="00DD1270">
              <w:rPr>
                <w:rFonts w:ascii="Times New Roman" w:hAnsi="Times New Roman"/>
                <w:spacing w:val="3"/>
                <w:sz w:val="20"/>
                <w:szCs w:val="20"/>
                <w:lang w:val="ro-RO"/>
              </w:rPr>
              <w:t>dotarea fermei cu materiale absorbante necesare pentru combaterea poluării accidentale cu produse petroliere.</w:t>
            </w:r>
          </w:p>
        </w:tc>
        <w:tc>
          <w:tcPr>
            <w:tcW w:w="2589" w:type="dxa"/>
          </w:tcPr>
          <w:p w:rsidR="00FF32A2" w:rsidRPr="00DD1270" w:rsidRDefault="00FF32A2" w:rsidP="00D0171D">
            <w:pPr>
              <w:autoSpaceDE w:val="0"/>
              <w:autoSpaceDN w:val="0"/>
              <w:adjustRightInd w:val="0"/>
              <w:spacing w:after="0" w:line="360" w:lineRule="auto"/>
              <w:jc w:val="both"/>
              <w:rPr>
                <w:rFonts w:ascii="Times New Roman" w:eastAsia="Times New Roman" w:hAnsi="Times New Roman"/>
                <w:sz w:val="20"/>
                <w:szCs w:val="20"/>
                <w:lang w:val="ro-RO" w:eastAsia="ro-RO"/>
              </w:rPr>
            </w:pPr>
            <w:r w:rsidRPr="00DD1270">
              <w:rPr>
                <w:rFonts w:ascii="Times New Roman" w:eastAsia="Times New Roman" w:hAnsi="Times New Roman"/>
                <w:sz w:val="20"/>
                <w:szCs w:val="20"/>
                <w:lang w:val="ro-RO" w:eastAsia="ro-RO"/>
              </w:rPr>
              <w:t>Anual/titularul de activitate</w:t>
            </w:r>
          </w:p>
        </w:tc>
      </w:tr>
      <w:tr w:rsidR="00FF32A2" w:rsidRPr="00DD1270" w:rsidTr="00D0171D">
        <w:trPr>
          <w:cantSplit/>
          <w:trHeight w:val="2034"/>
          <w:jc w:val="center"/>
        </w:trPr>
        <w:tc>
          <w:tcPr>
            <w:tcW w:w="2340" w:type="dxa"/>
            <w:shd w:val="clear" w:color="auto" w:fill="auto"/>
          </w:tcPr>
          <w:p w:rsidR="00FF32A2" w:rsidRPr="00DD1270" w:rsidRDefault="00FF32A2" w:rsidP="00D0171D">
            <w:pPr>
              <w:spacing w:after="60" w:line="240" w:lineRule="auto"/>
              <w:rPr>
                <w:rFonts w:ascii="Times New Roman" w:hAnsi="Times New Roman"/>
                <w:bCs/>
                <w:iCs/>
                <w:sz w:val="20"/>
                <w:szCs w:val="20"/>
                <w:lang w:val="ro-RO"/>
              </w:rPr>
            </w:pPr>
            <w:r w:rsidRPr="00DD1270">
              <w:rPr>
                <w:rFonts w:ascii="Times New Roman" w:hAnsi="Times New Roman"/>
                <w:bCs/>
                <w:spacing w:val="3"/>
                <w:sz w:val="20"/>
                <w:szCs w:val="20"/>
                <w:lang w:val="ro-RO"/>
              </w:rPr>
              <w:lastRenderedPageBreak/>
              <w:t>Alte m</w:t>
            </w:r>
            <w:r w:rsidRPr="00DD1270">
              <w:rPr>
                <w:rFonts w:ascii="Times New Roman" w:hAnsi="Times New Roman"/>
                <w:bCs/>
                <w:iCs/>
                <w:sz w:val="20"/>
                <w:szCs w:val="20"/>
                <w:lang w:val="ro-RO"/>
              </w:rPr>
              <w:t>ăsuri pentru protecţia mediului</w:t>
            </w:r>
          </w:p>
        </w:tc>
        <w:tc>
          <w:tcPr>
            <w:tcW w:w="5247" w:type="dxa"/>
          </w:tcPr>
          <w:p w:rsidR="00FF32A2" w:rsidRPr="00DD1270" w:rsidRDefault="00FF32A2" w:rsidP="00FF32A2">
            <w:pPr>
              <w:numPr>
                <w:ilvl w:val="0"/>
                <w:numId w:val="4"/>
              </w:numPr>
              <w:shd w:val="clear" w:color="auto" w:fill="FFFFFF"/>
              <w:spacing w:after="0" w:line="240" w:lineRule="auto"/>
              <w:ind w:left="270" w:hanging="270"/>
              <w:jc w:val="both"/>
              <w:rPr>
                <w:rFonts w:ascii="Times New Roman" w:hAnsi="Times New Roman"/>
                <w:spacing w:val="3"/>
                <w:sz w:val="20"/>
                <w:szCs w:val="20"/>
                <w:lang w:val="ro-RO"/>
              </w:rPr>
            </w:pPr>
            <w:r w:rsidRPr="00DD1270">
              <w:rPr>
                <w:rFonts w:ascii="Times New Roman" w:hAnsi="Times New Roman"/>
                <w:spacing w:val="3"/>
                <w:sz w:val="20"/>
                <w:szCs w:val="20"/>
                <w:lang w:val="ro-RO"/>
              </w:rPr>
              <w:t xml:space="preserve">îngrijirea spaţiilor verzi cu lucrări specifice: toaletare a arborilor din perdeaua perimetrală şi din jurul platformei de dejecții, administrarea de îngrăşăminte, tunderea gazonului, udarea spaţiilor verzi în perioadele de secetă. </w:t>
            </w:r>
          </w:p>
          <w:p w:rsidR="00FF32A2" w:rsidRPr="00DD1270" w:rsidRDefault="00FF32A2" w:rsidP="00FF32A2">
            <w:pPr>
              <w:numPr>
                <w:ilvl w:val="0"/>
                <w:numId w:val="4"/>
              </w:numPr>
              <w:shd w:val="clear" w:color="auto" w:fill="FFFFFF"/>
              <w:spacing w:after="0" w:line="240" w:lineRule="auto"/>
              <w:ind w:left="270" w:hanging="270"/>
              <w:jc w:val="both"/>
              <w:rPr>
                <w:rFonts w:ascii="Times New Roman" w:hAnsi="Times New Roman"/>
                <w:spacing w:val="3"/>
                <w:sz w:val="20"/>
                <w:szCs w:val="20"/>
                <w:lang w:val="ro-RO"/>
              </w:rPr>
            </w:pPr>
            <w:r w:rsidRPr="00DD1270">
              <w:rPr>
                <w:rFonts w:ascii="Times New Roman" w:hAnsi="Times New Roman"/>
                <w:spacing w:val="3"/>
                <w:sz w:val="20"/>
                <w:szCs w:val="20"/>
                <w:lang w:val="ro-RO"/>
              </w:rPr>
              <w:t>amenajarea și dotarea corespunzătoare a pichetului de incendiu,</w:t>
            </w:r>
          </w:p>
          <w:p w:rsidR="00FF32A2" w:rsidRPr="00DD1270" w:rsidRDefault="00FF32A2" w:rsidP="00FF32A2">
            <w:pPr>
              <w:numPr>
                <w:ilvl w:val="0"/>
                <w:numId w:val="4"/>
              </w:numPr>
              <w:shd w:val="clear" w:color="auto" w:fill="FFFFFF"/>
              <w:spacing w:after="0" w:line="240" w:lineRule="auto"/>
              <w:ind w:left="270" w:hanging="270"/>
              <w:jc w:val="both"/>
              <w:rPr>
                <w:rFonts w:ascii="Times New Roman" w:hAnsi="Times New Roman"/>
                <w:spacing w:val="3"/>
                <w:sz w:val="20"/>
                <w:szCs w:val="20"/>
                <w:lang w:val="ro-RO"/>
              </w:rPr>
            </w:pPr>
            <w:r w:rsidRPr="00DD1270">
              <w:rPr>
                <w:rFonts w:ascii="Times New Roman" w:hAnsi="Times New Roman"/>
                <w:spacing w:val="3"/>
                <w:sz w:val="20"/>
                <w:szCs w:val="20"/>
                <w:lang w:val="ro-RO"/>
              </w:rPr>
              <w:t>dotarea fermei cu materiale absorbante necesare pentru combaterea poluării accidentale cu produse petroliere.</w:t>
            </w:r>
          </w:p>
        </w:tc>
        <w:tc>
          <w:tcPr>
            <w:tcW w:w="2589" w:type="dxa"/>
          </w:tcPr>
          <w:p w:rsidR="00FF32A2" w:rsidRPr="00DD1270" w:rsidRDefault="00FF32A2" w:rsidP="00FF32A2">
            <w:pPr>
              <w:numPr>
                <w:ilvl w:val="0"/>
                <w:numId w:val="4"/>
              </w:numPr>
              <w:spacing w:after="0" w:line="240" w:lineRule="auto"/>
              <w:ind w:left="176" w:hanging="176"/>
              <w:rPr>
                <w:rFonts w:ascii="Times New Roman" w:eastAsia="Times New Roman" w:hAnsi="Times New Roman"/>
                <w:sz w:val="20"/>
                <w:szCs w:val="20"/>
                <w:lang w:val="ro-RO" w:eastAsia="ro-RO"/>
              </w:rPr>
            </w:pPr>
            <w:r w:rsidRPr="00DD1270">
              <w:rPr>
                <w:rFonts w:ascii="Times New Roman" w:eastAsia="Times New Roman" w:hAnsi="Times New Roman"/>
                <w:sz w:val="20"/>
                <w:szCs w:val="20"/>
                <w:lang w:val="ro-RO" w:eastAsia="ro-RO"/>
              </w:rPr>
              <w:t>Anual/titularul de activitate</w:t>
            </w:r>
          </w:p>
        </w:tc>
      </w:tr>
      <w:tr w:rsidR="00FF32A2" w:rsidRPr="00DD1270" w:rsidTr="00D0171D">
        <w:trPr>
          <w:cantSplit/>
          <w:trHeight w:val="420"/>
          <w:jc w:val="center"/>
        </w:trPr>
        <w:tc>
          <w:tcPr>
            <w:tcW w:w="2340" w:type="dxa"/>
            <w:shd w:val="clear" w:color="auto" w:fill="auto"/>
          </w:tcPr>
          <w:p w:rsidR="00FF32A2" w:rsidRPr="00DD1270" w:rsidRDefault="00FF32A2" w:rsidP="00D0171D">
            <w:pPr>
              <w:spacing w:after="60" w:line="240" w:lineRule="auto"/>
              <w:rPr>
                <w:rFonts w:ascii="Times New Roman" w:hAnsi="Times New Roman"/>
                <w:bCs/>
                <w:spacing w:val="3"/>
                <w:sz w:val="20"/>
                <w:szCs w:val="20"/>
                <w:lang w:val="ro-RO"/>
              </w:rPr>
            </w:pPr>
            <w:r w:rsidRPr="00DD1270">
              <w:rPr>
                <w:rFonts w:ascii="Times New Roman" w:hAnsi="Times New Roman"/>
                <w:bCs/>
                <w:spacing w:val="3"/>
                <w:sz w:val="20"/>
                <w:szCs w:val="20"/>
                <w:lang w:val="ro-RO"/>
              </w:rPr>
              <w:t xml:space="preserve">Biodiversitatea, flora şi fauna </w:t>
            </w:r>
          </w:p>
        </w:tc>
        <w:tc>
          <w:tcPr>
            <w:tcW w:w="5247" w:type="dxa"/>
          </w:tcPr>
          <w:p w:rsidR="00FF32A2" w:rsidRPr="00DD1270" w:rsidRDefault="00FF32A2" w:rsidP="00FF32A2">
            <w:pPr>
              <w:numPr>
                <w:ilvl w:val="0"/>
                <w:numId w:val="4"/>
              </w:numPr>
              <w:shd w:val="clear" w:color="auto" w:fill="FFFFFF"/>
              <w:tabs>
                <w:tab w:val="num" w:pos="235"/>
              </w:tabs>
              <w:spacing w:after="0" w:line="240" w:lineRule="auto"/>
              <w:ind w:left="235" w:hanging="284"/>
              <w:jc w:val="both"/>
              <w:rPr>
                <w:rFonts w:ascii="Times New Roman" w:hAnsi="Times New Roman"/>
                <w:spacing w:val="3"/>
                <w:sz w:val="20"/>
                <w:szCs w:val="20"/>
                <w:lang w:val="ro-RO"/>
              </w:rPr>
            </w:pPr>
            <w:r w:rsidRPr="00DD1270">
              <w:rPr>
                <w:rFonts w:ascii="Times New Roman" w:hAnsi="Times New Roman"/>
                <w:spacing w:val="3"/>
                <w:sz w:val="20"/>
                <w:szCs w:val="20"/>
                <w:lang w:val="ro-RO"/>
              </w:rPr>
              <w:t xml:space="preserve">orice forma de recoltare, capturare ,ucidere , distrugere sau </w:t>
            </w:r>
            <w:proofErr w:type="spellStart"/>
            <w:r w:rsidRPr="00DD1270">
              <w:rPr>
                <w:rFonts w:ascii="Times New Roman" w:hAnsi="Times New Roman"/>
                <w:spacing w:val="3"/>
                <w:sz w:val="20"/>
                <w:szCs w:val="20"/>
                <w:lang w:val="ro-RO"/>
              </w:rPr>
              <w:t>vatamare</w:t>
            </w:r>
            <w:proofErr w:type="spellEnd"/>
            <w:r w:rsidRPr="00DD1270">
              <w:rPr>
                <w:rFonts w:ascii="Times New Roman" w:hAnsi="Times New Roman"/>
                <w:spacing w:val="3"/>
                <w:sz w:val="20"/>
                <w:szCs w:val="20"/>
                <w:lang w:val="ro-RO"/>
              </w:rPr>
              <w:t xml:space="preserve"> a exemplarelor aflate in mediul lor natural , in oricare din stadiile ciclului lor biologic; </w:t>
            </w:r>
          </w:p>
          <w:p w:rsidR="00FF32A2" w:rsidRPr="00DD1270" w:rsidRDefault="00FF32A2" w:rsidP="00FF32A2">
            <w:pPr>
              <w:numPr>
                <w:ilvl w:val="0"/>
                <w:numId w:val="4"/>
              </w:numPr>
              <w:shd w:val="clear" w:color="auto" w:fill="FFFFFF"/>
              <w:tabs>
                <w:tab w:val="num" w:pos="235"/>
              </w:tabs>
              <w:spacing w:after="0" w:line="240" w:lineRule="auto"/>
              <w:ind w:left="235" w:hanging="284"/>
              <w:jc w:val="both"/>
              <w:rPr>
                <w:rFonts w:ascii="Times New Roman" w:hAnsi="Times New Roman"/>
                <w:spacing w:val="3"/>
                <w:sz w:val="20"/>
                <w:szCs w:val="20"/>
                <w:lang w:val="ro-RO"/>
              </w:rPr>
            </w:pPr>
            <w:r w:rsidRPr="00DD1270">
              <w:rPr>
                <w:rFonts w:ascii="Times New Roman" w:hAnsi="Times New Roman"/>
                <w:spacing w:val="3"/>
                <w:sz w:val="20"/>
                <w:szCs w:val="20"/>
                <w:lang w:val="ro-RO"/>
              </w:rPr>
              <w:t>deteriorarea și / sau distrugerea locurilor de reproducere ori de odihnă a păsărilor sălbatice;</w:t>
            </w:r>
          </w:p>
          <w:p w:rsidR="00FF32A2" w:rsidRPr="00DD1270" w:rsidRDefault="00FF32A2" w:rsidP="00FF32A2">
            <w:pPr>
              <w:numPr>
                <w:ilvl w:val="0"/>
                <w:numId w:val="4"/>
              </w:numPr>
              <w:shd w:val="clear" w:color="auto" w:fill="FFFFFF"/>
              <w:tabs>
                <w:tab w:val="num" w:pos="235"/>
              </w:tabs>
              <w:spacing w:after="0" w:line="240" w:lineRule="auto"/>
              <w:ind w:left="235" w:hanging="284"/>
              <w:jc w:val="both"/>
              <w:rPr>
                <w:rFonts w:ascii="Times New Roman" w:hAnsi="Times New Roman"/>
                <w:spacing w:val="3"/>
                <w:sz w:val="20"/>
                <w:szCs w:val="20"/>
                <w:lang w:val="ro-RO"/>
              </w:rPr>
            </w:pPr>
            <w:r w:rsidRPr="00DD1270">
              <w:rPr>
                <w:rFonts w:ascii="Times New Roman" w:hAnsi="Times New Roman"/>
                <w:spacing w:val="3"/>
                <w:sz w:val="20"/>
                <w:szCs w:val="20"/>
                <w:lang w:val="ro-RO"/>
              </w:rPr>
              <w:t>uciderea sau capturarea intenționată a păsărilor sălbatice , indiferent de metoda utilizată;</w:t>
            </w:r>
          </w:p>
          <w:p w:rsidR="00FF32A2" w:rsidRPr="00DD1270" w:rsidRDefault="00FF32A2" w:rsidP="00FF32A2">
            <w:pPr>
              <w:numPr>
                <w:ilvl w:val="0"/>
                <w:numId w:val="4"/>
              </w:numPr>
              <w:shd w:val="clear" w:color="auto" w:fill="FFFFFF"/>
              <w:tabs>
                <w:tab w:val="num" w:pos="235"/>
              </w:tabs>
              <w:spacing w:after="0" w:line="240" w:lineRule="auto"/>
              <w:ind w:left="235" w:hanging="284"/>
              <w:jc w:val="both"/>
              <w:rPr>
                <w:rFonts w:ascii="Times New Roman" w:hAnsi="Times New Roman"/>
                <w:spacing w:val="3"/>
                <w:sz w:val="20"/>
                <w:szCs w:val="20"/>
                <w:lang w:val="ro-RO"/>
              </w:rPr>
            </w:pPr>
            <w:r w:rsidRPr="00DD1270">
              <w:rPr>
                <w:rFonts w:ascii="Times New Roman" w:hAnsi="Times New Roman"/>
                <w:spacing w:val="3"/>
                <w:sz w:val="20"/>
                <w:szCs w:val="20"/>
                <w:lang w:val="ro-RO"/>
              </w:rPr>
              <w:t xml:space="preserve">perturbarea intenționată in special in cursul perioadei de reproducere , creștere, migrație </w:t>
            </w:r>
          </w:p>
          <w:p w:rsidR="00FF32A2" w:rsidRPr="00DD1270" w:rsidRDefault="00FF32A2" w:rsidP="00D0171D">
            <w:pPr>
              <w:autoSpaceDE w:val="0"/>
              <w:autoSpaceDN w:val="0"/>
              <w:adjustRightInd w:val="0"/>
              <w:spacing w:after="0" w:line="360" w:lineRule="auto"/>
              <w:ind w:left="540" w:hanging="180"/>
              <w:jc w:val="both"/>
              <w:rPr>
                <w:rFonts w:ascii="Times New Roman" w:hAnsi="Times New Roman"/>
                <w:bCs/>
                <w:spacing w:val="3"/>
                <w:sz w:val="20"/>
                <w:szCs w:val="20"/>
                <w:lang w:val="ro-RO"/>
              </w:rPr>
            </w:pPr>
          </w:p>
        </w:tc>
        <w:tc>
          <w:tcPr>
            <w:tcW w:w="2589" w:type="dxa"/>
          </w:tcPr>
          <w:p w:rsidR="00FF32A2" w:rsidRPr="00DD1270" w:rsidRDefault="00FF32A2" w:rsidP="00FF32A2">
            <w:pPr>
              <w:numPr>
                <w:ilvl w:val="0"/>
                <w:numId w:val="4"/>
              </w:numPr>
              <w:spacing w:after="0" w:line="240" w:lineRule="auto"/>
              <w:ind w:left="176" w:hanging="176"/>
              <w:rPr>
                <w:rFonts w:ascii="Times New Roman" w:eastAsia="Times New Roman" w:hAnsi="Times New Roman"/>
                <w:sz w:val="20"/>
                <w:szCs w:val="20"/>
                <w:lang w:val="ro-RO" w:eastAsia="ro-RO"/>
              </w:rPr>
            </w:pPr>
            <w:r w:rsidRPr="00DD1270">
              <w:rPr>
                <w:rFonts w:ascii="Times New Roman" w:eastAsia="Times New Roman" w:hAnsi="Times New Roman"/>
                <w:sz w:val="20"/>
                <w:szCs w:val="20"/>
                <w:lang w:val="ro-RO" w:eastAsia="ro-RO"/>
              </w:rPr>
              <w:t>Anual/titularul de activitate</w:t>
            </w:r>
          </w:p>
        </w:tc>
      </w:tr>
    </w:tbl>
    <w:p w:rsidR="00FF32A2" w:rsidRPr="00DD1270" w:rsidRDefault="00FF32A2" w:rsidP="00D0171D">
      <w:pPr>
        <w:shd w:val="clear" w:color="auto" w:fill="FFFFFF"/>
        <w:spacing w:after="0" w:line="240" w:lineRule="auto"/>
        <w:jc w:val="both"/>
        <w:rPr>
          <w:rFonts w:ascii="Arial" w:hAnsi="Arial" w:cs="Arial"/>
          <w:sz w:val="24"/>
          <w:szCs w:val="24"/>
          <w:lang w:val="ro-RO"/>
        </w:rPr>
      </w:pPr>
    </w:p>
    <w:p w:rsidR="00FF32A2" w:rsidRPr="00DD1270" w:rsidRDefault="00FF32A2" w:rsidP="00D0171D">
      <w:pPr>
        <w:autoSpaceDE w:val="0"/>
        <w:autoSpaceDN w:val="0"/>
        <w:adjustRightInd w:val="0"/>
        <w:spacing w:after="0" w:line="240" w:lineRule="auto"/>
        <w:ind w:firstLine="708"/>
        <w:jc w:val="both"/>
        <w:rPr>
          <w:rFonts w:ascii="Arial" w:hAnsi="Arial" w:cs="Arial"/>
          <w:color w:val="000000"/>
          <w:sz w:val="24"/>
          <w:szCs w:val="24"/>
          <w:lang w:val="ro-RO" w:eastAsia="ro-RO"/>
        </w:rPr>
      </w:pPr>
      <w:r w:rsidRPr="00DD1270">
        <w:rPr>
          <w:rFonts w:ascii="Arial" w:hAnsi="Arial" w:cs="Arial"/>
          <w:color w:val="000000"/>
          <w:sz w:val="24"/>
          <w:szCs w:val="24"/>
          <w:lang w:val="ro-RO" w:eastAsia="ro-RO"/>
        </w:rPr>
        <w:t xml:space="preserve">De îndeplinirea Programului de monitorizare este responsabil titularul planului. Acesta este obligat să depună anual la APM- Mehedinți până la </w:t>
      </w:r>
      <w:proofErr w:type="spellStart"/>
      <w:r w:rsidRPr="00DD1270">
        <w:rPr>
          <w:rFonts w:ascii="Arial" w:hAnsi="Arial" w:cs="Arial"/>
          <w:color w:val="000000"/>
          <w:sz w:val="24"/>
          <w:szCs w:val="24"/>
          <w:lang w:val="ro-RO" w:eastAsia="ro-RO"/>
        </w:rPr>
        <w:t>sfarșitul</w:t>
      </w:r>
      <w:proofErr w:type="spellEnd"/>
      <w:r w:rsidRPr="00DD1270">
        <w:rPr>
          <w:rFonts w:ascii="Arial" w:hAnsi="Arial" w:cs="Arial"/>
          <w:color w:val="000000"/>
          <w:sz w:val="24"/>
          <w:szCs w:val="24"/>
          <w:lang w:val="ro-RO" w:eastAsia="ro-RO"/>
        </w:rPr>
        <w:t xml:space="preserve"> primului trimestru al anului ulterior realizării monitorizării, rezultatele Programului de monitorizare. </w:t>
      </w:r>
    </w:p>
    <w:p w:rsidR="00FF32A2" w:rsidRPr="00DD1270" w:rsidRDefault="00FF32A2" w:rsidP="00D0171D">
      <w:pPr>
        <w:autoSpaceDE w:val="0"/>
        <w:autoSpaceDN w:val="0"/>
        <w:adjustRightInd w:val="0"/>
        <w:spacing w:after="0" w:line="240" w:lineRule="auto"/>
        <w:ind w:firstLine="708"/>
        <w:jc w:val="both"/>
        <w:rPr>
          <w:rFonts w:ascii="Arial" w:hAnsi="Arial" w:cs="Arial"/>
          <w:color w:val="000000"/>
          <w:sz w:val="24"/>
          <w:szCs w:val="24"/>
          <w:lang w:val="ro-RO" w:eastAsia="ro-RO"/>
        </w:rPr>
      </w:pPr>
      <w:r w:rsidRPr="00DD1270">
        <w:rPr>
          <w:rFonts w:ascii="Arial" w:hAnsi="Arial" w:cs="Arial"/>
          <w:i/>
          <w:iCs/>
          <w:color w:val="000000"/>
          <w:sz w:val="24"/>
          <w:szCs w:val="24"/>
          <w:lang w:val="ro-RO" w:eastAsia="ro-RO"/>
        </w:rPr>
        <w:t xml:space="preserve">Operatorul are obligația de a notifica, potrivit cerințelor și termenelor stabilite prin Ordonanţa de urgenţă a Guvernului nr. 68/2007 privind răspunderea de mediu cu referire la prevenirea şi repararea prejudiciului asupra mediului, aprobată prin Legea nr. 19/2008, cu modificările și completările aduse prin Ordonanţa de Urgenţă a Guvernului nr. 15/2009, Agenția pentru Protecția Mediului Mehedinți cu privire la amenințarea iminentă cu un prejudiciu sau la producerea acestuia. </w:t>
      </w:r>
    </w:p>
    <w:p w:rsidR="00FF32A2" w:rsidRPr="00DD1270" w:rsidRDefault="00FF32A2" w:rsidP="00D0171D">
      <w:pPr>
        <w:autoSpaceDE w:val="0"/>
        <w:autoSpaceDN w:val="0"/>
        <w:adjustRightInd w:val="0"/>
        <w:spacing w:after="0" w:line="240" w:lineRule="auto"/>
        <w:ind w:firstLine="708"/>
        <w:jc w:val="both"/>
        <w:rPr>
          <w:rFonts w:ascii="Arial" w:hAnsi="Arial" w:cs="Arial"/>
          <w:i/>
          <w:iCs/>
          <w:color w:val="000000"/>
          <w:sz w:val="24"/>
          <w:szCs w:val="24"/>
          <w:lang w:val="ro-RO" w:eastAsia="ro-RO"/>
        </w:rPr>
      </w:pPr>
      <w:r w:rsidRPr="00DD1270">
        <w:rPr>
          <w:rFonts w:ascii="Arial" w:hAnsi="Arial" w:cs="Arial"/>
          <w:i/>
          <w:iCs/>
          <w:color w:val="000000"/>
          <w:sz w:val="24"/>
          <w:szCs w:val="24"/>
          <w:lang w:val="ro-RO" w:eastAsia="ro-RO"/>
        </w:rPr>
        <w:t xml:space="preserve">Operatorului de activitate i se recomandă elaborarea unor practici pentru a minimiza riscurile de daune, pe baza evaluărilor de impact asupra mediului şi/sau a evaluărilor de risc. </w:t>
      </w:r>
    </w:p>
    <w:p w:rsidR="00FF32A2" w:rsidRPr="00DD1270" w:rsidRDefault="00FF32A2" w:rsidP="00D0171D">
      <w:pPr>
        <w:autoSpaceDE w:val="0"/>
        <w:autoSpaceDN w:val="0"/>
        <w:adjustRightInd w:val="0"/>
        <w:spacing w:after="0" w:line="240" w:lineRule="auto"/>
        <w:ind w:firstLine="708"/>
        <w:jc w:val="both"/>
        <w:rPr>
          <w:rFonts w:ascii="Arial" w:hAnsi="Arial" w:cs="Arial"/>
          <w:b/>
          <w:i/>
          <w:sz w:val="24"/>
          <w:szCs w:val="24"/>
          <w:lang w:val="ro-RO" w:eastAsia="ro-RO"/>
        </w:rPr>
      </w:pPr>
      <w:r w:rsidRPr="00DD1270">
        <w:rPr>
          <w:rFonts w:ascii="Arial" w:hAnsi="Arial" w:cs="Arial"/>
          <w:b/>
          <w:i/>
          <w:sz w:val="24"/>
          <w:szCs w:val="24"/>
          <w:lang w:val="ro-RO" w:eastAsia="ro-RO"/>
        </w:rPr>
        <w:t xml:space="preserve">Amplasamentul propus este situat în comuna Burila Mare, care este cuprinsă în ordinul comun MMDD/MADR nr. 1552/743/2008 pentru aprobarea listei </w:t>
      </w:r>
      <w:proofErr w:type="spellStart"/>
      <w:r w:rsidRPr="00DD1270">
        <w:rPr>
          <w:rFonts w:ascii="Arial" w:hAnsi="Arial" w:cs="Arial"/>
          <w:b/>
          <w:i/>
          <w:sz w:val="24"/>
          <w:szCs w:val="24"/>
          <w:lang w:val="ro-RO" w:eastAsia="ro-RO"/>
        </w:rPr>
        <w:t>localitătilor</w:t>
      </w:r>
      <w:proofErr w:type="spellEnd"/>
      <w:r w:rsidRPr="00DD1270">
        <w:rPr>
          <w:rFonts w:ascii="Arial" w:hAnsi="Arial" w:cs="Arial"/>
          <w:b/>
          <w:i/>
          <w:sz w:val="24"/>
          <w:szCs w:val="24"/>
          <w:lang w:val="ro-RO" w:eastAsia="ro-RO"/>
        </w:rPr>
        <w:t xml:space="preserve"> pe </w:t>
      </w:r>
      <w:proofErr w:type="spellStart"/>
      <w:r w:rsidRPr="00DD1270">
        <w:rPr>
          <w:rFonts w:ascii="Arial" w:hAnsi="Arial" w:cs="Arial"/>
          <w:b/>
          <w:i/>
          <w:sz w:val="24"/>
          <w:szCs w:val="24"/>
          <w:lang w:val="ro-RO" w:eastAsia="ro-RO"/>
        </w:rPr>
        <w:t>judete</w:t>
      </w:r>
      <w:proofErr w:type="spellEnd"/>
      <w:r w:rsidRPr="00DD1270">
        <w:rPr>
          <w:rFonts w:ascii="Arial" w:hAnsi="Arial" w:cs="Arial"/>
          <w:b/>
          <w:i/>
          <w:sz w:val="24"/>
          <w:szCs w:val="24"/>
          <w:lang w:val="ro-RO" w:eastAsia="ro-RO"/>
        </w:rPr>
        <w:t xml:space="preserve"> unde există surse de nitraţi din activităţi agricole. La începerea activităţii este necesară efectuarea analizelor de sol. Rezultatele incluse în buletinul de analiză vor fi considerate valori de referinţa în monitorizarea ulterioară a solului. </w:t>
      </w:r>
    </w:p>
    <w:p w:rsidR="00FF32A2" w:rsidRPr="00DD1270" w:rsidRDefault="00FF32A2" w:rsidP="00D0171D">
      <w:pPr>
        <w:shd w:val="clear" w:color="auto" w:fill="FFFFFF"/>
        <w:spacing w:after="0" w:line="240" w:lineRule="auto"/>
        <w:jc w:val="both"/>
        <w:rPr>
          <w:rFonts w:ascii="Arial" w:hAnsi="Arial" w:cs="Arial"/>
          <w:bCs/>
          <w:spacing w:val="-1"/>
          <w:sz w:val="24"/>
          <w:szCs w:val="24"/>
          <w:lang w:val="ro-RO"/>
        </w:rPr>
      </w:pPr>
    </w:p>
    <w:p w:rsidR="00FF32A2" w:rsidRPr="00DD1270" w:rsidRDefault="00FF32A2" w:rsidP="00D0171D">
      <w:pPr>
        <w:autoSpaceDE w:val="0"/>
        <w:autoSpaceDN w:val="0"/>
        <w:adjustRightInd w:val="0"/>
        <w:spacing w:after="0" w:line="240" w:lineRule="auto"/>
        <w:jc w:val="both"/>
        <w:rPr>
          <w:rFonts w:ascii="Arial" w:hAnsi="Arial" w:cs="Arial"/>
          <w:b/>
          <w:color w:val="000000"/>
          <w:sz w:val="24"/>
          <w:szCs w:val="24"/>
          <w:lang w:val="ro-RO"/>
        </w:rPr>
      </w:pPr>
      <w:r w:rsidRPr="00DD1270">
        <w:rPr>
          <w:rFonts w:ascii="Arial" w:hAnsi="Arial" w:cs="Arial"/>
          <w:b/>
          <w:color w:val="000000"/>
          <w:sz w:val="24"/>
          <w:szCs w:val="24"/>
          <w:lang w:val="ro-RO"/>
        </w:rPr>
        <w:t>Emiterea avizului de mediu s-a făcut avându-se în vedere :</w:t>
      </w:r>
    </w:p>
    <w:p w:rsidR="00FF32A2" w:rsidRPr="00DD1270" w:rsidRDefault="00FF32A2" w:rsidP="00FF32A2">
      <w:pPr>
        <w:pStyle w:val="Listparagraf"/>
        <w:numPr>
          <w:ilvl w:val="0"/>
          <w:numId w:val="5"/>
        </w:numPr>
        <w:autoSpaceDE w:val="0"/>
        <w:autoSpaceDN w:val="0"/>
        <w:adjustRightInd w:val="0"/>
        <w:spacing w:after="0" w:line="240" w:lineRule="auto"/>
        <w:jc w:val="both"/>
        <w:rPr>
          <w:rFonts w:ascii="Arial" w:hAnsi="Arial" w:cs="Arial"/>
          <w:color w:val="000000"/>
          <w:sz w:val="24"/>
          <w:szCs w:val="24"/>
          <w:lang w:val="ro-RO" w:eastAsia="ro-RO"/>
        </w:rPr>
      </w:pPr>
      <w:r w:rsidRPr="00DD1270">
        <w:rPr>
          <w:rFonts w:ascii="Arial" w:hAnsi="Arial" w:cs="Arial"/>
          <w:color w:val="000000"/>
          <w:sz w:val="24"/>
          <w:szCs w:val="24"/>
          <w:lang w:val="ro-RO" w:eastAsia="ro-RO"/>
        </w:rPr>
        <w:t xml:space="preserve">analizarea calității raportului de mediu, a studiului de evaluare adecvată și a proiectului de plan pe baza: documentației procedurii parcurse și a informațiilor grafice, a condus la concluzia că proiectul de plan propus spre avizare </w:t>
      </w:r>
      <w:r w:rsidRPr="00DD1270">
        <w:rPr>
          <w:rFonts w:ascii="Arial" w:hAnsi="Arial" w:cs="Arial"/>
          <w:i/>
          <w:iCs/>
          <w:color w:val="000000"/>
          <w:sz w:val="24"/>
          <w:szCs w:val="24"/>
          <w:lang w:val="ro-RO" w:eastAsia="ro-RO"/>
        </w:rPr>
        <w:t>asigură conformarea cu prevederile Hotărârii Guvernului nr. 1076/2004</w:t>
      </w:r>
      <w:r w:rsidRPr="00DD1270">
        <w:rPr>
          <w:rFonts w:ascii="Arial" w:hAnsi="Arial" w:cs="Arial"/>
          <w:color w:val="000000"/>
          <w:sz w:val="24"/>
          <w:szCs w:val="24"/>
          <w:lang w:val="ro-RO" w:eastAsia="ro-RO"/>
        </w:rPr>
        <w:t xml:space="preserve">, </w:t>
      </w:r>
      <w:r w:rsidRPr="00DD1270">
        <w:rPr>
          <w:rFonts w:ascii="Arial" w:hAnsi="Arial" w:cs="Arial"/>
          <w:i/>
          <w:iCs/>
          <w:color w:val="000000"/>
          <w:sz w:val="24"/>
          <w:szCs w:val="24"/>
          <w:lang w:val="ro-RO" w:eastAsia="ro-RO"/>
        </w:rPr>
        <w:t xml:space="preserve">integrând toate consideraţiile justificate cu privire la mediu </w:t>
      </w:r>
      <w:r w:rsidRPr="00DD1270">
        <w:rPr>
          <w:rFonts w:ascii="Arial" w:hAnsi="Arial" w:cs="Arial"/>
          <w:color w:val="000000"/>
          <w:sz w:val="24"/>
          <w:szCs w:val="24"/>
          <w:lang w:val="ro-RO" w:eastAsia="ro-RO"/>
        </w:rPr>
        <w:t xml:space="preserve">în pregătirea planului spre aprobare/adoptare; </w:t>
      </w:r>
    </w:p>
    <w:p w:rsidR="00FF32A2" w:rsidRPr="00DD1270" w:rsidRDefault="00FF32A2" w:rsidP="00FF32A2">
      <w:pPr>
        <w:pStyle w:val="Listparagraf"/>
        <w:numPr>
          <w:ilvl w:val="0"/>
          <w:numId w:val="5"/>
        </w:numPr>
        <w:autoSpaceDE w:val="0"/>
        <w:autoSpaceDN w:val="0"/>
        <w:adjustRightInd w:val="0"/>
        <w:spacing w:after="0" w:line="240" w:lineRule="auto"/>
        <w:jc w:val="both"/>
        <w:rPr>
          <w:rFonts w:ascii="Arial" w:hAnsi="Arial" w:cs="Arial"/>
          <w:color w:val="000000"/>
          <w:sz w:val="24"/>
          <w:szCs w:val="24"/>
          <w:lang w:val="ro-RO" w:eastAsia="ro-RO"/>
        </w:rPr>
      </w:pPr>
      <w:r w:rsidRPr="00DD1270">
        <w:rPr>
          <w:rFonts w:ascii="Arial" w:hAnsi="Arial" w:cs="Arial"/>
          <w:color w:val="000000"/>
          <w:sz w:val="24"/>
          <w:szCs w:val="24"/>
          <w:lang w:val="ro-RO" w:eastAsia="ro-RO"/>
        </w:rPr>
        <w:t xml:space="preserve">poziția manifestată de celelalte autorități consultate pentru desfășurarea procedurii </w:t>
      </w:r>
      <w:proofErr w:type="spellStart"/>
      <w:r w:rsidRPr="00DD1270">
        <w:rPr>
          <w:rFonts w:ascii="Arial" w:hAnsi="Arial" w:cs="Arial"/>
          <w:color w:val="000000"/>
          <w:sz w:val="24"/>
          <w:szCs w:val="24"/>
          <w:lang w:val="ro-RO" w:eastAsia="ro-RO"/>
        </w:rPr>
        <w:t>realizarii</w:t>
      </w:r>
      <w:proofErr w:type="spellEnd"/>
      <w:r w:rsidRPr="00DD1270">
        <w:rPr>
          <w:rFonts w:ascii="Arial" w:hAnsi="Arial" w:cs="Arial"/>
          <w:color w:val="000000"/>
          <w:sz w:val="24"/>
          <w:szCs w:val="24"/>
          <w:lang w:val="ro-RO" w:eastAsia="ro-RO"/>
        </w:rPr>
        <w:t xml:space="preserve"> evaluării de mediu învederează un curent de opinie favorabil relativ la efectele implementării planului </w:t>
      </w:r>
    </w:p>
    <w:p w:rsidR="00FF32A2" w:rsidRPr="00DD1270" w:rsidRDefault="00FF32A2" w:rsidP="00D0171D">
      <w:pPr>
        <w:pStyle w:val="Listparagraf"/>
        <w:autoSpaceDE w:val="0"/>
        <w:autoSpaceDN w:val="0"/>
        <w:adjustRightInd w:val="0"/>
        <w:spacing w:after="0" w:line="240" w:lineRule="auto"/>
        <w:ind w:left="394"/>
        <w:jc w:val="both"/>
        <w:rPr>
          <w:rFonts w:ascii="Arial" w:hAnsi="Arial" w:cs="Arial"/>
          <w:color w:val="000000"/>
          <w:sz w:val="24"/>
          <w:szCs w:val="24"/>
          <w:lang w:val="ro-RO" w:eastAsia="ro-RO"/>
        </w:rPr>
      </w:pPr>
    </w:p>
    <w:p w:rsidR="00FF32A2" w:rsidRPr="00DD1270" w:rsidRDefault="00FF32A2" w:rsidP="00FF32A2">
      <w:pPr>
        <w:pStyle w:val="Listparagraf"/>
        <w:numPr>
          <w:ilvl w:val="0"/>
          <w:numId w:val="5"/>
        </w:numPr>
        <w:autoSpaceDE w:val="0"/>
        <w:autoSpaceDN w:val="0"/>
        <w:adjustRightInd w:val="0"/>
        <w:spacing w:after="0" w:line="240" w:lineRule="auto"/>
        <w:jc w:val="both"/>
        <w:rPr>
          <w:rFonts w:ascii="Arial" w:hAnsi="Arial" w:cs="Arial"/>
          <w:color w:val="000000"/>
          <w:sz w:val="24"/>
          <w:szCs w:val="24"/>
          <w:lang w:val="ro-RO" w:eastAsia="ro-RO"/>
        </w:rPr>
      </w:pPr>
      <w:r w:rsidRPr="00DD1270">
        <w:rPr>
          <w:rFonts w:ascii="Arial" w:hAnsi="Arial" w:cs="Arial"/>
          <w:color w:val="000000"/>
          <w:sz w:val="24"/>
          <w:szCs w:val="24"/>
          <w:lang w:val="ro-RO" w:eastAsia="ro-RO"/>
        </w:rPr>
        <w:lastRenderedPageBreak/>
        <w:t>avizul favorabil al custodelui Ariei naturale protejate – ROSPA0011 Blahnița;</w:t>
      </w:r>
    </w:p>
    <w:p w:rsidR="00FF32A2" w:rsidRPr="00DD1270" w:rsidRDefault="00FF32A2" w:rsidP="00FF32A2">
      <w:pPr>
        <w:pStyle w:val="Listparagraf"/>
        <w:numPr>
          <w:ilvl w:val="0"/>
          <w:numId w:val="5"/>
        </w:numPr>
        <w:autoSpaceDE w:val="0"/>
        <w:autoSpaceDN w:val="0"/>
        <w:adjustRightInd w:val="0"/>
        <w:spacing w:after="0" w:line="240" w:lineRule="auto"/>
        <w:jc w:val="both"/>
        <w:rPr>
          <w:rFonts w:ascii="Arial" w:hAnsi="Arial" w:cs="Arial"/>
          <w:color w:val="000000"/>
          <w:sz w:val="24"/>
          <w:szCs w:val="24"/>
          <w:lang w:val="ro-RO" w:eastAsia="ro-RO"/>
        </w:rPr>
      </w:pPr>
      <w:r w:rsidRPr="00DD1270">
        <w:rPr>
          <w:rFonts w:ascii="Arial" w:hAnsi="Arial" w:cs="Arial"/>
          <w:color w:val="000000"/>
          <w:sz w:val="24"/>
          <w:szCs w:val="24"/>
          <w:lang w:val="ro-RO" w:eastAsia="ro-RO"/>
        </w:rPr>
        <w:t>avizul de gospodărire a apelor emis de AN – Apele Române;</w:t>
      </w:r>
    </w:p>
    <w:p w:rsidR="00FF32A2" w:rsidRPr="00DD1270" w:rsidRDefault="00FF32A2" w:rsidP="00FF32A2">
      <w:pPr>
        <w:pStyle w:val="Listparagraf"/>
        <w:numPr>
          <w:ilvl w:val="0"/>
          <w:numId w:val="5"/>
        </w:numPr>
        <w:autoSpaceDE w:val="0"/>
        <w:autoSpaceDN w:val="0"/>
        <w:adjustRightInd w:val="0"/>
        <w:spacing w:after="0" w:line="240" w:lineRule="auto"/>
        <w:jc w:val="both"/>
        <w:rPr>
          <w:rFonts w:ascii="Arial" w:hAnsi="Arial" w:cs="Arial"/>
          <w:color w:val="000000"/>
          <w:sz w:val="24"/>
          <w:szCs w:val="24"/>
          <w:lang w:val="ro-RO" w:eastAsia="ro-RO"/>
        </w:rPr>
      </w:pPr>
      <w:r w:rsidRPr="00DD1270">
        <w:rPr>
          <w:rFonts w:ascii="Arial" w:hAnsi="Arial" w:cs="Arial"/>
          <w:color w:val="000000"/>
          <w:sz w:val="24"/>
          <w:szCs w:val="24"/>
          <w:lang w:val="ro-RO" w:eastAsia="ro-RO"/>
        </w:rPr>
        <w:t xml:space="preserve">Raportul de mediu respectă conţinutul-cadru prevăzut în anexa nr. 2 la Hotărârea Guvernului nr. 1076/2004; </w:t>
      </w:r>
    </w:p>
    <w:p w:rsidR="00FF32A2" w:rsidRPr="00DD1270" w:rsidRDefault="00FF32A2" w:rsidP="00FF32A2">
      <w:pPr>
        <w:pStyle w:val="Listparagraf"/>
        <w:numPr>
          <w:ilvl w:val="0"/>
          <w:numId w:val="5"/>
        </w:numPr>
        <w:autoSpaceDE w:val="0"/>
        <w:autoSpaceDN w:val="0"/>
        <w:adjustRightInd w:val="0"/>
        <w:spacing w:after="0" w:line="240" w:lineRule="auto"/>
        <w:jc w:val="both"/>
        <w:rPr>
          <w:rFonts w:ascii="Arial" w:hAnsi="Arial" w:cs="Arial"/>
          <w:color w:val="000000"/>
          <w:sz w:val="24"/>
          <w:szCs w:val="24"/>
          <w:lang w:val="ro-RO" w:eastAsia="ro-RO"/>
        </w:rPr>
      </w:pPr>
      <w:r w:rsidRPr="00DD1270">
        <w:rPr>
          <w:rFonts w:ascii="Arial" w:hAnsi="Arial" w:cs="Arial"/>
          <w:sz w:val="24"/>
          <w:szCs w:val="24"/>
          <w:lang w:val="ro-RO" w:eastAsia="ro-RO"/>
        </w:rPr>
        <w:t>concluziile Raportului de mediu și Studiului de evaluare adecvată sunt favorabile implementării planului din perspectiva potențialelor efecte asupra mediului.</w:t>
      </w:r>
      <w:r w:rsidRPr="00DD1270">
        <w:rPr>
          <w:rFonts w:ascii="Arial" w:hAnsi="Arial" w:cs="Arial"/>
          <w:i/>
          <w:iCs/>
          <w:sz w:val="24"/>
          <w:szCs w:val="24"/>
          <w:lang w:val="ro-RO" w:eastAsia="ro-RO"/>
        </w:rPr>
        <w:t xml:space="preserve"> </w:t>
      </w:r>
    </w:p>
    <w:p w:rsidR="00FF32A2" w:rsidRPr="00DD1270" w:rsidRDefault="00FF32A2" w:rsidP="00FF32A2">
      <w:pPr>
        <w:pStyle w:val="Listparagraf"/>
        <w:numPr>
          <w:ilvl w:val="0"/>
          <w:numId w:val="5"/>
        </w:numPr>
        <w:autoSpaceDE w:val="0"/>
        <w:autoSpaceDN w:val="0"/>
        <w:adjustRightInd w:val="0"/>
        <w:spacing w:after="0" w:line="240" w:lineRule="auto"/>
        <w:jc w:val="both"/>
        <w:rPr>
          <w:rFonts w:ascii="Arial" w:hAnsi="Arial" w:cs="Arial"/>
          <w:color w:val="000000"/>
          <w:sz w:val="24"/>
          <w:szCs w:val="24"/>
          <w:lang w:val="ro-RO" w:eastAsia="ro-RO"/>
        </w:rPr>
      </w:pPr>
      <w:r w:rsidRPr="00DD1270">
        <w:rPr>
          <w:rFonts w:ascii="Arial" w:hAnsi="Arial" w:cs="Arial"/>
          <w:color w:val="000000"/>
          <w:sz w:val="24"/>
          <w:szCs w:val="24"/>
          <w:lang w:val="ro-RO" w:eastAsia="ro-RO"/>
        </w:rPr>
        <w:t xml:space="preserve">pe parcursul derulării procedurii de reglementare, publicul a fost înştiinţat asupra depunerii solicitării avizului de mediu prin anunţuri repetate în presă și prin afişare pe pagina de internet a APM Mehedinți; </w:t>
      </w:r>
    </w:p>
    <w:p w:rsidR="00FF32A2" w:rsidRPr="00DD1270" w:rsidRDefault="00FF32A2" w:rsidP="00FF32A2">
      <w:pPr>
        <w:pStyle w:val="Listparagraf"/>
        <w:numPr>
          <w:ilvl w:val="0"/>
          <w:numId w:val="5"/>
        </w:numPr>
        <w:autoSpaceDE w:val="0"/>
        <w:autoSpaceDN w:val="0"/>
        <w:adjustRightInd w:val="0"/>
        <w:spacing w:after="0" w:line="240" w:lineRule="auto"/>
        <w:jc w:val="both"/>
        <w:rPr>
          <w:rFonts w:ascii="Arial" w:hAnsi="Arial" w:cs="Arial"/>
          <w:color w:val="000000"/>
          <w:sz w:val="24"/>
          <w:szCs w:val="24"/>
          <w:lang w:val="ro-RO" w:eastAsia="ro-RO"/>
        </w:rPr>
      </w:pPr>
      <w:r w:rsidRPr="00DD1270">
        <w:rPr>
          <w:rFonts w:ascii="Arial" w:hAnsi="Arial" w:cs="Arial"/>
          <w:color w:val="000000"/>
          <w:sz w:val="24"/>
          <w:szCs w:val="24"/>
          <w:lang w:val="ro-RO" w:eastAsia="ro-RO"/>
        </w:rPr>
        <w:t>nu au fost semnalate opinii negative din partea publicului.</w:t>
      </w:r>
    </w:p>
    <w:p w:rsidR="00FF32A2" w:rsidRPr="00DD1270" w:rsidRDefault="00FF32A2" w:rsidP="00D0171D">
      <w:pPr>
        <w:autoSpaceDE w:val="0"/>
        <w:autoSpaceDN w:val="0"/>
        <w:adjustRightInd w:val="0"/>
        <w:spacing w:after="0" w:line="240" w:lineRule="auto"/>
        <w:jc w:val="both"/>
        <w:rPr>
          <w:rFonts w:ascii="Arial" w:hAnsi="Arial" w:cs="Arial"/>
          <w:sz w:val="24"/>
          <w:szCs w:val="24"/>
          <w:lang w:val="ro-RO"/>
        </w:rPr>
      </w:pPr>
    </w:p>
    <w:p w:rsidR="00FF32A2" w:rsidRPr="00DD1270" w:rsidRDefault="00FF32A2" w:rsidP="00D0171D">
      <w:pPr>
        <w:pStyle w:val="Listparagraf"/>
        <w:autoSpaceDE w:val="0"/>
        <w:autoSpaceDN w:val="0"/>
        <w:adjustRightInd w:val="0"/>
        <w:spacing w:after="0" w:line="240" w:lineRule="auto"/>
        <w:jc w:val="both"/>
        <w:rPr>
          <w:rFonts w:ascii="Arial" w:hAnsi="Arial" w:cs="Arial"/>
          <w:b/>
          <w:bCs/>
          <w:color w:val="000000"/>
          <w:sz w:val="24"/>
          <w:szCs w:val="24"/>
          <w:lang w:val="ro-RO" w:eastAsia="ro-RO"/>
        </w:rPr>
      </w:pPr>
      <w:r w:rsidRPr="00DD1270">
        <w:rPr>
          <w:rFonts w:ascii="Arial" w:hAnsi="Arial" w:cs="Arial"/>
          <w:b/>
          <w:bCs/>
          <w:color w:val="000000"/>
          <w:sz w:val="24"/>
          <w:szCs w:val="24"/>
          <w:lang w:val="ro-RO" w:eastAsia="ro-RO"/>
        </w:rPr>
        <w:t xml:space="preserve">Documentaţia care a stat la baza emiterii Avizului de Mediu conţine : </w:t>
      </w:r>
    </w:p>
    <w:p w:rsidR="00FF32A2" w:rsidRPr="00DD1270" w:rsidRDefault="00FF32A2" w:rsidP="00FF32A2">
      <w:pPr>
        <w:pStyle w:val="Listparagraf"/>
        <w:numPr>
          <w:ilvl w:val="0"/>
          <w:numId w:val="6"/>
        </w:numPr>
        <w:autoSpaceDE w:val="0"/>
        <w:autoSpaceDN w:val="0"/>
        <w:adjustRightInd w:val="0"/>
        <w:spacing w:after="37" w:line="240" w:lineRule="auto"/>
        <w:jc w:val="both"/>
        <w:rPr>
          <w:rFonts w:ascii="Arial" w:hAnsi="Arial" w:cs="Arial"/>
          <w:i/>
          <w:iCs/>
          <w:sz w:val="24"/>
          <w:szCs w:val="24"/>
          <w:lang w:val="ro-RO" w:eastAsia="ro-RO"/>
        </w:rPr>
      </w:pPr>
      <w:r w:rsidRPr="00DD1270">
        <w:rPr>
          <w:rFonts w:ascii="Arial" w:hAnsi="Arial" w:cs="Arial"/>
          <w:sz w:val="24"/>
          <w:szCs w:val="24"/>
          <w:lang w:val="ro-RO" w:eastAsia="ro-RO"/>
        </w:rPr>
        <w:t>Prima v</w:t>
      </w:r>
      <w:r w:rsidR="00C53EB3" w:rsidRPr="00DD1270">
        <w:rPr>
          <w:rFonts w:ascii="Arial" w:hAnsi="Arial" w:cs="Arial"/>
          <w:sz w:val="24"/>
          <w:szCs w:val="24"/>
          <w:lang w:val="ro-RO" w:eastAsia="ro-RO"/>
        </w:rPr>
        <w:t xml:space="preserve">ersiune a </w:t>
      </w:r>
      <w:r w:rsidRPr="00DD1270">
        <w:rPr>
          <w:rFonts w:ascii="Arial" w:hAnsi="Arial" w:cs="Arial"/>
          <w:sz w:val="24"/>
          <w:szCs w:val="24"/>
          <w:lang w:val="ro-RO" w:eastAsia="ro-RO"/>
        </w:rPr>
        <w:t>plan</w:t>
      </w:r>
      <w:r w:rsidR="00C53EB3" w:rsidRPr="00DD1270">
        <w:rPr>
          <w:rFonts w:ascii="Arial" w:hAnsi="Arial" w:cs="Arial"/>
          <w:sz w:val="24"/>
          <w:szCs w:val="24"/>
          <w:lang w:val="ro-RO" w:eastAsia="ro-RO"/>
        </w:rPr>
        <w:t>ului ”PUZ – Înființare fermă zootehnică cu secție de abatorizare și comercializare”</w:t>
      </w:r>
      <w:r w:rsidRPr="00DD1270">
        <w:rPr>
          <w:rFonts w:ascii="Arial" w:hAnsi="Arial" w:cs="Arial"/>
          <w:sz w:val="24"/>
          <w:szCs w:val="24"/>
          <w:lang w:val="ro-RO" w:eastAsia="ro-RO"/>
        </w:rPr>
        <w:t xml:space="preserve">, elaborată de </w:t>
      </w:r>
      <w:r w:rsidR="00C53EB3" w:rsidRPr="00DD1270">
        <w:rPr>
          <w:rFonts w:ascii="Arial" w:hAnsi="Arial" w:cs="Arial"/>
          <w:sz w:val="24"/>
          <w:szCs w:val="24"/>
          <w:lang w:val="ro-RO" w:eastAsia="ro-RO"/>
        </w:rPr>
        <w:t>SC MARIUS B.ARHITECTURA 15 SRL</w:t>
      </w:r>
      <w:r w:rsidRPr="00DD1270">
        <w:rPr>
          <w:rFonts w:ascii="Arial" w:hAnsi="Arial" w:cs="Arial"/>
          <w:i/>
          <w:iCs/>
          <w:sz w:val="24"/>
          <w:szCs w:val="24"/>
          <w:lang w:val="ro-RO" w:eastAsia="ro-RO"/>
        </w:rPr>
        <w:t>;</w:t>
      </w:r>
    </w:p>
    <w:p w:rsidR="00FF32A2" w:rsidRPr="00DD1270" w:rsidRDefault="00FF32A2" w:rsidP="00FF32A2">
      <w:pPr>
        <w:pStyle w:val="Listparagraf"/>
        <w:numPr>
          <w:ilvl w:val="0"/>
          <w:numId w:val="6"/>
        </w:numPr>
        <w:autoSpaceDE w:val="0"/>
        <w:autoSpaceDN w:val="0"/>
        <w:adjustRightInd w:val="0"/>
        <w:spacing w:after="37" w:line="240" w:lineRule="auto"/>
        <w:jc w:val="both"/>
        <w:rPr>
          <w:rFonts w:ascii="Arial" w:hAnsi="Arial" w:cs="Arial"/>
          <w:i/>
          <w:iCs/>
          <w:sz w:val="24"/>
          <w:szCs w:val="24"/>
          <w:lang w:val="ro-RO" w:eastAsia="ro-RO"/>
        </w:rPr>
      </w:pPr>
      <w:r w:rsidRPr="00DD1270">
        <w:rPr>
          <w:rFonts w:ascii="Arial" w:hAnsi="Arial" w:cs="Arial"/>
          <w:sz w:val="24"/>
          <w:szCs w:val="24"/>
          <w:lang w:val="ro-RO" w:eastAsia="ro-RO"/>
        </w:rPr>
        <w:t xml:space="preserve">Raport de Mediu elaborat de Nicolae Ioan </w:t>
      </w:r>
      <w:proofErr w:type="spellStart"/>
      <w:r w:rsidRPr="00DD1270">
        <w:rPr>
          <w:rFonts w:ascii="Arial" w:hAnsi="Arial" w:cs="Arial"/>
          <w:sz w:val="24"/>
          <w:szCs w:val="24"/>
          <w:lang w:val="ro-RO" w:eastAsia="ro-RO"/>
        </w:rPr>
        <w:t>Pascovici</w:t>
      </w:r>
      <w:proofErr w:type="spellEnd"/>
      <w:r w:rsidRPr="00DD1270">
        <w:rPr>
          <w:rFonts w:ascii="Arial" w:hAnsi="Arial" w:cs="Arial"/>
          <w:sz w:val="24"/>
          <w:szCs w:val="24"/>
          <w:lang w:val="ro-RO" w:eastAsia="ro-RO"/>
        </w:rPr>
        <w:t>;</w:t>
      </w:r>
    </w:p>
    <w:p w:rsidR="00FF32A2" w:rsidRPr="00DD1270" w:rsidRDefault="00FF32A2" w:rsidP="00FF32A2">
      <w:pPr>
        <w:pStyle w:val="Listparagraf"/>
        <w:numPr>
          <w:ilvl w:val="0"/>
          <w:numId w:val="6"/>
        </w:numPr>
        <w:autoSpaceDE w:val="0"/>
        <w:autoSpaceDN w:val="0"/>
        <w:adjustRightInd w:val="0"/>
        <w:spacing w:after="37" w:line="240" w:lineRule="auto"/>
        <w:jc w:val="both"/>
        <w:rPr>
          <w:rFonts w:ascii="Arial" w:hAnsi="Arial" w:cs="Arial"/>
          <w:i/>
          <w:iCs/>
          <w:sz w:val="24"/>
          <w:szCs w:val="24"/>
          <w:lang w:val="ro-RO" w:eastAsia="ro-RO"/>
        </w:rPr>
      </w:pPr>
      <w:r w:rsidRPr="00DD1270">
        <w:rPr>
          <w:rFonts w:ascii="Arial" w:hAnsi="Arial" w:cs="Arial"/>
          <w:sz w:val="24"/>
          <w:szCs w:val="24"/>
          <w:lang w:val="ro-RO" w:eastAsia="ro-RO"/>
        </w:rPr>
        <w:t xml:space="preserve">Studiu de Evaluare Adecvată, elaborat de SC ECOGATSERV SRL; </w:t>
      </w:r>
    </w:p>
    <w:p w:rsidR="00C53EB3" w:rsidRPr="00DD1270" w:rsidRDefault="00C53EB3" w:rsidP="00FF32A2">
      <w:pPr>
        <w:pStyle w:val="Listparagraf"/>
        <w:numPr>
          <w:ilvl w:val="0"/>
          <w:numId w:val="6"/>
        </w:numPr>
        <w:autoSpaceDE w:val="0"/>
        <w:autoSpaceDN w:val="0"/>
        <w:adjustRightInd w:val="0"/>
        <w:spacing w:after="0" w:line="240" w:lineRule="auto"/>
        <w:jc w:val="both"/>
        <w:rPr>
          <w:rFonts w:ascii="Arial" w:hAnsi="Arial" w:cs="Arial"/>
          <w:color w:val="000000"/>
          <w:sz w:val="24"/>
          <w:szCs w:val="24"/>
          <w:lang w:val="ro-RO" w:eastAsia="ro-RO"/>
        </w:rPr>
      </w:pPr>
      <w:r w:rsidRPr="00DD1270">
        <w:rPr>
          <w:rFonts w:ascii="Arial" w:hAnsi="Arial" w:cs="Arial"/>
          <w:sz w:val="24"/>
          <w:szCs w:val="24"/>
          <w:lang w:val="ro-RO" w:eastAsia="ro-RO"/>
        </w:rPr>
        <w:t>Certificat urbanism nr.</w:t>
      </w:r>
      <w:r w:rsidR="00FF32A2" w:rsidRPr="00DD1270">
        <w:rPr>
          <w:rFonts w:ascii="Arial" w:hAnsi="Arial" w:cs="Arial"/>
          <w:sz w:val="24"/>
          <w:szCs w:val="24"/>
          <w:lang w:val="ro-RO" w:eastAsia="ro-RO"/>
        </w:rPr>
        <w:t>1</w:t>
      </w:r>
      <w:r w:rsidRPr="00DD1270">
        <w:rPr>
          <w:rFonts w:ascii="Arial" w:hAnsi="Arial" w:cs="Arial"/>
          <w:sz w:val="24"/>
          <w:szCs w:val="24"/>
          <w:lang w:val="ro-RO" w:eastAsia="ro-RO"/>
        </w:rPr>
        <w:t>39</w:t>
      </w:r>
      <w:r w:rsidR="00FF32A2" w:rsidRPr="00DD1270">
        <w:rPr>
          <w:rFonts w:ascii="Arial" w:hAnsi="Arial" w:cs="Arial"/>
          <w:sz w:val="24"/>
          <w:szCs w:val="24"/>
          <w:lang w:val="ro-RO" w:eastAsia="ro-RO"/>
        </w:rPr>
        <w:t xml:space="preserve"> din </w:t>
      </w:r>
      <w:r w:rsidRPr="00DD1270">
        <w:rPr>
          <w:rFonts w:ascii="Arial" w:hAnsi="Arial" w:cs="Arial"/>
          <w:sz w:val="24"/>
          <w:szCs w:val="24"/>
          <w:lang w:val="ro-RO" w:eastAsia="ro-RO"/>
        </w:rPr>
        <w:t>05.09.2016</w:t>
      </w:r>
      <w:r w:rsidR="00FF32A2" w:rsidRPr="00DD1270">
        <w:rPr>
          <w:rFonts w:ascii="Arial" w:hAnsi="Arial" w:cs="Arial"/>
          <w:sz w:val="24"/>
          <w:szCs w:val="24"/>
          <w:lang w:val="ro-RO" w:eastAsia="ro-RO"/>
        </w:rPr>
        <w:t xml:space="preserve"> eliberat de Consiliul Județean Mehedinți, prelungit p</w:t>
      </w:r>
      <w:r w:rsidRPr="00DD1270">
        <w:rPr>
          <w:rFonts w:ascii="Arial" w:hAnsi="Arial" w:cs="Arial"/>
          <w:sz w:val="24"/>
          <w:szCs w:val="24"/>
          <w:lang w:val="ro-RO" w:eastAsia="ro-RO"/>
        </w:rPr>
        <w:t xml:space="preserve">rin Certificatul de </w:t>
      </w:r>
      <w:proofErr w:type="spellStart"/>
      <w:r w:rsidRPr="00DD1270">
        <w:rPr>
          <w:rFonts w:ascii="Arial" w:hAnsi="Arial" w:cs="Arial"/>
          <w:sz w:val="24"/>
          <w:szCs w:val="24"/>
          <w:lang w:val="ro-RO" w:eastAsia="ro-RO"/>
        </w:rPr>
        <w:t>urbanis</w:t>
      </w:r>
      <w:proofErr w:type="spellEnd"/>
      <w:r w:rsidRPr="00DD1270">
        <w:rPr>
          <w:rFonts w:ascii="Arial" w:hAnsi="Arial" w:cs="Arial"/>
          <w:sz w:val="24"/>
          <w:szCs w:val="24"/>
          <w:lang w:val="ro-RO" w:eastAsia="ro-RO"/>
        </w:rPr>
        <w:t xml:space="preserve"> nr.22 din 21.11.2017</w:t>
      </w:r>
    </w:p>
    <w:p w:rsidR="00FF32A2" w:rsidRPr="00DD1270" w:rsidRDefault="00C53EB3" w:rsidP="00FF32A2">
      <w:pPr>
        <w:pStyle w:val="Listparagraf"/>
        <w:numPr>
          <w:ilvl w:val="0"/>
          <w:numId w:val="6"/>
        </w:numPr>
        <w:autoSpaceDE w:val="0"/>
        <w:autoSpaceDN w:val="0"/>
        <w:adjustRightInd w:val="0"/>
        <w:spacing w:after="0" w:line="240" w:lineRule="auto"/>
        <w:jc w:val="both"/>
        <w:rPr>
          <w:rFonts w:ascii="Arial" w:hAnsi="Arial" w:cs="Arial"/>
          <w:color w:val="000000"/>
          <w:sz w:val="24"/>
          <w:szCs w:val="24"/>
          <w:lang w:val="ro-RO" w:eastAsia="ro-RO"/>
        </w:rPr>
      </w:pPr>
      <w:r w:rsidRPr="00DD1270">
        <w:rPr>
          <w:rFonts w:ascii="Arial" w:hAnsi="Arial" w:cs="Arial"/>
          <w:color w:val="000000"/>
          <w:sz w:val="24"/>
          <w:szCs w:val="24"/>
          <w:lang w:val="ro-RO" w:eastAsia="ro-RO"/>
        </w:rPr>
        <w:t>A</w:t>
      </w:r>
      <w:r w:rsidR="00FF32A2" w:rsidRPr="00DD1270">
        <w:rPr>
          <w:rFonts w:ascii="Arial" w:hAnsi="Arial" w:cs="Arial"/>
          <w:color w:val="000000"/>
          <w:sz w:val="24"/>
          <w:szCs w:val="24"/>
          <w:lang w:val="ro-RO" w:eastAsia="ro-RO"/>
        </w:rPr>
        <w:t xml:space="preserve">vizul favorabil al custodelui </w:t>
      </w:r>
      <w:r w:rsidR="00A52EC9" w:rsidRPr="00DD1270">
        <w:rPr>
          <w:rFonts w:ascii="Arial" w:hAnsi="Arial" w:cs="Arial"/>
          <w:color w:val="000000"/>
          <w:sz w:val="24"/>
          <w:szCs w:val="24"/>
          <w:lang w:val="ro-RO" w:eastAsia="ro-RO"/>
        </w:rPr>
        <w:t>a</w:t>
      </w:r>
      <w:r w:rsidR="00FF32A2" w:rsidRPr="00DD1270">
        <w:rPr>
          <w:rFonts w:ascii="Arial" w:hAnsi="Arial" w:cs="Arial"/>
          <w:color w:val="000000"/>
          <w:sz w:val="24"/>
          <w:szCs w:val="24"/>
          <w:lang w:val="ro-RO" w:eastAsia="ro-RO"/>
        </w:rPr>
        <w:t xml:space="preserve">riei naturale protejate – ROSPA0011 Blahnița, </w:t>
      </w:r>
      <w:proofErr w:type="spellStart"/>
      <w:r w:rsidR="00FF32A2" w:rsidRPr="00DD1270">
        <w:rPr>
          <w:rFonts w:ascii="Arial" w:hAnsi="Arial" w:cs="Arial"/>
          <w:color w:val="000000"/>
          <w:sz w:val="24"/>
          <w:szCs w:val="24"/>
          <w:lang w:val="ro-RO" w:eastAsia="ro-RO"/>
        </w:rPr>
        <w:t>nr.WWF</w:t>
      </w:r>
      <w:proofErr w:type="spellEnd"/>
      <w:r w:rsidR="00FF32A2" w:rsidRPr="00DD1270">
        <w:rPr>
          <w:rFonts w:ascii="Arial" w:hAnsi="Arial" w:cs="Arial"/>
          <w:color w:val="000000"/>
          <w:sz w:val="24"/>
          <w:szCs w:val="24"/>
          <w:lang w:val="ro-RO" w:eastAsia="ro-RO"/>
        </w:rPr>
        <w:t xml:space="preserve"> </w:t>
      </w:r>
      <w:r w:rsidRPr="00DD1270">
        <w:rPr>
          <w:rFonts w:ascii="Arial" w:hAnsi="Arial" w:cs="Arial"/>
          <w:color w:val="000000"/>
          <w:sz w:val="24"/>
          <w:szCs w:val="24"/>
          <w:lang w:val="ro-RO" w:eastAsia="ro-RO"/>
        </w:rPr>
        <w:t xml:space="preserve">3 </w:t>
      </w:r>
      <w:r w:rsidR="00FF32A2" w:rsidRPr="00DD1270">
        <w:rPr>
          <w:rFonts w:ascii="Arial" w:hAnsi="Arial" w:cs="Arial"/>
          <w:color w:val="000000"/>
          <w:sz w:val="24"/>
          <w:szCs w:val="24"/>
          <w:lang w:val="ro-RO" w:eastAsia="ro-RO"/>
        </w:rPr>
        <w:t xml:space="preserve">din </w:t>
      </w:r>
      <w:r w:rsidRPr="00DD1270">
        <w:rPr>
          <w:rFonts w:ascii="Arial" w:hAnsi="Arial" w:cs="Arial"/>
          <w:color w:val="000000"/>
          <w:sz w:val="24"/>
          <w:szCs w:val="24"/>
          <w:lang w:val="ro-RO" w:eastAsia="ro-RO"/>
        </w:rPr>
        <w:t>10.01.2018</w:t>
      </w:r>
      <w:r w:rsidR="00FF32A2" w:rsidRPr="00DD1270">
        <w:rPr>
          <w:rFonts w:ascii="Arial" w:hAnsi="Arial" w:cs="Arial"/>
          <w:color w:val="000000"/>
          <w:sz w:val="24"/>
          <w:szCs w:val="24"/>
          <w:lang w:val="ro-RO" w:eastAsia="ro-RO"/>
        </w:rPr>
        <w:t xml:space="preserve"> și </w:t>
      </w:r>
      <w:proofErr w:type="spellStart"/>
      <w:r w:rsidR="00FF32A2" w:rsidRPr="00DD1270">
        <w:rPr>
          <w:rFonts w:ascii="Arial" w:hAnsi="Arial" w:cs="Arial"/>
          <w:color w:val="000000"/>
          <w:sz w:val="24"/>
          <w:szCs w:val="24"/>
          <w:lang w:val="ro-RO" w:eastAsia="ro-RO"/>
        </w:rPr>
        <w:t>nr.SOR</w:t>
      </w:r>
      <w:proofErr w:type="spellEnd"/>
      <w:r w:rsidR="00FF32A2" w:rsidRPr="00DD1270">
        <w:rPr>
          <w:rFonts w:ascii="Arial" w:hAnsi="Arial" w:cs="Arial"/>
          <w:color w:val="000000"/>
          <w:sz w:val="24"/>
          <w:szCs w:val="24"/>
          <w:lang w:val="ro-RO" w:eastAsia="ro-RO"/>
        </w:rPr>
        <w:t xml:space="preserve"> nr.10</w:t>
      </w:r>
      <w:r w:rsidRPr="00DD1270">
        <w:rPr>
          <w:rFonts w:ascii="Arial" w:hAnsi="Arial" w:cs="Arial"/>
          <w:color w:val="000000"/>
          <w:sz w:val="24"/>
          <w:szCs w:val="24"/>
          <w:lang w:val="ro-RO" w:eastAsia="ro-RO"/>
        </w:rPr>
        <w:t>37</w:t>
      </w:r>
      <w:r w:rsidR="00FF32A2" w:rsidRPr="00DD1270">
        <w:rPr>
          <w:rFonts w:ascii="Arial" w:hAnsi="Arial" w:cs="Arial"/>
          <w:color w:val="000000"/>
          <w:sz w:val="24"/>
          <w:szCs w:val="24"/>
          <w:lang w:val="ro-RO" w:eastAsia="ro-RO"/>
        </w:rPr>
        <w:t xml:space="preserve"> din </w:t>
      </w:r>
      <w:r w:rsidRPr="00DD1270">
        <w:rPr>
          <w:rFonts w:ascii="Arial" w:hAnsi="Arial" w:cs="Arial"/>
          <w:color w:val="000000"/>
          <w:sz w:val="24"/>
          <w:szCs w:val="24"/>
          <w:lang w:val="ro-RO" w:eastAsia="ro-RO"/>
        </w:rPr>
        <w:t>09.01.2018</w:t>
      </w:r>
      <w:r w:rsidR="00FF32A2" w:rsidRPr="00DD1270">
        <w:rPr>
          <w:rFonts w:ascii="Arial" w:hAnsi="Arial" w:cs="Arial"/>
          <w:color w:val="000000"/>
          <w:sz w:val="24"/>
          <w:szCs w:val="24"/>
          <w:lang w:val="ro-RO" w:eastAsia="ro-RO"/>
        </w:rPr>
        <w:t>;</w:t>
      </w:r>
    </w:p>
    <w:p w:rsidR="00FF32A2" w:rsidRPr="00DD1270" w:rsidRDefault="00FF32A2" w:rsidP="00FF32A2">
      <w:pPr>
        <w:pStyle w:val="Listparagraf"/>
        <w:numPr>
          <w:ilvl w:val="0"/>
          <w:numId w:val="6"/>
        </w:numPr>
        <w:autoSpaceDE w:val="0"/>
        <w:autoSpaceDN w:val="0"/>
        <w:adjustRightInd w:val="0"/>
        <w:spacing w:after="0" w:line="240" w:lineRule="auto"/>
        <w:jc w:val="both"/>
        <w:rPr>
          <w:rFonts w:ascii="Arial" w:hAnsi="Arial" w:cs="Arial"/>
          <w:color w:val="000000"/>
          <w:sz w:val="24"/>
          <w:szCs w:val="24"/>
          <w:lang w:val="ro-RO" w:eastAsia="ro-RO"/>
        </w:rPr>
      </w:pPr>
      <w:r w:rsidRPr="00DD1270">
        <w:rPr>
          <w:rFonts w:ascii="Arial" w:hAnsi="Arial" w:cs="Arial"/>
          <w:color w:val="000000"/>
          <w:sz w:val="24"/>
          <w:szCs w:val="24"/>
          <w:lang w:val="ro-RO" w:eastAsia="ro-RO"/>
        </w:rPr>
        <w:t>avizul de gospodărire a apelor emis de AN – Apele Române, nr.</w:t>
      </w:r>
      <w:r w:rsidR="00C53EB3" w:rsidRPr="00DD1270">
        <w:rPr>
          <w:rFonts w:ascii="Arial" w:hAnsi="Arial" w:cs="Arial"/>
          <w:color w:val="000000"/>
          <w:sz w:val="24"/>
          <w:szCs w:val="24"/>
          <w:lang w:val="ro-RO" w:eastAsia="ro-RO"/>
        </w:rPr>
        <w:t>2</w:t>
      </w:r>
      <w:r w:rsidRPr="00DD1270">
        <w:rPr>
          <w:rFonts w:ascii="Arial" w:hAnsi="Arial" w:cs="Arial"/>
          <w:color w:val="000000"/>
          <w:sz w:val="24"/>
          <w:szCs w:val="24"/>
          <w:lang w:val="ro-RO" w:eastAsia="ro-RO"/>
        </w:rPr>
        <w:t xml:space="preserve"> din </w:t>
      </w:r>
      <w:r w:rsidR="00C53EB3" w:rsidRPr="00DD1270">
        <w:rPr>
          <w:rFonts w:ascii="Arial" w:hAnsi="Arial" w:cs="Arial"/>
          <w:color w:val="000000"/>
          <w:sz w:val="24"/>
          <w:szCs w:val="24"/>
          <w:lang w:val="ro-RO" w:eastAsia="ro-RO"/>
        </w:rPr>
        <w:t>19.01.2018</w:t>
      </w:r>
      <w:r w:rsidRPr="00DD1270">
        <w:rPr>
          <w:rFonts w:ascii="Arial" w:hAnsi="Arial" w:cs="Arial"/>
          <w:color w:val="000000"/>
          <w:sz w:val="24"/>
          <w:szCs w:val="24"/>
          <w:lang w:val="ro-RO" w:eastAsia="ro-RO"/>
        </w:rPr>
        <w:t>;</w:t>
      </w:r>
    </w:p>
    <w:p w:rsidR="00FF32A2" w:rsidRDefault="00FF32A2" w:rsidP="00FF32A2">
      <w:pPr>
        <w:pStyle w:val="Listparagraf"/>
        <w:numPr>
          <w:ilvl w:val="0"/>
          <w:numId w:val="6"/>
        </w:numPr>
        <w:autoSpaceDE w:val="0"/>
        <w:autoSpaceDN w:val="0"/>
        <w:adjustRightInd w:val="0"/>
        <w:spacing w:after="0" w:line="240" w:lineRule="auto"/>
        <w:jc w:val="both"/>
        <w:rPr>
          <w:rFonts w:ascii="Arial" w:hAnsi="Arial" w:cs="Arial"/>
          <w:color w:val="000000"/>
          <w:sz w:val="24"/>
          <w:szCs w:val="24"/>
          <w:lang w:val="ro-RO" w:eastAsia="ro-RO"/>
        </w:rPr>
      </w:pPr>
      <w:r w:rsidRPr="00DD1270">
        <w:rPr>
          <w:rFonts w:ascii="Arial" w:hAnsi="Arial" w:cs="Arial"/>
          <w:i/>
          <w:iCs/>
          <w:color w:val="000000"/>
          <w:sz w:val="24"/>
          <w:szCs w:val="24"/>
          <w:lang w:val="ro-RO" w:eastAsia="ro-RO"/>
        </w:rPr>
        <w:t>Piese desenate</w:t>
      </w:r>
      <w:r w:rsidRPr="00DD1270">
        <w:rPr>
          <w:rFonts w:ascii="Arial" w:hAnsi="Arial" w:cs="Arial"/>
          <w:color w:val="000000"/>
          <w:sz w:val="24"/>
          <w:szCs w:val="24"/>
          <w:lang w:val="ro-RO" w:eastAsia="ro-RO"/>
        </w:rPr>
        <w:t>: plan de încadrare în teritoriu, plan de zonificarea teritoriului administrativ, plan un</w:t>
      </w:r>
      <w:r w:rsidR="004636A8">
        <w:rPr>
          <w:rFonts w:ascii="Arial" w:hAnsi="Arial" w:cs="Arial"/>
          <w:color w:val="000000"/>
          <w:sz w:val="24"/>
          <w:szCs w:val="24"/>
          <w:lang w:val="ro-RO" w:eastAsia="ro-RO"/>
        </w:rPr>
        <w:t>ități teritoriale de referință,</w:t>
      </w:r>
    </w:p>
    <w:p w:rsidR="004636A8" w:rsidRPr="004636A8" w:rsidRDefault="004636A8" w:rsidP="00FF32A2">
      <w:pPr>
        <w:pStyle w:val="Listparagraf"/>
        <w:numPr>
          <w:ilvl w:val="0"/>
          <w:numId w:val="6"/>
        </w:numPr>
        <w:autoSpaceDE w:val="0"/>
        <w:autoSpaceDN w:val="0"/>
        <w:adjustRightInd w:val="0"/>
        <w:spacing w:after="0" w:line="240" w:lineRule="auto"/>
        <w:jc w:val="both"/>
        <w:rPr>
          <w:rFonts w:ascii="Arial" w:hAnsi="Arial" w:cs="Arial"/>
          <w:color w:val="000000"/>
          <w:sz w:val="24"/>
          <w:szCs w:val="24"/>
          <w:lang w:val="ro-RO" w:eastAsia="ro-RO"/>
        </w:rPr>
      </w:pPr>
      <w:r w:rsidRPr="004636A8">
        <w:rPr>
          <w:rFonts w:ascii="Arial" w:hAnsi="Arial" w:cs="Arial"/>
          <w:iCs/>
          <w:color w:val="000000"/>
          <w:sz w:val="24"/>
          <w:szCs w:val="24"/>
          <w:lang w:val="ro-RO" w:eastAsia="ro-RO"/>
        </w:rPr>
        <w:t xml:space="preserve">Contract de </w:t>
      </w:r>
      <w:proofErr w:type="spellStart"/>
      <w:r w:rsidRPr="004636A8">
        <w:rPr>
          <w:rFonts w:ascii="Arial" w:hAnsi="Arial" w:cs="Arial"/>
          <w:iCs/>
          <w:color w:val="000000"/>
          <w:sz w:val="24"/>
          <w:szCs w:val="24"/>
          <w:lang w:val="ro-RO" w:eastAsia="ro-RO"/>
        </w:rPr>
        <w:t>constiture</w:t>
      </w:r>
      <w:proofErr w:type="spellEnd"/>
      <w:r w:rsidRPr="004636A8">
        <w:rPr>
          <w:rFonts w:ascii="Arial" w:hAnsi="Arial" w:cs="Arial"/>
          <w:iCs/>
          <w:color w:val="000000"/>
          <w:sz w:val="24"/>
          <w:szCs w:val="24"/>
          <w:lang w:val="ro-RO" w:eastAsia="ro-RO"/>
        </w:rPr>
        <w:t xml:space="preserve"> a dreptului de superficie </w:t>
      </w:r>
      <w:r>
        <w:rPr>
          <w:rFonts w:ascii="Arial" w:hAnsi="Arial" w:cs="Arial"/>
          <w:iCs/>
          <w:color w:val="000000"/>
          <w:sz w:val="24"/>
          <w:szCs w:val="24"/>
          <w:lang w:val="ro-RO" w:eastAsia="ro-RO"/>
        </w:rPr>
        <w:t xml:space="preserve">în scopul edificării unor construcții viitoare, constând în fermă zootehnică cu secție de abatorizare și comercializare, </w:t>
      </w:r>
      <w:r w:rsidRPr="004636A8">
        <w:rPr>
          <w:rFonts w:ascii="Arial" w:hAnsi="Arial" w:cs="Arial"/>
          <w:iCs/>
          <w:color w:val="000000"/>
          <w:sz w:val="24"/>
          <w:szCs w:val="24"/>
          <w:lang w:val="ro-RO" w:eastAsia="ro-RO"/>
        </w:rPr>
        <w:t>nr</w:t>
      </w:r>
      <w:r w:rsidRPr="004636A8">
        <w:rPr>
          <w:rFonts w:ascii="Arial" w:hAnsi="Arial" w:cs="Arial"/>
          <w:color w:val="000000"/>
          <w:sz w:val="24"/>
          <w:szCs w:val="24"/>
          <w:lang w:val="ro-RO" w:eastAsia="ro-RO"/>
        </w:rPr>
        <w:t>.1247 din 04.07.2016</w:t>
      </w:r>
    </w:p>
    <w:p w:rsidR="00FF32A2" w:rsidRPr="004636A8" w:rsidRDefault="00FF32A2" w:rsidP="00D0171D">
      <w:pPr>
        <w:autoSpaceDE w:val="0"/>
        <w:autoSpaceDN w:val="0"/>
        <w:adjustRightInd w:val="0"/>
        <w:spacing w:after="0" w:line="240" w:lineRule="auto"/>
        <w:jc w:val="both"/>
        <w:rPr>
          <w:rFonts w:ascii="Arial" w:hAnsi="Arial" w:cs="Arial"/>
          <w:sz w:val="24"/>
          <w:szCs w:val="24"/>
          <w:lang w:val="ro-RO"/>
        </w:rPr>
      </w:pPr>
    </w:p>
    <w:p w:rsidR="00FF32A2" w:rsidRPr="00DD1270" w:rsidRDefault="00FF32A2" w:rsidP="00D0171D">
      <w:pPr>
        <w:tabs>
          <w:tab w:val="left" w:pos="1134"/>
        </w:tabs>
        <w:spacing w:after="0" w:line="240" w:lineRule="auto"/>
        <w:jc w:val="both"/>
        <w:rPr>
          <w:rFonts w:ascii="Arial" w:hAnsi="Arial" w:cs="Arial"/>
          <w:color w:val="000000"/>
          <w:sz w:val="24"/>
          <w:szCs w:val="24"/>
          <w:lang w:val="ro-RO"/>
        </w:rPr>
      </w:pPr>
      <w:r w:rsidRPr="00DD1270">
        <w:rPr>
          <w:rFonts w:ascii="Arial" w:hAnsi="Arial" w:cs="Arial"/>
          <w:color w:val="000000"/>
          <w:sz w:val="24"/>
          <w:szCs w:val="24"/>
          <w:lang w:val="ro-RO"/>
        </w:rPr>
        <w:t xml:space="preserve">Prezentul </w:t>
      </w:r>
      <w:r w:rsidRPr="00DD1270">
        <w:rPr>
          <w:rFonts w:ascii="Arial" w:hAnsi="Arial" w:cs="Arial"/>
          <w:bCs/>
          <w:color w:val="000000"/>
          <w:sz w:val="24"/>
          <w:szCs w:val="24"/>
          <w:lang w:val="ro-RO"/>
        </w:rPr>
        <w:t xml:space="preserve">aviz </w:t>
      </w:r>
      <w:r w:rsidRPr="00DD1270">
        <w:rPr>
          <w:rFonts w:ascii="Arial" w:hAnsi="Arial" w:cs="Arial"/>
          <w:color w:val="000000"/>
          <w:sz w:val="24"/>
          <w:szCs w:val="24"/>
          <w:lang w:val="ro-RO"/>
        </w:rPr>
        <w:t xml:space="preserve">este valabil de la data emiterii, pe toată perioada punerii în aplicare a </w:t>
      </w:r>
      <w:r w:rsidRPr="00DD1270">
        <w:rPr>
          <w:rFonts w:ascii="Arial" w:hAnsi="Arial" w:cs="Arial"/>
          <w:bCs/>
          <w:color w:val="000000"/>
          <w:sz w:val="24"/>
          <w:szCs w:val="24"/>
          <w:lang w:val="ro-RO"/>
        </w:rPr>
        <w:t xml:space="preserve">planului/programului </w:t>
      </w:r>
      <w:r w:rsidRPr="00DD1270">
        <w:rPr>
          <w:rFonts w:ascii="Arial" w:hAnsi="Arial" w:cs="Arial"/>
          <w:color w:val="000000"/>
          <w:sz w:val="24"/>
          <w:szCs w:val="24"/>
          <w:lang w:val="ro-RO"/>
        </w:rPr>
        <w:t>dacă nu intervin modificări ale acestuia.</w:t>
      </w:r>
    </w:p>
    <w:p w:rsidR="00FF32A2" w:rsidRPr="00DD1270" w:rsidRDefault="00FF32A2" w:rsidP="00D0171D">
      <w:pPr>
        <w:spacing w:after="0" w:line="240" w:lineRule="auto"/>
        <w:jc w:val="both"/>
        <w:rPr>
          <w:rFonts w:ascii="Arial" w:hAnsi="Arial" w:cs="Arial"/>
          <w:color w:val="000000"/>
          <w:sz w:val="24"/>
          <w:szCs w:val="24"/>
          <w:lang w:val="ro-RO"/>
        </w:rPr>
      </w:pPr>
    </w:p>
    <w:p w:rsidR="00FF32A2" w:rsidRPr="00DD1270" w:rsidRDefault="00FF32A2" w:rsidP="00D0171D">
      <w:pPr>
        <w:spacing w:after="0" w:line="240" w:lineRule="auto"/>
        <w:jc w:val="both"/>
        <w:rPr>
          <w:rFonts w:ascii="Arial" w:hAnsi="Arial" w:cs="Arial"/>
          <w:color w:val="000000"/>
          <w:sz w:val="24"/>
          <w:szCs w:val="24"/>
          <w:lang w:val="ro-RO"/>
        </w:rPr>
      </w:pPr>
      <w:r w:rsidRPr="00DD1270">
        <w:rPr>
          <w:rFonts w:ascii="Arial" w:hAnsi="Arial" w:cs="Arial"/>
          <w:color w:val="000000"/>
          <w:sz w:val="24"/>
          <w:szCs w:val="24"/>
          <w:lang w:val="ro-RO"/>
        </w:rPr>
        <w:t>Titularul planului</w:t>
      </w:r>
      <w:r w:rsidRPr="00DD1270">
        <w:rPr>
          <w:rFonts w:ascii="Arial" w:hAnsi="Arial" w:cs="Arial"/>
          <w:bCs/>
          <w:color w:val="000000"/>
          <w:sz w:val="24"/>
          <w:szCs w:val="24"/>
          <w:lang w:val="ro-RO"/>
        </w:rPr>
        <w:t>/programului</w:t>
      </w:r>
      <w:r w:rsidRPr="00DD1270">
        <w:rPr>
          <w:rFonts w:ascii="Arial" w:hAnsi="Arial" w:cs="Arial"/>
          <w:color w:val="000000"/>
          <w:sz w:val="24"/>
          <w:szCs w:val="24"/>
          <w:lang w:val="ro-RO"/>
        </w:rPr>
        <w:t xml:space="preserve"> are obligaţia de a notifica autoritatea competentă pentru protecţia mediului, dacă intervin elemente noi, necunoscute la data emiterii avizului de mediu, precum şi asupra oricăror modificări ale condiţiilor care au stat la baza emiterii acestuia, înainte de realizarea modificării. Titularul planului</w:t>
      </w:r>
      <w:r w:rsidRPr="00DD1270">
        <w:rPr>
          <w:rFonts w:ascii="Arial" w:hAnsi="Arial" w:cs="Arial"/>
          <w:bCs/>
          <w:color w:val="000000"/>
          <w:sz w:val="24"/>
          <w:szCs w:val="24"/>
          <w:lang w:val="ro-RO"/>
        </w:rPr>
        <w:t>/programului</w:t>
      </w:r>
      <w:r w:rsidRPr="00DD1270">
        <w:rPr>
          <w:rFonts w:ascii="Arial" w:hAnsi="Arial" w:cs="Arial"/>
          <w:color w:val="000000"/>
          <w:sz w:val="24"/>
          <w:szCs w:val="24"/>
          <w:lang w:val="ro-RO"/>
        </w:rPr>
        <w:t xml:space="preserve"> are obligaţia de a supune procedurii de adoptare planul/programul, precum şi orice modificare a acestuia, după caz, numai în forma avizată de autoritatea competent pentru protecţia mediului. </w:t>
      </w:r>
    </w:p>
    <w:p w:rsidR="00FF32A2" w:rsidRPr="00DD1270" w:rsidRDefault="00FF32A2" w:rsidP="00D0171D">
      <w:pPr>
        <w:shd w:val="clear" w:color="auto" w:fill="FFFFFF"/>
        <w:spacing w:after="0" w:line="240" w:lineRule="auto"/>
        <w:jc w:val="both"/>
        <w:rPr>
          <w:rFonts w:ascii="Arial" w:hAnsi="Arial" w:cs="Arial"/>
          <w:color w:val="000000"/>
          <w:spacing w:val="-2"/>
          <w:sz w:val="24"/>
          <w:szCs w:val="24"/>
          <w:lang w:val="ro-RO"/>
        </w:rPr>
      </w:pPr>
    </w:p>
    <w:p w:rsidR="00FF32A2" w:rsidRPr="00DD1270" w:rsidRDefault="00FF32A2" w:rsidP="00D0171D">
      <w:pPr>
        <w:shd w:val="clear" w:color="auto" w:fill="FFFFFF"/>
        <w:spacing w:after="0" w:line="240" w:lineRule="auto"/>
        <w:jc w:val="both"/>
        <w:rPr>
          <w:rFonts w:ascii="Arial" w:hAnsi="Arial" w:cs="Arial"/>
          <w:color w:val="000000"/>
          <w:spacing w:val="-2"/>
          <w:sz w:val="24"/>
          <w:szCs w:val="24"/>
          <w:lang w:val="ro-RO"/>
        </w:rPr>
      </w:pPr>
      <w:r w:rsidRPr="00DD1270">
        <w:rPr>
          <w:rFonts w:ascii="Arial" w:hAnsi="Arial" w:cs="Arial"/>
          <w:color w:val="000000"/>
          <w:spacing w:val="-2"/>
          <w:sz w:val="24"/>
          <w:szCs w:val="24"/>
          <w:lang w:val="ro-RO"/>
        </w:rPr>
        <w:t>Nerespectarea prevederilor prezentului aviz de mediu se sancţionează conform prevederilor legale în vigoare.</w:t>
      </w:r>
    </w:p>
    <w:p w:rsidR="00FF32A2" w:rsidRPr="00DD1270" w:rsidRDefault="00FF32A2" w:rsidP="00D0171D">
      <w:pPr>
        <w:autoSpaceDE w:val="0"/>
        <w:autoSpaceDN w:val="0"/>
        <w:adjustRightInd w:val="0"/>
        <w:spacing w:after="0" w:line="240" w:lineRule="auto"/>
        <w:jc w:val="both"/>
        <w:rPr>
          <w:rFonts w:ascii="Arial" w:hAnsi="Arial" w:cs="Arial"/>
          <w:sz w:val="24"/>
          <w:szCs w:val="24"/>
          <w:lang w:val="ro-RO"/>
        </w:rPr>
      </w:pPr>
    </w:p>
    <w:p w:rsidR="00FF32A2" w:rsidRPr="00DD1270" w:rsidRDefault="00FF32A2" w:rsidP="00D0171D">
      <w:pPr>
        <w:autoSpaceDE w:val="0"/>
        <w:autoSpaceDN w:val="0"/>
        <w:adjustRightInd w:val="0"/>
        <w:spacing w:after="0" w:line="240" w:lineRule="auto"/>
        <w:jc w:val="both"/>
        <w:rPr>
          <w:rFonts w:ascii="Arial" w:hAnsi="Arial" w:cs="Arial"/>
          <w:sz w:val="24"/>
          <w:szCs w:val="24"/>
          <w:lang w:val="ro-RO"/>
        </w:rPr>
      </w:pPr>
      <w:r w:rsidRPr="00DD1270">
        <w:rPr>
          <w:rFonts w:ascii="Arial" w:hAnsi="Arial" w:cs="Arial"/>
          <w:sz w:val="24"/>
          <w:szCs w:val="24"/>
          <w:lang w:val="ro-RO"/>
        </w:rPr>
        <w:t xml:space="preserve">Răspunderea pentru corectitudinea </w:t>
      </w:r>
      <w:proofErr w:type="spellStart"/>
      <w:r w:rsidRPr="00DD1270">
        <w:rPr>
          <w:rFonts w:ascii="Arial" w:hAnsi="Arial" w:cs="Arial"/>
          <w:sz w:val="24"/>
          <w:szCs w:val="24"/>
          <w:lang w:val="ro-RO"/>
        </w:rPr>
        <w:t>informatiilor</w:t>
      </w:r>
      <w:proofErr w:type="spellEnd"/>
      <w:r w:rsidRPr="00DD1270">
        <w:rPr>
          <w:rFonts w:ascii="Arial" w:hAnsi="Arial" w:cs="Arial"/>
          <w:sz w:val="24"/>
          <w:szCs w:val="24"/>
          <w:lang w:val="ro-RO"/>
        </w:rPr>
        <w:t xml:space="preserve"> puse la dispoziţia autorităţilor competente pentru protecţia mediului şi a publicului revine titularului planului</w:t>
      </w:r>
      <w:r w:rsidRPr="00DD1270">
        <w:rPr>
          <w:rFonts w:ascii="Arial" w:hAnsi="Arial" w:cs="Arial"/>
          <w:bCs/>
          <w:color w:val="000000"/>
          <w:sz w:val="24"/>
          <w:szCs w:val="24"/>
          <w:lang w:val="ro-RO"/>
        </w:rPr>
        <w:t>/programului</w:t>
      </w:r>
      <w:r w:rsidRPr="00DD1270">
        <w:rPr>
          <w:rFonts w:ascii="Arial" w:hAnsi="Arial" w:cs="Arial"/>
          <w:sz w:val="24"/>
          <w:szCs w:val="24"/>
          <w:lang w:val="ro-RO"/>
        </w:rPr>
        <w:t xml:space="preserve">, iar răspunderea pentru corectitudinea lucrărilor de evaluare revine autorului acestuia, conform </w:t>
      </w:r>
      <w:r w:rsidRPr="00DD1270">
        <w:rPr>
          <w:rFonts w:ascii="Arial" w:hAnsi="Arial" w:cs="Arial"/>
          <w:b/>
          <w:sz w:val="24"/>
          <w:szCs w:val="24"/>
          <w:lang w:val="ro-RO"/>
        </w:rPr>
        <w:t xml:space="preserve">O.U.G. nr. 195/2005 </w:t>
      </w:r>
      <w:r w:rsidRPr="00DD1270">
        <w:rPr>
          <w:rFonts w:ascii="Arial" w:hAnsi="Arial" w:cs="Arial"/>
          <w:sz w:val="24"/>
          <w:szCs w:val="24"/>
          <w:lang w:val="ro-RO"/>
        </w:rPr>
        <w:t xml:space="preserve">aprobată prin </w:t>
      </w:r>
      <w:r w:rsidRPr="00DD1270">
        <w:rPr>
          <w:rFonts w:ascii="Arial" w:hAnsi="Arial" w:cs="Arial"/>
          <w:b/>
          <w:sz w:val="24"/>
          <w:szCs w:val="24"/>
          <w:lang w:val="ro-RO"/>
        </w:rPr>
        <w:t xml:space="preserve">Legea nr. 265/2006 </w:t>
      </w:r>
      <w:r w:rsidRPr="00DD1270">
        <w:rPr>
          <w:rFonts w:ascii="Arial" w:hAnsi="Arial" w:cs="Arial"/>
          <w:sz w:val="24"/>
          <w:szCs w:val="24"/>
          <w:lang w:val="ro-RO"/>
        </w:rPr>
        <w:t xml:space="preserve">privind protecţia mediului cu modificările şi completările ulterioare. </w:t>
      </w:r>
    </w:p>
    <w:p w:rsidR="00FF32A2" w:rsidRPr="00DD1270" w:rsidRDefault="00FF32A2" w:rsidP="00D0171D">
      <w:pPr>
        <w:shd w:val="clear" w:color="auto" w:fill="FFFFFF"/>
        <w:spacing w:after="0" w:line="240" w:lineRule="auto"/>
        <w:jc w:val="both"/>
        <w:rPr>
          <w:rFonts w:ascii="Arial" w:hAnsi="Arial" w:cs="Arial"/>
          <w:color w:val="000000"/>
          <w:sz w:val="24"/>
          <w:szCs w:val="24"/>
          <w:lang w:val="ro-RO"/>
        </w:rPr>
      </w:pPr>
    </w:p>
    <w:p w:rsidR="00FF32A2" w:rsidRPr="00DD1270" w:rsidRDefault="00FF32A2" w:rsidP="00D0171D">
      <w:pPr>
        <w:shd w:val="clear" w:color="auto" w:fill="FFFFFF"/>
        <w:spacing w:after="0" w:line="240" w:lineRule="auto"/>
        <w:jc w:val="both"/>
        <w:rPr>
          <w:rFonts w:ascii="Arial" w:hAnsi="Arial" w:cs="Arial"/>
          <w:color w:val="000000"/>
          <w:sz w:val="24"/>
          <w:szCs w:val="24"/>
          <w:lang w:val="ro-RO"/>
        </w:rPr>
      </w:pPr>
      <w:bookmarkStart w:id="0" w:name="_GoBack"/>
      <w:bookmarkEnd w:id="0"/>
      <w:r w:rsidRPr="00DD1270">
        <w:rPr>
          <w:rFonts w:ascii="Arial" w:hAnsi="Arial" w:cs="Arial"/>
          <w:color w:val="000000"/>
          <w:sz w:val="24"/>
          <w:szCs w:val="24"/>
          <w:lang w:val="ro-RO"/>
        </w:rPr>
        <w:lastRenderedPageBreak/>
        <w:t xml:space="preserve">Prezentul aviz de mediu poate face obiectul unei acţiuni în justiţie în baza </w:t>
      </w:r>
      <w:r w:rsidRPr="00DD1270">
        <w:rPr>
          <w:rFonts w:ascii="Arial" w:hAnsi="Arial" w:cs="Arial"/>
          <w:b/>
          <w:color w:val="000000"/>
          <w:sz w:val="24"/>
          <w:szCs w:val="24"/>
          <w:lang w:val="ro-RO"/>
        </w:rPr>
        <w:t>Legii Contenciosului Administrativ nr. 554/2004</w:t>
      </w:r>
      <w:r w:rsidRPr="00DD1270">
        <w:rPr>
          <w:rFonts w:ascii="Arial" w:hAnsi="Arial" w:cs="Arial"/>
          <w:color w:val="000000"/>
          <w:sz w:val="24"/>
          <w:szCs w:val="24"/>
          <w:lang w:val="ro-RO"/>
        </w:rPr>
        <w:t>, cu modificările şi completările ulterioare.</w:t>
      </w:r>
    </w:p>
    <w:p w:rsidR="00FF32A2" w:rsidRPr="00DD1270" w:rsidRDefault="00FF32A2" w:rsidP="00D0171D">
      <w:pPr>
        <w:shd w:val="clear" w:color="auto" w:fill="FFFFFF"/>
        <w:tabs>
          <w:tab w:val="left" w:pos="6375"/>
        </w:tabs>
        <w:spacing w:after="0" w:line="240" w:lineRule="auto"/>
        <w:rPr>
          <w:rFonts w:ascii="Arial" w:hAnsi="Arial" w:cs="Arial"/>
          <w:color w:val="000000"/>
          <w:sz w:val="24"/>
          <w:szCs w:val="24"/>
          <w:lang w:val="ro-RO"/>
        </w:rPr>
      </w:pPr>
    </w:p>
    <w:p w:rsidR="00FF32A2" w:rsidRPr="00DD1270" w:rsidRDefault="00FF32A2" w:rsidP="00D0171D">
      <w:pPr>
        <w:shd w:val="clear" w:color="auto" w:fill="FFFFFF"/>
        <w:tabs>
          <w:tab w:val="left" w:pos="6375"/>
        </w:tabs>
        <w:spacing w:after="0" w:line="240" w:lineRule="auto"/>
        <w:rPr>
          <w:rFonts w:ascii="Arial" w:hAnsi="Arial" w:cs="Arial"/>
          <w:sz w:val="24"/>
          <w:szCs w:val="24"/>
          <w:lang w:val="ro-RO"/>
        </w:rPr>
      </w:pPr>
      <w:r w:rsidRPr="00DD1270">
        <w:rPr>
          <w:rFonts w:ascii="Arial" w:hAnsi="Arial" w:cs="Arial"/>
          <w:color w:val="000000"/>
          <w:sz w:val="24"/>
          <w:szCs w:val="24"/>
          <w:lang w:val="ro-RO"/>
        </w:rPr>
        <w:t>Prezentul aviz de mediu conţine12 pagini şi  a fost redactat în 2 exemplare.</w:t>
      </w:r>
    </w:p>
    <w:p w:rsidR="00FF32A2" w:rsidRPr="00DD1270" w:rsidRDefault="00FF32A2" w:rsidP="00D0171D">
      <w:pPr>
        <w:shd w:val="clear" w:color="auto" w:fill="FFFFFF"/>
        <w:tabs>
          <w:tab w:val="left" w:pos="6375"/>
        </w:tabs>
        <w:spacing w:after="0" w:line="240" w:lineRule="auto"/>
        <w:jc w:val="center"/>
        <w:rPr>
          <w:rFonts w:ascii="Arial" w:hAnsi="Arial" w:cs="Arial"/>
          <w:sz w:val="24"/>
          <w:szCs w:val="24"/>
          <w:lang w:val="ro-RO"/>
        </w:rPr>
      </w:pPr>
    </w:p>
    <w:p w:rsidR="00FF32A2" w:rsidRPr="00DD1270" w:rsidRDefault="00FF32A2" w:rsidP="00D0171D">
      <w:pPr>
        <w:shd w:val="clear" w:color="auto" w:fill="FFFFFF"/>
        <w:tabs>
          <w:tab w:val="left" w:pos="6375"/>
        </w:tabs>
        <w:spacing w:after="0" w:line="240" w:lineRule="auto"/>
        <w:jc w:val="right"/>
        <w:rPr>
          <w:rFonts w:ascii="Arial" w:hAnsi="Arial" w:cs="Arial"/>
          <w:sz w:val="24"/>
          <w:szCs w:val="24"/>
          <w:lang w:val="ro-RO"/>
        </w:rPr>
      </w:pPr>
    </w:p>
    <w:p w:rsidR="00FF32A2" w:rsidRPr="00DD1270" w:rsidRDefault="00FF32A2" w:rsidP="00D0171D">
      <w:pPr>
        <w:shd w:val="clear" w:color="auto" w:fill="FFFFFF"/>
        <w:tabs>
          <w:tab w:val="left" w:pos="6375"/>
        </w:tabs>
        <w:spacing w:after="0" w:line="240" w:lineRule="auto"/>
        <w:jc w:val="center"/>
        <w:rPr>
          <w:rFonts w:ascii="Arial" w:hAnsi="Arial" w:cs="Arial"/>
          <w:sz w:val="24"/>
          <w:szCs w:val="24"/>
          <w:lang w:val="ro-RO"/>
        </w:rPr>
      </w:pPr>
    </w:p>
    <w:p w:rsidR="00FF32A2" w:rsidRPr="00DD1270" w:rsidRDefault="00A52EC9" w:rsidP="00D0171D">
      <w:pPr>
        <w:shd w:val="clear" w:color="auto" w:fill="FFFFFF"/>
        <w:tabs>
          <w:tab w:val="left" w:pos="6375"/>
        </w:tabs>
        <w:spacing w:after="0" w:line="240" w:lineRule="auto"/>
        <w:jc w:val="center"/>
        <w:rPr>
          <w:rFonts w:ascii="Arial" w:hAnsi="Arial" w:cs="Arial"/>
          <w:b/>
          <w:sz w:val="24"/>
          <w:szCs w:val="24"/>
          <w:lang w:val="ro-RO"/>
        </w:rPr>
      </w:pPr>
      <w:r w:rsidRPr="00DD1270">
        <w:rPr>
          <w:rFonts w:ascii="Arial" w:hAnsi="Arial" w:cs="Arial"/>
          <w:b/>
          <w:sz w:val="24"/>
          <w:szCs w:val="24"/>
          <w:lang w:val="ro-RO"/>
        </w:rPr>
        <w:t xml:space="preserve">       </w:t>
      </w:r>
      <w:r w:rsidR="00FF32A2" w:rsidRPr="00DD1270">
        <w:rPr>
          <w:rFonts w:ascii="Arial" w:hAnsi="Arial" w:cs="Arial"/>
          <w:b/>
          <w:sz w:val="24"/>
          <w:szCs w:val="24"/>
          <w:lang w:val="ro-RO"/>
        </w:rPr>
        <w:t>DIRECTOR EXECUTIV,</w:t>
      </w:r>
    </w:p>
    <w:p w:rsidR="00FF32A2" w:rsidRPr="00DD1270" w:rsidRDefault="00A52EC9" w:rsidP="00D0171D">
      <w:pPr>
        <w:shd w:val="clear" w:color="auto" w:fill="FFFFFF"/>
        <w:tabs>
          <w:tab w:val="left" w:pos="6375"/>
        </w:tabs>
        <w:spacing w:after="0" w:line="240" w:lineRule="auto"/>
        <w:jc w:val="center"/>
        <w:rPr>
          <w:rFonts w:ascii="Arial" w:hAnsi="Arial" w:cs="Arial"/>
          <w:sz w:val="24"/>
          <w:szCs w:val="24"/>
          <w:lang w:val="ro-RO"/>
        </w:rPr>
      </w:pPr>
      <w:r w:rsidRPr="00DD1270">
        <w:rPr>
          <w:rFonts w:ascii="Arial" w:hAnsi="Arial" w:cs="Arial"/>
          <w:sz w:val="24"/>
          <w:szCs w:val="24"/>
          <w:lang w:val="ro-RO"/>
        </w:rPr>
        <w:t xml:space="preserve">  </w:t>
      </w:r>
      <w:r w:rsidR="00FF32A2" w:rsidRPr="00DD1270">
        <w:rPr>
          <w:rFonts w:ascii="Arial" w:hAnsi="Arial" w:cs="Arial"/>
          <w:sz w:val="24"/>
          <w:szCs w:val="24"/>
          <w:lang w:val="ro-RO"/>
        </w:rPr>
        <w:t>Ing. Dragoș Nicolae TARNIȚĂ</w:t>
      </w:r>
    </w:p>
    <w:p w:rsidR="00FF32A2" w:rsidRPr="00DD1270" w:rsidRDefault="00FF32A2" w:rsidP="00D0171D">
      <w:pPr>
        <w:shd w:val="clear" w:color="auto" w:fill="FFFFFF"/>
        <w:tabs>
          <w:tab w:val="left" w:pos="6375"/>
        </w:tabs>
        <w:spacing w:after="0" w:line="240" w:lineRule="auto"/>
        <w:rPr>
          <w:rFonts w:ascii="Arial" w:hAnsi="Arial" w:cs="Arial"/>
          <w:sz w:val="24"/>
          <w:szCs w:val="24"/>
          <w:lang w:val="ro-RO"/>
        </w:rPr>
      </w:pPr>
    </w:p>
    <w:p w:rsidR="00FF32A2" w:rsidRPr="00DD1270" w:rsidRDefault="00FF32A2" w:rsidP="00D0171D">
      <w:pPr>
        <w:shd w:val="clear" w:color="auto" w:fill="FFFFFF"/>
        <w:tabs>
          <w:tab w:val="left" w:pos="6375"/>
        </w:tabs>
        <w:spacing w:after="0" w:line="240" w:lineRule="auto"/>
        <w:rPr>
          <w:rFonts w:ascii="Arial" w:hAnsi="Arial" w:cs="Arial"/>
          <w:sz w:val="24"/>
          <w:szCs w:val="24"/>
          <w:lang w:val="ro-RO"/>
        </w:rPr>
      </w:pPr>
    </w:p>
    <w:p w:rsidR="00A52EC9" w:rsidRPr="00DD1270" w:rsidRDefault="00A52EC9" w:rsidP="00A52EC9">
      <w:pPr>
        <w:spacing w:after="0" w:line="240" w:lineRule="auto"/>
        <w:textAlignment w:val="baseline"/>
        <w:rPr>
          <w:rFonts w:ascii="Times New Roman" w:eastAsia="Times New Roman" w:hAnsi="Times New Roman"/>
          <w:i/>
          <w:sz w:val="28"/>
          <w:szCs w:val="28"/>
          <w:lang w:val="ro-RO"/>
        </w:rPr>
      </w:pPr>
    </w:p>
    <w:p w:rsidR="00A52EC9" w:rsidRPr="00DD1270" w:rsidRDefault="00A52EC9" w:rsidP="00A52EC9">
      <w:pPr>
        <w:spacing w:after="0" w:line="240" w:lineRule="auto"/>
        <w:textAlignment w:val="baseline"/>
        <w:rPr>
          <w:rFonts w:ascii="Times New Roman" w:eastAsia="Times New Roman" w:hAnsi="Times New Roman"/>
          <w:i/>
          <w:sz w:val="28"/>
          <w:szCs w:val="28"/>
          <w:lang w:val="ro-RO"/>
        </w:rPr>
      </w:pPr>
    </w:p>
    <w:p w:rsidR="00A52EC9" w:rsidRPr="00DD1270" w:rsidRDefault="00A52EC9" w:rsidP="00A52EC9">
      <w:pPr>
        <w:spacing w:after="0" w:line="240" w:lineRule="auto"/>
        <w:textAlignment w:val="baseline"/>
        <w:rPr>
          <w:rFonts w:ascii="Arial" w:eastAsia="Times New Roman" w:hAnsi="Arial" w:cs="Arial"/>
          <w:b/>
          <w:sz w:val="24"/>
          <w:szCs w:val="24"/>
          <w:lang w:val="ro-RO"/>
        </w:rPr>
      </w:pPr>
      <w:r w:rsidRPr="00DD1270">
        <w:rPr>
          <w:rFonts w:ascii="Arial" w:eastAsia="Times New Roman" w:hAnsi="Arial" w:cs="Arial"/>
          <w:b/>
          <w:i/>
          <w:sz w:val="24"/>
          <w:szCs w:val="24"/>
          <w:lang w:val="ro-RO"/>
        </w:rPr>
        <w:t xml:space="preserve">        </w:t>
      </w:r>
      <w:r w:rsidRPr="00DD1270">
        <w:rPr>
          <w:rFonts w:ascii="Arial" w:eastAsia="Times New Roman" w:hAnsi="Arial" w:cs="Arial"/>
          <w:b/>
          <w:sz w:val="24"/>
          <w:szCs w:val="24"/>
          <w:lang w:val="ro-RO"/>
        </w:rPr>
        <w:t xml:space="preserve">Sef Serviciu A.A.A.,                                                                              </w:t>
      </w:r>
      <w:proofErr w:type="spellStart"/>
      <w:r w:rsidRPr="00DD1270">
        <w:rPr>
          <w:rFonts w:ascii="Arial" w:eastAsia="Times New Roman" w:hAnsi="Arial" w:cs="Arial"/>
          <w:b/>
          <w:sz w:val="24"/>
          <w:szCs w:val="24"/>
          <w:lang w:val="ro-RO"/>
        </w:rPr>
        <w:t>Intocmit</w:t>
      </w:r>
      <w:proofErr w:type="spellEnd"/>
      <w:r w:rsidRPr="00DD1270">
        <w:rPr>
          <w:rFonts w:ascii="Arial" w:eastAsia="Times New Roman" w:hAnsi="Arial" w:cs="Arial"/>
          <w:b/>
          <w:sz w:val="24"/>
          <w:szCs w:val="24"/>
          <w:lang w:val="ro-RO"/>
        </w:rPr>
        <w:t xml:space="preserve">,                                                                              </w:t>
      </w:r>
    </w:p>
    <w:p w:rsidR="00A52EC9" w:rsidRPr="00DD1270" w:rsidRDefault="00A52EC9" w:rsidP="00A52EC9">
      <w:pPr>
        <w:spacing w:after="0" w:line="240" w:lineRule="auto"/>
        <w:rPr>
          <w:rFonts w:ascii="Arial" w:eastAsia="Times New Roman" w:hAnsi="Arial" w:cs="Arial"/>
          <w:sz w:val="24"/>
          <w:szCs w:val="24"/>
          <w:lang w:val="ro-RO"/>
        </w:rPr>
      </w:pPr>
      <w:r w:rsidRPr="00DD1270">
        <w:rPr>
          <w:rFonts w:ascii="Arial" w:eastAsia="Times New Roman" w:hAnsi="Arial" w:cs="Arial"/>
          <w:i/>
          <w:sz w:val="24"/>
          <w:szCs w:val="24"/>
          <w:lang w:val="ro-RO"/>
        </w:rPr>
        <w:t xml:space="preserve">      Biolog Lavinia MATEESCU                                                                </w:t>
      </w:r>
      <w:proofErr w:type="spellStart"/>
      <w:r w:rsidRPr="00DD1270">
        <w:rPr>
          <w:rFonts w:ascii="Arial" w:eastAsia="Times New Roman" w:hAnsi="Arial" w:cs="Arial"/>
          <w:i/>
          <w:sz w:val="24"/>
          <w:szCs w:val="24"/>
          <w:lang w:val="ro-RO"/>
        </w:rPr>
        <w:t>Ing.Mihaela</w:t>
      </w:r>
      <w:proofErr w:type="spellEnd"/>
      <w:r w:rsidRPr="00DD1270">
        <w:rPr>
          <w:rFonts w:ascii="Arial" w:eastAsia="Times New Roman" w:hAnsi="Arial" w:cs="Arial"/>
          <w:i/>
          <w:sz w:val="24"/>
          <w:szCs w:val="24"/>
          <w:lang w:val="ro-RO"/>
        </w:rPr>
        <w:t xml:space="preserve"> ILIE                                                    </w:t>
      </w:r>
    </w:p>
    <w:p w:rsidR="00A52EC9" w:rsidRPr="00DD1270" w:rsidRDefault="00A52EC9" w:rsidP="00A52EC9">
      <w:pPr>
        <w:spacing w:after="0" w:line="240" w:lineRule="auto"/>
        <w:rPr>
          <w:rFonts w:ascii="Arial" w:eastAsia="Times New Roman" w:hAnsi="Arial" w:cs="Arial"/>
          <w:sz w:val="24"/>
          <w:szCs w:val="24"/>
          <w:lang w:val="ro-RO"/>
        </w:rPr>
      </w:pPr>
    </w:p>
    <w:p w:rsidR="00A52EC9" w:rsidRPr="00DD1270" w:rsidRDefault="00A52EC9" w:rsidP="00A52EC9">
      <w:pPr>
        <w:spacing w:after="0" w:line="240" w:lineRule="auto"/>
        <w:textAlignment w:val="baseline"/>
        <w:rPr>
          <w:rFonts w:ascii="Arial" w:eastAsia="Times New Roman" w:hAnsi="Arial" w:cs="Arial"/>
          <w:b/>
          <w:i/>
          <w:sz w:val="24"/>
          <w:szCs w:val="24"/>
          <w:lang w:val="ro-RO"/>
        </w:rPr>
      </w:pPr>
    </w:p>
    <w:p w:rsidR="00A52EC9" w:rsidRPr="00DD1270" w:rsidRDefault="00A52EC9" w:rsidP="00A52EC9">
      <w:pPr>
        <w:spacing w:after="0" w:line="240" w:lineRule="auto"/>
        <w:textAlignment w:val="baseline"/>
        <w:rPr>
          <w:rFonts w:ascii="Arial" w:eastAsia="Times New Roman" w:hAnsi="Arial" w:cs="Arial"/>
          <w:b/>
          <w:i/>
          <w:sz w:val="24"/>
          <w:szCs w:val="24"/>
          <w:lang w:val="ro-RO"/>
        </w:rPr>
      </w:pPr>
    </w:p>
    <w:p w:rsidR="00A52EC9" w:rsidRPr="00DD1270" w:rsidRDefault="00A52EC9" w:rsidP="00A52EC9">
      <w:pPr>
        <w:spacing w:after="0" w:line="240" w:lineRule="auto"/>
        <w:textAlignment w:val="baseline"/>
        <w:rPr>
          <w:rFonts w:ascii="Arial" w:eastAsia="Times New Roman" w:hAnsi="Arial" w:cs="Arial"/>
          <w:b/>
          <w:sz w:val="24"/>
          <w:szCs w:val="24"/>
          <w:lang w:val="ro-RO"/>
        </w:rPr>
      </w:pPr>
      <w:r w:rsidRPr="00DD1270">
        <w:rPr>
          <w:rFonts w:ascii="Arial" w:eastAsia="Times New Roman" w:hAnsi="Arial" w:cs="Arial"/>
          <w:b/>
          <w:i/>
          <w:sz w:val="24"/>
          <w:szCs w:val="24"/>
          <w:lang w:val="ro-RO"/>
        </w:rPr>
        <w:t xml:space="preserve">      </w:t>
      </w:r>
      <w:r w:rsidRPr="00DD1270">
        <w:rPr>
          <w:rFonts w:ascii="Arial" w:eastAsia="Times New Roman" w:hAnsi="Arial" w:cs="Arial"/>
          <w:b/>
          <w:sz w:val="24"/>
          <w:szCs w:val="24"/>
          <w:lang w:val="ro-RO"/>
        </w:rPr>
        <w:t xml:space="preserve">Sef Birou C.F.M.,                                                                                  </w:t>
      </w:r>
      <w:proofErr w:type="spellStart"/>
      <w:r w:rsidRPr="00DD1270">
        <w:rPr>
          <w:rFonts w:ascii="Arial" w:eastAsia="Times New Roman" w:hAnsi="Arial" w:cs="Arial"/>
          <w:b/>
          <w:sz w:val="24"/>
          <w:szCs w:val="24"/>
          <w:lang w:val="ro-RO"/>
        </w:rPr>
        <w:t>Intocmit</w:t>
      </w:r>
      <w:proofErr w:type="spellEnd"/>
      <w:r w:rsidRPr="00DD1270">
        <w:rPr>
          <w:rFonts w:ascii="Arial" w:eastAsia="Times New Roman" w:hAnsi="Arial" w:cs="Arial"/>
          <w:b/>
          <w:sz w:val="24"/>
          <w:szCs w:val="24"/>
          <w:lang w:val="ro-RO"/>
        </w:rPr>
        <w:t xml:space="preserve"> ,</w:t>
      </w:r>
    </w:p>
    <w:p w:rsidR="00A52EC9" w:rsidRPr="00DD1270" w:rsidRDefault="00A52EC9" w:rsidP="00A52EC9">
      <w:pPr>
        <w:spacing w:after="0" w:line="240" w:lineRule="auto"/>
        <w:rPr>
          <w:rFonts w:ascii="Arial" w:eastAsia="Times New Roman" w:hAnsi="Arial" w:cs="Arial"/>
          <w:i/>
          <w:sz w:val="24"/>
          <w:szCs w:val="24"/>
          <w:lang w:val="ro-RO"/>
        </w:rPr>
      </w:pPr>
      <w:r w:rsidRPr="00DD1270">
        <w:rPr>
          <w:rFonts w:ascii="Arial" w:eastAsia="Times New Roman" w:hAnsi="Arial" w:cs="Arial"/>
          <w:i/>
          <w:sz w:val="24"/>
          <w:szCs w:val="24"/>
          <w:lang w:val="ro-RO"/>
        </w:rPr>
        <w:t xml:space="preserve">    Ing. Liviu CĂPRESCU                                                                    Biolog Cristian MIREA                                                                                                 </w:t>
      </w:r>
    </w:p>
    <w:p w:rsidR="00A52EC9" w:rsidRPr="00DD1270" w:rsidRDefault="00A52EC9" w:rsidP="00A52EC9">
      <w:pPr>
        <w:tabs>
          <w:tab w:val="center" w:pos="4320"/>
          <w:tab w:val="right" w:pos="8640"/>
        </w:tabs>
        <w:spacing w:after="0" w:line="240" w:lineRule="auto"/>
        <w:jc w:val="center"/>
        <w:rPr>
          <w:rFonts w:ascii="Arial" w:hAnsi="Arial" w:cs="Arial"/>
          <w:sz w:val="24"/>
          <w:szCs w:val="24"/>
          <w:lang w:val="ro-RO"/>
        </w:rPr>
      </w:pPr>
      <w:r w:rsidRPr="00DD1270">
        <w:rPr>
          <w:rFonts w:ascii="Arial" w:eastAsia="Times New Roman" w:hAnsi="Arial" w:cs="Arial"/>
          <w:sz w:val="24"/>
          <w:szCs w:val="24"/>
          <w:lang w:val="ro-RO"/>
        </w:rPr>
        <w:t xml:space="preserve"> </w:t>
      </w:r>
    </w:p>
    <w:p w:rsidR="00FF32A2" w:rsidRPr="00DD1270" w:rsidRDefault="00FF32A2" w:rsidP="00D0171D">
      <w:pPr>
        <w:shd w:val="clear" w:color="auto" w:fill="FFFFFF"/>
        <w:tabs>
          <w:tab w:val="left" w:pos="6375"/>
        </w:tabs>
        <w:spacing w:after="0" w:line="240" w:lineRule="auto"/>
        <w:jc w:val="center"/>
        <w:rPr>
          <w:rFonts w:ascii="Arial" w:hAnsi="Arial" w:cs="Arial"/>
          <w:b/>
          <w:sz w:val="24"/>
          <w:szCs w:val="24"/>
          <w:lang w:val="ro-RO"/>
        </w:rPr>
      </w:pPr>
    </w:p>
    <w:sectPr w:rsidR="00FF32A2" w:rsidRPr="00DD1270" w:rsidSect="00D0171D">
      <w:headerReference w:type="even" r:id="rId8"/>
      <w:headerReference w:type="default" r:id="rId9"/>
      <w:footerReference w:type="even" r:id="rId10"/>
      <w:footerReference w:type="default" r:id="rId11"/>
      <w:headerReference w:type="first" r:id="rId12"/>
      <w:footerReference w:type="first" r:id="rId13"/>
      <w:pgSz w:w="12240" w:h="15840"/>
      <w:pgMar w:top="851" w:right="851" w:bottom="851" w:left="1260" w:header="720" w:footer="23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71D" w:rsidRDefault="00D0171D" w:rsidP="00FF32A2">
      <w:pPr>
        <w:spacing w:after="0" w:line="240" w:lineRule="auto"/>
      </w:pPr>
      <w:r>
        <w:separator/>
      </w:r>
    </w:p>
  </w:endnote>
  <w:endnote w:type="continuationSeparator" w:id="0">
    <w:p w:rsidR="00D0171D" w:rsidRDefault="00D0171D" w:rsidP="00FF3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71D" w:rsidRDefault="00D0171D" w:rsidP="00D0171D">
    <w:pPr>
      <w:pStyle w:val="Subsol"/>
      <w:framePr w:wrap="around" w:vAnchor="text" w:hAnchor="margin" w:xAlign="center" w:y="1"/>
      <w:rPr>
        <w:rStyle w:val="Numrdepagin"/>
      </w:rPr>
    </w:pPr>
    <w:r>
      <w:rPr>
        <w:rStyle w:val="Numrdepagin"/>
      </w:rPr>
      <w:fldChar w:fldCharType="begin"/>
    </w:r>
    <w:r>
      <w:rPr>
        <w:rStyle w:val="Numrdepagin"/>
      </w:rPr>
      <w:instrText xml:space="preserve">PAGE  </w:instrText>
    </w:r>
    <w:r>
      <w:rPr>
        <w:rStyle w:val="Numrdepagin"/>
      </w:rPr>
      <w:fldChar w:fldCharType="end"/>
    </w:r>
  </w:p>
  <w:p w:rsidR="00D0171D" w:rsidRDefault="00D0171D">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7641456"/>
      <w:docPartObj>
        <w:docPartGallery w:val="Page Numbers (Bottom of Page)"/>
        <w:docPartUnique/>
      </w:docPartObj>
    </w:sdtPr>
    <w:sdtEndPr>
      <w:rPr>
        <w:noProof/>
      </w:rPr>
    </w:sdtEndPr>
    <w:sdtContent>
      <w:p w:rsidR="00D0171D" w:rsidRPr="00891C7D" w:rsidRDefault="00183174" w:rsidP="00D0171D">
        <w:pPr>
          <w:pStyle w:val="Antet"/>
          <w:spacing w:after="0"/>
          <w:ind w:right="360"/>
          <w:jc w:val="center"/>
          <w:rPr>
            <w:rFonts w:ascii="Arial" w:hAnsi="Arial" w:cs="Arial"/>
            <w:color w:val="00214E"/>
            <w:sz w:val="18"/>
            <w:szCs w:val="18"/>
            <w:lang w:val="ro-RO"/>
          </w:rPr>
        </w:pPr>
        <w:r>
          <w:rPr>
            <w:rFonts w:ascii="Arial" w:hAnsi="Arial"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26.45pt;margin-top:-.3pt;width:42.75pt;height:35.15pt;z-index:-251654144;mso-position-horizontal-relative:text;mso-position-vertical-relative:text">
              <v:imagedata r:id="rId1" o:title=""/>
            </v:shape>
            <o:OLEObject Type="Embed" ProgID="CorelDRAW.Graphic.13" ShapeID="_x0000_s1025" DrawAspect="Content" ObjectID="_1580280444" r:id="rId2"/>
          </w:pict>
        </w:r>
        <w:r w:rsidR="00D0171D" w:rsidRPr="00891C7D">
          <w:rPr>
            <w:rFonts w:ascii="Arial" w:hAnsi="Arial" w:cs="Arial"/>
            <w:noProof/>
            <w:sz w:val="18"/>
            <w:szCs w:val="18"/>
            <w:lang w:val="ro-RO" w:eastAsia="ro-RO"/>
          </w:rPr>
          <mc:AlternateContent>
            <mc:Choice Requires="wps">
              <w:drawing>
                <wp:anchor distT="0" distB="0" distL="114300" distR="114300" simplePos="0" relativeHeight="251660288" behindDoc="0" locked="0" layoutInCell="1" allowOverlap="1" wp14:anchorId="3E2657A7" wp14:editId="5FFD8180">
                  <wp:simplePos x="0" y="0"/>
                  <wp:positionH relativeFrom="column">
                    <wp:posOffset>-142875</wp:posOffset>
                  </wp:positionH>
                  <wp:positionV relativeFrom="paragraph">
                    <wp:posOffset>-34925</wp:posOffset>
                  </wp:positionV>
                  <wp:extent cx="6248400" cy="635"/>
                  <wp:effectExtent l="9525" t="12700" r="9525" b="15240"/>
                  <wp:wrapNone/>
                  <wp:docPr id="2" name="Conector drept cu săgeată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2" o:spid="_x0000_s1026" type="#_x0000_t32" style="position:absolute;margin-left:-11.25pt;margin-top:-2.75pt;width:492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Aroig3MwIAAFAEAAAOAAAAAAAAAAAAAAAA&#10;AC4CAABkcnMvZTJvRG9jLnhtbFBLAQItABQABgAIAAAAIQAPMT6c3wAAAAkBAAAPAAAAAAAAAAAA&#10;AAAAAI0EAABkcnMvZG93bnJldi54bWxQSwUGAAAAAAQABADzAAAAmQUAAAAA&#10;" strokecolor="#00214e" strokeweight="1.5pt"/>
              </w:pict>
            </mc:Fallback>
          </mc:AlternateContent>
        </w:r>
        <w:r w:rsidR="00D0171D" w:rsidRPr="00891C7D">
          <w:rPr>
            <w:rFonts w:ascii="Arial" w:hAnsi="Arial" w:cs="Arial"/>
            <w:b/>
            <w:color w:val="00214E"/>
            <w:sz w:val="18"/>
            <w:szCs w:val="18"/>
          </w:rPr>
          <w:t>AGEN</w:t>
        </w:r>
        <w:r w:rsidR="00D0171D" w:rsidRPr="00891C7D">
          <w:rPr>
            <w:rFonts w:ascii="Arial" w:hAnsi="Arial" w:cs="Arial"/>
            <w:b/>
            <w:color w:val="00214E"/>
            <w:sz w:val="18"/>
            <w:szCs w:val="18"/>
            <w:lang w:val="ro-RO"/>
          </w:rPr>
          <w:t>ŢIA PENTRU PROTECŢIA MEDIULUI MEHEDINŢI</w:t>
        </w:r>
      </w:p>
      <w:p w:rsidR="00D0171D" w:rsidRPr="00891C7D" w:rsidRDefault="00D0171D" w:rsidP="00D0171D">
        <w:pPr>
          <w:pStyle w:val="Antet"/>
          <w:spacing w:after="0"/>
          <w:jc w:val="center"/>
          <w:rPr>
            <w:rFonts w:ascii="Arial" w:hAnsi="Arial" w:cs="Arial"/>
            <w:color w:val="00214E"/>
            <w:sz w:val="18"/>
            <w:szCs w:val="18"/>
            <w:lang w:val="ro-RO"/>
          </w:rPr>
        </w:pPr>
        <w:r w:rsidRPr="00891C7D">
          <w:rPr>
            <w:rFonts w:ascii="Arial" w:hAnsi="Arial" w:cs="Arial"/>
            <w:color w:val="00214E"/>
            <w:sz w:val="18"/>
            <w:szCs w:val="18"/>
            <w:lang w:val="ro-RO"/>
          </w:rPr>
          <w:t>Str. Băile Romane, nr. 3, Drobeta Turnu Severin, Cod 220234</w:t>
        </w:r>
      </w:p>
      <w:p w:rsidR="00D0171D" w:rsidRDefault="00D0171D" w:rsidP="00D0171D">
        <w:pPr>
          <w:pStyle w:val="Antet"/>
          <w:spacing w:after="0"/>
          <w:jc w:val="center"/>
          <w:rPr>
            <w:color w:val="00214E"/>
            <w:sz w:val="20"/>
            <w:szCs w:val="20"/>
            <w:lang w:val="ro-RO"/>
          </w:rPr>
        </w:pPr>
        <w:r w:rsidRPr="00891C7D">
          <w:rPr>
            <w:rFonts w:ascii="Arial" w:hAnsi="Arial" w:cs="Arial"/>
            <w:color w:val="00214E"/>
            <w:sz w:val="18"/>
            <w:szCs w:val="18"/>
            <w:lang w:val="ro-RO"/>
          </w:rPr>
          <w:t xml:space="preserve">Tel : 0040252/320396 Fax : 0040252/306018 e-mail : </w:t>
        </w:r>
        <w:hyperlink r:id="rId3" w:history="1">
          <w:r w:rsidRPr="00891C7D">
            <w:rPr>
              <w:rStyle w:val="Hyperlink"/>
              <w:rFonts w:ascii="Arial" w:hAnsi="Arial" w:cs="Arial"/>
              <w:sz w:val="18"/>
              <w:szCs w:val="18"/>
              <w:lang w:val="ro-RO"/>
            </w:rPr>
            <w:t>office@apmmh.anpm.ro</w:t>
          </w:r>
        </w:hyperlink>
        <w:r>
          <w:rPr>
            <w:color w:val="00214E"/>
            <w:sz w:val="20"/>
            <w:szCs w:val="20"/>
            <w:lang w:val="ro-RO"/>
          </w:rPr>
          <w:t xml:space="preserve">                                                                                                  </w:t>
        </w:r>
      </w:p>
      <w:p w:rsidR="00D0171D" w:rsidRDefault="00D0171D" w:rsidP="00D0171D">
        <w:pPr>
          <w:pStyle w:val="Subsol"/>
          <w:jc w:val="center"/>
        </w:pPr>
        <w:r>
          <w:t xml:space="preserve"> </w:t>
        </w:r>
        <w:r>
          <w:fldChar w:fldCharType="begin"/>
        </w:r>
        <w:r>
          <w:instrText xml:space="preserve"> PAGE   \* MERGEFORMAT </w:instrText>
        </w:r>
        <w:r>
          <w:fldChar w:fldCharType="separate"/>
        </w:r>
        <w:r w:rsidR="00183174">
          <w:rPr>
            <w:noProof/>
          </w:rPr>
          <w:t>12</w:t>
        </w:r>
        <w:r>
          <w:rPr>
            <w:noProof/>
          </w:rPr>
          <w:fldChar w:fldCharType="end"/>
        </w:r>
        <w:r w:rsidRPr="00991838">
          <w:t xml:space="preserve"> </w:t>
        </w:r>
      </w:p>
    </w:sdtContent>
  </w:sdt>
  <w:p w:rsidR="00D0171D" w:rsidRDefault="00D0171D" w:rsidP="00D0171D">
    <w:pPr>
      <w:pStyle w:val="Antet"/>
      <w:tabs>
        <w:tab w:val="clear" w:pos="4320"/>
        <w:tab w:val="clear" w:pos="8640"/>
        <w:tab w:val="center" w:pos="4680"/>
        <w:tab w:val="right" w:pos="9360"/>
      </w:tabs>
      <w:spacing w:after="0" w:line="240" w:lineRule="auto"/>
      <w:jc w:val="center"/>
      <w:rPr>
        <w:noProof/>
        <w:sz w:val="16"/>
        <w:szCs w:val="16"/>
        <w:lang w:val="ro-RO" w:eastAsia="ro-R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71D" w:rsidRPr="00891C7D" w:rsidRDefault="00183174" w:rsidP="00D0171D">
    <w:pPr>
      <w:pStyle w:val="Antet"/>
      <w:spacing w:after="0"/>
      <w:ind w:right="360"/>
      <w:jc w:val="center"/>
      <w:rPr>
        <w:rFonts w:ascii="Arial" w:hAnsi="Arial" w:cs="Arial"/>
        <w:color w:val="00214E"/>
        <w:sz w:val="18"/>
        <w:szCs w:val="18"/>
        <w:lang w:val="ro-RO"/>
      </w:rPr>
    </w:pPr>
    <w:r>
      <w:rPr>
        <w:rFonts w:ascii="Arial" w:hAnsi="Arial"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6.45pt;margin-top:-.3pt;width:42.75pt;height:35.15pt;z-index:-251652096;mso-position-horizontal-relative:text;mso-position-vertical-relative:text">
          <v:imagedata r:id="rId1" o:title=""/>
        </v:shape>
        <o:OLEObject Type="Embed" ProgID="CorelDRAW.Graphic.13" ShapeID="_x0000_s1027" DrawAspect="Content" ObjectID="_1580280445" r:id="rId2"/>
      </w:pict>
    </w:r>
    <w:r w:rsidR="00D0171D" w:rsidRPr="00891C7D">
      <w:rPr>
        <w:rFonts w:ascii="Arial" w:hAnsi="Arial" w:cs="Arial"/>
        <w:noProof/>
        <w:sz w:val="18"/>
        <w:szCs w:val="18"/>
        <w:lang w:val="ro-RO" w:eastAsia="ro-RO"/>
      </w:rPr>
      <mc:AlternateContent>
        <mc:Choice Requires="wps">
          <w:drawing>
            <wp:anchor distT="0" distB="0" distL="114300" distR="114300" simplePos="0" relativeHeight="251661312" behindDoc="0" locked="0" layoutInCell="1" allowOverlap="1" wp14:anchorId="760BACDE" wp14:editId="38F3C44C">
              <wp:simplePos x="0" y="0"/>
              <wp:positionH relativeFrom="column">
                <wp:posOffset>-142875</wp:posOffset>
              </wp:positionH>
              <wp:positionV relativeFrom="paragraph">
                <wp:posOffset>-34925</wp:posOffset>
              </wp:positionV>
              <wp:extent cx="6248400" cy="635"/>
              <wp:effectExtent l="9525" t="12700" r="9525" b="15240"/>
              <wp:wrapNone/>
              <wp:docPr id="3" name="Conector drept cu săgeată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3" o:spid="_x0000_s1026" type="#_x0000_t32" style="position:absolute;margin-left:-11.25pt;margin-top:-2.75pt;width:492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D9knKYMwIAAFAEAAAOAAAAAAAAAAAAAAAA&#10;AC4CAABkcnMvZTJvRG9jLnhtbFBLAQItABQABgAIAAAAIQAPMT6c3wAAAAkBAAAPAAAAAAAAAAAA&#10;AAAAAI0EAABkcnMvZG93bnJldi54bWxQSwUGAAAAAAQABADzAAAAmQUAAAAA&#10;" strokecolor="#00214e" strokeweight="1.5pt"/>
          </w:pict>
        </mc:Fallback>
      </mc:AlternateContent>
    </w:r>
    <w:r w:rsidR="00D0171D" w:rsidRPr="00891C7D">
      <w:rPr>
        <w:rFonts w:ascii="Arial" w:hAnsi="Arial" w:cs="Arial"/>
        <w:b/>
        <w:color w:val="00214E"/>
        <w:sz w:val="18"/>
        <w:szCs w:val="18"/>
      </w:rPr>
      <w:t>AGEN</w:t>
    </w:r>
    <w:r w:rsidR="00D0171D" w:rsidRPr="00891C7D">
      <w:rPr>
        <w:rFonts w:ascii="Arial" w:hAnsi="Arial" w:cs="Arial"/>
        <w:b/>
        <w:color w:val="00214E"/>
        <w:sz w:val="18"/>
        <w:szCs w:val="18"/>
        <w:lang w:val="ro-RO"/>
      </w:rPr>
      <w:t>ŢIA PENTRU PROTECŢIA MEDIULUI MEHEDINŢI</w:t>
    </w:r>
  </w:p>
  <w:p w:rsidR="00D0171D" w:rsidRPr="00891C7D" w:rsidRDefault="00D0171D" w:rsidP="00D0171D">
    <w:pPr>
      <w:pStyle w:val="Antet"/>
      <w:spacing w:after="0"/>
      <w:jc w:val="center"/>
      <w:rPr>
        <w:rFonts w:ascii="Arial" w:hAnsi="Arial" w:cs="Arial"/>
        <w:color w:val="00214E"/>
        <w:sz w:val="18"/>
        <w:szCs w:val="18"/>
        <w:lang w:val="ro-RO"/>
      </w:rPr>
    </w:pPr>
    <w:r w:rsidRPr="00891C7D">
      <w:rPr>
        <w:rFonts w:ascii="Arial" w:hAnsi="Arial" w:cs="Arial"/>
        <w:color w:val="00214E"/>
        <w:sz w:val="18"/>
        <w:szCs w:val="18"/>
        <w:lang w:val="ro-RO"/>
      </w:rPr>
      <w:t>Str. Băile Romane, nr. 3, Drobeta Turnu Severin, Cod 220234</w:t>
    </w:r>
  </w:p>
  <w:p w:rsidR="00D0171D" w:rsidRDefault="00D0171D" w:rsidP="00D0171D">
    <w:pPr>
      <w:pStyle w:val="Subsol"/>
      <w:spacing w:after="0"/>
      <w:jc w:val="center"/>
    </w:pPr>
    <w:r w:rsidRPr="00891C7D">
      <w:rPr>
        <w:rFonts w:ascii="Arial" w:hAnsi="Arial" w:cs="Arial"/>
        <w:color w:val="00214E"/>
        <w:sz w:val="18"/>
        <w:szCs w:val="18"/>
        <w:lang w:val="ro-RO"/>
      </w:rPr>
      <w:t xml:space="preserve">Tel : 0040252/320396 Fax : 0040252/306018 e-mail : </w:t>
    </w:r>
    <w:hyperlink r:id="rId3" w:history="1">
      <w:r w:rsidRPr="00891C7D">
        <w:rPr>
          <w:rStyle w:val="Hyperlink"/>
          <w:rFonts w:ascii="Arial" w:hAnsi="Arial" w:cs="Arial"/>
          <w:sz w:val="18"/>
          <w:szCs w:val="18"/>
          <w:lang w:val="ro-RO"/>
        </w:rPr>
        <w:t>office@apmmh.anpm.ro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71D" w:rsidRDefault="00D0171D" w:rsidP="00FF32A2">
      <w:pPr>
        <w:spacing w:after="0" w:line="240" w:lineRule="auto"/>
      </w:pPr>
      <w:r>
        <w:separator/>
      </w:r>
    </w:p>
  </w:footnote>
  <w:footnote w:type="continuationSeparator" w:id="0">
    <w:p w:rsidR="00D0171D" w:rsidRDefault="00D0171D" w:rsidP="00FF3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093" w:rsidRDefault="00644093">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71D" w:rsidRPr="00694C92" w:rsidRDefault="00D0171D" w:rsidP="00D0171D">
    <w:pPr>
      <w:spacing w:after="0" w:line="240" w:lineRule="auto"/>
      <w:jc w:val="center"/>
      <w:rPr>
        <w:rFonts w:ascii="Arial" w:eastAsia="Times New Roman" w:hAnsi="Arial" w:cs="Arial"/>
        <w:b/>
        <w:bCs/>
        <w:color w:val="000080"/>
        <w:sz w:val="28"/>
        <w:szCs w:val="28"/>
        <w:lang w:val="ro-R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71D" w:rsidRPr="005D686D" w:rsidRDefault="00D0171D" w:rsidP="00D0171D">
    <w:pPr>
      <w:pStyle w:val="Antet"/>
      <w:tabs>
        <w:tab w:val="left" w:pos="9000"/>
      </w:tabs>
      <w:spacing w:after="0"/>
      <w:jc w:val="center"/>
      <w:rPr>
        <w:rFonts w:ascii="Arial" w:hAnsi="Arial" w:cs="Arial"/>
        <w:color w:val="00214E"/>
        <w:sz w:val="32"/>
        <w:szCs w:val="32"/>
        <w:lang w:val="ro-RO"/>
      </w:rPr>
    </w:pPr>
    <w:r>
      <w:rPr>
        <w:rFonts w:ascii="Times New Roman" w:hAnsi="Times New Roman"/>
        <w:b/>
        <w:noProof/>
        <w:color w:val="00214E"/>
        <w:sz w:val="32"/>
        <w:szCs w:val="32"/>
        <w:lang w:val="ro-RO" w:eastAsia="ro-RO"/>
      </w:rPr>
      <w:drawing>
        <wp:anchor distT="0" distB="0" distL="114300" distR="114300" simplePos="0" relativeHeight="251666432" behindDoc="1" locked="0" layoutInCell="1" allowOverlap="1" wp14:anchorId="1B5DF18E" wp14:editId="7E089732">
          <wp:simplePos x="0" y="0"/>
          <wp:positionH relativeFrom="column">
            <wp:posOffset>5266690</wp:posOffset>
          </wp:positionH>
          <wp:positionV relativeFrom="paragraph">
            <wp:posOffset>-342900</wp:posOffset>
          </wp:positionV>
          <wp:extent cx="1181100" cy="857250"/>
          <wp:effectExtent l="0" t="0" r="0" b="0"/>
          <wp:wrapThrough wrapText="bothSides">
            <wp:wrapPolygon edited="0">
              <wp:start x="4181" y="1920"/>
              <wp:lineTo x="3484" y="4800"/>
              <wp:lineTo x="3484" y="18720"/>
              <wp:lineTo x="18116" y="18720"/>
              <wp:lineTo x="18465" y="5760"/>
              <wp:lineTo x="14632" y="3360"/>
              <wp:lineTo x="5574" y="1920"/>
              <wp:lineTo x="4181" y="1920"/>
            </wp:wrapPolygon>
          </wp:wrapThrough>
          <wp:docPr id="4" name="Imagin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8572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color w:val="00214E"/>
        <w:sz w:val="32"/>
        <w:szCs w:val="32"/>
        <w:lang w:val="ro-RO" w:eastAsia="ro-RO"/>
      </w:rPr>
      <w:drawing>
        <wp:anchor distT="0" distB="0" distL="114300" distR="114300" simplePos="0" relativeHeight="251665408" behindDoc="1" locked="0" layoutInCell="1" allowOverlap="1" wp14:anchorId="2A9D455D" wp14:editId="6E7ABF59">
          <wp:simplePos x="0" y="0"/>
          <wp:positionH relativeFrom="column">
            <wp:posOffset>-228600</wp:posOffset>
          </wp:positionH>
          <wp:positionV relativeFrom="paragraph">
            <wp:posOffset>-342900</wp:posOffset>
          </wp:positionV>
          <wp:extent cx="2428875" cy="781050"/>
          <wp:effectExtent l="0" t="0" r="9525" b="0"/>
          <wp:wrapTight wrapText="bothSides">
            <wp:wrapPolygon edited="0">
              <wp:start x="0" y="0"/>
              <wp:lineTo x="0" y="21073"/>
              <wp:lineTo x="21515" y="21073"/>
              <wp:lineTo x="21515" y="0"/>
              <wp:lineTo x="0" y="0"/>
            </wp:wrapPolygon>
          </wp:wrapTight>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88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171D" w:rsidRDefault="00D0171D" w:rsidP="00D0171D">
    <w:pPr>
      <w:tabs>
        <w:tab w:val="left" w:pos="3270"/>
      </w:tabs>
      <w:spacing w:after="0"/>
      <w:jc w:val="center"/>
      <w:rPr>
        <w:rFonts w:ascii="Arial" w:hAnsi="Arial" w:cs="Arial"/>
        <w:b/>
        <w:color w:val="00214E"/>
        <w:sz w:val="36"/>
        <w:szCs w:val="36"/>
        <w:lang w:val="ro-RO"/>
      </w:rPr>
    </w:pPr>
  </w:p>
  <w:p w:rsidR="00D0171D" w:rsidRPr="005D686D" w:rsidRDefault="00D0171D" w:rsidP="00D0171D">
    <w:pPr>
      <w:tabs>
        <w:tab w:val="left" w:pos="3270"/>
      </w:tabs>
      <w:spacing w:after="0"/>
      <w:jc w:val="center"/>
      <w:rPr>
        <w:rFonts w:ascii="Arial" w:hAnsi="Arial" w:cs="Arial"/>
        <w:sz w:val="36"/>
        <w:szCs w:val="36"/>
        <w:lang w:val="ro-RO"/>
      </w:rPr>
    </w:pPr>
    <w:r w:rsidRPr="005D686D">
      <w:rPr>
        <w:rFonts w:ascii="Arial" w:hAnsi="Arial" w:cs="Arial"/>
        <w:b/>
        <w:color w:val="00214E"/>
        <w:sz w:val="36"/>
        <w:szCs w:val="36"/>
        <w:lang w:val="ro-RO"/>
      </w:rPr>
      <w:t>Agenţia Naţională pentru Protecţia Mediului</w:t>
    </w:r>
  </w:p>
  <w:p w:rsidR="00D0171D" w:rsidRPr="0043224D" w:rsidRDefault="00D0171D" w:rsidP="00D0171D">
    <w:pPr>
      <w:keepNext/>
      <w:spacing w:after="0" w:line="240" w:lineRule="auto"/>
      <w:jc w:val="center"/>
      <w:outlineLvl w:val="0"/>
      <w:rPr>
        <w:rFonts w:ascii="Times New Roman" w:eastAsia="Times New Roman" w:hAnsi="Times New Roman"/>
        <w:b/>
        <w:bCs/>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D0171D" w:rsidRPr="00A75327" w:rsidTr="00D0171D">
      <w:trPr>
        <w:trHeight w:val="692"/>
        <w:jc w:val="center"/>
      </w:trPr>
      <w:tc>
        <w:tcPr>
          <w:tcW w:w="9747" w:type="dxa"/>
          <w:shd w:val="clear" w:color="auto" w:fill="auto"/>
          <w:vAlign w:val="center"/>
        </w:tcPr>
        <w:p w:rsidR="00D0171D" w:rsidRPr="005502D3" w:rsidRDefault="00183174" w:rsidP="00D0171D">
          <w:pPr>
            <w:spacing w:after="0"/>
            <w:ind w:right="252"/>
            <w:jc w:val="center"/>
            <w:rPr>
              <w:rFonts w:ascii="Garamond" w:hAnsi="Garamond"/>
              <w:b/>
              <w:bCs/>
              <w:color w:val="FFFFFF"/>
              <w:sz w:val="28"/>
              <w:szCs w:val="28"/>
              <w:lang w:val="ro-RO"/>
            </w:rPr>
          </w:pPr>
          <w:sdt>
            <w:sdtPr>
              <w:rPr>
                <w:rFonts w:ascii="Garamond" w:hAnsi="Garamond"/>
                <w:b/>
                <w:bCs/>
                <w:color w:val="FFFFFF"/>
                <w:sz w:val="28"/>
                <w:szCs w:val="28"/>
                <w:lang w:val="ro-RO"/>
              </w:rPr>
              <w:alias w:val="Câmp editabil text"/>
              <w:tag w:val="CampEditabil"/>
              <w:id w:val="2127504851"/>
            </w:sdtPr>
            <w:sdtEndPr/>
            <w:sdtContent>
              <w:r w:rsidR="00D0171D" w:rsidRPr="005D686D">
                <w:rPr>
                  <w:rFonts w:ascii="Arial" w:hAnsi="Arial" w:cs="Arial"/>
                  <w:b/>
                  <w:bCs/>
                  <w:color w:val="000000" w:themeColor="text1"/>
                  <w:sz w:val="28"/>
                  <w:szCs w:val="28"/>
                  <w:lang w:val="ro-RO"/>
                </w:rPr>
                <w:t xml:space="preserve">AGENŢIA PENTRU PROTECŢIA MEDIULUI </w:t>
              </w:r>
              <w:r w:rsidR="00D0171D">
                <w:rPr>
                  <w:rFonts w:ascii="Arial" w:hAnsi="Arial" w:cs="Arial"/>
                  <w:b/>
                  <w:bCs/>
                  <w:color w:val="000000" w:themeColor="text1"/>
                  <w:sz w:val="28"/>
                  <w:szCs w:val="28"/>
                  <w:lang w:val="ro-RO"/>
                </w:rPr>
                <w:t>MEHEDINȚI</w:t>
              </w:r>
            </w:sdtContent>
          </w:sdt>
        </w:p>
      </w:tc>
    </w:tr>
  </w:tbl>
  <w:p w:rsidR="00D0171D" w:rsidRPr="005A5453" w:rsidRDefault="00D0171D" w:rsidP="00D0171D">
    <w:pPr>
      <w:pStyle w:val="Antet"/>
      <w:tabs>
        <w:tab w:val="clear" w:pos="4320"/>
        <w:tab w:val="clear" w:pos="8640"/>
        <w:tab w:val="left" w:pos="9000"/>
      </w:tabs>
      <w:spacing w:after="0" w:line="240" w:lineRule="auto"/>
      <w:jc w:val="center"/>
      <w:rPr>
        <w:rFonts w:ascii="Garamond" w:hAnsi="Garamond"/>
        <w:b/>
        <w:color w:val="00214E"/>
        <w:sz w:val="32"/>
        <w:szCs w:val="32"/>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97029"/>
    <w:multiLevelType w:val="hybridMultilevel"/>
    <w:tmpl w:val="46C08E54"/>
    <w:lvl w:ilvl="0" w:tplc="4FEED706">
      <w:start w:val="2"/>
      <w:numFmt w:val="bullet"/>
      <w:lvlText w:val="-"/>
      <w:lvlJc w:val="left"/>
      <w:pPr>
        <w:ind w:left="820" w:hanging="360"/>
      </w:pPr>
      <w:rPr>
        <w:rFonts w:ascii="Arial Narrow" w:eastAsiaTheme="minorHAnsi" w:hAnsi="Arial Narrow" w:cstheme="minorBidi"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1">
    <w:nsid w:val="0C0269B4"/>
    <w:multiLevelType w:val="hybridMultilevel"/>
    <w:tmpl w:val="C18EDB4C"/>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6C7CD1"/>
    <w:multiLevelType w:val="hybridMultilevel"/>
    <w:tmpl w:val="599AE120"/>
    <w:lvl w:ilvl="0" w:tplc="0418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EC436A2"/>
    <w:multiLevelType w:val="hybridMultilevel"/>
    <w:tmpl w:val="548E52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FBF2747"/>
    <w:multiLevelType w:val="hybridMultilevel"/>
    <w:tmpl w:val="027EF268"/>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nsid w:val="2612420B"/>
    <w:multiLevelType w:val="hybridMultilevel"/>
    <w:tmpl w:val="616CC82A"/>
    <w:lvl w:ilvl="0" w:tplc="0418000B">
      <w:start w:val="1"/>
      <w:numFmt w:val="bullet"/>
      <w:lvlText w:val=""/>
      <w:lvlJc w:val="left"/>
      <w:pPr>
        <w:ind w:left="820" w:hanging="360"/>
      </w:pPr>
      <w:rPr>
        <w:rFonts w:ascii="Wingdings" w:hAnsi="Wingdings" w:hint="default"/>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6">
    <w:nsid w:val="2931780D"/>
    <w:multiLevelType w:val="hybridMultilevel"/>
    <w:tmpl w:val="F7529E12"/>
    <w:lvl w:ilvl="0" w:tplc="8DFEB358">
      <w:start w:val="1"/>
      <w:numFmt w:val="decimal"/>
      <w:lvlText w:val="%1."/>
      <w:lvlJc w:val="left"/>
      <w:pPr>
        <w:ind w:left="720" w:hanging="360"/>
      </w:pPr>
      <w:rPr>
        <w:b/>
        <w: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293D3D14"/>
    <w:multiLevelType w:val="hybridMultilevel"/>
    <w:tmpl w:val="DF8CAAFA"/>
    <w:lvl w:ilvl="0" w:tplc="0418000B">
      <w:start w:val="1"/>
      <w:numFmt w:val="bullet"/>
      <w:lvlText w:val=""/>
      <w:lvlJc w:val="left"/>
      <w:pPr>
        <w:ind w:left="1080" w:hanging="360"/>
      </w:pPr>
      <w:rPr>
        <w:rFonts w:ascii="Wingdings" w:hAnsi="Wingdings"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8">
    <w:nsid w:val="344A33AA"/>
    <w:multiLevelType w:val="hybridMultilevel"/>
    <w:tmpl w:val="C408EF3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39006FDA"/>
    <w:multiLevelType w:val="multilevel"/>
    <w:tmpl w:val="A746B0B6"/>
    <w:lvl w:ilvl="0">
      <w:start w:val="19"/>
      <w:numFmt w:val="bullet"/>
      <w:lvlText w:val="-"/>
      <w:lvlJc w:val="left"/>
      <w:pPr>
        <w:tabs>
          <w:tab w:val="num" w:pos="720"/>
        </w:tabs>
        <w:ind w:left="720" w:hanging="720"/>
      </w:pPr>
      <w:rPr>
        <w:rFonts w:ascii="Arial" w:eastAsia="Calibri" w:hAnsi="Arial" w:cs="Aria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9D25B22"/>
    <w:multiLevelType w:val="multilevel"/>
    <w:tmpl w:val="ED1E24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3FB2475B"/>
    <w:multiLevelType w:val="hybridMultilevel"/>
    <w:tmpl w:val="5AD065E6"/>
    <w:lvl w:ilvl="0" w:tplc="3124BF86">
      <w:numFmt w:val="bullet"/>
      <w:lvlText w:val="-"/>
      <w:lvlJc w:val="left"/>
      <w:pPr>
        <w:ind w:left="1540" w:hanging="360"/>
      </w:pPr>
      <w:rPr>
        <w:rFonts w:ascii="Arial" w:eastAsia="Calibri" w:hAnsi="Arial" w:cs="Arial" w:hint="default"/>
        <w:i w:val="0"/>
      </w:rPr>
    </w:lvl>
    <w:lvl w:ilvl="1" w:tplc="04180003" w:tentative="1">
      <w:start w:val="1"/>
      <w:numFmt w:val="bullet"/>
      <w:lvlText w:val="o"/>
      <w:lvlJc w:val="left"/>
      <w:pPr>
        <w:ind w:left="2260" w:hanging="360"/>
      </w:pPr>
      <w:rPr>
        <w:rFonts w:ascii="Courier New" w:hAnsi="Courier New" w:cs="Courier New" w:hint="default"/>
      </w:rPr>
    </w:lvl>
    <w:lvl w:ilvl="2" w:tplc="04180005" w:tentative="1">
      <w:start w:val="1"/>
      <w:numFmt w:val="bullet"/>
      <w:lvlText w:val=""/>
      <w:lvlJc w:val="left"/>
      <w:pPr>
        <w:ind w:left="2980" w:hanging="360"/>
      </w:pPr>
      <w:rPr>
        <w:rFonts w:ascii="Wingdings" w:hAnsi="Wingdings" w:hint="default"/>
      </w:rPr>
    </w:lvl>
    <w:lvl w:ilvl="3" w:tplc="04180001" w:tentative="1">
      <w:start w:val="1"/>
      <w:numFmt w:val="bullet"/>
      <w:lvlText w:val=""/>
      <w:lvlJc w:val="left"/>
      <w:pPr>
        <w:ind w:left="3700" w:hanging="360"/>
      </w:pPr>
      <w:rPr>
        <w:rFonts w:ascii="Symbol" w:hAnsi="Symbol" w:hint="default"/>
      </w:rPr>
    </w:lvl>
    <w:lvl w:ilvl="4" w:tplc="04180003" w:tentative="1">
      <w:start w:val="1"/>
      <w:numFmt w:val="bullet"/>
      <w:lvlText w:val="o"/>
      <w:lvlJc w:val="left"/>
      <w:pPr>
        <w:ind w:left="4420" w:hanging="360"/>
      </w:pPr>
      <w:rPr>
        <w:rFonts w:ascii="Courier New" w:hAnsi="Courier New" w:cs="Courier New" w:hint="default"/>
      </w:rPr>
    </w:lvl>
    <w:lvl w:ilvl="5" w:tplc="04180005" w:tentative="1">
      <w:start w:val="1"/>
      <w:numFmt w:val="bullet"/>
      <w:lvlText w:val=""/>
      <w:lvlJc w:val="left"/>
      <w:pPr>
        <w:ind w:left="5140" w:hanging="360"/>
      </w:pPr>
      <w:rPr>
        <w:rFonts w:ascii="Wingdings" w:hAnsi="Wingdings" w:hint="default"/>
      </w:rPr>
    </w:lvl>
    <w:lvl w:ilvl="6" w:tplc="04180001" w:tentative="1">
      <w:start w:val="1"/>
      <w:numFmt w:val="bullet"/>
      <w:lvlText w:val=""/>
      <w:lvlJc w:val="left"/>
      <w:pPr>
        <w:ind w:left="5860" w:hanging="360"/>
      </w:pPr>
      <w:rPr>
        <w:rFonts w:ascii="Symbol" w:hAnsi="Symbol" w:hint="default"/>
      </w:rPr>
    </w:lvl>
    <w:lvl w:ilvl="7" w:tplc="04180003" w:tentative="1">
      <w:start w:val="1"/>
      <w:numFmt w:val="bullet"/>
      <w:lvlText w:val="o"/>
      <w:lvlJc w:val="left"/>
      <w:pPr>
        <w:ind w:left="6580" w:hanging="360"/>
      </w:pPr>
      <w:rPr>
        <w:rFonts w:ascii="Courier New" w:hAnsi="Courier New" w:cs="Courier New" w:hint="default"/>
      </w:rPr>
    </w:lvl>
    <w:lvl w:ilvl="8" w:tplc="04180005" w:tentative="1">
      <w:start w:val="1"/>
      <w:numFmt w:val="bullet"/>
      <w:lvlText w:val=""/>
      <w:lvlJc w:val="left"/>
      <w:pPr>
        <w:ind w:left="7300" w:hanging="360"/>
      </w:pPr>
      <w:rPr>
        <w:rFonts w:ascii="Wingdings" w:hAnsi="Wingdings" w:hint="default"/>
      </w:rPr>
    </w:lvl>
  </w:abstractNum>
  <w:abstractNum w:abstractNumId="12">
    <w:nsid w:val="491560D4"/>
    <w:multiLevelType w:val="hybridMultilevel"/>
    <w:tmpl w:val="C136B600"/>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49494CD7"/>
    <w:multiLevelType w:val="hybridMultilevel"/>
    <w:tmpl w:val="32346BBC"/>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4">
    <w:nsid w:val="49F572E0"/>
    <w:multiLevelType w:val="hybridMultilevel"/>
    <w:tmpl w:val="8EEEBB5A"/>
    <w:lvl w:ilvl="0" w:tplc="FB2ED5EE">
      <w:numFmt w:val="bullet"/>
      <w:lvlText w:val="-"/>
      <w:lvlJc w:val="left"/>
      <w:pPr>
        <w:ind w:left="720" w:hanging="360"/>
      </w:pPr>
      <w:rPr>
        <w:rFonts w:ascii="Arial" w:eastAsia="Calibri" w:hAnsi="Arial" w:cs="Aria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C9122CA"/>
    <w:multiLevelType w:val="hybridMultilevel"/>
    <w:tmpl w:val="AB5212DC"/>
    <w:lvl w:ilvl="0" w:tplc="138C45CC">
      <w:start w:val="19"/>
      <w:numFmt w:val="bullet"/>
      <w:lvlText w:val="-"/>
      <w:lvlJc w:val="left"/>
      <w:pPr>
        <w:ind w:left="1440" w:hanging="360"/>
      </w:pPr>
      <w:rPr>
        <w:rFonts w:ascii="Arial" w:eastAsia="Calibri" w:hAnsi="Arial" w:cs="Arial" w:hint="default"/>
      </w:rPr>
    </w:lvl>
    <w:lvl w:ilvl="1" w:tplc="04180003" w:tentative="1">
      <w:start w:val="1"/>
      <w:numFmt w:val="bullet"/>
      <w:lvlText w:val="o"/>
      <w:lvlJc w:val="left"/>
      <w:pPr>
        <w:ind w:left="2160" w:hanging="360"/>
      </w:pPr>
      <w:rPr>
        <w:rFonts w:ascii="Courier New" w:hAnsi="Courier New" w:cs="Courier New" w:hint="default"/>
      </w:rPr>
    </w:lvl>
    <w:lvl w:ilvl="2" w:tplc="04180005">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6">
    <w:nsid w:val="4FF25004"/>
    <w:multiLevelType w:val="hybridMultilevel"/>
    <w:tmpl w:val="D8D043AE"/>
    <w:lvl w:ilvl="0" w:tplc="04180005">
      <w:start w:val="1"/>
      <w:numFmt w:val="bullet"/>
      <w:lvlText w:val=""/>
      <w:lvlJc w:val="left"/>
      <w:pPr>
        <w:ind w:left="754" w:hanging="360"/>
      </w:pPr>
      <w:rPr>
        <w:rFonts w:ascii="Wingdings" w:hAnsi="Wingdings" w:hint="default"/>
      </w:rPr>
    </w:lvl>
    <w:lvl w:ilvl="1" w:tplc="04180003" w:tentative="1">
      <w:start w:val="1"/>
      <w:numFmt w:val="bullet"/>
      <w:lvlText w:val="o"/>
      <w:lvlJc w:val="left"/>
      <w:pPr>
        <w:ind w:left="1474" w:hanging="360"/>
      </w:pPr>
      <w:rPr>
        <w:rFonts w:ascii="Courier New" w:hAnsi="Courier New" w:cs="Courier New" w:hint="default"/>
      </w:rPr>
    </w:lvl>
    <w:lvl w:ilvl="2" w:tplc="04180005" w:tentative="1">
      <w:start w:val="1"/>
      <w:numFmt w:val="bullet"/>
      <w:lvlText w:val=""/>
      <w:lvlJc w:val="left"/>
      <w:pPr>
        <w:ind w:left="2194" w:hanging="360"/>
      </w:pPr>
      <w:rPr>
        <w:rFonts w:ascii="Wingdings" w:hAnsi="Wingdings" w:hint="default"/>
      </w:rPr>
    </w:lvl>
    <w:lvl w:ilvl="3" w:tplc="04180001" w:tentative="1">
      <w:start w:val="1"/>
      <w:numFmt w:val="bullet"/>
      <w:lvlText w:val=""/>
      <w:lvlJc w:val="left"/>
      <w:pPr>
        <w:ind w:left="2914" w:hanging="360"/>
      </w:pPr>
      <w:rPr>
        <w:rFonts w:ascii="Symbol" w:hAnsi="Symbol" w:hint="default"/>
      </w:rPr>
    </w:lvl>
    <w:lvl w:ilvl="4" w:tplc="04180003" w:tentative="1">
      <w:start w:val="1"/>
      <w:numFmt w:val="bullet"/>
      <w:lvlText w:val="o"/>
      <w:lvlJc w:val="left"/>
      <w:pPr>
        <w:ind w:left="3634" w:hanging="360"/>
      </w:pPr>
      <w:rPr>
        <w:rFonts w:ascii="Courier New" w:hAnsi="Courier New" w:cs="Courier New" w:hint="default"/>
      </w:rPr>
    </w:lvl>
    <w:lvl w:ilvl="5" w:tplc="04180005" w:tentative="1">
      <w:start w:val="1"/>
      <w:numFmt w:val="bullet"/>
      <w:lvlText w:val=""/>
      <w:lvlJc w:val="left"/>
      <w:pPr>
        <w:ind w:left="4354" w:hanging="360"/>
      </w:pPr>
      <w:rPr>
        <w:rFonts w:ascii="Wingdings" w:hAnsi="Wingdings" w:hint="default"/>
      </w:rPr>
    </w:lvl>
    <w:lvl w:ilvl="6" w:tplc="04180001" w:tentative="1">
      <w:start w:val="1"/>
      <w:numFmt w:val="bullet"/>
      <w:lvlText w:val=""/>
      <w:lvlJc w:val="left"/>
      <w:pPr>
        <w:ind w:left="5074" w:hanging="360"/>
      </w:pPr>
      <w:rPr>
        <w:rFonts w:ascii="Symbol" w:hAnsi="Symbol" w:hint="default"/>
      </w:rPr>
    </w:lvl>
    <w:lvl w:ilvl="7" w:tplc="04180003" w:tentative="1">
      <w:start w:val="1"/>
      <w:numFmt w:val="bullet"/>
      <w:lvlText w:val="o"/>
      <w:lvlJc w:val="left"/>
      <w:pPr>
        <w:ind w:left="5794" w:hanging="360"/>
      </w:pPr>
      <w:rPr>
        <w:rFonts w:ascii="Courier New" w:hAnsi="Courier New" w:cs="Courier New" w:hint="default"/>
      </w:rPr>
    </w:lvl>
    <w:lvl w:ilvl="8" w:tplc="04180005" w:tentative="1">
      <w:start w:val="1"/>
      <w:numFmt w:val="bullet"/>
      <w:lvlText w:val=""/>
      <w:lvlJc w:val="left"/>
      <w:pPr>
        <w:ind w:left="6514" w:hanging="360"/>
      </w:pPr>
      <w:rPr>
        <w:rFonts w:ascii="Wingdings" w:hAnsi="Wingdings" w:hint="default"/>
      </w:rPr>
    </w:lvl>
  </w:abstractNum>
  <w:abstractNum w:abstractNumId="17">
    <w:nsid w:val="56344B3B"/>
    <w:multiLevelType w:val="hybridMultilevel"/>
    <w:tmpl w:val="D118349E"/>
    <w:lvl w:ilvl="0" w:tplc="0418000B">
      <w:start w:val="1"/>
      <w:numFmt w:val="bullet"/>
      <w:lvlText w:val=""/>
      <w:lvlJc w:val="left"/>
      <w:pPr>
        <w:ind w:left="1428" w:hanging="360"/>
      </w:pPr>
      <w:rPr>
        <w:rFonts w:ascii="Wingdings" w:hAnsi="Wingdings"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18">
    <w:nsid w:val="62534D09"/>
    <w:multiLevelType w:val="hybridMultilevel"/>
    <w:tmpl w:val="4338076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63EE78A6"/>
    <w:multiLevelType w:val="hybridMultilevel"/>
    <w:tmpl w:val="944213D4"/>
    <w:lvl w:ilvl="0" w:tplc="0418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68D06C7"/>
    <w:multiLevelType w:val="hybridMultilevel"/>
    <w:tmpl w:val="40A69F12"/>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66FB7124"/>
    <w:multiLevelType w:val="hybridMultilevel"/>
    <w:tmpl w:val="3E6ADCC6"/>
    <w:lvl w:ilvl="0" w:tplc="04180001">
      <w:start w:val="1"/>
      <w:numFmt w:val="bullet"/>
      <w:lvlText w:val=""/>
      <w:lvlJc w:val="left"/>
      <w:pPr>
        <w:ind w:left="394"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3124BF86">
      <w:numFmt w:val="bullet"/>
      <w:lvlText w:val="-"/>
      <w:lvlJc w:val="left"/>
      <w:pPr>
        <w:ind w:left="2160" w:hanging="360"/>
      </w:pPr>
      <w:rPr>
        <w:rFonts w:ascii="Arial" w:eastAsia="Calibri" w:hAnsi="Arial" w:cs="Arial" w:hint="default"/>
        <w:i w:val="0"/>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67340600"/>
    <w:multiLevelType w:val="hybridMultilevel"/>
    <w:tmpl w:val="AA146128"/>
    <w:lvl w:ilvl="0" w:tplc="04180001">
      <w:start w:val="1"/>
      <w:numFmt w:val="bullet"/>
      <w:lvlText w:val=""/>
      <w:lvlJc w:val="left"/>
      <w:pPr>
        <w:ind w:left="848" w:hanging="360"/>
      </w:pPr>
      <w:rPr>
        <w:rFonts w:ascii="Symbol" w:hAnsi="Symbol" w:hint="default"/>
      </w:rPr>
    </w:lvl>
    <w:lvl w:ilvl="1" w:tplc="04180003" w:tentative="1">
      <w:start w:val="1"/>
      <w:numFmt w:val="bullet"/>
      <w:lvlText w:val="o"/>
      <w:lvlJc w:val="left"/>
      <w:pPr>
        <w:ind w:left="1568" w:hanging="360"/>
      </w:pPr>
      <w:rPr>
        <w:rFonts w:ascii="Courier New" w:hAnsi="Courier New" w:cs="Courier New" w:hint="default"/>
      </w:rPr>
    </w:lvl>
    <w:lvl w:ilvl="2" w:tplc="04180005" w:tentative="1">
      <w:start w:val="1"/>
      <w:numFmt w:val="bullet"/>
      <w:lvlText w:val=""/>
      <w:lvlJc w:val="left"/>
      <w:pPr>
        <w:ind w:left="2288" w:hanging="360"/>
      </w:pPr>
      <w:rPr>
        <w:rFonts w:ascii="Wingdings" w:hAnsi="Wingdings" w:hint="default"/>
      </w:rPr>
    </w:lvl>
    <w:lvl w:ilvl="3" w:tplc="04180001" w:tentative="1">
      <w:start w:val="1"/>
      <w:numFmt w:val="bullet"/>
      <w:lvlText w:val=""/>
      <w:lvlJc w:val="left"/>
      <w:pPr>
        <w:ind w:left="3008" w:hanging="360"/>
      </w:pPr>
      <w:rPr>
        <w:rFonts w:ascii="Symbol" w:hAnsi="Symbol" w:hint="default"/>
      </w:rPr>
    </w:lvl>
    <w:lvl w:ilvl="4" w:tplc="04180003" w:tentative="1">
      <w:start w:val="1"/>
      <w:numFmt w:val="bullet"/>
      <w:lvlText w:val="o"/>
      <w:lvlJc w:val="left"/>
      <w:pPr>
        <w:ind w:left="3728" w:hanging="360"/>
      </w:pPr>
      <w:rPr>
        <w:rFonts w:ascii="Courier New" w:hAnsi="Courier New" w:cs="Courier New" w:hint="default"/>
      </w:rPr>
    </w:lvl>
    <w:lvl w:ilvl="5" w:tplc="04180005" w:tentative="1">
      <w:start w:val="1"/>
      <w:numFmt w:val="bullet"/>
      <w:lvlText w:val=""/>
      <w:lvlJc w:val="left"/>
      <w:pPr>
        <w:ind w:left="4448" w:hanging="360"/>
      </w:pPr>
      <w:rPr>
        <w:rFonts w:ascii="Wingdings" w:hAnsi="Wingdings" w:hint="default"/>
      </w:rPr>
    </w:lvl>
    <w:lvl w:ilvl="6" w:tplc="04180001" w:tentative="1">
      <w:start w:val="1"/>
      <w:numFmt w:val="bullet"/>
      <w:lvlText w:val=""/>
      <w:lvlJc w:val="left"/>
      <w:pPr>
        <w:ind w:left="5168" w:hanging="360"/>
      </w:pPr>
      <w:rPr>
        <w:rFonts w:ascii="Symbol" w:hAnsi="Symbol" w:hint="default"/>
      </w:rPr>
    </w:lvl>
    <w:lvl w:ilvl="7" w:tplc="04180003" w:tentative="1">
      <w:start w:val="1"/>
      <w:numFmt w:val="bullet"/>
      <w:lvlText w:val="o"/>
      <w:lvlJc w:val="left"/>
      <w:pPr>
        <w:ind w:left="5888" w:hanging="360"/>
      </w:pPr>
      <w:rPr>
        <w:rFonts w:ascii="Courier New" w:hAnsi="Courier New" w:cs="Courier New" w:hint="default"/>
      </w:rPr>
    </w:lvl>
    <w:lvl w:ilvl="8" w:tplc="04180005" w:tentative="1">
      <w:start w:val="1"/>
      <w:numFmt w:val="bullet"/>
      <w:lvlText w:val=""/>
      <w:lvlJc w:val="left"/>
      <w:pPr>
        <w:ind w:left="6608" w:hanging="360"/>
      </w:pPr>
      <w:rPr>
        <w:rFonts w:ascii="Wingdings" w:hAnsi="Wingdings" w:hint="default"/>
      </w:rPr>
    </w:lvl>
  </w:abstractNum>
  <w:abstractNum w:abstractNumId="23">
    <w:nsid w:val="69B0478C"/>
    <w:multiLevelType w:val="hybridMultilevel"/>
    <w:tmpl w:val="F79A636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6E504F2F"/>
    <w:multiLevelType w:val="hybridMultilevel"/>
    <w:tmpl w:val="BC72DA2E"/>
    <w:lvl w:ilvl="0" w:tplc="0418000B">
      <w:start w:val="1"/>
      <w:numFmt w:val="bullet"/>
      <w:lvlText w:val=""/>
      <w:lvlJc w:val="left"/>
      <w:pPr>
        <w:ind w:left="2580" w:hanging="360"/>
      </w:pPr>
      <w:rPr>
        <w:rFonts w:ascii="Wingdings" w:hAnsi="Wingdings" w:hint="default"/>
      </w:rPr>
    </w:lvl>
    <w:lvl w:ilvl="1" w:tplc="04180003" w:tentative="1">
      <w:start w:val="1"/>
      <w:numFmt w:val="bullet"/>
      <w:lvlText w:val="o"/>
      <w:lvlJc w:val="left"/>
      <w:pPr>
        <w:ind w:left="3300" w:hanging="360"/>
      </w:pPr>
      <w:rPr>
        <w:rFonts w:ascii="Courier New" w:hAnsi="Courier New" w:cs="Courier New" w:hint="default"/>
      </w:rPr>
    </w:lvl>
    <w:lvl w:ilvl="2" w:tplc="04180005" w:tentative="1">
      <w:start w:val="1"/>
      <w:numFmt w:val="bullet"/>
      <w:lvlText w:val=""/>
      <w:lvlJc w:val="left"/>
      <w:pPr>
        <w:ind w:left="4020" w:hanging="360"/>
      </w:pPr>
      <w:rPr>
        <w:rFonts w:ascii="Wingdings" w:hAnsi="Wingdings" w:hint="default"/>
      </w:rPr>
    </w:lvl>
    <w:lvl w:ilvl="3" w:tplc="04180001" w:tentative="1">
      <w:start w:val="1"/>
      <w:numFmt w:val="bullet"/>
      <w:lvlText w:val=""/>
      <w:lvlJc w:val="left"/>
      <w:pPr>
        <w:ind w:left="4740" w:hanging="360"/>
      </w:pPr>
      <w:rPr>
        <w:rFonts w:ascii="Symbol" w:hAnsi="Symbol" w:hint="default"/>
      </w:rPr>
    </w:lvl>
    <w:lvl w:ilvl="4" w:tplc="04180003" w:tentative="1">
      <w:start w:val="1"/>
      <w:numFmt w:val="bullet"/>
      <w:lvlText w:val="o"/>
      <w:lvlJc w:val="left"/>
      <w:pPr>
        <w:ind w:left="5460" w:hanging="360"/>
      </w:pPr>
      <w:rPr>
        <w:rFonts w:ascii="Courier New" w:hAnsi="Courier New" w:cs="Courier New" w:hint="default"/>
      </w:rPr>
    </w:lvl>
    <w:lvl w:ilvl="5" w:tplc="04180005" w:tentative="1">
      <w:start w:val="1"/>
      <w:numFmt w:val="bullet"/>
      <w:lvlText w:val=""/>
      <w:lvlJc w:val="left"/>
      <w:pPr>
        <w:ind w:left="6180" w:hanging="360"/>
      </w:pPr>
      <w:rPr>
        <w:rFonts w:ascii="Wingdings" w:hAnsi="Wingdings" w:hint="default"/>
      </w:rPr>
    </w:lvl>
    <w:lvl w:ilvl="6" w:tplc="04180001" w:tentative="1">
      <w:start w:val="1"/>
      <w:numFmt w:val="bullet"/>
      <w:lvlText w:val=""/>
      <w:lvlJc w:val="left"/>
      <w:pPr>
        <w:ind w:left="6900" w:hanging="360"/>
      </w:pPr>
      <w:rPr>
        <w:rFonts w:ascii="Symbol" w:hAnsi="Symbol" w:hint="default"/>
      </w:rPr>
    </w:lvl>
    <w:lvl w:ilvl="7" w:tplc="04180003" w:tentative="1">
      <w:start w:val="1"/>
      <w:numFmt w:val="bullet"/>
      <w:lvlText w:val="o"/>
      <w:lvlJc w:val="left"/>
      <w:pPr>
        <w:ind w:left="7620" w:hanging="360"/>
      </w:pPr>
      <w:rPr>
        <w:rFonts w:ascii="Courier New" w:hAnsi="Courier New" w:cs="Courier New" w:hint="default"/>
      </w:rPr>
    </w:lvl>
    <w:lvl w:ilvl="8" w:tplc="04180005" w:tentative="1">
      <w:start w:val="1"/>
      <w:numFmt w:val="bullet"/>
      <w:lvlText w:val=""/>
      <w:lvlJc w:val="left"/>
      <w:pPr>
        <w:ind w:left="8340" w:hanging="360"/>
      </w:pPr>
      <w:rPr>
        <w:rFonts w:ascii="Wingdings" w:hAnsi="Wingdings" w:hint="default"/>
      </w:rPr>
    </w:lvl>
  </w:abstractNum>
  <w:abstractNum w:abstractNumId="25">
    <w:nsid w:val="765B62EA"/>
    <w:multiLevelType w:val="hybridMultilevel"/>
    <w:tmpl w:val="6734C944"/>
    <w:lvl w:ilvl="0" w:tplc="CFD6E9CC">
      <w:start w:val="4"/>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8"/>
  </w:num>
  <w:num w:numId="2">
    <w:abstractNumId w:val="22"/>
  </w:num>
  <w:num w:numId="3">
    <w:abstractNumId w:val="19"/>
  </w:num>
  <w:num w:numId="4">
    <w:abstractNumId w:val="9"/>
  </w:num>
  <w:num w:numId="5">
    <w:abstractNumId w:val="21"/>
  </w:num>
  <w:num w:numId="6">
    <w:abstractNumId w:val="15"/>
  </w:num>
  <w:num w:numId="7">
    <w:abstractNumId w:val="7"/>
  </w:num>
  <w:num w:numId="8">
    <w:abstractNumId w:val="24"/>
  </w:num>
  <w:num w:numId="9">
    <w:abstractNumId w:val="6"/>
  </w:num>
  <w:num w:numId="10">
    <w:abstractNumId w:val="13"/>
  </w:num>
  <w:num w:numId="11">
    <w:abstractNumId w:val="5"/>
  </w:num>
  <w:num w:numId="12">
    <w:abstractNumId w:val="4"/>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14"/>
  </w:num>
  <w:num w:numId="21">
    <w:abstractNumId w:val="16"/>
  </w:num>
  <w:num w:numId="22">
    <w:abstractNumId w:val="2"/>
  </w:num>
  <w:num w:numId="23">
    <w:abstractNumId w:val="25"/>
  </w:num>
  <w:num w:numId="24">
    <w:abstractNumId w:val="8"/>
  </w:num>
  <w:num w:numId="25">
    <w:abstractNumId w:val="12"/>
  </w:num>
  <w:num w:numId="26">
    <w:abstractNumId w:val="20"/>
  </w:num>
  <w:num w:numId="27">
    <w:abstractNumId w:val="11"/>
  </w:num>
  <w:num w:numId="28">
    <w:abstractNumId w:val="23"/>
  </w:num>
  <w:num w:numId="29">
    <w:abstractNumId w:val="0"/>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5C7"/>
    <w:rsid w:val="00001CD8"/>
    <w:rsid w:val="00003B3E"/>
    <w:rsid w:val="00004994"/>
    <w:rsid w:val="0000710F"/>
    <w:rsid w:val="00010014"/>
    <w:rsid w:val="000100D0"/>
    <w:rsid w:val="0001103F"/>
    <w:rsid w:val="000163D4"/>
    <w:rsid w:val="000166AC"/>
    <w:rsid w:val="00017CB1"/>
    <w:rsid w:val="00020478"/>
    <w:rsid w:val="0002119B"/>
    <w:rsid w:val="00021A0E"/>
    <w:rsid w:val="000220B2"/>
    <w:rsid w:val="0002313C"/>
    <w:rsid w:val="0002327F"/>
    <w:rsid w:val="00024AC3"/>
    <w:rsid w:val="00024F98"/>
    <w:rsid w:val="0002693F"/>
    <w:rsid w:val="0003346C"/>
    <w:rsid w:val="00041807"/>
    <w:rsid w:val="00044049"/>
    <w:rsid w:val="00050CE1"/>
    <w:rsid w:val="000569D2"/>
    <w:rsid w:val="0005731D"/>
    <w:rsid w:val="00061773"/>
    <w:rsid w:val="00062739"/>
    <w:rsid w:val="00062C8F"/>
    <w:rsid w:val="00063AB3"/>
    <w:rsid w:val="00067FD1"/>
    <w:rsid w:val="000719F7"/>
    <w:rsid w:val="00072B28"/>
    <w:rsid w:val="00074BA4"/>
    <w:rsid w:val="000806B0"/>
    <w:rsid w:val="00081CC1"/>
    <w:rsid w:val="00083468"/>
    <w:rsid w:val="00085915"/>
    <w:rsid w:val="00085A57"/>
    <w:rsid w:val="0008686F"/>
    <w:rsid w:val="00087397"/>
    <w:rsid w:val="00090303"/>
    <w:rsid w:val="00091833"/>
    <w:rsid w:val="00091EAD"/>
    <w:rsid w:val="000937EB"/>
    <w:rsid w:val="00095A2D"/>
    <w:rsid w:val="00095F6D"/>
    <w:rsid w:val="00096CEC"/>
    <w:rsid w:val="000A271A"/>
    <w:rsid w:val="000A3F3C"/>
    <w:rsid w:val="000A3FCB"/>
    <w:rsid w:val="000A49E4"/>
    <w:rsid w:val="000A557A"/>
    <w:rsid w:val="000A5BB6"/>
    <w:rsid w:val="000B14E9"/>
    <w:rsid w:val="000B1857"/>
    <w:rsid w:val="000B3BB9"/>
    <w:rsid w:val="000B3C02"/>
    <w:rsid w:val="000B417D"/>
    <w:rsid w:val="000B64C3"/>
    <w:rsid w:val="000C0223"/>
    <w:rsid w:val="000C623A"/>
    <w:rsid w:val="000D24CC"/>
    <w:rsid w:val="000D390C"/>
    <w:rsid w:val="000D4F2A"/>
    <w:rsid w:val="000D5A1E"/>
    <w:rsid w:val="000D6D73"/>
    <w:rsid w:val="000E045E"/>
    <w:rsid w:val="000E31A2"/>
    <w:rsid w:val="000E5281"/>
    <w:rsid w:val="000E6A0B"/>
    <w:rsid w:val="000E6FFA"/>
    <w:rsid w:val="000F0253"/>
    <w:rsid w:val="000F5DA1"/>
    <w:rsid w:val="000F7957"/>
    <w:rsid w:val="00100AA4"/>
    <w:rsid w:val="00101231"/>
    <w:rsid w:val="00101BDA"/>
    <w:rsid w:val="00102D19"/>
    <w:rsid w:val="00122674"/>
    <w:rsid w:val="001242DC"/>
    <w:rsid w:val="0012493E"/>
    <w:rsid w:val="00124C7E"/>
    <w:rsid w:val="00127A2A"/>
    <w:rsid w:val="00131AF6"/>
    <w:rsid w:val="00132CE7"/>
    <w:rsid w:val="00137C4E"/>
    <w:rsid w:val="00140163"/>
    <w:rsid w:val="00140BC8"/>
    <w:rsid w:val="00143AD3"/>
    <w:rsid w:val="00143C24"/>
    <w:rsid w:val="001441FA"/>
    <w:rsid w:val="00144FF8"/>
    <w:rsid w:val="001517E6"/>
    <w:rsid w:val="001526BB"/>
    <w:rsid w:val="00155E0B"/>
    <w:rsid w:val="001613C2"/>
    <w:rsid w:val="001614B4"/>
    <w:rsid w:val="00162DEF"/>
    <w:rsid w:val="0016448D"/>
    <w:rsid w:val="00167785"/>
    <w:rsid w:val="001708A5"/>
    <w:rsid w:val="00171B53"/>
    <w:rsid w:val="0017212B"/>
    <w:rsid w:val="00172389"/>
    <w:rsid w:val="00172DAF"/>
    <w:rsid w:val="00173000"/>
    <w:rsid w:val="001775EF"/>
    <w:rsid w:val="0017789B"/>
    <w:rsid w:val="00183174"/>
    <w:rsid w:val="00187357"/>
    <w:rsid w:val="0019050C"/>
    <w:rsid w:val="00190643"/>
    <w:rsid w:val="00190DDE"/>
    <w:rsid w:val="00193318"/>
    <w:rsid w:val="00193EC9"/>
    <w:rsid w:val="00194517"/>
    <w:rsid w:val="001949E6"/>
    <w:rsid w:val="00197ACD"/>
    <w:rsid w:val="001A3A78"/>
    <w:rsid w:val="001A77F1"/>
    <w:rsid w:val="001B030E"/>
    <w:rsid w:val="001B0948"/>
    <w:rsid w:val="001B1FA3"/>
    <w:rsid w:val="001B4464"/>
    <w:rsid w:val="001B478A"/>
    <w:rsid w:val="001B4A46"/>
    <w:rsid w:val="001B5A4B"/>
    <w:rsid w:val="001B60CE"/>
    <w:rsid w:val="001B754B"/>
    <w:rsid w:val="001C22A5"/>
    <w:rsid w:val="001C348E"/>
    <w:rsid w:val="001C53D9"/>
    <w:rsid w:val="001D1168"/>
    <w:rsid w:val="001D354D"/>
    <w:rsid w:val="001D3E85"/>
    <w:rsid w:val="001D70BB"/>
    <w:rsid w:val="001E0970"/>
    <w:rsid w:val="001E4518"/>
    <w:rsid w:val="001E5351"/>
    <w:rsid w:val="001E564F"/>
    <w:rsid w:val="001E6D75"/>
    <w:rsid w:val="001E6E5C"/>
    <w:rsid w:val="001F085D"/>
    <w:rsid w:val="001F1381"/>
    <w:rsid w:val="001F3996"/>
    <w:rsid w:val="0020218E"/>
    <w:rsid w:val="002022AD"/>
    <w:rsid w:val="002103B2"/>
    <w:rsid w:val="0021171F"/>
    <w:rsid w:val="00213063"/>
    <w:rsid w:val="0021334A"/>
    <w:rsid w:val="00224E32"/>
    <w:rsid w:val="00226CE3"/>
    <w:rsid w:val="0023171A"/>
    <w:rsid w:val="00233CD2"/>
    <w:rsid w:val="0023492C"/>
    <w:rsid w:val="002354D0"/>
    <w:rsid w:val="00236086"/>
    <w:rsid w:val="00237589"/>
    <w:rsid w:val="00240F59"/>
    <w:rsid w:val="00242D6C"/>
    <w:rsid w:val="002459CB"/>
    <w:rsid w:val="00253DD3"/>
    <w:rsid w:val="00256298"/>
    <w:rsid w:val="00261460"/>
    <w:rsid w:val="0026210D"/>
    <w:rsid w:val="00263A12"/>
    <w:rsid w:val="00263B8D"/>
    <w:rsid w:val="002815AA"/>
    <w:rsid w:val="00283DC0"/>
    <w:rsid w:val="00285A18"/>
    <w:rsid w:val="00286673"/>
    <w:rsid w:val="0029065D"/>
    <w:rsid w:val="00290AB6"/>
    <w:rsid w:val="00291813"/>
    <w:rsid w:val="00292C26"/>
    <w:rsid w:val="002943A4"/>
    <w:rsid w:val="00294BF0"/>
    <w:rsid w:val="002968CB"/>
    <w:rsid w:val="0029791C"/>
    <w:rsid w:val="002A41B9"/>
    <w:rsid w:val="002A5165"/>
    <w:rsid w:val="002B0094"/>
    <w:rsid w:val="002B0228"/>
    <w:rsid w:val="002B1C4E"/>
    <w:rsid w:val="002B2735"/>
    <w:rsid w:val="002B2B1D"/>
    <w:rsid w:val="002B3702"/>
    <w:rsid w:val="002B3D37"/>
    <w:rsid w:val="002B5272"/>
    <w:rsid w:val="002C2F8D"/>
    <w:rsid w:val="002C3554"/>
    <w:rsid w:val="002D067B"/>
    <w:rsid w:val="002D442E"/>
    <w:rsid w:val="002D4834"/>
    <w:rsid w:val="002D5D4C"/>
    <w:rsid w:val="002E0127"/>
    <w:rsid w:val="002E03DF"/>
    <w:rsid w:val="002E7252"/>
    <w:rsid w:val="002F2ABE"/>
    <w:rsid w:val="002F7C10"/>
    <w:rsid w:val="003035DB"/>
    <w:rsid w:val="00303EF0"/>
    <w:rsid w:val="0031050A"/>
    <w:rsid w:val="00311094"/>
    <w:rsid w:val="00311217"/>
    <w:rsid w:val="003126F9"/>
    <w:rsid w:val="0031438A"/>
    <w:rsid w:val="00314E34"/>
    <w:rsid w:val="003157B2"/>
    <w:rsid w:val="00315D01"/>
    <w:rsid w:val="00316049"/>
    <w:rsid w:val="00317150"/>
    <w:rsid w:val="003206B2"/>
    <w:rsid w:val="003215E5"/>
    <w:rsid w:val="00321AC0"/>
    <w:rsid w:val="00321FA1"/>
    <w:rsid w:val="003221F7"/>
    <w:rsid w:val="003223AE"/>
    <w:rsid w:val="0032403C"/>
    <w:rsid w:val="00324392"/>
    <w:rsid w:val="00327230"/>
    <w:rsid w:val="00331A69"/>
    <w:rsid w:val="00332725"/>
    <w:rsid w:val="00336826"/>
    <w:rsid w:val="00337209"/>
    <w:rsid w:val="00340D97"/>
    <w:rsid w:val="0034162D"/>
    <w:rsid w:val="003418FF"/>
    <w:rsid w:val="0034291B"/>
    <w:rsid w:val="003476E0"/>
    <w:rsid w:val="00351181"/>
    <w:rsid w:val="00351765"/>
    <w:rsid w:val="00353552"/>
    <w:rsid w:val="00353695"/>
    <w:rsid w:val="0035456D"/>
    <w:rsid w:val="00354EA1"/>
    <w:rsid w:val="003575DF"/>
    <w:rsid w:val="00365826"/>
    <w:rsid w:val="003700A3"/>
    <w:rsid w:val="00370746"/>
    <w:rsid w:val="00370A8A"/>
    <w:rsid w:val="00372D48"/>
    <w:rsid w:val="00380AA9"/>
    <w:rsid w:val="00380B25"/>
    <w:rsid w:val="00382552"/>
    <w:rsid w:val="00383E05"/>
    <w:rsid w:val="003842E3"/>
    <w:rsid w:val="00385C4E"/>
    <w:rsid w:val="00390416"/>
    <w:rsid w:val="003933E6"/>
    <w:rsid w:val="003939E6"/>
    <w:rsid w:val="003A0A14"/>
    <w:rsid w:val="003A0AFE"/>
    <w:rsid w:val="003A12DF"/>
    <w:rsid w:val="003A4A50"/>
    <w:rsid w:val="003A4EB2"/>
    <w:rsid w:val="003A53EE"/>
    <w:rsid w:val="003A6087"/>
    <w:rsid w:val="003A74E6"/>
    <w:rsid w:val="003A7E10"/>
    <w:rsid w:val="003B0820"/>
    <w:rsid w:val="003B14EE"/>
    <w:rsid w:val="003B29A2"/>
    <w:rsid w:val="003B3CAD"/>
    <w:rsid w:val="003B552B"/>
    <w:rsid w:val="003C101E"/>
    <w:rsid w:val="003C3CA4"/>
    <w:rsid w:val="003C4E34"/>
    <w:rsid w:val="003D07A8"/>
    <w:rsid w:val="003D2259"/>
    <w:rsid w:val="003D35A4"/>
    <w:rsid w:val="003D40E7"/>
    <w:rsid w:val="003D4BD8"/>
    <w:rsid w:val="003D58F1"/>
    <w:rsid w:val="003D697A"/>
    <w:rsid w:val="003D7B91"/>
    <w:rsid w:val="003D7E05"/>
    <w:rsid w:val="003E70B6"/>
    <w:rsid w:val="003E7728"/>
    <w:rsid w:val="003E7CFE"/>
    <w:rsid w:val="003F053E"/>
    <w:rsid w:val="003F2DC3"/>
    <w:rsid w:val="003F663F"/>
    <w:rsid w:val="003F71A8"/>
    <w:rsid w:val="003F74C4"/>
    <w:rsid w:val="003F776B"/>
    <w:rsid w:val="00403A2E"/>
    <w:rsid w:val="00404ECB"/>
    <w:rsid w:val="00411C32"/>
    <w:rsid w:val="0041339C"/>
    <w:rsid w:val="00414EEB"/>
    <w:rsid w:val="00416489"/>
    <w:rsid w:val="00417578"/>
    <w:rsid w:val="004210A9"/>
    <w:rsid w:val="00425956"/>
    <w:rsid w:val="00426F01"/>
    <w:rsid w:val="00427679"/>
    <w:rsid w:val="00430230"/>
    <w:rsid w:val="00432AE6"/>
    <w:rsid w:val="004333D8"/>
    <w:rsid w:val="00435575"/>
    <w:rsid w:val="00441B26"/>
    <w:rsid w:val="00441D74"/>
    <w:rsid w:val="00442843"/>
    <w:rsid w:val="00443B26"/>
    <w:rsid w:val="004440CC"/>
    <w:rsid w:val="00444DDC"/>
    <w:rsid w:val="0044680C"/>
    <w:rsid w:val="004469E5"/>
    <w:rsid w:val="00452922"/>
    <w:rsid w:val="004545E1"/>
    <w:rsid w:val="004560E1"/>
    <w:rsid w:val="00462109"/>
    <w:rsid w:val="004636A8"/>
    <w:rsid w:val="0046576F"/>
    <w:rsid w:val="004674EF"/>
    <w:rsid w:val="0046778E"/>
    <w:rsid w:val="00471130"/>
    <w:rsid w:val="00471EC3"/>
    <w:rsid w:val="004754B0"/>
    <w:rsid w:val="00477A04"/>
    <w:rsid w:val="00477F0F"/>
    <w:rsid w:val="00486301"/>
    <w:rsid w:val="00491501"/>
    <w:rsid w:val="004947D5"/>
    <w:rsid w:val="00494949"/>
    <w:rsid w:val="00495436"/>
    <w:rsid w:val="00496C0E"/>
    <w:rsid w:val="004A04C0"/>
    <w:rsid w:val="004A15CF"/>
    <w:rsid w:val="004B0C04"/>
    <w:rsid w:val="004B17B9"/>
    <w:rsid w:val="004B1BAB"/>
    <w:rsid w:val="004B45EB"/>
    <w:rsid w:val="004B6B23"/>
    <w:rsid w:val="004C19CE"/>
    <w:rsid w:val="004C3735"/>
    <w:rsid w:val="004C4059"/>
    <w:rsid w:val="004C4BB9"/>
    <w:rsid w:val="004C7723"/>
    <w:rsid w:val="004D184D"/>
    <w:rsid w:val="004D6A50"/>
    <w:rsid w:val="004E1EAD"/>
    <w:rsid w:val="004E57CC"/>
    <w:rsid w:val="004E5AEC"/>
    <w:rsid w:val="004F1A9E"/>
    <w:rsid w:val="004F2193"/>
    <w:rsid w:val="004F232C"/>
    <w:rsid w:val="004F3463"/>
    <w:rsid w:val="004F6E3D"/>
    <w:rsid w:val="004F7072"/>
    <w:rsid w:val="0050067E"/>
    <w:rsid w:val="005040B6"/>
    <w:rsid w:val="00505CB9"/>
    <w:rsid w:val="00507BA4"/>
    <w:rsid w:val="00511256"/>
    <w:rsid w:val="00511F4F"/>
    <w:rsid w:val="0051257E"/>
    <w:rsid w:val="00512B30"/>
    <w:rsid w:val="005135C7"/>
    <w:rsid w:val="005168D6"/>
    <w:rsid w:val="00520DCD"/>
    <w:rsid w:val="00521ADD"/>
    <w:rsid w:val="00522450"/>
    <w:rsid w:val="00526033"/>
    <w:rsid w:val="005263F5"/>
    <w:rsid w:val="00531B5C"/>
    <w:rsid w:val="0053226D"/>
    <w:rsid w:val="00534CF0"/>
    <w:rsid w:val="00534D0E"/>
    <w:rsid w:val="005375AA"/>
    <w:rsid w:val="00537DF4"/>
    <w:rsid w:val="005441BE"/>
    <w:rsid w:val="005444F1"/>
    <w:rsid w:val="00546D67"/>
    <w:rsid w:val="00547469"/>
    <w:rsid w:val="00547BFC"/>
    <w:rsid w:val="00547C64"/>
    <w:rsid w:val="005501FA"/>
    <w:rsid w:val="005514F9"/>
    <w:rsid w:val="0055238A"/>
    <w:rsid w:val="005544DC"/>
    <w:rsid w:val="00555456"/>
    <w:rsid w:val="00556BB4"/>
    <w:rsid w:val="00556F9A"/>
    <w:rsid w:val="00561CDC"/>
    <w:rsid w:val="0056328A"/>
    <w:rsid w:val="00563B3C"/>
    <w:rsid w:val="00563CD9"/>
    <w:rsid w:val="005645D6"/>
    <w:rsid w:val="005669E9"/>
    <w:rsid w:val="00567F97"/>
    <w:rsid w:val="005706EE"/>
    <w:rsid w:val="005745F9"/>
    <w:rsid w:val="00574A22"/>
    <w:rsid w:val="00575B4C"/>
    <w:rsid w:val="00577B91"/>
    <w:rsid w:val="005833A6"/>
    <w:rsid w:val="00583581"/>
    <w:rsid w:val="005868C9"/>
    <w:rsid w:val="00586B75"/>
    <w:rsid w:val="00587E38"/>
    <w:rsid w:val="00596935"/>
    <w:rsid w:val="0059753F"/>
    <w:rsid w:val="005A1F85"/>
    <w:rsid w:val="005A22AD"/>
    <w:rsid w:val="005A7EE7"/>
    <w:rsid w:val="005B2F88"/>
    <w:rsid w:val="005B353E"/>
    <w:rsid w:val="005B4896"/>
    <w:rsid w:val="005B73A9"/>
    <w:rsid w:val="005B7AC5"/>
    <w:rsid w:val="005C0137"/>
    <w:rsid w:val="005C3860"/>
    <w:rsid w:val="005C522E"/>
    <w:rsid w:val="005D1162"/>
    <w:rsid w:val="005D1B7B"/>
    <w:rsid w:val="005D68DF"/>
    <w:rsid w:val="005D74CB"/>
    <w:rsid w:val="005D77A5"/>
    <w:rsid w:val="005D78AE"/>
    <w:rsid w:val="005E1E1D"/>
    <w:rsid w:val="005E691F"/>
    <w:rsid w:val="005E698A"/>
    <w:rsid w:val="005E7549"/>
    <w:rsid w:val="005F04DE"/>
    <w:rsid w:val="005F29B3"/>
    <w:rsid w:val="005F53DC"/>
    <w:rsid w:val="005F55B5"/>
    <w:rsid w:val="005F6595"/>
    <w:rsid w:val="005F73CF"/>
    <w:rsid w:val="0060097B"/>
    <w:rsid w:val="00606182"/>
    <w:rsid w:val="00606382"/>
    <w:rsid w:val="00606860"/>
    <w:rsid w:val="00607E2E"/>
    <w:rsid w:val="0061097F"/>
    <w:rsid w:val="00611584"/>
    <w:rsid w:val="0061237F"/>
    <w:rsid w:val="00614007"/>
    <w:rsid w:val="00620F55"/>
    <w:rsid w:val="00623EB2"/>
    <w:rsid w:val="00624A3B"/>
    <w:rsid w:val="00625241"/>
    <w:rsid w:val="00625958"/>
    <w:rsid w:val="0062644E"/>
    <w:rsid w:val="00626D5F"/>
    <w:rsid w:val="0062792A"/>
    <w:rsid w:val="006301FC"/>
    <w:rsid w:val="00630239"/>
    <w:rsid w:val="0063143C"/>
    <w:rsid w:val="00637E90"/>
    <w:rsid w:val="0064147F"/>
    <w:rsid w:val="006429FD"/>
    <w:rsid w:val="00643EFD"/>
    <w:rsid w:val="00644093"/>
    <w:rsid w:val="00644B3A"/>
    <w:rsid w:val="00645FD5"/>
    <w:rsid w:val="0065163B"/>
    <w:rsid w:val="006536DA"/>
    <w:rsid w:val="006537BC"/>
    <w:rsid w:val="00654DED"/>
    <w:rsid w:val="00655D35"/>
    <w:rsid w:val="00656AA7"/>
    <w:rsid w:val="00657A27"/>
    <w:rsid w:val="00660AE5"/>
    <w:rsid w:val="00660F99"/>
    <w:rsid w:val="00666787"/>
    <w:rsid w:val="00666BBC"/>
    <w:rsid w:val="006671F4"/>
    <w:rsid w:val="00675000"/>
    <w:rsid w:val="00675EA2"/>
    <w:rsid w:val="00680117"/>
    <w:rsid w:val="00681CA3"/>
    <w:rsid w:val="0068593A"/>
    <w:rsid w:val="00686428"/>
    <w:rsid w:val="00686805"/>
    <w:rsid w:val="00686BC1"/>
    <w:rsid w:val="00695684"/>
    <w:rsid w:val="00695DB1"/>
    <w:rsid w:val="006974D1"/>
    <w:rsid w:val="006A1E5A"/>
    <w:rsid w:val="006A40D1"/>
    <w:rsid w:val="006A5619"/>
    <w:rsid w:val="006A574A"/>
    <w:rsid w:val="006A5B45"/>
    <w:rsid w:val="006A5C83"/>
    <w:rsid w:val="006B0381"/>
    <w:rsid w:val="006B3332"/>
    <w:rsid w:val="006B6B68"/>
    <w:rsid w:val="006C2F46"/>
    <w:rsid w:val="006C2F57"/>
    <w:rsid w:val="006C3CC8"/>
    <w:rsid w:val="006C4D55"/>
    <w:rsid w:val="006C56E5"/>
    <w:rsid w:val="006C6090"/>
    <w:rsid w:val="006C73B9"/>
    <w:rsid w:val="006D04DE"/>
    <w:rsid w:val="006D3BB0"/>
    <w:rsid w:val="006E08F2"/>
    <w:rsid w:val="006E196C"/>
    <w:rsid w:val="006E2FA0"/>
    <w:rsid w:val="006E4E1F"/>
    <w:rsid w:val="006E5E7E"/>
    <w:rsid w:val="006F0EAC"/>
    <w:rsid w:val="006F1581"/>
    <w:rsid w:val="006F183C"/>
    <w:rsid w:val="006F1F88"/>
    <w:rsid w:val="006F68D8"/>
    <w:rsid w:val="006F6A44"/>
    <w:rsid w:val="007021B4"/>
    <w:rsid w:val="007043E4"/>
    <w:rsid w:val="00706D2E"/>
    <w:rsid w:val="00711882"/>
    <w:rsid w:val="00711C7B"/>
    <w:rsid w:val="00712B63"/>
    <w:rsid w:val="007176BE"/>
    <w:rsid w:val="007222DF"/>
    <w:rsid w:val="00723545"/>
    <w:rsid w:val="007242C0"/>
    <w:rsid w:val="007268F4"/>
    <w:rsid w:val="00726BE3"/>
    <w:rsid w:val="00730293"/>
    <w:rsid w:val="0073033D"/>
    <w:rsid w:val="007316AC"/>
    <w:rsid w:val="00734324"/>
    <w:rsid w:val="007358EF"/>
    <w:rsid w:val="00736437"/>
    <w:rsid w:val="00740399"/>
    <w:rsid w:val="0074099C"/>
    <w:rsid w:val="00740B5A"/>
    <w:rsid w:val="00745701"/>
    <w:rsid w:val="00746BA1"/>
    <w:rsid w:val="007473AC"/>
    <w:rsid w:val="00747CFA"/>
    <w:rsid w:val="00750B61"/>
    <w:rsid w:val="00750D35"/>
    <w:rsid w:val="00756C9D"/>
    <w:rsid w:val="00761D06"/>
    <w:rsid w:val="00766C58"/>
    <w:rsid w:val="0076721D"/>
    <w:rsid w:val="00767846"/>
    <w:rsid w:val="00772787"/>
    <w:rsid w:val="007762D0"/>
    <w:rsid w:val="0077677F"/>
    <w:rsid w:val="0078080A"/>
    <w:rsid w:val="00782A87"/>
    <w:rsid w:val="0078341A"/>
    <w:rsid w:val="00784E6D"/>
    <w:rsid w:val="007860EF"/>
    <w:rsid w:val="0079538F"/>
    <w:rsid w:val="00797036"/>
    <w:rsid w:val="00797876"/>
    <w:rsid w:val="007A119D"/>
    <w:rsid w:val="007A4D01"/>
    <w:rsid w:val="007A60DB"/>
    <w:rsid w:val="007A7177"/>
    <w:rsid w:val="007A7330"/>
    <w:rsid w:val="007B1255"/>
    <w:rsid w:val="007B1AC0"/>
    <w:rsid w:val="007B2E5A"/>
    <w:rsid w:val="007B30B7"/>
    <w:rsid w:val="007B4A54"/>
    <w:rsid w:val="007B4C09"/>
    <w:rsid w:val="007B6958"/>
    <w:rsid w:val="007C0A10"/>
    <w:rsid w:val="007C0D36"/>
    <w:rsid w:val="007C25D8"/>
    <w:rsid w:val="007C76CA"/>
    <w:rsid w:val="007D0000"/>
    <w:rsid w:val="007D086C"/>
    <w:rsid w:val="007D2C06"/>
    <w:rsid w:val="007D5F92"/>
    <w:rsid w:val="007E0073"/>
    <w:rsid w:val="007E220A"/>
    <w:rsid w:val="007E3307"/>
    <w:rsid w:val="007E3AC4"/>
    <w:rsid w:val="007E78AB"/>
    <w:rsid w:val="007F256B"/>
    <w:rsid w:val="007F25A7"/>
    <w:rsid w:val="007F26A2"/>
    <w:rsid w:val="007F47AC"/>
    <w:rsid w:val="007F52C8"/>
    <w:rsid w:val="00801319"/>
    <w:rsid w:val="0080152B"/>
    <w:rsid w:val="0080623B"/>
    <w:rsid w:val="00806CCD"/>
    <w:rsid w:val="00810C51"/>
    <w:rsid w:val="00815A97"/>
    <w:rsid w:val="00816653"/>
    <w:rsid w:val="0082286E"/>
    <w:rsid w:val="0082375E"/>
    <w:rsid w:val="00823B25"/>
    <w:rsid w:val="00825721"/>
    <w:rsid w:val="008316CE"/>
    <w:rsid w:val="00836D62"/>
    <w:rsid w:val="00837CA4"/>
    <w:rsid w:val="008410DB"/>
    <w:rsid w:val="00841DE7"/>
    <w:rsid w:val="008440A9"/>
    <w:rsid w:val="0084454C"/>
    <w:rsid w:val="00845830"/>
    <w:rsid w:val="0084591A"/>
    <w:rsid w:val="00845D54"/>
    <w:rsid w:val="00846A6E"/>
    <w:rsid w:val="00851ED1"/>
    <w:rsid w:val="00852300"/>
    <w:rsid w:val="00852A4B"/>
    <w:rsid w:val="00855BD2"/>
    <w:rsid w:val="00857067"/>
    <w:rsid w:val="008610E7"/>
    <w:rsid w:val="008612E6"/>
    <w:rsid w:val="00861A23"/>
    <w:rsid w:val="00861ACD"/>
    <w:rsid w:val="008626DE"/>
    <w:rsid w:val="0086638D"/>
    <w:rsid w:val="008666B6"/>
    <w:rsid w:val="008669A8"/>
    <w:rsid w:val="00867905"/>
    <w:rsid w:val="008723BF"/>
    <w:rsid w:val="008756E5"/>
    <w:rsid w:val="00880717"/>
    <w:rsid w:val="008820F0"/>
    <w:rsid w:val="00886901"/>
    <w:rsid w:val="00887EE8"/>
    <w:rsid w:val="00891919"/>
    <w:rsid w:val="00893D52"/>
    <w:rsid w:val="00893E12"/>
    <w:rsid w:val="00895B5B"/>
    <w:rsid w:val="008A062E"/>
    <w:rsid w:val="008A1745"/>
    <w:rsid w:val="008A2C04"/>
    <w:rsid w:val="008A42F0"/>
    <w:rsid w:val="008A6136"/>
    <w:rsid w:val="008A6B3C"/>
    <w:rsid w:val="008A7308"/>
    <w:rsid w:val="008A7386"/>
    <w:rsid w:val="008A74E0"/>
    <w:rsid w:val="008B14BA"/>
    <w:rsid w:val="008B5967"/>
    <w:rsid w:val="008B5CA6"/>
    <w:rsid w:val="008B63C2"/>
    <w:rsid w:val="008B6CA4"/>
    <w:rsid w:val="008B6F16"/>
    <w:rsid w:val="008C0FFE"/>
    <w:rsid w:val="008C3D44"/>
    <w:rsid w:val="008C7311"/>
    <w:rsid w:val="008D1CF3"/>
    <w:rsid w:val="008D393B"/>
    <w:rsid w:val="008D4D46"/>
    <w:rsid w:val="008E1459"/>
    <w:rsid w:val="008E3D3E"/>
    <w:rsid w:val="008E4D73"/>
    <w:rsid w:val="008E7C0D"/>
    <w:rsid w:val="008F4B3F"/>
    <w:rsid w:val="008F5522"/>
    <w:rsid w:val="008F5ED3"/>
    <w:rsid w:val="0090192C"/>
    <w:rsid w:val="009024DA"/>
    <w:rsid w:val="00904CB7"/>
    <w:rsid w:val="009052D4"/>
    <w:rsid w:val="00906D82"/>
    <w:rsid w:val="00912E80"/>
    <w:rsid w:val="009176F2"/>
    <w:rsid w:val="00920FB2"/>
    <w:rsid w:val="00922311"/>
    <w:rsid w:val="00925F8F"/>
    <w:rsid w:val="00926670"/>
    <w:rsid w:val="00930E13"/>
    <w:rsid w:val="00931CD8"/>
    <w:rsid w:val="00933C01"/>
    <w:rsid w:val="00933F50"/>
    <w:rsid w:val="009356AE"/>
    <w:rsid w:val="00935FA6"/>
    <w:rsid w:val="00940DCD"/>
    <w:rsid w:val="009411D1"/>
    <w:rsid w:val="00942C9A"/>
    <w:rsid w:val="009438D3"/>
    <w:rsid w:val="00946149"/>
    <w:rsid w:val="0095010E"/>
    <w:rsid w:val="00950E61"/>
    <w:rsid w:val="009538C3"/>
    <w:rsid w:val="0095704C"/>
    <w:rsid w:val="0096227E"/>
    <w:rsid w:val="00964351"/>
    <w:rsid w:val="00970453"/>
    <w:rsid w:val="00974A98"/>
    <w:rsid w:val="00975335"/>
    <w:rsid w:val="009753DC"/>
    <w:rsid w:val="00976B04"/>
    <w:rsid w:val="00983178"/>
    <w:rsid w:val="00984598"/>
    <w:rsid w:val="00985DAE"/>
    <w:rsid w:val="00991514"/>
    <w:rsid w:val="009915F0"/>
    <w:rsid w:val="00993D97"/>
    <w:rsid w:val="009950D7"/>
    <w:rsid w:val="00996DAA"/>
    <w:rsid w:val="009A1DCE"/>
    <w:rsid w:val="009A346C"/>
    <w:rsid w:val="009A3EC4"/>
    <w:rsid w:val="009A428D"/>
    <w:rsid w:val="009A4C43"/>
    <w:rsid w:val="009A6ED4"/>
    <w:rsid w:val="009A72D7"/>
    <w:rsid w:val="009B1682"/>
    <w:rsid w:val="009B2F7E"/>
    <w:rsid w:val="009B594D"/>
    <w:rsid w:val="009B6616"/>
    <w:rsid w:val="009B754B"/>
    <w:rsid w:val="009B7C7F"/>
    <w:rsid w:val="009C0373"/>
    <w:rsid w:val="009C06E6"/>
    <w:rsid w:val="009C24F7"/>
    <w:rsid w:val="009C376F"/>
    <w:rsid w:val="009C4333"/>
    <w:rsid w:val="009D1CE5"/>
    <w:rsid w:val="009D20FA"/>
    <w:rsid w:val="009D3937"/>
    <w:rsid w:val="009E7034"/>
    <w:rsid w:val="009E7DAF"/>
    <w:rsid w:val="009F06A3"/>
    <w:rsid w:val="009F15AA"/>
    <w:rsid w:val="009F2476"/>
    <w:rsid w:val="009F3D87"/>
    <w:rsid w:val="009F4A6F"/>
    <w:rsid w:val="009F7461"/>
    <w:rsid w:val="00A00EEA"/>
    <w:rsid w:val="00A01C64"/>
    <w:rsid w:val="00A01D5C"/>
    <w:rsid w:val="00A02158"/>
    <w:rsid w:val="00A10E07"/>
    <w:rsid w:val="00A111EC"/>
    <w:rsid w:val="00A132CB"/>
    <w:rsid w:val="00A1349F"/>
    <w:rsid w:val="00A137F9"/>
    <w:rsid w:val="00A1564D"/>
    <w:rsid w:val="00A21BD9"/>
    <w:rsid w:val="00A33713"/>
    <w:rsid w:val="00A33D1A"/>
    <w:rsid w:val="00A374F9"/>
    <w:rsid w:val="00A4183C"/>
    <w:rsid w:val="00A4411D"/>
    <w:rsid w:val="00A442E8"/>
    <w:rsid w:val="00A453B0"/>
    <w:rsid w:val="00A457E0"/>
    <w:rsid w:val="00A47250"/>
    <w:rsid w:val="00A506DC"/>
    <w:rsid w:val="00A51D61"/>
    <w:rsid w:val="00A52EC9"/>
    <w:rsid w:val="00A531DA"/>
    <w:rsid w:val="00A55151"/>
    <w:rsid w:val="00A55D99"/>
    <w:rsid w:val="00A57E2A"/>
    <w:rsid w:val="00A606B8"/>
    <w:rsid w:val="00A61EFF"/>
    <w:rsid w:val="00A622A0"/>
    <w:rsid w:val="00A6254F"/>
    <w:rsid w:val="00A64489"/>
    <w:rsid w:val="00A66596"/>
    <w:rsid w:val="00A667DC"/>
    <w:rsid w:val="00A75FF4"/>
    <w:rsid w:val="00A76336"/>
    <w:rsid w:val="00A805A2"/>
    <w:rsid w:val="00A80836"/>
    <w:rsid w:val="00A82C2F"/>
    <w:rsid w:val="00A84059"/>
    <w:rsid w:val="00A86F31"/>
    <w:rsid w:val="00A874DA"/>
    <w:rsid w:val="00A91C2D"/>
    <w:rsid w:val="00A91FA4"/>
    <w:rsid w:val="00A941AD"/>
    <w:rsid w:val="00A94468"/>
    <w:rsid w:val="00A96452"/>
    <w:rsid w:val="00AA0E0E"/>
    <w:rsid w:val="00AA21BA"/>
    <w:rsid w:val="00AA3932"/>
    <w:rsid w:val="00AA492A"/>
    <w:rsid w:val="00AA537D"/>
    <w:rsid w:val="00AA781A"/>
    <w:rsid w:val="00AB2228"/>
    <w:rsid w:val="00AB269C"/>
    <w:rsid w:val="00AB3C72"/>
    <w:rsid w:val="00AB3E60"/>
    <w:rsid w:val="00AB4818"/>
    <w:rsid w:val="00AC0220"/>
    <w:rsid w:val="00AC24EA"/>
    <w:rsid w:val="00AC3F97"/>
    <w:rsid w:val="00AC7E1F"/>
    <w:rsid w:val="00AD148A"/>
    <w:rsid w:val="00AD20CC"/>
    <w:rsid w:val="00AD2497"/>
    <w:rsid w:val="00AD3064"/>
    <w:rsid w:val="00AD3A74"/>
    <w:rsid w:val="00AD48C6"/>
    <w:rsid w:val="00AD5D2E"/>
    <w:rsid w:val="00AE1339"/>
    <w:rsid w:val="00AE14B6"/>
    <w:rsid w:val="00AE6538"/>
    <w:rsid w:val="00AE76FE"/>
    <w:rsid w:val="00AF1A2B"/>
    <w:rsid w:val="00AF3AB7"/>
    <w:rsid w:val="00AF41FB"/>
    <w:rsid w:val="00AF4C67"/>
    <w:rsid w:val="00B000E1"/>
    <w:rsid w:val="00B010B4"/>
    <w:rsid w:val="00B018C0"/>
    <w:rsid w:val="00B01D3A"/>
    <w:rsid w:val="00B03A68"/>
    <w:rsid w:val="00B04BC3"/>
    <w:rsid w:val="00B05225"/>
    <w:rsid w:val="00B0598A"/>
    <w:rsid w:val="00B0654B"/>
    <w:rsid w:val="00B06DB7"/>
    <w:rsid w:val="00B0727E"/>
    <w:rsid w:val="00B0786A"/>
    <w:rsid w:val="00B116D1"/>
    <w:rsid w:val="00B1266E"/>
    <w:rsid w:val="00B162ED"/>
    <w:rsid w:val="00B16AF9"/>
    <w:rsid w:val="00B1723A"/>
    <w:rsid w:val="00B176C4"/>
    <w:rsid w:val="00B23017"/>
    <w:rsid w:val="00B2483E"/>
    <w:rsid w:val="00B25C5E"/>
    <w:rsid w:val="00B264A0"/>
    <w:rsid w:val="00B26B08"/>
    <w:rsid w:val="00B334D4"/>
    <w:rsid w:val="00B3371E"/>
    <w:rsid w:val="00B33778"/>
    <w:rsid w:val="00B3620B"/>
    <w:rsid w:val="00B41866"/>
    <w:rsid w:val="00B42CC1"/>
    <w:rsid w:val="00B45765"/>
    <w:rsid w:val="00B45F16"/>
    <w:rsid w:val="00B4646A"/>
    <w:rsid w:val="00B46C78"/>
    <w:rsid w:val="00B55A19"/>
    <w:rsid w:val="00B71839"/>
    <w:rsid w:val="00B7220F"/>
    <w:rsid w:val="00B73D3E"/>
    <w:rsid w:val="00B77C82"/>
    <w:rsid w:val="00B8012A"/>
    <w:rsid w:val="00B83120"/>
    <w:rsid w:val="00B83B1B"/>
    <w:rsid w:val="00B86DAF"/>
    <w:rsid w:val="00B90421"/>
    <w:rsid w:val="00B93BEC"/>
    <w:rsid w:val="00B949D0"/>
    <w:rsid w:val="00B9511A"/>
    <w:rsid w:val="00B96B31"/>
    <w:rsid w:val="00B96D20"/>
    <w:rsid w:val="00BA1FC7"/>
    <w:rsid w:val="00BA24E9"/>
    <w:rsid w:val="00BA2F2F"/>
    <w:rsid w:val="00BA4EAF"/>
    <w:rsid w:val="00BA65EC"/>
    <w:rsid w:val="00BA68B7"/>
    <w:rsid w:val="00BB2996"/>
    <w:rsid w:val="00BB3945"/>
    <w:rsid w:val="00BB63BB"/>
    <w:rsid w:val="00BB704C"/>
    <w:rsid w:val="00BC26EA"/>
    <w:rsid w:val="00BC32DE"/>
    <w:rsid w:val="00BD29FC"/>
    <w:rsid w:val="00BD2E82"/>
    <w:rsid w:val="00BD4FD8"/>
    <w:rsid w:val="00BD750C"/>
    <w:rsid w:val="00BD7751"/>
    <w:rsid w:val="00BE0A98"/>
    <w:rsid w:val="00BE7C44"/>
    <w:rsid w:val="00BF3358"/>
    <w:rsid w:val="00BF415D"/>
    <w:rsid w:val="00BF4A53"/>
    <w:rsid w:val="00BF5C34"/>
    <w:rsid w:val="00C0206F"/>
    <w:rsid w:val="00C04BC0"/>
    <w:rsid w:val="00C06BB9"/>
    <w:rsid w:val="00C07574"/>
    <w:rsid w:val="00C16F4C"/>
    <w:rsid w:val="00C20399"/>
    <w:rsid w:val="00C22FE6"/>
    <w:rsid w:val="00C238F9"/>
    <w:rsid w:val="00C266FC"/>
    <w:rsid w:val="00C302A9"/>
    <w:rsid w:val="00C316EA"/>
    <w:rsid w:val="00C319C3"/>
    <w:rsid w:val="00C332D0"/>
    <w:rsid w:val="00C3665F"/>
    <w:rsid w:val="00C366B7"/>
    <w:rsid w:val="00C37A9D"/>
    <w:rsid w:val="00C4094A"/>
    <w:rsid w:val="00C434A1"/>
    <w:rsid w:val="00C46292"/>
    <w:rsid w:val="00C46DAE"/>
    <w:rsid w:val="00C53E4A"/>
    <w:rsid w:val="00C53EB3"/>
    <w:rsid w:val="00C54018"/>
    <w:rsid w:val="00C54136"/>
    <w:rsid w:val="00C62A3D"/>
    <w:rsid w:val="00C62D96"/>
    <w:rsid w:val="00C662FF"/>
    <w:rsid w:val="00C72BF9"/>
    <w:rsid w:val="00C82E8D"/>
    <w:rsid w:val="00C83077"/>
    <w:rsid w:val="00C8432F"/>
    <w:rsid w:val="00C84376"/>
    <w:rsid w:val="00C87134"/>
    <w:rsid w:val="00C87FCC"/>
    <w:rsid w:val="00C90D1E"/>
    <w:rsid w:val="00C91F17"/>
    <w:rsid w:val="00CA1634"/>
    <w:rsid w:val="00CA20F1"/>
    <w:rsid w:val="00CA55AC"/>
    <w:rsid w:val="00CA5A60"/>
    <w:rsid w:val="00CA68B7"/>
    <w:rsid w:val="00CA6DC1"/>
    <w:rsid w:val="00CA74F5"/>
    <w:rsid w:val="00CB0188"/>
    <w:rsid w:val="00CB0AD9"/>
    <w:rsid w:val="00CB0D47"/>
    <w:rsid w:val="00CB3A35"/>
    <w:rsid w:val="00CB44E5"/>
    <w:rsid w:val="00CC146F"/>
    <w:rsid w:val="00CC1F32"/>
    <w:rsid w:val="00CC2174"/>
    <w:rsid w:val="00CC2CC0"/>
    <w:rsid w:val="00CC2FED"/>
    <w:rsid w:val="00CD2B70"/>
    <w:rsid w:val="00CD3366"/>
    <w:rsid w:val="00CD68CE"/>
    <w:rsid w:val="00CE2318"/>
    <w:rsid w:val="00CE276E"/>
    <w:rsid w:val="00CE78BD"/>
    <w:rsid w:val="00CE7987"/>
    <w:rsid w:val="00CF323B"/>
    <w:rsid w:val="00CF3AE1"/>
    <w:rsid w:val="00CF4C1B"/>
    <w:rsid w:val="00CF4D91"/>
    <w:rsid w:val="00D0171D"/>
    <w:rsid w:val="00D01F20"/>
    <w:rsid w:val="00D049C2"/>
    <w:rsid w:val="00D07BEB"/>
    <w:rsid w:val="00D103B8"/>
    <w:rsid w:val="00D10A96"/>
    <w:rsid w:val="00D10D50"/>
    <w:rsid w:val="00D10E1C"/>
    <w:rsid w:val="00D12501"/>
    <w:rsid w:val="00D12E7A"/>
    <w:rsid w:val="00D131EC"/>
    <w:rsid w:val="00D15304"/>
    <w:rsid w:val="00D17D73"/>
    <w:rsid w:val="00D207B5"/>
    <w:rsid w:val="00D224DE"/>
    <w:rsid w:val="00D24C31"/>
    <w:rsid w:val="00D259AA"/>
    <w:rsid w:val="00D27CA2"/>
    <w:rsid w:val="00D31010"/>
    <w:rsid w:val="00D37982"/>
    <w:rsid w:val="00D40EC3"/>
    <w:rsid w:val="00D41349"/>
    <w:rsid w:val="00D41B0E"/>
    <w:rsid w:val="00D428A1"/>
    <w:rsid w:val="00D43BD3"/>
    <w:rsid w:val="00D45F95"/>
    <w:rsid w:val="00D47726"/>
    <w:rsid w:val="00D500D2"/>
    <w:rsid w:val="00D50357"/>
    <w:rsid w:val="00D50731"/>
    <w:rsid w:val="00D5227D"/>
    <w:rsid w:val="00D52456"/>
    <w:rsid w:val="00D52F85"/>
    <w:rsid w:val="00D53CA1"/>
    <w:rsid w:val="00D55E1D"/>
    <w:rsid w:val="00D56DAB"/>
    <w:rsid w:val="00D57A8B"/>
    <w:rsid w:val="00D6564D"/>
    <w:rsid w:val="00D676E4"/>
    <w:rsid w:val="00D71F1A"/>
    <w:rsid w:val="00D72C92"/>
    <w:rsid w:val="00D74458"/>
    <w:rsid w:val="00D80F3C"/>
    <w:rsid w:val="00D8198A"/>
    <w:rsid w:val="00D83D02"/>
    <w:rsid w:val="00D84067"/>
    <w:rsid w:val="00D86AC1"/>
    <w:rsid w:val="00D87DC5"/>
    <w:rsid w:val="00D907EA"/>
    <w:rsid w:val="00D90A05"/>
    <w:rsid w:val="00D93B76"/>
    <w:rsid w:val="00D9595E"/>
    <w:rsid w:val="00D96863"/>
    <w:rsid w:val="00DA3772"/>
    <w:rsid w:val="00DA5BAB"/>
    <w:rsid w:val="00DA6A66"/>
    <w:rsid w:val="00DA7216"/>
    <w:rsid w:val="00DA7B4D"/>
    <w:rsid w:val="00DB06A9"/>
    <w:rsid w:val="00DB1885"/>
    <w:rsid w:val="00DB3FA9"/>
    <w:rsid w:val="00DB4A18"/>
    <w:rsid w:val="00DB517B"/>
    <w:rsid w:val="00DB64CA"/>
    <w:rsid w:val="00DB69BD"/>
    <w:rsid w:val="00DB6ECC"/>
    <w:rsid w:val="00DC2006"/>
    <w:rsid w:val="00DC2D7E"/>
    <w:rsid w:val="00DC4842"/>
    <w:rsid w:val="00DD1270"/>
    <w:rsid w:val="00DD1927"/>
    <w:rsid w:val="00DD2191"/>
    <w:rsid w:val="00DD32BD"/>
    <w:rsid w:val="00DD3F50"/>
    <w:rsid w:val="00DD48EF"/>
    <w:rsid w:val="00DD618B"/>
    <w:rsid w:val="00DE5D90"/>
    <w:rsid w:val="00DF4924"/>
    <w:rsid w:val="00DF66B7"/>
    <w:rsid w:val="00DF7406"/>
    <w:rsid w:val="00E00B1D"/>
    <w:rsid w:val="00E01361"/>
    <w:rsid w:val="00E10DE1"/>
    <w:rsid w:val="00E10FE5"/>
    <w:rsid w:val="00E15DD0"/>
    <w:rsid w:val="00E2105D"/>
    <w:rsid w:val="00E216CE"/>
    <w:rsid w:val="00E218BD"/>
    <w:rsid w:val="00E21911"/>
    <w:rsid w:val="00E222AB"/>
    <w:rsid w:val="00E250B4"/>
    <w:rsid w:val="00E26E11"/>
    <w:rsid w:val="00E278C8"/>
    <w:rsid w:val="00E33836"/>
    <w:rsid w:val="00E34376"/>
    <w:rsid w:val="00E353A3"/>
    <w:rsid w:val="00E36076"/>
    <w:rsid w:val="00E36155"/>
    <w:rsid w:val="00E426D1"/>
    <w:rsid w:val="00E4552E"/>
    <w:rsid w:val="00E45DE1"/>
    <w:rsid w:val="00E46B14"/>
    <w:rsid w:val="00E61B27"/>
    <w:rsid w:val="00E6324E"/>
    <w:rsid w:val="00E633CB"/>
    <w:rsid w:val="00E654AE"/>
    <w:rsid w:val="00E676AA"/>
    <w:rsid w:val="00E731C6"/>
    <w:rsid w:val="00E75578"/>
    <w:rsid w:val="00E76300"/>
    <w:rsid w:val="00E80149"/>
    <w:rsid w:val="00E8440C"/>
    <w:rsid w:val="00E85456"/>
    <w:rsid w:val="00E86B33"/>
    <w:rsid w:val="00E87E5E"/>
    <w:rsid w:val="00E903F6"/>
    <w:rsid w:val="00E90471"/>
    <w:rsid w:val="00E93046"/>
    <w:rsid w:val="00E944C5"/>
    <w:rsid w:val="00E96020"/>
    <w:rsid w:val="00E96761"/>
    <w:rsid w:val="00EA098F"/>
    <w:rsid w:val="00EA1B8B"/>
    <w:rsid w:val="00EA3A28"/>
    <w:rsid w:val="00EA5C38"/>
    <w:rsid w:val="00EA6B28"/>
    <w:rsid w:val="00EB41BE"/>
    <w:rsid w:val="00EC221E"/>
    <w:rsid w:val="00EC41EA"/>
    <w:rsid w:val="00ED027C"/>
    <w:rsid w:val="00ED1040"/>
    <w:rsid w:val="00ED16BE"/>
    <w:rsid w:val="00EE15CB"/>
    <w:rsid w:val="00EE26D9"/>
    <w:rsid w:val="00EE3D85"/>
    <w:rsid w:val="00EE4463"/>
    <w:rsid w:val="00EE5CF7"/>
    <w:rsid w:val="00EE67AC"/>
    <w:rsid w:val="00EE7210"/>
    <w:rsid w:val="00EF766A"/>
    <w:rsid w:val="00F01198"/>
    <w:rsid w:val="00F01A9F"/>
    <w:rsid w:val="00F02800"/>
    <w:rsid w:val="00F032C9"/>
    <w:rsid w:val="00F03D57"/>
    <w:rsid w:val="00F049BC"/>
    <w:rsid w:val="00F0519A"/>
    <w:rsid w:val="00F11907"/>
    <w:rsid w:val="00F119F9"/>
    <w:rsid w:val="00F12983"/>
    <w:rsid w:val="00F1340D"/>
    <w:rsid w:val="00F13A0A"/>
    <w:rsid w:val="00F155E6"/>
    <w:rsid w:val="00F15FD7"/>
    <w:rsid w:val="00F20730"/>
    <w:rsid w:val="00F26136"/>
    <w:rsid w:val="00F26A06"/>
    <w:rsid w:val="00F30EF8"/>
    <w:rsid w:val="00F3197E"/>
    <w:rsid w:val="00F340E3"/>
    <w:rsid w:val="00F40026"/>
    <w:rsid w:val="00F43FBF"/>
    <w:rsid w:val="00F4426B"/>
    <w:rsid w:val="00F44809"/>
    <w:rsid w:val="00F47DC7"/>
    <w:rsid w:val="00F516BE"/>
    <w:rsid w:val="00F546C1"/>
    <w:rsid w:val="00F62156"/>
    <w:rsid w:val="00F63C83"/>
    <w:rsid w:val="00F661BF"/>
    <w:rsid w:val="00F704AF"/>
    <w:rsid w:val="00F7355F"/>
    <w:rsid w:val="00F7463C"/>
    <w:rsid w:val="00F74A2E"/>
    <w:rsid w:val="00F774AB"/>
    <w:rsid w:val="00F86E1D"/>
    <w:rsid w:val="00F87BD3"/>
    <w:rsid w:val="00F91437"/>
    <w:rsid w:val="00F92F57"/>
    <w:rsid w:val="00F939BE"/>
    <w:rsid w:val="00F94D7A"/>
    <w:rsid w:val="00F95A67"/>
    <w:rsid w:val="00F962F4"/>
    <w:rsid w:val="00FA11DD"/>
    <w:rsid w:val="00FA25C5"/>
    <w:rsid w:val="00FA3F88"/>
    <w:rsid w:val="00FA545E"/>
    <w:rsid w:val="00FA5F48"/>
    <w:rsid w:val="00FA6292"/>
    <w:rsid w:val="00FA6A17"/>
    <w:rsid w:val="00FA6AA3"/>
    <w:rsid w:val="00FB2BD1"/>
    <w:rsid w:val="00FB4070"/>
    <w:rsid w:val="00FB5110"/>
    <w:rsid w:val="00FB5476"/>
    <w:rsid w:val="00FB5905"/>
    <w:rsid w:val="00FB7023"/>
    <w:rsid w:val="00FB7D00"/>
    <w:rsid w:val="00FC189D"/>
    <w:rsid w:val="00FC2BAE"/>
    <w:rsid w:val="00FC39FE"/>
    <w:rsid w:val="00FC558C"/>
    <w:rsid w:val="00FC6DFA"/>
    <w:rsid w:val="00FC7800"/>
    <w:rsid w:val="00FD076F"/>
    <w:rsid w:val="00FD11EB"/>
    <w:rsid w:val="00FD1ADC"/>
    <w:rsid w:val="00FD2143"/>
    <w:rsid w:val="00FD308B"/>
    <w:rsid w:val="00FD443D"/>
    <w:rsid w:val="00FD51EB"/>
    <w:rsid w:val="00FE0FFF"/>
    <w:rsid w:val="00FE1E99"/>
    <w:rsid w:val="00FE5A2A"/>
    <w:rsid w:val="00FE6519"/>
    <w:rsid w:val="00FE6565"/>
    <w:rsid w:val="00FF074C"/>
    <w:rsid w:val="00FF1001"/>
    <w:rsid w:val="00FF1DB1"/>
    <w:rsid w:val="00FF1DC7"/>
    <w:rsid w:val="00FF2BAC"/>
    <w:rsid w:val="00FF32A2"/>
    <w:rsid w:val="00FF359C"/>
    <w:rsid w:val="00FF436D"/>
    <w:rsid w:val="00FF49DD"/>
    <w:rsid w:val="00FF4A60"/>
    <w:rsid w:val="00FF5677"/>
    <w:rsid w:val="00FF56E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2A2"/>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rsid w:val="00FF32A2"/>
    <w:pPr>
      <w:tabs>
        <w:tab w:val="center" w:pos="4320"/>
        <w:tab w:val="right" w:pos="8640"/>
      </w:tabs>
    </w:pPr>
  </w:style>
  <w:style w:type="character" w:customStyle="1" w:styleId="AntetCaracter">
    <w:name w:val="Antet Caracter"/>
    <w:aliases w:val="Mediu Caracter"/>
    <w:basedOn w:val="Fontdeparagrafimplicit"/>
    <w:link w:val="Antet"/>
    <w:rsid w:val="00FF32A2"/>
    <w:rPr>
      <w:rFonts w:ascii="Calibri" w:eastAsia="Calibri" w:hAnsi="Calibri" w:cs="Times New Roman"/>
      <w:lang w:val="en-US"/>
    </w:rPr>
  </w:style>
  <w:style w:type="paragraph" w:styleId="Subsol">
    <w:name w:val="footer"/>
    <w:aliases w:val=" Char, Char Char Char Char,Char Char Char Char, Char Char Char, Char Caracter Caracter, Char Caracter,Char Caracter Caracter,Char Caracter"/>
    <w:basedOn w:val="Normal"/>
    <w:link w:val="SubsolCaracter"/>
    <w:uiPriority w:val="99"/>
    <w:rsid w:val="00FF32A2"/>
    <w:pPr>
      <w:tabs>
        <w:tab w:val="center" w:pos="4320"/>
        <w:tab w:val="right" w:pos="8640"/>
      </w:tabs>
    </w:pPr>
  </w:style>
  <w:style w:type="character" w:customStyle="1" w:styleId="SubsolCaracter">
    <w:name w:val="Subsol Caracter"/>
    <w:aliases w:val="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FF32A2"/>
    <w:rPr>
      <w:rFonts w:ascii="Calibri" w:eastAsia="Calibri" w:hAnsi="Calibri" w:cs="Times New Roman"/>
      <w:lang w:val="en-US"/>
    </w:rPr>
  </w:style>
  <w:style w:type="character" w:styleId="Hyperlink">
    <w:name w:val="Hyperlink"/>
    <w:rsid w:val="00FF32A2"/>
    <w:rPr>
      <w:color w:val="0000FF"/>
      <w:u w:val="single"/>
    </w:rPr>
  </w:style>
  <w:style w:type="paragraph" w:customStyle="1" w:styleId="Default">
    <w:name w:val="Default"/>
    <w:rsid w:val="00FF32A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Numrdepagin">
    <w:name w:val="page number"/>
    <w:basedOn w:val="Fontdeparagrafimplicit"/>
    <w:rsid w:val="00FF32A2"/>
  </w:style>
  <w:style w:type="paragraph" w:styleId="Listparagraf">
    <w:name w:val="List Paragraph"/>
    <w:aliases w:val="Normal bullet 2"/>
    <w:basedOn w:val="Normal"/>
    <w:link w:val="ListparagrafCaracter"/>
    <w:uiPriority w:val="99"/>
    <w:qFormat/>
    <w:rsid w:val="00FF32A2"/>
    <w:pPr>
      <w:ind w:left="720"/>
      <w:contextualSpacing/>
    </w:pPr>
  </w:style>
  <w:style w:type="paragraph" w:styleId="TextnBalon">
    <w:name w:val="Balloon Text"/>
    <w:basedOn w:val="Normal"/>
    <w:link w:val="TextnBalonCaracter"/>
    <w:uiPriority w:val="99"/>
    <w:semiHidden/>
    <w:unhideWhenUsed/>
    <w:rsid w:val="00FF32A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F32A2"/>
    <w:rPr>
      <w:rFonts w:ascii="Tahoma" w:eastAsia="Calibri" w:hAnsi="Tahoma" w:cs="Tahoma"/>
      <w:sz w:val="16"/>
      <w:szCs w:val="16"/>
      <w:lang w:val="en-US"/>
    </w:rPr>
  </w:style>
  <w:style w:type="character" w:customStyle="1" w:styleId="ListparagrafCaracter">
    <w:name w:val="Listă paragraf Caracter"/>
    <w:aliases w:val="Normal bullet 2 Caracter"/>
    <w:link w:val="Listparagraf"/>
    <w:uiPriority w:val="99"/>
    <w:locked/>
    <w:rsid w:val="00D0171D"/>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2A2"/>
    <w:rPr>
      <w:rFonts w:ascii="Calibri" w:eastAsia="Calibri" w:hAnsi="Calibri" w:cs="Times New Roman"/>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Mediu"/>
    <w:basedOn w:val="Normal"/>
    <w:link w:val="AntetCaracter"/>
    <w:rsid w:val="00FF32A2"/>
    <w:pPr>
      <w:tabs>
        <w:tab w:val="center" w:pos="4320"/>
        <w:tab w:val="right" w:pos="8640"/>
      </w:tabs>
    </w:pPr>
  </w:style>
  <w:style w:type="character" w:customStyle="1" w:styleId="AntetCaracter">
    <w:name w:val="Antet Caracter"/>
    <w:aliases w:val="Mediu Caracter"/>
    <w:basedOn w:val="Fontdeparagrafimplicit"/>
    <w:link w:val="Antet"/>
    <w:rsid w:val="00FF32A2"/>
    <w:rPr>
      <w:rFonts w:ascii="Calibri" w:eastAsia="Calibri" w:hAnsi="Calibri" w:cs="Times New Roman"/>
      <w:lang w:val="en-US"/>
    </w:rPr>
  </w:style>
  <w:style w:type="paragraph" w:styleId="Subsol">
    <w:name w:val="footer"/>
    <w:aliases w:val=" Char, Char Char Char Char,Char Char Char Char, Char Char Char, Char Caracter Caracter, Char Caracter,Char Caracter Caracter,Char Caracter"/>
    <w:basedOn w:val="Normal"/>
    <w:link w:val="SubsolCaracter"/>
    <w:uiPriority w:val="99"/>
    <w:rsid w:val="00FF32A2"/>
    <w:pPr>
      <w:tabs>
        <w:tab w:val="center" w:pos="4320"/>
        <w:tab w:val="right" w:pos="8640"/>
      </w:tabs>
    </w:pPr>
  </w:style>
  <w:style w:type="character" w:customStyle="1" w:styleId="SubsolCaracter">
    <w:name w:val="Subsol Caracter"/>
    <w:aliases w:val="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FF32A2"/>
    <w:rPr>
      <w:rFonts w:ascii="Calibri" w:eastAsia="Calibri" w:hAnsi="Calibri" w:cs="Times New Roman"/>
      <w:lang w:val="en-US"/>
    </w:rPr>
  </w:style>
  <w:style w:type="character" w:styleId="Hyperlink">
    <w:name w:val="Hyperlink"/>
    <w:rsid w:val="00FF32A2"/>
    <w:rPr>
      <w:color w:val="0000FF"/>
      <w:u w:val="single"/>
    </w:rPr>
  </w:style>
  <w:style w:type="paragraph" w:customStyle="1" w:styleId="Default">
    <w:name w:val="Default"/>
    <w:rsid w:val="00FF32A2"/>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Numrdepagin">
    <w:name w:val="page number"/>
    <w:basedOn w:val="Fontdeparagrafimplicit"/>
    <w:rsid w:val="00FF32A2"/>
  </w:style>
  <w:style w:type="paragraph" w:styleId="Listparagraf">
    <w:name w:val="List Paragraph"/>
    <w:aliases w:val="Normal bullet 2"/>
    <w:basedOn w:val="Normal"/>
    <w:link w:val="ListparagrafCaracter"/>
    <w:uiPriority w:val="99"/>
    <w:qFormat/>
    <w:rsid w:val="00FF32A2"/>
    <w:pPr>
      <w:ind w:left="720"/>
      <w:contextualSpacing/>
    </w:pPr>
  </w:style>
  <w:style w:type="paragraph" w:styleId="TextnBalon">
    <w:name w:val="Balloon Text"/>
    <w:basedOn w:val="Normal"/>
    <w:link w:val="TextnBalonCaracter"/>
    <w:uiPriority w:val="99"/>
    <w:semiHidden/>
    <w:unhideWhenUsed/>
    <w:rsid w:val="00FF32A2"/>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FF32A2"/>
    <w:rPr>
      <w:rFonts w:ascii="Tahoma" w:eastAsia="Calibri" w:hAnsi="Tahoma" w:cs="Tahoma"/>
      <w:sz w:val="16"/>
      <w:szCs w:val="16"/>
      <w:lang w:val="en-US"/>
    </w:rPr>
  </w:style>
  <w:style w:type="character" w:customStyle="1" w:styleId="ListparagrafCaracter">
    <w:name w:val="Listă paragraf Caracter"/>
    <w:aliases w:val="Normal bullet 2 Caracter"/>
    <w:link w:val="Listparagraf"/>
    <w:uiPriority w:val="99"/>
    <w:locked/>
    <w:rsid w:val="00D0171D"/>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0220">
      <w:bodyDiv w:val="1"/>
      <w:marLeft w:val="0"/>
      <w:marRight w:val="0"/>
      <w:marTop w:val="0"/>
      <w:marBottom w:val="0"/>
      <w:divBdr>
        <w:top w:val="none" w:sz="0" w:space="0" w:color="auto"/>
        <w:left w:val="none" w:sz="0" w:space="0" w:color="auto"/>
        <w:bottom w:val="none" w:sz="0" w:space="0" w:color="auto"/>
        <w:right w:val="none" w:sz="0" w:space="0" w:color="auto"/>
      </w:divBdr>
    </w:div>
    <w:div w:id="114813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mh.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12</Pages>
  <Words>4544</Words>
  <Characters>26356</Characters>
  <Application>Microsoft Office Word</Application>
  <DocSecurity>0</DocSecurity>
  <Lines>219</Lines>
  <Paragraphs>61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 Ilie</dc:creator>
  <cp:lastModifiedBy>Mihaela Ilie</cp:lastModifiedBy>
  <cp:revision>9</cp:revision>
  <dcterms:created xsi:type="dcterms:W3CDTF">2018-02-15T13:12:00Z</dcterms:created>
  <dcterms:modified xsi:type="dcterms:W3CDTF">2018-02-16T08:01:00Z</dcterms:modified>
</cp:coreProperties>
</file>