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2B2F78" w:rsidP="002A0D13">
      <w:pPr>
        <w:spacing w:after="0" w:line="240" w:lineRule="auto"/>
        <w:jc w:val="both"/>
        <w:rPr>
          <w:rFonts w:ascii="Times New Roman" w:hAnsi="Times New Roman"/>
          <w:b/>
          <w:bCs/>
          <w:sz w:val="28"/>
          <w:szCs w:val="28"/>
          <w:lang w:val="ro-RO"/>
        </w:rPr>
      </w:pPr>
    </w:p>
    <w:p w:rsidR="00240AAF" w:rsidRPr="00064581" w:rsidRDefault="008539BA"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8539BA" w:rsidP="00A55639">
      <w:pPr>
        <w:pStyle w:val="Titlu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720FD0" w:rsidRDefault="008539BA" w:rsidP="00522DB9">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text/>
        </w:sdtPr>
        <w:sdtEndPr/>
        <w:sdtContent>
          <w:r w:rsidR="004A0E08">
            <w:rPr>
              <w:rFonts w:ascii="Arial" w:hAnsi="Arial" w:cs="Arial"/>
              <w:i w:val="0"/>
              <w:lang w:val="ro-RO"/>
            </w:rPr>
            <w:t>5</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6-04-19T00:00:00Z">
            <w:dateFormat w:val="dd.MM.yyyy"/>
            <w:lid w:val="ro-RO"/>
            <w:storeMappedDataAs w:val="dateTime"/>
            <w:calendar w:val="gregorian"/>
          </w:date>
        </w:sdtPr>
        <w:sdtEndPr/>
        <w:sdtContent>
          <w:r w:rsidR="004A0E08">
            <w:rPr>
              <w:rFonts w:ascii="Arial" w:hAnsi="Arial" w:cs="Arial"/>
              <w:i w:val="0"/>
              <w:lang w:val="ro-RO"/>
            </w:rPr>
            <w:t>19.04.2016</w:t>
          </w:r>
        </w:sdtContent>
      </w:sdt>
    </w:p>
    <w:sdt>
      <w:sdtPr>
        <w:rPr>
          <w:lang w:val="ro-RO"/>
        </w:rPr>
        <w:alias w:val="Câmp editabil text"/>
        <w:tag w:val="CampEditabil"/>
        <w:id w:val="2069384196"/>
        <w:placeholder>
          <w:docPart w:val="1266BE80DBD140478C62D5AE9E11136A"/>
        </w:placeholder>
      </w:sdtPr>
      <w:sdtEndPr/>
      <w:sdtContent>
        <w:p w:rsidR="00FF6ECE" w:rsidRPr="00FF6ECE" w:rsidRDefault="00C306A2" w:rsidP="00FF6ECE">
          <w:pPr>
            <w:spacing w:after="0"/>
            <w:jc w:val="center"/>
            <w:rPr>
              <w:lang w:val="ro-RO"/>
            </w:rPr>
          </w:pPr>
          <w:r>
            <w:rPr>
              <w:lang w:val="ro-RO"/>
            </w:rPr>
            <w:t xml:space="preserve"> </w:t>
          </w:r>
        </w:p>
      </w:sdtContent>
    </w:sdt>
    <w:sdt>
      <w:sdtPr>
        <w:rPr>
          <w:rFonts w:ascii="Arial" w:hAnsi="Arial" w:cs="Arial"/>
          <w:color w:val="808080"/>
          <w:sz w:val="28"/>
          <w:szCs w:val="28"/>
          <w:lang w:val="ro-RO"/>
        </w:rPr>
        <w:alias w:val="Revizuiri"/>
        <w:tag w:val="RevizuiriModel"/>
        <w:id w:val="1995375336"/>
        <w:lock w:val="sdtContentLocked"/>
        <w:placeholder>
          <w:docPart w:val="DefaultPlaceholder_1082065158"/>
        </w:placeholder>
      </w:sdtPr>
      <w:sdtEndPr/>
      <w:sdtContent>
        <w:p w:rsidR="00282624" w:rsidRPr="00064581" w:rsidRDefault="008539BA" w:rsidP="00004FC0">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595382" w:rsidRDefault="008539BA" w:rsidP="00767C8B">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4A0E08">
            <w:rPr>
              <w:rFonts w:ascii="Arial" w:hAnsi="Arial" w:cs="Arial"/>
              <w:b/>
              <w:sz w:val="24"/>
              <w:szCs w:val="24"/>
              <w:lang w:val="ro-RO"/>
            </w:rPr>
            <w:t>RADUICA ION CRISTINEL</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4A0E08">
            <w:rPr>
              <w:rFonts w:ascii="Arial" w:hAnsi="Arial" w:cs="Arial"/>
              <w:sz w:val="24"/>
              <w:szCs w:val="24"/>
              <w:lang w:val="ro-RO"/>
            </w:rPr>
            <w:t>Str. SIMION BARNUTIU, Nr. FN, Timişoara, Judetul Timiş</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B627E5B17D78444AB319BB6E79DFBAD6"/>
          </w:placeholder>
        </w:sdtPr>
        <w:sdtEndPr/>
        <w:sdtContent>
          <w:r w:rsidR="00C306A2">
            <w:rPr>
              <w:rFonts w:ascii="Arial" w:hAnsi="Arial" w:cs="Arial"/>
              <w:sz w:val="24"/>
              <w:szCs w:val="24"/>
              <w:lang w:val="ro-RO"/>
            </w:rPr>
            <w:t xml:space="preserve"> </w:t>
          </w:r>
        </w:sdtContent>
      </w:sdt>
      <w:r w:rsidRPr="0034127C">
        <w:rPr>
          <w:rFonts w:ascii="Arial" w:hAnsi="Arial" w:cs="Arial"/>
          <w:sz w:val="24"/>
          <w:szCs w:val="24"/>
          <w:lang w:val="ro-RO"/>
        </w:rPr>
        <w:t xml:space="preserve">, </w:t>
      </w:r>
      <w:sdt>
        <w:sdtPr>
          <w:rPr>
            <w:rFonts w:ascii="Arial" w:hAnsi="Arial" w:cs="Arial"/>
            <w:b/>
            <w:sz w:val="24"/>
            <w:szCs w:val="24"/>
            <w:lang w:val="ro-RO"/>
          </w:rPr>
          <w:alias w:val="Câmp editabil text"/>
          <w:tag w:val="CampEditabil"/>
          <w:id w:val="-932042955"/>
          <w:placeholder>
            <w:docPart w:val="13B94B8F54F144E49AF0EB72C242A5DF"/>
          </w:placeholder>
        </w:sdtPr>
        <w:sdtEndPr>
          <w:rPr>
            <w:b w:val="0"/>
          </w:rPr>
        </w:sdtEndPr>
        <w:sdtContent>
          <w:r w:rsidRPr="00C306A2">
            <w:rPr>
              <w:rFonts w:ascii="Arial" w:hAnsi="Arial" w:cs="Arial"/>
              <w:color w:val="000000"/>
              <w:sz w:val="24"/>
              <w:szCs w:val="24"/>
              <w:lang w:val="ro-RO"/>
            </w:rPr>
            <w:t>privind planul/programul</w:t>
          </w:r>
          <w:r w:rsidRPr="00C306A2">
            <w:rPr>
              <w:rFonts w:ascii="Arial" w:hAnsi="Arial" w:cs="Arial"/>
              <w:b/>
              <w:color w:val="000000"/>
              <w:sz w:val="24"/>
              <w:szCs w:val="24"/>
              <w:lang w:val="ro-RO"/>
            </w:rPr>
            <w:t xml:space="preserve"> </w:t>
          </w:r>
          <w:r w:rsidR="00C306A2" w:rsidRPr="00C306A2">
            <w:rPr>
              <w:rFonts w:ascii="Arial" w:hAnsi="Arial" w:cs="Arial"/>
              <w:b/>
              <w:color w:val="000000"/>
              <w:sz w:val="24"/>
              <w:szCs w:val="24"/>
              <w:lang w:val="ro-RO"/>
            </w:rPr>
            <w:t>„Elaborare PUZ: Zona de agrement, sala de evenimente, restaurant rustic, manej cai, anexe, spații tehnice, accese”</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4A0E08">
            <w:rPr>
              <w:rFonts w:ascii="Arial" w:hAnsi="Arial" w:cs="Arial"/>
              <w:sz w:val="24"/>
              <w:szCs w:val="24"/>
              <w:lang w:val="ro-RO"/>
            </w:rPr>
            <w:t>APM Mehedinti</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F0AA01DB0A424DC98E96BBBCF02EEC1F"/>
          </w:placeholder>
          <w:text/>
        </w:sdtPr>
        <w:sdtEndPr/>
        <w:sdtContent>
          <w:r w:rsidR="004A0E08">
            <w:rPr>
              <w:rFonts w:ascii="Arial" w:hAnsi="Arial" w:cs="Arial"/>
              <w:sz w:val="24"/>
              <w:szCs w:val="24"/>
              <w:lang w:val="ro-RO"/>
            </w:rPr>
            <w:t>3752</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2C7A07157C7C44B6BA8267EB84484B71"/>
          </w:placeholder>
          <w:date w:fullDate="2016-03-25T00:00:00Z">
            <w:dateFormat w:val="dd.MM.yyyy"/>
            <w:lid w:val="ro-RO"/>
            <w:storeMappedDataAs w:val="dateTime"/>
            <w:calendar w:val="gregorian"/>
          </w:date>
        </w:sdtPr>
        <w:sdtEndPr/>
        <w:sdtContent>
          <w:r w:rsidR="004A0E08">
            <w:rPr>
              <w:rFonts w:ascii="Arial" w:hAnsi="Arial" w:cs="Arial"/>
              <w:spacing w:val="-6"/>
              <w:sz w:val="24"/>
              <w:szCs w:val="24"/>
              <w:lang w:val="ro-RO"/>
            </w:rPr>
            <w:t>25.03.2016</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A97C6C4FF61F45C084AEABC07D8FC978"/>
          </w:placeholder>
        </w:sdtPr>
        <w:sdtEndPr/>
        <w:sdtContent>
          <w:r w:rsidR="00C306A2">
            <w:rPr>
              <w:rFonts w:ascii="Arial" w:hAnsi="Arial" w:cs="Arial"/>
              <w:spacing w:val="-6"/>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8556F1" w:rsidRPr="00D3221B" w:rsidRDefault="008539BA"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8556F1" w:rsidRPr="00D3221B" w:rsidRDefault="008539BA"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8556F1" w:rsidRPr="00D3221B" w:rsidRDefault="008539BA"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8556F1" w:rsidRPr="00D3221B" w:rsidRDefault="008539BA"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995/2006 pentru aprobarea listei planurilor şi programelor care intră sub incidenţa  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8556F1" w:rsidRPr="00D3221B" w:rsidRDefault="008539BA"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8556F1" w:rsidRPr="00D3221B" w:rsidRDefault="008539BA"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8556F1" w:rsidRDefault="008539BA"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B1528F" w:rsidRPr="00D3221B" w:rsidRDefault="002B2F78" w:rsidP="00B1528F">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8556F1" w:rsidRDefault="008539BA" w:rsidP="008556F1">
          <w:pPr>
            <w:autoSpaceDE w:val="0"/>
            <w:autoSpaceDN w:val="0"/>
            <w:adjustRightInd w:val="0"/>
            <w:spacing w:after="120" w:line="240" w:lineRule="auto"/>
            <w:ind w:firstLine="446"/>
            <w:jc w:val="both"/>
            <w:rPr>
              <w:rFonts w:ascii="Arial" w:hAnsi="Arial" w:cs="Arial"/>
              <w:b/>
              <w:color w:val="000000"/>
              <w:sz w:val="24"/>
              <w:szCs w:val="24"/>
              <w:lang w:val="ro-RO"/>
            </w:rPr>
          </w:pPr>
          <w:r w:rsidRPr="00D3221B">
            <w:rPr>
              <w:rFonts w:ascii="Arial" w:hAnsi="Arial" w:cs="Arial"/>
              <w:b/>
              <w:color w:val="000000"/>
              <w:sz w:val="24"/>
              <w:szCs w:val="24"/>
              <w:lang w:val="ro-RO"/>
            </w:rPr>
            <w:t>Agenţia pentru Protecţia Mediului</w:t>
          </w:r>
          <w:r w:rsidR="00B234F9">
            <w:rPr>
              <w:rFonts w:ascii="Arial" w:hAnsi="Arial" w:cs="Arial"/>
              <w:b/>
              <w:color w:val="000000"/>
              <w:sz w:val="24"/>
              <w:szCs w:val="24"/>
              <w:lang w:val="ro-RO"/>
            </w:rPr>
            <w:t xml:space="preserve"> Mehedinți</w:t>
          </w:r>
        </w:p>
        <w:p w:rsidR="00BA2D0C" w:rsidRPr="00D3221B" w:rsidRDefault="00BA2D0C" w:rsidP="00BA2D0C">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31,03,2016,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BA2D0C" w:rsidRPr="00D3221B" w:rsidRDefault="00BA2D0C" w:rsidP="00BA2D0C">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5,</w:t>
          </w:r>
          <w:r w:rsidRPr="00D3221B">
            <w:rPr>
              <w:rFonts w:ascii="Arial" w:hAnsi="Arial" w:cs="Arial"/>
              <w:color w:val="000000"/>
              <w:sz w:val="24"/>
              <w:szCs w:val="24"/>
              <w:lang w:val="ro-RO"/>
            </w:rPr>
            <w:t xml:space="preserve"> alin.</w:t>
          </w:r>
          <w:r>
            <w:rPr>
              <w:rFonts w:ascii="Arial" w:hAnsi="Arial" w:cs="Arial"/>
              <w:color w:val="000000"/>
              <w:sz w:val="24"/>
              <w:szCs w:val="24"/>
              <w:lang w:val="ro-RO"/>
            </w:rPr>
            <w:t>2, lit.a) ”…</w:t>
          </w:r>
          <w:r w:rsidRPr="00963228">
            <w:rPr>
              <w:rFonts w:ascii="Arial" w:hAnsi="Arial" w:cs="Arial"/>
              <w:i/>
              <w:color w:val="000000"/>
              <w:sz w:val="24"/>
              <w:szCs w:val="24"/>
              <w:lang w:val="ro-RO"/>
            </w:rPr>
            <w:t>amenajarea teritoriului  și urbanism</w:t>
          </w:r>
          <w:r>
            <w:rPr>
              <w:rFonts w:ascii="Arial" w:hAnsi="Arial" w:cs="Arial"/>
              <w:i/>
              <w:color w:val="000000"/>
              <w:sz w:val="24"/>
              <w:szCs w:val="24"/>
              <w:lang w:val="ro-RO"/>
            </w:rPr>
            <w:t>”</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BA2D0C" w:rsidRPr="00D3221B" w:rsidRDefault="00BA2D0C" w:rsidP="00BA2D0C">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lipsa comentariilor motivate din partea publicului interesat,</w:t>
          </w:r>
        </w:p>
        <w:p w:rsidR="00595382" w:rsidRPr="00D3221B" w:rsidRDefault="008539BA" w:rsidP="001B317B">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1B317B" w:rsidRDefault="002B2F78" w:rsidP="00B1528F">
      <w:pPr>
        <w:autoSpaceDE w:val="0"/>
        <w:autoSpaceDN w:val="0"/>
        <w:adjustRightInd w:val="0"/>
        <w:spacing w:line="240" w:lineRule="auto"/>
        <w:jc w:val="both"/>
        <w:rPr>
          <w:rFonts w:ascii="Arial" w:hAnsi="Arial" w:cs="Arial"/>
          <w:b/>
          <w:color w:val="000000"/>
          <w:sz w:val="24"/>
          <w:szCs w:val="24"/>
          <w:lang w:val="ro-RO"/>
        </w:rPr>
      </w:pPr>
    </w:p>
    <w:p w:rsidR="001B317B" w:rsidRDefault="002B2F78" w:rsidP="00B1528F">
      <w:pPr>
        <w:autoSpaceDE w:val="0"/>
        <w:autoSpaceDN w:val="0"/>
        <w:adjustRightInd w:val="0"/>
        <w:spacing w:line="240" w:lineRule="auto"/>
        <w:jc w:val="both"/>
        <w:rPr>
          <w:rFonts w:ascii="Arial" w:hAnsi="Arial" w:cs="Arial"/>
          <w:b/>
          <w:color w:val="000000"/>
          <w:sz w:val="24"/>
          <w:szCs w:val="24"/>
          <w:lang w:val="ro-RO"/>
        </w:rPr>
      </w:pPr>
    </w:p>
    <w:p w:rsidR="001B317B" w:rsidRPr="001B317B" w:rsidRDefault="002B2F78" w:rsidP="00CB7325">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59453515D14F4D8A929A92182E557BFA"/>
          </w:placeholder>
        </w:sdtPr>
        <w:sdtEndPr/>
        <w:sdtContent>
          <w:r w:rsidR="008539BA" w:rsidRPr="00D3221B">
            <w:rPr>
              <w:rFonts w:ascii="Arial" w:hAnsi="Arial" w:cs="Arial"/>
              <w:b/>
              <w:color w:val="000000"/>
              <w:sz w:val="24"/>
              <w:szCs w:val="24"/>
              <w:lang w:val="ro-RO"/>
            </w:rPr>
            <w:t>Planul</w:t>
          </w:r>
          <w:r w:rsidR="008539BA">
            <w:rPr>
              <w:rFonts w:ascii="Arial" w:hAnsi="Arial" w:cs="Arial"/>
              <w:b/>
              <w:color w:val="000000"/>
              <w:sz w:val="24"/>
              <w:szCs w:val="24"/>
              <w:lang w:val="ro-RO"/>
            </w:rPr>
            <w:t>/programul</w:t>
          </w:r>
          <w:r w:rsidR="00BA2D0C">
            <w:rPr>
              <w:rFonts w:ascii="Arial" w:hAnsi="Arial" w:cs="Arial"/>
              <w:b/>
              <w:color w:val="000000"/>
              <w:sz w:val="24"/>
              <w:szCs w:val="24"/>
              <w:lang w:val="ro-RO"/>
            </w:rPr>
            <w:t xml:space="preserve"> </w:t>
          </w:r>
          <w:r w:rsidR="00BA2D0C" w:rsidRPr="00C306A2">
            <w:rPr>
              <w:rFonts w:ascii="Arial" w:hAnsi="Arial" w:cs="Arial"/>
              <w:b/>
              <w:color w:val="000000"/>
              <w:sz w:val="24"/>
              <w:szCs w:val="24"/>
              <w:lang w:val="ro-RO"/>
            </w:rPr>
            <w:t>„Elaborare PUZ: Zona de agrement, sala de evenimente, restaurant rustic, manej cai, anexe, spații tehnice, accese</w:t>
          </w:r>
          <w:r w:rsidR="00BA2D0C">
            <w:rPr>
              <w:rFonts w:ascii="Arial" w:hAnsi="Arial" w:cs="Arial"/>
              <w:b/>
              <w:color w:val="000000"/>
              <w:sz w:val="24"/>
              <w:szCs w:val="24"/>
              <w:lang w:val="ro-RO"/>
            </w:rPr>
            <w:t xml:space="preserve"> </w:t>
          </w:r>
          <w:r w:rsidR="008539BA">
            <w:rPr>
              <w:rFonts w:ascii="Arial" w:hAnsi="Arial" w:cs="Arial"/>
              <w:b/>
              <w:color w:val="000000"/>
              <w:sz w:val="24"/>
              <w:szCs w:val="24"/>
              <w:lang w:val="ro-RO"/>
            </w:rPr>
            <w:t>,</w:t>
          </w:r>
        </w:sdtContent>
      </w:sdt>
      <w:r w:rsidR="008539BA">
        <w:rPr>
          <w:rFonts w:ascii="Arial" w:hAnsi="Arial" w:cs="Arial"/>
          <w:b/>
          <w:color w:val="000000"/>
          <w:sz w:val="24"/>
          <w:szCs w:val="24"/>
          <w:lang w:val="ro-RO"/>
        </w:rPr>
        <w:t xml:space="preserve"> </w:t>
      </w:r>
      <w:r w:rsidR="008539BA" w:rsidRPr="00D80050">
        <w:rPr>
          <w:rFonts w:ascii="Arial" w:hAnsi="Arial" w:cs="Arial"/>
          <w:b/>
          <w:color w:val="000000"/>
          <w:sz w:val="24"/>
          <w:szCs w:val="24"/>
          <w:lang w:val="ro-RO"/>
        </w:rPr>
        <w:t>titular</w:t>
      </w:r>
      <w:r w:rsidR="008539BA">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E4C5C180D97F4933A0454A54E700A9A0"/>
          </w:placeholder>
          <w:text/>
        </w:sdtPr>
        <w:sdtEndPr/>
        <w:sdtContent>
          <w:r w:rsidR="004A0E08">
            <w:rPr>
              <w:rFonts w:ascii="Arial" w:hAnsi="Arial" w:cs="Arial"/>
              <w:color w:val="000000"/>
              <w:sz w:val="24"/>
              <w:szCs w:val="24"/>
              <w:lang w:val="ro-RO"/>
            </w:rPr>
            <w:t>RADUICA ION CRISTINEL</w:t>
          </w:r>
        </w:sdtContent>
      </w:sdt>
      <w:r w:rsidR="008539BA" w:rsidRPr="00D3221B">
        <w:rPr>
          <w:rFonts w:ascii="Arial" w:hAnsi="Arial" w:cs="Arial"/>
          <w:b/>
          <w:color w:val="000000"/>
          <w:sz w:val="24"/>
          <w:szCs w:val="24"/>
          <w:lang w:val="ro-RO"/>
        </w:rPr>
        <w:t>,</w:t>
      </w:r>
      <w:r w:rsidR="008539BA"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9645E5538E984D76AC01CF0D0CE4C69E"/>
          </w:placeholder>
          <w:showingPlcHdr/>
        </w:sdtPr>
        <w:sdtEndPr/>
        <w:sdtContent>
          <w:r w:rsidR="00BA2D0C" w:rsidRPr="00302E0D">
            <w:rPr>
              <w:rStyle w:val="Textsubstituent"/>
            </w:rPr>
            <w:t>....</w:t>
          </w:r>
        </w:sdtContent>
      </w:sdt>
      <w:r w:rsidR="008539BA" w:rsidRPr="00D3221B">
        <w:rPr>
          <w:rFonts w:ascii="Arial" w:hAnsi="Arial" w:cs="Arial"/>
          <w:b/>
          <w:color w:val="000000"/>
          <w:sz w:val="24"/>
          <w:szCs w:val="24"/>
          <w:lang w:val="ro-RO"/>
        </w:rPr>
        <w:t xml:space="preserve">nu necesită evaluare de mediu şi nu necesită evaluare adecvată şi se va supune </w:t>
      </w:r>
      <w:r w:rsidR="008539BA" w:rsidRPr="001B317B">
        <w:rPr>
          <w:rFonts w:ascii="Arial" w:hAnsi="Arial" w:cs="Arial"/>
          <w:b/>
          <w:color w:val="000000"/>
          <w:sz w:val="24"/>
          <w:szCs w:val="24"/>
          <w:lang w:val="ro-RO"/>
        </w:rPr>
        <w:t>adoptării fără aviz de mediu</w:t>
      </w:r>
      <w:r w:rsidR="008539BA" w:rsidRPr="00D3221B">
        <w:rPr>
          <w:rFonts w:ascii="Arial" w:hAnsi="Arial" w:cs="Arial"/>
          <w:b/>
          <w:i/>
          <w:color w:val="000000"/>
          <w:sz w:val="24"/>
          <w:szCs w:val="24"/>
          <w:lang w:val="ro-RO"/>
        </w:rPr>
        <w:t>.</w:t>
      </w:r>
    </w:p>
    <w:p w:rsidR="001B317B" w:rsidRDefault="002B2F78" w:rsidP="001B317B">
      <w:pPr>
        <w:autoSpaceDE w:val="0"/>
        <w:autoSpaceDN w:val="0"/>
        <w:adjustRightInd w:val="0"/>
        <w:spacing w:after="0" w:line="240" w:lineRule="auto"/>
        <w:jc w:val="both"/>
        <w:rPr>
          <w:lang w:val="ro-RO"/>
        </w:rPr>
      </w:pPr>
    </w:p>
    <w:bookmarkStart w:id="0" w:name="_GoBack" w:displacedByCustomXml="next"/>
    <w:bookmarkEnd w:id="0" w:displacedByCustomXml="next"/>
    <w:sdt>
      <w:sdtPr>
        <w:rPr>
          <w:lang w:val="ro-RO"/>
        </w:rPr>
        <w:alias w:val="Câmp editabil text"/>
        <w:tag w:val="CampEditabil"/>
        <w:id w:val="505718188"/>
        <w:placeholder>
          <w:docPart w:val="CAB582EC50CD400FBDF1E36EE323231D"/>
        </w:placeholder>
      </w:sdtPr>
      <w:sdtEndPr>
        <w:rPr>
          <w:rFonts w:ascii="Arial" w:hAnsi="Arial" w:cs="Arial"/>
          <w:sz w:val="24"/>
          <w:szCs w:val="24"/>
        </w:rPr>
      </w:sdtEndPr>
      <w:sdtContent>
        <w:p w:rsidR="001B317B" w:rsidRDefault="008539BA" w:rsidP="001B317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1B317B" w:rsidRDefault="008539BA" w:rsidP="001B317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BA2D0C" w:rsidRPr="000B654E" w:rsidRDefault="00BA2D0C" w:rsidP="00BA2D0C">
          <w:pPr>
            <w:spacing w:after="0" w:line="240" w:lineRule="auto"/>
            <w:jc w:val="both"/>
            <w:rPr>
              <w:rFonts w:ascii="Arial" w:eastAsia="Times New Roman" w:hAnsi="Arial" w:cs="Arial"/>
              <w:b/>
              <w:i/>
              <w:sz w:val="24"/>
              <w:szCs w:val="24"/>
            </w:rPr>
          </w:pPr>
          <w:r w:rsidRPr="000B654E">
            <w:rPr>
              <w:rFonts w:ascii="Arial" w:eastAsia="Times New Roman" w:hAnsi="Arial" w:cs="Arial"/>
              <w:b/>
              <w:i/>
              <w:sz w:val="24"/>
              <w:szCs w:val="24"/>
            </w:rPr>
            <w:t xml:space="preserve">      Obiectul prezentei lucrări constă în:</w:t>
          </w:r>
        </w:p>
        <w:p w:rsidR="00BA2D0C" w:rsidRPr="00C96F6C" w:rsidRDefault="00BA2D0C" w:rsidP="00C96F6C">
          <w:pPr>
            <w:pStyle w:val="Listparagraf"/>
            <w:numPr>
              <w:ilvl w:val="3"/>
              <w:numId w:val="9"/>
            </w:numPr>
            <w:spacing w:after="0" w:line="240" w:lineRule="auto"/>
            <w:ind w:left="851" w:hanging="425"/>
            <w:jc w:val="both"/>
            <w:rPr>
              <w:rFonts w:ascii="Arial" w:eastAsia="Times New Roman" w:hAnsi="Arial" w:cs="Arial"/>
              <w:sz w:val="24"/>
              <w:szCs w:val="24"/>
            </w:rPr>
          </w:pPr>
          <w:r w:rsidRPr="00C96F6C">
            <w:rPr>
              <w:rFonts w:ascii="Arial" w:eastAsia="Times New Roman" w:hAnsi="Arial" w:cs="Arial"/>
              <w:sz w:val="24"/>
              <w:szCs w:val="20"/>
            </w:rPr>
            <w:t xml:space="preserve">S-a solicitat de  către  beneficiar, elaborarea unui Plan Urbanistic Zonal pentru un teren în suprafață de </w:t>
          </w:r>
          <w:r w:rsidRPr="00C96F6C">
            <w:rPr>
              <w:rFonts w:ascii="Arial" w:eastAsia="Times New Roman" w:hAnsi="Arial" w:cs="Arial"/>
              <w:sz w:val="24"/>
              <w:szCs w:val="24"/>
            </w:rPr>
            <w:t>10925 mp situat in extravilanul satului Șimian, in scopul introdu</w:t>
          </w:r>
          <w:r w:rsidR="00C96F6C">
            <w:rPr>
              <w:rFonts w:ascii="Arial" w:eastAsia="Times New Roman" w:hAnsi="Arial" w:cs="Arial"/>
              <w:sz w:val="24"/>
              <w:szCs w:val="24"/>
            </w:rPr>
            <w:t>cerii terenului î</w:t>
          </w:r>
          <w:r w:rsidR="007533C0" w:rsidRPr="00C96F6C">
            <w:rPr>
              <w:rFonts w:ascii="Arial" w:eastAsia="Times New Roman" w:hAnsi="Arial" w:cs="Arial"/>
              <w:sz w:val="24"/>
              <w:szCs w:val="24"/>
            </w:rPr>
            <w:t>n intravilan ș</w:t>
          </w:r>
          <w:r w:rsidRPr="00C96F6C">
            <w:rPr>
              <w:rFonts w:ascii="Arial" w:eastAsia="Times New Roman" w:hAnsi="Arial" w:cs="Arial"/>
              <w:sz w:val="24"/>
              <w:szCs w:val="24"/>
            </w:rPr>
            <w:t>i organiz</w:t>
          </w:r>
          <w:r w:rsidR="007533C0" w:rsidRPr="00C96F6C">
            <w:rPr>
              <w:rFonts w:ascii="Arial" w:eastAsia="Times New Roman" w:hAnsi="Arial" w:cs="Arial"/>
              <w:sz w:val="24"/>
              <w:szCs w:val="24"/>
            </w:rPr>
            <w:t>ă</w:t>
          </w:r>
          <w:r w:rsidRPr="00C96F6C">
            <w:rPr>
              <w:rFonts w:ascii="Arial" w:eastAsia="Times New Roman" w:hAnsi="Arial" w:cs="Arial"/>
              <w:sz w:val="24"/>
              <w:szCs w:val="24"/>
            </w:rPr>
            <w:t>rii ac</w:t>
          </w:r>
          <w:r w:rsidR="007533C0" w:rsidRPr="00C96F6C">
            <w:rPr>
              <w:rFonts w:ascii="Arial" w:eastAsia="Times New Roman" w:hAnsi="Arial" w:cs="Arial"/>
              <w:sz w:val="24"/>
              <w:szCs w:val="24"/>
            </w:rPr>
            <w:t>estuia pentru o capacitate funcțională</w:t>
          </w:r>
          <w:r w:rsidR="00C96F6C">
            <w:rPr>
              <w:rFonts w:ascii="Arial" w:eastAsia="Times New Roman" w:hAnsi="Arial" w:cs="Arial"/>
              <w:sz w:val="24"/>
              <w:szCs w:val="24"/>
            </w:rPr>
            <w:t>: :”zona de agreement: sală</w:t>
          </w:r>
          <w:r w:rsidRPr="00C96F6C">
            <w:rPr>
              <w:rFonts w:ascii="Arial" w:eastAsia="Times New Roman" w:hAnsi="Arial" w:cs="Arial"/>
              <w:sz w:val="24"/>
              <w:szCs w:val="24"/>
            </w:rPr>
            <w:t xml:space="preserve"> evenimente, restaurant rustic, anexe, spa</w:t>
          </w:r>
          <w:r w:rsidR="007533C0" w:rsidRPr="00C96F6C">
            <w:rPr>
              <w:rFonts w:ascii="Arial" w:eastAsia="Times New Roman" w:hAnsi="Arial" w:cs="Arial"/>
              <w:sz w:val="24"/>
              <w:szCs w:val="24"/>
            </w:rPr>
            <w:t>ț</w:t>
          </w:r>
          <w:r w:rsidRPr="00C96F6C">
            <w:rPr>
              <w:rFonts w:ascii="Arial" w:eastAsia="Times New Roman" w:hAnsi="Arial" w:cs="Arial"/>
              <w:sz w:val="24"/>
              <w:szCs w:val="24"/>
            </w:rPr>
            <w:t xml:space="preserve">ii tehnice, accese comuna </w:t>
          </w:r>
          <w:r w:rsidR="007533C0" w:rsidRPr="00C96F6C">
            <w:rPr>
              <w:rFonts w:ascii="Arial" w:eastAsia="Times New Roman" w:hAnsi="Arial" w:cs="Arial"/>
              <w:sz w:val="24"/>
              <w:szCs w:val="24"/>
            </w:rPr>
            <w:t>Ș</w:t>
          </w:r>
          <w:r w:rsidRPr="00C96F6C">
            <w:rPr>
              <w:rFonts w:ascii="Arial" w:eastAsia="Times New Roman" w:hAnsi="Arial" w:cs="Arial"/>
              <w:sz w:val="24"/>
              <w:szCs w:val="24"/>
            </w:rPr>
            <w:t>imian</w:t>
          </w:r>
          <w:r w:rsidR="007533C0" w:rsidRPr="00C96F6C">
            <w:rPr>
              <w:rFonts w:ascii="Arial" w:eastAsia="Times New Roman" w:hAnsi="Arial" w:cs="Arial"/>
              <w:sz w:val="24"/>
              <w:szCs w:val="24"/>
            </w:rPr>
            <w:t xml:space="preserve"> </w:t>
          </w:r>
          <w:r w:rsidRPr="00C96F6C">
            <w:rPr>
              <w:rFonts w:ascii="Arial" w:eastAsia="Times New Roman" w:hAnsi="Arial" w:cs="Arial"/>
              <w:sz w:val="24"/>
              <w:szCs w:val="24"/>
            </w:rPr>
            <w:t xml:space="preserve">- extravilan. </w:t>
          </w:r>
        </w:p>
        <w:p w:rsidR="00BA2D0C" w:rsidRDefault="00BA2D0C" w:rsidP="00BA2D0C">
          <w:pPr>
            <w:pStyle w:val="Listparagraf"/>
            <w:numPr>
              <w:ilvl w:val="0"/>
              <w:numId w:val="9"/>
            </w:numPr>
            <w:spacing w:after="0" w:line="240" w:lineRule="auto"/>
            <w:ind w:hanging="357"/>
            <w:jc w:val="both"/>
            <w:rPr>
              <w:rFonts w:ascii="Arial" w:eastAsia="Times New Roman" w:hAnsi="Arial" w:cs="Arial"/>
              <w:sz w:val="24"/>
              <w:szCs w:val="20"/>
            </w:rPr>
          </w:pPr>
          <w:r>
            <w:rPr>
              <w:rFonts w:ascii="Arial" w:eastAsia="Times New Roman" w:hAnsi="Arial" w:cs="Arial"/>
              <w:sz w:val="24"/>
              <w:szCs w:val="20"/>
            </w:rPr>
            <w:t>Prin p</w:t>
          </w:r>
          <w:r w:rsidR="00C96F6C">
            <w:rPr>
              <w:rFonts w:ascii="Arial" w:eastAsia="Times New Roman" w:hAnsi="Arial" w:cs="Arial"/>
              <w:sz w:val="24"/>
              <w:szCs w:val="20"/>
            </w:rPr>
            <w:t>lan</w:t>
          </w:r>
          <w:r>
            <w:rPr>
              <w:rFonts w:ascii="Arial" w:eastAsia="Times New Roman" w:hAnsi="Arial" w:cs="Arial"/>
              <w:sz w:val="24"/>
              <w:szCs w:val="20"/>
            </w:rPr>
            <w:t xml:space="preserve"> se solicită:</w:t>
          </w:r>
        </w:p>
        <w:p w:rsidR="00BA2D0C" w:rsidRDefault="00BA2D0C" w:rsidP="00BA2D0C">
          <w:pPr>
            <w:pStyle w:val="Listparagraf"/>
            <w:numPr>
              <w:ilvl w:val="0"/>
              <w:numId w:val="10"/>
            </w:numPr>
            <w:spacing w:after="0" w:line="240" w:lineRule="auto"/>
            <w:ind w:hanging="357"/>
            <w:jc w:val="both"/>
            <w:rPr>
              <w:rFonts w:ascii="Arial" w:eastAsia="Times New Roman" w:hAnsi="Arial" w:cs="Arial"/>
              <w:sz w:val="24"/>
              <w:szCs w:val="20"/>
            </w:rPr>
          </w:pPr>
          <w:r>
            <w:rPr>
              <w:rFonts w:ascii="Arial" w:eastAsia="Times New Roman" w:hAnsi="Arial" w:cs="Arial"/>
              <w:sz w:val="24"/>
              <w:szCs w:val="20"/>
            </w:rPr>
            <w:t>Zonificarea funcțională a terenurilor din zona studiată;</w:t>
          </w:r>
        </w:p>
        <w:p w:rsidR="00BA2D0C" w:rsidRDefault="00BA2D0C" w:rsidP="00BA2D0C">
          <w:pPr>
            <w:pStyle w:val="Listparagraf"/>
            <w:numPr>
              <w:ilvl w:val="0"/>
              <w:numId w:val="10"/>
            </w:numPr>
            <w:spacing w:after="0" w:line="240" w:lineRule="auto"/>
            <w:ind w:hanging="357"/>
            <w:jc w:val="both"/>
            <w:rPr>
              <w:rFonts w:ascii="Arial" w:eastAsia="Times New Roman" w:hAnsi="Arial" w:cs="Arial"/>
              <w:sz w:val="24"/>
              <w:szCs w:val="20"/>
            </w:rPr>
          </w:pPr>
          <w:r>
            <w:rPr>
              <w:rFonts w:ascii="Arial" w:eastAsia="Times New Roman" w:hAnsi="Arial" w:cs="Arial"/>
              <w:sz w:val="24"/>
              <w:szCs w:val="20"/>
            </w:rPr>
            <w:t>Organizarea urbanistic – arhitecturală;</w:t>
          </w:r>
        </w:p>
        <w:p w:rsidR="00BA2D0C" w:rsidRDefault="00BA2D0C" w:rsidP="00BA2D0C">
          <w:pPr>
            <w:pStyle w:val="Listparagraf"/>
            <w:numPr>
              <w:ilvl w:val="0"/>
              <w:numId w:val="10"/>
            </w:numPr>
            <w:spacing w:after="0" w:line="240" w:lineRule="auto"/>
            <w:ind w:hanging="357"/>
            <w:jc w:val="both"/>
            <w:rPr>
              <w:rFonts w:ascii="Arial" w:eastAsia="Times New Roman" w:hAnsi="Arial" w:cs="Arial"/>
              <w:sz w:val="24"/>
              <w:szCs w:val="20"/>
            </w:rPr>
          </w:pPr>
          <w:r>
            <w:rPr>
              <w:rFonts w:ascii="Arial" w:eastAsia="Times New Roman" w:hAnsi="Arial" w:cs="Arial"/>
              <w:sz w:val="24"/>
              <w:szCs w:val="20"/>
            </w:rPr>
            <w:t>Stabilirea indicilor și indicatorilor urbanistici: regim de aliniere, regim de înălțime, P.O.T., C.U.T;</w:t>
          </w:r>
        </w:p>
        <w:p w:rsidR="00BA2D0C" w:rsidRDefault="00BA2D0C" w:rsidP="00BA2D0C">
          <w:pPr>
            <w:pStyle w:val="Listparagraf"/>
            <w:numPr>
              <w:ilvl w:val="0"/>
              <w:numId w:val="10"/>
            </w:numPr>
            <w:spacing w:after="0" w:line="240" w:lineRule="auto"/>
            <w:ind w:hanging="357"/>
            <w:jc w:val="both"/>
            <w:rPr>
              <w:rFonts w:ascii="Arial" w:eastAsia="Times New Roman" w:hAnsi="Arial" w:cs="Arial"/>
              <w:sz w:val="24"/>
              <w:szCs w:val="20"/>
            </w:rPr>
          </w:pPr>
          <w:r>
            <w:rPr>
              <w:rFonts w:ascii="Arial" w:eastAsia="Times New Roman" w:hAnsi="Arial" w:cs="Arial"/>
              <w:sz w:val="24"/>
              <w:szCs w:val="20"/>
            </w:rPr>
            <w:t>Dezvoltarea infrastructurii edilitare;</w:t>
          </w:r>
        </w:p>
        <w:p w:rsidR="00BA2D0C" w:rsidRPr="00FE10DC" w:rsidRDefault="00BA2D0C" w:rsidP="00C96F6C">
          <w:pPr>
            <w:pStyle w:val="Listparagraf"/>
            <w:numPr>
              <w:ilvl w:val="0"/>
              <w:numId w:val="11"/>
            </w:numPr>
            <w:spacing w:after="0" w:line="240" w:lineRule="auto"/>
            <w:ind w:left="851" w:hanging="425"/>
            <w:jc w:val="both"/>
            <w:rPr>
              <w:rFonts w:ascii="Arial" w:eastAsia="Times New Roman" w:hAnsi="Arial" w:cs="Arial"/>
              <w:sz w:val="24"/>
              <w:szCs w:val="24"/>
            </w:rPr>
          </w:pPr>
          <w:r w:rsidRPr="00C96F6C">
            <w:rPr>
              <w:rFonts w:ascii="Arial" w:eastAsia="Times New Roman" w:hAnsi="Arial" w:cs="Arial"/>
              <w:sz w:val="24"/>
              <w:szCs w:val="20"/>
            </w:rPr>
            <w:t>Stabilirea statutului juridic și circulația terenurilor</w:t>
          </w:r>
        </w:p>
        <w:p w:rsidR="00FE10DC" w:rsidRDefault="00FE10DC" w:rsidP="00FE10DC">
          <w:pPr>
            <w:pStyle w:val="Listparagraf"/>
            <w:numPr>
              <w:ilvl w:val="0"/>
              <w:numId w:val="11"/>
            </w:numPr>
            <w:spacing w:after="0" w:line="240" w:lineRule="auto"/>
            <w:ind w:left="851" w:hanging="425"/>
            <w:jc w:val="both"/>
            <w:rPr>
              <w:rFonts w:ascii="Arial" w:eastAsia="Times New Roman" w:hAnsi="Arial" w:cs="Arial"/>
              <w:sz w:val="24"/>
              <w:szCs w:val="24"/>
            </w:rPr>
          </w:pPr>
          <w:r w:rsidRPr="00FE10DC">
            <w:rPr>
              <w:rFonts w:ascii="Arial" w:eastAsia="Times New Roman" w:hAnsi="Arial" w:cs="Arial"/>
              <w:sz w:val="24"/>
              <w:szCs w:val="24"/>
            </w:rPr>
            <w:t>Interventiile urbanistice in amplasament constau in valorificarea terenului –sistematizarea pe verticala, dezvoltarea constructiilor propuse – sala de evenimente, restaurant rustic, manej cai, anexe, spatii tehnice, amenajare alei carosabile incinta, parcaje, spatii verzi.</w:t>
          </w:r>
        </w:p>
        <w:p w:rsidR="00DF15FC" w:rsidRDefault="00DF15FC" w:rsidP="00FE10DC">
          <w:pPr>
            <w:pStyle w:val="Listparagraf"/>
            <w:numPr>
              <w:ilvl w:val="0"/>
              <w:numId w:val="11"/>
            </w:numPr>
            <w:spacing w:after="0" w:line="240" w:lineRule="auto"/>
            <w:ind w:left="851" w:hanging="425"/>
            <w:jc w:val="both"/>
            <w:rPr>
              <w:rFonts w:ascii="Arial" w:eastAsia="Times New Roman" w:hAnsi="Arial" w:cs="Arial"/>
              <w:sz w:val="24"/>
              <w:szCs w:val="24"/>
            </w:rPr>
          </w:pPr>
          <w:r>
            <w:rPr>
              <w:rFonts w:ascii="Arial" w:eastAsia="Times New Roman" w:hAnsi="Arial" w:cs="Arial"/>
              <w:sz w:val="24"/>
              <w:szCs w:val="24"/>
            </w:rPr>
            <w:t>Zonificarea funcțională – reglementări, bilanț territorial:</w:t>
          </w:r>
        </w:p>
        <w:p w:rsidR="00DF15FC" w:rsidRDefault="00DF15FC" w:rsidP="00DF15FC">
          <w:pPr>
            <w:pStyle w:val="Listparagraf"/>
            <w:numPr>
              <w:ilvl w:val="0"/>
              <w:numId w:val="10"/>
            </w:numPr>
            <w:spacing w:after="0" w:line="240" w:lineRule="auto"/>
            <w:jc w:val="both"/>
            <w:rPr>
              <w:rFonts w:ascii="Arial" w:eastAsia="Times New Roman" w:hAnsi="Arial" w:cs="Arial"/>
              <w:sz w:val="24"/>
              <w:szCs w:val="24"/>
            </w:rPr>
          </w:pPr>
          <w:r w:rsidRPr="00DF15FC">
            <w:rPr>
              <w:rFonts w:ascii="Arial" w:eastAsia="Times New Roman" w:hAnsi="Arial" w:cs="Arial"/>
              <w:sz w:val="24"/>
              <w:szCs w:val="24"/>
            </w:rPr>
            <w:t>În teritoriul studiat de 10.925mp., se identifică două zone principale: o zonă de carosabil existentă, alei incintă/parcaje și o zo</w:t>
          </w:r>
          <w:r>
            <w:rPr>
              <w:rFonts w:ascii="Arial" w:eastAsia="Times New Roman" w:hAnsi="Arial" w:cs="Arial"/>
              <w:sz w:val="24"/>
              <w:szCs w:val="24"/>
            </w:rPr>
            <w:t>nă de agrement propusă prin PUZ;</w:t>
          </w:r>
        </w:p>
        <w:p w:rsidR="00DF15FC" w:rsidRDefault="00DF15FC" w:rsidP="00DF15FC">
          <w:pPr>
            <w:pStyle w:val="Listparagraf"/>
            <w:numPr>
              <w:ilvl w:val="0"/>
              <w:numId w:val="10"/>
            </w:numPr>
            <w:spacing w:after="0" w:line="240" w:lineRule="auto"/>
            <w:jc w:val="both"/>
            <w:rPr>
              <w:rFonts w:ascii="Arial" w:eastAsia="Times New Roman" w:hAnsi="Arial" w:cs="Arial"/>
              <w:sz w:val="24"/>
              <w:szCs w:val="24"/>
            </w:rPr>
          </w:pPr>
          <w:r w:rsidRPr="00DF15FC">
            <w:rPr>
              <w:rFonts w:ascii="Arial" w:eastAsia="Times New Roman" w:hAnsi="Arial" w:cs="Arial"/>
              <w:sz w:val="24"/>
              <w:szCs w:val="24"/>
            </w:rPr>
            <w:t>Amplasamentului studiat, conform temei de proiectare se identifica in zona categoria functionala propusa – agrement- sala de evenimente, restaurant rustic, manej cai, anexe, spații tehnice, accese utilități/racorduri, etc.), poziționată în vecinatatea unui drum de exploatare care face legatura cu drumul  national DN6(E70).</w:t>
          </w:r>
        </w:p>
        <w:p w:rsidR="00DF15FC" w:rsidRDefault="00DF15FC" w:rsidP="00DF15FC">
          <w:pPr>
            <w:pStyle w:val="Listparagraf"/>
            <w:numPr>
              <w:ilvl w:val="0"/>
              <w:numId w:val="10"/>
            </w:numPr>
            <w:spacing w:after="0" w:line="240" w:lineRule="auto"/>
            <w:jc w:val="both"/>
            <w:rPr>
              <w:rFonts w:ascii="Arial" w:eastAsia="Times New Roman" w:hAnsi="Arial" w:cs="Arial"/>
              <w:sz w:val="24"/>
              <w:szCs w:val="24"/>
            </w:rPr>
          </w:pPr>
          <w:r w:rsidRPr="006223F0">
            <w:rPr>
              <w:rFonts w:ascii="Arial" w:eastAsia="Times New Roman" w:hAnsi="Arial" w:cs="Arial"/>
              <w:sz w:val="24"/>
              <w:szCs w:val="24"/>
            </w:rPr>
            <w:t>Indicii POT si CUT in situatia existenta sunt 0,0, iar cei propusi se stabilesc prin prezenta documentatie</w:t>
          </w:r>
          <w:r>
            <w:rPr>
              <w:rFonts w:ascii="Arial" w:eastAsia="Times New Roman" w:hAnsi="Arial" w:cs="Arial"/>
              <w:sz w:val="24"/>
              <w:szCs w:val="24"/>
            </w:rPr>
            <w:t>.</w:t>
          </w:r>
        </w:p>
        <w:p w:rsidR="00222ECA" w:rsidRPr="00222ECA" w:rsidRDefault="00222ECA" w:rsidP="00222ECA">
          <w:pPr>
            <w:pStyle w:val="Listparagraf"/>
            <w:spacing w:after="0" w:line="240" w:lineRule="auto"/>
            <w:ind w:left="1149"/>
            <w:jc w:val="both"/>
            <w:rPr>
              <w:rFonts w:ascii="Arial" w:eastAsia="Times New Roman" w:hAnsi="Arial" w:cs="Arial"/>
              <w:sz w:val="24"/>
              <w:szCs w:val="24"/>
            </w:rPr>
          </w:pPr>
          <w:r w:rsidRPr="00222ECA">
            <w:rPr>
              <w:rFonts w:ascii="Arial" w:eastAsia="Times New Roman" w:hAnsi="Arial" w:cs="Arial"/>
              <w:sz w:val="24"/>
              <w:szCs w:val="24"/>
            </w:rPr>
            <w:t>Bilantul teritorial in zona studiata;</w:t>
          </w:r>
        </w:p>
        <w:p w:rsidR="00222ECA" w:rsidRPr="00222ECA" w:rsidRDefault="00222ECA" w:rsidP="00222ECA">
          <w:pPr>
            <w:pStyle w:val="Listparagraf"/>
            <w:spacing w:after="0" w:line="240" w:lineRule="auto"/>
            <w:ind w:left="1149"/>
            <w:rPr>
              <w:rFonts w:ascii="Arial" w:eastAsia="Times New Roman" w:hAnsi="Arial" w:cs="Arial"/>
              <w:sz w:val="24"/>
              <w:szCs w:val="24"/>
            </w:rPr>
          </w:pP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1403"/>
            <w:gridCol w:w="1032"/>
            <w:gridCol w:w="1519"/>
            <w:gridCol w:w="1001"/>
          </w:tblGrid>
          <w:tr w:rsidR="00222ECA" w:rsidRPr="00222ECA" w:rsidTr="00204586">
            <w:tc>
              <w:tcPr>
                <w:tcW w:w="3433" w:type="dxa"/>
                <w:tcBorders>
                  <w:top w:val="single" w:sz="4" w:space="0" w:color="auto"/>
                  <w:left w:val="single" w:sz="4" w:space="0" w:color="auto"/>
                  <w:bottom w:val="nil"/>
                  <w:right w:val="single" w:sz="4" w:space="0" w:color="auto"/>
                </w:tcBorders>
                <w:hideMark/>
              </w:tcPr>
              <w:p w:rsidR="00222ECA" w:rsidRPr="00222ECA" w:rsidRDefault="00222ECA" w:rsidP="00222ECA">
                <w:pPr>
                  <w:spacing w:after="0" w:line="240" w:lineRule="auto"/>
                  <w:ind w:firstLine="720"/>
                  <w:jc w:val="both"/>
                  <w:rPr>
                    <w:rFonts w:ascii="Arial" w:eastAsia="Times New Roman" w:hAnsi="Arial" w:cs="Arial"/>
                    <w:sz w:val="24"/>
                    <w:szCs w:val="24"/>
                  </w:rPr>
                </w:pPr>
                <w:r w:rsidRPr="00222ECA">
                  <w:rPr>
                    <w:rFonts w:ascii="Arial" w:eastAsia="Times New Roman" w:hAnsi="Arial" w:cs="Arial"/>
                    <w:sz w:val="24"/>
                    <w:szCs w:val="24"/>
                  </w:rPr>
                  <w:t xml:space="preserve">Zone functionale </w:t>
                </w:r>
              </w:p>
            </w:tc>
            <w:tc>
              <w:tcPr>
                <w:tcW w:w="2435" w:type="dxa"/>
                <w:gridSpan w:val="2"/>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ind w:firstLine="720"/>
                  <w:jc w:val="both"/>
                  <w:rPr>
                    <w:rFonts w:ascii="Arial" w:eastAsia="Times New Roman" w:hAnsi="Arial" w:cs="Arial"/>
                    <w:sz w:val="24"/>
                    <w:szCs w:val="24"/>
                  </w:rPr>
                </w:pPr>
                <w:r w:rsidRPr="00222ECA">
                  <w:rPr>
                    <w:rFonts w:ascii="Arial" w:eastAsia="Times New Roman" w:hAnsi="Arial" w:cs="Arial"/>
                    <w:sz w:val="24"/>
                    <w:szCs w:val="24"/>
                  </w:rPr>
                  <w:t xml:space="preserve">         existent</w:t>
                </w:r>
              </w:p>
            </w:tc>
            <w:tc>
              <w:tcPr>
                <w:tcW w:w="2520" w:type="dxa"/>
                <w:gridSpan w:val="2"/>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ind w:firstLine="720"/>
                  <w:jc w:val="both"/>
                  <w:rPr>
                    <w:rFonts w:ascii="Arial" w:eastAsia="Times New Roman" w:hAnsi="Arial" w:cs="Arial"/>
                    <w:sz w:val="24"/>
                    <w:szCs w:val="24"/>
                  </w:rPr>
                </w:pPr>
                <w:r w:rsidRPr="00222ECA">
                  <w:rPr>
                    <w:rFonts w:ascii="Arial" w:eastAsia="Times New Roman" w:hAnsi="Arial" w:cs="Arial"/>
                    <w:sz w:val="24"/>
                    <w:szCs w:val="24"/>
                  </w:rPr>
                  <w:t xml:space="preserve">           propus</w:t>
                </w:r>
              </w:p>
            </w:tc>
          </w:tr>
          <w:tr w:rsidR="00222ECA" w:rsidRPr="00222ECA" w:rsidTr="00204586">
            <w:tc>
              <w:tcPr>
                <w:tcW w:w="3433" w:type="dxa"/>
                <w:tcBorders>
                  <w:top w:val="nil"/>
                  <w:left w:val="single" w:sz="4" w:space="0" w:color="auto"/>
                  <w:bottom w:val="single" w:sz="4" w:space="0" w:color="auto"/>
                  <w:right w:val="single" w:sz="4" w:space="0" w:color="auto"/>
                </w:tcBorders>
              </w:tcPr>
              <w:p w:rsidR="00222ECA" w:rsidRPr="00222ECA" w:rsidRDefault="00222ECA" w:rsidP="00222ECA">
                <w:pPr>
                  <w:spacing w:after="0" w:line="240" w:lineRule="auto"/>
                  <w:ind w:firstLine="720"/>
                  <w:jc w:val="both"/>
                  <w:rPr>
                    <w:rFonts w:ascii="Arial" w:eastAsia="Times New Roman" w:hAnsi="Arial" w:cs="Arial"/>
                    <w:sz w:val="24"/>
                    <w:szCs w:val="24"/>
                  </w:rPr>
                </w:pPr>
              </w:p>
            </w:tc>
            <w:tc>
              <w:tcPr>
                <w:tcW w:w="1403"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ind w:firstLine="720"/>
                  <w:jc w:val="both"/>
                  <w:rPr>
                    <w:rFonts w:ascii="Arial" w:eastAsia="Times New Roman" w:hAnsi="Arial" w:cs="Arial"/>
                    <w:sz w:val="24"/>
                    <w:szCs w:val="24"/>
                  </w:rPr>
                </w:pPr>
                <w:r w:rsidRPr="00222ECA">
                  <w:rPr>
                    <w:rFonts w:ascii="Arial" w:eastAsia="Times New Roman" w:hAnsi="Arial" w:cs="Arial"/>
                    <w:sz w:val="24"/>
                    <w:szCs w:val="24"/>
                  </w:rPr>
                  <w:t>mp</w:t>
                </w:r>
              </w:p>
            </w:tc>
            <w:tc>
              <w:tcPr>
                <w:tcW w:w="1032"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jc w:val="both"/>
                  <w:rPr>
                    <w:rFonts w:ascii="Arial" w:eastAsia="Times New Roman" w:hAnsi="Arial" w:cs="Arial"/>
                    <w:sz w:val="24"/>
                    <w:szCs w:val="24"/>
                    <w:lang w:val="ro-RO"/>
                  </w:rPr>
                </w:pPr>
                <w:r w:rsidRPr="00222ECA">
                  <w:rPr>
                    <w:rFonts w:ascii="Arial" w:eastAsia="Times New Roman" w:hAnsi="Arial" w:cs="Arial"/>
                    <w:sz w:val="24"/>
                    <w:szCs w:val="24"/>
                    <w:lang w:val="ro-RO"/>
                  </w:rPr>
                  <w:t>%</w:t>
                </w:r>
              </w:p>
            </w:tc>
            <w:tc>
              <w:tcPr>
                <w:tcW w:w="1519"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ind w:firstLine="720"/>
                  <w:jc w:val="both"/>
                  <w:rPr>
                    <w:rFonts w:ascii="Arial" w:eastAsia="Times New Roman" w:hAnsi="Arial" w:cs="Arial"/>
                    <w:sz w:val="24"/>
                    <w:szCs w:val="24"/>
                  </w:rPr>
                </w:pPr>
                <w:r w:rsidRPr="00222ECA">
                  <w:rPr>
                    <w:rFonts w:ascii="Arial" w:eastAsia="Times New Roman" w:hAnsi="Arial" w:cs="Arial"/>
                    <w:sz w:val="24"/>
                    <w:szCs w:val="24"/>
                  </w:rPr>
                  <w:t>mp</w:t>
                </w:r>
              </w:p>
            </w:tc>
            <w:tc>
              <w:tcPr>
                <w:tcW w:w="1001"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jc w:val="both"/>
                  <w:rPr>
                    <w:rFonts w:ascii="Arial" w:eastAsia="Times New Roman" w:hAnsi="Arial" w:cs="Arial"/>
                    <w:sz w:val="24"/>
                    <w:szCs w:val="24"/>
                  </w:rPr>
                </w:pPr>
                <w:r w:rsidRPr="00222ECA">
                  <w:rPr>
                    <w:rFonts w:ascii="Arial" w:eastAsia="Times New Roman" w:hAnsi="Arial" w:cs="Arial"/>
                    <w:sz w:val="24"/>
                    <w:szCs w:val="24"/>
                  </w:rPr>
                  <w:t>%</w:t>
                </w:r>
              </w:p>
            </w:tc>
          </w:tr>
          <w:tr w:rsidR="00222ECA" w:rsidRPr="00222ECA" w:rsidTr="00204586">
            <w:tc>
              <w:tcPr>
                <w:tcW w:w="3433"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jc w:val="both"/>
                  <w:rPr>
                    <w:rFonts w:ascii="Arial" w:eastAsia="Times New Roman" w:hAnsi="Arial" w:cs="Arial"/>
                    <w:sz w:val="24"/>
                    <w:szCs w:val="24"/>
                  </w:rPr>
                </w:pPr>
                <w:r w:rsidRPr="00222ECA">
                  <w:rPr>
                    <w:rFonts w:ascii="Arial" w:eastAsia="Times New Roman" w:hAnsi="Arial" w:cs="Arial"/>
                    <w:sz w:val="24"/>
                    <w:szCs w:val="24"/>
                  </w:rPr>
                  <w:t xml:space="preserve">Suprafata obiective /servici </w:t>
                </w:r>
              </w:p>
            </w:tc>
            <w:tc>
              <w:tcPr>
                <w:tcW w:w="1403"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ind w:firstLine="720"/>
                  <w:jc w:val="right"/>
                  <w:rPr>
                    <w:rFonts w:ascii="Arial" w:eastAsia="Times New Roman" w:hAnsi="Arial" w:cs="Arial"/>
                    <w:sz w:val="24"/>
                    <w:szCs w:val="24"/>
                  </w:rPr>
                </w:pPr>
                <w:r w:rsidRPr="00222ECA">
                  <w:rPr>
                    <w:rFonts w:ascii="Arial" w:eastAsia="Times New Roman" w:hAnsi="Arial" w:cs="Arial"/>
                    <w:sz w:val="24"/>
                    <w:szCs w:val="24"/>
                  </w:rPr>
                  <w:t>-</w:t>
                </w:r>
              </w:p>
            </w:tc>
            <w:tc>
              <w:tcPr>
                <w:tcW w:w="1032" w:type="dxa"/>
                <w:tcBorders>
                  <w:top w:val="single" w:sz="4" w:space="0" w:color="auto"/>
                  <w:left w:val="single" w:sz="4" w:space="0" w:color="auto"/>
                  <w:bottom w:val="single" w:sz="4" w:space="0" w:color="auto"/>
                  <w:right w:val="single" w:sz="4" w:space="0" w:color="auto"/>
                </w:tcBorders>
              </w:tcPr>
              <w:p w:rsidR="00222ECA" w:rsidRPr="00222ECA" w:rsidRDefault="00222ECA" w:rsidP="00222ECA">
                <w:pPr>
                  <w:spacing w:after="0" w:line="240" w:lineRule="auto"/>
                  <w:ind w:firstLine="720"/>
                  <w:jc w:val="right"/>
                  <w:rPr>
                    <w:rFonts w:ascii="Arial" w:eastAsia="Times New Roman" w:hAnsi="Arial" w:cs="Arial"/>
                    <w:sz w:val="24"/>
                    <w:szCs w:val="24"/>
                  </w:rPr>
                </w:pPr>
              </w:p>
            </w:tc>
            <w:tc>
              <w:tcPr>
                <w:tcW w:w="1519"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ind w:firstLine="720"/>
                  <w:jc w:val="right"/>
                  <w:rPr>
                    <w:rFonts w:ascii="Arial" w:eastAsia="Times New Roman" w:hAnsi="Arial" w:cs="Arial"/>
                    <w:sz w:val="24"/>
                    <w:szCs w:val="24"/>
                  </w:rPr>
                </w:pPr>
                <w:r w:rsidRPr="00222ECA">
                  <w:rPr>
                    <w:rFonts w:ascii="Arial" w:eastAsia="Times New Roman" w:hAnsi="Arial" w:cs="Arial"/>
                    <w:sz w:val="24"/>
                    <w:szCs w:val="24"/>
                  </w:rPr>
                  <w:t>862</w:t>
                </w:r>
              </w:p>
            </w:tc>
            <w:tc>
              <w:tcPr>
                <w:tcW w:w="1001"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jc w:val="right"/>
                  <w:rPr>
                    <w:rFonts w:ascii="Arial" w:eastAsia="Times New Roman" w:hAnsi="Arial" w:cs="Arial"/>
                    <w:sz w:val="24"/>
                    <w:szCs w:val="24"/>
                  </w:rPr>
                </w:pPr>
                <w:r w:rsidRPr="00222ECA">
                  <w:rPr>
                    <w:rFonts w:ascii="Arial" w:eastAsia="Times New Roman" w:hAnsi="Arial" w:cs="Arial"/>
                    <w:sz w:val="24"/>
                    <w:szCs w:val="24"/>
                  </w:rPr>
                  <w:t>7,44</w:t>
                </w:r>
              </w:p>
            </w:tc>
          </w:tr>
          <w:tr w:rsidR="00222ECA" w:rsidRPr="00222ECA" w:rsidTr="00204586">
            <w:tc>
              <w:tcPr>
                <w:tcW w:w="3433"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ind w:firstLine="720"/>
                  <w:jc w:val="both"/>
                  <w:rPr>
                    <w:rFonts w:ascii="Arial" w:eastAsia="Times New Roman" w:hAnsi="Arial" w:cs="Arial"/>
                    <w:sz w:val="24"/>
                    <w:szCs w:val="24"/>
                  </w:rPr>
                </w:pPr>
                <w:r w:rsidRPr="00222ECA">
                  <w:rPr>
                    <w:rFonts w:ascii="Arial" w:eastAsia="Times New Roman" w:hAnsi="Arial" w:cs="Arial"/>
                    <w:sz w:val="24"/>
                    <w:szCs w:val="24"/>
                  </w:rPr>
                  <w:t>Circula</w:t>
                </w:r>
                <w:r>
                  <w:rPr>
                    <w:rFonts w:ascii="Arial" w:eastAsia="Times New Roman" w:hAnsi="Arial" w:cs="Arial"/>
                    <w:sz w:val="24"/>
                    <w:szCs w:val="24"/>
                  </w:rPr>
                  <w:t>ț</w:t>
                </w:r>
                <w:r w:rsidRPr="00222ECA">
                  <w:rPr>
                    <w:rFonts w:ascii="Arial" w:eastAsia="Times New Roman" w:hAnsi="Arial" w:cs="Arial"/>
                    <w:sz w:val="24"/>
                    <w:szCs w:val="24"/>
                  </w:rPr>
                  <w:t xml:space="preserve">ii pietonale  </w:t>
                </w:r>
              </w:p>
            </w:tc>
            <w:tc>
              <w:tcPr>
                <w:tcW w:w="1403"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ind w:firstLine="720"/>
                  <w:jc w:val="right"/>
                  <w:rPr>
                    <w:rFonts w:ascii="Arial" w:eastAsia="Times New Roman" w:hAnsi="Arial" w:cs="Arial"/>
                    <w:sz w:val="24"/>
                    <w:szCs w:val="24"/>
                  </w:rPr>
                </w:pPr>
                <w:r w:rsidRPr="00222ECA">
                  <w:rPr>
                    <w:rFonts w:ascii="Arial" w:eastAsia="Times New Roman" w:hAnsi="Arial" w:cs="Arial"/>
                    <w:sz w:val="24"/>
                    <w:szCs w:val="24"/>
                  </w:rPr>
                  <w:t>-</w:t>
                </w:r>
              </w:p>
            </w:tc>
            <w:tc>
              <w:tcPr>
                <w:tcW w:w="1032"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ind w:firstLine="720"/>
                  <w:jc w:val="right"/>
                  <w:rPr>
                    <w:rFonts w:ascii="Arial" w:eastAsia="Times New Roman" w:hAnsi="Arial" w:cs="Arial"/>
                    <w:sz w:val="24"/>
                    <w:szCs w:val="24"/>
                  </w:rPr>
                </w:pPr>
              </w:p>
            </w:tc>
            <w:tc>
              <w:tcPr>
                <w:tcW w:w="1519"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ind w:firstLine="720"/>
                  <w:jc w:val="right"/>
                  <w:rPr>
                    <w:rFonts w:ascii="Arial" w:eastAsia="Times New Roman" w:hAnsi="Arial" w:cs="Arial"/>
                    <w:sz w:val="24"/>
                    <w:szCs w:val="24"/>
                  </w:rPr>
                </w:pPr>
                <w:r w:rsidRPr="00222ECA">
                  <w:rPr>
                    <w:rFonts w:ascii="Arial" w:eastAsia="Times New Roman" w:hAnsi="Arial" w:cs="Arial"/>
                    <w:sz w:val="24"/>
                    <w:szCs w:val="24"/>
                  </w:rPr>
                  <w:t>400</w:t>
                </w:r>
              </w:p>
            </w:tc>
            <w:tc>
              <w:tcPr>
                <w:tcW w:w="1001"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jc w:val="right"/>
                  <w:rPr>
                    <w:rFonts w:ascii="Arial" w:eastAsia="Times New Roman" w:hAnsi="Arial" w:cs="Arial"/>
                    <w:sz w:val="24"/>
                    <w:szCs w:val="24"/>
                  </w:rPr>
                </w:pPr>
                <w:r w:rsidRPr="00222ECA">
                  <w:rPr>
                    <w:rFonts w:ascii="Arial" w:eastAsia="Times New Roman" w:hAnsi="Arial" w:cs="Arial"/>
                    <w:sz w:val="24"/>
                    <w:szCs w:val="24"/>
                  </w:rPr>
                  <w:t>3,46</w:t>
                </w:r>
              </w:p>
            </w:tc>
          </w:tr>
          <w:tr w:rsidR="00222ECA" w:rsidRPr="00222ECA" w:rsidTr="00204586">
            <w:tc>
              <w:tcPr>
                <w:tcW w:w="3433"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ind w:firstLine="720"/>
                  <w:jc w:val="both"/>
                  <w:rPr>
                    <w:rFonts w:ascii="Arial" w:eastAsia="Times New Roman" w:hAnsi="Arial" w:cs="Arial"/>
                    <w:sz w:val="24"/>
                    <w:szCs w:val="24"/>
                  </w:rPr>
                </w:pPr>
                <w:r w:rsidRPr="00222ECA">
                  <w:rPr>
                    <w:rFonts w:ascii="Arial" w:eastAsia="Times New Roman" w:hAnsi="Arial" w:cs="Arial"/>
                    <w:sz w:val="24"/>
                    <w:szCs w:val="24"/>
                  </w:rPr>
                  <w:t>Circulatii carosabile/  parcaje</w:t>
                </w:r>
              </w:p>
            </w:tc>
            <w:tc>
              <w:tcPr>
                <w:tcW w:w="1403"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jc w:val="right"/>
                  <w:rPr>
                    <w:rFonts w:ascii="Arial" w:eastAsia="Times New Roman" w:hAnsi="Arial" w:cs="Arial"/>
                    <w:sz w:val="24"/>
                    <w:szCs w:val="24"/>
                  </w:rPr>
                </w:pPr>
                <w:r w:rsidRPr="00222ECA">
                  <w:rPr>
                    <w:rFonts w:ascii="Arial" w:eastAsia="Times New Roman" w:hAnsi="Arial" w:cs="Arial"/>
                    <w:sz w:val="24"/>
                    <w:szCs w:val="24"/>
                  </w:rPr>
                  <w:t xml:space="preserve">        652</w:t>
                </w:r>
              </w:p>
            </w:tc>
            <w:tc>
              <w:tcPr>
                <w:tcW w:w="1032"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jc w:val="right"/>
                  <w:rPr>
                    <w:rFonts w:ascii="Arial" w:eastAsia="Times New Roman" w:hAnsi="Arial" w:cs="Arial"/>
                    <w:sz w:val="24"/>
                    <w:szCs w:val="24"/>
                  </w:rPr>
                </w:pPr>
                <w:r w:rsidRPr="00222ECA">
                  <w:rPr>
                    <w:rFonts w:ascii="Arial" w:eastAsia="Times New Roman" w:hAnsi="Arial" w:cs="Arial"/>
                    <w:sz w:val="24"/>
                    <w:szCs w:val="24"/>
                  </w:rPr>
                  <w:t xml:space="preserve">  5,63</w:t>
                </w:r>
              </w:p>
            </w:tc>
            <w:tc>
              <w:tcPr>
                <w:tcW w:w="1519"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ind w:firstLine="720"/>
                  <w:jc w:val="right"/>
                  <w:rPr>
                    <w:rFonts w:ascii="Arial" w:eastAsia="Times New Roman" w:hAnsi="Arial" w:cs="Arial"/>
                    <w:sz w:val="24"/>
                    <w:szCs w:val="24"/>
                  </w:rPr>
                </w:pPr>
                <w:r w:rsidRPr="00222ECA">
                  <w:rPr>
                    <w:rFonts w:ascii="Arial" w:eastAsia="Times New Roman" w:hAnsi="Arial" w:cs="Arial"/>
                    <w:sz w:val="24"/>
                    <w:szCs w:val="24"/>
                  </w:rPr>
                  <w:t>1790</w:t>
                </w:r>
              </w:p>
            </w:tc>
            <w:tc>
              <w:tcPr>
                <w:tcW w:w="1001"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jc w:val="right"/>
                  <w:rPr>
                    <w:rFonts w:ascii="Arial" w:eastAsia="Times New Roman" w:hAnsi="Arial" w:cs="Arial"/>
                    <w:sz w:val="24"/>
                    <w:szCs w:val="24"/>
                  </w:rPr>
                </w:pPr>
                <w:r w:rsidRPr="00222ECA">
                  <w:rPr>
                    <w:rFonts w:ascii="Arial" w:eastAsia="Times New Roman" w:hAnsi="Arial" w:cs="Arial"/>
                    <w:sz w:val="24"/>
                    <w:szCs w:val="24"/>
                  </w:rPr>
                  <w:t>15,46</w:t>
                </w:r>
              </w:p>
            </w:tc>
          </w:tr>
          <w:tr w:rsidR="00222ECA" w:rsidRPr="00222ECA" w:rsidTr="00204586">
            <w:tc>
              <w:tcPr>
                <w:tcW w:w="3433"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jc w:val="both"/>
                  <w:rPr>
                    <w:rFonts w:ascii="Arial" w:eastAsia="Times New Roman" w:hAnsi="Arial" w:cs="Arial"/>
                    <w:sz w:val="24"/>
                    <w:szCs w:val="24"/>
                  </w:rPr>
                </w:pPr>
                <w:r w:rsidRPr="00222ECA">
                  <w:rPr>
                    <w:rFonts w:ascii="Arial" w:eastAsia="Times New Roman" w:hAnsi="Arial" w:cs="Arial"/>
                    <w:sz w:val="24"/>
                    <w:szCs w:val="24"/>
                  </w:rPr>
                  <w:t xml:space="preserve">        Teren liber/neproductiv </w:t>
                </w:r>
              </w:p>
            </w:tc>
            <w:tc>
              <w:tcPr>
                <w:tcW w:w="1403"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jc w:val="right"/>
                  <w:rPr>
                    <w:rFonts w:ascii="Arial" w:eastAsia="Times New Roman" w:hAnsi="Arial" w:cs="Arial"/>
                    <w:sz w:val="24"/>
                    <w:szCs w:val="24"/>
                  </w:rPr>
                </w:pPr>
                <w:r w:rsidRPr="00222ECA">
                  <w:rPr>
                    <w:rFonts w:ascii="Arial" w:eastAsia="Times New Roman" w:hAnsi="Arial" w:cs="Arial"/>
                    <w:sz w:val="24"/>
                    <w:szCs w:val="24"/>
                  </w:rPr>
                  <w:t xml:space="preserve">    10 925</w:t>
                </w:r>
              </w:p>
            </w:tc>
            <w:tc>
              <w:tcPr>
                <w:tcW w:w="1032"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jc w:val="right"/>
                  <w:rPr>
                    <w:rFonts w:ascii="Arial" w:eastAsia="Times New Roman" w:hAnsi="Arial" w:cs="Arial"/>
                    <w:sz w:val="24"/>
                    <w:szCs w:val="24"/>
                  </w:rPr>
                </w:pPr>
                <w:r w:rsidRPr="00222ECA">
                  <w:rPr>
                    <w:rFonts w:ascii="Arial" w:eastAsia="Times New Roman" w:hAnsi="Arial" w:cs="Arial"/>
                    <w:sz w:val="24"/>
                    <w:szCs w:val="24"/>
                  </w:rPr>
                  <w:t xml:space="preserve"> 94,37</w:t>
                </w:r>
              </w:p>
            </w:tc>
            <w:tc>
              <w:tcPr>
                <w:tcW w:w="1519"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ind w:firstLine="720"/>
                  <w:jc w:val="right"/>
                  <w:rPr>
                    <w:rFonts w:ascii="Arial" w:eastAsia="Times New Roman" w:hAnsi="Arial" w:cs="Arial"/>
                    <w:sz w:val="24"/>
                    <w:szCs w:val="24"/>
                  </w:rPr>
                </w:pPr>
                <w:r w:rsidRPr="00222ECA">
                  <w:rPr>
                    <w:rFonts w:ascii="Arial" w:eastAsia="Times New Roman" w:hAnsi="Arial" w:cs="Arial"/>
                    <w:sz w:val="24"/>
                    <w:szCs w:val="24"/>
                  </w:rPr>
                  <w:t>-</w:t>
                </w:r>
              </w:p>
            </w:tc>
            <w:tc>
              <w:tcPr>
                <w:tcW w:w="1001" w:type="dxa"/>
                <w:tcBorders>
                  <w:top w:val="single" w:sz="4" w:space="0" w:color="auto"/>
                  <w:left w:val="single" w:sz="4" w:space="0" w:color="auto"/>
                  <w:bottom w:val="single" w:sz="4" w:space="0" w:color="auto"/>
                  <w:right w:val="single" w:sz="4" w:space="0" w:color="auto"/>
                </w:tcBorders>
              </w:tcPr>
              <w:p w:rsidR="00222ECA" w:rsidRPr="00222ECA" w:rsidRDefault="00222ECA" w:rsidP="00222ECA">
                <w:pPr>
                  <w:spacing w:after="0" w:line="240" w:lineRule="auto"/>
                  <w:ind w:firstLine="720"/>
                  <w:jc w:val="right"/>
                  <w:rPr>
                    <w:rFonts w:ascii="Arial" w:eastAsia="Times New Roman" w:hAnsi="Arial" w:cs="Arial"/>
                    <w:sz w:val="24"/>
                    <w:szCs w:val="24"/>
                  </w:rPr>
                </w:pPr>
                <w:r w:rsidRPr="00222ECA">
                  <w:rPr>
                    <w:rFonts w:ascii="Arial" w:eastAsia="Times New Roman" w:hAnsi="Arial" w:cs="Arial"/>
                    <w:sz w:val="24"/>
                    <w:szCs w:val="24"/>
                  </w:rPr>
                  <w:t>-</w:t>
                </w:r>
              </w:p>
            </w:tc>
          </w:tr>
          <w:tr w:rsidR="00222ECA" w:rsidRPr="00222ECA" w:rsidTr="00204586">
            <w:tc>
              <w:tcPr>
                <w:tcW w:w="3433"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ind w:firstLine="720"/>
                  <w:jc w:val="both"/>
                  <w:rPr>
                    <w:rFonts w:ascii="Arial" w:eastAsia="Times New Roman" w:hAnsi="Arial" w:cs="Arial"/>
                    <w:sz w:val="24"/>
                    <w:szCs w:val="24"/>
                  </w:rPr>
                </w:pPr>
                <w:r w:rsidRPr="00222ECA">
                  <w:rPr>
                    <w:rFonts w:ascii="Arial" w:eastAsia="Times New Roman" w:hAnsi="Arial" w:cs="Arial"/>
                    <w:sz w:val="24"/>
                    <w:szCs w:val="24"/>
                  </w:rPr>
                  <w:t xml:space="preserve">Spatii verzi amenajate </w:t>
                </w:r>
              </w:p>
            </w:tc>
            <w:tc>
              <w:tcPr>
                <w:tcW w:w="1403"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ind w:firstLine="720"/>
                  <w:jc w:val="right"/>
                  <w:rPr>
                    <w:rFonts w:ascii="Arial" w:eastAsia="Times New Roman" w:hAnsi="Arial" w:cs="Arial"/>
                    <w:sz w:val="24"/>
                    <w:szCs w:val="24"/>
                  </w:rPr>
                </w:pPr>
                <w:r w:rsidRPr="00222ECA">
                  <w:rPr>
                    <w:rFonts w:ascii="Arial" w:eastAsia="Times New Roman" w:hAnsi="Arial" w:cs="Arial"/>
                    <w:sz w:val="24"/>
                    <w:szCs w:val="24"/>
                  </w:rPr>
                  <w:t>-</w:t>
                </w:r>
              </w:p>
            </w:tc>
            <w:tc>
              <w:tcPr>
                <w:tcW w:w="1032"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ind w:firstLine="720"/>
                  <w:jc w:val="right"/>
                  <w:rPr>
                    <w:rFonts w:ascii="Arial" w:eastAsia="Times New Roman" w:hAnsi="Arial" w:cs="Arial"/>
                    <w:sz w:val="24"/>
                    <w:szCs w:val="24"/>
                  </w:rPr>
                </w:pPr>
                <w:r w:rsidRPr="00222ECA">
                  <w:rPr>
                    <w:rFonts w:ascii="Arial" w:eastAsia="Times New Roman" w:hAnsi="Arial" w:cs="Arial"/>
                    <w:sz w:val="24"/>
                    <w:szCs w:val="24"/>
                  </w:rPr>
                  <w:t>-</w:t>
                </w:r>
              </w:p>
            </w:tc>
            <w:tc>
              <w:tcPr>
                <w:tcW w:w="1519"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ind w:firstLine="720"/>
                  <w:jc w:val="right"/>
                  <w:rPr>
                    <w:rFonts w:ascii="Arial" w:eastAsia="Times New Roman" w:hAnsi="Arial" w:cs="Arial"/>
                    <w:sz w:val="24"/>
                    <w:szCs w:val="24"/>
                  </w:rPr>
                </w:pPr>
                <w:r w:rsidRPr="00222ECA">
                  <w:rPr>
                    <w:rFonts w:ascii="Arial" w:eastAsia="Times New Roman" w:hAnsi="Arial" w:cs="Arial"/>
                    <w:sz w:val="24"/>
                    <w:szCs w:val="24"/>
                  </w:rPr>
                  <w:t>8525</w:t>
                </w:r>
              </w:p>
            </w:tc>
            <w:tc>
              <w:tcPr>
                <w:tcW w:w="1001"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jc w:val="right"/>
                  <w:rPr>
                    <w:rFonts w:ascii="Arial" w:eastAsia="Times New Roman" w:hAnsi="Arial" w:cs="Arial"/>
                    <w:sz w:val="24"/>
                    <w:szCs w:val="24"/>
                  </w:rPr>
                </w:pPr>
                <w:r w:rsidRPr="00222ECA">
                  <w:rPr>
                    <w:rFonts w:ascii="Arial" w:eastAsia="Times New Roman" w:hAnsi="Arial" w:cs="Arial"/>
                    <w:sz w:val="24"/>
                    <w:szCs w:val="24"/>
                  </w:rPr>
                  <w:t>73,64</w:t>
                </w:r>
              </w:p>
            </w:tc>
          </w:tr>
          <w:tr w:rsidR="00222ECA" w:rsidRPr="00222ECA" w:rsidTr="00204586">
            <w:trPr>
              <w:trHeight w:val="386"/>
            </w:trPr>
            <w:tc>
              <w:tcPr>
                <w:tcW w:w="3433"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ind w:firstLine="720"/>
                  <w:jc w:val="both"/>
                  <w:rPr>
                    <w:rFonts w:ascii="Arial" w:eastAsia="Times New Roman" w:hAnsi="Arial" w:cs="Arial"/>
                    <w:sz w:val="24"/>
                    <w:szCs w:val="24"/>
                  </w:rPr>
                </w:pPr>
                <w:r w:rsidRPr="00222ECA">
                  <w:rPr>
                    <w:rFonts w:ascii="Arial" w:eastAsia="Times New Roman" w:hAnsi="Arial" w:cs="Arial"/>
                    <w:sz w:val="24"/>
                    <w:szCs w:val="24"/>
                  </w:rPr>
                  <w:t xml:space="preserve">Zona utilitati/deseuri  </w:t>
                </w:r>
              </w:p>
            </w:tc>
            <w:tc>
              <w:tcPr>
                <w:tcW w:w="1403"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ind w:firstLine="720"/>
                  <w:jc w:val="right"/>
                  <w:rPr>
                    <w:rFonts w:ascii="Arial" w:eastAsia="Times New Roman" w:hAnsi="Arial" w:cs="Arial"/>
                    <w:sz w:val="24"/>
                    <w:szCs w:val="24"/>
                  </w:rPr>
                </w:pPr>
                <w:r w:rsidRPr="00222ECA">
                  <w:rPr>
                    <w:rFonts w:ascii="Arial" w:eastAsia="Times New Roman" w:hAnsi="Arial" w:cs="Arial"/>
                    <w:sz w:val="24"/>
                    <w:szCs w:val="24"/>
                  </w:rPr>
                  <w:t>-</w:t>
                </w:r>
              </w:p>
            </w:tc>
            <w:tc>
              <w:tcPr>
                <w:tcW w:w="1032"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ind w:firstLine="720"/>
                  <w:jc w:val="right"/>
                  <w:rPr>
                    <w:rFonts w:ascii="Arial" w:eastAsia="Times New Roman" w:hAnsi="Arial" w:cs="Arial"/>
                    <w:sz w:val="24"/>
                    <w:szCs w:val="24"/>
                  </w:rPr>
                </w:pPr>
                <w:r w:rsidRPr="00222ECA">
                  <w:rPr>
                    <w:rFonts w:ascii="Arial" w:eastAsia="Times New Roman" w:hAnsi="Arial" w:cs="Arial"/>
                    <w:sz w:val="24"/>
                    <w:szCs w:val="24"/>
                  </w:rPr>
                  <w:t>-</w:t>
                </w:r>
              </w:p>
            </w:tc>
            <w:tc>
              <w:tcPr>
                <w:tcW w:w="1519"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ind w:firstLine="720"/>
                  <w:jc w:val="right"/>
                  <w:rPr>
                    <w:rFonts w:ascii="Arial" w:eastAsia="Times New Roman" w:hAnsi="Arial" w:cs="Arial"/>
                    <w:sz w:val="24"/>
                    <w:szCs w:val="24"/>
                  </w:rPr>
                </w:pPr>
                <w:r w:rsidRPr="00222ECA">
                  <w:rPr>
                    <w:rFonts w:ascii="Arial" w:eastAsia="Times New Roman" w:hAnsi="Arial" w:cs="Arial"/>
                    <w:sz w:val="24"/>
                    <w:szCs w:val="24"/>
                  </w:rPr>
                  <w:t>40</w:t>
                </w:r>
              </w:p>
            </w:tc>
            <w:tc>
              <w:tcPr>
                <w:tcW w:w="1001"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jc w:val="right"/>
                  <w:rPr>
                    <w:rFonts w:ascii="Arial" w:eastAsia="Times New Roman" w:hAnsi="Arial" w:cs="Arial"/>
                    <w:sz w:val="24"/>
                    <w:szCs w:val="24"/>
                  </w:rPr>
                </w:pPr>
                <w:r w:rsidRPr="00222ECA">
                  <w:rPr>
                    <w:rFonts w:ascii="Arial" w:eastAsia="Times New Roman" w:hAnsi="Arial" w:cs="Arial"/>
                    <w:sz w:val="24"/>
                    <w:szCs w:val="24"/>
                  </w:rPr>
                  <w:t>0,35</w:t>
                </w:r>
              </w:p>
            </w:tc>
          </w:tr>
          <w:tr w:rsidR="00222ECA" w:rsidRPr="00222ECA" w:rsidTr="00204586">
            <w:tc>
              <w:tcPr>
                <w:tcW w:w="3433"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ind w:firstLine="720"/>
                  <w:jc w:val="both"/>
                  <w:rPr>
                    <w:rFonts w:ascii="Arial" w:eastAsia="Times New Roman" w:hAnsi="Arial" w:cs="Arial"/>
                    <w:sz w:val="24"/>
                    <w:szCs w:val="24"/>
                  </w:rPr>
                </w:pPr>
              </w:p>
            </w:tc>
            <w:tc>
              <w:tcPr>
                <w:tcW w:w="1403"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ind w:firstLine="720"/>
                  <w:jc w:val="right"/>
                  <w:rPr>
                    <w:rFonts w:ascii="Arial" w:eastAsia="Times New Roman" w:hAnsi="Arial" w:cs="Arial"/>
                    <w:sz w:val="24"/>
                    <w:szCs w:val="24"/>
                  </w:rPr>
                </w:pPr>
              </w:p>
            </w:tc>
            <w:tc>
              <w:tcPr>
                <w:tcW w:w="1032"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ind w:firstLine="720"/>
                  <w:jc w:val="right"/>
                  <w:rPr>
                    <w:rFonts w:ascii="Arial" w:eastAsia="Times New Roman" w:hAnsi="Arial" w:cs="Arial"/>
                    <w:sz w:val="24"/>
                    <w:szCs w:val="24"/>
                  </w:rPr>
                </w:pPr>
              </w:p>
            </w:tc>
            <w:tc>
              <w:tcPr>
                <w:tcW w:w="1519"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ind w:firstLine="720"/>
                  <w:jc w:val="right"/>
                  <w:rPr>
                    <w:rFonts w:ascii="Arial" w:eastAsia="Times New Roman" w:hAnsi="Arial" w:cs="Arial"/>
                    <w:sz w:val="24"/>
                    <w:szCs w:val="24"/>
                  </w:rPr>
                </w:pPr>
              </w:p>
            </w:tc>
            <w:tc>
              <w:tcPr>
                <w:tcW w:w="1001"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ind w:firstLine="720"/>
                  <w:jc w:val="right"/>
                  <w:rPr>
                    <w:rFonts w:ascii="Arial" w:eastAsia="Times New Roman" w:hAnsi="Arial" w:cs="Arial"/>
                    <w:sz w:val="24"/>
                    <w:szCs w:val="24"/>
                  </w:rPr>
                </w:pPr>
              </w:p>
            </w:tc>
          </w:tr>
          <w:tr w:rsidR="00222ECA" w:rsidRPr="00222ECA" w:rsidTr="00204586">
            <w:tc>
              <w:tcPr>
                <w:tcW w:w="3433"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ind w:firstLine="720"/>
                  <w:jc w:val="both"/>
                  <w:rPr>
                    <w:rFonts w:ascii="Arial" w:eastAsia="Times New Roman" w:hAnsi="Arial" w:cs="Arial"/>
                    <w:sz w:val="24"/>
                    <w:szCs w:val="24"/>
                  </w:rPr>
                </w:pPr>
                <w:r w:rsidRPr="00222ECA">
                  <w:rPr>
                    <w:rFonts w:ascii="Arial" w:eastAsia="Times New Roman" w:hAnsi="Arial" w:cs="Arial"/>
                    <w:sz w:val="24"/>
                    <w:szCs w:val="24"/>
                  </w:rPr>
                  <w:t>Total</w:t>
                </w:r>
              </w:p>
            </w:tc>
            <w:tc>
              <w:tcPr>
                <w:tcW w:w="1403"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jc w:val="right"/>
                  <w:rPr>
                    <w:rFonts w:ascii="Arial" w:eastAsia="Times New Roman" w:hAnsi="Arial" w:cs="Arial"/>
                    <w:sz w:val="24"/>
                    <w:szCs w:val="24"/>
                  </w:rPr>
                </w:pPr>
                <w:r w:rsidRPr="00222ECA">
                  <w:rPr>
                    <w:rFonts w:ascii="Arial" w:eastAsia="Times New Roman" w:hAnsi="Arial" w:cs="Arial"/>
                    <w:sz w:val="24"/>
                    <w:szCs w:val="24"/>
                  </w:rPr>
                  <w:t>11577</w:t>
                </w:r>
              </w:p>
            </w:tc>
            <w:tc>
              <w:tcPr>
                <w:tcW w:w="1032"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jc w:val="right"/>
                  <w:rPr>
                    <w:rFonts w:ascii="Arial" w:eastAsia="Times New Roman" w:hAnsi="Arial" w:cs="Arial"/>
                    <w:sz w:val="24"/>
                    <w:szCs w:val="24"/>
                  </w:rPr>
                </w:pPr>
                <w:r w:rsidRPr="00222ECA">
                  <w:rPr>
                    <w:rFonts w:ascii="Arial" w:eastAsia="Times New Roman" w:hAnsi="Arial" w:cs="Arial"/>
                    <w:sz w:val="24"/>
                    <w:szCs w:val="24"/>
                  </w:rPr>
                  <w:t>100</w:t>
                </w:r>
              </w:p>
            </w:tc>
            <w:tc>
              <w:tcPr>
                <w:tcW w:w="1519"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jc w:val="right"/>
                  <w:rPr>
                    <w:rFonts w:ascii="Arial" w:eastAsia="Times New Roman" w:hAnsi="Arial" w:cs="Arial"/>
                    <w:sz w:val="24"/>
                    <w:szCs w:val="24"/>
                  </w:rPr>
                </w:pPr>
                <w:r w:rsidRPr="00222ECA">
                  <w:rPr>
                    <w:rFonts w:ascii="Arial" w:eastAsia="Times New Roman" w:hAnsi="Arial" w:cs="Arial"/>
                    <w:sz w:val="24"/>
                    <w:szCs w:val="24"/>
                  </w:rPr>
                  <w:t>11577</w:t>
                </w:r>
              </w:p>
            </w:tc>
            <w:tc>
              <w:tcPr>
                <w:tcW w:w="1001"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jc w:val="right"/>
                  <w:rPr>
                    <w:rFonts w:ascii="Arial" w:eastAsia="Times New Roman" w:hAnsi="Arial" w:cs="Arial"/>
                    <w:sz w:val="24"/>
                    <w:szCs w:val="24"/>
                  </w:rPr>
                </w:pPr>
                <w:r w:rsidRPr="00222ECA">
                  <w:rPr>
                    <w:rFonts w:ascii="Arial" w:eastAsia="Times New Roman" w:hAnsi="Arial" w:cs="Arial"/>
                    <w:sz w:val="24"/>
                    <w:szCs w:val="24"/>
                  </w:rPr>
                  <w:t>100</w:t>
                </w:r>
              </w:p>
            </w:tc>
          </w:tr>
          <w:tr w:rsidR="00222ECA" w:rsidRPr="00222ECA" w:rsidTr="00204586">
            <w:tc>
              <w:tcPr>
                <w:tcW w:w="3433"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ind w:firstLine="720"/>
                  <w:jc w:val="both"/>
                  <w:rPr>
                    <w:rFonts w:ascii="Arial" w:eastAsia="Times New Roman" w:hAnsi="Arial" w:cs="Arial"/>
                    <w:sz w:val="24"/>
                    <w:szCs w:val="24"/>
                  </w:rPr>
                </w:pPr>
              </w:p>
            </w:tc>
            <w:tc>
              <w:tcPr>
                <w:tcW w:w="1403"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jc w:val="both"/>
                  <w:rPr>
                    <w:rFonts w:ascii="Arial" w:eastAsia="Times New Roman" w:hAnsi="Arial" w:cs="Arial"/>
                    <w:sz w:val="24"/>
                    <w:szCs w:val="24"/>
                  </w:rPr>
                </w:pPr>
              </w:p>
            </w:tc>
            <w:tc>
              <w:tcPr>
                <w:tcW w:w="1032"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jc w:val="both"/>
                  <w:rPr>
                    <w:rFonts w:ascii="Arial" w:eastAsia="Times New Roman" w:hAnsi="Arial" w:cs="Arial"/>
                    <w:sz w:val="24"/>
                    <w:szCs w:val="24"/>
                  </w:rPr>
                </w:pPr>
              </w:p>
            </w:tc>
            <w:tc>
              <w:tcPr>
                <w:tcW w:w="1519"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jc w:val="both"/>
                  <w:rPr>
                    <w:rFonts w:ascii="Arial" w:eastAsia="Times New Roman" w:hAnsi="Arial" w:cs="Arial"/>
                    <w:sz w:val="24"/>
                    <w:szCs w:val="24"/>
                  </w:rPr>
                </w:pPr>
              </w:p>
            </w:tc>
            <w:tc>
              <w:tcPr>
                <w:tcW w:w="1001" w:type="dxa"/>
                <w:tcBorders>
                  <w:top w:val="single" w:sz="4" w:space="0" w:color="auto"/>
                  <w:left w:val="single" w:sz="4" w:space="0" w:color="auto"/>
                  <w:bottom w:val="single" w:sz="4" w:space="0" w:color="auto"/>
                  <w:right w:val="single" w:sz="4" w:space="0" w:color="auto"/>
                </w:tcBorders>
                <w:hideMark/>
              </w:tcPr>
              <w:p w:rsidR="00222ECA" w:rsidRPr="00222ECA" w:rsidRDefault="00222ECA" w:rsidP="00222ECA">
                <w:pPr>
                  <w:spacing w:after="0" w:line="240" w:lineRule="auto"/>
                  <w:jc w:val="both"/>
                  <w:rPr>
                    <w:rFonts w:ascii="Arial" w:eastAsia="Times New Roman" w:hAnsi="Arial" w:cs="Arial"/>
                    <w:sz w:val="24"/>
                    <w:szCs w:val="24"/>
                  </w:rPr>
                </w:pPr>
              </w:p>
            </w:tc>
          </w:tr>
        </w:tbl>
        <w:p w:rsidR="00222ECA" w:rsidRPr="00222ECA" w:rsidRDefault="00222ECA" w:rsidP="00222ECA">
          <w:pPr>
            <w:pStyle w:val="Listparagraf"/>
            <w:spacing w:after="0" w:line="240" w:lineRule="auto"/>
            <w:ind w:left="1149"/>
            <w:jc w:val="both"/>
            <w:rPr>
              <w:rFonts w:ascii="Arial" w:eastAsia="Times New Roman" w:hAnsi="Arial" w:cs="Arial"/>
              <w:sz w:val="24"/>
              <w:szCs w:val="24"/>
            </w:rPr>
          </w:pPr>
          <w:r w:rsidRPr="00222ECA">
            <w:rPr>
              <w:rFonts w:ascii="Arial" w:eastAsia="Times New Roman" w:hAnsi="Arial" w:cs="Arial"/>
              <w:sz w:val="24"/>
              <w:szCs w:val="24"/>
            </w:rPr>
            <w:tab/>
          </w:r>
          <w:r w:rsidRPr="00222ECA">
            <w:rPr>
              <w:rFonts w:ascii="Arial" w:eastAsia="Times New Roman" w:hAnsi="Arial" w:cs="Arial"/>
              <w:sz w:val="24"/>
              <w:szCs w:val="24"/>
            </w:rPr>
            <w:tab/>
          </w:r>
          <w:r w:rsidRPr="00222ECA">
            <w:rPr>
              <w:rFonts w:ascii="Arial" w:eastAsia="Times New Roman" w:hAnsi="Arial" w:cs="Arial"/>
              <w:sz w:val="24"/>
              <w:szCs w:val="24"/>
            </w:rPr>
            <w:tab/>
          </w:r>
          <w:r w:rsidRPr="00222ECA">
            <w:rPr>
              <w:rFonts w:ascii="Arial" w:eastAsia="Times New Roman" w:hAnsi="Arial" w:cs="Arial"/>
              <w:sz w:val="24"/>
              <w:szCs w:val="24"/>
            </w:rPr>
            <w:tab/>
          </w:r>
        </w:p>
        <w:p w:rsidR="00DF15FC" w:rsidRPr="00DF15FC" w:rsidRDefault="00DF15FC" w:rsidP="00DF15FC">
          <w:pPr>
            <w:pStyle w:val="Listparagraf"/>
            <w:spacing w:after="0" w:line="240" w:lineRule="auto"/>
            <w:ind w:left="1149"/>
            <w:jc w:val="both"/>
            <w:rPr>
              <w:rFonts w:ascii="Arial" w:eastAsia="Times New Roman" w:hAnsi="Arial" w:cs="Arial"/>
              <w:sz w:val="24"/>
              <w:szCs w:val="24"/>
            </w:rPr>
          </w:pPr>
        </w:p>
        <w:p w:rsidR="00FE10DC" w:rsidRPr="00FE10DC" w:rsidRDefault="00FE10DC" w:rsidP="00FE10DC">
          <w:pPr>
            <w:pStyle w:val="Listparagraf"/>
            <w:spacing w:after="0" w:line="240" w:lineRule="auto"/>
            <w:ind w:left="1146"/>
            <w:jc w:val="both"/>
            <w:rPr>
              <w:rFonts w:ascii="Arial" w:eastAsia="Times New Roman" w:hAnsi="Arial" w:cs="Arial"/>
              <w:sz w:val="24"/>
              <w:szCs w:val="24"/>
            </w:rPr>
          </w:pPr>
          <w:r w:rsidRPr="00FE10DC">
            <w:rPr>
              <w:rFonts w:ascii="Arial" w:eastAsia="Times New Roman" w:hAnsi="Arial" w:cs="Arial"/>
              <w:sz w:val="24"/>
              <w:szCs w:val="24"/>
            </w:rPr>
            <w:lastRenderedPageBreak/>
            <w:t>POT existent =    0,00                         POT propus =   8%</w:t>
          </w:r>
        </w:p>
        <w:p w:rsidR="00FE10DC" w:rsidRPr="004712EB" w:rsidRDefault="00FE10DC" w:rsidP="00FE10DC">
          <w:pPr>
            <w:pStyle w:val="Listparagraf"/>
            <w:spacing w:after="0" w:line="240" w:lineRule="auto"/>
            <w:ind w:left="1146"/>
            <w:jc w:val="both"/>
            <w:rPr>
              <w:rFonts w:ascii="Arial" w:eastAsia="Times New Roman" w:hAnsi="Arial" w:cs="Arial"/>
              <w:sz w:val="24"/>
              <w:szCs w:val="24"/>
            </w:rPr>
          </w:pPr>
          <w:r w:rsidRPr="00FE10DC">
            <w:rPr>
              <w:rFonts w:ascii="Arial" w:eastAsia="Times New Roman" w:hAnsi="Arial" w:cs="Arial"/>
              <w:sz w:val="24"/>
              <w:szCs w:val="24"/>
            </w:rPr>
            <w:t>CUT existent =    0,00                         CUT propus =  0,8</w:t>
          </w:r>
        </w:p>
        <w:p w:rsidR="004712EB" w:rsidRPr="00C96F6C" w:rsidRDefault="004712EB" w:rsidP="004712EB">
          <w:pPr>
            <w:pStyle w:val="Listparagraf"/>
            <w:spacing w:after="0" w:line="240" w:lineRule="auto"/>
            <w:ind w:left="851"/>
            <w:jc w:val="both"/>
            <w:rPr>
              <w:rFonts w:ascii="Arial" w:eastAsia="Times New Roman" w:hAnsi="Arial" w:cs="Arial"/>
              <w:sz w:val="24"/>
              <w:szCs w:val="24"/>
            </w:rPr>
          </w:pPr>
        </w:p>
        <w:p w:rsidR="001B317B" w:rsidRDefault="008539BA" w:rsidP="001B317B">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DF15FC" w:rsidRPr="00DF15FC" w:rsidRDefault="00DF15FC" w:rsidP="00DF15FC">
          <w:pPr>
            <w:pStyle w:val="Listparagraf"/>
            <w:numPr>
              <w:ilvl w:val="0"/>
              <w:numId w:val="14"/>
            </w:numPr>
            <w:spacing w:after="0" w:line="240" w:lineRule="auto"/>
            <w:jc w:val="both"/>
            <w:rPr>
              <w:rFonts w:ascii="Arial" w:eastAsia="Times New Roman" w:hAnsi="Arial" w:cs="Arial"/>
              <w:sz w:val="24"/>
              <w:szCs w:val="24"/>
            </w:rPr>
          </w:pPr>
          <w:r w:rsidRPr="006223F0">
            <w:rPr>
              <w:rFonts w:ascii="Arial" w:eastAsia="Times New Roman" w:hAnsi="Arial" w:cs="Arial"/>
              <w:sz w:val="24"/>
              <w:szCs w:val="24"/>
            </w:rPr>
            <w:t>Terenul studiat prin prezenta documentatie este situat in extravilan comuna Simian, are folosinta si destinatia actuala neproductiv, iar dupa aprobarea documentatiei PUZ devine inclus in zona existenta cu categoria functionala-</w:t>
          </w:r>
          <w:r w:rsidRPr="006223F0">
            <w:rPr>
              <w:rFonts w:ascii="Arial" w:eastAsia="Times New Roman" w:hAnsi="Arial" w:cs="Arial"/>
              <w:b/>
              <w:sz w:val="24"/>
              <w:szCs w:val="24"/>
            </w:rPr>
            <w:t>Agrement -</w:t>
          </w:r>
          <w:r w:rsidRPr="006223F0">
            <w:rPr>
              <w:rFonts w:ascii="Arial" w:eastAsia="Times New Roman" w:hAnsi="Arial" w:cs="Arial"/>
              <w:sz w:val="24"/>
              <w:szCs w:val="24"/>
            </w:rPr>
            <w:t xml:space="preserve"> </w:t>
          </w:r>
          <w:r w:rsidRPr="006223F0">
            <w:rPr>
              <w:rFonts w:ascii="Arial" w:eastAsia="Times New Roman" w:hAnsi="Arial" w:cs="Arial"/>
              <w:b/>
              <w:sz w:val="24"/>
              <w:szCs w:val="24"/>
            </w:rPr>
            <w:t>Sala evenimente, restaurant rustic, manej cai, anexe, spatii tehnice</w:t>
          </w:r>
        </w:p>
        <w:p w:rsidR="00B40A64" w:rsidRPr="00B40A64" w:rsidRDefault="00B40A64" w:rsidP="00B40A64">
          <w:pPr>
            <w:spacing w:after="0" w:line="240" w:lineRule="auto"/>
            <w:ind w:firstLine="720"/>
            <w:jc w:val="both"/>
            <w:rPr>
              <w:rFonts w:ascii="Arial" w:eastAsia="Times New Roman" w:hAnsi="Arial" w:cs="Arial"/>
              <w:sz w:val="24"/>
              <w:szCs w:val="24"/>
            </w:rPr>
          </w:pPr>
        </w:p>
        <w:p w:rsidR="001B317B" w:rsidRDefault="008539BA" w:rsidP="001B317B">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FE10DC" w:rsidRDefault="00FE10DC" w:rsidP="00FE10DC">
          <w:pPr>
            <w:autoSpaceDE w:val="0"/>
            <w:autoSpaceDN w:val="0"/>
            <w:adjustRightInd w:val="0"/>
            <w:spacing w:after="0" w:line="240" w:lineRule="auto"/>
            <w:ind w:left="426"/>
            <w:jc w:val="both"/>
            <w:rPr>
              <w:rFonts w:ascii="Arial" w:hAnsi="Arial" w:cs="Arial"/>
              <w:sz w:val="24"/>
              <w:szCs w:val="24"/>
              <w:lang w:val="ro-RO"/>
            </w:rPr>
          </w:pPr>
          <w:r w:rsidRPr="00FE10DC">
            <w:rPr>
              <w:rFonts w:ascii="Arial" w:hAnsi="Arial" w:cs="Arial"/>
              <w:b/>
              <w:sz w:val="24"/>
              <w:szCs w:val="24"/>
              <w:lang w:val="ro-RO"/>
            </w:rPr>
            <w:t>Necesități și opțiuni ale  populației</w:t>
          </w:r>
          <w:r w:rsidRPr="00FE10DC">
            <w:rPr>
              <w:rFonts w:ascii="Arial" w:hAnsi="Arial" w:cs="Arial"/>
              <w:sz w:val="24"/>
              <w:szCs w:val="24"/>
              <w:lang w:val="ro-RO"/>
            </w:rPr>
            <w:t xml:space="preserve"> :</w:t>
          </w:r>
        </w:p>
        <w:p w:rsidR="00DF15FC" w:rsidRDefault="00DF15FC" w:rsidP="00DF15FC">
          <w:pPr>
            <w:pStyle w:val="Listparagraf"/>
            <w:numPr>
              <w:ilvl w:val="0"/>
              <w:numId w:val="15"/>
            </w:numPr>
            <w:spacing w:after="0" w:line="240" w:lineRule="auto"/>
            <w:jc w:val="both"/>
            <w:rPr>
              <w:rFonts w:ascii="Arial" w:eastAsia="Times New Roman" w:hAnsi="Arial" w:cs="Arial"/>
              <w:sz w:val="24"/>
              <w:szCs w:val="24"/>
            </w:rPr>
          </w:pPr>
          <w:r w:rsidRPr="00DF15FC">
            <w:rPr>
              <w:rFonts w:ascii="Arial" w:eastAsia="Times New Roman" w:hAnsi="Arial" w:cs="Arial"/>
              <w:sz w:val="24"/>
              <w:szCs w:val="24"/>
            </w:rPr>
            <w:t>Zona amplasamentului se gaseste in partea de vest a localitatii Simian, in apropierea de  limita intravilanului, pe teritoriul administrativ al comunei Simian, intr-o zona cu terenuri neproductive cu acces din drumuri de exploatare, care debuseaza in  drumul national DN6(</w:t>
          </w:r>
          <w:r w:rsidRPr="00DF15FC">
            <w:rPr>
              <w:rFonts w:ascii="Arial" w:eastAsia="Times New Roman" w:hAnsi="Arial" w:cs="Arial"/>
              <w:sz w:val="24"/>
              <w:szCs w:val="24"/>
              <w:lang w:val="ro-RO"/>
            </w:rPr>
            <w:t>E70</w:t>
          </w:r>
          <w:r w:rsidRPr="00DF15FC">
            <w:rPr>
              <w:rFonts w:ascii="Arial" w:eastAsia="Times New Roman" w:hAnsi="Arial" w:cs="Arial"/>
              <w:sz w:val="24"/>
              <w:szCs w:val="24"/>
            </w:rPr>
            <w:t>).</w:t>
          </w:r>
        </w:p>
        <w:p w:rsidR="00DF15FC" w:rsidRDefault="00DF15FC" w:rsidP="00DF15FC">
          <w:pPr>
            <w:pStyle w:val="Listparagraf"/>
            <w:numPr>
              <w:ilvl w:val="0"/>
              <w:numId w:val="15"/>
            </w:numPr>
            <w:spacing w:after="0" w:line="240" w:lineRule="auto"/>
            <w:jc w:val="both"/>
            <w:rPr>
              <w:rFonts w:ascii="Arial" w:eastAsia="Times New Roman" w:hAnsi="Arial" w:cs="Arial"/>
              <w:sz w:val="24"/>
              <w:szCs w:val="24"/>
            </w:rPr>
          </w:pPr>
          <w:r w:rsidRPr="00DF15FC">
            <w:rPr>
              <w:rFonts w:ascii="Arial" w:eastAsia="Times New Roman" w:hAnsi="Arial" w:cs="Arial"/>
              <w:sz w:val="24"/>
              <w:szCs w:val="24"/>
            </w:rPr>
            <w:t xml:space="preserve">Dezvoltarea unei zone de agrement, este benefica localitatii Simian, in sensul valorificarii zonei, localitatea Simian avand potential  turistic, conditii de  mediu si clima propice, amplasament favorabil la Dunare, ofera investitorilor  actuali si viitori numeroase oportunitati pentru realizarea unor investitii de agrement eficiente. </w:t>
          </w:r>
        </w:p>
        <w:p w:rsidR="002D2F81" w:rsidRPr="00DF15FC" w:rsidRDefault="002D2F81" w:rsidP="002D2F81">
          <w:pPr>
            <w:pStyle w:val="Listparagraf"/>
            <w:numPr>
              <w:ilvl w:val="0"/>
              <w:numId w:val="15"/>
            </w:numPr>
            <w:spacing w:after="0" w:line="240" w:lineRule="auto"/>
            <w:jc w:val="both"/>
            <w:rPr>
              <w:rFonts w:ascii="Arial" w:eastAsia="Times New Roman" w:hAnsi="Arial" w:cs="Arial"/>
              <w:sz w:val="24"/>
              <w:szCs w:val="24"/>
            </w:rPr>
          </w:pPr>
          <w:r w:rsidRPr="002D2F81">
            <w:rPr>
              <w:rFonts w:ascii="Arial" w:eastAsia="Times New Roman" w:hAnsi="Arial" w:cs="Arial"/>
              <w:sz w:val="24"/>
              <w:szCs w:val="24"/>
            </w:rPr>
            <w:t>Obiectivele propuse  prin investitie se incadreaza in obiectivele generale propuse in cadrul Programului National de Dezvoltare rurala. Axa I – masura 3.1.3.”incurajarea activitatii turistice”. Se poate accesa componenta “Investitii in infrastructura de primire turistica”.</w:t>
          </w:r>
        </w:p>
        <w:p w:rsidR="00DF15FC" w:rsidRPr="00FE10DC" w:rsidRDefault="00DF15FC" w:rsidP="00FE10DC">
          <w:pPr>
            <w:autoSpaceDE w:val="0"/>
            <w:autoSpaceDN w:val="0"/>
            <w:adjustRightInd w:val="0"/>
            <w:spacing w:after="0" w:line="240" w:lineRule="auto"/>
            <w:ind w:left="426"/>
            <w:jc w:val="both"/>
            <w:rPr>
              <w:rFonts w:ascii="Arial" w:hAnsi="Arial" w:cs="Arial"/>
              <w:sz w:val="24"/>
              <w:szCs w:val="24"/>
              <w:lang w:val="ro-RO"/>
            </w:rPr>
          </w:pPr>
        </w:p>
        <w:p w:rsidR="00FE10DC" w:rsidRPr="00FE10DC" w:rsidRDefault="00FE10DC" w:rsidP="00FE10DC">
          <w:pPr>
            <w:spacing w:after="0" w:line="240" w:lineRule="auto"/>
            <w:ind w:firstLine="720"/>
            <w:jc w:val="both"/>
            <w:rPr>
              <w:rFonts w:ascii="Arial" w:eastAsia="Times New Roman" w:hAnsi="Arial" w:cs="Arial"/>
              <w:b/>
              <w:i/>
              <w:sz w:val="24"/>
              <w:szCs w:val="24"/>
            </w:rPr>
          </w:pPr>
          <w:r w:rsidRPr="00FE10DC">
            <w:rPr>
              <w:rFonts w:ascii="Arial" w:eastAsia="Times New Roman" w:hAnsi="Arial" w:cs="Arial"/>
              <w:b/>
              <w:i/>
              <w:sz w:val="24"/>
              <w:szCs w:val="24"/>
            </w:rPr>
            <w:t>DEZVOLTAREA ECHIPĂRII EDILITARE</w:t>
          </w:r>
        </w:p>
        <w:p w:rsidR="00222ECA" w:rsidRPr="00222ECA" w:rsidRDefault="00222ECA" w:rsidP="00222ECA">
          <w:pPr>
            <w:pStyle w:val="Listparagraf"/>
            <w:numPr>
              <w:ilvl w:val="0"/>
              <w:numId w:val="16"/>
            </w:numPr>
            <w:spacing w:after="0" w:line="240" w:lineRule="auto"/>
            <w:jc w:val="both"/>
            <w:rPr>
              <w:rFonts w:ascii="Arial" w:eastAsia="Times New Roman" w:hAnsi="Arial" w:cs="Arial"/>
              <w:i/>
              <w:sz w:val="24"/>
              <w:szCs w:val="24"/>
            </w:rPr>
          </w:pPr>
          <w:r w:rsidRPr="00222ECA">
            <w:rPr>
              <w:rFonts w:ascii="Arial" w:eastAsia="Times New Roman" w:hAnsi="Arial" w:cs="Arial"/>
              <w:i/>
              <w:sz w:val="24"/>
              <w:szCs w:val="24"/>
            </w:rPr>
            <w:t>Alimentarea cu apa</w:t>
          </w:r>
        </w:p>
        <w:p w:rsidR="00222ECA" w:rsidRPr="00222ECA" w:rsidRDefault="00222ECA" w:rsidP="00222ECA">
          <w:pPr>
            <w:spacing w:after="0" w:line="240" w:lineRule="auto"/>
            <w:ind w:firstLine="720"/>
            <w:jc w:val="both"/>
            <w:rPr>
              <w:rFonts w:ascii="Arial" w:eastAsia="Times New Roman" w:hAnsi="Arial" w:cs="Arial"/>
              <w:sz w:val="24"/>
              <w:szCs w:val="24"/>
            </w:rPr>
          </w:pPr>
          <w:r w:rsidRPr="00222ECA">
            <w:rPr>
              <w:rFonts w:ascii="Arial" w:eastAsia="Times New Roman" w:hAnsi="Arial" w:cs="Arial"/>
              <w:sz w:val="24"/>
              <w:szCs w:val="24"/>
            </w:rPr>
            <w:t>In zona amplasamentului  nu exista retea publica de alimentare cu apa.  Se propune racordarea  –cf. acord  SOCETATEA SECOM S.A.</w:t>
          </w:r>
        </w:p>
        <w:p w:rsidR="00222ECA" w:rsidRDefault="00222ECA" w:rsidP="00222ECA">
          <w:pPr>
            <w:spacing w:after="0" w:line="240" w:lineRule="auto"/>
            <w:ind w:firstLine="720"/>
            <w:jc w:val="both"/>
            <w:rPr>
              <w:rFonts w:ascii="Arial" w:eastAsia="Times New Roman" w:hAnsi="Arial" w:cs="Arial"/>
              <w:sz w:val="24"/>
              <w:szCs w:val="24"/>
            </w:rPr>
          </w:pPr>
          <w:r w:rsidRPr="00222ECA">
            <w:rPr>
              <w:rFonts w:ascii="Arial" w:eastAsia="Times New Roman" w:hAnsi="Arial" w:cs="Arial"/>
              <w:sz w:val="24"/>
              <w:szCs w:val="24"/>
            </w:rPr>
            <w:t xml:space="preserve"> Resursa de apa se estimeaza la un debit de 2,5 l/s si H=15 mCA.</w:t>
          </w:r>
        </w:p>
        <w:p w:rsidR="00222ECA" w:rsidRPr="00222ECA" w:rsidRDefault="00222ECA" w:rsidP="00222ECA">
          <w:pPr>
            <w:pStyle w:val="Listparagraf"/>
            <w:numPr>
              <w:ilvl w:val="0"/>
              <w:numId w:val="16"/>
            </w:numPr>
            <w:spacing w:after="0" w:line="240" w:lineRule="auto"/>
            <w:jc w:val="both"/>
            <w:rPr>
              <w:rFonts w:ascii="Arial" w:eastAsia="Times New Roman" w:hAnsi="Arial" w:cs="Arial"/>
              <w:sz w:val="24"/>
              <w:szCs w:val="24"/>
            </w:rPr>
          </w:pPr>
          <w:r w:rsidRPr="00222ECA">
            <w:rPr>
              <w:rFonts w:ascii="Arial" w:eastAsia="Times New Roman" w:hAnsi="Arial" w:cs="Arial"/>
              <w:i/>
              <w:sz w:val="24"/>
              <w:szCs w:val="24"/>
            </w:rPr>
            <w:t>Canalizarea</w:t>
          </w:r>
        </w:p>
        <w:p w:rsidR="00222ECA" w:rsidRPr="00222ECA" w:rsidRDefault="00222ECA" w:rsidP="00222ECA">
          <w:pPr>
            <w:spacing w:after="0" w:line="240" w:lineRule="auto"/>
            <w:ind w:firstLine="720"/>
            <w:jc w:val="both"/>
            <w:rPr>
              <w:rFonts w:ascii="Arial" w:eastAsia="Times New Roman" w:hAnsi="Arial" w:cs="Arial"/>
              <w:sz w:val="24"/>
              <w:szCs w:val="24"/>
            </w:rPr>
          </w:pPr>
          <w:r w:rsidRPr="00222ECA">
            <w:rPr>
              <w:rFonts w:ascii="Arial" w:eastAsia="Times New Roman" w:hAnsi="Arial" w:cs="Arial"/>
              <w:sz w:val="24"/>
              <w:szCs w:val="24"/>
            </w:rPr>
            <w:t xml:space="preserve">Nu exista retea publica de canalizare. Solutia propusa: realizarea unei canalizari individuale de incinta, in sistem divizor, respectiv cu colectarea apelor de ploaie si a celor conventionale curate de la sifoanele de pardoseala in cite un bazin de retentive ape uzate de  mc. Apele fecaloide este obligatoriu a fi colectate separat  cf. NTPA 001-002/2002 si dirijate gravitational in cite  o microstatie individuala de epurare  tip AS-MONOcomp 15k/ pum care poate realiza  urmatoarele valori  de evacuare  in SEAR: CBO=25mg./l-CCO=125mg.l, MTS=60mg./l. Bazinele de decantare pot fi recunoscute ca SEAR, in conditiile realizarii lor cf. normei europene AS-FAKU cu vidanjare periodica.  Diametru minim  al celor doua colectoare de incinta este D=200mm, cu material etans ptr. Camine si retea din polietilena reticulara.  </w:t>
          </w:r>
        </w:p>
        <w:p w:rsidR="00222ECA" w:rsidRPr="00222ECA" w:rsidRDefault="00222ECA" w:rsidP="00222ECA">
          <w:pPr>
            <w:pStyle w:val="Listparagraf"/>
            <w:numPr>
              <w:ilvl w:val="0"/>
              <w:numId w:val="16"/>
            </w:numPr>
            <w:spacing w:after="0" w:line="240" w:lineRule="auto"/>
            <w:jc w:val="both"/>
            <w:rPr>
              <w:rFonts w:ascii="Arial" w:eastAsia="Times New Roman" w:hAnsi="Arial" w:cs="Arial"/>
              <w:sz w:val="24"/>
              <w:szCs w:val="24"/>
            </w:rPr>
          </w:pPr>
          <w:r w:rsidRPr="00222ECA">
            <w:rPr>
              <w:rFonts w:ascii="Arial" w:eastAsia="Times New Roman" w:hAnsi="Arial" w:cs="Arial"/>
              <w:i/>
              <w:sz w:val="24"/>
              <w:szCs w:val="24"/>
            </w:rPr>
            <w:t>Alimentarea cu energie electrica</w:t>
          </w:r>
        </w:p>
        <w:p w:rsidR="00222ECA" w:rsidRPr="00222ECA" w:rsidRDefault="00222ECA" w:rsidP="00222ECA">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Se asigura prin racordare cf. avizului furnizorului de energie</w:t>
          </w:r>
        </w:p>
        <w:p w:rsidR="00222ECA" w:rsidRPr="00222ECA" w:rsidRDefault="00222ECA" w:rsidP="00222ECA">
          <w:pPr>
            <w:spacing w:after="0" w:line="240" w:lineRule="auto"/>
            <w:ind w:firstLine="720"/>
            <w:jc w:val="both"/>
            <w:rPr>
              <w:rFonts w:ascii="Arial" w:eastAsia="Times New Roman" w:hAnsi="Arial" w:cs="Arial"/>
              <w:sz w:val="24"/>
              <w:szCs w:val="24"/>
            </w:rPr>
          </w:pPr>
          <w:r w:rsidRPr="00222ECA">
            <w:rPr>
              <w:rFonts w:ascii="Arial" w:eastAsia="Times New Roman" w:hAnsi="Arial" w:cs="Arial"/>
              <w:sz w:val="24"/>
              <w:szCs w:val="24"/>
            </w:rPr>
            <w:t xml:space="preserve">Se propune o retea aeriana de incinta comasata ptr., iluminat si forta 3x400V cu bransamente individuale 32 A. </w:t>
          </w:r>
        </w:p>
        <w:p w:rsidR="002D2F81" w:rsidRPr="002D2F81" w:rsidRDefault="002D2F81" w:rsidP="002D2F81">
          <w:pPr>
            <w:pStyle w:val="Listparagraf"/>
            <w:numPr>
              <w:ilvl w:val="0"/>
              <w:numId w:val="16"/>
            </w:numPr>
            <w:spacing w:after="0" w:line="240" w:lineRule="auto"/>
            <w:jc w:val="both"/>
            <w:rPr>
              <w:rFonts w:ascii="Arial" w:eastAsia="Times New Roman" w:hAnsi="Arial" w:cs="Arial"/>
              <w:i/>
              <w:sz w:val="24"/>
              <w:szCs w:val="24"/>
            </w:rPr>
          </w:pPr>
          <w:r w:rsidRPr="002D2F81">
            <w:rPr>
              <w:rFonts w:ascii="Arial" w:eastAsia="Times New Roman" w:hAnsi="Arial" w:cs="Arial"/>
              <w:i/>
              <w:sz w:val="24"/>
              <w:szCs w:val="24"/>
            </w:rPr>
            <w:t>Telecomunicatii</w:t>
          </w:r>
        </w:p>
        <w:p w:rsidR="002D2F81" w:rsidRPr="002D2F81" w:rsidRDefault="002D2F81" w:rsidP="002D2F81">
          <w:pPr>
            <w:spacing w:after="0" w:line="240" w:lineRule="auto"/>
            <w:ind w:firstLine="720"/>
            <w:jc w:val="both"/>
            <w:rPr>
              <w:rFonts w:ascii="Arial" w:eastAsia="Times New Roman" w:hAnsi="Arial" w:cs="Arial"/>
              <w:sz w:val="24"/>
              <w:szCs w:val="24"/>
            </w:rPr>
          </w:pPr>
          <w:r w:rsidRPr="002D2F81">
            <w:rPr>
              <w:rFonts w:ascii="Arial" w:eastAsia="Times New Roman" w:hAnsi="Arial" w:cs="Arial"/>
              <w:sz w:val="24"/>
              <w:szCs w:val="24"/>
            </w:rPr>
            <w:t>Obiectivul poate fi racordat la reteaua de telefonie fixa a Romtelecom, insa poate fi utilizata si reteaua de telefonie mobila.</w:t>
          </w:r>
        </w:p>
        <w:p w:rsidR="002D2F81" w:rsidRPr="002D2F81" w:rsidRDefault="002D2F81" w:rsidP="002D2F81">
          <w:pPr>
            <w:pStyle w:val="Listparagraf"/>
            <w:numPr>
              <w:ilvl w:val="0"/>
              <w:numId w:val="16"/>
            </w:numPr>
            <w:spacing w:after="0" w:line="240" w:lineRule="auto"/>
            <w:jc w:val="both"/>
            <w:rPr>
              <w:rFonts w:ascii="Arial" w:eastAsia="Times New Roman" w:hAnsi="Arial" w:cs="Arial"/>
              <w:i/>
              <w:sz w:val="24"/>
              <w:szCs w:val="24"/>
            </w:rPr>
          </w:pPr>
          <w:r w:rsidRPr="002D2F81">
            <w:rPr>
              <w:rFonts w:ascii="Arial" w:eastAsia="Times New Roman" w:hAnsi="Arial" w:cs="Arial"/>
              <w:i/>
              <w:sz w:val="24"/>
              <w:szCs w:val="24"/>
            </w:rPr>
            <w:t>Alimentarea cu caldura</w:t>
          </w:r>
        </w:p>
        <w:p w:rsidR="002D2F81" w:rsidRPr="002D2F81" w:rsidRDefault="002D2F81" w:rsidP="002D2F81">
          <w:pPr>
            <w:spacing w:after="0" w:line="240" w:lineRule="auto"/>
            <w:ind w:firstLine="720"/>
            <w:jc w:val="both"/>
            <w:rPr>
              <w:rFonts w:ascii="Arial" w:eastAsia="Times New Roman" w:hAnsi="Arial" w:cs="Arial"/>
              <w:sz w:val="24"/>
              <w:szCs w:val="24"/>
            </w:rPr>
          </w:pPr>
          <w:r w:rsidRPr="002D2F81">
            <w:rPr>
              <w:rFonts w:ascii="Arial" w:eastAsia="Times New Roman" w:hAnsi="Arial" w:cs="Arial"/>
              <w:sz w:val="24"/>
              <w:szCs w:val="24"/>
            </w:rPr>
            <w:lastRenderedPageBreak/>
            <w:t xml:space="preserve">In conditiile realizarii de constructii –instalatii, cu consum redus de caldura, cf. L157/2007 si respectarii L64/2008, solutia vizeaza realizarea – individual de microcentrale termice proprii de putere -2x80kw. –cazane cu marcaj-CE- obligatoriu. </w:t>
          </w:r>
        </w:p>
        <w:p w:rsidR="002D2F81" w:rsidRDefault="002D2F81" w:rsidP="002D2F81">
          <w:pPr>
            <w:spacing w:after="0" w:line="240" w:lineRule="auto"/>
            <w:ind w:left="720"/>
            <w:jc w:val="both"/>
            <w:rPr>
              <w:rFonts w:ascii="Arial" w:eastAsia="Times New Roman" w:hAnsi="Arial" w:cs="Arial"/>
              <w:sz w:val="24"/>
              <w:szCs w:val="24"/>
            </w:rPr>
          </w:pPr>
        </w:p>
        <w:p w:rsidR="001B317B" w:rsidRDefault="008539BA" w:rsidP="001B317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AF345A" w:rsidRPr="00AF345A" w:rsidRDefault="00AF345A" w:rsidP="00AF345A">
          <w:pPr>
            <w:pStyle w:val="Listparagraf"/>
            <w:numPr>
              <w:ilvl w:val="0"/>
              <w:numId w:val="16"/>
            </w:numPr>
            <w:spacing w:after="0" w:line="240" w:lineRule="auto"/>
            <w:jc w:val="both"/>
            <w:rPr>
              <w:rFonts w:ascii="Arial" w:eastAsia="Times New Roman" w:hAnsi="Arial" w:cs="Arial"/>
              <w:i/>
              <w:sz w:val="24"/>
              <w:szCs w:val="24"/>
            </w:rPr>
          </w:pPr>
          <w:r w:rsidRPr="00AF345A">
            <w:rPr>
              <w:rFonts w:ascii="Arial" w:eastAsia="Times New Roman" w:hAnsi="Arial" w:cs="Arial"/>
              <w:i/>
              <w:sz w:val="24"/>
              <w:szCs w:val="24"/>
            </w:rPr>
            <w:t>Relatia cadru natural- cadru construit</w:t>
          </w:r>
        </w:p>
        <w:p w:rsidR="00AF345A" w:rsidRPr="00AF345A" w:rsidRDefault="00AF345A" w:rsidP="00AF345A">
          <w:pPr>
            <w:spacing w:after="0" w:line="240" w:lineRule="auto"/>
            <w:ind w:firstLine="720"/>
            <w:jc w:val="both"/>
            <w:rPr>
              <w:rFonts w:ascii="Arial" w:eastAsia="Times New Roman" w:hAnsi="Arial" w:cs="Arial"/>
              <w:sz w:val="24"/>
              <w:szCs w:val="24"/>
            </w:rPr>
          </w:pPr>
          <w:r w:rsidRPr="00AF345A">
            <w:rPr>
              <w:rFonts w:ascii="Arial" w:eastAsia="Times New Roman" w:hAnsi="Arial" w:cs="Arial"/>
              <w:sz w:val="24"/>
              <w:szCs w:val="24"/>
            </w:rPr>
            <w:t>Zona in care se identifica amplasamentul studiat este teren in panta, cu folosinta neproductiv, cu acces la drum de exploatare si care face legatura cu DN6(E70).</w:t>
          </w:r>
        </w:p>
        <w:p w:rsidR="00AF345A" w:rsidRPr="00AF345A" w:rsidRDefault="00AF345A" w:rsidP="00AF345A">
          <w:pPr>
            <w:spacing w:after="0" w:line="240" w:lineRule="auto"/>
            <w:ind w:firstLine="720"/>
            <w:jc w:val="both"/>
            <w:rPr>
              <w:rFonts w:ascii="Arial" w:eastAsia="Times New Roman" w:hAnsi="Arial" w:cs="Arial"/>
              <w:sz w:val="24"/>
              <w:szCs w:val="24"/>
            </w:rPr>
          </w:pPr>
          <w:r w:rsidRPr="00AF345A">
            <w:rPr>
              <w:rFonts w:ascii="Arial" w:eastAsia="Times New Roman" w:hAnsi="Arial" w:cs="Arial"/>
              <w:sz w:val="24"/>
              <w:szCs w:val="24"/>
            </w:rPr>
            <w:t xml:space="preserve"> In vecinatatea  amplasamentului se gasesc  terenuri libere, neproductive. </w:t>
          </w:r>
        </w:p>
        <w:p w:rsidR="00AF345A" w:rsidRPr="00AF345A" w:rsidRDefault="00AF345A" w:rsidP="00AF345A">
          <w:pPr>
            <w:pStyle w:val="Listparagraf"/>
            <w:numPr>
              <w:ilvl w:val="0"/>
              <w:numId w:val="16"/>
            </w:numPr>
            <w:spacing w:after="0" w:line="240" w:lineRule="auto"/>
            <w:jc w:val="both"/>
            <w:rPr>
              <w:rFonts w:ascii="Arial" w:eastAsia="Times New Roman" w:hAnsi="Arial" w:cs="Arial"/>
              <w:i/>
              <w:sz w:val="24"/>
              <w:szCs w:val="24"/>
            </w:rPr>
          </w:pPr>
          <w:r w:rsidRPr="00AF345A">
            <w:rPr>
              <w:rFonts w:ascii="Arial" w:eastAsia="Times New Roman" w:hAnsi="Arial" w:cs="Arial"/>
              <w:i/>
              <w:sz w:val="24"/>
              <w:szCs w:val="24"/>
            </w:rPr>
            <w:t>Evidentierea riscurilor naturale si antropice</w:t>
          </w:r>
        </w:p>
        <w:p w:rsidR="00AF345A" w:rsidRPr="00AF345A" w:rsidRDefault="00AF345A" w:rsidP="00AF345A">
          <w:pPr>
            <w:spacing w:after="0" w:line="240" w:lineRule="auto"/>
            <w:ind w:firstLine="720"/>
            <w:jc w:val="both"/>
            <w:rPr>
              <w:rFonts w:ascii="Arial" w:eastAsia="Times New Roman" w:hAnsi="Arial" w:cs="Arial"/>
              <w:sz w:val="24"/>
              <w:szCs w:val="24"/>
            </w:rPr>
          </w:pPr>
          <w:r w:rsidRPr="00AF345A">
            <w:rPr>
              <w:rFonts w:ascii="Arial" w:eastAsia="Times New Roman" w:hAnsi="Arial" w:cs="Arial"/>
              <w:sz w:val="24"/>
              <w:szCs w:val="24"/>
            </w:rPr>
            <w:t>Conform PUG aprobat, in zona nu sunt semnalate riscuri naturale si antropice.</w:t>
          </w:r>
        </w:p>
        <w:p w:rsidR="00AF345A" w:rsidRPr="00AF345A" w:rsidRDefault="00AF345A" w:rsidP="00AF345A">
          <w:pPr>
            <w:spacing w:after="0" w:line="240" w:lineRule="auto"/>
            <w:ind w:firstLine="720"/>
            <w:jc w:val="both"/>
            <w:rPr>
              <w:rFonts w:ascii="Arial" w:eastAsia="Times New Roman" w:hAnsi="Arial" w:cs="Arial"/>
              <w:i/>
              <w:sz w:val="24"/>
              <w:szCs w:val="24"/>
            </w:rPr>
          </w:pPr>
          <w:r w:rsidRPr="00AF345A">
            <w:rPr>
              <w:rFonts w:ascii="Arial" w:eastAsia="Times New Roman" w:hAnsi="Arial" w:cs="Arial"/>
              <w:i/>
              <w:sz w:val="24"/>
              <w:szCs w:val="24"/>
            </w:rPr>
            <w:t>Marcarea punctelor si traseelor din sistemul cailor de comunicatii si din categoriile echiparii edilitare ce prezinta riscuri pentru zona.</w:t>
          </w:r>
        </w:p>
        <w:p w:rsidR="00AF345A" w:rsidRPr="00AF345A" w:rsidRDefault="00AF345A" w:rsidP="00AF345A">
          <w:pPr>
            <w:spacing w:after="0" w:line="240" w:lineRule="auto"/>
            <w:ind w:firstLine="720"/>
            <w:jc w:val="both"/>
            <w:rPr>
              <w:rFonts w:ascii="Arial" w:eastAsia="Times New Roman" w:hAnsi="Arial" w:cs="Arial"/>
              <w:sz w:val="24"/>
              <w:szCs w:val="24"/>
            </w:rPr>
          </w:pPr>
          <w:r w:rsidRPr="00AF345A">
            <w:rPr>
              <w:rFonts w:ascii="Arial" w:eastAsia="Times New Roman" w:hAnsi="Arial" w:cs="Arial"/>
              <w:sz w:val="24"/>
              <w:szCs w:val="24"/>
            </w:rPr>
            <w:t xml:space="preserve"> Amplasamentul studiat este adiacent drumului de exploatare,in partea de vest a terenului studiat, care face legatura cu DN6(E70) spre sud.</w:t>
          </w:r>
        </w:p>
        <w:p w:rsidR="00AF345A" w:rsidRPr="00AF345A" w:rsidRDefault="00AF345A" w:rsidP="00AF345A">
          <w:pPr>
            <w:spacing w:after="0" w:line="240" w:lineRule="auto"/>
            <w:ind w:firstLine="720"/>
            <w:jc w:val="both"/>
            <w:rPr>
              <w:rFonts w:ascii="Arial" w:eastAsia="Times New Roman" w:hAnsi="Arial" w:cs="Arial"/>
              <w:sz w:val="24"/>
              <w:szCs w:val="24"/>
            </w:rPr>
          </w:pPr>
          <w:r w:rsidRPr="00AF345A">
            <w:rPr>
              <w:rFonts w:ascii="Arial" w:eastAsia="Times New Roman" w:hAnsi="Arial" w:cs="Arial"/>
              <w:sz w:val="24"/>
              <w:szCs w:val="24"/>
            </w:rPr>
            <w:t xml:space="preserve"> In terenul studiat  nu exista retele de alimentare cu apa si canalizare. Exista un punct SECOM in vecinatatea amplasamentului in partea de sud a terenului la intersectia drumului de exploatare cu DN6(E70).</w:t>
          </w:r>
        </w:p>
        <w:p w:rsidR="00AF345A" w:rsidRPr="00AF345A" w:rsidRDefault="00AF345A" w:rsidP="00AF345A">
          <w:pPr>
            <w:spacing w:after="0" w:line="240" w:lineRule="auto"/>
            <w:ind w:firstLine="720"/>
            <w:jc w:val="both"/>
            <w:rPr>
              <w:rFonts w:ascii="Arial" w:eastAsia="Times New Roman" w:hAnsi="Arial" w:cs="Arial"/>
              <w:sz w:val="24"/>
              <w:szCs w:val="24"/>
            </w:rPr>
          </w:pPr>
          <w:r w:rsidRPr="00AF345A">
            <w:rPr>
              <w:rFonts w:ascii="Arial" w:eastAsia="Times New Roman" w:hAnsi="Arial" w:cs="Arial"/>
              <w:sz w:val="24"/>
              <w:szCs w:val="24"/>
            </w:rPr>
            <w:t>Prin propunerile de organizare urbanistica se vor solutiona corespunzator aceste disfunctionalitati in sensul amenajarii terenului pentru terasare si sistematizarea acestuia pe verticala. Astfel, in urma lucrarilor, rezulta cinci platforme orizontale, la cote de nivel diferite, pe care se amplaseaza cladirile principale, racordate intre ele cu patru taluzuri la 45 grade.</w:t>
          </w:r>
        </w:p>
        <w:p w:rsidR="00AF345A" w:rsidRPr="00AF345A" w:rsidRDefault="00AF345A" w:rsidP="00AF345A">
          <w:pPr>
            <w:spacing w:after="0" w:line="240" w:lineRule="auto"/>
            <w:ind w:firstLine="720"/>
            <w:jc w:val="both"/>
            <w:rPr>
              <w:rFonts w:ascii="Arial" w:eastAsia="Times New Roman" w:hAnsi="Arial" w:cs="Arial"/>
              <w:sz w:val="24"/>
              <w:szCs w:val="24"/>
            </w:rPr>
          </w:pPr>
          <w:r w:rsidRPr="00AF345A">
            <w:rPr>
              <w:rFonts w:ascii="Arial" w:eastAsia="Times New Roman" w:hAnsi="Arial" w:cs="Arial"/>
              <w:sz w:val="24"/>
              <w:szCs w:val="24"/>
            </w:rPr>
            <w:t>Investitia care se propune nu prezinta risc pentru mediu, fiind o functiune nepoluanta.</w:t>
          </w:r>
        </w:p>
        <w:p w:rsidR="00AF345A" w:rsidRPr="00AF345A" w:rsidRDefault="00AF345A" w:rsidP="00AF345A">
          <w:pPr>
            <w:spacing w:after="0" w:line="240" w:lineRule="auto"/>
            <w:ind w:firstLine="720"/>
            <w:jc w:val="both"/>
            <w:rPr>
              <w:rFonts w:ascii="Arial" w:eastAsia="Times New Roman" w:hAnsi="Arial" w:cs="Arial"/>
              <w:i/>
              <w:sz w:val="24"/>
              <w:szCs w:val="24"/>
            </w:rPr>
          </w:pPr>
          <w:r w:rsidRPr="00AF345A">
            <w:rPr>
              <w:rFonts w:ascii="Arial" w:eastAsia="Times New Roman" w:hAnsi="Arial" w:cs="Arial"/>
              <w:i/>
              <w:sz w:val="24"/>
              <w:szCs w:val="24"/>
            </w:rPr>
            <w:t>Evidentierea valorilor de patrimoniu ce necesita protectie</w:t>
          </w:r>
        </w:p>
        <w:p w:rsidR="00AF345A" w:rsidRPr="00AF345A" w:rsidRDefault="00AF345A" w:rsidP="00AF345A">
          <w:pPr>
            <w:spacing w:after="0" w:line="240" w:lineRule="auto"/>
            <w:ind w:firstLine="720"/>
            <w:jc w:val="both"/>
            <w:rPr>
              <w:rFonts w:ascii="Arial" w:eastAsia="Times New Roman" w:hAnsi="Arial" w:cs="Arial"/>
              <w:i/>
              <w:sz w:val="24"/>
              <w:szCs w:val="24"/>
            </w:rPr>
          </w:pPr>
          <w:r w:rsidRPr="00AF345A">
            <w:rPr>
              <w:rFonts w:ascii="Arial" w:eastAsia="Times New Roman" w:hAnsi="Arial" w:cs="Arial"/>
              <w:sz w:val="24"/>
              <w:szCs w:val="24"/>
            </w:rPr>
            <w:t>In zona amplasamentului studiat nu sunt evidentiate valori de patrimoniu care sa necesite protectie. De asemenea nu exista nici obiective cu destinatie speciala.</w:t>
          </w:r>
          <w:r w:rsidRPr="00AF345A">
            <w:rPr>
              <w:rFonts w:ascii="Arial" w:eastAsia="Times New Roman" w:hAnsi="Arial" w:cs="Arial"/>
              <w:sz w:val="24"/>
              <w:szCs w:val="24"/>
            </w:rPr>
            <w:tab/>
          </w:r>
        </w:p>
        <w:p w:rsidR="00AF345A" w:rsidRPr="00D3221B" w:rsidRDefault="00AF345A" w:rsidP="00AF345A">
          <w:pPr>
            <w:spacing w:after="0" w:line="240" w:lineRule="auto"/>
            <w:ind w:firstLine="720"/>
            <w:jc w:val="both"/>
            <w:rPr>
              <w:rFonts w:ascii="Arial" w:hAnsi="Arial" w:cs="Arial"/>
              <w:i/>
              <w:color w:val="000000"/>
              <w:sz w:val="24"/>
              <w:szCs w:val="24"/>
              <w:lang w:val="ro-RO"/>
            </w:rPr>
          </w:pPr>
          <w:r w:rsidRPr="00AF345A">
            <w:rPr>
              <w:rFonts w:ascii="Arial" w:eastAsia="Times New Roman" w:hAnsi="Arial" w:cs="Arial"/>
              <w:sz w:val="24"/>
              <w:szCs w:val="24"/>
            </w:rPr>
            <w:tab/>
          </w:r>
        </w:p>
        <w:p w:rsidR="001B317B" w:rsidRPr="00D3221B" w:rsidRDefault="008539BA" w:rsidP="001B317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880D72" w:rsidRPr="00880D72" w:rsidRDefault="00880D72" w:rsidP="00880D72">
          <w:pPr>
            <w:autoSpaceDE w:val="0"/>
            <w:autoSpaceDN w:val="0"/>
            <w:adjustRightInd w:val="0"/>
            <w:spacing w:after="0" w:line="240" w:lineRule="auto"/>
            <w:jc w:val="both"/>
            <w:rPr>
              <w:rFonts w:ascii="Arial" w:hAnsi="Arial" w:cs="Arial"/>
              <w:color w:val="000000"/>
              <w:sz w:val="24"/>
              <w:szCs w:val="24"/>
              <w:lang w:val="ro-RO"/>
            </w:rPr>
          </w:pPr>
          <w:r w:rsidRPr="00880D72">
            <w:rPr>
              <w:rFonts w:ascii="Arial" w:hAnsi="Arial" w:cs="Arial"/>
              <w:color w:val="000000"/>
              <w:sz w:val="24"/>
              <w:szCs w:val="24"/>
              <w:lang w:val="ro-RO"/>
            </w:rPr>
            <w:t xml:space="preserve">      Se vor respecta condițiile impuse prin următoarele acte legislative:</w:t>
          </w:r>
        </w:p>
        <w:p w:rsidR="00880D72" w:rsidRPr="00880D72" w:rsidRDefault="00880D72" w:rsidP="00880D72">
          <w:pPr>
            <w:autoSpaceDE w:val="0"/>
            <w:autoSpaceDN w:val="0"/>
            <w:adjustRightInd w:val="0"/>
            <w:spacing w:after="0" w:line="240" w:lineRule="auto"/>
            <w:jc w:val="both"/>
            <w:rPr>
              <w:rFonts w:ascii="Arial" w:eastAsia="Times New Roman" w:hAnsi="Arial" w:cs="Arial"/>
              <w:iCs/>
              <w:sz w:val="24"/>
              <w:szCs w:val="24"/>
              <w:lang w:val="it-IT"/>
            </w:rPr>
          </w:pPr>
          <w:r w:rsidRPr="00880D72">
            <w:rPr>
              <w:rFonts w:ascii="Arial" w:eastAsia="Times New Roman" w:hAnsi="Arial" w:cs="Arial"/>
              <w:iCs/>
              <w:sz w:val="24"/>
              <w:szCs w:val="24"/>
              <w:lang w:val="it-IT"/>
            </w:rPr>
            <w:t xml:space="preserve">     -Legea Apelor nr.107/1996 cu modificarile si completarile ulterioare ;</w:t>
          </w:r>
        </w:p>
        <w:p w:rsidR="00880D72" w:rsidRPr="00880D72" w:rsidRDefault="00880D72" w:rsidP="00880D72">
          <w:pPr>
            <w:autoSpaceDE w:val="0"/>
            <w:autoSpaceDN w:val="0"/>
            <w:adjustRightInd w:val="0"/>
            <w:spacing w:after="0" w:line="240" w:lineRule="auto"/>
            <w:rPr>
              <w:rFonts w:ascii="Arial" w:eastAsia="Times New Roman" w:hAnsi="Arial" w:cs="Arial"/>
              <w:sz w:val="24"/>
              <w:szCs w:val="24"/>
              <w:lang w:val="it-IT"/>
            </w:rPr>
          </w:pPr>
          <w:r w:rsidRPr="00880D72">
            <w:rPr>
              <w:rFonts w:ascii="Arial" w:eastAsia="Times New Roman" w:hAnsi="Arial" w:cs="Arial"/>
              <w:bCs/>
              <w:sz w:val="24"/>
              <w:szCs w:val="24"/>
              <w:lang w:val="it-IT"/>
            </w:rPr>
            <w:t xml:space="preserve">     -H.G. 352/2005 privind modificarea si completarea H.G. nr.188/2002 </w:t>
          </w:r>
          <w:r w:rsidRPr="00880D72">
            <w:rPr>
              <w:rFonts w:ascii="Arial" w:eastAsia="Times New Roman" w:hAnsi="Arial" w:cs="Arial"/>
              <w:sz w:val="24"/>
              <w:szCs w:val="24"/>
              <w:lang w:val="it-IT"/>
            </w:rPr>
            <w:t xml:space="preserve">pentru  aprobarea unor norme privind conditiile de descarcare in mediu acvatic a apelor  uzate; </w:t>
          </w:r>
        </w:p>
        <w:p w:rsidR="00880D72" w:rsidRPr="00880D72" w:rsidRDefault="00880D72" w:rsidP="00880D72">
          <w:pPr>
            <w:autoSpaceDE w:val="0"/>
            <w:autoSpaceDN w:val="0"/>
            <w:adjustRightInd w:val="0"/>
            <w:spacing w:after="0" w:line="240" w:lineRule="auto"/>
            <w:rPr>
              <w:rFonts w:ascii="Arial" w:eastAsia="Times New Roman" w:hAnsi="Arial" w:cs="Arial"/>
              <w:sz w:val="24"/>
              <w:szCs w:val="24"/>
              <w:lang w:val="it-IT"/>
            </w:rPr>
          </w:pPr>
          <w:r w:rsidRPr="00880D72">
            <w:rPr>
              <w:rFonts w:ascii="Arial" w:eastAsia="Times New Roman" w:hAnsi="Arial" w:cs="Arial"/>
              <w:sz w:val="24"/>
              <w:szCs w:val="24"/>
              <w:lang w:val="fr-FR"/>
            </w:rPr>
            <w:t xml:space="preserve">    -STAS 10009/88 . Acustica Urbana. Limite admisibile ale nivelului de  zgomot ;  </w:t>
          </w:r>
        </w:p>
        <w:p w:rsidR="00880D72" w:rsidRPr="00880D72" w:rsidRDefault="00880D72" w:rsidP="00880D72">
          <w:pPr>
            <w:autoSpaceDE w:val="0"/>
            <w:autoSpaceDN w:val="0"/>
            <w:adjustRightInd w:val="0"/>
            <w:spacing w:after="0" w:line="240" w:lineRule="auto"/>
            <w:jc w:val="both"/>
            <w:rPr>
              <w:rFonts w:ascii="Arial" w:eastAsia="Times New Roman" w:hAnsi="Arial" w:cs="Arial"/>
              <w:iCs/>
              <w:sz w:val="24"/>
              <w:szCs w:val="24"/>
              <w:lang w:val="pt-BR"/>
            </w:rPr>
          </w:pPr>
          <w:r w:rsidRPr="00880D72">
            <w:rPr>
              <w:rFonts w:ascii="Arial" w:eastAsia="Times New Roman" w:hAnsi="Arial" w:cs="Arial"/>
              <w:iCs/>
              <w:sz w:val="24"/>
              <w:szCs w:val="24"/>
              <w:lang w:val="pt-BR"/>
            </w:rPr>
            <w:t xml:space="preserve">    -Ordinul 119/2014 al Ministerului Sanatatii – pentru aprobarea normelor de igiena si sanatate publica privind mediul de viata al populatiei.</w:t>
          </w:r>
        </w:p>
        <w:p w:rsidR="001B317B" w:rsidRPr="00D3221B" w:rsidRDefault="002B2F78" w:rsidP="001B317B">
          <w:pPr>
            <w:autoSpaceDE w:val="0"/>
            <w:autoSpaceDN w:val="0"/>
            <w:adjustRightInd w:val="0"/>
            <w:spacing w:after="0" w:line="240" w:lineRule="auto"/>
            <w:ind w:left="795"/>
            <w:jc w:val="both"/>
            <w:rPr>
              <w:rFonts w:ascii="Arial" w:hAnsi="Arial" w:cs="Arial"/>
              <w:color w:val="000000"/>
              <w:sz w:val="24"/>
              <w:szCs w:val="24"/>
              <w:lang w:val="ro-RO"/>
            </w:rPr>
          </w:pPr>
        </w:p>
        <w:p w:rsidR="00880D72" w:rsidRPr="00880D72" w:rsidRDefault="008539BA" w:rsidP="00880D72">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i/>
              <w:color w:val="000000"/>
              <w:sz w:val="24"/>
              <w:szCs w:val="24"/>
              <w:lang w:val="ro-RO"/>
            </w:rPr>
            <w:t xml:space="preserve">   </w:t>
          </w:r>
          <w:r w:rsidR="00880D72" w:rsidRPr="00880D72">
            <w:rPr>
              <w:rFonts w:ascii="Arial" w:hAnsi="Arial" w:cs="Arial"/>
              <w:b/>
              <w:color w:val="000000"/>
              <w:sz w:val="24"/>
              <w:szCs w:val="24"/>
              <w:lang w:val="ro-RO"/>
            </w:rPr>
            <w:t>2. Caracteristicile efectelor şi ale zonei posibil a fi afectate cu privire, în special, la:</w:t>
          </w:r>
        </w:p>
        <w:p w:rsidR="00880D72" w:rsidRPr="00880D72" w:rsidRDefault="00880D72" w:rsidP="00880D72">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u w:val="single"/>
              <w:lang w:val="ro-RO"/>
            </w:rPr>
          </w:pPr>
          <w:r w:rsidRPr="00880D72">
            <w:rPr>
              <w:rFonts w:ascii="Arial" w:hAnsi="Arial" w:cs="Arial"/>
              <w:i/>
              <w:color w:val="000000"/>
              <w:sz w:val="24"/>
              <w:szCs w:val="24"/>
              <w:u w:val="single"/>
              <w:lang w:val="ro-RO"/>
            </w:rPr>
            <w:t>a) probabilitatea, durata, frecvenţa şi reversibilitatea efectelor;</w:t>
          </w:r>
        </w:p>
        <w:p w:rsidR="00880D72" w:rsidRPr="00880D72" w:rsidRDefault="00880D72" w:rsidP="00880D72">
          <w:pPr>
            <w:spacing w:after="0"/>
            <w:jc w:val="both"/>
            <w:rPr>
              <w:rFonts w:ascii="Arial" w:hAnsi="Arial" w:cs="Arial"/>
              <w:sz w:val="24"/>
              <w:szCs w:val="24"/>
            </w:rPr>
          </w:pPr>
          <w:r w:rsidRPr="00880D72">
            <w:rPr>
              <w:rFonts w:ascii="Arial" w:hAnsi="Arial" w:cs="Arial"/>
              <w:sz w:val="24"/>
              <w:szCs w:val="24"/>
            </w:rPr>
            <w:t xml:space="preserve">    Din studiile de fundamentare elaborate concomitent cu PUZ-ul în studiu, au caracter analitic și privesc caracteristicile generale ale zonei studiate.</w:t>
          </w:r>
        </w:p>
        <w:p w:rsidR="00880D72" w:rsidRPr="00880D72" w:rsidRDefault="00880D72" w:rsidP="00880D72">
          <w:pPr>
            <w:spacing w:after="0"/>
            <w:jc w:val="both"/>
            <w:rPr>
              <w:rFonts w:ascii="Arial" w:hAnsi="Arial" w:cs="Arial"/>
              <w:sz w:val="24"/>
              <w:szCs w:val="24"/>
            </w:rPr>
          </w:pPr>
          <w:r w:rsidRPr="00880D72">
            <w:rPr>
              <w:rFonts w:ascii="Arial" w:hAnsi="Arial" w:cs="Arial"/>
              <w:sz w:val="24"/>
              <w:szCs w:val="24"/>
            </w:rPr>
            <w:t xml:space="preserve">     Prin planurile de amplasament și delimitare a corpurilor de proprietate s-a stabilit circulația carosabilă și pietonală, fiind posibilă astfel zonificarea funcțională a terenului, stabilirea gabaritelor construcțiilor, posibilităților de amplasare, a acceselor în incinte și clădiri.</w:t>
          </w:r>
        </w:p>
        <w:p w:rsidR="00880D72" w:rsidRPr="00880D72" w:rsidRDefault="00880D72" w:rsidP="00880D72">
          <w:pPr>
            <w:spacing w:after="0"/>
            <w:jc w:val="both"/>
            <w:rPr>
              <w:rFonts w:ascii="Arial" w:hAnsi="Arial" w:cs="Arial"/>
              <w:sz w:val="24"/>
              <w:szCs w:val="24"/>
            </w:rPr>
          </w:pPr>
          <w:r w:rsidRPr="00880D72">
            <w:rPr>
              <w:rFonts w:ascii="Arial" w:hAnsi="Arial" w:cs="Arial"/>
              <w:sz w:val="24"/>
              <w:szCs w:val="24"/>
            </w:rPr>
            <w:t xml:space="preserve">     Se vor pastră distanţele de protecţie regulamentare faţă de reţelele edilitare.</w:t>
          </w:r>
        </w:p>
        <w:p w:rsidR="00880D72" w:rsidRPr="00880D72" w:rsidRDefault="00880D72" w:rsidP="00880D72">
          <w:pPr>
            <w:spacing w:after="0"/>
            <w:jc w:val="both"/>
            <w:rPr>
              <w:rFonts w:ascii="Arial" w:hAnsi="Arial" w:cs="Arial"/>
              <w:sz w:val="24"/>
              <w:szCs w:val="24"/>
            </w:rPr>
          </w:pPr>
        </w:p>
        <w:p w:rsidR="00880D72" w:rsidRPr="00880D72" w:rsidRDefault="00880D72" w:rsidP="00880D72">
          <w:pPr>
            <w:spacing w:after="0" w:line="240" w:lineRule="auto"/>
            <w:jc w:val="both"/>
            <w:rPr>
              <w:rFonts w:ascii="Arial" w:hAnsi="Arial" w:cs="Arial"/>
              <w:color w:val="000000"/>
              <w:sz w:val="24"/>
              <w:szCs w:val="24"/>
              <w:lang w:val="ro-RO"/>
            </w:rPr>
          </w:pPr>
          <w:r w:rsidRPr="00880D72">
            <w:rPr>
              <w:rFonts w:ascii="Arial" w:hAnsi="Arial" w:cs="Arial"/>
              <w:i/>
              <w:color w:val="000000"/>
              <w:sz w:val="24"/>
              <w:szCs w:val="24"/>
              <w:u w:val="single"/>
              <w:lang w:val="ro-RO"/>
            </w:rPr>
            <w:t>b) natura cumulativă a efectelor</w:t>
          </w:r>
          <w:r w:rsidRPr="00880D72">
            <w:rPr>
              <w:rFonts w:ascii="Arial" w:hAnsi="Arial" w:cs="Arial"/>
              <w:i/>
              <w:color w:val="000000"/>
              <w:sz w:val="24"/>
              <w:szCs w:val="24"/>
              <w:lang w:val="ro-RO"/>
            </w:rPr>
            <w:t>;</w:t>
          </w:r>
          <w:r w:rsidRPr="00880D72">
            <w:rPr>
              <w:rFonts w:ascii="Arial" w:hAnsi="Arial" w:cs="Arial"/>
              <w:color w:val="000000"/>
              <w:sz w:val="24"/>
              <w:szCs w:val="24"/>
              <w:lang w:val="ro-RO"/>
            </w:rPr>
            <w:t xml:space="preserve"> </w:t>
          </w:r>
        </w:p>
        <w:p w:rsidR="00880D72" w:rsidRPr="00880D72" w:rsidRDefault="00880D72" w:rsidP="00880D72">
          <w:pPr>
            <w:numPr>
              <w:ilvl w:val="0"/>
              <w:numId w:val="17"/>
            </w:numPr>
            <w:spacing w:after="0"/>
            <w:ind w:left="567" w:hanging="283"/>
            <w:jc w:val="both"/>
            <w:rPr>
              <w:rFonts w:ascii="Arial" w:hAnsi="Arial" w:cs="Arial"/>
              <w:sz w:val="24"/>
              <w:szCs w:val="24"/>
            </w:rPr>
          </w:pPr>
          <w:r w:rsidRPr="00880D72">
            <w:rPr>
              <w:rFonts w:ascii="Arial" w:hAnsi="Arial" w:cs="Arial"/>
              <w:sz w:val="24"/>
              <w:szCs w:val="24"/>
            </w:rPr>
            <w:t xml:space="preserve">Realizarea planului va contribui la accelerarea dezvoltării durabile a comunității locale.  </w:t>
          </w:r>
        </w:p>
        <w:p w:rsidR="00880D72" w:rsidRDefault="00880D72" w:rsidP="00880D72">
          <w:pPr>
            <w:spacing w:after="0"/>
            <w:ind w:left="567"/>
            <w:jc w:val="both"/>
            <w:rPr>
              <w:rFonts w:ascii="Arial" w:hAnsi="Arial" w:cs="Arial"/>
              <w:sz w:val="24"/>
              <w:szCs w:val="24"/>
            </w:rPr>
          </w:pPr>
          <w:r w:rsidRPr="00880D72">
            <w:rPr>
              <w:rFonts w:ascii="Arial" w:hAnsi="Arial" w:cs="Arial"/>
              <w:sz w:val="24"/>
              <w:szCs w:val="24"/>
            </w:rPr>
            <w:t xml:space="preserve">             </w:t>
          </w:r>
        </w:p>
        <w:p w:rsidR="00880D72" w:rsidRPr="00880D72" w:rsidRDefault="00880D72" w:rsidP="00880D72">
          <w:pPr>
            <w:spacing w:after="0"/>
            <w:ind w:left="567"/>
            <w:jc w:val="both"/>
            <w:rPr>
              <w:rFonts w:ascii="Arial" w:hAnsi="Arial" w:cs="Arial"/>
              <w:sz w:val="24"/>
              <w:szCs w:val="24"/>
            </w:rPr>
          </w:pPr>
        </w:p>
        <w:p w:rsidR="00880D72" w:rsidRPr="00880D72" w:rsidRDefault="00880D72" w:rsidP="00880D72">
          <w:pPr>
            <w:tabs>
              <w:tab w:val="left" w:pos="0"/>
              <w:tab w:val="left" w:pos="426"/>
            </w:tabs>
            <w:autoSpaceDE w:val="0"/>
            <w:autoSpaceDN w:val="0"/>
            <w:adjustRightInd w:val="0"/>
            <w:spacing w:after="0" w:line="240" w:lineRule="auto"/>
            <w:jc w:val="both"/>
            <w:rPr>
              <w:rFonts w:ascii="Arial" w:hAnsi="Arial" w:cs="Arial"/>
              <w:color w:val="000000"/>
              <w:sz w:val="24"/>
              <w:szCs w:val="24"/>
              <w:u w:val="single"/>
              <w:lang w:val="ro-RO"/>
            </w:rPr>
          </w:pPr>
          <w:r w:rsidRPr="00880D72">
            <w:rPr>
              <w:rFonts w:ascii="Arial" w:hAnsi="Arial" w:cs="Arial"/>
              <w:i/>
              <w:color w:val="000000"/>
              <w:sz w:val="24"/>
              <w:szCs w:val="24"/>
              <w:u w:val="single"/>
              <w:lang w:val="ro-RO"/>
            </w:rPr>
            <w:t>c) natura transfrontieră a efectelor;</w:t>
          </w:r>
          <w:r w:rsidRPr="00880D72">
            <w:rPr>
              <w:rFonts w:ascii="Arial" w:hAnsi="Arial" w:cs="Arial"/>
              <w:color w:val="000000"/>
              <w:sz w:val="24"/>
              <w:szCs w:val="24"/>
              <w:u w:val="single"/>
              <w:lang w:val="ro-RO"/>
            </w:rPr>
            <w:t xml:space="preserve"> </w:t>
          </w:r>
        </w:p>
        <w:p w:rsidR="00880D72" w:rsidRDefault="00880D72" w:rsidP="00880D72">
          <w:pPr>
            <w:tabs>
              <w:tab w:val="left" w:pos="0"/>
              <w:tab w:val="left" w:pos="426"/>
            </w:tabs>
            <w:autoSpaceDE w:val="0"/>
            <w:autoSpaceDN w:val="0"/>
            <w:adjustRightInd w:val="0"/>
            <w:spacing w:after="0" w:line="240" w:lineRule="auto"/>
            <w:ind w:firstLine="426"/>
            <w:jc w:val="both"/>
            <w:rPr>
              <w:rFonts w:ascii="Arial" w:hAnsi="Arial" w:cs="Arial"/>
              <w:i/>
              <w:color w:val="000000"/>
              <w:sz w:val="24"/>
              <w:szCs w:val="24"/>
              <w:lang w:val="ro-RO"/>
            </w:rPr>
          </w:pPr>
          <w:r w:rsidRPr="00880D72">
            <w:rPr>
              <w:rFonts w:ascii="Arial" w:hAnsi="Arial" w:cs="Arial"/>
              <w:i/>
              <w:color w:val="000000"/>
              <w:sz w:val="24"/>
              <w:szCs w:val="24"/>
              <w:lang w:val="ro-RO"/>
            </w:rPr>
            <w:t>Nu este cazul.</w:t>
          </w:r>
        </w:p>
        <w:p w:rsidR="00880D72" w:rsidRPr="00880D72" w:rsidRDefault="00880D72" w:rsidP="00880D72">
          <w:pPr>
            <w:tabs>
              <w:tab w:val="left" w:pos="0"/>
              <w:tab w:val="left" w:pos="426"/>
            </w:tabs>
            <w:autoSpaceDE w:val="0"/>
            <w:autoSpaceDN w:val="0"/>
            <w:adjustRightInd w:val="0"/>
            <w:spacing w:after="0" w:line="240" w:lineRule="auto"/>
            <w:ind w:firstLine="426"/>
            <w:jc w:val="both"/>
            <w:rPr>
              <w:rFonts w:ascii="Arial" w:hAnsi="Arial" w:cs="Arial"/>
              <w:i/>
              <w:color w:val="000000"/>
              <w:sz w:val="24"/>
              <w:szCs w:val="24"/>
              <w:lang w:val="ro-RO"/>
            </w:rPr>
          </w:pPr>
        </w:p>
        <w:p w:rsidR="00880D72" w:rsidRPr="00880D72" w:rsidRDefault="00880D72" w:rsidP="00880D72">
          <w:pPr>
            <w:tabs>
              <w:tab w:val="left" w:pos="0"/>
            </w:tabs>
            <w:autoSpaceDE w:val="0"/>
            <w:autoSpaceDN w:val="0"/>
            <w:adjustRightInd w:val="0"/>
            <w:spacing w:after="0" w:line="240" w:lineRule="auto"/>
            <w:jc w:val="both"/>
            <w:rPr>
              <w:rFonts w:ascii="Arial" w:hAnsi="Arial" w:cs="Arial"/>
              <w:color w:val="000000"/>
              <w:sz w:val="24"/>
              <w:szCs w:val="24"/>
              <w:lang w:val="ro-RO"/>
            </w:rPr>
          </w:pPr>
          <w:r>
            <w:rPr>
              <w:rFonts w:ascii="Arial" w:hAnsi="Arial" w:cs="Arial"/>
              <w:i/>
              <w:color w:val="000000"/>
              <w:sz w:val="24"/>
              <w:szCs w:val="24"/>
              <w:u w:val="single"/>
              <w:lang w:val="ro-RO"/>
            </w:rPr>
            <w:t>d</w:t>
          </w:r>
          <w:r w:rsidRPr="00880D72">
            <w:rPr>
              <w:rFonts w:ascii="Arial" w:hAnsi="Arial" w:cs="Arial"/>
              <w:i/>
              <w:color w:val="000000"/>
              <w:sz w:val="24"/>
              <w:szCs w:val="24"/>
              <w:u w:val="single"/>
              <w:lang w:val="ro-RO"/>
            </w:rPr>
            <w:t>) riscul pentru sănătatea umană sau pentru mediu (de exemplu, datorită accidentelor</w:t>
          </w:r>
          <w:r w:rsidRPr="00880D72">
            <w:rPr>
              <w:rFonts w:ascii="Arial" w:hAnsi="Arial" w:cs="Arial"/>
              <w:color w:val="000000"/>
              <w:sz w:val="24"/>
              <w:szCs w:val="24"/>
              <w:u w:val="single"/>
              <w:lang w:val="ro-RO"/>
            </w:rPr>
            <w:t>);</w:t>
          </w:r>
          <w:r w:rsidRPr="00880D72">
            <w:rPr>
              <w:rFonts w:ascii="Arial" w:hAnsi="Arial" w:cs="Arial"/>
              <w:color w:val="000000"/>
              <w:sz w:val="24"/>
              <w:szCs w:val="24"/>
              <w:lang w:val="ro-RO"/>
            </w:rPr>
            <w:t xml:space="preserve"> </w:t>
          </w:r>
        </w:p>
        <w:p w:rsidR="00880D72" w:rsidRPr="00880D72" w:rsidRDefault="00880D72" w:rsidP="00880D72">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Pr>
              <w:rFonts w:ascii="Arial" w:hAnsi="Arial" w:cs="Arial"/>
              <w:color w:val="000000"/>
              <w:sz w:val="24"/>
              <w:szCs w:val="24"/>
              <w:lang w:val="ro-RO"/>
            </w:rPr>
            <w:t xml:space="preserve">   </w:t>
          </w:r>
          <w:r w:rsidRPr="00880D72">
            <w:rPr>
              <w:rFonts w:ascii="Arial" w:hAnsi="Arial" w:cs="Arial"/>
              <w:color w:val="000000"/>
              <w:sz w:val="24"/>
              <w:szCs w:val="24"/>
              <w:lang w:val="ro-RO"/>
            </w:rPr>
            <w:t xml:space="preserve">Nu au fost identificate riscuri pentru sănătatea umană sau pentru mediu. </w:t>
          </w:r>
        </w:p>
        <w:p w:rsidR="00880D72" w:rsidRPr="00880D72" w:rsidRDefault="00880D72" w:rsidP="00880D72">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p>
        <w:p w:rsidR="00880D72" w:rsidRPr="00880D72" w:rsidRDefault="00880D72" w:rsidP="00880D72">
          <w:pPr>
            <w:tabs>
              <w:tab w:val="left" w:pos="426"/>
            </w:tabs>
            <w:autoSpaceDE w:val="0"/>
            <w:autoSpaceDN w:val="0"/>
            <w:adjustRightInd w:val="0"/>
            <w:spacing w:after="0" w:line="240" w:lineRule="auto"/>
            <w:jc w:val="both"/>
            <w:rPr>
              <w:rFonts w:ascii="Arial" w:hAnsi="Arial" w:cs="Arial"/>
              <w:i/>
              <w:color w:val="000000"/>
              <w:sz w:val="24"/>
              <w:szCs w:val="24"/>
              <w:lang w:val="ro-RO"/>
            </w:rPr>
          </w:pPr>
          <w:r w:rsidRPr="00880D72">
            <w:rPr>
              <w:rFonts w:ascii="Arial" w:hAnsi="Arial" w:cs="Arial"/>
              <w:i/>
              <w:color w:val="000000"/>
              <w:sz w:val="24"/>
              <w:szCs w:val="24"/>
              <w:lang w:val="ro-RO"/>
            </w:rPr>
            <w:t xml:space="preserve">e) </w:t>
          </w:r>
          <w:r w:rsidRPr="00880D72">
            <w:rPr>
              <w:rFonts w:ascii="Arial" w:hAnsi="Arial" w:cs="Arial"/>
              <w:i/>
              <w:color w:val="000000"/>
              <w:sz w:val="24"/>
              <w:szCs w:val="24"/>
              <w:u w:val="single"/>
              <w:lang w:val="ro-RO"/>
            </w:rPr>
            <w:t>mărimea şi spaţialitatea efectelor (zona geografică şi mărimea populaţiei potenţial afectate</w:t>
          </w:r>
          <w:r w:rsidRPr="00880D72">
            <w:rPr>
              <w:rFonts w:ascii="Arial" w:hAnsi="Arial" w:cs="Arial"/>
              <w:i/>
              <w:color w:val="000000"/>
              <w:sz w:val="24"/>
              <w:szCs w:val="24"/>
              <w:lang w:val="ro-RO"/>
            </w:rPr>
            <w:t xml:space="preserve">; </w:t>
          </w:r>
        </w:p>
        <w:p w:rsidR="00880D72" w:rsidRPr="00880D72" w:rsidRDefault="00880D72" w:rsidP="00880D72">
          <w:pPr>
            <w:spacing w:after="0" w:line="240" w:lineRule="auto"/>
            <w:ind w:firstLine="720"/>
            <w:jc w:val="both"/>
            <w:rPr>
              <w:rFonts w:ascii="Arial" w:eastAsia="Times New Roman" w:hAnsi="Arial" w:cs="Arial"/>
              <w:sz w:val="24"/>
              <w:szCs w:val="24"/>
            </w:rPr>
          </w:pPr>
          <w:r w:rsidRPr="00880D72">
            <w:rPr>
              <w:rFonts w:ascii="Arial" w:eastAsia="Times New Roman" w:hAnsi="Arial" w:cs="Arial"/>
              <w:sz w:val="24"/>
              <w:szCs w:val="24"/>
            </w:rPr>
            <w:t>Zona studiata are o suprafata de  11 577mp.din care cca. 652 mp. apartine domeniului public, iar restul de 10.925ha. reprezinta proprietate personelor fizice.</w:t>
          </w:r>
        </w:p>
        <w:p w:rsidR="00880D72" w:rsidRPr="00880D72" w:rsidRDefault="00880D72" w:rsidP="00880D72">
          <w:pPr>
            <w:autoSpaceDE w:val="0"/>
            <w:autoSpaceDN w:val="0"/>
            <w:adjustRightInd w:val="0"/>
            <w:spacing w:after="0" w:line="240" w:lineRule="auto"/>
            <w:ind w:left="720"/>
            <w:jc w:val="both"/>
            <w:rPr>
              <w:rFonts w:ascii="Arial" w:eastAsia="Times New Roman" w:hAnsi="Arial" w:cs="Arial"/>
              <w:sz w:val="24"/>
              <w:szCs w:val="24"/>
              <w:lang w:val="ro-RO" w:eastAsia="ro-RO"/>
            </w:rPr>
          </w:pPr>
          <w:r w:rsidRPr="00880D72">
            <w:rPr>
              <w:rFonts w:ascii="Arial" w:eastAsia="Times New Roman" w:hAnsi="Arial" w:cs="Arial"/>
              <w:sz w:val="24"/>
              <w:szCs w:val="24"/>
            </w:rPr>
            <w:t xml:space="preserve">Pe amplasamentul studiat in suprafata de 10925mp situat in extravilan, folosinta terenului este neproductiv si proprietate privata persoana fizica –potrivit  contractului .  </w:t>
          </w:r>
        </w:p>
        <w:p w:rsidR="00880D72" w:rsidRPr="00880D72" w:rsidRDefault="00880D72" w:rsidP="00880D72">
          <w:pPr>
            <w:autoSpaceDE w:val="0"/>
            <w:autoSpaceDN w:val="0"/>
            <w:adjustRightInd w:val="0"/>
            <w:spacing w:after="0" w:line="240" w:lineRule="auto"/>
            <w:ind w:left="720"/>
            <w:jc w:val="both"/>
            <w:rPr>
              <w:rFonts w:ascii="Arial" w:eastAsia="Times New Roman" w:hAnsi="Arial" w:cs="Arial"/>
              <w:sz w:val="24"/>
              <w:szCs w:val="24"/>
              <w:lang w:val="ro-RO" w:eastAsia="ro-RO"/>
            </w:rPr>
          </w:pPr>
        </w:p>
        <w:p w:rsidR="00880D72" w:rsidRPr="00880D72" w:rsidRDefault="00880D72" w:rsidP="00880D72">
          <w:pPr>
            <w:spacing w:after="0" w:line="240" w:lineRule="auto"/>
            <w:jc w:val="both"/>
            <w:rPr>
              <w:rFonts w:ascii="Arial" w:eastAsia="Times New Roman" w:hAnsi="Arial" w:cs="Arial"/>
              <w:sz w:val="24"/>
              <w:szCs w:val="24"/>
              <w:lang w:val="ro-RO" w:eastAsia="ro-RO"/>
            </w:rPr>
          </w:pPr>
          <w:r w:rsidRPr="00880D72">
            <w:rPr>
              <w:rFonts w:ascii="Arial" w:hAnsi="Arial" w:cs="Arial"/>
              <w:i/>
              <w:color w:val="000000"/>
              <w:sz w:val="24"/>
              <w:szCs w:val="24"/>
              <w:lang w:val="ro-RO"/>
            </w:rPr>
            <w:t>f) valoarea şi vulnerabilitatea arealului posibil a fi afectat, date de:</w:t>
          </w:r>
        </w:p>
        <w:p w:rsidR="00880D72" w:rsidRPr="00880D72" w:rsidRDefault="00880D72" w:rsidP="00880D72">
          <w:pPr>
            <w:tabs>
              <w:tab w:val="left" w:pos="0"/>
              <w:tab w:val="left" w:pos="567"/>
              <w:tab w:val="left" w:pos="851"/>
              <w:tab w:val="left" w:pos="1276"/>
            </w:tabs>
            <w:autoSpaceDE w:val="0"/>
            <w:autoSpaceDN w:val="0"/>
            <w:adjustRightInd w:val="0"/>
            <w:spacing w:after="0" w:line="240" w:lineRule="auto"/>
            <w:jc w:val="both"/>
            <w:rPr>
              <w:rFonts w:ascii="Arial" w:hAnsi="Arial" w:cs="Arial"/>
              <w:color w:val="000000"/>
              <w:sz w:val="24"/>
              <w:szCs w:val="24"/>
              <w:lang w:val="ro-RO"/>
            </w:rPr>
          </w:pPr>
          <w:r w:rsidRPr="00880D72">
            <w:rPr>
              <w:rFonts w:ascii="Arial" w:hAnsi="Arial" w:cs="Arial"/>
              <w:i/>
              <w:color w:val="000000"/>
              <w:sz w:val="24"/>
              <w:szCs w:val="24"/>
              <w:lang w:val="ro-RO"/>
            </w:rPr>
            <w:t xml:space="preserve">   (i)</w:t>
          </w:r>
          <w:r w:rsidRPr="00880D72">
            <w:rPr>
              <w:rFonts w:ascii="Arial" w:hAnsi="Arial" w:cs="Arial"/>
              <w:color w:val="000000"/>
              <w:sz w:val="24"/>
              <w:szCs w:val="24"/>
              <w:lang w:val="ro-RO"/>
            </w:rPr>
            <w:t xml:space="preserve">  caracteristicile naturale speciale sau patrimoniul cultural: </w:t>
          </w:r>
        </w:p>
        <w:p w:rsidR="00880D72" w:rsidRPr="00880D72" w:rsidRDefault="00880D72" w:rsidP="00880D72">
          <w:pPr>
            <w:numPr>
              <w:ilvl w:val="0"/>
              <w:numId w:val="17"/>
            </w:numPr>
            <w:spacing w:after="0" w:line="240" w:lineRule="auto"/>
            <w:ind w:left="567" w:hanging="283"/>
            <w:jc w:val="both"/>
            <w:rPr>
              <w:rFonts w:ascii="Arial" w:eastAsia="Times New Roman" w:hAnsi="Arial" w:cs="Arial"/>
              <w:sz w:val="24"/>
              <w:szCs w:val="24"/>
              <w:lang w:val="ro-RO"/>
            </w:rPr>
          </w:pPr>
          <w:r w:rsidRPr="00880D72">
            <w:rPr>
              <w:rFonts w:ascii="Arial" w:eastAsia="Times New Roman" w:hAnsi="Arial" w:cs="Arial"/>
              <w:sz w:val="24"/>
              <w:szCs w:val="24"/>
              <w:lang w:val="ro-RO"/>
            </w:rPr>
            <w:t>Zona în care se va implementa planul nu se află în aria naturală protejată;</w:t>
          </w:r>
        </w:p>
        <w:p w:rsidR="00880D72" w:rsidRPr="00880D72" w:rsidRDefault="00880D72" w:rsidP="00880D72">
          <w:pPr>
            <w:numPr>
              <w:ilvl w:val="0"/>
              <w:numId w:val="17"/>
            </w:numPr>
            <w:spacing w:after="0" w:line="240" w:lineRule="auto"/>
            <w:ind w:left="567" w:hanging="283"/>
            <w:jc w:val="both"/>
            <w:rPr>
              <w:rFonts w:ascii="Arial" w:eastAsia="Times New Roman" w:hAnsi="Arial" w:cs="Arial"/>
              <w:sz w:val="24"/>
              <w:szCs w:val="24"/>
              <w:lang w:val="ro-RO"/>
            </w:rPr>
          </w:pPr>
          <w:r w:rsidRPr="00880D72">
            <w:rPr>
              <w:rFonts w:ascii="Arial" w:eastAsia="Times New Roman" w:hAnsi="Arial" w:cs="Arial"/>
              <w:sz w:val="24"/>
              <w:szCs w:val="24"/>
              <w:lang w:val="ro-RO"/>
            </w:rPr>
            <w:t>În zonă nu se află obiective din patrimoniul cultural</w:t>
          </w:r>
        </w:p>
        <w:p w:rsidR="00880D72" w:rsidRPr="00880D72" w:rsidRDefault="00880D72" w:rsidP="00880D72">
          <w:pPr>
            <w:spacing w:after="0" w:line="240" w:lineRule="auto"/>
            <w:rPr>
              <w:rFonts w:ascii="Arial" w:hAnsi="Arial" w:cs="Arial"/>
              <w:color w:val="000000"/>
              <w:sz w:val="24"/>
              <w:szCs w:val="24"/>
              <w:lang w:val="ro-RO"/>
            </w:rPr>
          </w:pPr>
          <w:r w:rsidRPr="00880D72">
            <w:rPr>
              <w:rFonts w:ascii="Arial" w:hAnsi="Arial" w:cs="Arial"/>
              <w:i/>
              <w:color w:val="000000"/>
              <w:sz w:val="24"/>
              <w:szCs w:val="24"/>
              <w:lang w:val="ro-RO"/>
            </w:rPr>
            <w:t xml:space="preserve">  (ii)</w:t>
          </w:r>
          <w:r w:rsidRPr="00880D72">
            <w:rPr>
              <w:rFonts w:ascii="Arial" w:hAnsi="Arial" w:cs="Arial"/>
              <w:color w:val="000000"/>
              <w:sz w:val="24"/>
              <w:szCs w:val="24"/>
              <w:lang w:val="ro-RO"/>
            </w:rPr>
            <w:t xml:space="preserve"> depăşirea standardelor sau a valorilor limită de calitate a mediului;</w:t>
          </w:r>
        </w:p>
        <w:p w:rsidR="00880D72" w:rsidRPr="00880D72" w:rsidRDefault="00880D72" w:rsidP="00880D72">
          <w:pPr>
            <w:numPr>
              <w:ilvl w:val="0"/>
              <w:numId w:val="18"/>
            </w:numPr>
            <w:spacing w:after="0" w:line="240" w:lineRule="auto"/>
            <w:rPr>
              <w:rFonts w:ascii="Arial" w:hAnsi="Arial" w:cs="Arial"/>
              <w:color w:val="000000"/>
              <w:sz w:val="24"/>
              <w:szCs w:val="24"/>
              <w:lang w:val="ro-RO"/>
            </w:rPr>
          </w:pPr>
          <w:r w:rsidRPr="00880D72">
            <w:rPr>
              <w:rFonts w:ascii="Arial" w:hAnsi="Arial" w:cs="Arial"/>
              <w:color w:val="000000"/>
              <w:sz w:val="24"/>
              <w:szCs w:val="24"/>
              <w:lang w:val="ro-RO"/>
            </w:rPr>
            <w:t>Nu este cazul</w:t>
          </w:r>
        </w:p>
        <w:p w:rsidR="00880D72" w:rsidRPr="00880D72" w:rsidRDefault="00880D72" w:rsidP="00880D72">
          <w:pPr>
            <w:tabs>
              <w:tab w:val="left" w:pos="0"/>
              <w:tab w:val="left" w:pos="851"/>
              <w:tab w:val="left" w:pos="1276"/>
            </w:tabs>
            <w:autoSpaceDE w:val="0"/>
            <w:autoSpaceDN w:val="0"/>
            <w:adjustRightInd w:val="0"/>
            <w:spacing w:after="0" w:line="240" w:lineRule="auto"/>
            <w:jc w:val="both"/>
            <w:rPr>
              <w:rFonts w:ascii="Arial" w:hAnsi="Arial" w:cs="Arial"/>
              <w:color w:val="000000"/>
              <w:sz w:val="24"/>
              <w:szCs w:val="24"/>
              <w:lang w:val="ro-RO"/>
            </w:rPr>
          </w:pPr>
          <w:r w:rsidRPr="00880D72">
            <w:rPr>
              <w:rFonts w:ascii="Arial" w:hAnsi="Arial" w:cs="Arial"/>
              <w:i/>
              <w:color w:val="000000"/>
              <w:sz w:val="24"/>
              <w:szCs w:val="24"/>
              <w:lang w:val="ro-RO"/>
            </w:rPr>
            <w:t xml:space="preserve">  (iii)</w:t>
          </w:r>
          <w:r w:rsidRPr="00880D72">
            <w:rPr>
              <w:rFonts w:ascii="Arial" w:hAnsi="Arial" w:cs="Arial"/>
              <w:color w:val="000000"/>
              <w:sz w:val="24"/>
              <w:szCs w:val="24"/>
              <w:lang w:val="ro-RO"/>
            </w:rPr>
            <w:t xml:space="preserve"> folosirea terenului în mod intensiv;</w:t>
          </w:r>
        </w:p>
        <w:p w:rsidR="00880D72" w:rsidRPr="00880D72" w:rsidRDefault="00880D72" w:rsidP="00880D72">
          <w:pPr>
            <w:numPr>
              <w:ilvl w:val="0"/>
              <w:numId w:val="18"/>
            </w:numPr>
            <w:spacing w:after="0" w:line="240" w:lineRule="auto"/>
            <w:rPr>
              <w:rFonts w:ascii="Arial" w:hAnsi="Arial" w:cs="Arial"/>
              <w:color w:val="000000"/>
              <w:sz w:val="24"/>
              <w:szCs w:val="24"/>
              <w:lang w:val="ro-RO"/>
            </w:rPr>
          </w:pPr>
          <w:r w:rsidRPr="00880D72">
            <w:rPr>
              <w:rFonts w:ascii="Arial" w:hAnsi="Arial" w:cs="Arial"/>
              <w:color w:val="000000"/>
              <w:sz w:val="24"/>
              <w:szCs w:val="24"/>
              <w:lang w:val="ro-RO"/>
            </w:rPr>
            <w:t>Nu este cazul</w:t>
          </w:r>
        </w:p>
        <w:p w:rsidR="00880D72" w:rsidRPr="00880D72" w:rsidRDefault="00880D72" w:rsidP="00880D72">
          <w:pPr>
            <w:spacing w:after="0" w:line="240" w:lineRule="auto"/>
            <w:ind w:left="720"/>
            <w:rPr>
              <w:rFonts w:ascii="Arial" w:hAnsi="Arial" w:cs="Arial"/>
              <w:color w:val="000000"/>
              <w:sz w:val="24"/>
              <w:szCs w:val="24"/>
              <w:lang w:val="ro-RO"/>
            </w:rPr>
          </w:pPr>
        </w:p>
        <w:p w:rsidR="00880D72" w:rsidRPr="00880D72" w:rsidRDefault="00880D72" w:rsidP="00880D72">
          <w:pPr>
            <w:tabs>
              <w:tab w:val="left" w:pos="0"/>
              <w:tab w:val="left" w:pos="426"/>
            </w:tabs>
            <w:spacing w:after="0" w:line="240" w:lineRule="auto"/>
            <w:jc w:val="both"/>
            <w:outlineLvl w:val="0"/>
            <w:rPr>
              <w:rFonts w:ascii="Arial" w:hAnsi="Arial" w:cs="Arial"/>
              <w:i/>
              <w:color w:val="000000"/>
              <w:sz w:val="24"/>
              <w:szCs w:val="24"/>
              <w:lang w:val="ro-RO"/>
            </w:rPr>
          </w:pPr>
          <w:r w:rsidRPr="00880D72">
            <w:rPr>
              <w:rFonts w:ascii="Arial" w:hAnsi="Arial" w:cs="Arial"/>
              <w:i/>
              <w:color w:val="000000"/>
              <w:sz w:val="24"/>
              <w:szCs w:val="24"/>
              <w:lang w:val="ro-RO"/>
            </w:rPr>
            <w:t>g) efectele asupra zonelor sau peisajelor care au un statut de protejare recunoscut pe  plan naţional, comunitar sau internaţional;</w:t>
          </w:r>
        </w:p>
        <w:p w:rsidR="00880D72" w:rsidRPr="00880D72" w:rsidRDefault="00880D72" w:rsidP="00880D72">
          <w:pPr>
            <w:tabs>
              <w:tab w:val="left" w:pos="0"/>
              <w:tab w:val="left" w:pos="426"/>
            </w:tabs>
            <w:spacing w:after="0" w:line="240" w:lineRule="auto"/>
            <w:ind w:left="425"/>
            <w:jc w:val="both"/>
            <w:outlineLvl w:val="0"/>
            <w:rPr>
              <w:rFonts w:ascii="Arial" w:hAnsi="Arial" w:cs="Arial"/>
              <w:color w:val="000000"/>
              <w:sz w:val="24"/>
              <w:szCs w:val="24"/>
              <w:lang w:val="ro-RO"/>
            </w:rPr>
          </w:pPr>
          <w:r w:rsidRPr="00880D72">
            <w:rPr>
              <w:rFonts w:ascii="Arial" w:hAnsi="Arial" w:cs="Arial"/>
              <w:color w:val="000000"/>
              <w:sz w:val="24"/>
              <w:szCs w:val="24"/>
              <w:lang w:val="ro-RO"/>
            </w:rPr>
            <w:t xml:space="preserve">-   Nu este cazul. </w:t>
          </w:r>
        </w:p>
        <w:p w:rsidR="00880D72" w:rsidRPr="00880D72" w:rsidRDefault="00880D72" w:rsidP="00880D72">
          <w:pPr>
            <w:autoSpaceDE w:val="0"/>
            <w:autoSpaceDN w:val="0"/>
            <w:adjustRightInd w:val="0"/>
            <w:spacing w:after="0" w:line="240" w:lineRule="auto"/>
            <w:jc w:val="both"/>
            <w:rPr>
              <w:rFonts w:ascii="Arial" w:eastAsia="Times New Roman" w:hAnsi="Arial" w:cs="Arial"/>
              <w:b/>
              <w:color w:val="000000"/>
              <w:sz w:val="24"/>
              <w:szCs w:val="24"/>
              <w:lang w:val="ro-RO"/>
            </w:rPr>
          </w:pPr>
        </w:p>
        <w:p w:rsidR="00880D72" w:rsidRPr="00880D72" w:rsidRDefault="00880D72" w:rsidP="00880D72">
          <w:pPr>
            <w:autoSpaceDE w:val="0"/>
            <w:autoSpaceDN w:val="0"/>
            <w:adjustRightInd w:val="0"/>
            <w:spacing w:after="0" w:line="240" w:lineRule="auto"/>
            <w:jc w:val="both"/>
            <w:rPr>
              <w:rFonts w:ascii="Arial" w:eastAsia="Times New Roman" w:hAnsi="Arial" w:cs="Arial"/>
              <w:b/>
              <w:color w:val="000000"/>
              <w:sz w:val="24"/>
              <w:szCs w:val="24"/>
              <w:lang w:val="ro-RO"/>
            </w:rPr>
          </w:pPr>
          <w:r w:rsidRPr="00880D72">
            <w:rPr>
              <w:rFonts w:ascii="Arial" w:eastAsia="Times New Roman" w:hAnsi="Arial" w:cs="Arial"/>
              <w:b/>
              <w:color w:val="000000"/>
              <w:sz w:val="24"/>
              <w:szCs w:val="24"/>
              <w:lang w:val="ro-RO"/>
            </w:rPr>
            <w:t>Obligaţiile titularului:</w:t>
          </w:r>
        </w:p>
        <w:p w:rsidR="00880D72" w:rsidRPr="00880D72" w:rsidRDefault="00880D72" w:rsidP="00880D72">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880D72">
            <w:rPr>
              <w:rFonts w:ascii="Arial" w:hAnsi="Arial" w:cs="Arial"/>
              <w:sz w:val="24"/>
              <w:szCs w:val="24"/>
            </w:rPr>
            <w:t>Pentru protecţia şi conservarea mediului se prevăd următoarele condiții:</w:t>
          </w:r>
        </w:p>
        <w:p w:rsidR="00880D72" w:rsidRPr="00880D72" w:rsidRDefault="00880D72" w:rsidP="00880D72">
          <w:pPr>
            <w:numPr>
              <w:ilvl w:val="0"/>
              <w:numId w:val="18"/>
            </w:numPr>
            <w:autoSpaceDE w:val="0"/>
            <w:autoSpaceDN w:val="0"/>
            <w:adjustRightInd w:val="0"/>
            <w:spacing w:after="0" w:line="240" w:lineRule="auto"/>
            <w:jc w:val="both"/>
            <w:rPr>
              <w:rFonts w:ascii="Arial" w:eastAsia="Times New Roman" w:hAnsi="Arial" w:cs="Arial"/>
              <w:color w:val="000000"/>
              <w:sz w:val="24"/>
              <w:szCs w:val="24"/>
              <w:lang w:val="ro-RO"/>
            </w:rPr>
          </w:pPr>
          <w:r w:rsidRPr="00880D72">
            <w:rPr>
              <w:rFonts w:ascii="Arial" w:eastAsia="Times New Roman" w:hAnsi="Arial" w:cs="Arial"/>
              <w:color w:val="000000"/>
              <w:sz w:val="24"/>
              <w:szCs w:val="24"/>
              <w:lang w:val="ro-RO"/>
            </w:rPr>
            <w:t>diminuarea  până  la eliminare a surselor de poluare : emisii, deversări, zgomote</w:t>
          </w:r>
        </w:p>
        <w:p w:rsidR="00880D72" w:rsidRPr="00880D72" w:rsidRDefault="00880D72" w:rsidP="00880D72">
          <w:pPr>
            <w:numPr>
              <w:ilvl w:val="0"/>
              <w:numId w:val="18"/>
            </w:numPr>
            <w:autoSpaceDE w:val="0"/>
            <w:autoSpaceDN w:val="0"/>
            <w:adjustRightInd w:val="0"/>
            <w:spacing w:after="0" w:line="240" w:lineRule="auto"/>
            <w:jc w:val="both"/>
            <w:rPr>
              <w:rFonts w:ascii="Arial" w:eastAsia="Times New Roman" w:hAnsi="Arial" w:cs="Arial"/>
              <w:color w:val="000000"/>
              <w:sz w:val="24"/>
              <w:szCs w:val="24"/>
              <w:lang w:val="ro-RO"/>
            </w:rPr>
          </w:pPr>
          <w:r w:rsidRPr="00880D72">
            <w:rPr>
              <w:rFonts w:ascii="Arial" w:eastAsia="Times New Roman" w:hAnsi="Arial" w:cs="Arial"/>
              <w:color w:val="000000"/>
              <w:sz w:val="24"/>
              <w:szCs w:val="24"/>
              <w:lang w:val="ro-RO"/>
            </w:rPr>
            <w:t>prevenirea producerii  riscurilor naturale,  degradării solului, prin  plantații  de  protecție</w:t>
          </w:r>
        </w:p>
        <w:p w:rsidR="00880D72" w:rsidRPr="00880D72" w:rsidRDefault="00880D72" w:rsidP="00880D72">
          <w:pPr>
            <w:numPr>
              <w:ilvl w:val="0"/>
              <w:numId w:val="18"/>
            </w:numPr>
            <w:autoSpaceDE w:val="0"/>
            <w:autoSpaceDN w:val="0"/>
            <w:adjustRightInd w:val="0"/>
            <w:spacing w:after="0" w:line="240" w:lineRule="auto"/>
            <w:jc w:val="both"/>
            <w:rPr>
              <w:rFonts w:ascii="Arial" w:eastAsia="Times New Roman" w:hAnsi="Arial" w:cs="Arial"/>
              <w:color w:val="000000"/>
              <w:sz w:val="24"/>
              <w:szCs w:val="24"/>
              <w:lang w:val="ro-RO"/>
            </w:rPr>
          </w:pPr>
          <w:r w:rsidRPr="00880D72">
            <w:rPr>
              <w:rFonts w:ascii="Arial" w:eastAsia="Times New Roman" w:hAnsi="Arial" w:cs="Arial"/>
              <w:color w:val="000000"/>
              <w:sz w:val="24"/>
              <w:szCs w:val="24"/>
              <w:lang w:val="ro-RO"/>
            </w:rPr>
            <w:t>depozitarea  controlată a  deșeurilor și îndepărtarea lor cu firme autorizate;</w:t>
          </w:r>
        </w:p>
        <w:p w:rsidR="00880D72" w:rsidRPr="00880D72" w:rsidRDefault="00880D72" w:rsidP="00880D72">
          <w:pPr>
            <w:numPr>
              <w:ilvl w:val="0"/>
              <w:numId w:val="18"/>
            </w:numPr>
            <w:autoSpaceDE w:val="0"/>
            <w:autoSpaceDN w:val="0"/>
            <w:adjustRightInd w:val="0"/>
            <w:spacing w:after="0" w:line="240" w:lineRule="auto"/>
            <w:jc w:val="both"/>
            <w:rPr>
              <w:rFonts w:ascii="Arial" w:eastAsia="Times New Roman" w:hAnsi="Arial" w:cs="Arial"/>
              <w:color w:val="000000"/>
              <w:sz w:val="24"/>
              <w:szCs w:val="24"/>
              <w:lang w:val="ro-RO"/>
            </w:rPr>
          </w:pPr>
          <w:r w:rsidRPr="00880D72">
            <w:rPr>
              <w:rFonts w:ascii="Arial" w:eastAsia="Times New Roman" w:hAnsi="Arial" w:cs="Arial"/>
              <w:color w:val="000000"/>
              <w:sz w:val="24"/>
              <w:szCs w:val="24"/>
              <w:lang w:val="ro-RO"/>
            </w:rPr>
            <w:t>dezvoltarea urbanistică a zonei și amenajările propuse se înscriu în prevederile PUG și reglemetările Regulamentului Local de Urbanism aferent PUG;</w:t>
          </w:r>
        </w:p>
        <w:p w:rsidR="00880D72" w:rsidRPr="00880D72" w:rsidRDefault="00880D72" w:rsidP="00880D72">
          <w:pPr>
            <w:numPr>
              <w:ilvl w:val="0"/>
              <w:numId w:val="18"/>
            </w:numPr>
            <w:autoSpaceDE w:val="0"/>
            <w:autoSpaceDN w:val="0"/>
            <w:adjustRightInd w:val="0"/>
            <w:spacing w:after="0" w:line="240" w:lineRule="auto"/>
            <w:jc w:val="both"/>
            <w:rPr>
              <w:rFonts w:ascii="Arial" w:eastAsia="Times New Roman" w:hAnsi="Arial" w:cs="Arial"/>
              <w:color w:val="000000"/>
              <w:sz w:val="24"/>
              <w:szCs w:val="24"/>
              <w:lang w:val="ro-RO"/>
            </w:rPr>
          </w:pPr>
          <w:r w:rsidRPr="00880D72">
            <w:rPr>
              <w:rFonts w:ascii="Arial" w:eastAsia="Times New Roman" w:hAnsi="Arial" w:cs="Arial"/>
              <w:color w:val="000000"/>
              <w:sz w:val="24"/>
              <w:szCs w:val="24"/>
              <w:lang w:val="ro-RO"/>
            </w:rPr>
            <w:t>funcțiunile complementare admise sunt: accese carosabile și pietonale, spații verzi, rețele tehnico – edilitare;</w:t>
          </w:r>
        </w:p>
        <w:p w:rsidR="00880D72" w:rsidRPr="00880D72" w:rsidRDefault="00880D72" w:rsidP="00880D72">
          <w:pPr>
            <w:numPr>
              <w:ilvl w:val="0"/>
              <w:numId w:val="18"/>
            </w:numPr>
            <w:autoSpaceDE w:val="0"/>
            <w:autoSpaceDN w:val="0"/>
            <w:adjustRightInd w:val="0"/>
            <w:spacing w:after="0" w:line="240" w:lineRule="auto"/>
            <w:jc w:val="both"/>
            <w:rPr>
              <w:rFonts w:ascii="Arial" w:eastAsia="Times New Roman" w:hAnsi="Arial" w:cs="Arial"/>
              <w:color w:val="000000"/>
              <w:sz w:val="24"/>
              <w:szCs w:val="24"/>
              <w:lang w:val="ro-RO"/>
            </w:rPr>
          </w:pPr>
          <w:r w:rsidRPr="00880D72">
            <w:rPr>
              <w:rFonts w:ascii="Arial" w:eastAsia="Times New Roman" w:hAnsi="Arial" w:cs="Arial"/>
              <w:color w:val="000000"/>
              <w:sz w:val="24"/>
              <w:szCs w:val="24"/>
              <w:lang w:val="ro-RO"/>
            </w:rPr>
            <w:t>principalele categorii de investiție, care să susțină materializarea programului de dezvoltare a zonei sunt din domeniul construcției de spații de locuit, spații cu caracter turistic și dezvoltării echipării tehnico-edilitare.</w:t>
          </w:r>
        </w:p>
        <w:p w:rsidR="00880D72" w:rsidRPr="00880D72" w:rsidRDefault="00880D72" w:rsidP="00880D72">
          <w:pPr>
            <w:widowControl w:val="0"/>
            <w:numPr>
              <w:ilvl w:val="1"/>
              <w:numId w:val="8"/>
            </w:numPr>
            <w:tabs>
              <w:tab w:val="clear" w:pos="1440"/>
            </w:tabs>
            <w:suppressAutoHyphens/>
            <w:autoSpaceDE w:val="0"/>
            <w:autoSpaceDN w:val="0"/>
            <w:adjustRightInd w:val="0"/>
            <w:spacing w:after="0" w:line="240" w:lineRule="auto"/>
            <w:ind w:left="426" w:hanging="426"/>
            <w:jc w:val="both"/>
            <w:rPr>
              <w:rFonts w:ascii="Arial" w:eastAsia="SimSun" w:hAnsi="Arial" w:cs="Arial"/>
              <w:color w:val="000000"/>
              <w:kern w:val="24"/>
              <w:sz w:val="24"/>
              <w:szCs w:val="24"/>
              <w:lang w:val="ro-RO" w:eastAsia="ar-SA"/>
            </w:rPr>
          </w:pPr>
          <w:r w:rsidRPr="00880D72">
            <w:rPr>
              <w:rFonts w:ascii="Arial" w:eastAsia="SimSun" w:hAnsi="Arial" w:cs="Arial"/>
              <w:color w:val="000000"/>
              <w:kern w:val="24"/>
              <w:sz w:val="24"/>
              <w:szCs w:val="24"/>
              <w:lang w:val="ro-RO" w:eastAsia="ar-SA"/>
            </w:rPr>
            <w:t>Respectarea legisla</w:t>
          </w:r>
          <w:r w:rsidRPr="00880D72">
            <w:rPr>
              <w:rFonts w:ascii="Cambria Math" w:eastAsia="SimSun" w:hAnsi="Cambria Math" w:cs="Cambria Math"/>
              <w:color w:val="000000"/>
              <w:kern w:val="24"/>
              <w:sz w:val="24"/>
              <w:szCs w:val="24"/>
              <w:lang w:val="ro-RO" w:eastAsia="ar-SA"/>
            </w:rPr>
            <w:t>ț</w:t>
          </w:r>
          <w:r w:rsidRPr="00880D72">
            <w:rPr>
              <w:rFonts w:ascii="Arial" w:eastAsia="SimSun" w:hAnsi="Arial" w:cs="Arial"/>
              <w:color w:val="000000"/>
              <w:kern w:val="24"/>
              <w:sz w:val="24"/>
              <w:szCs w:val="24"/>
              <w:lang w:val="ro-RO" w:eastAsia="ar-SA"/>
            </w:rPr>
            <w:t>iei de mediu în vigoare.</w:t>
          </w:r>
        </w:p>
        <w:p w:rsidR="00880D72" w:rsidRPr="00880D72" w:rsidRDefault="00880D72" w:rsidP="00880D72">
          <w:pPr>
            <w:widowControl w:val="0"/>
            <w:numPr>
              <w:ilvl w:val="1"/>
              <w:numId w:val="8"/>
            </w:numPr>
            <w:tabs>
              <w:tab w:val="clear" w:pos="1440"/>
            </w:tabs>
            <w:suppressAutoHyphens/>
            <w:autoSpaceDE w:val="0"/>
            <w:autoSpaceDN w:val="0"/>
            <w:adjustRightInd w:val="0"/>
            <w:spacing w:after="0" w:line="240" w:lineRule="auto"/>
            <w:ind w:left="426" w:hanging="426"/>
            <w:jc w:val="both"/>
            <w:rPr>
              <w:rFonts w:ascii="Arial" w:eastAsia="SimSun" w:hAnsi="Arial" w:cs="Arial"/>
              <w:color w:val="000000"/>
              <w:kern w:val="24"/>
              <w:sz w:val="24"/>
              <w:szCs w:val="24"/>
              <w:lang w:val="ro-RO" w:eastAsia="ar-SA"/>
            </w:rPr>
          </w:pPr>
          <w:r w:rsidRPr="00880D72">
            <w:rPr>
              <w:rFonts w:ascii="Arial" w:eastAsia="SimSun" w:hAnsi="Arial" w:cs="Arial"/>
              <w:color w:val="000000"/>
              <w:kern w:val="24"/>
              <w:sz w:val="24"/>
              <w:szCs w:val="24"/>
              <w:lang w:val="ro-RO" w:eastAsia="ar-SA"/>
            </w:rPr>
            <w:t>Se va solicita și obține Aviz de gospodărire a apelor emis de A.N. Apele Române București</w:t>
          </w:r>
        </w:p>
        <w:p w:rsidR="00461DAA" w:rsidRDefault="00461DAA" w:rsidP="00880D72">
          <w:pPr>
            <w:spacing w:after="0" w:line="240" w:lineRule="auto"/>
            <w:jc w:val="both"/>
            <w:rPr>
              <w:rFonts w:ascii="Arial" w:hAnsi="Arial" w:cs="Arial"/>
              <w:b/>
              <w:color w:val="000000"/>
              <w:sz w:val="24"/>
              <w:szCs w:val="24"/>
              <w:lang w:val="ro-RO"/>
            </w:rPr>
          </w:pPr>
        </w:p>
        <w:p w:rsidR="00880D72" w:rsidRPr="00880D72" w:rsidRDefault="00880D72" w:rsidP="00880D72">
          <w:pPr>
            <w:spacing w:after="0" w:line="240" w:lineRule="auto"/>
            <w:jc w:val="both"/>
            <w:rPr>
              <w:rFonts w:ascii="Arial" w:hAnsi="Arial" w:cs="Arial"/>
              <w:b/>
              <w:color w:val="000000"/>
              <w:sz w:val="24"/>
              <w:szCs w:val="24"/>
              <w:lang w:val="ro-RO"/>
            </w:rPr>
          </w:pPr>
          <w:r w:rsidRPr="00880D72">
            <w:rPr>
              <w:rFonts w:ascii="Arial" w:hAnsi="Arial" w:cs="Arial"/>
              <w:b/>
              <w:color w:val="000000"/>
              <w:sz w:val="24"/>
              <w:szCs w:val="24"/>
              <w:lang w:val="ro-RO"/>
            </w:rPr>
            <w:t>Informarea şi participarea publicului la procedura de evaluare de mediu/procedura de evaluare adecvată:</w:t>
          </w:r>
        </w:p>
        <w:p w:rsidR="00880D72" w:rsidRPr="00880D72" w:rsidRDefault="00880D72" w:rsidP="00880D72">
          <w:pPr>
            <w:autoSpaceDE w:val="0"/>
            <w:autoSpaceDN w:val="0"/>
            <w:adjustRightInd w:val="0"/>
            <w:spacing w:after="0" w:line="240" w:lineRule="auto"/>
            <w:ind w:left="440"/>
            <w:jc w:val="both"/>
            <w:rPr>
              <w:rFonts w:ascii="Arial" w:eastAsia="Times New Roman" w:hAnsi="Arial" w:cs="Arial"/>
              <w:color w:val="000000"/>
              <w:sz w:val="24"/>
              <w:szCs w:val="24"/>
              <w:lang w:val="ro-RO"/>
            </w:rPr>
          </w:pPr>
          <w:r w:rsidRPr="00880D72">
            <w:rPr>
              <w:rFonts w:ascii="Arial" w:eastAsia="Times New Roman" w:hAnsi="Arial" w:cs="Arial"/>
              <w:color w:val="000000"/>
              <w:sz w:val="24"/>
              <w:szCs w:val="24"/>
              <w:lang w:val="ro-RO"/>
            </w:rPr>
            <w:t>A fost asigurat accesul liber la informatie prin:</w:t>
          </w:r>
        </w:p>
        <w:p w:rsidR="00880D72" w:rsidRPr="00880D72" w:rsidRDefault="00880D72" w:rsidP="00880D72">
          <w:pPr>
            <w:numPr>
              <w:ilvl w:val="0"/>
              <w:numId w:val="18"/>
            </w:numPr>
            <w:autoSpaceDE w:val="0"/>
            <w:autoSpaceDN w:val="0"/>
            <w:adjustRightInd w:val="0"/>
            <w:spacing w:after="0" w:line="240" w:lineRule="auto"/>
            <w:jc w:val="both"/>
            <w:rPr>
              <w:rFonts w:ascii="Arial" w:eastAsia="Times New Roman" w:hAnsi="Arial" w:cs="Arial"/>
              <w:color w:val="000000"/>
              <w:sz w:val="24"/>
              <w:szCs w:val="24"/>
              <w:lang w:val="ro-RO"/>
            </w:rPr>
          </w:pPr>
          <w:r w:rsidRPr="00880D72">
            <w:rPr>
              <w:rFonts w:ascii="Arial" w:eastAsia="Times New Roman" w:hAnsi="Arial" w:cs="Arial"/>
              <w:color w:val="000000"/>
              <w:sz w:val="24"/>
              <w:szCs w:val="24"/>
              <w:lang w:val="ro-RO"/>
            </w:rPr>
            <w:t xml:space="preserve">Anunțuri publice in ziarul </w:t>
          </w:r>
          <w:r>
            <w:rPr>
              <w:rFonts w:ascii="Arial" w:eastAsia="Times New Roman" w:hAnsi="Arial" w:cs="Arial"/>
              <w:color w:val="000000"/>
              <w:sz w:val="24"/>
              <w:szCs w:val="24"/>
              <w:lang w:val="ro-RO"/>
            </w:rPr>
            <w:t xml:space="preserve">Piața </w:t>
          </w:r>
          <w:r w:rsidR="00461DAA">
            <w:rPr>
              <w:rFonts w:ascii="Arial" w:eastAsia="Times New Roman" w:hAnsi="Arial" w:cs="Arial"/>
              <w:color w:val="000000"/>
              <w:sz w:val="24"/>
              <w:szCs w:val="24"/>
              <w:lang w:val="ro-RO"/>
            </w:rPr>
            <w:t xml:space="preserve">Severineană </w:t>
          </w:r>
          <w:r w:rsidRPr="00880D72">
            <w:rPr>
              <w:rFonts w:ascii="Arial" w:eastAsia="Times New Roman" w:hAnsi="Arial" w:cs="Arial"/>
              <w:color w:val="000000"/>
              <w:sz w:val="24"/>
              <w:szCs w:val="24"/>
              <w:lang w:val="ro-RO"/>
            </w:rPr>
            <w:t xml:space="preserve">in zilele de </w:t>
          </w:r>
          <w:r w:rsidR="00461DAA">
            <w:rPr>
              <w:rFonts w:ascii="Arial" w:eastAsia="Times New Roman" w:hAnsi="Arial" w:cs="Arial"/>
              <w:color w:val="000000"/>
              <w:sz w:val="24"/>
              <w:szCs w:val="24"/>
              <w:lang w:val="ro-RO"/>
            </w:rPr>
            <w:t>25.03</w:t>
          </w:r>
          <w:r w:rsidRPr="00880D72">
            <w:rPr>
              <w:rFonts w:ascii="Arial" w:eastAsia="Times New Roman" w:hAnsi="Arial" w:cs="Arial"/>
              <w:color w:val="000000"/>
              <w:sz w:val="24"/>
              <w:szCs w:val="24"/>
              <w:lang w:val="ro-RO"/>
            </w:rPr>
            <w:t xml:space="preserve">.2016 și </w:t>
          </w:r>
          <w:r w:rsidR="00461DAA">
            <w:rPr>
              <w:rFonts w:ascii="Arial" w:eastAsia="Times New Roman" w:hAnsi="Arial" w:cs="Arial"/>
              <w:color w:val="000000"/>
              <w:sz w:val="24"/>
              <w:szCs w:val="24"/>
              <w:lang w:val="ro-RO"/>
            </w:rPr>
            <w:t>22.03</w:t>
          </w:r>
          <w:r w:rsidRPr="00880D72">
            <w:rPr>
              <w:rFonts w:ascii="Arial" w:eastAsia="Times New Roman" w:hAnsi="Arial" w:cs="Arial"/>
              <w:color w:val="000000"/>
              <w:sz w:val="24"/>
              <w:szCs w:val="24"/>
              <w:lang w:val="ro-RO"/>
            </w:rPr>
            <w:t>.2016 privind depunerea notificării in vederea obținerii avizului de mediu;</w:t>
          </w:r>
        </w:p>
        <w:p w:rsidR="00880D72" w:rsidRDefault="00880D72" w:rsidP="00880D72">
          <w:pPr>
            <w:numPr>
              <w:ilvl w:val="0"/>
              <w:numId w:val="18"/>
            </w:numPr>
            <w:autoSpaceDE w:val="0"/>
            <w:autoSpaceDN w:val="0"/>
            <w:adjustRightInd w:val="0"/>
            <w:spacing w:after="0" w:line="240" w:lineRule="auto"/>
            <w:jc w:val="both"/>
            <w:rPr>
              <w:rFonts w:ascii="Arial" w:eastAsia="Times New Roman" w:hAnsi="Arial" w:cs="Arial"/>
              <w:color w:val="000000"/>
              <w:sz w:val="24"/>
              <w:szCs w:val="24"/>
              <w:lang w:val="ro-RO"/>
            </w:rPr>
          </w:pPr>
          <w:r w:rsidRPr="00880D72">
            <w:rPr>
              <w:rFonts w:ascii="Arial" w:eastAsia="Times New Roman" w:hAnsi="Arial" w:cs="Arial"/>
              <w:color w:val="000000"/>
              <w:sz w:val="24"/>
              <w:szCs w:val="24"/>
              <w:lang w:val="ro-RO"/>
            </w:rPr>
            <w:t>Anunțul de luare a deciziei postat pe site-ul Agenției pentru Protecția Mediului Mehedinți, 04.04.2016</w:t>
          </w:r>
        </w:p>
        <w:p w:rsidR="0030600C" w:rsidRDefault="0030600C" w:rsidP="0030600C">
          <w:pPr>
            <w:autoSpaceDE w:val="0"/>
            <w:autoSpaceDN w:val="0"/>
            <w:adjustRightInd w:val="0"/>
            <w:spacing w:after="0" w:line="240" w:lineRule="auto"/>
            <w:ind w:left="720"/>
            <w:jc w:val="both"/>
            <w:rPr>
              <w:rFonts w:ascii="Arial" w:eastAsia="Times New Roman" w:hAnsi="Arial" w:cs="Arial"/>
              <w:color w:val="000000"/>
              <w:sz w:val="24"/>
              <w:szCs w:val="24"/>
              <w:lang w:val="ro-RO"/>
            </w:rPr>
          </w:pPr>
        </w:p>
        <w:p w:rsidR="001B317B" w:rsidRPr="0030600C" w:rsidRDefault="00461DAA" w:rsidP="0030600C">
          <w:pPr>
            <w:pStyle w:val="Listparagraf"/>
            <w:widowControl w:val="0"/>
            <w:numPr>
              <w:ilvl w:val="0"/>
              <w:numId w:val="18"/>
            </w:numPr>
            <w:suppressAutoHyphens/>
            <w:autoSpaceDE w:val="0"/>
            <w:autoSpaceDN w:val="0"/>
            <w:adjustRightInd w:val="0"/>
            <w:spacing w:after="0" w:line="240" w:lineRule="auto"/>
            <w:jc w:val="both"/>
            <w:rPr>
              <w:rFonts w:ascii="Arial" w:eastAsia="SimSun" w:hAnsi="Arial" w:cs="Arial"/>
              <w:color w:val="000000"/>
              <w:kern w:val="24"/>
              <w:sz w:val="24"/>
              <w:szCs w:val="24"/>
              <w:lang w:val="ro-RO" w:eastAsia="ar-SA"/>
            </w:rPr>
          </w:pPr>
          <w:r w:rsidRPr="0030600C">
            <w:rPr>
              <w:rFonts w:ascii="Arial" w:hAnsi="Arial" w:cs="Arial"/>
              <w:color w:val="000000"/>
              <w:sz w:val="24"/>
              <w:szCs w:val="24"/>
              <w:lang w:val="ro-RO"/>
            </w:rPr>
            <w:lastRenderedPageBreak/>
            <w:t>Anunț public privind luarea decizie etapei de încadrare publicat în ziarul Datina, în ziua de 06.04.2016</w:t>
          </w:r>
          <w:r w:rsidR="008539BA" w:rsidRPr="0030600C">
            <w:rPr>
              <w:rFonts w:ascii="Arial" w:hAnsi="Arial" w:cs="Arial"/>
              <w:i/>
              <w:color w:val="000000"/>
              <w:sz w:val="24"/>
              <w:szCs w:val="24"/>
              <w:lang w:val="ro-RO"/>
            </w:rPr>
            <w:tab/>
            <w:t xml:space="preserve"> </w:t>
          </w:r>
        </w:p>
        <w:p w:rsidR="001B317B" w:rsidRPr="00D3221B" w:rsidRDefault="002B2F78" w:rsidP="001B317B">
          <w:pPr>
            <w:spacing w:after="0" w:line="240" w:lineRule="auto"/>
            <w:jc w:val="both"/>
            <w:rPr>
              <w:rFonts w:ascii="Arial" w:hAnsi="Arial" w:cs="Arial"/>
              <w:sz w:val="24"/>
              <w:szCs w:val="24"/>
              <w:lang w:val="ro-RO"/>
            </w:rPr>
          </w:pPr>
        </w:p>
      </w:sdtContent>
    </w:sdt>
    <w:p w:rsidR="003A4395" w:rsidRDefault="002B2F78" w:rsidP="003A4395">
      <w:pPr>
        <w:autoSpaceDE w:val="0"/>
        <w:autoSpaceDN w:val="0"/>
        <w:adjustRightInd w:val="0"/>
        <w:spacing w:after="0" w:line="240" w:lineRule="auto"/>
        <w:jc w:val="both"/>
        <w:rPr>
          <w:rFonts w:ascii="Arial" w:hAnsi="Arial" w:cs="Arial"/>
          <w:color w:val="000000"/>
          <w:sz w:val="24"/>
          <w:szCs w:val="24"/>
          <w:lang w:val="ro-RO"/>
        </w:rPr>
      </w:pPr>
    </w:p>
    <w:p w:rsidR="00D3221B" w:rsidRPr="00D3221B" w:rsidRDefault="008539BA" w:rsidP="00CB7325">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A584ACA95C8241109532D7487C2DAF2B"/>
          </w:placeholder>
        </w:sdtPr>
        <w:sdtEnd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595382" w:rsidRPr="00447422" w:rsidRDefault="002B2F78" w:rsidP="00595382">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61DAA" w:rsidRPr="00461DAA" w:rsidRDefault="008539BA" w:rsidP="00461DAA">
          <w:pPr>
            <w:spacing w:after="0" w:line="240" w:lineRule="auto"/>
            <w:ind w:left="2880" w:firstLine="720"/>
            <w:rPr>
              <w:rFonts w:ascii="Arial" w:hAnsi="Arial" w:cs="Arial"/>
              <w:b/>
              <w:bCs/>
              <w:sz w:val="24"/>
              <w:szCs w:val="24"/>
              <w:lang w:val="ro-RO"/>
            </w:rPr>
          </w:pPr>
          <w:r>
            <w:rPr>
              <w:rFonts w:ascii="Arial" w:hAnsi="Arial" w:cs="Arial"/>
              <w:b/>
              <w:bCs/>
              <w:sz w:val="24"/>
              <w:szCs w:val="24"/>
              <w:lang w:val="ro-RO"/>
            </w:rPr>
            <w:t xml:space="preserve">     </w:t>
          </w:r>
          <w:r w:rsidR="00461DAA" w:rsidRPr="00461DAA">
            <w:rPr>
              <w:rFonts w:ascii="Arial" w:hAnsi="Arial" w:cs="Arial"/>
              <w:b/>
              <w:bCs/>
              <w:sz w:val="24"/>
              <w:szCs w:val="24"/>
              <w:lang w:val="ro-RO"/>
            </w:rPr>
            <w:t xml:space="preserve">   DIRECTOR EXECUTIV</w:t>
          </w:r>
        </w:p>
        <w:p w:rsidR="00461DAA" w:rsidRPr="00461DAA" w:rsidRDefault="00461DAA" w:rsidP="00461DAA">
          <w:pPr>
            <w:spacing w:line="240" w:lineRule="auto"/>
            <w:textAlignment w:val="baseline"/>
            <w:rPr>
              <w:rFonts w:ascii="Arial" w:eastAsia="Times New Roman" w:hAnsi="Arial" w:cs="Arial"/>
              <w:i/>
              <w:sz w:val="24"/>
              <w:szCs w:val="24"/>
              <w:lang w:val="pt-BR"/>
            </w:rPr>
          </w:pPr>
          <w:r w:rsidRPr="00461DAA">
            <w:rPr>
              <w:rFonts w:ascii="Arial" w:hAnsi="Arial" w:cs="Arial"/>
              <w:bCs/>
              <w:sz w:val="24"/>
              <w:szCs w:val="24"/>
              <w:lang w:val="ro-RO"/>
            </w:rPr>
            <w:t xml:space="preserve">                                                          </w:t>
          </w:r>
          <w:r w:rsidRPr="00461DAA">
            <w:rPr>
              <w:rFonts w:ascii="Arial" w:eastAsia="Times New Roman" w:hAnsi="Arial" w:cs="Arial"/>
              <w:sz w:val="24"/>
              <w:szCs w:val="24"/>
              <w:lang w:val="pt-BR"/>
            </w:rPr>
            <w:t>Dr. Ing. Mihai DEMIAN</w:t>
          </w:r>
          <w:r w:rsidRPr="00461DAA">
            <w:rPr>
              <w:rFonts w:ascii="Arial" w:eastAsia="Times New Roman" w:hAnsi="Arial" w:cs="Arial"/>
              <w:i/>
              <w:sz w:val="24"/>
              <w:szCs w:val="24"/>
              <w:lang w:val="pt-BR"/>
            </w:rPr>
            <w:t xml:space="preserve">  </w:t>
          </w:r>
        </w:p>
        <w:p w:rsidR="00461DAA" w:rsidRPr="00461DAA" w:rsidRDefault="00461DAA" w:rsidP="00461DAA">
          <w:pPr>
            <w:spacing w:after="0" w:line="300" w:lineRule="atLeast"/>
            <w:jc w:val="center"/>
            <w:textAlignment w:val="baseline"/>
            <w:rPr>
              <w:rFonts w:ascii="Arial" w:eastAsia="Times New Roman" w:hAnsi="Arial" w:cs="Arial"/>
              <w:i/>
              <w:sz w:val="24"/>
              <w:szCs w:val="24"/>
              <w:lang w:val="pt-BR"/>
            </w:rPr>
          </w:pPr>
        </w:p>
        <w:p w:rsidR="00461DAA" w:rsidRPr="00461DAA" w:rsidRDefault="00461DAA" w:rsidP="00461DAA">
          <w:pPr>
            <w:spacing w:after="0" w:line="360" w:lineRule="auto"/>
            <w:jc w:val="both"/>
            <w:rPr>
              <w:rFonts w:ascii="Arial" w:hAnsi="Arial" w:cs="Arial"/>
              <w:bCs/>
              <w:sz w:val="24"/>
              <w:szCs w:val="24"/>
              <w:lang w:val="ro-RO"/>
            </w:rPr>
          </w:pPr>
          <w:r w:rsidRPr="00461DAA">
            <w:rPr>
              <w:rFonts w:ascii="Arial" w:hAnsi="Arial" w:cs="Arial"/>
              <w:bCs/>
              <w:sz w:val="24"/>
              <w:szCs w:val="24"/>
              <w:lang w:val="ro-RO"/>
            </w:rPr>
            <w:t xml:space="preserve">       </w:t>
          </w:r>
        </w:p>
        <w:p w:rsidR="00461DAA" w:rsidRPr="00461DAA" w:rsidRDefault="00461DAA" w:rsidP="00461DAA">
          <w:pPr>
            <w:spacing w:after="0" w:line="240" w:lineRule="auto"/>
            <w:jc w:val="both"/>
            <w:outlineLvl w:val="0"/>
            <w:rPr>
              <w:rFonts w:ascii="Arial" w:hAnsi="Arial" w:cs="Arial"/>
              <w:bCs/>
              <w:sz w:val="24"/>
              <w:szCs w:val="24"/>
              <w:lang w:val="ro-RO"/>
            </w:rPr>
          </w:pPr>
          <w:r w:rsidRPr="00461DAA">
            <w:rPr>
              <w:rFonts w:ascii="Arial" w:hAnsi="Arial" w:cs="Arial"/>
              <w:bCs/>
              <w:sz w:val="24"/>
              <w:szCs w:val="24"/>
              <w:lang w:val="ro-RO"/>
            </w:rPr>
            <w:t xml:space="preserve">     Şef serviciu A.A.A., </w:t>
          </w:r>
        </w:p>
        <w:p w:rsidR="00461DAA" w:rsidRPr="00461DAA" w:rsidRDefault="00461DAA" w:rsidP="00461DAA">
          <w:pPr>
            <w:spacing w:after="0" w:line="240" w:lineRule="auto"/>
            <w:jc w:val="both"/>
            <w:outlineLvl w:val="0"/>
            <w:rPr>
              <w:rFonts w:ascii="Arial" w:eastAsia="Times New Roman" w:hAnsi="Arial" w:cs="Arial"/>
              <w:i/>
              <w:sz w:val="24"/>
              <w:szCs w:val="24"/>
              <w:lang w:val="it-IT"/>
            </w:rPr>
          </w:pPr>
          <w:r w:rsidRPr="00461DAA">
            <w:rPr>
              <w:rFonts w:ascii="Arial" w:eastAsia="Times New Roman" w:hAnsi="Arial" w:cs="Arial"/>
              <w:i/>
              <w:sz w:val="24"/>
              <w:szCs w:val="24"/>
            </w:rPr>
            <w:t xml:space="preserve">   </w:t>
          </w:r>
          <w:r w:rsidRPr="00461DAA">
            <w:rPr>
              <w:rFonts w:ascii="Arial" w:eastAsia="Times New Roman" w:hAnsi="Arial" w:cs="Arial"/>
              <w:i/>
              <w:sz w:val="24"/>
              <w:szCs w:val="24"/>
              <w:lang w:val="it-IT"/>
            </w:rPr>
            <w:t xml:space="preserve">Ing.Dragoș Nicolae TARNIȚĂ       </w:t>
          </w:r>
        </w:p>
        <w:p w:rsidR="00461DAA" w:rsidRPr="00461DAA" w:rsidRDefault="00461DAA" w:rsidP="00461DAA">
          <w:pPr>
            <w:spacing w:after="0" w:line="240" w:lineRule="auto"/>
            <w:jc w:val="both"/>
            <w:outlineLvl w:val="0"/>
            <w:rPr>
              <w:rFonts w:ascii="Arial" w:eastAsia="Times New Roman" w:hAnsi="Arial" w:cs="Arial"/>
              <w:i/>
              <w:sz w:val="24"/>
              <w:szCs w:val="24"/>
              <w:lang w:val="it-IT"/>
            </w:rPr>
          </w:pPr>
          <w:r w:rsidRPr="00461DAA">
            <w:rPr>
              <w:rFonts w:ascii="Arial" w:eastAsia="Times New Roman" w:hAnsi="Arial" w:cs="Arial"/>
              <w:i/>
              <w:sz w:val="24"/>
              <w:szCs w:val="24"/>
              <w:lang w:val="it-IT"/>
            </w:rPr>
            <w:t xml:space="preserve">                   </w:t>
          </w:r>
        </w:p>
        <w:p w:rsidR="00461DAA" w:rsidRPr="00461DAA" w:rsidRDefault="00461DAA" w:rsidP="00461DAA">
          <w:pPr>
            <w:spacing w:after="0" w:line="240" w:lineRule="auto"/>
            <w:jc w:val="both"/>
            <w:outlineLvl w:val="0"/>
            <w:rPr>
              <w:rFonts w:ascii="Arial" w:hAnsi="Arial" w:cs="Arial"/>
              <w:bCs/>
              <w:sz w:val="24"/>
              <w:szCs w:val="24"/>
              <w:lang w:val="ro-RO"/>
            </w:rPr>
          </w:pPr>
          <w:r w:rsidRPr="00461DAA">
            <w:rPr>
              <w:rFonts w:ascii="Arial" w:eastAsia="Times New Roman" w:hAnsi="Arial" w:cs="Arial"/>
              <w:i/>
              <w:sz w:val="24"/>
              <w:szCs w:val="24"/>
              <w:lang w:val="it-IT"/>
            </w:rPr>
            <w:t xml:space="preserve">                                             </w:t>
          </w:r>
        </w:p>
        <w:p w:rsidR="00461DAA" w:rsidRPr="00461DAA" w:rsidRDefault="00461DAA" w:rsidP="00461DAA">
          <w:pPr>
            <w:spacing w:after="0" w:line="240" w:lineRule="auto"/>
            <w:jc w:val="both"/>
            <w:outlineLvl w:val="0"/>
            <w:rPr>
              <w:rFonts w:ascii="Arial" w:hAnsi="Arial" w:cs="Arial"/>
              <w:bCs/>
              <w:sz w:val="24"/>
              <w:szCs w:val="24"/>
              <w:lang w:val="ro-RO"/>
            </w:rPr>
          </w:pPr>
        </w:p>
        <w:p w:rsidR="00461DAA" w:rsidRPr="00461DAA" w:rsidRDefault="00461DAA" w:rsidP="00461DAA">
          <w:pPr>
            <w:spacing w:after="0" w:line="240" w:lineRule="auto"/>
            <w:jc w:val="both"/>
            <w:rPr>
              <w:rFonts w:ascii="Arial" w:hAnsi="Arial" w:cs="Arial"/>
              <w:bCs/>
              <w:sz w:val="24"/>
              <w:szCs w:val="24"/>
              <w:lang w:val="ro-RO"/>
            </w:rPr>
          </w:pPr>
          <w:r w:rsidRPr="00461DAA">
            <w:rPr>
              <w:rFonts w:ascii="Arial" w:hAnsi="Arial" w:cs="Arial"/>
              <w:bCs/>
              <w:sz w:val="24"/>
              <w:szCs w:val="24"/>
              <w:lang w:val="ro-RO"/>
            </w:rPr>
            <w:t xml:space="preserve">            Întocmit,</w:t>
          </w:r>
        </w:p>
        <w:p w:rsidR="00447422" w:rsidRDefault="00461DAA" w:rsidP="00461DAA">
          <w:pPr>
            <w:spacing w:after="0" w:line="360" w:lineRule="auto"/>
            <w:rPr>
              <w:rFonts w:ascii="Arial" w:hAnsi="Arial" w:cs="Arial"/>
              <w:b/>
              <w:bCs/>
              <w:sz w:val="24"/>
              <w:szCs w:val="24"/>
              <w:lang w:val="ro-RO"/>
            </w:rPr>
          </w:pPr>
          <w:r w:rsidRPr="00461DAA">
            <w:rPr>
              <w:rFonts w:ascii="Arial" w:eastAsia="Times New Roman" w:hAnsi="Arial" w:cs="Arial"/>
              <w:i/>
              <w:sz w:val="24"/>
              <w:szCs w:val="24"/>
              <w:lang w:val="it-IT"/>
            </w:rPr>
            <w:t xml:space="preserve">      Ing.Mihaela ILIE              </w:t>
          </w:r>
        </w:p>
        <w:p w:rsidR="00447422" w:rsidRDefault="002B2F78" w:rsidP="00D83E21">
          <w:pPr>
            <w:spacing w:after="0" w:line="360" w:lineRule="auto"/>
            <w:ind w:left="2880" w:firstLine="720"/>
            <w:rPr>
              <w:rFonts w:ascii="Arial" w:hAnsi="Arial" w:cs="Arial"/>
              <w:b/>
              <w:bCs/>
              <w:sz w:val="24"/>
              <w:szCs w:val="24"/>
              <w:lang w:val="ro-RO"/>
            </w:rPr>
          </w:pPr>
        </w:p>
        <w:p w:rsidR="00EE38CA" w:rsidRPr="00CA4590" w:rsidRDefault="008539BA"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8539BA"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2B2F78" w:rsidP="00D83E21">
          <w:pPr>
            <w:spacing w:after="0" w:line="240" w:lineRule="auto"/>
            <w:jc w:val="both"/>
            <w:outlineLvl w:val="0"/>
            <w:rPr>
              <w:rFonts w:ascii="Arial" w:hAnsi="Arial" w:cs="Arial"/>
              <w:b/>
              <w:bCs/>
              <w:sz w:val="24"/>
              <w:szCs w:val="24"/>
              <w:lang w:val="ro-RO"/>
            </w:rPr>
          </w:pPr>
        </w:p>
        <w:p w:rsidR="00547DA5" w:rsidRDefault="002B2F78" w:rsidP="00D83E21">
          <w:pPr>
            <w:spacing w:after="0" w:line="240" w:lineRule="auto"/>
            <w:jc w:val="both"/>
            <w:outlineLvl w:val="0"/>
            <w:rPr>
              <w:rFonts w:ascii="Arial" w:hAnsi="Arial" w:cs="Arial"/>
              <w:b/>
              <w:bCs/>
              <w:sz w:val="24"/>
              <w:szCs w:val="24"/>
              <w:lang w:val="ro-RO"/>
            </w:rPr>
          </w:pPr>
        </w:p>
        <w:p w:rsidR="0071693D" w:rsidRDefault="008539BA" w:rsidP="00461DAA">
          <w:pPr>
            <w:spacing w:after="0" w:line="240" w:lineRule="auto"/>
            <w:jc w:val="both"/>
            <w:outlineLvl w:val="0"/>
            <w:rPr>
              <w:rFonts w:ascii="Arial" w:hAnsi="Arial" w:cs="Arial"/>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033AF">
            <w:rPr>
              <w:rFonts w:ascii="Arial" w:hAnsi="Arial" w:cs="Arial"/>
              <w:bCs/>
              <w:sz w:val="24"/>
              <w:szCs w:val="24"/>
              <w:lang w:val="ro-RO"/>
            </w:rPr>
            <w:t xml:space="preserve"> </w:t>
          </w:r>
        </w:p>
      </w:sdtContent>
    </w:sdt>
    <w:sectPr w:rsidR="0071693D" w:rsidSect="00BB175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159" w:rsidRDefault="008539BA">
      <w:pPr>
        <w:spacing w:after="0" w:line="240" w:lineRule="auto"/>
      </w:pPr>
      <w:r>
        <w:separator/>
      </w:r>
    </w:p>
  </w:endnote>
  <w:endnote w:type="continuationSeparator" w:id="0">
    <w:p w:rsidR="00BC7159" w:rsidRDefault="00853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8539BA"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2B2F78"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901996"/>
      <w:docPartObj>
        <w:docPartGallery w:val="Page Numbers (Bottom of Page)"/>
        <w:docPartUnique/>
      </w:docPartObj>
    </w:sdtPr>
    <w:sdtEndPr>
      <w:rPr>
        <w:noProof/>
      </w:rPr>
    </w:sdtEndPr>
    <w:sdtContent>
      <w:p w:rsidR="00461DAA" w:rsidRPr="00461DAA" w:rsidRDefault="00461DAA" w:rsidP="00461DAA">
        <w:pPr>
          <w:pStyle w:val="Antet"/>
          <w:tabs>
            <w:tab w:val="clear" w:pos="4680"/>
          </w:tabs>
          <w:jc w:val="center"/>
          <w:rPr>
            <w:rFonts w:ascii="Times New Roman" w:hAnsi="Times New Roman"/>
            <w:sz w:val="20"/>
            <w:szCs w:val="20"/>
            <w:lang w:val="ro-RO"/>
          </w:rPr>
        </w:pPr>
        <w:r w:rsidRPr="00461DAA">
          <w:rPr>
            <w:noProof/>
            <w:sz w:val="20"/>
            <w:szCs w:val="20"/>
            <w:lang w:val="ro-RO" w:eastAsia="ro-RO"/>
          </w:rPr>
          <mc:AlternateContent>
            <mc:Choice Requires="wps">
              <w:drawing>
                <wp:anchor distT="0" distB="0" distL="114300" distR="114300" simplePos="0" relativeHeight="251661312" behindDoc="0" locked="0" layoutInCell="1" allowOverlap="1" wp14:anchorId="4D30219A" wp14:editId="4A85F712">
                  <wp:simplePos x="0" y="0"/>
                  <wp:positionH relativeFrom="column">
                    <wp:posOffset>-142875</wp:posOffset>
                  </wp:positionH>
                  <wp:positionV relativeFrom="paragraph">
                    <wp:posOffset>-34925</wp:posOffset>
                  </wp:positionV>
                  <wp:extent cx="6248400" cy="635"/>
                  <wp:effectExtent l="9525" t="12700" r="9525" b="15240"/>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2"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" strokeweight="1.5pt"/>
              </w:pict>
            </mc:Fallback>
          </mc:AlternateContent>
        </w:r>
        <w:r w:rsidRPr="00461DAA">
          <w:rPr>
            <w:rFonts w:ascii="Times New Roman" w:hAnsi="Times New Roman"/>
            <w:b/>
            <w:sz w:val="24"/>
            <w:szCs w:val="24"/>
          </w:rPr>
          <w:t>A</w:t>
        </w:r>
        <w:r w:rsidRPr="00461DAA">
          <w:rPr>
            <w:rFonts w:ascii="Times New Roman" w:hAnsi="Times New Roman"/>
            <w:b/>
            <w:sz w:val="20"/>
            <w:szCs w:val="20"/>
          </w:rPr>
          <w:t>GEN</w:t>
        </w:r>
        <w:r w:rsidRPr="00461DAA">
          <w:rPr>
            <w:rFonts w:ascii="Times New Roman" w:hAnsi="Times New Roman"/>
            <w:b/>
            <w:sz w:val="20"/>
            <w:szCs w:val="20"/>
            <w:lang w:val="ro-RO"/>
          </w:rPr>
          <w:t xml:space="preserve">ŢIA PENTRU </w:t>
        </w:r>
        <w:r w:rsidRPr="00461DAA">
          <w:rPr>
            <w:rFonts w:ascii="Times New Roman" w:hAnsi="Times New Roman"/>
            <w:b/>
            <w:sz w:val="24"/>
            <w:szCs w:val="24"/>
            <w:lang w:val="ro-RO"/>
          </w:rPr>
          <w:t>P</w:t>
        </w:r>
        <w:r w:rsidRPr="00461DAA">
          <w:rPr>
            <w:rFonts w:ascii="Times New Roman" w:hAnsi="Times New Roman"/>
            <w:b/>
            <w:sz w:val="20"/>
            <w:szCs w:val="20"/>
            <w:lang w:val="ro-RO"/>
          </w:rPr>
          <w:t xml:space="preserve">ROTECŢIA </w:t>
        </w:r>
        <w:r w:rsidRPr="00461DAA">
          <w:rPr>
            <w:rFonts w:ascii="Times New Roman" w:hAnsi="Times New Roman"/>
            <w:b/>
            <w:sz w:val="24"/>
            <w:szCs w:val="24"/>
            <w:lang w:val="ro-RO"/>
          </w:rPr>
          <w:t>M</w:t>
        </w:r>
        <w:r w:rsidRPr="00461DAA">
          <w:rPr>
            <w:rFonts w:ascii="Times New Roman" w:hAnsi="Times New Roman"/>
            <w:b/>
            <w:sz w:val="20"/>
            <w:szCs w:val="20"/>
            <w:lang w:val="ro-RO"/>
          </w:rPr>
          <w:t xml:space="preserve">EDIULUI </w:t>
        </w:r>
        <w:r w:rsidRPr="00461DAA">
          <w:rPr>
            <w:rFonts w:ascii="Times New Roman" w:hAnsi="Times New Roman"/>
            <w:b/>
            <w:sz w:val="24"/>
            <w:szCs w:val="24"/>
            <w:lang w:val="ro-RO"/>
          </w:rPr>
          <w:t>M</w:t>
        </w:r>
        <w:r w:rsidRPr="00461DAA">
          <w:rPr>
            <w:rFonts w:ascii="Times New Roman" w:hAnsi="Times New Roman"/>
            <w:b/>
            <w:sz w:val="20"/>
            <w:szCs w:val="20"/>
            <w:lang w:val="ro-RO"/>
          </w:rPr>
          <w:t>EHEDINŢI</w:t>
        </w:r>
      </w:p>
      <w:p w:rsidR="00461DAA" w:rsidRPr="00461DAA" w:rsidRDefault="002B2F78" w:rsidP="00461DAA">
        <w:pPr>
          <w:tabs>
            <w:tab w:val="right" w:pos="9360"/>
          </w:tabs>
          <w:spacing w:after="0" w:line="240" w:lineRule="auto"/>
          <w:jc w:val="center"/>
          <w:rPr>
            <w:rFonts w:ascii="Times New Roman" w:hAnsi="Times New Roman"/>
            <w:sz w:val="20"/>
            <w:szCs w:val="20"/>
            <w:lang w:val="ro-RO"/>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26.7pt;margin-top:-3pt;width:41.9pt;height:34.45pt;z-index:-251656192">
              <v:imagedata r:id="rId1" o:title="" grayscale="t" bilevel="t"/>
            </v:shape>
            <o:OLEObject Type="Embed" ProgID="CorelDRAW.Graphic.13" ShapeID="_x0000_s2090" DrawAspect="Content" ObjectID="_1522749250" r:id="rId2"/>
          </w:pict>
        </w:r>
        <w:r w:rsidR="00461DAA" w:rsidRPr="00461DAA">
          <w:rPr>
            <w:rFonts w:ascii="Times New Roman" w:hAnsi="Times New Roman"/>
            <w:sz w:val="20"/>
            <w:szCs w:val="20"/>
            <w:lang w:val="ro-RO"/>
          </w:rPr>
          <w:t>Str. Băile Romane, nr. 3, Drobeta Turnu Severin, Cod 220234</w:t>
        </w:r>
      </w:p>
      <w:p w:rsidR="00461DAA" w:rsidRPr="00461DAA" w:rsidRDefault="00461DAA" w:rsidP="00461DAA">
        <w:pPr>
          <w:tabs>
            <w:tab w:val="right" w:pos="9360"/>
          </w:tabs>
          <w:spacing w:after="0" w:line="240" w:lineRule="auto"/>
          <w:jc w:val="center"/>
          <w:rPr>
            <w:rFonts w:ascii="Times New Roman" w:hAnsi="Times New Roman"/>
            <w:sz w:val="20"/>
            <w:szCs w:val="20"/>
            <w:lang w:val="ro-RO"/>
          </w:rPr>
        </w:pPr>
        <w:r w:rsidRPr="00461DAA">
          <w:rPr>
            <w:rFonts w:ascii="Times New Roman" w:hAnsi="Times New Roman"/>
            <w:sz w:val="20"/>
            <w:szCs w:val="20"/>
            <w:lang w:val="ro-RO"/>
          </w:rPr>
          <w:t>Tel : 0040252/320396 Fax : 0040252/306018</w:t>
        </w:r>
      </w:p>
      <w:p w:rsidR="00C24DD4" w:rsidRPr="002A3904" w:rsidRDefault="00461DAA" w:rsidP="00461DAA">
        <w:pPr>
          <w:tabs>
            <w:tab w:val="right" w:pos="9360"/>
          </w:tabs>
          <w:spacing w:after="0" w:line="240" w:lineRule="auto"/>
          <w:jc w:val="center"/>
          <w:rPr>
            <w:rFonts w:ascii="Arial" w:hAnsi="Arial" w:cs="Arial"/>
            <w:color w:val="00214E"/>
            <w:sz w:val="20"/>
            <w:szCs w:val="20"/>
            <w:lang w:val="ro-RO"/>
          </w:rPr>
        </w:pPr>
        <w:r w:rsidRPr="00461DAA">
          <w:rPr>
            <w:rFonts w:ascii="Times New Roman" w:hAnsi="Times New Roman"/>
            <w:sz w:val="20"/>
            <w:szCs w:val="20"/>
            <w:lang w:val="ro-RO"/>
          </w:rPr>
          <w:t>e-mail : office@apmmh.anpm.ro</w:t>
        </w:r>
      </w:p>
      <w:p w:rsidR="00B72680" w:rsidRPr="002A3904" w:rsidRDefault="008539BA" w:rsidP="002A3904">
        <w:pPr>
          <w:pStyle w:val="Subsol"/>
          <w:jc w:val="center"/>
        </w:pPr>
        <w:r>
          <w:t xml:space="preserve"> </w:t>
        </w:r>
        <w:r>
          <w:fldChar w:fldCharType="begin"/>
        </w:r>
        <w:r>
          <w:instrText xml:space="preserve"> PAGE   \* MERGEFORMAT </w:instrText>
        </w:r>
        <w:r>
          <w:fldChar w:fldCharType="separate"/>
        </w:r>
        <w:r w:rsidR="002B2F78">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alias w:val="Câmp editabil text"/>
      <w:tag w:val="CampEditabil"/>
      <w:id w:val="1226721980"/>
    </w:sdtPr>
    <w:sdtEndPr/>
    <w:sdtContent>
      <w:p w:rsidR="00427D49" w:rsidRPr="00461DAA" w:rsidRDefault="00427D49" w:rsidP="00427D49">
        <w:pPr>
          <w:pStyle w:val="Antet"/>
          <w:tabs>
            <w:tab w:val="clear" w:pos="4680"/>
          </w:tabs>
          <w:jc w:val="center"/>
          <w:rPr>
            <w:rFonts w:ascii="Times New Roman" w:hAnsi="Times New Roman"/>
            <w:sz w:val="20"/>
            <w:szCs w:val="20"/>
            <w:lang w:val="ro-RO"/>
          </w:rPr>
        </w:pPr>
        <w:r w:rsidRPr="00461DAA">
          <w:rPr>
            <w:noProof/>
            <w:sz w:val="20"/>
            <w:szCs w:val="20"/>
            <w:lang w:val="ro-RO" w:eastAsia="ro-RO"/>
          </w:rPr>
          <mc:AlternateContent>
            <mc:Choice Requires="wps">
              <w:drawing>
                <wp:anchor distT="0" distB="0" distL="114300" distR="114300" simplePos="0" relativeHeight="251664384" behindDoc="0" locked="0" layoutInCell="1" allowOverlap="1" wp14:anchorId="473F94A9" wp14:editId="6D3701CA">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" strokeweight="1.5pt"/>
              </w:pict>
            </mc:Fallback>
          </mc:AlternateContent>
        </w:r>
        <w:r w:rsidRPr="00461DAA">
          <w:rPr>
            <w:rFonts w:ascii="Times New Roman" w:hAnsi="Times New Roman"/>
            <w:b/>
            <w:sz w:val="24"/>
            <w:szCs w:val="24"/>
          </w:rPr>
          <w:t>A</w:t>
        </w:r>
        <w:r w:rsidRPr="00461DAA">
          <w:rPr>
            <w:rFonts w:ascii="Times New Roman" w:hAnsi="Times New Roman"/>
            <w:b/>
            <w:sz w:val="20"/>
            <w:szCs w:val="20"/>
          </w:rPr>
          <w:t>GEN</w:t>
        </w:r>
        <w:r w:rsidRPr="00461DAA">
          <w:rPr>
            <w:rFonts w:ascii="Times New Roman" w:hAnsi="Times New Roman"/>
            <w:b/>
            <w:sz w:val="20"/>
            <w:szCs w:val="20"/>
            <w:lang w:val="ro-RO"/>
          </w:rPr>
          <w:t xml:space="preserve">ŢIA PENTRU </w:t>
        </w:r>
        <w:r w:rsidRPr="00461DAA">
          <w:rPr>
            <w:rFonts w:ascii="Times New Roman" w:hAnsi="Times New Roman"/>
            <w:b/>
            <w:sz w:val="24"/>
            <w:szCs w:val="24"/>
            <w:lang w:val="ro-RO"/>
          </w:rPr>
          <w:t>P</w:t>
        </w:r>
        <w:r w:rsidRPr="00461DAA">
          <w:rPr>
            <w:rFonts w:ascii="Times New Roman" w:hAnsi="Times New Roman"/>
            <w:b/>
            <w:sz w:val="20"/>
            <w:szCs w:val="20"/>
            <w:lang w:val="ro-RO"/>
          </w:rPr>
          <w:t xml:space="preserve">ROTECŢIA </w:t>
        </w:r>
        <w:r w:rsidRPr="00461DAA">
          <w:rPr>
            <w:rFonts w:ascii="Times New Roman" w:hAnsi="Times New Roman"/>
            <w:b/>
            <w:sz w:val="24"/>
            <w:szCs w:val="24"/>
            <w:lang w:val="ro-RO"/>
          </w:rPr>
          <w:t>M</w:t>
        </w:r>
        <w:r w:rsidRPr="00461DAA">
          <w:rPr>
            <w:rFonts w:ascii="Times New Roman" w:hAnsi="Times New Roman"/>
            <w:b/>
            <w:sz w:val="20"/>
            <w:szCs w:val="20"/>
            <w:lang w:val="ro-RO"/>
          </w:rPr>
          <w:t xml:space="preserve">EDIULUI </w:t>
        </w:r>
        <w:r w:rsidRPr="00461DAA">
          <w:rPr>
            <w:rFonts w:ascii="Times New Roman" w:hAnsi="Times New Roman"/>
            <w:b/>
            <w:sz w:val="24"/>
            <w:szCs w:val="24"/>
            <w:lang w:val="ro-RO"/>
          </w:rPr>
          <w:t>M</w:t>
        </w:r>
        <w:r w:rsidRPr="00461DAA">
          <w:rPr>
            <w:rFonts w:ascii="Times New Roman" w:hAnsi="Times New Roman"/>
            <w:b/>
            <w:sz w:val="20"/>
            <w:szCs w:val="20"/>
            <w:lang w:val="ro-RO"/>
          </w:rPr>
          <w:t>EHEDINŢI</w:t>
        </w:r>
      </w:p>
      <w:p w:rsidR="00427D49" w:rsidRPr="00461DAA" w:rsidRDefault="002B2F78" w:rsidP="00427D49">
        <w:pPr>
          <w:tabs>
            <w:tab w:val="right" w:pos="9360"/>
          </w:tabs>
          <w:spacing w:after="0" w:line="240" w:lineRule="auto"/>
          <w:jc w:val="center"/>
          <w:rPr>
            <w:rFonts w:ascii="Times New Roman" w:hAnsi="Times New Roman"/>
            <w:sz w:val="20"/>
            <w:szCs w:val="20"/>
            <w:lang w:val="ro-RO"/>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1" type="#_x0000_t75" style="position:absolute;left:0;text-align:left;margin-left:26.7pt;margin-top:-3pt;width:41.9pt;height:34.45pt;z-index:-251653120">
              <v:imagedata r:id="rId1" o:title="" grayscale="t" bilevel="t"/>
            </v:shape>
            <o:OLEObject Type="Embed" ProgID="CorelDRAW.Graphic.13" ShapeID="_x0000_s2091" DrawAspect="Content" ObjectID="_1522749252" r:id="rId2"/>
          </w:pict>
        </w:r>
        <w:r w:rsidR="00427D49" w:rsidRPr="00461DAA">
          <w:rPr>
            <w:rFonts w:ascii="Times New Roman" w:hAnsi="Times New Roman"/>
            <w:sz w:val="20"/>
            <w:szCs w:val="20"/>
            <w:lang w:val="ro-RO"/>
          </w:rPr>
          <w:t>Str. Băile Romane, nr. 3, Drobeta Turnu Severin, Cod 220234</w:t>
        </w:r>
      </w:p>
      <w:p w:rsidR="00427D49" w:rsidRPr="00461DAA" w:rsidRDefault="00427D49" w:rsidP="00427D49">
        <w:pPr>
          <w:tabs>
            <w:tab w:val="right" w:pos="9360"/>
          </w:tabs>
          <w:spacing w:after="0" w:line="240" w:lineRule="auto"/>
          <w:jc w:val="center"/>
          <w:rPr>
            <w:rFonts w:ascii="Times New Roman" w:hAnsi="Times New Roman"/>
            <w:sz w:val="20"/>
            <w:szCs w:val="20"/>
            <w:lang w:val="ro-RO"/>
          </w:rPr>
        </w:pPr>
        <w:r w:rsidRPr="00461DAA">
          <w:rPr>
            <w:rFonts w:ascii="Times New Roman" w:hAnsi="Times New Roman"/>
            <w:sz w:val="20"/>
            <w:szCs w:val="20"/>
            <w:lang w:val="ro-RO"/>
          </w:rPr>
          <w:t>Tel : 0040252/320396 Fax : 0040252/306018</w:t>
        </w:r>
      </w:p>
      <w:p w:rsidR="00B72680" w:rsidRPr="002A3904" w:rsidRDefault="00427D49" w:rsidP="00427D49">
        <w:pPr>
          <w:tabs>
            <w:tab w:val="right" w:pos="9360"/>
          </w:tabs>
          <w:spacing w:after="0" w:line="240" w:lineRule="auto"/>
          <w:jc w:val="center"/>
          <w:rPr>
            <w:rFonts w:ascii="Arial" w:hAnsi="Arial" w:cs="Arial"/>
            <w:sz w:val="20"/>
            <w:szCs w:val="20"/>
          </w:rPr>
        </w:pPr>
        <w:r w:rsidRPr="00461DAA">
          <w:rPr>
            <w:rFonts w:ascii="Times New Roman" w:hAnsi="Times New Roman"/>
            <w:sz w:val="20"/>
            <w:szCs w:val="20"/>
            <w:lang w:val="ro-RO"/>
          </w:rPr>
          <w:t>e-mail : office@apmmh.anpm.ro</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159" w:rsidRDefault="008539BA">
      <w:pPr>
        <w:spacing w:after="0" w:line="240" w:lineRule="auto"/>
      </w:pPr>
      <w:r>
        <w:separator/>
      </w:r>
    </w:p>
  </w:footnote>
  <w:footnote w:type="continuationSeparator" w:id="0">
    <w:p w:rsidR="00BC7159" w:rsidRDefault="00853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2C710A" w:rsidRDefault="002B2F78" w:rsidP="00CB7325">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48.25pt;margin-top:13.4pt;width:52pt;height:43.8pt;z-index:-251658240">
          <v:imagedata r:id="rId1" o:title=""/>
        </v:shape>
        <o:OLEObject Type="Embed" ProgID="CorelDRAW.Graphic.13" ShapeID="_x0000_s2089" DrawAspect="Content" ObjectID="_1522749251" r:id="rId2"/>
      </w:pict>
    </w:r>
    <w:r w:rsidR="008539BA">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539BA" w:rsidRPr="00A75327">
      <w:rPr>
        <w:lang w:val="ro-RO"/>
      </w:rPr>
      <w:tab/>
      <w:t xml:space="preserve">   </w:t>
    </w:r>
    <w:sdt>
      <w:sdtPr>
        <w:rPr>
          <w:lang w:val="ro-RO"/>
        </w:rPr>
        <w:alias w:val="Câmp editabil text"/>
        <w:tag w:val="CampEditabil"/>
        <w:id w:val="-239953112"/>
      </w:sdtPr>
      <w:sdtEndPr/>
      <w:sdtContent>
        <w:r w:rsidR="008539BA" w:rsidRPr="002C710A">
          <w:rPr>
            <w:rFonts w:ascii="Arial" w:hAnsi="Arial" w:cs="Arial"/>
            <w:b/>
            <w:color w:val="00214E"/>
            <w:sz w:val="32"/>
            <w:szCs w:val="32"/>
            <w:lang w:val="ro-RO"/>
          </w:rPr>
          <w:t>Ministerul Mediului, Apelor şi Pădurilor</w:t>
        </w:r>
      </w:sdtContent>
    </w:sdt>
  </w:p>
  <w:p w:rsidR="00652042" w:rsidRPr="002C710A" w:rsidRDefault="002B2F78" w:rsidP="00CB7325">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EndPr/>
      <w:sdtContent>
        <w:r w:rsidR="008539BA" w:rsidRPr="002C710A">
          <w:rPr>
            <w:rFonts w:ascii="Arial" w:hAnsi="Arial" w:cs="Arial"/>
            <w:b/>
            <w:color w:val="00214E"/>
            <w:sz w:val="36"/>
            <w:szCs w:val="36"/>
            <w:lang w:val="ro-RO"/>
          </w:rPr>
          <w:t>Agenţia Naţională pentru Protecţia Mediului</w:t>
        </w:r>
      </w:sdtContent>
    </w:sdt>
  </w:p>
  <w:p w:rsidR="00652042" w:rsidRPr="003167DA" w:rsidRDefault="002B2F78"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43224D" w:rsidRDefault="002B2F78" w:rsidP="00652042">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652042" w:rsidRPr="00A75327" w:rsidTr="00C24DD4">
      <w:trPr>
        <w:trHeight w:val="692"/>
        <w:jc w:val="center"/>
      </w:trPr>
      <w:tc>
        <w:tcPr>
          <w:tcW w:w="9747" w:type="dxa"/>
          <w:shd w:val="clear" w:color="auto" w:fill="auto"/>
          <w:vAlign w:val="center"/>
        </w:tcPr>
        <w:p w:rsidR="00652042" w:rsidRPr="002C710A" w:rsidRDefault="002B2F78" w:rsidP="0000384F">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EndPr/>
            <w:sdtContent>
              <w:r w:rsidR="008539BA" w:rsidRPr="002C710A">
                <w:rPr>
                  <w:rFonts w:ascii="Arial" w:hAnsi="Arial" w:cs="Arial"/>
                  <w:b/>
                  <w:bCs/>
                  <w:color w:val="000000" w:themeColor="text1"/>
                  <w:sz w:val="28"/>
                  <w:szCs w:val="28"/>
                  <w:lang w:val="ro-RO"/>
                </w:rPr>
                <w:t xml:space="preserve">AGENŢIA PENTRU PROTECŢIA MEDIULUI </w:t>
              </w:r>
              <w:r w:rsidR="00B234F9">
                <w:rPr>
                  <w:rFonts w:ascii="Arial" w:hAnsi="Arial" w:cs="Arial"/>
                  <w:b/>
                  <w:bCs/>
                  <w:color w:val="000000" w:themeColor="text1"/>
                  <w:sz w:val="28"/>
                  <w:szCs w:val="28"/>
                  <w:lang w:val="ro-RO"/>
                </w:rPr>
                <w:t>MEHEDINȚI</w:t>
              </w:r>
            </w:sdtContent>
          </w:sdt>
        </w:p>
      </w:tc>
    </w:tr>
  </w:tbl>
  <w:p w:rsidR="00B72680" w:rsidRPr="0090788F" w:rsidRDefault="002B2F78"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612"/>
    <w:multiLevelType w:val="hybridMultilevel"/>
    <w:tmpl w:val="1D34DC76"/>
    <w:lvl w:ilvl="0" w:tplc="77267E66">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B966D3"/>
    <w:multiLevelType w:val="hybridMultilevel"/>
    <w:tmpl w:val="123CF8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F614AB"/>
    <w:multiLevelType w:val="hybridMultilevel"/>
    <w:tmpl w:val="455435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6">
    <w:nsid w:val="25DC1FDB"/>
    <w:multiLevelType w:val="hybridMultilevel"/>
    <w:tmpl w:val="81B0E0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1D7521"/>
    <w:multiLevelType w:val="hybridMultilevel"/>
    <w:tmpl w:val="CDB66C3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1EB2FEA"/>
    <w:multiLevelType w:val="hybridMultilevel"/>
    <w:tmpl w:val="CCC07816"/>
    <w:lvl w:ilvl="0" w:tplc="9B98AFAC">
      <w:start w:val="1"/>
      <w:numFmt w:val="bullet"/>
      <w:lvlText w:val="-"/>
      <w:lvlJc w:val="left"/>
      <w:pPr>
        <w:ind w:left="1149" w:hanging="360"/>
      </w:pPr>
      <w:rPr>
        <w:rFonts w:ascii="Arial" w:eastAsia="Times New Roman" w:hAnsi="Arial" w:cs="Arial" w:hint="default"/>
      </w:rPr>
    </w:lvl>
    <w:lvl w:ilvl="1" w:tplc="04180003" w:tentative="1">
      <w:start w:val="1"/>
      <w:numFmt w:val="bullet"/>
      <w:lvlText w:val="o"/>
      <w:lvlJc w:val="left"/>
      <w:pPr>
        <w:ind w:left="1869" w:hanging="360"/>
      </w:pPr>
      <w:rPr>
        <w:rFonts w:ascii="Courier New" w:hAnsi="Courier New" w:cs="Courier New" w:hint="default"/>
      </w:rPr>
    </w:lvl>
    <w:lvl w:ilvl="2" w:tplc="04180005" w:tentative="1">
      <w:start w:val="1"/>
      <w:numFmt w:val="bullet"/>
      <w:lvlText w:val=""/>
      <w:lvlJc w:val="left"/>
      <w:pPr>
        <w:ind w:left="2589" w:hanging="360"/>
      </w:pPr>
      <w:rPr>
        <w:rFonts w:ascii="Wingdings" w:hAnsi="Wingdings" w:hint="default"/>
      </w:rPr>
    </w:lvl>
    <w:lvl w:ilvl="3" w:tplc="04180001" w:tentative="1">
      <w:start w:val="1"/>
      <w:numFmt w:val="bullet"/>
      <w:lvlText w:val=""/>
      <w:lvlJc w:val="left"/>
      <w:pPr>
        <w:ind w:left="3309" w:hanging="360"/>
      </w:pPr>
      <w:rPr>
        <w:rFonts w:ascii="Symbol" w:hAnsi="Symbol" w:hint="default"/>
      </w:rPr>
    </w:lvl>
    <w:lvl w:ilvl="4" w:tplc="04180003" w:tentative="1">
      <w:start w:val="1"/>
      <w:numFmt w:val="bullet"/>
      <w:lvlText w:val="o"/>
      <w:lvlJc w:val="left"/>
      <w:pPr>
        <w:ind w:left="4029" w:hanging="360"/>
      </w:pPr>
      <w:rPr>
        <w:rFonts w:ascii="Courier New" w:hAnsi="Courier New" w:cs="Courier New" w:hint="default"/>
      </w:rPr>
    </w:lvl>
    <w:lvl w:ilvl="5" w:tplc="04180005" w:tentative="1">
      <w:start w:val="1"/>
      <w:numFmt w:val="bullet"/>
      <w:lvlText w:val=""/>
      <w:lvlJc w:val="left"/>
      <w:pPr>
        <w:ind w:left="4749" w:hanging="360"/>
      </w:pPr>
      <w:rPr>
        <w:rFonts w:ascii="Wingdings" w:hAnsi="Wingdings" w:hint="default"/>
      </w:rPr>
    </w:lvl>
    <w:lvl w:ilvl="6" w:tplc="04180001" w:tentative="1">
      <w:start w:val="1"/>
      <w:numFmt w:val="bullet"/>
      <w:lvlText w:val=""/>
      <w:lvlJc w:val="left"/>
      <w:pPr>
        <w:ind w:left="5469" w:hanging="360"/>
      </w:pPr>
      <w:rPr>
        <w:rFonts w:ascii="Symbol" w:hAnsi="Symbol" w:hint="default"/>
      </w:rPr>
    </w:lvl>
    <w:lvl w:ilvl="7" w:tplc="04180003" w:tentative="1">
      <w:start w:val="1"/>
      <w:numFmt w:val="bullet"/>
      <w:lvlText w:val="o"/>
      <w:lvlJc w:val="left"/>
      <w:pPr>
        <w:ind w:left="6189" w:hanging="360"/>
      </w:pPr>
      <w:rPr>
        <w:rFonts w:ascii="Courier New" w:hAnsi="Courier New" w:cs="Courier New" w:hint="default"/>
      </w:rPr>
    </w:lvl>
    <w:lvl w:ilvl="8" w:tplc="04180005" w:tentative="1">
      <w:start w:val="1"/>
      <w:numFmt w:val="bullet"/>
      <w:lvlText w:val=""/>
      <w:lvlJc w:val="left"/>
      <w:pPr>
        <w:ind w:left="6909" w:hanging="360"/>
      </w:pPr>
      <w:rPr>
        <w:rFonts w:ascii="Wingdings" w:hAnsi="Wingdings" w:hint="default"/>
      </w:rPr>
    </w:lvl>
  </w:abstractNum>
  <w:abstractNum w:abstractNumId="10">
    <w:nsid w:val="341B23B6"/>
    <w:multiLevelType w:val="hybridMultilevel"/>
    <w:tmpl w:val="E47278F4"/>
    <w:lvl w:ilvl="0" w:tplc="08C6EBA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43B17EC"/>
    <w:multiLevelType w:val="hybridMultilevel"/>
    <w:tmpl w:val="ED708C7C"/>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4">
    <w:nsid w:val="602B1A06"/>
    <w:multiLevelType w:val="hybridMultilevel"/>
    <w:tmpl w:val="85DA72E0"/>
    <w:lvl w:ilvl="0" w:tplc="77267E66">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22E3E61"/>
    <w:multiLevelType w:val="hybridMultilevel"/>
    <w:tmpl w:val="E410F9D8"/>
    <w:lvl w:ilvl="0" w:tplc="E58EFF0E">
      <w:start w:val="3"/>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7">
    <w:nsid w:val="6CA960BF"/>
    <w:multiLevelType w:val="hybridMultilevel"/>
    <w:tmpl w:val="55E805B4"/>
    <w:lvl w:ilvl="0" w:tplc="77267E66">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7407B0"/>
    <w:multiLevelType w:val="hybridMultilevel"/>
    <w:tmpl w:val="11647F48"/>
    <w:lvl w:ilvl="0" w:tplc="04180001">
      <w:start w:val="1"/>
      <w:numFmt w:val="bullet"/>
      <w:lvlText w:val=""/>
      <w:lvlJc w:val="left"/>
      <w:pPr>
        <w:ind w:left="789" w:hanging="360"/>
      </w:pPr>
      <w:rPr>
        <w:rFonts w:ascii="Symbol" w:hAnsi="Symbol" w:hint="default"/>
      </w:rPr>
    </w:lvl>
    <w:lvl w:ilvl="1" w:tplc="04180003" w:tentative="1">
      <w:start w:val="1"/>
      <w:numFmt w:val="bullet"/>
      <w:lvlText w:val="o"/>
      <w:lvlJc w:val="left"/>
      <w:pPr>
        <w:ind w:left="1509" w:hanging="360"/>
      </w:pPr>
      <w:rPr>
        <w:rFonts w:ascii="Courier New" w:hAnsi="Courier New" w:cs="Courier New" w:hint="default"/>
      </w:rPr>
    </w:lvl>
    <w:lvl w:ilvl="2" w:tplc="04180005" w:tentative="1">
      <w:start w:val="1"/>
      <w:numFmt w:val="bullet"/>
      <w:lvlText w:val=""/>
      <w:lvlJc w:val="left"/>
      <w:pPr>
        <w:ind w:left="2229" w:hanging="360"/>
      </w:pPr>
      <w:rPr>
        <w:rFonts w:ascii="Wingdings" w:hAnsi="Wingdings" w:hint="default"/>
      </w:rPr>
    </w:lvl>
    <w:lvl w:ilvl="3" w:tplc="04180001">
      <w:start w:val="1"/>
      <w:numFmt w:val="bullet"/>
      <w:lvlText w:val=""/>
      <w:lvlJc w:val="left"/>
      <w:pPr>
        <w:ind w:left="2949" w:hanging="360"/>
      </w:pPr>
      <w:rPr>
        <w:rFonts w:ascii="Symbol" w:hAnsi="Symbol" w:hint="default"/>
      </w:rPr>
    </w:lvl>
    <w:lvl w:ilvl="4" w:tplc="04180003" w:tentative="1">
      <w:start w:val="1"/>
      <w:numFmt w:val="bullet"/>
      <w:lvlText w:val="o"/>
      <w:lvlJc w:val="left"/>
      <w:pPr>
        <w:ind w:left="3669" w:hanging="360"/>
      </w:pPr>
      <w:rPr>
        <w:rFonts w:ascii="Courier New" w:hAnsi="Courier New" w:cs="Courier New" w:hint="default"/>
      </w:rPr>
    </w:lvl>
    <w:lvl w:ilvl="5" w:tplc="04180005" w:tentative="1">
      <w:start w:val="1"/>
      <w:numFmt w:val="bullet"/>
      <w:lvlText w:val=""/>
      <w:lvlJc w:val="left"/>
      <w:pPr>
        <w:ind w:left="4389" w:hanging="360"/>
      </w:pPr>
      <w:rPr>
        <w:rFonts w:ascii="Wingdings" w:hAnsi="Wingdings" w:hint="default"/>
      </w:rPr>
    </w:lvl>
    <w:lvl w:ilvl="6" w:tplc="04180001" w:tentative="1">
      <w:start w:val="1"/>
      <w:numFmt w:val="bullet"/>
      <w:lvlText w:val=""/>
      <w:lvlJc w:val="left"/>
      <w:pPr>
        <w:ind w:left="5109" w:hanging="360"/>
      </w:pPr>
      <w:rPr>
        <w:rFonts w:ascii="Symbol" w:hAnsi="Symbol" w:hint="default"/>
      </w:rPr>
    </w:lvl>
    <w:lvl w:ilvl="7" w:tplc="04180003" w:tentative="1">
      <w:start w:val="1"/>
      <w:numFmt w:val="bullet"/>
      <w:lvlText w:val="o"/>
      <w:lvlJc w:val="left"/>
      <w:pPr>
        <w:ind w:left="5829" w:hanging="360"/>
      </w:pPr>
      <w:rPr>
        <w:rFonts w:ascii="Courier New" w:hAnsi="Courier New" w:cs="Courier New" w:hint="default"/>
      </w:rPr>
    </w:lvl>
    <w:lvl w:ilvl="8" w:tplc="04180005" w:tentative="1">
      <w:start w:val="1"/>
      <w:numFmt w:val="bullet"/>
      <w:lvlText w:val=""/>
      <w:lvlJc w:val="left"/>
      <w:pPr>
        <w:ind w:left="6549" w:hanging="360"/>
      </w:pPr>
      <w:rPr>
        <w:rFonts w:ascii="Wingdings" w:hAnsi="Wingdings" w:hint="default"/>
      </w:rPr>
    </w:lvl>
  </w:abstractNum>
  <w:num w:numId="1">
    <w:abstractNumId w:val="7"/>
  </w:num>
  <w:num w:numId="2">
    <w:abstractNumId w:val="5"/>
  </w:num>
  <w:num w:numId="3">
    <w:abstractNumId w:val="16"/>
  </w:num>
  <w:num w:numId="4">
    <w:abstractNumId w:val="12"/>
  </w:num>
  <w:num w:numId="5">
    <w:abstractNumId w:val="18"/>
  </w:num>
  <w:num w:numId="6">
    <w:abstractNumId w:val="11"/>
  </w:num>
  <w:num w:numId="7">
    <w:abstractNumId w:val="1"/>
  </w:num>
  <w:num w:numId="8">
    <w:abstractNumId w:val="3"/>
  </w:num>
  <w:num w:numId="9">
    <w:abstractNumId w:val="19"/>
  </w:num>
  <w:num w:numId="10">
    <w:abstractNumId w:val="9"/>
  </w:num>
  <w:num w:numId="11">
    <w:abstractNumId w:val="13"/>
  </w:num>
  <w:num w:numId="12">
    <w:abstractNumId w:val="14"/>
  </w:num>
  <w:num w:numId="13">
    <w:abstractNumId w:val="6"/>
  </w:num>
  <w:num w:numId="14">
    <w:abstractNumId w:val="2"/>
  </w:num>
  <w:num w:numId="15">
    <w:abstractNumId w:val="4"/>
  </w:num>
  <w:num w:numId="16">
    <w:abstractNumId w:val="8"/>
  </w:num>
  <w:num w:numId="17">
    <w:abstractNumId w:val="0"/>
  </w:num>
  <w:num w:numId="18">
    <w:abstractNumId w:val="15"/>
  </w:num>
  <w:num w:numId="19">
    <w:abstractNumId w:val="17"/>
  </w:num>
  <w:num w:numId="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readOnly" w:enforcement="1" w:cryptProviderType="rsaFull" w:cryptAlgorithmClass="hash" w:cryptAlgorithmType="typeAny" w:cryptAlgorithmSid="4" w:cryptSpinCount="50000" w:hash="SRbEwaCyfRaDdVfUxsgLGDDsAGg=" w:salt="EeFEIXhVF8NYGVC0gSG/pg=="/>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C306A2"/>
    <w:rsid w:val="00222ECA"/>
    <w:rsid w:val="002B2F78"/>
    <w:rsid w:val="002D2F81"/>
    <w:rsid w:val="0030600C"/>
    <w:rsid w:val="00427D49"/>
    <w:rsid w:val="00461DAA"/>
    <w:rsid w:val="004712EB"/>
    <w:rsid w:val="004A0E08"/>
    <w:rsid w:val="007533C0"/>
    <w:rsid w:val="008539BA"/>
    <w:rsid w:val="00880D72"/>
    <w:rsid w:val="00AF345A"/>
    <w:rsid w:val="00B234F9"/>
    <w:rsid w:val="00B40A64"/>
    <w:rsid w:val="00BA2D0C"/>
    <w:rsid w:val="00BC7159"/>
    <w:rsid w:val="00C306A2"/>
    <w:rsid w:val="00C96F6C"/>
    <w:rsid w:val="00DF15FC"/>
    <w:rsid w:val="00FE10DC"/>
    <w:rsid w:val="00FE4DF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5"/>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5"/>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286A6B" w:rsidP="00286A6B">
          <w:pPr>
            <w:pStyle w:val="1E66B6324C644F93A2921616F6DAD042"/>
          </w:pPr>
          <w:r w:rsidRPr="00FE528F">
            <w:rPr>
              <w:rStyle w:val="Textsubstituent"/>
              <w:rFonts w:ascii="Arial" w:hAnsi="Arial" w:cs="Arial"/>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286A6B" w:rsidP="00286A6B">
          <w:pPr>
            <w:pStyle w:val="1C39BB0E60A44C0C809633B4C3E6625F"/>
          </w:pPr>
          <w:r w:rsidRPr="001C3F31">
            <w:rPr>
              <w:rStyle w:val="Textsubstituent"/>
              <w:rFonts w:ascii="Arial" w:hAnsi="Arial" w:cs="Arial"/>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286A6B" w:rsidP="00286A6B">
          <w:pPr>
            <w:pStyle w:val="422577A4F77440BFA9AE62B983DC167A"/>
          </w:pPr>
          <w:r w:rsidRPr="00E4719B">
            <w:rPr>
              <w:rStyle w:val="Textsubstituent"/>
              <w:rFonts w:ascii="Arial" w:hAnsi="Arial" w:cs="Arial"/>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286A6B" w:rsidP="00286A6B">
          <w:pPr>
            <w:pStyle w:val="DC0E0601A955467A8D075E830AD388BE"/>
          </w:pPr>
          <w:r w:rsidRPr="00761F3E">
            <w:rPr>
              <w:rStyle w:val="Textsubstituent"/>
              <w:rFonts w:ascii="Arial" w:hAnsi="Arial" w:cs="Arial"/>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286A6B" w:rsidP="00286A6B">
          <w:pPr>
            <w:pStyle w:val="69A4604811574144B24B6959114727D2"/>
          </w:pPr>
          <w:r w:rsidRPr="0054433B">
            <w:rPr>
              <w:rStyle w:val="Textsubstituent"/>
              <w:rFonts w:ascii="Arial" w:hAnsi="Arial" w:cs="Arial"/>
            </w:rPr>
            <w:t>ANPM/APM</w:t>
          </w:r>
        </w:p>
      </w:docPartBody>
    </w:docPart>
    <w:docPart>
      <w:docPartPr>
        <w:name w:val="A97C6C4FF61F45C084AEABC07D8FC978"/>
        <w:category>
          <w:name w:val="General"/>
          <w:gallery w:val="placeholder"/>
        </w:category>
        <w:types>
          <w:type w:val="bbPlcHdr"/>
        </w:types>
        <w:behaviors>
          <w:behavior w:val="content"/>
        </w:behaviors>
        <w:guid w:val="{02401DD7-8D7D-4FEA-8779-266A61D940EC}"/>
      </w:docPartPr>
      <w:docPartBody>
        <w:p w:rsidR="008352BE" w:rsidRDefault="00146F0D">
          <w:r w:rsidRPr="00C64B45">
            <w:rPr>
              <w:rStyle w:val="Textsubstituent"/>
            </w:rPr>
            <w:t>....</w:t>
          </w:r>
        </w:p>
      </w:docPartBody>
    </w:docPart>
    <w:docPart>
      <w:docPartPr>
        <w:name w:val="13B94B8F54F144E49AF0EB72C242A5DF"/>
        <w:category>
          <w:name w:val="General"/>
          <w:gallery w:val="placeholder"/>
        </w:category>
        <w:types>
          <w:type w:val="bbPlcHdr"/>
        </w:types>
        <w:behaviors>
          <w:behavior w:val="content"/>
        </w:behaviors>
        <w:guid w:val="{C35D245E-F85D-4F3E-BB65-EEB4A5EAB272}"/>
      </w:docPartPr>
      <w:docPartBody>
        <w:p w:rsidR="008352BE" w:rsidRDefault="00146F0D">
          <w:r w:rsidRPr="00C64B45">
            <w:rPr>
              <w:rStyle w:val="Textsubstituent"/>
            </w:rPr>
            <w:t>....</w:t>
          </w:r>
        </w:p>
      </w:docPartBody>
    </w:docPart>
    <w:docPart>
      <w:docPartPr>
        <w:name w:val="CAB582EC50CD400FBDF1E36EE323231D"/>
        <w:category>
          <w:name w:val="General"/>
          <w:gallery w:val="placeholder"/>
        </w:category>
        <w:types>
          <w:type w:val="bbPlcHdr"/>
        </w:types>
        <w:behaviors>
          <w:behavior w:val="content"/>
        </w:behaviors>
        <w:guid w:val="{0FB393D6-7DD5-4E2D-8616-94209A74BE81}"/>
      </w:docPartPr>
      <w:docPartBody>
        <w:p w:rsidR="008352BE" w:rsidRDefault="00146F0D" w:rsidP="00146F0D">
          <w:pPr>
            <w:pStyle w:val="CAB582EC50CD400FBDF1E36EE323231D"/>
          </w:pPr>
          <w:r w:rsidRPr="00C9089A">
            <w:rPr>
              <w:rStyle w:val="Textsubstituent"/>
            </w:rPr>
            <w:t>....</w:t>
          </w:r>
        </w:p>
      </w:docPartBody>
    </w:docPart>
    <w:docPart>
      <w:docPartPr>
        <w:name w:val="59453515D14F4D8A929A92182E557BFA"/>
        <w:category>
          <w:name w:val="General"/>
          <w:gallery w:val="placeholder"/>
        </w:category>
        <w:types>
          <w:type w:val="bbPlcHdr"/>
        </w:types>
        <w:behaviors>
          <w:behavior w:val="content"/>
        </w:behaviors>
        <w:guid w:val="{BBF4CABD-59E2-435A-AB89-CE71492888E6}"/>
      </w:docPartPr>
      <w:docPartBody>
        <w:p w:rsidR="008352BE" w:rsidRDefault="00146F0D">
          <w:r w:rsidRPr="00C64B45">
            <w:rPr>
              <w:rStyle w:val="Textsubstituent"/>
            </w:rPr>
            <w:t>....</w:t>
          </w:r>
        </w:p>
      </w:docPartBody>
    </w:docPart>
    <w:docPart>
      <w:docPartPr>
        <w:name w:val="E4C5C180D97F4933A0454A54E700A9A0"/>
        <w:category>
          <w:name w:val="General"/>
          <w:gallery w:val="placeholder"/>
        </w:category>
        <w:types>
          <w:type w:val="bbPlcHdr"/>
        </w:types>
        <w:behaviors>
          <w:behavior w:val="content"/>
        </w:behaviors>
        <w:guid w:val="{88F6A9DC-637C-448E-86DC-3D6924E8A877}"/>
      </w:docPartPr>
      <w:docPartBody>
        <w:p w:rsidR="008352BE" w:rsidRDefault="00286A6B" w:rsidP="00286A6B">
          <w:pPr>
            <w:pStyle w:val="E4C5C180D97F4933A0454A54E700A9A0"/>
          </w:pPr>
          <w:r w:rsidRPr="00C64B45">
            <w:rPr>
              <w:rStyle w:val="Textsubstituent"/>
            </w:rPr>
            <w:t>OperatorEconomic</w:t>
          </w:r>
        </w:p>
      </w:docPartBody>
    </w:docPart>
    <w:docPart>
      <w:docPartPr>
        <w:name w:val="DefaultPlaceholder_1082065158"/>
        <w:category>
          <w:name w:val="General"/>
          <w:gallery w:val="placeholder"/>
        </w:category>
        <w:types>
          <w:type w:val="bbPlcHdr"/>
        </w:types>
        <w:behaviors>
          <w:behavior w:val="content"/>
        </w:behaviors>
        <w:guid w:val="{3DEA4AB9-141E-42FE-9F5F-A843A30B0B9A}"/>
      </w:docPartPr>
      <w:docPartBody>
        <w:p w:rsidR="0030023A" w:rsidRDefault="00547FD9">
          <w:r w:rsidRPr="00FE48BF">
            <w:rPr>
              <w:rStyle w:val="Textsubstituent"/>
            </w:rPr>
            <w:t>Click here to enter text.</w:t>
          </w:r>
        </w:p>
      </w:docPartBody>
    </w:docPart>
    <w:docPart>
      <w:docPartPr>
        <w:name w:val="A584ACA95C8241109532D7487C2DAF2B"/>
        <w:category>
          <w:name w:val="General"/>
          <w:gallery w:val="placeholder"/>
        </w:category>
        <w:types>
          <w:type w:val="bbPlcHdr"/>
        </w:types>
        <w:behaviors>
          <w:behavior w:val="content"/>
        </w:behaviors>
        <w:guid w:val="{B948360B-1B41-4615-8445-3B36E5CD71E2}"/>
      </w:docPartPr>
      <w:docPartBody>
        <w:p w:rsidR="005E0BB1" w:rsidRDefault="00CE2EF5">
          <w:r w:rsidRPr="00302E0D">
            <w:rPr>
              <w:rStyle w:val="Textsubstituent"/>
            </w:rPr>
            <w:t>....</w:t>
          </w:r>
        </w:p>
      </w:docPartBody>
    </w:docPart>
    <w:docPart>
      <w:docPartPr>
        <w:name w:val="F0AA01DB0A424DC98E96BBBCF02EEC1F"/>
        <w:category>
          <w:name w:val="General"/>
          <w:gallery w:val="placeholder"/>
        </w:category>
        <w:types>
          <w:type w:val="bbPlcHdr"/>
        </w:types>
        <w:behaviors>
          <w:behavior w:val="content"/>
        </w:behaviors>
        <w:guid w:val="{68E5F7B5-84C8-4E22-9741-8F3D65B69DDD}"/>
      </w:docPartPr>
      <w:docPartBody>
        <w:p w:rsidR="005E0BB1" w:rsidRDefault="00CE2EF5">
          <w:r w:rsidRPr="00302E0D">
            <w:rPr>
              <w:rStyle w:val="Textsubstituent"/>
            </w:rPr>
            <w:t>număr</w:t>
          </w:r>
        </w:p>
      </w:docPartBody>
    </w:docPart>
    <w:docPart>
      <w:docPartPr>
        <w:name w:val="2C7A07157C7C44B6BA8267EB84484B71"/>
        <w:category>
          <w:name w:val="General"/>
          <w:gallery w:val="placeholder"/>
        </w:category>
        <w:types>
          <w:type w:val="bbPlcHdr"/>
        </w:types>
        <w:behaviors>
          <w:behavior w:val="content"/>
        </w:behaviors>
        <w:guid w:val="{1610B541-D57C-4BF6-AB1A-0539883443D3}"/>
      </w:docPartPr>
      <w:docPartBody>
        <w:p w:rsidR="005E0BB1" w:rsidRDefault="00CE2EF5">
          <w:r w:rsidRPr="00302E0D">
            <w:rPr>
              <w:rStyle w:val="Textsubstituent"/>
            </w:rPr>
            <w:t>zz.ll.aaaa</w:t>
          </w:r>
        </w:p>
      </w:docPartBody>
    </w:docPart>
    <w:docPart>
      <w:docPartPr>
        <w:name w:val="9645E5538E984D76AC01CF0D0CE4C69E"/>
        <w:category>
          <w:name w:val="General"/>
          <w:gallery w:val="placeholder"/>
        </w:category>
        <w:types>
          <w:type w:val="bbPlcHdr"/>
        </w:types>
        <w:behaviors>
          <w:behavior w:val="content"/>
        </w:behaviors>
        <w:guid w:val="{41932620-0DA4-4F65-89A0-472EA60FCE53}"/>
      </w:docPartPr>
      <w:docPartBody>
        <w:p w:rsidR="005E0BB1" w:rsidRDefault="00CE2EF5">
          <w:r w:rsidRPr="00302E0D">
            <w:rPr>
              <w:rStyle w:val="Textsubstituent"/>
            </w:rPr>
            <w:t>....</w:t>
          </w:r>
        </w:p>
      </w:docPartBody>
    </w:docPart>
    <w:docPart>
      <w:docPartPr>
        <w:name w:val="B627E5B17D78444AB319BB6E79DFBAD6"/>
        <w:category>
          <w:name w:val="General"/>
          <w:gallery w:val="placeholder"/>
        </w:category>
        <w:types>
          <w:type w:val="bbPlcHdr"/>
        </w:types>
        <w:behaviors>
          <w:behavior w:val="content"/>
        </w:behaviors>
        <w:guid w:val="{F0899B93-9569-45C6-81F5-24DA918BD94A}"/>
      </w:docPartPr>
      <w:docPartBody>
        <w:p w:rsidR="005E0BB1" w:rsidRDefault="00CE2EF5">
          <w:r w:rsidRPr="00302E0D">
            <w:rPr>
              <w:rStyle w:val="Textsubstituent"/>
            </w:rPr>
            <w:t>....</w:t>
          </w:r>
        </w:p>
      </w:docPartBody>
    </w:docPart>
    <w:docPart>
      <w:docPartPr>
        <w:name w:val="1266BE80DBD140478C62D5AE9E11136A"/>
        <w:category>
          <w:name w:val="General"/>
          <w:gallery w:val="placeholder"/>
        </w:category>
        <w:types>
          <w:type w:val="bbPlcHdr"/>
        </w:types>
        <w:behaviors>
          <w:behavior w:val="content"/>
        </w:behaviors>
        <w:guid w:val="{49DD0FA2-8CC8-4203-8BA0-4B343E3CF6C3}"/>
      </w:docPartPr>
      <w:docPartBody>
        <w:p w:rsidR="003B4F5B" w:rsidRDefault="00EE07FE">
          <w:r w:rsidRPr="003F6502">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9494E"/>
    <w:rsid w:val="000977AA"/>
    <w:rsid w:val="000C0825"/>
    <w:rsid w:val="000F00FB"/>
    <w:rsid w:val="000F3ACD"/>
    <w:rsid w:val="00146F0D"/>
    <w:rsid w:val="00161F30"/>
    <w:rsid w:val="00191D0F"/>
    <w:rsid w:val="00240132"/>
    <w:rsid w:val="00280889"/>
    <w:rsid w:val="00286A6B"/>
    <w:rsid w:val="002C7960"/>
    <w:rsid w:val="0030023A"/>
    <w:rsid w:val="003039BA"/>
    <w:rsid w:val="003047AA"/>
    <w:rsid w:val="00340A9A"/>
    <w:rsid w:val="003471B2"/>
    <w:rsid w:val="00391D4F"/>
    <w:rsid w:val="003A405F"/>
    <w:rsid w:val="003B4F5B"/>
    <w:rsid w:val="004072CF"/>
    <w:rsid w:val="00494047"/>
    <w:rsid w:val="004B171F"/>
    <w:rsid w:val="004C531D"/>
    <w:rsid w:val="004F58B2"/>
    <w:rsid w:val="00547FD9"/>
    <w:rsid w:val="0058475C"/>
    <w:rsid w:val="00590835"/>
    <w:rsid w:val="005909FC"/>
    <w:rsid w:val="005B7B3C"/>
    <w:rsid w:val="005E0BB1"/>
    <w:rsid w:val="005E40EA"/>
    <w:rsid w:val="006075F1"/>
    <w:rsid w:val="00610CA9"/>
    <w:rsid w:val="006163F9"/>
    <w:rsid w:val="006177BD"/>
    <w:rsid w:val="00621FA1"/>
    <w:rsid w:val="006227EB"/>
    <w:rsid w:val="0064270A"/>
    <w:rsid w:val="00644B51"/>
    <w:rsid w:val="006D7FA3"/>
    <w:rsid w:val="006F3361"/>
    <w:rsid w:val="00706FB9"/>
    <w:rsid w:val="00722BCF"/>
    <w:rsid w:val="0076454C"/>
    <w:rsid w:val="007B0CFF"/>
    <w:rsid w:val="007E25EC"/>
    <w:rsid w:val="007E3753"/>
    <w:rsid w:val="00815DBD"/>
    <w:rsid w:val="00824566"/>
    <w:rsid w:val="008352BE"/>
    <w:rsid w:val="008B1679"/>
    <w:rsid w:val="008D6562"/>
    <w:rsid w:val="008E591E"/>
    <w:rsid w:val="00902FDF"/>
    <w:rsid w:val="00935AA3"/>
    <w:rsid w:val="00A0101A"/>
    <w:rsid w:val="00A1265B"/>
    <w:rsid w:val="00A24107"/>
    <w:rsid w:val="00A411AC"/>
    <w:rsid w:val="00A7298D"/>
    <w:rsid w:val="00A763FD"/>
    <w:rsid w:val="00AA74D5"/>
    <w:rsid w:val="00AB29BD"/>
    <w:rsid w:val="00AE600C"/>
    <w:rsid w:val="00AF64B1"/>
    <w:rsid w:val="00B3752A"/>
    <w:rsid w:val="00B42F8F"/>
    <w:rsid w:val="00B72B82"/>
    <w:rsid w:val="00B84370"/>
    <w:rsid w:val="00BB1ECD"/>
    <w:rsid w:val="00BB5E3B"/>
    <w:rsid w:val="00BD0515"/>
    <w:rsid w:val="00BD33E3"/>
    <w:rsid w:val="00C510BD"/>
    <w:rsid w:val="00C84F1F"/>
    <w:rsid w:val="00CA48C6"/>
    <w:rsid w:val="00CE2EF5"/>
    <w:rsid w:val="00D00732"/>
    <w:rsid w:val="00D127E7"/>
    <w:rsid w:val="00D17687"/>
    <w:rsid w:val="00D645ED"/>
    <w:rsid w:val="00D77C0B"/>
    <w:rsid w:val="00D92B63"/>
    <w:rsid w:val="00D93609"/>
    <w:rsid w:val="00D97797"/>
    <w:rsid w:val="00DB0FFB"/>
    <w:rsid w:val="00DB3E41"/>
    <w:rsid w:val="00DD153B"/>
    <w:rsid w:val="00DE4A15"/>
    <w:rsid w:val="00DE6E65"/>
    <w:rsid w:val="00E22438"/>
    <w:rsid w:val="00E227BA"/>
    <w:rsid w:val="00E52477"/>
    <w:rsid w:val="00E84CF3"/>
    <w:rsid w:val="00E87348"/>
    <w:rsid w:val="00EB282F"/>
    <w:rsid w:val="00ED118E"/>
    <w:rsid w:val="00EE07FE"/>
    <w:rsid w:val="00F026E3"/>
    <w:rsid w:val="00F23507"/>
    <w:rsid w:val="00F240D0"/>
    <w:rsid w:val="00F7492E"/>
    <w:rsid w:val="00F85279"/>
    <w:rsid w:val="00FA4E5A"/>
    <w:rsid w:val="00FA5446"/>
    <w:rsid w:val="00FC640A"/>
    <w:rsid w:val="00FE0D58"/>
    <w:rsid w:val="00FF40EE"/>
    <w:rsid w:val="00FF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07"/>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EE07FE"/>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76DE3C39B72644CEB5441F14EE5823BE">
    <w:name w:val="76DE3C39B72644CEB5441F14EE5823BE"/>
    <w:rsid w:val="00146F0D"/>
  </w:style>
  <w:style w:type="paragraph" w:customStyle="1" w:styleId="CAB582EC50CD400FBDF1E36EE323231D">
    <w:name w:val="CAB582EC50CD400FBDF1E36EE323231D"/>
    <w:rsid w:val="00146F0D"/>
  </w:style>
  <w:style w:type="paragraph" w:customStyle="1" w:styleId="1E66B6324C644F93A2921616F6DAD042">
    <w:name w:val="1E66B6324C644F93A2921616F6DAD042"/>
    <w:rsid w:val="00286A6B"/>
    <w:pPr>
      <w:keepNext/>
      <w:spacing w:before="240" w:after="60"/>
      <w:outlineLvl w:val="1"/>
    </w:pPr>
    <w:rPr>
      <w:rFonts w:ascii="Cambria" w:eastAsia="SimSun" w:hAnsi="Cambria" w:cs="Times New Roman"/>
      <w:b/>
      <w:bCs/>
      <w:i/>
      <w:iCs/>
      <w:sz w:val="28"/>
      <w:szCs w:val="28"/>
    </w:rPr>
  </w:style>
  <w:style w:type="paragraph" w:customStyle="1" w:styleId="422577A4F77440BFA9AE62B983DC167A">
    <w:name w:val="422577A4F77440BFA9AE62B983DC167A"/>
    <w:rsid w:val="00286A6B"/>
    <w:pPr>
      <w:keepNext/>
      <w:spacing w:before="240" w:after="60"/>
      <w:outlineLvl w:val="1"/>
    </w:pPr>
    <w:rPr>
      <w:rFonts w:ascii="Cambria" w:eastAsia="SimSun" w:hAnsi="Cambria" w:cs="Times New Roman"/>
      <w:b/>
      <w:bCs/>
      <w:i/>
      <w:iCs/>
      <w:sz w:val="28"/>
      <w:szCs w:val="28"/>
    </w:rPr>
  </w:style>
  <w:style w:type="paragraph" w:customStyle="1" w:styleId="DC0E0601A955467A8D075E830AD388BE">
    <w:name w:val="DC0E0601A955467A8D075E830AD388BE"/>
    <w:rsid w:val="00286A6B"/>
    <w:rPr>
      <w:rFonts w:ascii="Calibri" w:eastAsia="Calibri" w:hAnsi="Calibri" w:cs="Times New Roman"/>
    </w:rPr>
  </w:style>
  <w:style w:type="paragraph" w:customStyle="1" w:styleId="1C39BB0E60A44C0C809633B4C3E6625F">
    <w:name w:val="1C39BB0E60A44C0C809633B4C3E6625F"/>
    <w:rsid w:val="00286A6B"/>
    <w:rPr>
      <w:rFonts w:ascii="Calibri" w:eastAsia="Calibri" w:hAnsi="Calibri" w:cs="Times New Roman"/>
    </w:rPr>
  </w:style>
  <w:style w:type="paragraph" w:customStyle="1" w:styleId="51152C40702042FDA9BF65BEC119C86B">
    <w:name w:val="51152C40702042FDA9BF65BEC119C86B"/>
    <w:rsid w:val="00286A6B"/>
    <w:rPr>
      <w:rFonts w:ascii="Calibri" w:eastAsia="Calibri" w:hAnsi="Calibri" w:cs="Times New Roman"/>
    </w:rPr>
  </w:style>
  <w:style w:type="paragraph" w:customStyle="1" w:styleId="EECBEBF5391F41E88A7B287E6750A1E6">
    <w:name w:val="EECBEBF5391F41E88A7B287E6750A1E6"/>
    <w:rsid w:val="00286A6B"/>
    <w:rPr>
      <w:rFonts w:ascii="Calibri" w:eastAsia="Calibri" w:hAnsi="Calibri" w:cs="Times New Roman"/>
    </w:rPr>
  </w:style>
  <w:style w:type="paragraph" w:customStyle="1" w:styleId="69A4604811574144B24B6959114727D2">
    <w:name w:val="69A4604811574144B24B6959114727D2"/>
    <w:rsid w:val="00286A6B"/>
    <w:rPr>
      <w:rFonts w:ascii="Calibri" w:eastAsia="Calibri" w:hAnsi="Calibri" w:cs="Times New Roman"/>
    </w:rPr>
  </w:style>
  <w:style w:type="paragraph" w:customStyle="1" w:styleId="624AFF2B641942B4AB104DB5D0BC2557">
    <w:name w:val="624AFF2B641942B4AB104DB5D0BC2557"/>
    <w:rsid w:val="00286A6B"/>
    <w:rPr>
      <w:rFonts w:ascii="Calibri" w:eastAsia="Calibri" w:hAnsi="Calibri" w:cs="Times New Roman"/>
    </w:rPr>
  </w:style>
  <w:style w:type="paragraph" w:customStyle="1" w:styleId="15DB3157EFF94504876E2D56CD973786">
    <w:name w:val="15DB3157EFF94504876E2D56CD973786"/>
    <w:rsid w:val="00286A6B"/>
    <w:rPr>
      <w:rFonts w:ascii="Calibri" w:eastAsia="Calibri" w:hAnsi="Calibri" w:cs="Times New Roman"/>
    </w:rPr>
  </w:style>
  <w:style w:type="paragraph" w:customStyle="1" w:styleId="E4C5C180D97F4933A0454A54E700A9A0">
    <w:name w:val="E4C5C180D97F4933A0454A54E700A9A0"/>
    <w:rsid w:val="00286A6B"/>
    <w:rPr>
      <w:rFonts w:ascii="Calibri" w:eastAsia="Calibri" w:hAnsi="Calibri" w:cs="Times New Roman"/>
    </w:rPr>
  </w:style>
  <w:style w:type="paragraph" w:customStyle="1" w:styleId="31E77E6F703B412995027BB9B430C2C3">
    <w:name w:val="31E77E6F703B412995027BB9B430C2C3"/>
    <w:rsid w:val="00286A6B"/>
    <w:rPr>
      <w:rFonts w:ascii="Calibri" w:eastAsia="Calibri" w:hAnsi="Calibri" w:cs="Times New Roman"/>
    </w:rPr>
  </w:style>
  <w:style w:type="paragraph" w:customStyle="1" w:styleId="EC49B93BABD44FE09A1341239C7BE0EF">
    <w:name w:val="EC49B93BABD44FE09A1341239C7BE0EF"/>
    <w:rsid w:val="00B843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7314a114-b882-46da-a6d2-8927efd5c221","Numar":"5","Data":null,"NumarActReglementareInitial":null,"DataActReglementareInitial":null,"DataInceput":"2016-04-19T00:00:00","DataSfarsit":null,"Durata":null,"PunctLucruId":375780.0,"TipActId":3.0,"NumarCerere":null,"DataCerere":null,"NumarCerereScriptic":"3752","DataCerereScriptic":"2016-03-25T00:00:00","CodFiscal":null,"SordId":"(79B7323A-87E4-87DD-4A1E-AEB6E3F4B10A)","SablonSordId":"(55A3B9C2-C16B-38F3-2ED1-31E69EABD699)","DosarSordId":"3284251","LatitudineWgs84":null,"LongitudineWgs84":null,"LatitudineStereo70":null,"LongitudineStereo70":null,"NumarAutorizatieGospodarireApe":null,"DataAutorizatieGospodarireApe":null,"DurataAutorizatieGospodarireApe":null,"Aba":null,"Sga":null,"AdresaSediuSocial":"Str. SIMION BARNUTIU, Nr. FN, Timişoara, Judetul Timiş","AdresaPunctLucru":null,"DenumireObiectiv":null,"DomeniuActivitate":null,"DomeniuSpecific":null,"ApmEmitere":null,"ApmRaportare":null,"AnpmApm":"APM Mehedinti","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64491-7D3B-41B0-9F68-6C163BC7E1FC}">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92AD0803-0033-4DB8-938F-DA29829339ED}">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D2CDCCB5-5E04-4B60-9C71-A6A5983B648C}">
  <ds:schemaRefs>
    <ds:schemaRef ds:uri="SIM.Reglementari.Model.Entities.ActReglementareModel"/>
  </ds:schemaRefs>
</ds:datastoreItem>
</file>

<file path=customXml/itemProps4.xml><?xml version="1.0" encoding="utf-8"?>
<ds:datastoreItem xmlns:ds="http://schemas.openxmlformats.org/officeDocument/2006/customXml" ds:itemID="{AA36489B-590E-4A4F-A2E2-2C13DBFC01BB}">
  <ds:schemaRefs>
    <ds:schemaRef ds:uri="TableDependencies"/>
  </ds:schemaRefs>
</ds:datastoreItem>
</file>

<file path=customXml/itemProps5.xml><?xml version="1.0" encoding="utf-8"?>
<ds:datastoreItem xmlns:ds="http://schemas.openxmlformats.org/officeDocument/2006/customXml" ds:itemID="{02B3C511-9D72-44A4-85D0-AFB4F92F6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2150</Words>
  <Characters>12472</Characters>
  <Application>Microsoft Office Word</Application>
  <DocSecurity>8</DocSecurity>
  <Lines>103</Lines>
  <Paragraphs>29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14593</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Mihaela Ilie</cp:lastModifiedBy>
  <cp:revision>13</cp:revision>
  <cp:lastPrinted>2016-04-21T10:07:00Z</cp:lastPrinted>
  <dcterms:created xsi:type="dcterms:W3CDTF">2015-10-26T07:50:00Z</dcterms:created>
  <dcterms:modified xsi:type="dcterms:W3CDTF">2016-04-21T10:08:00Z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RADUICA CRISTINEL - _PUZ_ - ZONA DE AGREMENT SIMIAN</vt:lpwstr>
  </property>
  <property fmtid="{D5CDD505-2E9C-101B-9397-08002B2CF9AE}" pid="5" name="SordId">
    <vt:lpwstr>(79B7323A-87E4-87DD-4A1E-AEB6E3F4B10A)</vt:lpwstr>
  </property>
  <property fmtid="{D5CDD505-2E9C-101B-9397-08002B2CF9AE}" pid="6" name="VersiuneDocument">
    <vt:lpwstr>11</vt:lpwstr>
  </property>
  <property fmtid="{D5CDD505-2E9C-101B-9397-08002B2CF9AE}" pid="7" name="RuntimeGuid">
    <vt:lpwstr>5b69da28-9181-48c0-adf4-7ab396097b24</vt:lpwstr>
  </property>
  <property fmtid="{D5CDD505-2E9C-101B-9397-08002B2CF9AE}" pid="8" name="PunctLucruId">
    <vt:lpwstr>375780</vt:lpwstr>
  </property>
  <property fmtid="{D5CDD505-2E9C-101B-9397-08002B2CF9AE}" pid="9" name="SablonSordId">
    <vt:lpwstr>(55A3B9C2-C16B-38F3-2ED1-31E69EABD699)</vt:lpwstr>
  </property>
  <property fmtid="{D5CDD505-2E9C-101B-9397-08002B2CF9AE}" pid="10" name="DosarSordId">
    <vt:lpwstr>3284251</vt:lpwstr>
  </property>
  <property fmtid="{D5CDD505-2E9C-101B-9397-08002B2CF9AE}" pid="11" name="DosarCerereSordId">
    <vt:lpwstr>3249860</vt:lpwstr>
  </property>
  <property fmtid="{D5CDD505-2E9C-101B-9397-08002B2CF9AE}" pid="12" name="TipActReglementare">
    <vt:lpwstr>3</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7314a114-b882-46da-a6d2-8927efd5c221</vt:lpwstr>
  </property>
  <property fmtid="{D5CDD505-2E9C-101B-9397-08002B2CF9AE}" pid="16" name="CommitRoles">
    <vt:lpwstr>false</vt:lpwstr>
  </property>
</Properties>
</file>