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651CB7" w:rsidRDefault="00FF388C" w:rsidP="00DB52E6">
      <w:pPr>
        <w:spacing w:after="0" w:line="240" w:lineRule="auto"/>
        <w:jc w:val="both"/>
        <w:rPr>
          <w:rFonts w:ascii="Times New Roman" w:hAnsi="Times New Roman"/>
          <w:bCs/>
          <w:sz w:val="24"/>
          <w:szCs w:val="24"/>
          <w:lang w:val="ro-RO"/>
        </w:rPr>
      </w:pPr>
      <w:r w:rsidRPr="00651CB7">
        <w:rPr>
          <w:rFonts w:ascii="Times New Roman" w:hAnsi="Times New Roman"/>
          <w:bCs/>
          <w:sz w:val="24"/>
          <w:szCs w:val="24"/>
          <w:lang w:val="ro-RO"/>
        </w:rPr>
        <w:t>.</w:t>
      </w:r>
    </w:p>
    <w:p w:rsidR="00CC24CA" w:rsidRPr="00651CB7" w:rsidRDefault="00CC24CA" w:rsidP="00DB52E6">
      <w:pPr>
        <w:spacing w:after="0" w:line="240" w:lineRule="auto"/>
        <w:jc w:val="both"/>
        <w:rPr>
          <w:rFonts w:ascii="Times New Roman" w:hAnsi="Times New Roman"/>
          <w:b/>
          <w:bCs/>
          <w:sz w:val="28"/>
          <w:szCs w:val="28"/>
          <w:lang w:val="ro-RO"/>
        </w:rPr>
      </w:pPr>
      <w:r w:rsidRPr="00651CB7">
        <w:rPr>
          <w:rFonts w:ascii="Times New Roman" w:hAnsi="Times New Roman"/>
          <w:b/>
          <w:bCs/>
          <w:sz w:val="28"/>
          <w:szCs w:val="28"/>
          <w:lang w:val="ro-RO"/>
        </w:rPr>
        <w:t xml:space="preserve">                        </w:t>
      </w:r>
    </w:p>
    <w:p w:rsidR="0010614B" w:rsidRPr="00651CB7" w:rsidRDefault="0010614B" w:rsidP="00DB52E6">
      <w:pPr>
        <w:spacing w:after="0" w:line="240" w:lineRule="auto"/>
        <w:jc w:val="both"/>
        <w:rPr>
          <w:rFonts w:ascii="Times New Roman" w:hAnsi="Times New Roman"/>
          <w:b/>
          <w:bCs/>
          <w:sz w:val="28"/>
          <w:szCs w:val="28"/>
          <w:lang w:val="ro-RO"/>
        </w:rPr>
      </w:pPr>
    </w:p>
    <w:p w:rsidR="00CC24CA" w:rsidRPr="00651CB7" w:rsidRDefault="00CC24CA" w:rsidP="0045500E">
      <w:pPr>
        <w:pStyle w:val="Heading1"/>
        <w:spacing w:line="276" w:lineRule="auto"/>
        <w:jc w:val="center"/>
        <w:rPr>
          <w:rFonts w:ascii="Times New Roman" w:hAnsi="Times New Roman"/>
          <w:b/>
          <w:bCs/>
        </w:rPr>
      </w:pPr>
      <w:r w:rsidRPr="00651CB7">
        <w:rPr>
          <w:rFonts w:ascii="Times New Roman" w:hAnsi="Times New Roman"/>
          <w:b/>
        </w:rPr>
        <w:t>DECIZIA ETAPEI DE ÎNCADRARE</w:t>
      </w:r>
      <w:r w:rsidRPr="00651CB7">
        <w:rPr>
          <w:rFonts w:ascii="Times New Roman" w:hAnsi="Times New Roman"/>
          <w:b/>
          <w:bCs/>
        </w:rPr>
        <w:t xml:space="preserve"> </w:t>
      </w:r>
    </w:p>
    <w:p w:rsidR="00CC24CA" w:rsidRPr="00651CB7" w:rsidRDefault="00651CB7" w:rsidP="0045500E">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651CB7">
        <w:rPr>
          <w:rFonts w:ascii="Arial" w:hAnsi="Arial" w:cs="Arial"/>
          <w:sz w:val="24"/>
          <w:szCs w:val="24"/>
          <w:lang w:val="ro-RO"/>
        </w:rPr>
        <w:t xml:space="preserve">                     </w:t>
      </w:r>
    </w:p>
    <w:p w:rsidR="00CC24CA" w:rsidRPr="00651CB7" w:rsidRDefault="00CC24CA" w:rsidP="00DB52E6">
      <w:pPr>
        <w:spacing w:after="0" w:line="240" w:lineRule="auto"/>
        <w:jc w:val="both"/>
        <w:rPr>
          <w:rFonts w:ascii="Arial" w:hAnsi="Arial" w:cs="Arial"/>
          <w:sz w:val="28"/>
          <w:szCs w:val="28"/>
          <w:lang w:val="ro-RO"/>
        </w:rPr>
      </w:pPr>
    </w:p>
    <w:p w:rsidR="00CC24CA" w:rsidRPr="00651CB7" w:rsidRDefault="00CC24CA" w:rsidP="00D11FA1">
      <w:pPr>
        <w:autoSpaceDE w:val="0"/>
        <w:spacing w:after="0" w:line="240" w:lineRule="auto"/>
        <w:ind w:firstLine="708"/>
        <w:jc w:val="both"/>
        <w:rPr>
          <w:rFonts w:ascii="Times New Roman" w:hAnsi="Times New Roman"/>
          <w:b/>
          <w:sz w:val="28"/>
          <w:szCs w:val="28"/>
          <w:lang w:val="ro-RO"/>
        </w:rPr>
      </w:pPr>
      <w:r w:rsidRPr="00651CB7">
        <w:rPr>
          <w:rFonts w:ascii="Times New Roman" w:hAnsi="Times New Roman"/>
          <w:sz w:val="28"/>
          <w:szCs w:val="28"/>
          <w:lang w:val="ro-RO"/>
        </w:rPr>
        <w:t xml:space="preserve">Ca urmare a solicitării de emitere </w:t>
      </w:r>
      <w:r w:rsidR="00EE73ED" w:rsidRPr="00651CB7">
        <w:rPr>
          <w:rFonts w:ascii="Times New Roman" w:hAnsi="Times New Roman"/>
          <w:sz w:val="28"/>
          <w:szCs w:val="28"/>
          <w:lang w:val="ro-RO"/>
        </w:rPr>
        <w:t>a acord</w:t>
      </w:r>
      <w:r w:rsidR="00DF2860" w:rsidRPr="00651CB7">
        <w:rPr>
          <w:rFonts w:ascii="Times New Roman" w:hAnsi="Times New Roman"/>
          <w:sz w:val="28"/>
          <w:szCs w:val="28"/>
          <w:lang w:val="ro-RO"/>
        </w:rPr>
        <w:t xml:space="preserve">ului de mediu adresată de </w:t>
      </w:r>
      <w:r w:rsidR="00DF2860" w:rsidRPr="00651CB7">
        <w:rPr>
          <w:rFonts w:ascii="Times New Roman" w:hAnsi="Times New Roman"/>
          <w:b/>
          <w:sz w:val="28"/>
          <w:szCs w:val="28"/>
          <w:lang w:val="ro-RO"/>
        </w:rPr>
        <w:t>BASICA ELVIS GABRIEL ÎNTREPRINDERE INDIVIDUALĂ</w:t>
      </w:r>
      <w:r w:rsidR="0073416D" w:rsidRPr="00651CB7">
        <w:rPr>
          <w:rFonts w:ascii="Times New Roman" w:hAnsi="Times New Roman"/>
          <w:sz w:val="28"/>
          <w:szCs w:val="28"/>
          <w:lang w:val="ro-RO"/>
        </w:rPr>
        <w:t xml:space="preserve"> </w:t>
      </w:r>
      <w:r w:rsidRPr="00651CB7">
        <w:rPr>
          <w:rFonts w:ascii="Times New Roman" w:hAnsi="Times New Roman"/>
          <w:sz w:val="28"/>
          <w:szCs w:val="28"/>
          <w:lang w:val="ro-RO"/>
        </w:rPr>
        <w:t xml:space="preserve">cu sediul în </w:t>
      </w:r>
      <w:r w:rsidR="00DF2860" w:rsidRPr="00651CB7">
        <w:rPr>
          <w:rFonts w:ascii="Times New Roman" w:hAnsi="Times New Roman"/>
          <w:sz w:val="28"/>
          <w:szCs w:val="28"/>
          <w:lang w:val="ro-RO"/>
        </w:rPr>
        <w:t>sat Jiana Mare</w:t>
      </w:r>
      <w:r w:rsidR="00B863A3" w:rsidRPr="00651CB7">
        <w:rPr>
          <w:rFonts w:ascii="Times New Roman" w:hAnsi="Times New Roman"/>
          <w:sz w:val="28"/>
          <w:szCs w:val="28"/>
          <w:lang w:val="ro-RO"/>
        </w:rPr>
        <w:t xml:space="preserve">, </w:t>
      </w:r>
      <w:r w:rsidR="004957AA" w:rsidRPr="00651CB7">
        <w:rPr>
          <w:rFonts w:ascii="Times New Roman" w:hAnsi="Times New Roman"/>
          <w:sz w:val="28"/>
          <w:szCs w:val="28"/>
          <w:lang w:val="ro-RO"/>
        </w:rPr>
        <w:t xml:space="preserve">comuna </w:t>
      </w:r>
      <w:r w:rsidR="00DF2860" w:rsidRPr="00651CB7">
        <w:rPr>
          <w:rFonts w:ascii="Times New Roman" w:hAnsi="Times New Roman"/>
          <w:b/>
          <w:sz w:val="28"/>
          <w:szCs w:val="28"/>
          <w:lang w:val="ro-RO"/>
        </w:rPr>
        <w:t>Jiana</w:t>
      </w:r>
      <w:r w:rsidR="004957AA" w:rsidRPr="00651CB7">
        <w:rPr>
          <w:rFonts w:ascii="Times New Roman" w:hAnsi="Times New Roman"/>
          <w:sz w:val="28"/>
          <w:szCs w:val="28"/>
          <w:lang w:val="ro-RO"/>
        </w:rPr>
        <w:t xml:space="preserve">, </w:t>
      </w:r>
      <w:r w:rsidR="00DF2860" w:rsidRPr="00651CB7">
        <w:rPr>
          <w:rFonts w:ascii="Times New Roman" w:hAnsi="Times New Roman"/>
          <w:sz w:val="28"/>
          <w:szCs w:val="28"/>
          <w:lang w:val="ro-RO"/>
        </w:rPr>
        <w:t xml:space="preserve">nr. 339, </w:t>
      </w:r>
      <w:r w:rsidR="004957AA" w:rsidRPr="00651CB7">
        <w:rPr>
          <w:rFonts w:ascii="Times New Roman" w:hAnsi="Times New Roman"/>
          <w:sz w:val="28"/>
          <w:szCs w:val="28"/>
          <w:lang w:val="ro-RO"/>
        </w:rPr>
        <w:t>j</w:t>
      </w:r>
      <w:r w:rsidRPr="00651CB7">
        <w:rPr>
          <w:rFonts w:ascii="Times New Roman" w:hAnsi="Times New Roman"/>
          <w:sz w:val="28"/>
          <w:szCs w:val="28"/>
          <w:lang w:val="ro-RO"/>
        </w:rPr>
        <w:t>ude</w:t>
      </w:r>
      <w:r w:rsidR="00B863A3" w:rsidRPr="00651CB7">
        <w:rPr>
          <w:rFonts w:ascii="Times New Roman" w:hAnsi="Times New Roman"/>
          <w:sz w:val="28"/>
          <w:szCs w:val="28"/>
          <w:lang w:val="ro-RO"/>
        </w:rPr>
        <w:t>ț</w:t>
      </w:r>
      <w:r w:rsidR="00EE73ED" w:rsidRPr="00651CB7">
        <w:rPr>
          <w:rFonts w:ascii="Times New Roman" w:hAnsi="Times New Roman"/>
          <w:sz w:val="28"/>
          <w:szCs w:val="28"/>
          <w:lang w:val="ro-RO"/>
        </w:rPr>
        <w:t>ul Mehedinţi,</w:t>
      </w:r>
      <w:r w:rsidRPr="00651CB7">
        <w:rPr>
          <w:rFonts w:ascii="Times New Roman" w:hAnsi="Times New Roman"/>
          <w:sz w:val="28"/>
          <w:szCs w:val="28"/>
          <w:lang w:val="ro-RO"/>
        </w:rPr>
        <w:t xml:space="preserve"> înregistrată la A</w:t>
      </w:r>
      <w:r w:rsidR="004957AA" w:rsidRPr="00651CB7">
        <w:rPr>
          <w:rFonts w:ascii="Times New Roman" w:hAnsi="Times New Roman"/>
          <w:sz w:val="28"/>
          <w:szCs w:val="28"/>
          <w:lang w:val="ro-RO"/>
        </w:rPr>
        <w:t>.</w:t>
      </w:r>
      <w:r w:rsidRPr="00651CB7">
        <w:rPr>
          <w:rFonts w:ascii="Times New Roman" w:hAnsi="Times New Roman"/>
          <w:sz w:val="28"/>
          <w:szCs w:val="28"/>
          <w:lang w:val="ro-RO"/>
        </w:rPr>
        <w:t>P</w:t>
      </w:r>
      <w:r w:rsidR="004957AA" w:rsidRPr="00651CB7">
        <w:rPr>
          <w:rFonts w:ascii="Times New Roman" w:hAnsi="Times New Roman"/>
          <w:sz w:val="28"/>
          <w:szCs w:val="28"/>
          <w:lang w:val="ro-RO"/>
        </w:rPr>
        <w:t>.</w:t>
      </w:r>
      <w:r w:rsidRPr="00651CB7">
        <w:rPr>
          <w:rFonts w:ascii="Times New Roman" w:hAnsi="Times New Roman"/>
          <w:sz w:val="28"/>
          <w:szCs w:val="28"/>
          <w:lang w:val="ro-RO"/>
        </w:rPr>
        <w:t>M</w:t>
      </w:r>
      <w:r w:rsidR="004957AA" w:rsidRPr="00651CB7">
        <w:rPr>
          <w:rFonts w:ascii="Times New Roman" w:hAnsi="Times New Roman"/>
          <w:sz w:val="28"/>
          <w:szCs w:val="28"/>
          <w:lang w:val="ro-RO"/>
        </w:rPr>
        <w:t>.</w:t>
      </w:r>
      <w:r w:rsidRPr="00651CB7">
        <w:rPr>
          <w:rFonts w:ascii="Times New Roman" w:hAnsi="Times New Roman"/>
          <w:sz w:val="28"/>
          <w:szCs w:val="28"/>
          <w:lang w:val="ro-RO"/>
        </w:rPr>
        <w:t xml:space="preserve"> Mehedin</w:t>
      </w:r>
      <w:r w:rsidR="0073416D" w:rsidRPr="00651CB7">
        <w:rPr>
          <w:rFonts w:ascii="Times New Roman" w:hAnsi="Times New Roman"/>
          <w:sz w:val="28"/>
          <w:szCs w:val="28"/>
          <w:lang w:val="ro-RO"/>
        </w:rPr>
        <w:t>ț</w:t>
      </w:r>
      <w:r w:rsidRPr="00651CB7">
        <w:rPr>
          <w:rFonts w:ascii="Times New Roman" w:hAnsi="Times New Roman"/>
          <w:sz w:val="28"/>
          <w:szCs w:val="28"/>
          <w:lang w:val="ro-RO"/>
        </w:rPr>
        <w:t xml:space="preserve">i cu nr. </w:t>
      </w:r>
      <w:r w:rsidR="00DF2860" w:rsidRPr="00651CB7">
        <w:rPr>
          <w:rFonts w:ascii="Times New Roman" w:hAnsi="Times New Roman"/>
          <w:sz w:val="28"/>
          <w:szCs w:val="28"/>
          <w:lang w:val="ro-RO"/>
        </w:rPr>
        <w:t>11855</w:t>
      </w:r>
      <w:r w:rsidR="00B863A3" w:rsidRPr="00651CB7">
        <w:rPr>
          <w:rFonts w:ascii="Times New Roman" w:hAnsi="Times New Roman"/>
          <w:sz w:val="28"/>
          <w:szCs w:val="28"/>
          <w:lang w:val="ro-RO"/>
        </w:rPr>
        <w:t xml:space="preserve"> din </w:t>
      </w:r>
      <w:r w:rsidR="00DF2860" w:rsidRPr="00651CB7">
        <w:rPr>
          <w:rFonts w:ascii="Times New Roman" w:hAnsi="Times New Roman"/>
          <w:sz w:val="28"/>
          <w:szCs w:val="28"/>
          <w:lang w:val="ro-RO"/>
        </w:rPr>
        <w:t>04.10</w:t>
      </w:r>
      <w:r w:rsidR="0073416D" w:rsidRPr="00651CB7">
        <w:rPr>
          <w:rFonts w:ascii="Times New Roman" w:hAnsi="Times New Roman"/>
          <w:sz w:val="28"/>
          <w:szCs w:val="28"/>
          <w:lang w:val="ro-RO"/>
        </w:rPr>
        <w:t>.2018</w:t>
      </w:r>
      <w:r w:rsidRPr="00651CB7">
        <w:rPr>
          <w:rFonts w:ascii="Times New Roman" w:hAnsi="Times New Roman"/>
          <w:spacing w:val="-6"/>
          <w:sz w:val="28"/>
          <w:szCs w:val="28"/>
          <w:lang w:val="ro-RO"/>
        </w:rPr>
        <w:t>,</w:t>
      </w:r>
      <w:r w:rsidRPr="00651CB7">
        <w:rPr>
          <w:rFonts w:ascii="Times New Roman" w:hAnsi="Times New Roman"/>
          <w:sz w:val="28"/>
          <w:szCs w:val="28"/>
          <w:lang w:val="ro-RO"/>
        </w:rPr>
        <w:t xml:space="preserve">  în baza</w:t>
      </w:r>
      <w:r w:rsidRPr="00651CB7">
        <w:rPr>
          <w:rFonts w:ascii="Times New Roman" w:hAnsi="Times New Roman"/>
          <w:b/>
          <w:sz w:val="28"/>
          <w:szCs w:val="28"/>
          <w:lang w:val="ro-RO"/>
        </w:rPr>
        <w:t>:</w:t>
      </w:r>
    </w:p>
    <w:p w:rsidR="00CC24CA" w:rsidRPr="00651CB7" w:rsidRDefault="00CC24CA" w:rsidP="00DF2860">
      <w:pPr>
        <w:pStyle w:val="ListParagraph"/>
        <w:numPr>
          <w:ilvl w:val="0"/>
          <w:numId w:val="22"/>
        </w:numPr>
        <w:autoSpaceDE w:val="0"/>
        <w:spacing w:after="0" w:line="240" w:lineRule="auto"/>
        <w:ind w:left="0" w:firstLine="360"/>
        <w:jc w:val="both"/>
        <w:rPr>
          <w:rFonts w:ascii="Times New Roman" w:hAnsi="Times New Roman"/>
          <w:sz w:val="28"/>
          <w:szCs w:val="28"/>
          <w:lang w:val="ro-RO" w:eastAsia="ro-RO"/>
        </w:rPr>
      </w:pPr>
      <w:r w:rsidRPr="00651CB7">
        <w:rPr>
          <w:rFonts w:ascii="Times New Roman" w:hAnsi="Times New Roman"/>
          <w:sz w:val="28"/>
          <w:szCs w:val="28"/>
          <w:lang w:val="ro-RO" w:eastAsia="ro-RO"/>
        </w:rPr>
        <w:t>Hotărârii Guvernului nr. 445/2009 privind evaluarea impactului anumitor proiecte publice şi private asupra mediului, cu modificările şi completările şi ulterioare;</w:t>
      </w:r>
    </w:p>
    <w:p w:rsidR="00CC24CA" w:rsidRPr="00651CB7" w:rsidRDefault="00CC24CA" w:rsidP="00DF2860">
      <w:pPr>
        <w:pStyle w:val="ListParagraph"/>
        <w:numPr>
          <w:ilvl w:val="0"/>
          <w:numId w:val="22"/>
        </w:numPr>
        <w:autoSpaceDE w:val="0"/>
        <w:spacing w:after="0" w:line="240" w:lineRule="auto"/>
        <w:ind w:left="0" w:firstLine="360"/>
        <w:jc w:val="both"/>
        <w:rPr>
          <w:rFonts w:ascii="Times New Roman" w:hAnsi="Times New Roman"/>
          <w:sz w:val="28"/>
          <w:szCs w:val="28"/>
          <w:lang w:val="ro-RO" w:eastAsia="ro-RO"/>
        </w:rPr>
      </w:pPr>
      <w:r w:rsidRPr="00651CB7">
        <w:rPr>
          <w:rFonts w:ascii="Times New Roman" w:hAnsi="Times New Roman"/>
          <w:sz w:val="28"/>
          <w:szCs w:val="28"/>
          <w:lang w:val="ro-RO"/>
        </w:rPr>
        <w:t>Ordonanţei de Urgenţă a Guvernului nr. 57/2007 privind regimul ariilor naturale protejate, conservarea habitatelor naturale, a florei şi faunei sǎlbatice, cu modificǎrile şi completǎrile ulterioare, aprobată prin Legea nr.49/2011,</w:t>
      </w:r>
    </w:p>
    <w:p w:rsidR="00F103BF" w:rsidRPr="00651CB7" w:rsidRDefault="00D27ACD" w:rsidP="00DF2860">
      <w:pPr>
        <w:pStyle w:val="ListParagraph"/>
        <w:numPr>
          <w:ilvl w:val="0"/>
          <w:numId w:val="22"/>
        </w:numPr>
        <w:autoSpaceDE w:val="0"/>
        <w:spacing w:after="0" w:line="240" w:lineRule="auto"/>
        <w:ind w:left="0" w:firstLine="360"/>
        <w:jc w:val="both"/>
        <w:rPr>
          <w:rFonts w:ascii="Times New Roman" w:hAnsi="Times New Roman"/>
          <w:sz w:val="28"/>
          <w:szCs w:val="28"/>
          <w:lang w:val="ro-RO" w:eastAsia="ro-RO"/>
        </w:rPr>
      </w:pPr>
      <w:r w:rsidRPr="00651CB7">
        <w:rPr>
          <w:rFonts w:ascii="Times New Roman" w:hAnsi="Times New Roman"/>
          <w:sz w:val="28"/>
          <w:szCs w:val="28"/>
          <w:lang w:val="ro-RO"/>
        </w:rPr>
        <w:t>Directivei 2014/52/UE</w:t>
      </w:r>
      <w:r w:rsidR="00F103BF" w:rsidRPr="00651CB7">
        <w:rPr>
          <w:rFonts w:ascii="Times New Roman" w:hAnsi="Times New Roman"/>
          <w:b/>
          <w:sz w:val="28"/>
          <w:szCs w:val="28"/>
          <w:lang w:val="ro-RO"/>
        </w:rPr>
        <w:t xml:space="preserve"> </w:t>
      </w:r>
      <w:r w:rsidRPr="00651CB7">
        <w:rPr>
          <w:rFonts w:ascii="Times New Roman" w:hAnsi="Times New Roman"/>
          <w:sz w:val="28"/>
          <w:szCs w:val="28"/>
          <w:lang w:val="ro-RO"/>
        </w:rPr>
        <w:t xml:space="preserve">a Parlamentului European şi a Consiliului de modificare a Directivei 2011/92/UE </w:t>
      </w:r>
      <w:r w:rsidR="00F103BF" w:rsidRPr="00651CB7">
        <w:rPr>
          <w:rFonts w:ascii="Times New Roman" w:hAnsi="Times New Roman"/>
          <w:b/>
          <w:sz w:val="28"/>
          <w:szCs w:val="28"/>
          <w:lang w:val="ro-RO"/>
        </w:rPr>
        <w:t>privind evaluarea impactului anumitor proiecte publice și private asupra mediului</w:t>
      </w:r>
    </w:p>
    <w:p w:rsidR="00CC24CA" w:rsidRPr="00651CB7" w:rsidRDefault="00CC24CA" w:rsidP="00DB52E6">
      <w:p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 xml:space="preserve"> A</w:t>
      </w:r>
      <w:r w:rsidR="004957AA" w:rsidRPr="00651CB7">
        <w:rPr>
          <w:rFonts w:ascii="Times New Roman" w:hAnsi="Times New Roman"/>
          <w:sz w:val="28"/>
          <w:szCs w:val="28"/>
          <w:lang w:val="ro-RO"/>
        </w:rPr>
        <w:t>.</w:t>
      </w:r>
      <w:r w:rsidRPr="00651CB7">
        <w:rPr>
          <w:rFonts w:ascii="Times New Roman" w:hAnsi="Times New Roman"/>
          <w:sz w:val="28"/>
          <w:szCs w:val="28"/>
          <w:lang w:val="ro-RO"/>
        </w:rPr>
        <w:t>P</w:t>
      </w:r>
      <w:r w:rsidR="004957AA" w:rsidRPr="00651CB7">
        <w:rPr>
          <w:rFonts w:ascii="Times New Roman" w:hAnsi="Times New Roman"/>
          <w:sz w:val="28"/>
          <w:szCs w:val="28"/>
          <w:lang w:val="ro-RO"/>
        </w:rPr>
        <w:t>.</w:t>
      </w:r>
      <w:r w:rsidRPr="00651CB7">
        <w:rPr>
          <w:rFonts w:ascii="Times New Roman" w:hAnsi="Times New Roman"/>
          <w:sz w:val="28"/>
          <w:szCs w:val="28"/>
          <w:lang w:val="ro-RO"/>
        </w:rPr>
        <w:t>M</w:t>
      </w:r>
      <w:r w:rsidR="004957AA" w:rsidRPr="00651CB7">
        <w:rPr>
          <w:rFonts w:ascii="Times New Roman" w:hAnsi="Times New Roman"/>
          <w:sz w:val="28"/>
          <w:szCs w:val="28"/>
          <w:lang w:val="ro-RO"/>
        </w:rPr>
        <w:t>. Mehedinț</w:t>
      </w:r>
      <w:r w:rsidRPr="00651CB7">
        <w:rPr>
          <w:rFonts w:ascii="Times New Roman" w:hAnsi="Times New Roman"/>
          <w:sz w:val="28"/>
          <w:szCs w:val="28"/>
          <w:lang w:val="ro-RO"/>
        </w:rPr>
        <w:t xml:space="preserve">i decide, ca urmare a consultărilor desfăşurate în cadrul şedinţei Comisiei de Analiză Tehnică din data de </w:t>
      </w:r>
      <w:r w:rsidR="00DF2860" w:rsidRPr="00651CB7">
        <w:rPr>
          <w:rFonts w:ascii="Times New Roman" w:hAnsi="Times New Roman"/>
          <w:sz w:val="28"/>
          <w:szCs w:val="28"/>
          <w:lang w:val="ro-RO"/>
        </w:rPr>
        <w:t>29.11</w:t>
      </w:r>
      <w:r w:rsidR="0073416D" w:rsidRPr="00651CB7">
        <w:rPr>
          <w:rFonts w:ascii="Times New Roman" w:hAnsi="Times New Roman"/>
          <w:sz w:val="28"/>
          <w:szCs w:val="28"/>
          <w:lang w:val="ro-RO"/>
        </w:rPr>
        <w:t>.2018</w:t>
      </w:r>
      <w:r w:rsidRPr="00651CB7">
        <w:rPr>
          <w:rFonts w:ascii="Times New Roman" w:hAnsi="Times New Roman"/>
          <w:sz w:val="28"/>
          <w:szCs w:val="28"/>
          <w:lang w:val="ro-RO"/>
        </w:rPr>
        <w:t>, că proiectul</w:t>
      </w:r>
      <w:r w:rsidR="00B863A3" w:rsidRPr="00651CB7">
        <w:rPr>
          <w:rFonts w:ascii="Times New Roman" w:hAnsi="Times New Roman"/>
          <w:sz w:val="28"/>
          <w:szCs w:val="28"/>
          <w:lang w:val="ro-RO"/>
        </w:rPr>
        <w:t xml:space="preserve"> ”</w:t>
      </w:r>
      <w:r w:rsidR="00F77B8E" w:rsidRPr="00651CB7">
        <w:rPr>
          <w:rFonts w:ascii="Times New Roman" w:hAnsi="Times New Roman"/>
          <w:b/>
          <w:sz w:val="28"/>
          <w:szCs w:val="28"/>
          <w:lang w:val="ro-RO"/>
        </w:rPr>
        <w:t>c</w:t>
      </w:r>
      <w:r w:rsidR="00B863A3" w:rsidRPr="00651CB7">
        <w:rPr>
          <w:rFonts w:ascii="Times New Roman" w:hAnsi="Times New Roman"/>
          <w:b/>
          <w:sz w:val="28"/>
          <w:szCs w:val="28"/>
          <w:lang w:val="ro-RO"/>
        </w:rPr>
        <w:t xml:space="preserve">onstruire </w:t>
      </w:r>
      <w:r w:rsidR="0069565A" w:rsidRPr="00651CB7">
        <w:rPr>
          <w:rFonts w:ascii="Times New Roman" w:hAnsi="Times New Roman"/>
          <w:b/>
          <w:sz w:val="28"/>
          <w:szCs w:val="28"/>
          <w:lang w:val="ro-RO"/>
        </w:rPr>
        <w:t xml:space="preserve">adăpost animale, fânar, </w:t>
      </w:r>
      <w:r w:rsidR="00B863A3" w:rsidRPr="00651CB7">
        <w:rPr>
          <w:rFonts w:ascii="Times New Roman" w:hAnsi="Times New Roman"/>
          <w:b/>
          <w:sz w:val="28"/>
          <w:szCs w:val="28"/>
          <w:lang w:val="ro-RO"/>
        </w:rPr>
        <w:t xml:space="preserve">platformă </w:t>
      </w:r>
      <w:r w:rsidR="00DF2860" w:rsidRPr="00651CB7">
        <w:rPr>
          <w:rFonts w:ascii="Times New Roman" w:hAnsi="Times New Roman"/>
          <w:b/>
          <w:sz w:val="28"/>
          <w:szCs w:val="28"/>
          <w:lang w:val="ro-RO"/>
        </w:rPr>
        <w:t>depozitare</w:t>
      </w:r>
      <w:r w:rsidR="0069565A" w:rsidRPr="00651CB7">
        <w:rPr>
          <w:rFonts w:ascii="Times New Roman" w:hAnsi="Times New Roman"/>
          <w:b/>
          <w:sz w:val="28"/>
          <w:szCs w:val="28"/>
          <w:lang w:val="ro-RO"/>
        </w:rPr>
        <w:t xml:space="preserve"> gunoi de grajd, fosă septică, împrejmuire</w:t>
      </w:r>
      <w:r w:rsidR="00B863A3" w:rsidRPr="00651CB7">
        <w:rPr>
          <w:rFonts w:ascii="Times New Roman" w:hAnsi="Times New Roman"/>
          <w:sz w:val="28"/>
          <w:szCs w:val="28"/>
          <w:lang w:val="ro-RO"/>
        </w:rPr>
        <w:t>”,</w:t>
      </w:r>
      <w:r w:rsidRPr="00651CB7">
        <w:rPr>
          <w:rFonts w:ascii="Times New Roman" w:hAnsi="Times New Roman"/>
          <w:sz w:val="28"/>
          <w:szCs w:val="28"/>
          <w:lang w:val="ro-RO"/>
        </w:rPr>
        <w:t xml:space="preserve"> propus a fi amplasat în </w:t>
      </w:r>
      <w:r w:rsidR="004010DB" w:rsidRPr="00651CB7">
        <w:rPr>
          <w:rFonts w:ascii="Times New Roman" w:hAnsi="Times New Roman"/>
          <w:sz w:val="28"/>
          <w:szCs w:val="28"/>
          <w:lang w:val="ro-RO"/>
        </w:rPr>
        <w:t>ex</w:t>
      </w:r>
      <w:r w:rsidR="00404C21" w:rsidRPr="00651CB7">
        <w:rPr>
          <w:rFonts w:ascii="Times New Roman" w:hAnsi="Times New Roman"/>
          <w:sz w:val="28"/>
          <w:szCs w:val="28"/>
          <w:lang w:val="ro-RO"/>
        </w:rPr>
        <w:t>travilanul</w:t>
      </w:r>
      <w:r w:rsidR="00672857" w:rsidRPr="00651CB7">
        <w:rPr>
          <w:rFonts w:ascii="Times New Roman" w:hAnsi="Times New Roman"/>
          <w:sz w:val="28"/>
          <w:szCs w:val="28"/>
          <w:lang w:val="ro-RO"/>
        </w:rPr>
        <w:t xml:space="preserve"> </w:t>
      </w:r>
      <w:r w:rsidR="00B57AFA" w:rsidRPr="00651CB7">
        <w:rPr>
          <w:rFonts w:ascii="Times New Roman" w:hAnsi="Times New Roman"/>
          <w:sz w:val="28"/>
          <w:szCs w:val="28"/>
          <w:lang w:val="ro-RO"/>
        </w:rPr>
        <w:t xml:space="preserve">localităţii </w:t>
      </w:r>
      <w:r w:rsidR="0069565A" w:rsidRPr="00651CB7">
        <w:rPr>
          <w:rFonts w:ascii="Times New Roman" w:hAnsi="Times New Roman"/>
          <w:b/>
          <w:sz w:val="28"/>
          <w:szCs w:val="28"/>
          <w:lang w:val="ro-RO"/>
        </w:rPr>
        <w:t>Jiana Mare</w:t>
      </w:r>
      <w:r w:rsidR="00B57AFA" w:rsidRPr="00651CB7">
        <w:rPr>
          <w:rFonts w:ascii="Times New Roman" w:hAnsi="Times New Roman"/>
          <w:sz w:val="28"/>
          <w:szCs w:val="28"/>
          <w:lang w:val="ro-RO"/>
        </w:rPr>
        <w:t xml:space="preserve">, </w:t>
      </w:r>
      <w:r w:rsidR="0069565A" w:rsidRPr="00651CB7">
        <w:rPr>
          <w:rFonts w:ascii="Times New Roman" w:hAnsi="Times New Roman"/>
          <w:b/>
          <w:sz w:val="28"/>
          <w:szCs w:val="28"/>
          <w:lang w:val="ro-RO"/>
        </w:rPr>
        <w:t>comuna Jiana</w:t>
      </w:r>
      <w:r w:rsidR="00B863A3" w:rsidRPr="00651CB7">
        <w:rPr>
          <w:rFonts w:ascii="Times New Roman" w:hAnsi="Times New Roman"/>
          <w:sz w:val="28"/>
          <w:szCs w:val="28"/>
          <w:lang w:val="ro-RO"/>
        </w:rPr>
        <w:t>,</w:t>
      </w:r>
      <w:r w:rsidR="00B57AFA" w:rsidRPr="00651CB7">
        <w:rPr>
          <w:rFonts w:ascii="Times New Roman" w:hAnsi="Times New Roman"/>
          <w:sz w:val="28"/>
          <w:szCs w:val="28"/>
          <w:lang w:val="ro-RO"/>
        </w:rPr>
        <w:t xml:space="preserve"> </w:t>
      </w:r>
      <w:r w:rsidRPr="00651CB7">
        <w:rPr>
          <w:rFonts w:ascii="Times New Roman" w:hAnsi="Times New Roman"/>
          <w:sz w:val="28"/>
          <w:szCs w:val="28"/>
          <w:lang w:val="ro-RO"/>
        </w:rPr>
        <w:t xml:space="preserve">județul Mehedinți </w:t>
      </w:r>
      <w:r w:rsidRPr="00651CB7">
        <w:rPr>
          <w:rFonts w:ascii="Times New Roman" w:hAnsi="Times New Roman"/>
          <w:b/>
          <w:sz w:val="28"/>
          <w:szCs w:val="28"/>
          <w:lang w:val="ro-RO"/>
        </w:rPr>
        <w:t>nu se supune</w:t>
      </w:r>
      <w:r w:rsidRPr="00651CB7">
        <w:rPr>
          <w:rFonts w:ascii="Times New Roman" w:hAnsi="Times New Roman"/>
          <w:sz w:val="28"/>
          <w:szCs w:val="28"/>
          <w:lang w:val="ro-RO"/>
        </w:rPr>
        <w:t xml:space="preserve"> </w:t>
      </w:r>
      <w:r w:rsidRPr="00651CB7">
        <w:rPr>
          <w:rFonts w:ascii="Times New Roman" w:hAnsi="Times New Roman"/>
          <w:b/>
          <w:sz w:val="28"/>
          <w:szCs w:val="28"/>
          <w:lang w:val="ro-RO"/>
        </w:rPr>
        <w:t>evaluării impactului asupra mediului</w:t>
      </w:r>
      <w:r w:rsidR="00E163E8" w:rsidRPr="00651CB7">
        <w:rPr>
          <w:rFonts w:ascii="Times New Roman" w:hAnsi="Times New Roman"/>
          <w:b/>
          <w:sz w:val="28"/>
          <w:szCs w:val="28"/>
          <w:lang w:val="ro-RO"/>
        </w:rPr>
        <w:t xml:space="preserve"> și evaluării adecvate</w:t>
      </w:r>
      <w:r w:rsidRPr="00651CB7">
        <w:rPr>
          <w:rFonts w:ascii="Times New Roman" w:hAnsi="Times New Roman"/>
          <w:sz w:val="28"/>
          <w:szCs w:val="28"/>
          <w:lang w:val="ro-RO"/>
        </w:rPr>
        <w:t xml:space="preserve">.  </w:t>
      </w:r>
    </w:p>
    <w:p w:rsidR="00CC24CA" w:rsidRPr="00651CB7" w:rsidRDefault="00CC24CA" w:rsidP="00DB52E6">
      <w:p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 xml:space="preserve">    Justificarea prezentei decizii:</w:t>
      </w:r>
    </w:p>
    <w:p w:rsidR="00CC24CA" w:rsidRPr="00651CB7" w:rsidRDefault="00A60B5C"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651CB7">
        <w:rPr>
          <w:rFonts w:ascii="Times New Roman" w:hAnsi="Times New Roman"/>
          <w:b/>
          <w:sz w:val="28"/>
          <w:szCs w:val="28"/>
          <w:lang w:val="ro-RO"/>
        </w:rPr>
        <w:t xml:space="preserve"> </w:t>
      </w:r>
      <w:r w:rsidR="00CC24CA" w:rsidRPr="00651CB7">
        <w:rPr>
          <w:rFonts w:ascii="Times New Roman" w:hAnsi="Times New Roman"/>
          <w:b/>
          <w:sz w:val="28"/>
          <w:szCs w:val="28"/>
          <w:lang w:val="ro-RO"/>
        </w:rPr>
        <w:t xml:space="preserve">Motivele </w:t>
      </w:r>
      <w:r w:rsidR="00496F6C" w:rsidRPr="00651CB7">
        <w:rPr>
          <w:rFonts w:ascii="Times New Roman" w:hAnsi="Times New Roman"/>
          <w:b/>
          <w:sz w:val="28"/>
          <w:szCs w:val="28"/>
          <w:lang w:val="ro-RO"/>
        </w:rPr>
        <w:t xml:space="preserve">pe baza </w:t>
      </w:r>
      <w:r w:rsidR="00CC24CA" w:rsidRPr="00651CB7">
        <w:rPr>
          <w:rFonts w:ascii="Times New Roman" w:hAnsi="Times New Roman"/>
          <w:b/>
          <w:sz w:val="28"/>
          <w:szCs w:val="28"/>
          <w:lang w:val="ro-RO"/>
        </w:rPr>
        <w:t>c</w:t>
      </w:r>
      <w:r w:rsidR="00496F6C" w:rsidRPr="00651CB7">
        <w:rPr>
          <w:rFonts w:ascii="Times New Roman" w:hAnsi="Times New Roman"/>
          <w:b/>
          <w:sz w:val="28"/>
          <w:szCs w:val="28"/>
          <w:lang w:val="ro-RO"/>
        </w:rPr>
        <w:t xml:space="preserve">ărora s-a stabilit necesitatea neefectuării evaluării impactului asupra mediului sunt </w:t>
      </w:r>
      <w:r w:rsidR="00CC24CA" w:rsidRPr="00651CB7">
        <w:rPr>
          <w:rFonts w:ascii="Times New Roman" w:hAnsi="Times New Roman"/>
          <w:b/>
          <w:sz w:val="28"/>
          <w:szCs w:val="28"/>
          <w:lang w:val="ro-RO"/>
        </w:rPr>
        <w:t>următoarele:</w:t>
      </w:r>
    </w:p>
    <w:p w:rsidR="00CC24CA" w:rsidRPr="00651CB7"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P</w:t>
      </w:r>
      <w:r w:rsidR="00905B1D" w:rsidRPr="00651CB7">
        <w:rPr>
          <w:rFonts w:ascii="Times New Roman" w:eastAsia="Times New Roman" w:hAnsi="Times New Roman"/>
          <w:sz w:val="28"/>
          <w:szCs w:val="28"/>
          <w:lang w:val="ro-RO"/>
        </w:rPr>
        <w:t>roiectul se î</w:t>
      </w:r>
      <w:r w:rsidR="00CC24CA" w:rsidRPr="00651CB7">
        <w:rPr>
          <w:rFonts w:ascii="Times New Roman" w:eastAsia="Times New Roman" w:hAnsi="Times New Roman"/>
          <w:sz w:val="28"/>
          <w:szCs w:val="28"/>
          <w:lang w:val="ro-RO"/>
        </w:rPr>
        <w:t>ncadreaz</w:t>
      </w:r>
      <w:r w:rsidR="00905B1D" w:rsidRPr="00651CB7">
        <w:rPr>
          <w:rFonts w:ascii="Times New Roman" w:eastAsia="Times New Roman" w:hAnsi="Times New Roman"/>
          <w:sz w:val="28"/>
          <w:szCs w:val="28"/>
          <w:lang w:val="ro-RO"/>
        </w:rPr>
        <w:t>ă î</w:t>
      </w:r>
      <w:r w:rsidR="00BC07E7" w:rsidRPr="00651CB7">
        <w:rPr>
          <w:rFonts w:ascii="Times New Roman" w:eastAsia="Times New Roman" w:hAnsi="Times New Roman"/>
          <w:sz w:val="28"/>
          <w:szCs w:val="28"/>
          <w:lang w:val="ro-RO"/>
        </w:rPr>
        <w:t xml:space="preserve">n prevederile </w:t>
      </w:r>
      <w:r w:rsidR="00496F6C" w:rsidRPr="00651CB7">
        <w:rPr>
          <w:rFonts w:ascii="Times New Roman" w:eastAsia="Times New Roman" w:hAnsi="Times New Roman"/>
          <w:sz w:val="28"/>
          <w:szCs w:val="28"/>
          <w:lang w:val="ro-RO"/>
        </w:rPr>
        <w:t xml:space="preserve">legii </w:t>
      </w:r>
      <w:r w:rsidR="00B66E0B" w:rsidRPr="00651CB7">
        <w:rPr>
          <w:rFonts w:ascii="Times New Roman" w:eastAsia="Times New Roman" w:hAnsi="Times New Roman"/>
          <w:sz w:val="28"/>
          <w:szCs w:val="28"/>
          <w:lang w:val="ro-RO"/>
        </w:rPr>
        <w:t xml:space="preserve">privind evaluarea impactului anumitor proiecte publice și private asupra mediului, anexa nr.2, </w:t>
      </w:r>
      <w:r w:rsidR="00BC07E7" w:rsidRPr="00651CB7">
        <w:rPr>
          <w:rFonts w:ascii="Times New Roman" w:eastAsia="Times New Roman" w:hAnsi="Times New Roman"/>
          <w:sz w:val="28"/>
          <w:szCs w:val="28"/>
          <w:lang w:val="ro-RO"/>
        </w:rPr>
        <w:t xml:space="preserve">pct. 11 </w:t>
      </w:r>
      <w:r w:rsidR="00905B1D" w:rsidRPr="00651CB7">
        <w:rPr>
          <w:rFonts w:ascii="Times New Roman" w:eastAsia="Times New Roman" w:hAnsi="Times New Roman"/>
          <w:sz w:val="28"/>
          <w:szCs w:val="28"/>
          <w:lang w:val="ro-RO"/>
        </w:rPr>
        <w:t xml:space="preserve">lit. </w:t>
      </w:r>
      <w:r w:rsidR="00BC07E7" w:rsidRPr="00651CB7">
        <w:rPr>
          <w:rFonts w:ascii="Times New Roman" w:eastAsia="Times New Roman" w:hAnsi="Times New Roman"/>
          <w:sz w:val="28"/>
          <w:szCs w:val="28"/>
          <w:lang w:val="ro-RO"/>
        </w:rPr>
        <w:t>b – “instalaț</w:t>
      </w:r>
      <w:r w:rsidR="00CC24CA" w:rsidRPr="00651CB7">
        <w:rPr>
          <w:rFonts w:ascii="Times New Roman" w:eastAsia="Times New Roman" w:hAnsi="Times New Roman"/>
          <w:sz w:val="28"/>
          <w:szCs w:val="28"/>
          <w:lang w:val="ro-RO"/>
        </w:rPr>
        <w:t>ii pentru eliminarea de</w:t>
      </w:r>
      <w:r w:rsidR="00BC07E7" w:rsidRPr="00651CB7">
        <w:rPr>
          <w:rFonts w:ascii="Times New Roman" w:eastAsia="Times New Roman" w:hAnsi="Times New Roman"/>
          <w:sz w:val="28"/>
          <w:szCs w:val="28"/>
          <w:lang w:val="ro-RO"/>
        </w:rPr>
        <w:t>ș</w:t>
      </w:r>
      <w:r w:rsidR="00CC24CA" w:rsidRPr="00651CB7">
        <w:rPr>
          <w:rFonts w:ascii="Times New Roman" w:eastAsia="Times New Roman" w:hAnsi="Times New Roman"/>
          <w:sz w:val="28"/>
          <w:szCs w:val="28"/>
          <w:lang w:val="ro-RO"/>
        </w:rPr>
        <w:t>eurilor, altele dec</w:t>
      </w:r>
      <w:r w:rsidR="00BC07E7" w:rsidRPr="00651CB7">
        <w:rPr>
          <w:rFonts w:ascii="Times New Roman" w:eastAsia="Times New Roman" w:hAnsi="Times New Roman"/>
          <w:sz w:val="28"/>
          <w:szCs w:val="28"/>
          <w:lang w:val="ro-RO"/>
        </w:rPr>
        <w:t>â</w:t>
      </w:r>
      <w:r w:rsidR="00CC24CA" w:rsidRPr="00651CB7">
        <w:rPr>
          <w:rFonts w:ascii="Times New Roman" w:eastAsia="Times New Roman" w:hAnsi="Times New Roman"/>
          <w:sz w:val="28"/>
          <w:szCs w:val="28"/>
          <w:lang w:val="ro-RO"/>
        </w:rPr>
        <w:t>t cele prev</w:t>
      </w:r>
      <w:r w:rsidR="00BC07E7" w:rsidRPr="00651CB7">
        <w:rPr>
          <w:rFonts w:ascii="Times New Roman" w:eastAsia="Times New Roman" w:hAnsi="Times New Roman"/>
          <w:sz w:val="28"/>
          <w:szCs w:val="28"/>
          <w:lang w:val="ro-RO"/>
        </w:rPr>
        <w:t>ă</w:t>
      </w:r>
      <w:r w:rsidR="00905B1D" w:rsidRPr="00651CB7">
        <w:rPr>
          <w:rFonts w:ascii="Times New Roman" w:eastAsia="Times New Roman" w:hAnsi="Times New Roman"/>
          <w:sz w:val="28"/>
          <w:szCs w:val="28"/>
          <w:lang w:val="ro-RO"/>
        </w:rPr>
        <w:t>zute î</w:t>
      </w:r>
      <w:r w:rsidR="00CC24CA" w:rsidRPr="00651CB7">
        <w:rPr>
          <w:rFonts w:ascii="Times New Roman" w:eastAsia="Times New Roman" w:hAnsi="Times New Roman"/>
          <w:sz w:val="28"/>
          <w:szCs w:val="28"/>
          <w:lang w:val="ro-RO"/>
        </w:rPr>
        <w:t>n anexa 1”;</w:t>
      </w:r>
    </w:p>
    <w:p w:rsidR="00CC24CA" w:rsidRPr="00651CB7"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u w:val="single"/>
          <w:lang w:val="ro-RO"/>
        </w:rPr>
        <w:t>C</w:t>
      </w:r>
      <w:r w:rsidR="00CC24CA" w:rsidRPr="00651CB7">
        <w:rPr>
          <w:rFonts w:ascii="Times New Roman" w:eastAsia="Times New Roman" w:hAnsi="Times New Roman"/>
          <w:sz w:val="28"/>
          <w:szCs w:val="28"/>
          <w:u w:val="single"/>
          <w:lang w:val="ro-RO"/>
        </w:rPr>
        <w:t xml:space="preserve">aracteristicile proiectului: </w:t>
      </w:r>
    </w:p>
    <w:p w:rsidR="00F103BF" w:rsidRPr="00651CB7" w:rsidRDefault="00F103BF" w:rsidP="00F103BF">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deme</w:t>
      </w:r>
      <w:r w:rsidR="0059433A" w:rsidRPr="00651CB7">
        <w:rPr>
          <w:rFonts w:ascii="Times New Roman" w:eastAsia="Times New Roman" w:hAnsi="Times New Roman"/>
          <w:sz w:val="28"/>
          <w:szCs w:val="28"/>
          <w:lang w:val="ro-RO"/>
        </w:rPr>
        <w:t xml:space="preserve">nsiunea și concepția </w:t>
      </w:r>
      <w:r w:rsidRPr="00651CB7">
        <w:rPr>
          <w:rFonts w:ascii="Times New Roman" w:eastAsia="Times New Roman" w:hAnsi="Times New Roman"/>
          <w:sz w:val="28"/>
          <w:szCs w:val="28"/>
          <w:lang w:val="ro-RO"/>
        </w:rPr>
        <w:t>proiect</w:t>
      </w:r>
      <w:r w:rsidR="0059433A" w:rsidRPr="00651CB7">
        <w:rPr>
          <w:rFonts w:ascii="Times New Roman" w:eastAsia="Times New Roman" w:hAnsi="Times New Roman"/>
          <w:sz w:val="28"/>
          <w:szCs w:val="28"/>
          <w:lang w:val="ro-RO"/>
        </w:rPr>
        <w:t>ului</w:t>
      </w:r>
      <w:r w:rsidR="00CC24CA" w:rsidRPr="00651CB7">
        <w:rPr>
          <w:rFonts w:ascii="Times New Roman" w:eastAsia="Times New Roman" w:hAnsi="Times New Roman"/>
          <w:sz w:val="28"/>
          <w:szCs w:val="28"/>
          <w:lang w:val="ro-RO"/>
        </w:rPr>
        <w:t xml:space="preserve">: </w:t>
      </w:r>
    </w:p>
    <w:p w:rsidR="0059433A" w:rsidRPr="00651CB7" w:rsidRDefault="0059433A" w:rsidP="0059433A">
      <w:pPr>
        <w:ind w:left="360" w:firstLine="208"/>
        <w:rPr>
          <w:rFonts w:ascii="Times New Roman" w:hAnsi="Times New Roman"/>
          <w:sz w:val="28"/>
          <w:szCs w:val="28"/>
          <w:lang w:val="ro-RO"/>
        </w:rPr>
      </w:pPr>
      <w:r w:rsidRPr="00651CB7">
        <w:rPr>
          <w:rFonts w:ascii="Times New Roman" w:hAnsi="Times New Roman"/>
          <w:sz w:val="28"/>
          <w:szCs w:val="28"/>
          <w:lang w:val="ro-RO"/>
        </w:rPr>
        <w:t>Amplasamentul se afla situat în extravilanul  localităţii Jiana Mare, comuna  Jiana, judeţul Mehedinţi. Pe o suprafata de 870,00 m</w:t>
      </w:r>
      <w:r w:rsidRPr="00651CB7">
        <w:rPr>
          <w:rFonts w:ascii="Times New Roman" w:hAnsi="Times New Roman"/>
          <w:sz w:val="28"/>
          <w:szCs w:val="28"/>
          <w:vertAlign w:val="superscript"/>
          <w:lang w:val="ro-RO"/>
        </w:rPr>
        <w:t>2</w:t>
      </w:r>
      <w:r w:rsidRPr="00651CB7">
        <w:rPr>
          <w:rFonts w:ascii="Times New Roman" w:hAnsi="Times New Roman"/>
          <w:sz w:val="28"/>
          <w:szCs w:val="28"/>
          <w:lang w:val="ro-RO"/>
        </w:rPr>
        <w:t xml:space="preserve"> din cea de 5 580,00 m</w:t>
      </w:r>
      <w:r w:rsidRPr="00651CB7">
        <w:rPr>
          <w:rFonts w:ascii="Times New Roman" w:hAnsi="Times New Roman"/>
          <w:sz w:val="28"/>
          <w:szCs w:val="28"/>
          <w:vertAlign w:val="superscript"/>
          <w:lang w:val="ro-RO"/>
        </w:rPr>
        <w:t>2</w:t>
      </w:r>
      <w:r w:rsidRPr="00651CB7">
        <w:rPr>
          <w:rFonts w:ascii="Times New Roman" w:hAnsi="Times New Roman"/>
          <w:sz w:val="28"/>
          <w:szCs w:val="28"/>
          <w:lang w:val="ro-RO"/>
        </w:rPr>
        <w:t xml:space="preserve"> ( + 4420,00 m</w:t>
      </w:r>
      <w:r w:rsidRPr="00651CB7">
        <w:rPr>
          <w:rFonts w:ascii="Times New Roman" w:hAnsi="Times New Roman"/>
          <w:sz w:val="28"/>
          <w:szCs w:val="28"/>
          <w:vertAlign w:val="superscript"/>
          <w:lang w:val="ro-RO"/>
        </w:rPr>
        <w:t>2</w:t>
      </w:r>
      <w:r w:rsidRPr="00651CB7">
        <w:rPr>
          <w:rFonts w:ascii="Times New Roman" w:hAnsi="Times New Roman"/>
          <w:sz w:val="28"/>
          <w:szCs w:val="28"/>
          <w:lang w:val="ro-RO"/>
        </w:rPr>
        <w:t xml:space="preserve"> aflaţi în S-V propietătii) detinuti in propietate se va construi unui adapost pentru animale, un fânar, platformă depozitare gunoi de graj,  bazin etanş vidanjabil şi imprejmuirea suprafeţei de 870,00 m</w:t>
      </w:r>
      <w:r w:rsidRPr="00651CB7">
        <w:rPr>
          <w:rFonts w:ascii="Times New Roman" w:hAnsi="Times New Roman"/>
          <w:sz w:val="28"/>
          <w:szCs w:val="28"/>
          <w:vertAlign w:val="superscript"/>
          <w:lang w:val="ro-RO"/>
        </w:rPr>
        <w:t>2</w:t>
      </w:r>
      <w:r w:rsidRPr="00651CB7">
        <w:rPr>
          <w:rFonts w:ascii="Times New Roman" w:hAnsi="Times New Roman"/>
          <w:sz w:val="28"/>
          <w:szCs w:val="28"/>
          <w:lang w:val="ro-RO"/>
        </w:rPr>
        <w:t>.</w:t>
      </w:r>
    </w:p>
    <w:p w:rsidR="0059433A" w:rsidRPr="00651CB7" w:rsidRDefault="0059433A" w:rsidP="000D3A13">
      <w:pPr>
        <w:spacing w:after="0" w:line="240" w:lineRule="auto"/>
        <w:ind w:left="360"/>
        <w:rPr>
          <w:rFonts w:ascii="Times New Roman" w:hAnsi="Times New Roman"/>
          <w:sz w:val="28"/>
          <w:szCs w:val="28"/>
          <w:lang w:val="ro-RO"/>
        </w:rPr>
      </w:pPr>
      <w:r w:rsidRPr="00651CB7">
        <w:rPr>
          <w:rFonts w:ascii="Times New Roman" w:hAnsi="Times New Roman"/>
          <w:b/>
          <w:sz w:val="28"/>
          <w:szCs w:val="28"/>
          <w:lang w:val="ro-RO"/>
        </w:rPr>
        <w:lastRenderedPageBreak/>
        <w:t xml:space="preserve">     </w:t>
      </w:r>
      <w:r w:rsidRPr="00651CB7">
        <w:rPr>
          <w:rFonts w:ascii="Times New Roman" w:hAnsi="Times New Roman"/>
          <w:sz w:val="28"/>
          <w:szCs w:val="28"/>
          <w:lang w:val="ro-RO"/>
        </w:rPr>
        <w:t>Obiectele investitiei se amplaseaza cu o retragere de 4,00 faţă de limita  de S-V a propietăţii pe un teren relativ plat plat.</w:t>
      </w:r>
    </w:p>
    <w:p w:rsidR="0059433A" w:rsidRPr="00651CB7" w:rsidRDefault="000D3A13" w:rsidP="000D3A13">
      <w:pPr>
        <w:spacing w:after="0" w:line="240" w:lineRule="auto"/>
        <w:ind w:left="360" w:firstLine="348"/>
        <w:rPr>
          <w:rFonts w:ascii="Times New Roman" w:hAnsi="Times New Roman"/>
          <w:sz w:val="28"/>
          <w:szCs w:val="28"/>
          <w:lang w:val="ro-RO"/>
        </w:rPr>
      </w:pPr>
      <w:r w:rsidRPr="00651CB7">
        <w:rPr>
          <w:rFonts w:ascii="Times New Roman" w:hAnsi="Times New Roman"/>
          <w:sz w:val="28"/>
          <w:szCs w:val="28"/>
          <w:lang w:val="ro-RO"/>
        </w:rPr>
        <w:t>Fâ</w:t>
      </w:r>
      <w:r w:rsidR="0059433A" w:rsidRPr="00651CB7">
        <w:rPr>
          <w:rFonts w:ascii="Times New Roman" w:hAnsi="Times New Roman"/>
          <w:sz w:val="28"/>
          <w:szCs w:val="28"/>
          <w:lang w:val="ro-RO"/>
        </w:rPr>
        <w:t>narul, realizat pe un radier va fi o structura din stilpi şi grinzi de lemn, şarpanta lemn, învelitoare sindrilă bituminoasă.</w:t>
      </w:r>
    </w:p>
    <w:p w:rsidR="0059433A" w:rsidRPr="00651CB7" w:rsidRDefault="0059433A" w:rsidP="000D3A13">
      <w:pPr>
        <w:spacing w:after="0" w:line="240" w:lineRule="auto"/>
        <w:ind w:left="360" w:firstLine="348"/>
        <w:rPr>
          <w:rFonts w:ascii="Times New Roman" w:hAnsi="Times New Roman"/>
          <w:sz w:val="28"/>
          <w:szCs w:val="28"/>
          <w:lang w:val="ro-RO"/>
        </w:rPr>
      </w:pPr>
      <w:r w:rsidRPr="00651CB7">
        <w:rPr>
          <w:rFonts w:ascii="Times New Roman" w:hAnsi="Times New Roman"/>
          <w:sz w:val="28"/>
          <w:szCs w:val="28"/>
          <w:lang w:val="ro-RO"/>
        </w:rPr>
        <w:t>Adapostul de animale va avea fundatii continue din beton,</w:t>
      </w:r>
      <w:r w:rsidR="00BF6687" w:rsidRPr="00651CB7">
        <w:rPr>
          <w:rFonts w:ascii="Times New Roman" w:hAnsi="Times New Roman"/>
          <w:sz w:val="28"/>
          <w:szCs w:val="28"/>
          <w:lang w:val="ro-RO"/>
        </w:rPr>
        <w:t xml:space="preserve"> î</w:t>
      </w:r>
      <w:r w:rsidRPr="00651CB7">
        <w:rPr>
          <w:rFonts w:ascii="Times New Roman" w:hAnsi="Times New Roman"/>
          <w:sz w:val="28"/>
          <w:szCs w:val="28"/>
          <w:lang w:val="ro-RO"/>
        </w:rPr>
        <w:t>nchideri din blocuri de beton (boltari),</w:t>
      </w:r>
      <w:r w:rsidR="00BF6687" w:rsidRPr="00651CB7">
        <w:rPr>
          <w:rFonts w:ascii="Times New Roman" w:hAnsi="Times New Roman"/>
          <w:sz w:val="28"/>
          <w:szCs w:val="28"/>
          <w:lang w:val="ro-RO"/>
        </w:rPr>
        <w:t xml:space="preserve"> ş</w:t>
      </w:r>
      <w:r w:rsidRPr="00651CB7">
        <w:rPr>
          <w:rFonts w:ascii="Times New Roman" w:hAnsi="Times New Roman"/>
          <w:sz w:val="28"/>
          <w:szCs w:val="28"/>
          <w:lang w:val="ro-RO"/>
        </w:rPr>
        <w:t>arpanta</w:t>
      </w:r>
      <w:r w:rsidR="00BF6687" w:rsidRPr="00651CB7">
        <w:rPr>
          <w:rFonts w:ascii="Times New Roman" w:hAnsi="Times New Roman"/>
          <w:sz w:val="28"/>
          <w:szCs w:val="28"/>
          <w:lang w:val="ro-RO"/>
        </w:rPr>
        <w:t xml:space="preserve"> lemn si invelitoare </w:t>
      </w:r>
      <w:r w:rsidR="000D3A13" w:rsidRPr="00651CB7">
        <w:rPr>
          <w:rFonts w:ascii="Times New Roman" w:hAnsi="Times New Roman"/>
          <w:sz w:val="28"/>
          <w:szCs w:val="28"/>
          <w:lang w:val="ro-RO"/>
        </w:rPr>
        <w:t xml:space="preserve">din </w:t>
      </w:r>
      <w:r w:rsidR="00BF6687" w:rsidRPr="00651CB7">
        <w:rPr>
          <w:rFonts w:ascii="Times New Roman" w:hAnsi="Times New Roman"/>
          <w:sz w:val="28"/>
          <w:szCs w:val="28"/>
          <w:lang w:val="ro-RO"/>
        </w:rPr>
        <w:t>şindrila bituminoasă</w:t>
      </w:r>
      <w:r w:rsidRPr="00651CB7">
        <w:rPr>
          <w:rFonts w:ascii="Times New Roman" w:hAnsi="Times New Roman"/>
          <w:sz w:val="28"/>
          <w:szCs w:val="28"/>
          <w:lang w:val="ro-RO"/>
        </w:rPr>
        <w:t>.</w:t>
      </w:r>
      <w:r w:rsidR="00BF6687" w:rsidRPr="00651CB7">
        <w:rPr>
          <w:rFonts w:ascii="Times New Roman" w:hAnsi="Times New Roman"/>
          <w:sz w:val="28"/>
          <w:szCs w:val="28"/>
          <w:lang w:val="ro-RO"/>
        </w:rPr>
        <w:t xml:space="preserve"> </w:t>
      </w:r>
      <w:r w:rsidRPr="00651CB7">
        <w:rPr>
          <w:rFonts w:ascii="Times New Roman" w:hAnsi="Times New Roman"/>
          <w:sz w:val="28"/>
          <w:szCs w:val="28"/>
          <w:lang w:val="ro-RO"/>
        </w:rPr>
        <w:t>Din punct devedere fun</w:t>
      </w:r>
      <w:r w:rsidR="00BF6687" w:rsidRPr="00651CB7">
        <w:rPr>
          <w:rFonts w:ascii="Times New Roman" w:hAnsi="Times New Roman"/>
          <w:sz w:val="28"/>
          <w:szCs w:val="28"/>
          <w:lang w:val="ro-RO"/>
        </w:rPr>
        <w:t>ctional acesta va fi organizat î</w:t>
      </w:r>
      <w:r w:rsidRPr="00651CB7">
        <w:rPr>
          <w:rFonts w:ascii="Times New Roman" w:hAnsi="Times New Roman"/>
          <w:sz w:val="28"/>
          <w:szCs w:val="28"/>
          <w:lang w:val="ro-RO"/>
        </w:rPr>
        <w:t>ntr-o camera a putului forat existent si hidrofor,</w:t>
      </w:r>
      <w:r w:rsidR="00BF6687" w:rsidRPr="00651CB7">
        <w:rPr>
          <w:rFonts w:ascii="Times New Roman" w:hAnsi="Times New Roman"/>
          <w:sz w:val="28"/>
          <w:szCs w:val="28"/>
          <w:lang w:val="ro-RO"/>
        </w:rPr>
        <w:t xml:space="preserve"> </w:t>
      </w:r>
      <w:r w:rsidRPr="00651CB7">
        <w:rPr>
          <w:rFonts w:ascii="Times New Roman" w:hAnsi="Times New Roman"/>
          <w:sz w:val="28"/>
          <w:szCs w:val="28"/>
          <w:lang w:val="ro-RO"/>
        </w:rPr>
        <w:t>camera acumulatori pentru panourile fotovoltaice,</w:t>
      </w:r>
      <w:r w:rsidR="00BF6687" w:rsidRPr="00651CB7">
        <w:rPr>
          <w:rFonts w:ascii="Times New Roman" w:hAnsi="Times New Roman"/>
          <w:sz w:val="28"/>
          <w:szCs w:val="28"/>
          <w:lang w:val="ro-RO"/>
        </w:rPr>
        <w:t xml:space="preserve"> </w:t>
      </w:r>
      <w:r w:rsidRPr="00651CB7">
        <w:rPr>
          <w:rFonts w:ascii="Times New Roman" w:hAnsi="Times New Roman"/>
          <w:sz w:val="28"/>
          <w:szCs w:val="28"/>
          <w:lang w:val="ro-RO"/>
        </w:rPr>
        <w:t>camera tehnica,</w:t>
      </w:r>
      <w:r w:rsidR="00BF6687" w:rsidRPr="00651CB7">
        <w:rPr>
          <w:rFonts w:ascii="Times New Roman" w:hAnsi="Times New Roman"/>
          <w:sz w:val="28"/>
          <w:szCs w:val="28"/>
          <w:lang w:val="ro-RO"/>
        </w:rPr>
        <w:t xml:space="preserve"> </w:t>
      </w:r>
      <w:r w:rsidRPr="00651CB7">
        <w:rPr>
          <w:rFonts w:ascii="Times New Roman" w:hAnsi="Times New Roman"/>
          <w:sz w:val="28"/>
          <w:szCs w:val="28"/>
          <w:lang w:val="ro-RO"/>
        </w:rPr>
        <w:t>camera personal,</w:t>
      </w:r>
      <w:r w:rsidR="00BF6687" w:rsidRPr="00651CB7">
        <w:rPr>
          <w:rFonts w:ascii="Times New Roman" w:hAnsi="Times New Roman"/>
          <w:sz w:val="28"/>
          <w:szCs w:val="28"/>
          <w:lang w:val="ro-RO"/>
        </w:rPr>
        <w:t xml:space="preserve"> </w:t>
      </w:r>
      <w:r w:rsidRPr="00651CB7">
        <w:rPr>
          <w:rFonts w:ascii="Times New Roman" w:hAnsi="Times New Roman"/>
          <w:sz w:val="28"/>
          <w:szCs w:val="28"/>
          <w:lang w:val="ro-RO"/>
        </w:rPr>
        <w:t>grup sanitar si adapostul propiu zis-grajd.</w:t>
      </w:r>
    </w:p>
    <w:p w:rsidR="0059433A" w:rsidRPr="00651CB7" w:rsidRDefault="0059433A" w:rsidP="000D3A13">
      <w:pPr>
        <w:pStyle w:val="ListParagraph"/>
        <w:spacing w:after="0" w:line="240" w:lineRule="auto"/>
        <w:rPr>
          <w:rFonts w:ascii="Times New Roman" w:hAnsi="Times New Roman"/>
          <w:sz w:val="28"/>
          <w:szCs w:val="28"/>
          <w:lang w:val="ro-RO"/>
        </w:rPr>
      </w:pPr>
      <w:r w:rsidRPr="00651CB7">
        <w:rPr>
          <w:rFonts w:ascii="Times New Roman" w:hAnsi="Times New Roman"/>
          <w:sz w:val="28"/>
          <w:szCs w:val="28"/>
          <w:lang w:val="ro-RO"/>
        </w:rPr>
        <w:t>Platforma de depozita</w:t>
      </w:r>
      <w:r w:rsidR="000D3A13" w:rsidRPr="00651CB7">
        <w:rPr>
          <w:rFonts w:ascii="Times New Roman" w:hAnsi="Times New Roman"/>
          <w:sz w:val="28"/>
          <w:szCs w:val="28"/>
          <w:lang w:val="ro-RO"/>
        </w:rPr>
        <w:t>re va avea urmatoarea structură:</w:t>
      </w:r>
    </w:p>
    <w:p w:rsidR="0059433A" w:rsidRPr="00651CB7" w:rsidRDefault="0059433A" w:rsidP="000D3A13">
      <w:pPr>
        <w:pStyle w:val="ListParagraph"/>
        <w:spacing w:after="0" w:line="240" w:lineRule="auto"/>
        <w:rPr>
          <w:rFonts w:ascii="Times New Roman" w:hAnsi="Times New Roman"/>
          <w:sz w:val="28"/>
          <w:szCs w:val="28"/>
          <w:lang w:val="ro-RO"/>
        </w:rPr>
      </w:pPr>
      <w:r w:rsidRPr="00651CB7">
        <w:rPr>
          <w:rFonts w:ascii="Times New Roman" w:hAnsi="Times New Roman"/>
          <w:sz w:val="28"/>
          <w:szCs w:val="28"/>
          <w:lang w:val="ro-RO"/>
        </w:rPr>
        <w:t xml:space="preserve">      - radier beton</w:t>
      </w:r>
    </w:p>
    <w:p w:rsidR="0059433A" w:rsidRPr="00651CB7" w:rsidRDefault="0059433A"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 Platforma beton sclivisit cu panta 2</w:t>
      </w:r>
      <w:r w:rsidR="000D3A13" w:rsidRPr="00651CB7">
        <w:rPr>
          <w:rFonts w:ascii="Times New Roman" w:hAnsi="Times New Roman"/>
          <w:sz w:val="28"/>
          <w:szCs w:val="28"/>
          <w:lang w:val="ro-RO"/>
        </w:rPr>
        <w:t xml:space="preserve">  % spre gratarul de scurgere că</w:t>
      </w:r>
      <w:r w:rsidRPr="00651CB7">
        <w:rPr>
          <w:rFonts w:ascii="Times New Roman" w:hAnsi="Times New Roman"/>
          <w:sz w:val="28"/>
          <w:szCs w:val="28"/>
          <w:lang w:val="ro-RO"/>
        </w:rPr>
        <w:t>tre bazinul vidanjabil si pereti per</w:t>
      </w:r>
      <w:r w:rsidR="00BF6687" w:rsidRPr="00651CB7">
        <w:rPr>
          <w:rFonts w:ascii="Times New Roman" w:hAnsi="Times New Roman"/>
          <w:sz w:val="28"/>
          <w:szCs w:val="28"/>
          <w:lang w:val="ro-RO"/>
        </w:rPr>
        <w:t>imetrali din beton cu h=1,80 m.</w:t>
      </w:r>
    </w:p>
    <w:p w:rsidR="0059433A" w:rsidRPr="00651CB7" w:rsidRDefault="0059433A"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Bazinul vidanjabil,</w:t>
      </w:r>
      <w:r w:rsidR="00BF6687" w:rsidRPr="00651CB7">
        <w:rPr>
          <w:rFonts w:ascii="Times New Roman" w:hAnsi="Times New Roman"/>
          <w:sz w:val="28"/>
          <w:szCs w:val="28"/>
          <w:lang w:val="ro-RO"/>
        </w:rPr>
        <w:t xml:space="preserve"> </w:t>
      </w:r>
      <w:r w:rsidRPr="00651CB7">
        <w:rPr>
          <w:rFonts w:ascii="Times New Roman" w:hAnsi="Times New Roman"/>
          <w:sz w:val="28"/>
          <w:szCs w:val="28"/>
          <w:lang w:val="ro-RO"/>
        </w:rPr>
        <w:t>etans,</w:t>
      </w:r>
      <w:r w:rsidR="000D3A13" w:rsidRPr="00651CB7">
        <w:rPr>
          <w:rFonts w:ascii="Times New Roman" w:hAnsi="Times New Roman"/>
          <w:sz w:val="28"/>
          <w:szCs w:val="28"/>
          <w:lang w:val="ro-RO"/>
        </w:rPr>
        <w:t xml:space="preserve"> </w:t>
      </w:r>
      <w:r w:rsidRPr="00651CB7">
        <w:rPr>
          <w:rFonts w:ascii="Times New Roman" w:hAnsi="Times New Roman"/>
          <w:sz w:val="28"/>
          <w:szCs w:val="28"/>
          <w:lang w:val="ro-RO"/>
        </w:rPr>
        <w:t>va fi realizat din pereti de beton</w:t>
      </w:r>
      <w:r w:rsidR="000D3A13" w:rsidRPr="00651CB7">
        <w:rPr>
          <w:rFonts w:ascii="Times New Roman" w:hAnsi="Times New Roman"/>
          <w:sz w:val="28"/>
          <w:szCs w:val="28"/>
          <w:lang w:val="ro-RO"/>
        </w:rPr>
        <w:t>.</w:t>
      </w:r>
    </w:p>
    <w:p w:rsidR="0059433A" w:rsidRPr="00651CB7" w:rsidRDefault="0059433A"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Date constructive:</w:t>
      </w:r>
    </w:p>
    <w:p w:rsidR="0059433A" w:rsidRPr="00651CB7" w:rsidRDefault="000D3A13"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Dimensiuni maxime în plan fâ</w:t>
      </w:r>
      <w:r w:rsidR="0059433A" w:rsidRPr="00651CB7">
        <w:rPr>
          <w:rFonts w:ascii="Times New Roman" w:hAnsi="Times New Roman"/>
          <w:sz w:val="28"/>
          <w:szCs w:val="28"/>
          <w:lang w:val="ro-RO"/>
        </w:rPr>
        <w:t>nar– 7,20 m x 10,00</w:t>
      </w:r>
      <w:r w:rsidRPr="00651CB7">
        <w:rPr>
          <w:rFonts w:ascii="Times New Roman" w:hAnsi="Times New Roman"/>
          <w:sz w:val="28"/>
          <w:szCs w:val="28"/>
          <w:lang w:val="ro-RO"/>
        </w:rPr>
        <w:t xml:space="preserve"> </w:t>
      </w:r>
      <w:r w:rsidR="0059433A" w:rsidRPr="00651CB7">
        <w:rPr>
          <w:rFonts w:ascii="Times New Roman" w:hAnsi="Times New Roman"/>
          <w:sz w:val="28"/>
          <w:szCs w:val="28"/>
          <w:lang w:val="ro-RO"/>
        </w:rPr>
        <w:t>m</w:t>
      </w:r>
    </w:p>
    <w:p w:rsidR="0059433A" w:rsidRPr="00651CB7" w:rsidRDefault="000D3A13"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w:t>
      </w:r>
      <w:r w:rsidR="0059433A" w:rsidRPr="00651CB7">
        <w:rPr>
          <w:rFonts w:ascii="Times New Roman" w:hAnsi="Times New Roman"/>
          <w:sz w:val="28"/>
          <w:szCs w:val="28"/>
          <w:lang w:val="ro-RO"/>
        </w:rPr>
        <w:t>Dimensiuni maxime in plan adapost animale – 7,20 m x 29,900 m</w:t>
      </w:r>
    </w:p>
    <w:p w:rsidR="0059433A" w:rsidRPr="00651CB7" w:rsidRDefault="0059433A"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w:t>
      </w:r>
      <w:r w:rsidR="000D3A13" w:rsidRPr="00651CB7">
        <w:rPr>
          <w:rFonts w:ascii="Times New Roman" w:hAnsi="Times New Roman"/>
          <w:sz w:val="28"/>
          <w:szCs w:val="28"/>
          <w:lang w:val="ro-RO"/>
        </w:rPr>
        <w:t xml:space="preserve">   </w:t>
      </w:r>
      <w:r w:rsidRPr="00651CB7">
        <w:rPr>
          <w:rFonts w:ascii="Times New Roman" w:hAnsi="Times New Roman"/>
          <w:sz w:val="28"/>
          <w:szCs w:val="28"/>
          <w:lang w:val="ro-RO"/>
        </w:rPr>
        <w:t>Dimensiuni maxime bazin vidanjabil – 5,00m x 5,00m</w:t>
      </w:r>
    </w:p>
    <w:p w:rsidR="0059433A" w:rsidRPr="00651CB7" w:rsidRDefault="000D3A13" w:rsidP="000D3A13">
      <w:pPr>
        <w:pStyle w:val="ListParagraph"/>
        <w:spacing w:after="0" w:line="240" w:lineRule="auto"/>
        <w:rPr>
          <w:rFonts w:ascii="Times New Roman" w:hAnsi="Times New Roman"/>
          <w:sz w:val="28"/>
          <w:szCs w:val="28"/>
          <w:lang w:val="ro-RO"/>
        </w:rPr>
      </w:pPr>
      <w:r w:rsidRPr="00651CB7">
        <w:rPr>
          <w:rFonts w:ascii="Times New Roman" w:hAnsi="Times New Roman"/>
          <w:sz w:val="28"/>
          <w:szCs w:val="28"/>
          <w:lang w:val="ro-RO"/>
        </w:rPr>
        <w:t xml:space="preserve">   </w:t>
      </w:r>
      <w:r w:rsidR="0059433A" w:rsidRPr="00651CB7">
        <w:rPr>
          <w:rFonts w:ascii="Times New Roman" w:hAnsi="Times New Roman"/>
          <w:sz w:val="28"/>
          <w:szCs w:val="28"/>
          <w:lang w:val="ro-RO"/>
        </w:rPr>
        <w:t>Dimensiuni maxime in plan platforma depozitare gunoi graj – 7,20</w:t>
      </w:r>
      <w:r w:rsidRPr="00651CB7">
        <w:rPr>
          <w:rFonts w:ascii="Times New Roman" w:hAnsi="Times New Roman"/>
          <w:sz w:val="28"/>
          <w:szCs w:val="28"/>
          <w:lang w:val="ro-RO"/>
        </w:rPr>
        <w:t xml:space="preserve"> </w:t>
      </w:r>
      <w:r w:rsidR="0059433A" w:rsidRPr="00651CB7">
        <w:rPr>
          <w:rFonts w:ascii="Times New Roman" w:hAnsi="Times New Roman"/>
          <w:sz w:val="28"/>
          <w:szCs w:val="28"/>
          <w:lang w:val="ro-RO"/>
        </w:rPr>
        <w:t>m x 12,50 m</w:t>
      </w:r>
    </w:p>
    <w:p w:rsidR="0059433A" w:rsidRPr="00651CB7" w:rsidRDefault="000D3A13" w:rsidP="000D3A13">
      <w:pPr>
        <w:spacing w:after="0" w:line="240" w:lineRule="auto"/>
        <w:ind w:left="360"/>
        <w:rPr>
          <w:rFonts w:ascii="Times New Roman" w:hAnsi="Times New Roman"/>
          <w:sz w:val="28"/>
          <w:szCs w:val="28"/>
          <w:lang w:val="ro-RO"/>
        </w:rPr>
      </w:pPr>
      <w:r w:rsidRPr="00651CB7">
        <w:rPr>
          <w:rFonts w:ascii="Times New Roman" w:hAnsi="Times New Roman"/>
          <w:sz w:val="28"/>
          <w:szCs w:val="28"/>
          <w:lang w:val="ro-RO"/>
        </w:rPr>
        <w:t xml:space="preserve">      Î</w:t>
      </w:r>
      <w:r w:rsidR="0059433A" w:rsidRPr="00651CB7">
        <w:rPr>
          <w:rFonts w:ascii="Times New Roman" w:hAnsi="Times New Roman"/>
          <w:sz w:val="28"/>
          <w:szCs w:val="28"/>
          <w:lang w:val="ro-RO"/>
        </w:rPr>
        <w:t xml:space="preserve">naltime pereti perimetrali – 1,80 m    </w:t>
      </w:r>
    </w:p>
    <w:p w:rsidR="0059433A" w:rsidRPr="00651CB7" w:rsidRDefault="000D3A13" w:rsidP="000D3A13">
      <w:pPr>
        <w:spacing w:after="0" w:line="240" w:lineRule="auto"/>
        <w:ind w:left="568"/>
        <w:rPr>
          <w:rFonts w:ascii="Times New Roman" w:hAnsi="Times New Roman"/>
          <w:sz w:val="28"/>
          <w:szCs w:val="28"/>
          <w:lang w:val="ro-RO"/>
        </w:rPr>
      </w:pPr>
      <w:r w:rsidRPr="00651CB7">
        <w:rPr>
          <w:rFonts w:ascii="Times New Roman" w:hAnsi="Times New Roman"/>
          <w:sz w:val="28"/>
          <w:szCs w:val="28"/>
          <w:lang w:val="ro-RO"/>
        </w:rPr>
        <w:t xml:space="preserve"> Bilanţ teritorial propus</w:t>
      </w:r>
      <w:r w:rsidR="0059433A" w:rsidRPr="00651CB7">
        <w:rPr>
          <w:rFonts w:ascii="Times New Roman" w:hAnsi="Times New Roman"/>
          <w:sz w:val="28"/>
          <w:szCs w:val="28"/>
          <w:lang w:val="ro-RO"/>
        </w:rPr>
        <w:t>:</w:t>
      </w:r>
    </w:p>
    <w:p w:rsidR="0059433A" w:rsidRPr="00651CB7" w:rsidRDefault="000D3A13" w:rsidP="000D3A13">
      <w:pPr>
        <w:spacing w:after="0" w:line="240" w:lineRule="auto"/>
        <w:rPr>
          <w:rFonts w:ascii="Times New Roman" w:hAnsi="Times New Roman"/>
          <w:sz w:val="28"/>
          <w:szCs w:val="28"/>
          <w:lang w:val="ro-RO"/>
        </w:rPr>
      </w:pPr>
      <w:r w:rsidRPr="00651CB7">
        <w:rPr>
          <w:rFonts w:ascii="Times New Roman" w:hAnsi="Times New Roman"/>
          <w:sz w:val="28"/>
          <w:szCs w:val="28"/>
          <w:lang w:val="ro-RO"/>
        </w:rPr>
        <w:t xml:space="preserve">              Suprafată teren = 870,00 m</w:t>
      </w:r>
      <w:r w:rsidRPr="00651CB7">
        <w:rPr>
          <w:rFonts w:ascii="Times New Roman" w:hAnsi="Times New Roman"/>
          <w:sz w:val="28"/>
          <w:szCs w:val="28"/>
          <w:vertAlign w:val="superscript"/>
          <w:lang w:val="ro-RO"/>
        </w:rPr>
        <w:t>2</w:t>
      </w:r>
      <w:r w:rsidR="0059433A" w:rsidRPr="00651CB7">
        <w:rPr>
          <w:rFonts w:ascii="Times New Roman" w:hAnsi="Times New Roman"/>
          <w:sz w:val="28"/>
          <w:szCs w:val="28"/>
          <w:lang w:val="ro-RO"/>
        </w:rPr>
        <w:t xml:space="preserve"> </w:t>
      </w:r>
    </w:p>
    <w:p w:rsidR="0059433A" w:rsidRPr="00651CB7" w:rsidRDefault="000D3A13" w:rsidP="000D3A13">
      <w:pPr>
        <w:spacing w:after="0" w:line="240" w:lineRule="auto"/>
        <w:ind w:left="568"/>
        <w:rPr>
          <w:rFonts w:ascii="Times New Roman" w:hAnsi="Times New Roman"/>
          <w:sz w:val="28"/>
          <w:szCs w:val="28"/>
          <w:lang w:val="ro-RO"/>
        </w:rPr>
      </w:pPr>
      <w:r w:rsidRPr="00651CB7">
        <w:rPr>
          <w:rFonts w:ascii="Times New Roman" w:hAnsi="Times New Roman"/>
          <w:sz w:val="28"/>
          <w:szCs w:val="28"/>
          <w:lang w:val="ro-RO"/>
        </w:rPr>
        <w:t xml:space="preserve">      Suprafaţă construită</w:t>
      </w:r>
      <w:r w:rsidR="0059433A" w:rsidRPr="00651CB7">
        <w:rPr>
          <w:rFonts w:ascii="Times New Roman" w:hAnsi="Times New Roman"/>
          <w:sz w:val="28"/>
          <w:szCs w:val="28"/>
          <w:lang w:val="ro-RO"/>
        </w:rPr>
        <w:t xml:space="preserve"> = 392,30</w:t>
      </w:r>
      <w:r w:rsidRPr="00651CB7">
        <w:rPr>
          <w:rFonts w:ascii="Times New Roman" w:hAnsi="Times New Roman"/>
          <w:sz w:val="28"/>
          <w:szCs w:val="28"/>
          <w:lang w:val="ro-RO"/>
        </w:rPr>
        <w:t xml:space="preserve"> m</w:t>
      </w:r>
      <w:r w:rsidRPr="00651CB7">
        <w:rPr>
          <w:rFonts w:ascii="Times New Roman" w:hAnsi="Times New Roman"/>
          <w:sz w:val="28"/>
          <w:szCs w:val="28"/>
          <w:vertAlign w:val="superscript"/>
          <w:lang w:val="ro-RO"/>
        </w:rPr>
        <w:t>2</w:t>
      </w:r>
    </w:p>
    <w:p w:rsidR="0059433A" w:rsidRPr="00651CB7" w:rsidRDefault="000D3A13" w:rsidP="000D3A13">
      <w:pPr>
        <w:pStyle w:val="ListParagraph"/>
        <w:spacing w:after="0" w:line="240" w:lineRule="auto"/>
        <w:ind w:left="928"/>
        <w:rPr>
          <w:rFonts w:ascii="Times New Roman" w:hAnsi="Times New Roman"/>
          <w:sz w:val="28"/>
          <w:szCs w:val="28"/>
          <w:lang w:val="ro-RO"/>
        </w:rPr>
      </w:pPr>
      <w:r w:rsidRPr="00651CB7">
        <w:rPr>
          <w:rFonts w:ascii="Times New Roman" w:hAnsi="Times New Roman"/>
          <w:sz w:val="28"/>
          <w:szCs w:val="28"/>
          <w:lang w:val="ro-RO"/>
        </w:rPr>
        <w:t>Suprafaţă desfăşurată = 392,30 m</w:t>
      </w:r>
      <w:r w:rsidRPr="00651CB7">
        <w:rPr>
          <w:rFonts w:ascii="Times New Roman" w:hAnsi="Times New Roman"/>
          <w:sz w:val="28"/>
          <w:szCs w:val="28"/>
          <w:vertAlign w:val="superscript"/>
          <w:lang w:val="ro-RO"/>
        </w:rPr>
        <w:t>2</w:t>
      </w:r>
      <w:r w:rsidR="0059433A" w:rsidRPr="00651CB7">
        <w:rPr>
          <w:rFonts w:ascii="Times New Roman" w:hAnsi="Times New Roman"/>
          <w:sz w:val="28"/>
          <w:szCs w:val="28"/>
          <w:lang w:val="ro-RO"/>
        </w:rPr>
        <w:t xml:space="preserve"> </w:t>
      </w:r>
    </w:p>
    <w:p w:rsidR="0059433A" w:rsidRPr="00651CB7" w:rsidRDefault="0059433A" w:rsidP="000D3A13">
      <w:pPr>
        <w:spacing w:after="0" w:line="240" w:lineRule="auto"/>
        <w:ind w:left="568"/>
        <w:jc w:val="center"/>
        <w:rPr>
          <w:rFonts w:ascii="Times New Roman" w:hAnsi="Times New Roman"/>
          <w:b/>
          <w:sz w:val="28"/>
          <w:szCs w:val="28"/>
          <w:lang w:val="ro-RO"/>
        </w:rPr>
      </w:pPr>
      <w:r w:rsidRPr="00651CB7">
        <w:rPr>
          <w:rFonts w:ascii="Times New Roman" w:hAnsi="Times New Roman"/>
          <w:b/>
          <w:sz w:val="28"/>
          <w:szCs w:val="28"/>
          <w:lang w:val="ro-RO"/>
        </w:rPr>
        <w:t>P</w:t>
      </w:r>
      <w:r w:rsidR="000D3A13" w:rsidRPr="00651CB7">
        <w:rPr>
          <w:rFonts w:ascii="Times New Roman" w:hAnsi="Times New Roman"/>
          <w:b/>
          <w:sz w:val="28"/>
          <w:szCs w:val="28"/>
          <w:lang w:val="ro-RO"/>
        </w:rPr>
        <w:t>.</w:t>
      </w:r>
      <w:r w:rsidRPr="00651CB7">
        <w:rPr>
          <w:rFonts w:ascii="Times New Roman" w:hAnsi="Times New Roman"/>
          <w:b/>
          <w:sz w:val="28"/>
          <w:szCs w:val="28"/>
          <w:lang w:val="ro-RO"/>
        </w:rPr>
        <w:t>O</w:t>
      </w:r>
      <w:r w:rsidR="000D3A13" w:rsidRPr="00651CB7">
        <w:rPr>
          <w:rFonts w:ascii="Times New Roman" w:hAnsi="Times New Roman"/>
          <w:b/>
          <w:sz w:val="28"/>
          <w:szCs w:val="28"/>
          <w:lang w:val="ro-RO"/>
        </w:rPr>
        <w:t>.</w:t>
      </w:r>
      <w:r w:rsidRPr="00651CB7">
        <w:rPr>
          <w:rFonts w:ascii="Times New Roman" w:hAnsi="Times New Roman"/>
          <w:b/>
          <w:sz w:val="28"/>
          <w:szCs w:val="28"/>
          <w:lang w:val="ro-RO"/>
        </w:rPr>
        <w:t>T</w:t>
      </w:r>
      <w:r w:rsidR="000D3A13" w:rsidRPr="00651CB7">
        <w:rPr>
          <w:rFonts w:ascii="Times New Roman" w:hAnsi="Times New Roman"/>
          <w:b/>
          <w:sz w:val="28"/>
          <w:szCs w:val="28"/>
          <w:lang w:val="ro-RO"/>
        </w:rPr>
        <w:t>.</w:t>
      </w:r>
      <w:r w:rsidRPr="00651CB7">
        <w:rPr>
          <w:rFonts w:ascii="Times New Roman" w:hAnsi="Times New Roman"/>
          <w:b/>
          <w:sz w:val="28"/>
          <w:szCs w:val="28"/>
          <w:lang w:val="ro-RO"/>
        </w:rPr>
        <w:t xml:space="preserve"> = 45,09%</w:t>
      </w:r>
      <w:r w:rsidR="000D3A13" w:rsidRPr="00651CB7">
        <w:rPr>
          <w:rFonts w:ascii="Times New Roman" w:hAnsi="Times New Roman"/>
          <w:b/>
          <w:sz w:val="28"/>
          <w:szCs w:val="28"/>
          <w:lang w:val="ro-RO"/>
        </w:rPr>
        <w:t xml:space="preserve">               C.U.T. = 0,45</w:t>
      </w:r>
    </w:p>
    <w:p w:rsidR="001B09C4" w:rsidRPr="00651CB7" w:rsidRDefault="001B09C4" w:rsidP="00F103BF">
      <w:pPr>
        <w:pStyle w:val="ListParagraph"/>
        <w:numPr>
          <w:ilvl w:val="0"/>
          <w:numId w:val="6"/>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gunoiul care se va depozita pe platformă provine de </w:t>
      </w:r>
      <w:r w:rsidR="00904236" w:rsidRPr="00651CB7">
        <w:rPr>
          <w:rFonts w:ascii="Times New Roman" w:eastAsia="Times New Roman" w:hAnsi="Times New Roman"/>
          <w:sz w:val="28"/>
          <w:szCs w:val="28"/>
          <w:lang w:val="ro-RO"/>
        </w:rPr>
        <w:t xml:space="preserve">adăposturile </w:t>
      </w:r>
      <w:r w:rsidR="00E90CD1" w:rsidRPr="00651CB7">
        <w:rPr>
          <w:rFonts w:ascii="Times New Roman" w:eastAsia="Times New Roman" w:hAnsi="Times New Roman"/>
          <w:sz w:val="28"/>
          <w:szCs w:val="28"/>
          <w:lang w:val="ro-RO"/>
        </w:rPr>
        <w:t>an</w:t>
      </w:r>
      <w:r w:rsidR="00E61011" w:rsidRPr="00651CB7">
        <w:rPr>
          <w:rFonts w:ascii="Times New Roman" w:eastAsia="Times New Roman" w:hAnsi="Times New Roman"/>
          <w:sz w:val="28"/>
          <w:szCs w:val="28"/>
          <w:lang w:val="ro-RO"/>
        </w:rPr>
        <w:t xml:space="preserve">imale </w:t>
      </w:r>
      <w:r w:rsidR="00E90CD1" w:rsidRPr="00651CB7">
        <w:rPr>
          <w:rFonts w:ascii="Times New Roman" w:eastAsia="Times New Roman" w:hAnsi="Times New Roman"/>
          <w:sz w:val="28"/>
          <w:szCs w:val="28"/>
          <w:lang w:val="ro-RO"/>
        </w:rPr>
        <w:t xml:space="preserve"> po</w:t>
      </w:r>
      <w:r w:rsidR="00E61011" w:rsidRPr="00651CB7">
        <w:rPr>
          <w:rFonts w:ascii="Times New Roman" w:eastAsia="Times New Roman" w:hAnsi="Times New Roman"/>
          <w:sz w:val="28"/>
          <w:szCs w:val="28"/>
          <w:lang w:val="ro-RO"/>
        </w:rPr>
        <w:t xml:space="preserve">pulate </w:t>
      </w:r>
      <w:r w:rsidR="0059433A" w:rsidRPr="00651CB7">
        <w:rPr>
          <w:rFonts w:ascii="Times New Roman" w:eastAsia="Times New Roman" w:hAnsi="Times New Roman"/>
          <w:sz w:val="28"/>
          <w:szCs w:val="28"/>
          <w:lang w:val="ro-RO"/>
        </w:rPr>
        <w:t>cu 20 capete vaci</w:t>
      </w:r>
      <w:r w:rsidR="00E61011" w:rsidRPr="00651CB7">
        <w:rPr>
          <w:rFonts w:ascii="Times New Roman" w:eastAsia="Times New Roman" w:hAnsi="Times New Roman"/>
          <w:sz w:val="28"/>
          <w:szCs w:val="28"/>
          <w:lang w:val="ro-RO"/>
        </w:rPr>
        <w:t xml:space="preserve"> vaci de lapte</w:t>
      </w:r>
      <w:r w:rsidR="001C5AE1" w:rsidRPr="00651CB7">
        <w:rPr>
          <w:rFonts w:ascii="Times New Roman" w:eastAsia="Times New Roman" w:hAnsi="Times New Roman"/>
          <w:sz w:val="28"/>
          <w:szCs w:val="28"/>
          <w:lang w:val="ro-RO"/>
        </w:rPr>
        <w:t>.</w:t>
      </w:r>
    </w:p>
    <w:p w:rsidR="00CC24CA" w:rsidRPr="00651CB7" w:rsidRDefault="00CC24CA"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cumularea cu alte proiecte: </w:t>
      </w:r>
      <w:r w:rsidR="000D3A13" w:rsidRPr="00651CB7">
        <w:rPr>
          <w:rFonts w:ascii="Times New Roman" w:eastAsia="Times New Roman" w:hAnsi="Times New Roman"/>
          <w:sz w:val="28"/>
          <w:szCs w:val="28"/>
          <w:lang w:val="ro-RO"/>
        </w:rPr>
        <w:t>nu e cazul</w:t>
      </w:r>
      <w:r w:rsidRPr="00651CB7">
        <w:rPr>
          <w:rFonts w:ascii="Times New Roman" w:eastAsia="Times New Roman" w:hAnsi="Times New Roman"/>
          <w:sz w:val="28"/>
          <w:szCs w:val="28"/>
          <w:lang w:val="ro-RO"/>
        </w:rPr>
        <w:t xml:space="preserve">; </w:t>
      </w:r>
    </w:p>
    <w:p w:rsidR="00CC24CA" w:rsidRPr="00651CB7" w:rsidRDefault="00CC24CA"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utilizarea resurselor naturale: în cantităţi limitate, agregate minerale şi combustibili  pentru utilaje, achiziționate de la firme autorizate;</w:t>
      </w:r>
    </w:p>
    <w:p w:rsidR="00F103BF" w:rsidRPr="00651CB7" w:rsidRDefault="00F103BF"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cantitate și tipurile de </w:t>
      </w:r>
      <w:r w:rsidR="00CC24CA" w:rsidRPr="00651CB7">
        <w:rPr>
          <w:rFonts w:ascii="Times New Roman" w:eastAsia="Times New Roman" w:hAnsi="Times New Roman"/>
          <w:sz w:val="28"/>
          <w:szCs w:val="28"/>
          <w:lang w:val="ro-RO"/>
        </w:rPr>
        <w:t>de</w:t>
      </w:r>
      <w:r w:rsidR="001C5AE1" w:rsidRPr="00651CB7">
        <w:rPr>
          <w:rFonts w:ascii="Times New Roman" w:eastAsia="Times New Roman" w:hAnsi="Times New Roman"/>
          <w:sz w:val="28"/>
          <w:szCs w:val="28"/>
          <w:lang w:val="ro-RO"/>
        </w:rPr>
        <w:t>ș</w:t>
      </w:r>
      <w:r w:rsidR="00CC24CA" w:rsidRPr="00651CB7">
        <w:rPr>
          <w:rFonts w:ascii="Times New Roman" w:eastAsia="Times New Roman" w:hAnsi="Times New Roman"/>
          <w:sz w:val="28"/>
          <w:szCs w:val="28"/>
          <w:lang w:val="ro-RO"/>
        </w:rPr>
        <w:t>euri</w:t>
      </w:r>
      <w:r w:rsidRPr="00651CB7">
        <w:rPr>
          <w:rFonts w:ascii="Times New Roman" w:eastAsia="Times New Roman" w:hAnsi="Times New Roman"/>
          <w:sz w:val="28"/>
          <w:szCs w:val="28"/>
          <w:lang w:val="ro-RO"/>
        </w:rPr>
        <w:t xml:space="preserve"> generate/gestionate</w:t>
      </w:r>
      <w:r w:rsidR="00CC24CA" w:rsidRPr="00651CB7">
        <w:rPr>
          <w:rFonts w:ascii="Times New Roman" w:eastAsia="Times New Roman" w:hAnsi="Times New Roman"/>
          <w:sz w:val="28"/>
          <w:szCs w:val="28"/>
          <w:lang w:val="ro-RO"/>
        </w:rPr>
        <w:t xml:space="preserve">: </w:t>
      </w:r>
    </w:p>
    <w:p w:rsidR="00F103BF" w:rsidRPr="00651CB7" w:rsidRDefault="00F103BF" w:rsidP="0045500E">
      <w:pPr>
        <w:spacing w:after="0" w:line="240" w:lineRule="auto"/>
        <w:ind w:left="426" w:firstLine="28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 </w:t>
      </w:r>
      <w:r w:rsidR="00CC24CA" w:rsidRPr="00651CB7">
        <w:rPr>
          <w:rFonts w:ascii="Times New Roman" w:eastAsia="Times New Roman" w:hAnsi="Times New Roman"/>
          <w:sz w:val="28"/>
          <w:szCs w:val="28"/>
          <w:lang w:val="ro-RO"/>
        </w:rPr>
        <w:t>proiectul va genera deşeuri  fără caracter periculos  în etapa de execuţie</w:t>
      </w:r>
      <w:r w:rsidR="00B23936" w:rsidRPr="00651CB7">
        <w:rPr>
          <w:rFonts w:ascii="Times New Roman" w:eastAsia="Times New Roman" w:hAnsi="Times New Roman"/>
          <w:sz w:val="28"/>
          <w:szCs w:val="28"/>
          <w:lang w:val="ro-RO"/>
        </w:rPr>
        <w:t xml:space="preserve">, </w:t>
      </w:r>
      <w:r w:rsidR="00CC24CA" w:rsidRPr="00651CB7">
        <w:rPr>
          <w:rFonts w:ascii="Times New Roman" w:eastAsia="Times New Roman" w:hAnsi="Times New Roman"/>
          <w:sz w:val="28"/>
          <w:szCs w:val="28"/>
          <w:lang w:val="ro-RO"/>
        </w:rPr>
        <w:t>pământ din săpături, care se va refolosi la nivelare şi deşeuri d</w:t>
      </w:r>
      <w:r w:rsidR="001C5AE1" w:rsidRPr="00651CB7">
        <w:rPr>
          <w:rFonts w:ascii="Times New Roman" w:eastAsia="Times New Roman" w:hAnsi="Times New Roman"/>
          <w:sz w:val="28"/>
          <w:szCs w:val="28"/>
          <w:lang w:val="ro-RO"/>
        </w:rPr>
        <w:t>in</w:t>
      </w:r>
      <w:r w:rsidR="00CC24CA" w:rsidRPr="00651CB7">
        <w:rPr>
          <w:rFonts w:ascii="Times New Roman" w:eastAsia="Times New Roman" w:hAnsi="Times New Roman"/>
          <w:sz w:val="28"/>
          <w:szCs w:val="28"/>
          <w:lang w:val="ro-RO"/>
        </w:rPr>
        <w:t xml:space="preserve"> construcţii care se vor transporta la loc desemnat de autorităţile locale.  </w:t>
      </w:r>
      <w:r w:rsidR="00497FFD" w:rsidRPr="00651CB7">
        <w:rPr>
          <w:rFonts w:ascii="Times New Roman" w:eastAsia="Times New Roman" w:hAnsi="Times New Roman"/>
          <w:sz w:val="28"/>
          <w:szCs w:val="28"/>
          <w:lang w:val="ro-RO"/>
        </w:rPr>
        <w:t>Cantitățile vor fi neînsemnate</w:t>
      </w:r>
    </w:p>
    <w:p w:rsidR="00CC24CA" w:rsidRPr="00651CB7" w:rsidRDefault="00F103BF" w:rsidP="0045500E">
      <w:pPr>
        <w:spacing w:after="0" w:line="240" w:lineRule="auto"/>
        <w:ind w:left="426" w:firstLine="28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î</w:t>
      </w:r>
      <w:r w:rsidR="00CC24CA" w:rsidRPr="00651CB7">
        <w:rPr>
          <w:rFonts w:ascii="Times New Roman" w:eastAsia="Times New Roman" w:hAnsi="Times New Roman"/>
          <w:sz w:val="28"/>
          <w:szCs w:val="28"/>
          <w:lang w:val="ro-RO"/>
        </w:rPr>
        <w:t>n etapa de funcţionare  va deservi scopul</w:t>
      </w:r>
      <w:r w:rsidR="00C33D79" w:rsidRPr="00651CB7">
        <w:rPr>
          <w:rFonts w:ascii="Times New Roman" w:eastAsia="Times New Roman" w:hAnsi="Times New Roman"/>
          <w:sz w:val="28"/>
          <w:szCs w:val="28"/>
          <w:lang w:val="ro-RO"/>
        </w:rPr>
        <w:t>ui</w:t>
      </w:r>
      <w:r w:rsidR="00CC24CA" w:rsidRPr="00651CB7">
        <w:rPr>
          <w:rFonts w:ascii="Times New Roman" w:eastAsia="Times New Roman" w:hAnsi="Times New Roman"/>
          <w:sz w:val="28"/>
          <w:szCs w:val="28"/>
          <w:lang w:val="ro-RO"/>
        </w:rPr>
        <w:t xml:space="preserve"> pentru care a fost proiectat - depozitarea şi gospodărirea coresp</w:t>
      </w:r>
      <w:r w:rsidR="00601049" w:rsidRPr="00651CB7">
        <w:rPr>
          <w:rFonts w:ascii="Times New Roman" w:eastAsia="Times New Roman" w:hAnsi="Times New Roman"/>
          <w:sz w:val="28"/>
          <w:szCs w:val="28"/>
          <w:lang w:val="ro-RO"/>
        </w:rPr>
        <w:t>unzătoare a gunoiului de grajd</w:t>
      </w:r>
      <w:r w:rsidR="00CC24CA" w:rsidRPr="00651CB7">
        <w:rPr>
          <w:rFonts w:ascii="Times New Roman" w:eastAsia="Times New Roman" w:hAnsi="Times New Roman"/>
          <w:sz w:val="28"/>
          <w:szCs w:val="28"/>
          <w:lang w:val="ro-RO"/>
        </w:rPr>
        <w:t xml:space="preserve"> </w:t>
      </w:r>
      <w:r w:rsidR="000D3A13" w:rsidRPr="00651CB7">
        <w:rPr>
          <w:rFonts w:ascii="Times New Roman" w:eastAsia="Times New Roman" w:hAnsi="Times New Roman"/>
          <w:sz w:val="28"/>
          <w:szCs w:val="28"/>
          <w:lang w:val="ro-RO"/>
        </w:rPr>
        <w:t xml:space="preserve">(20 capete vaci) </w:t>
      </w:r>
      <w:r w:rsidR="00CC24CA" w:rsidRPr="00651CB7">
        <w:rPr>
          <w:rFonts w:ascii="Times New Roman" w:eastAsia="Times New Roman" w:hAnsi="Times New Roman"/>
          <w:sz w:val="28"/>
          <w:szCs w:val="28"/>
          <w:lang w:val="ro-RO"/>
        </w:rPr>
        <w:t>şi va contribui la evitarea poluării solului şi apelor subterane cu nitraţi proveniţi din surse agricole;</w:t>
      </w:r>
    </w:p>
    <w:p w:rsidR="00CC24CA" w:rsidRPr="00651CB7" w:rsidRDefault="00497FFD" w:rsidP="00497FFD">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poluarea și efectele negative: </w:t>
      </w:r>
      <w:r w:rsidR="00CC24CA" w:rsidRPr="00651CB7">
        <w:rPr>
          <w:rFonts w:ascii="Times New Roman" w:eastAsia="Times New Roman" w:hAnsi="Times New Roman"/>
          <w:sz w:val="28"/>
          <w:szCs w:val="28"/>
          <w:lang w:val="ro-RO"/>
        </w:rPr>
        <w:t>emisiile poluante</w:t>
      </w:r>
      <w:r w:rsidRPr="00651CB7">
        <w:rPr>
          <w:rFonts w:ascii="Times New Roman" w:eastAsia="Times New Roman" w:hAnsi="Times New Roman"/>
          <w:sz w:val="28"/>
          <w:szCs w:val="28"/>
          <w:lang w:val="ro-RO"/>
        </w:rPr>
        <w:t xml:space="preserve"> (pulberi, </w:t>
      </w:r>
      <w:r w:rsidR="00943109" w:rsidRPr="00651CB7">
        <w:rPr>
          <w:rFonts w:ascii="Times New Roman" w:eastAsia="Times New Roman" w:hAnsi="Times New Roman"/>
          <w:sz w:val="28"/>
          <w:szCs w:val="28"/>
          <w:lang w:val="ro-RO"/>
        </w:rPr>
        <w:t>SO2, NOx, CO2)</w:t>
      </w:r>
      <w:r w:rsidR="00CC24CA" w:rsidRPr="00651CB7">
        <w:rPr>
          <w:rFonts w:ascii="Times New Roman" w:eastAsia="Times New Roman" w:hAnsi="Times New Roman"/>
          <w:sz w:val="28"/>
          <w:szCs w:val="28"/>
          <w:lang w:val="ro-RO"/>
        </w:rPr>
        <w:t xml:space="preserve">, inclusiv zgomotul </w:t>
      </w:r>
      <w:r w:rsidR="001C5AE1" w:rsidRPr="00651CB7">
        <w:rPr>
          <w:rFonts w:ascii="Times New Roman" w:eastAsia="Times New Roman" w:hAnsi="Times New Roman"/>
          <w:sz w:val="28"/>
          <w:szCs w:val="28"/>
          <w:lang w:val="ro-RO"/>
        </w:rPr>
        <w:t>ș</w:t>
      </w:r>
      <w:r w:rsidRPr="00651CB7">
        <w:rPr>
          <w:rFonts w:ascii="Times New Roman" w:eastAsia="Times New Roman" w:hAnsi="Times New Roman"/>
          <w:sz w:val="28"/>
          <w:szCs w:val="28"/>
          <w:lang w:val="ro-RO"/>
        </w:rPr>
        <w:t>i alte surse de disconfort</w:t>
      </w:r>
      <w:r w:rsidR="00CC24CA" w:rsidRPr="00651CB7">
        <w:rPr>
          <w:rFonts w:ascii="Times New Roman" w:eastAsia="Times New Roman" w:hAnsi="Times New Roman"/>
          <w:sz w:val="28"/>
          <w:szCs w:val="28"/>
          <w:lang w:val="ro-RO"/>
        </w:rPr>
        <w:t xml:space="preserve"> pot ap</w:t>
      </w:r>
      <w:r w:rsidR="001C5AE1" w:rsidRPr="00651CB7">
        <w:rPr>
          <w:rFonts w:ascii="Times New Roman" w:eastAsia="Times New Roman" w:hAnsi="Times New Roman"/>
          <w:sz w:val="28"/>
          <w:szCs w:val="28"/>
          <w:lang w:val="ro-RO"/>
        </w:rPr>
        <w:t>ărea de la utilaje î</w:t>
      </w:r>
      <w:r w:rsidR="00CC24CA" w:rsidRPr="00651CB7">
        <w:rPr>
          <w:rFonts w:ascii="Times New Roman" w:eastAsia="Times New Roman" w:hAnsi="Times New Roman"/>
          <w:sz w:val="28"/>
          <w:szCs w:val="28"/>
          <w:lang w:val="ro-RO"/>
        </w:rPr>
        <w:t>n timpul execut</w:t>
      </w:r>
      <w:r w:rsidR="001C5AE1"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rii proiectului;</w:t>
      </w:r>
    </w:p>
    <w:p w:rsidR="00CC24CA" w:rsidRPr="00651CB7" w:rsidRDefault="00943109" w:rsidP="00943109">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riscurile</w:t>
      </w:r>
      <w:r w:rsidR="00CC24CA" w:rsidRPr="00651CB7">
        <w:rPr>
          <w:rFonts w:ascii="Times New Roman" w:eastAsia="Times New Roman" w:hAnsi="Times New Roman"/>
          <w:color w:val="191919"/>
          <w:sz w:val="28"/>
          <w:szCs w:val="28"/>
          <w:lang w:val="ro-RO"/>
        </w:rPr>
        <w:t xml:space="preserve"> de accident</w:t>
      </w:r>
      <w:r w:rsidRPr="00651CB7">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651CB7">
        <w:rPr>
          <w:rFonts w:ascii="Times New Roman" w:eastAsia="Times New Roman" w:hAnsi="Times New Roman"/>
          <w:color w:val="191919"/>
          <w:sz w:val="28"/>
          <w:szCs w:val="28"/>
          <w:lang w:val="ro-RO"/>
        </w:rPr>
        <w:t xml:space="preserve">   nu se vor utiliza substanţe periculoase, tehnologia nu prezintă risc </w:t>
      </w:r>
      <w:r w:rsidR="00CC24CA" w:rsidRPr="00651CB7">
        <w:rPr>
          <w:rFonts w:ascii="Times New Roman" w:eastAsia="Times New Roman" w:hAnsi="Times New Roman"/>
          <w:color w:val="191919"/>
          <w:sz w:val="28"/>
          <w:szCs w:val="28"/>
          <w:lang w:val="ro-RO"/>
        </w:rPr>
        <w:lastRenderedPageBreak/>
        <w:t>de accidente</w:t>
      </w:r>
      <w:r w:rsidRPr="00651CB7">
        <w:rPr>
          <w:rFonts w:ascii="Times New Roman" w:eastAsia="Times New Roman" w:hAnsi="Times New Roman"/>
          <w:color w:val="191919"/>
          <w:sz w:val="28"/>
          <w:szCs w:val="28"/>
          <w:lang w:val="ro-RO"/>
        </w:rPr>
        <w:t xml:space="preserve"> majore. </w:t>
      </w:r>
      <w:r w:rsidR="000E2D34" w:rsidRPr="00651CB7">
        <w:rPr>
          <w:rFonts w:ascii="Times New Roman" w:eastAsia="Times New Roman" w:hAnsi="Times New Roman"/>
          <w:color w:val="191919"/>
          <w:sz w:val="28"/>
          <w:szCs w:val="28"/>
          <w:lang w:val="ro-RO"/>
        </w:rPr>
        <w:t>Datorită dimensiunilor reduse ale proiectului nu se vor degaja cantități notabile de gaze cu efect de seră</w:t>
      </w:r>
      <w:r w:rsidR="00CC24CA" w:rsidRPr="00651CB7">
        <w:rPr>
          <w:rFonts w:ascii="Times New Roman" w:eastAsia="Times New Roman" w:hAnsi="Times New Roman"/>
          <w:color w:val="191919"/>
          <w:sz w:val="28"/>
          <w:szCs w:val="28"/>
          <w:lang w:val="ro-RO"/>
        </w:rPr>
        <w:t>;</w:t>
      </w:r>
    </w:p>
    <w:p w:rsidR="00CC24CA" w:rsidRPr="00651CB7" w:rsidRDefault="000E2D34" w:rsidP="000E2D34">
      <w:pPr>
        <w:pStyle w:val="ListParagraph"/>
        <w:numPr>
          <w:ilvl w:val="0"/>
          <w:numId w:val="11"/>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riscurile pentru sănătatea umană: la faza de implementare a proiectului nu sunt identificate riscuri pentru sănătatea umană. Pentru protecția sanitară, distanța față de zona de locuințe este mai mare de 500</w:t>
      </w:r>
      <w:r w:rsidR="00E46D2B" w:rsidRPr="00651CB7">
        <w:rPr>
          <w:rFonts w:ascii="Times New Roman" w:eastAsia="Times New Roman" w:hAnsi="Times New Roman"/>
          <w:color w:val="191919"/>
          <w:sz w:val="28"/>
          <w:szCs w:val="28"/>
          <w:lang w:val="ro-RO"/>
        </w:rPr>
        <w:t xml:space="preserve"> </w:t>
      </w:r>
      <w:r w:rsidRPr="00651CB7">
        <w:rPr>
          <w:rFonts w:ascii="Times New Roman" w:eastAsia="Times New Roman" w:hAnsi="Times New Roman"/>
          <w:color w:val="191919"/>
          <w:sz w:val="28"/>
          <w:szCs w:val="28"/>
          <w:lang w:val="ro-RO"/>
        </w:rPr>
        <w:t>m, respectându-se prevederile Ordinului Ministerului Sănătății privind condițiile de amplasare a platformelor pentru depozitarea dejecțiilor animaliere.</w:t>
      </w:r>
    </w:p>
    <w:p w:rsidR="000E2D34" w:rsidRPr="00651CB7"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u w:val="single"/>
          <w:lang w:val="ro-RO"/>
        </w:rPr>
        <w:t>A</w:t>
      </w:r>
      <w:r w:rsidR="00333F2D" w:rsidRPr="00651CB7">
        <w:rPr>
          <w:rFonts w:ascii="Times New Roman" w:eastAsia="Times New Roman" w:hAnsi="Times New Roman"/>
          <w:color w:val="191919"/>
          <w:sz w:val="28"/>
          <w:szCs w:val="28"/>
          <w:u w:val="single"/>
          <w:lang w:val="ro-RO"/>
        </w:rPr>
        <w:t>mplasarea proiectului</w:t>
      </w:r>
      <w:r w:rsidR="000E2D34" w:rsidRPr="00651CB7">
        <w:rPr>
          <w:rFonts w:ascii="Times New Roman" w:eastAsia="Times New Roman" w:hAnsi="Times New Roman"/>
          <w:color w:val="191919"/>
          <w:sz w:val="28"/>
          <w:szCs w:val="28"/>
          <w:lang w:val="ro-RO"/>
        </w:rPr>
        <w:t>:</w:t>
      </w:r>
    </w:p>
    <w:p w:rsidR="000E2D34" w:rsidRPr="00651CB7"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utilizarea actuală și aprobată a terenurilor: terenul pe care se va implem</w:t>
      </w:r>
      <w:r w:rsidR="00E46D2B" w:rsidRPr="00651CB7">
        <w:rPr>
          <w:rFonts w:ascii="Times New Roman" w:eastAsia="Times New Roman" w:hAnsi="Times New Roman"/>
          <w:color w:val="191919"/>
          <w:sz w:val="28"/>
          <w:szCs w:val="28"/>
          <w:lang w:val="ro-RO"/>
        </w:rPr>
        <w:t>enta proiectul este situat î</w:t>
      </w:r>
      <w:r w:rsidR="000D3A13" w:rsidRPr="00651CB7">
        <w:rPr>
          <w:rFonts w:ascii="Times New Roman" w:eastAsia="Times New Roman" w:hAnsi="Times New Roman"/>
          <w:color w:val="191919"/>
          <w:sz w:val="28"/>
          <w:szCs w:val="28"/>
          <w:lang w:val="ro-RO"/>
        </w:rPr>
        <w:t>n extravilanul satului Jiana Mare, comuna Jiana</w:t>
      </w:r>
      <w:r w:rsidRPr="00651CB7">
        <w:rPr>
          <w:rFonts w:ascii="Times New Roman" w:eastAsia="Times New Roman" w:hAnsi="Times New Roman"/>
          <w:color w:val="191919"/>
          <w:sz w:val="28"/>
          <w:szCs w:val="28"/>
          <w:lang w:val="ro-RO"/>
        </w:rPr>
        <w:t>, la o distanță mai mare de 500</w:t>
      </w:r>
      <w:r w:rsidR="00E46D2B" w:rsidRPr="00651CB7">
        <w:rPr>
          <w:rFonts w:ascii="Times New Roman" w:eastAsia="Times New Roman" w:hAnsi="Times New Roman"/>
          <w:color w:val="191919"/>
          <w:sz w:val="28"/>
          <w:szCs w:val="28"/>
          <w:lang w:val="ro-RO"/>
        </w:rPr>
        <w:t xml:space="preserve"> </w:t>
      </w:r>
      <w:r w:rsidRPr="00651CB7">
        <w:rPr>
          <w:rFonts w:ascii="Times New Roman" w:eastAsia="Times New Roman" w:hAnsi="Times New Roman"/>
          <w:color w:val="191919"/>
          <w:sz w:val="28"/>
          <w:szCs w:val="28"/>
          <w:lang w:val="ro-RO"/>
        </w:rPr>
        <w:t xml:space="preserve">m de cea mai apropiată locuință și </w:t>
      </w:r>
      <w:r w:rsidR="00E46D2B" w:rsidRPr="00651CB7">
        <w:rPr>
          <w:rFonts w:ascii="Times New Roman" w:eastAsia="Times New Roman" w:hAnsi="Times New Roman"/>
          <w:color w:val="191919"/>
          <w:sz w:val="28"/>
          <w:szCs w:val="28"/>
          <w:lang w:val="ro-RO"/>
        </w:rPr>
        <w:t xml:space="preserve">are folosința actuală </w:t>
      </w:r>
      <w:r w:rsidR="00F421EA" w:rsidRPr="00651CB7">
        <w:rPr>
          <w:rFonts w:ascii="Times New Roman" w:eastAsia="Times New Roman" w:hAnsi="Times New Roman"/>
          <w:color w:val="191919"/>
          <w:sz w:val="28"/>
          <w:szCs w:val="28"/>
          <w:lang w:val="ro-RO"/>
        </w:rPr>
        <w:t xml:space="preserve"> </w:t>
      </w:r>
      <w:r w:rsidR="000D3A13" w:rsidRPr="00651CB7">
        <w:rPr>
          <w:rFonts w:ascii="Times New Roman" w:eastAsia="Times New Roman" w:hAnsi="Times New Roman"/>
          <w:sz w:val="28"/>
          <w:szCs w:val="28"/>
          <w:lang w:val="ro-RO"/>
        </w:rPr>
        <w:t>de teren arabil</w:t>
      </w:r>
      <w:r w:rsidR="00F421EA" w:rsidRPr="00651CB7">
        <w:rPr>
          <w:rFonts w:ascii="Times New Roman" w:eastAsia="Times New Roman" w:hAnsi="Times New Roman"/>
          <w:sz w:val="28"/>
          <w:szCs w:val="28"/>
          <w:lang w:val="ro-RO"/>
        </w:rPr>
        <w:t>, conform PUG aprobat;</w:t>
      </w:r>
    </w:p>
    <w:p w:rsidR="0010614B" w:rsidRPr="00651CB7" w:rsidRDefault="003B6A85" w:rsidP="00A3049C">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651CB7">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 doar combustibil pentru utilaje;</w:t>
      </w:r>
    </w:p>
    <w:p w:rsidR="003B6A85" w:rsidRPr="00651CB7"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capacitatea de absorbţie a mediului</w:t>
      </w:r>
      <w:r w:rsidR="003B6A85" w:rsidRPr="00651CB7">
        <w:rPr>
          <w:rFonts w:ascii="Times New Roman" w:eastAsia="Times New Roman" w:hAnsi="Times New Roman"/>
          <w:color w:val="191919"/>
          <w:sz w:val="28"/>
          <w:szCs w:val="28"/>
          <w:lang w:val="ro-RO"/>
        </w:rPr>
        <w:t xml:space="preserve"> natural</w:t>
      </w:r>
      <w:r w:rsidRPr="00651CB7">
        <w:rPr>
          <w:rFonts w:ascii="Times New Roman" w:eastAsia="Times New Roman" w:hAnsi="Times New Roman"/>
          <w:color w:val="191919"/>
          <w:sz w:val="28"/>
          <w:szCs w:val="28"/>
          <w:lang w:val="ro-RO"/>
        </w:rPr>
        <w:t>:</w:t>
      </w:r>
      <w:r w:rsidR="001C5AE1" w:rsidRPr="00651CB7">
        <w:rPr>
          <w:rFonts w:ascii="Times New Roman" w:eastAsia="Times New Roman" w:hAnsi="Times New Roman"/>
          <w:color w:val="191919"/>
          <w:sz w:val="28"/>
          <w:szCs w:val="28"/>
          <w:lang w:val="ro-RO"/>
        </w:rPr>
        <w:t xml:space="preserve"> </w:t>
      </w:r>
    </w:p>
    <w:p w:rsidR="003B6A85" w:rsidRPr="00651CB7"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zone umede, zone riverane, guri ale râurilor: nu este cazul;</w:t>
      </w:r>
    </w:p>
    <w:p w:rsidR="003B6A85" w:rsidRPr="00651CB7"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zone costiere și mediul marin: nu este cazul;</w:t>
      </w:r>
    </w:p>
    <w:p w:rsidR="003B6A85" w:rsidRPr="00651CB7"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zonele montane și forestiere: nu este cazul;</w:t>
      </w:r>
    </w:p>
    <w:p w:rsidR="003B6A85" w:rsidRPr="00651CB7"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 xml:space="preserve">arii naturale protejate de interes național, comunitar, internațional: </w:t>
      </w:r>
      <w:r w:rsidRPr="00651CB7">
        <w:rPr>
          <w:rFonts w:ascii="Times New Roman" w:hAnsi="Times New Roman"/>
          <w:sz w:val="28"/>
          <w:szCs w:val="28"/>
          <w:lang w:val="ro-RO"/>
        </w:rPr>
        <w:t>amplasamentul pe care urmează să se realizeze p</w:t>
      </w:r>
      <w:r w:rsidR="000D3A13" w:rsidRPr="00651CB7">
        <w:rPr>
          <w:rFonts w:ascii="Times New Roman" w:hAnsi="Times New Roman"/>
          <w:sz w:val="28"/>
          <w:szCs w:val="28"/>
          <w:lang w:val="ro-RO"/>
        </w:rPr>
        <w:t>roiectul se află în aria de protecţie specială avifaunistică ROSPA0011 Blahniţa</w:t>
      </w:r>
      <w:r w:rsidRPr="00651CB7">
        <w:rPr>
          <w:rFonts w:ascii="Times New Roman" w:hAnsi="Times New Roman"/>
          <w:sz w:val="28"/>
          <w:szCs w:val="28"/>
          <w:lang w:val="ro-RO"/>
        </w:rPr>
        <w:t>, c</w:t>
      </w:r>
      <w:r w:rsidR="00A3049C" w:rsidRPr="00651CB7">
        <w:rPr>
          <w:rFonts w:ascii="Times New Roman" w:hAnsi="Times New Roman"/>
          <w:sz w:val="28"/>
          <w:szCs w:val="28"/>
          <w:lang w:val="ro-RO"/>
        </w:rPr>
        <w:t>on</w:t>
      </w:r>
      <w:r w:rsidR="000D3A13" w:rsidRPr="00651CB7">
        <w:rPr>
          <w:rFonts w:ascii="Times New Roman" w:hAnsi="Times New Roman"/>
          <w:sz w:val="28"/>
          <w:szCs w:val="28"/>
          <w:lang w:val="ro-RO"/>
        </w:rPr>
        <w:t>form Punctului de Vedere nr. 764 din 05.10</w:t>
      </w:r>
      <w:r w:rsidRPr="00651CB7">
        <w:rPr>
          <w:rFonts w:ascii="Times New Roman" w:hAnsi="Times New Roman"/>
          <w:sz w:val="28"/>
          <w:szCs w:val="28"/>
          <w:lang w:val="ro-RO"/>
        </w:rPr>
        <w:t>.2018, emis de Biroul Calitatea Factorilor de Mediu din cadrul APM Mehed</w:t>
      </w:r>
      <w:r w:rsidR="000D3A13" w:rsidRPr="00651CB7">
        <w:rPr>
          <w:rFonts w:ascii="Times New Roman" w:hAnsi="Times New Roman"/>
          <w:sz w:val="28"/>
          <w:szCs w:val="28"/>
          <w:lang w:val="ro-RO"/>
        </w:rPr>
        <w:t xml:space="preserve">inți. </w:t>
      </w:r>
    </w:p>
    <w:p w:rsidR="00C20F1C" w:rsidRPr="00651CB7"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color w:val="191919"/>
          <w:sz w:val="28"/>
          <w:szCs w:val="28"/>
          <w:lang w:val="ro-RO"/>
        </w:rPr>
        <w:t>zone</w:t>
      </w:r>
      <w:r w:rsidR="003B6A85" w:rsidRPr="00651CB7">
        <w:rPr>
          <w:rFonts w:ascii="Times New Roman" w:eastAsia="Times New Roman" w:hAnsi="Times New Roman"/>
          <w:color w:val="191919"/>
          <w:sz w:val="28"/>
          <w:szCs w:val="28"/>
          <w:lang w:val="ro-RO"/>
        </w:rPr>
        <w:t xml:space="preserve"> clasificate sau protejate conform legislației în vigoare:</w:t>
      </w:r>
      <w:r w:rsidR="003B6A85" w:rsidRPr="00651CB7">
        <w:rPr>
          <w:rFonts w:ascii="Times New Roman" w:eastAsia="Times New Roman" w:hAnsi="Times New Roman"/>
          <w:sz w:val="28"/>
          <w:szCs w:val="28"/>
          <w:lang w:val="ro-RO"/>
        </w:rPr>
        <w:t xml:space="preserve"> </w:t>
      </w:r>
      <w:r w:rsidRPr="00651CB7">
        <w:rPr>
          <w:rFonts w:ascii="Times New Roman" w:eastAsia="Times New Roman" w:hAnsi="Times New Roman"/>
          <w:color w:val="191919"/>
          <w:sz w:val="28"/>
          <w:szCs w:val="28"/>
          <w:lang w:val="ro-RO"/>
        </w:rPr>
        <w:t>nu este cazul</w:t>
      </w:r>
      <w:r w:rsidR="00CC24CA" w:rsidRPr="00651CB7">
        <w:rPr>
          <w:rFonts w:ascii="Times New Roman" w:eastAsia="Times New Roman" w:hAnsi="Times New Roman"/>
          <w:color w:val="191919"/>
          <w:sz w:val="28"/>
          <w:szCs w:val="28"/>
          <w:lang w:val="ro-RO"/>
        </w:rPr>
        <w:t>;</w:t>
      </w:r>
    </w:p>
    <w:p w:rsidR="00C20F1C" w:rsidRPr="00651CB7"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zonele în care au existat deja cazuri de nerespectare a standardelor de calitate a mediului prevăzute de legislația națională ș</w:t>
      </w:r>
      <w:r w:rsidR="00601049" w:rsidRPr="00651CB7">
        <w:rPr>
          <w:rFonts w:ascii="Times New Roman" w:eastAsia="Times New Roman" w:hAnsi="Times New Roman"/>
          <w:sz w:val="28"/>
          <w:szCs w:val="28"/>
          <w:lang w:val="ro-RO"/>
        </w:rPr>
        <w:t>i la nivelul Uniunii și relevan</w:t>
      </w:r>
      <w:r w:rsidRPr="00651CB7">
        <w:rPr>
          <w:rFonts w:ascii="Times New Roman" w:eastAsia="Times New Roman" w:hAnsi="Times New Roman"/>
          <w:sz w:val="28"/>
          <w:szCs w:val="28"/>
          <w:lang w:val="ro-RO"/>
        </w:rPr>
        <w:t>te pentru proiect sau în care se consi</w:t>
      </w:r>
      <w:r w:rsidR="00601049" w:rsidRPr="00651CB7">
        <w:rPr>
          <w:rFonts w:ascii="Times New Roman" w:eastAsia="Times New Roman" w:hAnsi="Times New Roman"/>
          <w:sz w:val="28"/>
          <w:szCs w:val="28"/>
          <w:lang w:val="ro-RO"/>
        </w:rPr>
        <w:t>deră că există astfel de cazuri: nu este cazul;</w:t>
      </w:r>
    </w:p>
    <w:p w:rsidR="00C20F1C" w:rsidRPr="00651CB7"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zonele cu o densitate mare a populației: nu este cazul;</w:t>
      </w:r>
    </w:p>
    <w:p w:rsidR="00C20F1C" w:rsidRPr="00651CB7"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651CB7" w:rsidRDefault="00C20F1C" w:rsidP="00D11FA1">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651CB7">
        <w:rPr>
          <w:rFonts w:ascii="Times New Roman" w:hAnsi="Times New Roman"/>
          <w:sz w:val="28"/>
          <w:szCs w:val="28"/>
          <w:u w:val="single"/>
          <w:lang w:val="ro-RO"/>
        </w:rPr>
        <w:t>Tipurile și caracteristicile impactului potențial</w:t>
      </w:r>
      <w:r w:rsidRPr="00651CB7">
        <w:rPr>
          <w:rFonts w:ascii="Times New Roman" w:hAnsi="Times New Roman"/>
          <w:sz w:val="28"/>
          <w:szCs w:val="28"/>
          <w:lang w:val="ro-RO"/>
        </w:rPr>
        <w:t>:</w:t>
      </w:r>
    </w:p>
    <w:p w:rsidR="003E0AA4" w:rsidRPr="00651CB7"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t xml:space="preserve">importanța și extinderea spațială a impactului: proiectul va avea </w:t>
      </w:r>
      <w:r w:rsidR="0090697C" w:rsidRPr="00651CB7">
        <w:rPr>
          <w:rFonts w:ascii="Times New Roman" w:eastAsia="Times New Roman" w:hAnsi="Times New Roman"/>
          <w:color w:val="191919"/>
          <w:sz w:val="28"/>
          <w:szCs w:val="28"/>
          <w:lang w:val="ro-RO"/>
        </w:rPr>
        <w:t xml:space="preserve">impact </w:t>
      </w:r>
      <w:r w:rsidR="001C5AE1" w:rsidRPr="00651CB7">
        <w:rPr>
          <w:rFonts w:ascii="Times New Roman" w:eastAsia="Times New Roman" w:hAnsi="Times New Roman"/>
          <w:sz w:val="28"/>
          <w:szCs w:val="28"/>
          <w:lang w:val="ro-RO"/>
        </w:rPr>
        <w:t>local, numai în zona de lucru, î</w:t>
      </w:r>
      <w:r w:rsidR="00CC24CA" w:rsidRPr="00651CB7">
        <w:rPr>
          <w:rFonts w:ascii="Times New Roman" w:eastAsia="Times New Roman" w:hAnsi="Times New Roman"/>
          <w:sz w:val="28"/>
          <w:szCs w:val="28"/>
          <w:lang w:val="ro-RO"/>
        </w:rPr>
        <w:t>n perioada de execu</w:t>
      </w:r>
      <w:r w:rsidR="001C5AE1"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ie</w:t>
      </w:r>
      <w:r w:rsidR="0090697C" w:rsidRPr="00651CB7">
        <w:rPr>
          <w:rFonts w:ascii="Times New Roman" w:eastAsia="Times New Roman" w:hAnsi="Times New Roman"/>
          <w:sz w:val="28"/>
          <w:szCs w:val="28"/>
          <w:lang w:val="ro-RO"/>
        </w:rPr>
        <w:t xml:space="preserve">, fără a fi afectată populația localității </w:t>
      </w:r>
      <w:r w:rsidR="000D3A13" w:rsidRPr="00651CB7">
        <w:rPr>
          <w:rFonts w:ascii="Times New Roman" w:eastAsia="Times New Roman" w:hAnsi="Times New Roman"/>
          <w:sz w:val="28"/>
          <w:szCs w:val="28"/>
          <w:lang w:val="ro-RO"/>
        </w:rPr>
        <w:t>Jiana Mare</w:t>
      </w:r>
      <w:r w:rsidR="00CC24CA" w:rsidRPr="00651CB7">
        <w:rPr>
          <w:rFonts w:ascii="Times New Roman" w:eastAsia="Times New Roman" w:hAnsi="Times New Roman"/>
          <w:sz w:val="28"/>
          <w:szCs w:val="28"/>
          <w:lang w:val="ro-RO"/>
        </w:rPr>
        <w:t>;</w:t>
      </w:r>
    </w:p>
    <w:p w:rsidR="00CC24CA" w:rsidRPr="00651CB7"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t>natura transfrontieră a impactului – nu este cazul;</w:t>
      </w:r>
    </w:p>
    <w:p w:rsidR="003E0AA4" w:rsidRPr="00651CB7"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t>intensitatea</w:t>
      </w:r>
      <w:r w:rsidR="00CC24CA" w:rsidRPr="00651CB7">
        <w:rPr>
          <w:rFonts w:ascii="Times New Roman" w:eastAsia="Times New Roman" w:hAnsi="Times New Roman"/>
          <w:color w:val="191919"/>
          <w:sz w:val="28"/>
          <w:szCs w:val="28"/>
          <w:lang w:val="ro-RO"/>
        </w:rPr>
        <w:t xml:space="preserve"> şi complexitatea impactului – impactul lucrărilor </w:t>
      </w:r>
      <w:r w:rsidRPr="00651CB7">
        <w:rPr>
          <w:rFonts w:ascii="Times New Roman" w:eastAsia="Times New Roman" w:hAnsi="Times New Roman"/>
          <w:color w:val="191919"/>
          <w:sz w:val="28"/>
          <w:szCs w:val="28"/>
          <w:lang w:val="ro-RO"/>
        </w:rPr>
        <w:t xml:space="preserve">pentru implementarea proiectului </w:t>
      </w:r>
      <w:r w:rsidR="00CC24CA" w:rsidRPr="00651CB7">
        <w:rPr>
          <w:rFonts w:ascii="Times New Roman" w:eastAsia="Times New Roman" w:hAnsi="Times New Roman"/>
          <w:color w:val="191919"/>
          <w:sz w:val="28"/>
          <w:szCs w:val="28"/>
          <w:lang w:val="ro-RO"/>
        </w:rPr>
        <w:t>este redus</w:t>
      </w:r>
      <w:r w:rsidRPr="00651CB7">
        <w:rPr>
          <w:rFonts w:ascii="Times New Roman" w:eastAsia="Times New Roman" w:hAnsi="Times New Roman"/>
          <w:color w:val="191919"/>
          <w:sz w:val="28"/>
          <w:szCs w:val="28"/>
          <w:lang w:val="ro-RO"/>
        </w:rPr>
        <w:t>;</w:t>
      </w:r>
    </w:p>
    <w:p w:rsidR="00CC24CA" w:rsidRPr="00651CB7"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t xml:space="preserve"> </w:t>
      </w:r>
      <w:r w:rsidR="00CC24CA" w:rsidRPr="00651CB7">
        <w:rPr>
          <w:rFonts w:ascii="Times New Roman" w:eastAsia="Times New Roman" w:hAnsi="Times New Roman"/>
          <w:color w:val="191919"/>
          <w:sz w:val="28"/>
          <w:szCs w:val="28"/>
          <w:lang w:val="ro-RO"/>
        </w:rPr>
        <w:t>probabilitatea impactului – redusă, atât pe perioada de execuţie cât şi la funcţionare</w:t>
      </w:r>
      <w:r w:rsidRPr="00651CB7">
        <w:rPr>
          <w:rFonts w:ascii="Times New Roman" w:eastAsia="Times New Roman" w:hAnsi="Times New Roman"/>
          <w:color w:val="191919"/>
          <w:sz w:val="28"/>
          <w:szCs w:val="28"/>
          <w:lang w:val="ro-RO"/>
        </w:rPr>
        <w:t xml:space="preserve"> prin buna gestionare a dejecțiilor animaliere;</w:t>
      </w:r>
    </w:p>
    <w:p w:rsidR="00CC24CA" w:rsidRPr="00651CB7"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t xml:space="preserve">debutul, </w:t>
      </w:r>
      <w:r w:rsidR="00CC24CA" w:rsidRPr="00651CB7">
        <w:rPr>
          <w:rFonts w:ascii="Times New Roman" w:eastAsia="Times New Roman" w:hAnsi="Times New Roman"/>
          <w:color w:val="191919"/>
          <w:sz w:val="28"/>
          <w:szCs w:val="28"/>
          <w:lang w:val="ro-RO"/>
        </w:rPr>
        <w:t>durata</w:t>
      </w:r>
      <w:r w:rsidRPr="00651CB7">
        <w:rPr>
          <w:rFonts w:ascii="Times New Roman" w:eastAsia="Times New Roman" w:hAnsi="Times New Roman"/>
          <w:color w:val="191919"/>
          <w:sz w:val="28"/>
          <w:szCs w:val="28"/>
          <w:lang w:val="ro-RO"/>
        </w:rPr>
        <w:t>,</w:t>
      </w:r>
      <w:r w:rsidR="00CC24CA" w:rsidRPr="00651CB7">
        <w:rPr>
          <w:rFonts w:ascii="Times New Roman" w:eastAsia="Times New Roman" w:hAnsi="Times New Roman"/>
          <w:color w:val="191919"/>
          <w:sz w:val="28"/>
          <w:szCs w:val="28"/>
          <w:lang w:val="ro-RO"/>
        </w:rPr>
        <w:t xml:space="preserve"> frecvenţa şi reversibilitatea </w:t>
      </w:r>
      <w:r w:rsidRPr="00651CB7">
        <w:rPr>
          <w:rFonts w:ascii="Times New Roman" w:eastAsia="Times New Roman" w:hAnsi="Times New Roman"/>
          <w:color w:val="191919"/>
          <w:sz w:val="28"/>
          <w:szCs w:val="28"/>
          <w:lang w:val="ro-RO"/>
        </w:rPr>
        <w:t xml:space="preserve">preconizate ale </w:t>
      </w:r>
      <w:r w:rsidR="00CC24CA" w:rsidRPr="00651CB7">
        <w:rPr>
          <w:rFonts w:ascii="Times New Roman" w:eastAsia="Times New Roman" w:hAnsi="Times New Roman"/>
          <w:color w:val="191919"/>
          <w:sz w:val="28"/>
          <w:szCs w:val="28"/>
          <w:lang w:val="ro-RO"/>
        </w:rPr>
        <w:t>impactului –</w:t>
      </w:r>
      <w:r w:rsidRPr="00651CB7">
        <w:rPr>
          <w:rFonts w:ascii="Times New Roman" w:eastAsia="Times New Roman" w:hAnsi="Times New Roman"/>
          <w:color w:val="191919"/>
          <w:sz w:val="28"/>
          <w:szCs w:val="28"/>
          <w:lang w:val="ro-RO"/>
        </w:rPr>
        <w:t xml:space="preserve"> durata aproximativă a implementării proiectului și implicit a impactului asupra mediului este evaluată la câteva luni</w:t>
      </w:r>
      <w:r w:rsidR="00CC24CA" w:rsidRPr="00651CB7">
        <w:rPr>
          <w:rFonts w:ascii="Times New Roman" w:eastAsia="Times New Roman" w:hAnsi="Times New Roman"/>
          <w:color w:val="191919"/>
          <w:sz w:val="28"/>
          <w:szCs w:val="28"/>
          <w:lang w:val="ro-RO"/>
        </w:rPr>
        <w:t>;</w:t>
      </w:r>
    </w:p>
    <w:p w:rsidR="003E0AA4" w:rsidRPr="00651CB7"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lastRenderedPageBreak/>
        <w:t>cumularea impactului cu impactul altor proiecte existente și/sau aprobate: nu este cazul;</w:t>
      </w:r>
    </w:p>
    <w:p w:rsidR="003E0AA4" w:rsidRPr="00651CB7"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lang w:val="ro-RO"/>
        </w:rPr>
        <w:t>posibilitatea de reducere efec</w:t>
      </w:r>
      <w:r w:rsidR="00220EF5" w:rsidRPr="00651CB7">
        <w:rPr>
          <w:rFonts w:ascii="Times New Roman" w:eastAsia="Times New Roman" w:hAnsi="Times New Roman"/>
          <w:color w:val="191919"/>
          <w:sz w:val="28"/>
          <w:szCs w:val="28"/>
          <w:lang w:val="ro-RO"/>
        </w:rPr>
        <w:t>tivă a impactului: prin respectarea condiţiilor de mai jos</w:t>
      </w:r>
      <w:r w:rsidRPr="00651CB7">
        <w:rPr>
          <w:rFonts w:ascii="Times New Roman" w:eastAsia="Times New Roman" w:hAnsi="Times New Roman"/>
          <w:color w:val="191919"/>
          <w:sz w:val="28"/>
          <w:szCs w:val="28"/>
          <w:lang w:val="ro-RO"/>
        </w:rPr>
        <w:t>.</w:t>
      </w:r>
    </w:p>
    <w:p w:rsidR="00CC24CA" w:rsidRPr="00651CB7" w:rsidRDefault="003E0AA4" w:rsidP="003E0AA4">
      <w:pPr>
        <w:pStyle w:val="ListParagraph"/>
        <w:numPr>
          <w:ilvl w:val="0"/>
          <w:numId w:val="2"/>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651CB7">
        <w:rPr>
          <w:rFonts w:ascii="Times New Roman" w:eastAsia="Times New Roman" w:hAnsi="Times New Roman"/>
          <w:color w:val="191919"/>
          <w:sz w:val="28"/>
          <w:szCs w:val="28"/>
          <w:u w:val="single"/>
          <w:lang w:val="ro-RO"/>
        </w:rPr>
        <w:t>Observații din partea publicului</w:t>
      </w:r>
      <w:r w:rsidRPr="00651CB7">
        <w:rPr>
          <w:rFonts w:ascii="Times New Roman" w:eastAsia="Times New Roman" w:hAnsi="Times New Roman"/>
          <w:color w:val="191919"/>
          <w:sz w:val="28"/>
          <w:szCs w:val="28"/>
          <w:lang w:val="ro-RO"/>
        </w:rPr>
        <w:t xml:space="preserve">: </w:t>
      </w:r>
      <w:r w:rsidR="00CC24CA" w:rsidRPr="00651CB7">
        <w:rPr>
          <w:rFonts w:ascii="Times New Roman" w:eastAsia="Times New Roman" w:hAnsi="Times New Roman"/>
          <w:color w:val="191919"/>
          <w:sz w:val="28"/>
          <w:szCs w:val="28"/>
          <w:lang w:val="ro-RO"/>
        </w:rPr>
        <w:t xml:space="preserve">pe perioada parcurgerii procedurii nu au fost observații din partea publicului </w:t>
      </w:r>
    </w:p>
    <w:p w:rsidR="00375D65" w:rsidRPr="00651CB7" w:rsidRDefault="00375D65" w:rsidP="00D11FA1">
      <w:pPr>
        <w:pStyle w:val="ListParagraph"/>
        <w:shd w:val="clear" w:color="auto" w:fill="FFFFFF"/>
        <w:spacing w:after="0" w:line="240" w:lineRule="auto"/>
        <w:ind w:left="426"/>
        <w:jc w:val="both"/>
        <w:textAlignment w:val="baseline"/>
        <w:rPr>
          <w:rFonts w:ascii="Times New Roman" w:eastAsia="Times New Roman" w:hAnsi="Times New Roman"/>
          <w:color w:val="191919"/>
          <w:sz w:val="28"/>
          <w:szCs w:val="28"/>
          <w:lang w:val="ro-RO"/>
        </w:rPr>
      </w:pPr>
    </w:p>
    <w:p w:rsidR="005F638A" w:rsidRPr="00651CB7" w:rsidRDefault="00375D65" w:rsidP="00A07104">
      <w:pPr>
        <w:pStyle w:val="ListParagraph"/>
        <w:numPr>
          <w:ilvl w:val="0"/>
          <w:numId w:val="1"/>
        </w:numPr>
        <w:spacing w:after="0" w:line="240" w:lineRule="auto"/>
        <w:ind w:left="567" w:firstLine="0"/>
        <w:jc w:val="both"/>
        <w:textAlignment w:val="baseline"/>
        <w:rPr>
          <w:rFonts w:ascii="Times New Roman" w:hAnsi="Times New Roman"/>
          <w:sz w:val="28"/>
          <w:szCs w:val="28"/>
          <w:lang w:val="ro-RO"/>
        </w:rPr>
      </w:pPr>
      <w:r w:rsidRPr="00651CB7">
        <w:rPr>
          <w:rFonts w:ascii="Times New Roman" w:eastAsia="Times New Roman" w:hAnsi="Times New Roman"/>
          <w:b/>
          <w:sz w:val="28"/>
          <w:szCs w:val="28"/>
          <w:lang w:val="ro-RO"/>
        </w:rPr>
        <w:t xml:space="preserve">Motivele </w:t>
      </w:r>
      <w:r w:rsidR="00465700" w:rsidRPr="00651CB7">
        <w:rPr>
          <w:rFonts w:ascii="Times New Roman" w:eastAsia="Times New Roman" w:hAnsi="Times New Roman"/>
          <w:b/>
          <w:sz w:val="28"/>
          <w:szCs w:val="28"/>
          <w:lang w:val="ro-RO"/>
        </w:rPr>
        <w:t xml:space="preserve">pe baza cărora s-a stabilit necesitatea efectuării/neefectuării evaluării adecvate sunt următoarele: </w:t>
      </w:r>
    </w:p>
    <w:p w:rsidR="00172810" w:rsidRPr="00651CB7" w:rsidRDefault="00172810" w:rsidP="00172810">
      <w:pPr>
        <w:spacing w:after="0" w:line="240" w:lineRule="auto"/>
        <w:ind w:left="360"/>
        <w:jc w:val="both"/>
        <w:outlineLvl w:val="0"/>
        <w:rPr>
          <w:rFonts w:ascii="Times New Roman" w:eastAsia="Times New Roman" w:hAnsi="Times New Roman"/>
          <w:sz w:val="24"/>
          <w:szCs w:val="24"/>
          <w:lang w:val="ro-RO"/>
        </w:rPr>
      </w:pPr>
      <w:r w:rsidRPr="00651CB7">
        <w:rPr>
          <w:rFonts w:ascii="Times New Roman" w:hAnsi="Times New Roman"/>
          <w:sz w:val="28"/>
          <w:szCs w:val="28"/>
          <w:lang w:val="ro-RO"/>
        </w:rPr>
        <w:t>a) proiectul propus intră sub incidența art.28 al Legii nr.49/2011 pentru aprobarea O.U.G. nr.57/2007 privind regimul ariilor naturale protejate, conservarea habitatelor naturale, a florei și faunei sălbatice, fiind situat în situl Natura 2000 ROSPA0011 Blahnița;</w:t>
      </w:r>
      <w:r w:rsidRPr="00651CB7">
        <w:rPr>
          <w:rFonts w:ascii="Times New Roman" w:eastAsia="Times New Roman" w:hAnsi="Times New Roman"/>
          <w:sz w:val="24"/>
          <w:szCs w:val="24"/>
          <w:lang w:val="ro-RO"/>
        </w:rPr>
        <w:t xml:space="preserve"> </w:t>
      </w:r>
    </w:p>
    <w:p w:rsidR="00172810" w:rsidRPr="00651CB7" w:rsidRDefault="00172810" w:rsidP="00172810">
      <w:pPr>
        <w:pStyle w:val="ListParagraph"/>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b)  în perimetrul analizat nu sunt prezente specii de plante enumerate în anexa II a Directivei Consiliului 92/43/CEE, caracteristice sitului luat în studiu; nu s-a</w:t>
      </w:r>
      <w:r w:rsidRPr="00651CB7">
        <w:rPr>
          <w:rFonts w:ascii="Times New Roman" w:hAnsi="Times New Roman"/>
          <w:i/>
          <w:sz w:val="28"/>
          <w:szCs w:val="28"/>
          <w:lang w:val="ro-RO"/>
        </w:rPr>
        <w:t xml:space="preserve"> </w:t>
      </w:r>
      <w:r w:rsidRPr="00651CB7">
        <w:rPr>
          <w:rFonts w:ascii="Times New Roman" w:hAnsi="Times New Roman"/>
          <w:sz w:val="28"/>
          <w:szCs w:val="28"/>
          <w:lang w:val="ro-RO"/>
        </w:rPr>
        <w:t>identificat</w:t>
      </w:r>
      <w:r w:rsidRPr="00651CB7">
        <w:rPr>
          <w:rFonts w:ascii="Times New Roman" w:hAnsi="Times New Roman"/>
          <w:i/>
          <w:sz w:val="28"/>
          <w:szCs w:val="28"/>
          <w:lang w:val="ro-RO"/>
        </w:rPr>
        <w:t xml:space="preserve"> </w:t>
      </w:r>
      <w:r w:rsidRPr="00651CB7">
        <w:rPr>
          <w:rFonts w:ascii="Times New Roman" w:hAnsi="Times New Roman"/>
          <w:sz w:val="28"/>
          <w:szCs w:val="28"/>
          <w:lang w:val="ro-RO"/>
        </w:rPr>
        <w:t xml:space="preserve">nicio plantă rară sau periclitată din Listele Roşii naţionale, de asemenea, nici o plantă endemică sau subendemică. </w:t>
      </w:r>
    </w:p>
    <w:p w:rsidR="00172810" w:rsidRPr="00651CB7" w:rsidRDefault="00172810" w:rsidP="00172810">
      <w:pPr>
        <w:pStyle w:val="ListParagraph"/>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c) implementarea proiectului propus nu determină modificări numerice ale populaţiilor speciilor de păsări protejate de interes comunitar menţionate în formularul standard al ariei de protecţie specială avifaunistică ROSPA0011 Blahniţa sau ale altor specii de păsări care se pot afla în amplasamentul proiectului propus;</w:t>
      </w:r>
    </w:p>
    <w:p w:rsidR="00172810" w:rsidRPr="00651CB7" w:rsidRDefault="00172810" w:rsidP="00172810">
      <w:pPr>
        <w:pStyle w:val="ListParagraph"/>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d) implementarea proiectului propus nu afectează compoziţia chimică a apei sau a altor resurse naturale,  care pot determina modificarea funcțiilor ecologice ale ariei naturale protejate de interes comunitar;</w:t>
      </w:r>
    </w:p>
    <w:p w:rsidR="00172810" w:rsidRPr="00651CB7" w:rsidRDefault="00172810" w:rsidP="00172810">
      <w:pPr>
        <w:pStyle w:val="ListParagraph"/>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e) implementarea proiectului propus nu va influenţa negativ existenţa populaţiilor de specii protejate şi nu se vor produce modificări în structura habitatelor de interes comunitar prin modificarea nivelului sau calităţii apei freatice;</w:t>
      </w:r>
    </w:p>
    <w:p w:rsidR="00172810" w:rsidRPr="00651CB7" w:rsidRDefault="00172810" w:rsidP="00172810">
      <w:pPr>
        <w:pStyle w:val="ListParagraph"/>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f) implementarea proiectului propus nu afectează obiectivele de conservare ale ariei naturale protejate şi statutul de conservare a habitatelor şi speciilor de interes comunitar</w:t>
      </w:r>
    </w:p>
    <w:p w:rsidR="00172810" w:rsidRPr="00651CB7" w:rsidRDefault="00172810" w:rsidP="00172810">
      <w:pPr>
        <w:pStyle w:val="ListParagraph"/>
        <w:spacing w:after="0" w:line="240" w:lineRule="auto"/>
        <w:ind w:left="360"/>
        <w:jc w:val="both"/>
        <w:textAlignment w:val="baseline"/>
        <w:rPr>
          <w:rFonts w:ascii="Times New Roman" w:hAnsi="Times New Roman"/>
          <w:sz w:val="28"/>
          <w:szCs w:val="28"/>
          <w:lang w:val="ro-RO"/>
        </w:rPr>
      </w:pPr>
    </w:p>
    <w:p w:rsidR="00DA63A0" w:rsidRPr="00651CB7" w:rsidRDefault="00DA63A0" w:rsidP="00DA63A0">
      <w:pPr>
        <w:pStyle w:val="ListParagraph"/>
        <w:spacing w:after="0" w:line="240" w:lineRule="auto"/>
        <w:ind w:left="851"/>
        <w:jc w:val="both"/>
        <w:textAlignment w:val="baseline"/>
        <w:rPr>
          <w:rFonts w:ascii="Times New Roman" w:hAnsi="Times New Roman"/>
          <w:sz w:val="28"/>
          <w:szCs w:val="28"/>
          <w:lang w:val="ro-RO"/>
        </w:rPr>
      </w:pPr>
    </w:p>
    <w:p w:rsidR="005F638A" w:rsidRPr="00651CB7" w:rsidRDefault="00176B81" w:rsidP="00966E10">
      <w:pPr>
        <w:pStyle w:val="ListParagraph"/>
        <w:numPr>
          <w:ilvl w:val="0"/>
          <w:numId w:val="1"/>
        </w:numPr>
        <w:spacing w:line="240" w:lineRule="auto"/>
        <w:ind w:left="709" w:hanging="349"/>
        <w:jc w:val="both"/>
        <w:rPr>
          <w:rFonts w:ascii="Times New Roman" w:eastAsia="Times New Roman" w:hAnsi="Times New Roman"/>
          <w:sz w:val="28"/>
          <w:szCs w:val="28"/>
          <w:lang w:val="ro-RO"/>
        </w:rPr>
      </w:pPr>
      <w:r w:rsidRPr="00651CB7">
        <w:rPr>
          <w:rFonts w:ascii="Times New Roman" w:eastAsia="Times New Roman" w:hAnsi="Times New Roman"/>
          <w:b/>
          <w:sz w:val="28"/>
          <w:szCs w:val="28"/>
          <w:lang w:val="ro-RO"/>
        </w:rPr>
        <w:t>Motivele pe baza cărora s-a stabilit</w:t>
      </w:r>
      <w:r w:rsidRPr="00651CB7">
        <w:rPr>
          <w:rFonts w:ascii="Times New Roman" w:eastAsia="Times New Roman" w:hAnsi="Times New Roman"/>
          <w:sz w:val="28"/>
          <w:szCs w:val="28"/>
          <w:lang w:val="ro-RO"/>
        </w:rPr>
        <w:t xml:space="preserve"> </w:t>
      </w:r>
      <w:r w:rsidRPr="00651CB7">
        <w:rPr>
          <w:rFonts w:ascii="Times New Roman" w:eastAsia="Times New Roman" w:hAnsi="Times New Roman"/>
          <w:b/>
          <w:sz w:val="28"/>
          <w:szCs w:val="28"/>
          <w:lang w:val="ro-RO"/>
        </w:rPr>
        <w:t>necesitatea efectuării /neefectuării evaluării impactului asupra corpurilor de apă în conformitate cu decizia justificată privind necesitatea elaborării studiului de evaluare a impactului asupra corpurilor de apă</w:t>
      </w:r>
      <w:r w:rsidR="005F638A" w:rsidRPr="00651CB7">
        <w:rPr>
          <w:rFonts w:ascii="Times New Roman" w:eastAsia="Times New Roman" w:hAnsi="Times New Roman"/>
          <w:sz w:val="28"/>
          <w:szCs w:val="28"/>
          <w:lang w:val="ro-RO"/>
        </w:rPr>
        <w:t>:</w:t>
      </w:r>
      <w:r w:rsidR="00966E10" w:rsidRPr="00651CB7">
        <w:rPr>
          <w:rFonts w:ascii="Times New Roman" w:eastAsia="Times New Roman" w:hAnsi="Times New Roman"/>
          <w:sz w:val="28"/>
          <w:szCs w:val="28"/>
          <w:lang w:val="ro-RO"/>
        </w:rPr>
        <w:t xml:space="preserve"> nu este cazul.</w:t>
      </w:r>
      <w:r w:rsidR="00DA63A0" w:rsidRPr="00651CB7">
        <w:rPr>
          <w:rFonts w:ascii="Times New Roman" w:eastAsia="Times New Roman" w:hAnsi="Times New Roman"/>
          <w:sz w:val="28"/>
          <w:szCs w:val="28"/>
          <w:lang w:val="ro-RO"/>
        </w:rPr>
        <w:t xml:space="preserve"> </w:t>
      </w:r>
      <w:r w:rsidR="005F638A" w:rsidRPr="00651CB7">
        <w:rPr>
          <w:rFonts w:ascii="Times New Roman" w:eastAsia="Times New Roman" w:hAnsi="Times New Roman"/>
          <w:sz w:val="28"/>
          <w:szCs w:val="28"/>
          <w:lang w:val="ro-RO"/>
        </w:rPr>
        <w:t xml:space="preserve"> </w:t>
      </w:r>
    </w:p>
    <w:p w:rsidR="00CC24CA" w:rsidRPr="00651CB7" w:rsidRDefault="002942C0" w:rsidP="00D11FA1">
      <w:pPr>
        <w:autoSpaceDE w:val="0"/>
        <w:autoSpaceDN w:val="0"/>
        <w:adjustRightInd w:val="0"/>
        <w:spacing w:after="0" w:line="240" w:lineRule="auto"/>
        <w:ind w:left="426"/>
        <w:jc w:val="both"/>
        <w:rPr>
          <w:rFonts w:ascii="Times New Roman" w:hAnsi="Times New Roman"/>
          <w:b/>
          <w:sz w:val="28"/>
          <w:szCs w:val="28"/>
          <w:lang w:val="ro-RO"/>
        </w:rPr>
      </w:pPr>
      <w:r w:rsidRPr="00651CB7">
        <w:rPr>
          <w:rFonts w:ascii="Times New Roman" w:hAnsi="Times New Roman"/>
          <w:b/>
          <w:i/>
          <w:sz w:val="28"/>
          <w:szCs w:val="28"/>
          <w:lang w:val="ro-RO"/>
        </w:rPr>
        <w:t xml:space="preserve">Realizarea </w:t>
      </w:r>
      <w:r w:rsidR="00375D65" w:rsidRPr="00651CB7">
        <w:rPr>
          <w:rFonts w:ascii="Times New Roman" w:hAnsi="Times New Roman"/>
          <w:b/>
          <w:i/>
          <w:sz w:val="28"/>
          <w:szCs w:val="28"/>
          <w:lang w:val="ro-RO"/>
        </w:rPr>
        <w:t>proiect</w:t>
      </w:r>
      <w:r w:rsidRPr="00651CB7">
        <w:rPr>
          <w:rFonts w:ascii="Times New Roman" w:hAnsi="Times New Roman"/>
          <w:b/>
          <w:i/>
          <w:sz w:val="28"/>
          <w:szCs w:val="28"/>
          <w:lang w:val="ro-RO"/>
        </w:rPr>
        <w:t>ului</w:t>
      </w:r>
      <w:r w:rsidR="00375D65" w:rsidRPr="00651CB7">
        <w:rPr>
          <w:rFonts w:ascii="Times New Roman" w:hAnsi="Times New Roman"/>
          <w:b/>
          <w:i/>
          <w:sz w:val="28"/>
          <w:szCs w:val="28"/>
          <w:lang w:val="ro-RO"/>
        </w:rPr>
        <w:t xml:space="preserve"> se va face cu respectarea următoarelor condiții</w:t>
      </w:r>
      <w:r w:rsidR="00CC24CA" w:rsidRPr="00651CB7">
        <w:rPr>
          <w:rFonts w:ascii="Times New Roman" w:hAnsi="Times New Roman"/>
          <w:b/>
          <w:sz w:val="28"/>
          <w:szCs w:val="28"/>
          <w:lang w:val="ro-RO"/>
        </w:rPr>
        <w:t>:</w:t>
      </w:r>
    </w:p>
    <w:p w:rsidR="00CC24CA" w:rsidRPr="00651CB7" w:rsidRDefault="00012D9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651CB7">
        <w:rPr>
          <w:rFonts w:ascii="Times New Roman" w:eastAsia="Times New Roman" w:hAnsi="Times New Roman"/>
          <w:b/>
          <w:i/>
          <w:sz w:val="28"/>
          <w:szCs w:val="28"/>
          <w:lang w:val="ro-RO"/>
        </w:rPr>
        <w:t>pentru factorul de mediu apă:</w:t>
      </w:r>
    </w:p>
    <w:p w:rsidR="00BD0027" w:rsidRPr="00651CB7" w:rsidRDefault="00BD0027" w:rsidP="00BD0027">
      <w:pPr>
        <w:pStyle w:val="ListParagraph"/>
        <w:numPr>
          <w:ilvl w:val="0"/>
          <w:numId w:val="6"/>
        </w:numPr>
        <w:spacing w:after="0" w:line="240" w:lineRule="auto"/>
        <w:jc w:val="both"/>
        <w:textAlignment w:val="baseline"/>
        <w:rPr>
          <w:rFonts w:ascii="Times New Roman" w:eastAsia="Times New Roman" w:hAnsi="Times New Roman"/>
          <w:i/>
          <w:sz w:val="28"/>
          <w:szCs w:val="28"/>
          <w:lang w:val="ro-RO"/>
        </w:rPr>
      </w:pPr>
      <w:r w:rsidRPr="00651CB7">
        <w:rPr>
          <w:rFonts w:ascii="Times New Roman" w:eastAsia="Times New Roman" w:hAnsi="Times New Roman"/>
          <w:sz w:val="28"/>
          <w:szCs w:val="28"/>
          <w:lang w:val="ro-RO"/>
        </w:rPr>
        <w:t xml:space="preserve">se vor respecta condiţiile din Notificarea pentru începerea execuţiei nr. 9 din 19.11.2018 eliberată de A.N. Apele Romane – Administrația Bazinală Jiu </w:t>
      </w:r>
      <w:r w:rsidRPr="00651CB7">
        <w:rPr>
          <w:rFonts w:ascii="Times New Roman" w:eastAsia="Times New Roman" w:hAnsi="Times New Roman"/>
          <w:i/>
          <w:sz w:val="28"/>
          <w:szCs w:val="28"/>
          <w:lang w:val="ro-RO"/>
        </w:rPr>
        <w:t>S.G.A. Mehedinţi;</w:t>
      </w:r>
    </w:p>
    <w:p w:rsidR="00012D9F" w:rsidRPr="00651CB7" w:rsidRDefault="00012D9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se va efectua tratarea suprafeței de beton a platformei de gunoi cu un agent de impermeabilizare, produse pe bază de polimeri sau bitum în vederea evitării </w:t>
      </w:r>
      <w:r w:rsidRPr="00651CB7">
        <w:rPr>
          <w:rFonts w:ascii="Times New Roman" w:eastAsia="Times New Roman" w:hAnsi="Times New Roman"/>
          <w:sz w:val="28"/>
          <w:szCs w:val="28"/>
          <w:lang w:val="ro-RO"/>
        </w:rPr>
        <w:lastRenderedPageBreak/>
        <w:t>contaminării pânzei freatice cu substanțe nocive provenite de la gunoiul de grajd (azotați, nitrați, etc),</w:t>
      </w:r>
    </w:p>
    <w:p w:rsidR="0079691F" w:rsidRPr="00651CB7" w:rsidRDefault="00012D9F" w:rsidP="0045500E">
      <w:pPr>
        <w:pStyle w:val="ListParagraph"/>
        <w:numPr>
          <w:ilvl w:val="0"/>
          <w:numId w:val="6"/>
        </w:numPr>
        <w:spacing w:after="0" w:line="240" w:lineRule="auto"/>
        <w:ind w:left="709" w:firstLine="131"/>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suprafețele interioare ale bazinului </w:t>
      </w:r>
      <w:r w:rsidR="0079691F" w:rsidRPr="00651CB7">
        <w:rPr>
          <w:rFonts w:ascii="Times New Roman" w:eastAsia="Times New Roman" w:hAnsi="Times New Roman"/>
          <w:sz w:val="28"/>
          <w:szCs w:val="28"/>
          <w:lang w:val="ro-RO"/>
        </w:rPr>
        <w:t>(</w:t>
      </w:r>
      <w:r w:rsidR="004A213D" w:rsidRPr="00651CB7">
        <w:rPr>
          <w:rFonts w:ascii="Times New Roman" w:eastAsia="Times New Roman" w:hAnsi="Times New Roman"/>
          <w:sz w:val="28"/>
          <w:szCs w:val="28"/>
          <w:lang w:val="ro-RO"/>
        </w:rPr>
        <w:t>pereți și radier) se vor proteja</w:t>
      </w:r>
      <w:r w:rsidR="0079691F" w:rsidRPr="00651CB7">
        <w:rPr>
          <w:rFonts w:ascii="Times New Roman" w:eastAsia="Times New Roman" w:hAnsi="Times New Roman"/>
          <w:sz w:val="28"/>
          <w:szCs w:val="28"/>
          <w:lang w:val="ro-RO"/>
        </w:rPr>
        <w:t xml:space="preserve"> prin aplicarea unei substanțe hidroizolante aplicată prin pensulare pentru a împiedica eventuale infiltrații în sol a fracției lichide provenite din gunoiul de grajd;</w:t>
      </w:r>
    </w:p>
    <w:p w:rsidR="0079691F" w:rsidRPr="00651CB7" w:rsidRDefault="0079691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651CB7">
        <w:rPr>
          <w:rFonts w:ascii="Times New Roman" w:eastAsia="Times New Roman" w:hAnsi="Times New Roman"/>
          <w:b/>
          <w:i/>
          <w:sz w:val="28"/>
          <w:szCs w:val="28"/>
          <w:lang w:val="ro-RO"/>
        </w:rPr>
        <w:t>pentru factorul de mediu aer:</w:t>
      </w:r>
    </w:p>
    <w:p w:rsidR="0079691F" w:rsidRPr="00651CB7"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51CB7">
        <w:rPr>
          <w:rFonts w:ascii="Times New Roman" w:eastAsia="Times New Roman" w:hAnsi="Times New Roman"/>
          <w:sz w:val="28"/>
          <w:szCs w:val="28"/>
          <w:lang w:val="ro-RO"/>
        </w:rPr>
        <w:t xml:space="preserve">la implementarea proiectului vor rezulta pulberi </w:t>
      </w:r>
      <w:r w:rsidRPr="00651CB7">
        <w:rPr>
          <w:rFonts w:ascii="Times New Roman" w:hAnsi="Times New Roman"/>
          <w:sz w:val="28"/>
          <w:szCs w:val="28"/>
          <w:lang w:val="ro-RO"/>
        </w:rPr>
        <w:t>folosirea de utilaje periodic verificate tehnic, de generație recentă, dotate  cu sisteme catalitice de reducere a poluanților;</w:t>
      </w:r>
    </w:p>
    <w:p w:rsidR="0079691F" w:rsidRPr="00651CB7"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transportul de materiale se va face pe trasee optime;</w:t>
      </w:r>
    </w:p>
    <w:p w:rsidR="0079691F" w:rsidRPr="00651CB7"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încărcătura vrac de pietriș și nisip va fi acoperită în timpul transportului;</w:t>
      </w:r>
    </w:p>
    <w:p w:rsidR="0079691F" w:rsidRPr="00651CB7"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r</w:t>
      </w:r>
      <w:r w:rsidR="00471B00" w:rsidRPr="00651CB7">
        <w:rPr>
          <w:rFonts w:ascii="Times New Roman" w:hAnsi="Times New Roman"/>
          <w:sz w:val="28"/>
          <w:szCs w:val="28"/>
          <w:lang w:val="ro-RO"/>
        </w:rPr>
        <w:t>educerea vitezei de circulației;</w:t>
      </w:r>
    </w:p>
    <w:p w:rsidR="0079691F" w:rsidRPr="00651CB7"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r w:rsidR="00471B00" w:rsidRPr="00651CB7">
        <w:rPr>
          <w:rFonts w:ascii="Times New Roman" w:hAnsi="Times New Roman"/>
          <w:sz w:val="28"/>
          <w:szCs w:val="28"/>
          <w:lang w:val="ro-RO"/>
        </w:rPr>
        <w:t>;</w:t>
      </w:r>
    </w:p>
    <w:p w:rsidR="00CC24CA" w:rsidRPr="00651CB7" w:rsidRDefault="0079691F" w:rsidP="0079691F">
      <w:pPr>
        <w:pStyle w:val="ListParagraph"/>
        <w:numPr>
          <w:ilvl w:val="0"/>
          <w:numId w:val="10"/>
        </w:numPr>
        <w:autoSpaceDE w:val="0"/>
        <w:autoSpaceDN w:val="0"/>
        <w:adjustRightInd w:val="0"/>
        <w:spacing w:after="0" w:line="240" w:lineRule="auto"/>
        <w:jc w:val="both"/>
        <w:rPr>
          <w:rFonts w:ascii="Times New Roman" w:hAnsi="Times New Roman"/>
          <w:sz w:val="28"/>
          <w:szCs w:val="28"/>
          <w:lang w:val="ro-RO"/>
        </w:rPr>
      </w:pPr>
      <w:r w:rsidRPr="00651CB7">
        <w:rPr>
          <w:rFonts w:ascii="Times New Roman" w:eastAsia="Times New Roman" w:hAnsi="Times New Roman"/>
          <w:sz w:val="28"/>
          <w:szCs w:val="28"/>
          <w:lang w:val="ro-RO"/>
        </w:rPr>
        <w:t>p</w:t>
      </w:r>
      <w:r w:rsidR="00DB2C8E" w:rsidRPr="00651CB7">
        <w:rPr>
          <w:rFonts w:ascii="Times New Roman" w:eastAsia="Times New Roman" w:hAnsi="Times New Roman"/>
          <w:sz w:val="28"/>
          <w:szCs w:val="28"/>
          <w:lang w:val="ro-RO"/>
        </w:rPr>
        <w:t>entru realizarea investiției se vor utiliza doar că</w:t>
      </w:r>
      <w:r w:rsidR="00CC24CA" w:rsidRPr="00651CB7">
        <w:rPr>
          <w:rFonts w:ascii="Times New Roman" w:eastAsia="Times New Roman" w:hAnsi="Times New Roman"/>
          <w:sz w:val="28"/>
          <w:szCs w:val="28"/>
          <w:lang w:val="ro-RO"/>
        </w:rPr>
        <w:t>ile de acces</w:t>
      </w:r>
      <w:r w:rsidR="00471B00" w:rsidRPr="00651CB7">
        <w:rPr>
          <w:rFonts w:ascii="Times New Roman" w:eastAsia="Times New Roman" w:hAnsi="Times New Roman"/>
          <w:sz w:val="28"/>
          <w:szCs w:val="28"/>
          <w:lang w:val="ro-RO"/>
        </w:rPr>
        <w:t xml:space="preserve"> existente iar transportul </w:t>
      </w:r>
      <w:r w:rsidR="00CC24CA" w:rsidRPr="00651CB7">
        <w:rPr>
          <w:rFonts w:ascii="Times New Roman" w:eastAsia="Times New Roman" w:hAnsi="Times New Roman"/>
          <w:sz w:val="28"/>
          <w:szCs w:val="28"/>
          <w:lang w:val="ro-RO"/>
        </w:rPr>
        <w:t>materialelor se va face pe trasee optime;</w:t>
      </w:r>
    </w:p>
    <w:p w:rsidR="0079691F" w:rsidRPr="00651CB7" w:rsidRDefault="0079691F" w:rsidP="00D11FA1">
      <w:pPr>
        <w:pStyle w:val="ListParagraph"/>
        <w:numPr>
          <w:ilvl w:val="0"/>
          <w:numId w:val="4"/>
        </w:numPr>
        <w:spacing w:after="0" w:line="240" w:lineRule="auto"/>
        <w:ind w:left="426" w:hanging="426"/>
        <w:jc w:val="both"/>
        <w:textAlignment w:val="baseline"/>
        <w:rPr>
          <w:rFonts w:ascii="Times New Roman" w:eastAsia="Times New Roman" w:hAnsi="Times New Roman"/>
          <w:b/>
          <w:i/>
          <w:sz w:val="28"/>
          <w:szCs w:val="28"/>
          <w:lang w:val="ro-RO"/>
        </w:rPr>
      </w:pPr>
      <w:r w:rsidRPr="00651CB7">
        <w:rPr>
          <w:rFonts w:ascii="Times New Roman" w:eastAsia="Times New Roman" w:hAnsi="Times New Roman"/>
          <w:b/>
          <w:i/>
          <w:sz w:val="28"/>
          <w:szCs w:val="28"/>
          <w:lang w:val="ro-RO"/>
        </w:rPr>
        <w:t>pentru factorul de mediu sol:</w:t>
      </w:r>
    </w:p>
    <w:p w:rsidR="0079691F" w:rsidRPr="00651CB7" w:rsidRDefault="0079691F" w:rsidP="0079691F">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651CB7">
        <w:rPr>
          <w:rFonts w:ascii="Times New Roman" w:eastAsia="Times New Roman" w:hAnsi="Times New Roman"/>
          <w:sz w:val="28"/>
          <w:szCs w:val="28"/>
          <w:lang w:val="ro-RO"/>
        </w:rPr>
        <w:t xml:space="preserve">în perioada de execuție a </w:t>
      </w:r>
      <w:r w:rsidR="00E73A9D" w:rsidRPr="00651CB7">
        <w:rPr>
          <w:rFonts w:ascii="Times New Roman" w:eastAsia="Times New Roman" w:hAnsi="Times New Roman"/>
          <w:sz w:val="28"/>
          <w:szCs w:val="28"/>
          <w:lang w:val="ro-RO"/>
        </w:rPr>
        <w:t>investiției pot apărea accidental poluări ale solului prin pierderea de carburanți, uleiuri de la utilajele folosite, fapt pentru care se vor lua măsuri de asigurare a substa</w:t>
      </w:r>
      <w:r w:rsidR="00471B00" w:rsidRPr="00651CB7">
        <w:rPr>
          <w:rFonts w:ascii="Times New Roman" w:eastAsia="Times New Roman" w:hAnsi="Times New Roman"/>
          <w:sz w:val="28"/>
          <w:szCs w:val="28"/>
          <w:lang w:val="ro-RO"/>
        </w:rPr>
        <w:t>țelor absorbante pe amplasament;</w:t>
      </w:r>
    </w:p>
    <w:p w:rsidR="00E73A9D" w:rsidRPr="00651CB7" w:rsidRDefault="00E73A9D" w:rsidP="00E73A9D">
      <w:pPr>
        <w:pStyle w:val="ListParagraph"/>
        <w:numPr>
          <w:ilvl w:val="0"/>
          <w:numId w:val="10"/>
        </w:numPr>
        <w:spacing w:after="0" w:line="240" w:lineRule="auto"/>
        <w:jc w:val="both"/>
        <w:textAlignment w:val="baseline"/>
        <w:rPr>
          <w:rFonts w:ascii="Times New Roman" w:eastAsia="Times New Roman" w:hAnsi="Times New Roman"/>
          <w:b/>
          <w:i/>
          <w:sz w:val="28"/>
          <w:szCs w:val="28"/>
          <w:lang w:val="ro-RO"/>
        </w:rPr>
      </w:pPr>
      <w:r w:rsidRPr="00651CB7">
        <w:rPr>
          <w:rFonts w:ascii="Times New Roman" w:eastAsia="Times New Roman" w:hAnsi="Times New Roman"/>
          <w:sz w:val="28"/>
          <w:szCs w:val="28"/>
          <w:lang w:val="ro-RO"/>
        </w:rPr>
        <w:t xml:space="preserve">în perioada de funcționare se va evita deversarea și depozitarea </w:t>
      </w:r>
      <w:r w:rsidR="00471B00" w:rsidRPr="00651CB7">
        <w:rPr>
          <w:rFonts w:ascii="Times New Roman" w:eastAsia="Times New Roman" w:hAnsi="Times New Roman"/>
          <w:sz w:val="28"/>
          <w:szCs w:val="28"/>
          <w:lang w:val="ro-RO"/>
        </w:rPr>
        <w:t>n</w:t>
      </w:r>
      <w:r w:rsidRPr="00651CB7">
        <w:rPr>
          <w:rFonts w:ascii="Times New Roman" w:eastAsia="Times New Roman" w:hAnsi="Times New Roman"/>
          <w:sz w:val="28"/>
          <w:szCs w:val="28"/>
          <w:lang w:val="ro-RO"/>
        </w:rPr>
        <w:t>econtrolată a decțiilor animale.</w:t>
      </w:r>
    </w:p>
    <w:p w:rsidR="00220EF5" w:rsidRPr="00651CB7" w:rsidRDefault="00220EF5" w:rsidP="000C3604">
      <w:pPr>
        <w:pStyle w:val="ListParagraph"/>
        <w:numPr>
          <w:ilvl w:val="0"/>
          <w:numId w:val="4"/>
        </w:numPr>
        <w:spacing w:after="0" w:line="240" w:lineRule="auto"/>
        <w:ind w:left="142" w:firstLine="0"/>
        <w:jc w:val="both"/>
        <w:textAlignment w:val="baseline"/>
        <w:rPr>
          <w:rFonts w:ascii="Times New Roman" w:eastAsia="Times New Roman" w:hAnsi="Times New Roman"/>
          <w:b/>
          <w:i/>
          <w:sz w:val="28"/>
          <w:szCs w:val="28"/>
          <w:lang w:val="ro-RO"/>
        </w:rPr>
      </w:pPr>
      <w:r w:rsidRPr="00651CB7">
        <w:rPr>
          <w:rFonts w:ascii="Times New Roman" w:eastAsia="Times New Roman" w:hAnsi="Times New Roman"/>
          <w:b/>
          <w:i/>
          <w:sz w:val="28"/>
          <w:szCs w:val="28"/>
          <w:lang w:val="ro-RO"/>
        </w:rPr>
        <w:t>pentru biodiversitate:</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se vor lua toate măsurile necesare evitării poluării factorilor abiotici (apei, aerului, solului şi subsolului) şi biotici (florei şi faunei), precum şi pentru reducerea impactului generat de proiect asupra biodiversităţii; </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este interzisă tăierea oricăror specii de arbori şi arbuşti din zona proiectului;  </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în cazul prezenţei pe amplasamentul proiectului a unor specii de amfibieni aceştia vor fi relocaţi, amonte de perimetrul de implementare al proiectului;        </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depozitarea deşeurilor de orice fel în cursurile de apă sau abandonarea acestora în ariile naturale protejate este strict interzisă;</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la finalizarea lucrărilor, se vor îndepărta toate materialele nefolosite de pe suprafaţa ariei naturale protejate, se vor realiza lucrările necesare pentru refacerea zonelor deteriorate şi redarea funcţionalităţii iniţiale a suprafeţelor afectate sau ocupate temporar; </w:t>
      </w:r>
    </w:p>
    <w:p w:rsidR="00AE5542" w:rsidRPr="00651CB7" w:rsidRDefault="00AE5542" w:rsidP="00AE5542">
      <w:pPr>
        <w:spacing w:after="0" w:line="240" w:lineRule="auto"/>
        <w:ind w:left="360"/>
        <w:jc w:val="both"/>
        <w:outlineLvl w:val="0"/>
        <w:rPr>
          <w:rFonts w:ascii="Times New Roman" w:hAnsi="Times New Roman"/>
          <w:sz w:val="28"/>
          <w:szCs w:val="28"/>
          <w:lang w:val="ro-RO"/>
        </w:rPr>
      </w:pPr>
      <w:r w:rsidRPr="00651CB7">
        <w:rPr>
          <w:rFonts w:ascii="Times New Roman" w:hAnsi="Times New Roman"/>
          <w:sz w:val="28"/>
          <w:szCs w:val="28"/>
          <w:lang w:val="ro-RO"/>
        </w:rPr>
        <w:t xml:space="preserve">-  la implementarea proiectului se va instrui personalul asupra faptului că sunt interzise: </w:t>
      </w:r>
    </w:p>
    <w:p w:rsidR="00AE5542" w:rsidRPr="00651CB7" w:rsidRDefault="00AE5542" w:rsidP="00AE5542">
      <w:pPr>
        <w:pStyle w:val="ListParagraph"/>
        <w:numPr>
          <w:ilvl w:val="0"/>
          <w:numId w:val="23"/>
        </w:numPr>
        <w:spacing w:after="0" w:line="240" w:lineRule="auto"/>
        <w:ind w:left="284" w:firstLine="643"/>
        <w:jc w:val="both"/>
        <w:outlineLvl w:val="0"/>
        <w:rPr>
          <w:rFonts w:ascii="Times New Roman" w:hAnsi="Times New Roman"/>
          <w:sz w:val="28"/>
          <w:szCs w:val="28"/>
          <w:lang w:val="ro-RO"/>
        </w:rPr>
      </w:pPr>
      <w:r w:rsidRPr="00651CB7">
        <w:rPr>
          <w:rFonts w:ascii="Times New Roman" w:hAnsi="Times New Roman"/>
          <w:sz w:val="28"/>
          <w:szCs w:val="28"/>
          <w:lang w:val="ro-RO"/>
        </w:rPr>
        <w:lastRenderedPageBreak/>
        <w:t xml:space="preserve">orice formă de recoltare, capturare, ucidere, distrugere  sau vătămare a exemplarelor aflate în mediul lor natural, în oricare dintre stadiile ciclului lor biologic; </w:t>
      </w:r>
    </w:p>
    <w:p w:rsidR="00AE5542" w:rsidRPr="00651CB7" w:rsidRDefault="00AE5542" w:rsidP="00AE5542">
      <w:pPr>
        <w:pStyle w:val="ListParagraph"/>
        <w:numPr>
          <w:ilvl w:val="0"/>
          <w:numId w:val="23"/>
        </w:numPr>
        <w:spacing w:after="0" w:line="240" w:lineRule="auto"/>
        <w:ind w:left="284" w:firstLine="643"/>
        <w:jc w:val="both"/>
        <w:outlineLvl w:val="0"/>
        <w:rPr>
          <w:rFonts w:ascii="Times New Roman" w:hAnsi="Times New Roman"/>
          <w:sz w:val="28"/>
          <w:szCs w:val="28"/>
          <w:lang w:val="ro-RO"/>
        </w:rPr>
      </w:pPr>
      <w:r w:rsidRPr="00651CB7">
        <w:rPr>
          <w:rFonts w:ascii="Times New Roman" w:hAnsi="Times New Roman"/>
          <w:sz w:val="28"/>
          <w:szCs w:val="28"/>
          <w:lang w:val="ro-RO"/>
        </w:rPr>
        <w:t xml:space="preserve">deteriorarea și/sau distrugerea locurilor de reproducere ori de odihnă a păsărilor sălbatice, uciderea sau capturarea intenționată a păsărilor sălbatice, indiferent de metoda utilizată; </w:t>
      </w:r>
    </w:p>
    <w:p w:rsidR="00AE5542" w:rsidRPr="00651CB7" w:rsidRDefault="00AE5542" w:rsidP="00AE5542">
      <w:pPr>
        <w:pStyle w:val="ListParagraph"/>
        <w:numPr>
          <w:ilvl w:val="0"/>
          <w:numId w:val="23"/>
        </w:numPr>
        <w:spacing w:after="0" w:line="240" w:lineRule="auto"/>
        <w:ind w:left="284" w:firstLine="643"/>
        <w:jc w:val="both"/>
        <w:outlineLvl w:val="0"/>
        <w:rPr>
          <w:rFonts w:ascii="Times New Roman" w:hAnsi="Times New Roman"/>
          <w:sz w:val="28"/>
          <w:szCs w:val="28"/>
          <w:lang w:val="ro-RO"/>
        </w:rPr>
      </w:pPr>
      <w:r w:rsidRPr="00651CB7">
        <w:rPr>
          <w:rFonts w:ascii="Times New Roman" w:hAnsi="Times New Roman"/>
          <w:sz w:val="28"/>
          <w:szCs w:val="28"/>
          <w:lang w:val="ro-RO"/>
        </w:rPr>
        <w:t>este interzisă perturbarea intenționată în special în cursul perioadelor de reproducere, de creștere și migrație;</w:t>
      </w:r>
    </w:p>
    <w:p w:rsidR="00AE5542" w:rsidRPr="00651CB7" w:rsidRDefault="00AE5542" w:rsidP="00AE5542">
      <w:pPr>
        <w:pStyle w:val="ListParagraph"/>
        <w:numPr>
          <w:ilvl w:val="0"/>
          <w:numId w:val="23"/>
        </w:numPr>
        <w:spacing w:after="0" w:line="240" w:lineRule="auto"/>
        <w:ind w:left="284" w:firstLine="643"/>
        <w:jc w:val="both"/>
        <w:outlineLvl w:val="0"/>
        <w:rPr>
          <w:rFonts w:ascii="Times New Roman" w:hAnsi="Times New Roman"/>
          <w:sz w:val="28"/>
          <w:szCs w:val="28"/>
          <w:lang w:val="ro-RO"/>
        </w:rPr>
      </w:pPr>
      <w:r w:rsidRPr="00651CB7">
        <w:rPr>
          <w:rFonts w:ascii="Times New Roman" w:hAnsi="Times New Roman"/>
          <w:sz w:val="28"/>
          <w:szCs w:val="28"/>
          <w:lang w:val="ro-RO"/>
        </w:rPr>
        <w:t>deținerea exemplarelor din speciile pentru care sunt interzise vânarea și capturarea;</w:t>
      </w:r>
    </w:p>
    <w:p w:rsidR="00AE5542" w:rsidRPr="00651CB7" w:rsidRDefault="00AE5542" w:rsidP="00AE5542">
      <w:pPr>
        <w:pStyle w:val="ListParagraph"/>
        <w:numPr>
          <w:ilvl w:val="0"/>
          <w:numId w:val="23"/>
        </w:numPr>
        <w:spacing w:after="0" w:line="240" w:lineRule="auto"/>
        <w:ind w:left="284" w:firstLine="643"/>
        <w:jc w:val="both"/>
        <w:outlineLvl w:val="0"/>
        <w:rPr>
          <w:rFonts w:ascii="Times New Roman" w:hAnsi="Times New Roman"/>
          <w:sz w:val="28"/>
          <w:szCs w:val="28"/>
          <w:lang w:val="ro-RO"/>
        </w:rPr>
      </w:pPr>
      <w:r w:rsidRPr="00651CB7">
        <w:rPr>
          <w:rFonts w:ascii="Times New Roman" w:hAnsi="Times New Roman"/>
          <w:sz w:val="28"/>
          <w:szCs w:val="28"/>
          <w:lang w:val="ro-RO"/>
        </w:rPr>
        <w:t>comercializarea, deținerea și/sau transportul în scopul comercializării acestora în stare vie ori moartă sau a oricăror părți ori produse provenite de la acestea, ușor de identificat;</w:t>
      </w:r>
    </w:p>
    <w:p w:rsidR="00AE5542" w:rsidRPr="00651CB7" w:rsidRDefault="00AE5542" w:rsidP="00AE5542">
      <w:pPr>
        <w:pStyle w:val="ListParagraph"/>
        <w:numPr>
          <w:ilvl w:val="0"/>
          <w:numId w:val="23"/>
        </w:numPr>
        <w:spacing w:after="0" w:line="240" w:lineRule="auto"/>
        <w:ind w:left="284" w:firstLine="643"/>
        <w:jc w:val="both"/>
        <w:outlineLvl w:val="0"/>
        <w:rPr>
          <w:rFonts w:ascii="Times New Roman" w:hAnsi="Times New Roman"/>
          <w:sz w:val="28"/>
          <w:szCs w:val="28"/>
          <w:lang w:val="ro-RO"/>
        </w:rPr>
      </w:pPr>
      <w:r w:rsidRPr="00651CB7">
        <w:rPr>
          <w:rFonts w:ascii="Times New Roman" w:hAnsi="Times New Roman"/>
          <w:sz w:val="28"/>
          <w:szCs w:val="28"/>
          <w:lang w:val="ro-RO"/>
        </w:rPr>
        <w:t>introducerea în zona limitrofă ariei protejate a mijloacelor mecanizate care să pună în pericol speciile protejate</w:t>
      </w:r>
    </w:p>
    <w:p w:rsidR="00E73A9D" w:rsidRPr="00651CB7"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g</w:t>
      </w:r>
      <w:r w:rsidR="00E73A9D" w:rsidRPr="00651CB7">
        <w:rPr>
          <w:rFonts w:ascii="Times New Roman" w:eastAsia="Times New Roman" w:hAnsi="Times New Roman"/>
          <w:sz w:val="28"/>
          <w:szCs w:val="28"/>
          <w:lang w:val="ro-RO"/>
        </w:rPr>
        <w:t>ospodărirea deșeurilor rezultate pe amplasament:</w:t>
      </w:r>
    </w:p>
    <w:p w:rsidR="00E73A9D" w:rsidRPr="00651CB7"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d</w:t>
      </w:r>
      <w:r w:rsidR="00E73A9D" w:rsidRPr="00651CB7">
        <w:rPr>
          <w:rFonts w:ascii="Times New Roman" w:eastAsia="Times New Roman" w:hAnsi="Times New Roman"/>
          <w:sz w:val="28"/>
          <w:szCs w:val="28"/>
          <w:lang w:val="ro-RO"/>
        </w:rPr>
        <w:t>eșeurile din construcții</w:t>
      </w:r>
      <w:r w:rsidRPr="00651CB7">
        <w:rPr>
          <w:rFonts w:ascii="Times New Roman" w:eastAsia="Times New Roman" w:hAnsi="Times New Roman"/>
          <w:sz w:val="28"/>
          <w:szCs w:val="28"/>
          <w:lang w:val="ro-RO"/>
        </w:rPr>
        <w:t xml:space="preserve"> și deșeurile menajere rezultate la implementarea proiec</w:t>
      </w:r>
      <w:r w:rsidR="00471B00" w:rsidRPr="00651CB7">
        <w:rPr>
          <w:rFonts w:ascii="Times New Roman" w:eastAsia="Times New Roman" w:hAnsi="Times New Roman"/>
          <w:sz w:val="28"/>
          <w:szCs w:val="28"/>
          <w:lang w:val="ro-RO"/>
        </w:rPr>
        <w:t>tului se vor colecta selectiv,</w:t>
      </w:r>
      <w:r w:rsidRPr="00651CB7">
        <w:rPr>
          <w:rFonts w:ascii="Times New Roman" w:eastAsia="Times New Roman" w:hAnsi="Times New Roman"/>
          <w:sz w:val="28"/>
          <w:szCs w:val="28"/>
          <w:lang w:val="ro-RO"/>
        </w:rPr>
        <w:t xml:space="preserve"> vor fi îndepărtate de pe amplasament și eliminate prin firme autorizate;</w:t>
      </w:r>
    </w:p>
    <w:p w:rsidR="00FD793D" w:rsidRPr="00651CB7"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la faza de funcționare dejecțiile animaliere se vor stoca temporar pe platformă până la transf</w:t>
      </w:r>
      <w:r w:rsidR="00471B00" w:rsidRPr="00651CB7">
        <w:rPr>
          <w:rFonts w:ascii="Times New Roman" w:eastAsia="Times New Roman" w:hAnsi="Times New Roman"/>
          <w:sz w:val="28"/>
          <w:szCs w:val="28"/>
          <w:lang w:val="ro-RO"/>
        </w:rPr>
        <w:t>ormarea lor în îngrășământ;</w:t>
      </w:r>
    </w:p>
    <w:p w:rsidR="00E73A9D" w:rsidRPr="00651CB7" w:rsidRDefault="00FD793D" w:rsidP="00E73A9D">
      <w:pPr>
        <w:pStyle w:val="ListParagraph"/>
        <w:numPr>
          <w:ilvl w:val="0"/>
          <w:numId w:val="10"/>
        </w:numPr>
        <w:spacing w:after="0" w:line="240" w:lineRule="auto"/>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 xml:space="preserve">suprafața platformei va fi inspectată cel puțin o dată pe an, </w:t>
      </w:r>
      <w:r w:rsidR="00975D78" w:rsidRPr="00651CB7">
        <w:rPr>
          <w:rFonts w:ascii="Times New Roman" w:eastAsia="Times New Roman" w:hAnsi="Times New Roman"/>
          <w:sz w:val="28"/>
          <w:szCs w:val="28"/>
          <w:lang w:val="ro-RO"/>
        </w:rPr>
        <w:t xml:space="preserve">când este goală, </w:t>
      </w:r>
      <w:r w:rsidRPr="00651CB7">
        <w:rPr>
          <w:rFonts w:ascii="Times New Roman" w:eastAsia="Times New Roman" w:hAnsi="Times New Roman"/>
          <w:sz w:val="28"/>
          <w:szCs w:val="28"/>
          <w:lang w:val="ro-RO"/>
        </w:rPr>
        <w:t xml:space="preserve">pentru remedierea </w:t>
      </w:r>
      <w:r w:rsidR="00975D78" w:rsidRPr="00651CB7">
        <w:rPr>
          <w:rFonts w:ascii="Times New Roman" w:eastAsia="Times New Roman" w:hAnsi="Times New Roman"/>
          <w:sz w:val="28"/>
          <w:szCs w:val="28"/>
          <w:lang w:val="ro-RO"/>
        </w:rPr>
        <w:t>unor eventuale deteriorări ale betonului</w:t>
      </w:r>
      <w:r w:rsidR="00471B00" w:rsidRPr="00651CB7">
        <w:rPr>
          <w:rFonts w:ascii="Times New Roman" w:eastAsia="Times New Roman" w:hAnsi="Times New Roman"/>
          <w:sz w:val="28"/>
          <w:szCs w:val="28"/>
          <w:lang w:val="ro-RO"/>
        </w:rPr>
        <w:t>;</w:t>
      </w:r>
    </w:p>
    <w:p w:rsidR="00CC24CA" w:rsidRPr="00651CB7"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a</w:t>
      </w:r>
      <w:r w:rsidR="00CC24CA" w:rsidRPr="00651CB7">
        <w:rPr>
          <w:rFonts w:ascii="Times New Roman" w:eastAsia="Times New Roman" w:hAnsi="Times New Roman"/>
          <w:sz w:val="28"/>
          <w:szCs w:val="28"/>
          <w:lang w:val="ro-RO"/>
        </w:rPr>
        <w:t>t</w:t>
      </w:r>
      <w:r w:rsidRPr="00651CB7">
        <w:rPr>
          <w:rFonts w:ascii="Times New Roman" w:eastAsia="Times New Roman" w:hAnsi="Times New Roman"/>
          <w:sz w:val="28"/>
          <w:szCs w:val="28"/>
          <w:lang w:val="ro-RO"/>
        </w:rPr>
        <w:t>â</w:t>
      </w:r>
      <w:r w:rsidR="00CC24CA" w:rsidRPr="00651CB7">
        <w:rPr>
          <w:rFonts w:ascii="Times New Roman" w:eastAsia="Times New Roman" w:hAnsi="Times New Roman"/>
          <w:sz w:val="28"/>
          <w:szCs w:val="28"/>
          <w:lang w:val="ro-RO"/>
        </w:rPr>
        <w:t>t beneficiarul c</w:t>
      </w:r>
      <w:r w:rsidR="00DB2C8E" w:rsidRPr="00651CB7">
        <w:rPr>
          <w:rFonts w:ascii="Times New Roman" w:eastAsia="Times New Roman" w:hAnsi="Times New Roman"/>
          <w:sz w:val="28"/>
          <w:szCs w:val="28"/>
          <w:lang w:val="ro-RO"/>
        </w:rPr>
        <w:t>â</w:t>
      </w:r>
      <w:r w:rsidR="00CC24CA" w:rsidRPr="00651CB7">
        <w:rPr>
          <w:rFonts w:ascii="Times New Roman" w:eastAsia="Times New Roman" w:hAnsi="Times New Roman"/>
          <w:sz w:val="28"/>
          <w:szCs w:val="28"/>
          <w:lang w:val="ro-RO"/>
        </w:rPr>
        <w:t xml:space="preserve">t </w:t>
      </w:r>
      <w:r w:rsidR="00DB2C8E" w:rsidRPr="00651CB7">
        <w:rPr>
          <w:rFonts w:ascii="Times New Roman" w:eastAsia="Times New Roman" w:hAnsi="Times New Roman"/>
          <w:sz w:val="28"/>
          <w:szCs w:val="28"/>
          <w:lang w:val="ro-RO"/>
        </w:rPr>
        <w:t>ș</w:t>
      </w:r>
      <w:r w:rsidR="00CC24CA" w:rsidRPr="00651CB7">
        <w:rPr>
          <w:rFonts w:ascii="Times New Roman" w:eastAsia="Times New Roman" w:hAnsi="Times New Roman"/>
          <w:sz w:val="28"/>
          <w:szCs w:val="28"/>
          <w:lang w:val="ro-RO"/>
        </w:rPr>
        <w:t>i proiectantul vor urm</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ri indeaproape executarea lucr</w:t>
      </w:r>
      <w:r w:rsidR="00DB2C8E" w:rsidRPr="00651CB7">
        <w:rPr>
          <w:rFonts w:ascii="Times New Roman" w:eastAsia="Times New Roman" w:hAnsi="Times New Roman"/>
          <w:sz w:val="28"/>
          <w:szCs w:val="28"/>
          <w:lang w:val="ro-RO"/>
        </w:rPr>
        <w:t>ărilor prevă</w:t>
      </w:r>
      <w:r w:rsidR="00CC24CA" w:rsidRPr="00651CB7">
        <w:rPr>
          <w:rFonts w:ascii="Times New Roman" w:eastAsia="Times New Roman" w:hAnsi="Times New Roman"/>
          <w:sz w:val="28"/>
          <w:szCs w:val="28"/>
          <w:lang w:val="ro-RO"/>
        </w:rPr>
        <w:t>zute in proiect;</w:t>
      </w:r>
    </w:p>
    <w:p w:rsidR="00CC24CA" w:rsidRPr="00651CB7" w:rsidRDefault="00975D78"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d</w:t>
      </w:r>
      <w:r w:rsidR="00CC24CA" w:rsidRPr="00651CB7">
        <w:rPr>
          <w:rFonts w:ascii="Times New Roman" w:eastAsia="Times New Roman" w:hAnsi="Times New Roman"/>
          <w:sz w:val="28"/>
          <w:szCs w:val="28"/>
          <w:lang w:val="ro-RO"/>
        </w:rPr>
        <w:t>upă executarea lucrărilor de investiții zonele afectate vor fi renaturalizate –unde este cazul;</w:t>
      </w:r>
    </w:p>
    <w:p w:rsidR="00975D78" w:rsidRPr="00651CB7" w:rsidRDefault="00975D78" w:rsidP="00AE5542">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d</w:t>
      </w:r>
      <w:r w:rsidR="00CC24CA" w:rsidRPr="00651CB7">
        <w:rPr>
          <w:rFonts w:ascii="Times New Roman" w:eastAsia="Times New Roman" w:hAnsi="Times New Roman"/>
          <w:sz w:val="28"/>
          <w:szCs w:val="28"/>
          <w:lang w:val="ro-RO"/>
        </w:rPr>
        <w:t xml:space="preserve">upă perioada de stabilizare, gunoiul de grajd stocat </w:t>
      </w:r>
      <w:r w:rsidR="00471B00" w:rsidRPr="00651CB7">
        <w:rPr>
          <w:rFonts w:ascii="Times New Roman" w:eastAsia="Times New Roman" w:hAnsi="Times New Roman"/>
          <w:sz w:val="28"/>
          <w:szCs w:val="28"/>
          <w:lang w:val="ro-RO"/>
        </w:rPr>
        <w:t xml:space="preserve">pe platformă va fi folosit ca </w:t>
      </w:r>
      <w:r w:rsidR="00CC24CA" w:rsidRPr="00651CB7">
        <w:rPr>
          <w:rFonts w:ascii="Times New Roman" w:eastAsia="Times New Roman" w:hAnsi="Times New Roman"/>
          <w:sz w:val="28"/>
          <w:szCs w:val="28"/>
          <w:lang w:val="ro-RO"/>
        </w:rPr>
        <w:t xml:space="preserve"> fertilizant pe terenurile agricole, sub control agrotehnic, cu respectarea prevederilor „Codului de bune practici agricole pentru protecţia apelor împotriva poluării cu nitraţi din surse agricole” aprobat prin Ordinul comun al MMGA nr.1182/2005 şi MAPDR nr.1270/2005 şi a „Codului de bune practici în fermă” aprobat</w:t>
      </w:r>
      <w:r w:rsidR="00AE5542" w:rsidRPr="00651CB7">
        <w:rPr>
          <w:rFonts w:ascii="Times New Roman" w:eastAsia="Times New Roman" w:hAnsi="Times New Roman"/>
          <w:sz w:val="28"/>
          <w:szCs w:val="28"/>
          <w:lang w:val="ro-RO"/>
        </w:rPr>
        <w:t xml:space="preserve"> prin Ordinul MMGA nr.1234/2006.</w:t>
      </w:r>
    </w:p>
    <w:p w:rsidR="00CC24CA" w:rsidRPr="00651CB7" w:rsidRDefault="00313F0F" w:rsidP="00D11FA1">
      <w:pPr>
        <w:pStyle w:val="ListParagraph"/>
        <w:numPr>
          <w:ilvl w:val="0"/>
          <w:numId w:val="4"/>
        </w:numPr>
        <w:spacing w:after="0" w:line="240" w:lineRule="auto"/>
        <w:ind w:left="426" w:hanging="426"/>
        <w:jc w:val="both"/>
        <w:textAlignment w:val="baseline"/>
        <w:rPr>
          <w:rFonts w:ascii="Times New Roman" w:eastAsia="Times New Roman" w:hAnsi="Times New Roman"/>
          <w:sz w:val="28"/>
          <w:szCs w:val="28"/>
          <w:lang w:val="ro-RO"/>
        </w:rPr>
      </w:pPr>
      <w:r w:rsidRPr="00651CB7">
        <w:rPr>
          <w:rFonts w:ascii="Times New Roman" w:eastAsia="Times New Roman" w:hAnsi="Times New Roman"/>
          <w:sz w:val="28"/>
          <w:szCs w:val="28"/>
          <w:lang w:val="ro-RO"/>
        </w:rPr>
        <w:t>În situaț</w:t>
      </w:r>
      <w:r w:rsidR="00CC24CA" w:rsidRPr="00651CB7">
        <w:rPr>
          <w:rFonts w:ascii="Times New Roman" w:eastAsia="Times New Roman" w:hAnsi="Times New Roman"/>
          <w:sz w:val="28"/>
          <w:szCs w:val="28"/>
          <w:lang w:val="ro-RO"/>
        </w:rPr>
        <w:t xml:space="preserve">ia </w:t>
      </w:r>
      <w:r w:rsidRPr="00651CB7">
        <w:rPr>
          <w:rFonts w:ascii="Times New Roman" w:eastAsia="Times New Roman" w:hAnsi="Times New Roman"/>
          <w:sz w:val="28"/>
          <w:szCs w:val="28"/>
          <w:lang w:val="ro-RO"/>
        </w:rPr>
        <w:t>î</w:t>
      </w:r>
      <w:r w:rsidR="00CC24CA" w:rsidRPr="00651CB7">
        <w:rPr>
          <w:rFonts w:ascii="Times New Roman" w:eastAsia="Times New Roman" w:hAnsi="Times New Roman"/>
          <w:sz w:val="28"/>
          <w:szCs w:val="28"/>
          <w:lang w:val="ro-RO"/>
        </w:rPr>
        <w:t>n care, dup</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 xml:space="preserve"> emiterea prezentului act </w:t>
      </w:r>
      <w:r w:rsidR="00DB2C8E" w:rsidRPr="00651CB7">
        <w:rPr>
          <w:rFonts w:ascii="Times New Roman" w:eastAsia="Times New Roman" w:hAnsi="Times New Roman"/>
          <w:sz w:val="28"/>
          <w:szCs w:val="28"/>
          <w:lang w:val="ro-RO"/>
        </w:rPr>
        <w:t>ș</w:t>
      </w:r>
      <w:r w:rsidRPr="00651CB7">
        <w:rPr>
          <w:rFonts w:ascii="Times New Roman" w:eastAsia="Times New Roman" w:hAnsi="Times New Roman"/>
          <w:sz w:val="28"/>
          <w:szCs w:val="28"/>
          <w:lang w:val="ro-RO"/>
        </w:rPr>
        <w:t>i î</w:t>
      </w:r>
      <w:r w:rsidR="00CC24CA" w:rsidRPr="00651CB7">
        <w:rPr>
          <w:rFonts w:ascii="Times New Roman" w:eastAsia="Times New Roman" w:hAnsi="Times New Roman"/>
          <w:sz w:val="28"/>
          <w:szCs w:val="28"/>
          <w:lang w:val="ro-RO"/>
        </w:rPr>
        <w:t>naintea ob</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inerii autoriza</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iei de construire, proiectul va suferi modific</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ri, ve</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 notifica Agen</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ia pentru Protec</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ia Mediului Mehedin</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i;</w:t>
      </w:r>
    </w:p>
    <w:p w:rsidR="00CC24CA" w:rsidRPr="00651CB7" w:rsidRDefault="00975D78" w:rsidP="00D11FA1">
      <w:pPr>
        <w:pStyle w:val="ListParagraph"/>
        <w:numPr>
          <w:ilvl w:val="0"/>
          <w:numId w:val="4"/>
        </w:numPr>
        <w:autoSpaceDE w:val="0"/>
        <w:autoSpaceDN w:val="0"/>
        <w:adjustRightInd w:val="0"/>
        <w:spacing w:after="0" w:line="240" w:lineRule="auto"/>
        <w:ind w:left="426" w:hanging="426"/>
        <w:jc w:val="both"/>
        <w:textAlignment w:val="baseline"/>
        <w:rPr>
          <w:rFonts w:ascii="Times New Roman" w:hAnsi="Times New Roman"/>
          <w:sz w:val="28"/>
          <w:szCs w:val="28"/>
          <w:lang w:val="ro-RO"/>
        </w:rPr>
      </w:pPr>
      <w:r w:rsidRPr="00651CB7">
        <w:rPr>
          <w:rFonts w:ascii="Times New Roman" w:eastAsia="Times New Roman" w:hAnsi="Times New Roman"/>
          <w:sz w:val="28"/>
          <w:szCs w:val="28"/>
          <w:lang w:val="ro-RO"/>
        </w:rPr>
        <w:t>l</w:t>
      </w:r>
      <w:r w:rsidR="00CC24CA" w:rsidRPr="00651CB7">
        <w:rPr>
          <w:rFonts w:ascii="Times New Roman" w:eastAsia="Times New Roman" w:hAnsi="Times New Roman"/>
          <w:sz w:val="28"/>
          <w:szCs w:val="28"/>
          <w:lang w:val="ro-RO"/>
        </w:rPr>
        <w:t xml:space="preserve">a finalizarea </w:t>
      </w:r>
      <w:r w:rsidR="00DB2C8E" w:rsidRPr="00651CB7">
        <w:rPr>
          <w:rFonts w:ascii="Times New Roman" w:eastAsia="Times New Roman" w:hAnsi="Times New Roman"/>
          <w:sz w:val="28"/>
          <w:szCs w:val="28"/>
          <w:lang w:val="ro-RO"/>
        </w:rPr>
        <w:t>investiț</w:t>
      </w:r>
      <w:r w:rsidR="00CC24CA" w:rsidRPr="00651CB7">
        <w:rPr>
          <w:rFonts w:ascii="Times New Roman" w:eastAsia="Times New Roman" w:hAnsi="Times New Roman"/>
          <w:sz w:val="28"/>
          <w:szCs w:val="28"/>
          <w:lang w:val="ro-RO"/>
        </w:rPr>
        <w:t>iei, va fi notificat</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 xml:space="preserve"> Agen</w:t>
      </w:r>
      <w:r w:rsidR="00DB2C8E" w:rsidRPr="00651CB7">
        <w:rPr>
          <w:rFonts w:ascii="Times New Roman" w:eastAsia="Times New Roman" w:hAnsi="Times New Roman"/>
          <w:sz w:val="28"/>
          <w:szCs w:val="28"/>
          <w:lang w:val="ro-RO"/>
        </w:rPr>
        <w:t>ția pentru Protecț</w:t>
      </w:r>
      <w:r w:rsidR="00CC24CA" w:rsidRPr="00651CB7">
        <w:rPr>
          <w:rFonts w:ascii="Times New Roman" w:eastAsia="Times New Roman" w:hAnsi="Times New Roman"/>
          <w:sz w:val="28"/>
          <w:szCs w:val="28"/>
          <w:lang w:val="ro-RO"/>
        </w:rPr>
        <w:t>ia Mediului Mehedin</w:t>
      </w:r>
      <w:r w:rsidR="00DB2C8E" w:rsidRPr="00651CB7">
        <w:rPr>
          <w:rFonts w:ascii="Times New Roman" w:eastAsia="Times New Roman" w:hAnsi="Times New Roman"/>
          <w:sz w:val="28"/>
          <w:szCs w:val="28"/>
          <w:lang w:val="ro-RO"/>
        </w:rPr>
        <w:t>ți, î</w:t>
      </w:r>
      <w:r w:rsidR="00CC24CA" w:rsidRPr="00651CB7">
        <w:rPr>
          <w:rFonts w:ascii="Times New Roman" w:eastAsia="Times New Roman" w:hAnsi="Times New Roman"/>
          <w:sz w:val="28"/>
          <w:szCs w:val="28"/>
          <w:lang w:val="ro-RO"/>
        </w:rPr>
        <w:t>n vederea verific</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rii realiz</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 xml:space="preserve">rii proiectului </w:t>
      </w:r>
      <w:r w:rsidR="00DB2C8E" w:rsidRPr="00651CB7">
        <w:rPr>
          <w:rFonts w:ascii="Times New Roman" w:eastAsia="Times New Roman" w:hAnsi="Times New Roman"/>
          <w:sz w:val="28"/>
          <w:szCs w:val="28"/>
          <w:lang w:val="ro-RO"/>
        </w:rPr>
        <w:t>î</w:t>
      </w:r>
      <w:r w:rsidR="00CC24CA" w:rsidRPr="00651CB7">
        <w:rPr>
          <w:rFonts w:ascii="Times New Roman" w:eastAsia="Times New Roman" w:hAnsi="Times New Roman"/>
          <w:sz w:val="28"/>
          <w:szCs w:val="28"/>
          <w:lang w:val="ro-RO"/>
        </w:rPr>
        <w:t>n conformitate cu cerin</w:t>
      </w:r>
      <w:r w:rsidR="00DB2C8E" w:rsidRPr="00651CB7">
        <w:rPr>
          <w:rFonts w:ascii="Times New Roman" w:eastAsia="Times New Roman" w:hAnsi="Times New Roman"/>
          <w:sz w:val="28"/>
          <w:szCs w:val="28"/>
          <w:lang w:val="ro-RO"/>
        </w:rPr>
        <w:t>ț</w:t>
      </w:r>
      <w:r w:rsidR="00CC24CA" w:rsidRPr="00651CB7">
        <w:rPr>
          <w:rFonts w:ascii="Times New Roman" w:eastAsia="Times New Roman" w:hAnsi="Times New Roman"/>
          <w:sz w:val="28"/>
          <w:szCs w:val="28"/>
          <w:lang w:val="ro-RO"/>
        </w:rPr>
        <w:t xml:space="preserve">ele legale </w:t>
      </w:r>
      <w:r w:rsidR="00DB2C8E" w:rsidRPr="00651CB7">
        <w:rPr>
          <w:rFonts w:ascii="Times New Roman" w:eastAsia="Times New Roman" w:hAnsi="Times New Roman"/>
          <w:sz w:val="28"/>
          <w:szCs w:val="28"/>
          <w:lang w:val="ro-RO"/>
        </w:rPr>
        <w:t>ș</w:t>
      </w:r>
      <w:r w:rsidR="00CC24CA" w:rsidRPr="00651CB7">
        <w:rPr>
          <w:rFonts w:ascii="Times New Roman" w:eastAsia="Times New Roman" w:hAnsi="Times New Roman"/>
          <w:sz w:val="28"/>
          <w:szCs w:val="28"/>
          <w:lang w:val="ro-RO"/>
        </w:rPr>
        <w:t>i cu condi</w:t>
      </w:r>
      <w:r w:rsidR="00DB2C8E" w:rsidRPr="00651CB7">
        <w:rPr>
          <w:rFonts w:ascii="Times New Roman" w:eastAsia="Times New Roman" w:hAnsi="Times New Roman"/>
          <w:sz w:val="28"/>
          <w:szCs w:val="28"/>
          <w:lang w:val="ro-RO"/>
        </w:rPr>
        <w:t>țiile din prezentul act și î</w:t>
      </w:r>
      <w:r w:rsidR="00CC24CA" w:rsidRPr="00651CB7">
        <w:rPr>
          <w:rFonts w:ascii="Times New Roman" w:eastAsia="Times New Roman" w:hAnsi="Times New Roman"/>
          <w:sz w:val="28"/>
          <w:szCs w:val="28"/>
          <w:lang w:val="ro-RO"/>
        </w:rPr>
        <w:t>ntocmirii procesului verbal de constatare a respect</w:t>
      </w:r>
      <w:r w:rsidR="00DB2C8E" w:rsidRPr="00651CB7">
        <w:rPr>
          <w:rFonts w:ascii="Times New Roman" w:eastAsia="Times New Roman" w:hAnsi="Times New Roman"/>
          <w:sz w:val="28"/>
          <w:szCs w:val="28"/>
          <w:lang w:val="ro-RO"/>
        </w:rPr>
        <w:t>ă</w:t>
      </w:r>
      <w:r w:rsidR="00CC24CA" w:rsidRPr="00651CB7">
        <w:rPr>
          <w:rFonts w:ascii="Times New Roman" w:eastAsia="Times New Roman" w:hAnsi="Times New Roman"/>
          <w:sz w:val="28"/>
          <w:szCs w:val="28"/>
          <w:lang w:val="ro-RO"/>
        </w:rPr>
        <w:t>rii condi</w:t>
      </w:r>
      <w:r w:rsidR="00DB2C8E" w:rsidRPr="00651CB7">
        <w:rPr>
          <w:rFonts w:ascii="Times New Roman" w:eastAsia="Times New Roman" w:hAnsi="Times New Roman"/>
          <w:sz w:val="28"/>
          <w:szCs w:val="28"/>
          <w:lang w:val="ro-RO"/>
        </w:rPr>
        <w:t>ț</w:t>
      </w:r>
      <w:r w:rsidR="00966E10" w:rsidRPr="00651CB7">
        <w:rPr>
          <w:rFonts w:ascii="Times New Roman" w:eastAsia="Times New Roman" w:hAnsi="Times New Roman"/>
          <w:sz w:val="28"/>
          <w:szCs w:val="28"/>
          <w:lang w:val="ro-RO"/>
        </w:rPr>
        <w:t>iilor impuse.</w:t>
      </w:r>
    </w:p>
    <w:p w:rsidR="007031E4" w:rsidRPr="00651CB7"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p>
    <w:p w:rsidR="007031E4" w:rsidRPr="00651CB7" w:rsidRDefault="007031E4" w:rsidP="00966E10">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b/>
          <w:sz w:val="28"/>
          <w:szCs w:val="28"/>
          <w:lang w:val="ro-RO"/>
        </w:rPr>
        <w:t>Prezenta decizie este valabilă pe toată perioada de realizare a proiectului</w:t>
      </w:r>
      <w:r w:rsidRPr="00651CB7">
        <w:rPr>
          <w:rFonts w:ascii="Times New Roman" w:hAnsi="Times New Roman"/>
          <w:sz w:val="28"/>
          <w:szCs w:val="28"/>
          <w:lang w:val="ro-RO"/>
        </w:rPr>
        <w:t>, cu excepția situațiilor în care:</w:t>
      </w:r>
    </w:p>
    <w:p w:rsidR="00CC24CA" w:rsidRPr="00651CB7" w:rsidRDefault="00D27ACD"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51CB7">
        <w:rPr>
          <w:rFonts w:ascii="Times New Roman" w:hAnsi="Times New Roman"/>
          <w:sz w:val="28"/>
          <w:szCs w:val="28"/>
          <w:lang w:val="ro-RO"/>
        </w:rPr>
        <w:t>apar elemente noi</w:t>
      </w:r>
      <w:r w:rsidR="00CC24CA" w:rsidRPr="00651CB7">
        <w:rPr>
          <w:rFonts w:ascii="Times New Roman" w:hAnsi="Times New Roman"/>
          <w:sz w:val="28"/>
          <w:szCs w:val="28"/>
          <w:lang w:val="ro-RO"/>
        </w:rPr>
        <w:t xml:space="preserve">, necunoscute la </w:t>
      </w:r>
      <w:r w:rsidR="00966E10" w:rsidRPr="00651CB7">
        <w:rPr>
          <w:rFonts w:ascii="Times New Roman" w:hAnsi="Times New Roman"/>
          <w:sz w:val="28"/>
          <w:szCs w:val="28"/>
          <w:lang w:val="ro-RO"/>
        </w:rPr>
        <w:t>data emiterii prezentului act,</w:t>
      </w:r>
    </w:p>
    <w:p w:rsidR="007031E4" w:rsidRPr="00651CB7"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51CB7">
        <w:rPr>
          <w:rFonts w:ascii="Times New Roman" w:hAnsi="Times New Roman"/>
          <w:sz w:val="28"/>
          <w:szCs w:val="28"/>
          <w:lang w:val="ro-RO"/>
        </w:rPr>
        <w:t>este modificată legislația relevantă,</w:t>
      </w:r>
    </w:p>
    <w:p w:rsidR="00CC24CA" w:rsidRPr="00651CB7"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51CB7">
        <w:rPr>
          <w:rFonts w:ascii="Times New Roman" w:hAnsi="Times New Roman"/>
          <w:sz w:val="28"/>
          <w:szCs w:val="28"/>
          <w:lang w:val="ro-RO"/>
        </w:rPr>
        <w:lastRenderedPageBreak/>
        <w:t>este schimbat regimul de protecție</w:t>
      </w:r>
      <w:r w:rsidR="00966E10" w:rsidRPr="00651CB7">
        <w:rPr>
          <w:rFonts w:ascii="Times New Roman" w:hAnsi="Times New Roman"/>
          <w:sz w:val="28"/>
          <w:szCs w:val="28"/>
          <w:lang w:val="ro-RO"/>
        </w:rPr>
        <w:t>,</w:t>
      </w:r>
    </w:p>
    <w:p w:rsidR="007031E4" w:rsidRPr="00651CB7" w:rsidRDefault="007031E4" w:rsidP="007031E4">
      <w:pPr>
        <w:pStyle w:val="ListParagraph"/>
        <w:numPr>
          <w:ilvl w:val="0"/>
          <w:numId w:val="19"/>
        </w:numPr>
        <w:autoSpaceDE w:val="0"/>
        <w:autoSpaceDN w:val="0"/>
        <w:adjustRightInd w:val="0"/>
        <w:spacing w:after="0" w:line="240" w:lineRule="auto"/>
        <w:jc w:val="both"/>
        <w:textAlignment w:val="baseline"/>
        <w:rPr>
          <w:rFonts w:ascii="Times New Roman" w:hAnsi="Times New Roman"/>
          <w:sz w:val="28"/>
          <w:szCs w:val="28"/>
          <w:lang w:val="ro-RO"/>
        </w:rPr>
      </w:pPr>
      <w:r w:rsidRPr="00651CB7">
        <w:rPr>
          <w:rFonts w:ascii="Times New Roman" w:hAnsi="Times New Roman"/>
          <w:sz w:val="28"/>
          <w:szCs w:val="28"/>
          <w:lang w:val="ro-RO"/>
        </w:rPr>
        <w:t>sunt modificate datele care au stat la baza emiterii.</w:t>
      </w:r>
    </w:p>
    <w:p w:rsidR="009A60DC" w:rsidRPr="00651CB7" w:rsidRDefault="009A60DC" w:rsidP="009A60DC">
      <w:pPr>
        <w:pStyle w:val="ListParagraph"/>
        <w:autoSpaceDE w:val="0"/>
        <w:autoSpaceDN w:val="0"/>
        <w:adjustRightInd w:val="0"/>
        <w:spacing w:after="0" w:line="240" w:lineRule="auto"/>
        <w:jc w:val="both"/>
        <w:textAlignment w:val="baseline"/>
        <w:rPr>
          <w:rFonts w:ascii="Times New Roman" w:hAnsi="Times New Roman"/>
          <w:sz w:val="28"/>
          <w:szCs w:val="28"/>
          <w:lang w:val="ro-RO"/>
        </w:rPr>
      </w:pPr>
    </w:p>
    <w:p w:rsidR="007031E4" w:rsidRPr="00651CB7"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651CB7"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51CB7">
        <w:rPr>
          <w:rFonts w:ascii="Times New Roman" w:hAnsi="Times New Roman"/>
          <w:sz w:val="28"/>
          <w:szCs w:val="28"/>
          <w:lang w:val="ro-RO"/>
        </w:rPr>
        <w:t>administrativ competente pentru a ataca, din punct de vedere procedural sau substanțial, actele deciziile sau omisiunile autorității publi</w:t>
      </w:r>
      <w:r w:rsidR="0045500E" w:rsidRPr="00651CB7">
        <w:rPr>
          <w:rFonts w:ascii="Times New Roman" w:hAnsi="Times New Roman"/>
          <w:sz w:val="28"/>
          <w:szCs w:val="28"/>
          <w:lang w:val="ro-RO"/>
        </w:rPr>
        <w:t>ce competente care fac obiectul</w:t>
      </w:r>
      <w:r w:rsidRPr="00651CB7">
        <w:rPr>
          <w:rFonts w:ascii="Times New Roman" w:hAnsi="Times New Roman"/>
          <w:sz w:val="28"/>
          <w:szCs w:val="28"/>
          <w:lang w:val="ro-RO"/>
        </w:rPr>
        <w:t xml:space="preserve"> participării public</w:t>
      </w:r>
      <w:r w:rsidR="0045500E" w:rsidRPr="00651CB7">
        <w:rPr>
          <w:rFonts w:ascii="Times New Roman" w:hAnsi="Times New Roman"/>
          <w:sz w:val="28"/>
          <w:szCs w:val="28"/>
          <w:lang w:val="ro-RO"/>
        </w:rPr>
        <w:t>ului, inclusiv aprobarea de dez</w:t>
      </w:r>
      <w:r w:rsidRPr="00651CB7">
        <w:rPr>
          <w:rFonts w:ascii="Times New Roman" w:hAnsi="Times New Roman"/>
          <w:sz w:val="28"/>
          <w:szCs w:val="28"/>
          <w:lang w:val="ro-RO"/>
        </w:rPr>
        <w:t>voltare, potrivit preveder</w:t>
      </w:r>
      <w:r w:rsidR="0045500E" w:rsidRPr="00651CB7">
        <w:rPr>
          <w:rFonts w:ascii="Times New Roman" w:hAnsi="Times New Roman"/>
          <w:sz w:val="28"/>
          <w:szCs w:val="28"/>
          <w:lang w:val="ro-RO"/>
        </w:rPr>
        <w:t>ilor Legii contenciosului admin</w:t>
      </w:r>
      <w:r w:rsidRPr="00651CB7">
        <w:rPr>
          <w:rFonts w:ascii="Times New Roman" w:hAnsi="Times New Roman"/>
          <w:sz w:val="28"/>
          <w:szCs w:val="28"/>
          <w:lang w:val="ro-RO"/>
        </w:rPr>
        <w:t>istrativ nr.</w:t>
      </w:r>
      <w:r w:rsidR="007326B0" w:rsidRPr="00651CB7">
        <w:rPr>
          <w:rFonts w:ascii="Times New Roman" w:hAnsi="Times New Roman"/>
          <w:sz w:val="28"/>
          <w:szCs w:val="28"/>
          <w:lang w:val="ro-RO"/>
        </w:rPr>
        <w:t xml:space="preserve"> </w:t>
      </w:r>
      <w:r w:rsidRPr="00651CB7">
        <w:rPr>
          <w:rFonts w:ascii="Times New Roman" w:hAnsi="Times New Roman"/>
          <w:sz w:val="28"/>
          <w:szCs w:val="28"/>
          <w:lang w:val="ro-RO"/>
        </w:rPr>
        <w:t>544/2004, cu modificările și completările ulterioare.</w:t>
      </w:r>
    </w:p>
    <w:p w:rsidR="00B10AB2" w:rsidRPr="00651CB7"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651CB7">
        <w:rPr>
          <w:rFonts w:ascii="Times New Roman" w:hAnsi="Times New Roman"/>
          <w:sz w:val="28"/>
          <w:szCs w:val="28"/>
          <w:lang w:val="ro-RO"/>
        </w:rPr>
        <w:t>la art.</w:t>
      </w:r>
      <w:r w:rsidR="007326B0" w:rsidRPr="00651CB7">
        <w:rPr>
          <w:rFonts w:ascii="Times New Roman" w:hAnsi="Times New Roman"/>
          <w:sz w:val="28"/>
          <w:szCs w:val="28"/>
          <w:lang w:val="ro-RO"/>
        </w:rPr>
        <w:t xml:space="preserve"> </w:t>
      </w:r>
      <w:r w:rsidR="00B10AB2" w:rsidRPr="00651CB7">
        <w:rPr>
          <w:rFonts w:ascii="Times New Roman" w:hAnsi="Times New Roman"/>
          <w:sz w:val="28"/>
          <w:szCs w:val="28"/>
          <w:lang w:val="ro-RO"/>
        </w:rPr>
        <w:t>2 lit.f), considerându-se că acestea sunt vătămate într-un drept al lor sau într-un interes legitim.</w:t>
      </w:r>
    </w:p>
    <w:p w:rsidR="00B10AB2" w:rsidRPr="00651CB7"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651CB7"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sz w:val="28"/>
          <w:szCs w:val="28"/>
          <w:lang w:val="ro-RO"/>
        </w:rPr>
        <w:t>Înainte de a se adresa i</w:t>
      </w:r>
      <w:r w:rsidR="00C93DD4" w:rsidRPr="00651CB7">
        <w:rPr>
          <w:rFonts w:ascii="Times New Roman" w:hAnsi="Times New Roman"/>
          <w:sz w:val="28"/>
          <w:szCs w:val="28"/>
          <w:lang w:val="ro-RO"/>
        </w:rPr>
        <w:t>nstanței de con</w:t>
      </w:r>
      <w:r w:rsidRPr="00651CB7">
        <w:rPr>
          <w:rFonts w:ascii="Times New Roman" w:hAnsi="Times New Roman"/>
          <w:sz w:val="28"/>
          <w:szCs w:val="28"/>
          <w:lang w:val="ro-RO"/>
        </w:rPr>
        <w:t>tencios administrativ competente, persoanele prevăzute la art.</w:t>
      </w:r>
      <w:r w:rsidR="00333F2D" w:rsidRPr="00651CB7">
        <w:rPr>
          <w:rFonts w:ascii="Times New Roman" w:hAnsi="Times New Roman"/>
          <w:sz w:val="28"/>
          <w:szCs w:val="28"/>
          <w:lang w:val="ro-RO"/>
        </w:rPr>
        <w:t xml:space="preserve"> </w:t>
      </w:r>
      <w:r w:rsidR="007326B0" w:rsidRPr="00651CB7">
        <w:rPr>
          <w:rFonts w:ascii="Times New Roman" w:hAnsi="Times New Roman"/>
          <w:sz w:val="28"/>
          <w:szCs w:val="28"/>
          <w:lang w:val="ro-RO"/>
        </w:rPr>
        <w:t>21 au obligația s</w:t>
      </w:r>
      <w:r w:rsidRPr="00651CB7">
        <w:rPr>
          <w:rFonts w:ascii="Times New Roman" w:hAnsi="Times New Roman"/>
          <w:sz w:val="28"/>
          <w:szCs w:val="28"/>
          <w:lang w:val="ro-RO"/>
        </w:rPr>
        <w:t>ă solicite autorității publice emitente a deciziei</w:t>
      </w:r>
    </w:p>
    <w:p w:rsidR="00CC24CA" w:rsidRPr="00651CB7"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651CB7">
        <w:rPr>
          <w:rFonts w:ascii="Times New Roman" w:hAnsi="Times New Roman"/>
          <w:sz w:val="28"/>
          <w:szCs w:val="28"/>
          <w:lang w:val="ro-RO"/>
        </w:rPr>
        <w:t xml:space="preserve"> menționate la art.</w:t>
      </w:r>
      <w:r w:rsidR="00333F2D" w:rsidRPr="00651CB7">
        <w:rPr>
          <w:rFonts w:ascii="Times New Roman" w:hAnsi="Times New Roman"/>
          <w:sz w:val="28"/>
          <w:szCs w:val="28"/>
          <w:lang w:val="ro-RO"/>
        </w:rPr>
        <w:t xml:space="preserve"> </w:t>
      </w:r>
      <w:r w:rsidRPr="00651CB7">
        <w:rPr>
          <w:rFonts w:ascii="Times New Roman" w:hAnsi="Times New Roman"/>
          <w:sz w:val="28"/>
          <w:szCs w:val="28"/>
          <w:lang w:val="ro-RO"/>
        </w:rPr>
        <w:t>21 alin</w:t>
      </w:r>
      <w:r w:rsidR="00333F2D" w:rsidRPr="00651CB7">
        <w:rPr>
          <w:rFonts w:ascii="Times New Roman" w:hAnsi="Times New Roman"/>
          <w:sz w:val="28"/>
          <w:szCs w:val="28"/>
          <w:lang w:val="ro-RO"/>
        </w:rPr>
        <w:t xml:space="preserve"> </w:t>
      </w:r>
      <w:r w:rsidRPr="00651CB7">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651CB7">
        <w:rPr>
          <w:rFonts w:ascii="Times New Roman" w:hAnsi="Times New Roman"/>
          <w:sz w:val="28"/>
          <w:szCs w:val="28"/>
          <w:lang w:val="ro-RO"/>
        </w:rPr>
        <w:t xml:space="preserve"> </w:t>
      </w:r>
    </w:p>
    <w:p w:rsidR="00B10AB2" w:rsidRPr="00651CB7"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sz w:val="28"/>
          <w:szCs w:val="28"/>
          <w:lang w:val="ro-RO"/>
        </w:rPr>
        <w:t>Autoritatea publică em</w:t>
      </w:r>
      <w:r w:rsidR="00B10AB2" w:rsidRPr="00651CB7">
        <w:rPr>
          <w:rFonts w:ascii="Times New Roman" w:hAnsi="Times New Roman"/>
          <w:sz w:val="28"/>
          <w:szCs w:val="28"/>
          <w:lang w:val="ro-RO"/>
        </w:rPr>
        <w:t>itentă are obligația de a răspunde la plângerea prealabilă prevăzută la alin.</w:t>
      </w:r>
      <w:r w:rsidR="00333F2D" w:rsidRPr="00651CB7">
        <w:rPr>
          <w:rFonts w:ascii="Times New Roman" w:hAnsi="Times New Roman"/>
          <w:sz w:val="28"/>
          <w:szCs w:val="28"/>
          <w:lang w:val="ro-RO"/>
        </w:rPr>
        <w:t xml:space="preserve"> </w:t>
      </w:r>
      <w:r w:rsidR="00B10AB2" w:rsidRPr="00651CB7">
        <w:rPr>
          <w:rFonts w:ascii="Times New Roman" w:hAnsi="Times New Roman"/>
          <w:sz w:val="28"/>
          <w:szCs w:val="28"/>
          <w:lang w:val="ro-RO"/>
        </w:rPr>
        <w:t>(1) în termen de 30 de zile de la data înregistrării acesteia la acea autoritate.</w:t>
      </w:r>
    </w:p>
    <w:p w:rsidR="00B10AB2" w:rsidRPr="00651CB7"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651CB7">
        <w:rPr>
          <w:rFonts w:ascii="Times New Roman" w:hAnsi="Times New Roman"/>
          <w:sz w:val="28"/>
          <w:szCs w:val="28"/>
          <w:lang w:val="ro-RO"/>
        </w:rPr>
        <w:t>Procedura de soluționare a plângerii prealabile prevăzută la alin.</w:t>
      </w:r>
      <w:r w:rsidR="00D27ACD" w:rsidRPr="00651CB7">
        <w:rPr>
          <w:rFonts w:ascii="Times New Roman" w:hAnsi="Times New Roman"/>
          <w:sz w:val="28"/>
          <w:szCs w:val="28"/>
          <w:lang w:val="ro-RO"/>
        </w:rPr>
        <w:t xml:space="preserve"> </w:t>
      </w:r>
      <w:r w:rsidRPr="00651CB7">
        <w:rPr>
          <w:rFonts w:ascii="Times New Roman" w:hAnsi="Times New Roman"/>
          <w:sz w:val="28"/>
          <w:szCs w:val="28"/>
          <w:lang w:val="ro-RO"/>
        </w:rPr>
        <w:t>(1) și (2)</w:t>
      </w:r>
      <w:r w:rsidR="00333F2D" w:rsidRPr="00651CB7">
        <w:rPr>
          <w:rFonts w:ascii="Times New Roman" w:hAnsi="Times New Roman"/>
          <w:sz w:val="28"/>
          <w:szCs w:val="28"/>
          <w:lang w:val="ro-RO"/>
        </w:rPr>
        <w:t xml:space="preserve"> </w:t>
      </w:r>
      <w:r w:rsidRPr="00651CB7">
        <w:rPr>
          <w:rFonts w:ascii="Times New Roman" w:hAnsi="Times New Roman"/>
          <w:sz w:val="28"/>
          <w:szCs w:val="28"/>
          <w:lang w:val="ro-RO"/>
        </w:rPr>
        <w:t>este gratuită și trebuie să fie echitabilă, rapidă și corectă.</w:t>
      </w:r>
    </w:p>
    <w:p w:rsidR="00CC24CA" w:rsidRPr="00651CB7" w:rsidRDefault="00CC24CA" w:rsidP="00D11FA1">
      <w:pPr>
        <w:autoSpaceDE w:val="0"/>
        <w:autoSpaceDN w:val="0"/>
        <w:adjustRightInd w:val="0"/>
        <w:spacing w:after="0" w:line="240" w:lineRule="auto"/>
        <w:jc w:val="both"/>
        <w:rPr>
          <w:rFonts w:ascii="Times New Roman" w:hAnsi="Times New Roman"/>
          <w:sz w:val="28"/>
          <w:szCs w:val="28"/>
          <w:lang w:val="ro-RO"/>
        </w:rPr>
      </w:pPr>
      <w:r w:rsidRPr="00651CB7">
        <w:rPr>
          <w:rFonts w:ascii="Times New Roman" w:hAnsi="Times New Roman"/>
          <w:sz w:val="28"/>
          <w:szCs w:val="28"/>
          <w:lang w:val="ro-RO"/>
        </w:rPr>
        <w:t xml:space="preserve">    </w:t>
      </w:r>
    </w:p>
    <w:p w:rsidR="00CC24CA" w:rsidRPr="00651CB7" w:rsidRDefault="00CC24CA" w:rsidP="00D11FA1">
      <w:pPr>
        <w:autoSpaceDE w:val="0"/>
        <w:autoSpaceDN w:val="0"/>
        <w:adjustRightInd w:val="0"/>
        <w:spacing w:after="0" w:line="240" w:lineRule="auto"/>
        <w:jc w:val="both"/>
        <w:rPr>
          <w:rFonts w:ascii="Times New Roman" w:hAnsi="Times New Roman"/>
          <w:i/>
          <w:sz w:val="28"/>
          <w:szCs w:val="28"/>
          <w:lang w:val="ro-RO"/>
        </w:rPr>
      </w:pPr>
      <w:r w:rsidRPr="00651CB7">
        <w:rPr>
          <w:rFonts w:ascii="Times New Roman" w:hAnsi="Times New Roman"/>
          <w:sz w:val="28"/>
          <w:szCs w:val="28"/>
          <w:lang w:val="ro-RO"/>
        </w:rPr>
        <w:t xml:space="preserve">    </w:t>
      </w:r>
      <w:r w:rsidR="00D11FA1" w:rsidRPr="00651CB7">
        <w:rPr>
          <w:rFonts w:ascii="Times New Roman" w:hAnsi="Times New Roman"/>
          <w:sz w:val="28"/>
          <w:szCs w:val="28"/>
          <w:lang w:val="ro-RO"/>
        </w:rPr>
        <w:t xml:space="preserve">  </w:t>
      </w:r>
      <w:r w:rsidRPr="00651CB7">
        <w:rPr>
          <w:rFonts w:ascii="Times New Roman" w:hAnsi="Times New Roman"/>
          <w:i/>
          <w:sz w:val="28"/>
          <w:szCs w:val="28"/>
          <w:lang w:val="ro-RO"/>
        </w:rPr>
        <w:t>Prezenta decizie poate fi contestată în conformitate cu prevederile Hotărârii Guvernului nr. 445/2009 şi ale Legii contenciosului administrativ nr. 554/2004, cu modificările şi completările ulterioare.</w:t>
      </w:r>
    </w:p>
    <w:p w:rsidR="00D11FA1" w:rsidRPr="00651CB7" w:rsidRDefault="00CC24CA" w:rsidP="00DB52E6">
      <w:pPr>
        <w:spacing w:after="0" w:line="240" w:lineRule="auto"/>
        <w:ind w:left="2880" w:firstLine="720"/>
        <w:rPr>
          <w:rFonts w:ascii="Times New Roman" w:hAnsi="Times New Roman"/>
          <w:b/>
          <w:bCs/>
          <w:sz w:val="28"/>
          <w:szCs w:val="28"/>
          <w:lang w:val="ro-RO"/>
        </w:rPr>
      </w:pPr>
      <w:r w:rsidRPr="00651CB7">
        <w:rPr>
          <w:rFonts w:ascii="Times New Roman" w:hAnsi="Times New Roman"/>
          <w:b/>
          <w:bCs/>
          <w:sz w:val="28"/>
          <w:szCs w:val="28"/>
          <w:lang w:val="ro-RO"/>
        </w:rPr>
        <w:t xml:space="preserve">    </w:t>
      </w:r>
    </w:p>
    <w:p w:rsidR="00D11FA1" w:rsidRPr="00651CB7" w:rsidRDefault="00D11FA1" w:rsidP="00DB52E6">
      <w:pPr>
        <w:spacing w:after="0" w:line="240" w:lineRule="auto"/>
        <w:ind w:left="2880" w:firstLine="720"/>
        <w:rPr>
          <w:rFonts w:ascii="Times New Roman" w:hAnsi="Times New Roman"/>
          <w:b/>
          <w:bCs/>
          <w:sz w:val="28"/>
          <w:szCs w:val="28"/>
          <w:lang w:val="ro-RO"/>
        </w:rPr>
      </w:pPr>
    </w:p>
    <w:p w:rsidR="0045500E" w:rsidRPr="00651CB7" w:rsidRDefault="00975D78" w:rsidP="00651CB7">
      <w:pPr>
        <w:spacing w:after="0" w:line="360" w:lineRule="auto"/>
        <w:rPr>
          <w:rFonts w:ascii="Times New Roman" w:hAnsi="Times New Roman"/>
          <w:bCs/>
          <w:sz w:val="28"/>
          <w:szCs w:val="28"/>
          <w:lang w:val="ro-RO"/>
        </w:rPr>
      </w:pPr>
      <w:bookmarkStart w:id="0" w:name="_GoBack"/>
      <w:bookmarkEnd w:id="0"/>
      <w:r w:rsidRPr="00651CB7">
        <w:rPr>
          <w:rFonts w:ascii="Times New Roman" w:hAnsi="Times New Roman"/>
          <w:bCs/>
          <w:sz w:val="28"/>
          <w:szCs w:val="28"/>
          <w:lang w:val="ro-RO"/>
        </w:rPr>
        <w:t xml:space="preserve">                      </w:t>
      </w:r>
      <w:r w:rsidR="00651CB7">
        <w:rPr>
          <w:rFonts w:ascii="Times New Roman" w:hAnsi="Times New Roman"/>
          <w:bCs/>
          <w:sz w:val="28"/>
          <w:szCs w:val="28"/>
          <w:lang w:val="ro-RO"/>
        </w:rPr>
        <w:t xml:space="preserve">                       </w:t>
      </w:r>
      <w:r w:rsidR="0045500E" w:rsidRPr="00651CB7">
        <w:rPr>
          <w:rFonts w:ascii="Times New Roman" w:hAnsi="Times New Roman"/>
          <w:bCs/>
          <w:sz w:val="28"/>
          <w:szCs w:val="28"/>
          <w:lang w:val="ro-RO"/>
        </w:rPr>
        <w:t xml:space="preserve">                        </w:t>
      </w:r>
      <w:r w:rsidR="00651CB7">
        <w:rPr>
          <w:rFonts w:ascii="Times New Roman" w:hAnsi="Times New Roman"/>
          <w:bCs/>
          <w:sz w:val="28"/>
          <w:szCs w:val="28"/>
          <w:lang w:val="ro-RO"/>
        </w:rPr>
        <w:t xml:space="preserve">                      </w:t>
      </w:r>
      <w:r w:rsidR="0045500E" w:rsidRPr="00651CB7">
        <w:rPr>
          <w:rFonts w:ascii="Times New Roman" w:hAnsi="Times New Roman"/>
          <w:bCs/>
          <w:sz w:val="28"/>
          <w:szCs w:val="28"/>
          <w:lang w:val="ro-RO"/>
        </w:rPr>
        <w:t xml:space="preserve">                               </w:t>
      </w:r>
      <w:r w:rsidR="007326B0" w:rsidRPr="00651CB7">
        <w:rPr>
          <w:rFonts w:ascii="Times New Roman" w:hAnsi="Times New Roman"/>
          <w:bCs/>
          <w:sz w:val="28"/>
          <w:szCs w:val="28"/>
          <w:lang w:val="ro-RO"/>
        </w:rPr>
        <w:t xml:space="preserve">          </w:t>
      </w:r>
      <w:r w:rsidR="0020592A" w:rsidRPr="00651CB7">
        <w:rPr>
          <w:rFonts w:ascii="Times New Roman" w:hAnsi="Times New Roman"/>
          <w:bCs/>
          <w:sz w:val="28"/>
          <w:szCs w:val="28"/>
          <w:lang w:val="ro-RO"/>
        </w:rPr>
        <w:t xml:space="preserve">              </w:t>
      </w:r>
    </w:p>
    <w:p w:rsidR="00D11FA1" w:rsidRPr="00651CB7" w:rsidRDefault="00D11FA1" w:rsidP="00D27ACD">
      <w:pPr>
        <w:spacing w:after="0" w:line="240" w:lineRule="auto"/>
        <w:outlineLvl w:val="0"/>
        <w:rPr>
          <w:rFonts w:ascii="Times New Roman" w:hAnsi="Times New Roman"/>
          <w:bCs/>
          <w:sz w:val="28"/>
          <w:szCs w:val="28"/>
          <w:lang w:val="ro-RO"/>
        </w:rPr>
      </w:pPr>
    </w:p>
    <w:p w:rsidR="00651CB7" w:rsidRPr="00651CB7" w:rsidRDefault="00651CB7" w:rsidP="00651CB7">
      <w:pPr>
        <w:spacing w:after="0" w:line="240" w:lineRule="auto"/>
        <w:jc w:val="both"/>
        <w:rPr>
          <w:rFonts w:ascii="Times New Roman" w:hAnsi="Times New Roman"/>
          <w:bCs/>
          <w:sz w:val="28"/>
          <w:szCs w:val="28"/>
          <w:lang w:val="ro-RO"/>
        </w:rPr>
      </w:pPr>
    </w:p>
    <w:p w:rsidR="00651CB7" w:rsidRPr="00651CB7" w:rsidRDefault="00651CB7" w:rsidP="00651CB7">
      <w:pPr>
        <w:spacing w:after="0" w:line="240" w:lineRule="auto"/>
        <w:rPr>
          <w:rFonts w:ascii="Arial" w:hAnsi="Arial" w:cs="Arial"/>
          <w:b/>
          <w:bCs/>
          <w:sz w:val="24"/>
          <w:szCs w:val="24"/>
          <w:lang w:val="ro-RO"/>
        </w:rPr>
      </w:pPr>
      <w:r w:rsidRPr="00651CB7">
        <w:rPr>
          <w:rFonts w:ascii="Arial" w:hAnsi="Arial" w:cs="Arial"/>
          <w:bCs/>
          <w:sz w:val="24"/>
          <w:szCs w:val="24"/>
          <w:lang w:val="ro-RO"/>
        </w:rPr>
        <w:t xml:space="preserve">    </w:t>
      </w:r>
    </w:p>
    <w:p w:rsidR="00651CB7" w:rsidRPr="00651CB7" w:rsidRDefault="00651CB7" w:rsidP="00651CB7">
      <w:pPr>
        <w:spacing w:after="0" w:line="240" w:lineRule="auto"/>
        <w:jc w:val="both"/>
        <w:rPr>
          <w:rFonts w:ascii="Arial" w:hAnsi="Arial" w:cs="Arial"/>
          <w:bCs/>
          <w:sz w:val="24"/>
          <w:szCs w:val="24"/>
          <w:lang w:val="ro-RO"/>
        </w:rPr>
      </w:pPr>
    </w:p>
    <w:p w:rsidR="00CC24CA" w:rsidRPr="00651CB7" w:rsidRDefault="00CC24CA" w:rsidP="00DB52E6">
      <w:pPr>
        <w:autoSpaceDE w:val="0"/>
        <w:autoSpaceDN w:val="0"/>
        <w:adjustRightInd w:val="0"/>
        <w:spacing w:after="0" w:line="240" w:lineRule="auto"/>
        <w:jc w:val="both"/>
        <w:rPr>
          <w:rFonts w:ascii="Arial" w:hAnsi="Arial" w:cs="Arial"/>
          <w:sz w:val="24"/>
          <w:szCs w:val="24"/>
          <w:lang w:val="ro-RO"/>
        </w:rPr>
      </w:pPr>
    </w:p>
    <w:p w:rsidR="00CC24CA" w:rsidRPr="00651CB7" w:rsidRDefault="00CC24CA" w:rsidP="00DB52E6">
      <w:pPr>
        <w:spacing w:after="0" w:line="360" w:lineRule="auto"/>
        <w:jc w:val="both"/>
        <w:rPr>
          <w:rFonts w:ascii="Arial" w:hAnsi="Arial" w:cs="Arial"/>
          <w:bCs/>
          <w:sz w:val="24"/>
          <w:szCs w:val="24"/>
          <w:lang w:val="ro-RO"/>
        </w:rPr>
      </w:pPr>
    </w:p>
    <w:p w:rsidR="00CC24CA" w:rsidRPr="00651CB7" w:rsidRDefault="00CC24CA" w:rsidP="00DB52E6">
      <w:pPr>
        <w:spacing w:after="0" w:line="360" w:lineRule="auto"/>
        <w:jc w:val="both"/>
        <w:rPr>
          <w:rFonts w:ascii="Arial" w:hAnsi="Arial" w:cs="Arial"/>
          <w:bCs/>
          <w:sz w:val="24"/>
          <w:szCs w:val="24"/>
          <w:lang w:val="ro-RO"/>
        </w:rPr>
      </w:pPr>
    </w:p>
    <w:p w:rsidR="000E6FFA" w:rsidRPr="00651CB7" w:rsidRDefault="000E6FFA">
      <w:pPr>
        <w:rPr>
          <w:lang w:val="ro-RO"/>
        </w:rPr>
      </w:pPr>
    </w:p>
    <w:sectPr w:rsidR="000E6FFA" w:rsidRPr="00651CB7"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B8" w:rsidRDefault="00723FB8" w:rsidP="00CC24CA">
      <w:pPr>
        <w:spacing w:after="0" w:line="240" w:lineRule="auto"/>
      </w:pPr>
      <w:r>
        <w:separator/>
      </w:r>
    </w:p>
  </w:endnote>
  <w:endnote w:type="continuationSeparator" w:id="0">
    <w:p w:rsidR="00723FB8" w:rsidRDefault="00723FB8"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51CB7"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CB7">
      <w:rPr>
        <w:rStyle w:val="PageNumber"/>
        <w:noProof/>
      </w:rPr>
      <w:t>7</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E91043" w:rsidRPr="00E91043" w:rsidRDefault="00651CB7"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05008282" r:id="rId2"/>
      </w:pic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51B950D4" wp14:editId="4D5EC4CF">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tel: 0252/320396,</w:t>
    </w:r>
  </w:p>
  <w:p w:rsidR="00B72680" w:rsidRPr="00E91043" w:rsidRDefault="00E91043" w:rsidP="00E91043">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 xml:space="preserve"> f</w:t>
    </w:r>
    <w:r>
      <w:rPr>
        <w:rFonts w:ascii="Times New Roman" w:eastAsia="Times New Roman" w:hAnsi="Times New Roman"/>
        <w:noProof/>
        <w:sz w:val="24"/>
        <w:szCs w:val="24"/>
        <w:lang w:val="ro-RO"/>
      </w:rPr>
      <w:t>ax</w:t>
    </w:r>
    <w:r w:rsidR="00944DF1" w:rsidRPr="00E91043">
      <w:rPr>
        <w:rFonts w:ascii="Times New Roman" w:eastAsia="Times New Roman" w:hAnsi="Times New Roman"/>
        <w:noProof/>
        <w:sz w:val="24"/>
        <w:szCs w:val="24"/>
        <w:lang w:val="ro-RO"/>
      </w:rPr>
      <w:t>: 0040252/306018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651CB7"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05008283" r:id="rId2"/>
          </w:pict>
        </w:r>
        <w:r w:rsidR="007D34F6" w:rsidRPr="007D34F6">
          <w:rPr>
            <w:rFonts w:ascii="Garamond" w:eastAsia="Times New Roman" w:hAnsi="Garamond"/>
            <w:noProof/>
            <w:sz w:val="20"/>
            <w:szCs w:val="20"/>
            <w:lang w:val="ro-RO" w:eastAsia="ro-RO"/>
          </w:rPr>
          <mc:AlternateContent>
            <mc:Choice Requires="wps">
              <w:drawing>
                <wp:anchor distT="0" distB="0" distL="114300" distR="114300" simplePos="0" relativeHeight="251665408" behindDoc="0" locked="0" layoutInCell="1" allowOverlap="1" wp14:anchorId="01BBF0FE" wp14:editId="2218F76C">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Pr="007E425B"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office@apmmh.anpm.ro</w:t>
        </w:r>
      </w:p>
      <w:p w:rsidR="007D34F6" w:rsidRDefault="007D34F6" w:rsidP="007D34F6">
        <w:pPr>
          <w:pStyle w:val="Footer"/>
          <w:jc w:val="center"/>
        </w:pPr>
        <w:r>
          <w:fldChar w:fldCharType="begin"/>
        </w:r>
        <w:r>
          <w:instrText>PAGE   \* MERGEFORMAT</w:instrText>
        </w:r>
        <w:r>
          <w:fldChar w:fldCharType="separate"/>
        </w:r>
        <w:r w:rsidR="00651CB7" w:rsidRPr="00651CB7">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B8" w:rsidRDefault="00723FB8" w:rsidP="00CC24CA">
      <w:pPr>
        <w:spacing w:after="0" w:line="240" w:lineRule="auto"/>
      </w:pPr>
      <w:r>
        <w:separator/>
      </w:r>
    </w:p>
  </w:footnote>
  <w:footnote w:type="continuationSeparator" w:id="0">
    <w:p w:rsidR="00723FB8" w:rsidRDefault="00723FB8"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CC24CA" w:rsidRDefault="00527DE4" w:rsidP="00652042">
    <w:pPr>
      <w:pStyle w:val="Header"/>
      <w:tabs>
        <w:tab w:val="clear" w:pos="4680"/>
        <w:tab w:val="clear" w:pos="9360"/>
        <w:tab w:val="left" w:pos="9000"/>
      </w:tabs>
      <w:jc w:val="center"/>
      <w:rPr>
        <w:rFonts w:ascii="Arial" w:hAnsi="Arial" w:cs="Arial"/>
        <w:color w:val="00214E"/>
        <w:sz w:val="28"/>
        <w:szCs w:val="28"/>
        <w:lang w:val="ro-RO"/>
      </w:rPr>
    </w:pPr>
    <w:r>
      <w:rPr>
        <w:rFonts w:ascii="Times New Roman" w:hAnsi="Times New Roman"/>
        <w:b/>
        <w:noProof/>
        <w:color w:val="00214E"/>
        <w:sz w:val="32"/>
        <w:szCs w:val="32"/>
        <w:lang w:val="ro-RO" w:eastAsia="ro-RO"/>
      </w:rPr>
      <w:drawing>
        <wp:anchor distT="0" distB="0" distL="114300" distR="114300" simplePos="0" relativeHeight="251668480" behindDoc="1" locked="0" layoutInCell="1" allowOverlap="1" wp14:anchorId="1F82FE71" wp14:editId="7F680AB1">
          <wp:simplePos x="0" y="0"/>
          <wp:positionH relativeFrom="column">
            <wp:posOffset>89535</wp:posOffset>
          </wp:positionH>
          <wp:positionV relativeFrom="paragraph">
            <wp:posOffset>-74930</wp:posOffset>
          </wp:positionV>
          <wp:extent cx="2428875" cy="781050"/>
          <wp:effectExtent l="0" t="0" r="9525" b="0"/>
          <wp:wrapTight wrapText="bothSides">
            <wp:wrapPolygon edited="0">
              <wp:start x="0" y="0"/>
              <wp:lineTo x="0" y="21073"/>
              <wp:lineTo x="21515" y="21073"/>
              <wp:lineTo x="21515"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anchor distT="0" distB="0" distL="114300" distR="114300" simplePos="0" relativeHeight="251667456" behindDoc="1" locked="0" layoutInCell="1" allowOverlap="1" wp14:anchorId="556F19BE" wp14:editId="223B6804">
          <wp:simplePos x="0" y="0"/>
          <wp:positionH relativeFrom="column">
            <wp:posOffset>5157470</wp:posOffset>
          </wp:positionH>
          <wp:positionV relativeFrom="paragraph">
            <wp:posOffset>-190500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Imagin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ntenar_ROMAN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936" w:rsidRPr="00A75327">
      <w:rPr>
        <w:lang w:val="ro-RO"/>
      </w:rPr>
      <w:tab/>
      <w:t xml:space="preserve">   </w:t>
    </w:r>
  </w:p>
  <w:p w:rsidR="00527DE4" w:rsidRDefault="00527DE4" w:rsidP="00652042">
    <w:pPr>
      <w:tabs>
        <w:tab w:val="left" w:pos="3270"/>
      </w:tabs>
      <w:jc w:val="center"/>
      <w:rPr>
        <w:rFonts w:ascii="Arial" w:hAnsi="Arial" w:cs="Arial"/>
        <w:b/>
        <w:color w:val="00214E"/>
        <w:sz w:val="28"/>
        <w:szCs w:val="28"/>
        <w:lang w:val="ro-RO"/>
      </w:rPr>
    </w:pP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651CB7"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651CB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F52EC1"/>
    <w:multiLevelType w:val="hybridMultilevel"/>
    <w:tmpl w:val="1ABAD83A"/>
    <w:lvl w:ilvl="0" w:tplc="C382D17C">
      <w:start w:val="1"/>
      <w:numFmt w:val="lowerLetter"/>
      <w:lvlText w:val="%1)"/>
      <w:lvlJc w:val="left"/>
      <w:pPr>
        <w:ind w:left="435" w:hanging="360"/>
      </w:pPr>
    </w:lvl>
    <w:lvl w:ilvl="1" w:tplc="04180019">
      <w:start w:val="1"/>
      <w:numFmt w:val="lowerLetter"/>
      <w:lvlText w:val="%2."/>
      <w:lvlJc w:val="left"/>
      <w:pPr>
        <w:ind w:left="1155" w:hanging="360"/>
      </w:pPr>
    </w:lvl>
    <w:lvl w:ilvl="2" w:tplc="0418001B">
      <w:start w:val="1"/>
      <w:numFmt w:val="lowerRoman"/>
      <w:lvlText w:val="%3."/>
      <w:lvlJc w:val="right"/>
      <w:pPr>
        <w:ind w:left="1875" w:hanging="180"/>
      </w:pPr>
    </w:lvl>
    <w:lvl w:ilvl="3" w:tplc="0418000F">
      <w:start w:val="1"/>
      <w:numFmt w:val="decimal"/>
      <w:lvlText w:val="%4."/>
      <w:lvlJc w:val="left"/>
      <w:pPr>
        <w:ind w:left="2595" w:hanging="360"/>
      </w:pPr>
    </w:lvl>
    <w:lvl w:ilvl="4" w:tplc="04180019">
      <w:start w:val="1"/>
      <w:numFmt w:val="lowerLetter"/>
      <w:lvlText w:val="%5."/>
      <w:lvlJc w:val="left"/>
      <w:pPr>
        <w:ind w:left="3315" w:hanging="360"/>
      </w:pPr>
    </w:lvl>
    <w:lvl w:ilvl="5" w:tplc="0418001B">
      <w:start w:val="1"/>
      <w:numFmt w:val="lowerRoman"/>
      <w:lvlText w:val="%6."/>
      <w:lvlJc w:val="right"/>
      <w:pPr>
        <w:ind w:left="4035" w:hanging="180"/>
      </w:pPr>
    </w:lvl>
    <w:lvl w:ilvl="6" w:tplc="0418000F">
      <w:start w:val="1"/>
      <w:numFmt w:val="decimal"/>
      <w:lvlText w:val="%7."/>
      <w:lvlJc w:val="left"/>
      <w:pPr>
        <w:ind w:left="4755" w:hanging="360"/>
      </w:pPr>
    </w:lvl>
    <w:lvl w:ilvl="7" w:tplc="04180019">
      <w:start w:val="1"/>
      <w:numFmt w:val="lowerLetter"/>
      <w:lvlText w:val="%8."/>
      <w:lvlJc w:val="left"/>
      <w:pPr>
        <w:ind w:left="5475" w:hanging="360"/>
      </w:pPr>
    </w:lvl>
    <w:lvl w:ilvl="8" w:tplc="0418001B">
      <w:start w:val="1"/>
      <w:numFmt w:val="lowerRoman"/>
      <w:lvlText w:val="%9."/>
      <w:lvlJc w:val="right"/>
      <w:pPr>
        <w:ind w:left="6195" w:hanging="180"/>
      </w:pPr>
    </w:lvl>
  </w:abstractNum>
  <w:abstractNum w:abstractNumId="4">
    <w:nsid w:val="118A0707"/>
    <w:multiLevelType w:val="hybridMultilevel"/>
    <w:tmpl w:val="A0A41E78"/>
    <w:lvl w:ilvl="0" w:tplc="A2FADBE4">
      <w:start w:val="6"/>
      <w:numFmt w:val="bullet"/>
      <w:lvlText w:val="-"/>
      <w:lvlJc w:val="left"/>
      <w:pPr>
        <w:ind w:left="1950" w:hanging="360"/>
      </w:pPr>
      <w:rPr>
        <w:rFonts w:ascii="Times New Roman" w:eastAsia="Times New Roman" w:hAnsi="Times New Roman" w:cs="Times New Roman" w:hint="default"/>
      </w:rPr>
    </w:lvl>
    <w:lvl w:ilvl="1" w:tplc="04180003" w:tentative="1">
      <w:start w:val="1"/>
      <w:numFmt w:val="bullet"/>
      <w:lvlText w:val="o"/>
      <w:lvlJc w:val="left"/>
      <w:pPr>
        <w:ind w:left="2670" w:hanging="360"/>
      </w:pPr>
      <w:rPr>
        <w:rFonts w:ascii="Courier New" w:hAnsi="Courier New" w:cs="Courier New" w:hint="default"/>
      </w:rPr>
    </w:lvl>
    <w:lvl w:ilvl="2" w:tplc="04180005" w:tentative="1">
      <w:start w:val="1"/>
      <w:numFmt w:val="bullet"/>
      <w:lvlText w:val=""/>
      <w:lvlJc w:val="left"/>
      <w:pPr>
        <w:ind w:left="3390" w:hanging="360"/>
      </w:pPr>
      <w:rPr>
        <w:rFonts w:ascii="Wingdings" w:hAnsi="Wingdings" w:hint="default"/>
      </w:rPr>
    </w:lvl>
    <w:lvl w:ilvl="3" w:tplc="04180001" w:tentative="1">
      <w:start w:val="1"/>
      <w:numFmt w:val="bullet"/>
      <w:lvlText w:val=""/>
      <w:lvlJc w:val="left"/>
      <w:pPr>
        <w:ind w:left="4110" w:hanging="360"/>
      </w:pPr>
      <w:rPr>
        <w:rFonts w:ascii="Symbol" w:hAnsi="Symbol" w:hint="default"/>
      </w:rPr>
    </w:lvl>
    <w:lvl w:ilvl="4" w:tplc="04180003" w:tentative="1">
      <w:start w:val="1"/>
      <w:numFmt w:val="bullet"/>
      <w:lvlText w:val="o"/>
      <w:lvlJc w:val="left"/>
      <w:pPr>
        <w:ind w:left="4830" w:hanging="360"/>
      </w:pPr>
      <w:rPr>
        <w:rFonts w:ascii="Courier New" w:hAnsi="Courier New" w:cs="Courier New" w:hint="default"/>
      </w:rPr>
    </w:lvl>
    <w:lvl w:ilvl="5" w:tplc="04180005" w:tentative="1">
      <w:start w:val="1"/>
      <w:numFmt w:val="bullet"/>
      <w:lvlText w:val=""/>
      <w:lvlJc w:val="left"/>
      <w:pPr>
        <w:ind w:left="5550" w:hanging="360"/>
      </w:pPr>
      <w:rPr>
        <w:rFonts w:ascii="Wingdings" w:hAnsi="Wingdings" w:hint="default"/>
      </w:rPr>
    </w:lvl>
    <w:lvl w:ilvl="6" w:tplc="04180001" w:tentative="1">
      <w:start w:val="1"/>
      <w:numFmt w:val="bullet"/>
      <w:lvlText w:val=""/>
      <w:lvlJc w:val="left"/>
      <w:pPr>
        <w:ind w:left="6270" w:hanging="360"/>
      </w:pPr>
      <w:rPr>
        <w:rFonts w:ascii="Symbol" w:hAnsi="Symbol" w:hint="default"/>
      </w:rPr>
    </w:lvl>
    <w:lvl w:ilvl="7" w:tplc="04180003" w:tentative="1">
      <w:start w:val="1"/>
      <w:numFmt w:val="bullet"/>
      <w:lvlText w:val="o"/>
      <w:lvlJc w:val="left"/>
      <w:pPr>
        <w:ind w:left="6990" w:hanging="360"/>
      </w:pPr>
      <w:rPr>
        <w:rFonts w:ascii="Courier New" w:hAnsi="Courier New" w:cs="Courier New" w:hint="default"/>
      </w:rPr>
    </w:lvl>
    <w:lvl w:ilvl="8" w:tplc="04180005" w:tentative="1">
      <w:start w:val="1"/>
      <w:numFmt w:val="bullet"/>
      <w:lvlText w:val=""/>
      <w:lvlJc w:val="left"/>
      <w:pPr>
        <w:ind w:left="7710" w:hanging="360"/>
      </w:pPr>
      <w:rPr>
        <w:rFonts w:ascii="Wingdings" w:hAnsi="Wingdings" w:hint="default"/>
      </w:rPr>
    </w:lvl>
  </w:abstractNum>
  <w:abstractNum w:abstractNumId="5">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8">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9">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0">
    <w:nsid w:val="38303AFE"/>
    <w:multiLevelType w:val="hybridMultilevel"/>
    <w:tmpl w:val="A726FE82"/>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3">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3AF6D94"/>
    <w:multiLevelType w:val="hybridMultilevel"/>
    <w:tmpl w:val="6BBA30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7992235"/>
    <w:multiLevelType w:val="hybridMultilevel"/>
    <w:tmpl w:val="1AF473D2"/>
    <w:lvl w:ilvl="0" w:tplc="04180017">
      <w:start w:val="1"/>
      <w:numFmt w:val="lowerLetter"/>
      <w:lvlText w:val="%1)"/>
      <w:lvlJc w:val="left"/>
      <w:pPr>
        <w:ind w:left="92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11796"/>
    <w:multiLevelType w:val="hybridMultilevel"/>
    <w:tmpl w:val="8F44ACD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16"/>
  </w:num>
  <w:num w:numId="5">
    <w:abstractNumId w:val="18"/>
  </w:num>
  <w:num w:numId="6">
    <w:abstractNumId w:val="7"/>
  </w:num>
  <w:num w:numId="7">
    <w:abstractNumId w:val="17"/>
  </w:num>
  <w:num w:numId="8">
    <w:abstractNumId w:val="2"/>
  </w:num>
  <w:num w:numId="9">
    <w:abstractNumId w:val="1"/>
  </w:num>
  <w:num w:numId="10">
    <w:abstractNumId w:val="15"/>
  </w:num>
  <w:num w:numId="11">
    <w:abstractNumId w:val="19"/>
  </w:num>
  <w:num w:numId="12">
    <w:abstractNumId w:val="12"/>
  </w:num>
  <w:num w:numId="13">
    <w:abstractNumId w:val="20"/>
  </w:num>
  <w:num w:numId="14">
    <w:abstractNumId w:val="22"/>
  </w:num>
  <w:num w:numId="15">
    <w:abstractNumId w:val="9"/>
  </w:num>
  <w:num w:numId="16">
    <w:abstractNumId w:val="14"/>
  </w:num>
  <w:num w:numId="17">
    <w:abstractNumId w:val="8"/>
  </w:num>
  <w:num w:numId="18">
    <w:abstractNumId w:val="13"/>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3604"/>
    <w:rsid w:val="000C623A"/>
    <w:rsid w:val="000D390C"/>
    <w:rsid w:val="000D3A13"/>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95D"/>
    <w:rsid w:val="00114D69"/>
    <w:rsid w:val="00122674"/>
    <w:rsid w:val="001242DC"/>
    <w:rsid w:val="0012493E"/>
    <w:rsid w:val="00124C7E"/>
    <w:rsid w:val="00127A2A"/>
    <w:rsid w:val="00132CE7"/>
    <w:rsid w:val="00137C4E"/>
    <w:rsid w:val="00140BC8"/>
    <w:rsid w:val="00143AD3"/>
    <w:rsid w:val="00143C24"/>
    <w:rsid w:val="001441FA"/>
    <w:rsid w:val="00144FF8"/>
    <w:rsid w:val="001517E6"/>
    <w:rsid w:val="001526BB"/>
    <w:rsid w:val="00155E0B"/>
    <w:rsid w:val="001613C2"/>
    <w:rsid w:val="00163BEB"/>
    <w:rsid w:val="0016448D"/>
    <w:rsid w:val="00167785"/>
    <w:rsid w:val="001708A5"/>
    <w:rsid w:val="00171B53"/>
    <w:rsid w:val="0017212B"/>
    <w:rsid w:val="00172389"/>
    <w:rsid w:val="00172810"/>
    <w:rsid w:val="00172DAF"/>
    <w:rsid w:val="00173000"/>
    <w:rsid w:val="00176B81"/>
    <w:rsid w:val="001775EF"/>
    <w:rsid w:val="0017789B"/>
    <w:rsid w:val="00182DA6"/>
    <w:rsid w:val="00187357"/>
    <w:rsid w:val="0019050C"/>
    <w:rsid w:val="00190643"/>
    <w:rsid w:val="00190DDE"/>
    <w:rsid w:val="00193318"/>
    <w:rsid w:val="001949E6"/>
    <w:rsid w:val="00197ACD"/>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970"/>
    <w:rsid w:val="001E4518"/>
    <w:rsid w:val="001E5351"/>
    <w:rsid w:val="001E564F"/>
    <w:rsid w:val="001E6E5C"/>
    <w:rsid w:val="001F085D"/>
    <w:rsid w:val="001F1381"/>
    <w:rsid w:val="001F3996"/>
    <w:rsid w:val="0020218E"/>
    <w:rsid w:val="0020592A"/>
    <w:rsid w:val="002103B2"/>
    <w:rsid w:val="0021171F"/>
    <w:rsid w:val="00213063"/>
    <w:rsid w:val="0021334A"/>
    <w:rsid w:val="00220EF5"/>
    <w:rsid w:val="00224E32"/>
    <w:rsid w:val="00226CE3"/>
    <w:rsid w:val="00233CD2"/>
    <w:rsid w:val="0023492C"/>
    <w:rsid w:val="002354D0"/>
    <w:rsid w:val="00236086"/>
    <w:rsid w:val="00237589"/>
    <w:rsid w:val="00240F59"/>
    <w:rsid w:val="00242D6C"/>
    <w:rsid w:val="002459CB"/>
    <w:rsid w:val="00253DD3"/>
    <w:rsid w:val="00256298"/>
    <w:rsid w:val="00261460"/>
    <w:rsid w:val="0026210D"/>
    <w:rsid w:val="00263A12"/>
    <w:rsid w:val="00263B8D"/>
    <w:rsid w:val="002815AA"/>
    <w:rsid w:val="00283DC0"/>
    <w:rsid w:val="00286673"/>
    <w:rsid w:val="0029065D"/>
    <w:rsid w:val="00290AB6"/>
    <w:rsid w:val="00291813"/>
    <w:rsid w:val="00292C26"/>
    <w:rsid w:val="002942C0"/>
    <w:rsid w:val="002943A4"/>
    <w:rsid w:val="002968CB"/>
    <w:rsid w:val="0029791C"/>
    <w:rsid w:val="002A41B9"/>
    <w:rsid w:val="002A5165"/>
    <w:rsid w:val="002B0094"/>
    <w:rsid w:val="002B0228"/>
    <w:rsid w:val="002B1C4E"/>
    <w:rsid w:val="002B2735"/>
    <w:rsid w:val="002B2B1D"/>
    <w:rsid w:val="002B3702"/>
    <w:rsid w:val="002B3D37"/>
    <w:rsid w:val="002B7648"/>
    <w:rsid w:val="002C2F8D"/>
    <w:rsid w:val="002C5D4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75DF"/>
    <w:rsid w:val="00365826"/>
    <w:rsid w:val="003700A3"/>
    <w:rsid w:val="00370746"/>
    <w:rsid w:val="00370A8A"/>
    <w:rsid w:val="00372D48"/>
    <w:rsid w:val="00375D65"/>
    <w:rsid w:val="00380AA9"/>
    <w:rsid w:val="00382552"/>
    <w:rsid w:val="00383E05"/>
    <w:rsid w:val="003842E3"/>
    <w:rsid w:val="00385C4E"/>
    <w:rsid w:val="00390416"/>
    <w:rsid w:val="003939E6"/>
    <w:rsid w:val="003A0A14"/>
    <w:rsid w:val="003A0AFE"/>
    <w:rsid w:val="003A12DF"/>
    <w:rsid w:val="003A4A50"/>
    <w:rsid w:val="003A4EB2"/>
    <w:rsid w:val="003A53EE"/>
    <w:rsid w:val="003A6087"/>
    <w:rsid w:val="003A74E6"/>
    <w:rsid w:val="003A7E10"/>
    <w:rsid w:val="003B0820"/>
    <w:rsid w:val="003B14EE"/>
    <w:rsid w:val="003B29A2"/>
    <w:rsid w:val="003B3CAD"/>
    <w:rsid w:val="003B552B"/>
    <w:rsid w:val="003B6A85"/>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210A9"/>
    <w:rsid w:val="00425956"/>
    <w:rsid w:val="00426F01"/>
    <w:rsid w:val="00427679"/>
    <w:rsid w:val="00430230"/>
    <w:rsid w:val="00432AE6"/>
    <w:rsid w:val="004333D8"/>
    <w:rsid w:val="00435575"/>
    <w:rsid w:val="00441D74"/>
    <w:rsid w:val="00442843"/>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433A"/>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38A"/>
    <w:rsid w:val="005F6595"/>
    <w:rsid w:val="005F73CF"/>
    <w:rsid w:val="0060097B"/>
    <w:rsid w:val="00601049"/>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1CB7"/>
    <w:rsid w:val="00653362"/>
    <w:rsid w:val="006536DA"/>
    <w:rsid w:val="006537BC"/>
    <w:rsid w:val="00654DED"/>
    <w:rsid w:val="0065574F"/>
    <w:rsid w:val="00655D35"/>
    <w:rsid w:val="00656AA7"/>
    <w:rsid w:val="00657A27"/>
    <w:rsid w:val="00660AE5"/>
    <w:rsid w:val="00660F99"/>
    <w:rsid w:val="00666787"/>
    <w:rsid w:val="00666BBC"/>
    <w:rsid w:val="006671F4"/>
    <w:rsid w:val="00672857"/>
    <w:rsid w:val="00675000"/>
    <w:rsid w:val="00675716"/>
    <w:rsid w:val="00675EA2"/>
    <w:rsid w:val="00680117"/>
    <w:rsid w:val="00681CA3"/>
    <w:rsid w:val="0068593A"/>
    <w:rsid w:val="00686805"/>
    <w:rsid w:val="00686BC1"/>
    <w:rsid w:val="0069565A"/>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D3BB0"/>
    <w:rsid w:val="006E08F2"/>
    <w:rsid w:val="006E196C"/>
    <w:rsid w:val="006E1B64"/>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3FB8"/>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6958"/>
    <w:rsid w:val="007B7CE4"/>
    <w:rsid w:val="007C0A10"/>
    <w:rsid w:val="007C0D36"/>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3D44"/>
    <w:rsid w:val="008C7311"/>
    <w:rsid w:val="008D1CF3"/>
    <w:rsid w:val="008D393B"/>
    <w:rsid w:val="008D4D46"/>
    <w:rsid w:val="008E1459"/>
    <w:rsid w:val="008E3D3E"/>
    <w:rsid w:val="008E4D73"/>
    <w:rsid w:val="008E7C0D"/>
    <w:rsid w:val="008F4B3F"/>
    <w:rsid w:val="008F5522"/>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66E10"/>
    <w:rsid w:val="00970453"/>
    <w:rsid w:val="00974A98"/>
    <w:rsid w:val="00975335"/>
    <w:rsid w:val="009753DC"/>
    <w:rsid w:val="00975D78"/>
    <w:rsid w:val="00976B04"/>
    <w:rsid w:val="00983178"/>
    <w:rsid w:val="00985DAE"/>
    <w:rsid w:val="00991514"/>
    <w:rsid w:val="009915F0"/>
    <w:rsid w:val="00992297"/>
    <w:rsid w:val="00993D97"/>
    <w:rsid w:val="009950D7"/>
    <w:rsid w:val="00996DAA"/>
    <w:rsid w:val="009A1DCE"/>
    <w:rsid w:val="009A346C"/>
    <w:rsid w:val="009A3EC4"/>
    <w:rsid w:val="009A4C43"/>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15AA"/>
    <w:rsid w:val="009F2476"/>
    <w:rsid w:val="009F4A6F"/>
    <w:rsid w:val="009F7461"/>
    <w:rsid w:val="00A00EEA"/>
    <w:rsid w:val="00A01C64"/>
    <w:rsid w:val="00A01D5C"/>
    <w:rsid w:val="00A07104"/>
    <w:rsid w:val="00A0729C"/>
    <w:rsid w:val="00A111EC"/>
    <w:rsid w:val="00A132CB"/>
    <w:rsid w:val="00A1349F"/>
    <w:rsid w:val="00A137F9"/>
    <w:rsid w:val="00A14394"/>
    <w:rsid w:val="00A1564D"/>
    <w:rsid w:val="00A21BD9"/>
    <w:rsid w:val="00A3049C"/>
    <w:rsid w:val="00A33713"/>
    <w:rsid w:val="00A33D1A"/>
    <w:rsid w:val="00A374F9"/>
    <w:rsid w:val="00A4183C"/>
    <w:rsid w:val="00A4411D"/>
    <w:rsid w:val="00A442E8"/>
    <w:rsid w:val="00A4487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91C2D"/>
    <w:rsid w:val="00A91FA4"/>
    <w:rsid w:val="00A941AD"/>
    <w:rsid w:val="00A94468"/>
    <w:rsid w:val="00A96452"/>
    <w:rsid w:val="00AA0E0E"/>
    <w:rsid w:val="00AA21BA"/>
    <w:rsid w:val="00AA3932"/>
    <w:rsid w:val="00AA492A"/>
    <w:rsid w:val="00AA537D"/>
    <w:rsid w:val="00AA781A"/>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5542"/>
    <w:rsid w:val="00AE6538"/>
    <w:rsid w:val="00AE76FE"/>
    <w:rsid w:val="00AF1A2B"/>
    <w:rsid w:val="00AF3AB7"/>
    <w:rsid w:val="00AF41FB"/>
    <w:rsid w:val="00AF4C67"/>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05A8"/>
    <w:rsid w:val="00B42CC1"/>
    <w:rsid w:val="00B45765"/>
    <w:rsid w:val="00B45F16"/>
    <w:rsid w:val="00B4646A"/>
    <w:rsid w:val="00B55A19"/>
    <w:rsid w:val="00B57AFA"/>
    <w:rsid w:val="00B66E0B"/>
    <w:rsid w:val="00B71839"/>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0027"/>
    <w:rsid w:val="00BD29FC"/>
    <w:rsid w:val="00BD2E82"/>
    <w:rsid w:val="00BD4FD8"/>
    <w:rsid w:val="00BD750C"/>
    <w:rsid w:val="00BD7751"/>
    <w:rsid w:val="00BE0A98"/>
    <w:rsid w:val="00BE7C44"/>
    <w:rsid w:val="00BF3358"/>
    <w:rsid w:val="00BF415D"/>
    <w:rsid w:val="00BF4A53"/>
    <w:rsid w:val="00BF6687"/>
    <w:rsid w:val="00C0206F"/>
    <w:rsid w:val="00C04BC0"/>
    <w:rsid w:val="00C06BB9"/>
    <w:rsid w:val="00C07574"/>
    <w:rsid w:val="00C16F4C"/>
    <w:rsid w:val="00C20399"/>
    <w:rsid w:val="00C20F1C"/>
    <w:rsid w:val="00C22FE6"/>
    <w:rsid w:val="00C238F9"/>
    <w:rsid w:val="00C24F3E"/>
    <w:rsid w:val="00C266FC"/>
    <w:rsid w:val="00C302A9"/>
    <w:rsid w:val="00C316EA"/>
    <w:rsid w:val="00C319C3"/>
    <w:rsid w:val="00C33D79"/>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7134"/>
    <w:rsid w:val="00C87FCC"/>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564D"/>
    <w:rsid w:val="00D676E4"/>
    <w:rsid w:val="00D71F1A"/>
    <w:rsid w:val="00D72C92"/>
    <w:rsid w:val="00D74458"/>
    <w:rsid w:val="00D8198A"/>
    <w:rsid w:val="00D83D02"/>
    <w:rsid w:val="00D86AC1"/>
    <w:rsid w:val="00D87DC5"/>
    <w:rsid w:val="00D90A05"/>
    <w:rsid w:val="00D93B76"/>
    <w:rsid w:val="00D9595E"/>
    <w:rsid w:val="00D96863"/>
    <w:rsid w:val="00DA3772"/>
    <w:rsid w:val="00DA5BAB"/>
    <w:rsid w:val="00DA63A0"/>
    <w:rsid w:val="00DA6A66"/>
    <w:rsid w:val="00DA7216"/>
    <w:rsid w:val="00DA7B4D"/>
    <w:rsid w:val="00DB06A9"/>
    <w:rsid w:val="00DB1885"/>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8AC"/>
    <w:rsid w:val="00DE5D90"/>
    <w:rsid w:val="00DF2860"/>
    <w:rsid w:val="00DF4924"/>
    <w:rsid w:val="00DF66B7"/>
    <w:rsid w:val="00DF7406"/>
    <w:rsid w:val="00E00B1D"/>
    <w:rsid w:val="00E01361"/>
    <w:rsid w:val="00E07BA7"/>
    <w:rsid w:val="00E10DE1"/>
    <w:rsid w:val="00E10FE5"/>
    <w:rsid w:val="00E163E8"/>
    <w:rsid w:val="00E2105D"/>
    <w:rsid w:val="00E216CE"/>
    <w:rsid w:val="00E21911"/>
    <w:rsid w:val="00E222AB"/>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5456"/>
    <w:rsid w:val="00E86B33"/>
    <w:rsid w:val="00E87E5E"/>
    <w:rsid w:val="00E903F6"/>
    <w:rsid w:val="00E90471"/>
    <w:rsid w:val="00E90CD1"/>
    <w:rsid w:val="00E91043"/>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E15CB"/>
    <w:rsid w:val="00EE26D9"/>
    <w:rsid w:val="00EE3D85"/>
    <w:rsid w:val="00EE4463"/>
    <w:rsid w:val="00EE5CF7"/>
    <w:rsid w:val="00EE67AC"/>
    <w:rsid w:val="00EE7210"/>
    <w:rsid w:val="00EE73ED"/>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6136"/>
    <w:rsid w:val="00F26A06"/>
    <w:rsid w:val="00F30EF8"/>
    <w:rsid w:val="00F3197E"/>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3A1"/>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1AE8"/>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styleId="NormalWeb">
    <w:name w:val="Normal (Web)"/>
    <w:basedOn w:val="Normal"/>
    <w:uiPriority w:val="99"/>
    <w:unhideWhenUsed/>
    <w:rsid w:val="007B7CE4"/>
    <w:pPr>
      <w:spacing w:before="100" w:beforeAutospacing="1" w:after="100" w:afterAutospacing="1" w:line="240" w:lineRule="auto"/>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styleId="NormalWeb">
    <w:name w:val="Normal (Web)"/>
    <w:basedOn w:val="Normal"/>
    <w:uiPriority w:val="99"/>
    <w:unhideWhenUsed/>
    <w:rsid w:val="007B7CE4"/>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8211">
      <w:bodyDiv w:val="1"/>
      <w:marLeft w:val="0"/>
      <w:marRight w:val="0"/>
      <w:marTop w:val="0"/>
      <w:marBottom w:val="0"/>
      <w:divBdr>
        <w:top w:val="none" w:sz="0" w:space="0" w:color="auto"/>
        <w:left w:val="none" w:sz="0" w:space="0" w:color="auto"/>
        <w:bottom w:val="none" w:sz="0" w:space="0" w:color="auto"/>
        <w:right w:val="none" w:sz="0" w:space="0" w:color="auto"/>
      </w:divBdr>
      <w:divsChild>
        <w:div w:id="796921744">
          <w:marLeft w:val="0"/>
          <w:marRight w:val="0"/>
          <w:marTop w:val="0"/>
          <w:marBottom w:val="0"/>
          <w:divBdr>
            <w:top w:val="none" w:sz="0" w:space="0" w:color="auto"/>
            <w:left w:val="none" w:sz="0" w:space="0" w:color="auto"/>
            <w:bottom w:val="none" w:sz="0" w:space="0" w:color="auto"/>
            <w:right w:val="none" w:sz="0" w:space="0" w:color="auto"/>
          </w:divBdr>
        </w:div>
      </w:divsChild>
    </w:div>
    <w:div w:id="499001147">
      <w:bodyDiv w:val="1"/>
      <w:marLeft w:val="0"/>
      <w:marRight w:val="0"/>
      <w:marTop w:val="0"/>
      <w:marBottom w:val="0"/>
      <w:divBdr>
        <w:top w:val="none" w:sz="0" w:space="0" w:color="auto"/>
        <w:left w:val="none" w:sz="0" w:space="0" w:color="auto"/>
        <w:bottom w:val="none" w:sz="0" w:space="0" w:color="auto"/>
        <w:right w:val="none" w:sz="0" w:space="0" w:color="auto"/>
      </w:divBdr>
    </w:div>
    <w:div w:id="7109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9A6C17"/>
    <w:rsid w:val="00C60A62"/>
    <w:rsid w:val="00D637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7</Pages>
  <Words>2701</Words>
  <Characters>15671</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65</cp:revision>
  <cp:lastPrinted>2018-03-02T11:21:00Z</cp:lastPrinted>
  <dcterms:created xsi:type="dcterms:W3CDTF">2018-03-05T10:51:00Z</dcterms:created>
  <dcterms:modified xsi:type="dcterms:W3CDTF">2018-11-29T12:52:00Z</dcterms:modified>
</cp:coreProperties>
</file>