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BA" w:rsidRPr="009D56E3" w:rsidRDefault="00341CBA" w:rsidP="00341CBA">
      <w:pPr>
        <w:tabs>
          <w:tab w:val="left" w:pos="3270"/>
        </w:tabs>
        <w:spacing w:line="60" w:lineRule="atLeast"/>
        <w:jc w:val="center"/>
        <w:outlineLvl w:val="0"/>
        <w:rPr>
          <w:rFonts w:ascii="Garamond" w:hAnsi="Garamond" w:cs="Arial"/>
          <w:color w:val="000000"/>
          <w:sz w:val="28"/>
          <w:szCs w:val="28"/>
          <w:lang w:val="ro-RO"/>
        </w:rPr>
      </w:pPr>
      <w:r w:rsidRPr="009D56E3">
        <w:rPr>
          <w:rFonts w:ascii="Garamond" w:hAnsi="Garamond" w:cs="Arial"/>
          <w:color w:val="000000"/>
          <w:sz w:val="28"/>
          <w:szCs w:val="28"/>
          <w:lang w:val="ro-RO"/>
        </w:rPr>
        <w:t>ANUNŢ PUBLIC</w:t>
      </w:r>
    </w:p>
    <w:p w:rsidR="00341CBA" w:rsidRPr="009D56E3" w:rsidRDefault="00341CBA" w:rsidP="00341CBA">
      <w:pPr>
        <w:tabs>
          <w:tab w:val="left" w:pos="3270"/>
        </w:tabs>
        <w:spacing w:line="240" w:lineRule="auto"/>
        <w:outlineLvl w:val="0"/>
        <w:rPr>
          <w:rFonts w:ascii="Garamond" w:hAnsi="Garamond" w:cs="Arial"/>
          <w:color w:val="000000"/>
          <w:lang w:val="ro-RO"/>
        </w:rPr>
      </w:pPr>
    </w:p>
    <w:p w:rsidR="00341CBA" w:rsidRPr="009D56E3" w:rsidRDefault="00341CBA" w:rsidP="00341CBA">
      <w:pPr>
        <w:tabs>
          <w:tab w:val="left" w:pos="7100"/>
        </w:tabs>
        <w:spacing w:line="240" w:lineRule="auto"/>
        <w:jc w:val="both"/>
        <w:outlineLvl w:val="0"/>
        <w:rPr>
          <w:rFonts w:ascii="Garamond" w:hAnsi="Garamond" w:cs="Arial"/>
          <w:b/>
          <w:sz w:val="28"/>
          <w:szCs w:val="28"/>
          <w:lang w:val="ro-RO"/>
        </w:rPr>
      </w:pPr>
      <w:r w:rsidRPr="009D56E3">
        <w:rPr>
          <w:rFonts w:ascii="Garamond" w:hAnsi="Garamond" w:cs="Arial"/>
          <w:color w:val="000000"/>
          <w:sz w:val="28"/>
          <w:szCs w:val="28"/>
          <w:lang w:val="ro-RO"/>
        </w:rPr>
        <w:t xml:space="preserve">            Agenţia pentru Protecţia Mediului Mehedinţi a</w:t>
      </w:r>
      <w:r w:rsidRPr="009D56E3">
        <w:rPr>
          <w:rFonts w:ascii="Garamond" w:hAnsi="Garamond" w:cs="Arial"/>
          <w:sz w:val="28"/>
          <w:szCs w:val="28"/>
          <w:lang w:val="ro-RO"/>
        </w:rPr>
        <w:t xml:space="preserve">nunţă publicul interesat  asupra Dezbaterii publice </w:t>
      </w:r>
      <w:r>
        <w:rPr>
          <w:rFonts w:ascii="Garamond" w:hAnsi="Garamond" w:cs="Arial"/>
          <w:sz w:val="28"/>
          <w:szCs w:val="28"/>
          <w:lang w:val="ro-RO"/>
        </w:rPr>
        <w:t xml:space="preserve">a Raportului de mediu </w:t>
      </w:r>
      <w:r w:rsidRPr="009D56E3">
        <w:rPr>
          <w:rFonts w:ascii="Garamond" w:hAnsi="Garamond" w:cs="Arial"/>
          <w:sz w:val="28"/>
          <w:szCs w:val="28"/>
          <w:lang w:val="ro-RO"/>
        </w:rPr>
        <w:t xml:space="preserve"> pentru „</w:t>
      </w:r>
      <w:r>
        <w:rPr>
          <w:rFonts w:ascii="Garamond" w:hAnsi="Garamond" w:cs="Arial"/>
          <w:sz w:val="28"/>
          <w:szCs w:val="28"/>
          <w:lang w:val="ro-RO"/>
        </w:rPr>
        <w:t>Actualizare PUG Comuna Bicles, judetul Mehedinti</w:t>
      </w:r>
      <w:r w:rsidRPr="009D56E3">
        <w:rPr>
          <w:rFonts w:ascii="Garamond" w:hAnsi="Garamond" w:cs="Arial"/>
          <w:b/>
          <w:sz w:val="28"/>
          <w:szCs w:val="28"/>
          <w:lang w:val="ro-RO"/>
        </w:rPr>
        <w:t>”</w:t>
      </w:r>
      <w:r w:rsidRPr="009D56E3">
        <w:rPr>
          <w:rFonts w:ascii="Garamond" w:hAnsi="Garamond" w:cs="Arial"/>
          <w:sz w:val="28"/>
          <w:szCs w:val="28"/>
          <w:lang w:val="ro-RO"/>
        </w:rPr>
        <w:t xml:space="preserve"> , ce va avea loc la sediul primăriei </w:t>
      </w:r>
      <w:r>
        <w:rPr>
          <w:rFonts w:ascii="Garamond" w:hAnsi="Garamond" w:cs="Arial"/>
          <w:sz w:val="28"/>
          <w:szCs w:val="28"/>
          <w:lang w:val="ro-RO"/>
        </w:rPr>
        <w:t>Bicles,</w:t>
      </w:r>
      <w:r w:rsidRPr="009D56E3">
        <w:rPr>
          <w:rFonts w:ascii="Garamond" w:hAnsi="Garamond" w:cs="Arial"/>
          <w:sz w:val="28"/>
          <w:szCs w:val="28"/>
          <w:lang w:val="ro-RO"/>
        </w:rPr>
        <w:t xml:space="preserve"> </w:t>
      </w:r>
      <w:r w:rsidRPr="009D56E3">
        <w:rPr>
          <w:rFonts w:ascii="Garamond" w:hAnsi="Garamond" w:cs="Arial"/>
          <w:b/>
          <w:sz w:val="28"/>
          <w:szCs w:val="28"/>
          <w:lang w:val="ro-RO"/>
        </w:rPr>
        <w:t xml:space="preserve">în data de </w:t>
      </w:r>
      <w:r w:rsidR="00C705B5">
        <w:rPr>
          <w:rFonts w:ascii="Garamond" w:hAnsi="Garamond" w:cs="Arial"/>
          <w:b/>
          <w:sz w:val="28"/>
          <w:szCs w:val="28"/>
          <w:lang w:val="ro-RO"/>
        </w:rPr>
        <w:t>27.02</w:t>
      </w:r>
      <w:r>
        <w:rPr>
          <w:rFonts w:ascii="Garamond" w:hAnsi="Garamond" w:cs="Arial"/>
          <w:b/>
          <w:sz w:val="28"/>
          <w:szCs w:val="28"/>
          <w:lang w:val="ro-RO"/>
        </w:rPr>
        <w:t>.2019</w:t>
      </w:r>
      <w:r w:rsidR="00C705B5">
        <w:rPr>
          <w:rFonts w:ascii="Garamond" w:hAnsi="Garamond" w:cs="Arial"/>
          <w:b/>
          <w:sz w:val="28"/>
          <w:szCs w:val="28"/>
          <w:lang w:val="ro-RO"/>
        </w:rPr>
        <w:t>, începând cu ora 12</w:t>
      </w:r>
      <w:r w:rsidRPr="009D56E3">
        <w:rPr>
          <w:rFonts w:ascii="Garamond" w:hAnsi="Garamond" w:cs="Arial"/>
          <w:b/>
          <w:sz w:val="28"/>
          <w:szCs w:val="28"/>
          <w:vertAlign w:val="superscript"/>
          <w:lang w:val="ro-RO"/>
        </w:rPr>
        <w:t>00</w:t>
      </w:r>
      <w:r w:rsidRPr="009D56E3">
        <w:rPr>
          <w:rFonts w:ascii="Garamond" w:hAnsi="Garamond" w:cs="Arial"/>
          <w:b/>
          <w:sz w:val="28"/>
          <w:szCs w:val="28"/>
          <w:lang w:val="ro-RO"/>
        </w:rPr>
        <w:t>.</w:t>
      </w:r>
    </w:p>
    <w:p w:rsidR="00341CBA" w:rsidRPr="009D56E3" w:rsidRDefault="00341CBA" w:rsidP="00341CBA">
      <w:pPr>
        <w:spacing w:line="240" w:lineRule="auto"/>
        <w:ind w:firstLine="720"/>
        <w:jc w:val="both"/>
        <w:textAlignment w:val="baseline"/>
        <w:rPr>
          <w:rFonts w:ascii="Garamond" w:hAnsi="Garamond" w:cs="Arial"/>
          <w:color w:val="000000"/>
          <w:sz w:val="28"/>
          <w:szCs w:val="28"/>
          <w:lang w:val="ro-RO"/>
        </w:rPr>
      </w:pPr>
      <w:r w:rsidRPr="009D56E3">
        <w:rPr>
          <w:rFonts w:ascii="Garamond" w:hAnsi="Garamond" w:cs="Arial"/>
          <w:color w:val="000000"/>
          <w:sz w:val="28"/>
          <w:szCs w:val="28"/>
          <w:lang w:val="ro-RO"/>
        </w:rPr>
        <w:t>Consultarea Raportului</w:t>
      </w:r>
      <w:r>
        <w:rPr>
          <w:rFonts w:ascii="Garamond" w:hAnsi="Garamond" w:cs="Arial"/>
          <w:color w:val="000000"/>
          <w:sz w:val="28"/>
          <w:szCs w:val="28"/>
          <w:lang w:val="ro-RO"/>
        </w:rPr>
        <w:t xml:space="preserve"> de mediu</w:t>
      </w:r>
      <w:r w:rsidRPr="009D56E3">
        <w:rPr>
          <w:rFonts w:ascii="Garamond" w:hAnsi="Garamond" w:cs="Arial"/>
          <w:color w:val="000000"/>
          <w:sz w:val="28"/>
          <w:szCs w:val="28"/>
          <w:lang w:val="ro-RO"/>
        </w:rPr>
        <w:t xml:space="preserve"> se poate realiza la sediul APM Mehedin</w:t>
      </w:r>
      <w:r w:rsidRPr="009D56E3">
        <w:rPr>
          <w:rFonts w:ascii="Times New Roman" w:hAnsi="Times New Roman"/>
          <w:color w:val="000000"/>
          <w:sz w:val="28"/>
          <w:szCs w:val="28"/>
          <w:lang w:val="ro-RO"/>
        </w:rPr>
        <w:t>ț</w:t>
      </w:r>
      <w:r w:rsidRPr="009D56E3">
        <w:rPr>
          <w:rFonts w:ascii="Garamond" w:hAnsi="Garamond" w:cs="Arial"/>
          <w:color w:val="000000"/>
          <w:sz w:val="28"/>
          <w:szCs w:val="28"/>
          <w:lang w:val="ro-RO"/>
        </w:rPr>
        <w:t xml:space="preserve">i din localitatea Drobeta Turnu Severin, str. Băile Romane, nr.3, de luni până joi între orele 8.00-16,00 şi vinerea între orele 8,00–12,00 precum şi la următoarea adresa de internet: </w:t>
      </w:r>
      <w:r w:rsidRPr="009D56E3">
        <w:rPr>
          <w:rFonts w:ascii="Garamond" w:hAnsi="Garamond" w:cs="Arial"/>
          <w:b/>
          <w:color w:val="000000"/>
          <w:sz w:val="28"/>
          <w:szCs w:val="28"/>
          <w:lang w:val="ro-RO"/>
        </w:rPr>
        <w:t xml:space="preserve">www.apmmh.anpm.ro </w:t>
      </w:r>
    </w:p>
    <w:p w:rsidR="00341CBA" w:rsidRPr="009D56E3" w:rsidRDefault="00341CBA" w:rsidP="00341CBA">
      <w:pPr>
        <w:spacing w:line="240" w:lineRule="auto"/>
        <w:jc w:val="both"/>
        <w:rPr>
          <w:rFonts w:ascii="Garamond" w:hAnsi="Garamond" w:cs="Arial"/>
          <w:color w:val="000000"/>
          <w:sz w:val="28"/>
          <w:szCs w:val="28"/>
          <w:lang w:val="ro-RO"/>
        </w:rPr>
      </w:pPr>
      <w:r w:rsidRPr="009D56E3">
        <w:rPr>
          <w:rFonts w:ascii="Garamond" w:hAnsi="Garamond" w:cs="Arial"/>
          <w:color w:val="000000"/>
          <w:sz w:val="28"/>
          <w:szCs w:val="28"/>
          <w:lang w:val="ro-RO"/>
        </w:rPr>
        <w:tab/>
        <w:t>Comentariile şi sugestiile se vor transmite in scris atât la sediul APM Mehedin</w:t>
      </w:r>
      <w:r w:rsidRPr="009D56E3">
        <w:rPr>
          <w:rFonts w:ascii="Times New Roman" w:hAnsi="Times New Roman"/>
          <w:color w:val="000000"/>
          <w:sz w:val="28"/>
          <w:szCs w:val="28"/>
          <w:lang w:val="ro-RO"/>
        </w:rPr>
        <w:t>ț</w:t>
      </w:r>
      <w:r w:rsidRPr="009D56E3">
        <w:rPr>
          <w:rFonts w:ascii="Garamond" w:hAnsi="Garamond" w:cs="Arial"/>
          <w:color w:val="000000"/>
          <w:sz w:val="28"/>
          <w:szCs w:val="28"/>
          <w:lang w:val="ro-RO"/>
        </w:rPr>
        <w:t xml:space="preserve">i cât şi la sediul primăriei </w:t>
      </w:r>
      <w:r w:rsidR="00C705B5">
        <w:rPr>
          <w:rFonts w:ascii="Garamond" w:hAnsi="Garamond" w:cs="Arial"/>
          <w:color w:val="000000"/>
          <w:sz w:val="28"/>
          <w:szCs w:val="28"/>
          <w:lang w:val="ro-RO"/>
        </w:rPr>
        <w:t>Bicles</w:t>
      </w:r>
      <w:bookmarkStart w:id="0" w:name="_GoBack"/>
      <w:bookmarkEnd w:id="0"/>
      <w:r w:rsidRPr="009D56E3">
        <w:rPr>
          <w:rFonts w:ascii="Garamond" w:hAnsi="Garamond" w:cs="Arial"/>
          <w:color w:val="000000"/>
          <w:sz w:val="28"/>
          <w:szCs w:val="28"/>
          <w:lang w:val="ro-RO"/>
        </w:rPr>
        <w:t>, in termen de 45 zile calendaristice de la data prezentului anunţ.</w:t>
      </w:r>
    </w:p>
    <w:p w:rsidR="00341CBA" w:rsidRPr="009D56E3" w:rsidRDefault="00341CBA" w:rsidP="00341CBA">
      <w:pPr>
        <w:tabs>
          <w:tab w:val="left" w:pos="7100"/>
        </w:tabs>
        <w:spacing w:line="60" w:lineRule="atLeast"/>
        <w:jc w:val="both"/>
        <w:outlineLvl w:val="0"/>
        <w:rPr>
          <w:rFonts w:ascii="Arial" w:hAnsi="Arial" w:cs="Arial"/>
          <w:color w:val="000080"/>
          <w:sz w:val="28"/>
          <w:szCs w:val="28"/>
          <w:lang w:val="ro-RO"/>
        </w:rPr>
      </w:pPr>
    </w:p>
    <w:p w:rsidR="00341CBA" w:rsidRPr="009D56E3" w:rsidRDefault="00341CBA" w:rsidP="00341CBA">
      <w:pPr>
        <w:tabs>
          <w:tab w:val="left" w:pos="7100"/>
        </w:tabs>
        <w:spacing w:line="60" w:lineRule="atLeast"/>
        <w:jc w:val="both"/>
        <w:outlineLvl w:val="0"/>
        <w:rPr>
          <w:rFonts w:ascii="Arial" w:hAnsi="Arial" w:cs="Arial"/>
          <w:color w:val="000080"/>
          <w:sz w:val="28"/>
          <w:szCs w:val="28"/>
          <w:lang w:val="ro-RO"/>
        </w:rPr>
      </w:pPr>
    </w:p>
    <w:p w:rsidR="00FD45A3" w:rsidRDefault="00FD45A3"/>
    <w:sectPr w:rsidR="00FD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E"/>
    <w:rsid w:val="001E7C9E"/>
    <w:rsid w:val="00341CBA"/>
    <w:rsid w:val="00C705B5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173D"/>
  <w15:chartTrackingRefBased/>
  <w15:docId w15:val="{E10B7CFC-9E2D-44AC-8297-694E6EAF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2019-01-04T07:28:00Z</dcterms:created>
  <dcterms:modified xsi:type="dcterms:W3CDTF">2019-01-08T06:24:00Z</dcterms:modified>
</cp:coreProperties>
</file>