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7921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Exploatarea</w:t>
      </w:r>
      <w:proofErr w:type="spellEnd"/>
      <w:proofErr w:type="gram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nisipului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pietrisului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Iaz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449">
        <w:rPr>
          <w:rFonts w:ascii="Times New Roman" w:hAnsi="Times New Roman" w:cs="Times New Roman"/>
          <w:sz w:val="28"/>
          <w:szCs w:val="28"/>
          <w:lang w:val="en-US"/>
        </w:rPr>
        <w:t>piscicol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Ostrovu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449">
        <w:rPr>
          <w:rFonts w:ascii="Times New Roman" w:hAnsi="Times New Roman" w:cs="Times New Roman"/>
          <w:sz w:val="28"/>
          <w:szCs w:val="28"/>
          <w:lang w:val="en-US"/>
        </w:rPr>
        <w:t>Hinova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30449">
        <w:rPr>
          <w:rFonts w:ascii="Times New Roman" w:hAnsi="Times New Roman" w:cs="Times New Roman"/>
          <w:sz w:val="28"/>
          <w:szCs w:val="28"/>
          <w:lang w:val="en-US"/>
        </w:rPr>
        <w:t xml:space="preserve"> com. </w:t>
      </w:r>
      <w:proofErr w:type="spellStart"/>
      <w:r w:rsidR="00730449">
        <w:rPr>
          <w:rFonts w:ascii="Times New Roman" w:hAnsi="Times New Roman" w:cs="Times New Roman"/>
          <w:sz w:val="28"/>
          <w:szCs w:val="28"/>
          <w:lang w:val="en-US"/>
        </w:rPr>
        <w:t>Hinova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titular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 </w:t>
      </w:r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ROUTE CENTER CONSTRUCT </w:t>
      </w:r>
      <w:r>
        <w:rPr>
          <w:rFonts w:ascii="Times New Roman" w:hAnsi="Times New Roman" w:cs="Times New Roman"/>
          <w:sz w:val="28"/>
          <w:szCs w:val="28"/>
          <w:lang w:val="en-US"/>
        </w:rPr>
        <w:t>SRL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</w:t>
      </w:r>
      <w:proofErr w:type="gramStart"/>
      <w:r w:rsidR="00D2750F">
        <w:rPr>
          <w:rFonts w:ascii="Times New Roman" w:hAnsi="Times New Roman" w:cs="Times New Roman"/>
          <w:sz w:val="28"/>
          <w:szCs w:val="28"/>
          <w:lang w:val="en-US"/>
        </w:rPr>
        <w:t>Tr.Severin</w:t>
      </w:r>
      <w:proofErr w:type="spellEnd"/>
      <w:proofErr w:type="gram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0449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7304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TR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2F1DAC">
        <w:rPr>
          <w:rFonts w:ascii="Times New Roman" w:hAnsi="Times New Roman" w:cs="Times New Roman"/>
          <w:sz w:val="28"/>
          <w:szCs w:val="28"/>
          <w:lang w:val="en-US"/>
        </w:rPr>
        <w:t>Pacii</w:t>
      </w:r>
      <w:proofErr w:type="spellEnd"/>
      <w:r w:rsidR="002F1DAC">
        <w:rPr>
          <w:rFonts w:ascii="Times New Roman" w:hAnsi="Times New Roman" w:cs="Times New Roman"/>
          <w:sz w:val="28"/>
          <w:szCs w:val="28"/>
          <w:lang w:val="en-US"/>
        </w:rPr>
        <w:t xml:space="preserve"> nr.5, in 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ilele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7304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F1DAC"/>
    <w:rsid w:val="00417921"/>
    <w:rsid w:val="00730449"/>
    <w:rsid w:val="00D2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76AF"/>
  <w15:chartTrackingRefBased/>
  <w15:docId w15:val="{F67FB206-0559-4E43-A117-8E6FBAB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2</cp:revision>
  <dcterms:created xsi:type="dcterms:W3CDTF">2019-02-27T09:24:00Z</dcterms:created>
  <dcterms:modified xsi:type="dcterms:W3CDTF">2019-02-27T09:24:00Z</dcterms:modified>
</cp:coreProperties>
</file>