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7F" w:rsidRPr="00C51381" w:rsidRDefault="00586F7F" w:rsidP="00586F7F">
      <w:pPr>
        <w:pStyle w:val="Default"/>
        <w:jc w:val="center"/>
        <w:rPr>
          <w:rFonts w:ascii="Times New Roman" w:hAnsi="Times New Roman" w:cs="Times New Roman"/>
          <w:b/>
          <w:bCs/>
          <w:sz w:val="28"/>
          <w:szCs w:val="28"/>
        </w:rPr>
      </w:pPr>
      <w:r w:rsidRPr="00C51381">
        <w:rPr>
          <w:rFonts w:ascii="Times New Roman" w:hAnsi="Times New Roman" w:cs="Times New Roman"/>
          <w:b/>
          <w:bCs/>
          <w:sz w:val="28"/>
          <w:szCs w:val="28"/>
        </w:rPr>
        <w:t xml:space="preserve">                                                                                                            Anexa 5E</w:t>
      </w:r>
    </w:p>
    <w:p w:rsidR="00586F7F" w:rsidRPr="00C51381" w:rsidRDefault="00586F7F" w:rsidP="00586F7F">
      <w:pPr>
        <w:pStyle w:val="Default"/>
        <w:rPr>
          <w:rFonts w:ascii="Times New Roman" w:hAnsi="Times New Roman" w:cs="Times New Roman"/>
          <w:b/>
          <w:bCs/>
          <w:sz w:val="28"/>
          <w:szCs w:val="28"/>
        </w:rPr>
      </w:pPr>
    </w:p>
    <w:p w:rsidR="00586F7F" w:rsidRPr="00C51381" w:rsidRDefault="00FD0951" w:rsidP="00586F7F">
      <w:pPr>
        <w:pStyle w:val="Default"/>
        <w:jc w:val="center"/>
        <w:rPr>
          <w:rFonts w:ascii="Times New Roman" w:hAnsi="Times New Roman" w:cs="Times New Roman"/>
          <w:sz w:val="28"/>
          <w:szCs w:val="28"/>
        </w:rPr>
      </w:pPr>
      <w:r w:rsidRPr="00C51381">
        <w:rPr>
          <w:rFonts w:ascii="Times New Roman" w:hAnsi="Times New Roman" w:cs="Times New Roman"/>
          <w:b/>
          <w:bCs/>
          <w:sz w:val="28"/>
          <w:szCs w:val="28"/>
        </w:rPr>
        <w:t>MEMORIU DE PREZENTARE</w:t>
      </w:r>
    </w:p>
    <w:p w:rsidR="00586F7F" w:rsidRPr="00C51381" w:rsidRDefault="00586F7F" w:rsidP="00586F7F">
      <w:pPr>
        <w:pStyle w:val="Default"/>
        <w:rPr>
          <w:rFonts w:ascii="Times New Roman" w:hAnsi="Times New Roman" w:cs="Times New Roman"/>
          <w:b/>
          <w:bCs/>
          <w:sz w:val="28"/>
          <w:szCs w:val="28"/>
        </w:rPr>
      </w:pPr>
    </w:p>
    <w:p w:rsidR="00586F7F" w:rsidRPr="00C51381" w:rsidRDefault="00586F7F" w:rsidP="00586F7F">
      <w:pPr>
        <w:pStyle w:val="Default"/>
        <w:rPr>
          <w:rFonts w:ascii="Times New Roman" w:hAnsi="Times New Roman" w:cs="Times New Roman"/>
          <w:b/>
          <w:bCs/>
          <w:sz w:val="28"/>
          <w:szCs w:val="28"/>
        </w:rPr>
      </w:pPr>
    </w:p>
    <w:p w:rsidR="00B014CE" w:rsidRPr="00C51381" w:rsidRDefault="00586F7F" w:rsidP="00B014CE">
      <w:pPr>
        <w:pStyle w:val="Default"/>
        <w:numPr>
          <w:ilvl w:val="0"/>
          <w:numId w:val="6"/>
        </w:numPr>
        <w:rPr>
          <w:rFonts w:ascii="Times New Roman" w:hAnsi="Times New Roman" w:cs="Times New Roman"/>
          <w:sz w:val="28"/>
          <w:szCs w:val="28"/>
        </w:rPr>
      </w:pPr>
      <w:r w:rsidRPr="00C51381">
        <w:rPr>
          <w:rFonts w:ascii="Times New Roman" w:hAnsi="Times New Roman" w:cs="Times New Roman"/>
          <w:sz w:val="28"/>
          <w:szCs w:val="28"/>
        </w:rPr>
        <w:t xml:space="preserve">Denumirea proiectului: </w:t>
      </w:r>
      <w:r w:rsidR="0069071E" w:rsidRPr="00C51381">
        <w:rPr>
          <w:rFonts w:ascii="Times New Roman" w:hAnsi="Times New Roman" w:cs="Times New Roman"/>
          <w:sz w:val="28"/>
          <w:szCs w:val="28"/>
        </w:rPr>
        <w:t xml:space="preserve">    </w:t>
      </w:r>
      <w:r w:rsidR="00B014CE" w:rsidRPr="00C51381">
        <w:rPr>
          <w:rFonts w:ascii="Times New Roman" w:hAnsi="Times New Roman" w:cs="Times New Roman"/>
          <w:sz w:val="28"/>
          <w:szCs w:val="28"/>
        </w:rPr>
        <w:t>CONSTRUIRE  PLATFORMA  DE  GUNOI</w:t>
      </w:r>
      <w:r w:rsidR="0069071E" w:rsidRPr="00C51381">
        <w:rPr>
          <w:rFonts w:ascii="Times New Roman" w:hAnsi="Times New Roman" w:cs="Times New Roman"/>
          <w:sz w:val="28"/>
          <w:szCs w:val="28"/>
        </w:rPr>
        <w:t>,</w:t>
      </w:r>
      <w:r w:rsidR="00B014CE" w:rsidRPr="00C51381">
        <w:rPr>
          <w:rFonts w:ascii="Times New Roman" w:hAnsi="Times New Roman" w:cs="Times New Roman"/>
          <w:sz w:val="28"/>
          <w:szCs w:val="28"/>
        </w:rPr>
        <w:t xml:space="preserve"> </w:t>
      </w:r>
    </w:p>
    <w:p w:rsidR="00FD0951" w:rsidRPr="00C51381" w:rsidRDefault="00B014CE" w:rsidP="00B014CE">
      <w:pPr>
        <w:pStyle w:val="Default"/>
        <w:ind w:left="1080"/>
        <w:rPr>
          <w:rFonts w:ascii="Times New Roman" w:hAnsi="Times New Roman" w:cs="Times New Roman"/>
          <w:sz w:val="28"/>
          <w:szCs w:val="28"/>
        </w:rPr>
      </w:pPr>
      <w:r w:rsidRPr="00C51381">
        <w:rPr>
          <w:rFonts w:ascii="Times New Roman" w:hAnsi="Times New Roman" w:cs="Times New Roman"/>
          <w:sz w:val="28"/>
          <w:szCs w:val="28"/>
        </w:rPr>
        <w:t xml:space="preserve">                                   </w:t>
      </w:r>
      <w:r w:rsidR="002D1F71" w:rsidRPr="00C51381">
        <w:rPr>
          <w:rFonts w:ascii="Times New Roman" w:hAnsi="Times New Roman" w:cs="Times New Roman"/>
          <w:sz w:val="28"/>
          <w:szCs w:val="28"/>
        </w:rPr>
        <w:t xml:space="preserve">      </w:t>
      </w:r>
      <w:r w:rsidRPr="00C51381">
        <w:rPr>
          <w:rFonts w:ascii="Times New Roman" w:hAnsi="Times New Roman" w:cs="Times New Roman"/>
          <w:sz w:val="28"/>
          <w:szCs w:val="28"/>
        </w:rPr>
        <w:t xml:space="preserve">  </w:t>
      </w:r>
      <w:r w:rsidR="0069071E" w:rsidRPr="00C51381">
        <w:rPr>
          <w:rFonts w:ascii="Times New Roman" w:hAnsi="Times New Roman" w:cs="Times New Roman"/>
          <w:sz w:val="28"/>
          <w:szCs w:val="28"/>
        </w:rPr>
        <w:t xml:space="preserve">COM.  </w:t>
      </w:r>
      <w:r w:rsidR="007D5DA3" w:rsidRPr="00C51381">
        <w:rPr>
          <w:rFonts w:ascii="Times New Roman" w:hAnsi="Times New Roman" w:cs="Times New Roman"/>
          <w:sz w:val="28"/>
          <w:szCs w:val="28"/>
        </w:rPr>
        <w:t>ISVERNA</w:t>
      </w:r>
      <w:r w:rsidR="0069071E" w:rsidRPr="00C51381">
        <w:rPr>
          <w:rFonts w:ascii="Times New Roman" w:hAnsi="Times New Roman" w:cs="Times New Roman"/>
          <w:sz w:val="28"/>
          <w:szCs w:val="28"/>
        </w:rPr>
        <w:t xml:space="preserve">, JUD. MEHEDINTI   </w:t>
      </w:r>
    </w:p>
    <w:p w:rsidR="0069071E" w:rsidRPr="00C51381" w:rsidRDefault="0069071E" w:rsidP="00586F7F">
      <w:pPr>
        <w:pStyle w:val="Default"/>
        <w:rPr>
          <w:rFonts w:ascii="Times New Roman" w:hAnsi="Times New Roman" w:cs="Times New Roman"/>
          <w:b/>
          <w:bCs/>
          <w:sz w:val="28"/>
          <w:szCs w:val="28"/>
        </w:rPr>
      </w:pP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b/>
          <w:bCs/>
          <w:sz w:val="28"/>
          <w:szCs w:val="28"/>
        </w:rPr>
        <w:t xml:space="preserve">II. </w:t>
      </w:r>
      <w:r w:rsidRPr="00C51381">
        <w:rPr>
          <w:rFonts w:ascii="Times New Roman" w:hAnsi="Times New Roman" w:cs="Times New Roman"/>
          <w:sz w:val="28"/>
          <w:szCs w:val="28"/>
        </w:rPr>
        <w:t xml:space="preserve">Titular </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sz w:val="28"/>
          <w:szCs w:val="28"/>
        </w:rPr>
        <w:t>- numele</w:t>
      </w:r>
      <w:bookmarkStart w:id="0" w:name="_GoBack"/>
      <w:bookmarkEnd w:id="0"/>
      <w:r w:rsidR="00FD0951" w:rsidRPr="00C51381">
        <w:rPr>
          <w:rFonts w:ascii="Times New Roman" w:hAnsi="Times New Roman" w:cs="Times New Roman"/>
          <w:sz w:val="28"/>
          <w:szCs w:val="28"/>
        </w:rPr>
        <w:t xml:space="preserve">: </w:t>
      </w:r>
      <w:r w:rsidR="007D5DA3" w:rsidRPr="00C51381">
        <w:rPr>
          <w:rFonts w:ascii="Times New Roman" w:hAnsi="Times New Roman" w:cs="Times New Roman"/>
          <w:sz w:val="28"/>
          <w:szCs w:val="28"/>
        </w:rPr>
        <w:t>STOIAN  I. NICOLAE  IF</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sz w:val="28"/>
          <w:szCs w:val="28"/>
        </w:rPr>
        <w:t>- adresa poştală</w:t>
      </w:r>
      <w:r w:rsidR="00FD0951" w:rsidRPr="00C51381">
        <w:rPr>
          <w:rFonts w:ascii="Times New Roman" w:hAnsi="Times New Roman" w:cs="Times New Roman"/>
          <w:sz w:val="28"/>
          <w:szCs w:val="28"/>
        </w:rPr>
        <w:t xml:space="preserve">  </w:t>
      </w:r>
      <w:r w:rsidRPr="00C51381">
        <w:rPr>
          <w:rFonts w:ascii="Times New Roman" w:hAnsi="Times New Roman" w:cs="Times New Roman"/>
          <w:sz w:val="28"/>
          <w:szCs w:val="28"/>
        </w:rPr>
        <w:t xml:space="preserve"> </w:t>
      </w:r>
      <w:r w:rsidR="00FD0951" w:rsidRPr="00C51381">
        <w:rPr>
          <w:rFonts w:ascii="Times New Roman" w:hAnsi="Times New Roman" w:cs="Times New Roman"/>
          <w:sz w:val="28"/>
          <w:szCs w:val="28"/>
        </w:rPr>
        <w:t xml:space="preserve">:  </w:t>
      </w:r>
      <w:r w:rsidR="007D5DA3" w:rsidRPr="00C51381">
        <w:rPr>
          <w:rFonts w:ascii="Times New Roman" w:hAnsi="Times New Roman" w:cs="Times New Roman"/>
          <w:sz w:val="28"/>
          <w:szCs w:val="28"/>
        </w:rPr>
        <w:t>sat  Selistea ,  comuna  Isverna</w:t>
      </w:r>
      <w:r w:rsidR="00FD0951" w:rsidRPr="00C51381">
        <w:rPr>
          <w:rFonts w:ascii="Times New Roman" w:hAnsi="Times New Roman" w:cs="Times New Roman"/>
          <w:sz w:val="28"/>
          <w:szCs w:val="28"/>
        </w:rPr>
        <w:t>, judeţul Mehedinti</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sz w:val="28"/>
          <w:szCs w:val="28"/>
        </w:rPr>
        <w:t>- numărul de telefon, de fax şi adresa de e-mail, adresa paginii de internet</w:t>
      </w:r>
      <w:r w:rsidR="00FD0951" w:rsidRPr="00C51381">
        <w:rPr>
          <w:rFonts w:ascii="Times New Roman" w:hAnsi="Times New Roman" w:cs="Times New Roman"/>
          <w:sz w:val="28"/>
          <w:szCs w:val="28"/>
        </w:rPr>
        <w:t xml:space="preserve"> : </w:t>
      </w:r>
      <w:r w:rsidR="007D5DA3" w:rsidRPr="00C51381">
        <w:rPr>
          <w:rFonts w:ascii="Times New Roman" w:eastAsia="Times New Roman" w:hAnsi="Times New Roman" w:cs="Times New Roman"/>
          <w:color w:val="auto"/>
          <w:sz w:val="28"/>
          <w:szCs w:val="20"/>
        </w:rPr>
        <w:t>0752518268</w:t>
      </w:r>
      <w:r w:rsidR="00FD0951" w:rsidRPr="00C51381">
        <w:rPr>
          <w:rFonts w:ascii="Times New Roman" w:eastAsia="Times New Roman" w:hAnsi="Times New Roman" w:cs="Times New Roman"/>
          <w:color w:val="auto"/>
          <w:sz w:val="28"/>
          <w:szCs w:val="20"/>
        </w:rPr>
        <w:t xml:space="preserve">  </w:t>
      </w:r>
      <w:r w:rsidRPr="00C51381">
        <w:rPr>
          <w:rFonts w:ascii="Times New Roman" w:hAnsi="Times New Roman" w:cs="Times New Roman"/>
          <w:sz w:val="28"/>
          <w:szCs w:val="28"/>
        </w:rPr>
        <w:t xml:space="preserve"> </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sz w:val="28"/>
          <w:szCs w:val="28"/>
        </w:rPr>
        <w:t xml:space="preserve">- numele persoanelor de contact: </w:t>
      </w:r>
      <w:r w:rsidR="007D5DA3" w:rsidRPr="00C51381">
        <w:rPr>
          <w:rFonts w:ascii="Times New Roman" w:hAnsi="Times New Roman" w:cs="Times New Roman"/>
          <w:sz w:val="28"/>
          <w:szCs w:val="28"/>
        </w:rPr>
        <w:t xml:space="preserve">Stoian  Nicolae  </w:t>
      </w:r>
    </w:p>
    <w:p w:rsidR="00586F7F" w:rsidRPr="00C51381" w:rsidRDefault="00586F7F" w:rsidP="00586F7F">
      <w:pPr>
        <w:pStyle w:val="Default"/>
        <w:spacing w:after="30"/>
        <w:rPr>
          <w:rFonts w:ascii="Times New Roman" w:hAnsi="Times New Roman" w:cs="Times New Roman"/>
          <w:sz w:val="28"/>
          <w:szCs w:val="28"/>
        </w:rPr>
      </w:pPr>
      <w:r w:rsidRPr="00C51381">
        <w:rPr>
          <w:rFonts w:ascii="Times New Roman" w:hAnsi="Times New Roman" w:cs="Times New Roman"/>
          <w:sz w:val="28"/>
          <w:szCs w:val="28"/>
        </w:rPr>
        <w:t></w:t>
      </w:r>
      <w:r w:rsidR="00FD0951" w:rsidRPr="00C51381">
        <w:rPr>
          <w:rFonts w:ascii="Times New Roman" w:hAnsi="Times New Roman" w:cs="Times New Roman"/>
          <w:sz w:val="28"/>
          <w:szCs w:val="28"/>
        </w:rPr>
        <w:t xml:space="preserve"> director/manager/administrator : </w:t>
      </w:r>
      <w:r w:rsidRPr="00C51381">
        <w:rPr>
          <w:rFonts w:ascii="Times New Roman" w:hAnsi="Times New Roman" w:cs="Times New Roman"/>
          <w:sz w:val="28"/>
          <w:szCs w:val="28"/>
        </w:rPr>
        <w:t xml:space="preserve"> </w:t>
      </w:r>
      <w:r w:rsidR="007D5DA3" w:rsidRPr="00C51381">
        <w:rPr>
          <w:rFonts w:ascii="Times New Roman" w:hAnsi="Times New Roman" w:cs="Times New Roman"/>
          <w:sz w:val="28"/>
          <w:szCs w:val="28"/>
        </w:rPr>
        <w:t xml:space="preserve">Stoian  Nicolae  </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sz w:val="28"/>
          <w:szCs w:val="28"/>
        </w:rPr>
        <w:t> responsabil pentru protecţia mediului</w:t>
      </w:r>
      <w:r w:rsidR="00FD0951" w:rsidRPr="00C51381">
        <w:rPr>
          <w:rFonts w:ascii="Times New Roman" w:hAnsi="Times New Roman" w:cs="Times New Roman"/>
          <w:sz w:val="28"/>
          <w:szCs w:val="28"/>
        </w:rPr>
        <w:t xml:space="preserve"> : </w:t>
      </w:r>
      <w:r w:rsidR="007D5DA3" w:rsidRPr="00C51381">
        <w:rPr>
          <w:rFonts w:ascii="Times New Roman" w:hAnsi="Times New Roman" w:cs="Times New Roman"/>
          <w:sz w:val="28"/>
          <w:szCs w:val="28"/>
        </w:rPr>
        <w:t xml:space="preserve">Stoian  Nicolae  </w:t>
      </w:r>
    </w:p>
    <w:p w:rsidR="00586F7F" w:rsidRPr="00C51381" w:rsidRDefault="00586F7F" w:rsidP="00586F7F">
      <w:pPr>
        <w:pStyle w:val="Default"/>
        <w:rPr>
          <w:rFonts w:ascii="Times New Roman" w:hAnsi="Times New Roman" w:cs="Times New Roman"/>
          <w:sz w:val="28"/>
          <w:szCs w:val="28"/>
        </w:rPr>
      </w:pP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b/>
          <w:bCs/>
          <w:sz w:val="28"/>
          <w:szCs w:val="28"/>
        </w:rPr>
        <w:t xml:space="preserve">III. </w:t>
      </w:r>
      <w:r w:rsidRPr="00C51381">
        <w:rPr>
          <w:rFonts w:ascii="Times New Roman" w:hAnsi="Times New Roman" w:cs="Times New Roman"/>
          <w:sz w:val="28"/>
          <w:szCs w:val="28"/>
        </w:rPr>
        <w:t xml:space="preserve">Descrierea caracteristicilor fizice ale întregului proiect: </w:t>
      </w:r>
    </w:p>
    <w:p w:rsidR="00FD0951" w:rsidRPr="00C51381" w:rsidRDefault="00586F7F" w:rsidP="00FD0951">
      <w:pPr>
        <w:pStyle w:val="Default"/>
        <w:numPr>
          <w:ilvl w:val="0"/>
          <w:numId w:val="1"/>
        </w:numPr>
        <w:spacing w:after="17"/>
        <w:rPr>
          <w:rFonts w:ascii="Times New Roman" w:hAnsi="Times New Roman" w:cs="Times New Roman"/>
          <w:sz w:val="28"/>
          <w:szCs w:val="28"/>
        </w:rPr>
      </w:pPr>
      <w:r w:rsidRPr="00C51381">
        <w:rPr>
          <w:rFonts w:ascii="Times New Roman" w:hAnsi="Times New Roman" w:cs="Times New Roman"/>
          <w:sz w:val="28"/>
          <w:szCs w:val="28"/>
        </w:rPr>
        <w:t>un rezumat al proiectului;</w:t>
      </w:r>
    </w:p>
    <w:p w:rsidR="00FD0951" w:rsidRPr="00C51381" w:rsidRDefault="00FD0951" w:rsidP="00FD0951">
      <w:pPr>
        <w:pStyle w:val="Default"/>
        <w:spacing w:after="17"/>
        <w:ind w:left="720"/>
        <w:rPr>
          <w:rFonts w:ascii="Times New Roman" w:hAnsi="Times New Roman" w:cs="Times New Roman"/>
          <w:sz w:val="28"/>
          <w:szCs w:val="28"/>
        </w:rPr>
      </w:pPr>
      <w:r w:rsidRPr="00C51381">
        <w:rPr>
          <w:rFonts w:ascii="Times New Roman" w:hAnsi="Times New Roman" w:cs="Times New Roman"/>
          <w:sz w:val="28"/>
          <w:szCs w:val="28"/>
        </w:rPr>
        <w:t xml:space="preserve">Prin  proiect se  propune   construirea  unei  platforme  de  gunoi , inclusiv  bazinul  de  purin , în  </w:t>
      </w:r>
      <w:r w:rsidR="007D5DA3" w:rsidRPr="00C51381">
        <w:rPr>
          <w:rFonts w:ascii="Times New Roman" w:hAnsi="Times New Roman" w:cs="Times New Roman"/>
          <w:sz w:val="28"/>
          <w:szCs w:val="28"/>
        </w:rPr>
        <w:t>sat  Selistea ,  comuna  Isverna</w:t>
      </w:r>
      <w:r w:rsidRPr="00C51381">
        <w:rPr>
          <w:rFonts w:ascii="Times New Roman" w:hAnsi="Times New Roman" w:cs="Times New Roman"/>
          <w:sz w:val="28"/>
          <w:szCs w:val="28"/>
        </w:rPr>
        <w:t xml:space="preserve">, jud. Mehedinti. </w:t>
      </w:r>
    </w:p>
    <w:p w:rsidR="00FD0951" w:rsidRPr="00C51381" w:rsidRDefault="00FD0951" w:rsidP="00FD0951">
      <w:pPr>
        <w:pStyle w:val="Default"/>
        <w:spacing w:after="17"/>
        <w:ind w:left="720"/>
        <w:rPr>
          <w:rFonts w:ascii="Times New Roman" w:hAnsi="Times New Roman" w:cs="Times New Roman"/>
          <w:sz w:val="28"/>
          <w:szCs w:val="28"/>
        </w:rPr>
      </w:pPr>
      <w:r w:rsidRPr="00C51381">
        <w:rPr>
          <w:rFonts w:ascii="Times New Roman" w:hAnsi="Times New Roman" w:cs="Times New Roman"/>
          <w:sz w:val="28"/>
          <w:szCs w:val="28"/>
        </w:rPr>
        <w:t xml:space="preserve">Destinaţia investiţiei - platforma de  gunoi , va fi pentru  depozitarea  gunoiului  de  grajd  provenit  de  la  adapostul  de  animale  existent  in  incinta. </w:t>
      </w:r>
      <w:r w:rsidR="000C3323" w:rsidRPr="00C51381">
        <w:rPr>
          <w:rFonts w:ascii="Times New Roman" w:hAnsi="Times New Roman" w:cs="Times New Roman"/>
          <w:sz w:val="28"/>
          <w:szCs w:val="28"/>
        </w:rPr>
        <w:t xml:space="preserve"> </w:t>
      </w:r>
      <w:r w:rsidR="007D5DA3" w:rsidRPr="00C51381">
        <w:rPr>
          <w:rFonts w:ascii="Times New Roman" w:hAnsi="Times New Roman" w:cs="Times New Roman"/>
          <w:sz w:val="28"/>
          <w:szCs w:val="28"/>
        </w:rPr>
        <w:t xml:space="preserve"> </w:t>
      </w:r>
      <w:r w:rsidRPr="00C51381">
        <w:rPr>
          <w:rFonts w:ascii="Times New Roman" w:hAnsi="Times New Roman" w:cs="Times New Roman"/>
          <w:sz w:val="28"/>
          <w:szCs w:val="28"/>
        </w:rPr>
        <w:t xml:space="preserve">    </w:t>
      </w:r>
      <w:r w:rsidR="0069071E" w:rsidRPr="00C51381">
        <w:rPr>
          <w:rFonts w:ascii="Times New Roman" w:hAnsi="Times New Roman" w:cs="Times New Roman"/>
          <w:sz w:val="28"/>
          <w:szCs w:val="28"/>
        </w:rPr>
        <w:t xml:space="preserve"> </w:t>
      </w:r>
    </w:p>
    <w:p w:rsidR="00586F7F" w:rsidRPr="00C51381" w:rsidRDefault="00FD0951" w:rsidP="00FD0951">
      <w:pPr>
        <w:pStyle w:val="Default"/>
        <w:spacing w:after="17"/>
        <w:ind w:left="720"/>
        <w:rPr>
          <w:rFonts w:ascii="Times New Roman" w:hAnsi="Times New Roman" w:cs="Times New Roman"/>
          <w:sz w:val="28"/>
          <w:szCs w:val="28"/>
        </w:rPr>
      </w:pPr>
      <w:r w:rsidRPr="00C51381">
        <w:rPr>
          <w:rFonts w:ascii="Times New Roman" w:hAnsi="Times New Roman" w:cs="Times New Roman"/>
          <w:sz w:val="28"/>
          <w:szCs w:val="28"/>
        </w:rPr>
        <w:t xml:space="preserve">Această investiţie se încadrează în direcţia de dezvoltare a zonei, în prezent  amplasamentul  propus  pentru  construirea  platformei  fiind  liber de    sarcini. Accesul pe proprietate  se face  din  </w:t>
      </w:r>
      <w:r w:rsidR="002248E7" w:rsidRPr="00C51381">
        <w:rPr>
          <w:rFonts w:ascii="Times New Roman" w:hAnsi="Times New Roman" w:cs="Times New Roman"/>
          <w:sz w:val="28"/>
          <w:szCs w:val="28"/>
        </w:rPr>
        <w:t xml:space="preserve">drumul  de  exploatare </w:t>
      </w:r>
      <w:r w:rsidRPr="00C51381">
        <w:rPr>
          <w:rFonts w:ascii="Times New Roman" w:hAnsi="Times New Roman" w:cs="Times New Roman"/>
          <w:sz w:val="28"/>
          <w:szCs w:val="28"/>
        </w:rPr>
        <w:t xml:space="preserve">, </w:t>
      </w:r>
      <w:r w:rsidR="002248E7" w:rsidRPr="00C51381">
        <w:rPr>
          <w:rFonts w:ascii="Times New Roman" w:hAnsi="Times New Roman" w:cs="Times New Roman"/>
          <w:sz w:val="28"/>
          <w:szCs w:val="28"/>
        </w:rPr>
        <w:t xml:space="preserve">de  pe latura  de  sud  </w:t>
      </w:r>
      <w:r w:rsidRPr="00C51381">
        <w:rPr>
          <w:rFonts w:ascii="Times New Roman" w:hAnsi="Times New Roman" w:cs="Times New Roman"/>
          <w:sz w:val="28"/>
          <w:szCs w:val="28"/>
        </w:rPr>
        <w:t>a  proprietatii .</w:t>
      </w:r>
      <w:r w:rsidR="00586F7F" w:rsidRPr="00C51381">
        <w:rPr>
          <w:rFonts w:ascii="Times New Roman" w:hAnsi="Times New Roman" w:cs="Times New Roman"/>
          <w:sz w:val="28"/>
          <w:szCs w:val="28"/>
        </w:rPr>
        <w:t xml:space="preserve"> </w:t>
      </w:r>
      <w:r w:rsidR="002248E7" w:rsidRPr="00C51381">
        <w:rPr>
          <w:rFonts w:ascii="Times New Roman" w:hAnsi="Times New Roman" w:cs="Times New Roman"/>
          <w:sz w:val="28"/>
          <w:szCs w:val="28"/>
        </w:rPr>
        <w:t xml:space="preserve"> </w:t>
      </w:r>
    </w:p>
    <w:p w:rsidR="00586F7F" w:rsidRPr="00C51381" w:rsidRDefault="00586F7F" w:rsidP="00FD0951">
      <w:pPr>
        <w:pStyle w:val="Default"/>
        <w:numPr>
          <w:ilvl w:val="0"/>
          <w:numId w:val="1"/>
        </w:numPr>
        <w:spacing w:after="17"/>
        <w:rPr>
          <w:rFonts w:ascii="Times New Roman" w:hAnsi="Times New Roman" w:cs="Times New Roman"/>
          <w:sz w:val="28"/>
          <w:szCs w:val="28"/>
        </w:rPr>
      </w:pPr>
      <w:r w:rsidRPr="00C51381">
        <w:rPr>
          <w:rFonts w:ascii="Times New Roman" w:hAnsi="Times New Roman" w:cs="Times New Roman"/>
          <w:sz w:val="28"/>
          <w:szCs w:val="28"/>
        </w:rPr>
        <w:t xml:space="preserve">justificarea necesităţii proiectului; </w:t>
      </w:r>
    </w:p>
    <w:p w:rsidR="00FD0951" w:rsidRPr="00C51381" w:rsidRDefault="00FD0951" w:rsidP="00FD0951">
      <w:pPr>
        <w:pStyle w:val="Default"/>
        <w:spacing w:after="17"/>
        <w:ind w:left="720"/>
        <w:rPr>
          <w:rFonts w:ascii="Times New Roman" w:hAnsi="Times New Roman" w:cs="Times New Roman"/>
          <w:sz w:val="28"/>
          <w:szCs w:val="28"/>
        </w:rPr>
      </w:pPr>
      <w:r w:rsidRPr="00C51381">
        <w:rPr>
          <w:rFonts w:ascii="Times New Roman" w:hAnsi="Times New Roman" w:cs="Times New Roman"/>
          <w:sz w:val="28"/>
          <w:szCs w:val="28"/>
        </w:rPr>
        <w:t>Construirea  platformei  de  gunoi  se  impune , printr-un  proiect  finanatat  din  fonduri europene , pentru  res</w:t>
      </w:r>
      <w:r w:rsidR="00DB09D9" w:rsidRPr="00C51381">
        <w:rPr>
          <w:rFonts w:ascii="Times New Roman" w:hAnsi="Times New Roman" w:cs="Times New Roman"/>
          <w:sz w:val="28"/>
          <w:szCs w:val="28"/>
        </w:rPr>
        <w:t>p</w:t>
      </w:r>
      <w:r w:rsidRPr="00C51381">
        <w:rPr>
          <w:rFonts w:ascii="Times New Roman" w:hAnsi="Times New Roman" w:cs="Times New Roman"/>
          <w:sz w:val="28"/>
          <w:szCs w:val="28"/>
        </w:rPr>
        <w:t>ectarea  conditiilor  de  mediu , pentru  protejarea  mediului  inconjurator.</w:t>
      </w:r>
    </w:p>
    <w:p w:rsidR="00F544B2" w:rsidRPr="00C51381" w:rsidRDefault="00586F7F" w:rsidP="00F544B2">
      <w:pPr>
        <w:pStyle w:val="Default"/>
        <w:numPr>
          <w:ilvl w:val="0"/>
          <w:numId w:val="1"/>
        </w:numPr>
        <w:spacing w:after="17"/>
        <w:rPr>
          <w:rFonts w:ascii="Times New Roman" w:hAnsi="Times New Roman" w:cs="Times New Roman"/>
          <w:sz w:val="28"/>
          <w:szCs w:val="28"/>
        </w:rPr>
      </w:pPr>
      <w:r w:rsidRPr="00C51381">
        <w:rPr>
          <w:rFonts w:ascii="Times New Roman" w:hAnsi="Times New Roman" w:cs="Times New Roman"/>
          <w:sz w:val="28"/>
          <w:szCs w:val="28"/>
        </w:rPr>
        <w:t>valoarea investiției;</w:t>
      </w:r>
    </w:p>
    <w:p w:rsidR="00586F7F" w:rsidRPr="00C51381" w:rsidRDefault="00F544B2" w:rsidP="00F544B2">
      <w:pPr>
        <w:pStyle w:val="Default"/>
        <w:spacing w:after="17"/>
        <w:ind w:left="720"/>
        <w:rPr>
          <w:rFonts w:ascii="Times New Roman" w:hAnsi="Times New Roman" w:cs="Times New Roman"/>
          <w:sz w:val="28"/>
          <w:szCs w:val="28"/>
        </w:rPr>
      </w:pPr>
      <w:r w:rsidRPr="00C51381">
        <w:rPr>
          <w:rFonts w:ascii="Times New Roman" w:hAnsi="Times New Roman" w:cs="Times New Roman"/>
          <w:sz w:val="28"/>
          <w:szCs w:val="28"/>
        </w:rPr>
        <w:t xml:space="preserve">Valoarea  investitiei : </w:t>
      </w:r>
      <w:r w:rsidR="002248E7" w:rsidRPr="00C51381">
        <w:rPr>
          <w:rFonts w:ascii="Times New Roman" w:hAnsi="Times New Roman" w:cs="Times New Roman"/>
          <w:sz w:val="28"/>
          <w:szCs w:val="28"/>
        </w:rPr>
        <w:t>4</w:t>
      </w:r>
      <w:r w:rsidR="000C3323" w:rsidRPr="00C51381">
        <w:rPr>
          <w:rFonts w:ascii="Times New Roman" w:hAnsi="Times New Roman" w:cs="Times New Roman"/>
          <w:sz w:val="28"/>
          <w:szCs w:val="28"/>
        </w:rPr>
        <w:t>8</w:t>
      </w:r>
      <w:r w:rsidR="0069071E" w:rsidRPr="00C51381">
        <w:rPr>
          <w:rFonts w:ascii="Times New Roman" w:hAnsi="Times New Roman" w:cs="Times New Roman"/>
          <w:sz w:val="28"/>
          <w:szCs w:val="28"/>
        </w:rPr>
        <w:t>0</w:t>
      </w:r>
      <w:r w:rsidRPr="00C51381">
        <w:rPr>
          <w:rFonts w:ascii="Times New Roman" w:hAnsi="Times New Roman" w:cs="Times New Roman"/>
          <w:sz w:val="28"/>
          <w:szCs w:val="28"/>
        </w:rPr>
        <w:t>0 lei .</w:t>
      </w:r>
      <w:r w:rsidR="00586F7F" w:rsidRPr="00C51381">
        <w:rPr>
          <w:rFonts w:ascii="Times New Roman" w:hAnsi="Times New Roman" w:cs="Times New Roman"/>
          <w:sz w:val="28"/>
          <w:szCs w:val="28"/>
        </w:rPr>
        <w:t xml:space="preserve"> </w:t>
      </w:r>
    </w:p>
    <w:p w:rsidR="00586F7F" w:rsidRPr="00C51381" w:rsidRDefault="00586F7F" w:rsidP="00F544B2">
      <w:pPr>
        <w:pStyle w:val="Default"/>
        <w:numPr>
          <w:ilvl w:val="0"/>
          <w:numId w:val="1"/>
        </w:numPr>
        <w:spacing w:after="17"/>
        <w:rPr>
          <w:rFonts w:ascii="Times New Roman" w:hAnsi="Times New Roman" w:cs="Times New Roman"/>
          <w:sz w:val="28"/>
          <w:szCs w:val="28"/>
        </w:rPr>
      </w:pPr>
      <w:r w:rsidRPr="00C51381">
        <w:rPr>
          <w:rFonts w:ascii="Times New Roman" w:hAnsi="Times New Roman" w:cs="Times New Roman"/>
          <w:sz w:val="28"/>
          <w:szCs w:val="28"/>
        </w:rPr>
        <w:t xml:space="preserve">perioada de implementare propusă; </w:t>
      </w:r>
    </w:p>
    <w:p w:rsidR="00F544B2" w:rsidRPr="00C51381" w:rsidRDefault="00F544B2" w:rsidP="00F544B2">
      <w:pPr>
        <w:pStyle w:val="Default"/>
        <w:spacing w:after="17"/>
        <w:ind w:left="720"/>
        <w:rPr>
          <w:rFonts w:ascii="Times New Roman" w:hAnsi="Times New Roman" w:cs="Times New Roman"/>
          <w:sz w:val="28"/>
          <w:szCs w:val="28"/>
        </w:rPr>
      </w:pPr>
      <w:r w:rsidRPr="00C51381">
        <w:rPr>
          <w:rFonts w:ascii="Times New Roman" w:hAnsi="Times New Roman" w:cs="Times New Roman"/>
          <w:b/>
          <w:sz w:val="28"/>
          <w:szCs w:val="28"/>
        </w:rPr>
        <w:t>Perioada de implementare propusă: 33 luni</w:t>
      </w:r>
      <w:r w:rsidRPr="00C51381">
        <w:rPr>
          <w:rFonts w:ascii="Times New Roman" w:hAnsi="Times New Roman" w:cs="Times New Roman"/>
          <w:sz w:val="28"/>
          <w:szCs w:val="28"/>
        </w:rPr>
        <w:t xml:space="preserve"> .</w:t>
      </w:r>
    </w:p>
    <w:p w:rsidR="00586F7F" w:rsidRPr="00C51381" w:rsidRDefault="00586F7F" w:rsidP="00F544B2">
      <w:pPr>
        <w:pStyle w:val="Default"/>
        <w:numPr>
          <w:ilvl w:val="0"/>
          <w:numId w:val="1"/>
        </w:numPr>
        <w:spacing w:after="17"/>
        <w:rPr>
          <w:rFonts w:ascii="Times New Roman" w:hAnsi="Times New Roman" w:cs="Times New Roman"/>
          <w:sz w:val="28"/>
          <w:szCs w:val="28"/>
        </w:rPr>
      </w:pPr>
      <w:r w:rsidRPr="00C51381">
        <w:rPr>
          <w:rFonts w:ascii="Times New Roman" w:hAnsi="Times New Roman" w:cs="Times New Roman"/>
          <w:sz w:val="28"/>
          <w:szCs w:val="28"/>
        </w:rPr>
        <w:t xml:space="preserve">planşe reprezentând limitele amplasamentului proiectului, inclusiv orice suprafaţă de teren solicitată pentru a fi folosită temporar (planuri de situaţie şi amplasamente); </w:t>
      </w:r>
    </w:p>
    <w:p w:rsidR="00F544B2" w:rsidRPr="00C51381" w:rsidRDefault="00F544B2" w:rsidP="00F544B2">
      <w:pPr>
        <w:pStyle w:val="Default"/>
        <w:spacing w:after="17"/>
        <w:ind w:left="720"/>
        <w:rPr>
          <w:rFonts w:ascii="Times New Roman" w:hAnsi="Times New Roman" w:cs="Times New Roman"/>
          <w:sz w:val="28"/>
          <w:szCs w:val="28"/>
        </w:rPr>
      </w:pPr>
      <w:r w:rsidRPr="00C51381">
        <w:rPr>
          <w:rFonts w:ascii="Times New Roman" w:hAnsi="Times New Roman" w:cs="Times New Roman"/>
          <w:sz w:val="28"/>
          <w:szCs w:val="28"/>
        </w:rPr>
        <w:t xml:space="preserve">Se  anexeaza:  plan  de  situatie , plan de amplasament </w:t>
      </w:r>
    </w:p>
    <w:p w:rsidR="00586F7F" w:rsidRPr="00C51381" w:rsidRDefault="00586F7F" w:rsidP="00F544B2">
      <w:pPr>
        <w:pStyle w:val="Default"/>
        <w:numPr>
          <w:ilvl w:val="0"/>
          <w:numId w:val="1"/>
        </w:numPr>
        <w:rPr>
          <w:rFonts w:ascii="Times New Roman" w:hAnsi="Times New Roman" w:cs="Times New Roman"/>
          <w:sz w:val="28"/>
          <w:szCs w:val="28"/>
        </w:rPr>
      </w:pPr>
      <w:r w:rsidRPr="00C51381">
        <w:rPr>
          <w:rFonts w:ascii="Times New Roman" w:hAnsi="Times New Roman" w:cs="Times New Roman"/>
          <w:sz w:val="28"/>
          <w:szCs w:val="28"/>
        </w:rPr>
        <w:t xml:space="preserve">o descriere a caracteristicilor fizice ale intregului proiect, formele fizice ale proiectului (planuri, clădiri, alte structuri, materiale de construcţie etc.) </w:t>
      </w:r>
    </w:p>
    <w:p w:rsidR="00565637" w:rsidRPr="00C51381" w:rsidRDefault="00565637" w:rsidP="00565637">
      <w:pPr>
        <w:pStyle w:val="Default"/>
        <w:ind w:left="720"/>
        <w:rPr>
          <w:rFonts w:ascii="Times New Roman" w:hAnsi="Times New Roman" w:cs="Times New Roman"/>
          <w:sz w:val="28"/>
          <w:szCs w:val="28"/>
        </w:rPr>
      </w:pPr>
    </w:p>
    <w:p w:rsidR="00565637" w:rsidRPr="00C51381" w:rsidRDefault="00565637" w:rsidP="00565637">
      <w:pPr>
        <w:pStyle w:val="Default"/>
        <w:ind w:left="720"/>
        <w:rPr>
          <w:rFonts w:ascii="Times New Roman" w:hAnsi="Times New Roman" w:cs="Times New Roman"/>
          <w:sz w:val="28"/>
          <w:szCs w:val="28"/>
        </w:rPr>
      </w:pPr>
      <w:r w:rsidRPr="00C51381">
        <w:rPr>
          <w:rFonts w:ascii="Times New Roman" w:hAnsi="Times New Roman" w:cs="Times New Roman"/>
          <w:sz w:val="28"/>
          <w:szCs w:val="28"/>
        </w:rPr>
        <w:t xml:space="preserve">   Această nouă  investiţie  -  platforma  betonata  necesara  pentru  depozitarea  gunoiului  provenit  de  la  adopstul  de  animale  existent , adapost  populat  cu  </w:t>
      </w:r>
    </w:p>
    <w:p w:rsidR="00565637" w:rsidRPr="00C51381" w:rsidRDefault="007D5DA3" w:rsidP="00565637">
      <w:pPr>
        <w:pStyle w:val="Default"/>
        <w:ind w:left="720"/>
        <w:rPr>
          <w:rFonts w:ascii="Times New Roman" w:hAnsi="Times New Roman" w:cs="Times New Roman"/>
          <w:sz w:val="28"/>
          <w:szCs w:val="28"/>
        </w:rPr>
      </w:pPr>
      <w:r w:rsidRPr="00C51381">
        <w:rPr>
          <w:rFonts w:ascii="Times New Roman" w:hAnsi="Times New Roman" w:cs="Times New Roman"/>
          <w:sz w:val="28"/>
          <w:szCs w:val="28"/>
        </w:rPr>
        <w:t>7</w:t>
      </w:r>
      <w:r w:rsidR="00565637" w:rsidRPr="00C51381">
        <w:rPr>
          <w:rFonts w:ascii="Times New Roman" w:hAnsi="Times New Roman" w:cs="Times New Roman"/>
          <w:sz w:val="28"/>
          <w:szCs w:val="28"/>
        </w:rPr>
        <w:t xml:space="preserve">  </w:t>
      </w:r>
      <w:r w:rsidR="002C39E9" w:rsidRPr="00C51381">
        <w:rPr>
          <w:rFonts w:ascii="Times New Roman" w:hAnsi="Times New Roman" w:cs="Times New Roman"/>
          <w:sz w:val="28"/>
          <w:szCs w:val="28"/>
        </w:rPr>
        <w:t>b</w:t>
      </w:r>
      <w:r w:rsidR="00565637" w:rsidRPr="00C51381">
        <w:rPr>
          <w:rFonts w:ascii="Times New Roman" w:hAnsi="Times New Roman" w:cs="Times New Roman"/>
          <w:sz w:val="28"/>
          <w:szCs w:val="28"/>
        </w:rPr>
        <w:t>ovine</w:t>
      </w:r>
      <w:r w:rsidR="002C39E9" w:rsidRPr="00C51381">
        <w:rPr>
          <w:rFonts w:ascii="Times New Roman" w:hAnsi="Times New Roman" w:cs="Times New Roman"/>
          <w:sz w:val="28"/>
          <w:szCs w:val="28"/>
        </w:rPr>
        <w:t xml:space="preserve"> </w:t>
      </w:r>
      <w:r w:rsidR="00565637" w:rsidRPr="00C51381">
        <w:rPr>
          <w:rFonts w:ascii="Times New Roman" w:hAnsi="Times New Roman" w:cs="Times New Roman"/>
          <w:sz w:val="28"/>
          <w:szCs w:val="28"/>
        </w:rPr>
        <w:t xml:space="preserve">. </w:t>
      </w:r>
    </w:p>
    <w:p w:rsidR="00BC7F63" w:rsidRPr="00C51381" w:rsidRDefault="00BC7F63" w:rsidP="00BC7F63">
      <w:pPr>
        <w:pStyle w:val="Default"/>
        <w:ind w:left="720"/>
        <w:rPr>
          <w:rFonts w:ascii="Times New Roman" w:hAnsi="Times New Roman" w:cs="Times New Roman"/>
          <w:sz w:val="28"/>
          <w:szCs w:val="28"/>
        </w:rPr>
      </w:pPr>
      <w:r w:rsidRPr="00C51381">
        <w:rPr>
          <w:rFonts w:ascii="Times New Roman" w:hAnsi="Times New Roman" w:cs="Times New Roman"/>
          <w:sz w:val="28"/>
          <w:szCs w:val="28"/>
        </w:rPr>
        <w:t xml:space="preserve">Investiţia va avea un impact dăunător asupra mediului minim, datorită funcţiunii ei (platforma  de  gunoi). Pentru protecţia sanitară, distanţa faţă de zone de  locuinţe </w:t>
      </w:r>
      <w:r w:rsidRPr="00C51381">
        <w:rPr>
          <w:rFonts w:ascii="Times New Roman" w:hAnsi="Times New Roman" w:cs="Times New Roman"/>
          <w:sz w:val="28"/>
          <w:szCs w:val="28"/>
        </w:rPr>
        <w:lastRenderedPageBreak/>
        <w:t xml:space="preserve">(intravilan) este de </w:t>
      </w:r>
      <w:r w:rsidR="00B014CE" w:rsidRPr="00C51381">
        <w:rPr>
          <w:rFonts w:ascii="Times New Roman" w:hAnsi="Times New Roman" w:cs="Times New Roman"/>
          <w:sz w:val="28"/>
          <w:szCs w:val="28"/>
        </w:rPr>
        <w:t xml:space="preserve">&gt; </w:t>
      </w:r>
      <w:r w:rsidR="006A7CC3" w:rsidRPr="00C51381">
        <w:rPr>
          <w:rFonts w:ascii="Times New Roman" w:hAnsi="Times New Roman" w:cs="Times New Roman"/>
          <w:sz w:val="28"/>
          <w:szCs w:val="28"/>
        </w:rPr>
        <w:t>1</w:t>
      </w:r>
      <w:r w:rsidR="002D1F71" w:rsidRPr="00C51381">
        <w:rPr>
          <w:rFonts w:ascii="Times New Roman" w:hAnsi="Times New Roman" w:cs="Times New Roman"/>
          <w:sz w:val="28"/>
          <w:szCs w:val="28"/>
        </w:rPr>
        <w:t>5</w:t>
      </w:r>
      <w:r w:rsidR="00B014CE" w:rsidRPr="00C51381">
        <w:rPr>
          <w:rFonts w:ascii="Times New Roman" w:hAnsi="Times New Roman" w:cs="Times New Roman"/>
          <w:sz w:val="28"/>
          <w:szCs w:val="28"/>
        </w:rPr>
        <w:t>00 m</w:t>
      </w:r>
      <w:r w:rsidRPr="00C51381">
        <w:rPr>
          <w:rFonts w:ascii="Times New Roman" w:hAnsi="Times New Roman" w:cs="Times New Roman"/>
          <w:sz w:val="28"/>
          <w:szCs w:val="28"/>
        </w:rPr>
        <w:t>. Impactul asupra solului este din nou minim, furajele şi dejecţiile animalelor sunt biodegradabile.</w:t>
      </w:r>
    </w:p>
    <w:p w:rsidR="00BC7F63" w:rsidRPr="00C51381" w:rsidRDefault="00BC7F63" w:rsidP="00BC7F63">
      <w:pPr>
        <w:pStyle w:val="Default"/>
        <w:ind w:left="720"/>
        <w:rPr>
          <w:rFonts w:ascii="Times New Roman" w:hAnsi="Times New Roman" w:cs="Times New Roman"/>
          <w:sz w:val="28"/>
          <w:szCs w:val="28"/>
        </w:rPr>
      </w:pPr>
      <w:r w:rsidRPr="00C51381">
        <w:rPr>
          <w:rFonts w:ascii="Times New Roman" w:hAnsi="Times New Roman" w:cs="Times New Roman"/>
          <w:sz w:val="28"/>
          <w:szCs w:val="28"/>
        </w:rPr>
        <w:t>Constructia  propusa – obiectul  acestei  documentatii , cu  functiunea  de  platforma  de  gunoi ,  are  o  forma  dreptunghiulara   in  plan.</w:t>
      </w:r>
    </w:p>
    <w:p w:rsidR="00565637" w:rsidRPr="00C51381" w:rsidRDefault="00565637" w:rsidP="00F544B2">
      <w:pPr>
        <w:pStyle w:val="Default"/>
        <w:ind w:left="720"/>
        <w:rPr>
          <w:rFonts w:ascii="Times New Roman" w:hAnsi="Times New Roman" w:cs="Times New Roman"/>
          <w:sz w:val="28"/>
          <w:szCs w:val="28"/>
        </w:rPr>
      </w:pPr>
    </w:p>
    <w:p w:rsidR="00F544B2" w:rsidRPr="00C51381" w:rsidRDefault="006C06BE" w:rsidP="00F544B2">
      <w:pPr>
        <w:pStyle w:val="Default"/>
        <w:ind w:left="720"/>
        <w:rPr>
          <w:rFonts w:ascii="Times New Roman" w:hAnsi="Times New Roman" w:cs="Times New Roman"/>
          <w:sz w:val="28"/>
          <w:szCs w:val="28"/>
        </w:rPr>
      </w:pPr>
      <w:r w:rsidRPr="00C51381">
        <w:rPr>
          <w:rFonts w:ascii="Times New Roman" w:hAnsi="Times New Roman" w:cs="Times New Roman"/>
          <w:sz w:val="28"/>
          <w:szCs w:val="28"/>
        </w:rPr>
        <w:t xml:space="preserve">       </w:t>
      </w:r>
      <w:r w:rsidR="00F544B2" w:rsidRPr="00C51381">
        <w:rPr>
          <w:rFonts w:ascii="Times New Roman" w:hAnsi="Times New Roman" w:cs="Times New Roman"/>
          <w:sz w:val="28"/>
          <w:szCs w:val="28"/>
        </w:rPr>
        <w:t>Descrierea  constructiei:</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w:t>
      </w:r>
      <w:r w:rsidRPr="00C51381">
        <w:rPr>
          <w:rFonts w:ascii="Times New Roman" w:hAnsi="Times New Roman" w:cs="Times New Roman"/>
          <w:sz w:val="28"/>
          <w:szCs w:val="28"/>
        </w:rPr>
        <w:tab/>
        <w:t xml:space="preserve">o  platformă de formă rectangulară, cu pereţi pe 3 laturi (fără latura frontală) cu dimensiunile L x B = 4.00 x 4.00 m şi înălţimea pereţilor de 1,50 m cu o capacitate de stocare a  maxim 35 to/an de gunoi de grajd. </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w:t>
      </w:r>
      <w:r w:rsidRPr="00C51381">
        <w:rPr>
          <w:rFonts w:ascii="Times New Roman" w:hAnsi="Times New Roman" w:cs="Times New Roman"/>
          <w:sz w:val="28"/>
          <w:szCs w:val="28"/>
        </w:rPr>
        <w:tab/>
        <w:t xml:space="preserve"> elementele structurale  :  pereţi -  zidarie  din  boltari  de  20 cm  grosime , placa suport este  realizata  din beton armat , ancorata  in  teren , cu  o  fundatie  de  30x60 cm , armata  cu  plasa  de  sarma  STNB , 150x150x8 .Toate componentele construcţiei au fost dimensionate astfel încât să reziste sarcinii specifice exercitate de volumele de gunoi depozitate şi a utilajelor, forţelor exterioare şi atingerii accidentale a pereţilor de către utilajele de încărcare-descărcare. </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w:t>
      </w:r>
      <w:r w:rsidRPr="00C51381">
        <w:rPr>
          <w:rFonts w:ascii="Times New Roman" w:hAnsi="Times New Roman" w:cs="Times New Roman"/>
          <w:sz w:val="28"/>
          <w:szCs w:val="28"/>
        </w:rPr>
        <w:tab/>
        <w:t xml:space="preserve">Platforma nu are pereţi despărţitori interiori pentru a nu stânjeni manevrarea utilajelor şi dispunerea liberă a grămezilor de gunoi de grajd. Aceasta permite îndeplinirea cerinţelor proprii procesului de compostare dacă acesta va fi necesar pentru anumite materiale. Platforma este prevăzută la partea frontală cu un radier din beton, necesar, pentru a asigura zona de circulaţie şi de manevrare a utilajelor şi pentru descărcarea/încărcarea gunoiului de grajd din/în mijloacele de transport (căruţă, remorcă agricolă etc.). </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w:t>
      </w:r>
      <w:r w:rsidRPr="00C51381">
        <w:rPr>
          <w:rFonts w:ascii="Times New Roman" w:hAnsi="Times New Roman" w:cs="Times New Roman"/>
          <w:sz w:val="28"/>
          <w:szCs w:val="28"/>
        </w:rPr>
        <w:tab/>
        <w:t xml:space="preserve">Pe toată lungimea părţii frontale (deschiderea platformei), între placa suport a platformei şi drum  este prevăzut un canal de colectare a efluentului, de formă rectangulară din beton armat, acoperit cu un grătar metalic. </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w:t>
      </w:r>
      <w:r w:rsidRPr="00C51381">
        <w:rPr>
          <w:rFonts w:ascii="Times New Roman" w:hAnsi="Times New Roman" w:cs="Times New Roman"/>
          <w:sz w:val="28"/>
          <w:szCs w:val="28"/>
        </w:rPr>
        <w:tab/>
        <w:t>Suprafeţele interioare ale pereţilor şi pardoselii platformei şi ai canalului de colectare a fracţiei lichide sunt protejate prin aplicarea unei substanţe hidroizolante aplicată prin pensulare pentru a împiedica eventualele infiltraţii în sol a fracţiei lichide provenite din gunoiul de grajd;</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w:t>
      </w:r>
      <w:r w:rsidRPr="00C51381">
        <w:rPr>
          <w:rFonts w:ascii="Times New Roman" w:hAnsi="Times New Roman" w:cs="Times New Roman"/>
          <w:sz w:val="28"/>
          <w:szCs w:val="28"/>
        </w:rPr>
        <w:tab/>
        <w:t xml:space="preserve">un bazin de purin semiîngropat din beton armat, amplasat în imediata apropiere a platformei, cu rolul de a colecta precipitaţiile şi efluenţii. </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 xml:space="preserve">      Acesta a fost dimensionat pentru a se asigura o capacitate de stocare pe o perioadă de 30 de zile de precipitaţii şi a tuturor fracţiilor lichide rezultate în urma procesului de compostare. </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Capacitatea bazinului de stocare a fracţiei lichide este de  3 mc. Lichidul stocat poate fi împrăştiat pe teren sau pe deşeuri la intervale mai dese decât împrăştierea gunoiului pe terenurile cultivate sau pe culturile în creştere. Suprafeţele interioare ale bazinului (pereţi şi radier) sunt protejate prin aplicarea unei substanţe hidroizolante aplicată prin pensulare pentru a împiedica eventualele infiltraţii în sol a fracţiei lichide provenite din gunoiul de grajd;</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 xml:space="preserve">        Fundul platformei de depozitare trebuie protejat prin tratarea suprafeţei, </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 xml:space="preserve">operaţiune care se va efectua la cel puţin 14 zile de la turnarea betonului. </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t xml:space="preserve">      Tratarea suprafeţei de beton  se  va efectua  cu un agent de impermeabilizare,  produse  pe bază de polimeri sau bitum.  </w:t>
      </w:r>
    </w:p>
    <w:p w:rsidR="006A7CC3" w:rsidRPr="00C51381" w:rsidRDefault="006A7CC3" w:rsidP="006A7CC3">
      <w:pPr>
        <w:pStyle w:val="Default"/>
        <w:ind w:left="720"/>
        <w:rPr>
          <w:rFonts w:ascii="Times New Roman" w:hAnsi="Times New Roman" w:cs="Times New Roman"/>
          <w:sz w:val="28"/>
          <w:szCs w:val="28"/>
        </w:rPr>
      </w:pPr>
      <w:r w:rsidRPr="00C51381">
        <w:rPr>
          <w:rFonts w:ascii="Times New Roman" w:hAnsi="Times New Roman" w:cs="Times New Roman"/>
          <w:sz w:val="28"/>
          <w:szCs w:val="28"/>
        </w:rPr>
        <w:lastRenderedPageBreak/>
        <w:t xml:space="preserve">     Suprafaţa trebuie inspectată cel puţin o dată pe an, când platforma este goală. Orice deteriorare a betonului , trebuie reparată înainte ca platforma să fie încărcată din nou.</w:t>
      </w:r>
    </w:p>
    <w:p w:rsidR="006A7CC3" w:rsidRPr="00C51381" w:rsidRDefault="006A7CC3" w:rsidP="00586F7F">
      <w:pPr>
        <w:pStyle w:val="Default"/>
        <w:rPr>
          <w:rFonts w:ascii="Times New Roman" w:hAnsi="Times New Roman" w:cs="Times New Roman"/>
          <w:sz w:val="28"/>
          <w:szCs w:val="28"/>
        </w:rPr>
      </w:pPr>
    </w:p>
    <w:p w:rsidR="00586F7F" w:rsidRPr="00C51381" w:rsidRDefault="006C06BE" w:rsidP="00586F7F">
      <w:pPr>
        <w:pStyle w:val="Default"/>
        <w:rPr>
          <w:rFonts w:ascii="Times New Roman" w:hAnsi="Times New Roman" w:cs="Times New Roman"/>
          <w:sz w:val="28"/>
          <w:szCs w:val="28"/>
        </w:rPr>
      </w:pPr>
      <w:r w:rsidRPr="00C51381">
        <w:rPr>
          <w:rFonts w:ascii="Times New Roman" w:hAnsi="Times New Roman" w:cs="Times New Roman"/>
          <w:sz w:val="28"/>
          <w:szCs w:val="28"/>
        </w:rPr>
        <w:t xml:space="preserve">           </w:t>
      </w:r>
      <w:r w:rsidR="00586F7F" w:rsidRPr="00C51381">
        <w:rPr>
          <w:rFonts w:ascii="Times New Roman" w:hAnsi="Times New Roman" w:cs="Times New Roman"/>
          <w:sz w:val="28"/>
          <w:szCs w:val="28"/>
        </w:rPr>
        <w:t xml:space="preserve">Se prezintă elementele specifice caracteristice proiectului propus: </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profilul şi capacităţile de producţie; </w:t>
      </w:r>
    </w:p>
    <w:p w:rsidR="00F544B2" w:rsidRPr="00C51381" w:rsidRDefault="00F544B2"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Platforma  de  depozitare  gunoi  de  grajd : </w:t>
      </w:r>
      <w:r w:rsidR="00D12A3C" w:rsidRPr="00C51381">
        <w:rPr>
          <w:rFonts w:ascii="Times New Roman" w:eastAsia="Times New Roman" w:hAnsi="Times New Roman" w:cs="Times New Roman"/>
          <w:color w:val="auto"/>
          <w:sz w:val="28"/>
          <w:szCs w:val="28"/>
        </w:rPr>
        <w:t>20</w:t>
      </w:r>
      <w:r w:rsidRPr="00C51381">
        <w:rPr>
          <w:rFonts w:ascii="Times New Roman" w:eastAsia="Times New Roman" w:hAnsi="Times New Roman" w:cs="Times New Roman"/>
          <w:color w:val="auto"/>
          <w:sz w:val="28"/>
          <w:szCs w:val="28"/>
        </w:rPr>
        <w:t>to/an , bazin  purin : 3 mc.</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descrierea instalaţiei şi a fluxurilor tehnologice existente pe amplasament (după caz); </w:t>
      </w:r>
    </w:p>
    <w:p w:rsidR="00FF4C94" w:rsidRPr="00C51381" w:rsidRDefault="00FF4C94"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Nu  este  cazul.</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descrierea proceselor de producţie ale proiectului propus, în funcţie de specificul investiţiei, produse şi subproduse obţinute, mărimea, capacitatea; </w:t>
      </w:r>
    </w:p>
    <w:p w:rsidR="00FF4C94" w:rsidRPr="00C51381" w:rsidRDefault="00FF4C94"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Nu  este  cazul .</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materiile prime, energia şi combustibilii utilizaţi, cu modul de asigurare a acestora; </w:t>
      </w:r>
    </w:p>
    <w:p w:rsidR="00FF4C94" w:rsidRPr="00C51381" w:rsidRDefault="00FF4C94"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Nu  este  cazul.</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racordarea la reţelele utilitare existente în zonă; </w:t>
      </w:r>
    </w:p>
    <w:p w:rsidR="00FF4C94" w:rsidRPr="00C51381" w:rsidRDefault="00FF4C94"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Nu  este  cazul.</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descrierea lucrărilor de refacere a amplasamentului în zona afectată de execuţia investiţiei; </w:t>
      </w:r>
    </w:p>
    <w:p w:rsidR="00FF4C94" w:rsidRPr="00C51381" w:rsidRDefault="00FF4C94"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w:t>
      </w:r>
      <w:r w:rsidR="007A35E7" w:rsidRPr="00C51381">
        <w:rPr>
          <w:rFonts w:ascii="Times New Roman" w:hAnsi="Times New Roman" w:cs="Times New Roman"/>
          <w:sz w:val="28"/>
          <w:szCs w:val="28"/>
        </w:rPr>
        <w:t>Lucrarile  de  executie  a  platformei  nu  afecteaza  amplasamentul  fiind  o  lucrare  de  importanta  redusa  si  de  mici  dimensiuni</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căi noi de acces sau schimbări ale celor existente; </w:t>
      </w:r>
    </w:p>
    <w:p w:rsidR="007A35E7" w:rsidRPr="00C51381" w:rsidRDefault="007A35E7"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Nu  este  cazul.</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resursele naturale folosite în construcţie şi funcţionare; </w:t>
      </w:r>
    </w:p>
    <w:p w:rsidR="007A35E7" w:rsidRPr="00C51381" w:rsidRDefault="007A35E7"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Resurse  naturale  folosite  in  constructie : piatra naturala, balastul.</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metode folosite în construcţie/demolare; </w:t>
      </w:r>
    </w:p>
    <w:p w:rsidR="007A35E7" w:rsidRPr="00C51381" w:rsidRDefault="007A35E7"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 regie  proprie  , lucari  de  constructii  </w:t>
      </w:r>
      <w:r w:rsidR="00B5267E" w:rsidRPr="00C51381">
        <w:rPr>
          <w:rFonts w:ascii="Times New Roman" w:hAnsi="Times New Roman" w:cs="Times New Roman"/>
          <w:sz w:val="28"/>
          <w:szCs w:val="28"/>
        </w:rPr>
        <w:t>executate  manual .</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planul de execuţie, cuprinzând faza de construcţie, punerea în funcţiune, exploatare, refacere şi folosire ulterioară; </w:t>
      </w:r>
    </w:p>
    <w:p w:rsidR="00B5267E" w:rsidRPr="00C51381" w:rsidRDefault="00B5267E"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Etape  de  construire :</w:t>
      </w:r>
    </w:p>
    <w:p w:rsidR="00B5267E" w:rsidRPr="00C51381" w:rsidRDefault="00B5267E" w:rsidP="00B5267E">
      <w:pPr>
        <w:pStyle w:val="Default"/>
        <w:numPr>
          <w:ilvl w:val="0"/>
          <w:numId w:val="2"/>
        </w:numPr>
        <w:spacing w:after="17"/>
        <w:rPr>
          <w:rFonts w:ascii="Times New Roman" w:hAnsi="Times New Roman" w:cs="Times New Roman"/>
          <w:sz w:val="28"/>
          <w:szCs w:val="28"/>
        </w:rPr>
      </w:pPr>
      <w:r w:rsidRPr="00C51381">
        <w:rPr>
          <w:rFonts w:ascii="Times New Roman" w:hAnsi="Times New Roman" w:cs="Times New Roman"/>
          <w:sz w:val="28"/>
          <w:szCs w:val="28"/>
        </w:rPr>
        <w:t>-   pregatirea terenului ,</w:t>
      </w:r>
    </w:p>
    <w:p w:rsidR="00B5267E" w:rsidRPr="00C51381" w:rsidRDefault="00B5267E" w:rsidP="00B5267E">
      <w:pPr>
        <w:pStyle w:val="Default"/>
        <w:numPr>
          <w:ilvl w:val="0"/>
          <w:numId w:val="2"/>
        </w:numPr>
        <w:spacing w:after="17"/>
        <w:rPr>
          <w:rFonts w:ascii="Times New Roman" w:hAnsi="Times New Roman" w:cs="Times New Roman"/>
          <w:sz w:val="28"/>
          <w:szCs w:val="28"/>
        </w:rPr>
      </w:pPr>
      <w:r w:rsidRPr="00C51381">
        <w:rPr>
          <w:rFonts w:ascii="Times New Roman" w:hAnsi="Times New Roman" w:cs="Times New Roman"/>
          <w:sz w:val="28"/>
          <w:szCs w:val="28"/>
        </w:rPr>
        <w:t>-   realizarea  platformei,</w:t>
      </w:r>
    </w:p>
    <w:p w:rsidR="00B5267E" w:rsidRPr="00C51381" w:rsidRDefault="00B5267E" w:rsidP="00B5267E">
      <w:pPr>
        <w:pStyle w:val="Default"/>
        <w:numPr>
          <w:ilvl w:val="0"/>
          <w:numId w:val="2"/>
        </w:numPr>
        <w:spacing w:after="17"/>
        <w:rPr>
          <w:rFonts w:ascii="Times New Roman" w:hAnsi="Times New Roman" w:cs="Times New Roman"/>
          <w:sz w:val="28"/>
          <w:szCs w:val="28"/>
        </w:rPr>
      </w:pPr>
      <w:r w:rsidRPr="00C51381">
        <w:rPr>
          <w:rFonts w:ascii="Times New Roman" w:hAnsi="Times New Roman" w:cs="Times New Roman"/>
          <w:sz w:val="28"/>
          <w:szCs w:val="28"/>
        </w:rPr>
        <w:t xml:space="preserve">-  darea   in  folosinta </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relaţia cu alte proiecte existente sau planificate </w:t>
      </w:r>
    </w:p>
    <w:p w:rsidR="00B5267E" w:rsidRPr="00C51381" w:rsidRDefault="00B5267E"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Nu  este  cazul.</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detalii privind alternativele care au fost luate în considerare; </w:t>
      </w:r>
    </w:p>
    <w:p w:rsidR="00B5267E" w:rsidRPr="00C51381" w:rsidRDefault="00B5267E"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Nu  este  cazul.</w:t>
      </w:r>
    </w:p>
    <w:p w:rsidR="00B5267E"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rsidR="00586F7F" w:rsidRPr="00C51381" w:rsidRDefault="00B5267E"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Nu  este  cazul. </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sz w:val="28"/>
          <w:szCs w:val="28"/>
        </w:rPr>
        <w:t xml:space="preserve">- alte autorizaţii cerute pentru proiect. </w:t>
      </w:r>
      <w:r w:rsidR="00B5267E" w:rsidRPr="00C51381">
        <w:rPr>
          <w:rFonts w:ascii="Times New Roman" w:hAnsi="Times New Roman" w:cs="Times New Roman"/>
          <w:sz w:val="28"/>
          <w:szCs w:val="28"/>
        </w:rPr>
        <w:t xml:space="preserve"> </w:t>
      </w:r>
    </w:p>
    <w:p w:rsidR="00B5267E" w:rsidRPr="00C51381" w:rsidRDefault="00B5267E" w:rsidP="00586F7F">
      <w:pPr>
        <w:pStyle w:val="Default"/>
        <w:rPr>
          <w:rFonts w:ascii="Times New Roman" w:hAnsi="Times New Roman" w:cs="Times New Roman"/>
          <w:sz w:val="28"/>
          <w:szCs w:val="28"/>
        </w:rPr>
      </w:pPr>
      <w:r w:rsidRPr="00C51381">
        <w:rPr>
          <w:rFonts w:ascii="Times New Roman" w:hAnsi="Times New Roman" w:cs="Times New Roman"/>
          <w:sz w:val="28"/>
          <w:szCs w:val="28"/>
        </w:rPr>
        <w:t xml:space="preserve">        Nu  este  cazul.</w:t>
      </w:r>
    </w:p>
    <w:p w:rsidR="00586F7F" w:rsidRPr="00C51381" w:rsidRDefault="00586F7F" w:rsidP="00586F7F">
      <w:pPr>
        <w:pStyle w:val="Default"/>
        <w:rPr>
          <w:rFonts w:ascii="Times New Roman" w:hAnsi="Times New Roman" w:cs="Times New Roman"/>
          <w:sz w:val="28"/>
          <w:szCs w:val="28"/>
        </w:rPr>
      </w:pPr>
    </w:p>
    <w:p w:rsidR="00586F7F" w:rsidRPr="00C51381" w:rsidRDefault="00586F7F" w:rsidP="00586F7F">
      <w:pPr>
        <w:pStyle w:val="Default"/>
        <w:spacing w:after="42"/>
        <w:rPr>
          <w:rFonts w:ascii="Times New Roman" w:hAnsi="Times New Roman" w:cs="Times New Roman"/>
          <w:sz w:val="28"/>
          <w:szCs w:val="28"/>
        </w:rPr>
      </w:pPr>
      <w:r w:rsidRPr="00C51381">
        <w:rPr>
          <w:rFonts w:ascii="Times New Roman" w:hAnsi="Times New Roman" w:cs="Times New Roman"/>
          <w:b/>
          <w:bCs/>
          <w:sz w:val="28"/>
          <w:szCs w:val="28"/>
        </w:rPr>
        <w:t xml:space="preserve">IV. </w:t>
      </w:r>
      <w:r w:rsidRPr="00C51381">
        <w:rPr>
          <w:rFonts w:ascii="Times New Roman" w:hAnsi="Times New Roman" w:cs="Times New Roman"/>
          <w:sz w:val="28"/>
          <w:szCs w:val="28"/>
        </w:rPr>
        <w:t xml:space="preserve">Descrierea lucrărilor de demolare necesare </w:t>
      </w:r>
    </w:p>
    <w:p w:rsidR="00586F7F" w:rsidRPr="00C51381" w:rsidRDefault="00586F7F" w:rsidP="00586F7F">
      <w:pPr>
        <w:pStyle w:val="Default"/>
        <w:spacing w:after="42"/>
        <w:rPr>
          <w:rFonts w:ascii="Times New Roman" w:hAnsi="Times New Roman" w:cs="Times New Roman"/>
          <w:sz w:val="28"/>
          <w:szCs w:val="28"/>
        </w:rPr>
      </w:pPr>
      <w:r w:rsidRPr="00C51381">
        <w:rPr>
          <w:rFonts w:ascii="Times New Roman" w:hAnsi="Times New Roman" w:cs="Times New Roman"/>
          <w:sz w:val="28"/>
          <w:szCs w:val="28"/>
        </w:rPr>
        <w:t xml:space="preserve">- planul de execuţie a lucrărilor de demolare, de refacere şi folosire ulterioară a terenului; </w:t>
      </w:r>
    </w:p>
    <w:p w:rsidR="00586F7F" w:rsidRPr="00C51381" w:rsidRDefault="00586F7F" w:rsidP="00586F7F">
      <w:pPr>
        <w:pStyle w:val="Default"/>
        <w:spacing w:after="42"/>
        <w:rPr>
          <w:rFonts w:ascii="Times New Roman" w:hAnsi="Times New Roman" w:cs="Times New Roman"/>
          <w:sz w:val="28"/>
          <w:szCs w:val="28"/>
        </w:rPr>
      </w:pPr>
      <w:r w:rsidRPr="00C51381">
        <w:rPr>
          <w:rFonts w:ascii="Times New Roman" w:hAnsi="Times New Roman" w:cs="Times New Roman"/>
          <w:sz w:val="28"/>
          <w:szCs w:val="28"/>
        </w:rPr>
        <w:lastRenderedPageBreak/>
        <w:t xml:space="preserve">- descrierea lucrărilor de refacere a amplasamentului; </w:t>
      </w:r>
    </w:p>
    <w:p w:rsidR="00586F7F" w:rsidRPr="00C51381" w:rsidRDefault="00586F7F" w:rsidP="00586F7F">
      <w:pPr>
        <w:pStyle w:val="Default"/>
        <w:spacing w:after="42"/>
        <w:rPr>
          <w:rFonts w:ascii="Times New Roman" w:hAnsi="Times New Roman" w:cs="Times New Roman"/>
          <w:sz w:val="28"/>
          <w:szCs w:val="28"/>
        </w:rPr>
      </w:pPr>
      <w:r w:rsidRPr="00C51381">
        <w:rPr>
          <w:rFonts w:ascii="Times New Roman" w:hAnsi="Times New Roman" w:cs="Times New Roman"/>
          <w:sz w:val="28"/>
          <w:szCs w:val="28"/>
        </w:rPr>
        <w:t xml:space="preserve">- căi noi de acces sau schimbări ale celor existente, după caz; </w:t>
      </w:r>
    </w:p>
    <w:p w:rsidR="00586F7F" w:rsidRPr="00C51381" w:rsidRDefault="00586F7F" w:rsidP="00586F7F">
      <w:pPr>
        <w:pStyle w:val="Default"/>
        <w:spacing w:after="42"/>
        <w:rPr>
          <w:rFonts w:ascii="Times New Roman" w:hAnsi="Times New Roman" w:cs="Times New Roman"/>
          <w:sz w:val="28"/>
          <w:szCs w:val="28"/>
        </w:rPr>
      </w:pPr>
      <w:r w:rsidRPr="00C51381">
        <w:rPr>
          <w:rFonts w:ascii="Times New Roman" w:hAnsi="Times New Roman" w:cs="Times New Roman"/>
          <w:sz w:val="28"/>
          <w:szCs w:val="28"/>
        </w:rPr>
        <w:t xml:space="preserve">- metode folosite în demolare; </w:t>
      </w:r>
    </w:p>
    <w:p w:rsidR="00586F7F" w:rsidRPr="00C51381" w:rsidRDefault="00586F7F" w:rsidP="00586F7F">
      <w:pPr>
        <w:pStyle w:val="Default"/>
        <w:spacing w:after="42"/>
        <w:rPr>
          <w:rFonts w:ascii="Times New Roman" w:hAnsi="Times New Roman" w:cs="Times New Roman"/>
          <w:sz w:val="28"/>
          <w:szCs w:val="28"/>
        </w:rPr>
      </w:pPr>
      <w:r w:rsidRPr="00C51381">
        <w:rPr>
          <w:rFonts w:ascii="Times New Roman" w:hAnsi="Times New Roman" w:cs="Times New Roman"/>
          <w:sz w:val="28"/>
          <w:szCs w:val="28"/>
        </w:rPr>
        <w:t xml:space="preserve">- detalii privind alternativele care au fost luate în considerare; </w:t>
      </w:r>
    </w:p>
    <w:p w:rsidR="00586F7F" w:rsidRPr="00C51381" w:rsidRDefault="00586F7F" w:rsidP="007818BE">
      <w:pPr>
        <w:pStyle w:val="Default"/>
        <w:rPr>
          <w:rFonts w:ascii="Times New Roman" w:hAnsi="Times New Roman" w:cs="Times New Roman"/>
          <w:sz w:val="28"/>
          <w:szCs w:val="28"/>
        </w:rPr>
      </w:pPr>
      <w:r w:rsidRPr="00C51381">
        <w:rPr>
          <w:rFonts w:ascii="Times New Roman" w:hAnsi="Times New Roman" w:cs="Times New Roman"/>
          <w:sz w:val="28"/>
          <w:szCs w:val="28"/>
        </w:rPr>
        <w:t xml:space="preserve">- alte activităţi care pot apărea ca urmare a demolării (de exemplu, eliminarea deşeurilor). </w:t>
      </w:r>
    </w:p>
    <w:p w:rsidR="00B5267E" w:rsidRPr="00C51381" w:rsidRDefault="00B5267E" w:rsidP="007818BE">
      <w:pPr>
        <w:pStyle w:val="Default"/>
        <w:rPr>
          <w:rFonts w:ascii="Times New Roman" w:hAnsi="Times New Roman" w:cs="Times New Roman"/>
          <w:color w:val="auto"/>
          <w:sz w:val="28"/>
          <w:szCs w:val="28"/>
        </w:rPr>
      </w:pPr>
      <w:r w:rsidRPr="00C51381">
        <w:rPr>
          <w:rFonts w:ascii="Times New Roman" w:hAnsi="Times New Roman" w:cs="Times New Roman"/>
          <w:sz w:val="28"/>
          <w:szCs w:val="28"/>
        </w:rPr>
        <w:t xml:space="preserve">     Nu  este  cazul .</w:t>
      </w:r>
    </w:p>
    <w:p w:rsidR="00586F7F" w:rsidRPr="00C51381" w:rsidRDefault="00586F7F" w:rsidP="00586F7F">
      <w:pPr>
        <w:pStyle w:val="Default"/>
        <w:spacing w:after="42"/>
        <w:rPr>
          <w:rFonts w:ascii="Times New Roman" w:hAnsi="Times New Roman" w:cs="Times New Roman"/>
          <w:color w:val="auto"/>
          <w:sz w:val="28"/>
          <w:szCs w:val="28"/>
        </w:rPr>
      </w:pPr>
      <w:r w:rsidRPr="00C51381">
        <w:rPr>
          <w:rFonts w:ascii="Times New Roman" w:hAnsi="Times New Roman" w:cs="Times New Roman"/>
          <w:b/>
          <w:bCs/>
          <w:color w:val="auto"/>
          <w:sz w:val="28"/>
          <w:szCs w:val="28"/>
        </w:rPr>
        <w:t xml:space="preserve">V. </w:t>
      </w:r>
      <w:r w:rsidRPr="00C51381">
        <w:rPr>
          <w:rFonts w:ascii="Times New Roman" w:hAnsi="Times New Roman" w:cs="Times New Roman"/>
          <w:color w:val="auto"/>
          <w:sz w:val="28"/>
          <w:szCs w:val="28"/>
        </w:rPr>
        <w:t xml:space="preserve">Descrierea amplasării proiectului : </w:t>
      </w:r>
    </w:p>
    <w:p w:rsidR="00586F7F" w:rsidRPr="00C51381" w:rsidRDefault="00586F7F" w:rsidP="00586F7F">
      <w:pPr>
        <w:pStyle w:val="Default"/>
        <w:spacing w:after="42"/>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rsidR="00B5267E" w:rsidRPr="00C51381" w:rsidRDefault="00B5267E" w:rsidP="00586F7F">
      <w:pPr>
        <w:pStyle w:val="Default"/>
        <w:spacing w:after="42"/>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w:t>
      </w: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rsidR="00B5267E" w:rsidRPr="00C51381" w:rsidRDefault="00B5267E"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w:t>
      </w:r>
    </w:p>
    <w:p w:rsidR="00586F7F" w:rsidRPr="00C51381" w:rsidRDefault="00586F7F" w:rsidP="00586F7F">
      <w:pPr>
        <w:pStyle w:val="Default"/>
        <w:rPr>
          <w:rFonts w:ascii="Times New Roman" w:hAnsi="Times New Roman" w:cs="Times New Roman"/>
          <w:color w:val="auto"/>
          <w:sz w:val="28"/>
          <w:szCs w:val="28"/>
        </w:rPr>
      </w:pPr>
    </w:p>
    <w:p w:rsidR="00586F7F" w:rsidRPr="00C51381" w:rsidRDefault="00586F7F" w:rsidP="00586F7F">
      <w:pPr>
        <w:pStyle w:val="Default"/>
        <w:spacing w:after="27"/>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hărţi, fotografii ale amplasamentului care pot oferi informaţii privind caracteristicile fizice ale mediului, atât naturale, cât şi artificiale şi alte informaţii privind: </w:t>
      </w:r>
    </w:p>
    <w:p w:rsidR="00586F7F" w:rsidRPr="00C51381" w:rsidRDefault="00586F7F" w:rsidP="00586F7F">
      <w:pPr>
        <w:pStyle w:val="Default"/>
        <w:spacing w:after="27"/>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folosinţele actuale şi planificate ale terenului atât pe amplasament, cât şi pe zone adiacente acestuia; </w:t>
      </w:r>
    </w:p>
    <w:p w:rsidR="006A0B79" w:rsidRPr="00C51381" w:rsidRDefault="006A0B79" w:rsidP="006A0B79">
      <w:pPr>
        <w:pStyle w:val="Default"/>
        <w:numPr>
          <w:ilvl w:val="0"/>
          <w:numId w:val="3"/>
        </w:numPr>
        <w:spacing w:after="27"/>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w:t>
      </w:r>
      <w:r w:rsidR="002C39E9" w:rsidRPr="00C51381">
        <w:rPr>
          <w:rFonts w:ascii="Times New Roman" w:hAnsi="Times New Roman" w:cs="Times New Roman"/>
          <w:color w:val="auto"/>
          <w:sz w:val="28"/>
          <w:szCs w:val="28"/>
        </w:rPr>
        <w:t xml:space="preserve">Arabil, </w:t>
      </w:r>
      <w:r w:rsidRPr="00C51381">
        <w:rPr>
          <w:rFonts w:ascii="Times New Roman" w:hAnsi="Times New Roman" w:cs="Times New Roman"/>
          <w:color w:val="auto"/>
          <w:sz w:val="28"/>
          <w:szCs w:val="28"/>
        </w:rPr>
        <w:t xml:space="preserve"> zone  adiacente , pasuni , fanete , paduri</w:t>
      </w:r>
    </w:p>
    <w:p w:rsidR="00586F7F" w:rsidRPr="00C51381" w:rsidRDefault="00586F7F" w:rsidP="00586F7F">
      <w:pPr>
        <w:pStyle w:val="Default"/>
        <w:spacing w:after="27"/>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politici de zonare şi de folosire a terenului; </w:t>
      </w:r>
      <w:r w:rsidR="006A0B79" w:rsidRPr="00C51381">
        <w:rPr>
          <w:rFonts w:ascii="Times New Roman" w:hAnsi="Times New Roman" w:cs="Times New Roman"/>
          <w:color w:val="auto"/>
          <w:sz w:val="28"/>
          <w:szCs w:val="28"/>
        </w:rPr>
        <w:t>-</w:t>
      </w:r>
    </w:p>
    <w:p w:rsidR="00586F7F" w:rsidRPr="00C51381" w:rsidRDefault="00586F7F" w:rsidP="00586F7F">
      <w:pPr>
        <w:pStyle w:val="Default"/>
        <w:spacing w:after="27"/>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arealele sensibile; </w:t>
      </w:r>
      <w:r w:rsidR="006A0B79" w:rsidRPr="00C51381">
        <w:rPr>
          <w:rFonts w:ascii="Times New Roman" w:hAnsi="Times New Roman" w:cs="Times New Roman"/>
          <w:color w:val="auto"/>
          <w:sz w:val="28"/>
          <w:szCs w:val="28"/>
        </w:rPr>
        <w:t>-</w:t>
      </w:r>
    </w:p>
    <w:p w:rsidR="00586F7F" w:rsidRPr="00C51381" w:rsidRDefault="00586F7F" w:rsidP="00586F7F">
      <w:pPr>
        <w:pStyle w:val="Default"/>
        <w:spacing w:after="27"/>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coordonatele geografice ale amplasamentului proiectului, care vor fi prezentate sub formă de vector în format digital cu referinţă geografică, în sistem de proiecţie naţională Stereo 1970. </w:t>
      </w:r>
    </w:p>
    <w:p w:rsidR="006A0B79" w:rsidRPr="00C51381" w:rsidRDefault="006A0B79" w:rsidP="00586F7F">
      <w:pPr>
        <w:pStyle w:val="Default"/>
        <w:spacing w:after="27"/>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w:t>
      </w:r>
      <w:r w:rsidR="00A54D37" w:rsidRPr="00C51381">
        <w:rPr>
          <w:rFonts w:ascii="Times New Roman" w:hAnsi="Times New Roman" w:cs="Times New Roman"/>
          <w:color w:val="auto"/>
          <w:sz w:val="28"/>
          <w:szCs w:val="28"/>
        </w:rPr>
        <w:t xml:space="preserve">   </w:t>
      </w:r>
      <w:r w:rsidRPr="00C51381">
        <w:rPr>
          <w:rFonts w:ascii="Times New Roman" w:hAnsi="Times New Roman" w:cs="Times New Roman"/>
          <w:color w:val="auto"/>
          <w:sz w:val="28"/>
          <w:szCs w:val="28"/>
        </w:rPr>
        <w:t xml:space="preserve"> Coordonatele geografice sunt  precizate  pe planul  de  situatie  atasat.</w:t>
      </w: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detalii privind orice variantă de amplasament care a fost luată în considerare. </w:t>
      </w:r>
    </w:p>
    <w:p w:rsidR="006A0B79" w:rsidRPr="00C51381" w:rsidRDefault="006A0B79"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w:t>
      </w:r>
    </w:p>
    <w:p w:rsidR="00586F7F" w:rsidRPr="00C51381" w:rsidRDefault="00586F7F" w:rsidP="00586F7F">
      <w:pPr>
        <w:pStyle w:val="Default"/>
        <w:rPr>
          <w:rFonts w:ascii="Times New Roman" w:hAnsi="Times New Roman" w:cs="Times New Roman"/>
          <w:color w:val="auto"/>
          <w:sz w:val="28"/>
          <w:szCs w:val="28"/>
        </w:rPr>
      </w:pP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b/>
          <w:bCs/>
          <w:color w:val="auto"/>
          <w:sz w:val="28"/>
          <w:szCs w:val="28"/>
        </w:rPr>
        <w:t xml:space="preserve">VI. </w:t>
      </w:r>
      <w:r w:rsidRPr="00C51381">
        <w:rPr>
          <w:rFonts w:ascii="Times New Roman" w:hAnsi="Times New Roman" w:cs="Times New Roman"/>
          <w:color w:val="auto"/>
          <w:sz w:val="28"/>
          <w:szCs w:val="28"/>
        </w:rPr>
        <w:t xml:space="preserve">Descrierea tuturor efectelor semnificative posibile asupra mediului ale proiectului, în limita informațiilor disponibile </w:t>
      </w:r>
    </w:p>
    <w:p w:rsidR="00586F7F" w:rsidRPr="00C51381" w:rsidRDefault="00586F7F" w:rsidP="00586F7F">
      <w:pPr>
        <w:pStyle w:val="Default"/>
        <w:rPr>
          <w:rFonts w:ascii="Times New Roman" w:hAnsi="Times New Roman" w:cs="Times New Roman"/>
          <w:color w:val="auto"/>
          <w:sz w:val="28"/>
          <w:szCs w:val="28"/>
        </w:rPr>
      </w:pPr>
    </w:p>
    <w:p w:rsidR="00586F7F" w:rsidRPr="00C51381" w:rsidRDefault="00586F7F" w:rsidP="00586F7F">
      <w:pPr>
        <w:pStyle w:val="Default"/>
        <w:spacing w:after="15"/>
        <w:rPr>
          <w:rFonts w:ascii="Times New Roman" w:hAnsi="Times New Roman" w:cs="Times New Roman"/>
          <w:b/>
          <w:color w:val="auto"/>
          <w:sz w:val="28"/>
          <w:szCs w:val="28"/>
        </w:rPr>
      </w:pPr>
      <w:r w:rsidRPr="00C51381">
        <w:rPr>
          <w:rFonts w:ascii="Times New Roman" w:hAnsi="Times New Roman" w:cs="Times New Roman"/>
          <w:b/>
          <w:bCs/>
          <w:color w:val="auto"/>
          <w:sz w:val="28"/>
          <w:szCs w:val="28"/>
        </w:rPr>
        <w:t xml:space="preserve">A. </w:t>
      </w:r>
      <w:r w:rsidRPr="00C51381">
        <w:rPr>
          <w:rFonts w:ascii="Times New Roman" w:hAnsi="Times New Roman" w:cs="Times New Roman"/>
          <w:b/>
          <w:color w:val="auto"/>
          <w:sz w:val="28"/>
          <w:szCs w:val="28"/>
        </w:rPr>
        <w:t xml:space="preserve">Surse de poluanţi şi instalaţii pentru reţinerea, evacuarea şi dispersia poluanţilor în mediu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1. Protecţia calităţii apelor: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sursele de poluanţi pentru ape, locul de evacuare sau emisarul; </w:t>
      </w:r>
    </w:p>
    <w:p w:rsidR="006B61F8"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Dese</w:t>
      </w:r>
      <w:r w:rsidR="00EA3BC3" w:rsidRPr="00C51381">
        <w:rPr>
          <w:rFonts w:ascii="Times New Roman" w:hAnsi="Times New Roman" w:cs="Times New Roman"/>
          <w:color w:val="auto"/>
          <w:sz w:val="28"/>
          <w:szCs w:val="28"/>
        </w:rPr>
        <w:t>u</w:t>
      </w:r>
      <w:r w:rsidRPr="00C51381">
        <w:rPr>
          <w:rFonts w:ascii="Times New Roman" w:hAnsi="Times New Roman" w:cs="Times New Roman"/>
          <w:color w:val="auto"/>
          <w:sz w:val="28"/>
          <w:szCs w:val="28"/>
        </w:rPr>
        <w:t xml:space="preserve">rile  </w:t>
      </w:r>
      <w:r w:rsidR="00EA3BC3" w:rsidRPr="00C51381">
        <w:rPr>
          <w:rFonts w:ascii="Times New Roman" w:hAnsi="Times New Roman" w:cs="Times New Roman"/>
          <w:color w:val="auto"/>
          <w:sz w:val="28"/>
          <w:szCs w:val="28"/>
        </w:rPr>
        <w:t xml:space="preserve">lichde  </w:t>
      </w:r>
      <w:r w:rsidRPr="00C51381">
        <w:rPr>
          <w:rFonts w:ascii="Times New Roman" w:hAnsi="Times New Roman" w:cs="Times New Roman"/>
          <w:color w:val="auto"/>
          <w:sz w:val="28"/>
          <w:szCs w:val="28"/>
        </w:rPr>
        <w:t>se  colecteaza  in  bazinul  de  purin.</w:t>
      </w:r>
    </w:p>
    <w:p w:rsidR="006B61F8"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staţiile şi instalaţiile de epurare sau de preepurare a apelor uzate prevăzute.</w:t>
      </w:r>
    </w:p>
    <w:p w:rsidR="00586F7F"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r w:rsidR="00586F7F" w:rsidRPr="00C51381">
        <w:rPr>
          <w:rFonts w:ascii="Times New Roman" w:hAnsi="Times New Roman" w:cs="Times New Roman"/>
          <w:color w:val="auto"/>
          <w:sz w:val="28"/>
          <w:szCs w:val="28"/>
        </w:rPr>
        <w:t xml:space="preserve">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2. Protecţia aerului: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sursele de poluanţi pentru aer, poluanţi, inclusiv surse de mirosuri </w:t>
      </w:r>
      <w:r w:rsidR="006B61F8" w:rsidRPr="00C51381">
        <w:rPr>
          <w:rFonts w:ascii="Times New Roman" w:hAnsi="Times New Roman" w:cs="Times New Roman"/>
          <w:color w:val="auto"/>
          <w:sz w:val="28"/>
          <w:szCs w:val="28"/>
        </w:rPr>
        <w:t xml:space="preserve"> </w:t>
      </w:r>
    </w:p>
    <w:p w:rsidR="006B61F8"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lastRenderedPageBreak/>
        <w:t xml:space="preserve">      Constructia  de  dimensiuni  reduse , poluarea </w:t>
      </w:r>
      <w:r w:rsidR="00A54D37" w:rsidRPr="00C51381">
        <w:rPr>
          <w:rFonts w:ascii="Times New Roman" w:hAnsi="Times New Roman" w:cs="Times New Roman"/>
          <w:color w:val="auto"/>
          <w:sz w:val="28"/>
          <w:szCs w:val="28"/>
        </w:rPr>
        <w:t xml:space="preserve"> </w:t>
      </w:r>
      <w:r w:rsidRPr="00C51381">
        <w:rPr>
          <w:rFonts w:ascii="Times New Roman" w:hAnsi="Times New Roman" w:cs="Times New Roman"/>
          <w:color w:val="auto"/>
          <w:sz w:val="28"/>
          <w:szCs w:val="28"/>
        </w:rPr>
        <w:t>aerului  este  nesemnificativa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instalaţiile pentru reţinerea şi dispersia poluanţilor în atmosferă. </w:t>
      </w:r>
    </w:p>
    <w:p w:rsidR="006B61F8"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3. Protecţia împotriva zgomotului şi vibraţiilor: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sursele de zgomot şi de vibraţii; </w:t>
      </w:r>
    </w:p>
    <w:p w:rsidR="006B61F8"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amenajările şi dotările pentru protecţia împotriva zgomotului şi vibraţiilor. </w:t>
      </w:r>
    </w:p>
    <w:p w:rsidR="006B61F8"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4. Protecţia împotriva radiaţiilor: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sursele de radiaţii; </w:t>
      </w:r>
    </w:p>
    <w:p w:rsidR="006B61F8"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amenajările şi dotările pentru protecţia împotriva radiaţiilor. </w:t>
      </w:r>
    </w:p>
    <w:p w:rsidR="006B61F8"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5. Protecţia solului şi a subsolului: </w:t>
      </w:r>
    </w:p>
    <w:p w:rsidR="006B61F8"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sursele de poluanţi pentru sol, subsol, ape freatice și de adâncime;</w:t>
      </w:r>
    </w:p>
    <w:p w:rsidR="00586F7F"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r w:rsidR="00586F7F" w:rsidRPr="00C51381">
        <w:rPr>
          <w:rFonts w:ascii="Times New Roman" w:hAnsi="Times New Roman" w:cs="Times New Roman"/>
          <w:color w:val="auto"/>
          <w:sz w:val="28"/>
          <w:szCs w:val="28"/>
        </w:rPr>
        <w:t xml:space="preserve">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lucrările şi dotările pentru protecţia solului şi a subsolului. </w:t>
      </w:r>
    </w:p>
    <w:p w:rsidR="006B61F8"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6. Protecţia ecosistemelor terestre şi acvatice: </w:t>
      </w:r>
      <w:r w:rsidR="006B61F8" w:rsidRPr="00C51381">
        <w:rPr>
          <w:rFonts w:ascii="Times New Roman" w:hAnsi="Times New Roman" w:cs="Times New Roman"/>
          <w:color w:val="auto"/>
          <w:sz w:val="28"/>
          <w:szCs w:val="28"/>
        </w:rPr>
        <w:t xml:space="preserve">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identificarea arealelor sensibile ce pot fi afectate de proiect; </w:t>
      </w:r>
    </w:p>
    <w:p w:rsidR="00D0582A" w:rsidRPr="00C51381" w:rsidRDefault="00D0582A"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w:t>
      </w:r>
      <w:r w:rsidR="000800E2" w:rsidRPr="00C51381">
        <w:rPr>
          <w:rFonts w:ascii="Times New Roman" w:hAnsi="Times New Roman" w:cs="Times New Roman"/>
          <w:color w:val="auto"/>
          <w:sz w:val="28"/>
          <w:szCs w:val="28"/>
        </w:rPr>
        <w:t xml:space="preserve">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lucrările, dotările şi măsurile pentru protecţia biodiversităţii, monumentelor naturii şi ariilor protejate. </w:t>
      </w:r>
      <w:r w:rsidR="000800E2" w:rsidRPr="00C51381">
        <w:rPr>
          <w:rFonts w:ascii="Times New Roman" w:hAnsi="Times New Roman" w:cs="Times New Roman"/>
          <w:color w:val="auto"/>
          <w:sz w:val="28"/>
          <w:szCs w:val="28"/>
        </w:rPr>
        <w:t xml:space="preserve"> </w:t>
      </w:r>
    </w:p>
    <w:p w:rsidR="006B61F8"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7. Protecţia aşezărilor umane şi a altor obiective de interes public: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rsidR="00A54D37" w:rsidRPr="00C51381" w:rsidRDefault="006B61F8"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lucrările, dotările şi măsurile pentru protecţia aşezărilor umane şi a obiectivelor protejate şi/sau de interes public. </w:t>
      </w:r>
    </w:p>
    <w:p w:rsidR="00EB44B0" w:rsidRPr="00C51381" w:rsidRDefault="00EB44B0"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8. Prevenirea și gestionarea deșeurilor generate pe amplasament în timpul realizării proiectului/în timpul exploatării, inclusiv eliminarea: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lista deșeurilor (clasificate și codificate în conformitate cu prevederile legislației europene și naționale privind deșeurile), cantități de deșeuri generate; </w:t>
      </w:r>
    </w:p>
    <w:p w:rsidR="00EB44B0" w:rsidRPr="00C51381" w:rsidRDefault="00EB44B0"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w:t>
      </w:r>
      <w:r w:rsidRPr="00C51381">
        <w:rPr>
          <w:rFonts w:ascii="Times New Roman" w:hAnsi="Times New Roman" w:cs="Times New Roman"/>
          <w:color w:val="auto"/>
          <w:sz w:val="28"/>
          <w:szCs w:val="28"/>
          <w:u w:val="single"/>
        </w:rPr>
        <w:t>Deşeurile menajere</w:t>
      </w:r>
      <w:r w:rsidRPr="00C51381">
        <w:rPr>
          <w:rFonts w:ascii="Times New Roman" w:hAnsi="Times New Roman" w:cs="Times New Roman"/>
          <w:color w:val="auto"/>
          <w:sz w:val="28"/>
          <w:szCs w:val="28"/>
        </w:rPr>
        <w:t xml:space="preserve"> vor fi depozitate controlat, în locuri bine stabilite şi amenajate corespunzător prevederilor în vigoare şi a unei colectări în pubele destinate fiecărui tip de deşeu în parte, cca 0.5mc.</w:t>
      </w:r>
    </w:p>
    <w:p w:rsidR="00EB44B0" w:rsidRPr="00C51381" w:rsidRDefault="00EB44B0"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w:t>
      </w:r>
      <w:r w:rsidRPr="00C51381">
        <w:rPr>
          <w:rFonts w:ascii="Times New Roman" w:hAnsi="Times New Roman" w:cs="Times New Roman"/>
          <w:color w:val="auto"/>
          <w:sz w:val="28"/>
          <w:szCs w:val="28"/>
          <w:u w:val="single"/>
        </w:rPr>
        <w:t>Deşeurile din construcţii</w:t>
      </w:r>
      <w:r w:rsidRPr="00C51381">
        <w:rPr>
          <w:rFonts w:ascii="Times New Roman" w:hAnsi="Times New Roman" w:cs="Times New Roman"/>
          <w:color w:val="auto"/>
          <w:sz w:val="28"/>
          <w:szCs w:val="28"/>
        </w:rPr>
        <w:t>, rezultate în urma lucrărilor de construire , vor fi preluate de firme de salubritate autorizate, iar materialele revalorificabile (fier, lemn) vor fi depozitate separat , cca 1 mc.</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programul de prevenire și reducere a cantităților de deșeuri generate; </w:t>
      </w:r>
    </w:p>
    <w:p w:rsidR="00EB44B0" w:rsidRPr="00C51381" w:rsidRDefault="00EB44B0"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planul de gestionare a deșeurilor </w:t>
      </w:r>
    </w:p>
    <w:p w:rsidR="00EB44B0" w:rsidRPr="00C51381" w:rsidRDefault="00EB44B0"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lastRenderedPageBreak/>
        <w:t xml:space="preserve">      Nu  este  cazul . Constructia are destinatia  de  platforma  depozitare  gunoi.</w:t>
      </w:r>
    </w:p>
    <w:p w:rsidR="00586F7F" w:rsidRPr="00C51381" w:rsidRDefault="00586F7F" w:rsidP="00586F7F">
      <w:pPr>
        <w:pStyle w:val="Default"/>
        <w:spacing w:after="15"/>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9. Gospodărirea substanţelor şi preparatelor chimice periculoase: </w:t>
      </w:r>
    </w:p>
    <w:p w:rsidR="00586F7F" w:rsidRPr="00C51381" w:rsidRDefault="00586F7F" w:rsidP="007818BE">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substanţele şi preparatele chimice periculoase utilizate şi/sau produse; </w:t>
      </w: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modul de gospodărire a substanţelor şi preparatelor chimice periculoase şi asigurarea condiţiilor de protecţie a factorilor de mediu şi a sănătăţii populaţiei. </w:t>
      </w:r>
    </w:p>
    <w:p w:rsidR="00EB44B0" w:rsidRPr="00C51381" w:rsidRDefault="00EB44B0"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rPr>
          <w:rFonts w:ascii="Times New Roman" w:hAnsi="Times New Roman" w:cs="Times New Roman"/>
          <w:color w:val="auto"/>
          <w:sz w:val="28"/>
          <w:szCs w:val="28"/>
        </w:rPr>
      </w:pPr>
    </w:p>
    <w:p w:rsidR="00586F7F" w:rsidRPr="00C51381" w:rsidRDefault="00586F7F" w:rsidP="00586F7F">
      <w:pPr>
        <w:pStyle w:val="Default"/>
        <w:rPr>
          <w:rFonts w:ascii="Times New Roman" w:hAnsi="Times New Roman" w:cs="Times New Roman"/>
          <w:b/>
          <w:color w:val="auto"/>
          <w:sz w:val="28"/>
          <w:szCs w:val="28"/>
        </w:rPr>
      </w:pPr>
      <w:r w:rsidRPr="00C51381">
        <w:rPr>
          <w:rFonts w:ascii="Times New Roman" w:hAnsi="Times New Roman" w:cs="Times New Roman"/>
          <w:b/>
          <w:bCs/>
          <w:color w:val="auto"/>
          <w:sz w:val="28"/>
          <w:szCs w:val="28"/>
        </w:rPr>
        <w:t xml:space="preserve">B. </w:t>
      </w:r>
      <w:r w:rsidRPr="00C51381">
        <w:rPr>
          <w:rFonts w:ascii="Times New Roman" w:hAnsi="Times New Roman" w:cs="Times New Roman"/>
          <w:b/>
          <w:color w:val="auto"/>
          <w:sz w:val="28"/>
          <w:szCs w:val="28"/>
        </w:rPr>
        <w:t xml:space="preserve">Utilizarea resurselor naturale, in special a solului, a terenurilor, a apei si a biodiversitatii </w:t>
      </w:r>
    </w:p>
    <w:p w:rsidR="00EB44B0" w:rsidRPr="00C51381" w:rsidRDefault="00EB44B0" w:rsidP="00586F7F">
      <w:pPr>
        <w:pStyle w:val="Default"/>
        <w:rPr>
          <w:rFonts w:ascii="Times New Roman" w:hAnsi="Times New Roman" w:cs="Times New Roman"/>
          <w:b/>
          <w:color w:val="auto"/>
          <w:sz w:val="28"/>
          <w:szCs w:val="28"/>
        </w:rPr>
      </w:pP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b/>
          <w:bCs/>
          <w:color w:val="auto"/>
          <w:sz w:val="28"/>
          <w:szCs w:val="28"/>
        </w:rPr>
        <w:t xml:space="preserve">VII. </w:t>
      </w:r>
      <w:r w:rsidRPr="00C51381">
        <w:rPr>
          <w:rFonts w:ascii="Times New Roman" w:hAnsi="Times New Roman" w:cs="Times New Roman"/>
          <w:color w:val="auto"/>
          <w:sz w:val="28"/>
          <w:szCs w:val="28"/>
        </w:rPr>
        <w:t xml:space="preserve">Descrierea aspectelor de mediu susceptibile a fi afectate în mod semnificativ de proiect: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8C188C" w:rsidRPr="00C51381" w:rsidRDefault="008C188C"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 Constructia  este  de  importanta  redusa.</w:t>
      </w:r>
    </w:p>
    <w:p w:rsidR="005F775A" w:rsidRPr="00C51381" w:rsidRDefault="005F775A"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w:t>
      </w:r>
      <w:r w:rsidR="00C7006B" w:rsidRPr="00C51381">
        <w:rPr>
          <w:rFonts w:ascii="Times New Roman" w:hAnsi="Times New Roman" w:cs="Times New Roman"/>
          <w:color w:val="auto"/>
          <w:sz w:val="28"/>
          <w:szCs w:val="28"/>
        </w:rPr>
        <w:t>N</w:t>
      </w:r>
      <w:r w:rsidRPr="00C51381">
        <w:rPr>
          <w:rFonts w:ascii="Times New Roman" w:hAnsi="Times New Roman" w:cs="Times New Roman"/>
          <w:color w:val="auto"/>
          <w:sz w:val="28"/>
          <w:szCs w:val="28"/>
        </w:rPr>
        <w:t>u sunt necesare măsuri speciale de protecţie.</w:t>
      </w:r>
    </w:p>
    <w:p w:rsidR="00C7006B" w:rsidRPr="00C51381" w:rsidRDefault="00C7006B"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C7006B"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extinderea impactului (zona geografică, numărul populaţiei/habitatelor/speciilor afectate);</w:t>
      </w:r>
    </w:p>
    <w:p w:rsidR="00586F7F" w:rsidRPr="00C51381" w:rsidRDefault="00C7006B"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 </w:t>
      </w:r>
      <w:r w:rsidR="00586F7F" w:rsidRPr="00C51381">
        <w:rPr>
          <w:rFonts w:ascii="Times New Roman" w:hAnsi="Times New Roman" w:cs="Times New Roman"/>
          <w:color w:val="auto"/>
          <w:sz w:val="28"/>
          <w:szCs w:val="28"/>
        </w:rPr>
        <w:t xml:space="preserve">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magnitudinea şi complexitatea impactului; </w:t>
      </w:r>
    </w:p>
    <w:p w:rsidR="00C7006B" w:rsidRPr="00C51381" w:rsidRDefault="00C7006B"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probabilitatea impactului; </w:t>
      </w:r>
    </w:p>
    <w:p w:rsidR="00C7006B" w:rsidRPr="00C51381" w:rsidRDefault="00C7006B"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durata, frecvenţa şi reversibilitatea impactului; </w:t>
      </w:r>
    </w:p>
    <w:p w:rsidR="00C7006B" w:rsidRPr="00C51381" w:rsidRDefault="00C7006B"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măsurile de evitare, reducere sau ameliorare a impactului semnificativ asupra mediului; </w:t>
      </w:r>
      <w:r w:rsidR="00C7006B" w:rsidRPr="00C51381">
        <w:rPr>
          <w:rFonts w:ascii="Times New Roman" w:hAnsi="Times New Roman" w:cs="Times New Roman"/>
          <w:color w:val="auto"/>
          <w:sz w:val="28"/>
          <w:szCs w:val="28"/>
        </w:rPr>
        <w:t xml:space="preserve"> </w:t>
      </w:r>
    </w:p>
    <w:p w:rsidR="00C7006B" w:rsidRPr="00C51381" w:rsidRDefault="00C7006B"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sunt necesare măsuri speciale de protecţie.</w:t>
      </w: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natura transfrontieră a impactului. </w:t>
      </w:r>
    </w:p>
    <w:p w:rsidR="00C7006B" w:rsidRPr="00C51381" w:rsidRDefault="00C7006B"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rPr>
          <w:rFonts w:ascii="Times New Roman" w:hAnsi="Times New Roman" w:cs="Times New Roman"/>
          <w:color w:val="auto"/>
          <w:sz w:val="28"/>
          <w:szCs w:val="28"/>
        </w:rPr>
      </w:pP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b/>
          <w:bCs/>
          <w:color w:val="auto"/>
          <w:sz w:val="28"/>
          <w:szCs w:val="28"/>
        </w:rPr>
        <w:t xml:space="preserve">VIII. </w:t>
      </w:r>
      <w:r w:rsidRPr="00C51381">
        <w:rPr>
          <w:rFonts w:ascii="Times New Roman" w:hAnsi="Times New Roman" w:cs="Times New Roman"/>
          <w:color w:val="auto"/>
          <w:sz w:val="28"/>
          <w:szCs w:val="28"/>
        </w:rPr>
        <w:t xml:space="preserve">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r w:rsidR="00C7006B" w:rsidRPr="00C51381">
        <w:rPr>
          <w:rFonts w:ascii="Times New Roman" w:hAnsi="Times New Roman" w:cs="Times New Roman"/>
          <w:color w:val="auto"/>
          <w:sz w:val="28"/>
          <w:szCs w:val="28"/>
        </w:rPr>
        <w:t xml:space="preserve"> </w:t>
      </w:r>
    </w:p>
    <w:p w:rsidR="00C7006B" w:rsidRPr="00C51381" w:rsidRDefault="00C7006B"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rPr>
          <w:rFonts w:ascii="Times New Roman" w:hAnsi="Times New Roman" w:cs="Times New Roman"/>
          <w:color w:val="auto"/>
          <w:sz w:val="28"/>
          <w:szCs w:val="28"/>
        </w:rPr>
      </w:pP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b/>
          <w:bCs/>
          <w:color w:val="auto"/>
          <w:sz w:val="28"/>
          <w:szCs w:val="28"/>
        </w:rPr>
        <w:t xml:space="preserve">IX. </w:t>
      </w:r>
      <w:r w:rsidRPr="00C51381">
        <w:rPr>
          <w:rFonts w:ascii="Times New Roman" w:hAnsi="Times New Roman" w:cs="Times New Roman"/>
          <w:color w:val="auto"/>
          <w:sz w:val="28"/>
          <w:szCs w:val="28"/>
        </w:rPr>
        <w:t xml:space="preserve">Legătura cu alte acte normative și/sau planuri/programe/strategii/documente de planificare </w:t>
      </w:r>
    </w:p>
    <w:p w:rsidR="00586F7F" w:rsidRPr="00C51381" w:rsidRDefault="00586F7F" w:rsidP="00586F7F">
      <w:pPr>
        <w:pStyle w:val="Default"/>
        <w:rPr>
          <w:rFonts w:ascii="Times New Roman" w:hAnsi="Times New Roman" w:cs="Times New Roman"/>
          <w:color w:val="auto"/>
          <w:sz w:val="28"/>
          <w:szCs w:val="28"/>
        </w:rPr>
      </w:pPr>
    </w:p>
    <w:p w:rsidR="00586F7F" w:rsidRPr="00C51381" w:rsidRDefault="00586F7F" w:rsidP="00C7006B">
      <w:pPr>
        <w:pStyle w:val="Default"/>
        <w:numPr>
          <w:ilvl w:val="0"/>
          <w:numId w:val="4"/>
        </w:numPr>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Justificarea încadrării proiectului, după caz, în prevederile altor acte normative naţionale care transpun legislaţia comunitară (IED, SEVESO, Directiva-cadru apă, Directiva-cadru aer, Directiva-cadru deşeuri etc.) </w:t>
      </w:r>
    </w:p>
    <w:p w:rsidR="00C7006B" w:rsidRPr="00C51381" w:rsidRDefault="00C7006B" w:rsidP="00C7006B">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 </w:t>
      </w:r>
    </w:p>
    <w:p w:rsidR="00586F7F" w:rsidRPr="00C51381" w:rsidRDefault="00586F7F" w:rsidP="00586F7F">
      <w:pPr>
        <w:pStyle w:val="Default"/>
        <w:rPr>
          <w:rFonts w:ascii="Times New Roman" w:hAnsi="Times New Roman" w:cs="Times New Roman"/>
          <w:b/>
          <w:color w:val="auto"/>
          <w:sz w:val="28"/>
          <w:szCs w:val="28"/>
          <w:u w:val="single"/>
        </w:rPr>
      </w:pPr>
      <w:r w:rsidRPr="00C51381">
        <w:rPr>
          <w:rFonts w:ascii="Times New Roman" w:hAnsi="Times New Roman" w:cs="Times New Roman"/>
          <w:b/>
          <w:color w:val="auto"/>
          <w:sz w:val="28"/>
          <w:szCs w:val="28"/>
          <w:u w:val="single"/>
        </w:rPr>
        <w:t xml:space="preserve">B. se va mentiona planul/programul/strategia/documentul de programare/planificare din care face </w:t>
      </w:r>
      <w:r w:rsidR="00A54D37" w:rsidRPr="00C51381">
        <w:rPr>
          <w:rFonts w:ascii="Times New Roman" w:hAnsi="Times New Roman" w:cs="Times New Roman"/>
          <w:b/>
          <w:color w:val="auto"/>
          <w:sz w:val="28"/>
          <w:szCs w:val="28"/>
          <w:u w:val="single"/>
        </w:rPr>
        <w:t xml:space="preserve">parte </w:t>
      </w:r>
      <w:r w:rsidRPr="00C51381">
        <w:rPr>
          <w:rFonts w:ascii="Times New Roman" w:hAnsi="Times New Roman" w:cs="Times New Roman"/>
          <w:b/>
          <w:color w:val="auto"/>
          <w:sz w:val="28"/>
          <w:szCs w:val="28"/>
          <w:u w:val="single"/>
        </w:rPr>
        <w:t xml:space="preserve">proiectul, cu indicarea actului normativ prin care a fost aprobat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b/>
          <w:bCs/>
          <w:color w:val="auto"/>
          <w:sz w:val="28"/>
          <w:szCs w:val="28"/>
        </w:rPr>
        <w:t xml:space="preserve">X. </w:t>
      </w:r>
      <w:r w:rsidRPr="00C51381">
        <w:rPr>
          <w:rFonts w:ascii="Times New Roman" w:hAnsi="Times New Roman" w:cs="Times New Roman"/>
          <w:color w:val="auto"/>
          <w:sz w:val="28"/>
          <w:szCs w:val="28"/>
        </w:rPr>
        <w:t xml:space="preserve">Lucrări necesare organizării de şantier: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descrierea lucrărilor necesare organizării de şantier;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localizarea organizării de şantier;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descrierea impactului asupra mediului a lucrărilor organizării de şantier;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surse de poluanţi şi instalaţii pentru reţinerea, evacuarea şi dispersia poluanţilor în mediu în timpul organizării de şantier; </w:t>
      </w: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dotări şi măsuri prevăzute pentru controlul emisiilor de poluanţi în mediu. </w:t>
      </w:r>
    </w:p>
    <w:p w:rsidR="00B15460" w:rsidRPr="00C51381" w:rsidRDefault="00B15460" w:rsidP="00586F7F">
      <w:pPr>
        <w:pStyle w:val="Default"/>
        <w:rPr>
          <w:rFonts w:ascii="Times New Roman" w:hAnsi="Times New Roman" w:cs="Times New Roman"/>
          <w:color w:val="auto"/>
          <w:sz w:val="28"/>
          <w:szCs w:val="28"/>
        </w:rPr>
      </w:pPr>
    </w:p>
    <w:p w:rsidR="00B15460" w:rsidRPr="00C51381" w:rsidRDefault="00C7006B" w:rsidP="00B15460">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w:t>
      </w:r>
      <w:r w:rsidR="00B15460" w:rsidRPr="00C51381">
        <w:rPr>
          <w:rFonts w:ascii="Times New Roman" w:hAnsi="Times New Roman" w:cs="Times New Roman"/>
          <w:color w:val="auto"/>
          <w:sz w:val="28"/>
          <w:szCs w:val="28"/>
        </w:rPr>
        <w:t>Lucrările de şantier necesare punerii în operă a  investiţiei sunt :</w:t>
      </w:r>
    </w:p>
    <w:p w:rsidR="00B15460" w:rsidRPr="00C51381" w:rsidRDefault="00B15460" w:rsidP="00B15460">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-amplasarea unui container metalic preechipat pentru echipa de lucru şi echipamentele necesare ;</w:t>
      </w:r>
    </w:p>
    <w:p w:rsidR="00B15460" w:rsidRPr="00C51381" w:rsidRDefault="00B15460" w:rsidP="00B15460">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-amplasarea unei toalete ecologice pentru personal ;</w:t>
      </w:r>
    </w:p>
    <w:p w:rsidR="00B15460" w:rsidRPr="00C51381" w:rsidRDefault="00B15460" w:rsidP="00B15460">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-realizarea unei platforme (balast compactat) pentru depozitarea materialelor ;</w:t>
      </w:r>
    </w:p>
    <w:p w:rsidR="00586F7F" w:rsidRPr="00C51381" w:rsidRDefault="00B15460" w:rsidP="00B15460">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Acestea vor fi localizate în incinta proprie, la partea ceea mai apropiată de amplasamentul constructiei propuse. Aceste lucrări nu au un impact negativ asupra mediului.</w:t>
      </w:r>
    </w:p>
    <w:p w:rsidR="00B15460" w:rsidRPr="00C51381" w:rsidRDefault="00B15460" w:rsidP="00B15460">
      <w:pPr>
        <w:pStyle w:val="Default"/>
        <w:rPr>
          <w:rFonts w:ascii="Times New Roman" w:hAnsi="Times New Roman" w:cs="Times New Roman"/>
          <w:color w:val="auto"/>
          <w:sz w:val="28"/>
          <w:szCs w:val="28"/>
        </w:rPr>
      </w:pP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b/>
          <w:bCs/>
          <w:color w:val="auto"/>
          <w:sz w:val="28"/>
          <w:szCs w:val="28"/>
        </w:rPr>
        <w:t xml:space="preserve">XI. </w:t>
      </w:r>
      <w:r w:rsidRPr="00C51381">
        <w:rPr>
          <w:rFonts w:ascii="Times New Roman" w:hAnsi="Times New Roman" w:cs="Times New Roman"/>
          <w:color w:val="auto"/>
          <w:sz w:val="28"/>
          <w:szCs w:val="28"/>
        </w:rPr>
        <w:t xml:space="preserve">Lucrări de refacere a amplasamentului la finalizarea investiţiei, în caz de accidente şi/sau la încetarea activităţii, în măsura în care aceste informaţii sunt disponibile: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lucrările propuse pentru refacerea amplasamentului la finalizarea investiţiei, în caz de accidente şi/sau la încetarea activităţii;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aspecte referitoare la prevenirea şi modul de răspuns pentru cazuri de poluări accidentale;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aspecte referitoare la închiderea/dezafectarea/demolarea instalaţiei; </w:t>
      </w: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modalităţi de refacere a stării iniţiale/reabilitare în vederea utilizării ulterioare a terenului. </w:t>
      </w:r>
    </w:p>
    <w:p w:rsidR="00C7006B" w:rsidRPr="00C51381" w:rsidRDefault="00C7006B" w:rsidP="00C7006B">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w:t>
      </w:r>
    </w:p>
    <w:p w:rsidR="00B15460" w:rsidRPr="00C51381" w:rsidRDefault="00C7006B" w:rsidP="00B15460">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w:t>
      </w:r>
      <w:r w:rsidR="00B15460" w:rsidRPr="00C51381">
        <w:rPr>
          <w:rFonts w:ascii="Times New Roman" w:hAnsi="Times New Roman" w:cs="Times New Roman"/>
          <w:color w:val="auto"/>
          <w:sz w:val="28"/>
          <w:szCs w:val="28"/>
        </w:rPr>
        <w:t>Datorită tehnologiei privind construirea platformei  de  beton  si  a  bazinului  de  purin , impactul asupra terenului nu este definitiv. Astfel, dacă se doreşte renunţarea la investiţie după un număr de ani, se demontează partea din  zidarie, care poate fi reciclată, iar apoi se dezafectează partea de infrastructură, prin concasarea platformelor  din  beton</w:t>
      </w:r>
      <w:r w:rsidR="000800E2" w:rsidRPr="00C51381">
        <w:rPr>
          <w:rFonts w:ascii="Times New Roman" w:hAnsi="Times New Roman" w:cs="Times New Roman"/>
          <w:color w:val="auto"/>
          <w:sz w:val="28"/>
          <w:szCs w:val="28"/>
        </w:rPr>
        <w:t>,</w:t>
      </w:r>
      <w:r w:rsidR="00B15460" w:rsidRPr="00C51381">
        <w:rPr>
          <w:rFonts w:ascii="Times New Roman" w:hAnsi="Times New Roman" w:cs="Times New Roman"/>
          <w:color w:val="auto"/>
          <w:sz w:val="28"/>
          <w:szCs w:val="28"/>
        </w:rPr>
        <w:t xml:space="preserve"> extragerea fierului în vederea reciclării şi refolosirea betonului măcinat ca agregat. Platformele de  acces pietruite pot fi eliminate uşor, prin decopertare mecanică, iar piatra se poate folosi la pietruirea altor străzi sau drumuri de exploatare. La urmă terenul poate fi redat exploatării agricole.</w:t>
      </w:r>
    </w:p>
    <w:p w:rsidR="00B15460" w:rsidRPr="00C51381" w:rsidRDefault="00B15460" w:rsidP="00B15460">
      <w:pPr>
        <w:pStyle w:val="Default"/>
        <w:rPr>
          <w:rFonts w:ascii="Times New Roman" w:hAnsi="Times New Roman" w:cs="Times New Roman"/>
          <w:color w:val="auto"/>
          <w:sz w:val="28"/>
          <w:szCs w:val="28"/>
        </w:rPr>
      </w:pPr>
    </w:p>
    <w:p w:rsidR="00586F7F" w:rsidRPr="00C51381" w:rsidRDefault="00586F7F" w:rsidP="00B15460">
      <w:pPr>
        <w:pStyle w:val="Default"/>
        <w:rPr>
          <w:rFonts w:ascii="Times New Roman" w:hAnsi="Times New Roman" w:cs="Times New Roman"/>
          <w:color w:val="auto"/>
          <w:sz w:val="28"/>
          <w:szCs w:val="28"/>
        </w:rPr>
      </w:pPr>
      <w:r w:rsidRPr="00C51381">
        <w:rPr>
          <w:rFonts w:ascii="Times New Roman" w:hAnsi="Times New Roman" w:cs="Times New Roman"/>
          <w:b/>
          <w:bCs/>
          <w:color w:val="auto"/>
          <w:sz w:val="28"/>
          <w:szCs w:val="28"/>
        </w:rPr>
        <w:t xml:space="preserve">XII. </w:t>
      </w:r>
      <w:r w:rsidRPr="00C51381">
        <w:rPr>
          <w:rFonts w:ascii="Times New Roman" w:hAnsi="Times New Roman" w:cs="Times New Roman"/>
          <w:color w:val="auto"/>
          <w:sz w:val="28"/>
          <w:szCs w:val="28"/>
        </w:rPr>
        <w:t xml:space="preserve">Anexe - piese desenate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lastRenderedPageBreak/>
        <w:t xml:space="preserve">1. 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2. Schemele-flux pentru procesul tehnologic şi fazele activităţii, cu instalaţiile de depoluare. </w:t>
      </w:r>
    </w:p>
    <w:p w:rsidR="00D0582A" w:rsidRPr="00C51381" w:rsidRDefault="00D0582A"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 .</w:t>
      </w:r>
    </w:p>
    <w:p w:rsidR="00586F7F" w:rsidRPr="00C51381" w:rsidRDefault="00586F7F"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3. Schema – flux a gestionării deșeurilor </w:t>
      </w:r>
    </w:p>
    <w:p w:rsidR="00D0582A" w:rsidRPr="00C51381" w:rsidRDefault="00D0582A" w:rsidP="00586F7F">
      <w:pPr>
        <w:pStyle w:val="Default"/>
        <w:spacing w:after="18"/>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w:t>
      </w:r>
    </w:p>
    <w:p w:rsidR="00586F7F" w:rsidRPr="00C51381" w:rsidRDefault="00586F7F"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4. Alte piese desenate, stabilite de autoritatea publică pentru protecţia mediului. </w:t>
      </w:r>
    </w:p>
    <w:p w:rsidR="006C06BE" w:rsidRPr="00C51381" w:rsidRDefault="006C06BE" w:rsidP="00586F7F">
      <w:pPr>
        <w:pStyle w:val="Default"/>
        <w:rPr>
          <w:rFonts w:ascii="Times New Roman" w:hAnsi="Times New Roman" w:cs="Times New Roman"/>
          <w:color w:val="auto"/>
          <w:sz w:val="28"/>
          <w:szCs w:val="28"/>
        </w:rPr>
      </w:pPr>
      <w:r w:rsidRPr="00C51381">
        <w:rPr>
          <w:rFonts w:ascii="Times New Roman" w:hAnsi="Times New Roman" w:cs="Times New Roman"/>
          <w:color w:val="auto"/>
          <w:sz w:val="28"/>
          <w:szCs w:val="28"/>
        </w:rPr>
        <w:t xml:space="preserve">  Nu  este  cazul.</w:t>
      </w:r>
    </w:p>
    <w:p w:rsidR="00586F7F" w:rsidRPr="00C51381" w:rsidRDefault="00586F7F" w:rsidP="00586F7F">
      <w:pPr>
        <w:pStyle w:val="Default"/>
        <w:rPr>
          <w:rFonts w:ascii="Times New Roman" w:hAnsi="Times New Roman" w:cs="Times New Roman"/>
          <w:sz w:val="28"/>
          <w:szCs w:val="28"/>
        </w:rPr>
      </w:pPr>
    </w:p>
    <w:p w:rsidR="00586F7F" w:rsidRPr="00C51381" w:rsidRDefault="00586F7F" w:rsidP="00D93873">
      <w:pPr>
        <w:pStyle w:val="Default"/>
        <w:spacing w:after="18"/>
        <w:jc w:val="both"/>
        <w:rPr>
          <w:rFonts w:ascii="Times New Roman" w:hAnsi="Times New Roman" w:cs="Times New Roman"/>
          <w:b/>
          <w:sz w:val="28"/>
          <w:szCs w:val="28"/>
          <w:u w:val="single"/>
        </w:rPr>
      </w:pPr>
      <w:r w:rsidRPr="00C51381">
        <w:rPr>
          <w:rFonts w:ascii="Times New Roman" w:hAnsi="Times New Roman" w:cs="Times New Roman"/>
          <w:b/>
          <w:bCs/>
          <w:sz w:val="28"/>
          <w:szCs w:val="28"/>
          <w:u w:val="single"/>
        </w:rPr>
        <w:t xml:space="preserve">XIII. </w:t>
      </w:r>
      <w:r w:rsidRPr="00C51381">
        <w:rPr>
          <w:rFonts w:ascii="Times New Roman" w:hAnsi="Times New Roman" w:cs="Times New Roman"/>
          <w:b/>
          <w:sz w:val="28"/>
          <w:szCs w:val="28"/>
          <w:u w:val="single"/>
        </w:rPr>
        <w:t xml:space="preserve">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 </w:t>
      </w:r>
    </w:p>
    <w:p w:rsidR="00586F7F" w:rsidRPr="00C51381" w:rsidRDefault="00586F7F" w:rsidP="00586F7F">
      <w:pPr>
        <w:pStyle w:val="Default"/>
        <w:spacing w:after="18"/>
        <w:rPr>
          <w:rFonts w:ascii="Times New Roman" w:hAnsi="Times New Roman" w:cs="Times New Roman"/>
          <w:sz w:val="28"/>
          <w:szCs w:val="28"/>
        </w:rPr>
      </w:pPr>
      <w:r w:rsidRPr="00C51381">
        <w:rPr>
          <w:rFonts w:ascii="Times New Roman" w:hAnsi="Times New Roman" w:cs="Times New Roman"/>
          <w:sz w:val="28"/>
          <w:szCs w:val="28"/>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 </w:t>
      </w:r>
    </w:p>
    <w:p w:rsidR="00586F7F" w:rsidRPr="00C51381" w:rsidRDefault="00586F7F" w:rsidP="00586F7F">
      <w:pPr>
        <w:pStyle w:val="Default"/>
        <w:spacing w:after="18"/>
        <w:rPr>
          <w:rFonts w:ascii="Times New Roman" w:hAnsi="Times New Roman" w:cs="Times New Roman"/>
          <w:sz w:val="28"/>
          <w:szCs w:val="28"/>
        </w:rPr>
      </w:pPr>
      <w:r w:rsidRPr="00C51381">
        <w:rPr>
          <w:rFonts w:ascii="Times New Roman" w:hAnsi="Times New Roman" w:cs="Times New Roman"/>
          <w:sz w:val="28"/>
          <w:szCs w:val="28"/>
        </w:rPr>
        <w:t xml:space="preserve">b) numele şi codul ariei naturale protejate de interes comunitar; </w:t>
      </w:r>
    </w:p>
    <w:p w:rsidR="00586F7F" w:rsidRPr="00C51381" w:rsidRDefault="00586F7F" w:rsidP="00586F7F">
      <w:pPr>
        <w:pStyle w:val="Default"/>
        <w:spacing w:after="18"/>
        <w:rPr>
          <w:rFonts w:ascii="Times New Roman" w:hAnsi="Times New Roman" w:cs="Times New Roman"/>
          <w:sz w:val="28"/>
          <w:szCs w:val="28"/>
        </w:rPr>
      </w:pPr>
      <w:r w:rsidRPr="00C51381">
        <w:rPr>
          <w:rFonts w:ascii="Times New Roman" w:hAnsi="Times New Roman" w:cs="Times New Roman"/>
          <w:sz w:val="28"/>
          <w:szCs w:val="28"/>
        </w:rPr>
        <w:t xml:space="preserve">c) prezenţa şi efectivele/suprafeţele acoperite de specii şi habitate de interes comunitar în zona proiectului; </w:t>
      </w:r>
    </w:p>
    <w:p w:rsidR="00586F7F" w:rsidRPr="00C51381" w:rsidRDefault="00586F7F" w:rsidP="00586F7F">
      <w:pPr>
        <w:pStyle w:val="Default"/>
        <w:spacing w:after="18"/>
        <w:rPr>
          <w:rFonts w:ascii="Times New Roman" w:hAnsi="Times New Roman" w:cs="Times New Roman"/>
          <w:sz w:val="28"/>
          <w:szCs w:val="28"/>
        </w:rPr>
      </w:pPr>
      <w:r w:rsidRPr="00C51381">
        <w:rPr>
          <w:rFonts w:ascii="Times New Roman" w:hAnsi="Times New Roman" w:cs="Times New Roman"/>
          <w:sz w:val="28"/>
          <w:szCs w:val="28"/>
        </w:rPr>
        <w:t xml:space="preserve">d) se va preciza dacă proiectul propus nu are legătură directă cu sau nu este necesar pentru managementul conservării ariei naturale protejate de interes comunitar; </w:t>
      </w:r>
    </w:p>
    <w:p w:rsidR="00586F7F" w:rsidRPr="00C51381" w:rsidRDefault="00586F7F" w:rsidP="00586F7F">
      <w:pPr>
        <w:pStyle w:val="Default"/>
        <w:spacing w:after="18"/>
        <w:rPr>
          <w:rFonts w:ascii="Times New Roman" w:hAnsi="Times New Roman" w:cs="Times New Roman"/>
          <w:sz w:val="28"/>
          <w:szCs w:val="28"/>
        </w:rPr>
      </w:pPr>
      <w:r w:rsidRPr="00C51381">
        <w:rPr>
          <w:rFonts w:ascii="Times New Roman" w:hAnsi="Times New Roman" w:cs="Times New Roman"/>
          <w:sz w:val="28"/>
          <w:szCs w:val="28"/>
        </w:rPr>
        <w:t xml:space="preserve">e) se va estima impactul potenţial al proiectului asupra speciilor şi habitatelor din aria naturală protejată de interes comunitar; </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sz w:val="28"/>
          <w:szCs w:val="28"/>
        </w:rPr>
        <w:t xml:space="preserve">f) alte informaţii prevăzute în legislatie in vigoare. </w:t>
      </w:r>
    </w:p>
    <w:p w:rsidR="000800E2" w:rsidRPr="00C51381" w:rsidRDefault="000800E2" w:rsidP="00586F7F">
      <w:pPr>
        <w:pStyle w:val="Default"/>
        <w:rPr>
          <w:rFonts w:ascii="Times New Roman" w:hAnsi="Times New Roman" w:cs="Times New Roman"/>
          <w:sz w:val="28"/>
          <w:szCs w:val="28"/>
        </w:rPr>
      </w:pPr>
    </w:p>
    <w:p w:rsidR="00481275" w:rsidRPr="00C51381" w:rsidRDefault="000800E2" w:rsidP="00481275">
      <w:pPr>
        <w:spacing w:after="0" w:line="240" w:lineRule="auto"/>
        <w:ind w:firstLine="708"/>
        <w:jc w:val="both"/>
        <w:rPr>
          <w:rFonts w:ascii="Times New Roman" w:eastAsia="Calibri" w:hAnsi="Times New Roman" w:cs="Times New Roman"/>
          <w:bCs/>
          <w:iCs/>
          <w:sz w:val="28"/>
          <w:szCs w:val="28"/>
        </w:rPr>
      </w:pPr>
      <w:r w:rsidRPr="00C51381">
        <w:rPr>
          <w:rFonts w:ascii="Times New Roman" w:hAnsi="Times New Roman" w:cs="Times New Roman"/>
          <w:sz w:val="28"/>
          <w:szCs w:val="28"/>
        </w:rPr>
        <w:t xml:space="preserve">    </w:t>
      </w:r>
      <w:r w:rsidR="00481275" w:rsidRPr="00C51381">
        <w:rPr>
          <w:rFonts w:ascii="Times New Roman" w:eastAsia="Calibri" w:hAnsi="Times New Roman" w:cs="Times New Roman"/>
          <w:bCs/>
          <w:iCs/>
          <w:sz w:val="28"/>
          <w:szCs w:val="28"/>
        </w:rPr>
        <w:t xml:space="preserve">Amplasamentul proiectului propus face parte din teritoriul Geoparcului „Platoul Mehedinţi”, parc natural aflat în administrarea Consiliului Judeţean Mehedinţi. În teritoriul ce face obiectul proiectului propus nu se află rezervaţii şi monumente ale naturii cuprinse în anexa 1 la Legea nr. 5/2000 privind aprobarea Planului de amenajare a teritoriului naţional, secţiunea a III-a – zone protejate. </w:t>
      </w:r>
    </w:p>
    <w:p w:rsidR="00481275" w:rsidRPr="00C51381" w:rsidRDefault="00481275" w:rsidP="00481275">
      <w:pPr>
        <w:spacing w:after="0" w:line="240" w:lineRule="auto"/>
        <w:ind w:firstLine="708"/>
        <w:jc w:val="both"/>
        <w:rPr>
          <w:rFonts w:ascii="Times New Roman" w:eastAsia="Calibri" w:hAnsi="Times New Roman" w:cs="Times New Roman"/>
          <w:sz w:val="28"/>
          <w:szCs w:val="28"/>
        </w:rPr>
      </w:pPr>
      <w:r w:rsidRPr="00C51381">
        <w:rPr>
          <w:rFonts w:ascii="Times New Roman" w:eastAsia="Calibri" w:hAnsi="Times New Roman" w:cs="Times New Roman"/>
          <w:bCs/>
          <w:iCs/>
          <w:sz w:val="28"/>
          <w:szCs w:val="28"/>
        </w:rPr>
        <w:t xml:space="preserve">Amplasamentul şi zona adiacentă proiectului propus </w:t>
      </w:r>
      <w:r w:rsidRPr="00C51381">
        <w:rPr>
          <w:rFonts w:ascii="Times New Roman" w:eastAsia="Calibri" w:hAnsi="Times New Roman" w:cs="Times New Roman"/>
          <w:iCs/>
          <w:sz w:val="28"/>
          <w:szCs w:val="28"/>
        </w:rPr>
        <w:t>se află în situl de importanţă comunitară ROSCI0198 – Platoul Mehedinţi, parte integranntă a</w:t>
      </w:r>
      <w:r w:rsidRPr="00C51381">
        <w:rPr>
          <w:rFonts w:ascii="Times New Roman" w:eastAsia="Calibri" w:hAnsi="Times New Roman" w:cs="Times New Roman"/>
          <w:sz w:val="28"/>
          <w:szCs w:val="28"/>
        </w:rPr>
        <w:t xml:space="preserve"> retelei ecologice europene Natura </w:t>
      </w:r>
      <w:smartTag w:uri="urn:schemas-microsoft-com:office:smarttags" w:element="metricconverter">
        <w:smartTagPr>
          <w:attr w:name="ProductID" w:val="2000 in"/>
        </w:smartTagPr>
        <w:r w:rsidRPr="00C51381">
          <w:rPr>
            <w:rFonts w:ascii="Times New Roman" w:eastAsia="Calibri" w:hAnsi="Times New Roman" w:cs="Times New Roman"/>
            <w:sz w:val="28"/>
            <w:szCs w:val="28"/>
          </w:rPr>
          <w:t>2000 in</w:t>
        </w:r>
      </w:smartTag>
      <w:r w:rsidRPr="00C51381">
        <w:rPr>
          <w:rFonts w:ascii="Times New Roman" w:eastAsia="Calibri" w:hAnsi="Times New Roman" w:cs="Times New Roman"/>
          <w:sz w:val="28"/>
          <w:szCs w:val="28"/>
        </w:rPr>
        <w:t xml:space="preserve"> Romania, în afara zonelor de protecţie integrală delimitate conform legislaţiei în vigoare. </w:t>
      </w:r>
    </w:p>
    <w:p w:rsidR="00481275" w:rsidRPr="00C51381" w:rsidRDefault="00481275" w:rsidP="00481275">
      <w:pPr>
        <w:spacing w:after="0" w:line="240" w:lineRule="auto"/>
        <w:ind w:firstLine="709"/>
        <w:jc w:val="both"/>
        <w:rPr>
          <w:rFonts w:ascii="Arial Narrow" w:eastAsia="Times New Roman" w:hAnsi="Arial Narrow" w:cs="Times New Roman"/>
          <w:bCs/>
          <w:sz w:val="12"/>
          <w:szCs w:val="12"/>
        </w:rPr>
      </w:pPr>
    </w:p>
    <w:p w:rsidR="00481275" w:rsidRPr="00C51381" w:rsidRDefault="00481275" w:rsidP="00481275">
      <w:pPr>
        <w:spacing w:after="0" w:line="360" w:lineRule="auto"/>
        <w:jc w:val="both"/>
        <w:rPr>
          <w:rFonts w:ascii="Times New Roman" w:eastAsia="Calibri" w:hAnsi="Times New Roman" w:cs="Times New Roman"/>
          <w:b/>
          <w:bCs/>
          <w:sz w:val="28"/>
          <w:szCs w:val="28"/>
        </w:rPr>
      </w:pPr>
      <w:r w:rsidRPr="00C51381">
        <w:rPr>
          <w:rFonts w:ascii="Times New Roman" w:eastAsia="Calibri" w:hAnsi="Times New Roman" w:cs="Times New Roman"/>
          <w:b/>
          <w:bCs/>
          <w:sz w:val="28"/>
          <w:szCs w:val="28"/>
        </w:rPr>
        <w:t xml:space="preserve"> Descriere s</w:t>
      </w:r>
      <w:r w:rsidRPr="00C51381">
        <w:rPr>
          <w:rFonts w:ascii="Times New Roman" w:eastAsia="Calibri" w:hAnsi="Times New Roman" w:cs="Times New Roman"/>
          <w:b/>
          <w:bCs/>
          <w:iCs/>
          <w:color w:val="000000"/>
          <w:sz w:val="28"/>
          <w:szCs w:val="28"/>
        </w:rPr>
        <w:t>itului de importanţă comunitară</w:t>
      </w:r>
      <w:r w:rsidRPr="00C51381">
        <w:rPr>
          <w:rFonts w:ascii="Times New Roman" w:eastAsia="Calibri" w:hAnsi="Times New Roman" w:cs="Times New Roman"/>
          <w:color w:val="FF0000"/>
          <w:sz w:val="28"/>
          <w:szCs w:val="28"/>
        </w:rPr>
        <w:t xml:space="preserve"> </w:t>
      </w:r>
      <w:r w:rsidRPr="00C51381">
        <w:rPr>
          <w:rFonts w:ascii="Times New Roman" w:eastAsia="Calibri" w:hAnsi="Times New Roman" w:cs="Times New Roman"/>
          <w:b/>
          <w:sz w:val="28"/>
          <w:szCs w:val="28"/>
        </w:rPr>
        <w:t>Platoul Mehedinţi</w:t>
      </w:r>
      <w:r w:rsidRPr="00C51381">
        <w:rPr>
          <w:rFonts w:ascii="Times New Roman" w:eastAsia="Calibri" w:hAnsi="Times New Roman" w:cs="Times New Roman"/>
          <w:sz w:val="28"/>
          <w:szCs w:val="28"/>
        </w:rPr>
        <w:t xml:space="preserve"> </w:t>
      </w:r>
      <w:r w:rsidRPr="00C51381">
        <w:rPr>
          <w:rFonts w:ascii="Times New Roman" w:eastAsia="Calibri" w:hAnsi="Times New Roman" w:cs="Times New Roman"/>
          <w:b/>
          <w:bCs/>
          <w:iCs/>
          <w:color w:val="000000"/>
          <w:sz w:val="28"/>
          <w:szCs w:val="28"/>
        </w:rPr>
        <w:t>(cod ROSCI0198)</w:t>
      </w:r>
    </w:p>
    <w:p w:rsidR="00481275" w:rsidRPr="00C51381" w:rsidRDefault="00481275" w:rsidP="00481275">
      <w:pPr>
        <w:spacing w:after="0" w:line="240" w:lineRule="auto"/>
        <w:jc w:val="both"/>
        <w:rPr>
          <w:rFonts w:ascii="Times New Roman" w:eastAsia="Calibri" w:hAnsi="Times New Roman" w:cs="Times New Roman"/>
          <w:bCs/>
          <w:i/>
          <w:sz w:val="28"/>
          <w:szCs w:val="28"/>
          <w:u w:val="single"/>
        </w:rPr>
      </w:pPr>
      <w:r w:rsidRPr="00C51381">
        <w:rPr>
          <w:rFonts w:ascii="Times New Roman" w:eastAsia="Calibri" w:hAnsi="Times New Roman" w:cs="Times New Roman"/>
          <w:bCs/>
          <w:i/>
          <w:sz w:val="28"/>
          <w:szCs w:val="28"/>
        </w:rPr>
        <w:t xml:space="preserve">▪  </w:t>
      </w:r>
      <w:r w:rsidRPr="00C51381">
        <w:rPr>
          <w:rFonts w:ascii="Times New Roman" w:eastAsia="Calibri" w:hAnsi="Times New Roman" w:cs="Times New Roman"/>
          <w:bCs/>
          <w:i/>
          <w:sz w:val="28"/>
          <w:szCs w:val="28"/>
          <w:u w:val="single"/>
        </w:rPr>
        <w:t xml:space="preserve">Localizarea sitului </w:t>
      </w:r>
    </w:p>
    <w:p w:rsidR="00481275" w:rsidRPr="00C51381" w:rsidRDefault="00481275" w:rsidP="00481275">
      <w:pPr>
        <w:spacing w:after="0" w:line="240" w:lineRule="auto"/>
        <w:ind w:firstLine="708"/>
        <w:jc w:val="both"/>
        <w:rPr>
          <w:rFonts w:ascii="Times New Roman" w:eastAsia="Calibri" w:hAnsi="Times New Roman" w:cs="Times New Roman"/>
          <w:color w:val="000000"/>
          <w:sz w:val="28"/>
          <w:szCs w:val="28"/>
        </w:rPr>
      </w:pPr>
      <w:r w:rsidRPr="00C51381">
        <w:rPr>
          <w:rFonts w:ascii="Times New Roman" w:eastAsia="Calibri" w:hAnsi="Times New Roman" w:cs="Times New Roman"/>
          <w:sz w:val="28"/>
          <w:szCs w:val="28"/>
        </w:rPr>
        <w:lastRenderedPageBreak/>
        <w:t xml:space="preserve">Situl Natura 2000 Platoul Mehedinţi (cod ROSCI0198) </w:t>
      </w:r>
      <w:r w:rsidRPr="00C51381">
        <w:rPr>
          <w:rFonts w:ascii="Times New Roman" w:eastAsia="Calibri" w:hAnsi="Times New Roman" w:cs="Times New Roman"/>
          <w:color w:val="000000"/>
          <w:sz w:val="28"/>
          <w:szCs w:val="28"/>
        </w:rPr>
        <w:t xml:space="preserve">are </w:t>
      </w:r>
      <w:r w:rsidRPr="00C51381">
        <w:rPr>
          <w:rFonts w:ascii="Times New Roman" w:eastAsia="Calibri" w:hAnsi="Times New Roman" w:cs="Times New Roman"/>
          <w:bCs/>
          <w:color w:val="000000"/>
          <w:sz w:val="28"/>
          <w:szCs w:val="28"/>
        </w:rPr>
        <w:t xml:space="preserve">suprafaţa totală de </w:t>
      </w:r>
      <w:smartTag w:uri="urn:schemas-microsoft-com:office:smarttags" w:element="metricconverter">
        <w:smartTagPr>
          <w:attr w:name="ProductID" w:val="5.3892 ha"/>
        </w:smartTagPr>
        <w:r w:rsidRPr="00C51381">
          <w:rPr>
            <w:rFonts w:ascii="Times New Roman" w:eastAsia="Calibri" w:hAnsi="Times New Roman" w:cs="Times New Roman"/>
            <w:bCs/>
            <w:sz w:val="28"/>
            <w:szCs w:val="28"/>
          </w:rPr>
          <w:t xml:space="preserve">5.3892 </w:t>
        </w:r>
        <w:r w:rsidRPr="00C51381">
          <w:rPr>
            <w:rFonts w:ascii="Times New Roman" w:eastAsia="Calibri" w:hAnsi="Times New Roman" w:cs="Times New Roman"/>
            <w:bCs/>
            <w:color w:val="000000"/>
            <w:sz w:val="28"/>
            <w:szCs w:val="28"/>
          </w:rPr>
          <w:t>ha</w:t>
        </w:r>
      </w:smartTag>
      <w:r w:rsidRPr="00C51381">
        <w:rPr>
          <w:rFonts w:ascii="Times New Roman" w:eastAsia="Calibri" w:hAnsi="Times New Roman" w:cs="Times New Roman"/>
          <w:bCs/>
          <w:color w:val="000000"/>
          <w:sz w:val="28"/>
          <w:szCs w:val="28"/>
        </w:rPr>
        <w:t xml:space="preserve">, se desfăşoară pe teritoriul judeţelor Mehedinţi (96%) şi Gorj (4%) şi este localizat prin </w:t>
      </w:r>
      <w:r w:rsidRPr="00C51381">
        <w:rPr>
          <w:rFonts w:ascii="Times New Roman" w:eastAsia="Calibri" w:hAnsi="Times New Roman" w:cs="Times New Roman"/>
          <w:color w:val="000000"/>
          <w:sz w:val="28"/>
          <w:szCs w:val="28"/>
        </w:rPr>
        <w:t xml:space="preserve">coordonatele geografice: </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color w:val="000000"/>
          <w:sz w:val="28"/>
          <w:szCs w:val="28"/>
        </w:rPr>
      </w:pPr>
      <w:r w:rsidRPr="00C51381">
        <w:rPr>
          <w:rFonts w:ascii="Times New Roman" w:eastAsia="Calibri" w:hAnsi="Times New Roman" w:cs="Times New Roman"/>
          <w:color w:val="000000"/>
          <w:sz w:val="28"/>
          <w:szCs w:val="28"/>
        </w:rPr>
        <w:t xml:space="preserve">latitudine N 44º 55' 27'' </w:t>
      </w:r>
    </w:p>
    <w:p w:rsidR="00481275" w:rsidRPr="00C51381" w:rsidRDefault="00481275" w:rsidP="00481275">
      <w:pPr>
        <w:numPr>
          <w:ilvl w:val="0"/>
          <w:numId w:val="5"/>
        </w:numPr>
        <w:tabs>
          <w:tab w:val="num" w:pos="720"/>
        </w:tabs>
        <w:spacing w:after="0" w:line="240" w:lineRule="auto"/>
        <w:ind w:hanging="180"/>
        <w:jc w:val="both"/>
        <w:rPr>
          <w:rFonts w:ascii="Times New Roman" w:eastAsia="Calibri" w:hAnsi="Times New Roman" w:cs="Times New Roman"/>
          <w:color w:val="000000"/>
          <w:sz w:val="28"/>
          <w:szCs w:val="28"/>
        </w:rPr>
      </w:pPr>
      <w:r w:rsidRPr="00C51381">
        <w:rPr>
          <w:rFonts w:ascii="Times New Roman" w:eastAsia="Calibri" w:hAnsi="Times New Roman" w:cs="Times New Roman"/>
          <w:color w:val="000000"/>
          <w:sz w:val="28"/>
          <w:szCs w:val="28"/>
        </w:rPr>
        <w:t xml:space="preserve">longitudine E 22º 38' 15'' </w:t>
      </w:r>
    </w:p>
    <w:p w:rsidR="00481275" w:rsidRPr="00C51381" w:rsidRDefault="00481275" w:rsidP="00481275">
      <w:pPr>
        <w:spacing w:after="0" w:line="240" w:lineRule="auto"/>
        <w:ind w:firstLine="708"/>
        <w:jc w:val="both"/>
        <w:rPr>
          <w:rFonts w:ascii="Times New Roman" w:eastAsia="Calibri" w:hAnsi="Times New Roman" w:cs="Times New Roman"/>
          <w:color w:val="000000"/>
          <w:sz w:val="28"/>
          <w:szCs w:val="28"/>
        </w:rPr>
      </w:pPr>
      <w:r w:rsidRPr="00C51381">
        <w:rPr>
          <w:rFonts w:ascii="Times New Roman" w:eastAsia="Calibri" w:hAnsi="Times New Roman" w:cs="Times New Roman"/>
          <w:color w:val="000000"/>
          <w:sz w:val="28"/>
          <w:szCs w:val="28"/>
        </w:rPr>
        <w:t xml:space="preserve">Situl este situat în regiunea biogeografică continentală şi alpină, la o altitudine medie de </w:t>
      </w:r>
      <w:smartTag w:uri="urn:schemas-microsoft-com:office:smarttags" w:element="metricconverter">
        <w:smartTagPr>
          <w:attr w:name="ProductID" w:val="573 m"/>
        </w:smartTagPr>
        <w:r w:rsidRPr="00C51381">
          <w:rPr>
            <w:rFonts w:ascii="Times New Roman" w:eastAsia="Calibri" w:hAnsi="Times New Roman" w:cs="Times New Roman"/>
            <w:color w:val="000000"/>
            <w:sz w:val="28"/>
            <w:szCs w:val="28"/>
          </w:rPr>
          <w:t>573 m</w:t>
        </w:r>
      </w:smartTag>
      <w:r w:rsidRPr="00C51381">
        <w:rPr>
          <w:rFonts w:ascii="Times New Roman" w:eastAsia="Calibri" w:hAnsi="Times New Roman" w:cs="Times New Roman"/>
          <w:color w:val="000000"/>
          <w:sz w:val="28"/>
          <w:szCs w:val="28"/>
        </w:rPr>
        <w:t xml:space="preserve"> (minimă </w:t>
      </w:r>
      <w:smartTag w:uri="urn:schemas-microsoft-com:office:smarttags" w:element="metricconverter">
        <w:smartTagPr>
          <w:attr w:name="ProductID" w:val="154 m"/>
        </w:smartTagPr>
        <w:r w:rsidRPr="00C51381">
          <w:rPr>
            <w:rFonts w:ascii="Times New Roman" w:eastAsia="Calibri" w:hAnsi="Times New Roman" w:cs="Times New Roman"/>
            <w:color w:val="000000"/>
            <w:sz w:val="28"/>
            <w:szCs w:val="28"/>
          </w:rPr>
          <w:t>154 m</w:t>
        </w:r>
      </w:smartTag>
      <w:r w:rsidRPr="00C51381">
        <w:rPr>
          <w:rFonts w:ascii="Times New Roman" w:eastAsia="Calibri" w:hAnsi="Times New Roman" w:cs="Times New Roman"/>
          <w:color w:val="000000"/>
          <w:sz w:val="28"/>
          <w:szCs w:val="28"/>
        </w:rPr>
        <w:t xml:space="preserve">, maximă de </w:t>
      </w:r>
      <w:smartTag w:uri="urn:schemas-microsoft-com:office:smarttags" w:element="metricconverter">
        <w:smartTagPr>
          <w:attr w:name="ProductID" w:val="1329 m"/>
        </w:smartTagPr>
        <w:r w:rsidRPr="00C51381">
          <w:rPr>
            <w:rFonts w:ascii="Times New Roman" w:eastAsia="Calibri" w:hAnsi="Times New Roman" w:cs="Times New Roman"/>
            <w:color w:val="000000"/>
            <w:sz w:val="28"/>
            <w:szCs w:val="28"/>
          </w:rPr>
          <w:t>1329 m</w:t>
        </w:r>
      </w:smartTag>
      <w:r w:rsidRPr="00C51381">
        <w:rPr>
          <w:rFonts w:ascii="Times New Roman" w:eastAsia="Calibri" w:hAnsi="Times New Roman" w:cs="Times New Roman"/>
          <w:color w:val="000000"/>
          <w:sz w:val="28"/>
          <w:szCs w:val="28"/>
        </w:rPr>
        <w:t xml:space="preserve">) şi are legătură </w:t>
      </w:r>
      <w:r w:rsidRPr="00C51381">
        <w:rPr>
          <w:rFonts w:ascii="Times New Roman" w:eastAsia="Calibri" w:hAnsi="Times New Roman" w:cs="Times New Roman"/>
          <w:bCs/>
          <w:iCs/>
          <w:color w:val="000000"/>
          <w:sz w:val="28"/>
          <w:szCs w:val="28"/>
        </w:rPr>
        <w:t>cu alte cinci situri</w:t>
      </w:r>
      <w:r w:rsidRPr="00C51381">
        <w:rPr>
          <w:rFonts w:ascii="Times New Roman" w:eastAsia="Calibri" w:hAnsi="Times New Roman" w:cs="Times New Roman"/>
          <w:color w:val="000000"/>
          <w:sz w:val="28"/>
          <w:szCs w:val="28"/>
        </w:rPr>
        <w:t xml:space="preserve"> Natura </w:t>
      </w:r>
      <w:smartTag w:uri="urn:schemas-microsoft-com:office:smarttags" w:element="metricconverter">
        <w:smartTagPr>
          <w:attr w:name="ProductID" w:val="2000 in"/>
        </w:smartTagPr>
        <w:r w:rsidRPr="00C51381">
          <w:rPr>
            <w:rFonts w:ascii="Times New Roman" w:eastAsia="Calibri" w:hAnsi="Times New Roman" w:cs="Times New Roman"/>
            <w:color w:val="000000"/>
            <w:sz w:val="28"/>
            <w:szCs w:val="28"/>
          </w:rPr>
          <w:t>2000 in</w:t>
        </w:r>
      </w:smartTag>
      <w:r w:rsidRPr="00C51381">
        <w:rPr>
          <w:rFonts w:ascii="Times New Roman" w:eastAsia="Calibri" w:hAnsi="Times New Roman" w:cs="Times New Roman"/>
          <w:color w:val="000000"/>
          <w:sz w:val="28"/>
          <w:szCs w:val="28"/>
        </w:rPr>
        <w:t xml:space="preserve"> Romania:</w:t>
      </w:r>
    </w:p>
    <w:p w:rsidR="00481275" w:rsidRPr="00C51381" w:rsidRDefault="00481275" w:rsidP="00481275">
      <w:pPr>
        <w:spacing w:after="0" w:line="240" w:lineRule="auto"/>
        <w:ind w:left="720" w:hanging="360"/>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t>-  Domogled – Valea Cernei (cod ROSCI0069)</w:t>
      </w:r>
    </w:p>
    <w:p w:rsidR="00481275" w:rsidRPr="00C51381" w:rsidRDefault="00481275" w:rsidP="00481275">
      <w:pPr>
        <w:spacing w:after="0" w:line="240" w:lineRule="auto"/>
        <w:ind w:left="720" w:hanging="360"/>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t>-  Nordul Gorjului de Vest (cod ROSCI0129)</w:t>
      </w:r>
    </w:p>
    <w:p w:rsidR="00481275" w:rsidRPr="00C51381" w:rsidRDefault="00481275" w:rsidP="00481275">
      <w:pPr>
        <w:spacing w:after="0" w:line="240" w:lineRule="auto"/>
        <w:ind w:left="720" w:hanging="360"/>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t>-  Portile de Fier (cod ROSCI0206)</w:t>
      </w:r>
    </w:p>
    <w:p w:rsidR="00481275" w:rsidRPr="00C51381" w:rsidRDefault="00481275" w:rsidP="00481275">
      <w:pPr>
        <w:spacing w:after="0" w:line="240" w:lineRule="auto"/>
        <w:ind w:left="720" w:hanging="360"/>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t>-  Domogled – Valea Cernei (cod ROSPA0035)</w:t>
      </w:r>
    </w:p>
    <w:p w:rsidR="00481275" w:rsidRPr="00C51381" w:rsidRDefault="00481275" w:rsidP="00481275">
      <w:pPr>
        <w:spacing w:after="0" w:line="240" w:lineRule="auto"/>
        <w:ind w:left="720" w:hanging="360"/>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t>-  Muntii Almajului – Locvei (cod ROSPA0081)</w:t>
      </w:r>
    </w:p>
    <w:p w:rsidR="00481275" w:rsidRPr="00C51381" w:rsidRDefault="00481275" w:rsidP="00481275">
      <w:pPr>
        <w:spacing w:after="0" w:line="240" w:lineRule="auto"/>
        <w:jc w:val="both"/>
        <w:rPr>
          <w:rFonts w:ascii="Times New Roman" w:eastAsia="Calibri" w:hAnsi="Times New Roman" w:cs="Times New Roman"/>
          <w:bCs/>
          <w:i/>
          <w:sz w:val="28"/>
          <w:szCs w:val="28"/>
          <w:u w:val="single"/>
        </w:rPr>
      </w:pPr>
      <w:r w:rsidRPr="00C51381">
        <w:rPr>
          <w:rFonts w:ascii="Times New Roman" w:eastAsia="Calibri" w:hAnsi="Times New Roman" w:cs="Times New Roman"/>
          <w:bCs/>
          <w:i/>
          <w:sz w:val="28"/>
          <w:szCs w:val="28"/>
        </w:rPr>
        <w:t xml:space="preserve">▪  </w:t>
      </w:r>
      <w:r w:rsidRPr="00C51381">
        <w:rPr>
          <w:rFonts w:ascii="Times New Roman" w:eastAsia="Calibri" w:hAnsi="Times New Roman" w:cs="Times New Roman"/>
          <w:bCs/>
          <w:i/>
          <w:sz w:val="28"/>
          <w:szCs w:val="28"/>
          <w:u w:val="single"/>
        </w:rPr>
        <w:t xml:space="preserve">Ecosisteme şi habitate identificate </w:t>
      </w:r>
    </w:p>
    <w:p w:rsidR="00481275" w:rsidRPr="00C51381" w:rsidRDefault="00481275" w:rsidP="00481275">
      <w:pPr>
        <w:spacing w:after="0" w:line="240" w:lineRule="auto"/>
        <w:ind w:firstLine="708"/>
        <w:jc w:val="both"/>
        <w:rPr>
          <w:rFonts w:ascii="Times New Roman" w:eastAsia="Calibri" w:hAnsi="Times New Roman" w:cs="Times New Roman"/>
          <w:sz w:val="28"/>
          <w:szCs w:val="28"/>
        </w:rPr>
      </w:pPr>
      <w:r w:rsidRPr="00C51381">
        <w:rPr>
          <w:rFonts w:ascii="Times New Roman" w:eastAsia="Calibri" w:hAnsi="Times New Roman" w:cs="Times New Roman"/>
          <w:bCs/>
          <w:iCs/>
          <w:sz w:val="28"/>
          <w:szCs w:val="28"/>
        </w:rPr>
        <w:t xml:space="preserve">Situl este alcatuit in principal din 7 clase de habitate: pasuni – 25%, alte terenuri arabile – 17%, alte terenuri arabile – 3%, paduri de foioase – 41%, paduri de amestec – 8%, alte terenuri artificiale (localitati, mine etc) – 2%,  habitate de paduri (paduri in tranzitie) – 4%. </w:t>
      </w:r>
      <w:r w:rsidRPr="00C51381">
        <w:rPr>
          <w:rFonts w:ascii="Times New Roman" w:eastAsia="Calibri" w:hAnsi="Times New Roman" w:cs="Times New Roman"/>
          <w:sz w:val="28"/>
          <w:szCs w:val="28"/>
        </w:rPr>
        <w:t>În cuprinsul sitului s-au identificat 10 tipuri de habitate, enumerate în Formularul standard Natura 2000:</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40A0* Tufărişuri subcontinentale peri-panonice</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5130 Formaţiuni de Juniperus communis pe tufărişuri sau păşuni calcaroase</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6210 Pajişti uscate seminaturale şi faciesuri cu tufărişuri pe substrat calcaros (Festuco-Brometalia)</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 xml:space="preserve">91K0 Păduri ilirice de </w:t>
      </w:r>
      <w:r w:rsidRPr="00C51381">
        <w:rPr>
          <w:rFonts w:ascii="Times New Roman" w:eastAsia="Calibri" w:hAnsi="Times New Roman" w:cs="Times New Roman"/>
          <w:bCs/>
          <w:i/>
          <w:iCs/>
          <w:sz w:val="28"/>
          <w:szCs w:val="28"/>
        </w:rPr>
        <w:t>Fagus sylvatica</w:t>
      </w:r>
      <w:r w:rsidRPr="00C51381">
        <w:rPr>
          <w:rFonts w:ascii="Times New Roman" w:eastAsia="Calibri" w:hAnsi="Times New Roman" w:cs="Times New Roman"/>
          <w:bCs/>
          <w:iCs/>
          <w:sz w:val="28"/>
          <w:szCs w:val="28"/>
        </w:rPr>
        <w:t xml:space="preserve"> (Aremonio-Fagion)</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91L0 Păduri ilirice de stejar cu carpen (Erythronio-Carpiniori)</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6430 Comunităţi de lizieră cu ierburi înalte higrofile de la nivelul câmpiilor, până la cel montan şi alpin</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6520 Fîneţe montane</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9150 Păduri medio-europene de fag din Cephalanthero-Fagion</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9180* Păduri din Tilio-Acerion pe versanţi abrupţi, grohotişuri şi ravene</w:t>
      </w:r>
    </w:p>
    <w:p w:rsidR="00481275" w:rsidRPr="00C51381" w:rsidRDefault="00481275" w:rsidP="00481275">
      <w:pPr>
        <w:numPr>
          <w:ilvl w:val="0"/>
          <w:numId w:val="5"/>
        </w:numPr>
        <w:tabs>
          <w:tab w:val="num" w:pos="360"/>
        </w:tabs>
        <w:spacing w:after="0" w:line="240" w:lineRule="auto"/>
        <w:ind w:left="360" w:firstLine="0"/>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8310 Peşteri în care accesul publicului este interzis</w:t>
      </w:r>
    </w:p>
    <w:p w:rsidR="00481275" w:rsidRPr="00C51381" w:rsidRDefault="00481275" w:rsidP="00481275">
      <w:pPr>
        <w:spacing w:after="0" w:line="240" w:lineRule="auto"/>
        <w:jc w:val="both"/>
        <w:rPr>
          <w:rFonts w:ascii="Times New Roman" w:eastAsia="Calibri" w:hAnsi="Times New Roman" w:cs="Times New Roman"/>
          <w:bCs/>
          <w:i/>
          <w:sz w:val="28"/>
          <w:szCs w:val="28"/>
          <w:u w:val="single"/>
        </w:rPr>
      </w:pPr>
      <w:r w:rsidRPr="00C51381">
        <w:rPr>
          <w:rFonts w:ascii="Arial Narrow" w:eastAsia="Calibri" w:hAnsi="Arial Narrow" w:cs="Times New Roman"/>
          <w:bCs/>
          <w:i/>
          <w:sz w:val="24"/>
          <w:szCs w:val="24"/>
        </w:rPr>
        <w:t xml:space="preserve">▪  </w:t>
      </w:r>
      <w:r w:rsidRPr="00C51381">
        <w:rPr>
          <w:rFonts w:ascii="Times New Roman" w:eastAsia="Calibri" w:hAnsi="Times New Roman" w:cs="Times New Roman"/>
          <w:bCs/>
          <w:i/>
          <w:sz w:val="28"/>
          <w:szCs w:val="28"/>
          <w:u w:val="single"/>
        </w:rPr>
        <w:t>Calitatea şi importanţa sitului privind specii  protejate</w:t>
      </w:r>
    </w:p>
    <w:p w:rsidR="00481275" w:rsidRPr="00C51381" w:rsidRDefault="00481275" w:rsidP="00481275">
      <w:pPr>
        <w:spacing w:after="0" w:line="240" w:lineRule="auto"/>
        <w:ind w:firstLine="708"/>
        <w:jc w:val="both"/>
        <w:rPr>
          <w:rFonts w:ascii="Times New Roman" w:eastAsia="Calibri" w:hAnsi="Times New Roman" w:cs="Times New Roman"/>
          <w:i/>
          <w:iCs/>
          <w:sz w:val="28"/>
          <w:szCs w:val="28"/>
        </w:rPr>
      </w:pPr>
      <w:r w:rsidRPr="00C51381">
        <w:rPr>
          <w:rFonts w:ascii="Times New Roman" w:eastAsia="Calibri" w:hAnsi="Times New Roman" w:cs="Times New Roman"/>
          <w:iCs/>
          <w:sz w:val="28"/>
          <w:szCs w:val="28"/>
        </w:rPr>
        <w:t xml:space="preserve">Situl găzduieşte un numar de 10 specii de mamifere enumerate in anexa II a Directivei 92/43/CEE si anume: </w:t>
      </w:r>
      <w:r w:rsidRPr="00C51381">
        <w:rPr>
          <w:rFonts w:ascii="Times New Roman" w:eastAsia="Calibri" w:hAnsi="Times New Roman" w:cs="Times New Roman"/>
          <w:i/>
          <w:sz w:val="28"/>
          <w:szCs w:val="28"/>
        </w:rPr>
        <w:t xml:space="preserve">Miniopterus schreibersi </w:t>
      </w:r>
      <w:r w:rsidRPr="00C51381">
        <w:rPr>
          <w:rFonts w:ascii="Times New Roman" w:eastAsia="Calibri" w:hAnsi="Times New Roman" w:cs="Times New Roman"/>
          <w:sz w:val="28"/>
          <w:szCs w:val="28"/>
        </w:rPr>
        <w:t xml:space="preserve">(liliac cu aripi lungi); </w:t>
      </w:r>
      <w:r w:rsidRPr="00C51381">
        <w:rPr>
          <w:rFonts w:ascii="Times New Roman" w:eastAsia="Calibri" w:hAnsi="Times New Roman" w:cs="Times New Roman"/>
          <w:i/>
          <w:sz w:val="28"/>
          <w:szCs w:val="28"/>
        </w:rPr>
        <w:t>Myotis bechsteini</w:t>
      </w:r>
      <w:r w:rsidRPr="00C51381">
        <w:rPr>
          <w:rFonts w:ascii="Times New Roman" w:eastAsia="Calibri" w:hAnsi="Times New Roman" w:cs="Times New Roman"/>
          <w:sz w:val="28"/>
          <w:szCs w:val="28"/>
        </w:rPr>
        <w:t xml:space="preserve"> (liliac cu urechi mari); </w:t>
      </w:r>
      <w:r w:rsidRPr="00C51381">
        <w:rPr>
          <w:rFonts w:ascii="Times New Roman" w:eastAsia="Calibri" w:hAnsi="Times New Roman" w:cs="Times New Roman"/>
          <w:i/>
          <w:sz w:val="28"/>
          <w:szCs w:val="28"/>
        </w:rPr>
        <w:t>Myotis capaccinii</w:t>
      </w:r>
      <w:r w:rsidRPr="00C51381">
        <w:rPr>
          <w:rFonts w:ascii="Times New Roman" w:eastAsia="Calibri" w:hAnsi="Times New Roman" w:cs="Times New Roman"/>
          <w:sz w:val="28"/>
          <w:szCs w:val="28"/>
        </w:rPr>
        <w:t xml:space="preserve"> (liliac cu picioare lungi); </w:t>
      </w:r>
      <w:r w:rsidRPr="00C51381">
        <w:rPr>
          <w:rFonts w:ascii="Times New Roman" w:eastAsia="Calibri" w:hAnsi="Times New Roman" w:cs="Times New Roman"/>
          <w:i/>
          <w:sz w:val="28"/>
          <w:szCs w:val="28"/>
        </w:rPr>
        <w:t>Myotis myotis</w:t>
      </w:r>
      <w:r w:rsidRPr="00C51381">
        <w:rPr>
          <w:rFonts w:ascii="Times New Roman" w:eastAsia="Calibri" w:hAnsi="Times New Roman" w:cs="Times New Roman"/>
          <w:sz w:val="28"/>
          <w:szCs w:val="28"/>
        </w:rPr>
        <w:t xml:space="preserve"> (liliac comun); </w:t>
      </w:r>
      <w:r w:rsidRPr="00C51381">
        <w:rPr>
          <w:rFonts w:ascii="Times New Roman" w:eastAsia="Calibri" w:hAnsi="Times New Roman" w:cs="Times New Roman"/>
          <w:i/>
          <w:sz w:val="28"/>
          <w:szCs w:val="28"/>
        </w:rPr>
        <w:t>Rhinolophus blasii</w:t>
      </w:r>
      <w:r w:rsidRPr="00C51381">
        <w:rPr>
          <w:rFonts w:ascii="Times New Roman" w:eastAsia="Calibri" w:hAnsi="Times New Roman" w:cs="Times New Roman"/>
          <w:sz w:val="28"/>
          <w:szCs w:val="28"/>
        </w:rPr>
        <w:t xml:space="preserve"> (liliacul cu potcoavă a lui Blasius); </w:t>
      </w:r>
      <w:r w:rsidRPr="00C51381">
        <w:rPr>
          <w:rFonts w:ascii="Times New Roman" w:eastAsia="Calibri" w:hAnsi="Times New Roman" w:cs="Times New Roman"/>
          <w:i/>
          <w:sz w:val="28"/>
          <w:szCs w:val="28"/>
        </w:rPr>
        <w:t>Rhinolophus euryale</w:t>
      </w:r>
      <w:r w:rsidRPr="00C51381">
        <w:rPr>
          <w:rFonts w:ascii="Times New Roman" w:eastAsia="Calibri" w:hAnsi="Times New Roman" w:cs="Times New Roman"/>
          <w:sz w:val="28"/>
          <w:szCs w:val="28"/>
        </w:rPr>
        <w:t xml:space="preserve"> (liliacul mediteranean cu potcoavă); </w:t>
      </w:r>
      <w:r w:rsidRPr="00C51381">
        <w:rPr>
          <w:rFonts w:ascii="Times New Roman" w:eastAsia="Calibri" w:hAnsi="Times New Roman" w:cs="Times New Roman"/>
          <w:i/>
          <w:sz w:val="28"/>
          <w:szCs w:val="28"/>
        </w:rPr>
        <w:t>Rhinolophus ferrumequinum</w:t>
      </w:r>
      <w:r w:rsidRPr="00C51381">
        <w:rPr>
          <w:rFonts w:ascii="Times New Roman" w:eastAsia="Calibri" w:hAnsi="Times New Roman" w:cs="Times New Roman"/>
          <w:sz w:val="28"/>
          <w:szCs w:val="28"/>
        </w:rPr>
        <w:t xml:space="preserve"> (liliacul mare cu potcoavă); </w:t>
      </w:r>
      <w:r w:rsidRPr="00C51381">
        <w:rPr>
          <w:rFonts w:ascii="Times New Roman" w:eastAsia="Calibri" w:hAnsi="Times New Roman" w:cs="Times New Roman"/>
          <w:i/>
          <w:sz w:val="28"/>
          <w:szCs w:val="28"/>
        </w:rPr>
        <w:t>Rhinolophus hipposideros</w:t>
      </w:r>
      <w:r w:rsidRPr="00C51381">
        <w:rPr>
          <w:rFonts w:ascii="Times New Roman" w:eastAsia="Calibri" w:hAnsi="Times New Roman" w:cs="Times New Roman"/>
          <w:sz w:val="28"/>
          <w:szCs w:val="28"/>
        </w:rPr>
        <w:t xml:space="preserve"> (liliacul mic cu potcoavă);</w:t>
      </w:r>
      <w:r w:rsidRPr="00C51381">
        <w:rPr>
          <w:rFonts w:ascii="Times New Roman" w:eastAsia="Calibri" w:hAnsi="Times New Roman" w:cs="Times New Roman"/>
          <w:i/>
          <w:iCs/>
          <w:sz w:val="28"/>
          <w:szCs w:val="28"/>
        </w:rPr>
        <w:t xml:space="preserve"> Canis lupus (</w:t>
      </w:r>
      <w:r w:rsidRPr="00C51381">
        <w:rPr>
          <w:rFonts w:ascii="Times New Roman" w:eastAsia="Calibri" w:hAnsi="Times New Roman" w:cs="Times New Roman"/>
          <w:iCs/>
          <w:sz w:val="28"/>
          <w:szCs w:val="28"/>
        </w:rPr>
        <w:t>lup</w:t>
      </w:r>
      <w:r w:rsidRPr="00C51381">
        <w:rPr>
          <w:rFonts w:ascii="Times New Roman" w:eastAsia="Calibri" w:hAnsi="Times New Roman" w:cs="Times New Roman"/>
          <w:i/>
          <w:iCs/>
          <w:sz w:val="28"/>
          <w:szCs w:val="28"/>
        </w:rPr>
        <w:t>); si Ursus arctos (</w:t>
      </w:r>
      <w:r w:rsidRPr="00C51381">
        <w:rPr>
          <w:rFonts w:ascii="Times New Roman" w:eastAsia="Calibri" w:hAnsi="Times New Roman" w:cs="Times New Roman"/>
          <w:iCs/>
          <w:sz w:val="28"/>
          <w:szCs w:val="28"/>
        </w:rPr>
        <w:t>urs</w:t>
      </w:r>
      <w:r w:rsidRPr="00C51381">
        <w:rPr>
          <w:rFonts w:ascii="Times New Roman" w:eastAsia="Calibri" w:hAnsi="Times New Roman" w:cs="Times New Roman"/>
          <w:i/>
          <w:iCs/>
          <w:sz w:val="28"/>
          <w:szCs w:val="28"/>
        </w:rPr>
        <w:t xml:space="preserve">). </w:t>
      </w:r>
    </w:p>
    <w:p w:rsidR="00481275" w:rsidRPr="00C51381" w:rsidRDefault="00481275" w:rsidP="00481275">
      <w:pPr>
        <w:spacing w:after="0" w:line="240" w:lineRule="auto"/>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t xml:space="preserve">Situl este important pentru 2 specii de amfibieni si reptile </w:t>
      </w:r>
      <w:r w:rsidRPr="00C51381">
        <w:rPr>
          <w:rFonts w:ascii="Times New Roman" w:eastAsia="Calibri" w:hAnsi="Times New Roman" w:cs="Times New Roman"/>
          <w:iCs/>
          <w:sz w:val="28"/>
          <w:szCs w:val="28"/>
        </w:rPr>
        <w:t xml:space="preserve">enumerate in anexa II a Directivei Consiliului 92/43/CEE si anume: </w:t>
      </w:r>
      <w:r w:rsidRPr="00C51381">
        <w:rPr>
          <w:rFonts w:ascii="Times New Roman" w:eastAsia="Calibri" w:hAnsi="Times New Roman" w:cs="Times New Roman"/>
          <w:i/>
          <w:sz w:val="28"/>
          <w:szCs w:val="28"/>
        </w:rPr>
        <w:t>Bombina variegata</w:t>
      </w:r>
      <w:r w:rsidRPr="00C51381">
        <w:rPr>
          <w:rFonts w:ascii="Times New Roman" w:eastAsia="Calibri" w:hAnsi="Times New Roman" w:cs="Times New Roman"/>
          <w:sz w:val="28"/>
          <w:szCs w:val="28"/>
        </w:rPr>
        <w:t xml:space="preserve"> (buhai de baltă cu burta galbenă); </w:t>
      </w:r>
      <w:r w:rsidRPr="00C51381">
        <w:rPr>
          <w:rFonts w:ascii="Times New Roman" w:eastAsia="Calibri" w:hAnsi="Times New Roman" w:cs="Times New Roman"/>
          <w:i/>
          <w:sz w:val="28"/>
          <w:szCs w:val="28"/>
        </w:rPr>
        <w:t>Testudo hermanni</w:t>
      </w:r>
      <w:r w:rsidRPr="00C51381">
        <w:rPr>
          <w:rFonts w:ascii="Times New Roman" w:eastAsia="Calibri" w:hAnsi="Times New Roman" w:cs="Times New Roman"/>
          <w:sz w:val="28"/>
          <w:szCs w:val="28"/>
        </w:rPr>
        <w:t xml:space="preserve"> (bestoasă de uscat bănăţeană).</w:t>
      </w:r>
    </w:p>
    <w:p w:rsidR="00481275" w:rsidRPr="00C51381" w:rsidRDefault="00481275" w:rsidP="00481275">
      <w:pPr>
        <w:spacing w:after="0" w:line="240" w:lineRule="auto"/>
        <w:jc w:val="both"/>
        <w:rPr>
          <w:rFonts w:ascii="Times New Roman" w:eastAsia="Calibri" w:hAnsi="Times New Roman" w:cs="Times New Roman"/>
          <w:iCs/>
          <w:sz w:val="28"/>
          <w:szCs w:val="28"/>
        </w:rPr>
      </w:pPr>
      <w:r w:rsidRPr="00C51381">
        <w:rPr>
          <w:rFonts w:ascii="Times New Roman" w:eastAsia="Calibri" w:hAnsi="Times New Roman" w:cs="Times New Roman"/>
          <w:iCs/>
          <w:color w:val="FF0000"/>
          <w:sz w:val="28"/>
          <w:szCs w:val="28"/>
        </w:rPr>
        <w:tab/>
      </w:r>
      <w:r w:rsidRPr="00C51381">
        <w:rPr>
          <w:rFonts w:ascii="Times New Roman" w:eastAsia="Calibri" w:hAnsi="Times New Roman" w:cs="Times New Roman"/>
          <w:sz w:val="28"/>
          <w:szCs w:val="28"/>
        </w:rPr>
        <w:t>Specii de peşti</w:t>
      </w:r>
      <w:r w:rsidRPr="00C51381">
        <w:rPr>
          <w:rFonts w:ascii="Times New Roman" w:eastAsia="Calibri" w:hAnsi="Times New Roman" w:cs="Times New Roman"/>
          <w:iCs/>
          <w:color w:val="000000"/>
          <w:sz w:val="28"/>
          <w:szCs w:val="28"/>
        </w:rPr>
        <w:t xml:space="preserve"> enumerate in anexa II a Directivei 92/43/CEE sunt urmatoarele: </w:t>
      </w:r>
      <w:r w:rsidRPr="00C51381">
        <w:rPr>
          <w:rFonts w:ascii="Times New Roman" w:eastAsia="Calibri" w:hAnsi="Times New Roman" w:cs="Times New Roman"/>
          <w:i/>
          <w:sz w:val="28"/>
          <w:szCs w:val="28"/>
        </w:rPr>
        <w:t>Barbus meridionalis</w:t>
      </w:r>
      <w:r w:rsidRPr="00C51381">
        <w:rPr>
          <w:rFonts w:ascii="Times New Roman" w:eastAsia="Calibri" w:hAnsi="Times New Roman" w:cs="Times New Roman"/>
          <w:sz w:val="28"/>
          <w:szCs w:val="28"/>
        </w:rPr>
        <w:t xml:space="preserve"> (moioagă);</w:t>
      </w:r>
      <w:r w:rsidRPr="00C51381">
        <w:rPr>
          <w:rFonts w:ascii="Times New Roman" w:eastAsia="Calibri" w:hAnsi="Times New Roman" w:cs="Times New Roman"/>
          <w:i/>
          <w:sz w:val="28"/>
          <w:szCs w:val="28"/>
        </w:rPr>
        <w:t xml:space="preserve"> Sabanejewia aurata</w:t>
      </w:r>
      <w:r w:rsidRPr="00C51381">
        <w:rPr>
          <w:rFonts w:ascii="Times New Roman" w:eastAsia="Calibri" w:hAnsi="Times New Roman" w:cs="Times New Roman"/>
          <w:sz w:val="28"/>
          <w:szCs w:val="28"/>
        </w:rPr>
        <w:t xml:space="preserve"> (dunariţă);</w:t>
      </w:r>
      <w:r w:rsidRPr="00C51381">
        <w:rPr>
          <w:rFonts w:ascii="Times New Roman" w:eastAsia="Calibri" w:hAnsi="Times New Roman" w:cs="Times New Roman"/>
          <w:i/>
          <w:sz w:val="28"/>
          <w:szCs w:val="28"/>
        </w:rPr>
        <w:t xml:space="preserve"> Cottus gobio</w:t>
      </w:r>
      <w:r w:rsidRPr="00C51381">
        <w:rPr>
          <w:rFonts w:ascii="Times New Roman" w:eastAsia="Calibri" w:hAnsi="Times New Roman" w:cs="Times New Roman"/>
          <w:sz w:val="28"/>
          <w:szCs w:val="28"/>
        </w:rPr>
        <w:t xml:space="preserve"> (zglăvoc);</w:t>
      </w:r>
      <w:r w:rsidRPr="00C51381">
        <w:rPr>
          <w:rFonts w:ascii="Times New Roman" w:eastAsia="Calibri" w:hAnsi="Times New Roman" w:cs="Times New Roman"/>
          <w:i/>
          <w:sz w:val="28"/>
          <w:szCs w:val="28"/>
        </w:rPr>
        <w:t>.</w:t>
      </w:r>
      <w:r w:rsidRPr="00C51381">
        <w:rPr>
          <w:rFonts w:ascii="Times New Roman" w:eastAsia="Calibri" w:hAnsi="Times New Roman" w:cs="Times New Roman"/>
          <w:iCs/>
          <w:sz w:val="28"/>
          <w:szCs w:val="28"/>
        </w:rPr>
        <w:t xml:space="preserve">  </w:t>
      </w:r>
    </w:p>
    <w:p w:rsidR="00481275" w:rsidRPr="00C51381" w:rsidRDefault="00481275" w:rsidP="00481275">
      <w:pPr>
        <w:spacing w:after="0" w:line="240" w:lineRule="auto"/>
        <w:jc w:val="both"/>
        <w:rPr>
          <w:rFonts w:ascii="Times New Roman" w:eastAsia="Calibri" w:hAnsi="Times New Roman" w:cs="Times New Roman"/>
          <w:i/>
          <w:sz w:val="28"/>
          <w:szCs w:val="28"/>
        </w:rPr>
      </w:pPr>
      <w:r w:rsidRPr="00C51381">
        <w:rPr>
          <w:rFonts w:ascii="Times New Roman" w:eastAsia="Calibri" w:hAnsi="Times New Roman" w:cs="Times New Roman"/>
          <w:iCs/>
          <w:color w:val="FF0000"/>
          <w:sz w:val="28"/>
          <w:szCs w:val="28"/>
        </w:rPr>
        <w:tab/>
      </w:r>
      <w:r w:rsidRPr="00C51381">
        <w:rPr>
          <w:rFonts w:ascii="Times New Roman" w:eastAsia="Calibri" w:hAnsi="Times New Roman" w:cs="Times New Roman"/>
          <w:iCs/>
          <w:sz w:val="28"/>
          <w:szCs w:val="28"/>
        </w:rPr>
        <w:t xml:space="preserve">Speciile de nevertebrate enumerate in anexa II a Directivei 92/43/CEE sunt: </w:t>
      </w:r>
      <w:r w:rsidRPr="00C51381">
        <w:rPr>
          <w:rFonts w:ascii="Times New Roman" w:eastAsia="Calibri" w:hAnsi="Times New Roman" w:cs="Times New Roman"/>
          <w:i/>
          <w:sz w:val="28"/>
          <w:szCs w:val="28"/>
        </w:rPr>
        <w:t>Coenagrion mercuriale (</w:t>
      </w:r>
      <w:r w:rsidRPr="00C51381">
        <w:rPr>
          <w:rFonts w:ascii="Times New Roman" w:eastAsia="Calibri" w:hAnsi="Times New Roman" w:cs="Times New Roman"/>
          <w:sz w:val="28"/>
          <w:szCs w:val="28"/>
        </w:rPr>
        <w:t>libelula de talie mică</w:t>
      </w:r>
      <w:r w:rsidRPr="00C51381">
        <w:rPr>
          <w:rFonts w:ascii="Times New Roman" w:eastAsia="Calibri" w:hAnsi="Times New Roman" w:cs="Times New Roman"/>
          <w:i/>
          <w:sz w:val="28"/>
          <w:szCs w:val="28"/>
        </w:rPr>
        <w:t>), Lucanus cervus</w:t>
      </w:r>
      <w:r w:rsidRPr="00C51381">
        <w:rPr>
          <w:rFonts w:ascii="Times New Roman" w:eastAsia="Calibri" w:hAnsi="Times New Roman" w:cs="Times New Roman"/>
          <w:sz w:val="28"/>
          <w:szCs w:val="28"/>
        </w:rPr>
        <w:t xml:space="preserve"> (rădaşcă, răgacea)</w:t>
      </w:r>
      <w:r w:rsidRPr="00C51381">
        <w:rPr>
          <w:rFonts w:ascii="Times New Roman" w:eastAsia="Calibri" w:hAnsi="Times New Roman" w:cs="Times New Roman"/>
          <w:i/>
          <w:sz w:val="28"/>
          <w:szCs w:val="28"/>
        </w:rPr>
        <w:t xml:space="preserve">, </w:t>
      </w:r>
      <w:r w:rsidRPr="00C51381">
        <w:rPr>
          <w:rFonts w:ascii="Times New Roman" w:eastAsia="Calibri" w:hAnsi="Times New Roman" w:cs="Times New Roman"/>
          <w:i/>
          <w:sz w:val="28"/>
          <w:szCs w:val="28"/>
        </w:rPr>
        <w:lastRenderedPageBreak/>
        <w:t>Cerambyx cerdo</w:t>
      </w:r>
      <w:r w:rsidRPr="00C51381">
        <w:rPr>
          <w:rFonts w:ascii="Times New Roman" w:eastAsia="Calibri" w:hAnsi="Times New Roman" w:cs="Times New Roman"/>
          <w:sz w:val="28"/>
          <w:szCs w:val="28"/>
        </w:rPr>
        <w:t xml:space="preserve"> (croitor mare)</w:t>
      </w:r>
      <w:r w:rsidRPr="00C51381">
        <w:rPr>
          <w:rFonts w:ascii="Times New Roman" w:eastAsia="Calibri" w:hAnsi="Times New Roman" w:cs="Times New Roman"/>
          <w:i/>
          <w:sz w:val="28"/>
          <w:szCs w:val="28"/>
        </w:rPr>
        <w:t>, Morimus funereus</w:t>
      </w:r>
      <w:r w:rsidRPr="00C51381">
        <w:rPr>
          <w:rFonts w:ascii="Times New Roman" w:eastAsia="Calibri" w:hAnsi="Times New Roman" w:cs="Times New Roman"/>
          <w:sz w:val="28"/>
          <w:szCs w:val="28"/>
        </w:rPr>
        <w:t xml:space="preserve"> (croitorul cenuşiu)</w:t>
      </w:r>
      <w:r w:rsidRPr="00C51381">
        <w:rPr>
          <w:rFonts w:ascii="Times New Roman" w:eastAsia="Calibri" w:hAnsi="Times New Roman" w:cs="Times New Roman"/>
          <w:i/>
          <w:sz w:val="28"/>
          <w:szCs w:val="28"/>
        </w:rPr>
        <w:t>, Austropotamobius torrentium</w:t>
      </w:r>
      <w:r w:rsidRPr="00C51381">
        <w:rPr>
          <w:rFonts w:ascii="Times New Roman" w:eastAsia="Calibri" w:hAnsi="Times New Roman" w:cs="Times New Roman"/>
          <w:sz w:val="28"/>
          <w:szCs w:val="28"/>
        </w:rPr>
        <w:t xml:space="preserve"> (racul de ponoare), </w:t>
      </w:r>
      <w:r w:rsidRPr="00C51381">
        <w:rPr>
          <w:rFonts w:ascii="Times New Roman" w:eastAsia="Calibri" w:hAnsi="Times New Roman" w:cs="Times New Roman"/>
          <w:i/>
          <w:sz w:val="28"/>
          <w:szCs w:val="28"/>
        </w:rPr>
        <w:t>Chilostoma banaticum.</w:t>
      </w:r>
    </w:p>
    <w:p w:rsidR="00481275" w:rsidRPr="00C51381" w:rsidRDefault="00481275" w:rsidP="00481275">
      <w:pPr>
        <w:spacing w:after="0" w:line="240" w:lineRule="auto"/>
        <w:jc w:val="both"/>
        <w:rPr>
          <w:rFonts w:ascii="Times New Roman" w:eastAsia="Calibri" w:hAnsi="Times New Roman" w:cs="Times New Roman"/>
          <w:i/>
          <w:sz w:val="28"/>
          <w:szCs w:val="28"/>
        </w:rPr>
      </w:pPr>
      <w:r w:rsidRPr="00C51381">
        <w:rPr>
          <w:rFonts w:ascii="Times New Roman" w:eastAsia="Calibri" w:hAnsi="Times New Roman" w:cs="Times New Roman"/>
          <w:i/>
          <w:color w:val="FF0000"/>
          <w:sz w:val="28"/>
          <w:szCs w:val="28"/>
        </w:rPr>
        <w:tab/>
      </w:r>
      <w:r w:rsidRPr="00C51381">
        <w:rPr>
          <w:rFonts w:ascii="Times New Roman" w:eastAsia="Calibri" w:hAnsi="Times New Roman" w:cs="Times New Roman"/>
          <w:iCs/>
          <w:sz w:val="28"/>
          <w:szCs w:val="28"/>
        </w:rPr>
        <w:t xml:space="preserve">Speciile de plante  enumerate in anexa II a Directivei 92/43/CEE sunt reprezentate doar de </w:t>
      </w:r>
      <w:r w:rsidRPr="00C51381">
        <w:rPr>
          <w:rFonts w:ascii="Times New Roman" w:eastAsia="Calibri" w:hAnsi="Times New Roman" w:cs="Times New Roman"/>
          <w:i/>
          <w:sz w:val="28"/>
          <w:szCs w:val="28"/>
        </w:rPr>
        <w:t xml:space="preserve">Himantoglossum caprinum </w:t>
      </w:r>
      <w:r w:rsidRPr="00C51381">
        <w:rPr>
          <w:rFonts w:ascii="Times New Roman" w:eastAsia="Calibri" w:hAnsi="Times New Roman" w:cs="Times New Roman"/>
          <w:sz w:val="28"/>
          <w:szCs w:val="28"/>
        </w:rPr>
        <w:t>(ouăle popii)</w:t>
      </w:r>
      <w:r w:rsidRPr="00C51381">
        <w:rPr>
          <w:rFonts w:ascii="Times New Roman" w:eastAsia="Calibri" w:hAnsi="Times New Roman" w:cs="Times New Roman"/>
          <w:i/>
          <w:sz w:val="28"/>
          <w:szCs w:val="28"/>
        </w:rPr>
        <w:t>.</w:t>
      </w:r>
    </w:p>
    <w:p w:rsidR="00481275" w:rsidRPr="00C51381" w:rsidRDefault="00481275" w:rsidP="00481275">
      <w:pPr>
        <w:spacing w:after="0" w:line="240" w:lineRule="auto"/>
        <w:jc w:val="both"/>
        <w:rPr>
          <w:rFonts w:ascii="Times New Roman" w:eastAsia="Calibri" w:hAnsi="Times New Roman" w:cs="Times New Roman"/>
          <w:bCs/>
          <w:i/>
          <w:sz w:val="28"/>
          <w:szCs w:val="28"/>
          <w:u w:val="single"/>
        </w:rPr>
      </w:pPr>
      <w:r w:rsidRPr="00C51381">
        <w:rPr>
          <w:rFonts w:ascii="Times New Roman" w:eastAsia="Calibri" w:hAnsi="Times New Roman" w:cs="Times New Roman"/>
          <w:bCs/>
          <w:i/>
          <w:sz w:val="28"/>
          <w:szCs w:val="28"/>
        </w:rPr>
        <w:t xml:space="preserve">▪  </w:t>
      </w:r>
      <w:r w:rsidRPr="00C51381">
        <w:rPr>
          <w:rFonts w:ascii="Times New Roman" w:eastAsia="Calibri" w:hAnsi="Times New Roman" w:cs="Times New Roman"/>
          <w:bCs/>
          <w:i/>
          <w:sz w:val="28"/>
          <w:szCs w:val="28"/>
          <w:u w:val="single"/>
        </w:rPr>
        <w:t>Alte caracteristici ale sitului</w:t>
      </w:r>
    </w:p>
    <w:p w:rsidR="00481275" w:rsidRPr="00C51381" w:rsidRDefault="00481275" w:rsidP="00481275">
      <w:pPr>
        <w:numPr>
          <w:ilvl w:val="0"/>
          <w:numId w:val="5"/>
        </w:numPr>
        <w:tabs>
          <w:tab w:val="num" w:pos="540"/>
        </w:tabs>
        <w:spacing w:after="0" w:line="240" w:lineRule="auto"/>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 xml:space="preserve">climatul temperat – continental cu influente submediteraneene si relieful foarte variat au creat conditii prielnice multor specii de plante si animale rare. </w:t>
      </w:r>
    </w:p>
    <w:p w:rsidR="00481275" w:rsidRPr="00C51381" w:rsidRDefault="00481275" w:rsidP="00481275">
      <w:pPr>
        <w:numPr>
          <w:ilvl w:val="0"/>
          <w:numId w:val="5"/>
        </w:numPr>
        <w:tabs>
          <w:tab w:val="num" w:pos="540"/>
        </w:tabs>
        <w:spacing w:after="0" w:line="240" w:lineRule="auto"/>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geologia unica a sitului a condus la aparitia a numeroase formatiuni geologice si speologice. Multe dintre acestea sunt protejate in cadrul a 16 rezervatii şi monumente ale naturii + 1 parc natural.</w:t>
      </w:r>
    </w:p>
    <w:p w:rsidR="00481275" w:rsidRPr="00C51381" w:rsidRDefault="00481275" w:rsidP="00481275">
      <w:pPr>
        <w:numPr>
          <w:ilvl w:val="0"/>
          <w:numId w:val="5"/>
        </w:numPr>
        <w:tabs>
          <w:tab w:val="num" w:pos="540"/>
        </w:tabs>
        <w:spacing w:after="0" w:line="240" w:lineRule="auto"/>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pe rocile calcaroase se întâlnesc tufărişuri de tip submediteranean (şibleacuri). Compoziţia floristică a pajiştilor abundentă în elemente sudice,</w:t>
      </w:r>
    </w:p>
    <w:p w:rsidR="00481275" w:rsidRPr="00C51381" w:rsidRDefault="00481275" w:rsidP="00481275">
      <w:pPr>
        <w:numPr>
          <w:ilvl w:val="0"/>
          <w:numId w:val="5"/>
        </w:numPr>
        <w:tabs>
          <w:tab w:val="num" w:pos="540"/>
        </w:tabs>
        <w:spacing w:after="0" w:line="240" w:lineRule="auto"/>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t>pădurile păstrează amestecuri de fag, brad şi pin neafectate de tăieri.</w:t>
      </w:r>
    </w:p>
    <w:p w:rsidR="00481275" w:rsidRPr="00C51381" w:rsidRDefault="00481275" w:rsidP="00481275">
      <w:pPr>
        <w:spacing w:after="0" w:line="240" w:lineRule="auto"/>
        <w:jc w:val="both"/>
        <w:rPr>
          <w:rFonts w:ascii="Times New Roman" w:eastAsia="Calibri" w:hAnsi="Times New Roman" w:cs="Times New Roman"/>
          <w:bCs/>
          <w:i/>
          <w:sz w:val="28"/>
          <w:szCs w:val="28"/>
          <w:u w:val="single"/>
        </w:rPr>
      </w:pPr>
      <w:r w:rsidRPr="00C51381">
        <w:rPr>
          <w:rFonts w:ascii="Times New Roman" w:eastAsia="Calibri" w:hAnsi="Times New Roman" w:cs="Times New Roman"/>
          <w:bCs/>
          <w:i/>
          <w:sz w:val="28"/>
          <w:szCs w:val="28"/>
        </w:rPr>
        <w:t xml:space="preserve">▪  </w:t>
      </w:r>
      <w:r w:rsidRPr="00C51381">
        <w:rPr>
          <w:rFonts w:ascii="Times New Roman" w:eastAsia="Calibri" w:hAnsi="Times New Roman" w:cs="Times New Roman"/>
          <w:bCs/>
          <w:i/>
          <w:sz w:val="28"/>
          <w:szCs w:val="28"/>
          <w:u w:val="single"/>
        </w:rPr>
        <w:t>Vulnerabilitate</w:t>
      </w:r>
    </w:p>
    <w:p w:rsidR="00481275" w:rsidRPr="00C51381" w:rsidRDefault="00481275" w:rsidP="00481275">
      <w:pPr>
        <w:numPr>
          <w:ilvl w:val="1"/>
          <w:numId w:val="0"/>
        </w:numPr>
        <w:tabs>
          <w:tab w:val="num" w:pos="0"/>
        </w:tabs>
        <w:spacing w:after="0" w:line="240" w:lineRule="auto"/>
        <w:jc w:val="both"/>
        <w:rPr>
          <w:rFonts w:ascii="Times New Roman" w:eastAsia="Calibri" w:hAnsi="Times New Roman" w:cs="Times New Roman"/>
          <w:bCs/>
          <w:sz w:val="28"/>
          <w:szCs w:val="28"/>
        </w:rPr>
      </w:pPr>
      <w:r w:rsidRPr="00C51381">
        <w:rPr>
          <w:rFonts w:ascii="Times New Roman" w:eastAsia="Calibri" w:hAnsi="Times New Roman" w:cs="Times New Roman"/>
          <w:bCs/>
          <w:color w:val="FF0000"/>
          <w:sz w:val="28"/>
          <w:szCs w:val="28"/>
        </w:rPr>
        <w:tab/>
      </w:r>
      <w:r w:rsidRPr="00C51381">
        <w:rPr>
          <w:rFonts w:ascii="Times New Roman" w:eastAsia="Calibri" w:hAnsi="Times New Roman" w:cs="Times New Roman"/>
          <w:bCs/>
          <w:sz w:val="28"/>
          <w:szCs w:val="28"/>
        </w:rPr>
        <w:t xml:space="preserve">In ceea ce priveste vulnerabilitatea, merita mentionate urmatoarele situatii de risc: exploatarea nerationala a resurselor naturale, folosirea excesiva a pesticidelor si substantelor de combatere a daunatorilor, incendiile de vegetaţie. </w:t>
      </w:r>
    </w:p>
    <w:p w:rsidR="00481275" w:rsidRPr="00C51381" w:rsidRDefault="00481275" w:rsidP="00481275">
      <w:pPr>
        <w:spacing w:after="0" w:line="240" w:lineRule="auto"/>
        <w:jc w:val="both"/>
        <w:rPr>
          <w:rFonts w:ascii="Times New Roman" w:eastAsia="Calibri" w:hAnsi="Times New Roman" w:cs="Times New Roman"/>
          <w:bCs/>
          <w:i/>
          <w:sz w:val="28"/>
          <w:szCs w:val="28"/>
          <w:u w:val="single"/>
        </w:rPr>
      </w:pPr>
      <w:r w:rsidRPr="00C51381">
        <w:rPr>
          <w:rFonts w:ascii="Times New Roman" w:eastAsia="Calibri" w:hAnsi="Times New Roman" w:cs="Times New Roman"/>
          <w:bCs/>
          <w:i/>
          <w:sz w:val="28"/>
          <w:szCs w:val="28"/>
        </w:rPr>
        <w:t xml:space="preserve">▪  </w:t>
      </w:r>
      <w:r w:rsidRPr="00C51381">
        <w:rPr>
          <w:rFonts w:ascii="Times New Roman" w:eastAsia="Calibri" w:hAnsi="Times New Roman" w:cs="Times New Roman"/>
          <w:bCs/>
          <w:i/>
          <w:sz w:val="28"/>
          <w:szCs w:val="28"/>
          <w:u w:val="single"/>
        </w:rPr>
        <w:t>Activităţi antropice şi efectele lor în sit</w:t>
      </w:r>
    </w:p>
    <w:p w:rsidR="00481275" w:rsidRPr="00C51381" w:rsidRDefault="00481275" w:rsidP="00481275">
      <w:pPr>
        <w:numPr>
          <w:ilvl w:val="1"/>
          <w:numId w:val="0"/>
        </w:numPr>
        <w:tabs>
          <w:tab w:val="num" w:pos="0"/>
        </w:tabs>
        <w:spacing w:after="0" w:line="240" w:lineRule="auto"/>
        <w:jc w:val="both"/>
        <w:rPr>
          <w:rFonts w:ascii="Times New Roman" w:eastAsia="Calibri" w:hAnsi="Times New Roman" w:cs="Times New Roman"/>
          <w:bCs/>
          <w:sz w:val="28"/>
          <w:szCs w:val="28"/>
        </w:rPr>
      </w:pPr>
      <w:r w:rsidRPr="00C51381">
        <w:rPr>
          <w:rFonts w:ascii="Times New Roman" w:eastAsia="Calibri" w:hAnsi="Times New Roman" w:cs="Times New Roman"/>
          <w:bCs/>
          <w:sz w:val="28"/>
          <w:szCs w:val="28"/>
        </w:rPr>
        <w:tab/>
        <w:t>Referitor la activităţilor antropice desfăşurate în interiorul sitului, se poate spune că acestea au efect asupra speciilor şi habitatelor protejate în funcţie de procentul din suprafaţă afectat: cultivarea (0%), fertilizarea (10%), managementul forestier general (35%), creşterea animalelor (50%), vânătoarea (60%), braconaj-otrăvire-capcane (85%), saline (1%), reţele de comunicare (1%), utilizarea peticidelor (7%), păsunatul (40%),  plantare artificială (5%), curăţarea pădurii (10%), incendiere (10%), luarea/îndepărtarea de faună (5%),  luarea/îndepărtarea de floră (30%), zone urbanizate – habitare umană (10%).</w:t>
      </w:r>
    </w:p>
    <w:p w:rsidR="00481275" w:rsidRPr="00C51381" w:rsidRDefault="00481275" w:rsidP="00481275">
      <w:pPr>
        <w:spacing w:after="0" w:line="240" w:lineRule="auto"/>
        <w:rPr>
          <w:rFonts w:ascii="Times New Roman" w:eastAsia="Calibri" w:hAnsi="Times New Roman" w:cs="Times New Roman"/>
          <w:b/>
          <w:bCs/>
          <w:iCs/>
          <w:color w:val="000000"/>
          <w:sz w:val="28"/>
          <w:szCs w:val="28"/>
        </w:rPr>
      </w:pPr>
    </w:p>
    <w:p w:rsidR="00481275" w:rsidRPr="00C51381" w:rsidRDefault="00481275" w:rsidP="00481275">
      <w:pPr>
        <w:spacing w:after="0" w:line="240" w:lineRule="auto"/>
        <w:jc w:val="both"/>
        <w:rPr>
          <w:rFonts w:ascii="Times New Roman" w:eastAsia="Calibri" w:hAnsi="Times New Roman" w:cs="Times New Roman"/>
          <w:b/>
          <w:bCs/>
          <w:iCs/>
          <w:color w:val="000000"/>
          <w:sz w:val="28"/>
          <w:szCs w:val="28"/>
        </w:rPr>
      </w:pPr>
      <w:r w:rsidRPr="00C51381">
        <w:rPr>
          <w:rFonts w:ascii="Times New Roman" w:eastAsia="Calibri" w:hAnsi="Times New Roman" w:cs="Times New Roman"/>
          <w:b/>
          <w:bCs/>
          <w:iCs/>
          <w:color w:val="000000"/>
          <w:sz w:val="28"/>
          <w:szCs w:val="28"/>
        </w:rPr>
        <w:t xml:space="preserve"> Date despre prezenta, localizarea, populatia si ecologia speciilor si / sau habitatelor de interes  comunitar prezente pe amplasamentul si in imediata vecinatate a proiectului, mentionate in formularele standard al ariei naturale protejate de interes comunitar</w:t>
      </w:r>
    </w:p>
    <w:p w:rsidR="00481275" w:rsidRPr="00C51381" w:rsidRDefault="00481275" w:rsidP="00481275">
      <w:pPr>
        <w:spacing w:after="0" w:line="360" w:lineRule="auto"/>
        <w:jc w:val="both"/>
        <w:rPr>
          <w:rFonts w:ascii="Arial Narrow" w:eastAsia="Calibri" w:hAnsi="Arial Narrow" w:cs="Times New Roman"/>
          <w:b/>
          <w:bCs/>
          <w:iCs/>
          <w:color w:val="000000"/>
          <w:sz w:val="12"/>
          <w:szCs w:val="12"/>
        </w:rPr>
      </w:pPr>
    </w:p>
    <w:p w:rsidR="00481275" w:rsidRPr="00C51381" w:rsidRDefault="00481275" w:rsidP="00481275">
      <w:pPr>
        <w:spacing w:after="0" w:line="360" w:lineRule="auto"/>
        <w:rPr>
          <w:rFonts w:ascii="Times New Roman" w:eastAsia="Calibri" w:hAnsi="Times New Roman" w:cs="Times New Roman"/>
          <w:sz w:val="24"/>
          <w:szCs w:val="24"/>
          <w:u w:val="single"/>
        </w:rPr>
      </w:pPr>
      <w:r w:rsidRPr="00C51381">
        <w:rPr>
          <w:rFonts w:ascii="Times New Roman" w:eastAsia="Calibri" w:hAnsi="Times New Roman" w:cs="Times New Roman"/>
          <w:bCs/>
          <w:i/>
          <w:sz w:val="24"/>
          <w:szCs w:val="24"/>
        </w:rPr>
        <w:t xml:space="preserve">▪  </w:t>
      </w:r>
      <w:r w:rsidRPr="00C51381">
        <w:rPr>
          <w:rFonts w:ascii="Times New Roman" w:eastAsia="Calibri" w:hAnsi="Times New Roman" w:cs="Times New Roman"/>
          <w:sz w:val="24"/>
          <w:szCs w:val="24"/>
          <w:u w:val="single"/>
        </w:rPr>
        <w:t>Speciilor protejate în situl de importanţă comunitară Platoul Mehedinţi (cod ROSCI0198)</w:t>
      </w:r>
    </w:p>
    <w:p w:rsidR="00481275" w:rsidRPr="00C51381" w:rsidRDefault="00481275" w:rsidP="00481275">
      <w:pPr>
        <w:spacing w:after="0" w:line="360" w:lineRule="auto"/>
        <w:rPr>
          <w:rFonts w:ascii="Arial Narrow" w:eastAsia="Calibri" w:hAnsi="Arial Narrow" w:cs="Times New Roman"/>
          <w:sz w:val="12"/>
          <w:szCs w:val="12"/>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520"/>
        <w:gridCol w:w="3780"/>
        <w:gridCol w:w="1620"/>
      </w:tblGrid>
      <w:tr w:rsidR="00481275" w:rsidRPr="00C51381" w:rsidTr="00096ECA">
        <w:tc>
          <w:tcPr>
            <w:tcW w:w="1548" w:type="dxa"/>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SPECIA</w:t>
            </w:r>
          </w:p>
        </w:tc>
        <w:tc>
          <w:tcPr>
            <w:tcW w:w="2520" w:type="dxa"/>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Statul de conservare al speciei</w:t>
            </w:r>
          </w:p>
        </w:tc>
        <w:tc>
          <w:tcPr>
            <w:tcW w:w="3780" w:type="dxa"/>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 xml:space="preserve">Prezenţa în </w:t>
            </w:r>
          </w:p>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amplasamentul PP</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 xml:space="preserve">Impactul PP asupra speciei </w:t>
            </w:r>
          </w:p>
        </w:tc>
      </w:tr>
      <w:tr w:rsidR="00481275" w:rsidRPr="00C51381" w:rsidTr="00096ECA">
        <w:tc>
          <w:tcPr>
            <w:tcW w:w="1548" w:type="dxa"/>
          </w:tcPr>
          <w:p w:rsidR="00481275" w:rsidRPr="00C51381" w:rsidRDefault="00481275" w:rsidP="00481275">
            <w:pPr>
              <w:spacing w:after="0" w:line="240" w:lineRule="auto"/>
              <w:jc w:val="center"/>
              <w:rPr>
                <w:rFonts w:ascii="Arial Narrow" w:eastAsia="Calibri" w:hAnsi="Arial Narrow" w:cs="Arial"/>
                <w:i/>
                <w:sz w:val="20"/>
                <w:szCs w:val="20"/>
              </w:rPr>
            </w:pPr>
            <w:r w:rsidRPr="00C51381">
              <w:rPr>
                <w:rFonts w:ascii="Arial Narrow" w:eastAsia="Calibri" w:hAnsi="Arial Narrow" w:cs="Arial"/>
                <w:i/>
                <w:sz w:val="20"/>
                <w:szCs w:val="20"/>
              </w:rPr>
              <w:t>1</w:t>
            </w:r>
          </w:p>
        </w:tc>
        <w:tc>
          <w:tcPr>
            <w:tcW w:w="2520" w:type="dxa"/>
          </w:tcPr>
          <w:p w:rsidR="00481275" w:rsidRPr="00C51381" w:rsidRDefault="00481275" w:rsidP="00481275">
            <w:pPr>
              <w:spacing w:after="0" w:line="240" w:lineRule="auto"/>
              <w:jc w:val="center"/>
              <w:rPr>
                <w:rFonts w:ascii="Arial Narrow" w:eastAsia="Calibri" w:hAnsi="Arial Narrow" w:cs="Arial"/>
                <w:i/>
                <w:sz w:val="20"/>
                <w:szCs w:val="20"/>
              </w:rPr>
            </w:pPr>
            <w:r w:rsidRPr="00C51381">
              <w:rPr>
                <w:rFonts w:ascii="Arial Narrow" w:eastAsia="Calibri" w:hAnsi="Arial Narrow" w:cs="Arial"/>
                <w:i/>
                <w:sz w:val="20"/>
                <w:szCs w:val="20"/>
              </w:rPr>
              <w:t>2</w:t>
            </w:r>
          </w:p>
        </w:tc>
        <w:tc>
          <w:tcPr>
            <w:tcW w:w="3780" w:type="dxa"/>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i/>
                <w:sz w:val="20"/>
                <w:szCs w:val="20"/>
              </w:rPr>
            </w:pPr>
            <w:r w:rsidRPr="00C51381">
              <w:rPr>
                <w:rFonts w:ascii="Arial Narrow" w:eastAsia="Calibri" w:hAnsi="Arial Narrow" w:cs="Arial"/>
                <w:i/>
                <w:sz w:val="20"/>
                <w:szCs w:val="20"/>
              </w:rPr>
              <w:t>3</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i/>
                <w:sz w:val="20"/>
                <w:szCs w:val="20"/>
              </w:rPr>
            </w:pPr>
            <w:r w:rsidRPr="00C51381">
              <w:rPr>
                <w:rFonts w:ascii="Arial Narrow" w:eastAsia="Calibri" w:hAnsi="Arial Narrow" w:cs="Arial"/>
                <w:i/>
                <w:sz w:val="20"/>
                <w:szCs w:val="20"/>
              </w:rPr>
              <w:t>4</w:t>
            </w:r>
          </w:p>
        </w:tc>
      </w:tr>
      <w:tr w:rsidR="00481275" w:rsidRPr="00C51381" w:rsidTr="00096ECA">
        <w:tc>
          <w:tcPr>
            <w:tcW w:w="7848" w:type="dxa"/>
            <w:gridSpan w:val="3"/>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NEVERTEBRATE</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Austropotamobius torrentium</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 xml:space="preserve">Coenegrion mercuriale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Cerambyx cerdo</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Chilostoma banaticum</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Lucanus cervus</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Morimus funereus</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jc w:val="center"/>
              <w:rPr>
                <w:rFonts w:ascii="Arial Narrow" w:eastAsia="Calibri" w:hAnsi="Arial Narrow" w:cs="Arial"/>
                <w:i/>
                <w:sz w:val="20"/>
                <w:szCs w:val="20"/>
              </w:rPr>
            </w:pPr>
            <w:r w:rsidRPr="00C51381">
              <w:rPr>
                <w:rFonts w:ascii="Arial Narrow" w:eastAsia="Calibri" w:hAnsi="Arial Narrow" w:cs="Arial"/>
                <w:i/>
                <w:sz w:val="20"/>
                <w:szCs w:val="20"/>
              </w:rPr>
              <w:t>1</w:t>
            </w:r>
          </w:p>
        </w:tc>
        <w:tc>
          <w:tcPr>
            <w:tcW w:w="2520" w:type="dxa"/>
          </w:tcPr>
          <w:p w:rsidR="00481275" w:rsidRPr="00C51381" w:rsidRDefault="00481275" w:rsidP="00481275">
            <w:pPr>
              <w:spacing w:after="0" w:line="240" w:lineRule="auto"/>
              <w:jc w:val="center"/>
              <w:rPr>
                <w:rFonts w:ascii="Arial Narrow" w:eastAsia="Calibri" w:hAnsi="Arial Narrow" w:cs="Arial"/>
                <w:i/>
                <w:sz w:val="20"/>
                <w:szCs w:val="20"/>
              </w:rPr>
            </w:pPr>
            <w:r w:rsidRPr="00C51381">
              <w:rPr>
                <w:rFonts w:ascii="Arial Narrow" w:eastAsia="Calibri" w:hAnsi="Arial Narrow" w:cs="Arial"/>
                <w:i/>
                <w:sz w:val="20"/>
                <w:szCs w:val="20"/>
              </w:rPr>
              <w:t>2</w:t>
            </w:r>
          </w:p>
        </w:tc>
        <w:tc>
          <w:tcPr>
            <w:tcW w:w="3780" w:type="dxa"/>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i/>
                <w:sz w:val="20"/>
                <w:szCs w:val="20"/>
              </w:rPr>
            </w:pPr>
            <w:r w:rsidRPr="00C51381">
              <w:rPr>
                <w:rFonts w:ascii="Arial Narrow" w:eastAsia="Calibri" w:hAnsi="Arial Narrow" w:cs="Arial"/>
                <w:i/>
                <w:sz w:val="20"/>
                <w:szCs w:val="20"/>
              </w:rPr>
              <w:t>3</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i/>
                <w:sz w:val="20"/>
                <w:szCs w:val="20"/>
              </w:rPr>
            </w:pPr>
            <w:r w:rsidRPr="00C51381">
              <w:rPr>
                <w:rFonts w:ascii="Arial Narrow" w:eastAsia="Calibri" w:hAnsi="Arial Narrow" w:cs="Arial"/>
                <w:i/>
                <w:sz w:val="20"/>
                <w:szCs w:val="20"/>
              </w:rPr>
              <w:t>4</w:t>
            </w:r>
          </w:p>
        </w:tc>
      </w:tr>
      <w:tr w:rsidR="00481275" w:rsidRPr="00C51381" w:rsidTr="00096ECA">
        <w:tc>
          <w:tcPr>
            <w:tcW w:w="7848" w:type="dxa"/>
            <w:gridSpan w:val="3"/>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PESTI</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i/>
                <w:sz w:val="20"/>
                <w:szCs w:val="20"/>
              </w:rPr>
            </w:pPr>
            <w:r w:rsidRPr="00C51381">
              <w:rPr>
                <w:rFonts w:ascii="Arial Narrow" w:eastAsia="Calibri" w:hAnsi="Arial Narrow" w:cs="Times New Roman"/>
                <w:i/>
                <w:sz w:val="20"/>
                <w:szCs w:val="20"/>
              </w:rPr>
              <w:lastRenderedPageBreak/>
              <w:t xml:space="preserve">Barbus meridionalis </w:t>
            </w:r>
          </w:p>
        </w:tc>
        <w:tc>
          <w:tcPr>
            <w:tcW w:w="2520"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Cottus gobio</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Sabanejewia aurata</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7848" w:type="dxa"/>
            <w:gridSpan w:val="3"/>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AMFIBIENI SI REPTILE</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Bombina variegata</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Testudo hermanni</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au fost identificate exemplare în amplasamentul PP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rPr>
          <w:trHeight w:val="180"/>
        </w:trPr>
        <w:tc>
          <w:tcPr>
            <w:tcW w:w="7848" w:type="dxa"/>
            <w:gridSpan w:val="3"/>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MAMIFERE</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 xml:space="preserve">Miniopterus schreibersi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Myotis bechsteini</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i/>
                <w:sz w:val="20"/>
                <w:szCs w:val="20"/>
              </w:rPr>
            </w:pPr>
            <w:r w:rsidRPr="00C51381">
              <w:rPr>
                <w:rFonts w:ascii="Arial Narrow" w:eastAsia="Calibri" w:hAnsi="Arial Narrow" w:cs="Times New Roman"/>
                <w:i/>
                <w:sz w:val="20"/>
                <w:szCs w:val="20"/>
              </w:rPr>
              <w:t xml:space="preserve">Myotis capaccinii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Myotis myotis</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Rhinolophus blasii</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Rhinolophus euryale</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Rhinolophus ferrumequinum</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Rhinolophus hipposideros</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Rhinolophus mehelyi</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 xml:space="preserve">Canis lupus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Ursus actors</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Anexa II Directiva 92/43/CEE Anexe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este prezentă în amplasamentul PP şi zona limitrofă, nefiind întrunite condiţiile de habitat</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r w:rsidR="00481275" w:rsidRPr="00C51381" w:rsidTr="00096ECA">
        <w:tc>
          <w:tcPr>
            <w:tcW w:w="7848" w:type="dxa"/>
            <w:gridSpan w:val="3"/>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PLANTE</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p>
        </w:tc>
      </w:tr>
      <w:tr w:rsidR="00481275" w:rsidRPr="00C51381" w:rsidTr="00096ECA">
        <w:tc>
          <w:tcPr>
            <w:tcW w:w="1548"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i/>
                <w:sz w:val="20"/>
                <w:szCs w:val="20"/>
              </w:rPr>
              <w:t>Himantoglossum caprinum</w:t>
            </w:r>
            <w:r w:rsidRPr="00C51381">
              <w:rPr>
                <w:rFonts w:ascii="Arial Narrow" w:eastAsia="Calibri" w:hAnsi="Arial Narrow" w:cs="Times New Roman"/>
                <w:sz w:val="20"/>
                <w:szCs w:val="20"/>
              </w:rPr>
              <w:t xml:space="preserve"> </w:t>
            </w:r>
          </w:p>
        </w:tc>
        <w:tc>
          <w:tcPr>
            <w:tcW w:w="2520" w:type="dxa"/>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Anexele 3 si 4A OUG 57/2007</w:t>
            </w:r>
          </w:p>
        </w:tc>
        <w:tc>
          <w:tcPr>
            <w:tcW w:w="378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Nu a fost identificată în amplasamentul PP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speciei</w:t>
            </w:r>
          </w:p>
        </w:tc>
      </w:tr>
    </w:tbl>
    <w:p w:rsidR="00481275" w:rsidRPr="00C51381" w:rsidRDefault="00481275" w:rsidP="00481275">
      <w:pPr>
        <w:spacing w:after="0" w:line="360" w:lineRule="auto"/>
        <w:jc w:val="both"/>
        <w:rPr>
          <w:rFonts w:ascii="Arial Narrow" w:eastAsia="Calibri" w:hAnsi="Arial Narrow" w:cs="Times New Roman"/>
          <w:b/>
          <w:bCs/>
          <w:sz w:val="12"/>
          <w:szCs w:val="12"/>
        </w:rPr>
      </w:pPr>
    </w:p>
    <w:p w:rsidR="00481275" w:rsidRPr="00C51381" w:rsidRDefault="00481275" w:rsidP="00481275">
      <w:pPr>
        <w:spacing w:after="0" w:line="360" w:lineRule="auto"/>
        <w:jc w:val="both"/>
        <w:rPr>
          <w:rFonts w:ascii="Arial Narrow" w:eastAsia="Calibri" w:hAnsi="Arial Narrow" w:cs="Times New Roman"/>
          <w:b/>
          <w:bCs/>
          <w:sz w:val="12"/>
          <w:szCs w:val="12"/>
        </w:rPr>
      </w:pPr>
    </w:p>
    <w:p w:rsidR="00481275" w:rsidRPr="00C51381" w:rsidRDefault="00481275" w:rsidP="00481275">
      <w:pPr>
        <w:spacing w:after="0" w:line="360" w:lineRule="auto"/>
        <w:jc w:val="both"/>
        <w:rPr>
          <w:rFonts w:ascii="Times New Roman" w:eastAsia="Calibri" w:hAnsi="Times New Roman" w:cs="Times New Roman"/>
          <w:sz w:val="28"/>
          <w:szCs w:val="28"/>
        </w:rPr>
      </w:pPr>
      <w:r w:rsidRPr="00C51381">
        <w:rPr>
          <w:rFonts w:ascii="Times New Roman" w:eastAsia="Calibri" w:hAnsi="Times New Roman" w:cs="Times New Roman"/>
          <w:b/>
          <w:bCs/>
          <w:iCs/>
          <w:sz w:val="28"/>
          <w:szCs w:val="28"/>
        </w:rPr>
        <w:t>▪</w:t>
      </w:r>
      <w:r w:rsidRPr="00C51381">
        <w:rPr>
          <w:rFonts w:ascii="Times New Roman" w:eastAsia="Calibri" w:hAnsi="Times New Roman" w:cs="Times New Roman"/>
          <w:sz w:val="28"/>
          <w:szCs w:val="28"/>
        </w:rPr>
        <w:t xml:space="preserve"> </w:t>
      </w:r>
      <w:r w:rsidRPr="00C51381">
        <w:rPr>
          <w:rFonts w:ascii="Times New Roman" w:eastAsia="Calibri" w:hAnsi="Times New Roman" w:cs="Times New Roman"/>
          <w:i/>
          <w:sz w:val="28"/>
          <w:szCs w:val="28"/>
          <w:u w:val="single"/>
        </w:rPr>
        <w:t>Tipuri de habitaet Natura 2000 identificate în situl Platoul Mehedinţi (cod ROSCI0198</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00"/>
        <w:gridCol w:w="1980"/>
        <w:gridCol w:w="2340"/>
        <w:gridCol w:w="1620"/>
      </w:tblGrid>
      <w:tr w:rsidR="00481275" w:rsidRPr="00C51381" w:rsidTr="00096ECA">
        <w:tc>
          <w:tcPr>
            <w:tcW w:w="1008" w:type="dxa"/>
          </w:tcPr>
          <w:p w:rsidR="00481275" w:rsidRPr="00C51381" w:rsidRDefault="00481275" w:rsidP="00481275">
            <w:pPr>
              <w:spacing w:after="0" w:line="240" w:lineRule="auto"/>
              <w:ind w:left="-180" w:right="-108"/>
              <w:jc w:val="center"/>
              <w:rPr>
                <w:rFonts w:ascii="Arial Narrow" w:eastAsia="Calibri" w:hAnsi="Arial Narrow" w:cs="Times New Roman"/>
                <w:b/>
                <w:sz w:val="20"/>
                <w:szCs w:val="20"/>
              </w:rPr>
            </w:pPr>
            <w:r w:rsidRPr="00C51381">
              <w:rPr>
                <w:rFonts w:ascii="Arial Narrow" w:eastAsia="Calibri" w:hAnsi="Arial Narrow" w:cs="Times New Roman"/>
                <w:b/>
                <w:sz w:val="20"/>
                <w:szCs w:val="20"/>
              </w:rPr>
              <w:t>Cod coresp. Natura 2000</w:t>
            </w:r>
          </w:p>
        </w:tc>
        <w:tc>
          <w:tcPr>
            <w:tcW w:w="2700" w:type="dxa"/>
          </w:tcPr>
          <w:p w:rsidR="00481275" w:rsidRPr="00C51381" w:rsidRDefault="00481275" w:rsidP="00481275">
            <w:pPr>
              <w:spacing w:after="0" w:line="240" w:lineRule="auto"/>
              <w:jc w:val="center"/>
              <w:rPr>
                <w:rFonts w:ascii="Arial Narrow" w:eastAsia="Calibri" w:hAnsi="Arial Narrow" w:cs="Times New Roman"/>
                <w:b/>
                <w:sz w:val="20"/>
                <w:szCs w:val="20"/>
              </w:rPr>
            </w:pPr>
            <w:r w:rsidRPr="00C51381">
              <w:rPr>
                <w:rFonts w:ascii="Arial Narrow" w:eastAsia="Calibri" w:hAnsi="Arial Narrow" w:cs="Times New Roman"/>
                <w:b/>
                <w:sz w:val="20"/>
                <w:szCs w:val="20"/>
              </w:rPr>
              <w:t>Tipul de habitat</w:t>
            </w:r>
          </w:p>
        </w:tc>
        <w:tc>
          <w:tcPr>
            <w:tcW w:w="1980" w:type="dxa"/>
          </w:tcPr>
          <w:p w:rsidR="00481275" w:rsidRPr="00C51381" w:rsidRDefault="00481275" w:rsidP="00481275">
            <w:pPr>
              <w:spacing w:after="0" w:line="240" w:lineRule="auto"/>
              <w:jc w:val="center"/>
              <w:rPr>
                <w:rFonts w:ascii="Arial Narrow" w:eastAsia="Calibri" w:hAnsi="Arial Narrow" w:cs="Times New Roman"/>
                <w:b/>
                <w:sz w:val="20"/>
                <w:szCs w:val="20"/>
              </w:rPr>
            </w:pPr>
            <w:r w:rsidRPr="00C51381">
              <w:rPr>
                <w:rFonts w:ascii="Arial Narrow" w:eastAsia="Calibri" w:hAnsi="Arial Narrow" w:cs="Arial"/>
                <w:b/>
                <w:sz w:val="20"/>
                <w:szCs w:val="20"/>
              </w:rPr>
              <w:t xml:space="preserve">Statul de conservare al </w:t>
            </w:r>
            <w:r w:rsidRPr="00C51381">
              <w:rPr>
                <w:rFonts w:ascii="Arial Narrow" w:eastAsia="Calibri" w:hAnsi="Arial Narrow" w:cs="Times New Roman"/>
                <w:b/>
                <w:sz w:val="20"/>
                <w:szCs w:val="20"/>
              </w:rPr>
              <w:t>habitatului</w:t>
            </w:r>
          </w:p>
        </w:tc>
        <w:tc>
          <w:tcPr>
            <w:tcW w:w="2340" w:type="dxa"/>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 xml:space="preserve">Prezenţa în </w:t>
            </w:r>
          </w:p>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amplasamentul PP</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b/>
                <w:sz w:val="20"/>
                <w:szCs w:val="20"/>
              </w:rPr>
            </w:pPr>
            <w:r w:rsidRPr="00C51381">
              <w:rPr>
                <w:rFonts w:ascii="Arial Narrow" w:eastAsia="Calibri" w:hAnsi="Arial Narrow" w:cs="Arial"/>
                <w:b/>
                <w:sz w:val="20"/>
                <w:szCs w:val="20"/>
              </w:rPr>
              <w:t xml:space="preserve">Impactul PP asupra abitatului </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1</w:t>
            </w:r>
          </w:p>
        </w:tc>
        <w:tc>
          <w:tcPr>
            <w:tcW w:w="2700"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2</w:t>
            </w:r>
          </w:p>
        </w:tc>
        <w:tc>
          <w:tcPr>
            <w:tcW w:w="1980"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3</w:t>
            </w:r>
          </w:p>
        </w:tc>
        <w:tc>
          <w:tcPr>
            <w:tcW w:w="2340" w:type="dxa"/>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sz w:val="20"/>
                <w:szCs w:val="20"/>
              </w:rPr>
            </w:pPr>
            <w:r w:rsidRPr="00C51381">
              <w:rPr>
                <w:rFonts w:ascii="Arial Narrow" w:eastAsia="Calibri" w:hAnsi="Arial Narrow" w:cs="Arial"/>
                <w:sz w:val="20"/>
                <w:szCs w:val="20"/>
              </w:rPr>
              <w:t>4</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sz w:val="20"/>
                <w:szCs w:val="20"/>
              </w:rPr>
            </w:pPr>
            <w:r w:rsidRPr="00C51381">
              <w:rPr>
                <w:rFonts w:ascii="Arial Narrow" w:eastAsia="Calibri" w:hAnsi="Arial Narrow" w:cs="Arial"/>
                <w:sz w:val="20"/>
                <w:szCs w:val="20"/>
              </w:rPr>
              <w:t>5</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40A0*</w:t>
            </w:r>
          </w:p>
        </w:tc>
        <w:tc>
          <w:tcPr>
            <w:tcW w:w="270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Tufărişuri subcontinentale peri-panonice</w:t>
            </w:r>
          </w:p>
        </w:tc>
        <w:tc>
          <w:tcPr>
            <w:tcW w:w="198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5130</w:t>
            </w:r>
          </w:p>
        </w:tc>
        <w:tc>
          <w:tcPr>
            <w:tcW w:w="270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Formaţiuni de Juniperus communis pe tufărişuri sau păşuni calcaroase</w:t>
            </w:r>
          </w:p>
        </w:tc>
        <w:tc>
          <w:tcPr>
            <w:tcW w:w="198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6210</w:t>
            </w:r>
          </w:p>
        </w:tc>
        <w:tc>
          <w:tcPr>
            <w:tcW w:w="2700" w:type="dxa"/>
          </w:tcPr>
          <w:p w:rsidR="00481275" w:rsidRPr="00C51381" w:rsidRDefault="00481275" w:rsidP="00481275">
            <w:pPr>
              <w:spacing w:after="0" w:line="240" w:lineRule="auto"/>
              <w:jc w:val="both"/>
              <w:rPr>
                <w:rFonts w:ascii="Arial Narrow" w:eastAsia="Calibri" w:hAnsi="Arial Narrow" w:cs="Times New Roman"/>
                <w:b/>
                <w:sz w:val="20"/>
                <w:szCs w:val="20"/>
              </w:rPr>
            </w:pPr>
            <w:r w:rsidRPr="00C51381">
              <w:rPr>
                <w:rFonts w:ascii="Arial Narrow" w:eastAsia="Calibri" w:hAnsi="Arial Narrow" w:cs="Times New Roman"/>
                <w:sz w:val="20"/>
                <w:szCs w:val="20"/>
              </w:rPr>
              <w:t>Pajişti uscate seminaturale şi faciesuri cu tufărişuri pe substrat calcaros (Festuco-Brometalia)</w:t>
            </w:r>
          </w:p>
        </w:tc>
        <w:tc>
          <w:tcPr>
            <w:tcW w:w="1980" w:type="dxa"/>
          </w:tcPr>
          <w:p w:rsidR="00481275" w:rsidRPr="00C51381" w:rsidRDefault="00481275" w:rsidP="00481275">
            <w:pPr>
              <w:spacing w:after="0" w:line="240" w:lineRule="auto"/>
              <w:jc w:val="both"/>
              <w:rPr>
                <w:rFonts w:ascii="Arial Narrow" w:eastAsia="Calibri" w:hAnsi="Arial Narrow" w:cs="Times New Roman"/>
                <w:b/>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rPr>
          <w:trHeight w:val="314"/>
        </w:trPr>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91K0</w:t>
            </w:r>
          </w:p>
        </w:tc>
        <w:tc>
          <w:tcPr>
            <w:tcW w:w="270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 xml:space="preserve">Păduri ilirice de </w:t>
            </w:r>
            <w:r w:rsidRPr="00C51381">
              <w:rPr>
                <w:rFonts w:ascii="Arial Narrow" w:eastAsia="Calibri" w:hAnsi="Arial Narrow" w:cs="Times New Roman"/>
                <w:i/>
                <w:sz w:val="20"/>
                <w:szCs w:val="20"/>
              </w:rPr>
              <w:t>Fagus sylvatica</w:t>
            </w:r>
            <w:r w:rsidRPr="00C51381">
              <w:rPr>
                <w:rFonts w:ascii="Arial Narrow" w:eastAsia="Calibri" w:hAnsi="Arial Narrow" w:cs="Times New Roman"/>
                <w:sz w:val="20"/>
                <w:szCs w:val="20"/>
              </w:rPr>
              <w:t xml:space="preserve"> (Aremonio-Fagion)</w:t>
            </w:r>
          </w:p>
        </w:tc>
        <w:tc>
          <w:tcPr>
            <w:tcW w:w="198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rPr>
          <w:trHeight w:val="391"/>
        </w:trPr>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91L0</w:t>
            </w:r>
          </w:p>
        </w:tc>
        <w:tc>
          <w:tcPr>
            <w:tcW w:w="270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Păduri ilirice de stejar cu carpen (Erythronio-Carpiniori)</w:t>
            </w:r>
          </w:p>
        </w:tc>
        <w:tc>
          <w:tcPr>
            <w:tcW w:w="198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6430</w:t>
            </w:r>
          </w:p>
        </w:tc>
        <w:tc>
          <w:tcPr>
            <w:tcW w:w="2700" w:type="dxa"/>
          </w:tcPr>
          <w:p w:rsidR="00481275" w:rsidRPr="00C51381" w:rsidRDefault="00481275" w:rsidP="00481275">
            <w:pPr>
              <w:spacing w:after="0" w:line="240" w:lineRule="auto"/>
              <w:jc w:val="both"/>
              <w:rPr>
                <w:rFonts w:ascii="Arial Narrow" w:eastAsia="Calibri" w:hAnsi="Arial Narrow" w:cs="Times New Roman"/>
                <w:b/>
                <w:sz w:val="20"/>
                <w:szCs w:val="20"/>
              </w:rPr>
            </w:pPr>
            <w:r w:rsidRPr="00C51381">
              <w:rPr>
                <w:rFonts w:ascii="Arial Narrow" w:eastAsia="Calibri" w:hAnsi="Arial Narrow" w:cs="Times New Roman"/>
                <w:sz w:val="20"/>
                <w:szCs w:val="20"/>
              </w:rPr>
              <w:t>Comunităţi de lizieră cu ierburi înalte higrofile de la nivelul câm-piilor, până la cel montan şi alpin</w:t>
            </w:r>
          </w:p>
        </w:tc>
        <w:tc>
          <w:tcPr>
            <w:tcW w:w="1980" w:type="dxa"/>
          </w:tcPr>
          <w:p w:rsidR="00481275" w:rsidRPr="00C51381" w:rsidRDefault="00481275" w:rsidP="00481275">
            <w:pPr>
              <w:spacing w:after="0" w:line="240" w:lineRule="auto"/>
              <w:jc w:val="both"/>
              <w:rPr>
                <w:rFonts w:ascii="Arial Narrow" w:eastAsia="Calibri" w:hAnsi="Arial Narrow" w:cs="Times New Roman"/>
                <w:b/>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6520</w:t>
            </w:r>
          </w:p>
        </w:tc>
        <w:tc>
          <w:tcPr>
            <w:tcW w:w="2700"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sz w:val="20"/>
                <w:szCs w:val="20"/>
              </w:rPr>
              <w:t xml:space="preserve"> Fîneţe montane</w:t>
            </w:r>
          </w:p>
        </w:tc>
        <w:tc>
          <w:tcPr>
            <w:tcW w:w="1980" w:type="dxa"/>
          </w:tcPr>
          <w:p w:rsidR="00481275" w:rsidRPr="00C51381" w:rsidRDefault="00481275" w:rsidP="00481275">
            <w:pPr>
              <w:spacing w:after="0" w:line="240" w:lineRule="auto"/>
              <w:rPr>
                <w:rFonts w:ascii="Arial Narrow" w:eastAsia="Calibri" w:hAnsi="Arial Narrow" w:cs="Times New Roman"/>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PP nu are impact asupra habitatului</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1</w:t>
            </w:r>
          </w:p>
        </w:tc>
        <w:tc>
          <w:tcPr>
            <w:tcW w:w="2700"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2</w:t>
            </w:r>
          </w:p>
        </w:tc>
        <w:tc>
          <w:tcPr>
            <w:tcW w:w="1980"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3</w:t>
            </w:r>
          </w:p>
        </w:tc>
        <w:tc>
          <w:tcPr>
            <w:tcW w:w="2340" w:type="dxa"/>
            <w:tcBorders>
              <w:right w:val="single" w:sz="4" w:space="0" w:color="auto"/>
            </w:tcBorders>
          </w:tcPr>
          <w:p w:rsidR="00481275" w:rsidRPr="00C51381" w:rsidRDefault="00481275" w:rsidP="00481275">
            <w:pPr>
              <w:spacing w:after="0" w:line="240" w:lineRule="auto"/>
              <w:jc w:val="center"/>
              <w:rPr>
                <w:rFonts w:ascii="Arial Narrow" w:eastAsia="Calibri" w:hAnsi="Arial Narrow" w:cs="Arial"/>
                <w:sz w:val="20"/>
                <w:szCs w:val="20"/>
              </w:rPr>
            </w:pPr>
            <w:r w:rsidRPr="00C51381">
              <w:rPr>
                <w:rFonts w:ascii="Arial Narrow" w:eastAsia="Calibri" w:hAnsi="Arial Narrow" w:cs="Arial"/>
                <w:sz w:val="20"/>
                <w:szCs w:val="20"/>
              </w:rPr>
              <w:t>4</w:t>
            </w:r>
          </w:p>
        </w:tc>
        <w:tc>
          <w:tcPr>
            <w:tcW w:w="1620" w:type="dxa"/>
            <w:tcBorders>
              <w:left w:val="single" w:sz="4" w:space="0" w:color="auto"/>
            </w:tcBorders>
          </w:tcPr>
          <w:p w:rsidR="00481275" w:rsidRPr="00C51381" w:rsidRDefault="00481275" w:rsidP="00481275">
            <w:pPr>
              <w:spacing w:after="0" w:line="240" w:lineRule="auto"/>
              <w:jc w:val="center"/>
              <w:rPr>
                <w:rFonts w:ascii="Arial Narrow" w:eastAsia="Calibri" w:hAnsi="Arial Narrow" w:cs="Arial"/>
                <w:sz w:val="20"/>
                <w:szCs w:val="20"/>
              </w:rPr>
            </w:pPr>
            <w:r w:rsidRPr="00C51381">
              <w:rPr>
                <w:rFonts w:ascii="Arial Narrow" w:eastAsia="Calibri" w:hAnsi="Arial Narrow" w:cs="Arial"/>
                <w:sz w:val="20"/>
                <w:szCs w:val="20"/>
              </w:rPr>
              <w:t>5</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6190</w:t>
            </w:r>
          </w:p>
        </w:tc>
        <w:tc>
          <w:tcPr>
            <w:tcW w:w="270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Pajişti panonice de stâncării (</w:t>
            </w:r>
            <w:r w:rsidRPr="00C51381">
              <w:rPr>
                <w:rFonts w:ascii="Arial Narrow" w:eastAsia="Calibri" w:hAnsi="Arial Narrow" w:cs="Times New Roman"/>
                <w:i/>
                <w:sz w:val="20"/>
                <w:szCs w:val="20"/>
              </w:rPr>
              <w:t>Stipo-Festucetalia pallentis</w:t>
            </w:r>
            <w:r w:rsidRPr="00C51381">
              <w:rPr>
                <w:rFonts w:ascii="Arial Narrow" w:eastAsia="Calibri" w:hAnsi="Arial Narrow" w:cs="Times New Roman"/>
                <w:sz w:val="20"/>
                <w:szCs w:val="20"/>
              </w:rPr>
              <w:t>)</w:t>
            </w:r>
          </w:p>
        </w:tc>
        <w:tc>
          <w:tcPr>
            <w:tcW w:w="198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rPr>
          <w:trHeight w:val="198"/>
        </w:trPr>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lastRenderedPageBreak/>
              <w:t>6210</w:t>
            </w:r>
          </w:p>
        </w:tc>
        <w:tc>
          <w:tcPr>
            <w:tcW w:w="2700" w:type="dxa"/>
          </w:tcPr>
          <w:p w:rsidR="00481275" w:rsidRPr="00C51381" w:rsidRDefault="00481275" w:rsidP="00481275">
            <w:pPr>
              <w:spacing w:after="0" w:line="240" w:lineRule="auto"/>
              <w:jc w:val="both"/>
              <w:rPr>
                <w:rFonts w:ascii="Arial Narrow" w:eastAsia="Calibri" w:hAnsi="Arial Narrow" w:cs="Times New Roman"/>
                <w:b/>
                <w:sz w:val="20"/>
                <w:szCs w:val="20"/>
              </w:rPr>
            </w:pPr>
            <w:r w:rsidRPr="00C51381">
              <w:rPr>
                <w:rFonts w:ascii="Arial Narrow" w:eastAsia="Calibri" w:hAnsi="Arial Narrow" w:cs="Times New Roman"/>
                <w:sz w:val="20"/>
                <w:szCs w:val="20"/>
              </w:rPr>
              <w:t>Pajişti uscate seminaturale şi faciesuri cu tufărişuri pe substrat calcaros (Festuco-Brometalia)</w:t>
            </w:r>
          </w:p>
        </w:tc>
        <w:tc>
          <w:tcPr>
            <w:tcW w:w="1980" w:type="dxa"/>
          </w:tcPr>
          <w:p w:rsidR="00481275" w:rsidRPr="00C51381" w:rsidRDefault="00481275" w:rsidP="00481275">
            <w:pPr>
              <w:spacing w:after="0" w:line="240" w:lineRule="auto"/>
              <w:jc w:val="both"/>
              <w:rPr>
                <w:rFonts w:ascii="Arial Narrow" w:eastAsia="Calibri" w:hAnsi="Arial Narrow" w:cs="Times New Roman"/>
                <w:b/>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6260*</w:t>
            </w:r>
          </w:p>
        </w:tc>
        <w:tc>
          <w:tcPr>
            <w:tcW w:w="2700" w:type="dxa"/>
          </w:tcPr>
          <w:p w:rsidR="00481275" w:rsidRPr="00C51381" w:rsidRDefault="00481275" w:rsidP="00481275">
            <w:pPr>
              <w:spacing w:after="0" w:line="240" w:lineRule="auto"/>
              <w:jc w:val="both"/>
              <w:rPr>
                <w:rFonts w:ascii="Arial Narrow" w:eastAsia="Calibri" w:hAnsi="Arial Narrow" w:cs="Times New Roman"/>
                <w:b/>
                <w:sz w:val="20"/>
                <w:szCs w:val="20"/>
              </w:rPr>
            </w:pPr>
            <w:r w:rsidRPr="00C51381">
              <w:rPr>
                <w:rFonts w:ascii="Arial Narrow" w:eastAsia="Calibri" w:hAnsi="Arial Narrow" w:cs="Times New Roman"/>
                <w:sz w:val="20"/>
                <w:szCs w:val="20"/>
              </w:rPr>
              <w:t>Pajişti panonice şi vest-pontice pe nisipuri</w:t>
            </w:r>
          </w:p>
        </w:tc>
        <w:tc>
          <w:tcPr>
            <w:tcW w:w="1980" w:type="dxa"/>
          </w:tcPr>
          <w:p w:rsidR="00481275" w:rsidRPr="00C51381" w:rsidRDefault="00481275" w:rsidP="00481275">
            <w:pPr>
              <w:spacing w:after="0" w:line="240" w:lineRule="auto"/>
              <w:jc w:val="both"/>
              <w:rPr>
                <w:rFonts w:ascii="Arial Narrow" w:eastAsia="Calibri" w:hAnsi="Arial Narrow" w:cs="Times New Roman"/>
                <w:b/>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PP nu are impact asupra habitatului</w:t>
            </w:r>
          </w:p>
        </w:tc>
      </w:tr>
      <w:tr w:rsidR="00481275" w:rsidRPr="00C51381" w:rsidTr="00096ECA">
        <w:trPr>
          <w:trHeight w:val="227"/>
        </w:trPr>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9150</w:t>
            </w:r>
          </w:p>
        </w:tc>
        <w:tc>
          <w:tcPr>
            <w:tcW w:w="270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Păduri medio-europene de fag din Cephalanthero-Fagion</w:t>
            </w:r>
          </w:p>
        </w:tc>
        <w:tc>
          <w:tcPr>
            <w:tcW w:w="198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9180*</w:t>
            </w:r>
          </w:p>
        </w:tc>
        <w:tc>
          <w:tcPr>
            <w:tcW w:w="270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Păduri din Tilio-Acerion pe versanţi abrupţi, grohotişuri şi ravene</w:t>
            </w:r>
          </w:p>
        </w:tc>
        <w:tc>
          <w:tcPr>
            <w:tcW w:w="198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r w:rsidR="00481275" w:rsidRPr="00C51381" w:rsidTr="00096ECA">
        <w:tc>
          <w:tcPr>
            <w:tcW w:w="1008" w:type="dxa"/>
          </w:tcPr>
          <w:p w:rsidR="00481275" w:rsidRPr="00C51381" w:rsidRDefault="00481275" w:rsidP="00481275">
            <w:pPr>
              <w:spacing w:after="0" w:line="240" w:lineRule="auto"/>
              <w:jc w:val="center"/>
              <w:rPr>
                <w:rFonts w:ascii="Arial Narrow" w:eastAsia="Calibri" w:hAnsi="Arial Narrow" w:cs="Times New Roman"/>
                <w:sz w:val="20"/>
                <w:szCs w:val="20"/>
              </w:rPr>
            </w:pPr>
            <w:r w:rsidRPr="00C51381">
              <w:rPr>
                <w:rFonts w:ascii="Arial Narrow" w:eastAsia="Calibri" w:hAnsi="Arial Narrow" w:cs="Times New Roman"/>
                <w:sz w:val="20"/>
                <w:szCs w:val="20"/>
              </w:rPr>
              <w:t>8310</w:t>
            </w:r>
          </w:p>
        </w:tc>
        <w:tc>
          <w:tcPr>
            <w:tcW w:w="270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Peşteri în care accesul publicului este interzis</w:t>
            </w:r>
          </w:p>
        </w:tc>
        <w:tc>
          <w:tcPr>
            <w:tcW w:w="1980" w:type="dxa"/>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Times New Roman"/>
                <w:sz w:val="20"/>
                <w:szCs w:val="20"/>
              </w:rPr>
              <w:t>Anexa 2 OUG 57/2007</w:t>
            </w:r>
          </w:p>
        </w:tc>
        <w:tc>
          <w:tcPr>
            <w:tcW w:w="2340" w:type="dxa"/>
            <w:tcBorders>
              <w:right w:val="single" w:sz="4" w:space="0" w:color="auto"/>
            </w:tcBorders>
          </w:tcPr>
          <w:p w:rsidR="00481275" w:rsidRPr="00C51381" w:rsidRDefault="00481275" w:rsidP="00481275">
            <w:pPr>
              <w:spacing w:after="0" w:line="240" w:lineRule="auto"/>
              <w:jc w:val="both"/>
              <w:rPr>
                <w:rFonts w:ascii="Arial Narrow" w:eastAsia="Calibri" w:hAnsi="Arial Narrow" w:cs="Times New Roman"/>
                <w:sz w:val="20"/>
                <w:szCs w:val="20"/>
              </w:rPr>
            </w:pPr>
            <w:r w:rsidRPr="00C51381">
              <w:rPr>
                <w:rFonts w:ascii="Arial Narrow" w:eastAsia="Calibri" w:hAnsi="Arial Narrow" w:cs="Arial"/>
                <w:sz w:val="20"/>
                <w:szCs w:val="20"/>
              </w:rPr>
              <w:t>Nu este prezent în ampla-sament şi zona limitrofă</w:t>
            </w:r>
          </w:p>
        </w:tc>
        <w:tc>
          <w:tcPr>
            <w:tcW w:w="1620" w:type="dxa"/>
            <w:tcBorders>
              <w:left w:val="single" w:sz="4" w:space="0" w:color="auto"/>
            </w:tcBorders>
          </w:tcPr>
          <w:p w:rsidR="00481275" w:rsidRPr="00C51381" w:rsidRDefault="00481275" w:rsidP="00481275">
            <w:pPr>
              <w:spacing w:after="0" w:line="240" w:lineRule="auto"/>
              <w:jc w:val="both"/>
              <w:rPr>
                <w:rFonts w:ascii="Arial Narrow" w:eastAsia="Calibri" w:hAnsi="Arial Narrow" w:cs="Arial"/>
                <w:sz w:val="20"/>
                <w:szCs w:val="20"/>
              </w:rPr>
            </w:pPr>
            <w:r w:rsidRPr="00C51381">
              <w:rPr>
                <w:rFonts w:ascii="Arial Narrow" w:eastAsia="Calibri" w:hAnsi="Arial Narrow" w:cs="Arial"/>
                <w:sz w:val="20"/>
                <w:szCs w:val="20"/>
              </w:rPr>
              <w:t>PP nu are impact asupra habitatului</w:t>
            </w:r>
          </w:p>
        </w:tc>
      </w:tr>
    </w:tbl>
    <w:p w:rsidR="00481275" w:rsidRPr="00C51381" w:rsidRDefault="00481275" w:rsidP="00481275">
      <w:pPr>
        <w:spacing w:after="0" w:line="360" w:lineRule="auto"/>
        <w:jc w:val="both"/>
        <w:rPr>
          <w:rFonts w:ascii="Arial Narrow" w:eastAsia="Calibri" w:hAnsi="Arial Narrow" w:cs="Times New Roman"/>
          <w:b/>
          <w:bCs/>
          <w:iCs/>
          <w:sz w:val="24"/>
          <w:szCs w:val="24"/>
        </w:rPr>
      </w:pPr>
    </w:p>
    <w:p w:rsidR="00481275" w:rsidRPr="00C51381" w:rsidRDefault="00481275" w:rsidP="00481275">
      <w:pPr>
        <w:spacing w:after="0" w:line="240" w:lineRule="auto"/>
        <w:jc w:val="both"/>
        <w:rPr>
          <w:rFonts w:ascii="Times New Roman" w:eastAsia="Calibri" w:hAnsi="Times New Roman" w:cs="Times New Roman"/>
          <w:sz w:val="28"/>
          <w:szCs w:val="28"/>
        </w:rPr>
      </w:pPr>
      <w:r w:rsidRPr="00C51381">
        <w:rPr>
          <w:rFonts w:ascii="Times New Roman" w:eastAsia="Calibri" w:hAnsi="Times New Roman" w:cs="Times New Roman"/>
          <w:b/>
          <w:bCs/>
          <w:iCs/>
          <w:sz w:val="28"/>
          <w:szCs w:val="28"/>
        </w:rPr>
        <w:t>▪</w:t>
      </w:r>
      <w:r w:rsidRPr="00C51381">
        <w:rPr>
          <w:rFonts w:ascii="Times New Roman" w:eastAsia="Calibri" w:hAnsi="Times New Roman" w:cs="Times New Roman"/>
          <w:sz w:val="28"/>
          <w:szCs w:val="28"/>
        </w:rPr>
        <w:t xml:space="preserve"> </w:t>
      </w:r>
      <w:r w:rsidRPr="00C51381">
        <w:rPr>
          <w:rFonts w:ascii="Times New Roman" w:eastAsia="Calibri" w:hAnsi="Times New Roman" w:cs="Times New Roman"/>
          <w:i/>
          <w:sz w:val="28"/>
          <w:szCs w:val="28"/>
          <w:u w:val="single"/>
        </w:rPr>
        <w:t xml:space="preserve">Specii de păsări ce pot fi întâlnite în zona de amplasare a PP </w:t>
      </w:r>
    </w:p>
    <w:p w:rsidR="00481275" w:rsidRPr="00C51381" w:rsidRDefault="00481275" w:rsidP="00481275">
      <w:pPr>
        <w:spacing w:after="0" w:line="240" w:lineRule="auto"/>
        <w:ind w:firstLine="708"/>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t>Pe amplasamentul sau în vecinătatea proiectului propus, în special în zona împădurită</w:t>
      </w:r>
      <w:r w:rsidRPr="00C51381">
        <w:rPr>
          <w:rFonts w:ascii="Times New Roman" w:eastAsia="Calibri" w:hAnsi="Times New Roman" w:cs="Times New Roman"/>
          <w:spacing w:val="6"/>
          <w:sz w:val="28"/>
          <w:szCs w:val="28"/>
        </w:rPr>
        <w:t xml:space="preserve"> ar fi posibil să fie întâlnite s</w:t>
      </w:r>
      <w:r w:rsidRPr="00C51381">
        <w:rPr>
          <w:rFonts w:ascii="Times New Roman" w:eastAsia="Calibri" w:hAnsi="Times New Roman" w:cs="Times New Roman"/>
          <w:bCs/>
          <w:iCs/>
          <w:sz w:val="28"/>
          <w:szCs w:val="28"/>
        </w:rPr>
        <w:t>pecii</w:t>
      </w:r>
      <w:r w:rsidRPr="00C51381">
        <w:rPr>
          <w:rFonts w:ascii="Times New Roman" w:eastAsia="Calibri" w:hAnsi="Times New Roman" w:cs="Times New Roman"/>
          <w:iCs/>
          <w:sz w:val="28"/>
          <w:szCs w:val="28"/>
        </w:rPr>
        <w:t xml:space="preserve"> de păsări listate in anexele Conventiei asupra speciilor migratoare (Bonn)</w:t>
      </w:r>
      <w:r w:rsidRPr="00C51381">
        <w:rPr>
          <w:rFonts w:ascii="Times New Roman" w:eastAsia="Calibri" w:hAnsi="Times New Roman" w:cs="Times New Roman"/>
          <w:sz w:val="28"/>
          <w:szCs w:val="28"/>
        </w:rPr>
        <w:t xml:space="preserve">: </w:t>
      </w:r>
      <w:r w:rsidRPr="00C51381">
        <w:rPr>
          <w:rFonts w:ascii="Times New Roman" w:eastAsia="Calibri" w:hAnsi="Times New Roman" w:cs="Times New Roman"/>
          <w:i/>
          <w:sz w:val="28"/>
          <w:szCs w:val="28"/>
        </w:rPr>
        <w:t xml:space="preserve">Columba oenas </w:t>
      </w:r>
      <w:r w:rsidRPr="00C51381">
        <w:rPr>
          <w:rFonts w:ascii="Times New Roman" w:eastAsia="Calibri" w:hAnsi="Times New Roman" w:cs="Times New Roman"/>
          <w:sz w:val="28"/>
          <w:szCs w:val="28"/>
        </w:rPr>
        <w:t xml:space="preserve">(Porumbelul de scorbură), </w:t>
      </w:r>
      <w:r w:rsidRPr="00C51381">
        <w:rPr>
          <w:rFonts w:ascii="Times New Roman" w:eastAsia="Calibri" w:hAnsi="Times New Roman" w:cs="Times New Roman"/>
          <w:i/>
          <w:sz w:val="28"/>
          <w:szCs w:val="28"/>
        </w:rPr>
        <w:t xml:space="preserve">Columba palumbus </w:t>
      </w:r>
      <w:r w:rsidRPr="00C51381">
        <w:rPr>
          <w:rFonts w:ascii="Times New Roman" w:eastAsia="Calibri" w:hAnsi="Times New Roman" w:cs="Times New Roman"/>
          <w:sz w:val="28"/>
          <w:szCs w:val="28"/>
        </w:rPr>
        <w:t xml:space="preserve">(Porumbelul gulerat), </w:t>
      </w:r>
      <w:r w:rsidRPr="00C51381">
        <w:rPr>
          <w:rFonts w:ascii="Times New Roman" w:eastAsia="Calibri" w:hAnsi="Times New Roman" w:cs="Times New Roman"/>
          <w:i/>
          <w:sz w:val="28"/>
          <w:szCs w:val="28"/>
        </w:rPr>
        <w:t xml:space="preserve">Streptopelia turtur </w:t>
      </w:r>
      <w:r w:rsidRPr="00C51381">
        <w:rPr>
          <w:rFonts w:ascii="Times New Roman" w:eastAsia="Calibri" w:hAnsi="Times New Roman" w:cs="Times New Roman"/>
          <w:sz w:val="28"/>
          <w:szCs w:val="28"/>
        </w:rPr>
        <w:t xml:space="preserve">(Turturica), </w:t>
      </w:r>
      <w:r w:rsidRPr="00C51381">
        <w:rPr>
          <w:rFonts w:ascii="Times New Roman" w:eastAsia="Calibri" w:hAnsi="Times New Roman" w:cs="Times New Roman"/>
          <w:i/>
          <w:sz w:val="28"/>
          <w:szCs w:val="28"/>
        </w:rPr>
        <w:t xml:space="preserve">Strix uralensis </w:t>
      </w:r>
      <w:r w:rsidRPr="00C51381">
        <w:rPr>
          <w:rFonts w:ascii="Times New Roman" w:eastAsia="Calibri" w:hAnsi="Times New Roman" w:cs="Times New Roman"/>
          <w:sz w:val="28"/>
          <w:szCs w:val="28"/>
        </w:rPr>
        <w:t xml:space="preserve">(Huhurezul mare), </w:t>
      </w:r>
      <w:r w:rsidRPr="00C51381">
        <w:rPr>
          <w:rFonts w:ascii="Times New Roman" w:eastAsia="Calibri" w:hAnsi="Times New Roman" w:cs="Times New Roman"/>
          <w:i/>
          <w:sz w:val="28"/>
          <w:szCs w:val="28"/>
        </w:rPr>
        <w:t xml:space="preserve">Buteo lagopus </w:t>
      </w:r>
      <w:r w:rsidRPr="00C51381">
        <w:rPr>
          <w:rFonts w:ascii="Times New Roman" w:eastAsia="Calibri" w:hAnsi="Times New Roman" w:cs="Times New Roman"/>
          <w:sz w:val="28"/>
          <w:szCs w:val="28"/>
        </w:rPr>
        <w:t xml:space="preserve">(Şorecarul încălţat), </w:t>
      </w:r>
      <w:r w:rsidRPr="00C51381">
        <w:rPr>
          <w:rFonts w:ascii="Times New Roman" w:eastAsia="Calibri" w:hAnsi="Times New Roman" w:cs="Times New Roman"/>
          <w:i/>
          <w:sz w:val="28"/>
          <w:szCs w:val="28"/>
        </w:rPr>
        <w:t xml:space="preserve">Falco tinnunculus </w:t>
      </w:r>
      <w:r w:rsidRPr="00C51381">
        <w:rPr>
          <w:rFonts w:ascii="Times New Roman" w:eastAsia="Calibri" w:hAnsi="Times New Roman" w:cs="Times New Roman"/>
          <w:sz w:val="28"/>
          <w:szCs w:val="28"/>
        </w:rPr>
        <w:t xml:space="preserve">(Vânturelul roşu), </w:t>
      </w:r>
      <w:r w:rsidRPr="00C51381">
        <w:rPr>
          <w:rFonts w:ascii="Times New Roman" w:eastAsia="Calibri" w:hAnsi="Times New Roman" w:cs="Times New Roman"/>
          <w:i/>
          <w:sz w:val="28"/>
          <w:szCs w:val="28"/>
        </w:rPr>
        <w:t xml:space="preserve">Cuculus canorus </w:t>
      </w:r>
      <w:r w:rsidRPr="00C51381">
        <w:rPr>
          <w:rFonts w:ascii="Times New Roman" w:eastAsia="Calibri" w:hAnsi="Times New Roman" w:cs="Times New Roman"/>
          <w:sz w:val="28"/>
          <w:szCs w:val="28"/>
        </w:rPr>
        <w:t xml:space="preserve">(Cucul), </w:t>
      </w:r>
      <w:r w:rsidRPr="00C51381">
        <w:rPr>
          <w:rFonts w:ascii="Times New Roman" w:eastAsia="Calibri" w:hAnsi="Times New Roman" w:cs="Times New Roman"/>
          <w:i/>
          <w:sz w:val="28"/>
          <w:szCs w:val="28"/>
        </w:rPr>
        <w:t xml:space="preserve">Upupa epops </w:t>
      </w:r>
      <w:r w:rsidRPr="00C51381">
        <w:rPr>
          <w:rFonts w:ascii="Times New Roman" w:eastAsia="Calibri" w:hAnsi="Times New Roman" w:cs="Times New Roman"/>
          <w:sz w:val="28"/>
          <w:szCs w:val="28"/>
        </w:rPr>
        <w:t xml:space="preserve">(Pupăza), </w:t>
      </w:r>
      <w:r w:rsidRPr="00C51381">
        <w:rPr>
          <w:rFonts w:ascii="Times New Roman" w:eastAsia="Calibri" w:hAnsi="Times New Roman" w:cs="Times New Roman"/>
          <w:i/>
          <w:sz w:val="28"/>
          <w:szCs w:val="28"/>
        </w:rPr>
        <w:t xml:space="preserve">Muscicapa striata </w:t>
      </w:r>
      <w:r w:rsidRPr="00C51381">
        <w:rPr>
          <w:rFonts w:ascii="Times New Roman" w:eastAsia="Calibri" w:hAnsi="Times New Roman" w:cs="Times New Roman"/>
          <w:sz w:val="28"/>
          <w:szCs w:val="28"/>
        </w:rPr>
        <w:t xml:space="preserve">(Muscarul sur), </w:t>
      </w:r>
      <w:r w:rsidRPr="00C51381">
        <w:rPr>
          <w:rFonts w:ascii="Times New Roman" w:eastAsia="Calibri" w:hAnsi="Times New Roman" w:cs="Times New Roman"/>
          <w:i/>
          <w:sz w:val="28"/>
          <w:szCs w:val="28"/>
        </w:rPr>
        <w:t xml:space="preserve">Ficedula hypoleuca </w:t>
      </w:r>
      <w:r w:rsidRPr="00C51381">
        <w:rPr>
          <w:rFonts w:ascii="Times New Roman" w:eastAsia="Calibri" w:hAnsi="Times New Roman" w:cs="Times New Roman"/>
          <w:sz w:val="28"/>
          <w:szCs w:val="28"/>
        </w:rPr>
        <w:t xml:space="preserve">(Muscarul negru), </w:t>
      </w:r>
      <w:r w:rsidRPr="00C51381">
        <w:rPr>
          <w:rFonts w:ascii="Times New Roman" w:eastAsia="Calibri" w:hAnsi="Times New Roman" w:cs="Times New Roman"/>
          <w:i/>
          <w:sz w:val="28"/>
          <w:szCs w:val="28"/>
        </w:rPr>
        <w:t xml:space="preserve">Erithacus rubecula </w:t>
      </w:r>
      <w:r w:rsidRPr="00C51381">
        <w:rPr>
          <w:rFonts w:ascii="Times New Roman" w:eastAsia="Calibri" w:hAnsi="Times New Roman" w:cs="Times New Roman"/>
          <w:sz w:val="28"/>
          <w:szCs w:val="28"/>
        </w:rPr>
        <w:t xml:space="preserve">(Măcăleandrul), </w:t>
      </w:r>
      <w:r w:rsidRPr="00C51381">
        <w:rPr>
          <w:rFonts w:ascii="Times New Roman" w:eastAsia="Calibri" w:hAnsi="Times New Roman" w:cs="Times New Roman"/>
          <w:i/>
          <w:sz w:val="28"/>
          <w:szCs w:val="28"/>
        </w:rPr>
        <w:t xml:space="preserve">Lanius senator </w:t>
      </w:r>
      <w:r w:rsidRPr="00C51381">
        <w:rPr>
          <w:rFonts w:ascii="Times New Roman" w:eastAsia="Calibri" w:hAnsi="Times New Roman" w:cs="Times New Roman"/>
          <w:sz w:val="28"/>
          <w:szCs w:val="28"/>
        </w:rPr>
        <w:t xml:space="preserve">(Sfrânciocul cu capul roşu), </w:t>
      </w:r>
      <w:r w:rsidRPr="00C51381">
        <w:rPr>
          <w:rFonts w:ascii="Times New Roman" w:eastAsia="Calibri" w:hAnsi="Times New Roman" w:cs="Times New Roman"/>
          <w:i/>
          <w:sz w:val="28"/>
          <w:szCs w:val="28"/>
        </w:rPr>
        <w:t xml:space="preserve">Bombycilla garrulus </w:t>
      </w:r>
      <w:r w:rsidRPr="00C51381">
        <w:rPr>
          <w:rFonts w:ascii="Times New Roman" w:eastAsia="Calibri" w:hAnsi="Times New Roman" w:cs="Times New Roman"/>
          <w:sz w:val="28"/>
          <w:szCs w:val="28"/>
        </w:rPr>
        <w:t xml:space="preserve">(Mătăsarul), </w:t>
      </w:r>
      <w:r w:rsidRPr="00C51381">
        <w:rPr>
          <w:rFonts w:ascii="Times New Roman" w:eastAsia="Calibri" w:hAnsi="Times New Roman" w:cs="Times New Roman"/>
          <w:i/>
          <w:sz w:val="28"/>
          <w:szCs w:val="28"/>
        </w:rPr>
        <w:t xml:space="preserve">Fringilla coelebs </w:t>
      </w:r>
      <w:r w:rsidRPr="00C51381">
        <w:rPr>
          <w:rFonts w:ascii="Times New Roman" w:eastAsia="Calibri" w:hAnsi="Times New Roman" w:cs="Times New Roman"/>
          <w:sz w:val="28"/>
          <w:szCs w:val="28"/>
        </w:rPr>
        <w:t xml:space="preserve">(Cinteza), </w:t>
      </w:r>
      <w:r w:rsidRPr="00C51381">
        <w:rPr>
          <w:rFonts w:ascii="Times New Roman" w:eastAsia="Calibri" w:hAnsi="Times New Roman" w:cs="Times New Roman"/>
          <w:i/>
          <w:sz w:val="28"/>
          <w:szCs w:val="28"/>
        </w:rPr>
        <w:t xml:space="preserve">Fringilla montifringilla </w:t>
      </w:r>
      <w:r w:rsidRPr="00C51381">
        <w:rPr>
          <w:rFonts w:ascii="Times New Roman" w:eastAsia="Calibri" w:hAnsi="Times New Roman" w:cs="Times New Roman"/>
          <w:sz w:val="28"/>
          <w:szCs w:val="28"/>
        </w:rPr>
        <w:t xml:space="preserve">(Cinteza de iarnă), </w:t>
      </w:r>
      <w:r w:rsidRPr="00C51381">
        <w:rPr>
          <w:rFonts w:ascii="Times New Roman" w:eastAsia="Calibri" w:hAnsi="Times New Roman" w:cs="Times New Roman"/>
          <w:i/>
          <w:sz w:val="28"/>
          <w:szCs w:val="28"/>
        </w:rPr>
        <w:t xml:space="preserve">Carduelis spinus </w:t>
      </w:r>
      <w:r w:rsidRPr="00C51381">
        <w:rPr>
          <w:rFonts w:ascii="Times New Roman" w:eastAsia="Calibri" w:hAnsi="Times New Roman" w:cs="Times New Roman"/>
          <w:sz w:val="28"/>
          <w:szCs w:val="28"/>
        </w:rPr>
        <w:t xml:space="preserve">(Scatiul), </w:t>
      </w:r>
      <w:r w:rsidRPr="00C51381">
        <w:rPr>
          <w:rFonts w:ascii="Times New Roman" w:eastAsia="Calibri" w:hAnsi="Times New Roman" w:cs="Times New Roman"/>
          <w:i/>
          <w:sz w:val="28"/>
          <w:szCs w:val="28"/>
        </w:rPr>
        <w:t xml:space="preserve">Coccothraustes coccothraustes </w:t>
      </w:r>
      <w:r w:rsidRPr="00C51381">
        <w:rPr>
          <w:rFonts w:ascii="Times New Roman" w:eastAsia="Calibri" w:hAnsi="Times New Roman" w:cs="Times New Roman"/>
          <w:sz w:val="28"/>
          <w:szCs w:val="28"/>
        </w:rPr>
        <w:t xml:space="preserve">(Botgrosul), </w:t>
      </w:r>
      <w:r w:rsidRPr="00C51381">
        <w:rPr>
          <w:rFonts w:ascii="Times New Roman" w:eastAsia="Calibri" w:hAnsi="Times New Roman" w:cs="Times New Roman"/>
          <w:i/>
          <w:sz w:val="28"/>
          <w:szCs w:val="28"/>
        </w:rPr>
        <w:t xml:space="preserve">Emberiza calandra </w:t>
      </w:r>
      <w:r w:rsidRPr="00C51381">
        <w:rPr>
          <w:rFonts w:ascii="Times New Roman" w:eastAsia="Calibri" w:hAnsi="Times New Roman" w:cs="Times New Roman"/>
          <w:sz w:val="28"/>
          <w:szCs w:val="28"/>
        </w:rPr>
        <w:t xml:space="preserve">(Presura sură), </w:t>
      </w:r>
      <w:r w:rsidRPr="00C51381">
        <w:rPr>
          <w:rFonts w:ascii="Times New Roman" w:eastAsia="Calibri" w:hAnsi="Times New Roman" w:cs="Times New Roman"/>
          <w:i/>
          <w:sz w:val="28"/>
          <w:szCs w:val="28"/>
        </w:rPr>
        <w:t xml:space="preserve">Alauda arvensis </w:t>
      </w:r>
      <w:r w:rsidRPr="00C51381">
        <w:rPr>
          <w:rFonts w:ascii="Times New Roman" w:eastAsia="Calibri" w:hAnsi="Times New Roman" w:cs="Times New Roman"/>
          <w:sz w:val="28"/>
          <w:szCs w:val="28"/>
        </w:rPr>
        <w:t xml:space="preserve">(Ciocârlia de câmp), </w:t>
      </w:r>
      <w:r w:rsidRPr="00C51381">
        <w:rPr>
          <w:rFonts w:ascii="Times New Roman" w:eastAsia="Calibri" w:hAnsi="Times New Roman" w:cs="Times New Roman"/>
          <w:i/>
          <w:sz w:val="28"/>
          <w:szCs w:val="28"/>
        </w:rPr>
        <w:t xml:space="preserve">Motacilla alba </w:t>
      </w:r>
      <w:r w:rsidRPr="00C51381">
        <w:rPr>
          <w:rFonts w:ascii="Times New Roman" w:eastAsia="Calibri" w:hAnsi="Times New Roman" w:cs="Times New Roman"/>
          <w:sz w:val="28"/>
          <w:szCs w:val="28"/>
        </w:rPr>
        <w:t xml:space="preserve">(Codobatura albă), </w:t>
      </w:r>
      <w:r w:rsidRPr="00C51381">
        <w:rPr>
          <w:rFonts w:ascii="Times New Roman" w:eastAsia="Calibri" w:hAnsi="Times New Roman" w:cs="Times New Roman"/>
          <w:i/>
          <w:sz w:val="28"/>
          <w:szCs w:val="28"/>
        </w:rPr>
        <w:t xml:space="preserve">Anthus trivialis </w:t>
      </w:r>
      <w:r w:rsidRPr="00C51381">
        <w:rPr>
          <w:rFonts w:ascii="Times New Roman" w:eastAsia="Calibri" w:hAnsi="Times New Roman" w:cs="Times New Roman"/>
          <w:sz w:val="28"/>
          <w:szCs w:val="28"/>
        </w:rPr>
        <w:t xml:space="preserve">(Fâsa de pădure), </w:t>
      </w:r>
      <w:r w:rsidRPr="00C51381">
        <w:rPr>
          <w:rFonts w:ascii="Times New Roman" w:eastAsia="Calibri" w:hAnsi="Times New Roman" w:cs="Times New Roman"/>
          <w:i/>
          <w:sz w:val="28"/>
          <w:szCs w:val="28"/>
        </w:rPr>
        <w:t xml:space="preserve">Oriolus oriolus </w:t>
      </w:r>
      <w:r w:rsidRPr="00C51381">
        <w:rPr>
          <w:rFonts w:ascii="Times New Roman" w:eastAsia="Calibri" w:hAnsi="Times New Roman" w:cs="Times New Roman"/>
          <w:sz w:val="28"/>
          <w:szCs w:val="28"/>
        </w:rPr>
        <w:t xml:space="preserve">(Grangurul), </w:t>
      </w:r>
      <w:r w:rsidRPr="00C51381">
        <w:rPr>
          <w:rFonts w:ascii="Times New Roman" w:eastAsia="Calibri" w:hAnsi="Times New Roman" w:cs="Times New Roman"/>
          <w:i/>
          <w:sz w:val="28"/>
          <w:szCs w:val="28"/>
        </w:rPr>
        <w:t xml:space="preserve">Corvus corone </w:t>
      </w:r>
      <w:r w:rsidRPr="00C51381">
        <w:rPr>
          <w:rFonts w:ascii="Times New Roman" w:eastAsia="Calibri" w:hAnsi="Times New Roman" w:cs="Times New Roman"/>
          <w:sz w:val="28"/>
          <w:szCs w:val="28"/>
        </w:rPr>
        <w:t xml:space="preserve">(Cioara neagră), </w:t>
      </w:r>
      <w:r w:rsidRPr="00C51381">
        <w:rPr>
          <w:rFonts w:ascii="Times New Roman" w:eastAsia="Calibri" w:hAnsi="Times New Roman" w:cs="Times New Roman"/>
          <w:i/>
          <w:sz w:val="28"/>
          <w:szCs w:val="28"/>
        </w:rPr>
        <w:t xml:space="preserve">Corvus frugilegus </w:t>
      </w:r>
      <w:r w:rsidRPr="00C51381">
        <w:rPr>
          <w:rFonts w:ascii="Times New Roman" w:eastAsia="Calibri" w:hAnsi="Times New Roman" w:cs="Times New Roman"/>
          <w:sz w:val="28"/>
          <w:szCs w:val="28"/>
        </w:rPr>
        <w:t>(Cioara de semănătură).</w:t>
      </w:r>
    </w:p>
    <w:p w:rsidR="00481275" w:rsidRPr="00C51381" w:rsidRDefault="00481275" w:rsidP="00481275">
      <w:pPr>
        <w:spacing w:after="0" w:line="240" w:lineRule="auto"/>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t xml:space="preserve">           </w:t>
      </w:r>
      <w:r w:rsidRPr="00C51381">
        <w:rPr>
          <w:rFonts w:ascii="Times New Roman" w:eastAsia="Calibri" w:hAnsi="Times New Roman" w:cs="Times New Roman"/>
          <w:bCs/>
          <w:iCs/>
          <w:sz w:val="28"/>
          <w:szCs w:val="28"/>
        </w:rPr>
        <w:t>Specii</w:t>
      </w:r>
      <w:r w:rsidRPr="00C51381">
        <w:rPr>
          <w:rFonts w:ascii="Times New Roman" w:eastAsia="Calibri" w:hAnsi="Times New Roman" w:cs="Times New Roman"/>
          <w:iCs/>
          <w:sz w:val="28"/>
          <w:szCs w:val="28"/>
        </w:rPr>
        <w:t xml:space="preserve"> de păsări sedentare ce pot fi </w:t>
      </w:r>
      <w:r w:rsidRPr="00C51381">
        <w:rPr>
          <w:rFonts w:ascii="Times New Roman" w:eastAsia="Calibri" w:hAnsi="Times New Roman" w:cs="Times New Roman"/>
          <w:spacing w:val="6"/>
          <w:sz w:val="28"/>
          <w:szCs w:val="28"/>
        </w:rPr>
        <w:t>ar fi posibil să fie întâlnite</w:t>
      </w:r>
      <w:r w:rsidRPr="00C51381">
        <w:rPr>
          <w:rFonts w:ascii="Times New Roman" w:eastAsia="Calibri" w:hAnsi="Times New Roman" w:cs="Times New Roman"/>
          <w:sz w:val="28"/>
          <w:szCs w:val="28"/>
        </w:rPr>
        <w:t xml:space="preserve"> în vecinătatea amplasamentului proiectului propus: (Guguştiucul), </w:t>
      </w:r>
      <w:r w:rsidRPr="00C51381">
        <w:rPr>
          <w:rFonts w:ascii="Times New Roman" w:eastAsia="Calibri" w:hAnsi="Times New Roman" w:cs="Times New Roman"/>
          <w:i/>
          <w:sz w:val="28"/>
          <w:szCs w:val="28"/>
        </w:rPr>
        <w:t xml:space="preserve">Accipiter g. gentilis </w:t>
      </w:r>
      <w:r w:rsidRPr="00C51381">
        <w:rPr>
          <w:rFonts w:ascii="Times New Roman" w:eastAsia="Calibri" w:hAnsi="Times New Roman" w:cs="Times New Roman"/>
          <w:sz w:val="28"/>
          <w:szCs w:val="28"/>
        </w:rPr>
        <w:t xml:space="preserve">(Uliul porumbar), </w:t>
      </w:r>
      <w:r w:rsidRPr="00C51381">
        <w:rPr>
          <w:rFonts w:ascii="Times New Roman" w:eastAsia="Calibri" w:hAnsi="Times New Roman" w:cs="Times New Roman"/>
          <w:i/>
          <w:sz w:val="28"/>
          <w:szCs w:val="28"/>
        </w:rPr>
        <w:t xml:space="preserve">Accipiter nisus </w:t>
      </w:r>
      <w:r w:rsidRPr="00C51381">
        <w:rPr>
          <w:rFonts w:ascii="Times New Roman" w:eastAsia="Calibri" w:hAnsi="Times New Roman" w:cs="Times New Roman"/>
          <w:sz w:val="28"/>
          <w:szCs w:val="28"/>
        </w:rPr>
        <w:t xml:space="preserve">(Uliul cu păsărar), </w:t>
      </w:r>
      <w:r w:rsidRPr="00C51381">
        <w:rPr>
          <w:rFonts w:ascii="Times New Roman" w:eastAsia="Calibri" w:hAnsi="Times New Roman" w:cs="Times New Roman"/>
          <w:i/>
          <w:sz w:val="28"/>
          <w:szCs w:val="28"/>
        </w:rPr>
        <w:t xml:space="preserve">Asio otus </w:t>
      </w:r>
      <w:r w:rsidRPr="00C51381">
        <w:rPr>
          <w:rFonts w:ascii="Times New Roman" w:eastAsia="Calibri" w:hAnsi="Times New Roman" w:cs="Times New Roman"/>
          <w:sz w:val="28"/>
          <w:szCs w:val="28"/>
        </w:rPr>
        <w:t xml:space="preserve">(Ciuful de pădure), </w:t>
      </w:r>
      <w:r w:rsidRPr="00C51381">
        <w:rPr>
          <w:rFonts w:ascii="Times New Roman" w:eastAsia="Calibri" w:hAnsi="Times New Roman" w:cs="Times New Roman"/>
          <w:i/>
          <w:sz w:val="28"/>
          <w:szCs w:val="28"/>
        </w:rPr>
        <w:t xml:space="preserve">Strix aluco </w:t>
      </w:r>
      <w:r w:rsidRPr="00C51381">
        <w:rPr>
          <w:rFonts w:ascii="Times New Roman" w:eastAsia="Calibri" w:hAnsi="Times New Roman" w:cs="Times New Roman"/>
          <w:sz w:val="28"/>
          <w:szCs w:val="28"/>
        </w:rPr>
        <w:t xml:space="preserve">(Huhurezul mic), </w:t>
      </w:r>
      <w:r w:rsidRPr="00C51381">
        <w:rPr>
          <w:rFonts w:ascii="Times New Roman" w:eastAsia="Calibri" w:hAnsi="Times New Roman" w:cs="Times New Roman"/>
          <w:i/>
          <w:sz w:val="28"/>
          <w:szCs w:val="28"/>
        </w:rPr>
        <w:t xml:space="preserve">Athene noctua </w:t>
      </w:r>
      <w:r w:rsidRPr="00C51381">
        <w:rPr>
          <w:rFonts w:ascii="Times New Roman" w:eastAsia="Calibri" w:hAnsi="Times New Roman" w:cs="Times New Roman"/>
          <w:sz w:val="28"/>
          <w:szCs w:val="28"/>
        </w:rPr>
        <w:t xml:space="preserve">(Cucuveaua comună), </w:t>
      </w:r>
      <w:r w:rsidRPr="00C51381">
        <w:rPr>
          <w:rFonts w:ascii="Times New Roman" w:eastAsia="Calibri" w:hAnsi="Times New Roman" w:cs="Times New Roman"/>
          <w:i/>
          <w:sz w:val="28"/>
          <w:szCs w:val="28"/>
        </w:rPr>
        <w:t xml:space="preserve">Glaucidium passerinum </w:t>
      </w:r>
      <w:r w:rsidRPr="00C51381">
        <w:rPr>
          <w:rFonts w:ascii="Times New Roman" w:eastAsia="Calibri" w:hAnsi="Times New Roman" w:cs="Times New Roman"/>
          <w:sz w:val="28"/>
          <w:szCs w:val="28"/>
        </w:rPr>
        <w:t xml:space="preserve">(Cucuveaua pitică), </w:t>
      </w:r>
      <w:r w:rsidRPr="00C51381">
        <w:rPr>
          <w:rFonts w:ascii="Times New Roman" w:eastAsia="Calibri" w:hAnsi="Times New Roman" w:cs="Times New Roman"/>
          <w:i/>
          <w:sz w:val="28"/>
          <w:szCs w:val="28"/>
        </w:rPr>
        <w:t xml:space="preserve">Tyto alba </w:t>
      </w:r>
      <w:r w:rsidRPr="00C51381">
        <w:rPr>
          <w:rFonts w:ascii="Times New Roman" w:eastAsia="Calibri" w:hAnsi="Times New Roman" w:cs="Times New Roman"/>
          <w:sz w:val="28"/>
          <w:szCs w:val="28"/>
        </w:rPr>
        <w:t xml:space="preserve">(Striga), </w:t>
      </w:r>
      <w:r w:rsidRPr="00C51381">
        <w:rPr>
          <w:rFonts w:ascii="Times New Roman" w:eastAsia="Calibri" w:hAnsi="Times New Roman" w:cs="Times New Roman"/>
          <w:i/>
          <w:sz w:val="28"/>
          <w:szCs w:val="28"/>
        </w:rPr>
        <w:t xml:space="preserve">Dendrocopos major </w:t>
      </w:r>
      <w:r w:rsidRPr="00C51381">
        <w:rPr>
          <w:rFonts w:ascii="Times New Roman" w:eastAsia="Calibri" w:hAnsi="Times New Roman" w:cs="Times New Roman"/>
          <w:sz w:val="28"/>
          <w:szCs w:val="28"/>
        </w:rPr>
        <w:t xml:space="preserve">(Ciocănitoarea pestriţă mare), </w:t>
      </w:r>
      <w:r w:rsidRPr="00C51381">
        <w:rPr>
          <w:rFonts w:ascii="Times New Roman" w:eastAsia="Calibri" w:hAnsi="Times New Roman" w:cs="Times New Roman"/>
          <w:i/>
          <w:sz w:val="28"/>
          <w:szCs w:val="28"/>
        </w:rPr>
        <w:t xml:space="preserve">Dendrocopos minor </w:t>
      </w:r>
      <w:r w:rsidRPr="00C51381">
        <w:rPr>
          <w:rFonts w:ascii="Times New Roman" w:eastAsia="Calibri" w:hAnsi="Times New Roman" w:cs="Times New Roman"/>
          <w:sz w:val="28"/>
          <w:szCs w:val="28"/>
        </w:rPr>
        <w:t xml:space="preserve">(Ciocănitoarea pestriţă mică), </w:t>
      </w:r>
      <w:r w:rsidRPr="00C51381">
        <w:rPr>
          <w:rFonts w:ascii="Times New Roman" w:eastAsia="Calibri" w:hAnsi="Times New Roman" w:cs="Times New Roman"/>
          <w:i/>
          <w:sz w:val="28"/>
          <w:szCs w:val="28"/>
        </w:rPr>
        <w:t xml:space="preserve">Picus viridis </w:t>
      </w:r>
      <w:r w:rsidRPr="00C51381">
        <w:rPr>
          <w:rFonts w:ascii="Times New Roman" w:eastAsia="Calibri" w:hAnsi="Times New Roman" w:cs="Times New Roman"/>
          <w:sz w:val="28"/>
          <w:szCs w:val="28"/>
        </w:rPr>
        <w:t xml:space="preserve">(Ciocănitoarea verde), </w:t>
      </w:r>
      <w:r w:rsidRPr="00C51381">
        <w:rPr>
          <w:rFonts w:ascii="Times New Roman" w:eastAsia="Calibri" w:hAnsi="Times New Roman" w:cs="Times New Roman"/>
          <w:i/>
          <w:sz w:val="28"/>
          <w:szCs w:val="28"/>
        </w:rPr>
        <w:t xml:space="preserve">Turdus merula </w:t>
      </w:r>
      <w:r w:rsidRPr="00C51381">
        <w:rPr>
          <w:rFonts w:ascii="Times New Roman" w:eastAsia="Calibri" w:hAnsi="Times New Roman" w:cs="Times New Roman"/>
          <w:sz w:val="28"/>
          <w:szCs w:val="28"/>
        </w:rPr>
        <w:t xml:space="preserve">(Mierla neagră), </w:t>
      </w:r>
      <w:r w:rsidRPr="00C51381">
        <w:rPr>
          <w:rFonts w:ascii="Times New Roman" w:eastAsia="Calibri" w:hAnsi="Times New Roman" w:cs="Times New Roman"/>
          <w:i/>
          <w:sz w:val="28"/>
          <w:szCs w:val="28"/>
        </w:rPr>
        <w:t xml:space="preserve">Parus major </w:t>
      </w:r>
      <w:r w:rsidRPr="00C51381">
        <w:rPr>
          <w:rFonts w:ascii="Times New Roman" w:eastAsia="Calibri" w:hAnsi="Times New Roman" w:cs="Times New Roman"/>
          <w:sz w:val="28"/>
          <w:szCs w:val="28"/>
        </w:rPr>
        <w:t xml:space="preserve">(Piţigoiul mare), </w:t>
      </w:r>
      <w:r w:rsidRPr="00C51381">
        <w:rPr>
          <w:rFonts w:ascii="Times New Roman" w:eastAsia="Calibri" w:hAnsi="Times New Roman" w:cs="Times New Roman"/>
          <w:i/>
          <w:sz w:val="28"/>
          <w:szCs w:val="28"/>
        </w:rPr>
        <w:t xml:space="preserve">Sitta europaea </w:t>
      </w:r>
      <w:r w:rsidRPr="00C51381">
        <w:rPr>
          <w:rFonts w:ascii="Times New Roman" w:eastAsia="Calibri" w:hAnsi="Times New Roman" w:cs="Times New Roman"/>
          <w:sz w:val="28"/>
          <w:szCs w:val="28"/>
        </w:rPr>
        <w:t xml:space="preserve">(Scorţarul), </w:t>
      </w:r>
      <w:r w:rsidRPr="00C51381">
        <w:rPr>
          <w:rFonts w:ascii="Times New Roman" w:eastAsia="Calibri" w:hAnsi="Times New Roman" w:cs="Times New Roman"/>
          <w:i/>
          <w:sz w:val="28"/>
          <w:szCs w:val="28"/>
        </w:rPr>
        <w:t xml:space="preserve">Certhia familiaris </w:t>
      </w:r>
      <w:r w:rsidRPr="00C51381">
        <w:rPr>
          <w:rFonts w:ascii="Times New Roman" w:eastAsia="Calibri" w:hAnsi="Times New Roman" w:cs="Times New Roman"/>
          <w:sz w:val="28"/>
          <w:szCs w:val="28"/>
        </w:rPr>
        <w:t xml:space="preserve">(Cojoaica comună), </w:t>
      </w:r>
      <w:r w:rsidRPr="00C51381">
        <w:rPr>
          <w:rFonts w:ascii="Times New Roman" w:eastAsia="Calibri" w:hAnsi="Times New Roman" w:cs="Times New Roman"/>
          <w:i/>
          <w:sz w:val="28"/>
          <w:szCs w:val="28"/>
        </w:rPr>
        <w:t xml:space="preserve">Fringilla coelebs </w:t>
      </w:r>
      <w:r w:rsidRPr="00C51381">
        <w:rPr>
          <w:rFonts w:ascii="Times New Roman" w:eastAsia="Calibri" w:hAnsi="Times New Roman" w:cs="Times New Roman"/>
          <w:sz w:val="28"/>
          <w:szCs w:val="28"/>
        </w:rPr>
        <w:t xml:space="preserve">(Cinteza), </w:t>
      </w:r>
      <w:r w:rsidRPr="00C51381">
        <w:rPr>
          <w:rFonts w:ascii="Times New Roman" w:eastAsia="Calibri" w:hAnsi="Times New Roman" w:cs="Times New Roman"/>
          <w:i/>
          <w:sz w:val="28"/>
          <w:szCs w:val="28"/>
        </w:rPr>
        <w:t xml:space="preserve">Coloeus monedula </w:t>
      </w:r>
      <w:r w:rsidRPr="00C51381">
        <w:rPr>
          <w:rFonts w:ascii="Times New Roman" w:eastAsia="Calibri" w:hAnsi="Times New Roman" w:cs="Times New Roman"/>
          <w:sz w:val="28"/>
          <w:szCs w:val="28"/>
        </w:rPr>
        <w:t>(Stăncuţa),</w:t>
      </w:r>
      <w:r w:rsidRPr="00C51381">
        <w:rPr>
          <w:rFonts w:ascii="Times New Roman" w:eastAsia="Calibri" w:hAnsi="Times New Roman" w:cs="Times New Roman"/>
          <w:color w:val="FF0000"/>
          <w:sz w:val="28"/>
          <w:szCs w:val="28"/>
        </w:rPr>
        <w:t xml:space="preserve"> </w:t>
      </w:r>
      <w:r w:rsidRPr="00C51381">
        <w:rPr>
          <w:rFonts w:ascii="Times New Roman" w:eastAsia="Calibri" w:hAnsi="Times New Roman" w:cs="Times New Roman"/>
          <w:i/>
          <w:sz w:val="28"/>
          <w:szCs w:val="28"/>
        </w:rPr>
        <w:t xml:space="preserve">Sturnus vulgaris </w:t>
      </w:r>
      <w:r w:rsidRPr="00C51381">
        <w:rPr>
          <w:rFonts w:ascii="Times New Roman" w:eastAsia="Calibri" w:hAnsi="Times New Roman" w:cs="Times New Roman"/>
          <w:sz w:val="28"/>
          <w:szCs w:val="28"/>
        </w:rPr>
        <w:t xml:space="preserve">(Graurul), </w:t>
      </w:r>
      <w:r w:rsidRPr="00C51381">
        <w:rPr>
          <w:rFonts w:ascii="Times New Roman" w:eastAsia="Calibri" w:hAnsi="Times New Roman" w:cs="Times New Roman"/>
          <w:i/>
          <w:sz w:val="28"/>
          <w:szCs w:val="28"/>
        </w:rPr>
        <w:t xml:space="preserve">Corvus cornix </w:t>
      </w:r>
      <w:r w:rsidRPr="00C51381">
        <w:rPr>
          <w:rFonts w:ascii="Times New Roman" w:eastAsia="Calibri" w:hAnsi="Times New Roman" w:cs="Times New Roman"/>
          <w:sz w:val="28"/>
          <w:szCs w:val="28"/>
        </w:rPr>
        <w:t xml:space="preserve">(Cioara grivă), </w:t>
      </w:r>
      <w:r w:rsidRPr="00C51381">
        <w:rPr>
          <w:rFonts w:ascii="Times New Roman" w:eastAsia="Calibri" w:hAnsi="Times New Roman" w:cs="Times New Roman"/>
          <w:i/>
          <w:sz w:val="28"/>
          <w:szCs w:val="28"/>
        </w:rPr>
        <w:t xml:space="preserve">Pica pica </w:t>
      </w:r>
      <w:r w:rsidRPr="00C51381">
        <w:rPr>
          <w:rFonts w:ascii="Times New Roman" w:eastAsia="Calibri" w:hAnsi="Times New Roman" w:cs="Times New Roman"/>
          <w:sz w:val="28"/>
          <w:szCs w:val="28"/>
        </w:rPr>
        <w:t xml:space="preserve">(Coţofana), </w:t>
      </w:r>
      <w:r w:rsidRPr="00C51381">
        <w:rPr>
          <w:rFonts w:ascii="Times New Roman" w:eastAsia="Calibri" w:hAnsi="Times New Roman" w:cs="Times New Roman"/>
          <w:i/>
          <w:sz w:val="28"/>
          <w:szCs w:val="28"/>
        </w:rPr>
        <w:t xml:space="preserve">Garrulus glandarius </w:t>
      </w:r>
      <w:r w:rsidRPr="00C51381">
        <w:rPr>
          <w:rFonts w:ascii="Times New Roman" w:eastAsia="Calibri" w:hAnsi="Times New Roman" w:cs="Times New Roman"/>
          <w:sz w:val="28"/>
          <w:szCs w:val="28"/>
        </w:rPr>
        <w:t xml:space="preserve">(Gaiţa). </w:t>
      </w:r>
    </w:p>
    <w:p w:rsidR="00481275" w:rsidRPr="00C51381" w:rsidRDefault="00481275" w:rsidP="00481275">
      <w:pPr>
        <w:spacing w:after="0" w:line="240" w:lineRule="auto"/>
        <w:ind w:firstLine="708"/>
        <w:jc w:val="both"/>
        <w:rPr>
          <w:rFonts w:ascii="Times New Roman" w:eastAsia="Calibri" w:hAnsi="Times New Roman" w:cs="Times New Roman"/>
          <w:i/>
          <w:sz w:val="28"/>
          <w:szCs w:val="28"/>
        </w:rPr>
      </w:pPr>
      <w:r w:rsidRPr="00C51381">
        <w:rPr>
          <w:rFonts w:ascii="Times New Roman" w:eastAsia="Calibri" w:hAnsi="Times New Roman" w:cs="Times New Roman"/>
          <w:sz w:val="28"/>
          <w:szCs w:val="28"/>
        </w:rPr>
        <w:t xml:space="preserve">În amplasamentul proiectului propus şi în zona limitrofă pot fi întâlnite ocazional </w:t>
      </w:r>
      <w:r w:rsidRPr="00C51381">
        <w:rPr>
          <w:rFonts w:ascii="Times New Roman" w:eastAsia="Calibri" w:hAnsi="Times New Roman" w:cs="Times New Roman"/>
          <w:iCs/>
          <w:sz w:val="28"/>
          <w:szCs w:val="28"/>
        </w:rPr>
        <w:t>specii de pasari enumerate in anexa I a Directivei Consiliului 79/409/CEE si anume: bufniţa (</w:t>
      </w:r>
      <w:r w:rsidRPr="00C51381">
        <w:rPr>
          <w:rFonts w:ascii="Times New Roman" w:eastAsia="Calibri" w:hAnsi="Times New Roman" w:cs="Times New Roman"/>
          <w:i/>
          <w:sz w:val="28"/>
          <w:szCs w:val="28"/>
        </w:rPr>
        <w:t xml:space="preserve">Bubo bubo), </w:t>
      </w:r>
      <w:r w:rsidRPr="00C51381">
        <w:rPr>
          <w:rFonts w:ascii="Times New Roman" w:eastAsia="Calibri" w:hAnsi="Times New Roman" w:cs="Times New Roman"/>
          <w:sz w:val="28"/>
          <w:szCs w:val="28"/>
        </w:rPr>
        <w:t>şerpar</w:t>
      </w:r>
      <w:r w:rsidRPr="00C51381">
        <w:rPr>
          <w:rFonts w:ascii="Times New Roman" w:eastAsia="Calibri" w:hAnsi="Times New Roman" w:cs="Times New Roman"/>
          <w:i/>
          <w:sz w:val="28"/>
          <w:szCs w:val="28"/>
        </w:rPr>
        <w:t xml:space="preserve"> (Circaetus gallicus, </w:t>
      </w:r>
      <w:r w:rsidRPr="00C51381">
        <w:rPr>
          <w:rFonts w:ascii="Times New Roman" w:eastAsia="Calibri" w:hAnsi="Times New Roman" w:cs="Times New Roman"/>
          <w:sz w:val="28"/>
          <w:szCs w:val="28"/>
        </w:rPr>
        <w:t xml:space="preserve">ciocănitorile </w:t>
      </w:r>
      <w:r w:rsidRPr="00C51381">
        <w:rPr>
          <w:rFonts w:ascii="Times New Roman" w:eastAsia="Calibri" w:hAnsi="Times New Roman" w:cs="Times New Roman"/>
          <w:i/>
          <w:sz w:val="28"/>
          <w:szCs w:val="28"/>
        </w:rPr>
        <w:t xml:space="preserve">(Dendrocopos leucotos, Dendrocopos medius, Dryocopus martius), </w:t>
      </w:r>
      <w:r w:rsidRPr="00C51381">
        <w:rPr>
          <w:rFonts w:ascii="Times New Roman" w:eastAsia="Calibri" w:hAnsi="Times New Roman" w:cs="Times New Roman"/>
          <w:sz w:val="28"/>
          <w:szCs w:val="28"/>
        </w:rPr>
        <w:t>şoim călător</w:t>
      </w:r>
      <w:r w:rsidRPr="00C51381">
        <w:rPr>
          <w:rFonts w:ascii="Times New Roman" w:eastAsia="Calibri" w:hAnsi="Times New Roman" w:cs="Times New Roman"/>
          <w:i/>
          <w:sz w:val="28"/>
          <w:szCs w:val="28"/>
        </w:rPr>
        <w:t xml:space="preserve"> (Falco peregrinus), </w:t>
      </w:r>
      <w:r w:rsidRPr="00C51381">
        <w:rPr>
          <w:rFonts w:ascii="Times New Roman" w:eastAsia="Calibri" w:hAnsi="Times New Roman" w:cs="Times New Roman"/>
          <w:sz w:val="28"/>
          <w:szCs w:val="28"/>
        </w:rPr>
        <w:t>ghionoaiele</w:t>
      </w:r>
      <w:r w:rsidRPr="00C51381">
        <w:rPr>
          <w:rFonts w:ascii="Times New Roman" w:eastAsia="Calibri" w:hAnsi="Times New Roman" w:cs="Times New Roman"/>
          <w:i/>
          <w:sz w:val="28"/>
          <w:szCs w:val="28"/>
        </w:rPr>
        <w:t xml:space="preserve"> (Picoides tridactylus, Picus canus), </w:t>
      </w:r>
      <w:r w:rsidRPr="00C51381">
        <w:rPr>
          <w:rFonts w:ascii="Times New Roman" w:eastAsia="Calibri" w:hAnsi="Times New Roman" w:cs="Times New Roman"/>
          <w:iCs/>
          <w:sz w:val="28"/>
          <w:szCs w:val="28"/>
        </w:rPr>
        <w:t xml:space="preserve">presura de gradina – </w:t>
      </w:r>
      <w:r w:rsidRPr="00C51381">
        <w:rPr>
          <w:rFonts w:ascii="Times New Roman" w:eastAsia="Calibri" w:hAnsi="Times New Roman" w:cs="Times New Roman"/>
          <w:i/>
          <w:sz w:val="28"/>
          <w:szCs w:val="28"/>
        </w:rPr>
        <w:t xml:space="preserve">Emberiza hortulana. </w:t>
      </w:r>
    </w:p>
    <w:p w:rsidR="00481275" w:rsidRPr="00C51381" w:rsidRDefault="00481275" w:rsidP="00481275">
      <w:pPr>
        <w:spacing w:after="0" w:line="240" w:lineRule="auto"/>
        <w:ind w:firstLine="708"/>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t>Speciile de păsări ce pot fi identificate în zona amplasamentului PP nu vor fi afectate de activitatea de construcţii deaoarece sunt specii mobile, care se vor îndepărta spre zone unde nu pot fi deranjate de activitatea umană. Lucrările de construcţii se vor desfăşura în sezonul de toamnă – iarnă, când o parte din populaţiile de păsări au migrat, iar cele sedentare se retrag în locuri unde se găseşţe mai multă hrană.</w:t>
      </w:r>
    </w:p>
    <w:p w:rsidR="00481275" w:rsidRPr="00C51381" w:rsidRDefault="00481275" w:rsidP="00481275">
      <w:pPr>
        <w:spacing w:after="0" w:line="240" w:lineRule="auto"/>
        <w:jc w:val="both"/>
        <w:rPr>
          <w:rFonts w:ascii="Times New Roman" w:eastAsia="Calibri" w:hAnsi="Times New Roman" w:cs="Times New Roman"/>
          <w:sz w:val="28"/>
          <w:szCs w:val="28"/>
        </w:rPr>
      </w:pPr>
      <w:r w:rsidRPr="00C51381">
        <w:rPr>
          <w:rFonts w:ascii="Times New Roman" w:eastAsia="Calibri" w:hAnsi="Times New Roman" w:cs="Times New Roman"/>
          <w:b/>
          <w:bCs/>
          <w:iCs/>
          <w:sz w:val="28"/>
          <w:szCs w:val="28"/>
        </w:rPr>
        <w:t>▪</w:t>
      </w:r>
      <w:r w:rsidRPr="00C51381">
        <w:rPr>
          <w:rFonts w:ascii="Times New Roman" w:eastAsia="Calibri" w:hAnsi="Times New Roman" w:cs="Times New Roman"/>
          <w:sz w:val="28"/>
          <w:szCs w:val="28"/>
        </w:rPr>
        <w:t xml:space="preserve"> </w:t>
      </w:r>
      <w:r w:rsidRPr="00C51381">
        <w:rPr>
          <w:rFonts w:ascii="Times New Roman" w:eastAsia="Calibri" w:hAnsi="Times New Roman" w:cs="Times New Roman"/>
          <w:i/>
          <w:sz w:val="28"/>
          <w:szCs w:val="28"/>
          <w:u w:val="single"/>
        </w:rPr>
        <w:t xml:space="preserve">Impactul potenţial al  proiectului propus asupra ariilor naturale protejate  </w:t>
      </w:r>
    </w:p>
    <w:p w:rsidR="00481275" w:rsidRPr="00C51381" w:rsidRDefault="00481275" w:rsidP="00481275">
      <w:pPr>
        <w:numPr>
          <w:ilvl w:val="1"/>
          <w:numId w:val="0"/>
        </w:numPr>
        <w:tabs>
          <w:tab w:val="num" w:pos="0"/>
        </w:tabs>
        <w:spacing w:after="0" w:line="240" w:lineRule="auto"/>
        <w:jc w:val="both"/>
        <w:rPr>
          <w:rFonts w:ascii="Times New Roman" w:eastAsia="Calibri" w:hAnsi="Times New Roman" w:cs="Times New Roman"/>
          <w:bCs/>
          <w:iCs/>
          <w:sz w:val="28"/>
          <w:szCs w:val="28"/>
        </w:rPr>
      </w:pPr>
      <w:r w:rsidRPr="00C51381">
        <w:rPr>
          <w:rFonts w:ascii="Times New Roman" w:eastAsia="Calibri" w:hAnsi="Times New Roman" w:cs="Times New Roman"/>
          <w:bCs/>
          <w:iCs/>
          <w:sz w:val="28"/>
          <w:szCs w:val="28"/>
        </w:rPr>
        <w:lastRenderedPageBreak/>
        <w:tab/>
        <w:t xml:space="preserve">La nivelul sitului de importanţă comunitară ROSCI0198 – Platoul Mehedinţi există date privind structura pe specii a elementelor de biodiversitate protejate, cu excepţia speciilor de păsări protejate. De asemenea, nu sunt date privind mărimea populaţiilor speciilor de faună protejată. Faţă de aceasta şi în lipsa unui plan de management nu se pot face estimări privind dinamica populaţiilor speciilor proptejate. </w:t>
      </w:r>
    </w:p>
    <w:p w:rsidR="00481275" w:rsidRPr="00C51381" w:rsidRDefault="00481275" w:rsidP="00481275">
      <w:pPr>
        <w:spacing w:after="0" w:line="240" w:lineRule="auto"/>
        <w:ind w:firstLine="708"/>
        <w:jc w:val="both"/>
        <w:rPr>
          <w:rFonts w:ascii="Times New Roman" w:eastAsia="Calibri" w:hAnsi="Times New Roman" w:cs="Times New Roman"/>
          <w:spacing w:val="-2"/>
          <w:sz w:val="28"/>
          <w:szCs w:val="28"/>
        </w:rPr>
      </w:pPr>
      <w:r w:rsidRPr="00C51381">
        <w:rPr>
          <w:rFonts w:ascii="Times New Roman" w:eastAsia="Calibri" w:hAnsi="Times New Roman" w:cs="Times New Roman"/>
          <w:spacing w:val="-2"/>
          <w:sz w:val="28"/>
          <w:szCs w:val="28"/>
        </w:rPr>
        <w:t>Referitor la impactul implementării proiectului propus asupra sitului</w:t>
      </w:r>
      <w:r w:rsidRPr="00C51381">
        <w:rPr>
          <w:rFonts w:ascii="Times New Roman" w:eastAsia="Calibri" w:hAnsi="Times New Roman" w:cs="Times New Roman"/>
          <w:sz w:val="28"/>
          <w:szCs w:val="28"/>
        </w:rPr>
        <w:t xml:space="preserve"> ROSCI0198 Platoul Mehedinţi, din studiul de evaluare adecvată au rezultat următoarele concluzii:</w:t>
      </w:r>
    </w:p>
    <w:p w:rsidR="00481275" w:rsidRPr="00C51381" w:rsidRDefault="00481275" w:rsidP="00481275">
      <w:pPr>
        <w:spacing w:after="0" w:line="240" w:lineRule="auto"/>
        <w:jc w:val="both"/>
        <w:rPr>
          <w:rFonts w:ascii="Times New Roman" w:eastAsia="Calibri" w:hAnsi="Times New Roman" w:cs="Times New Roman"/>
          <w:bCs/>
          <w:sz w:val="28"/>
          <w:szCs w:val="28"/>
        </w:rPr>
      </w:pPr>
      <w:r w:rsidRPr="00C51381">
        <w:rPr>
          <w:rFonts w:ascii="Times New Roman" w:eastAsia="Calibri" w:hAnsi="Times New Roman" w:cs="Times New Roman"/>
          <w:bCs/>
          <w:sz w:val="28"/>
          <w:szCs w:val="28"/>
        </w:rPr>
        <w:t xml:space="preserve">▪  În perioada implementării PP, fauna terestră mobilă se va îndepărta instinctual de amplasament şi zona limitrofă, la distanţă suficient de mare ca să nu fie afectată ca urmare a activităţii umane. </w:t>
      </w:r>
      <w:r w:rsidRPr="00C51381">
        <w:rPr>
          <w:rFonts w:ascii="Times New Roman" w:eastAsia="Calibri" w:hAnsi="Times New Roman" w:cs="Times New Roman"/>
          <w:sz w:val="28"/>
          <w:szCs w:val="28"/>
        </w:rPr>
        <w:t xml:space="preserve">Păsările protejate pot ajunge în amplasamentul zonei de interes economic numai în timpul zborului spre alte zone predilecte, la înălţimi unde nu pot fi afectate de activitatea din amplasamentul proiectelui propus. </w:t>
      </w:r>
    </w:p>
    <w:p w:rsidR="00481275" w:rsidRPr="00C51381" w:rsidRDefault="00481275" w:rsidP="00481275">
      <w:pPr>
        <w:spacing w:after="0" w:line="240" w:lineRule="auto"/>
        <w:jc w:val="both"/>
        <w:rPr>
          <w:rFonts w:ascii="Times New Roman" w:eastAsia="Calibri" w:hAnsi="Times New Roman" w:cs="Times New Roman"/>
          <w:sz w:val="28"/>
          <w:szCs w:val="28"/>
        </w:rPr>
      </w:pPr>
      <w:r w:rsidRPr="00C51381">
        <w:rPr>
          <w:rFonts w:ascii="Times New Roman" w:eastAsia="Calibri" w:hAnsi="Times New Roman" w:cs="Times New Roman"/>
          <w:bCs/>
          <w:sz w:val="28"/>
          <w:szCs w:val="28"/>
        </w:rPr>
        <w:t xml:space="preserve">▪  </w:t>
      </w:r>
      <w:r w:rsidRPr="00C51381">
        <w:rPr>
          <w:rFonts w:ascii="Times New Roman" w:eastAsia="Calibri" w:hAnsi="Times New Roman" w:cs="Times New Roman"/>
          <w:sz w:val="28"/>
          <w:szCs w:val="28"/>
        </w:rPr>
        <w:t>Amplasamentul proiectului propus este situat în afara habitatelor în care sunt întrunite condiţiile de hrană, odihnă şi reproducere ale speciilor protejate menţionate în formularul standard al sitului ROSCI0198 – Platoul Mehedinţi, sens în care implementarea PP nu determină diminuarea  suprafaţei habitatele folosite de speciile de păsări protejate pentru necesităţile de pentru hrana, odihna si reproducere.</w:t>
      </w:r>
    </w:p>
    <w:p w:rsidR="00481275" w:rsidRPr="00C51381" w:rsidRDefault="00481275" w:rsidP="00481275">
      <w:pPr>
        <w:spacing w:after="0" w:line="240" w:lineRule="auto"/>
        <w:jc w:val="both"/>
        <w:rPr>
          <w:rFonts w:ascii="Times New Roman" w:eastAsia="Calibri" w:hAnsi="Times New Roman" w:cs="Times New Roman"/>
          <w:sz w:val="28"/>
          <w:szCs w:val="28"/>
        </w:rPr>
      </w:pPr>
      <w:r w:rsidRPr="00C51381">
        <w:rPr>
          <w:rFonts w:ascii="Times New Roman" w:eastAsia="Calibri" w:hAnsi="Times New Roman" w:cs="Times New Roman"/>
          <w:bCs/>
          <w:sz w:val="28"/>
          <w:szCs w:val="28"/>
        </w:rPr>
        <w:t xml:space="preserve">▪  </w:t>
      </w:r>
      <w:r w:rsidRPr="00C51381">
        <w:rPr>
          <w:rFonts w:ascii="Times New Roman" w:eastAsia="Calibri" w:hAnsi="Times New Roman" w:cs="Times New Roman"/>
          <w:sz w:val="28"/>
          <w:szCs w:val="28"/>
        </w:rPr>
        <w:t xml:space="preserve">Amplasamentul PP este situat în clasa de habitate N14 „Păşuni” în habitat antropizat (pajişte permanentă pe care se practică păşunat cu animale domestice şi se execută lucrări de întreţinere), cu extindere mare în cuprinsul sitului şi în afara sa, iar prin implementarea PP nu se produce fragmentarea habitatelor speciilor de faună de interes comunitar. </w:t>
      </w:r>
    </w:p>
    <w:p w:rsidR="00481275" w:rsidRPr="00C51381" w:rsidRDefault="00481275" w:rsidP="00481275">
      <w:pPr>
        <w:spacing w:after="0" w:line="240" w:lineRule="auto"/>
        <w:jc w:val="both"/>
        <w:rPr>
          <w:rFonts w:ascii="Times New Roman" w:eastAsia="Times New Roman" w:hAnsi="Times New Roman" w:cs="Times New Roman"/>
          <w:sz w:val="28"/>
          <w:szCs w:val="28"/>
        </w:rPr>
      </w:pPr>
      <w:r w:rsidRPr="00C51381">
        <w:rPr>
          <w:rFonts w:ascii="Times New Roman" w:eastAsia="Calibri" w:hAnsi="Times New Roman" w:cs="Times New Roman"/>
          <w:bCs/>
          <w:sz w:val="28"/>
          <w:szCs w:val="28"/>
        </w:rPr>
        <w:t xml:space="preserve">▪ </w:t>
      </w:r>
      <w:r w:rsidRPr="00C51381">
        <w:rPr>
          <w:rFonts w:ascii="Times New Roman" w:eastAsia="Calibri" w:hAnsi="Times New Roman" w:cs="Times New Roman"/>
          <w:sz w:val="28"/>
          <w:szCs w:val="28"/>
        </w:rPr>
        <w:t>Implementarea proiectului propus nu determină modificări numerice ale populaţiilor speciilor protejate interes comunitar menţionate în formularul standard al sitului ROSCI0198 – Platoul Mehedinţi sau ale speciilor de păsări care se pot afla în amplasamentul proiectului propus, acestea îndepărtându-se de zona afectată pe toată perioada de construcţie</w:t>
      </w:r>
      <w:r w:rsidRPr="00C51381">
        <w:rPr>
          <w:rFonts w:ascii="Times New Roman" w:eastAsia="Times New Roman" w:hAnsi="Times New Roman" w:cs="Times New Roman"/>
          <w:sz w:val="28"/>
          <w:szCs w:val="28"/>
        </w:rPr>
        <w:t xml:space="preserve">. În cazul unor proiecte similare mai vechi, situate în amplasamente din interiorul şi din afara ariei naturale protejate nu s-au observat exemplare de păsări şi alte specii din fauna locală moarte din cauza unei activităţii de acelaşi profil. </w:t>
      </w:r>
    </w:p>
    <w:p w:rsidR="00481275" w:rsidRPr="00C51381" w:rsidRDefault="00481275" w:rsidP="00481275">
      <w:pPr>
        <w:spacing w:after="0" w:line="240" w:lineRule="auto"/>
        <w:jc w:val="both"/>
        <w:rPr>
          <w:rFonts w:ascii="Times New Roman" w:eastAsia="Calibri" w:hAnsi="Times New Roman" w:cs="Times New Roman"/>
          <w:sz w:val="28"/>
          <w:szCs w:val="28"/>
        </w:rPr>
      </w:pPr>
      <w:r w:rsidRPr="00C51381">
        <w:rPr>
          <w:rFonts w:ascii="Times New Roman" w:eastAsia="Calibri" w:hAnsi="Times New Roman" w:cs="Times New Roman"/>
          <w:bCs/>
          <w:sz w:val="28"/>
          <w:szCs w:val="28"/>
        </w:rPr>
        <w:t xml:space="preserve">▪  </w:t>
      </w:r>
      <w:r w:rsidRPr="00C51381">
        <w:rPr>
          <w:rFonts w:ascii="Times New Roman" w:eastAsia="Calibri" w:hAnsi="Times New Roman" w:cs="Times New Roman"/>
          <w:sz w:val="28"/>
          <w:szCs w:val="28"/>
        </w:rPr>
        <w:t>Implementarea proiectului propus nu afectează compoziţia chimică a apei sau a altor resurse naturale,  care pot determina modificarea functiilor ecologice ale ariei naturale protejate de interes comunitar.</w:t>
      </w:r>
    </w:p>
    <w:p w:rsidR="00481275" w:rsidRPr="00C51381" w:rsidRDefault="00481275" w:rsidP="00481275">
      <w:pPr>
        <w:spacing w:after="0" w:line="240" w:lineRule="auto"/>
        <w:jc w:val="both"/>
        <w:rPr>
          <w:rFonts w:ascii="Times New Roman" w:eastAsia="Calibri" w:hAnsi="Times New Roman" w:cs="Times New Roman"/>
          <w:bCs/>
          <w:sz w:val="28"/>
          <w:szCs w:val="28"/>
        </w:rPr>
      </w:pPr>
      <w:r w:rsidRPr="00C51381">
        <w:rPr>
          <w:rFonts w:ascii="Times New Roman" w:eastAsia="Calibri" w:hAnsi="Times New Roman" w:cs="Times New Roman"/>
          <w:bCs/>
          <w:sz w:val="28"/>
          <w:szCs w:val="28"/>
        </w:rPr>
        <w:t>▪  I</w:t>
      </w:r>
      <w:r w:rsidRPr="00C51381">
        <w:rPr>
          <w:rFonts w:ascii="Times New Roman" w:eastAsia="Calibri" w:hAnsi="Times New Roman" w:cs="Times New Roman"/>
          <w:sz w:val="28"/>
          <w:szCs w:val="28"/>
        </w:rPr>
        <w:t xml:space="preserve">mplementarea proiectului propus nu presupune consum de resurse din cuprinsul ariei protejate, sens în care nu va influenţa negativ existenţa populaţiilor de specii protejate şi nu se vor produce modificări în structura habitatelor de interes comunitar prin modificarea nivelului apei freatice. </w:t>
      </w:r>
    </w:p>
    <w:p w:rsidR="00481275" w:rsidRPr="00C51381" w:rsidRDefault="00481275" w:rsidP="00481275">
      <w:pPr>
        <w:spacing w:after="0" w:line="240" w:lineRule="auto"/>
        <w:jc w:val="both"/>
        <w:rPr>
          <w:rFonts w:ascii="Times New Roman" w:eastAsia="Calibri" w:hAnsi="Times New Roman" w:cs="Times New Roman"/>
          <w:sz w:val="28"/>
          <w:szCs w:val="28"/>
        </w:rPr>
      </w:pPr>
      <w:r w:rsidRPr="00C51381">
        <w:rPr>
          <w:rFonts w:ascii="Times New Roman" w:eastAsia="Calibri" w:hAnsi="Times New Roman" w:cs="Times New Roman"/>
          <w:bCs/>
          <w:sz w:val="28"/>
          <w:szCs w:val="28"/>
        </w:rPr>
        <w:t>▪ I</w:t>
      </w:r>
      <w:r w:rsidRPr="00C51381">
        <w:rPr>
          <w:rFonts w:ascii="Times New Roman" w:eastAsia="Calibri" w:hAnsi="Times New Roman" w:cs="Times New Roman"/>
          <w:sz w:val="28"/>
          <w:szCs w:val="28"/>
        </w:rPr>
        <w:t xml:space="preserve">mpactul asupra speciile şi habitatele de interes comunitar produs prin implementarea proiectului propus nu afectează obiectivele de conservare a ariei naturale protejate şi statutul de conservare a habitatelor şi speciilor de interes comunitar.  </w:t>
      </w:r>
    </w:p>
    <w:p w:rsidR="00481275" w:rsidRPr="00C51381" w:rsidRDefault="00481275" w:rsidP="00481275">
      <w:pPr>
        <w:numPr>
          <w:ilvl w:val="1"/>
          <w:numId w:val="0"/>
        </w:numPr>
        <w:tabs>
          <w:tab w:val="num" w:pos="0"/>
        </w:tabs>
        <w:spacing w:after="0" w:line="240" w:lineRule="auto"/>
        <w:jc w:val="both"/>
        <w:rPr>
          <w:rFonts w:ascii="Times New Roman" w:eastAsia="Calibri" w:hAnsi="Times New Roman" w:cs="Times New Roman"/>
          <w:bCs/>
          <w:iCs/>
          <w:sz w:val="28"/>
          <w:szCs w:val="28"/>
        </w:rPr>
      </w:pPr>
      <w:r w:rsidRPr="00C51381">
        <w:rPr>
          <w:rFonts w:ascii="Arial Narrow" w:eastAsia="Calibri" w:hAnsi="Arial Narrow" w:cs="Times New Roman"/>
          <w:bCs/>
          <w:iCs/>
          <w:sz w:val="24"/>
          <w:szCs w:val="24"/>
        </w:rPr>
        <w:tab/>
      </w:r>
      <w:r w:rsidRPr="00C51381">
        <w:rPr>
          <w:rFonts w:ascii="Times New Roman" w:eastAsia="Calibri" w:hAnsi="Times New Roman" w:cs="Times New Roman"/>
          <w:bCs/>
          <w:iCs/>
          <w:sz w:val="28"/>
          <w:szCs w:val="28"/>
        </w:rPr>
        <w:t xml:space="preserve">Suprafaţa afectată prin implementarea proiectului propus în cadrul sitului de importanţă comunitară ROSCI0198 – Platoul Mehedinţi, respectiv schimbarea categoriei de folosinţă de la „pajişte permanentă” la „construcţii” şi „drum de exploatare” este infimă faţă de suprafaţa sitului Natura 2000 (0,0020 ha, reprezentând 0,000004% din suprafaţa sitului). Aceasta afecteză un tip de habitat antropizat din clasa de habitate N14 Păşuni, cu extindere mare (25% din suprafaţa sitului), sens în care nu vor fi afectate obiectivele de conservare ale ariei naturale protejate. </w:t>
      </w:r>
    </w:p>
    <w:p w:rsidR="00481275" w:rsidRPr="00C51381" w:rsidRDefault="00481275" w:rsidP="00481275">
      <w:pPr>
        <w:spacing w:after="0" w:line="240" w:lineRule="auto"/>
        <w:ind w:firstLine="708"/>
        <w:jc w:val="both"/>
        <w:rPr>
          <w:rFonts w:ascii="Times New Roman" w:eastAsia="Calibri" w:hAnsi="Times New Roman" w:cs="Times New Roman"/>
          <w:sz w:val="28"/>
          <w:szCs w:val="28"/>
        </w:rPr>
      </w:pPr>
      <w:r w:rsidRPr="00C51381">
        <w:rPr>
          <w:rFonts w:ascii="Times New Roman" w:eastAsia="Calibri" w:hAnsi="Times New Roman" w:cs="Times New Roman"/>
          <w:sz w:val="28"/>
          <w:szCs w:val="28"/>
        </w:rPr>
        <w:lastRenderedPageBreak/>
        <w:t>Din evaluările de teren asupra teritoriului de interes economic pentru care se întocmeşte acest studiu, considerăm ca activitatea de construcţii se va desfăura pe o suprafaţă foarte restrânsa şi într-o manieră deloc invazivă sau destructivă şi nu contravine obiectivelor generale de conservare ale ariei naturale sau a celor stabilite prin viitorul plan de management.</w:t>
      </w:r>
    </w:p>
    <w:p w:rsidR="00014116" w:rsidRPr="00C51381" w:rsidRDefault="00014116" w:rsidP="00481275">
      <w:pPr>
        <w:pStyle w:val="Default"/>
        <w:rPr>
          <w:rFonts w:ascii="Arial Narrow" w:eastAsia="Times New Roman" w:hAnsi="Arial Narrow" w:cs="Times New Roman"/>
          <w:color w:val="99CC00"/>
          <w:sz w:val="12"/>
          <w:szCs w:val="12"/>
        </w:rPr>
      </w:pP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b/>
          <w:bCs/>
          <w:sz w:val="28"/>
          <w:szCs w:val="28"/>
        </w:rPr>
        <w:t xml:space="preserve">XIV. </w:t>
      </w:r>
      <w:r w:rsidRPr="00C51381">
        <w:rPr>
          <w:rFonts w:ascii="Times New Roman" w:hAnsi="Times New Roman" w:cs="Times New Roman"/>
          <w:sz w:val="28"/>
          <w:szCs w:val="28"/>
        </w:rPr>
        <w:t xml:space="preserve">Pentru proiectele care se realizează pe ape sau au legătură cu apele, memoriul va fi completat cu următoarele, informații, preluate din Planurile de management bazinale, actualizate: </w:t>
      </w:r>
      <w:r w:rsidR="00481275" w:rsidRPr="00C51381">
        <w:rPr>
          <w:rFonts w:ascii="Times New Roman" w:hAnsi="Times New Roman" w:cs="Times New Roman"/>
          <w:sz w:val="28"/>
          <w:szCs w:val="28"/>
        </w:rPr>
        <w:t xml:space="preserve"> </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b/>
          <w:bCs/>
          <w:sz w:val="28"/>
          <w:szCs w:val="28"/>
        </w:rPr>
        <w:t xml:space="preserve">1. </w:t>
      </w:r>
      <w:r w:rsidRPr="00C51381">
        <w:rPr>
          <w:rFonts w:ascii="Times New Roman" w:hAnsi="Times New Roman" w:cs="Times New Roman"/>
          <w:sz w:val="28"/>
          <w:szCs w:val="28"/>
        </w:rPr>
        <w:t xml:space="preserve">Localizarea proiectului: </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bazinul hidrografic </w:t>
      </w:r>
    </w:p>
    <w:p w:rsidR="00586F7F" w:rsidRPr="00C51381" w:rsidRDefault="00586F7F" w:rsidP="00586F7F">
      <w:pPr>
        <w:pStyle w:val="Default"/>
        <w:spacing w:after="17"/>
        <w:rPr>
          <w:rFonts w:ascii="Times New Roman" w:hAnsi="Times New Roman" w:cs="Times New Roman"/>
          <w:sz w:val="28"/>
          <w:szCs w:val="28"/>
        </w:rPr>
      </w:pPr>
      <w:r w:rsidRPr="00C51381">
        <w:rPr>
          <w:rFonts w:ascii="Times New Roman" w:hAnsi="Times New Roman" w:cs="Times New Roman"/>
          <w:sz w:val="28"/>
          <w:szCs w:val="28"/>
        </w:rPr>
        <w:t xml:space="preserve">- cursul de apă: denumire şi codul cadastral </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sz w:val="28"/>
          <w:szCs w:val="28"/>
        </w:rPr>
        <w:t xml:space="preserve">- corpul de apă (de suprafață și/sau subteran): denumire şi cod </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b/>
          <w:bCs/>
          <w:sz w:val="28"/>
          <w:szCs w:val="28"/>
        </w:rPr>
        <w:t xml:space="preserve">2. </w:t>
      </w:r>
      <w:r w:rsidRPr="00C51381">
        <w:rPr>
          <w:rFonts w:ascii="Times New Roman" w:hAnsi="Times New Roman" w:cs="Times New Roman"/>
          <w:sz w:val="28"/>
          <w:szCs w:val="28"/>
        </w:rPr>
        <w:t>Indicarea stării ecologice/potențialului ecologic și starea chimică a corpului de apă de suprafață; pentru corpul de apă subteran se vor indica starea cantitativă și sta</w:t>
      </w:r>
      <w:r w:rsidR="00D0582A" w:rsidRPr="00C51381">
        <w:rPr>
          <w:rFonts w:ascii="Times New Roman" w:hAnsi="Times New Roman" w:cs="Times New Roman"/>
          <w:sz w:val="28"/>
          <w:szCs w:val="28"/>
        </w:rPr>
        <w:t xml:space="preserve">rea chimică a corpului de apă. </w:t>
      </w: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b/>
          <w:bCs/>
          <w:sz w:val="28"/>
          <w:szCs w:val="28"/>
        </w:rPr>
        <w:t xml:space="preserve">3. </w:t>
      </w:r>
      <w:r w:rsidRPr="00C51381">
        <w:rPr>
          <w:rFonts w:ascii="Times New Roman" w:hAnsi="Times New Roman" w:cs="Times New Roman"/>
          <w:sz w:val="28"/>
          <w:szCs w:val="28"/>
        </w:rPr>
        <w:t xml:space="preserve">Indicarea obiectivului/obiectivelor de mediu pentru fiecare corp de apă identificat, cu precizarea excepţiilor aplicate şi a termenelor aferente, după caz. </w:t>
      </w:r>
    </w:p>
    <w:p w:rsidR="00586F7F" w:rsidRPr="00C51381" w:rsidRDefault="003A783D" w:rsidP="00586F7F">
      <w:pPr>
        <w:pStyle w:val="Default"/>
        <w:rPr>
          <w:rFonts w:ascii="Times New Roman" w:hAnsi="Times New Roman" w:cs="Times New Roman"/>
          <w:sz w:val="28"/>
          <w:szCs w:val="28"/>
        </w:rPr>
      </w:pPr>
      <w:r w:rsidRPr="00C51381">
        <w:rPr>
          <w:rFonts w:ascii="Times New Roman" w:hAnsi="Times New Roman" w:cs="Times New Roman"/>
          <w:sz w:val="28"/>
          <w:szCs w:val="28"/>
        </w:rPr>
        <w:t>Nu este cazul .</w:t>
      </w:r>
    </w:p>
    <w:p w:rsidR="00D0582A" w:rsidRPr="00C51381" w:rsidRDefault="00D0582A" w:rsidP="00586F7F">
      <w:pPr>
        <w:pStyle w:val="Default"/>
        <w:rPr>
          <w:rFonts w:ascii="Times New Roman" w:hAnsi="Times New Roman" w:cs="Times New Roman"/>
          <w:sz w:val="28"/>
          <w:szCs w:val="28"/>
        </w:rPr>
      </w:pPr>
    </w:p>
    <w:p w:rsidR="00586F7F" w:rsidRPr="00C51381" w:rsidRDefault="00586F7F" w:rsidP="00586F7F">
      <w:pPr>
        <w:pStyle w:val="Default"/>
        <w:rPr>
          <w:rFonts w:ascii="Times New Roman" w:hAnsi="Times New Roman" w:cs="Times New Roman"/>
          <w:sz w:val="28"/>
          <w:szCs w:val="28"/>
        </w:rPr>
      </w:pPr>
      <w:r w:rsidRPr="00C51381">
        <w:rPr>
          <w:rFonts w:ascii="Times New Roman" w:hAnsi="Times New Roman" w:cs="Times New Roman"/>
          <w:b/>
          <w:bCs/>
          <w:sz w:val="28"/>
          <w:szCs w:val="28"/>
        </w:rPr>
        <w:t xml:space="preserve">XV. </w:t>
      </w:r>
      <w:r w:rsidRPr="00C51381">
        <w:rPr>
          <w:rFonts w:ascii="Times New Roman" w:hAnsi="Times New Roman" w:cs="Times New Roman"/>
          <w:sz w:val="28"/>
          <w:szCs w:val="28"/>
        </w:rPr>
        <w:t xml:space="preserve">Criteriile prevăzute în anexa nr. 3 se iau in considerare, dacă este cazul, în momentul compilării informațiilor în conformitate cu punctele III-XIV. </w:t>
      </w:r>
    </w:p>
    <w:p w:rsidR="00C7006B" w:rsidRPr="00C51381" w:rsidRDefault="00C7006B" w:rsidP="00586F7F">
      <w:pPr>
        <w:pStyle w:val="Default"/>
        <w:rPr>
          <w:rFonts w:ascii="Times New Roman" w:hAnsi="Times New Roman" w:cs="Times New Roman"/>
          <w:sz w:val="28"/>
          <w:szCs w:val="28"/>
        </w:rPr>
      </w:pPr>
    </w:p>
    <w:p w:rsidR="00C7006B" w:rsidRPr="00C51381" w:rsidRDefault="00C7006B" w:rsidP="00586F7F">
      <w:pPr>
        <w:pStyle w:val="Default"/>
        <w:rPr>
          <w:rFonts w:ascii="Times New Roman" w:hAnsi="Times New Roman" w:cs="Times New Roman"/>
          <w:sz w:val="28"/>
          <w:szCs w:val="28"/>
        </w:rPr>
      </w:pPr>
    </w:p>
    <w:p w:rsidR="003A783D" w:rsidRPr="00C51381" w:rsidRDefault="003A783D" w:rsidP="00586F7F">
      <w:pPr>
        <w:pStyle w:val="Default"/>
        <w:rPr>
          <w:rFonts w:ascii="Times New Roman" w:hAnsi="Times New Roman" w:cs="Times New Roman"/>
          <w:sz w:val="28"/>
          <w:szCs w:val="28"/>
        </w:rPr>
      </w:pPr>
    </w:p>
    <w:p w:rsidR="000E6FFA" w:rsidRPr="00C51381" w:rsidRDefault="00586F7F" w:rsidP="00586F7F">
      <w:pPr>
        <w:rPr>
          <w:rFonts w:ascii="Times New Roman" w:hAnsi="Times New Roman" w:cs="Times New Roman"/>
          <w:sz w:val="28"/>
          <w:szCs w:val="28"/>
        </w:rPr>
      </w:pPr>
      <w:r w:rsidRPr="00C51381">
        <w:rPr>
          <w:rFonts w:ascii="Times New Roman" w:hAnsi="Times New Roman" w:cs="Times New Roman"/>
          <w:sz w:val="28"/>
          <w:szCs w:val="28"/>
        </w:rPr>
        <w:t>Semnătura şi ştampila titularului</w:t>
      </w:r>
    </w:p>
    <w:sectPr w:rsidR="000E6FFA" w:rsidRPr="00C51381" w:rsidSect="006C06BE">
      <w:footerReference w:type="default" r:id="rId8"/>
      <w:pgSz w:w="11906" w:h="17340"/>
      <w:pgMar w:top="1006" w:right="707" w:bottom="660" w:left="1134"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7C" w:rsidRDefault="004B157C" w:rsidP="007818BE">
      <w:pPr>
        <w:spacing w:after="0" w:line="240" w:lineRule="auto"/>
      </w:pPr>
      <w:r>
        <w:separator/>
      </w:r>
    </w:p>
  </w:endnote>
  <w:endnote w:type="continuationSeparator" w:id="0">
    <w:p w:rsidR="004B157C" w:rsidRDefault="004B157C" w:rsidP="0078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42910"/>
      <w:docPartObj>
        <w:docPartGallery w:val="Page Numbers (Bottom of Page)"/>
        <w:docPartUnique/>
      </w:docPartObj>
    </w:sdtPr>
    <w:sdtEndPr/>
    <w:sdtContent>
      <w:p w:rsidR="0069071E" w:rsidRDefault="009A3881">
        <w:pPr>
          <w:pStyle w:val="Footer"/>
          <w:jc w:val="right"/>
        </w:pPr>
        <w:r>
          <w:fldChar w:fldCharType="begin"/>
        </w:r>
        <w:r w:rsidR="0069071E">
          <w:instrText>PAGE   \* MERGEFORMAT</w:instrText>
        </w:r>
        <w:r>
          <w:fldChar w:fldCharType="separate"/>
        </w:r>
        <w:r w:rsidR="00C51381">
          <w:rPr>
            <w:noProof/>
          </w:rPr>
          <w:t>1</w:t>
        </w:r>
        <w:r>
          <w:fldChar w:fldCharType="end"/>
        </w:r>
      </w:p>
    </w:sdtContent>
  </w:sdt>
  <w:p w:rsidR="0069071E" w:rsidRDefault="00690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7C" w:rsidRDefault="004B157C" w:rsidP="007818BE">
      <w:pPr>
        <w:spacing w:after="0" w:line="240" w:lineRule="auto"/>
      </w:pPr>
      <w:r>
        <w:separator/>
      </w:r>
    </w:p>
  </w:footnote>
  <w:footnote w:type="continuationSeparator" w:id="0">
    <w:p w:rsidR="004B157C" w:rsidRDefault="004B157C" w:rsidP="00781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095"/>
    <w:multiLevelType w:val="hybridMultilevel"/>
    <w:tmpl w:val="F5D6B60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F4B3619"/>
    <w:multiLevelType w:val="hybridMultilevel"/>
    <w:tmpl w:val="0C4066B4"/>
    <w:lvl w:ilvl="0" w:tplc="539A9B2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20D4E2E"/>
    <w:multiLevelType w:val="hybridMultilevel"/>
    <w:tmpl w:val="8098E9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5D510C7"/>
    <w:multiLevelType w:val="hybridMultilevel"/>
    <w:tmpl w:val="F8463D7E"/>
    <w:lvl w:ilvl="0" w:tplc="A88451B4">
      <w:start w:val="5"/>
      <w:numFmt w:val="bullet"/>
      <w:lvlText w:val="-"/>
      <w:lvlJc w:val="left"/>
      <w:pPr>
        <w:tabs>
          <w:tab w:val="num" w:pos="786"/>
        </w:tabs>
        <w:ind w:left="786" w:hanging="360"/>
      </w:pPr>
      <w:rPr>
        <w:rFonts w:ascii="Times New Roman" w:eastAsia="Calibri"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4">
    <w:nsid w:val="6A1C0503"/>
    <w:multiLevelType w:val="hybridMultilevel"/>
    <w:tmpl w:val="2FCE6DD6"/>
    <w:lvl w:ilvl="0" w:tplc="FD040F7A">
      <w:start w:val="6"/>
      <w:numFmt w:val="bullet"/>
      <w:lvlText w:val=""/>
      <w:lvlJc w:val="left"/>
      <w:pPr>
        <w:ind w:left="1125" w:hanging="360"/>
      </w:pPr>
      <w:rPr>
        <w:rFonts w:ascii="Times New Roman" w:eastAsiaTheme="minorHAnsi" w:hAnsi="Times New Roman" w:cs="Times New Roman"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5">
    <w:nsid w:val="7A850363"/>
    <w:multiLevelType w:val="hybridMultilevel"/>
    <w:tmpl w:val="898C4F52"/>
    <w:lvl w:ilvl="0" w:tplc="D624AF8E">
      <w:start w:val="5"/>
      <w:numFmt w:val="bullet"/>
      <w:lvlText w:val="-"/>
      <w:lvlJc w:val="left"/>
      <w:pPr>
        <w:ind w:left="570" w:hanging="360"/>
      </w:pPr>
      <w:rPr>
        <w:rFonts w:ascii="Times New Roman" w:eastAsiaTheme="minorHAnsi" w:hAnsi="Times New Roman" w:cs="Times New Roman"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11D5"/>
    <w:rsid w:val="00001C58"/>
    <w:rsid w:val="00001CD8"/>
    <w:rsid w:val="00003B3E"/>
    <w:rsid w:val="00004994"/>
    <w:rsid w:val="00005331"/>
    <w:rsid w:val="00006654"/>
    <w:rsid w:val="0000710F"/>
    <w:rsid w:val="00010014"/>
    <w:rsid w:val="000100D0"/>
    <w:rsid w:val="0001103F"/>
    <w:rsid w:val="00014116"/>
    <w:rsid w:val="00014784"/>
    <w:rsid w:val="000163D4"/>
    <w:rsid w:val="000166AC"/>
    <w:rsid w:val="00017CB1"/>
    <w:rsid w:val="00020478"/>
    <w:rsid w:val="0002119B"/>
    <w:rsid w:val="00021A0E"/>
    <w:rsid w:val="000220B2"/>
    <w:rsid w:val="0002313C"/>
    <w:rsid w:val="0002327F"/>
    <w:rsid w:val="00024AC3"/>
    <w:rsid w:val="00024F98"/>
    <w:rsid w:val="0002693F"/>
    <w:rsid w:val="0003346C"/>
    <w:rsid w:val="00035074"/>
    <w:rsid w:val="00041807"/>
    <w:rsid w:val="00042FB6"/>
    <w:rsid w:val="000433DA"/>
    <w:rsid w:val="00044049"/>
    <w:rsid w:val="00045223"/>
    <w:rsid w:val="000569D2"/>
    <w:rsid w:val="0005731D"/>
    <w:rsid w:val="0006133A"/>
    <w:rsid w:val="00061773"/>
    <w:rsid w:val="00062739"/>
    <w:rsid w:val="00062C8F"/>
    <w:rsid w:val="00063AB3"/>
    <w:rsid w:val="00067FD1"/>
    <w:rsid w:val="000719F7"/>
    <w:rsid w:val="00072B28"/>
    <w:rsid w:val="00074BA4"/>
    <w:rsid w:val="000800E2"/>
    <w:rsid w:val="000806B0"/>
    <w:rsid w:val="00081CC1"/>
    <w:rsid w:val="00083468"/>
    <w:rsid w:val="00085915"/>
    <w:rsid w:val="0008686E"/>
    <w:rsid w:val="0008686F"/>
    <w:rsid w:val="00087397"/>
    <w:rsid w:val="00090303"/>
    <w:rsid w:val="00091833"/>
    <w:rsid w:val="00091EAD"/>
    <w:rsid w:val="00092A53"/>
    <w:rsid w:val="000937EB"/>
    <w:rsid w:val="00095A2D"/>
    <w:rsid w:val="00095F6D"/>
    <w:rsid w:val="00096CEC"/>
    <w:rsid w:val="000A271A"/>
    <w:rsid w:val="000A3F3C"/>
    <w:rsid w:val="000A3FCB"/>
    <w:rsid w:val="000A49E4"/>
    <w:rsid w:val="000A5BB6"/>
    <w:rsid w:val="000B14E9"/>
    <w:rsid w:val="000B1857"/>
    <w:rsid w:val="000B3BB9"/>
    <w:rsid w:val="000B3C02"/>
    <w:rsid w:val="000B417D"/>
    <w:rsid w:val="000B77D0"/>
    <w:rsid w:val="000C0223"/>
    <w:rsid w:val="000C196E"/>
    <w:rsid w:val="000C3323"/>
    <w:rsid w:val="000C623A"/>
    <w:rsid w:val="000D0955"/>
    <w:rsid w:val="000D24CC"/>
    <w:rsid w:val="000D390C"/>
    <w:rsid w:val="000D4F2A"/>
    <w:rsid w:val="000D571B"/>
    <w:rsid w:val="000D5A1E"/>
    <w:rsid w:val="000D6D73"/>
    <w:rsid w:val="000E045E"/>
    <w:rsid w:val="000E31A2"/>
    <w:rsid w:val="000E5281"/>
    <w:rsid w:val="000E6A0B"/>
    <w:rsid w:val="000E6FFA"/>
    <w:rsid w:val="000F0253"/>
    <w:rsid w:val="000F3A8F"/>
    <w:rsid w:val="000F5DA1"/>
    <w:rsid w:val="00100AA4"/>
    <w:rsid w:val="00101231"/>
    <w:rsid w:val="00101BDA"/>
    <w:rsid w:val="00102D19"/>
    <w:rsid w:val="00110BDC"/>
    <w:rsid w:val="00122674"/>
    <w:rsid w:val="001242DC"/>
    <w:rsid w:val="0012493E"/>
    <w:rsid w:val="00124C7E"/>
    <w:rsid w:val="00127A2A"/>
    <w:rsid w:val="00131AF6"/>
    <w:rsid w:val="00132CE7"/>
    <w:rsid w:val="00137C4E"/>
    <w:rsid w:val="00140BC8"/>
    <w:rsid w:val="001418B4"/>
    <w:rsid w:val="00143AD3"/>
    <w:rsid w:val="00143C24"/>
    <w:rsid w:val="001441FA"/>
    <w:rsid w:val="00144A1B"/>
    <w:rsid w:val="00144FF8"/>
    <w:rsid w:val="001459BC"/>
    <w:rsid w:val="001517E6"/>
    <w:rsid w:val="001526BB"/>
    <w:rsid w:val="00155E0B"/>
    <w:rsid w:val="001613C2"/>
    <w:rsid w:val="0016448D"/>
    <w:rsid w:val="00167785"/>
    <w:rsid w:val="00170090"/>
    <w:rsid w:val="001708A5"/>
    <w:rsid w:val="00171B53"/>
    <w:rsid w:val="0017212B"/>
    <w:rsid w:val="00172389"/>
    <w:rsid w:val="00172DAF"/>
    <w:rsid w:val="00173000"/>
    <w:rsid w:val="001775EF"/>
    <w:rsid w:val="0017789B"/>
    <w:rsid w:val="00182F3B"/>
    <w:rsid w:val="00187357"/>
    <w:rsid w:val="0019050C"/>
    <w:rsid w:val="00190643"/>
    <w:rsid w:val="00190DDE"/>
    <w:rsid w:val="00193318"/>
    <w:rsid w:val="00194517"/>
    <w:rsid w:val="001949E6"/>
    <w:rsid w:val="00197693"/>
    <w:rsid w:val="00197ACD"/>
    <w:rsid w:val="001A35FD"/>
    <w:rsid w:val="001A3A78"/>
    <w:rsid w:val="001A59C1"/>
    <w:rsid w:val="001A77F1"/>
    <w:rsid w:val="001B030E"/>
    <w:rsid w:val="001B0948"/>
    <w:rsid w:val="001B1FA3"/>
    <w:rsid w:val="001B4464"/>
    <w:rsid w:val="001B478A"/>
    <w:rsid w:val="001B4A46"/>
    <w:rsid w:val="001B5A4B"/>
    <w:rsid w:val="001B60CE"/>
    <w:rsid w:val="001B754B"/>
    <w:rsid w:val="001C22A5"/>
    <w:rsid w:val="001C348E"/>
    <w:rsid w:val="001C53D9"/>
    <w:rsid w:val="001C77A0"/>
    <w:rsid w:val="001D1168"/>
    <w:rsid w:val="001D1817"/>
    <w:rsid w:val="001D354D"/>
    <w:rsid w:val="001D3C32"/>
    <w:rsid w:val="001D3E85"/>
    <w:rsid w:val="001D70BB"/>
    <w:rsid w:val="001E0970"/>
    <w:rsid w:val="001E4518"/>
    <w:rsid w:val="001E5351"/>
    <w:rsid w:val="001E564F"/>
    <w:rsid w:val="001E5F27"/>
    <w:rsid w:val="001E6445"/>
    <w:rsid w:val="001E6D75"/>
    <w:rsid w:val="001E6E5C"/>
    <w:rsid w:val="001F085D"/>
    <w:rsid w:val="001F1381"/>
    <w:rsid w:val="001F1637"/>
    <w:rsid w:val="001F3996"/>
    <w:rsid w:val="001F424A"/>
    <w:rsid w:val="0020218E"/>
    <w:rsid w:val="002022AD"/>
    <w:rsid w:val="002103B2"/>
    <w:rsid w:val="0021171F"/>
    <w:rsid w:val="00213063"/>
    <w:rsid w:val="0021334A"/>
    <w:rsid w:val="002134FC"/>
    <w:rsid w:val="002248E7"/>
    <w:rsid w:val="00224E32"/>
    <w:rsid w:val="00226CE3"/>
    <w:rsid w:val="0023171A"/>
    <w:rsid w:val="0023336B"/>
    <w:rsid w:val="00233CD2"/>
    <w:rsid w:val="0023492C"/>
    <w:rsid w:val="002354D0"/>
    <w:rsid w:val="00236086"/>
    <w:rsid w:val="00237589"/>
    <w:rsid w:val="00240F59"/>
    <w:rsid w:val="00242D6C"/>
    <w:rsid w:val="002459CB"/>
    <w:rsid w:val="00246CB0"/>
    <w:rsid w:val="00253DD3"/>
    <w:rsid w:val="00256298"/>
    <w:rsid w:val="00256507"/>
    <w:rsid w:val="00261460"/>
    <w:rsid w:val="0026210D"/>
    <w:rsid w:val="00263A12"/>
    <w:rsid w:val="00263B8D"/>
    <w:rsid w:val="002815AA"/>
    <w:rsid w:val="00283DC0"/>
    <w:rsid w:val="00285A18"/>
    <w:rsid w:val="0028640C"/>
    <w:rsid w:val="00286673"/>
    <w:rsid w:val="0029065D"/>
    <w:rsid w:val="00290AB6"/>
    <w:rsid w:val="00291813"/>
    <w:rsid w:val="00292C26"/>
    <w:rsid w:val="002943A4"/>
    <w:rsid w:val="002968CB"/>
    <w:rsid w:val="0029791C"/>
    <w:rsid w:val="002A41B9"/>
    <w:rsid w:val="002A4EC9"/>
    <w:rsid w:val="002A5165"/>
    <w:rsid w:val="002B0094"/>
    <w:rsid w:val="002B0228"/>
    <w:rsid w:val="002B13C9"/>
    <w:rsid w:val="002B1C4E"/>
    <w:rsid w:val="002B2735"/>
    <w:rsid w:val="002B2B1D"/>
    <w:rsid w:val="002B3702"/>
    <w:rsid w:val="002B39D0"/>
    <w:rsid w:val="002B3D37"/>
    <w:rsid w:val="002B5272"/>
    <w:rsid w:val="002B7B38"/>
    <w:rsid w:val="002C2F8D"/>
    <w:rsid w:val="002C3554"/>
    <w:rsid w:val="002C39E9"/>
    <w:rsid w:val="002C6B54"/>
    <w:rsid w:val="002D067B"/>
    <w:rsid w:val="002D1A5D"/>
    <w:rsid w:val="002D1F71"/>
    <w:rsid w:val="002D442E"/>
    <w:rsid w:val="002D5D4C"/>
    <w:rsid w:val="002E0127"/>
    <w:rsid w:val="002E03DF"/>
    <w:rsid w:val="002E6220"/>
    <w:rsid w:val="002E7252"/>
    <w:rsid w:val="002F2ABE"/>
    <w:rsid w:val="002F7C10"/>
    <w:rsid w:val="002F7F0D"/>
    <w:rsid w:val="003035DB"/>
    <w:rsid w:val="00303EF0"/>
    <w:rsid w:val="003041C9"/>
    <w:rsid w:val="00306DF0"/>
    <w:rsid w:val="0031050A"/>
    <w:rsid w:val="00311094"/>
    <w:rsid w:val="00311217"/>
    <w:rsid w:val="003126F9"/>
    <w:rsid w:val="0031438A"/>
    <w:rsid w:val="00314E34"/>
    <w:rsid w:val="00315733"/>
    <w:rsid w:val="003157B2"/>
    <w:rsid w:val="00315D01"/>
    <w:rsid w:val="00316049"/>
    <w:rsid w:val="00317150"/>
    <w:rsid w:val="0032119B"/>
    <w:rsid w:val="003215E5"/>
    <w:rsid w:val="00321AC0"/>
    <w:rsid w:val="00321FA1"/>
    <w:rsid w:val="003221F7"/>
    <w:rsid w:val="003223AE"/>
    <w:rsid w:val="0032403C"/>
    <w:rsid w:val="00324392"/>
    <w:rsid w:val="00326866"/>
    <w:rsid w:val="00327230"/>
    <w:rsid w:val="00336826"/>
    <w:rsid w:val="00337209"/>
    <w:rsid w:val="00340D97"/>
    <w:rsid w:val="00341460"/>
    <w:rsid w:val="0034162D"/>
    <w:rsid w:val="003418FF"/>
    <w:rsid w:val="0034291B"/>
    <w:rsid w:val="003476E0"/>
    <w:rsid w:val="00351181"/>
    <w:rsid w:val="00351765"/>
    <w:rsid w:val="00353552"/>
    <w:rsid w:val="00353695"/>
    <w:rsid w:val="0035371F"/>
    <w:rsid w:val="0035456D"/>
    <w:rsid w:val="00354EA1"/>
    <w:rsid w:val="003575DF"/>
    <w:rsid w:val="0035785A"/>
    <w:rsid w:val="00365067"/>
    <w:rsid w:val="00365826"/>
    <w:rsid w:val="003700A3"/>
    <w:rsid w:val="00370746"/>
    <w:rsid w:val="00370A8A"/>
    <w:rsid w:val="00372D48"/>
    <w:rsid w:val="00375F89"/>
    <w:rsid w:val="00380AA9"/>
    <w:rsid w:val="00380B25"/>
    <w:rsid w:val="00382552"/>
    <w:rsid w:val="00383E05"/>
    <w:rsid w:val="003842E3"/>
    <w:rsid w:val="00385C4E"/>
    <w:rsid w:val="00390416"/>
    <w:rsid w:val="00392920"/>
    <w:rsid w:val="003933E6"/>
    <w:rsid w:val="003939E6"/>
    <w:rsid w:val="003A0A14"/>
    <w:rsid w:val="003A0AFE"/>
    <w:rsid w:val="003A12DF"/>
    <w:rsid w:val="003A153F"/>
    <w:rsid w:val="003A340D"/>
    <w:rsid w:val="003A4A50"/>
    <w:rsid w:val="003A4EB2"/>
    <w:rsid w:val="003A53EE"/>
    <w:rsid w:val="003A6087"/>
    <w:rsid w:val="003A74E6"/>
    <w:rsid w:val="003A783D"/>
    <w:rsid w:val="003A7E10"/>
    <w:rsid w:val="003B0820"/>
    <w:rsid w:val="003B14EE"/>
    <w:rsid w:val="003B28FF"/>
    <w:rsid w:val="003B29A2"/>
    <w:rsid w:val="003B3C9D"/>
    <w:rsid w:val="003B3CAD"/>
    <w:rsid w:val="003B552B"/>
    <w:rsid w:val="003B5694"/>
    <w:rsid w:val="003C101E"/>
    <w:rsid w:val="003C3CA4"/>
    <w:rsid w:val="003C4E34"/>
    <w:rsid w:val="003D07A8"/>
    <w:rsid w:val="003D2259"/>
    <w:rsid w:val="003D35A4"/>
    <w:rsid w:val="003D40E7"/>
    <w:rsid w:val="003D4BD8"/>
    <w:rsid w:val="003D58F1"/>
    <w:rsid w:val="003D697A"/>
    <w:rsid w:val="003D6B78"/>
    <w:rsid w:val="003D7B91"/>
    <w:rsid w:val="003D7E05"/>
    <w:rsid w:val="003E3132"/>
    <w:rsid w:val="003E70B6"/>
    <w:rsid w:val="003E7728"/>
    <w:rsid w:val="003E7CFE"/>
    <w:rsid w:val="003F2DC3"/>
    <w:rsid w:val="003F663F"/>
    <w:rsid w:val="003F71A8"/>
    <w:rsid w:val="003F74C4"/>
    <w:rsid w:val="003F776B"/>
    <w:rsid w:val="00404ECB"/>
    <w:rsid w:val="00411C32"/>
    <w:rsid w:val="00412A8C"/>
    <w:rsid w:val="0041339C"/>
    <w:rsid w:val="00414EEB"/>
    <w:rsid w:val="00416489"/>
    <w:rsid w:val="004210A9"/>
    <w:rsid w:val="00422D80"/>
    <w:rsid w:val="00423794"/>
    <w:rsid w:val="00425956"/>
    <w:rsid w:val="00426F01"/>
    <w:rsid w:val="00427679"/>
    <w:rsid w:val="00430230"/>
    <w:rsid w:val="00432AE6"/>
    <w:rsid w:val="004333D8"/>
    <w:rsid w:val="00435575"/>
    <w:rsid w:val="00441D74"/>
    <w:rsid w:val="00442843"/>
    <w:rsid w:val="004440CC"/>
    <w:rsid w:val="00444DDC"/>
    <w:rsid w:val="0044680C"/>
    <w:rsid w:val="004469E5"/>
    <w:rsid w:val="00452922"/>
    <w:rsid w:val="00452C67"/>
    <w:rsid w:val="004545E1"/>
    <w:rsid w:val="004548E0"/>
    <w:rsid w:val="004560E1"/>
    <w:rsid w:val="00462109"/>
    <w:rsid w:val="0046576F"/>
    <w:rsid w:val="004674EF"/>
    <w:rsid w:val="0046778E"/>
    <w:rsid w:val="00471130"/>
    <w:rsid w:val="00471EC3"/>
    <w:rsid w:val="00472E03"/>
    <w:rsid w:val="004754B0"/>
    <w:rsid w:val="00477A04"/>
    <w:rsid w:val="00477F0F"/>
    <w:rsid w:val="00477FEF"/>
    <w:rsid w:val="00481275"/>
    <w:rsid w:val="004841AC"/>
    <w:rsid w:val="00486301"/>
    <w:rsid w:val="00491501"/>
    <w:rsid w:val="004947D5"/>
    <w:rsid w:val="00494949"/>
    <w:rsid w:val="00495436"/>
    <w:rsid w:val="00496C0E"/>
    <w:rsid w:val="004A04C0"/>
    <w:rsid w:val="004A15CF"/>
    <w:rsid w:val="004A4E34"/>
    <w:rsid w:val="004B0C04"/>
    <w:rsid w:val="004B157C"/>
    <w:rsid w:val="004B17B9"/>
    <w:rsid w:val="004B1BAB"/>
    <w:rsid w:val="004B45EB"/>
    <w:rsid w:val="004B6B23"/>
    <w:rsid w:val="004C19CE"/>
    <w:rsid w:val="004C3ABB"/>
    <w:rsid w:val="004C4059"/>
    <w:rsid w:val="004C4BB9"/>
    <w:rsid w:val="004C68F4"/>
    <w:rsid w:val="004C7723"/>
    <w:rsid w:val="004D1209"/>
    <w:rsid w:val="004D184D"/>
    <w:rsid w:val="004D35D4"/>
    <w:rsid w:val="004D6A50"/>
    <w:rsid w:val="004E1EAD"/>
    <w:rsid w:val="004E4EF4"/>
    <w:rsid w:val="004E5AEC"/>
    <w:rsid w:val="004F1A9E"/>
    <w:rsid w:val="004F2193"/>
    <w:rsid w:val="004F232C"/>
    <w:rsid w:val="004F3463"/>
    <w:rsid w:val="004F6E3D"/>
    <w:rsid w:val="004F7072"/>
    <w:rsid w:val="0050067E"/>
    <w:rsid w:val="005007F4"/>
    <w:rsid w:val="0050258C"/>
    <w:rsid w:val="005040B6"/>
    <w:rsid w:val="00505CB9"/>
    <w:rsid w:val="00507BA4"/>
    <w:rsid w:val="00511256"/>
    <w:rsid w:val="00511AB0"/>
    <w:rsid w:val="00511F4F"/>
    <w:rsid w:val="0051257E"/>
    <w:rsid w:val="005168D6"/>
    <w:rsid w:val="00517B6F"/>
    <w:rsid w:val="00520DCD"/>
    <w:rsid w:val="00521ADD"/>
    <w:rsid w:val="00522450"/>
    <w:rsid w:val="0052247C"/>
    <w:rsid w:val="005263F5"/>
    <w:rsid w:val="00531B5C"/>
    <w:rsid w:val="0053226D"/>
    <w:rsid w:val="00534CF0"/>
    <w:rsid w:val="00534D0E"/>
    <w:rsid w:val="0053687D"/>
    <w:rsid w:val="00537DF4"/>
    <w:rsid w:val="00543BCD"/>
    <w:rsid w:val="005441BE"/>
    <w:rsid w:val="005444F1"/>
    <w:rsid w:val="00545B19"/>
    <w:rsid w:val="00546D67"/>
    <w:rsid w:val="00547469"/>
    <w:rsid w:val="00547BFC"/>
    <w:rsid w:val="00547C64"/>
    <w:rsid w:val="005501FA"/>
    <w:rsid w:val="0055054F"/>
    <w:rsid w:val="005514F9"/>
    <w:rsid w:val="0055238A"/>
    <w:rsid w:val="00555456"/>
    <w:rsid w:val="00555E32"/>
    <w:rsid w:val="00556BB4"/>
    <w:rsid w:val="00556F9A"/>
    <w:rsid w:val="00560E22"/>
    <w:rsid w:val="00561CDC"/>
    <w:rsid w:val="0056328A"/>
    <w:rsid w:val="00563B3C"/>
    <w:rsid w:val="00563CD9"/>
    <w:rsid w:val="005645D6"/>
    <w:rsid w:val="00565637"/>
    <w:rsid w:val="005669E9"/>
    <w:rsid w:val="005677D8"/>
    <w:rsid w:val="00567F97"/>
    <w:rsid w:val="005706EE"/>
    <w:rsid w:val="005711D5"/>
    <w:rsid w:val="0057241E"/>
    <w:rsid w:val="00573BA2"/>
    <w:rsid w:val="005745F9"/>
    <w:rsid w:val="00574A22"/>
    <w:rsid w:val="00575B4C"/>
    <w:rsid w:val="00577B91"/>
    <w:rsid w:val="005833A6"/>
    <w:rsid w:val="00583581"/>
    <w:rsid w:val="005868C9"/>
    <w:rsid w:val="00586B75"/>
    <w:rsid w:val="00586F7F"/>
    <w:rsid w:val="00587E38"/>
    <w:rsid w:val="00595F26"/>
    <w:rsid w:val="00596935"/>
    <w:rsid w:val="0059753F"/>
    <w:rsid w:val="00597A80"/>
    <w:rsid w:val="005A1F85"/>
    <w:rsid w:val="005A22AD"/>
    <w:rsid w:val="005A5498"/>
    <w:rsid w:val="005A7EE7"/>
    <w:rsid w:val="005A7EF1"/>
    <w:rsid w:val="005B2F88"/>
    <w:rsid w:val="005B353E"/>
    <w:rsid w:val="005B4896"/>
    <w:rsid w:val="005B4929"/>
    <w:rsid w:val="005B5736"/>
    <w:rsid w:val="005B73A9"/>
    <w:rsid w:val="005B7AC5"/>
    <w:rsid w:val="005C0137"/>
    <w:rsid w:val="005C3860"/>
    <w:rsid w:val="005C522E"/>
    <w:rsid w:val="005D1162"/>
    <w:rsid w:val="005D1B7B"/>
    <w:rsid w:val="005D68DF"/>
    <w:rsid w:val="005D74CB"/>
    <w:rsid w:val="005D77A5"/>
    <w:rsid w:val="005D78AE"/>
    <w:rsid w:val="005E1E1D"/>
    <w:rsid w:val="005E691F"/>
    <w:rsid w:val="005E698A"/>
    <w:rsid w:val="005E7549"/>
    <w:rsid w:val="005F04DE"/>
    <w:rsid w:val="005F29B3"/>
    <w:rsid w:val="005F53DC"/>
    <w:rsid w:val="005F55B5"/>
    <w:rsid w:val="005F6595"/>
    <w:rsid w:val="005F73CF"/>
    <w:rsid w:val="005F775A"/>
    <w:rsid w:val="0060097B"/>
    <w:rsid w:val="00606182"/>
    <w:rsid w:val="00606382"/>
    <w:rsid w:val="00606860"/>
    <w:rsid w:val="00606B23"/>
    <w:rsid w:val="00606E54"/>
    <w:rsid w:val="00607E2E"/>
    <w:rsid w:val="0061097F"/>
    <w:rsid w:val="00611584"/>
    <w:rsid w:val="00611B9F"/>
    <w:rsid w:val="0061237F"/>
    <w:rsid w:val="00620F55"/>
    <w:rsid w:val="00623EB2"/>
    <w:rsid w:val="0062452C"/>
    <w:rsid w:val="00624A3B"/>
    <w:rsid w:val="00625241"/>
    <w:rsid w:val="00625958"/>
    <w:rsid w:val="0062644E"/>
    <w:rsid w:val="00626D5F"/>
    <w:rsid w:val="0062792A"/>
    <w:rsid w:val="006301FC"/>
    <w:rsid w:val="00630239"/>
    <w:rsid w:val="00630DD0"/>
    <w:rsid w:val="0063143C"/>
    <w:rsid w:val="00637E90"/>
    <w:rsid w:val="00640A70"/>
    <w:rsid w:val="0064147F"/>
    <w:rsid w:val="006429FD"/>
    <w:rsid w:val="00643EFD"/>
    <w:rsid w:val="00644B3A"/>
    <w:rsid w:val="00645FD5"/>
    <w:rsid w:val="00650F4B"/>
    <w:rsid w:val="0065163B"/>
    <w:rsid w:val="006536DA"/>
    <w:rsid w:val="006537BC"/>
    <w:rsid w:val="00654DED"/>
    <w:rsid w:val="00655D35"/>
    <w:rsid w:val="00656AA7"/>
    <w:rsid w:val="00657A27"/>
    <w:rsid w:val="00660103"/>
    <w:rsid w:val="00660324"/>
    <w:rsid w:val="00660AE5"/>
    <w:rsid w:val="00660F99"/>
    <w:rsid w:val="00666381"/>
    <w:rsid w:val="00666787"/>
    <w:rsid w:val="00666BBC"/>
    <w:rsid w:val="006671F4"/>
    <w:rsid w:val="00675000"/>
    <w:rsid w:val="00675EA2"/>
    <w:rsid w:val="00680117"/>
    <w:rsid w:val="00681CA3"/>
    <w:rsid w:val="00684910"/>
    <w:rsid w:val="0068593A"/>
    <w:rsid w:val="00686428"/>
    <w:rsid w:val="00686805"/>
    <w:rsid w:val="00686BC1"/>
    <w:rsid w:val="006874C9"/>
    <w:rsid w:val="0069071E"/>
    <w:rsid w:val="00695684"/>
    <w:rsid w:val="00695DB1"/>
    <w:rsid w:val="006974D1"/>
    <w:rsid w:val="006A0B79"/>
    <w:rsid w:val="006A1E5A"/>
    <w:rsid w:val="006A5619"/>
    <w:rsid w:val="006A574A"/>
    <w:rsid w:val="006A5B45"/>
    <w:rsid w:val="006A5C83"/>
    <w:rsid w:val="006A7CC3"/>
    <w:rsid w:val="006B0381"/>
    <w:rsid w:val="006B3332"/>
    <w:rsid w:val="006B5778"/>
    <w:rsid w:val="006B61F8"/>
    <w:rsid w:val="006B6B68"/>
    <w:rsid w:val="006C06BE"/>
    <w:rsid w:val="006C2F46"/>
    <w:rsid w:val="006C2F57"/>
    <w:rsid w:val="006C45DC"/>
    <w:rsid w:val="006C4D55"/>
    <w:rsid w:val="006C56E5"/>
    <w:rsid w:val="006C6090"/>
    <w:rsid w:val="006C73B9"/>
    <w:rsid w:val="006D04DE"/>
    <w:rsid w:val="006D3BB0"/>
    <w:rsid w:val="006E08F2"/>
    <w:rsid w:val="006E196C"/>
    <w:rsid w:val="006E2FA0"/>
    <w:rsid w:val="006E332F"/>
    <w:rsid w:val="006E4E1F"/>
    <w:rsid w:val="006E5399"/>
    <w:rsid w:val="006E5E7E"/>
    <w:rsid w:val="006F0EAC"/>
    <w:rsid w:val="006F1581"/>
    <w:rsid w:val="006F17E8"/>
    <w:rsid w:val="006F183C"/>
    <w:rsid w:val="006F1F88"/>
    <w:rsid w:val="006F5546"/>
    <w:rsid w:val="006F68D8"/>
    <w:rsid w:val="006F6A44"/>
    <w:rsid w:val="007021B4"/>
    <w:rsid w:val="007043E4"/>
    <w:rsid w:val="00706ACA"/>
    <w:rsid w:val="00706D2E"/>
    <w:rsid w:val="00711882"/>
    <w:rsid w:val="00711C7B"/>
    <w:rsid w:val="00712B63"/>
    <w:rsid w:val="007176BE"/>
    <w:rsid w:val="007222DF"/>
    <w:rsid w:val="00723545"/>
    <w:rsid w:val="007242C0"/>
    <w:rsid w:val="00726BE3"/>
    <w:rsid w:val="00730293"/>
    <w:rsid w:val="0073033D"/>
    <w:rsid w:val="007316AC"/>
    <w:rsid w:val="007321E0"/>
    <w:rsid w:val="00734324"/>
    <w:rsid w:val="007358EF"/>
    <w:rsid w:val="00736437"/>
    <w:rsid w:val="00737B8B"/>
    <w:rsid w:val="00740399"/>
    <w:rsid w:val="0074099C"/>
    <w:rsid w:val="00740B5A"/>
    <w:rsid w:val="00745701"/>
    <w:rsid w:val="00746BA1"/>
    <w:rsid w:val="007473AC"/>
    <w:rsid w:val="00747CFA"/>
    <w:rsid w:val="00750B61"/>
    <w:rsid w:val="00756C9D"/>
    <w:rsid w:val="00761D06"/>
    <w:rsid w:val="00763487"/>
    <w:rsid w:val="00766C58"/>
    <w:rsid w:val="0076721D"/>
    <w:rsid w:val="00767846"/>
    <w:rsid w:val="00772787"/>
    <w:rsid w:val="007759AF"/>
    <w:rsid w:val="007762D0"/>
    <w:rsid w:val="0077677F"/>
    <w:rsid w:val="0078080A"/>
    <w:rsid w:val="007818BE"/>
    <w:rsid w:val="00782A87"/>
    <w:rsid w:val="0078341A"/>
    <w:rsid w:val="00784E6D"/>
    <w:rsid w:val="007860EF"/>
    <w:rsid w:val="0079142D"/>
    <w:rsid w:val="0079538F"/>
    <w:rsid w:val="00796C48"/>
    <w:rsid w:val="00797036"/>
    <w:rsid w:val="00797876"/>
    <w:rsid w:val="007A119D"/>
    <w:rsid w:val="007A35E7"/>
    <w:rsid w:val="007A3936"/>
    <w:rsid w:val="007A4D01"/>
    <w:rsid w:val="007A60DB"/>
    <w:rsid w:val="007A7177"/>
    <w:rsid w:val="007A7330"/>
    <w:rsid w:val="007B1255"/>
    <w:rsid w:val="007B1AC0"/>
    <w:rsid w:val="007B2E5A"/>
    <w:rsid w:val="007B30B7"/>
    <w:rsid w:val="007B3E68"/>
    <w:rsid w:val="007B4A54"/>
    <w:rsid w:val="007B4C09"/>
    <w:rsid w:val="007B6958"/>
    <w:rsid w:val="007B6DB3"/>
    <w:rsid w:val="007B7D0A"/>
    <w:rsid w:val="007C07F5"/>
    <w:rsid w:val="007C0A10"/>
    <w:rsid w:val="007C0D36"/>
    <w:rsid w:val="007C5138"/>
    <w:rsid w:val="007C76CA"/>
    <w:rsid w:val="007D0000"/>
    <w:rsid w:val="007D086C"/>
    <w:rsid w:val="007D2C06"/>
    <w:rsid w:val="007D5DA3"/>
    <w:rsid w:val="007D5F92"/>
    <w:rsid w:val="007D7DE3"/>
    <w:rsid w:val="007E0073"/>
    <w:rsid w:val="007E220A"/>
    <w:rsid w:val="007E3307"/>
    <w:rsid w:val="007E38D0"/>
    <w:rsid w:val="007E3AC4"/>
    <w:rsid w:val="007E6E0F"/>
    <w:rsid w:val="007E78AB"/>
    <w:rsid w:val="007E7FA9"/>
    <w:rsid w:val="007F256B"/>
    <w:rsid w:val="007F25A7"/>
    <w:rsid w:val="007F26A2"/>
    <w:rsid w:val="007F47AC"/>
    <w:rsid w:val="007F52C8"/>
    <w:rsid w:val="008003A9"/>
    <w:rsid w:val="00801319"/>
    <w:rsid w:val="0080152B"/>
    <w:rsid w:val="0080623B"/>
    <w:rsid w:val="00810C51"/>
    <w:rsid w:val="00815A12"/>
    <w:rsid w:val="00816653"/>
    <w:rsid w:val="0082286E"/>
    <w:rsid w:val="0082375E"/>
    <w:rsid w:val="00823B25"/>
    <w:rsid w:val="00825721"/>
    <w:rsid w:val="008302D3"/>
    <w:rsid w:val="008316CE"/>
    <w:rsid w:val="008317E1"/>
    <w:rsid w:val="00836D62"/>
    <w:rsid w:val="00837CA4"/>
    <w:rsid w:val="008410DB"/>
    <w:rsid w:val="00841DE7"/>
    <w:rsid w:val="008440A9"/>
    <w:rsid w:val="0084454C"/>
    <w:rsid w:val="00845830"/>
    <w:rsid w:val="0084591A"/>
    <w:rsid w:val="00845D54"/>
    <w:rsid w:val="00846A6E"/>
    <w:rsid w:val="00851ED1"/>
    <w:rsid w:val="00852300"/>
    <w:rsid w:val="00852A4B"/>
    <w:rsid w:val="00852B74"/>
    <w:rsid w:val="00855BD2"/>
    <w:rsid w:val="00856210"/>
    <w:rsid w:val="00857067"/>
    <w:rsid w:val="008610E7"/>
    <w:rsid w:val="008612E6"/>
    <w:rsid w:val="00861A23"/>
    <w:rsid w:val="00861ACD"/>
    <w:rsid w:val="008626DE"/>
    <w:rsid w:val="00865D92"/>
    <w:rsid w:val="0086638D"/>
    <w:rsid w:val="008666B6"/>
    <w:rsid w:val="008669A8"/>
    <w:rsid w:val="00867905"/>
    <w:rsid w:val="00870055"/>
    <w:rsid w:val="008723BF"/>
    <w:rsid w:val="00872E72"/>
    <w:rsid w:val="008756E5"/>
    <w:rsid w:val="00880717"/>
    <w:rsid w:val="008820F0"/>
    <w:rsid w:val="00886901"/>
    <w:rsid w:val="00887696"/>
    <w:rsid w:val="00887EE8"/>
    <w:rsid w:val="00891919"/>
    <w:rsid w:val="00893D52"/>
    <w:rsid w:val="00893E12"/>
    <w:rsid w:val="00895B5B"/>
    <w:rsid w:val="008A062E"/>
    <w:rsid w:val="008A1745"/>
    <w:rsid w:val="008A270A"/>
    <w:rsid w:val="008A2C04"/>
    <w:rsid w:val="008A42F0"/>
    <w:rsid w:val="008A6136"/>
    <w:rsid w:val="008A6B3C"/>
    <w:rsid w:val="008A7386"/>
    <w:rsid w:val="008A74E0"/>
    <w:rsid w:val="008A7D9B"/>
    <w:rsid w:val="008B14BA"/>
    <w:rsid w:val="008B5967"/>
    <w:rsid w:val="008B5C51"/>
    <w:rsid w:val="008B5CA6"/>
    <w:rsid w:val="008B63C2"/>
    <w:rsid w:val="008B6CA4"/>
    <w:rsid w:val="008B6F16"/>
    <w:rsid w:val="008C0FFE"/>
    <w:rsid w:val="008C188C"/>
    <w:rsid w:val="008C3D44"/>
    <w:rsid w:val="008C6DA6"/>
    <w:rsid w:val="008C7311"/>
    <w:rsid w:val="008D1CF3"/>
    <w:rsid w:val="008D2071"/>
    <w:rsid w:val="008D393B"/>
    <w:rsid w:val="008D4756"/>
    <w:rsid w:val="008D4D46"/>
    <w:rsid w:val="008E1459"/>
    <w:rsid w:val="008E3D3E"/>
    <w:rsid w:val="008E4D73"/>
    <w:rsid w:val="008E6685"/>
    <w:rsid w:val="008E7C0D"/>
    <w:rsid w:val="008F076D"/>
    <w:rsid w:val="008F4B3F"/>
    <w:rsid w:val="008F5522"/>
    <w:rsid w:val="008F5ED3"/>
    <w:rsid w:val="0090192C"/>
    <w:rsid w:val="009024DA"/>
    <w:rsid w:val="00904CB7"/>
    <w:rsid w:val="009052D4"/>
    <w:rsid w:val="00906561"/>
    <w:rsid w:val="00906D82"/>
    <w:rsid w:val="00912E80"/>
    <w:rsid w:val="009176F2"/>
    <w:rsid w:val="00920FB2"/>
    <w:rsid w:val="00922311"/>
    <w:rsid w:val="00922901"/>
    <w:rsid w:val="00925F8F"/>
    <w:rsid w:val="00926670"/>
    <w:rsid w:val="00930E13"/>
    <w:rsid w:val="00931CD8"/>
    <w:rsid w:val="00933C01"/>
    <w:rsid w:val="00933F50"/>
    <w:rsid w:val="009356AE"/>
    <w:rsid w:val="00935FA6"/>
    <w:rsid w:val="00940DCD"/>
    <w:rsid w:val="009411D1"/>
    <w:rsid w:val="00942C9A"/>
    <w:rsid w:val="00942E24"/>
    <w:rsid w:val="009438D3"/>
    <w:rsid w:val="00946149"/>
    <w:rsid w:val="0095010E"/>
    <w:rsid w:val="00950E61"/>
    <w:rsid w:val="009538C3"/>
    <w:rsid w:val="0095704C"/>
    <w:rsid w:val="0096152E"/>
    <w:rsid w:val="00963BCF"/>
    <w:rsid w:val="00964351"/>
    <w:rsid w:val="00965581"/>
    <w:rsid w:val="00970453"/>
    <w:rsid w:val="009729B6"/>
    <w:rsid w:val="00974A98"/>
    <w:rsid w:val="00975335"/>
    <w:rsid w:val="009753DC"/>
    <w:rsid w:val="0097566A"/>
    <w:rsid w:val="00976B04"/>
    <w:rsid w:val="0098070F"/>
    <w:rsid w:val="00983178"/>
    <w:rsid w:val="00984598"/>
    <w:rsid w:val="00985DAE"/>
    <w:rsid w:val="00991514"/>
    <w:rsid w:val="009915F0"/>
    <w:rsid w:val="00993D97"/>
    <w:rsid w:val="009950D7"/>
    <w:rsid w:val="00996DAA"/>
    <w:rsid w:val="00997E51"/>
    <w:rsid w:val="009A1DCE"/>
    <w:rsid w:val="009A346C"/>
    <w:rsid w:val="009A3881"/>
    <w:rsid w:val="009A3EC4"/>
    <w:rsid w:val="009A428D"/>
    <w:rsid w:val="009A4C43"/>
    <w:rsid w:val="009A6C6A"/>
    <w:rsid w:val="009A6ED4"/>
    <w:rsid w:val="009A72D7"/>
    <w:rsid w:val="009B1682"/>
    <w:rsid w:val="009B2F7E"/>
    <w:rsid w:val="009B3F50"/>
    <w:rsid w:val="009B594D"/>
    <w:rsid w:val="009B6602"/>
    <w:rsid w:val="009B6616"/>
    <w:rsid w:val="009B754B"/>
    <w:rsid w:val="009B7C7F"/>
    <w:rsid w:val="009C0373"/>
    <w:rsid w:val="009C06E6"/>
    <w:rsid w:val="009C24F7"/>
    <w:rsid w:val="009C376F"/>
    <w:rsid w:val="009C4333"/>
    <w:rsid w:val="009D1CE5"/>
    <w:rsid w:val="009D20FA"/>
    <w:rsid w:val="009D3937"/>
    <w:rsid w:val="009D45E7"/>
    <w:rsid w:val="009D67D2"/>
    <w:rsid w:val="009E37FA"/>
    <w:rsid w:val="009E7034"/>
    <w:rsid w:val="009E7DAF"/>
    <w:rsid w:val="009F06A3"/>
    <w:rsid w:val="009F15AA"/>
    <w:rsid w:val="009F2476"/>
    <w:rsid w:val="009F4A6F"/>
    <w:rsid w:val="009F7461"/>
    <w:rsid w:val="00A00EEA"/>
    <w:rsid w:val="00A01C64"/>
    <w:rsid w:val="00A01D5C"/>
    <w:rsid w:val="00A02158"/>
    <w:rsid w:val="00A10E07"/>
    <w:rsid w:val="00A111EC"/>
    <w:rsid w:val="00A132CB"/>
    <w:rsid w:val="00A1349F"/>
    <w:rsid w:val="00A137F9"/>
    <w:rsid w:val="00A1564D"/>
    <w:rsid w:val="00A15C3F"/>
    <w:rsid w:val="00A21BD9"/>
    <w:rsid w:val="00A33713"/>
    <w:rsid w:val="00A33D1A"/>
    <w:rsid w:val="00A374F9"/>
    <w:rsid w:val="00A4183C"/>
    <w:rsid w:val="00A42311"/>
    <w:rsid w:val="00A4411D"/>
    <w:rsid w:val="00A442E8"/>
    <w:rsid w:val="00A453B0"/>
    <w:rsid w:val="00A457E0"/>
    <w:rsid w:val="00A47250"/>
    <w:rsid w:val="00A506DC"/>
    <w:rsid w:val="00A51D61"/>
    <w:rsid w:val="00A531DA"/>
    <w:rsid w:val="00A54D37"/>
    <w:rsid w:val="00A55151"/>
    <w:rsid w:val="00A55D99"/>
    <w:rsid w:val="00A57E2A"/>
    <w:rsid w:val="00A606B8"/>
    <w:rsid w:val="00A61EFF"/>
    <w:rsid w:val="00A622A0"/>
    <w:rsid w:val="00A6254F"/>
    <w:rsid w:val="00A64489"/>
    <w:rsid w:val="00A64E56"/>
    <w:rsid w:val="00A66596"/>
    <w:rsid w:val="00A667DC"/>
    <w:rsid w:val="00A70D43"/>
    <w:rsid w:val="00A76336"/>
    <w:rsid w:val="00A805A2"/>
    <w:rsid w:val="00A80836"/>
    <w:rsid w:val="00A82DD2"/>
    <w:rsid w:val="00A84059"/>
    <w:rsid w:val="00A86F31"/>
    <w:rsid w:val="00A874DA"/>
    <w:rsid w:val="00A91C2D"/>
    <w:rsid w:val="00A91FA4"/>
    <w:rsid w:val="00A941AD"/>
    <w:rsid w:val="00A94468"/>
    <w:rsid w:val="00A96452"/>
    <w:rsid w:val="00AA0E0E"/>
    <w:rsid w:val="00AA21BA"/>
    <w:rsid w:val="00AA3932"/>
    <w:rsid w:val="00AA492A"/>
    <w:rsid w:val="00AA537D"/>
    <w:rsid w:val="00AA781A"/>
    <w:rsid w:val="00AB0422"/>
    <w:rsid w:val="00AB2228"/>
    <w:rsid w:val="00AB269C"/>
    <w:rsid w:val="00AB3C72"/>
    <w:rsid w:val="00AB3E60"/>
    <w:rsid w:val="00AB4818"/>
    <w:rsid w:val="00AC0220"/>
    <w:rsid w:val="00AC24EA"/>
    <w:rsid w:val="00AC3F97"/>
    <w:rsid w:val="00AC7E1F"/>
    <w:rsid w:val="00AD148A"/>
    <w:rsid w:val="00AD20CC"/>
    <w:rsid w:val="00AD2497"/>
    <w:rsid w:val="00AD3064"/>
    <w:rsid w:val="00AD3A74"/>
    <w:rsid w:val="00AD48C6"/>
    <w:rsid w:val="00AD5D2E"/>
    <w:rsid w:val="00AD670A"/>
    <w:rsid w:val="00AE1339"/>
    <w:rsid w:val="00AE14B6"/>
    <w:rsid w:val="00AE6538"/>
    <w:rsid w:val="00AE76FE"/>
    <w:rsid w:val="00AE7D1A"/>
    <w:rsid w:val="00AF1A2B"/>
    <w:rsid w:val="00AF3AB7"/>
    <w:rsid w:val="00AF41FB"/>
    <w:rsid w:val="00AF4C67"/>
    <w:rsid w:val="00B000E1"/>
    <w:rsid w:val="00B010B4"/>
    <w:rsid w:val="00B014CE"/>
    <w:rsid w:val="00B018C0"/>
    <w:rsid w:val="00B01D3A"/>
    <w:rsid w:val="00B035DF"/>
    <w:rsid w:val="00B03A68"/>
    <w:rsid w:val="00B04BC3"/>
    <w:rsid w:val="00B05225"/>
    <w:rsid w:val="00B0598A"/>
    <w:rsid w:val="00B0654B"/>
    <w:rsid w:val="00B06DB7"/>
    <w:rsid w:val="00B0727E"/>
    <w:rsid w:val="00B0786A"/>
    <w:rsid w:val="00B116D1"/>
    <w:rsid w:val="00B1266E"/>
    <w:rsid w:val="00B15460"/>
    <w:rsid w:val="00B1723A"/>
    <w:rsid w:val="00B176C4"/>
    <w:rsid w:val="00B23017"/>
    <w:rsid w:val="00B23614"/>
    <w:rsid w:val="00B24781"/>
    <w:rsid w:val="00B2483E"/>
    <w:rsid w:val="00B2592A"/>
    <w:rsid w:val="00B25C5E"/>
    <w:rsid w:val="00B264A0"/>
    <w:rsid w:val="00B26B08"/>
    <w:rsid w:val="00B334D4"/>
    <w:rsid w:val="00B3371E"/>
    <w:rsid w:val="00B33778"/>
    <w:rsid w:val="00B337BD"/>
    <w:rsid w:val="00B3620B"/>
    <w:rsid w:val="00B41380"/>
    <w:rsid w:val="00B42CC1"/>
    <w:rsid w:val="00B45765"/>
    <w:rsid w:val="00B45F16"/>
    <w:rsid w:val="00B4646A"/>
    <w:rsid w:val="00B46C78"/>
    <w:rsid w:val="00B514D2"/>
    <w:rsid w:val="00B5267E"/>
    <w:rsid w:val="00B55A19"/>
    <w:rsid w:val="00B61B7C"/>
    <w:rsid w:val="00B71839"/>
    <w:rsid w:val="00B7220F"/>
    <w:rsid w:val="00B73D3E"/>
    <w:rsid w:val="00B77C82"/>
    <w:rsid w:val="00B8012A"/>
    <w:rsid w:val="00B83120"/>
    <w:rsid w:val="00B83B1B"/>
    <w:rsid w:val="00B86DAF"/>
    <w:rsid w:val="00B90421"/>
    <w:rsid w:val="00B93BEC"/>
    <w:rsid w:val="00B949D0"/>
    <w:rsid w:val="00B9511A"/>
    <w:rsid w:val="00B96B31"/>
    <w:rsid w:val="00B96D20"/>
    <w:rsid w:val="00BA137E"/>
    <w:rsid w:val="00BA1FC7"/>
    <w:rsid w:val="00BA24E9"/>
    <w:rsid w:val="00BA282B"/>
    <w:rsid w:val="00BA2F2F"/>
    <w:rsid w:val="00BA4EAF"/>
    <w:rsid w:val="00BA65EC"/>
    <w:rsid w:val="00BA68B7"/>
    <w:rsid w:val="00BB2996"/>
    <w:rsid w:val="00BB3945"/>
    <w:rsid w:val="00BB63BB"/>
    <w:rsid w:val="00BB704C"/>
    <w:rsid w:val="00BC26EA"/>
    <w:rsid w:val="00BC32DE"/>
    <w:rsid w:val="00BC7F63"/>
    <w:rsid w:val="00BD29FC"/>
    <w:rsid w:val="00BD2E82"/>
    <w:rsid w:val="00BD4FD8"/>
    <w:rsid w:val="00BD750C"/>
    <w:rsid w:val="00BD7751"/>
    <w:rsid w:val="00BE0A98"/>
    <w:rsid w:val="00BE6FFB"/>
    <w:rsid w:val="00BE7C44"/>
    <w:rsid w:val="00BF13F4"/>
    <w:rsid w:val="00BF2573"/>
    <w:rsid w:val="00BF3358"/>
    <w:rsid w:val="00BF415D"/>
    <w:rsid w:val="00BF4A53"/>
    <w:rsid w:val="00BF4F9D"/>
    <w:rsid w:val="00BF5C34"/>
    <w:rsid w:val="00BF645F"/>
    <w:rsid w:val="00C0206F"/>
    <w:rsid w:val="00C0371D"/>
    <w:rsid w:val="00C04BC0"/>
    <w:rsid w:val="00C06421"/>
    <w:rsid w:val="00C06BB9"/>
    <w:rsid w:val="00C07574"/>
    <w:rsid w:val="00C15136"/>
    <w:rsid w:val="00C16F4C"/>
    <w:rsid w:val="00C20399"/>
    <w:rsid w:val="00C22FE6"/>
    <w:rsid w:val="00C238F9"/>
    <w:rsid w:val="00C266FC"/>
    <w:rsid w:val="00C302A9"/>
    <w:rsid w:val="00C316EA"/>
    <w:rsid w:val="00C319C3"/>
    <w:rsid w:val="00C3665F"/>
    <w:rsid w:val="00C366B7"/>
    <w:rsid w:val="00C37A9D"/>
    <w:rsid w:val="00C4094A"/>
    <w:rsid w:val="00C41FCB"/>
    <w:rsid w:val="00C434A1"/>
    <w:rsid w:val="00C46292"/>
    <w:rsid w:val="00C46DAE"/>
    <w:rsid w:val="00C51381"/>
    <w:rsid w:val="00C53E4A"/>
    <w:rsid w:val="00C54018"/>
    <w:rsid w:val="00C54136"/>
    <w:rsid w:val="00C62A3D"/>
    <w:rsid w:val="00C62D96"/>
    <w:rsid w:val="00C662FF"/>
    <w:rsid w:val="00C6733B"/>
    <w:rsid w:val="00C7006B"/>
    <w:rsid w:val="00C72BF9"/>
    <w:rsid w:val="00C82E8D"/>
    <w:rsid w:val="00C83077"/>
    <w:rsid w:val="00C8432F"/>
    <w:rsid w:val="00C84376"/>
    <w:rsid w:val="00C87134"/>
    <w:rsid w:val="00C87FCC"/>
    <w:rsid w:val="00C903D7"/>
    <w:rsid w:val="00C9075C"/>
    <w:rsid w:val="00C91F17"/>
    <w:rsid w:val="00C92D00"/>
    <w:rsid w:val="00C95BEC"/>
    <w:rsid w:val="00CA1634"/>
    <w:rsid w:val="00CA20F1"/>
    <w:rsid w:val="00CA48B6"/>
    <w:rsid w:val="00CA55AC"/>
    <w:rsid w:val="00CA5A60"/>
    <w:rsid w:val="00CA68B7"/>
    <w:rsid w:val="00CA6DC1"/>
    <w:rsid w:val="00CA74F5"/>
    <w:rsid w:val="00CB0188"/>
    <w:rsid w:val="00CB0AD9"/>
    <w:rsid w:val="00CB0D47"/>
    <w:rsid w:val="00CB3A35"/>
    <w:rsid w:val="00CB44E5"/>
    <w:rsid w:val="00CC146F"/>
    <w:rsid w:val="00CC1F32"/>
    <w:rsid w:val="00CC2174"/>
    <w:rsid w:val="00CC2CC0"/>
    <w:rsid w:val="00CC2FED"/>
    <w:rsid w:val="00CD1F80"/>
    <w:rsid w:val="00CD2B70"/>
    <w:rsid w:val="00CD3366"/>
    <w:rsid w:val="00CD68CE"/>
    <w:rsid w:val="00CE2318"/>
    <w:rsid w:val="00CE276E"/>
    <w:rsid w:val="00CE2F42"/>
    <w:rsid w:val="00CE78BD"/>
    <w:rsid w:val="00CE7987"/>
    <w:rsid w:val="00CF323B"/>
    <w:rsid w:val="00CF338E"/>
    <w:rsid w:val="00CF3AE1"/>
    <w:rsid w:val="00CF4C1B"/>
    <w:rsid w:val="00CF4D91"/>
    <w:rsid w:val="00D01303"/>
    <w:rsid w:val="00D01F20"/>
    <w:rsid w:val="00D049C2"/>
    <w:rsid w:val="00D0582A"/>
    <w:rsid w:val="00D07BEB"/>
    <w:rsid w:val="00D103B8"/>
    <w:rsid w:val="00D10A96"/>
    <w:rsid w:val="00D10D50"/>
    <w:rsid w:val="00D10E1C"/>
    <w:rsid w:val="00D12501"/>
    <w:rsid w:val="00D12A3C"/>
    <w:rsid w:val="00D12E7A"/>
    <w:rsid w:val="00D131EC"/>
    <w:rsid w:val="00D15304"/>
    <w:rsid w:val="00D17D73"/>
    <w:rsid w:val="00D207B5"/>
    <w:rsid w:val="00D224DE"/>
    <w:rsid w:val="00D24C31"/>
    <w:rsid w:val="00D259AA"/>
    <w:rsid w:val="00D27CA2"/>
    <w:rsid w:val="00D27DA0"/>
    <w:rsid w:val="00D30BAF"/>
    <w:rsid w:val="00D31010"/>
    <w:rsid w:val="00D37982"/>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391A"/>
    <w:rsid w:val="00D6564D"/>
    <w:rsid w:val="00D676E4"/>
    <w:rsid w:val="00D7144C"/>
    <w:rsid w:val="00D71F1A"/>
    <w:rsid w:val="00D72C92"/>
    <w:rsid w:val="00D74458"/>
    <w:rsid w:val="00D75679"/>
    <w:rsid w:val="00D80F3C"/>
    <w:rsid w:val="00D8198A"/>
    <w:rsid w:val="00D83D02"/>
    <w:rsid w:val="00D84067"/>
    <w:rsid w:val="00D8690D"/>
    <w:rsid w:val="00D86AC1"/>
    <w:rsid w:val="00D87DC5"/>
    <w:rsid w:val="00D907EA"/>
    <w:rsid w:val="00D90A05"/>
    <w:rsid w:val="00D93873"/>
    <w:rsid w:val="00D93B76"/>
    <w:rsid w:val="00D9595E"/>
    <w:rsid w:val="00D96863"/>
    <w:rsid w:val="00DA3772"/>
    <w:rsid w:val="00DA5BAB"/>
    <w:rsid w:val="00DA6A66"/>
    <w:rsid w:val="00DA7216"/>
    <w:rsid w:val="00DA7B4D"/>
    <w:rsid w:val="00DB06A9"/>
    <w:rsid w:val="00DB09D9"/>
    <w:rsid w:val="00DB1885"/>
    <w:rsid w:val="00DB3FA9"/>
    <w:rsid w:val="00DB4875"/>
    <w:rsid w:val="00DB4A18"/>
    <w:rsid w:val="00DB64CA"/>
    <w:rsid w:val="00DB6916"/>
    <w:rsid w:val="00DB69BD"/>
    <w:rsid w:val="00DB6ECC"/>
    <w:rsid w:val="00DC015B"/>
    <w:rsid w:val="00DC0796"/>
    <w:rsid w:val="00DC2006"/>
    <w:rsid w:val="00DC2D7E"/>
    <w:rsid w:val="00DC40F8"/>
    <w:rsid w:val="00DC4842"/>
    <w:rsid w:val="00DD02FE"/>
    <w:rsid w:val="00DD0BDD"/>
    <w:rsid w:val="00DD1927"/>
    <w:rsid w:val="00DD2191"/>
    <w:rsid w:val="00DD32BD"/>
    <w:rsid w:val="00DD3F50"/>
    <w:rsid w:val="00DD48EF"/>
    <w:rsid w:val="00DD618B"/>
    <w:rsid w:val="00DE0D40"/>
    <w:rsid w:val="00DE5D90"/>
    <w:rsid w:val="00DE6AF6"/>
    <w:rsid w:val="00DF4924"/>
    <w:rsid w:val="00DF66B7"/>
    <w:rsid w:val="00DF7406"/>
    <w:rsid w:val="00E00B1D"/>
    <w:rsid w:val="00E01361"/>
    <w:rsid w:val="00E01B5A"/>
    <w:rsid w:val="00E01BBF"/>
    <w:rsid w:val="00E06D26"/>
    <w:rsid w:val="00E10DE1"/>
    <w:rsid w:val="00E10FE5"/>
    <w:rsid w:val="00E14B90"/>
    <w:rsid w:val="00E15DD0"/>
    <w:rsid w:val="00E2105D"/>
    <w:rsid w:val="00E216CE"/>
    <w:rsid w:val="00E218BD"/>
    <w:rsid w:val="00E21911"/>
    <w:rsid w:val="00E222AB"/>
    <w:rsid w:val="00E250B4"/>
    <w:rsid w:val="00E26E11"/>
    <w:rsid w:val="00E278C8"/>
    <w:rsid w:val="00E33836"/>
    <w:rsid w:val="00E34376"/>
    <w:rsid w:val="00E353A3"/>
    <w:rsid w:val="00E36076"/>
    <w:rsid w:val="00E36155"/>
    <w:rsid w:val="00E426D1"/>
    <w:rsid w:val="00E4552E"/>
    <w:rsid w:val="00E45DE1"/>
    <w:rsid w:val="00E46B14"/>
    <w:rsid w:val="00E61B27"/>
    <w:rsid w:val="00E6324E"/>
    <w:rsid w:val="00E633CB"/>
    <w:rsid w:val="00E654AE"/>
    <w:rsid w:val="00E676AA"/>
    <w:rsid w:val="00E7264B"/>
    <w:rsid w:val="00E731C6"/>
    <w:rsid w:val="00E75578"/>
    <w:rsid w:val="00E76300"/>
    <w:rsid w:val="00E80149"/>
    <w:rsid w:val="00E823CE"/>
    <w:rsid w:val="00E8440C"/>
    <w:rsid w:val="00E85456"/>
    <w:rsid w:val="00E86B33"/>
    <w:rsid w:val="00E87E0B"/>
    <w:rsid w:val="00E87E5E"/>
    <w:rsid w:val="00E903F6"/>
    <w:rsid w:val="00E90471"/>
    <w:rsid w:val="00E93046"/>
    <w:rsid w:val="00E944C5"/>
    <w:rsid w:val="00E946D7"/>
    <w:rsid w:val="00E96020"/>
    <w:rsid w:val="00E96761"/>
    <w:rsid w:val="00EA098F"/>
    <w:rsid w:val="00EA1B8B"/>
    <w:rsid w:val="00EA3A28"/>
    <w:rsid w:val="00EA3BC3"/>
    <w:rsid w:val="00EA5C38"/>
    <w:rsid w:val="00EA6B28"/>
    <w:rsid w:val="00EA739F"/>
    <w:rsid w:val="00EB41BE"/>
    <w:rsid w:val="00EB44B0"/>
    <w:rsid w:val="00EC221E"/>
    <w:rsid w:val="00EC41EA"/>
    <w:rsid w:val="00ED027C"/>
    <w:rsid w:val="00ED1040"/>
    <w:rsid w:val="00ED16BE"/>
    <w:rsid w:val="00ED506E"/>
    <w:rsid w:val="00ED5330"/>
    <w:rsid w:val="00EE15CB"/>
    <w:rsid w:val="00EE26D9"/>
    <w:rsid w:val="00EE3D85"/>
    <w:rsid w:val="00EE4463"/>
    <w:rsid w:val="00EE5CF7"/>
    <w:rsid w:val="00EE67AC"/>
    <w:rsid w:val="00EE7210"/>
    <w:rsid w:val="00EF3BC4"/>
    <w:rsid w:val="00F01198"/>
    <w:rsid w:val="00F01A9F"/>
    <w:rsid w:val="00F02800"/>
    <w:rsid w:val="00F032C9"/>
    <w:rsid w:val="00F03D57"/>
    <w:rsid w:val="00F049BC"/>
    <w:rsid w:val="00F0519A"/>
    <w:rsid w:val="00F11907"/>
    <w:rsid w:val="00F119F9"/>
    <w:rsid w:val="00F12516"/>
    <w:rsid w:val="00F12983"/>
    <w:rsid w:val="00F1340D"/>
    <w:rsid w:val="00F13A0A"/>
    <w:rsid w:val="00F14579"/>
    <w:rsid w:val="00F155E6"/>
    <w:rsid w:val="00F15FD7"/>
    <w:rsid w:val="00F20730"/>
    <w:rsid w:val="00F26136"/>
    <w:rsid w:val="00F26A06"/>
    <w:rsid w:val="00F30EF8"/>
    <w:rsid w:val="00F3197E"/>
    <w:rsid w:val="00F340E3"/>
    <w:rsid w:val="00F40026"/>
    <w:rsid w:val="00F43FBF"/>
    <w:rsid w:val="00F4426B"/>
    <w:rsid w:val="00F44809"/>
    <w:rsid w:val="00F47DC7"/>
    <w:rsid w:val="00F516BE"/>
    <w:rsid w:val="00F544B2"/>
    <w:rsid w:val="00F546C1"/>
    <w:rsid w:val="00F6168D"/>
    <w:rsid w:val="00F6194C"/>
    <w:rsid w:val="00F62156"/>
    <w:rsid w:val="00F63C83"/>
    <w:rsid w:val="00F661BF"/>
    <w:rsid w:val="00F704AF"/>
    <w:rsid w:val="00F7355F"/>
    <w:rsid w:val="00F7463C"/>
    <w:rsid w:val="00F74A2E"/>
    <w:rsid w:val="00F774AB"/>
    <w:rsid w:val="00F80E94"/>
    <w:rsid w:val="00F86E1D"/>
    <w:rsid w:val="00F87BD3"/>
    <w:rsid w:val="00F92F57"/>
    <w:rsid w:val="00F939BE"/>
    <w:rsid w:val="00F94D7A"/>
    <w:rsid w:val="00F95A67"/>
    <w:rsid w:val="00F9626A"/>
    <w:rsid w:val="00F962F4"/>
    <w:rsid w:val="00FA11DD"/>
    <w:rsid w:val="00FA25C5"/>
    <w:rsid w:val="00FA3F88"/>
    <w:rsid w:val="00FA545E"/>
    <w:rsid w:val="00FA5F48"/>
    <w:rsid w:val="00FA6292"/>
    <w:rsid w:val="00FA6A17"/>
    <w:rsid w:val="00FA6AA3"/>
    <w:rsid w:val="00FA7557"/>
    <w:rsid w:val="00FB2BD1"/>
    <w:rsid w:val="00FB4070"/>
    <w:rsid w:val="00FB5110"/>
    <w:rsid w:val="00FB5476"/>
    <w:rsid w:val="00FB5905"/>
    <w:rsid w:val="00FB7023"/>
    <w:rsid w:val="00FB7D00"/>
    <w:rsid w:val="00FC189D"/>
    <w:rsid w:val="00FC2565"/>
    <w:rsid w:val="00FC2BAE"/>
    <w:rsid w:val="00FC39FE"/>
    <w:rsid w:val="00FC558C"/>
    <w:rsid w:val="00FC5678"/>
    <w:rsid w:val="00FC6DFA"/>
    <w:rsid w:val="00FC74AA"/>
    <w:rsid w:val="00FC7800"/>
    <w:rsid w:val="00FD076F"/>
    <w:rsid w:val="00FD089D"/>
    <w:rsid w:val="00FD0951"/>
    <w:rsid w:val="00FD11EB"/>
    <w:rsid w:val="00FD1ADC"/>
    <w:rsid w:val="00FD2143"/>
    <w:rsid w:val="00FD308B"/>
    <w:rsid w:val="00FD443D"/>
    <w:rsid w:val="00FD51EB"/>
    <w:rsid w:val="00FE0FFF"/>
    <w:rsid w:val="00FE1E99"/>
    <w:rsid w:val="00FE5A2A"/>
    <w:rsid w:val="00FE6519"/>
    <w:rsid w:val="00FE6565"/>
    <w:rsid w:val="00FF074C"/>
    <w:rsid w:val="00FF1001"/>
    <w:rsid w:val="00FF1DB1"/>
    <w:rsid w:val="00FF1DC7"/>
    <w:rsid w:val="00FF2BAC"/>
    <w:rsid w:val="00FF359C"/>
    <w:rsid w:val="00FF436D"/>
    <w:rsid w:val="00FF49DD"/>
    <w:rsid w:val="00FF4A60"/>
    <w:rsid w:val="00FF4C94"/>
    <w:rsid w:val="00FF5677"/>
    <w:rsid w:val="00FF56E5"/>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F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81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8BE"/>
  </w:style>
  <w:style w:type="paragraph" w:styleId="Footer">
    <w:name w:val="footer"/>
    <w:basedOn w:val="Normal"/>
    <w:link w:val="FooterChar"/>
    <w:uiPriority w:val="99"/>
    <w:unhideWhenUsed/>
    <w:rsid w:val="007818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F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81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8BE"/>
  </w:style>
  <w:style w:type="paragraph" w:styleId="Footer">
    <w:name w:val="footer"/>
    <w:basedOn w:val="Normal"/>
    <w:link w:val="FooterChar"/>
    <w:uiPriority w:val="99"/>
    <w:unhideWhenUsed/>
    <w:rsid w:val="007818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6018</Words>
  <Characters>34909</Characters>
  <Application>Microsoft Office Word</Application>
  <DocSecurity>0</DocSecurity>
  <Lines>290</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Eugenia Chicet</cp:lastModifiedBy>
  <cp:revision>3</cp:revision>
  <dcterms:created xsi:type="dcterms:W3CDTF">2019-04-08T04:36:00Z</dcterms:created>
  <dcterms:modified xsi:type="dcterms:W3CDTF">2019-05-08T12:54:00Z</dcterms:modified>
</cp:coreProperties>
</file>