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3A5" w:rsidRDefault="00BA11F3" w:rsidP="002233A5">
      <w:pPr>
        <w:spacing w:after="0"/>
        <w:rPr>
          <w:rFonts w:ascii="Times New Roman" w:hAnsi="Times New Roman"/>
          <w:b/>
          <w:bCs/>
          <w:sz w:val="28"/>
          <w:szCs w:val="28"/>
        </w:rPr>
      </w:pPr>
      <w:r>
        <w:rPr>
          <w:noProof/>
          <w:lang w:val="en-US" w:eastAsia="en-US"/>
        </w:rPr>
        <w:drawing>
          <wp:anchor distT="0" distB="0" distL="114300" distR="114300" simplePos="0" relativeHeight="251657216" behindDoc="0" locked="0" layoutInCell="1" allowOverlap="1" wp14:anchorId="50A95E01" wp14:editId="0C883FC2">
            <wp:simplePos x="0" y="0"/>
            <wp:positionH relativeFrom="column">
              <wp:posOffset>-89877</wp:posOffset>
            </wp:positionH>
            <wp:positionV relativeFrom="paragraph">
              <wp:posOffset>1563</wp:posOffset>
            </wp:positionV>
            <wp:extent cx="859155" cy="850265"/>
            <wp:effectExtent l="0" t="0" r="0" b="6985"/>
            <wp:wrapSquare wrapText="bothSides"/>
            <wp:docPr id="7" name="Picture 7"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D65FE1">
        <w:rPr>
          <w:rFonts w:ascii="Times New Roman" w:hAnsi="Times New Roman"/>
          <w:b/>
          <w:bCs/>
          <w:noProof/>
          <w:sz w:val="28"/>
          <w:szCs w:val="28"/>
          <w:lang w:val="en-US"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83.25pt;margin-top:-.45pt;width:52pt;height:43.8pt;z-index:-251658240;mso-position-horizontal-relative:text;mso-position-vertical-relative:text">
            <v:imagedata r:id="rId8" o:title=""/>
          </v:shape>
          <o:OLEObject Type="Embed" ProgID="CorelDRAW.Graphic.13" ShapeID="_x0000_s1026" DrawAspect="Content" ObjectID="_1635846387" r:id="rId9"/>
        </w:object>
      </w:r>
    </w:p>
    <w:p w:rsidR="002233A5" w:rsidRDefault="002233A5" w:rsidP="002233A5">
      <w:pPr>
        <w:pStyle w:val="Header"/>
        <w:tabs>
          <w:tab w:val="clear" w:pos="4680"/>
          <w:tab w:val="clear" w:pos="9360"/>
          <w:tab w:val="left" w:pos="9000"/>
        </w:tabs>
        <w:rPr>
          <w:lang w:val="it-IT"/>
        </w:rPr>
      </w:pPr>
      <w:r>
        <w:rPr>
          <w:lang w:val="it-IT"/>
        </w:rPr>
        <w:t xml:space="preserve">                     </w:t>
      </w:r>
    </w:p>
    <w:p w:rsidR="002233A5" w:rsidRPr="00D251BC" w:rsidRDefault="00D251BC" w:rsidP="0021060C">
      <w:pPr>
        <w:pStyle w:val="Header"/>
        <w:tabs>
          <w:tab w:val="clear" w:pos="4680"/>
          <w:tab w:val="clear" w:pos="9360"/>
          <w:tab w:val="left" w:pos="9000"/>
        </w:tabs>
        <w:rPr>
          <w:rFonts w:ascii="Times New Roman" w:hAnsi="Times New Roman"/>
          <w:b/>
          <w:sz w:val="28"/>
          <w:szCs w:val="28"/>
          <w:lang w:val="ro-RO"/>
        </w:rPr>
      </w:pPr>
      <w:r>
        <w:rPr>
          <w:rFonts w:ascii="Times New Roman" w:hAnsi="Times New Roman"/>
          <w:b/>
          <w:sz w:val="28"/>
          <w:szCs w:val="28"/>
          <w:lang w:val="it-IT"/>
        </w:rPr>
        <w:t xml:space="preserve">                  </w:t>
      </w:r>
      <w:r w:rsidR="002233A5" w:rsidRPr="00E757D2">
        <w:rPr>
          <w:rFonts w:ascii="Times New Roman" w:hAnsi="Times New Roman"/>
          <w:b/>
          <w:sz w:val="28"/>
          <w:szCs w:val="28"/>
          <w:lang w:val="it-IT"/>
        </w:rPr>
        <w:t>Ministerul Mediului</w:t>
      </w:r>
      <w:r>
        <w:rPr>
          <w:rFonts w:ascii="Times New Roman" w:hAnsi="Times New Roman"/>
          <w:b/>
          <w:sz w:val="28"/>
          <w:szCs w:val="28"/>
          <w:lang w:val="it-IT"/>
        </w:rPr>
        <w:t xml:space="preserve">, Apelor </w:t>
      </w:r>
      <w:r>
        <w:rPr>
          <w:rFonts w:ascii="Times New Roman" w:hAnsi="Times New Roman"/>
          <w:b/>
          <w:sz w:val="28"/>
          <w:szCs w:val="28"/>
          <w:lang w:val="ro-RO"/>
        </w:rPr>
        <w:t>şi Pădurilor</w:t>
      </w:r>
    </w:p>
    <w:p w:rsidR="002233A5" w:rsidRPr="00E757D2" w:rsidRDefault="00D251BC" w:rsidP="0021060C">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002233A5" w:rsidRPr="00E757D2">
        <w:rPr>
          <w:rFonts w:ascii="Times New Roman" w:hAnsi="Times New Roman"/>
          <w:b/>
          <w:sz w:val="32"/>
          <w:szCs w:val="32"/>
          <w:lang w:val="it-IT"/>
        </w:rPr>
        <w:t>Agen</w:t>
      </w:r>
      <w:r w:rsidR="002233A5"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2233A5" w:rsidRPr="004075B3" w:rsidTr="00036DA6">
        <w:trPr>
          <w:trHeight w:val="692"/>
        </w:trPr>
        <w:tc>
          <w:tcPr>
            <w:tcW w:w="10031" w:type="dxa"/>
            <w:tcBorders>
              <w:top w:val="single" w:sz="8" w:space="0" w:color="000000"/>
              <w:bottom w:val="single" w:sz="8" w:space="0" w:color="000000"/>
            </w:tcBorders>
            <w:shd w:val="clear" w:color="auto" w:fill="auto"/>
            <w:vAlign w:val="center"/>
          </w:tcPr>
          <w:p w:rsidR="002233A5" w:rsidRPr="0055198B" w:rsidRDefault="002233A5" w:rsidP="00036DA6">
            <w:pPr>
              <w:spacing w:after="0"/>
              <w:jc w:val="center"/>
              <w:rPr>
                <w:rFonts w:ascii="Times New Roman" w:hAnsi="Times New Roman"/>
                <w:b/>
                <w:bCs/>
                <w:color w:val="FFFFFF"/>
                <w:sz w:val="24"/>
                <w:szCs w:val="24"/>
              </w:rPr>
            </w:pPr>
            <w:r>
              <w:rPr>
                <w:rFonts w:ascii="Times New Roman" w:hAnsi="Times New Roman"/>
                <w:b/>
                <w:bCs/>
                <w:sz w:val="28"/>
                <w:szCs w:val="28"/>
                <w:lang w:val="fr-FR"/>
              </w:rPr>
              <w:t>AGENŢIA PENTRU PROTECŢIA MEDIULUI MEHEDIN</w:t>
            </w:r>
            <w:r>
              <w:rPr>
                <w:rFonts w:ascii="Times New Roman" w:hAnsi="Times New Roman"/>
                <w:b/>
                <w:bCs/>
                <w:sz w:val="28"/>
                <w:szCs w:val="28"/>
              </w:rPr>
              <w:t>ŢI</w:t>
            </w:r>
          </w:p>
        </w:tc>
      </w:tr>
    </w:tbl>
    <w:p w:rsidR="0062132D" w:rsidRPr="002233A5" w:rsidRDefault="002233A5" w:rsidP="002233A5">
      <w:pPr>
        <w:spacing w:line="300" w:lineRule="atLeast"/>
        <w:textAlignment w:val="baseline"/>
        <w:rPr>
          <w:rFonts w:ascii="Times New Roman" w:hAnsi="Times New Roman"/>
          <w:sz w:val="28"/>
          <w:szCs w:val="28"/>
        </w:rPr>
      </w:pPr>
      <w:r w:rsidRPr="00504D7E">
        <w:rPr>
          <w:rStyle w:val="stpar"/>
          <w:rFonts w:ascii="Arial" w:hAnsi="Arial" w:cs="Arial"/>
          <w:sz w:val="21"/>
          <w:szCs w:val="21"/>
        </w:rPr>
        <w:t> </w:t>
      </w:r>
      <w:r w:rsidRPr="0055198B">
        <w:rPr>
          <w:rStyle w:val="sttpar"/>
          <w:rFonts w:ascii="Times New Roman" w:hAnsi="Times New Roman"/>
          <w:sz w:val="28"/>
          <w:szCs w:val="28"/>
        </w:rPr>
        <w:t>Nr. ................/………….............</w:t>
      </w:r>
      <w:r w:rsidRPr="0055198B">
        <w:rPr>
          <w:rFonts w:ascii="Times New Roman" w:hAnsi="Times New Roman"/>
          <w:sz w:val="28"/>
          <w:szCs w:val="28"/>
        </w:rPr>
        <w:t xml:space="preserve"> </w:t>
      </w:r>
    </w:p>
    <w:p w:rsidR="0062132D" w:rsidRPr="00A46DFC" w:rsidRDefault="00A46DFC" w:rsidP="00A46DFC">
      <w:pPr>
        <w:tabs>
          <w:tab w:val="left" w:pos="9000"/>
        </w:tabs>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8"/>
        </w:rPr>
        <w:t xml:space="preserve">   </w:t>
      </w:r>
    </w:p>
    <w:p w:rsidR="0062132D" w:rsidRDefault="00757A5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b/>
          <w:sz w:val="28"/>
        </w:rPr>
        <w:t>Decizia etapei de încadrare</w:t>
      </w:r>
    </w:p>
    <w:p w:rsidR="0062132D" w:rsidRDefault="00663AD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Proiect</w:t>
      </w:r>
    </w:p>
    <w:p w:rsidR="0062132D" w:rsidRDefault="0062132D">
      <w:pPr>
        <w:spacing w:after="0" w:line="240" w:lineRule="auto"/>
        <w:jc w:val="center"/>
        <w:rPr>
          <w:rFonts w:ascii="Times New Roman" w:eastAsia="Times New Roman" w:hAnsi="Times New Roman" w:cs="Times New Roman"/>
          <w:sz w:val="28"/>
        </w:rPr>
      </w:pPr>
    </w:p>
    <w:p w:rsidR="0062132D" w:rsidRDefault="00757A5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Ca urmare a solicitării de emitere a acordului de medi</w:t>
      </w:r>
      <w:r w:rsidR="00640D64">
        <w:rPr>
          <w:rFonts w:ascii="Times New Roman" w:eastAsia="Times New Roman" w:hAnsi="Times New Roman" w:cs="Times New Roman"/>
          <w:sz w:val="28"/>
        </w:rPr>
        <w:t xml:space="preserve">u adresate de </w:t>
      </w:r>
      <w:r w:rsidR="00663AD6">
        <w:rPr>
          <w:rFonts w:ascii="Times New Roman" w:eastAsia="Times New Roman" w:hAnsi="Times New Roman" w:cs="Times New Roman"/>
          <w:sz w:val="28"/>
        </w:rPr>
        <w:t>D.G.A.S.P.C. Mehedinți</w:t>
      </w:r>
      <w:r>
        <w:rPr>
          <w:rFonts w:ascii="Times New Roman" w:eastAsia="Times New Roman" w:hAnsi="Times New Roman" w:cs="Times New Roman"/>
          <w:sz w:val="28"/>
        </w:rPr>
        <w:t xml:space="preserve">, cu </w:t>
      </w:r>
      <w:r w:rsidR="00663AD6">
        <w:rPr>
          <w:rFonts w:ascii="Times New Roman" w:eastAsia="Times New Roman" w:hAnsi="Times New Roman" w:cs="Times New Roman"/>
          <w:sz w:val="28"/>
        </w:rPr>
        <w:t>sediul</w:t>
      </w:r>
      <w:r w:rsidR="00BA11F3">
        <w:rPr>
          <w:rFonts w:ascii="Times New Roman" w:eastAsia="Times New Roman" w:hAnsi="Times New Roman" w:cs="Times New Roman"/>
          <w:sz w:val="28"/>
        </w:rPr>
        <w:t xml:space="preserve"> în judeţul Mehedinţi, </w:t>
      </w:r>
      <w:r w:rsidR="00663AD6">
        <w:rPr>
          <w:rFonts w:ascii="Times New Roman" w:eastAsia="Times New Roman" w:hAnsi="Times New Roman" w:cs="Times New Roman"/>
          <w:sz w:val="28"/>
        </w:rPr>
        <w:t>localitatea Drobeta Turnu Severin</w:t>
      </w:r>
      <w:r w:rsidR="00BA11F3">
        <w:rPr>
          <w:rFonts w:ascii="Times New Roman" w:eastAsia="Times New Roman" w:hAnsi="Times New Roman" w:cs="Times New Roman"/>
          <w:sz w:val="28"/>
        </w:rPr>
        <w:t xml:space="preserve">, </w:t>
      </w:r>
      <w:r w:rsidR="00663AD6">
        <w:rPr>
          <w:rFonts w:ascii="Times New Roman" w:eastAsia="Times New Roman" w:hAnsi="Times New Roman" w:cs="Times New Roman"/>
          <w:sz w:val="28"/>
        </w:rPr>
        <w:t>str. Mareșal Averescu, nr.14</w:t>
      </w:r>
      <w:r w:rsidR="00640D64">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663AD6">
        <w:rPr>
          <w:rFonts w:ascii="Times New Roman" w:eastAsia="Times New Roman" w:hAnsi="Times New Roman" w:cs="Times New Roman"/>
          <w:sz w:val="28"/>
        </w:rPr>
        <w:t>prin reprezentant domnul Popescu Constantin - director D.G.A.S.P.C. Mehedinți,</w:t>
      </w:r>
      <w:r>
        <w:rPr>
          <w:rFonts w:ascii="Times New Roman" w:eastAsia="Times New Roman" w:hAnsi="Times New Roman" w:cs="Times New Roman"/>
          <w:sz w:val="28"/>
        </w:rPr>
        <w:t xml:space="preserve"> înregistrată la APM Mehedinţi  cu nr.</w:t>
      </w:r>
      <w:r w:rsidR="00062BC2">
        <w:rPr>
          <w:rFonts w:ascii="Times New Roman" w:eastAsia="Times New Roman" w:hAnsi="Times New Roman" w:cs="Times New Roman"/>
          <w:sz w:val="28"/>
        </w:rPr>
        <w:t xml:space="preserve"> </w:t>
      </w:r>
      <w:r w:rsidR="00E40CA9">
        <w:rPr>
          <w:rFonts w:ascii="Times New Roman" w:eastAsia="Times New Roman" w:hAnsi="Times New Roman" w:cs="Times New Roman"/>
          <w:sz w:val="28"/>
        </w:rPr>
        <w:t>15714  din 05.11</w:t>
      </w:r>
      <w:r>
        <w:rPr>
          <w:rFonts w:ascii="Times New Roman" w:eastAsia="Times New Roman" w:hAnsi="Times New Roman" w:cs="Times New Roman"/>
          <w:sz w:val="28"/>
        </w:rPr>
        <w:t xml:space="preserve">.2019, în baza Legii nr. 292/2018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 autoritatea competentă pentru protecţia mediului APM Mehedinţi  decide, ca urmare a consultărilor desfăşurate în cadrul şedinţei Comisiei de analiză tehnică  din data de </w:t>
      </w:r>
      <w:r w:rsidR="00663AD6">
        <w:rPr>
          <w:rFonts w:ascii="Times New Roman" w:eastAsia="Times New Roman" w:hAnsi="Times New Roman" w:cs="Times New Roman"/>
          <w:sz w:val="28"/>
        </w:rPr>
        <w:t>21.11</w:t>
      </w:r>
      <w:r w:rsidRPr="0021060C">
        <w:rPr>
          <w:rFonts w:ascii="Times New Roman" w:eastAsia="Times New Roman" w:hAnsi="Times New Roman" w:cs="Times New Roman"/>
          <w:sz w:val="28"/>
        </w:rPr>
        <w:t>.2019</w:t>
      </w:r>
      <w:r>
        <w:rPr>
          <w:rFonts w:ascii="Times New Roman" w:eastAsia="Times New Roman" w:hAnsi="Times New Roman" w:cs="Times New Roman"/>
          <w:sz w:val="28"/>
        </w:rPr>
        <w:t xml:space="preserve"> că proiectul “</w:t>
      </w:r>
      <w:r w:rsidR="00BA11F3">
        <w:rPr>
          <w:rFonts w:ascii="Times New Roman" w:eastAsia="Times New Roman" w:hAnsi="Times New Roman" w:cs="Times New Roman"/>
          <w:sz w:val="28"/>
        </w:rPr>
        <w:t xml:space="preserve">Construire </w:t>
      </w:r>
      <w:r w:rsidR="00663AD6">
        <w:rPr>
          <w:rFonts w:ascii="Times New Roman" w:eastAsia="Times New Roman" w:hAnsi="Times New Roman" w:cs="Times New Roman"/>
          <w:sz w:val="28"/>
        </w:rPr>
        <w:t>stație de epurare și reabilitare rețea de canalizare la Centrul Rezidențial Medico-Social de Asistență și Îngrijire Socială Bâcleș</w:t>
      </w:r>
      <w:r w:rsidR="003968CC">
        <w:rPr>
          <w:rFonts w:ascii="Times New Roman" w:eastAsia="Times New Roman" w:hAnsi="Times New Roman" w:cs="Times New Roman"/>
          <w:sz w:val="28"/>
        </w:rPr>
        <w:t>, județul Mehedinți</w:t>
      </w:r>
      <w:r>
        <w:rPr>
          <w:rFonts w:ascii="Times New Roman" w:eastAsia="Times New Roman" w:hAnsi="Times New Roman" w:cs="Times New Roman"/>
          <w:sz w:val="28"/>
        </w:rPr>
        <w:t>“ propus a f</w:t>
      </w:r>
      <w:r w:rsidR="00062BC2">
        <w:rPr>
          <w:rFonts w:ascii="Times New Roman" w:eastAsia="Times New Roman" w:hAnsi="Times New Roman" w:cs="Times New Roman"/>
          <w:sz w:val="28"/>
        </w:rPr>
        <w:t xml:space="preserve">i amplasat în intravilanul </w:t>
      </w:r>
      <w:r w:rsidR="003968CC">
        <w:rPr>
          <w:rFonts w:ascii="Times New Roman" w:eastAsia="Times New Roman" w:hAnsi="Times New Roman" w:cs="Times New Roman"/>
          <w:sz w:val="28"/>
        </w:rPr>
        <w:t>comunei Bâcleș, sat Bâcleș</w:t>
      </w:r>
      <w:r w:rsidR="0010127E">
        <w:rPr>
          <w:rFonts w:ascii="Times New Roman" w:eastAsia="Times New Roman" w:hAnsi="Times New Roman" w:cs="Times New Roman"/>
          <w:sz w:val="28"/>
        </w:rPr>
        <w:t>,</w:t>
      </w:r>
      <w:r>
        <w:rPr>
          <w:rFonts w:ascii="Times New Roman" w:eastAsia="Times New Roman" w:hAnsi="Times New Roman" w:cs="Times New Roman"/>
          <w:sz w:val="28"/>
        </w:rPr>
        <w:t xml:space="preserve"> </w:t>
      </w:r>
      <w:r w:rsidR="003968CC">
        <w:rPr>
          <w:rFonts w:ascii="Times New Roman" w:eastAsia="Times New Roman" w:hAnsi="Times New Roman" w:cs="Times New Roman"/>
          <w:sz w:val="28"/>
        </w:rPr>
        <w:t xml:space="preserve">extras CF nr.50142, </w:t>
      </w:r>
      <w:r>
        <w:rPr>
          <w:rFonts w:ascii="Times New Roman" w:eastAsia="Times New Roman" w:hAnsi="Times New Roman" w:cs="Times New Roman"/>
          <w:sz w:val="28"/>
        </w:rPr>
        <w:t>judeţul Mehedinţi;</w:t>
      </w:r>
    </w:p>
    <w:p w:rsidR="0062132D" w:rsidRDefault="00757A5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nu se supune evaluării impactului asupra mediului.</w:t>
      </w:r>
    </w:p>
    <w:p w:rsidR="0062132D" w:rsidRDefault="00757A5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Justificarea prezentei decizii:</w:t>
      </w:r>
    </w:p>
    <w:p w:rsidR="0062132D" w:rsidRDefault="00757A5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I. Motivele pe baza cărora s-a stabilit necesitatea neefectuării evaluării impactului asupra mediului sunt următoarele:</w:t>
      </w:r>
    </w:p>
    <w:p w:rsidR="0062132D" w:rsidRDefault="00757A5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b/>
        <w:t>1. Caracteristicile proiectului:</w:t>
      </w:r>
    </w:p>
    <w:p w:rsidR="0062132D" w:rsidRPr="0010127E" w:rsidRDefault="00757A56">
      <w:pPr>
        <w:spacing w:after="0" w:line="240" w:lineRule="auto"/>
        <w:jc w:val="both"/>
        <w:rPr>
          <w:rFonts w:ascii="Times New Roman" w:eastAsia="Times New Roman" w:hAnsi="Times New Roman" w:cs="Times New Roman"/>
          <w:sz w:val="28"/>
        </w:rPr>
      </w:pPr>
      <w:r w:rsidRPr="0010127E">
        <w:rPr>
          <w:rFonts w:ascii="Times New Roman" w:eastAsia="Times New Roman" w:hAnsi="Times New Roman" w:cs="Times New Roman"/>
          <w:sz w:val="28"/>
        </w:rPr>
        <w:t xml:space="preserve">    a) proiectul se încadrează în prevederile Legii nr.292/2018 privind evaluarea impactului anumitor proiecte publice şi private asupr</w:t>
      </w:r>
      <w:r w:rsidR="00E17395" w:rsidRPr="0010127E">
        <w:rPr>
          <w:rFonts w:ascii="Times New Roman" w:eastAsia="Times New Roman" w:hAnsi="Times New Roman" w:cs="Times New Roman"/>
          <w:sz w:val="28"/>
        </w:rPr>
        <w:t>a mediului, anexa nr. 2,</w:t>
      </w:r>
      <w:r w:rsidR="0010127E" w:rsidRPr="0010127E">
        <w:rPr>
          <w:rFonts w:ascii="Times New Roman" w:eastAsia="Times New Roman" w:hAnsi="Times New Roman" w:cs="Times New Roman"/>
          <w:sz w:val="28"/>
        </w:rPr>
        <w:t xml:space="preserve"> pct. 10 lit.b - "proiecte de dezvoltare urbană..." şi </w:t>
      </w:r>
      <w:r w:rsidR="00E17395" w:rsidRPr="0010127E">
        <w:rPr>
          <w:rFonts w:ascii="Times New Roman" w:eastAsia="Times New Roman" w:hAnsi="Times New Roman" w:cs="Times New Roman"/>
          <w:sz w:val="28"/>
        </w:rPr>
        <w:t xml:space="preserve"> pct. 13 lit. a</w:t>
      </w:r>
      <w:r w:rsidRPr="0010127E">
        <w:rPr>
          <w:rFonts w:ascii="Times New Roman" w:eastAsia="Times New Roman" w:hAnsi="Times New Roman" w:cs="Times New Roman"/>
          <w:sz w:val="28"/>
        </w:rPr>
        <w:t>) - “</w:t>
      </w:r>
      <w:r w:rsidR="00E17395" w:rsidRPr="0010127E">
        <w:rPr>
          <w:rFonts w:ascii="Times New Roman" w:eastAsia="Times New Roman" w:hAnsi="Times New Roman" w:cs="Times New Roman"/>
          <w:sz w:val="28"/>
        </w:rPr>
        <w:t>orice modificări sau extinderi, altele decât cele prevăzute la pct.24 din anexa nr.1 ale proiectelor prevăzute în anexa nr.1 sau în prezenta anexă,deja autorizate, executate sau în curs de a fi executate, care pot avea efecte semnificative negative asupra mediului</w:t>
      </w:r>
      <w:r w:rsidRPr="0010127E">
        <w:rPr>
          <w:rFonts w:ascii="Times New Roman" w:eastAsia="Times New Roman" w:hAnsi="Times New Roman" w:cs="Times New Roman"/>
          <w:sz w:val="28"/>
        </w:rPr>
        <w:t>”</w:t>
      </w:r>
      <w:r w:rsidR="003968CC">
        <w:rPr>
          <w:rFonts w:ascii="Times New Roman" w:eastAsia="Times New Roman" w:hAnsi="Times New Roman" w:cs="Times New Roman"/>
          <w:sz w:val="28"/>
        </w:rPr>
        <w:t xml:space="preserve"> și pct.11 lit.c). – stații pentru epurarea apelor uzate, altele decât cele prevăzute în anexa nr.1</w:t>
      </w:r>
      <w:r w:rsidRPr="0010127E">
        <w:rPr>
          <w:rFonts w:ascii="Times New Roman" w:eastAsia="Times New Roman" w:hAnsi="Times New Roman" w:cs="Times New Roman"/>
          <w:sz w:val="28"/>
        </w:rPr>
        <w:t xml:space="preserve"> </w:t>
      </w:r>
      <w:r w:rsidR="00E17395" w:rsidRPr="0010127E">
        <w:rPr>
          <w:rFonts w:ascii="Times New Roman" w:eastAsia="Times New Roman" w:hAnsi="Times New Roman" w:cs="Times New Roman"/>
          <w:sz w:val="28"/>
        </w:rPr>
        <w:t>;</w:t>
      </w:r>
    </w:p>
    <w:p w:rsidR="0021060C" w:rsidRPr="0010127E" w:rsidRDefault="00757A56" w:rsidP="0021060C">
      <w:pPr>
        <w:spacing w:after="0" w:line="240" w:lineRule="auto"/>
        <w:jc w:val="both"/>
        <w:rPr>
          <w:rFonts w:ascii="Times New Roman" w:eastAsia="Times New Roman" w:hAnsi="Times New Roman" w:cs="Times New Roman"/>
          <w:sz w:val="28"/>
        </w:rPr>
      </w:pPr>
      <w:r w:rsidRPr="00BA11F3">
        <w:rPr>
          <w:rFonts w:ascii="Times New Roman" w:eastAsia="Times New Roman" w:hAnsi="Times New Roman" w:cs="Times New Roman"/>
          <w:color w:val="FF0000"/>
          <w:sz w:val="28"/>
        </w:rPr>
        <w:t xml:space="preserve">  </w:t>
      </w:r>
      <w:r w:rsidRPr="0010127E">
        <w:rPr>
          <w:rFonts w:ascii="Times New Roman" w:eastAsia="Times New Roman" w:hAnsi="Times New Roman" w:cs="Times New Roman"/>
          <w:sz w:val="28"/>
        </w:rPr>
        <w:t xml:space="preserve">b) dimensiunea și concepția întregului proiect: proiectul este unul de mici dimensiuni </w:t>
      </w:r>
      <w:r w:rsidR="0010127E" w:rsidRPr="0010127E">
        <w:rPr>
          <w:rFonts w:ascii="Times New Roman" w:eastAsia="Times New Roman" w:hAnsi="Times New Roman" w:cs="Times New Roman"/>
          <w:sz w:val="28"/>
        </w:rPr>
        <w:t>ce urmează a fi realizat în intravilanul</w:t>
      </w:r>
      <w:r w:rsidR="00FF2585" w:rsidRPr="0010127E">
        <w:rPr>
          <w:rFonts w:ascii="Times New Roman" w:eastAsia="Times New Roman" w:hAnsi="Times New Roman" w:cs="Times New Roman"/>
          <w:sz w:val="28"/>
        </w:rPr>
        <w:t xml:space="preserve"> </w:t>
      </w:r>
      <w:r w:rsidR="003968CC">
        <w:rPr>
          <w:rFonts w:ascii="Times New Roman" w:eastAsia="Times New Roman" w:hAnsi="Times New Roman" w:cs="Times New Roman"/>
          <w:sz w:val="28"/>
        </w:rPr>
        <w:t xml:space="preserve">comunei Bâcleș, sat Bâcleș, extras CF nr.50142 UAT Bâcleș, județul Mehedinți. </w:t>
      </w:r>
    </w:p>
    <w:sdt>
      <w:sdtPr>
        <w:rPr>
          <w:rFonts w:ascii="Times New Roman" w:eastAsiaTheme="minorEastAsia" w:hAnsi="Times New Roman" w:cstheme="minorBidi"/>
          <w:lang w:val="ro-RO" w:eastAsia="ro-RO"/>
        </w:rPr>
        <w:id w:val="813606527"/>
        <w:docPartObj>
          <w:docPartGallery w:val="Page Numbers (Bottom of Page)"/>
          <w:docPartUnique/>
        </w:docPartObj>
      </w:sdtPr>
      <w:sdtEndPr>
        <w:rPr>
          <w:noProof/>
          <w:color w:val="FF0000"/>
        </w:rPr>
      </w:sdtEndPr>
      <w:sdtContent>
        <w:p w:rsidR="0021060C" w:rsidRPr="002F2D7F" w:rsidRDefault="0021060C" w:rsidP="0021060C">
          <w:pPr>
            <w:pStyle w:val="Footer"/>
            <w:pBdr>
              <w:top w:val="single" w:sz="4" w:space="1" w:color="auto"/>
            </w:pBdr>
            <w:jc w:val="center"/>
            <w:rPr>
              <w:rFonts w:ascii="Times New Roman" w:eastAsia="Times New Roman" w:hAnsi="Times New Roman"/>
              <w:b/>
              <w:sz w:val="28"/>
              <w:szCs w:val="20"/>
              <w:lang w:val="fr-FR"/>
            </w:rPr>
          </w:pPr>
          <w:r w:rsidRPr="002F2D7F">
            <w:rPr>
              <w:rFonts w:ascii="Times New Roman" w:eastAsia="Times New Roman" w:hAnsi="Times New Roman"/>
              <w:b/>
              <w:sz w:val="24"/>
              <w:szCs w:val="20"/>
            </w:rPr>
            <w:t>A</w:t>
          </w:r>
          <w:r w:rsidRPr="002F2D7F">
            <w:rPr>
              <w:rFonts w:ascii="Times New Roman" w:eastAsia="Times New Roman" w:hAnsi="Times New Roman"/>
              <w:b/>
              <w:sz w:val="20"/>
              <w:szCs w:val="20"/>
            </w:rPr>
            <w:t>GEN</w:t>
          </w:r>
          <w:r w:rsidRPr="002F2D7F">
            <w:rPr>
              <w:rFonts w:ascii="Times New Roman" w:eastAsia="Times New Roman" w:hAnsi="Times New Roman"/>
              <w:b/>
              <w:sz w:val="20"/>
              <w:szCs w:val="20"/>
              <w:lang w:val="ro-RO"/>
            </w:rPr>
            <w:t xml:space="preserve">ŢIA PENTRU </w:t>
          </w:r>
          <w:r w:rsidRPr="002F2D7F">
            <w:rPr>
              <w:rFonts w:ascii="Times New Roman" w:eastAsia="Times New Roman" w:hAnsi="Times New Roman"/>
              <w:b/>
              <w:sz w:val="24"/>
              <w:szCs w:val="20"/>
              <w:lang w:val="ro-RO"/>
            </w:rPr>
            <w:t>P</w:t>
          </w:r>
          <w:r w:rsidRPr="002F2D7F">
            <w:rPr>
              <w:rFonts w:ascii="Times New Roman" w:eastAsia="Times New Roman" w:hAnsi="Times New Roman"/>
              <w:b/>
              <w:sz w:val="20"/>
              <w:szCs w:val="20"/>
              <w:lang w:val="ro-RO"/>
            </w:rPr>
            <w:t xml:space="preserve">ROTECŢIA </w:t>
          </w:r>
          <w:r w:rsidRPr="002F2D7F">
            <w:rPr>
              <w:rFonts w:ascii="Times New Roman" w:eastAsia="Times New Roman" w:hAnsi="Times New Roman"/>
              <w:b/>
              <w:sz w:val="24"/>
              <w:szCs w:val="20"/>
              <w:lang w:val="ro-RO"/>
            </w:rPr>
            <w:t>M</w:t>
          </w:r>
          <w:r w:rsidRPr="002F2D7F">
            <w:rPr>
              <w:rFonts w:ascii="Times New Roman" w:eastAsia="Times New Roman" w:hAnsi="Times New Roman"/>
              <w:b/>
              <w:sz w:val="20"/>
              <w:szCs w:val="20"/>
              <w:lang w:val="ro-RO"/>
            </w:rPr>
            <w:t xml:space="preserve">EDIULUI </w:t>
          </w:r>
          <w:r w:rsidRPr="002F2D7F">
            <w:rPr>
              <w:rFonts w:ascii="Times New Roman" w:eastAsia="Times New Roman" w:hAnsi="Times New Roman"/>
              <w:b/>
              <w:sz w:val="24"/>
              <w:szCs w:val="20"/>
              <w:lang w:val="ro-RO"/>
            </w:rPr>
            <w:t>M</w:t>
          </w:r>
          <w:r w:rsidRPr="002F2D7F">
            <w:rPr>
              <w:rFonts w:ascii="Times New Roman" w:eastAsia="Times New Roman" w:hAnsi="Times New Roman"/>
              <w:b/>
              <w:sz w:val="20"/>
              <w:szCs w:val="20"/>
              <w:lang w:val="ro-RO"/>
            </w:rPr>
            <w:t>EHEDINŢI</w:t>
          </w:r>
        </w:p>
        <w:p w:rsidR="0021060C" w:rsidRPr="002F2D7F" w:rsidRDefault="0021060C" w:rsidP="0021060C">
          <w:pPr>
            <w:tabs>
              <w:tab w:val="center" w:pos="4320"/>
              <w:tab w:val="right" w:pos="8640"/>
            </w:tabs>
            <w:spacing w:after="0" w:line="240" w:lineRule="auto"/>
            <w:jc w:val="center"/>
            <w:rPr>
              <w:rFonts w:ascii="Times New Roman" w:eastAsia="Times New Roman" w:hAnsi="Times New Roman" w:cs="Times New Roman"/>
              <w:sz w:val="20"/>
              <w:szCs w:val="20"/>
            </w:rPr>
          </w:pPr>
          <w:r w:rsidRPr="002F2D7F">
            <w:rPr>
              <w:rFonts w:ascii="Times New Roman" w:eastAsia="Times New Roman" w:hAnsi="Times New Roman" w:cs="Times New Roman"/>
              <w:sz w:val="20"/>
              <w:szCs w:val="20"/>
            </w:rPr>
            <w:t>Adresa:strada Băile Romane, nr. 3, Drobeta Turnu Severin, Cod 220234 Tel : 0040252/320396 Fax : 0040252/306018</w:t>
          </w:r>
        </w:p>
        <w:p w:rsidR="0021060C" w:rsidRDefault="0021060C" w:rsidP="0021060C">
          <w:pPr>
            <w:tabs>
              <w:tab w:val="center" w:pos="4320"/>
              <w:tab w:val="right" w:pos="8640"/>
            </w:tabs>
            <w:spacing w:after="0" w:line="240" w:lineRule="auto"/>
            <w:jc w:val="center"/>
            <w:rPr>
              <w:rFonts w:ascii="Times New Roman" w:eastAsia="Times New Roman" w:hAnsi="Times New Roman" w:cs="Times New Roman"/>
              <w:sz w:val="20"/>
              <w:szCs w:val="20"/>
            </w:rPr>
          </w:pPr>
          <w:r w:rsidRPr="002F2D7F">
            <w:rPr>
              <w:rFonts w:ascii="Times New Roman" w:eastAsia="Times New Roman" w:hAnsi="Times New Roman" w:cs="Times New Roman"/>
              <w:sz w:val="20"/>
              <w:szCs w:val="20"/>
            </w:rPr>
            <w:t xml:space="preserve">e-mail : </w:t>
          </w:r>
          <w:hyperlink r:id="rId10" w:history="1">
            <w:r w:rsidRPr="002F2D7F">
              <w:rPr>
                <w:rFonts w:ascii="Times New Roman" w:eastAsia="Times New Roman" w:hAnsi="Times New Roman" w:cs="Times New Roman"/>
                <w:sz w:val="20"/>
                <w:szCs w:val="20"/>
              </w:rPr>
              <w:t>office@apmmh.anpm.ro</w:t>
            </w:r>
          </w:hyperlink>
        </w:p>
        <w:p w:rsidR="003968CC" w:rsidRDefault="0021060C" w:rsidP="0021060C">
          <w:pPr>
            <w:pStyle w:val="Header"/>
            <w:jc w:val="center"/>
            <w:rPr>
              <w:rFonts w:ascii="Times New Roman" w:hAnsi="Times New Roman"/>
              <w:sz w:val="20"/>
              <w:szCs w:val="20"/>
              <w:lang w:val="ro-RO"/>
            </w:rPr>
          </w:pPr>
          <w:r w:rsidRPr="0021060C">
            <w:rPr>
              <w:rFonts w:ascii="Times New Roman" w:hAnsi="Times New Roman"/>
              <w:sz w:val="20"/>
              <w:szCs w:val="20"/>
              <w:lang w:val="ro-RO"/>
            </w:rPr>
            <w:t>Operator de date cu caracter personal, conform Regulamentului (UE) 2016/679</w:t>
          </w:r>
        </w:p>
        <w:p w:rsidR="003968CC" w:rsidRDefault="003968CC" w:rsidP="003968CC">
          <w:pPr>
            <w:spacing w:after="0" w:line="240" w:lineRule="auto"/>
            <w:jc w:val="both"/>
            <w:rPr>
              <w:rFonts w:ascii="Times New Roman" w:eastAsia="Times New Roman" w:hAnsi="Times New Roman" w:cs="Times New Roman"/>
              <w:sz w:val="28"/>
            </w:rPr>
          </w:pPr>
          <w:r w:rsidRPr="0010127E">
            <w:rPr>
              <w:rFonts w:ascii="Times New Roman" w:eastAsia="Times New Roman" w:hAnsi="Times New Roman" w:cs="Times New Roman"/>
              <w:sz w:val="28"/>
            </w:rPr>
            <w:lastRenderedPageBreak/>
            <w:t>Terenul pe care se va realiza in</w:t>
          </w:r>
          <w:r>
            <w:rPr>
              <w:rFonts w:ascii="Times New Roman" w:eastAsia="Times New Roman" w:hAnsi="Times New Roman" w:cs="Times New Roman"/>
              <w:sz w:val="28"/>
            </w:rPr>
            <w:t>vestiţia este teren ce aparține domeniului public al Consiliului Județean Mehedinți, cu drept de administrare D.G.A.S.P.C. Mehedinți.</w:t>
          </w:r>
        </w:p>
        <w:p w:rsidR="003968CC" w:rsidRDefault="003968CC" w:rsidP="003968C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Folosința și destinația conform PUG aprobat – zonă centrală – instituții publice și servicii.</w:t>
          </w:r>
        </w:p>
        <w:p w:rsidR="003968CC" w:rsidRDefault="003968CC" w:rsidP="003968C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Prin acest proiect se urmărește construire unei stații de epurare și reabilitarea rețelei de canalizare interioară la centrul Rezidențial Madico-Social de Asistență și Îngrijire Medicală Bâcleș, pe teren intravilan cu suprafața de 15461 mp , teren pe care se află construcțiile C1</w:t>
          </w:r>
          <w:r w:rsidR="00E85EDC">
            <w:rPr>
              <w:rFonts w:ascii="Times New Roman" w:eastAsia="Times New Roman" w:hAnsi="Times New Roman" w:cs="Times New Roman"/>
              <w:sz w:val="28"/>
            </w:rPr>
            <w:t>, C3, C4, C5, C6, C7, C8, C9 (centru de asistență, rezervor de apă, spălătorie, morgă și capelă, garaj, magazie lemne, magazie, centrală termică)</w:t>
          </w:r>
          <w:r>
            <w:rPr>
              <w:rFonts w:ascii="Times New Roman" w:eastAsia="Times New Roman" w:hAnsi="Times New Roman" w:cs="Times New Roman"/>
              <w:sz w:val="28"/>
            </w:rPr>
            <w:t>, nr. cadastral 50142 în UAT Bâcleș</w:t>
          </w:r>
          <w:r w:rsidR="00DB5579">
            <w:rPr>
              <w:rFonts w:ascii="Times New Roman" w:eastAsia="Times New Roman" w:hAnsi="Times New Roman" w:cs="Times New Roman"/>
              <w:sz w:val="28"/>
            </w:rPr>
            <w:t>, POTmaxim=50%</w:t>
          </w:r>
          <w:r>
            <w:rPr>
              <w:rFonts w:ascii="Times New Roman" w:eastAsia="Times New Roman" w:hAnsi="Times New Roman" w:cs="Times New Roman"/>
              <w:sz w:val="28"/>
            </w:rPr>
            <w:t>.</w:t>
          </w:r>
        </w:p>
        <w:p w:rsidR="00DB5579" w:rsidRDefault="00DB5579" w:rsidP="003968C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Alimentarea cu apă a Centrului se realizează din rețeaua de alimentare cu apă în sistem centralizat a localității.</w:t>
          </w:r>
        </w:p>
        <w:p w:rsidR="00E85EDC" w:rsidRDefault="00DB5579" w:rsidP="00DB557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În ceea ce privește evacuarea apelor uzate rezultate din activitatea Centrului Rezidențial Medico-Social de Asistență și Îngrijire Socială Bâcleș, </w:t>
          </w:r>
          <w:r w:rsidR="00E85EDC">
            <w:rPr>
              <w:rFonts w:ascii="Times New Roman" w:eastAsia="Times New Roman" w:hAnsi="Times New Roman" w:cs="Times New Roman"/>
              <w:sz w:val="28"/>
            </w:rPr>
            <w:t>instalația de canalizare existentă are o vechime foarte mare  - aceasta colectând apele uzate menajere prin conducte și cămine de canalizare care trec pe terenuri particulare și apoi sunt deversate  intr-un ogaș. Având în vedere faptul că în prezent nu mai este permis accesul la emisar de către proprietarii acestor terenuri s-a recurs la o altă soluție.</w:t>
          </w:r>
        </w:p>
        <w:p w:rsidR="002F6A1B" w:rsidRDefault="00E85EDC" w:rsidP="00DB557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Soluția propusă este un sistem propriu de canalizare care va prevedea o stație de epurare (completă – treaptă mecanică și biologică) cu capacitatea de 75 PE montată subteran. Pentru evacuarea apelor din stația de epurare vor fi prevăzute două rezervoare</w:t>
          </w:r>
          <w:r w:rsidR="002F6A1B">
            <w:rPr>
              <w:rFonts w:ascii="Times New Roman" w:eastAsia="Times New Roman" w:hAnsi="Times New Roman" w:cs="Times New Roman"/>
              <w:sz w:val="28"/>
            </w:rPr>
            <w:t xml:space="preserve"> subterne de tip Polistif cu capacitatea fiecare de 80 mc.</w:t>
          </w:r>
        </w:p>
        <w:p w:rsidR="002F6A1B" w:rsidRDefault="002F6A1B" w:rsidP="00DB557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Întrucât cartea tehnică a stației de epurare nu pernite preluarea apelor uzate de tipul celor de la spălătorie, ape încărcate cu detergenți – s-a prevăzut un rezervor pentru aceste ape cu racord de canalizare separat de restul incintei. Rezervorul este de tip subteran din  Polistif cu capacitatea de 80 mc.</w:t>
          </w:r>
        </w:p>
        <w:p w:rsidR="0021060C" w:rsidRPr="00DB5579" w:rsidRDefault="002F6A1B" w:rsidP="00DB5579">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Prin acest proiect este prevăzut și un separator de grăsimi de 4l/s ce va fi montat pentru apele de la bucătărie, înainte de descărcarea acestora.</w:t>
          </w:r>
        </w:p>
      </w:sdtContent>
    </w:sdt>
    <w:p w:rsidR="002F2D7F" w:rsidRPr="00B56212" w:rsidRDefault="002F2D7F" w:rsidP="002233A5">
      <w:pPr>
        <w:pStyle w:val="Footer"/>
        <w:rPr>
          <w:rFonts w:ascii="Times New Roman" w:hAnsi="Times New Roman"/>
          <w:sz w:val="28"/>
          <w:szCs w:val="28"/>
        </w:rPr>
      </w:pPr>
      <w:r w:rsidRPr="00B56212">
        <w:rPr>
          <w:rFonts w:ascii="Times New Roman" w:hAnsi="Times New Roman"/>
          <w:sz w:val="28"/>
          <w:szCs w:val="28"/>
        </w:rPr>
        <w:t>Alimentarea cu energie electrică va fi asigurată de la rețeaua electrică existent</w:t>
      </w:r>
      <w:r w:rsidR="00254CBE">
        <w:rPr>
          <w:rFonts w:ascii="Times New Roman" w:hAnsi="Times New Roman"/>
          <w:sz w:val="28"/>
          <w:szCs w:val="28"/>
        </w:rPr>
        <w:t>ă</w:t>
      </w:r>
      <w:r w:rsidRPr="00B56212">
        <w:rPr>
          <w:rFonts w:ascii="Times New Roman" w:hAnsi="Times New Roman"/>
          <w:sz w:val="28"/>
          <w:szCs w:val="28"/>
        </w:rPr>
        <w:t xml:space="preserve"> în zonă.</w:t>
      </w:r>
    </w:p>
    <w:p w:rsidR="0062132D" w:rsidRPr="00B56212" w:rsidRDefault="00757A56">
      <w:pPr>
        <w:spacing w:after="0" w:line="240" w:lineRule="auto"/>
        <w:jc w:val="both"/>
        <w:rPr>
          <w:rFonts w:ascii="Times New Roman" w:eastAsia="Times New Roman" w:hAnsi="Times New Roman" w:cs="Times New Roman"/>
          <w:sz w:val="28"/>
        </w:rPr>
      </w:pPr>
      <w:r w:rsidRPr="00B56212">
        <w:rPr>
          <w:rFonts w:ascii="Times New Roman" w:eastAsia="Times New Roman" w:hAnsi="Times New Roman" w:cs="Times New Roman"/>
          <w:sz w:val="28"/>
        </w:rPr>
        <w:t xml:space="preserve">  c) cumularea cu alte proiecte: </w:t>
      </w:r>
      <w:r w:rsidR="002F2D7F" w:rsidRPr="00B56212">
        <w:rPr>
          <w:rFonts w:ascii="Times New Roman" w:eastAsia="Times New Roman" w:hAnsi="Times New Roman" w:cs="Times New Roman"/>
          <w:sz w:val="28"/>
        </w:rPr>
        <w:t>în vecinătate există</w:t>
      </w:r>
      <w:r w:rsidR="00B56212" w:rsidRPr="00B56212">
        <w:rPr>
          <w:rFonts w:ascii="Times New Roman" w:eastAsia="Times New Roman" w:hAnsi="Times New Roman" w:cs="Times New Roman"/>
          <w:sz w:val="28"/>
        </w:rPr>
        <w:t xml:space="preserve"> </w:t>
      </w:r>
      <w:r w:rsidR="004C1C3D">
        <w:rPr>
          <w:rFonts w:ascii="Times New Roman" w:eastAsia="Times New Roman" w:hAnsi="Times New Roman" w:cs="Times New Roman"/>
          <w:sz w:val="28"/>
        </w:rPr>
        <w:t>instituții publice aferente</w:t>
      </w:r>
      <w:r w:rsidRPr="00B56212">
        <w:rPr>
          <w:rFonts w:ascii="Times New Roman" w:eastAsia="Times New Roman" w:hAnsi="Times New Roman" w:cs="Times New Roman"/>
          <w:sz w:val="28"/>
        </w:rPr>
        <w:t>;</w:t>
      </w:r>
    </w:p>
    <w:p w:rsidR="0062132D" w:rsidRPr="00062998" w:rsidRDefault="00757A56">
      <w:pPr>
        <w:spacing w:after="0" w:line="240" w:lineRule="auto"/>
        <w:jc w:val="both"/>
        <w:rPr>
          <w:rFonts w:ascii="Times New Roman" w:eastAsia="Times New Roman" w:hAnsi="Times New Roman" w:cs="Times New Roman"/>
          <w:color w:val="FF0000"/>
          <w:sz w:val="28"/>
        </w:rPr>
      </w:pPr>
      <w:r w:rsidRPr="00B56212">
        <w:rPr>
          <w:rFonts w:ascii="Arial" w:eastAsia="Arial" w:hAnsi="Arial" w:cs="Arial"/>
          <w:sz w:val="24"/>
        </w:rPr>
        <w:t xml:space="preserve">  </w:t>
      </w:r>
      <w:r w:rsidRPr="00B56212">
        <w:rPr>
          <w:rFonts w:ascii="Times New Roman" w:eastAsia="Times New Roman" w:hAnsi="Times New Roman" w:cs="Times New Roman"/>
          <w:sz w:val="28"/>
        </w:rPr>
        <w:t xml:space="preserve">d)utilizarea resurselor naturale, în special a solului, a terenurilor, a apei şi a biodivesităţii: </w:t>
      </w:r>
      <w:r w:rsidRPr="00062998">
        <w:rPr>
          <w:rFonts w:ascii="Times New Roman" w:eastAsia="Times New Roman" w:hAnsi="Times New Roman" w:cs="Times New Roman"/>
          <w:color w:val="FF0000"/>
          <w:sz w:val="28"/>
        </w:rPr>
        <w:t>apă,</w:t>
      </w:r>
      <w:r w:rsidR="00B56212" w:rsidRPr="00062998">
        <w:rPr>
          <w:rFonts w:ascii="Times New Roman" w:eastAsia="Times New Roman" w:hAnsi="Times New Roman" w:cs="Times New Roman"/>
          <w:color w:val="FF0000"/>
          <w:sz w:val="28"/>
        </w:rPr>
        <w:t xml:space="preserve"> armături, sorturi, betoane, lemn, metal,</w:t>
      </w:r>
      <w:r w:rsidRPr="00062998">
        <w:rPr>
          <w:rFonts w:ascii="Times New Roman" w:eastAsia="Times New Roman" w:hAnsi="Times New Roman" w:cs="Times New Roman"/>
          <w:color w:val="FF0000"/>
          <w:sz w:val="28"/>
        </w:rPr>
        <w:t xml:space="preserve"> </w:t>
      </w:r>
      <w:r w:rsidR="006C00C7" w:rsidRPr="00062998">
        <w:rPr>
          <w:rFonts w:ascii="Times New Roman" w:eastAsia="Times New Roman" w:hAnsi="Times New Roman" w:cs="Times New Roman"/>
          <w:color w:val="FF0000"/>
          <w:sz w:val="28"/>
        </w:rPr>
        <w:t xml:space="preserve">plastic, </w:t>
      </w:r>
      <w:r w:rsidRPr="00062998">
        <w:rPr>
          <w:rFonts w:ascii="Times New Roman" w:eastAsia="Times New Roman" w:hAnsi="Times New Roman" w:cs="Times New Roman"/>
          <w:color w:val="FF0000"/>
          <w:sz w:val="28"/>
        </w:rPr>
        <w:t>combustibili  pentru utilaje, achiziționate de la firme autorizate;</w:t>
      </w:r>
    </w:p>
    <w:p w:rsidR="0062132D" w:rsidRPr="00B56212" w:rsidRDefault="00757A56">
      <w:pPr>
        <w:spacing w:after="0" w:line="240" w:lineRule="auto"/>
        <w:jc w:val="both"/>
        <w:rPr>
          <w:rFonts w:ascii="Times New Roman" w:eastAsia="Times New Roman" w:hAnsi="Times New Roman" w:cs="Times New Roman"/>
          <w:sz w:val="28"/>
        </w:rPr>
      </w:pPr>
      <w:r w:rsidRPr="00B56212">
        <w:rPr>
          <w:rFonts w:ascii="Arial" w:eastAsia="Arial" w:hAnsi="Arial" w:cs="Arial"/>
          <w:sz w:val="24"/>
        </w:rPr>
        <w:t xml:space="preserve">  </w:t>
      </w:r>
      <w:r w:rsidRPr="00B56212">
        <w:rPr>
          <w:rFonts w:ascii="Times New Roman" w:eastAsia="Times New Roman" w:hAnsi="Times New Roman" w:cs="Times New Roman"/>
          <w:sz w:val="28"/>
        </w:rPr>
        <w:t xml:space="preserve">e)cantitate și tipurile de deșeuri generate/gestionate: </w:t>
      </w:r>
    </w:p>
    <w:p w:rsidR="0062132D" w:rsidRDefault="00757A56">
      <w:pPr>
        <w:spacing w:after="0"/>
        <w:ind w:left="432"/>
        <w:jc w:val="both"/>
        <w:rPr>
          <w:rFonts w:ascii="Times New Roman" w:eastAsia="Times New Roman" w:hAnsi="Times New Roman" w:cs="Times New Roman"/>
          <w:sz w:val="28"/>
        </w:rPr>
      </w:pPr>
      <w:r w:rsidRPr="00B56212">
        <w:rPr>
          <w:rFonts w:ascii="Times New Roman" w:eastAsia="Times New Roman" w:hAnsi="Times New Roman" w:cs="Times New Roman"/>
          <w:sz w:val="28"/>
        </w:rPr>
        <w:t>- proiectul va genera deşeuri  fără caracter periculos  în etapa de execuţie, deşeuri din construcţii</w:t>
      </w:r>
      <w:r w:rsidR="00DC668C" w:rsidRPr="00B56212">
        <w:rPr>
          <w:rFonts w:ascii="Times New Roman" w:eastAsia="Times New Roman" w:hAnsi="Times New Roman" w:cs="Times New Roman"/>
          <w:sz w:val="28"/>
        </w:rPr>
        <w:t>, deșeuri de ambalaje de materiale plastice</w:t>
      </w:r>
      <w:r w:rsidRPr="00B56212">
        <w:rPr>
          <w:rFonts w:ascii="Times New Roman" w:eastAsia="Times New Roman" w:hAnsi="Times New Roman" w:cs="Times New Roman"/>
          <w:sz w:val="28"/>
        </w:rPr>
        <w:t xml:space="preserve"> și deșeuri menajere.</w:t>
      </w:r>
    </w:p>
    <w:p w:rsidR="00062998" w:rsidRPr="00B56212" w:rsidRDefault="00062998">
      <w:pPr>
        <w:spacing w:after="0"/>
        <w:ind w:left="432"/>
        <w:jc w:val="both"/>
        <w:rPr>
          <w:rFonts w:ascii="Times New Roman" w:eastAsia="Times New Roman" w:hAnsi="Times New Roman" w:cs="Times New Roman"/>
          <w:sz w:val="28"/>
        </w:rPr>
      </w:pPr>
      <w:r>
        <w:rPr>
          <w:rFonts w:ascii="Times New Roman" w:eastAsia="Times New Roman" w:hAnsi="Times New Roman" w:cs="Times New Roman"/>
          <w:sz w:val="28"/>
        </w:rPr>
        <w:t>-în perioada de funcționare stația de epurare va genera nămoluri specifice.</w:t>
      </w:r>
    </w:p>
    <w:p w:rsidR="0062132D" w:rsidRPr="00B56212" w:rsidRDefault="00757A56">
      <w:pPr>
        <w:spacing w:after="0"/>
        <w:ind w:left="432"/>
        <w:jc w:val="both"/>
        <w:rPr>
          <w:rFonts w:ascii="Times New Roman" w:eastAsia="Times New Roman" w:hAnsi="Times New Roman" w:cs="Times New Roman"/>
          <w:sz w:val="28"/>
        </w:rPr>
      </w:pPr>
      <w:r w:rsidRPr="00B56212">
        <w:rPr>
          <w:rFonts w:ascii="Times New Roman" w:eastAsia="Times New Roman" w:hAnsi="Times New Roman" w:cs="Times New Roman"/>
          <w:sz w:val="28"/>
        </w:rPr>
        <w:t xml:space="preserve">f)poluarea și alte efecte negative: </w:t>
      </w:r>
    </w:p>
    <w:p w:rsidR="0062132D" w:rsidRPr="00B56212" w:rsidRDefault="00757A56">
      <w:pPr>
        <w:numPr>
          <w:ilvl w:val="0"/>
          <w:numId w:val="1"/>
        </w:numPr>
        <w:spacing w:after="0" w:line="240" w:lineRule="auto"/>
        <w:ind w:left="720" w:hanging="360"/>
        <w:jc w:val="both"/>
        <w:rPr>
          <w:rFonts w:ascii="Times New Roman" w:eastAsia="Times New Roman" w:hAnsi="Times New Roman" w:cs="Times New Roman"/>
          <w:sz w:val="28"/>
        </w:rPr>
      </w:pPr>
      <w:r w:rsidRPr="00B56212">
        <w:rPr>
          <w:rFonts w:ascii="Times New Roman" w:eastAsia="Times New Roman" w:hAnsi="Times New Roman" w:cs="Times New Roman"/>
          <w:sz w:val="28"/>
        </w:rPr>
        <w:t>AER: pe perioada execuţiei lucrărilor de construcţii, sursele de poluare a aerului atmosferic sunt reprezentate de:</w:t>
      </w:r>
    </w:p>
    <w:p w:rsidR="0062132D" w:rsidRPr="00B56212" w:rsidRDefault="00757A56">
      <w:pPr>
        <w:numPr>
          <w:ilvl w:val="0"/>
          <w:numId w:val="1"/>
        </w:numPr>
        <w:tabs>
          <w:tab w:val="left" w:pos="1440"/>
        </w:tabs>
        <w:spacing w:after="0" w:line="240" w:lineRule="auto"/>
        <w:ind w:left="1440" w:right="-113" w:hanging="360"/>
        <w:jc w:val="both"/>
        <w:rPr>
          <w:rFonts w:ascii="Times New Roman" w:eastAsia="Times New Roman" w:hAnsi="Times New Roman" w:cs="Times New Roman"/>
          <w:sz w:val="28"/>
        </w:rPr>
      </w:pPr>
      <w:r w:rsidRPr="00B56212">
        <w:rPr>
          <w:rFonts w:ascii="Times New Roman" w:eastAsia="Times New Roman" w:hAnsi="Times New Roman" w:cs="Times New Roman"/>
          <w:sz w:val="28"/>
        </w:rPr>
        <w:t>lucrările de construire – generează emisii slabe de praf în atmosferă;</w:t>
      </w:r>
    </w:p>
    <w:p w:rsidR="002233A5" w:rsidRDefault="00757A56" w:rsidP="00F9726D">
      <w:pPr>
        <w:numPr>
          <w:ilvl w:val="0"/>
          <w:numId w:val="1"/>
        </w:numPr>
        <w:tabs>
          <w:tab w:val="left" w:pos="1440"/>
        </w:tabs>
        <w:spacing w:after="0" w:line="240" w:lineRule="auto"/>
        <w:ind w:left="1440" w:right="-113" w:hanging="360"/>
        <w:jc w:val="both"/>
        <w:rPr>
          <w:rFonts w:ascii="Times New Roman" w:eastAsia="Times New Roman" w:hAnsi="Times New Roman" w:cs="Times New Roman"/>
          <w:sz w:val="28"/>
        </w:rPr>
      </w:pPr>
      <w:r w:rsidRPr="00B56212">
        <w:rPr>
          <w:rFonts w:ascii="Times New Roman" w:eastAsia="Times New Roman" w:hAnsi="Times New Roman" w:cs="Times New Roman"/>
          <w:sz w:val="28"/>
        </w:rPr>
        <w:t>utilajele/echipamentele cu care se execută lucrările prevazute prin proiect – emisii specifice arderilor motoarelor cu combustie internă;</w:t>
      </w:r>
    </w:p>
    <w:p w:rsidR="006519DE" w:rsidRPr="006519DE" w:rsidRDefault="006519DE" w:rsidP="006519DE">
      <w:pPr>
        <w:numPr>
          <w:ilvl w:val="0"/>
          <w:numId w:val="1"/>
        </w:numPr>
        <w:spacing w:after="0" w:line="240" w:lineRule="auto"/>
        <w:ind w:left="720" w:hanging="360"/>
        <w:jc w:val="both"/>
        <w:rPr>
          <w:rFonts w:ascii="Times New Roman" w:eastAsia="Times New Roman" w:hAnsi="Times New Roman" w:cs="Times New Roman"/>
          <w:sz w:val="28"/>
        </w:rPr>
      </w:pPr>
      <w:r w:rsidRPr="00B56212">
        <w:rPr>
          <w:rFonts w:ascii="Times New Roman" w:eastAsia="Times New Roman" w:hAnsi="Times New Roman" w:cs="Times New Roman"/>
          <w:sz w:val="28"/>
        </w:rPr>
        <w:t>pe perioada de funcţionare – nu este cazul.</w:t>
      </w:r>
      <w:r w:rsidRPr="003A1943">
        <w:rPr>
          <w:rFonts w:ascii="Times New Roman" w:eastAsia="Times New Roman" w:hAnsi="Times New Roman" w:cs="Times New Roman"/>
          <w:sz w:val="28"/>
        </w:rPr>
        <w:t xml:space="preserve">  </w:t>
      </w:r>
    </w:p>
    <w:p w:rsidR="00062998" w:rsidRPr="0021060C" w:rsidRDefault="006519DE" w:rsidP="00062998">
      <w:pPr>
        <w:spacing w:after="0" w:line="240" w:lineRule="auto"/>
        <w:ind w:left="720"/>
        <w:jc w:val="both"/>
        <w:rPr>
          <w:rFonts w:ascii="Times New Roman" w:eastAsia="Times New Roman" w:hAnsi="Times New Roman" w:cs="Times New Roman"/>
          <w:sz w:val="28"/>
        </w:rPr>
      </w:pPr>
      <w:r w:rsidRPr="00B56212">
        <w:rPr>
          <w:rFonts w:ascii="Times New Roman" w:eastAsia="Times New Roman" w:hAnsi="Times New Roman" w:cs="Times New Roman"/>
          <w:sz w:val="28"/>
        </w:rPr>
        <w:lastRenderedPageBreak/>
        <w:t>APĂ: pe perioada de construire a obiectivului de investiţii exist</w:t>
      </w:r>
      <w:r>
        <w:rPr>
          <w:rFonts w:ascii="Times New Roman" w:eastAsia="Times New Roman" w:hAnsi="Times New Roman" w:cs="Times New Roman"/>
          <w:sz w:val="28"/>
        </w:rPr>
        <w:t xml:space="preserve">ă posibilitatea </w:t>
      </w:r>
      <w:r w:rsidRPr="00B56212">
        <w:rPr>
          <w:rFonts w:ascii="Times New Roman" w:eastAsia="Times New Roman" w:hAnsi="Times New Roman" w:cs="Times New Roman"/>
          <w:sz w:val="28"/>
        </w:rPr>
        <w:t xml:space="preserve"> </w:t>
      </w:r>
      <w:r w:rsidR="00062998" w:rsidRPr="00B56212">
        <w:rPr>
          <w:rFonts w:ascii="Times New Roman" w:eastAsia="Times New Roman" w:hAnsi="Times New Roman" w:cs="Times New Roman"/>
          <w:sz w:val="28"/>
        </w:rPr>
        <w:t xml:space="preserve">apariţiei poluării accidentale datorită utilajelor/maşinilor prost întreţinute şi a </w:t>
      </w:r>
    </w:p>
    <w:p w:rsidR="006519DE" w:rsidRDefault="00062998" w:rsidP="00062998">
      <w:pPr>
        <w:spacing w:after="0" w:line="240" w:lineRule="auto"/>
        <w:ind w:left="720"/>
        <w:jc w:val="both"/>
        <w:rPr>
          <w:rFonts w:ascii="Times New Roman" w:eastAsia="Times New Roman" w:hAnsi="Times New Roman" w:cs="Times New Roman"/>
          <w:sz w:val="28"/>
        </w:rPr>
      </w:pPr>
      <w:r w:rsidRPr="00B56212">
        <w:rPr>
          <w:rFonts w:ascii="Times New Roman" w:eastAsia="Times New Roman" w:hAnsi="Times New Roman" w:cs="Times New Roman"/>
          <w:sz w:val="28"/>
        </w:rPr>
        <w:t xml:space="preserve"> lucrărilor ce se realizează</w:t>
      </w:r>
      <w:r>
        <w:rPr>
          <w:rFonts w:ascii="Times New Roman" w:eastAsia="Times New Roman" w:hAnsi="Times New Roman" w:cs="Times New Roman"/>
          <w:sz w:val="28"/>
        </w:rPr>
        <w:t>.</w:t>
      </w:r>
    </w:p>
    <w:p w:rsidR="00062998" w:rsidRPr="00B56212" w:rsidRDefault="00062998" w:rsidP="00062998">
      <w:pPr>
        <w:numPr>
          <w:ilvl w:val="0"/>
          <w:numId w:val="1"/>
        </w:numPr>
        <w:spacing w:after="0" w:line="240" w:lineRule="auto"/>
        <w:ind w:left="720" w:hanging="360"/>
        <w:jc w:val="both"/>
        <w:rPr>
          <w:rFonts w:ascii="Times New Roman" w:eastAsia="Times New Roman" w:hAnsi="Times New Roman" w:cs="Times New Roman"/>
          <w:sz w:val="28"/>
        </w:rPr>
      </w:pPr>
      <w:r w:rsidRPr="00B56212">
        <w:rPr>
          <w:rFonts w:ascii="Times New Roman" w:eastAsia="Times New Roman" w:hAnsi="Times New Roman" w:cs="Times New Roman"/>
          <w:sz w:val="28"/>
        </w:rPr>
        <w:t xml:space="preserve">pe perioada de funcţionare – </w:t>
      </w:r>
      <w:r>
        <w:rPr>
          <w:rFonts w:ascii="Times New Roman" w:eastAsia="Times New Roman" w:hAnsi="Times New Roman" w:cs="Times New Roman"/>
          <w:sz w:val="28"/>
        </w:rPr>
        <w:t>atât stația de epurare cât și bazinul etanș vidanjabil se vor menține în stare curată</w:t>
      </w:r>
      <w:r w:rsidRPr="00B56212">
        <w:rPr>
          <w:rFonts w:ascii="Times New Roman" w:eastAsia="Times New Roman" w:hAnsi="Times New Roman" w:cs="Times New Roman"/>
          <w:sz w:val="28"/>
        </w:rPr>
        <w:t>;</w:t>
      </w:r>
    </w:p>
    <w:p w:rsidR="00062998" w:rsidRPr="00B56212" w:rsidRDefault="00062998" w:rsidP="00062998">
      <w:pPr>
        <w:numPr>
          <w:ilvl w:val="0"/>
          <w:numId w:val="1"/>
        </w:numPr>
        <w:spacing w:after="0" w:line="240" w:lineRule="auto"/>
        <w:ind w:left="720" w:hanging="360"/>
        <w:jc w:val="both"/>
        <w:rPr>
          <w:rFonts w:ascii="Times New Roman" w:eastAsia="Times New Roman" w:hAnsi="Times New Roman" w:cs="Times New Roman"/>
          <w:sz w:val="28"/>
        </w:rPr>
      </w:pPr>
      <w:r w:rsidRPr="00B56212">
        <w:rPr>
          <w:rFonts w:ascii="Times New Roman" w:eastAsia="Times New Roman" w:hAnsi="Times New Roman" w:cs="Times New Roman"/>
          <w:sz w:val="28"/>
        </w:rPr>
        <w:t>SOL: în timpul perioadei de execuţie, solul ar putea fi poluat fie local, fie pe zone restrânse cu poluanţi de natura produselor petroliere sau uleiurilor minerale provenite de la utilajele de execuţie,</w:t>
      </w:r>
    </w:p>
    <w:p w:rsidR="00062998" w:rsidRPr="00B56212" w:rsidRDefault="00062998" w:rsidP="00062998">
      <w:pPr>
        <w:numPr>
          <w:ilvl w:val="0"/>
          <w:numId w:val="1"/>
        </w:numPr>
        <w:spacing w:after="0" w:line="240" w:lineRule="auto"/>
        <w:ind w:left="720" w:hanging="360"/>
        <w:jc w:val="both"/>
        <w:rPr>
          <w:rFonts w:ascii="Times New Roman" w:eastAsia="Times New Roman" w:hAnsi="Times New Roman" w:cs="Times New Roman"/>
          <w:sz w:val="28"/>
        </w:rPr>
      </w:pPr>
      <w:r w:rsidRPr="00B56212">
        <w:rPr>
          <w:rFonts w:ascii="Times New Roman" w:eastAsia="Times New Roman" w:hAnsi="Times New Roman" w:cs="Times New Roman"/>
          <w:sz w:val="28"/>
        </w:rPr>
        <w:t xml:space="preserve">pe perioada de funcţionare – </w:t>
      </w:r>
      <w:r>
        <w:rPr>
          <w:rFonts w:ascii="Times New Roman" w:eastAsia="Times New Roman" w:hAnsi="Times New Roman" w:cs="Times New Roman"/>
          <w:sz w:val="28"/>
        </w:rPr>
        <w:t>se va</w:t>
      </w:r>
      <w:r w:rsidR="000C54A6">
        <w:rPr>
          <w:rFonts w:ascii="Times New Roman" w:eastAsia="Times New Roman" w:hAnsi="Times New Roman" w:cs="Times New Roman"/>
          <w:sz w:val="28"/>
        </w:rPr>
        <w:t xml:space="preserve"> verifica periodic etanșeitatea bazinului căt și</w:t>
      </w:r>
      <w:r>
        <w:rPr>
          <w:rFonts w:ascii="Times New Roman" w:eastAsia="Times New Roman" w:hAnsi="Times New Roman" w:cs="Times New Roman"/>
          <w:sz w:val="28"/>
        </w:rPr>
        <w:t xml:space="preserve"> vidanja</w:t>
      </w:r>
      <w:r w:rsidR="000C54A6">
        <w:rPr>
          <w:rFonts w:ascii="Times New Roman" w:eastAsia="Times New Roman" w:hAnsi="Times New Roman" w:cs="Times New Roman"/>
          <w:sz w:val="28"/>
        </w:rPr>
        <w:t>rea</w:t>
      </w:r>
      <w:r>
        <w:rPr>
          <w:rFonts w:ascii="Times New Roman" w:eastAsia="Times New Roman" w:hAnsi="Times New Roman" w:cs="Times New Roman"/>
          <w:sz w:val="28"/>
        </w:rPr>
        <w:t xml:space="preserve"> periodic</w:t>
      </w:r>
      <w:r w:rsidR="000C54A6">
        <w:rPr>
          <w:rFonts w:ascii="Times New Roman" w:eastAsia="Times New Roman" w:hAnsi="Times New Roman" w:cs="Times New Roman"/>
          <w:sz w:val="28"/>
        </w:rPr>
        <w:t>ă a acestuia</w:t>
      </w:r>
      <w:r w:rsidRPr="00B56212">
        <w:rPr>
          <w:rFonts w:ascii="Times New Roman" w:eastAsia="Times New Roman" w:hAnsi="Times New Roman" w:cs="Times New Roman"/>
          <w:sz w:val="28"/>
        </w:rPr>
        <w:t>;</w:t>
      </w:r>
    </w:p>
    <w:p w:rsidR="00062998" w:rsidRPr="00B56212" w:rsidRDefault="00062998" w:rsidP="00062998">
      <w:pPr>
        <w:numPr>
          <w:ilvl w:val="0"/>
          <w:numId w:val="1"/>
        </w:numPr>
        <w:spacing w:after="0" w:line="240" w:lineRule="auto"/>
        <w:ind w:left="720" w:hanging="360"/>
        <w:jc w:val="both"/>
        <w:rPr>
          <w:rFonts w:ascii="Times New Roman" w:eastAsia="Times New Roman" w:hAnsi="Times New Roman" w:cs="Times New Roman"/>
          <w:sz w:val="28"/>
        </w:rPr>
      </w:pPr>
      <w:r w:rsidRPr="00B56212">
        <w:rPr>
          <w:rFonts w:ascii="Times New Roman" w:eastAsia="Times New Roman" w:hAnsi="Times New Roman" w:cs="Times New Roman"/>
          <w:sz w:val="28"/>
        </w:rPr>
        <w:t>ZGOMOT:zgomotul și alte surse de disconfort pot apărea de la utilaje în timpul executării proiectului;</w:t>
      </w:r>
    </w:p>
    <w:p w:rsidR="006519DE" w:rsidRPr="000C54A6" w:rsidRDefault="00062998" w:rsidP="000C54A6">
      <w:pPr>
        <w:numPr>
          <w:ilvl w:val="0"/>
          <w:numId w:val="1"/>
        </w:numPr>
        <w:spacing w:after="0" w:line="240" w:lineRule="auto"/>
        <w:ind w:left="720" w:hanging="360"/>
        <w:jc w:val="both"/>
        <w:rPr>
          <w:rFonts w:ascii="Times New Roman" w:eastAsia="Times New Roman" w:hAnsi="Times New Roman" w:cs="Times New Roman"/>
          <w:sz w:val="28"/>
        </w:rPr>
      </w:pPr>
      <w:r w:rsidRPr="00B56212">
        <w:rPr>
          <w:rFonts w:ascii="Times New Roman" w:eastAsia="Times New Roman" w:hAnsi="Times New Roman" w:cs="Times New Roman"/>
          <w:sz w:val="28"/>
        </w:rPr>
        <w:t xml:space="preserve"> în perioada de funcționare nu este cazul.</w:t>
      </w:r>
    </w:p>
    <w:sdt>
      <w:sdtPr>
        <w:rPr>
          <w:rFonts w:asciiTheme="minorHAnsi" w:eastAsiaTheme="minorEastAsia" w:hAnsiTheme="minorHAnsi" w:cstheme="minorBidi"/>
          <w:lang w:val="ro-RO" w:eastAsia="ro-RO"/>
        </w:rPr>
        <w:id w:val="-242876218"/>
        <w:docPartObj>
          <w:docPartGallery w:val="Page Numbers (Bottom of Page)"/>
          <w:docPartUnique/>
        </w:docPartObj>
      </w:sdtPr>
      <w:sdtEndPr>
        <w:rPr>
          <w:rFonts w:ascii="Calibri" w:eastAsia="Calibri" w:hAnsi="Calibri" w:cs="Times New Roman"/>
          <w:noProof/>
          <w:lang w:val="en-US" w:eastAsia="en-US"/>
        </w:rPr>
      </w:sdtEndPr>
      <w:sdtContent>
        <w:p w:rsidR="002233A5" w:rsidRPr="00B56212" w:rsidRDefault="002233A5" w:rsidP="002233A5">
          <w:pPr>
            <w:pStyle w:val="Footer"/>
            <w:pBdr>
              <w:top w:val="single" w:sz="4" w:space="1" w:color="auto"/>
            </w:pBdr>
            <w:jc w:val="center"/>
            <w:rPr>
              <w:rFonts w:ascii="Times New Roman" w:eastAsia="Times New Roman" w:hAnsi="Times New Roman"/>
              <w:b/>
              <w:sz w:val="28"/>
              <w:szCs w:val="20"/>
              <w:lang w:val="fr-FR"/>
            </w:rPr>
          </w:pPr>
          <w:r w:rsidRPr="00B56212">
            <w:rPr>
              <w:rFonts w:ascii="Times New Roman" w:eastAsia="Times New Roman" w:hAnsi="Times New Roman"/>
              <w:b/>
              <w:sz w:val="24"/>
              <w:szCs w:val="20"/>
            </w:rPr>
            <w:t>A</w:t>
          </w:r>
          <w:r w:rsidRPr="00B56212">
            <w:rPr>
              <w:rFonts w:ascii="Times New Roman" w:eastAsia="Times New Roman" w:hAnsi="Times New Roman"/>
              <w:b/>
              <w:sz w:val="20"/>
              <w:szCs w:val="20"/>
            </w:rPr>
            <w:t>GEN</w:t>
          </w:r>
          <w:r w:rsidRPr="00B56212">
            <w:rPr>
              <w:rFonts w:ascii="Times New Roman" w:eastAsia="Times New Roman" w:hAnsi="Times New Roman"/>
              <w:b/>
              <w:sz w:val="20"/>
              <w:szCs w:val="20"/>
              <w:lang w:val="ro-RO"/>
            </w:rPr>
            <w:t xml:space="preserve">ŢIA PENTRU </w:t>
          </w:r>
          <w:r w:rsidRPr="00B56212">
            <w:rPr>
              <w:rFonts w:ascii="Times New Roman" w:eastAsia="Times New Roman" w:hAnsi="Times New Roman"/>
              <w:b/>
              <w:sz w:val="24"/>
              <w:szCs w:val="20"/>
              <w:lang w:val="ro-RO"/>
            </w:rPr>
            <w:t>P</w:t>
          </w:r>
          <w:r w:rsidRPr="00B56212">
            <w:rPr>
              <w:rFonts w:ascii="Times New Roman" w:eastAsia="Times New Roman" w:hAnsi="Times New Roman"/>
              <w:b/>
              <w:sz w:val="20"/>
              <w:szCs w:val="20"/>
              <w:lang w:val="ro-RO"/>
            </w:rPr>
            <w:t xml:space="preserve">ROTECŢIA </w:t>
          </w:r>
          <w:r w:rsidRPr="00B56212">
            <w:rPr>
              <w:rFonts w:ascii="Times New Roman" w:eastAsia="Times New Roman" w:hAnsi="Times New Roman"/>
              <w:b/>
              <w:sz w:val="24"/>
              <w:szCs w:val="20"/>
              <w:lang w:val="ro-RO"/>
            </w:rPr>
            <w:t>M</w:t>
          </w:r>
          <w:r w:rsidRPr="00B56212">
            <w:rPr>
              <w:rFonts w:ascii="Times New Roman" w:eastAsia="Times New Roman" w:hAnsi="Times New Roman"/>
              <w:b/>
              <w:sz w:val="20"/>
              <w:szCs w:val="20"/>
              <w:lang w:val="ro-RO"/>
            </w:rPr>
            <w:t xml:space="preserve">EDIULUI </w:t>
          </w:r>
          <w:r w:rsidRPr="00B56212">
            <w:rPr>
              <w:rFonts w:ascii="Times New Roman" w:eastAsia="Times New Roman" w:hAnsi="Times New Roman"/>
              <w:b/>
              <w:sz w:val="24"/>
              <w:szCs w:val="20"/>
              <w:lang w:val="ro-RO"/>
            </w:rPr>
            <w:t>M</w:t>
          </w:r>
          <w:r w:rsidRPr="00B56212">
            <w:rPr>
              <w:rFonts w:ascii="Times New Roman" w:eastAsia="Times New Roman" w:hAnsi="Times New Roman"/>
              <w:b/>
              <w:sz w:val="20"/>
              <w:szCs w:val="20"/>
              <w:lang w:val="ro-RO"/>
            </w:rPr>
            <w:t>EHEDINŢI</w:t>
          </w:r>
        </w:p>
        <w:p w:rsidR="002233A5" w:rsidRPr="00B56212" w:rsidRDefault="002233A5" w:rsidP="002233A5">
          <w:pPr>
            <w:tabs>
              <w:tab w:val="center" w:pos="4320"/>
              <w:tab w:val="right" w:pos="8640"/>
            </w:tabs>
            <w:spacing w:after="0" w:line="240" w:lineRule="auto"/>
            <w:jc w:val="center"/>
            <w:rPr>
              <w:rFonts w:ascii="Times New Roman" w:eastAsia="Times New Roman" w:hAnsi="Times New Roman" w:cs="Times New Roman"/>
              <w:sz w:val="20"/>
              <w:szCs w:val="20"/>
            </w:rPr>
          </w:pPr>
          <w:r w:rsidRPr="00B56212">
            <w:rPr>
              <w:rFonts w:ascii="Times New Roman" w:eastAsia="Times New Roman" w:hAnsi="Times New Roman" w:cs="Times New Roman"/>
              <w:sz w:val="20"/>
              <w:szCs w:val="20"/>
            </w:rPr>
            <w:t>Adresa:strada Băile Romane, nr. 3, Drobeta Turnu Severin, Cod 220234 Tel : 0040252/320396 Fax : 0040252/306018</w:t>
          </w:r>
        </w:p>
        <w:p w:rsidR="002233A5" w:rsidRDefault="002233A5" w:rsidP="002233A5">
          <w:pPr>
            <w:tabs>
              <w:tab w:val="center" w:pos="4320"/>
              <w:tab w:val="right" w:pos="8640"/>
            </w:tabs>
            <w:spacing w:after="0" w:line="240" w:lineRule="auto"/>
            <w:jc w:val="center"/>
            <w:rPr>
              <w:rFonts w:ascii="Times New Roman" w:eastAsia="Times New Roman" w:hAnsi="Times New Roman" w:cs="Times New Roman"/>
              <w:sz w:val="20"/>
              <w:szCs w:val="20"/>
            </w:rPr>
          </w:pPr>
          <w:r w:rsidRPr="00B56212">
            <w:rPr>
              <w:rFonts w:ascii="Times New Roman" w:eastAsia="Times New Roman" w:hAnsi="Times New Roman" w:cs="Times New Roman"/>
              <w:sz w:val="20"/>
              <w:szCs w:val="20"/>
            </w:rPr>
            <w:t xml:space="preserve">e-mail : </w:t>
          </w:r>
          <w:hyperlink r:id="rId11" w:history="1">
            <w:r w:rsidRPr="00B56212">
              <w:rPr>
                <w:rFonts w:ascii="Times New Roman" w:eastAsia="Times New Roman" w:hAnsi="Times New Roman" w:cs="Times New Roman"/>
                <w:sz w:val="20"/>
                <w:szCs w:val="20"/>
              </w:rPr>
              <w:t>office@apmmh.anpm.ro</w:t>
            </w:r>
          </w:hyperlink>
        </w:p>
        <w:p w:rsidR="0062132D" w:rsidRPr="000C54A6" w:rsidRDefault="0021060C" w:rsidP="000C54A6">
          <w:pPr>
            <w:pStyle w:val="Header"/>
            <w:jc w:val="center"/>
            <w:rPr>
              <w:rFonts w:ascii="Times New Roman" w:hAnsi="Times New Roman"/>
              <w:sz w:val="20"/>
              <w:szCs w:val="20"/>
              <w:lang w:val="ro-RO"/>
            </w:rPr>
          </w:pPr>
          <w:r w:rsidRPr="0021060C">
            <w:rPr>
              <w:rFonts w:ascii="Times New Roman" w:hAnsi="Times New Roman"/>
              <w:sz w:val="20"/>
              <w:szCs w:val="20"/>
              <w:lang w:val="ro-RO"/>
            </w:rPr>
            <w:t>Operator de date cu caracter personal, conf</w:t>
          </w:r>
          <w:r>
            <w:rPr>
              <w:rFonts w:ascii="Times New Roman" w:hAnsi="Times New Roman"/>
              <w:sz w:val="20"/>
              <w:szCs w:val="20"/>
              <w:lang w:val="ro-RO"/>
            </w:rPr>
            <w:t>orm Regulamentului (UE) 2016/679</w:t>
          </w:r>
        </w:p>
      </w:sdtContent>
    </w:sdt>
    <w:p w:rsidR="0062132D" w:rsidRPr="00B56212" w:rsidRDefault="00757A56">
      <w:pPr>
        <w:spacing w:after="0" w:line="240" w:lineRule="auto"/>
        <w:ind w:left="360"/>
        <w:jc w:val="both"/>
        <w:rPr>
          <w:rFonts w:ascii="Arial" w:eastAsia="Arial" w:hAnsi="Arial" w:cs="Arial"/>
          <w:sz w:val="28"/>
        </w:rPr>
      </w:pPr>
      <w:r w:rsidRPr="00B56212">
        <w:rPr>
          <w:rFonts w:ascii="Arial" w:eastAsia="Arial" w:hAnsi="Arial" w:cs="Arial"/>
          <w:sz w:val="24"/>
        </w:rPr>
        <w:t>g</w:t>
      </w:r>
      <w:r w:rsidRPr="00B56212">
        <w:rPr>
          <w:rFonts w:ascii="Times New Roman" w:eastAsia="Times New Roman" w:hAnsi="Times New Roman" w:cs="Times New Roman"/>
          <w:sz w:val="28"/>
        </w:rPr>
        <w:t>)riscurile de accidente majore și/sau dezastre relevante pentru proiectul în cauză, inclusiv cele cauzate de schimbările climatice, conform informațiilor științifice:   Datorită dimensiunilor proiectului nu se vor degaja cantități notabile de gaze cu efect de seră;</w:t>
      </w:r>
    </w:p>
    <w:p w:rsidR="0062132D" w:rsidRPr="000C54A6" w:rsidRDefault="00757A56">
      <w:pPr>
        <w:spacing w:after="0" w:line="240" w:lineRule="auto"/>
        <w:ind w:left="360"/>
        <w:jc w:val="both"/>
        <w:rPr>
          <w:rFonts w:ascii="Times New Roman" w:eastAsia="Times New Roman" w:hAnsi="Times New Roman" w:cs="Times New Roman"/>
          <w:color w:val="FF0000"/>
          <w:sz w:val="28"/>
          <w:szCs w:val="28"/>
        </w:rPr>
      </w:pPr>
      <w:r w:rsidRPr="00B56212">
        <w:rPr>
          <w:rFonts w:ascii="Arial" w:eastAsia="Arial" w:hAnsi="Arial" w:cs="Arial"/>
          <w:sz w:val="24"/>
        </w:rPr>
        <w:t>h</w:t>
      </w:r>
      <w:r w:rsidRPr="00B56212">
        <w:rPr>
          <w:rFonts w:ascii="Times New Roman" w:eastAsia="Times New Roman" w:hAnsi="Times New Roman" w:cs="Times New Roman"/>
          <w:sz w:val="28"/>
        </w:rPr>
        <w:t>)riscurile pentru sănătatea umană:</w:t>
      </w:r>
      <w:r w:rsidRPr="00BA11F3">
        <w:rPr>
          <w:rFonts w:ascii="Times New Roman" w:eastAsia="Times New Roman" w:hAnsi="Times New Roman" w:cs="Times New Roman"/>
          <w:color w:val="FF0000"/>
          <w:sz w:val="28"/>
        </w:rPr>
        <w:t xml:space="preserve"> </w:t>
      </w:r>
      <w:r w:rsidRPr="0021060C">
        <w:rPr>
          <w:rFonts w:ascii="Times New Roman" w:eastAsia="Times New Roman" w:hAnsi="Times New Roman" w:cs="Times New Roman"/>
          <w:sz w:val="28"/>
          <w:szCs w:val="28"/>
        </w:rPr>
        <w:t xml:space="preserve">la faza de implementare a proiectului </w:t>
      </w:r>
      <w:r w:rsidR="00635DBA">
        <w:rPr>
          <w:rFonts w:ascii="Times New Roman" w:eastAsia="Times New Roman" w:hAnsi="Times New Roman" w:cs="Times New Roman"/>
          <w:sz w:val="28"/>
          <w:szCs w:val="28"/>
        </w:rPr>
        <w:t xml:space="preserve"> - la amplasarea stației de epurare – având în vedere că stația de epurare va fi montată în intravilanul localității se va respecta distanța minimă de protecție sanitară prevăzută la art.11 alin.1 din O.M.S. nr.119/2014</w:t>
      </w:r>
      <w:r w:rsidR="00AA5675" w:rsidRPr="00635DBA">
        <w:rPr>
          <w:rFonts w:ascii="Times New Roman" w:eastAsia="Times New Roman" w:hAnsi="Times New Roman" w:cs="Times New Roman"/>
          <w:sz w:val="28"/>
          <w:szCs w:val="28"/>
        </w:rPr>
        <w:t>;</w:t>
      </w:r>
    </w:p>
    <w:p w:rsidR="0062132D" w:rsidRPr="00B56212" w:rsidRDefault="00757A56">
      <w:pPr>
        <w:spacing w:after="0" w:line="240" w:lineRule="auto"/>
        <w:ind w:left="426"/>
        <w:jc w:val="both"/>
        <w:rPr>
          <w:rFonts w:ascii="Times New Roman" w:eastAsia="Times New Roman" w:hAnsi="Times New Roman" w:cs="Times New Roman"/>
          <w:sz w:val="28"/>
        </w:rPr>
      </w:pPr>
      <w:r w:rsidRPr="00B56212">
        <w:rPr>
          <w:rFonts w:ascii="Arial" w:eastAsia="Arial" w:hAnsi="Arial" w:cs="Arial"/>
          <w:sz w:val="24"/>
        </w:rPr>
        <w:t>2.</w:t>
      </w:r>
      <w:r w:rsidRPr="00B56212">
        <w:rPr>
          <w:rFonts w:ascii="Arial" w:eastAsia="Arial" w:hAnsi="Arial" w:cs="Arial"/>
          <w:b/>
          <w:sz w:val="24"/>
        </w:rPr>
        <w:t xml:space="preserve"> </w:t>
      </w:r>
      <w:r w:rsidRPr="00B56212">
        <w:rPr>
          <w:rFonts w:ascii="Times New Roman" w:eastAsia="Times New Roman" w:hAnsi="Times New Roman" w:cs="Times New Roman"/>
          <w:sz w:val="28"/>
        </w:rPr>
        <w:t>Amplasarea proiectului:</w:t>
      </w:r>
    </w:p>
    <w:p w:rsidR="0062132D" w:rsidRPr="006C00C7" w:rsidRDefault="00757A56">
      <w:pPr>
        <w:numPr>
          <w:ilvl w:val="0"/>
          <w:numId w:val="2"/>
        </w:numPr>
        <w:spacing w:after="0" w:line="240" w:lineRule="auto"/>
        <w:ind w:left="786" w:hanging="360"/>
        <w:jc w:val="both"/>
        <w:rPr>
          <w:rFonts w:ascii="Times New Roman" w:eastAsia="Times New Roman" w:hAnsi="Times New Roman" w:cs="Times New Roman"/>
          <w:sz w:val="28"/>
        </w:rPr>
      </w:pPr>
      <w:r w:rsidRPr="00B56212">
        <w:rPr>
          <w:rFonts w:ascii="Times New Roman" w:eastAsia="Times New Roman" w:hAnsi="Times New Roman" w:cs="Times New Roman"/>
          <w:sz w:val="28"/>
        </w:rPr>
        <w:t xml:space="preserve">utilizarea actuală și aprobată a terenurilor: terenul pe care se va implementa proiectul este </w:t>
      </w:r>
      <w:r w:rsidR="00AC59F7" w:rsidRPr="00B56212">
        <w:rPr>
          <w:rFonts w:ascii="Times New Roman" w:eastAsia="Times New Roman" w:hAnsi="Times New Roman" w:cs="Times New Roman"/>
          <w:sz w:val="28"/>
        </w:rPr>
        <w:t xml:space="preserve">situat în intravilanul </w:t>
      </w:r>
      <w:r w:rsidR="000C54A6">
        <w:rPr>
          <w:rFonts w:ascii="Times New Roman" w:eastAsia="Times New Roman" w:hAnsi="Times New Roman" w:cs="Times New Roman"/>
          <w:sz w:val="28"/>
        </w:rPr>
        <w:t>comunei Bâcleș, sat Bâcleș, extras CF nr.50142, județul Mehedinți cu destinația de instituții publice și servicii</w:t>
      </w:r>
      <w:r w:rsidRPr="006C00C7">
        <w:rPr>
          <w:rFonts w:ascii="Times New Roman" w:eastAsia="Times New Roman" w:hAnsi="Times New Roman" w:cs="Times New Roman"/>
          <w:sz w:val="28"/>
        </w:rPr>
        <w:t>;</w:t>
      </w:r>
    </w:p>
    <w:p w:rsidR="0062132D" w:rsidRPr="006C00C7" w:rsidRDefault="00757A56">
      <w:pPr>
        <w:numPr>
          <w:ilvl w:val="0"/>
          <w:numId w:val="2"/>
        </w:numPr>
        <w:spacing w:after="0" w:line="240" w:lineRule="auto"/>
        <w:ind w:left="786" w:hanging="360"/>
        <w:jc w:val="both"/>
        <w:rPr>
          <w:rFonts w:ascii="Times New Roman" w:eastAsia="Times New Roman" w:hAnsi="Times New Roman" w:cs="Times New Roman"/>
          <w:sz w:val="28"/>
        </w:rPr>
      </w:pPr>
      <w:r w:rsidRPr="006C00C7">
        <w:rPr>
          <w:rFonts w:ascii="Times New Roman" w:eastAsia="Times New Roman" w:hAnsi="Times New Roman" w:cs="Times New Roman"/>
          <w:sz w:val="28"/>
        </w:rPr>
        <w:t xml:space="preserve">bogăția, disponibilitatea, calitatea și capacitatea de regenerare relative ale resurselor naturale (inclusiv solul, terenurile, apa și biodiversitatea) din zonă și din subteranul acesteia –   proiectul va utiliza în cantităţi limitate - </w:t>
      </w:r>
      <w:r w:rsidRPr="00635DBA">
        <w:rPr>
          <w:rFonts w:ascii="Times New Roman" w:eastAsia="Times New Roman" w:hAnsi="Times New Roman" w:cs="Times New Roman"/>
          <w:sz w:val="28"/>
        </w:rPr>
        <w:t>combustibili  pentru utilaje,</w:t>
      </w:r>
      <w:r w:rsidRPr="00371386">
        <w:rPr>
          <w:rFonts w:ascii="Times New Roman" w:eastAsia="Times New Roman" w:hAnsi="Times New Roman" w:cs="Times New Roman"/>
          <w:color w:val="FF0000"/>
          <w:sz w:val="28"/>
        </w:rPr>
        <w:t xml:space="preserve">  </w:t>
      </w:r>
      <w:r w:rsidR="00613C21" w:rsidRPr="00635DBA">
        <w:rPr>
          <w:rFonts w:ascii="Times New Roman" w:eastAsia="Times New Roman" w:hAnsi="Times New Roman" w:cs="Times New Roman"/>
          <w:sz w:val="28"/>
        </w:rPr>
        <w:t>apă,</w:t>
      </w:r>
      <w:r w:rsidR="00B56212" w:rsidRPr="00371386">
        <w:rPr>
          <w:rFonts w:ascii="Times New Roman" w:eastAsia="Times New Roman" w:hAnsi="Times New Roman" w:cs="Times New Roman"/>
          <w:color w:val="FF0000"/>
          <w:sz w:val="28"/>
        </w:rPr>
        <w:t xml:space="preserve"> metal, lemn, sorturi, betoane</w:t>
      </w:r>
      <w:r w:rsidR="006C00C7" w:rsidRPr="00371386">
        <w:rPr>
          <w:rFonts w:ascii="Times New Roman" w:eastAsia="Times New Roman" w:hAnsi="Times New Roman" w:cs="Times New Roman"/>
          <w:color w:val="FF0000"/>
          <w:sz w:val="28"/>
        </w:rPr>
        <w:t>, plastic,</w:t>
      </w:r>
      <w:r w:rsidRPr="00371386">
        <w:rPr>
          <w:rFonts w:ascii="Times New Roman" w:eastAsia="Times New Roman" w:hAnsi="Times New Roman" w:cs="Times New Roman"/>
          <w:color w:val="FF0000"/>
          <w:sz w:val="28"/>
        </w:rPr>
        <w:t xml:space="preserve"> etc. -în etapa de realizare a proiectului</w:t>
      </w:r>
      <w:r w:rsidRPr="006C00C7">
        <w:rPr>
          <w:rFonts w:ascii="Times New Roman" w:eastAsia="Times New Roman" w:hAnsi="Times New Roman" w:cs="Times New Roman"/>
          <w:sz w:val="28"/>
        </w:rPr>
        <w:t>;</w:t>
      </w:r>
    </w:p>
    <w:p w:rsidR="0062132D" w:rsidRPr="006C00C7" w:rsidRDefault="00757A56">
      <w:pPr>
        <w:numPr>
          <w:ilvl w:val="0"/>
          <w:numId w:val="2"/>
        </w:numPr>
        <w:spacing w:after="0" w:line="240" w:lineRule="auto"/>
        <w:ind w:left="786" w:hanging="360"/>
        <w:jc w:val="both"/>
        <w:rPr>
          <w:rFonts w:ascii="Times New Roman" w:eastAsia="Times New Roman" w:hAnsi="Times New Roman" w:cs="Times New Roman"/>
          <w:sz w:val="28"/>
        </w:rPr>
      </w:pPr>
      <w:r w:rsidRPr="006C00C7">
        <w:rPr>
          <w:rFonts w:ascii="Times New Roman" w:eastAsia="Times New Roman" w:hAnsi="Times New Roman" w:cs="Times New Roman"/>
          <w:sz w:val="28"/>
        </w:rPr>
        <w:t xml:space="preserve">capacitatea de absorbţie a mediului natural: nu este cazul; </w:t>
      </w:r>
    </w:p>
    <w:p w:rsidR="0062132D" w:rsidRPr="006C00C7" w:rsidRDefault="00757A56">
      <w:pPr>
        <w:spacing w:after="0" w:line="240" w:lineRule="auto"/>
        <w:ind w:firstLine="426"/>
        <w:jc w:val="both"/>
        <w:rPr>
          <w:rFonts w:ascii="Times New Roman" w:eastAsia="Times New Roman" w:hAnsi="Times New Roman" w:cs="Times New Roman"/>
          <w:sz w:val="28"/>
        </w:rPr>
      </w:pPr>
      <w:r w:rsidRPr="006C00C7">
        <w:rPr>
          <w:rFonts w:ascii="Times New Roman" w:eastAsia="Times New Roman" w:hAnsi="Times New Roman" w:cs="Times New Roman"/>
          <w:sz w:val="28"/>
        </w:rPr>
        <w:t>1.zone umede, zone riverane, guri ale râurilor: nu este cazul;</w:t>
      </w:r>
    </w:p>
    <w:p w:rsidR="0062132D" w:rsidRPr="006C00C7" w:rsidRDefault="00757A56">
      <w:pPr>
        <w:spacing w:after="0" w:line="240" w:lineRule="auto"/>
        <w:ind w:firstLine="426"/>
        <w:jc w:val="both"/>
        <w:rPr>
          <w:rFonts w:ascii="Times New Roman" w:eastAsia="Times New Roman" w:hAnsi="Times New Roman" w:cs="Times New Roman"/>
          <w:sz w:val="28"/>
        </w:rPr>
      </w:pPr>
      <w:r w:rsidRPr="006C00C7">
        <w:rPr>
          <w:rFonts w:ascii="Times New Roman" w:eastAsia="Times New Roman" w:hAnsi="Times New Roman" w:cs="Times New Roman"/>
          <w:sz w:val="28"/>
        </w:rPr>
        <w:t>2.zone costiere și mediul marin: nu este cazul;</w:t>
      </w:r>
    </w:p>
    <w:p w:rsidR="0062132D" w:rsidRPr="006C00C7" w:rsidRDefault="00757A56">
      <w:pPr>
        <w:spacing w:after="0" w:line="240" w:lineRule="auto"/>
        <w:ind w:firstLine="426"/>
        <w:jc w:val="both"/>
        <w:rPr>
          <w:rFonts w:ascii="Times New Roman" w:eastAsia="Times New Roman" w:hAnsi="Times New Roman" w:cs="Times New Roman"/>
          <w:sz w:val="28"/>
        </w:rPr>
      </w:pPr>
      <w:r w:rsidRPr="006C00C7">
        <w:rPr>
          <w:rFonts w:ascii="Times New Roman" w:eastAsia="Times New Roman" w:hAnsi="Times New Roman" w:cs="Times New Roman"/>
          <w:sz w:val="28"/>
        </w:rPr>
        <w:t>3.zonele montane și forestiere: nu este cazul;</w:t>
      </w:r>
    </w:p>
    <w:p w:rsidR="0062132D" w:rsidRPr="006C00C7" w:rsidRDefault="00757A56">
      <w:pPr>
        <w:spacing w:after="0" w:line="240" w:lineRule="auto"/>
        <w:ind w:left="426"/>
        <w:jc w:val="both"/>
        <w:rPr>
          <w:rFonts w:ascii="Times New Roman" w:eastAsia="Times New Roman" w:hAnsi="Times New Roman" w:cs="Times New Roman"/>
          <w:sz w:val="28"/>
        </w:rPr>
      </w:pPr>
      <w:r w:rsidRPr="006C00C7">
        <w:rPr>
          <w:rFonts w:ascii="Times New Roman" w:eastAsia="Times New Roman" w:hAnsi="Times New Roman" w:cs="Times New Roman"/>
          <w:sz w:val="28"/>
        </w:rPr>
        <w:t>4.arii naturale protejate de interes național, comunitar, internațional: amplasamentul pe care urmează să se realizeze proiectul se află situat în afara oricarei arii naturale protejate;</w:t>
      </w:r>
    </w:p>
    <w:p w:rsidR="0062132D" w:rsidRPr="006C00C7" w:rsidRDefault="00757A56">
      <w:pPr>
        <w:spacing w:after="0" w:line="240" w:lineRule="auto"/>
        <w:ind w:firstLine="426"/>
        <w:jc w:val="both"/>
        <w:rPr>
          <w:rFonts w:ascii="Times New Roman" w:eastAsia="Times New Roman" w:hAnsi="Times New Roman" w:cs="Times New Roman"/>
          <w:sz w:val="28"/>
        </w:rPr>
      </w:pPr>
      <w:r w:rsidRPr="006C00C7">
        <w:rPr>
          <w:rFonts w:ascii="Times New Roman" w:eastAsia="Times New Roman" w:hAnsi="Times New Roman" w:cs="Times New Roman"/>
          <w:sz w:val="28"/>
        </w:rPr>
        <w:t>5.zone clasificate sau protejate conform legislației în vigoare: nu este cazul;</w:t>
      </w:r>
    </w:p>
    <w:p w:rsidR="006519DE" w:rsidRDefault="00757A56" w:rsidP="006519DE">
      <w:pPr>
        <w:pStyle w:val="Header"/>
        <w:ind w:left="426"/>
        <w:rPr>
          <w:rFonts w:ascii="Times New Roman" w:hAnsi="Times New Roman"/>
          <w:sz w:val="20"/>
          <w:szCs w:val="20"/>
          <w:lang w:val="ro-RO"/>
        </w:rPr>
      </w:pPr>
      <w:r w:rsidRPr="006C00C7">
        <w:rPr>
          <w:rFonts w:ascii="Times New Roman" w:eastAsia="Times New Roman" w:hAnsi="Times New Roman"/>
          <w:sz w:val="28"/>
        </w:rPr>
        <w:t>6.zonele în care au existat deja cazuri de nerespectar</w:t>
      </w:r>
      <w:r w:rsidR="00F9726D">
        <w:rPr>
          <w:rFonts w:ascii="Times New Roman" w:eastAsia="Times New Roman" w:hAnsi="Times New Roman"/>
          <w:sz w:val="28"/>
        </w:rPr>
        <w:t xml:space="preserve">e a standardelor de calitate a </w:t>
      </w:r>
      <w:r w:rsidR="006519DE" w:rsidRPr="006C00C7">
        <w:rPr>
          <w:rFonts w:ascii="Times New Roman" w:eastAsia="Times New Roman" w:hAnsi="Times New Roman"/>
          <w:sz w:val="28"/>
        </w:rPr>
        <w:t xml:space="preserve">mediului prevăzute de legislația națională și la nivelul Uniunii Europene și relevante pentru proiect sau în care se consideră că există </w:t>
      </w:r>
      <w:r w:rsidR="006519DE">
        <w:rPr>
          <w:rFonts w:ascii="Times New Roman" w:eastAsia="Times New Roman" w:hAnsi="Times New Roman"/>
          <w:sz w:val="28"/>
        </w:rPr>
        <w:t>astfel de cazuri: nu este</w:t>
      </w:r>
    </w:p>
    <w:p w:rsidR="0062132D" w:rsidRDefault="006519DE" w:rsidP="006519DE">
      <w:pPr>
        <w:spacing w:after="0" w:line="240" w:lineRule="auto"/>
        <w:ind w:left="426"/>
        <w:jc w:val="both"/>
        <w:rPr>
          <w:rFonts w:ascii="Times New Roman" w:eastAsia="Times New Roman" w:hAnsi="Times New Roman" w:cs="Times New Roman"/>
          <w:sz w:val="28"/>
        </w:rPr>
      </w:pPr>
      <w:r w:rsidRPr="006C00C7">
        <w:rPr>
          <w:rFonts w:ascii="Times New Roman" w:eastAsia="Times New Roman" w:hAnsi="Times New Roman" w:cs="Times New Roman"/>
          <w:sz w:val="28"/>
        </w:rPr>
        <w:t>cazul.</w:t>
      </w:r>
    </w:p>
    <w:p w:rsidR="00371386" w:rsidRPr="006C00C7" w:rsidRDefault="00371386" w:rsidP="00371386">
      <w:pPr>
        <w:spacing w:after="0" w:line="240" w:lineRule="auto"/>
        <w:ind w:left="426"/>
        <w:jc w:val="both"/>
        <w:rPr>
          <w:rFonts w:ascii="Times New Roman" w:eastAsia="Times New Roman" w:hAnsi="Times New Roman" w:cs="Times New Roman"/>
          <w:sz w:val="28"/>
        </w:rPr>
      </w:pPr>
      <w:r w:rsidRPr="006C00C7">
        <w:rPr>
          <w:rFonts w:ascii="Times New Roman" w:eastAsia="Times New Roman" w:hAnsi="Times New Roman" w:cs="Times New Roman"/>
          <w:sz w:val="28"/>
        </w:rPr>
        <w:lastRenderedPageBreak/>
        <w:t>7.zonele cu o densitate mare a populației: lucrările se vor realiza într-o zonă  populată ;</w:t>
      </w:r>
    </w:p>
    <w:p w:rsidR="00371386" w:rsidRDefault="00371386" w:rsidP="00371386">
      <w:pPr>
        <w:spacing w:after="0" w:line="240" w:lineRule="auto"/>
        <w:ind w:left="426"/>
        <w:jc w:val="both"/>
        <w:rPr>
          <w:rFonts w:ascii="Times New Roman" w:eastAsia="Times New Roman" w:hAnsi="Times New Roman" w:cs="Times New Roman"/>
          <w:color w:val="FF0000"/>
          <w:sz w:val="28"/>
        </w:rPr>
      </w:pPr>
      <w:r w:rsidRPr="006C00C7">
        <w:rPr>
          <w:rFonts w:ascii="Times New Roman" w:eastAsia="Times New Roman" w:hAnsi="Times New Roman" w:cs="Times New Roman"/>
          <w:sz w:val="28"/>
        </w:rPr>
        <w:t>8.peisajele și situri importante din punct de vedere istoric, cultural sau arheologic: nu este cazul</w:t>
      </w:r>
      <w:r>
        <w:rPr>
          <w:rFonts w:ascii="Times New Roman" w:eastAsia="Times New Roman" w:hAnsi="Times New Roman" w:cs="Times New Roman"/>
          <w:sz w:val="28"/>
        </w:rPr>
        <w:t xml:space="preserve"> - conform punctului de vedere al Dire</w:t>
      </w:r>
      <w:r w:rsidR="00932814">
        <w:rPr>
          <w:rFonts w:ascii="Times New Roman" w:eastAsia="Times New Roman" w:hAnsi="Times New Roman" w:cs="Times New Roman"/>
          <w:sz w:val="28"/>
        </w:rPr>
        <w:t>cției pentru Cultură Mehedinți exprimat în ședința C.A.T.</w:t>
      </w:r>
      <w:bookmarkStart w:id="0" w:name="_GoBack"/>
      <w:bookmarkEnd w:id="0"/>
    </w:p>
    <w:p w:rsidR="00371386" w:rsidRPr="006C00C7" w:rsidRDefault="00371386" w:rsidP="00371386">
      <w:pPr>
        <w:spacing w:after="0" w:line="240" w:lineRule="auto"/>
        <w:ind w:left="426"/>
        <w:jc w:val="both"/>
        <w:rPr>
          <w:rFonts w:ascii="Times New Roman" w:eastAsia="Times New Roman" w:hAnsi="Times New Roman" w:cs="Times New Roman"/>
          <w:sz w:val="28"/>
          <w:shd w:val="clear" w:color="auto" w:fill="FFFFFF"/>
        </w:rPr>
      </w:pPr>
      <w:r w:rsidRPr="006C00C7">
        <w:rPr>
          <w:rFonts w:ascii="Times New Roman" w:eastAsia="Times New Roman" w:hAnsi="Times New Roman" w:cs="Times New Roman"/>
          <w:sz w:val="28"/>
          <w:shd w:val="clear" w:color="auto" w:fill="FFFFFF"/>
        </w:rPr>
        <w:t>3.Tipurile și caracteristicile impactului potențial:</w:t>
      </w:r>
    </w:p>
    <w:p w:rsidR="00371386" w:rsidRPr="006C00C7" w:rsidRDefault="00371386" w:rsidP="00371386">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6C00C7">
        <w:rPr>
          <w:rFonts w:ascii="Times New Roman" w:eastAsia="Times New Roman" w:hAnsi="Times New Roman" w:cs="Times New Roman"/>
          <w:sz w:val="28"/>
          <w:shd w:val="clear" w:color="auto" w:fill="FFFFFF"/>
        </w:rPr>
        <w:t>importanța și extinderea spațială a impactului: proiectul va avea impact local, numai în zona de lucru, în perioada de execuție ;</w:t>
      </w:r>
    </w:p>
    <w:p w:rsidR="00371386" w:rsidRDefault="00371386" w:rsidP="00371386">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6C00C7">
        <w:rPr>
          <w:rFonts w:ascii="Times New Roman" w:eastAsia="Times New Roman" w:hAnsi="Times New Roman" w:cs="Times New Roman"/>
          <w:sz w:val="28"/>
          <w:shd w:val="clear" w:color="auto" w:fill="FFFFFF"/>
        </w:rPr>
        <w:t xml:space="preserve">natura impactului: </w:t>
      </w:r>
    </w:p>
    <w:p w:rsidR="00371386" w:rsidRPr="00371386" w:rsidRDefault="00371386" w:rsidP="00371386">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371386">
        <w:rPr>
          <w:rFonts w:ascii="Times New Roman" w:eastAsia="Times New Roman" w:hAnsi="Times New Roman" w:cs="Times New Roman"/>
          <w:sz w:val="28"/>
          <w:shd w:val="clear" w:color="auto" w:fill="FFFFFF"/>
        </w:rPr>
        <w:t>la faza de execuție sursele de poluare vor avea un impact minor asupra aerului</w:t>
      </w:r>
    </w:p>
    <w:sdt>
      <w:sdtPr>
        <w:rPr>
          <w:rFonts w:asciiTheme="minorHAnsi" w:eastAsiaTheme="minorEastAsia" w:hAnsiTheme="minorHAnsi" w:cstheme="minorBidi"/>
          <w:color w:val="FF0000"/>
          <w:lang w:val="ro-RO" w:eastAsia="ro-RO"/>
        </w:rPr>
        <w:id w:val="-1141415105"/>
        <w:docPartObj>
          <w:docPartGallery w:val="Page Numbers (Bottom of Page)"/>
          <w:docPartUnique/>
        </w:docPartObj>
      </w:sdtPr>
      <w:sdtEndPr>
        <w:rPr>
          <w:noProof/>
        </w:rPr>
      </w:sdtEndPr>
      <w:sdtContent>
        <w:p w:rsidR="002233A5" w:rsidRPr="0021060C" w:rsidRDefault="002233A5" w:rsidP="002233A5">
          <w:pPr>
            <w:pStyle w:val="Footer"/>
            <w:pBdr>
              <w:top w:val="single" w:sz="4" w:space="1" w:color="auto"/>
            </w:pBdr>
            <w:jc w:val="center"/>
            <w:rPr>
              <w:rFonts w:ascii="Times New Roman" w:eastAsia="Times New Roman" w:hAnsi="Times New Roman"/>
              <w:b/>
              <w:sz w:val="28"/>
              <w:szCs w:val="20"/>
              <w:lang w:val="fr-FR"/>
            </w:rPr>
          </w:pPr>
          <w:r w:rsidRPr="0021060C">
            <w:rPr>
              <w:rFonts w:ascii="Times New Roman" w:eastAsia="Times New Roman" w:hAnsi="Times New Roman"/>
              <w:b/>
              <w:sz w:val="24"/>
              <w:szCs w:val="20"/>
            </w:rPr>
            <w:t>A</w:t>
          </w:r>
          <w:r w:rsidRPr="0021060C">
            <w:rPr>
              <w:rFonts w:ascii="Times New Roman" w:eastAsia="Times New Roman" w:hAnsi="Times New Roman"/>
              <w:b/>
              <w:sz w:val="20"/>
              <w:szCs w:val="20"/>
            </w:rPr>
            <w:t>GEN</w:t>
          </w:r>
          <w:r w:rsidRPr="0021060C">
            <w:rPr>
              <w:rFonts w:ascii="Times New Roman" w:eastAsia="Times New Roman" w:hAnsi="Times New Roman"/>
              <w:b/>
              <w:sz w:val="20"/>
              <w:szCs w:val="20"/>
              <w:lang w:val="ro-RO"/>
            </w:rPr>
            <w:t xml:space="preserve">ŢIA PENTRU </w:t>
          </w:r>
          <w:r w:rsidRPr="0021060C">
            <w:rPr>
              <w:rFonts w:ascii="Times New Roman" w:eastAsia="Times New Roman" w:hAnsi="Times New Roman"/>
              <w:b/>
              <w:sz w:val="24"/>
              <w:szCs w:val="20"/>
              <w:lang w:val="ro-RO"/>
            </w:rPr>
            <w:t>P</w:t>
          </w:r>
          <w:r w:rsidRPr="0021060C">
            <w:rPr>
              <w:rFonts w:ascii="Times New Roman" w:eastAsia="Times New Roman" w:hAnsi="Times New Roman"/>
              <w:b/>
              <w:sz w:val="20"/>
              <w:szCs w:val="20"/>
              <w:lang w:val="ro-RO"/>
            </w:rPr>
            <w:t xml:space="preserve">ROTECŢIA </w:t>
          </w:r>
          <w:r w:rsidRPr="0021060C">
            <w:rPr>
              <w:rFonts w:ascii="Times New Roman" w:eastAsia="Times New Roman" w:hAnsi="Times New Roman"/>
              <w:b/>
              <w:sz w:val="24"/>
              <w:szCs w:val="20"/>
              <w:lang w:val="ro-RO"/>
            </w:rPr>
            <w:t>M</w:t>
          </w:r>
          <w:r w:rsidRPr="0021060C">
            <w:rPr>
              <w:rFonts w:ascii="Times New Roman" w:eastAsia="Times New Roman" w:hAnsi="Times New Roman"/>
              <w:b/>
              <w:sz w:val="20"/>
              <w:szCs w:val="20"/>
              <w:lang w:val="ro-RO"/>
            </w:rPr>
            <w:t xml:space="preserve">EDIULUI </w:t>
          </w:r>
          <w:r w:rsidRPr="0021060C">
            <w:rPr>
              <w:rFonts w:ascii="Times New Roman" w:eastAsia="Times New Roman" w:hAnsi="Times New Roman"/>
              <w:b/>
              <w:sz w:val="24"/>
              <w:szCs w:val="20"/>
              <w:lang w:val="ro-RO"/>
            </w:rPr>
            <w:t>M</w:t>
          </w:r>
          <w:r w:rsidRPr="0021060C">
            <w:rPr>
              <w:rFonts w:ascii="Times New Roman" w:eastAsia="Times New Roman" w:hAnsi="Times New Roman"/>
              <w:b/>
              <w:sz w:val="20"/>
              <w:szCs w:val="20"/>
              <w:lang w:val="ro-RO"/>
            </w:rPr>
            <w:t>EHEDINŢI</w:t>
          </w:r>
        </w:p>
        <w:p w:rsidR="002233A5" w:rsidRPr="0021060C" w:rsidRDefault="002233A5" w:rsidP="002233A5">
          <w:pPr>
            <w:tabs>
              <w:tab w:val="center" w:pos="4320"/>
              <w:tab w:val="right" w:pos="8640"/>
            </w:tabs>
            <w:spacing w:after="0" w:line="240" w:lineRule="auto"/>
            <w:jc w:val="center"/>
            <w:rPr>
              <w:rFonts w:ascii="Times New Roman" w:eastAsia="Times New Roman" w:hAnsi="Times New Roman" w:cs="Times New Roman"/>
              <w:sz w:val="20"/>
              <w:szCs w:val="20"/>
            </w:rPr>
          </w:pPr>
          <w:r w:rsidRPr="0021060C">
            <w:rPr>
              <w:rFonts w:ascii="Times New Roman" w:eastAsia="Times New Roman" w:hAnsi="Times New Roman" w:cs="Times New Roman"/>
              <w:sz w:val="20"/>
              <w:szCs w:val="20"/>
            </w:rPr>
            <w:t>Adresa:strada Băile Romane, nr. 3, Drobeta Turnu Severin, Cod 220234 Tel : 0040252/320396 Fax : 0040252/306018</w:t>
          </w:r>
        </w:p>
        <w:p w:rsidR="0021060C" w:rsidRPr="0021060C" w:rsidRDefault="002233A5" w:rsidP="002233A5">
          <w:pPr>
            <w:tabs>
              <w:tab w:val="center" w:pos="4320"/>
              <w:tab w:val="right" w:pos="8640"/>
            </w:tabs>
            <w:spacing w:after="0" w:line="240" w:lineRule="auto"/>
            <w:jc w:val="center"/>
            <w:rPr>
              <w:rFonts w:ascii="Times New Roman" w:eastAsia="Times New Roman" w:hAnsi="Times New Roman" w:cs="Times New Roman"/>
              <w:sz w:val="20"/>
              <w:szCs w:val="20"/>
            </w:rPr>
          </w:pPr>
          <w:r w:rsidRPr="0021060C">
            <w:rPr>
              <w:rFonts w:ascii="Times New Roman" w:eastAsia="Times New Roman" w:hAnsi="Times New Roman" w:cs="Times New Roman"/>
              <w:sz w:val="20"/>
              <w:szCs w:val="20"/>
            </w:rPr>
            <w:t xml:space="preserve">e-mail : </w:t>
          </w:r>
          <w:hyperlink r:id="rId12" w:history="1">
            <w:r w:rsidRPr="0021060C">
              <w:rPr>
                <w:rFonts w:ascii="Times New Roman" w:eastAsia="Times New Roman" w:hAnsi="Times New Roman" w:cs="Times New Roman"/>
                <w:sz w:val="20"/>
                <w:szCs w:val="20"/>
              </w:rPr>
              <w:t>office@apmmh.anpm.ro</w:t>
            </w:r>
          </w:hyperlink>
        </w:p>
        <w:p w:rsidR="0021060C" w:rsidRDefault="0021060C" w:rsidP="00AA5675">
          <w:pPr>
            <w:pStyle w:val="Header"/>
            <w:jc w:val="center"/>
            <w:rPr>
              <w:rFonts w:ascii="Times New Roman" w:hAnsi="Times New Roman"/>
              <w:sz w:val="20"/>
              <w:szCs w:val="20"/>
              <w:lang w:val="ro-RO"/>
            </w:rPr>
          </w:pPr>
          <w:r w:rsidRPr="0021060C">
            <w:rPr>
              <w:rFonts w:ascii="Times New Roman" w:hAnsi="Times New Roman"/>
              <w:sz w:val="20"/>
              <w:szCs w:val="20"/>
              <w:lang w:val="ro-RO"/>
            </w:rPr>
            <w:t>Operator de date cu caracter personal, conform Regulamentului (UE) 2016/679</w:t>
          </w:r>
        </w:p>
        <w:p w:rsidR="00371386" w:rsidRDefault="00371386" w:rsidP="00AA5675">
          <w:pPr>
            <w:pStyle w:val="Header"/>
            <w:jc w:val="center"/>
            <w:rPr>
              <w:rFonts w:ascii="Times New Roman" w:hAnsi="Times New Roman"/>
              <w:sz w:val="20"/>
              <w:szCs w:val="20"/>
              <w:lang w:val="ro-RO"/>
            </w:rPr>
          </w:pPr>
        </w:p>
        <w:p w:rsidR="002233A5" w:rsidRPr="00F81695" w:rsidRDefault="00D65FE1" w:rsidP="00371386">
          <w:pPr>
            <w:spacing w:after="0" w:line="240" w:lineRule="auto"/>
            <w:jc w:val="both"/>
            <w:rPr>
              <w:rFonts w:ascii="Times New Roman" w:eastAsia="Times New Roman" w:hAnsi="Times New Roman" w:cs="Times New Roman"/>
              <w:sz w:val="28"/>
            </w:rPr>
          </w:pPr>
        </w:p>
      </w:sdtContent>
    </w:sdt>
    <w:p w:rsidR="0062132D" w:rsidRPr="00371386" w:rsidRDefault="00371386" w:rsidP="00371386">
      <w:pPr>
        <w:spacing w:after="0" w:line="240" w:lineRule="auto"/>
        <w:ind w:left="426"/>
        <w:jc w:val="both"/>
        <w:rPr>
          <w:rFonts w:ascii="Times New Roman" w:eastAsia="Times New Roman" w:hAnsi="Times New Roman" w:cs="Times New Roman"/>
          <w:sz w:val="28"/>
          <w:shd w:val="clear" w:color="auto" w:fill="FFFFFF"/>
        </w:rPr>
      </w:pPr>
      <w:r>
        <w:rPr>
          <w:rFonts w:ascii="Times New Roman" w:eastAsia="Times New Roman" w:hAnsi="Times New Roman" w:cs="Times New Roman"/>
          <w:sz w:val="28"/>
          <w:shd w:val="clear" w:color="auto" w:fill="FFFFFF"/>
        </w:rPr>
        <w:t xml:space="preserve"> </w:t>
      </w:r>
      <w:r w:rsidR="00757A56" w:rsidRPr="00371386">
        <w:rPr>
          <w:rFonts w:ascii="Times New Roman" w:eastAsia="Times New Roman" w:hAnsi="Times New Roman" w:cs="Times New Roman"/>
          <w:sz w:val="28"/>
          <w:shd w:val="clear" w:color="auto" w:fill="FFFFFF"/>
        </w:rPr>
        <w:t xml:space="preserve">din cauza emisiilor de particule în suspensie, rezultate din construcţii, emisii de poluanți specifici gazelor de eșapament rezultate de la utilajele cu care se vor executa operațiile și de la vehiculele pentru transportul materialelor, </w:t>
      </w:r>
    </w:p>
    <w:p w:rsidR="0062132D" w:rsidRPr="006C00C7" w:rsidRDefault="00757A56">
      <w:pPr>
        <w:numPr>
          <w:ilvl w:val="0"/>
          <w:numId w:val="3"/>
        </w:numPr>
        <w:spacing w:after="0" w:line="240" w:lineRule="auto"/>
        <w:ind w:left="1200" w:hanging="360"/>
        <w:jc w:val="both"/>
        <w:rPr>
          <w:rFonts w:ascii="Times New Roman" w:eastAsia="Times New Roman" w:hAnsi="Times New Roman" w:cs="Times New Roman"/>
          <w:sz w:val="28"/>
          <w:shd w:val="clear" w:color="auto" w:fill="FFFFFF"/>
        </w:rPr>
      </w:pPr>
      <w:r w:rsidRPr="006C00C7">
        <w:rPr>
          <w:rFonts w:ascii="Times New Roman" w:eastAsia="Times New Roman" w:hAnsi="Times New Roman" w:cs="Times New Roman"/>
          <w:sz w:val="28"/>
          <w:shd w:val="clear" w:color="auto" w:fill="FFFFFF"/>
        </w:rPr>
        <w:t>de asemenea la faza de execuție a proiectului, impactul asupra factorului de mediu sol/subsol şi apă - poate fi unul semnificativ dacă se produc poluări cu produse petroliere provenite de la utilaje, stocarea necontrolată a deșeurilor,</w:t>
      </w:r>
      <w:r w:rsidR="00371386">
        <w:rPr>
          <w:rFonts w:ascii="Times New Roman" w:eastAsia="Times New Roman" w:hAnsi="Times New Roman" w:cs="Times New Roman"/>
          <w:sz w:val="28"/>
          <w:shd w:val="clear" w:color="auto" w:fill="FFFFFF"/>
        </w:rPr>
        <w:t xml:space="preserve"> </w:t>
      </w:r>
      <w:r w:rsidRPr="006C00C7">
        <w:rPr>
          <w:rFonts w:ascii="Times New Roman" w:eastAsia="Times New Roman" w:hAnsi="Times New Roman" w:cs="Times New Roman"/>
          <w:sz w:val="28"/>
          <w:shd w:val="clear" w:color="auto" w:fill="FFFFFF"/>
        </w:rPr>
        <w:t>a materiilor prime,  etc;</w:t>
      </w:r>
    </w:p>
    <w:p w:rsidR="0062132D" w:rsidRPr="006C00C7" w:rsidRDefault="00757A56">
      <w:pPr>
        <w:numPr>
          <w:ilvl w:val="0"/>
          <w:numId w:val="3"/>
        </w:numPr>
        <w:spacing w:after="0" w:line="240" w:lineRule="auto"/>
        <w:ind w:left="1200" w:hanging="360"/>
        <w:jc w:val="both"/>
        <w:rPr>
          <w:rFonts w:ascii="Arial" w:eastAsia="Arial" w:hAnsi="Arial" w:cs="Arial"/>
          <w:sz w:val="24"/>
          <w:shd w:val="clear" w:color="auto" w:fill="FFFFFF"/>
        </w:rPr>
      </w:pPr>
      <w:r w:rsidRPr="006C00C7">
        <w:rPr>
          <w:rFonts w:ascii="Times New Roman" w:eastAsia="Times New Roman" w:hAnsi="Times New Roman" w:cs="Times New Roman"/>
          <w:sz w:val="28"/>
          <w:shd w:val="clear" w:color="auto" w:fill="FFFFFF"/>
        </w:rPr>
        <w:t>la implementarea proiectului sursele potențiale de zgomot sunt lucrările propriuzise de realizare a investitiei, transportul materialelor</w:t>
      </w:r>
      <w:r w:rsidRPr="006C00C7">
        <w:rPr>
          <w:rFonts w:ascii="Arial" w:eastAsia="Arial" w:hAnsi="Arial" w:cs="Arial"/>
          <w:sz w:val="24"/>
          <w:shd w:val="clear" w:color="auto" w:fill="FFFFFF"/>
        </w:rPr>
        <w:t>;</w:t>
      </w:r>
    </w:p>
    <w:p w:rsidR="0062132D" w:rsidRPr="006C00C7" w:rsidRDefault="00757A56">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6C00C7">
        <w:rPr>
          <w:rFonts w:ascii="Times New Roman" w:eastAsia="Times New Roman" w:hAnsi="Times New Roman" w:cs="Times New Roman"/>
          <w:sz w:val="28"/>
          <w:shd w:val="clear" w:color="auto" w:fill="FFFFFF"/>
        </w:rPr>
        <w:t>natura transfrontieră a impactului – nu este cazul;</w:t>
      </w:r>
    </w:p>
    <w:p w:rsidR="0062132D" w:rsidRPr="006C00C7" w:rsidRDefault="00757A56">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6C00C7">
        <w:rPr>
          <w:rFonts w:ascii="Times New Roman" w:eastAsia="Times New Roman" w:hAnsi="Times New Roman" w:cs="Times New Roman"/>
          <w:sz w:val="28"/>
          <w:shd w:val="clear" w:color="auto" w:fill="FFFFFF"/>
        </w:rPr>
        <w:t>intensitatea şi complexitatea impactului –</w:t>
      </w:r>
      <w:r w:rsidR="00F81695">
        <w:rPr>
          <w:rFonts w:ascii="Times New Roman" w:eastAsia="Times New Roman" w:hAnsi="Times New Roman" w:cs="Times New Roman"/>
          <w:sz w:val="28"/>
          <w:shd w:val="clear" w:color="auto" w:fill="FFFFFF"/>
        </w:rPr>
        <w:t xml:space="preserve"> </w:t>
      </w:r>
      <w:r w:rsidRPr="006C00C7">
        <w:rPr>
          <w:rFonts w:ascii="Times New Roman" w:eastAsia="Times New Roman" w:hAnsi="Times New Roman" w:cs="Times New Roman"/>
          <w:sz w:val="28"/>
          <w:shd w:val="clear" w:color="auto" w:fill="FFFFFF"/>
        </w:rPr>
        <w:t>în faza de realizare a proiectului, impactul este scăzut în cazul în care se respectă toate condiţiile de realizare ale acestuia;</w:t>
      </w:r>
    </w:p>
    <w:p w:rsidR="0062132D" w:rsidRPr="006C00C7" w:rsidRDefault="00757A56">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6C00C7">
        <w:rPr>
          <w:rFonts w:ascii="Arial" w:eastAsia="Arial" w:hAnsi="Arial" w:cs="Arial"/>
          <w:sz w:val="24"/>
          <w:shd w:val="clear" w:color="auto" w:fill="FFFFFF"/>
        </w:rPr>
        <w:t xml:space="preserve"> </w:t>
      </w:r>
      <w:r w:rsidRPr="006C00C7">
        <w:rPr>
          <w:rFonts w:ascii="Times New Roman" w:eastAsia="Times New Roman" w:hAnsi="Times New Roman" w:cs="Times New Roman"/>
          <w:sz w:val="28"/>
          <w:shd w:val="clear" w:color="auto" w:fill="FFFFFF"/>
        </w:rPr>
        <w:t>probabil</w:t>
      </w:r>
      <w:r w:rsidR="00613C21" w:rsidRPr="006C00C7">
        <w:rPr>
          <w:rFonts w:ascii="Times New Roman" w:eastAsia="Times New Roman" w:hAnsi="Times New Roman" w:cs="Times New Roman"/>
          <w:sz w:val="28"/>
          <w:shd w:val="clear" w:color="auto" w:fill="FFFFFF"/>
        </w:rPr>
        <w:t>itatea impactului – redusă pe perioada de execuţie</w:t>
      </w:r>
      <w:r w:rsidRPr="006C00C7">
        <w:rPr>
          <w:rFonts w:ascii="Times New Roman" w:eastAsia="Times New Roman" w:hAnsi="Times New Roman" w:cs="Times New Roman"/>
          <w:sz w:val="28"/>
          <w:shd w:val="clear" w:color="auto" w:fill="FFFFFF"/>
        </w:rPr>
        <w:t>;</w:t>
      </w:r>
    </w:p>
    <w:p w:rsidR="0062132D" w:rsidRPr="00663BEC" w:rsidRDefault="00757A56">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6C00C7">
        <w:rPr>
          <w:rFonts w:ascii="Times New Roman" w:eastAsia="Times New Roman" w:hAnsi="Times New Roman" w:cs="Times New Roman"/>
          <w:sz w:val="28"/>
          <w:shd w:val="clear" w:color="auto" w:fill="FFFFFF"/>
        </w:rPr>
        <w:t xml:space="preserve">debutul, durata, frecvenţa şi reversibilitatea preconizate ale impactului – durata aproximativă a implementării proiectului și implicit a impactului asupra mediului este evaluată la  </w:t>
      </w:r>
      <w:r w:rsidR="00613C21" w:rsidRPr="006C00C7">
        <w:rPr>
          <w:rFonts w:ascii="Times New Roman" w:eastAsia="Times New Roman" w:hAnsi="Times New Roman" w:cs="Times New Roman"/>
          <w:sz w:val="28"/>
          <w:shd w:val="clear" w:color="auto" w:fill="FFFFFF"/>
        </w:rPr>
        <w:t>aproximativ</w:t>
      </w:r>
      <w:r w:rsidR="00663BEC">
        <w:rPr>
          <w:rFonts w:ascii="Times New Roman" w:eastAsia="Times New Roman" w:hAnsi="Times New Roman" w:cs="Times New Roman"/>
          <w:color w:val="FF0000"/>
          <w:sz w:val="28"/>
          <w:shd w:val="clear" w:color="auto" w:fill="FFFFFF"/>
        </w:rPr>
        <w:t xml:space="preserve"> </w:t>
      </w:r>
      <w:r w:rsidR="00DB6800" w:rsidRPr="00DB6800">
        <w:rPr>
          <w:rFonts w:ascii="Times New Roman" w:eastAsia="Times New Roman" w:hAnsi="Times New Roman" w:cs="Times New Roman"/>
          <w:sz w:val="28"/>
          <w:shd w:val="clear" w:color="auto" w:fill="FFFFFF"/>
        </w:rPr>
        <w:t>2</w:t>
      </w:r>
      <w:r w:rsidR="00663BEC" w:rsidRPr="00DB6800">
        <w:rPr>
          <w:rFonts w:ascii="Times New Roman" w:eastAsia="Times New Roman" w:hAnsi="Times New Roman" w:cs="Times New Roman"/>
          <w:sz w:val="28"/>
          <w:shd w:val="clear" w:color="auto" w:fill="FFFFFF"/>
        </w:rPr>
        <w:t xml:space="preserve"> luni</w:t>
      </w:r>
      <w:r w:rsidR="00663BEC" w:rsidRPr="00663BEC">
        <w:rPr>
          <w:rFonts w:ascii="Times New Roman" w:eastAsia="Times New Roman" w:hAnsi="Times New Roman" w:cs="Times New Roman"/>
          <w:sz w:val="28"/>
          <w:shd w:val="clear" w:color="auto" w:fill="FFFFFF"/>
        </w:rPr>
        <w:t xml:space="preserve"> </w:t>
      </w:r>
      <w:r w:rsidRPr="00663BEC">
        <w:rPr>
          <w:rFonts w:ascii="Times New Roman" w:eastAsia="Times New Roman" w:hAnsi="Times New Roman" w:cs="Times New Roman"/>
          <w:sz w:val="28"/>
          <w:shd w:val="clear" w:color="auto" w:fill="FFFFFF"/>
        </w:rPr>
        <w:t>;</w:t>
      </w:r>
    </w:p>
    <w:p w:rsidR="0062132D" w:rsidRPr="00966064" w:rsidRDefault="00757A56">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966064">
        <w:rPr>
          <w:rFonts w:ascii="Times New Roman" w:eastAsia="Times New Roman" w:hAnsi="Times New Roman" w:cs="Times New Roman"/>
          <w:sz w:val="28"/>
          <w:shd w:val="clear" w:color="auto" w:fill="FFFFFF"/>
        </w:rPr>
        <w:t xml:space="preserve">cumularea impactului cu impactul altor proiecte existente și/sau aprobate: </w:t>
      </w:r>
      <w:r w:rsidR="00371386">
        <w:rPr>
          <w:rFonts w:ascii="Times New Roman" w:eastAsia="Times New Roman" w:hAnsi="Times New Roman" w:cs="Times New Roman"/>
          <w:sz w:val="28"/>
          <w:shd w:val="clear" w:color="auto" w:fill="FFFFFF"/>
        </w:rPr>
        <w:t xml:space="preserve">imobilul propus va reprezenta soluția de evacuare a apelor uzate provenite de la Centrul </w:t>
      </w:r>
      <w:r w:rsidR="00371386">
        <w:rPr>
          <w:rFonts w:ascii="Times New Roman" w:eastAsia="Times New Roman" w:hAnsi="Times New Roman" w:cs="Times New Roman"/>
          <w:sz w:val="28"/>
        </w:rPr>
        <w:t>Rezidențial Medico-Social de Asistență și Îngrijire Socială Bâcleș</w:t>
      </w:r>
      <w:r w:rsidR="00966064" w:rsidRPr="00966064">
        <w:rPr>
          <w:rFonts w:ascii="Times New Roman" w:eastAsia="Times New Roman" w:hAnsi="Times New Roman" w:cs="Times New Roman"/>
          <w:sz w:val="28"/>
          <w:shd w:val="clear" w:color="auto" w:fill="FFFFFF"/>
        </w:rPr>
        <w:t>;</w:t>
      </w:r>
    </w:p>
    <w:p w:rsidR="0062132D" w:rsidRPr="00966064" w:rsidRDefault="00757A56">
      <w:pPr>
        <w:numPr>
          <w:ilvl w:val="0"/>
          <w:numId w:val="3"/>
        </w:numPr>
        <w:spacing w:after="0" w:line="240" w:lineRule="auto"/>
        <w:ind w:left="786" w:hanging="360"/>
        <w:jc w:val="both"/>
        <w:rPr>
          <w:rFonts w:ascii="Times New Roman" w:eastAsia="Times New Roman" w:hAnsi="Times New Roman" w:cs="Times New Roman"/>
          <w:sz w:val="28"/>
          <w:shd w:val="clear" w:color="auto" w:fill="FFFFFF"/>
        </w:rPr>
      </w:pPr>
      <w:r w:rsidRPr="00966064">
        <w:rPr>
          <w:rFonts w:ascii="Times New Roman" w:eastAsia="Times New Roman" w:hAnsi="Times New Roman" w:cs="Times New Roman"/>
          <w:sz w:val="28"/>
          <w:shd w:val="clear" w:color="auto" w:fill="FFFFFF"/>
        </w:rPr>
        <w:t>posibilitatea de reducere efectivă a impactului: se vor respecta condiţiile de realizare impuse prin prezentul act.</w:t>
      </w:r>
    </w:p>
    <w:p w:rsidR="0062132D" w:rsidRPr="00E57700" w:rsidRDefault="00757A56">
      <w:pPr>
        <w:spacing w:after="0" w:line="240" w:lineRule="auto"/>
        <w:jc w:val="both"/>
        <w:rPr>
          <w:rFonts w:ascii="Times New Roman" w:eastAsia="Times New Roman" w:hAnsi="Times New Roman" w:cs="Times New Roman"/>
          <w:sz w:val="28"/>
        </w:rPr>
      </w:pPr>
      <w:r w:rsidRPr="00E57700">
        <w:rPr>
          <w:rFonts w:ascii="Times New Roman" w:eastAsia="Times New Roman" w:hAnsi="Times New Roman" w:cs="Times New Roman"/>
          <w:sz w:val="28"/>
        </w:rPr>
        <w:t xml:space="preserve">    II. Motivele pe baza cărora s-a stabilit necesitatea neefectuării evaluării adecvate sunt următoarele:</w:t>
      </w:r>
    </w:p>
    <w:p w:rsidR="006519DE" w:rsidRPr="00E57700" w:rsidRDefault="00757A56" w:rsidP="006519DE">
      <w:pPr>
        <w:spacing w:after="0" w:line="240" w:lineRule="auto"/>
        <w:ind w:left="708" w:firstLine="75"/>
        <w:jc w:val="both"/>
        <w:rPr>
          <w:rFonts w:ascii="Times New Roman" w:eastAsia="Times New Roman" w:hAnsi="Times New Roman" w:cs="Times New Roman"/>
          <w:sz w:val="28"/>
        </w:rPr>
      </w:pPr>
      <w:r w:rsidRPr="00E57700">
        <w:rPr>
          <w:rFonts w:ascii="Times New Roman" w:eastAsia="Times New Roman" w:hAnsi="Times New Roman" w:cs="Times New Roman"/>
          <w:sz w:val="28"/>
        </w:rPr>
        <w:t>proiectul nu intră sub incidenţa art.28 din O.U.G. nr.57/2007 privind regimul ariilor natural protejate, conservarea habitatelor natural, a florei şi faunei sălbatice, aprobată prin Legea nr.49/2011, cu modificările şi completările ulterioare  - co</w:t>
      </w:r>
      <w:r w:rsidR="00966064" w:rsidRPr="00E57700">
        <w:rPr>
          <w:rFonts w:ascii="Times New Roman" w:eastAsia="Times New Roman" w:hAnsi="Times New Roman" w:cs="Times New Roman"/>
          <w:sz w:val="28"/>
        </w:rPr>
        <w:t>nform p</w:t>
      </w:r>
      <w:r w:rsidR="00371386">
        <w:rPr>
          <w:rFonts w:ascii="Times New Roman" w:eastAsia="Times New Roman" w:hAnsi="Times New Roman" w:cs="Times New Roman"/>
          <w:sz w:val="28"/>
        </w:rPr>
        <w:t>unctului de vedere nr.1504/06.11</w:t>
      </w:r>
      <w:r w:rsidR="00F9726D">
        <w:rPr>
          <w:rFonts w:ascii="Times New Roman" w:eastAsia="Times New Roman" w:hAnsi="Times New Roman" w:cs="Times New Roman"/>
          <w:sz w:val="28"/>
        </w:rPr>
        <w:t>.2019</w:t>
      </w:r>
      <w:r w:rsidR="003A1943">
        <w:rPr>
          <w:rFonts w:ascii="Times New Roman" w:eastAsia="Times New Roman" w:hAnsi="Times New Roman" w:cs="Times New Roman"/>
          <w:sz w:val="28"/>
        </w:rPr>
        <w:t xml:space="preserve"> </w:t>
      </w:r>
      <w:r w:rsidR="006519DE" w:rsidRPr="00E57700">
        <w:rPr>
          <w:rFonts w:ascii="Times New Roman" w:eastAsia="Times New Roman" w:hAnsi="Times New Roman" w:cs="Times New Roman"/>
          <w:sz w:val="28"/>
        </w:rPr>
        <w:t>emis de Biroul Calitatea Factorilor de Mediu din cadrul Agenţiei pentru Protecţia Mediului Mehedinţi – proiectu</w:t>
      </w:r>
      <w:r w:rsidR="006519DE">
        <w:rPr>
          <w:rFonts w:ascii="Times New Roman" w:eastAsia="Times New Roman" w:hAnsi="Times New Roman" w:cs="Times New Roman"/>
          <w:sz w:val="28"/>
        </w:rPr>
        <w:t xml:space="preserve">l urmand a </w:t>
      </w:r>
      <w:r w:rsidR="006519DE" w:rsidRPr="00E57700">
        <w:rPr>
          <w:rFonts w:ascii="Times New Roman" w:eastAsia="Times New Roman" w:hAnsi="Times New Roman" w:cs="Times New Roman"/>
          <w:sz w:val="28"/>
        </w:rPr>
        <w:t>se realiza î</w:t>
      </w:r>
      <w:r w:rsidR="006519DE">
        <w:rPr>
          <w:rFonts w:ascii="Times New Roman" w:eastAsia="Times New Roman" w:hAnsi="Times New Roman" w:cs="Times New Roman"/>
          <w:sz w:val="28"/>
        </w:rPr>
        <w:t>n afara orică</w:t>
      </w:r>
      <w:r w:rsidR="006519DE" w:rsidRPr="00E57700">
        <w:rPr>
          <w:rFonts w:ascii="Times New Roman" w:eastAsia="Times New Roman" w:hAnsi="Times New Roman" w:cs="Times New Roman"/>
          <w:sz w:val="28"/>
        </w:rPr>
        <w:t>rei arii naturale protejate.</w:t>
      </w:r>
    </w:p>
    <w:p w:rsidR="00371386" w:rsidRDefault="00371386" w:rsidP="00371386">
      <w:pPr>
        <w:spacing w:after="0" w:line="240" w:lineRule="auto"/>
        <w:jc w:val="both"/>
        <w:rPr>
          <w:rFonts w:ascii="Times New Roman" w:eastAsia="Times New Roman" w:hAnsi="Times New Roman" w:cs="Times New Roman"/>
          <w:sz w:val="28"/>
        </w:rPr>
      </w:pPr>
      <w:r w:rsidRPr="00E57700">
        <w:rPr>
          <w:rFonts w:ascii="Times New Roman" w:eastAsia="Times New Roman" w:hAnsi="Times New Roman" w:cs="Times New Roman"/>
          <w:sz w:val="28"/>
        </w:rPr>
        <w:lastRenderedPageBreak/>
        <w:t xml:space="preserve">        III. Motivele pe baza cărora s-a stabilit necesitatea neefectuării evaluării impactului asupra corpurilor de apă – punct de vedere al S.G.A. Mehedinți, înregistrat la Agenția pentru Protecți</w:t>
      </w:r>
      <w:r>
        <w:rPr>
          <w:rFonts w:ascii="Times New Roman" w:eastAsia="Times New Roman" w:hAnsi="Times New Roman" w:cs="Times New Roman"/>
          <w:sz w:val="28"/>
        </w:rPr>
        <w:t>a Mediului</w:t>
      </w:r>
      <w:r w:rsidR="00CA4B24">
        <w:rPr>
          <w:rFonts w:ascii="Times New Roman" w:eastAsia="Times New Roman" w:hAnsi="Times New Roman" w:cs="Times New Roman"/>
          <w:sz w:val="28"/>
        </w:rPr>
        <w:t xml:space="preserve"> Mehedinți cu nr. 16220/18.11.2019</w:t>
      </w:r>
      <w:r w:rsidRPr="00E57700">
        <w:rPr>
          <w:rFonts w:ascii="Times New Roman" w:eastAsia="Times New Roman" w:hAnsi="Times New Roman" w:cs="Times New Roman"/>
          <w:sz w:val="28"/>
        </w:rPr>
        <w:t xml:space="preserve"> prin care nu se supune reglementărilor p</w:t>
      </w:r>
      <w:r>
        <w:rPr>
          <w:rFonts w:ascii="Times New Roman" w:eastAsia="Times New Roman" w:hAnsi="Times New Roman" w:cs="Times New Roman"/>
          <w:sz w:val="28"/>
        </w:rPr>
        <w:t>e linie de gospodărire a apelor.</w:t>
      </w:r>
    </w:p>
    <w:p w:rsidR="00CA4B24" w:rsidRDefault="00CA4B24" w:rsidP="00371386">
      <w:pPr>
        <w:spacing w:after="0" w:line="240" w:lineRule="auto"/>
        <w:jc w:val="both"/>
        <w:rPr>
          <w:rFonts w:ascii="Times New Roman" w:eastAsia="Times New Roman" w:hAnsi="Times New Roman" w:cs="Times New Roman"/>
          <w:sz w:val="28"/>
        </w:rPr>
      </w:pPr>
    </w:p>
    <w:p w:rsidR="00CA4B24" w:rsidRPr="00E57700" w:rsidRDefault="00CA4B24" w:rsidP="00CA4B24">
      <w:pPr>
        <w:spacing w:after="0"/>
        <w:ind w:left="426"/>
        <w:jc w:val="both"/>
        <w:rPr>
          <w:rFonts w:ascii="Times New Roman" w:eastAsia="Times New Roman" w:hAnsi="Times New Roman" w:cs="Times New Roman"/>
          <w:b/>
          <w:sz w:val="28"/>
          <w:u w:val="single"/>
        </w:rPr>
      </w:pPr>
      <w:r w:rsidRPr="00E57700">
        <w:rPr>
          <w:rFonts w:ascii="Times New Roman" w:eastAsia="Times New Roman" w:hAnsi="Times New Roman" w:cs="Times New Roman"/>
          <w:b/>
          <w:sz w:val="28"/>
          <w:u w:val="single"/>
        </w:rPr>
        <w:t>Realizarea acestui proiect se va face cu respectarea următoarelor condiții :</w:t>
      </w:r>
    </w:p>
    <w:p w:rsidR="00CA4B24" w:rsidRPr="00E57700" w:rsidRDefault="00CA4B24" w:rsidP="00CA4B24">
      <w:pPr>
        <w:spacing w:after="0" w:line="240" w:lineRule="auto"/>
        <w:ind w:left="360"/>
        <w:jc w:val="both"/>
        <w:rPr>
          <w:rFonts w:ascii="Times New Roman" w:eastAsia="Times New Roman" w:hAnsi="Times New Roman" w:cs="Times New Roman"/>
          <w:b/>
          <w:sz w:val="28"/>
        </w:rPr>
      </w:pPr>
      <w:r w:rsidRPr="00E57700">
        <w:rPr>
          <w:rFonts w:ascii="Times New Roman" w:eastAsia="Times New Roman" w:hAnsi="Times New Roman" w:cs="Times New Roman"/>
          <w:b/>
          <w:sz w:val="28"/>
        </w:rPr>
        <w:t>a). pentru factorul de mediu apă:</w:t>
      </w:r>
    </w:p>
    <w:p w:rsidR="0062132D" w:rsidRDefault="00CA4B24" w:rsidP="00CA4B24">
      <w:pPr>
        <w:spacing w:after="0" w:line="240" w:lineRule="auto"/>
        <w:ind w:left="1200"/>
        <w:jc w:val="both"/>
        <w:rPr>
          <w:rFonts w:ascii="Times New Roman" w:eastAsia="Times New Roman" w:hAnsi="Times New Roman" w:cs="Times New Roman"/>
          <w:sz w:val="28"/>
        </w:rPr>
      </w:pPr>
      <w:r w:rsidRPr="00E57700">
        <w:rPr>
          <w:rFonts w:ascii="Times New Roman" w:eastAsia="Times New Roman" w:hAnsi="Times New Roman" w:cs="Times New Roman"/>
          <w:sz w:val="28"/>
        </w:rPr>
        <w:t>-în perioada de execuţie a proiectului se va delimita foarte bine zona de lucru şi se va evita ocuparea, suplimentarea sau lărgirea frontului de lucru în afara amplasamentului în vederea limitării riscului de poluare a solului și implicit</w:t>
      </w:r>
    </w:p>
    <w:p w:rsidR="0021060C" w:rsidRPr="00E57700" w:rsidRDefault="0021060C" w:rsidP="0021060C">
      <w:pPr>
        <w:spacing w:after="0" w:line="240" w:lineRule="auto"/>
        <w:jc w:val="both"/>
        <w:rPr>
          <w:rFonts w:ascii="Times New Roman" w:eastAsia="Times New Roman" w:hAnsi="Times New Roman" w:cs="Times New Roman"/>
          <w:sz w:val="28"/>
        </w:rPr>
      </w:pPr>
    </w:p>
    <w:sdt>
      <w:sdtPr>
        <w:rPr>
          <w:rFonts w:asciiTheme="minorHAnsi" w:eastAsiaTheme="minorEastAsia" w:hAnsiTheme="minorHAnsi" w:cstheme="minorBidi"/>
          <w:lang w:val="ro-RO" w:eastAsia="ro-RO"/>
        </w:rPr>
        <w:id w:val="348683604"/>
        <w:docPartObj>
          <w:docPartGallery w:val="Page Numbers (Bottom of Page)"/>
          <w:docPartUnique/>
        </w:docPartObj>
      </w:sdtPr>
      <w:sdtEndPr>
        <w:rPr>
          <w:rFonts w:ascii="Calibri" w:eastAsia="Calibri" w:hAnsi="Calibri" w:cs="Times New Roman"/>
          <w:noProof/>
          <w:lang w:val="en-US" w:eastAsia="en-US"/>
        </w:rPr>
      </w:sdtEndPr>
      <w:sdtContent>
        <w:p w:rsidR="0021060C" w:rsidRPr="00E57700" w:rsidRDefault="0021060C" w:rsidP="0021060C">
          <w:pPr>
            <w:pStyle w:val="Footer"/>
            <w:pBdr>
              <w:top w:val="single" w:sz="4" w:space="1" w:color="auto"/>
            </w:pBdr>
            <w:jc w:val="center"/>
            <w:rPr>
              <w:rFonts w:ascii="Times New Roman" w:eastAsia="Times New Roman" w:hAnsi="Times New Roman"/>
              <w:b/>
              <w:sz w:val="28"/>
              <w:szCs w:val="20"/>
              <w:lang w:val="fr-FR"/>
            </w:rPr>
          </w:pPr>
          <w:r w:rsidRPr="00E57700">
            <w:rPr>
              <w:rFonts w:ascii="Times New Roman" w:eastAsia="Times New Roman" w:hAnsi="Times New Roman"/>
              <w:b/>
              <w:sz w:val="24"/>
              <w:szCs w:val="20"/>
            </w:rPr>
            <w:t>A</w:t>
          </w:r>
          <w:r w:rsidRPr="00E57700">
            <w:rPr>
              <w:rFonts w:ascii="Times New Roman" w:eastAsia="Times New Roman" w:hAnsi="Times New Roman"/>
              <w:b/>
              <w:sz w:val="20"/>
              <w:szCs w:val="20"/>
            </w:rPr>
            <w:t>GEN</w:t>
          </w:r>
          <w:r w:rsidRPr="00E57700">
            <w:rPr>
              <w:rFonts w:ascii="Times New Roman" w:eastAsia="Times New Roman" w:hAnsi="Times New Roman"/>
              <w:b/>
              <w:sz w:val="20"/>
              <w:szCs w:val="20"/>
              <w:lang w:val="ro-RO"/>
            </w:rPr>
            <w:t xml:space="preserve">ŢIA PENTRU </w:t>
          </w:r>
          <w:r w:rsidRPr="00E57700">
            <w:rPr>
              <w:rFonts w:ascii="Times New Roman" w:eastAsia="Times New Roman" w:hAnsi="Times New Roman"/>
              <w:b/>
              <w:sz w:val="24"/>
              <w:szCs w:val="20"/>
              <w:lang w:val="ro-RO"/>
            </w:rPr>
            <w:t>P</w:t>
          </w:r>
          <w:r w:rsidRPr="00E57700">
            <w:rPr>
              <w:rFonts w:ascii="Times New Roman" w:eastAsia="Times New Roman" w:hAnsi="Times New Roman"/>
              <w:b/>
              <w:sz w:val="20"/>
              <w:szCs w:val="20"/>
              <w:lang w:val="ro-RO"/>
            </w:rPr>
            <w:t xml:space="preserve">ROTECŢIA </w:t>
          </w:r>
          <w:r w:rsidRPr="00E57700">
            <w:rPr>
              <w:rFonts w:ascii="Times New Roman" w:eastAsia="Times New Roman" w:hAnsi="Times New Roman"/>
              <w:b/>
              <w:sz w:val="24"/>
              <w:szCs w:val="20"/>
              <w:lang w:val="ro-RO"/>
            </w:rPr>
            <w:t>M</w:t>
          </w:r>
          <w:r w:rsidRPr="00E57700">
            <w:rPr>
              <w:rFonts w:ascii="Times New Roman" w:eastAsia="Times New Roman" w:hAnsi="Times New Roman"/>
              <w:b/>
              <w:sz w:val="20"/>
              <w:szCs w:val="20"/>
              <w:lang w:val="ro-RO"/>
            </w:rPr>
            <w:t xml:space="preserve">EDIULUI </w:t>
          </w:r>
          <w:r w:rsidRPr="00E57700">
            <w:rPr>
              <w:rFonts w:ascii="Times New Roman" w:eastAsia="Times New Roman" w:hAnsi="Times New Roman"/>
              <w:b/>
              <w:sz w:val="24"/>
              <w:szCs w:val="20"/>
              <w:lang w:val="ro-RO"/>
            </w:rPr>
            <w:t>M</w:t>
          </w:r>
          <w:r w:rsidRPr="00E57700">
            <w:rPr>
              <w:rFonts w:ascii="Times New Roman" w:eastAsia="Times New Roman" w:hAnsi="Times New Roman"/>
              <w:b/>
              <w:sz w:val="20"/>
              <w:szCs w:val="20"/>
              <w:lang w:val="ro-RO"/>
            </w:rPr>
            <w:t>EHEDINŢI</w:t>
          </w:r>
        </w:p>
        <w:p w:rsidR="0021060C" w:rsidRPr="00E57700" w:rsidRDefault="0021060C" w:rsidP="0021060C">
          <w:pPr>
            <w:tabs>
              <w:tab w:val="center" w:pos="4320"/>
              <w:tab w:val="right" w:pos="8640"/>
            </w:tabs>
            <w:spacing w:after="0" w:line="240" w:lineRule="auto"/>
            <w:jc w:val="center"/>
            <w:rPr>
              <w:rFonts w:ascii="Times New Roman" w:eastAsia="Times New Roman" w:hAnsi="Times New Roman" w:cs="Times New Roman"/>
              <w:sz w:val="20"/>
              <w:szCs w:val="20"/>
            </w:rPr>
          </w:pPr>
          <w:r w:rsidRPr="00E57700">
            <w:rPr>
              <w:rFonts w:ascii="Times New Roman" w:eastAsia="Times New Roman" w:hAnsi="Times New Roman" w:cs="Times New Roman"/>
              <w:sz w:val="20"/>
              <w:szCs w:val="20"/>
            </w:rPr>
            <w:t>Adresa:strada Băile Romane, nr. 3, Drobeta Turnu Severin, Cod 220234 Tel : 0040252/320396 Fax : 0040252/306018</w:t>
          </w:r>
        </w:p>
        <w:p w:rsidR="0021060C" w:rsidRDefault="0021060C" w:rsidP="0021060C">
          <w:pPr>
            <w:tabs>
              <w:tab w:val="center" w:pos="4320"/>
              <w:tab w:val="right" w:pos="8640"/>
            </w:tabs>
            <w:spacing w:after="0" w:line="240" w:lineRule="auto"/>
            <w:jc w:val="center"/>
            <w:rPr>
              <w:rFonts w:ascii="Times New Roman" w:eastAsia="Times New Roman" w:hAnsi="Times New Roman" w:cs="Times New Roman"/>
              <w:sz w:val="20"/>
              <w:szCs w:val="20"/>
            </w:rPr>
          </w:pPr>
          <w:r w:rsidRPr="00E57700">
            <w:rPr>
              <w:rFonts w:ascii="Times New Roman" w:eastAsia="Times New Roman" w:hAnsi="Times New Roman" w:cs="Times New Roman"/>
              <w:sz w:val="20"/>
              <w:szCs w:val="20"/>
            </w:rPr>
            <w:t xml:space="preserve">e-mail : </w:t>
          </w:r>
          <w:hyperlink r:id="rId13" w:history="1">
            <w:r w:rsidRPr="00E57700">
              <w:rPr>
                <w:rFonts w:ascii="Times New Roman" w:eastAsia="Times New Roman" w:hAnsi="Times New Roman" w:cs="Times New Roman"/>
                <w:sz w:val="20"/>
                <w:szCs w:val="20"/>
              </w:rPr>
              <w:t>office@apmmh.anpm.ro</w:t>
            </w:r>
          </w:hyperlink>
        </w:p>
        <w:p w:rsidR="003A1943" w:rsidRDefault="0021060C" w:rsidP="0021060C">
          <w:pPr>
            <w:pStyle w:val="Header"/>
            <w:jc w:val="center"/>
            <w:rPr>
              <w:rFonts w:ascii="Times New Roman" w:hAnsi="Times New Roman"/>
              <w:sz w:val="20"/>
              <w:szCs w:val="20"/>
              <w:lang w:val="ro-RO"/>
            </w:rPr>
          </w:pPr>
          <w:r w:rsidRPr="0021060C">
            <w:rPr>
              <w:rFonts w:ascii="Times New Roman" w:hAnsi="Times New Roman"/>
              <w:sz w:val="20"/>
              <w:szCs w:val="20"/>
              <w:lang w:val="ro-RO"/>
            </w:rPr>
            <w:t>Operator de date cu caracter personal, conform Regulamentului (UE) 2016/679</w:t>
          </w:r>
        </w:p>
        <w:p w:rsidR="0021060C" w:rsidRPr="0021060C" w:rsidRDefault="00D65FE1" w:rsidP="0021060C">
          <w:pPr>
            <w:pStyle w:val="Header"/>
            <w:jc w:val="center"/>
            <w:rPr>
              <w:rFonts w:ascii="Times New Roman" w:hAnsi="Times New Roman"/>
              <w:sz w:val="20"/>
              <w:szCs w:val="20"/>
              <w:lang w:val="ro-RO"/>
            </w:rPr>
          </w:pPr>
        </w:p>
      </w:sdtContent>
    </w:sdt>
    <w:p w:rsidR="002233A5" w:rsidRPr="00E57700" w:rsidRDefault="00757A56" w:rsidP="00CA4B24">
      <w:pPr>
        <w:spacing w:after="0" w:line="240" w:lineRule="auto"/>
        <w:jc w:val="both"/>
        <w:rPr>
          <w:rFonts w:ascii="Times New Roman" w:hAnsi="Times New Roman" w:cs="Times New Roman"/>
          <w:sz w:val="20"/>
          <w:szCs w:val="20"/>
        </w:rPr>
      </w:pPr>
      <w:r w:rsidRPr="00E57700">
        <w:rPr>
          <w:rFonts w:ascii="Times New Roman" w:eastAsia="Times New Roman" w:hAnsi="Times New Roman" w:cs="Times New Roman"/>
          <w:sz w:val="28"/>
        </w:rPr>
        <w:t xml:space="preserve">        </w:t>
      </w:r>
    </w:p>
    <w:p w:rsidR="0062132D" w:rsidRPr="00E57700" w:rsidRDefault="00966064">
      <w:pPr>
        <w:spacing w:after="0" w:line="240" w:lineRule="auto"/>
        <w:ind w:left="426"/>
        <w:jc w:val="both"/>
        <w:rPr>
          <w:rFonts w:ascii="Times New Roman" w:eastAsia="Times New Roman" w:hAnsi="Times New Roman" w:cs="Times New Roman"/>
          <w:sz w:val="28"/>
        </w:rPr>
      </w:pPr>
      <w:r w:rsidRPr="00E57700">
        <w:rPr>
          <w:rFonts w:ascii="Times New Roman" w:eastAsia="Times New Roman" w:hAnsi="Times New Roman" w:cs="Times New Roman"/>
          <w:sz w:val="28"/>
        </w:rPr>
        <w:t>pânzei freatice</w:t>
      </w:r>
      <w:r w:rsidR="00757A56" w:rsidRPr="00E57700">
        <w:rPr>
          <w:rFonts w:ascii="Times New Roman" w:eastAsia="Times New Roman" w:hAnsi="Times New Roman" w:cs="Times New Roman"/>
          <w:sz w:val="28"/>
        </w:rPr>
        <w:t>;</w:t>
      </w:r>
    </w:p>
    <w:p w:rsidR="0062132D" w:rsidRPr="00E57700" w:rsidRDefault="00757A56">
      <w:pPr>
        <w:spacing w:after="0" w:line="240" w:lineRule="auto"/>
        <w:ind w:left="426"/>
        <w:jc w:val="both"/>
        <w:rPr>
          <w:rFonts w:ascii="Times New Roman" w:eastAsia="Times New Roman" w:hAnsi="Times New Roman" w:cs="Times New Roman"/>
          <w:sz w:val="28"/>
        </w:rPr>
      </w:pPr>
      <w:r w:rsidRPr="00E57700">
        <w:rPr>
          <w:rFonts w:ascii="Times New Roman" w:eastAsia="Times New Roman" w:hAnsi="Times New Roman" w:cs="Times New Roman"/>
          <w:sz w:val="28"/>
        </w:rPr>
        <w:t>-  apa potabilă p</w:t>
      </w:r>
      <w:r w:rsidR="003228A0" w:rsidRPr="00E57700">
        <w:rPr>
          <w:rFonts w:ascii="Times New Roman" w:eastAsia="Times New Roman" w:hAnsi="Times New Roman" w:cs="Times New Roman"/>
          <w:sz w:val="28"/>
        </w:rPr>
        <w:t xml:space="preserve">entru muncitori </w:t>
      </w:r>
      <w:r w:rsidR="00CA4B24">
        <w:rPr>
          <w:rFonts w:ascii="Times New Roman" w:eastAsia="Times New Roman" w:hAnsi="Times New Roman" w:cs="Times New Roman"/>
          <w:sz w:val="28"/>
        </w:rPr>
        <w:t>cât și</w:t>
      </w:r>
      <w:r w:rsidRPr="00E57700">
        <w:rPr>
          <w:rFonts w:ascii="Times New Roman" w:eastAsia="Times New Roman" w:hAnsi="Times New Roman" w:cs="Times New Roman"/>
          <w:sz w:val="28"/>
        </w:rPr>
        <w:t xml:space="preserve"> grupurile sanitare vor fi asigurate de </w:t>
      </w:r>
      <w:r w:rsidR="00CA4B24">
        <w:rPr>
          <w:rFonts w:ascii="Times New Roman" w:eastAsia="Times New Roman" w:hAnsi="Times New Roman" w:cs="Times New Roman"/>
          <w:sz w:val="28"/>
          <w:shd w:val="clear" w:color="auto" w:fill="FFFFFF"/>
        </w:rPr>
        <w:t xml:space="preserve">Centrul </w:t>
      </w:r>
      <w:r w:rsidR="00CA4B24">
        <w:rPr>
          <w:rFonts w:ascii="Times New Roman" w:eastAsia="Times New Roman" w:hAnsi="Times New Roman" w:cs="Times New Roman"/>
          <w:sz w:val="28"/>
        </w:rPr>
        <w:t>Rezidențial Medico-Social de Asistență și Îngrijire Socială Bâcleș</w:t>
      </w:r>
      <w:r w:rsidRPr="00E57700">
        <w:rPr>
          <w:rFonts w:ascii="Times New Roman" w:eastAsia="Times New Roman" w:hAnsi="Times New Roman" w:cs="Times New Roman"/>
          <w:sz w:val="28"/>
        </w:rPr>
        <w:t>;</w:t>
      </w:r>
    </w:p>
    <w:p w:rsidR="0062132D" w:rsidRPr="00E57700" w:rsidRDefault="00757A56">
      <w:pPr>
        <w:spacing w:after="0" w:line="240" w:lineRule="auto"/>
        <w:ind w:left="426"/>
        <w:jc w:val="both"/>
        <w:rPr>
          <w:rFonts w:ascii="Times New Roman" w:eastAsia="Times New Roman" w:hAnsi="Times New Roman" w:cs="Times New Roman"/>
          <w:sz w:val="28"/>
        </w:rPr>
      </w:pPr>
      <w:r w:rsidRPr="00E57700">
        <w:rPr>
          <w:rFonts w:ascii="Times New Roman" w:eastAsia="Times New Roman" w:hAnsi="Times New Roman" w:cs="Times New Roman"/>
          <w:sz w:val="28"/>
        </w:rPr>
        <w:t>-se vor regasi pe amplsament produ</w:t>
      </w:r>
      <w:r w:rsidR="003228A0" w:rsidRPr="00E57700">
        <w:rPr>
          <w:rFonts w:ascii="Times New Roman" w:eastAsia="Times New Roman" w:hAnsi="Times New Roman" w:cs="Times New Roman"/>
          <w:sz w:val="28"/>
        </w:rPr>
        <w:t>se absorbante ce se vor folosi în cazul unor poluă</w:t>
      </w:r>
      <w:r w:rsidRPr="00E57700">
        <w:rPr>
          <w:rFonts w:ascii="Times New Roman" w:eastAsia="Times New Roman" w:hAnsi="Times New Roman" w:cs="Times New Roman"/>
          <w:sz w:val="28"/>
        </w:rPr>
        <w:t>ri accidentale;</w:t>
      </w:r>
    </w:p>
    <w:p w:rsidR="0062132D" w:rsidRPr="00E57700" w:rsidRDefault="00757A56">
      <w:pPr>
        <w:spacing w:after="0" w:line="240" w:lineRule="auto"/>
        <w:ind w:firstLine="360"/>
        <w:jc w:val="both"/>
        <w:rPr>
          <w:rFonts w:ascii="Times New Roman" w:eastAsia="Times New Roman" w:hAnsi="Times New Roman" w:cs="Times New Roman"/>
          <w:b/>
          <w:sz w:val="28"/>
        </w:rPr>
      </w:pPr>
      <w:r w:rsidRPr="00E57700">
        <w:rPr>
          <w:rFonts w:ascii="Times New Roman" w:eastAsia="Times New Roman" w:hAnsi="Times New Roman" w:cs="Times New Roman"/>
          <w:b/>
          <w:sz w:val="28"/>
        </w:rPr>
        <w:t>b). pentru factorul de mediu aer:</w:t>
      </w:r>
    </w:p>
    <w:p w:rsidR="0062132D" w:rsidRPr="00E57700" w:rsidRDefault="00757A56">
      <w:pPr>
        <w:spacing w:after="0" w:line="240" w:lineRule="auto"/>
        <w:ind w:left="360"/>
        <w:jc w:val="both"/>
        <w:rPr>
          <w:rFonts w:ascii="Times New Roman" w:eastAsia="Times New Roman" w:hAnsi="Times New Roman" w:cs="Times New Roman"/>
          <w:sz w:val="28"/>
        </w:rPr>
      </w:pPr>
      <w:r w:rsidRPr="00E57700">
        <w:rPr>
          <w:rFonts w:ascii="Times New Roman" w:eastAsia="Times New Roman" w:hAnsi="Times New Roman" w:cs="Times New Roman"/>
          <w:sz w:val="28"/>
        </w:rPr>
        <w:t>-la implementarea proiectului se vor folosi utilaje periodic verificate tehnic, de generație recentă, dotate  cu sisteme catalitice de reducere a poluanților;</w:t>
      </w:r>
    </w:p>
    <w:p w:rsidR="0062132D" w:rsidRPr="00E57700" w:rsidRDefault="00757A56">
      <w:pPr>
        <w:spacing w:after="0" w:line="240" w:lineRule="auto"/>
        <w:ind w:left="360"/>
        <w:jc w:val="both"/>
        <w:rPr>
          <w:rFonts w:ascii="Times New Roman" w:eastAsia="Times New Roman" w:hAnsi="Times New Roman" w:cs="Times New Roman"/>
          <w:sz w:val="28"/>
        </w:rPr>
      </w:pPr>
      <w:r w:rsidRPr="00E57700">
        <w:rPr>
          <w:rFonts w:ascii="Times New Roman" w:eastAsia="Times New Roman" w:hAnsi="Times New Roman" w:cs="Times New Roman"/>
          <w:sz w:val="28"/>
        </w:rPr>
        <w:t>-transportul de materiale se va face pe trasee</w:t>
      </w:r>
      <w:r w:rsidR="00966064" w:rsidRPr="00E57700">
        <w:rPr>
          <w:rFonts w:ascii="Times New Roman" w:eastAsia="Times New Roman" w:hAnsi="Times New Roman" w:cs="Times New Roman"/>
          <w:sz w:val="28"/>
        </w:rPr>
        <w:t>le existente</w:t>
      </w:r>
      <w:r w:rsidRPr="00E57700">
        <w:rPr>
          <w:rFonts w:ascii="Times New Roman" w:eastAsia="Times New Roman" w:hAnsi="Times New Roman" w:cs="Times New Roman"/>
          <w:sz w:val="28"/>
        </w:rPr>
        <w:t>;</w:t>
      </w:r>
    </w:p>
    <w:p w:rsidR="0062132D" w:rsidRPr="00E57700" w:rsidRDefault="00757A56">
      <w:pPr>
        <w:spacing w:after="0" w:line="240" w:lineRule="auto"/>
        <w:ind w:left="360"/>
        <w:jc w:val="both"/>
        <w:rPr>
          <w:rFonts w:ascii="Times New Roman" w:eastAsia="Times New Roman" w:hAnsi="Times New Roman" w:cs="Times New Roman"/>
          <w:sz w:val="28"/>
        </w:rPr>
      </w:pPr>
      <w:r w:rsidRPr="00E57700">
        <w:rPr>
          <w:rFonts w:ascii="Times New Roman" w:eastAsia="Times New Roman" w:hAnsi="Times New Roman" w:cs="Times New Roman"/>
          <w:sz w:val="28"/>
        </w:rPr>
        <w:t xml:space="preserve">-reducerea vitezei de circulației; </w:t>
      </w:r>
    </w:p>
    <w:p w:rsidR="0062132D" w:rsidRPr="00E57700" w:rsidRDefault="00757A56">
      <w:pPr>
        <w:spacing w:after="0" w:line="240" w:lineRule="auto"/>
        <w:ind w:left="360"/>
        <w:jc w:val="both"/>
        <w:rPr>
          <w:rFonts w:ascii="Times New Roman" w:eastAsia="Times New Roman" w:hAnsi="Times New Roman" w:cs="Times New Roman"/>
          <w:sz w:val="28"/>
        </w:rPr>
      </w:pPr>
      <w:r w:rsidRPr="00E57700">
        <w:rPr>
          <w:rFonts w:ascii="Times New Roman" w:eastAsia="Times New Roman" w:hAnsi="Times New Roman" w:cs="Times New Roman"/>
          <w:sz w:val="28"/>
        </w:rPr>
        <w:t>-măsuri pentru reducerea emisiilor de noxe toxice prin: menținerea utilajelor și mijloacelor de transport în stare tehnică corespunzătoare;</w:t>
      </w:r>
    </w:p>
    <w:p w:rsidR="0062132D" w:rsidRPr="00E57700" w:rsidRDefault="00757A56">
      <w:pPr>
        <w:spacing w:after="0" w:line="240" w:lineRule="auto"/>
        <w:ind w:left="360"/>
        <w:jc w:val="both"/>
        <w:rPr>
          <w:rFonts w:ascii="Times New Roman" w:eastAsia="Times New Roman" w:hAnsi="Times New Roman" w:cs="Times New Roman"/>
          <w:sz w:val="28"/>
        </w:rPr>
      </w:pPr>
      <w:r w:rsidRPr="00E57700">
        <w:rPr>
          <w:rFonts w:ascii="Times New Roman" w:eastAsia="Times New Roman" w:hAnsi="Times New Roman" w:cs="Times New Roman"/>
          <w:sz w:val="28"/>
        </w:rPr>
        <w:t xml:space="preserve">-pentru realizarea investiției se vor utiliza doar căile de acces existente iar transportul materialelor se va face respectându-se graficul de lucrări în sensul limitării traseului şi programului de lucru în scopul evitării creeării de  disconfort de orice fel locuitorilor din zonă; </w:t>
      </w:r>
      <w:r w:rsidR="00E57700">
        <w:rPr>
          <w:rFonts w:ascii="Times New Roman" w:eastAsia="Times New Roman" w:hAnsi="Times New Roman" w:cs="Times New Roman"/>
          <w:sz w:val="28"/>
        </w:rPr>
        <w:t>nu se vor bloca caile de acces î</w:t>
      </w:r>
      <w:r w:rsidRPr="00E57700">
        <w:rPr>
          <w:rFonts w:ascii="Times New Roman" w:eastAsia="Times New Roman" w:hAnsi="Times New Roman" w:cs="Times New Roman"/>
          <w:sz w:val="28"/>
        </w:rPr>
        <w:t>n zona cu materii prime/materiale/utilaje;</w:t>
      </w:r>
    </w:p>
    <w:p w:rsidR="0062132D" w:rsidRPr="00E57700" w:rsidRDefault="00757A56">
      <w:pPr>
        <w:spacing w:after="0" w:line="240" w:lineRule="auto"/>
        <w:ind w:left="360"/>
        <w:jc w:val="both"/>
        <w:rPr>
          <w:rFonts w:ascii="Times New Roman" w:eastAsia="Times New Roman" w:hAnsi="Times New Roman" w:cs="Times New Roman"/>
          <w:sz w:val="28"/>
        </w:rPr>
      </w:pPr>
      <w:r w:rsidRPr="00E57700">
        <w:rPr>
          <w:rFonts w:ascii="Times New Roman" w:eastAsia="Times New Roman" w:hAnsi="Times New Roman" w:cs="Times New Roman"/>
          <w:sz w:val="28"/>
        </w:rPr>
        <w:t>-depozitele de materii prime ce pot fi antrenate de vant se vor aco</w:t>
      </w:r>
      <w:r w:rsidR="0087394B">
        <w:rPr>
          <w:rFonts w:ascii="Times New Roman" w:eastAsia="Times New Roman" w:hAnsi="Times New Roman" w:cs="Times New Roman"/>
          <w:sz w:val="28"/>
        </w:rPr>
        <w:t>peri evitâ</w:t>
      </w:r>
      <w:r w:rsidR="00E57700">
        <w:rPr>
          <w:rFonts w:ascii="Times New Roman" w:eastAsia="Times New Roman" w:hAnsi="Times New Roman" w:cs="Times New Roman"/>
          <w:sz w:val="28"/>
        </w:rPr>
        <w:t>ndu-se fenomenul de vâ</w:t>
      </w:r>
      <w:r w:rsidRPr="00E57700">
        <w:rPr>
          <w:rFonts w:ascii="Times New Roman" w:eastAsia="Times New Roman" w:hAnsi="Times New Roman" w:cs="Times New Roman"/>
          <w:sz w:val="28"/>
        </w:rPr>
        <w:t>ntuire;</w:t>
      </w:r>
    </w:p>
    <w:p w:rsidR="00966064" w:rsidRDefault="00966064">
      <w:pPr>
        <w:spacing w:after="0" w:line="240" w:lineRule="auto"/>
        <w:ind w:left="360"/>
        <w:jc w:val="both"/>
        <w:rPr>
          <w:rFonts w:ascii="Times New Roman" w:eastAsia="Times New Roman" w:hAnsi="Times New Roman" w:cs="Times New Roman"/>
          <w:sz w:val="28"/>
        </w:rPr>
      </w:pPr>
      <w:r w:rsidRPr="00E57700">
        <w:rPr>
          <w:rFonts w:ascii="Times New Roman" w:eastAsia="Times New Roman" w:hAnsi="Times New Roman" w:cs="Times New Roman"/>
          <w:sz w:val="28"/>
        </w:rPr>
        <w:t>- se va respecta programul de odihnă al vecinilor, se vor lua toate măsurile pentru atenuarea zgomotului și vibrațiilor, este interzis creearea oricărui disconfort vecinilor;</w:t>
      </w:r>
    </w:p>
    <w:p w:rsidR="00F81695" w:rsidRPr="00E57700" w:rsidRDefault="00F81695">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szCs w:val="28"/>
        </w:rPr>
        <w:t>-</w:t>
      </w:r>
      <w:r w:rsidRPr="0021060C">
        <w:rPr>
          <w:rFonts w:ascii="Times New Roman" w:eastAsia="Times New Roman" w:hAnsi="Times New Roman" w:cs="Times New Roman"/>
          <w:sz w:val="28"/>
          <w:szCs w:val="28"/>
        </w:rPr>
        <w:t>la faza de implementare a proiectului se vor</w:t>
      </w:r>
      <w:r w:rsidRPr="0021060C">
        <w:rPr>
          <w:rFonts w:ascii="Times New Roman" w:eastAsia="Times New Roman" w:hAnsi="Times New Roman" w:cs="Times New Roman"/>
          <w:color w:val="FF0000"/>
          <w:sz w:val="28"/>
          <w:szCs w:val="28"/>
        </w:rPr>
        <w:t xml:space="preserve"> </w:t>
      </w:r>
      <w:r w:rsidRPr="0021060C">
        <w:rPr>
          <w:rFonts w:ascii="Times New Roman" w:eastAsia="Times New Roman" w:hAnsi="Times New Roman" w:cs="Times New Roman"/>
          <w:sz w:val="28"/>
          <w:szCs w:val="28"/>
        </w:rPr>
        <w:t>respecta retragerile față de vecinătăți, retrageri ce se vor calcula astfel încât să nu creeze nici un fel de disconfort vecinilor</w:t>
      </w:r>
      <w:r w:rsidR="003D4746">
        <w:rPr>
          <w:rFonts w:ascii="Times New Roman" w:eastAsia="Times New Roman" w:hAnsi="Times New Roman" w:cs="Times New Roman"/>
          <w:sz w:val="28"/>
          <w:szCs w:val="28"/>
        </w:rPr>
        <w:t xml:space="preserve"> atât în faza de realiza</w:t>
      </w:r>
      <w:r>
        <w:rPr>
          <w:rFonts w:ascii="Times New Roman" w:eastAsia="Times New Roman" w:hAnsi="Times New Roman" w:cs="Times New Roman"/>
          <w:sz w:val="28"/>
          <w:szCs w:val="28"/>
        </w:rPr>
        <w:t>re a proiectului cât și după</w:t>
      </w:r>
      <w:r w:rsidR="003D4746">
        <w:rPr>
          <w:rFonts w:ascii="Times New Roman" w:eastAsia="Times New Roman" w:hAnsi="Times New Roman" w:cs="Times New Roman"/>
          <w:sz w:val="28"/>
          <w:szCs w:val="28"/>
        </w:rPr>
        <w:t xml:space="preserve"> finalizarea acestuia</w:t>
      </w:r>
      <w:r>
        <w:rPr>
          <w:rFonts w:ascii="Times New Roman" w:eastAsia="Times New Roman" w:hAnsi="Times New Roman" w:cs="Times New Roman"/>
          <w:sz w:val="28"/>
          <w:szCs w:val="28"/>
        </w:rPr>
        <w:t>.</w:t>
      </w:r>
    </w:p>
    <w:p w:rsidR="0062132D" w:rsidRPr="00AA5675" w:rsidRDefault="00757A56">
      <w:pPr>
        <w:spacing w:after="0" w:line="240" w:lineRule="auto"/>
        <w:ind w:left="426"/>
        <w:jc w:val="both"/>
        <w:rPr>
          <w:rFonts w:ascii="Times New Roman" w:eastAsia="Times New Roman" w:hAnsi="Times New Roman" w:cs="Times New Roman"/>
          <w:b/>
          <w:sz w:val="28"/>
        </w:rPr>
      </w:pPr>
      <w:r w:rsidRPr="00AA5675">
        <w:rPr>
          <w:rFonts w:ascii="Times New Roman" w:eastAsia="Times New Roman" w:hAnsi="Times New Roman" w:cs="Times New Roman"/>
          <w:b/>
          <w:sz w:val="28"/>
        </w:rPr>
        <w:t>c). pentru factorul de mediu sol:</w:t>
      </w:r>
    </w:p>
    <w:p w:rsidR="006519DE" w:rsidRPr="00F9726D" w:rsidRDefault="00757A56" w:rsidP="006519DE">
      <w:pPr>
        <w:spacing w:after="0" w:line="240" w:lineRule="auto"/>
        <w:ind w:left="360"/>
        <w:jc w:val="both"/>
        <w:rPr>
          <w:rFonts w:ascii="Times New Roman" w:eastAsia="Times New Roman" w:hAnsi="Times New Roman" w:cs="Times New Roman"/>
          <w:sz w:val="28"/>
        </w:rPr>
      </w:pPr>
      <w:r w:rsidRPr="00AA5675">
        <w:rPr>
          <w:rFonts w:ascii="Times New Roman" w:eastAsia="Times New Roman" w:hAnsi="Times New Roman" w:cs="Times New Roman"/>
          <w:sz w:val="28"/>
        </w:rPr>
        <w:t>-în perioada de execuție a investiției pot apărea accide</w:t>
      </w:r>
      <w:r w:rsidR="00F9726D">
        <w:rPr>
          <w:rFonts w:ascii="Times New Roman" w:eastAsia="Times New Roman" w:hAnsi="Times New Roman" w:cs="Times New Roman"/>
          <w:sz w:val="28"/>
        </w:rPr>
        <w:t xml:space="preserve">ntal poluări ale solului prin </w:t>
      </w:r>
      <w:r w:rsidR="006519DE" w:rsidRPr="00AA5675">
        <w:rPr>
          <w:rFonts w:ascii="Times New Roman" w:eastAsia="Times New Roman" w:hAnsi="Times New Roman" w:cs="Times New Roman"/>
          <w:sz w:val="28"/>
        </w:rPr>
        <w:t xml:space="preserve">pierderea de carburanți, uleiuri/combustibili de la utilajele folosite, fapt pentru care se vor lua măsuri de asigurare a substanțelor absorbante pe amplasament; </w:t>
      </w:r>
    </w:p>
    <w:p w:rsidR="00AA5675" w:rsidRDefault="006519DE" w:rsidP="006519DE">
      <w:pPr>
        <w:spacing w:after="0" w:line="240" w:lineRule="auto"/>
        <w:ind w:left="3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w:t>
      </w:r>
      <w:r w:rsidRPr="00AA5675">
        <w:rPr>
          <w:rFonts w:ascii="Times New Roman" w:eastAsia="Times New Roman" w:hAnsi="Times New Roman" w:cs="Times New Roman"/>
          <w:sz w:val="28"/>
        </w:rPr>
        <w:t>orice schimb de ulei/piese/reparaţii/spălarea utilajelor și autovehiculelor în incinta amplasamentului este interzisă – aceste operaţiuni – în cazul în care se impun- se vor</w:t>
      </w:r>
    </w:p>
    <w:p w:rsidR="006519DE" w:rsidRDefault="006519DE" w:rsidP="006519DE">
      <w:pPr>
        <w:spacing w:after="0" w:line="240" w:lineRule="auto"/>
        <w:ind w:left="360"/>
        <w:jc w:val="both"/>
        <w:rPr>
          <w:rFonts w:ascii="Times New Roman" w:eastAsia="Times New Roman" w:hAnsi="Times New Roman" w:cs="Times New Roman"/>
          <w:sz w:val="28"/>
        </w:rPr>
      </w:pPr>
      <w:r w:rsidRPr="00AA5675">
        <w:rPr>
          <w:rFonts w:ascii="Times New Roman" w:eastAsia="Times New Roman" w:hAnsi="Times New Roman" w:cs="Times New Roman"/>
          <w:sz w:val="28"/>
        </w:rPr>
        <w:t>realiza doar în locuri special amenajate</w:t>
      </w:r>
      <w:r>
        <w:rPr>
          <w:rFonts w:ascii="Times New Roman" w:eastAsia="Times New Roman" w:hAnsi="Times New Roman" w:cs="Times New Roman"/>
          <w:sz w:val="28"/>
        </w:rPr>
        <w:t xml:space="preserve"> </w:t>
      </w:r>
      <w:r w:rsidRPr="00AA5675">
        <w:rPr>
          <w:rFonts w:ascii="Times New Roman" w:eastAsia="Times New Roman" w:hAnsi="Times New Roman" w:cs="Times New Roman"/>
          <w:sz w:val="28"/>
        </w:rPr>
        <w:t>la societăţile autorizate în acest sens;</w:t>
      </w:r>
    </w:p>
    <w:p w:rsidR="00CA4B24" w:rsidRPr="00663BEC" w:rsidRDefault="00CA4B24" w:rsidP="00CA4B24">
      <w:pPr>
        <w:spacing w:after="0" w:line="240" w:lineRule="auto"/>
        <w:ind w:firstLine="360"/>
        <w:jc w:val="both"/>
        <w:rPr>
          <w:rFonts w:ascii="Times New Roman" w:eastAsia="Times New Roman" w:hAnsi="Times New Roman" w:cs="Times New Roman"/>
          <w:sz w:val="28"/>
        </w:rPr>
      </w:pPr>
      <w:r w:rsidRPr="00663BEC">
        <w:rPr>
          <w:rFonts w:ascii="Times New Roman" w:eastAsia="Times New Roman" w:hAnsi="Times New Roman" w:cs="Times New Roman"/>
          <w:b/>
          <w:sz w:val="28"/>
        </w:rPr>
        <w:t>d)</w:t>
      </w:r>
      <w:r w:rsidRPr="00663BEC">
        <w:rPr>
          <w:rFonts w:ascii="Times New Roman" w:eastAsia="Times New Roman" w:hAnsi="Times New Roman" w:cs="Times New Roman"/>
          <w:sz w:val="28"/>
        </w:rPr>
        <w:t>.</w:t>
      </w:r>
      <w:r w:rsidRPr="00663BEC">
        <w:rPr>
          <w:rFonts w:ascii="Times New Roman" w:eastAsia="Times New Roman" w:hAnsi="Times New Roman" w:cs="Times New Roman"/>
          <w:b/>
          <w:sz w:val="28"/>
        </w:rPr>
        <w:t>pentru factorul de mediu zgomo</w:t>
      </w:r>
      <w:r w:rsidRPr="00663BEC">
        <w:rPr>
          <w:rFonts w:ascii="Times New Roman" w:eastAsia="Times New Roman" w:hAnsi="Times New Roman" w:cs="Times New Roman"/>
          <w:sz w:val="28"/>
        </w:rPr>
        <w:t xml:space="preserve">t: </w:t>
      </w:r>
    </w:p>
    <w:p w:rsidR="00CA4B24" w:rsidRPr="00663BEC" w:rsidRDefault="00CA4B24" w:rsidP="00CA4B24">
      <w:pPr>
        <w:spacing w:after="0" w:line="240" w:lineRule="auto"/>
        <w:ind w:left="360"/>
        <w:jc w:val="both"/>
        <w:rPr>
          <w:rFonts w:ascii="Times New Roman" w:eastAsia="Times New Roman" w:hAnsi="Times New Roman" w:cs="Times New Roman"/>
          <w:sz w:val="28"/>
        </w:rPr>
      </w:pPr>
      <w:r w:rsidRPr="00663BEC">
        <w:rPr>
          <w:rFonts w:ascii="Times New Roman" w:eastAsia="Times New Roman" w:hAnsi="Times New Roman" w:cs="Times New Roman"/>
          <w:sz w:val="28"/>
        </w:rPr>
        <w:t>-investiția se va realiza doar în timpul zilei fără a se creea disconfort fonic  populației din zonă și cu respectarea programului de odihnă al vecinilor</w:t>
      </w:r>
      <w:r>
        <w:rPr>
          <w:rFonts w:ascii="Times New Roman" w:eastAsia="Times New Roman" w:hAnsi="Times New Roman" w:cs="Times New Roman"/>
          <w:sz w:val="28"/>
        </w:rPr>
        <w:t xml:space="preserve"> și al rezidenților Centrului</w:t>
      </w:r>
      <w:r w:rsidRPr="00663BEC">
        <w:rPr>
          <w:rFonts w:ascii="Times New Roman" w:eastAsia="Times New Roman" w:hAnsi="Times New Roman" w:cs="Times New Roman"/>
          <w:sz w:val="28"/>
        </w:rPr>
        <w:t>; se vor lua toate măsurile care se impun astfel încât zgomotul și vibrațiile rezultate din desfășurarea lucrărilor, să nu creeze nici un fel de disconfort vecinilor;</w:t>
      </w:r>
    </w:p>
    <w:p w:rsidR="00CA4B24" w:rsidRPr="00AA5675" w:rsidRDefault="00CA4B24" w:rsidP="00CA4B24">
      <w:pPr>
        <w:spacing w:after="0" w:line="240" w:lineRule="auto"/>
        <w:ind w:left="360"/>
        <w:jc w:val="both"/>
        <w:textAlignment w:val="baseline"/>
        <w:rPr>
          <w:rFonts w:ascii="Times New Roman" w:eastAsia="Times New Roman" w:hAnsi="Times New Roman"/>
          <w:sz w:val="28"/>
          <w:szCs w:val="28"/>
        </w:rPr>
      </w:pPr>
      <w:r w:rsidRPr="00663BEC">
        <w:rPr>
          <w:rFonts w:ascii="Times New Roman" w:eastAsia="Times New Roman" w:hAnsi="Times New Roman" w:cs="Times New Roman"/>
          <w:sz w:val="28"/>
        </w:rPr>
        <w:t>-</w:t>
      </w:r>
      <w:r w:rsidRPr="00663BEC">
        <w:rPr>
          <w:rFonts w:ascii="Times New Roman" w:eastAsia="Times New Roman" w:hAnsi="Times New Roman"/>
          <w:sz w:val="28"/>
          <w:szCs w:val="28"/>
        </w:rPr>
        <w:t xml:space="preserve"> dacă va fi cazul, pentru reducerea impactului zgomotului, la niveluri acceptabile</w:t>
      </w:r>
      <w:r w:rsidRPr="002C2536">
        <w:rPr>
          <w:rFonts w:ascii="Times New Roman" w:eastAsia="Times New Roman" w:hAnsi="Times New Roman"/>
          <w:sz w:val="28"/>
          <w:szCs w:val="28"/>
        </w:rPr>
        <w:t xml:space="preserve"> asupra mediului rezidenţial, se vor folosi panouri fonoabsorbante; </w:t>
      </w:r>
    </w:p>
    <w:p w:rsidR="00CA4B24" w:rsidRPr="00E57700" w:rsidRDefault="00CA4B24" w:rsidP="006519DE">
      <w:pPr>
        <w:spacing w:after="0" w:line="240" w:lineRule="auto"/>
        <w:ind w:left="360"/>
        <w:jc w:val="both"/>
        <w:rPr>
          <w:rFonts w:ascii="Times New Roman" w:eastAsia="Times New Roman" w:hAnsi="Times New Roman" w:cs="Times New Roman"/>
          <w:sz w:val="28"/>
        </w:rPr>
      </w:pPr>
    </w:p>
    <w:sdt>
      <w:sdtPr>
        <w:rPr>
          <w:rFonts w:asciiTheme="minorHAnsi" w:eastAsiaTheme="minorEastAsia" w:hAnsiTheme="minorHAnsi" w:cstheme="minorBidi"/>
          <w:lang w:val="ro-RO" w:eastAsia="ro-RO"/>
        </w:rPr>
        <w:id w:val="-1824275480"/>
        <w:docPartObj>
          <w:docPartGallery w:val="Page Numbers (Bottom of Page)"/>
          <w:docPartUnique/>
        </w:docPartObj>
      </w:sdtPr>
      <w:sdtEndPr>
        <w:rPr>
          <w:noProof/>
        </w:rPr>
      </w:sdtEndPr>
      <w:sdtContent>
        <w:p w:rsidR="00AA5675" w:rsidRPr="00E57700" w:rsidRDefault="00AA5675" w:rsidP="00AA5675">
          <w:pPr>
            <w:pStyle w:val="Footer"/>
            <w:pBdr>
              <w:top w:val="single" w:sz="4" w:space="1" w:color="auto"/>
            </w:pBdr>
            <w:jc w:val="center"/>
            <w:rPr>
              <w:rFonts w:ascii="Times New Roman" w:eastAsia="Times New Roman" w:hAnsi="Times New Roman"/>
              <w:b/>
              <w:sz w:val="28"/>
              <w:szCs w:val="20"/>
              <w:lang w:val="fr-FR"/>
            </w:rPr>
          </w:pPr>
          <w:r w:rsidRPr="00E57700">
            <w:rPr>
              <w:rFonts w:ascii="Times New Roman" w:eastAsia="Times New Roman" w:hAnsi="Times New Roman"/>
              <w:b/>
              <w:sz w:val="24"/>
              <w:szCs w:val="20"/>
            </w:rPr>
            <w:t>A</w:t>
          </w:r>
          <w:r w:rsidRPr="00E57700">
            <w:rPr>
              <w:rFonts w:ascii="Times New Roman" w:eastAsia="Times New Roman" w:hAnsi="Times New Roman"/>
              <w:b/>
              <w:sz w:val="20"/>
              <w:szCs w:val="20"/>
            </w:rPr>
            <w:t>GEN</w:t>
          </w:r>
          <w:r w:rsidRPr="00E57700">
            <w:rPr>
              <w:rFonts w:ascii="Times New Roman" w:eastAsia="Times New Roman" w:hAnsi="Times New Roman"/>
              <w:b/>
              <w:sz w:val="20"/>
              <w:szCs w:val="20"/>
              <w:lang w:val="ro-RO"/>
            </w:rPr>
            <w:t xml:space="preserve">ŢIA PENTRU </w:t>
          </w:r>
          <w:r w:rsidRPr="00E57700">
            <w:rPr>
              <w:rFonts w:ascii="Times New Roman" w:eastAsia="Times New Roman" w:hAnsi="Times New Roman"/>
              <w:b/>
              <w:sz w:val="24"/>
              <w:szCs w:val="20"/>
              <w:lang w:val="ro-RO"/>
            </w:rPr>
            <w:t>P</w:t>
          </w:r>
          <w:r w:rsidRPr="00E57700">
            <w:rPr>
              <w:rFonts w:ascii="Times New Roman" w:eastAsia="Times New Roman" w:hAnsi="Times New Roman"/>
              <w:b/>
              <w:sz w:val="20"/>
              <w:szCs w:val="20"/>
              <w:lang w:val="ro-RO"/>
            </w:rPr>
            <w:t xml:space="preserve">ROTECŢIA </w:t>
          </w:r>
          <w:r w:rsidRPr="00E57700">
            <w:rPr>
              <w:rFonts w:ascii="Times New Roman" w:eastAsia="Times New Roman" w:hAnsi="Times New Roman"/>
              <w:b/>
              <w:sz w:val="24"/>
              <w:szCs w:val="20"/>
              <w:lang w:val="ro-RO"/>
            </w:rPr>
            <w:t>M</w:t>
          </w:r>
          <w:r w:rsidRPr="00E57700">
            <w:rPr>
              <w:rFonts w:ascii="Times New Roman" w:eastAsia="Times New Roman" w:hAnsi="Times New Roman"/>
              <w:b/>
              <w:sz w:val="20"/>
              <w:szCs w:val="20"/>
              <w:lang w:val="ro-RO"/>
            </w:rPr>
            <w:t xml:space="preserve">EDIULUI </w:t>
          </w:r>
          <w:r w:rsidRPr="00E57700">
            <w:rPr>
              <w:rFonts w:ascii="Times New Roman" w:eastAsia="Times New Roman" w:hAnsi="Times New Roman"/>
              <w:b/>
              <w:sz w:val="24"/>
              <w:szCs w:val="20"/>
              <w:lang w:val="ro-RO"/>
            </w:rPr>
            <w:t>M</w:t>
          </w:r>
          <w:r w:rsidRPr="00E57700">
            <w:rPr>
              <w:rFonts w:ascii="Times New Roman" w:eastAsia="Times New Roman" w:hAnsi="Times New Roman"/>
              <w:b/>
              <w:sz w:val="20"/>
              <w:szCs w:val="20"/>
              <w:lang w:val="ro-RO"/>
            </w:rPr>
            <w:t>EHEDINŢI</w:t>
          </w:r>
        </w:p>
        <w:p w:rsidR="00AA5675" w:rsidRPr="00E57700" w:rsidRDefault="00AA5675" w:rsidP="00AA5675">
          <w:pPr>
            <w:tabs>
              <w:tab w:val="center" w:pos="4320"/>
              <w:tab w:val="right" w:pos="8640"/>
            </w:tabs>
            <w:spacing w:after="0" w:line="240" w:lineRule="auto"/>
            <w:jc w:val="center"/>
            <w:rPr>
              <w:rFonts w:ascii="Times New Roman" w:eastAsia="Times New Roman" w:hAnsi="Times New Roman" w:cs="Times New Roman"/>
              <w:sz w:val="20"/>
              <w:szCs w:val="20"/>
            </w:rPr>
          </w:pPr>
          <w:r w:rsidRPr="00E57700">
            <w:rPr>
              <w:rFonts w:ascii="Times New Roman" w:eastAsia="Times New Roman" w:hAnsi="Times New Roman" w:cs="Times New Roman"/>
              <w:sz w:val="20"/>
              <w:szCs w:val="20"/>
            </w:rPr>
            <w:t>Adresa:strada Băile Romane, nr. 3, Drobeta Turnu Severin, Cod 220234 Tel : 0040252/320396 Fax : 0040252/306018</w:t>
          </w:r>
        </w:p>
        <w:p w:rsidR="00AA5675" w:rsidRDefault="00AA5675" w:rsidP="00AA5675">
          <w:pPr>
            <w:tabs>
              <w:tab w:val="center" w:pos="4320"/>
              <w:tab w:val="right" w:pos="8640"/>
            </w:tabs>
            <w:spacing w:after="0" w:line="240" w:lineRule="auto"/>
            <w:jc w:val="center"/>
            <w:rPr>
              <w:rFonts w:ascii="Times New Roman" w:eastAsia="Times New Roman" w:hAnsi="Times New Roman" w:cs="Times New Roman"/>
              <w:sz w:val="20"/>
              <w:szCs w:val="20"/>
            </w:rPr>
          </w:pPr>
          <w:r w:rsidRPr="00E57700">
            <w:rPr>
              <w:rFonts w:ascii="Times New Roman" w:eastAsia="Times New Roman" w:hAnsi="Times New Roman" w:cs="Times New Roman"/>
              <w:sz w:val="20"/>
              <w:szCs w:val="20"/>
            </w:rPr>
            <w:t xml:space="preserve">e-mail : </w:t>
          </w:r>
          <w:hyperlink r:id="rId14" w:history="1">
            <w:r w:rsidRPr="00E57700">
              <w:rPr>
                <w:rFonts w:ascii="Times New Roman" w:eastAsia="Times New Roman" w:hAnsi="Times New Roman" w:cs="Times New Roman"/>
                <w:sz w:val="20"/>
                <w:szCs w:val="20"/>
              </w:rPr>
              <w:t>office@apmmh.anpm.ro</w:t>
            </w:r>
          </w:hyperlink>
        </w:p>
        <w:p w:rsidR="00F81695" w:rsidRDefault="00AA5675" w:rsidP="00AA5675">
          <w:pPr>
            <w:spacing w:after="0" w:line="240" w:lineRule="auto"/>
            <w:ind w:left="1776" w:firstLine="348"/>
            <w:jc w:val="both"/>
            <w:rPr>
              <w:rFonts w:ascii="Times New Roman" w:hAnsi="Times New Roman" w:cs="Times New Roman"/>
              <w:sz w:val="20"/>
              <w:szCs w:val="20"/>
            </w:rPr>
          </w:pPr>
          <w:r w:rsidRPr="0021060C">
            <w:rPr>
              <w:rFonts w:ascii="Times New Roman" w:hAnsi="Times New Roman" w:cs="Times New Roman"/>
              <w:sz w:val="20"/>
              <w:szCs w:val="20"/>
            </w:rPr>
            <w:t>Operator de date cu caracter personal, conform Regulamentului (UE) 2016/679</w:t>
          </w:r>
        </w:p>
        <w:p w:rsidR="00AA5675" w:rsidRPr="00F81695" w:rsidRDefault="00D65FE1" w:rsidP="006519DE">
          <w:pPr>
            <w:spacing w:after="0" w:line="240" w:lineRule="auto"/>
            <w:jc w:val="both"/>
            <w:rPr>
              <w:rFonts w:ascii="Times New Roman" w:eastAsia="Times New Roman" w:hAnsi="Times New Roman" w:cs="Times New Roman"/>
              <w:sz w:val="28"/>
            </w:rPr>
          </w:pPr>
        </w:p>
      </w:sdtContent>
    </w:sdt>
    <w:p w:rsidR="0062132D" w:rsidRPr="00663BEC" w:rsidRDefault="00757A56">
      <w:pPr>
        <w:spacing w:after="0" w:line="240" w:lineRule="auto"/>
        <w:ind w:left="426"/>
        <w:jc w:val="both"/>
        <w:rPr>
          <w:rFonts w:ascii="Times New Roman" w:eastAsia="Times New Roman" w:hAnsi="Times New Roman" w:cs="Times New Roman"/>
          <w:sz w:val="28"/>
        </w:rPr>
      </w:pPr>
      <w:r w:rsidRPr="00663BEC">
        <w:rPr>
          <w:rFonts w:ascii="Times New Roman" w:eastAsia="Times New Roman" w:hAnsi="Times New Roman" w:cs="Times New Roman"/>
          <w:b/>
          <w:sz w:val="28"/>
        </w:rPr>
        <w:t>e). gospodărirea deșeurilor rezultate pe amplasament</w:t>
      </w:r>
      <w:r w:rsidRPr="00663BEC">
        <w:rPr>
          <w:rFonts w:ascii="Times New Roman" w:eastAsia="Times New Roman" w:hAnsi="Times New Roman" w:cs="Times New Roman"/>
          <w:sz w:val="28"/>
        </w:rPr>
        <w:t>:</w:t>
      </w:r>
    </w:p>
    <w:p w:rsidR="002233A5" w:rsidRPr="00663BEC" w:rsidRDefault="00757A56" w:rsidP="00AA5675">
      <w:pPr>
        <w:spacing w:after="0" w:line="240" w:lineRule="auto"/>
        <w:ind w:left="360"/>
        <w:jc w:val="both"/>
        <w:rPr>
          <w:rFonts w:ascii="Times New Roman" w:eastAsia="Times New Roman" w:hAnsi="Times New Roman" w:cs="Times New Roman"/>
          <w:sz w:val="28"/>
        </w:rPr>
      </w:pPr>
      <w:r w:rsidRPr="00663BEC">
        <w:rPr>
          <w:rFonts w:ascii="Times New Roman" w:eastAsia="Times New Roman" w:hAnsi="Times New Roman" w:cs="Times New Roman"/>
          <w:sz w:val="28"/>
        </w:rPr>
        <w:t>-deşeurile menajere vor fi depozitate controlat, în locuri bine stabilite şi amenajate corespunzător prevederilor în vigoare şi a unei depozitări temporare în pubele destinate fiecărui tip de deşeu în parte;</w:t>
      </w:r>
    </w:p>
    <w:p w:rsidR="0062132D" w:rsidRPr="00663BEC" w:rsidRDefault="00757A56">
      <w:pPr>
        <w:spacing w:after="0" w:line="240" w:lineRule="auto"/>
        <w:ind w:left="360"/>
        <w:jc w:val="both"/>
        <w:rPr>
          <w:rFonts w:ascii="Times New Roman" w:eastAsia="Times New Roman" w:hAnsi="Times New Roman" w:cs="Times New Roman"/>
          <w:sz w:val="28"/>
        </w:rPr>
      </w:pPr>
      <w:r w:rsidRPr="00663BEC">
        <w:rPr>
          <w:rFonts w:ascii="Times New Roman" w:eastAsia="Times New Roman" w:hAnsi="Times New Roman" w:cs="Times New Roman"/>
          <w:sz w:val="28"/>
        </w:rPr>
        <w:t>-deşeurile menajere vor fi preluate de către o societate de salubritate locală, autorizată pentru activităţi precum colectarea, sortarea, transportul şi depozitarea deşeurilor menajere în locuri special amenajate;</w:t>
      </w:r>
    </w:p>
    <w:p w:rsidR="0087394B" w:rsidRPr="0087394B" w:rsidRDefault="00E57700" w:rsidP="0087394B">
      <w:pPr>
        <w:pStyle w:val="ListParagraph"/>
        <w:spacing w:after="0" w:line="240" w:lineRule="auto"/>
        <w:ind w:left="360"/>
        <w:jc w:val="both"/>
        <w:textAlignment w:val="baseline"/>
        <w:rPr>
          <w:rStyle w:val="sttlitera"/>
          <w:rFonts w:ascii="Times New Roman" w:eastAsia="Times New Roman" w:hAnsi="Times New Roman"/>
          <w:sz w:val="28"/>
          <w:szCs w:val="28"/>
          <w:lang w:val="ro-RO"/>
        </w:rPr>
      </w:pPr>
      <w:r>
        <w:rPr>
          <w:rFonts w:ascii="Times New Roman" w:eastAsia="Times New Roman" w:hAnsi="Times New Roman"/>
          <w:color w:val="FF0000"/>
          <w:sz w:val="28"/>
        </w:rPr>
        <w:t xml:space="preserve"> </w:t>
      </w:r>
      <w:r w:rsidR="0087394B">
        <w:rPr>
          <w:rFonts w:ascii="Times New Roman" w:eastAsia="Times New Roman" w:hAnsi="Times New Roman"/>
          <w:sz w:val="28"/>
          <w:szCs w:val="28"/>
          <w:lang w:val="ro-RO"/>
        </w:rPr>
        <w:t>-</w:t>
      </w:r>
      <w:r w:rsidR="0087394B" w:rsidRPr="002C2536">
        <w:rPr>
          <w:rStyle w:val="sttlitera"/>
          <w:rFonts w:ascii="Times New Roman" w:hAnsi="Times New Roman"/>
          <w:sz w:val="28"/>
          <w:szCs w:val="28"/>
          <w:lang w:val="ro-RO"/>
        </w:rPr>
        <w:t>este interzisă depunerea şi acumularea de deşeuri menajere în locuri neconforme şi</w:t>
      </w:r>
      <w:r w:rsidR="0087394B">
        <w:rPr>
          <w:rStyle w:val="sttlitera"/>
          <w:rFonts w:ascii="Times New Roman" w:hAnsi="Times New Roman"/>
          <w:sz w:val="28"/>
          <w:szCs w:val="28"/>
          <w:lang w:val="ro-RO"/>
        </w:rPr>
        <w:t xml:space="preserve"> </w:t>
      </w:r>
      <w:r w:rsidR="0087394B" w:rsidRPr="002C2536">
        <w:rPr>
          <w:rStyle w:val="sttlitera"/>
          <w:rFonts w:ascii="Times New Roman" w:hAnsi="Times New Roman"/>
          <w:sz w:val="28"/>
          <w:szCs w:val="28"/>
          <w:lang w:val="ro-RO"/>
        </w:rPr>
        <w:t xml:space="preserve">necontrolat, pentru a nu  genera un impact negativ asupra stării de sănătate a </w:t>
      </w:r>
      <w:r w:rsidR="0087394B">
        <w:rPr>
          <w:rStyle w:val="sttlitera"/>
          <w:rFonts w:ascii="Times New Roman" w:hAnsi="Times New Roman"/>
          <w:sz w:val="28"/>
          <w:szCs w:val="28"/>
          <w:lang w:val="ro-RO"/>
        </w:rPr>
        <w:t>vecinilor</w:t>
      </w:r>
      <w:r w:rsidR="0087394B" w:rsidRPr="002C2536">
        <w:rPr>
          <w:rStyle w:val="sttlitera"/>
          <w:rFonts w:ascii="Times New Roman" w:hAnsi="Times New Roman"/>
          <w:sz w:val="28"/>
          <w:szCs w:val="28"/>
          <w:lang w:val="ro-RO"/>
        </w:rPr>
        <w:t>;</w:t>
      </w:r>
    </w:p>
    <w:p w:rsidR="00F62BE6" w:rsidRDefault="00757A56" w:rsidP="0087394B">
      <w:pPr>
        <w:spacing w:after="0" w:line="240" w:lineRule="auto"/>
        <w:ind w:left="360"/>
        <w:jc w:val="both"/>
        <w:rPr>
          <w:rStyle w:val="sttlitera"/>
          <w:rFonts w:ascii="Times New Roman" w:hAnsi="Times New Roman"/>
          <w:sz w:val="28"/>
          <w:szCs w:val="28"/>
        </w:rPr>
      </w:pPr>
      <w:r w:rsidRPr="0087394B">
        <w:rPr>
          <w:rFonts w:ascii="Times New Roman" w:eastAsia="Times New Roman" w:hAnsi="Times New Roman" w:cs="Times New Roman"/>
          <w:sz w:val="28"/>
        </w:rPr>
        <w:t xml:space="preserve">-după executarea lucrărilor de investiţii zonele afectate vor fi renaturalizate; este interzis să se abandoneze orice tip de deşeu (menajer şi din construcţie)/materie </w:t>
      </w:r>
      <w:r w:rsidR="00E57700" w:rsidRPr="0087394B">
        <w:rPr>
          <w:rFonts w:ascii="Times New Roman" w:eastAsia="Times New Roman" w:hAnsi="Times New Roman" w:cs="Times New Roman"/>
          <w:sz w:val="28"/>
        </w:rPr>
        <w:t>primă</w:t>
      </w:r>
      <w:r w:rsidR="0087394B">
        <w:rPr>
          <w:rFonts w:ascii="Times New Roman" w:eastAsia="Times New Roman" w:hAnsi="Times New Roman" w:cs="Times New Roman"/>
          <w:sz w:val="28"/>
        </w:rPr>
        <w:t>/utilaje</w:t>
      </w:r>
      <w:r w:rsidR="0087394B" w:rsidRPr="0087394B">
        <w:rPr>
          <w:rFonts w:ascii="Times New Roman" w:eastAsia="Times New Roman" w:hAnsi="Times New Roman" w:cs="Times New Roman"/>
          <w:sz w:val="28"/>
        </w:rPr>
        <w:t xml:space="preserve"> </w:t>
      </w:r>
      <w:r w:rsidR="0087394B" w:rsidRPr="0087394B">
        <w:rPr>
          <w:rStyle w:val="sttlitera"/>
          <w:rFonts w:ascii="Times New Roman" w:hAnsi="Times New Roman"/>
          <w:sz w:val="28"/>
          <w:szCs w:val="28"/>
        </w:rPr>
        <w:t>pe amplasament sau în vecinatatea acestuia după executarea lucrărilor;</w:t>
      </w:r>
    </w:p>
    <w:p w:rsidR="00CA4B24" w:rsidRDefault="00CA4B24" w:rsidP="0087394B">
      <w:pPr>
        <w:spacing w:after="0" w:line="240" w:lineRule="auto"/>
        <w:ind w:left="360"/>
        <w:jc w:val="both"/>
        <w:rPr>
          <w:rStyle w:val="sttlitera"/>
          <w:rFonts w:ascii="Times New Roman" w:hAnsi="Times New Roman"/>
          <w:sz w:val="28"/>
          <w:szCs w:val="28"/>
        </w:rPr>
      </w:pPr>
      <w:r>
        <w:rPr>
          <w:rStyle w:val="sttlitera"/>
          <w:rFonts w:ascii="Times New Roman" w:hAnsi="Times New Roman"/>
          <w:sz w:val="28"/>
          <w:szCs w:val="28"/>
        </w:rPr>
        <w:t>- atât stația de epurare cât și bazinul etanș vidanjabil vor fi întreținute permanent în stare curată, în acest sens prin grija titularului se va încheia un contract de vidanjare numai cu o societate autorizată</w:t>
      </w:r>
      <w:r>
        <w:rPr>
          <w:rStyle w:val="sttlitera"/>
          <w:rFonts w:ascii="Times New Roman" w:hAnsi="Times New Roman" w:cs="Times New Roman"/>
          <w:sz w:val="28"/>
          <w:szCs w:val="28"/>
        </w:rPr>
        <w:t>;</w:t>
      </w:r>
      <w:r w:rsidR="0077246C">
        <w:rPr>
          <w:rStyle w:val="sttlitera"/>
          <w:rFonts w:ascii="Times New Roman" w:hAnsi="Times New Roman" w:cs="Times New Roman"/>
          <w:sz w:val="28"/>
          <w:szCs w:val="28"/>
        </w:rPr>
        <w:t xml:space="preserve"> </w:t>
      </w:r>
    </w:p>
    <w:p w:rsidR="00CA4B24" w:rsidRPr="0087394B" w:rsidRDefault="00CA4B24" w:rsidP="0087394B">
      <w:pPr>
        <w:spacing w:after="0" w:line="240" w:lineRule="auto"/>
        <w:ind w:left="360"/>
        <w:jc w:val="both"/>
        <w:rPr>
          <w:rFonts w:ascii="Times New Roman" w:eastAsia="Times New Roman" w:hAnsi="Times New Roman" w:cs="Times New Roman"/>
          <w:sz w:val="28"/>
        </w:rPr>
      </w:pPr>
      <w:r>
        <w:rPr>
          <w:rStyle w:val="sttlitera"/>
          <w:rFonts w:ascii="Times New Roman" w:hAnsi="Times New Roman"/>
          <w:sz w:val="28"/>
          <w:szCs w:val="28"/>
        </w:rPr>
        <w:t>-se va verifica în permanența eficiența stației de epurare și respectiv etanșeitatea bazinului vidanjabil</w:t>
      </w:r>
      <w:r>
        <w:rPr>
          <w:rStyle w:val="sttlitera"/>
          <w:rFonts w:ascii="Times New Roman" w:hAnsi="Times New Roman" w:cs="Times New Roman"/>
          <w:sz w:val="28"/>
          <w:szCs w:val="28"/>
        </w:rPr>
        <w:t>;</w:t>
      </w:r>
    </w:p>
    <w:p w:rsidR="0062132D" w:rsidRPr="00AA5675" w:rsidRDefault="00757A56">
      <w:pPr>
        <w:spacing w:line="240" w:lineRule="auto"/>
        <w:ind w:left="180"/>
        <w:jc w:val="both"/>
        <w:rPr>
          <w:rFonts w:ascii="Arial" w:eastAsia="Arial" w:hAnsi="Arial" w:cs="Arial"/>
          <w:sz w:val="21"/>
        </w:rPr>
      </w:pPr>
      <w:r w:rsidRPr="00AA5675">
        <w:rPr>
          <w:rFonts w:ascii="Times New Roman" w:eastAsia="Times New Roman" w:hAnsi="Times New Roman" w:cs="Times New Roman"/>
          <w:sz w:val="28"/>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r w:rsidRPr="00AA5675">
        <w:rPr>
          <w:rFonts w:ascii="Arial" w:eastAsia="Arial" w:hAnsi="Arial" w:cs="Arial"/>
          <w:sz w:val="21"/>
        </w:rPr>
        <w:t>.</w:t>
      </w:r>
    </w:p>
    <w:p w:rsidR="0062132D" w:rsidRPr="00AA5675" w:rsidRDefault="00757A56">
      <w:pPr>
        <w:spacing w:line="240" w:lineRule="auto"/>
        <w:ind w:left="180"/>
        <w:jc w:val="both"/>
        <w:rPr>
          <w:rFonts w:ascii="Times New Roman" w:eastAsia="Times New Roman" w:hAnsi="Times New Roman" w:cs="Times New Roman"/>
          <w:sz w:val="28"/>
        </w:rPr>
      </w:pPr>
      <w:r w:rsidRPr="00AA5675">
        <w:rPr>
          <w:rFonts w:ascii="Times New Roman" w:eastAsia="Times New Roman" w:hAnsi="Times New Roman" w:cs="Times New Roman"/>
          <w:sz w:val="28"/>
        </w:rPr>
        <w:t>La finalizarea lucrărilor se va notifica Agenţia pentru Protecţia Mediului Mehedinţi - în vederea verificarii realizarii proiectului în conformitate cu cerinţele legale şi cu condiţiile din prezentul act şi intocmirii procesului verbal de constatare a respectării tuturor condiţiilor impuse, proces-verbal care va face parte din procesul-verbal de recepţie la terminarea lucrărilor.</w:t>
      </w:r>
    </w:p>
    <w:p w:rsidR="00B5750F" w:rsidRPr="00CA4B24" w:rsidRDefault="00757A56" w:rsidP="00CA4B24">
      <w:pPr>
        <w:spacing w:line="240" w:lineRule="auto"/>
        <w:ind w:left="180"/>
        <w:jc w:val="both"/>
        <w:rPr>
          <w:rFonts w:ascii="Times New Roman" w:eastAsia="Times New Roman" w:hAnsi="Times New Roman" w:cs="Times New Roman"/>
          <w:sz w:val="28"/>
        </w:rPr>
      </w:pPr>
      <w:r w:rsidRPr="00AA5675">
        <w:rPr>
          <w:rFonts w:ascii="Times New Roman" w:eastAsia="Times New Roman" w:hAnsi="Times New Roman" w:cs="Times New Roman"/>
          <w:sz w:val="28"/>
        </w:rPr>
        <w:lastRenderedPageBreak/>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w:t>
      </w:r>
      <w:r w:rsidR="00C14429">
        <w:rPr>
          <w:rFonts w:ascii="Times New Roman" w:eastAsia="Times New Roman" w:hAnsi="Times New Roman" w:cs="Times New Roman"/>
          <w:sz w:val="28"/>
        </w:rPr>
        <w:t xml:space="preserve"> care fac </w:t>
      </w:r>
      <w:r w:rsidR="00B5750F" w:rsidRPr="00AA5675">
        <w:rPr>
          <w:rFonts w:ascii="Times New Roman" w:eastAsia="Times New Roman" w:hAnsi="Times New Roman" w:cs="Times New Roman"/>
          <w:sz w:val="28"/>
        </w:rPr>
        <w:t>obiectul participării publicului, inclusiv aprobarea de dezvoltare, potrivit prevederilor Legii contenciosului administrativ nr. 554/2004, cu modificările şi completările ulterioare.</w:t>
      </w:r>
    </w:p>
    <w:p w:rsidR="00B5750F" w:rsidRPr="00F81695" w:rsidRDefault="00B5750F" w:rsidP="00B5750F">
      <w:pPr>
        <w:spacing w:after="0" w:line="240" w:lineRule="auto"/>
        <w:jc w:val="both"/>
        <w:rPr>
          <w:rFonts w:ascii="Times New Roman" w:eastAsia="Times New Roman" w:hAnsi="Times New Roman" w:cs="Times New Roman"/>
          <w:sz w:val="28"/>
        </w:rPr>
      </w:pPr>
      <w:r w:rsidRPr="00AA5675">
        <w:rPr>
          <w:rFonts w:ascii="Times New Roman" w:eastAsia="Times New Roman" w:hAnsi="Times New Roman" w:cs="Times New Roman"/>
          <w:sz w:val="28"/>
        </w:rPr>
        <w:t xml:space="preserve">    Se poate adresa instanţei de contencios administrativ competente şi orice organizaţie neguvernamentală care îndeplineşte condiţiile prevăzute la art. 2 din Legea </w:t>
      </w:r>
      <w:r>
        <w:rPr>
          <w:rFonts w:ascii="Times New Roman" w:eastAsia="Times New Roman" w:hAnsi="Times New Roman" w:cs="Times New Roman"/>
          <w:sz w:val="28"/>
        </w:rPr>
        <w:t>nr.292/2018</w:t>
      </w:r>
      <w:r w:rsidR="00CA4B24">
        <w:rPr>
          <w:rFonts w:ascii="Times New Roman" w:eastAsia="Times New Roman" w:hAnsi="Times New Roman" w:cs="Times New Roman"/>
          <w:sz w:val="28"/>
        </w:rPr>
        <w:t xml:space="preserve"> </w:t>
      </w:r>
      <w:r w:rsidR="00CA4B24" w:rsidRPr="00AA5675">
        <w:rPr>
          <w:rFonts w:ascii="Times New Roman" w:eastAsia="Times New Roman" w:hAnsi="Times New Roman" w:cs="Times New Roman"/>
          <w:sz w:val="28"/>
        </w:rPr>
        <w:t>privind evaluarea impactului anumitor proiecte publice şi private asupra mediului</w:t>
      </w:r>
      <w:r w:rsidR="00CA4B24">
        <w:rPr>
          <w:rFonts w:ascii="Times New Roman" w:eastAsia="Times New Roman" w:hAnsi="Times New Roman" w:cs="Times New Roman"/>
          <w:sz w:val="28"/>
        </w:rPr>
        <w:t xml:space="preserve">, </w:t>
      </w:r>
      <w:r w:rsidR="00CA4B24" w:rsidRPr="00AA5675">
        <w:rPr>
          <w:rFonts w:ascii="Times New Roman" w:eastAsia="Times New Roman" w:hAnsi="Times New Roman" w:cs="Times New Roman"/>
          <w:sz w:val="28"/>
        </w:rPr>
        <w:t>considerându-se că acestea sunt vătămate într-un drept al lor sau</w:t>
      </w:r>
      <w:r w:rsidR="00CA4B24">
        <w:rPr>
          <w:rFonts w:ascii="Times New Roman" w:eastAsia="Times New Roman" w:hAnsi="Times New Roman" w:cs="Times New Roman"/>
          <w:sz w:val="28"/>
        </w:rPr>
        <w:t xml:space="preserve"> </w:t>
      </w:r>
      <w:r w:rsidR="00CA4B24" w:rsidRPr="00AA5675">
        <w:rPr>
          <w:rFonts w:ascii="Times New Roman" w:eastAsia="Times New Roman" w:hAnsi="Times New Roman" w:cs="Times New Roman"/>
          <w:sz w:val="28"/>
        </w:rPr>
        <w:t>într-un interes legitim</w:t>
      </w:r>
      <w:r w:rsidR="00CA4B24">
        <w:rPr>
          <w:rFonts w:ascii="Times New Roman" w:eastAsia="Times New Roman" w:hAnsi="Times New Roman" w:cs="Times New Roman"/>
          <w:sz w:val="28"/>
        </w:rPr>
        <w:t>.</w:t>
      </w:r>
    </w:p>
    <w:p w:rsidR="0062132D" w:rsidRPr="00AA5675" w:rsidRDefault="0062132D">
      <w:pPr>
        <w:spacing w:line="240" w:lineRule="auto"/>
        <w:ind w:left="180"/>
        <w:jc w:val="both"/>
        <w:rPr>
          <w:rFonts w:ascii="Times New Roman" w:eastAsia="Times New Roman" w:hAnsi="Times New Roman" w:cs="Times New Roman"/>
          <w:sz w:val="28"/>
        </w:rPr>
      </w:pPr>
    </w:p>
    <w:sdt>
      <w:sdtPr>
        <w:rPr>
          <w:rFonts w:asciiTheme="minorHAnsi" w:eastAsiaTheme="minorEastAsia" w:hAnsiTheme="minorHAnsi" w:cstheme="minorBidi"/>
          <w:lang w:val="ro-RO" w:eastAsia="ro-RO"/>
        </w:rPr>
        <w:id w:val="550044083"/>
        <w:docPartObj>
          <w:docPartGallery w:val="Page Numbers (Bottom of Page)"/>
          <w:docPartUnique/>
        </w:docPartObj>
      </w:sdtPr>
      <w:sdtEndPr>
        <w:rPr>
          <w:rFonts w:ascii="Calibri" w:eastAsia="Calibri" w:hAnsi="Calibri" w:cs="Times New Roman"/>
          <w:noProof/>
          <w:lang w:val="en-US" w:eastAsia="en-US"/>
        </w:rPr>
      </w:sdtEndPr>
      <w:sdtContent>
        <w:p w:rsidR="002233A5" w:rsidRPr="00AA5675" w:rsidRDefault="002233A5" w:rsidP="002233A5">
          <w:pPr>
            <w:pStyle w:val="Footer"/>
            <w:pBdr>
              <w:top w:val="single" w:sz="4" w:space="1" w:color="auto"/>
            </w:pBdr>
            <w:jc w:val="center"/>
            <w:rPr>
              <w:rFonts w:ascii="Times New Roman" w:eastAsia="Times New Roman" w:hAnsi="Times New Roman"/>
              <w:b/>
              <w:sz w:val="28"/>
              <w:szCs w:val="20"/>
              <w:lang w:val="fr-FR"/>
            </w:rPr>
          </w:pPr>
          <w:r w:rsidRPr="00AA5675">
            <w:rPr>
              <w:rFonts w:ascii="Times New Roman" w:eastAsia="Times New Roman" w:hAnsi="Times New Roman"/>
              <w:b/>
              <w:sz w:val="24"/>
              <w:szCs w:val="20"/>
            </w:rPr>
            <w:t>A</w:t>
          </w:r>
          <w:r w:rsidRPr="00AA5675">
            <w:rPr>
              <w:rFonts w:ascii="Times New Roman" w:eastAsia="Times New Roman" w:hAnsi="Times New Roman"/>
              <w:b/>
              <w:sz w:val="20"/>
              <w:szCs w:val="20"/>
            </w:rPr>
            <w:t>GEN</w:t>
          </w:r>
          <w:r w:rsidRPr="00AA5675">
            <w:rPr>
              <w:rFonts w:ascii="Times New Roman" w:eastAsia="Times New Roman" w:hAnsi="Times New Roman"/>
              <w:b/>
              <w:sz w:val="20"/>
              <w:szCs w:val="20"/>
              <w:lang w:val="ro-RO"/>
            </w:rPr>
            <w:t xml:space="preserve">ŢIA PENTRU </w:t>
          </w:r>
          <w:r w:rsidRPr="00AA5675">
            <w:rPr>
              <w:rFonts w:ascii="Times New Roman" w:eastAsia="Times New Roman" w:hAnsi="Times New Roman"/>
              <w:b/>
              <w:sz w:val="24"/>
              <w:szCs w:val="20"/>
              <w:lang w:val="ro-RO"/>
            </w:rPr>
            <w:t>P</w:t>
          </w:r>
          <w:r w:rsidRPr="00AA5675">
            <w:rPr>
              <w:rFonts w:ascii="Times New Roman" w:eastAsia="Times New Roman" w:hAnsi="Times New Roman"/>
              <w:b/>
              <w:sz w:val="20"/>
              <w:szCs w:val="20"/>
              <w:lang w:val="ro-RO"/>
            </w:rPr>
            <w:t xml:space="preserve">ROTECŢIA </w:t>
          </w:r>
          <w:r w:rsidRPr="00AA5675">
            <w:rPr>
              <w:rFonts w:ascii="Times New Roman" w:eastAsia="Times New Roman" w:hAnsi="Times New Roman"/>
              <w:b/>
              <w:sz w:val="24"/>
              <w:szCs w:val="20"/>
              <w:lang w:val="ro-RO"/>
            </w:rPr>
            <w:t>M</w:t>
          </w:r>
          <w:r w:rsidRPr="00AA5675">
            <w:rPr>
              <w:rFonts w:ascii="Times New Roman" w:eastAsia="Times New Roman" w:hAnsi="Times New Roman"/>
              <w:b/>
              <w:sz w:val="20"/>
              <w:szCs w:val="20"/>
              <w:lang w:val="ro-RO"/>
            </w:rPr>
            <w:t xml:space="preserve">EDIULUI </w:t>
          </w:r>
          <w:r w:rsidRPr="00AA5675">
            <w:rPr>
              <w:rFonts w:ascii="Times New Roman" w:eastAsia="Times New Roman" w:hAnsi="Times New Roman"/>
              <w:b/>
              <w:sz w:val="24"/>
              <w:szCs w:val="20"/>
              <w:lang w:val="ro-RO"/>
            </w:rPr>
            <w:t>M</w:t>
          </w:r>
          <w:r w:rsidRPr="00AA5675">
            <w:rPr>
              <w:rFonts w:ascii="Times New Roman" w:eastAsia="Times New Roman" w:hAnsi="Times New Roman"/>
              <w:b/>
              <w:sz w:val="20"/>
              <w:szCs w:val="20"/>
              <w:lang w:val="ro-RO"/>
            </w:rPr>
            <w:t>EHEDINŢI</w:t>
          </w:r>
        </w:p>
        <w:p w:rsidR="002233A5" w:rsidRPr="00AA5675" w:rsidRDefault="002233A5" w:rsidP="002233A5">
          <w:pPr>
            <w:tabs>
              <w:tab w:val="center" w:pos="4320"/>
              <w:tab w:val="right" w:pos="8640"/>
            </w:tabs>
            <w:spacing w:after="0" w:line="240" w:lineRule="auto"/>
            <w:jc w:val="center"/>
            <w:rPr>
              <w:rFonts w:ascii="Times New Roman" w:eastAsia="Times New Roman" w:hAnsi="Times New Roman" w:cs="Times New Roman"/>
              <w:sz w:val="20"/>
              <w:szCs w:val="20"/>
            </w:rPr>
          </w:pPr>
          <w:r w:rsidRPr="00AA5675">
            <w:rPr>
              <w:rFonts w:ascii="Times New Roman" w:eastAsia="Times New Roman" w:hAnsi="Times New Roman" w:cs="Times New Roman"/>
              <w:sz w:val="20"/>
              <w:szCs w:val="20"/>
            </w:rPr>
            <w:t>Adresa:strada Băile Romane, nr. 3, Drobeta Turnu Severin, Cod 220234 Tel : 0040252/320396 Fax : 0040252/306018</w:t>
          </w:r>
        </w:p>
        <w:p w:rsidR="002233A5" w:rsidRPr="00AA5675" w:rsidRDefault="002233A5" w:rsidP="002233A5">
          <w:pPr>
            <w:tabs>
              <w:tab w:val="center" w:pos="4320"/>
              <w:tab w:val="right" w:pos="8640"/>
            </w:tabs>
            <w:spacing w:after="0" w:line="240" w:lineRule="auto"/>
            <w:jc w:val="center"/>
            <w:rPr>
              <w:rFonts w:ascii="Times New Roman" w:eastAsia="Times New Roman" w:hAnsi="Times New Roman" w:cs="Times New Roman"/>
              <w:sz w:val="20"/>
              <w:szCs w:val="20"/>
            </w:rPr>
          </w:pPr>
          <w:r w:rsidRPr="00AA5675">
            <w:rPr>
              <w:rFonts w:ascii="Times New Roman" w:eastAsia="Times New Roman" w:hAnsi="Times New Roman" w:cs="Times New Roman"/>
              <w:sz w:val="20"/>
              <w:szCs w:val="20"/>
            </w:rPr>
            <w:t xml:space="preserve">e-mail : </w:t>
          </w:r>
          <w:hyperlink r:id="rId15" w:history="1">
            <w:r w:rsidRPr="00AA5675">
              <w:rPr>
                <w:rFonts w:ascii="Times New Roman" w:eastAsia="Times New Roman" w:hAnsi="Times New Roman" w:cs="Times New Roman"/>
                <w:sz w:val="20"/>
                <w:szCs w:val="20"/>
              </w:rPr>
              <w:t>office@apmmh.anpm.ro</w:t>
            </w:r>
          </w:hyperlink>
        </w:p>
        <w:p w:rsidR="002233A5" w:rsidRPr="00CA4B24" w:rsidRDefault="00AA5675" w:rsidP="00CA4B24">
          <w:pPr>
            <w:pStyle w:val="Header"/>
            <w:jc w:val="center"/>
            <w:rPr>
              <w:rFonts w:ascii="Times New Roman" w:hAnsi="Times New Roman"/>
              <w:sz w:val="20"/>
              <w:szCs w:val="20"/>
              <w:lang w:val="ro-RO"/>
            </w:rPr>
          </w:pPr>
          <w:r w:rsidRPr="00AA5675">
            <w:rPr>
              <w:rFonts w:ascii="Times New Roman" w:hAnsi="Times New Roman"/>
              <w:sz w:val="20"/>
              <w:szCs w:val="20"/>
              <w:lang w:val="ro-RO"/>
            </w:rPr>
            <w:t>Operator de date cu caracter personal, conform Regula</w:t>
          </w:r>
          <w:r w:rsidR="00CA4B24">
            <w:rPr>
              <w:rFonts w:ascii="Times New Roman" w:hAnsi="Times New Roman"/>
              <w:sz w:val="20"/>
              <w:szCs w:val="20"/>
              <w:lang w:val="ro-RO"/>
            </w:rPr>
            <w:t>mentului (UE) 2016/679</w:t>
          </w:r>
        </w:p>
      </w:sdtContent>
    </w:sdt>
    <w:p w:rsidR="0062132D" w:rsidRPr="00AA5675" w:rsidRDefault="00757A56">
      <w:pPr>
        <w:spacing w:after="0" w:line="240" w:lineRule="auto"/>
        <w:jc w:val="both"/>
        <w:rPr>
          <w:rFonts w:ascii="Times New Roman" w:eastAsia="Times New Roman" w:hAnsi="Times New Roman" w:cs="Times New Roman"/>
          <w:sz w:val="28"/>
        </w:rPr>
      </w:pPr>
      <w:r w:rsidRPr="00BA11F3">
        <w:rPr>
          <w:rFonts w:ascii="Times New Roman" w:eastAsia="Times New Roman" w:hAnsi="Times New Roman" w:cs="Times New Roman"/>
          <w:color w:val="FF0000"/>
          <w:sz w:val="28"/>
        </w:rPr>
        <w:t xml:space="preserve">    </w:t>
      </w:r>
      <w:r w:rsidRPr="00AA5675">
        <w:rPr>
          <w:rFonts w:ascii="Times New Roman" w:eastAsia="Times New Roman" w:hAnsi="Times New Roman" w:cs="Times New Roman"/>
          <w:sz w:val="28"/>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62132D" w:rsidRPr="00AA5675" w:rsidRDefault="00757A56">
      <w:pPr>
        <w:spacing w:after="0" w:line="240" w:lineRule="auto"/>
        <w:jc w:val="both"/>
        <w:rPr>
          <w:rFonts w:ascii="Times New Roman" w:eastAsia="Times New Roman" w:hAnsi="Times New Roman" w:cs="Times New Roman"/>
          <w:sz w:val="28"/>
        </w:rPr>
      </w:pPr>
      <w:r w:rsidRPr="00AA5675">
        <w:rPr>
          <w:rFonts w:ascii="Times New Roman" w:eastAsia="Times New Roman" w:hAnsi="Times New Roman" w:cs="Times New Roman"/>
          <w:sz w:val="28"/>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62132D" w:rsidRPr="00AA5675" w:rsidRDefault="00757A56">
      <w:pPr>
        <w:spacing w:after="0" w:line="240" w:lineRule="auto"/>
        <w:jc w:val="both"/>
        <w:rPr>
          <w:rFonts w:ascii="Times New Roman" w:eastAsia="Times New Roman" w:hAnsi="Times New Roman" w:cs="Times New Roman"/>
          <w:sz w:val="28"/>
        </w:rPr>
      </w:pPr>
      <w:r w:rsidRPr="00AA5675">
        <w:rPr>
          <w:rFonts w:ascii="Times New Roman" w:eastAsia="Times New Roman" w:hAnsi="Times New Roman" w:cs="Times New Roman"/>
          <w:sz w:val="28"/>
        </w:rPr>
        <w:t xml:space="preserve">    Autoritatea publică emitentă are obligaţia de a răspunde la plângerea prealabilă prevăzută la art. 22 alin. (1) în termen de 30 de zile de la data înregistrării acesteia la acea autoritate.</w:t>
      </w:r>
    </w:p>
    <w:p w:rsidR="0062132D" w:rsidRPr="00AA5675" w:rsidRDefault="00757A56">
      <w:pPr>
        <w:spacing w:after="0" w:line="240" w:lineRule="auto"/>
        <w:jc w:val="both"/>
        <w:rPr>
          <w:rFonts w:ascii="Times New Roman" w:eastAsia="Times New Roman" w:hAnsi="Times New Roman" w:cs="Times New Roman"/>
          <w:sz w:val="28"/>
        </w:rPr>
      </w:pPr>
      <w:r w:rsidRPr="00AA5675">
        <w:rPr>
          <w:rFonts w:ascii="Times New Roman" w:eastAsia="Times New Roman" w:hAnsi="Times New Roman" w:cs="Times New Roman"/>
          <w:sz w:val="28"/>
        </w:rPr>
        <w:t xml:space="preserve">    Procedura de soluţionare a plângerii prealabile prevăzută la art. 22 alin. (1) este gratuită şi trebuie să fie echitabilă, rapidă şi corectă.</w:t>
      </w:r>
    </w:p>
    <w:p w:rsidR="0062132D" w:rsidRPr="00AA5675" w:rsidRDefault="00757A56">
      <w:pPr>
        <w:spacing w:after="0" w:line="240" w:lineRule="auto"/>
        <w:jc w:val="both"/>
        <w:rPr>
          <w:rFonts w:ascii="Times New Roman" w:eastAsia="Times New Roman" w:hAnsi="Times New Roman" w:cs="Times New Roman"/>
          <w:sz w:val="28"/>
        </w:rPr>
      </w:pPr>
      <w:r w:rsidRPr="00AA5675">
        <w:rPr>
          <w:rFonts w:ascii="Times New Roman" w:eastAsia="Times New Roman" w:hAnsi="Times New Roman" w:cs="Times New Roman"/>
          <w:sz w:val="28"/>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62132D" w:rsidRDefault="0062132D">
      <w:pPr>
        <w:spacing w:after="0" w:line="240" w:lineRule="auto"/>
        <w:jc w:val="both"/>
        <w:rPr>
          <w:rFonts w:ascii="Times New Roman" w:eastAsia="Times New Roman" w:hAnsi="Times New Roman" w:cs="Times New Roman"/>
          <w:sz w:val="28"/>
        </w:rPr>
      </w:pPr>
    </w:p>
    <w:p w:rsidR="00B5750F" w:rsidRPr="00AA5675" w:rsidRDefault="00B5750F">
      <w:pPr>
        <w:spacing w:after="0" w:line="240" w:lineRule="auto"/>
        <w:jc w:val="both"/>
        <w:rPr>
          <w:rFonts w:ascii="Times New Roman" w:eastAsia="Times New Roman" w:hAnsi="Times New Roman" w:cs="Times New Roman"/>
          <w:sz w:val="28"/>
        </w:rPr>
      </w:pPr>
    </w:p>
    <w:p w:rsidR="0062132D" w:rsidRDefault="00757A5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Director Executiv,</w:t>
      </w:r>
    </w:p>
    <w:p w:rsidR="0062132D" w:rsidRDefault="00757A56">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sidR="00CD318A">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Dragoş Nicolae TARNIŢĂ</w:t>
      </w:r>
    </w:p>
    <w:p w:rsidR="00B5750F" w:rsidRDefault="00B5750F">
      <w:pPr>
        <w:spacing w:after="0" w:line="240" w:lineRule="auto"/>
        <w:jc w:val="both"/>
        <w:rPr>
          <w:rFonts w:ascii="Times New Roman" w:eastAsia="Times New Roman" w:hAnsi="Times New Roman" w:cs="Times New Roman"/>
          <w:b/>
          <w:sz w:val="28"/>
        </w:rPr>
      </w:pPr>
    </w:p>
    <w:p w:rsidR="00CD318A" w:rsidRDefault="00CD318A">
      <w:pPr>
        <w:spacing w:after="0" w:line="240" w:lineRule="auto"/>
        <w:jc w:val="both"/>
        <w:rPr>
          <w:rFonts w:ascii="Times New Roman" w:eastAsia="Times New Roman" w:hAnsi="Times New Roman" w:cs="Times New Roman"/>
          <w:b/>
          <w:sz w:val="28"/>
        </w:rPr>
      </w:pPr>
    </w:p>
    <w:p w:rsidR="0062132D" w:rsidRDefault="0062132D">
      <w:pPr>
        <w:spacing w:after="0" w:line="240" w:lineRule="auto"/>
        <w:jc w:val="both"/>
        <w:rPr>
          <w:rFonts w:ascii="Times New Roman" w:eastAsia="Times New Roman" w:hAnsi="Times New Roman" w:cs="Times New Roman"/>
          <w:b/>
          <w:sz w:val="28"/>
        </w:rPr>
      </w:pPr>
    </w:p>
    <w:p w:rsidR="0062132D" w:rsidRDefault="00757A56">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Şef serviciu A.A.A.,                                   </w:t>
      </w:r>
      <w:r>
        <w:rPr>
          <w:rFonts w:ascii="Times New Roman" w:eastAsia="Times New Roman" w:hAnsi="Times New Roman" w:cs="Times New Roman"/>
          <w:b/>
          <w:sz w:val="28"/>
        </w:rPr>
        <w:tab/>
      </w:r>
      <w:r w:rsidR="00C14429">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Şef birou C.F.M.,</w:t>
      </w:r>
    </w:p>
    <w:p w:rsidR="0062132D" w:rsidRDefault="00757A56">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Marilena FAIER                                           </w:t>
      </w:r>
      <w:r w:rsidR="00C14429">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Liviu CAPRESCU      </w:t>
      </w:r>
    </w:p>
    <w:p w:rsidR="0062132D" w:rsidRDefault="0062132D">
      <w:pPr>
        <w:spacing w:after="0" w:line="240" w:lineRule="auto"/>
        <w:jc w:val="both"/>
        <w:rPr>
          <w:rFonts w:ascii="Times New Roman" w:eastAsia="Times New Roman" w:hAnsi="Times New Roman" w:cs="Times New Roman"/>
          <w:b/>
          <w:sz w:val="28"/>
        </w:rPr>
      </w:pPr>
    </w:p>
    <w:p w:rsidR="00B5750F" w:rsidRDefault="00B5750F">
      <w:pPr>
        <w:spacing w:after="0" w:line="240" w:lineRule="auto"/>
        <w:jc w:val="both"/>
        <w:rPr>
          <w:rFonts w:ascii="Times New Roman" w:eastAsia="Times New Roman" w:hAnsi="Times New Roman" w:cs="Times New Roman"/>
          <w:b/>
          <w:sz w:val="28"/>
        </w:rPr>
      </w:pPr>
    </w:p>
    <w:p w:rsidR="0062132D" w:rsidRDefault="0062132D">
      <w:pPr>
        <w:spacing w:after="0" w:line="240" w:lineRule="auto"/>
        <w:jc w:val="both"/>
        <w:rPr>
          <w:rFonts w:ascii="Times New Roman" w:eastAsia="Times New Roman" w:hAnsi="Times New Roman" w:cs="Times New Roman"/>
          <w:b/>
          <w:sz w:val="28"/>
        </w:rPr>
      </w:pPr>
    </w:p>
    <w:p w:rsidR="0062132D" w:rsidRDefault="00757A56">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w:t>
      </w:r>
      <w:r>
        <w:rPr>
          <w:rFonts w:ascii="Times New Roman" w:eastAsia="Times New Roman" w:hAnsi="Times New Roman" w:cs="Times New Roman"/>
          <w:b/>
          <w:sz w:val="28"/>
          <w:u w:val="single"/>
        </w:rPr>
        <w:t>Întocmit</w:t>
      </w:r>
      <w:r>
        <w:rPr>
          <w:rFonts w:ascii="Times New Roman" w:eastAsia="Times New Roman" w:hAnsi="Times New Roman" w:cs="Times New Roman"/>
          <w:b/>
          <w:sz w:val="28"/>
        </w:rPr>
        <w:t xml:space="preserve"> ,                                </w:t>
      </w:r>
      <w:r w:rsidR="008F1392">
        <w:rPr>
          <w:rFonts w:ascii="Times New Roman" w:eastAsia="Times New Roman" w:hAnsi="Times New Roman" w:cs="Times New Roman"/>
          <w:b/>
          <w:sz w:val="28"/>
        </w:rPr>
        <w:t xml:space="preserve">                               </w:t>
      </w:r>
      <w:r>
        <w:rPr>
          <w:rFonts w:ascii="Times New Roman" w:eastAsia="Times New Roman" w:hAnsi="Times New Roman" w:cs="Times New Roman"/>
          <w:b/>
          <w:sz w:val="28"/>
        </w:rPr>
        <w:t xml:space="preserve"> </w:t>
      </w:r>
      <w:r>
        <w:rPr>
          <w:rFonts w:ascii="Times New Roman" w:eastAsia="Times New Roman" w:hAnsi="Times New Roman" w:cs="Times New Roman"/>
          <w:b/>
          <w:sz w:val="28"/>
          <w:u w:val="single"/>
        </w:rPr>
        <w:t>Întocmit</w:t>
      </w:r>
      <w:r>
        <w:rPr>
          <w:rFonts w:ascii="Times New Roman" w:eastAsia="Times New Roman" w:hAnsi="Times New Roman" w:cs="Times New Roman"/>
          <w:b/>
          <w:sz w:val="28"/>
        </w:rPr>
        <w:t>,</w:t>
      </w:r>
    </w:p>
    <w:p w:rsidR="002233A5" w:rsidRDefault="00757A56" w:rsidP="00C14429">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   Amalia EPURAN</w:t>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Pr>
          <w:rFonts w:ascii="Times New Roman" w:eastAsia="Times New Roman" w:hAnsi="Times New Roman" w:cs="Times New Roman"/>
          <w:b/>
          <w:sz w:val="28"/>
        </w:rPr>
        <w:tab/>
      </w:r>
      <w:r w:rsidR="008F1392">
        <w:rPr>
          <w:rFonts w:ascii="Times New Roman" w:eastAsia="Times New Roman" w:hAnsi="Times New Roman" w:cs="Times New Roman"/>
          <w:b/>
          <w:sz w:val="28"/>
        </w:rPr>
        <w:t xml:space="preserve">   </w:t>
      </w:r>
      <w:r w:rsidR="00C14429">
        <w:rPr>
          <w:rFonts w:ascii="Times New Roman" w:eastAsia="Times New Roman" w:hAnsi="Times New Roman" w:cs="Times New Roman"/>
          <w:b/>
          <w:sz w:val="28"/>
        </w:rPr>
        <w:t xml:space="preserve">    </w:t>
      </w:r>
      <w:r w:rsidR="00145807">
        <w:rPr>
          <w:rFonts w:ascii="Times New Roman" w:eastAsia="Times New Roman" w:hAnsi="Times New Roman" w:cs="Times New Roman"/>
          <w:b/>
          <w:sz w:val="28"/>
        </w:rPr>
        <w:t>Magda DUMBRĂVEANU</w:t>
      </w:r>
    </w:p>
    <w:p w:rsidR="00B5750F" w:rsidRDefault="00B5750F" w:rsidP="00C14429">
      <w:pPr>
        <w:spacing w:after="0" w:line="240" w:lineRule="auto"/>
        <w:jc w:val="both"/>
        <w:rPr>
          <w:rFonts w:ascii="Times New Roman" w:eastAsia="Times New Roman" w:hAnsi="Times New Roman" w:cs="Times New Roman"/>
          <w:b/>
          <w:sz w:val="28"/>
        </w:rPr>
      </w:pPr>
    </w:p>
    <w:p w:rsidR="00B5750F" w:rsidRDefault="00B5750F" w:rsidP="00C14429">
      <w:pPr>
        <w:spacing w:after="0" w:line="240" w:lineRule="auto"/>
        <w:jc w:val="both"/>
        <w:rPr>
          <w:rFonts w:ascii="Times New Roman" w:eastAsia="Times New Roman" w:hAnsi="Times New Roman" w:cs="Times New Roman"/>
          <w:b/>
          <w:sz w:val="28"/>
        </w:rPr>
      </w:pPr>
    </w:p>
    <w:p w:rsidR="00B5750F" w:rsidRDefault="00B5750F" w:rsidP="00C14429">
      <w:pPr>
        <w:spacing w:after="0" w:line="240" w:lineRule="auto"/>
        <w:jc w:val="both"/>
        <w:rPr>
          <w:rFonts w:ascii="Times New Roman" w:eastAsia="Times New Roman" w:hAnsi="Times New Roman" w:cs="Times New Roman"/>
          <w:b/>
          <w:sz w:val="28"/>
        </w:rPr>
      </w:pPr>
    </w:p>
    <w:p w:rsidR="00B5750F" w:rsidRDefault="00B5750F" w:rsidP="00C14429">
      <w:pPr>
        <w:spacing w:after="0" w:line="240" w:lineRule="auto"/>
        <w:jc w:val="both"/>
        <w:rPr>
          <w:rFonts w:ascii="Times New Roman" w:eastAsia="Times New Roman" w:hAnsi="Times New Roman" w:cs="Times New Roman"/>
          <w:b/>
          <w:sz w:val="28"/>
        </w:rPr>
      </w:pPr>
    </w:p>
    <w:p w:rsidR="00B5750F" w:rsidRDefault="00B5750F" w:rsidP="00C14429">
      <w:pPr>
        <w:spacing w:after="0" w:line="240" w:lineRule="auto"/>
        <w:jc w:val="both"/>
        <w:rPr>
          <w:rFonts w:ascii="Times New Roman" w:eastAsia="Times New Roman" w:hAnsi="Times New Roman" w:cs="Times New Roman"/>
          <w:b/>
          <w:sz w:val="28"/>
        </w:rPr>
      </w:pPr>
    </w:p>
    <w:p w:rsidR="00C14429" w:rsidRPr="00C14429" w:rsidRDefault="00C14429" w:rsidP="00C14429">
      <w:pPr>
        <w:spacing w:after="0" w:line="240" w:lineRule="auto"/>
        <w:jc w:val="both"/>
        <w:rPr>
          <w:rFonts w:ascii="Times New Roman" w:eastAsia="Times New Roman" w:hAnsi="Times New Roman" w:cs="Times New Roman"/>
          <w:b/>
          <w:sz w:val="28"/>
        </w:rPr>
      </w:pPr>
    </w:p>
    <w:p w:rsidR="002233A5" w:rsidRDefault="002233A5">
      <w:pPr>
        <w:spacing w:after="0"/>
        <w:jc w:val="both"/>
        <w:rPr>
          <w:rFonts w:ascii="Times New Roman" w:eastAsia="Times New Roman" w:hAnsi="Times New Roman" w:cs="Times New Roman"/>
          <w:b/>
          <w:sz w:val="24"/>
        </w:rPr>
      </w:pPr>
    </w:p>
    <w:sdt>
      <w:sdtPr>
        <w:id w:val="-1509907466"/>
        <w:docPartObj>
          <w:docPartGallery w:val="Page Numbers (Bottom of Page)"/>
          <w:docPartUnique/>
        </w:docPartObj>
      </w:sdtPr>
      <w:sdtEndPr>
        <w:rPr>
          <w:noProof/>
        </w:rPr>
      </w:sdtEndPr>
      <w:sdtContent>
        <w:p w:rsidR="002233A5" w:rsidRPr="002233A5" w:rsidRDefault="002233A5" w:rsidP="002233A5">
          <w:pPr>
            <w:pStyle w:val="Footer"/>
            <w:pBdr>
              <w:top w:val="single" w:sz="4" w:space="1" w:color="auto"/>
            </w:pBdr>
            <w:jc w:val="center"/>
            <w:rPr>
              <w:rFonts w:ascii="Times New Roman" w:eastAsia="Times New Roman" w:hAnsi="Times New Roman"/>
              <w:b/>
              <w:color w:val="000000"/>
              <w:sz w:val="28"/>
              <w:szCs w:val="20"/>
              <w:lang w:val="fr-FR"/>
            </w:rPr>
          </w:pPr>
          <w:r w:rsidRPr="002233A5">
            <w:rPr>
              <w:rFonts w:ascii="Times New Roman" w:eastAsia="Times New Roman" w:hAnsi="Times New Roman"/>
              <w:b/>
              <w:color w:val="000000"/>
              <w:sz w:val="24"/>
              <w:szCs w:val="20"/>
            </w:rPr>
            <w:t>A</w:t>
          </w:r>
          <w:r w:rsidRPr="002233A5">
            <w:rPr>
              <w:rFonts w:ascii="Times New Roman" w:eastAsia="Times New Roman" w:hAnsi="Times New Roman"/>
              <w:b/>
              <w:color w:val="000000"/>
              <w:sz w:val="20"/>
              <w:szCs w:val="20"/>
            </w:rPr>
            <w:t>GEN</w:t>
          </w:r>
          <w:r w:rsidRPr="002233A5">
            <w:rPr>
              <w:rFonts w:ascii="Times New Roman" w:eastAsia="Times New Roman" w:hAnsi="Times New Roman"/>
              <w:b/>
              <w:color w:val="000000"/>
              <w:sz w:val="20"/>
              <w:szCs w:val="20"/>
              <w:lang w:val="ro-RO"/>
            </w:rPr>
            <w:t xml:space="preserve">ŢIA PENTRU </w:t>
          </w:r>
          <w:r w:rsidRPr="002233A5">
            <w:rPr>
              <w:rFonts w:ascii="Times New Roman" w:eastAsia="Times New Roman" w:hAnsi="Times New Roman"/>
              <w:b/>
              <w:color w:val="000000"/>
              <w:sz w:val="24"/>
              <w:szCs w:val="20"/>
              <w:lang w:val="ro-RO"/>
            </w:rPr>
            <w:t>P</w:t>
          </w:r>
          <w:r w:rsidRPr="002233A5">
            <w:rPr>
              <w:rFonts w:ascii="Times New Roman" w:eastAsia="Times New Roman" w:hAnsi="Times New Roman"/>
              <w:b/>
              <w:color w:val="000000"/>
              <w:sz w:val="20"/>
              <w:szCs w:val="20"/>
              <w:lang w:val="ro-RO"/>
            </w:rPr>
            <w:t xml:space="preserve">ROTECŢIA </w:t>
          </w:r>
          <w:r w:rsidRPr="002233A5">
            <w:rPr>
              <w:rFonts w:ascii="Times New Roman" w:eastAsia="Times New Roman" w:hAnsi="Times New Roman"/>
              <w:b/>
              <w:color w:val="000000"/>
              <w:sz w:val="24"/>
              <w:szCs w:val="20"/>
              <w:lang w:val="ro-RO"/>
            </w:rPr>
            <w:t>M</w:t>
          </w:r>
          <w:r w:rsidRPr="002233A5">
            <w:rPr>
              <w:rFonts w:ascii="Times New Roman" w:eastAsia="Times New Roman" w:hAnsi="Times New Roman"/>
              <w:b/>
              <w:color w:val="000000"/>
              <w:sz w:val="20"/>
              <w:szCs w:val="20"/>
              <w:lang w:val="ro-RO"/>
            </w:rPr>
            <w:t xml:space="preserve">EDIULUI </w:t>
          </w:r>
          <w:r w:rsidRPr="002233A5">
            <w:rPr>
              <w:rFonts w:ascii="Times New Roman" w:eastAsia="Times New Roman" w:hAnsi="Times New Roman"/>
              <w:b/>
              <w:color w:val="000000"/>
              <w:sz w:val="24"/>
              <w:szCs w:val="20"/>
              <w:lang w:val="ro-RO"/>
            </w:rPr>
            <w:t>M</w:t>
          </w:r>
          <w:r w:rsidRPr="002233A5">
            <w:rPr>
              <w:rFonts w:ascii="Times New Roman" w:eastAsia="Times New Roman" w:hAnsi="Times New Roman"/>
              <w:b/>
              <w:color w:val="000000"/>
              <w:sz w:val="20"/>
              <w:szCs w:val="20"/>
              <w:lang w:val="ro-RO"/>
            </w:rPr>
            <w:t>EHEDINŢI</w:t>
          </w:r>
        </w:p>
        <w:p w:rsidR="002233A5" w:rsidRPr="002233A5" w:rsidRDefault="002233A5" w:rsidP="002233A5">
          <w:pPr>
            <w:tabs>
              <w:tab w:val="center" w:pos="4320"/>
              <w:tab w:val="right" w:pos="8640"/>
            </w:tabs>
            <w:spacing w:after="0" w:line="240" w:lineRule="auto"/>
            <w:jc w:val="center"/>
            <w:rPr>
              <w:rFonts w:ascii="Times New Roman" w:eastAsia="Times New Roman" w:hAnsi="Times New Roman" w:cs="Times New Roman"/>
              <w:sz w:val="20"/>
              <w:szCs w:val="20"/>
            </w:rPr>
          </w:pPr>
          <w:r w:rsidRPr="002233A5">
            <w:rPr>
              <w:rFonts w:ascii="Times New Roman" w:eastAsia="Times New Roman" w:hAnsi="Times New Roman" w:cs="Times New Roman"/>
              <w:sz w:val="20"/>
              <w:szCs w:val="20"/>
            </w:rPr>
            <w:t>Adresa:strada Băile Romane, nr. 3, Drobeta Turnu Severin, Cod 220234 Tel : 0040252/320396 Fax : 0040252/306018</w:t>
          </w:r>
        </w:p>
        <w:p w:rsidR="002233A5" w:rsidRPr="002233A5" w:rsidRDefault="002233A5" w:rsidP="002233A5">
          <w:pPr>
            <w:tabs>
              <w:tab w:val="center" w:pos="4320"/>
              <w:tab w:val="right" w:pos="8640"/>
            </w:tabs>
            <w:spacing w:after="0" w:line="240" w:lineRule="auto"/>
            <w:jc w:val="center"/>
            <w:rPr>
              <w:rFonts w:ascii="Times New Roman" w:hAnsi="Times New Roman" w:cs="Times New Roman"/>
              <w:color w:val="00214E"/>
              <w:sz w:val="20"/>
              <w:szCs w:val="20"/>
            </w:rPr>
          </w:pPr>
          <w:r w:rsidRPr="002233A5">
            <w:rPr>
              <w:rFonts w:ascii="Times New Roman" w:eastAsia="Times New Roman" w:hAnsi="Times New Roman" w:cs="Times New Roman"/>
              <w:sz w:val="20"/>
              <w:szCs w:val="20"/>
            </w:rPr>
            <w:t xml:space="preserve">e-mail : </w:t>
          </w:r>
          <w:hyperlink r:id="rId16" w:history="1">
            <w:r w:rsidRPr="002233A5">
              <w:rPr>
                <w:rFonts w:ascii="Times New Roman" w:eastAsia="Times New Roman" w:hAnsi="Times New Roman" w:cs="Times New Roman"/>
                <w:color w:val="0044CC"/>
                <w:sz w:val="20"/>
                <w:szCs w:val="20"/>
              </w:rPr>
              <w:t>office@apmmh.anpm.ro</w:t>
            </w:r>
          </w:hyperlink>
        </w:p>
        <w:p w:rsidR="00AA5675" w:rsidRPr="00AA5675" w:rsidRDefault="00AA5675" w:rsidP="00AA5675">
          <w:pPr>
            <w:pStyle w:val="Header"/>
            <w:jc w:val="center"/>
            <w:rPr>
              <w:rFonts w:ascii="Times New Roman" w:hAnsi="Times New Roman"/>
              <w:sz w:val="20"/>
              <w:szCs w:val="20"/>
              <w:lang w:val="ro-RO"/>
            </w:rPr>
          </w:pPr>
          <w:r w:rsidRPr="00AA5675">
            <w:rPr>
              <w:rFonts w:ascii="Times New Roman" w:hAnsi="Times New Roman"/>
              <w:sz w:val="20"/>
              <w:szCs w:val="20"/>
              <w:lang w:val="ro-RO"/>
            </w:rPr>
            <w:t>Operator de date cu caracter personal, conform Regulamentului (UE) 2016/679</w:t>
          </w:r>
        </w:p>
        <w:p w:rsidR="00AA5675" w:rsidRDefault="00AA5675" w:rsidP="00AA5675">
          <w:pPr>
            <w:spacing w:after="0" w:line="240" w:lineRule="auto"/>
            <w:ind w:left="360"/>
            <w:jc w:val="both"/>
            <w:textAlignment w:val="baseline"/>
            <w:rPr>
              <w:rFonts w:ascii="Times New Roman" w:eastAsia="Times New Roman" w:hAnsi="Times New Roman"/>
              <w:color w:val="FF0000"/>
              <w:sz w:val="28"/>
              <w:szCs w:val="28"/>
            </w:rP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CD318A" w:rsidRDefault="00CD318A" w:rsidP="002233A5">
          <w:pPr>
            <w:pStyle w:val="Footer"/>
            <w:jc w:val="center"/>
          </w:pPr>
        </w:p>
        <w:p w:rsidR="00B5750F" w:rsidRDefault="00B5750F" w:rsidP="002233A5">
          <w:pPr>
            <w:pStyle w:val="Footer"/>
            <w:jc w:val="center"/>
          </w:pPr>
        </w:p>
        <w:p w:rsidR="00B5750F" w:rsidRDefault="00B5750F" w:rsidP="002233A5">
          <w:pPr>
            <w:pStyle w:val="Footer"/>
            <w:jc w:val="center"/>
          </w:pPr>
        </w:p>
        <w:p w:rsidR="00B5750F" w:rsidRDefault="00B5750F" w:rsidP="002233A5">
          <w:pPr>
            <w:pStyle w:val="Footer"/>
            <w:jc w:val="center"/>
          </w:pPr>
        </w:p>
        <w:p w:rsidR="002233A5" w:rsidRDefault="002233A5" w:rsidP="002233A5">
          <w:pPr>
            <w:pStyle w:val="Footer"/>
            <w:jc w:val="center"/>
          </w:pPr>
          <w:r>
            <w:t xml:space="preserve"> </w:t>
          </w:r>
        </w:p>
      </w:sdtContent>
    </w:sdt>
    <w:sdt>
      <w:sdtPr>
        <w:id w:val="1630053198"/>
        <w:docPartObj>
          <w:docPartGallery w:val="Page Numbers (Bottom of Page)"/>
          <w:docPartUnique/>
        </w:docPartObj>
      </w:sdtPr>
      <w:sdtEndPr>
        <w:rPr>
          <w:noProof/>
        </w:rPr>
      </w:sdtEndPr>
      <w:sdtContent>
        <w:p w:rsidR="00CD318A" w:rsidRPr="002233A5" w:rsidRDefault="00CD318A" w:rsidP="00CD318A">
          <w:pPr>
            <w:pStyle w:val="Footer"/>
            <w:pBdr>
              <w:top w:val="single" w:sz="4" w:space="1" w:color="auto"/>
            </w:pBdr>
            <w:jc w:val="center"/>
            <w:rPr>
              <w:rFonts w:asciiTheme="minorHAnsi" w:eastAsia="Times New Roman" w:hAnsiTheme="minorHAnsi" w:cstheme="minorHAnsi"/>
              <w:b/>
              <w:color w:val="000000"/>
              <w:sz w:val="28"/>
              <w:szCs w:val="20"/>
              <w:lang w:val="fr-FR"/>
            </w:rPr>
          </w:pPr>
          <w:r w:rsidRPr="002233A5">
            <w:rPr>
              <w:rFonts w:asciiTheme="minorHAnsi" w:eastAsia="Times New Roman" w:hAnsiTheme="minorHAnsi" w:cstheme="minorHAnsi"/>
              <w:b/>
              <w:color w:val="000000"/>
              <w:sz w:val="24"/>
              <w:szCs w:val="20"/>
            </w:rPr>
            <w:t>A</w:t>
          </w:r>
          <w:r w:rsidRPr="002233A5">
            <w:rPr>
              <w:rFonts w:asciiTheme="minorHAnsi" w:eastAsia="Times New Roman" w:hAnsiTheme="minorHAnsi" w:cstheme="minorHAnsi"/>
              <w:b/>
              <w:color w:val="000000"/>
              <w:sz w:val="20"/>
              <w:szCs w:val="20"/>
            </w:rPr>
            <w:t>GEN</w:t>
          </w:r>
          <w:r w:rsidRPr="002233A5">
            <w:rPr>
              <w:rFonts w:asciiTheme="minorHAnsi" w:eastAsia="Times New Roman" w:hAnsiTheme="minorHAnsi" w:cstheme="minorHAnsi"/>
              <w:b/>
              <w:color w:val="000000"/>
              <w:sz w:val="20"/>
              <w:szCs w:val="20"/>
              <w:lang w:val="ro-RO"/>
            </w:rPr>
            <w:t xml:space="preserve">ŢIA PENTRU </w:t>
          </w:r>
          <w:r w:rsidRPr="002233A5">
            <w:rPr>
              <w:rFonts w:asciiTheme="minorHAnsi" w:eastAsia="Times New Roman" w:hAnsiTheme="minorHAnsi" w:cstheme="minorHAnsi"/>
              <w:b/>
              <w:color w:val="000000"/>
              <w:sz w:val="24"/>
              <w:szCs w:val="20"/>
              <w:lang w:val="ro-RO"/>
            </w:rPr>
            <w:t>P</w:t>
          </w:r>
          <w:r w:rsidRPr="002233A5">
            <w:rPr>
              <w:rFonts w:asciiTheme="minorHAnsi" w:eastAsia="Times New Roman" w:hAnsiTheme="minorHAnsi" w:cstheme="minorHAnsi"/>
              <w:b/>
              <w:color w:val="000000"/>
              <w:sz w:val="20"/>
              <w:szCs w:val="20"/>
              <w:lang w:val="ro-RO"/>
            </w:rPr>
            <w:t xml:space="preserve">ROTECŢIA </w:t>
          </w:r>
          <w:r w:rsidRPr="002233A5">
            <w:rPr>
              <w:rFonts w:asciiTheme="minorHAnsi" w:eastAsia="Times New Roman" w:hAnsiTheme="minorHAnsi" w:cstheme="minorHAnsi"/>
              <w:b/>
              <w:color w:val="000000"/>
              <w:sz w:val="24"/>
              <w:szCs w:val="20"/>
              <w:lang w:val="ro-RO"/>
            </w:rPr>
            <w:t>M</w:t>
          </w:r>
          <w:r w:rsidRPr="002233A5">
            <w:rPr>
              <w:rFonts w:asciiTheme="minorHAnsi" w:eastAsia="Times New Roman" w:hAnsiTheme="minorHAnsi" w:cstheme="minorHAnsi"/>
              <w:b/>
              <w:color w:val="000000"/>
              <w:sz w:val="20"/>
              <w:szCs w:val="20"/>
              <w:lang w:val="ro-RO"/>
            </w:rPr>
            <w:t xml:space="preserve">EDIULUI </w:t>
          </w:r>
          <w:r w:rsidRPr="002233A5">
            <w:rPr>
              <w:rFonts w:asciiTheme="minorHAnsi" w:eastAsia="Times New Roman" w:hAnsiTheme="minorHAnsi" w:cstheme="minorHAnsi"/>
              <w:b/>
              <w:color w:val="000000"/>
              <w:sz w:val="24"/>
              <w:szCs w:val="20"/>
              <w:lang w:val="ro-RO"/>
            </w:rPr>
            <w:t>M</w:t>
          </w:r>
          <w:r w:rsidRPr="002233A5">
            <w:rPr>
              <w:rFonts w:asciiTheme="minorHAnsi" w:eastAsia="Times New Roman" w:hAnsiTheme="minorHAnsi" w:cstheme="minorHAnsi"/>
              <w:b/>
              <w:color w:val="000000"/>
              <w:sz w:val="20"/>
              <w:szCs w:val="20"/>
              <w:lang w:val="ro-RO"/>
            </w:rPr>
            <w:t>EHEDINŢI</w:t>
          </w:r>
        </w:p>
        <w:p w:rsidR="00CD318A" w:rsidRPr="002233A5" w:rsidRDefault="00CD318A" w:rsidP="00CD318A">
          <w:pPr>
            <w:tabs>
              <w:tab w:val="center" w:pos="4320"/>
              <w:tab w:val="right" w:pos="8640"/>
            </w:tabs>
            <w:spacing w:after="0" w:line="240" w:lineRule="auto"/>
            <w:jc w:val="center"/>
            <w:rPr>
              <w:rFonts w:eastAsia="Times New Roman" w:cstheme="minorHAnsi"/>
              <w:sz w:val="20"/>
              <w:szCs w:val="20"/>
            </w:rPr>
          </w:pPr>
          <w:r>
            <w:rPr>
              <w:rFonts w:eastAsia="Times New Roman" w:cstheme="minorHAnsi"/>
              <w:sz w:val="20"/>
              <w:szCs w:val="20"/>
            </w:rPr>
            <w:t>Adresa:strada</w:t>
          </w:r>
          <w:r w:rsidRPr="002233A5">
            <w:rPr>
              <w:rFonts w:eastAsia="Times New Roman" w:cstheme="minorHAnsi"/>
              <w:sz w:val="20"/>
              <w:szCs w:val="20"/>
            </w:rPr>
            <w:t xml:space="preserve"> Băile Romane, nr. 3, Drobeta Turnu Severin, Cod 220234 Tel : 0040252/320396 Fax : 0040252/306018</w:t>
          </w:r>
        </w:p>
        <w:p w:rsidR="00CD318A" w:rsidRPr="002233A5" w:rsidRDefault="00CD318A" w:rsidP="00CD318A">
          <w:pPr>
            <w:tabs>
              <w:tab w:val="center" w:pos="4320"/>
              <w:tab w:val="right" w:pos="8640"/>
            </w:tabs>
            <w:spacing w:after="0" w:line="240" w:lineRule="auto"/>
            <w:jc w:val="center"/>
            <w:rPr>
              <w:rFonts w:cstheme="minorHAnsi"/>
              <w:color w:val="00214E"/>
              <w:sz w:val="20"/>
              <w:szCs w:val="20"/>
            </w:rPr>
          </w:pPr>
          <w:r w:rsidRPr="002233A5">
            <w:rPr>
              <w:rFonts w:eastAsia="Times New Roman" w:cstheme="minorHAnsi"/>
              <w:sz w:val="20"/>
              <w:szCs w:val="20"/>
            </w:rPr>
            <w:t xml:space="preserve">e-mail : </w:t>
          </w:r>
          <w:hyperlink r:id="rId17" w:history="1">
            <w:r w:rsidRPr="002233A5">
              <w:rPr>
                <w:rFonts w:eastAsia="Times New Roman" w:cstheme="minorHAnsi"/>
                <w:color w:val="0044CC"/>
                <w:sz w:val="20"/>
                <w:szCs w:val="20"/>
              </w:rPr>
              <w:t>office@apmmh.anpm.ro</w:t>
            </w:r>
          </w:hyperlink>
        </w:p>
        <w:p w:rsidR="00CD318A" w:rsidRDefault="00CD318A" w:rsidP="00CD318A">
          <w:pPr>
            <w:pStyle w:val="Footer"/>
            <w:jc w:val="center"/>
          </w:pPr>
          <w:r>
            <w:t xml:space="preserve"> </w:t>
          </w:r>
        </w:p>
      </w:sdtContent>
    </w:sdt>
    <w:p w:rsidR="0062132D" w:rsidRDefault="0062132D">
      <w:pPr>
        <w:spacing w:after="0"/>
        <w:jc w:val="both"/>
        <w:rPr>
          <w:rFonts w:ascii="Times New Roman" w:eastAsia="Times New Roman" w:hAnsi="Times New Roman" w:cs="Times New Roman"/>
          <w:b/>
          <w:sz w:val="24"/>
        </w:rPr>
      </w:pPr>
    </w:p>
    <w:sectPr w:rsidR="0062132D" w:rsidSect="006519DE">
      <w:pgSz w:w="11906" w:h="16838"/>
      <w:pgMar w:top="1008" w:right="1008" w:bottom="1008"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FE1" w:rsidRDefault="00D65FE1" w:rsidP="0021060C">
      <w:pPr>
        <w:spacing w:after="0" w:line="240" w:lineRule="auto"/>
      </w:pPr>
      <w:r>
        <w:separator/>
      </w:r>
    </w:p>
  </w:endnote>
  <w:endnote w:type="continuationSeparator" w:id="0">
    <w:p w:rsidR="00D65FE1" w:rsidRDefault="00D65FE1" w:rsidP="00210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FE1" w:rsidRDefault="00D65FE1" w:rsidP="0021060C">
      <w:pPr>
        <w:spacing w:after="0" w:line="240" w:lineRule="auto"/>
      </w:pPr>
      <w:r>
        <w:separator/>
      </w:r>
    </w:p>
  </w:footnote>
  <w:footnote w:type="continuationSeparator" w:id="0">
    <w:p w:rsidR="00D65FE1" w:rsidRDefault="00D65FE1" w:rsidP="002106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D618A"/>
    <w:multiLevelType w:val="multilevel"/>
    <w:tmpl w:val="6A3ACB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D032317"/>
    <w:multiLevelType w:val="multilevel"/>
    <w:tmpl w:val="9DDA2E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F7D320C"/>
    <w:multiLevelType w:val="multilevel"/>
    <w:tmpl w:val="4BF086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3B429FD"/>
    <w:multiLevelType w:val="multilevel"/>
    <w:tmpl w:val="11F2E3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2156F08"/>
    <w:multiLevelType w:val="multilevel"/>
    <w:tmpl w:val="CC1A87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2132D"/>
    <w:rsid w:val="00062998"/>
    <w:rsid w:val="00062BC2"/>
    <w:rsid w:val="000673B0"/>
    <w:rsid w:val="000C54A6"/>
    <w:rsid w:val="000D5EC4"/>
    <w:rsid w:val="0010127E"/>
    <w:rsid w:val="00132160"/>
    <w:rsid w:val="00145807"/>
    <w:rsid w:val="00172E67"/>
    <w:rsid w:val="001C56B1"/>
    <w:rsid w:val="00202B3F"/>
    <w:rsid w:val="0021060C"/>
    <w:rsid w:val="00222F47"/>
    <w:rsid w:val="002233A5"/>
    <w:rsid w:val="00227FB8"/>
    <w:rsid w:val="00254CBE"/>
    <w:rsid w:val="00257DB3"/>
    <w:rsid w:val="00262CF0"/>
    <w:rsid w:val="002F2D7F"/>
    <w:rsid w:val="002F6A1B"/>
    <w:rsid w:val="00313B0B"/>
    <w:rsid w:val="003228A0"/>
    <w:rsid w:val="00371386"/>
    <w:rsid w:val="003968CC"/>
    <w:rsid w:val="003A1943"/>
    <w:rsid w:val="003D4746"/>
    <w:rsid w:val="003D61FC"/>
    <w:rsid w:val="003D7FA2"/>
    <w:rsid w:val="00472108"/>
    <w:rsid w:val="0048294C"/>
    <w:rsid w:val="004C1C3D"/>
    <w:rsid w:val="005047F5"/>
    <w:rsid w:val="00533CD0"/>
    <w:rsid w:val="0058782D"/>
    <w:rsid w:val="0060443D"/>
    <w:rsid w:val="00613C21"/>
    <w:rsid w:val="0062132D"/>
    <w:rsid w:val="00635DBA"/>
    <w:rsid w:val="00640D64"/>
    <w:rsid w:val="006519DE"/>
    <w:rsid w:val="00663AD6"/>
    <w:rsid w:val="00663BEC"/>
    <w:rsid w:val="006C00C7"/>
    <w:rsid w:val="00757A56"/>
    <w:rsid w:val="0077246C"/>
    <w:rsid w:val="0087394B"/>
    <w:rsid w:val="008F1392"/>
    <w:rsid w:val="00915D69"/>
    <w:rsid w:val="00932814"/>
    <w:rsid w:val="00966064"/>
    <w:rsid w:val="009B5B55"/>
    <w:rsid w:val="009D336F"/>
    <w:rsid w:val="00A422D8"/>
    <w:rsid w:val="00A46DFC"/>
    <w:rsid w:val="00AA5675"/>
    <w:rsid w:val="00AC59F7"/>
    <w:rsid w:val="00B1742B"/>
    <w:rsid w:val="00B56212"/>
    <w:rsid w:val="00B5750F"/>
    <w:rsid w:val="00B62DCA"/>
    <w:rsid w:val="00BA11F3"/>
    <w:rsid w:val="00BB5D25"/>
    <w:rsid w:val="00C14429"/>
    <w:rsid w:val="00C23857"/>
    <w:rsid w:val="00C45E23"/>
    <w:rsid w:val="00C52D84"/>
    <w:rsid w:val="00C82247"/>
    <w:rsid w:val="00CA4B24"/>
    <w:rsid w:val="00CD318A"/>
    <w:rsid w:val="00D251BC"/>
    <w:rsid w:val="00D33238"/>
    <w:rsid w:val="00D65FE1"/>
    <w:rsid w:val="00DB5579"/>
    <w:rsid w:val="00DB6800"/>
    <w:rsid w:val="00DC668C"/>
    <w:rsid w:val="00E12645"/>
    <w:rsid w:val="00E17395"/>
    <w:rsid w:val="00E40CA9"/>
    <w:rsid w:val="00E57700"/>
    <w:rsid w:val="00E85EDC"/>
    <w:rsid w:val="00F32BD6"/>
    <w:rsid w:val="00F62BE6"/>
    <w:rsid w:val="00F81695"/>
    <w:rsid w:val="00F9726D"/>
    <w:rsid w:val="00FF258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DF83FB"/>
  <w15:docId w15:val="{D8FA6FD1-4E1A-4E18-8B98-BCE6DC0C4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nhideWhenUsed/>
    <w:rsid w:val="002233A5"/>
    <w:pPr>
      <w:tabs>
        <w:tab w:val="center" w:pos="4680"/>
        <w:tab w:val="right" w:pos="9360"/>
      </w:tabs>
      <w:spacing w:after="0" w:line="240" w:lineRule="auto"/>
    </w:pPr>
    <w:rPr>
      <w:rFonts w:ascii="Calibri" w:eastAsia="Calibri" w:hAnsi="Calibri" w:cs="Times New Roman"/>
      <w:lang w:val="en-US" w:eastAsia="en-US"/>
    </w:rPr>
  </w:style>
  <w:style w:type="character" w:customStyle="1" w:styleId="HeaderChar">
    <w:name w:val="Header Char"/>
    <w:aliases w:val="Mediu Char"/>
    <w:basedOn w:val="DefaultParagraphFont"/>
    <w:link w:val="Header"/>
    <w:rsid w:val="002233A5"/>
    <w:rPr>
      <w:rFonts w:ascii="Calibri" w:eastAsia="Calibri" w:hAnsi="Calibri" w:cs="Times New Roman"/>
      <w:lang w:val="en-US" w:eastAsia="en-US"/>
    </w:rPr>
  </w:style>
  <w:style w:type="character" w:customStyle="1" w:styleId="stpar">
    <w:name w:val="st_par"/>
    <w:basedOn w:val="DefaultParagraphFont"/>
    <w:rsid w:val="002233A5"/>
  </w:style>
  <w:style w:type="character" w:customStyle="1" w:styleId="sttpar">
    <w:name w:val="st_tpar"/>
    <w:basedOn w:val="DefaultParagraphFont"/>
    <w:rsid w:val="002233A5"/>
  </w:style>
  <w:style w:type="paragraph" w:styleId="Footer">
    <w:name w:val="footer"/>
    <w:aliases w:val=" Caracter, Char, Char Char Char Char,Char Char Char Char, Char Char Char, Char Caracter Caracter, Char Caracter,Char Caracter Caracter,Char Caracter,Char"/>
    <w:basedOn w:val="Normal"/>
    <w:link w:val="FooterChar"/>
    <w:uiPriority w:val="99"/>
    <w:unhideWhenUsed/>
    <w:rsid w:val="002233A5"/>
    <w:pPr>
      <w:tabs>
        <w:tab w:val="center" w:pos="4680"/>
        <w:tab w:val="right" w:pos="9360"/>
      </w:tabs>
      <w:spacing w:after="0" w:line="240" w:lineRule="auto"/>
    </w:pPr>
    <w:rPr>
      <w:rFonts w:ascii="Calibri" w:eastAsia="Calibri" w:hAnsi="Calibri" w:cs="Times New Roman"/>
      <w:lang w:val="en-US" w:eastAsia="en-US"/>
    </w:r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Char Char"/>
    <w:basedOn w:val="DefaultParagraphFont"/>
    <w:link w:val="Footer"/>
    <w:uiPriority w:val="99"/>
    <w:rsid w:val="002233A5"/>
    <w:rPr>
      <w:rFonts w:ascii="Calibri" w:eastAsia="Calibri" w:hAnsi="Calibri" w:cs="Times New Roman"/>
      <w:lang w:val="en-US" w:eastAsia="en-US"/>
    </w:rPr>
  </w:style>
  <w:style w:type="character" w:styleId="Hyperlink">
    <w:name w:val="Hyperlink"/>
    <w:rsid w:val="002233A5"/>
    <w:rPr>
      <w:color w:val="0000FF"/>
      <w:u w:val="single"/>
    </w:rPr>
  </w:style>
  <w:style w:type="paragraph" w:styleId="BalloonText">
    <w:name w:val="Balloon Text"/>
    <w:basedOn w:val="Normal"/>
    <w:link w:val="BalloonTextChar"/>
    <w:uiPriority w:val="99"/>
    <w:semiHidden/>
    <w:unhideWhenUsed/>
    <w:rsid w:val="00CD3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18A"/>
    <w:rPr>
      <w:rFonts w:ascii="Segoe UI" w:hAnsi="Segoe UI" w:cs="Segoe UI"/>
      <w:sz w:val="18"/>
      <w:szCs w:val="18"/>
    </w:rPr>
  </w:style>
  <w:style w:type="paragraph" w:styleId="ListParagraph">
    <w:name w:val="List Paragraph"/>
    <w:basedOn w:val="Normal"/>
    <w:uiPriority w:val="34"/>
    <w:qFormat/>
    <w:rsid w:val="0087394B"/>
    <w:pPr>
      <w:ind w:left="720"/>
    </w:pPr>
    <w:rPr>
      <w:rFonts w:ascii="Calibri" w:eastAsia="Calibri" w:hAnsi="Calibri" w:cs="Times New Roman"/>
      <w:lang w:val="en-US" w:eastAsia="en-US"/>
    </w:rPr>
  </w:style>
  <w:style w:type="character" w:customStyle="1" w:styleId="sttlitera">
    <w:name w:val="st_tlitera"/>
    <w:basedOn w:val="DefaultParagraphFont"/>
    <w:rsid w:val="00873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mailto:office@apmmh.anpm.ro"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office@apmmh.anpm.ro" TargetMode="External"/><Relationship Id="rId17" Type="http://schemas.openxmlformats.org/officeDocument/2006/relationships/hyperlink" Target="mailto:office@apmmh.anpm.ro" TargetMode="External"/><Relationship Id="rId2" Type="http://schemas.openxmlformats.org/officeDocument/2006/relationships/styles" Target="styles.xml"/><Relationship Id="rId16" Type="http://schemas.openxmlformats.org/officeDocument/2006/relationships/hyperlink" Target="mailto:office@apmmh.anpm.r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ffice@apmmh.anpm.ro" TargetMode="External"/><Relationship Id="rId5" Type="http://schemas.openxmlformats.org/officeDocument/2006/relationships/footnotes" Target="footnotes.xml"/><Relationship Id="rId15" Type="http://schemas.openxmlformats.org/officeDocument/2006/relationships/hyperlink" Target="mailto:office@apmmh.anpm.ro" TargetMode="External"/><Relationship Id="rId10" Type="http://schemas.openxmlformats.org/officeDocument/2006/relationships/hyperlink" Target="mailto:office@apmmh.anpm.r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mailto:office@apmmh.anpm.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9</Pages>
  <Words>3213</Words>
  <Characters>18315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amalia.epuran@apmmh.anpm.ro</dc:creator>
  <cp:lastModifiedBy>Amalia Epuran</cp:lastModifiedBy>
  <cp:revision>54</cp:revision>
  <cp:lastPrinted>2019-11-07T06:24:00Z</cp:lastPrinted>
  <dcterms:created xsi:type="dcterms:W3CDTF">2019-06-04T10:12:00Z</dcterms:created>
  <dcterms:modified xsi:type="dcterms:W3CDTF">2019-11-21T11:00:00Z</dcterms:modified>
</cp:coreProperties>
</file>