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2" w:type="pct"/>
        <w:tblBorders>
          <w:bottom w:val="thickThinSmallGap" w:sz="2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3"/>
        <w:gridCol w:w="4388"/>
        <w:gridCol w:w="3525"/>
      </w:tblGrid>
      <w:tr w:rsidR="0043610B" w:rsidRPr="004173C2" w:rsidTr="004173C2">
        <w:trPr>
          <w:trHeight w:hRule="exact" w:val="2188"/>
        </w:trPr>
        <w:tc>
          <w:tcPr>
            <w:tcW w:w="1516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15361D">
            <w:pPr>
              <w:spacing w:after="0"/>
              <w:ind w:left="567" w:hanging="283"/>
              <w:rPr>
                <w:sz w:val="28"/>
                <w:szCs w:val="28"/>
                <w:lang w:val="en-US"/>
              </w:rPr>
            </w:pPr>
            <w:r w:rsidRPr="004173C2">
              <w:rPr>
                <w:noProof/>
                <w:sz w:val="28"/>
                <w:szCs w:val="28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3325D049" wp14:editId="4CB460F4">
                  <wp:simplePos x="0" y="0"/>
                  <wp:positionH relativeFrom="margin">
                    <wp:posOffset>499110</wp:posOffset>
                  </wp:positionH>
                  <wp:positionV relativeFrom="margin">
                    <wp:posOffset>189230</wp:posOffset>
                  </wp:positionV>
                  <wp:extent cx="1447165" cy="1153160"/>
                  <wp:effectExtent l="0" t="0" r="635" b="8890"/>
                  <wp:wrapSquare wrapText="bothSides"/>
                  <wp:docPr id="3" name="Picture 3" descr="UE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53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73C2">
              <w:rPr>
                <w:sz w:val="28"/>
                <w:szCs w:val="28"/>
                <w:lang w:val="en-US"/>
              </w:rPr>
              <w:t xml:space="preserve">                           </w:t>
            </w:r>
          </w:p>
        </w:tc>
        <w:tc>
          <w:tcPr>
            <w:tcW w:w="193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C26D55" w:rsidP="0015361D">
            <w:pPr>
              <w:spacing w:after="0"/>
              <w:ind w:left="567" w:firstLine="43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4173C2" w:rsidRPr="004173C2">
              <w:rPr>
                <w:b/>
                <w:bCs/>
                <w:noProof/>
                <w:sz w:val="28"/>
                <w:szCs w:val="28"/>
                <w:lang w:eastAsia="ro-RO"/>
              </w:rPr>
              <w:drawing>
                <wp:inline distT="0" distB="0" distL="0" distR="0" wp14:anchorId="3CB1102D" wp14:editId="6FC66A82">
                  <wp:extent cx="1041621" cy="895278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74" cy="89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3610B" w:rsidRPr="004173C2" w:rsidRDefault="0043610B" w:rsidP="0015361D">
            <w:pPr>
              <w:spacing w:after="0"/>
              <w:ind w:left="567" w:hanging="283"/>
              <w:rPr>
                <w:sz w:val="28"/>
                <w:szCs w:val="28"/>
                <w:lang w:val="en-US"/>
              </w:rPr>
            </w:pPr>
            <w:r w:rsidRPr="004173C2">
              <w:rPr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4173C2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 wp14:anchorId="29F0E71A" wp14:editId="19DE9D40">
                  <wp:extent cx="1304925" cy="116459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9BA" w:rsidRDefault="00762AF9" w:rsidP="0015361D">
      <w:pPr>
        <w:spacing w:after="0"/>
        <w:ind w:left="567" w:hanging="2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Proiect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co-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finanţat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Fondul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European </w:t>
      </w:r>
      <w:proofErr w:type="gram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 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Dezvoltare</w:t>
      </w:r>
      <w:proofErr w:type="spellEnd"/>
      <w:proofErr w:type="gram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Regională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prin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43610B" w:rsidRDefault="00762AF9" w:rsidP="0015361D">
      <w:pPr>
        <w:spacing w:after="0"/>
        <w:ind w:left="567" w:hanging="2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Programul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Operațional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>Infrastructură</w:t>
      </w:r>
      <w:proofErr w:type="spellEnd"/>
      <w:r w:rsidRPr="008259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Mare 2014-2020</w:t>
      </w:r>
    </w:p>
    <w:p w:rsidR="008259BA" w:rsidRPr="008259BA" w:rsidRDefault="008259BA" w:rsidP="0015361D">
      <w:pPr>
        <w:spacing w:after="0"/>
        <w:ind w:left="567" w:hanging="283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43610B" w:rsidRDefault="00B47A41" w:rsidP="0015361D">
      <w:pPr>
        <w:spacing w:after="0" w:line="240" w:lineRule="auto"/>
        <w:ind w:left="567" w:hanging="283"/>
        <w:rPr>
          <w:b/>
          <w:i/>
          <w:sz w:val="36"/>
          <w:szCs w:val="36"/>
        </w:rPr>
      </w:pPr>
      <w:r w:rsidRPr="004173C2">
        <w:rPr>
          <w:sz w:val="28"/>
          <w:szCs w:val="28"/>
        </w:rPr>
        <w:t xml:space="preserve">  </w:t>
      </w:r>
      <w:r w:rsidR="007F352B" w:rsidRPr="008259BA">
        <w:rPr>
          <w:b/>
          <w:i/>
          <w:sz w:val="36"/>
          <w:szCs w:val="36"/>
          <w:u w:val="single"/>
        </w:rPr>
        <w:t>Titlu proiect:</w:t>
      </w:r>
      <w:r w:rsidR="007F352B" w:rsidRPr="008259BA">
        <w:rPr>
          <w:b/>
          <w:i/>
          <w:sz w:val="36"/>
          <w:szCs w:val="36"/>
        </w:rPr>
        <w:t xml:space="preserve"> </w:t>
      </w:r>
      <w:r w:rsidR="004173C2" w:rsidRPr="008259BA">
        <w:rPr>
          <w:b/>
          <w:i/>
          <w:sz w:val="36"/>
          <w:szCs w:val="36"/>
        </w:rPr>
        <w:t>”</w:t>
      </w:r>
      <w:r w:rsidR="003B656F" w:rsidRPr="008259BA">
        <w:rPr>
          <w:b/>
          <w:i/>
          <w:sz w:val="36"/>
          <w:szCs w:val="36"/>
        </w:rPr>
        <w:t>Management eficient şi participativ pentru situl Natura 2000 ROSCI0432 Prunişor</w:t>
      </w:r>
      <w:r w:rsidR="004173C2" w:rsidRPr="008259BA">
        <w:rPr>
          <w:b/>
          <w:i/>
          <w:sz w:val="36"/>
          <w:szCs w:val="36"/>
        </w:rPr>
        <w:t>”</w:t>
      </w:r>
    </w:p>
    <w:p w:rsidR="00B403E5" w:rsidRDefault="00B403E5" w:rsidP="0015361D">
      <w:pPr>
        <w:spacing w:after="0" w:line="240" w:lineRule="auto"/>
        <w:ind w:left="567" w:hanging="283"/>
        <w:rPr>
          <w:b/>
          <w:i/>
          <w:sz w:val="28"/>
          <w:szCs w:val="28"/>
          <w:u w:val="single"/>
        </w:rPr>
      </w:pPr>
    </w:p>
    <w:p w:rsidR="0023666C" w:rsidRPr="0023666C" w:rsidRDefault="0023666C" w:rsidP="0015361D">
      <w:pPr>
        <w:spacing w:after="0" w:line="240" w:lineRule="auto"/>
        <w:ind w:left="567" w:hanging="283"/>
        <w:rPr>
          <w:b/>
          <w:i/>
          <w:sz w:val="28"/>
          <w:szCs w:val="28"/>
        </w:rPr>
      </w:pPr>
      <w:r w:rsidRPr="0023666C">
        <w:rPr>
          <w:b/>
          <w:i/>
          <w:sz w:val="28"/>
          <w:szCs w:val="28"/>
          <w:u w:val="single"/>
        </w:rPr>
        <w:t>Benficiar</w:t>
      </w:r>
      <w:r w:rsidRPr="0023666C">
        <w:rPr>
          <w:b/>
          <w:i/>
          <w:sz w:val="28"/>
          <w:szCs w:val="28"/>
        </w:rPr>
        <w:t>: Agenția pentru Protecția Mediului Mehedinți</w:t>
      </w:r>
    </w:p>
    <w:p w:rsidR="002418B4" w:rsidRDefault="002418B4" w:rsidP="0015361D">
      <w:pPr>
        <w:spacing w:after="0" w:line="240" w:lineRule="auto"/>
        <w:ind w:left="567" w:hanging="283"/>
        <w:rPr>
          <w:b/>
          <w:i/>
          <w:sz w:val="28"/>
          <w:szCs w:val="28"/>
          <w:u w:val="single"/>
        </w:rPr>
      </w:pPr>
    </w:p>
    <w:p w:rsidR="003B656F" w:rsidRPr="004173C2" w:rsidRDefault="003B656F" w:rsidP="0015361D">
      <w:pPr>
        <w:spacing w:after="0" w:line="240" w:lineRule="auto"/>
        <w:ind w:left="567" w:hanging="283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Programul de Finanțare</w:t>
      </w:r>
      <w:r w:rsidRPr="004173C2">
        <w:rPr>
          <w:b/>
          <w:i/>
          <w:sz w:val="28"/>
          <w:szCs w:val="28"/>
        </w:rPr>
        <w:t xml:space="preserve"> : Programul Operațional Infrastructură Mare</w:t>
      </w:r>
    </w:p>
    <w:p w:rsidR="002418B4" w:rsidRDefault="002418B4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  <w:u w:val="single"/>
        </w:rPr>
      </w:pPr>
    </w:p>
    <w:p w:rsidR="003B656F" w:rsidRPr="004173C2" w:rsidRDefault="003B656F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Axa prioriatară 4 :</w:t>
      </w:r>
      <w:r w:rsidRPr="004173C2">
        <w:rPr>
          <w:b/>
          <w:i/>
          <w:sz w:val="28"/>
          <w:szCs w:val="28"/>
        </w:rPr>
        <w:t xml:space="preserve">  Protecţia mediului prin măsuri de conservare a biodiversităţii, monitorizarea calităţii aerului şi decontaminare a siturilor poluate istoric</w:t>
      </w:r>
      <w:r w:rsidR="004173C2">
        <w:rPr>
          <w:b/>
          <w:i/>
          <w:sz w:val="28"/>
          <w:szCs w:val="28"/>
        </w:rPr>
        <w:t xml:space="preserve">, </w:t>
      </w:r>
      <w:r w:rsidRPr="004173C2">
        <w:rPr>
          <w:b/>
          <w:i/>
          <w:sz w:val="28"/>
          <w:szCs w:val="28"/>
        </w:rPr>
        <w:t xml:space="preserve"> OS 4.1 Creşterea gradului de protecţie şi conservare a biodiversităţii şi refacerea ecosistemelor degradate</w:t>
      </w:r>
    </w:p>
    <w:p w:rsidR="002418B4" w:rsidRDefault="002418B4" w:rsidP="0015361D">
      <w:pPr>
        <w:spacing w:after="0" w:line="240" w:lineRule="auto"/>
        <w:ind w:left="567" w:hanging="283"/>
        <w:rPr>
          <w:b/>
          <w:i/>
          <w:sz w:val="28"/>
          <w:szCs w:val="28"/>
          <w:u w:val="single"/>
        </w:rPr>
      </w:pPr>
    </w:p>
    <w:p w:rsidR="003B656F" w:rsidRDefault="003B656F" w:rsidP="0015361D">
      <w:pPr>
        <w:spacing w:after="0" w:line="240" w:lineRule="auto"/>
        <w:ind w:left="567" w:hanging="283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Perioada de implementare</w:t>
      </w:r>
      <w:r w:rsidRPr="004173C2">
        <w:rPr>
          <w:b/>
          <w:i/>
          <w:sz w:val="28"/>
          <w:szCs w:val="28"/>
        </w:rPr>
        <w:t xml:space="preserve">   : 15 mai 2017 - 14 septembrie 2</w:t>
      </w:r>
      <w:r w:rsidR="00DD326A">
        <w:rPr>
          <w:b/>
          <w:i/>
          <w:sz w:val="28"/>
          <w:szCs w:val="28"/>
        </w:rPr>
        <w:t>0</w:t>
      </w:r>
      <w:r w:rsidRPr="004173C2">
        <w:rPr>
          <w:b/>
          <w:i/>
          <w:sz w:val="28"/>
          <w:szCs w:val="28"/>
        </w:rPr>
        <w:t>19</w:t>
      </w:r>
    </w:p>
    <w:p w:rsidR="002418B4" w:rsidRDefault="002418B4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  <w:u w:val="single"/>
        </w:rPr>
      </w:pPr>
    </w:p>
    <w:p w:rsidR="004D6C20" w:rsidRPr="00B403E5" w:rsidRDefault="004D6C20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B403E5">
        <w:rPr>
          <w:b/>
          <w:i/>
          <w:sz w:val="28"/>
          <w:szCs w:val="28"/>
          <w:u w:val="single"/>
        </w:rPr>
        <w:t>Bugetul proiectului</w:t>
      </w:r>
      <w:r w:rsidRPr="00B403E5">
        <w:rPr>
          <w:b/>
          <w:i/>
          <w:sz w:val="28"/>
          <w:szCs w:val="28"/>
        </w:rPr>
        <w:t xml:space="preserve"> :</w:t>
      </w:r>
      <w:r w:rsidRPr="00B403E5">
        <w:rPr>
          <w:b/>
        </w:rPr>
        <w:t xml:space="preserve"> </w:t>
      </w:r>
      <w:r w:rsidRPr="00B403E5">
        <w:rPr>
          <w:b/>
          <w:i/>
          <w:sz w:val="28"/>
          <w:szCs w:val="28"/>
        </w:rPr>
        <w:t>937.189,85 lei</w:t>
      </w:r>
      <w:r w:rsidR="005F5D70" w:rsidRPr="00B403E5">
        <w:rPr>
          <w:b/>
          <w:i/>
          <w:sz w:val="28"/>
          <w:szCs w:val="28"/>
        </w:rPr>
        <w:t>, din care:</w:t>
      </w:r>
    </w:p>
    <w:p w:rsidR="005F5D70" w:rsidRPr="00B60750" w:rsidRDefault="005F5D70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B60750">
        <w:rPr>
          <w:b/>
          <w:i/>
          <w:sz w:val="28"/>
          <w:szCs w:val="28"/>
        </w:rPr>
        <w:t xml:space="preserve">- 796.611,37 lei, valoarea eligibilă nerambursabilă din Fondul European de Dezvoltare Regională prin  Programul Operațional Sectorial Infrastructură Mare </w:t>
      </w:r>
    </w:p>
    <w:p w:rsidR="005F5D70" w:rsidRPr="005F5D70" w:rsidRDefault="005F5D70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5F5D70">
        <w:rPr>
          <w:b/>
          <w:i/>
          <w:sz w:val="28"/>
          <w:szCs w:val="28"/>
        </w:rPr>
        <w:t>- 140.578,48 lei, valoarea eligibilă nerambursabilă din  bugetul de stat.</w:t>
      </w:r>
    </w:p>
    <w:p w:rsidR="002418B4" w:rsidRDefault="002418B4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3B656F" w:rsidRDefault="003B656F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Obiectivul general al proiectului</w:t>
      </w:r>
      <w:r w:rsidRPr="004173C2">
        <w:rPr>
          <w:b/>
          <w:i/>
          <w:sz w:val="28"/>
          <w:szCs w:val="28"/>
        </w:rPr>
        <w:t xml:space="preserve"> :</w:t>
      </w:r>
      <w:r w:rsidRPr="004173C2">
        <w:rPr>
          <w:sz w:val="28"/>
          <w:szCs w:val="28"/>
        </w:rPr>
        <w:t xml:space="preserve"> </w:t>
      </w:r>
      <w:r w:rsidRPr="004173C2">
        <w:rPr>
          <w:b/>
          <w:i/>
          <w:sz w:val="28"/>
          <w:szCs w:val="28"/>
        </w:rPr>
        <w:t>Creşterea gradului de protecţie şi conservare a biodiversităţii şi  a  patrimoniului  natural  al  sitului  NATURA  2000 ROSCI0432 Prunişor  prin  elaborarea  planului  de  management, conştientizarea  grupului ţintă  şi  creşterea  capacităţii  instituţionale  a Agenţiei pentru Protecţia Mediului Mehedinţi</w:t>
      </w:r>
    </w:p>
    <w:p w:rsidR="002418B4" w:rsidRDefault="002418B4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  <w:u w:val="single"/>
        </w:rPr>
      </w:pPr>
    </w:p>
    <w:p w:rsidR="00C26D55" w:rsidRDefault="007F352B" w:rsidP="0015361D">
      <w:pPr>
        <w:spacing w:after="0" w:line="240" w:lineRule="auto"/>
        <w:ind w:left="567" w:hanging="283"/>
        <w:jc w:val="both"/>
      </w:pPr>
      <w:r w:rsidRPr="007F352B">
        <w:rPr>
          <w:b/>
          <w:i/>
          <w:sz w:val="28"/>
          <w:szCs w:val="28"/>
          <w:u w:val="single"/>
        </w:rPr>
        <w:t>Activitati principale</w:t>
      </w:r>
      <w:r>
        <w:rPr>
          <w:b/>
          <w:i/>
          <w:sz w:val="28"/>
          <w:szCs w:val="28"/>
          <w:u w:val="single"/>
        </w:rPr>
        <w:t xml:space="preserve"> </w:t>
      </w:r>
      <w:r w:rsidRPr="007F352B">
        <w:rPr>
          <w:b/>
          <w:i/>
          <w:sz w:val="28"/>
          <w:szCs w:val="28"/>
        </w:rPr>
        <w:t>:</w:t>
      </w:r>
      <w:r w:rsidR="00C26D55" w:rsidRPr="00C26D55">
        <w:t xml:space="preserve"> </w:t>
      </w:r>
    </w:p>
    <w:p w:rsidR="00C26D55" w:rsidRPr="00C26D55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A.1 Realizarea planului de management pentru Situl Natura 2000 ROSCI0432 Prunişor </w:t>
      </w:r>
    </w:p>
    <w:p w:rsidR="00C26D55" w:rsidRPr="00C26D55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>A.2 Elaborarea metodologiilor şi protocoalelor de monitorizare a stării de conservare a habitatelor şi speciilor de importanţă comunitară</w:t>
      </w:r>
    </w:p>
    <w:p w:rsidR="00C26D55" w:rsidRPr="00C26D55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A.3 Activităţi de educaţie şi creştere a gradului de conştientizare cu privire la conservarea şi îmbunătăţirea stării de conservare  </w:t>
      </w:r>
    </w:p>
    <w:p w:rsidR="00C26D55" w:rsidRPr="00C26D55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G.1 Asigurarea publicităţii obligatorii a  proiectului </w:t>
      </w:r>
    </w:p>
    <w:p w:rsidR="00C26D55" w:rsidRPr="00C26D55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>G.2 Intărirea capacităţii administrative a APM Mehedinţi prin achiziţia de echipamente</w:t>
      </w:r>
    </w:p>
    <w:p w:rsidR="00C26D55" w:rsidRPr="00C26D55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 xml:space="preserve">G.3. Managementul de proiect </w:t>
      </w:r>
    </w:p>
    <w:p w:rsidR="007F352B" w:rsidRDefault="00C26D55" w:rsidP="0015361D">
      <w:pPr>
        <w:pStyle w:val="ListParagraph"/>
        <w:numPr>
          <w:ilvl w:val="0"/>
          <w:numId w:val="3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C26D55">
        <w:rPr>
          <w:b/>
          <w:i/>
          <w:sz w:val="28"/>
          <w:szCs w:val="28"/>
        </w:rPr>
        <w:t>G.4. Auditul de proiect</w:t>
      </w:r>
    </w:p>
    <w:p w:rsidR="002418B4" w:rsidRDefault="002418B4" w:rsidP="002418B4">
      <w:pPr>
        <w:pStyle w:val="ListParagraph"/>
        <w:spacing w:after="0" w:line="240" w:lineRule="auto"/>
        <w:ind w:left="567"/>
        <w:jc w:val="both"/>
        <w:rPr>
          <w:b/>
          <w:i/>
          <w:sz w:val="28"/>
          <w:szCs w:val="28"/>
        </w:rPr>
      </w:pPr>
    </w:p>
    <w:p w:rsidR="002418B4" w:rsidRDefault="002418B4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  <w:u w:val="single"/>
        </w:rPr>
      </w:pPr>
    </w:p>
    <w:p w:rsidR="005F5D70" w:rsidRPr="005F5D70" w:rsidRDefault="005F5D70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  <w:u w:val="single"/>
        </w:rPr>
      </w:pPr>
      <w:r w:rsidRPr="005F5D70">
        <w:rPr>
          <w:b/>
          <w:i/>
          <w:sz w:val="28"/>
          <w:szCs w:val="28"/>
          <w:u w:val="single"/>
        </w:rPr>
        <w:t>Rezultate prevăzute:</w:t>
      </w:r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Un </w:t>
      </w:r>
      <w:proofErr w:type="spellStart"/>
      <w:r w:rsidRPr="005F5D70">
        <w:rPr>
          <w:b/>
          <w:i/>
          <w:sz w:val="28"/>
          <w:szCs w:val="28"/>
          <w:lang w:val="en-US"/>
        </w:rPr>
        <w:t>studiu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inventariere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habitatelor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și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speciilor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interes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comunitar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naţional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evaluarea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stării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conservare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arealelor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ROSCI0432 </w:t>
      </w:r>
      <w:proofErr w:type="spellStart"/>
      <w:r w:rsidRPr="005F5D70">
        <w:rPr>
          <w:b/>
          <w:i/>
          <w:sz w:val="28"/>
          <w:szCs w:val="28"/>
          <w:lang w:val="en-US"/>
        </w:rPr>
        <w:t>Prunișor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elaborat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7 </w:t>
      </w:r>
      <w:proofErr w:type="spellStart"/>
      <w:r w:rsidRPr="005F5D70">
        <w:rPr>
          <w:b/>
          <w:i/>
          <w:sz w:val="28"/>
          <w:szCs w:val="28"/>
          <w:lang w:val="en-US"/>
        </w:rPr>
        <w:t>hărți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GIS cu </w:t>
      </w:r>
      <w:proofErr w:type="spellStart"/>
      <w:r w:rsidRPr="005F5D70">
        <w:rPr>
          <w:b/>
          <w:i/>
          <w:sz w:val="28"/>
          <w:szCs w:val="28"/>
          <w:lang w:val="en-US"/>
        </w:rPr>
        <w:t>distribuţia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habitatelor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și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speciilor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interes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comunitar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naţional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arealelor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ROSCI0432 </w:t>
      </w:r>
      <w:proofErr w:type="spellStart"/>
      <w:r w:rsidRPr="005F5D70">
        <w:rPr>
          <w:b/>
          <w:i/>
          <w:sz w:val="28"/>
          <w:szCs w:val="28"/>
          <w:lang w:val="en-US"/>
        </w:rPr>
        <w:t>Prunișor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realizate</w:t>
      </w:r>
      <w:proofErr w:type="spellEnd"/>
    </w:p>
    <w:p w:rsid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Un </w:t>
      </w:r>
      <w:proofErr w:type="spellStart"/>
      <w:r w:rsidRPr="005F5D70">
        <w:rPr>
          <w:b/>
          <w:i/>
          <w:sz w:val="28"/>
          <w:szCs w:val="28"/>
          <w:lang w:val="en-US"/>
        </w:rPr>
        <w:t>studiu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privind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cadrul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natural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factorii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abiotici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caracteristici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ariei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naturale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protejate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: </w:t>
      </w:r>
      <w:proofErr w:type="spellStart"/>
      <w:r w:rsidRPr="005F5D70">
        <w:rPr>
          <w:b/>
          <w:i/>
          <w:sz w:val="28"/>
          <w:szCs w:val="28"/>
          <w:lang w:val="en-US"/>
        </w:rPr>
        <w:t>Clima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5F5D70">
        <w:rPr>
          <w:b/>
          <w:i/>
          <w:sz w:val="28"/>
          <w:szCs w:val="28"/>
          <w:lang w:val="en-US"/>
        </w:rPr>
        <w:t>Solurile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5F5D70">
        <w:rPr>
          <w:b/>
          <w:i/>
          <w:sz w:val="28"/>
          <w:szCs w:val="28"/>
          <w:lang w:val="en-US"/>
        </w:rPr>
        <w:t>Hidrologia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, </w:t>
      </w:r>
      <w:proofErr w:type="spellStart"/>
      <w:r w:rsidRPr="005F5D70">
        <w:rPr>
          <w:b/>
          <w:i/>
          <w:sz w:val="28"/>
          <w:szCs w:val="28"/>
          <w:lang w:val="en-US"/>
        </w:rPr>
        <w:t>Geologia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Geomorfologia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  <w:lang w:val="en-US"/>
        </w:rPr>
        <w:t>elaborate</w:t>
      </w:r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Un </w:t>
      </w:r>
      <w:proofErr w:type="spellStart"/>
      <w:r w:rsidRPr="005F5D70">
        <w:rPr>
          <w:b/>
          <w:i/>
          <w:sz w:val="28"/>
          <w:szCs w:val="28"/>
          <w:lang w:val="en-US"/>
        </w:rPr>
        <w:t>studiu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privind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formele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proprietate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asupra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terenurilor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, a </w:t>
      </w:r>
      <w:proofErr w:type="spellStart"/>
      <w:r w:rsidRPr="005F5D70">
        <w:rPr>
          <w:b/>
          <w:i/>
          <w:sz w:val="28"/>
          <w:szCs w:val="28"/>
          <w:lang w:val="en-US"/>
        </w:rPr>
        <w:t>regimurilor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administrare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folosinţei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terenului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aria </w:t>
      </w:r>
      <w:proofErr w:type="spellStart"/>
      <w:r w:rsidRPr="005F5D70">
        <w:rPr>
          <w:b/>
          <w:i/>
          <w:sz w:val="28"/>
          <w:szCs w:val="28"/>
          <w:lang w:val="en-US"/>
        </w:rPr>
        <w:t>naturală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protejată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vizată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proiect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elaborat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5F5D70">
        <w:rPr>
          <w:b/>
          <w:i/>
          <w:sz w:val="28"/>
          <w:szCs w:val="28"/>
          <w:lang w:val="en-US"/>
        </w:rPr>
        <w:t>hartă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GIS cu  </w:t>
      </w:r>
      <w:proofErr w:type="spellStart"/>
      <w:r w:rsidRPr="005F5D70">
        <w:rPr>
          <w:b/>
          <w:i/>
          <w:sz w:val="28"/>
          <w:szCs w:val="28"/>
          <w:lang w:val="en-US"/>
        </w:rPr>
        <w:t>reprezentarea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cadrului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natural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al </w:t>
      </w:r>
      <w:proofErr w:type="spellStart"/>
      <w:r w:rsidRPr="005F5D70">
        <w:rPr>
          <w:b/>
          <w:i/>
          <w:sz w:val="28"/>
          <w:szCs w:val="28"/>
          <w:lang w:val="en-US"/>
        </w:rPr>
        <w:t>factorilor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abiotici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aria </w:t>
      </w:r>
      <w:proofErr w:type="spellStart"/>
      <w:r w:rsidRPr="005F5D70">
        <w:rPr>
          <w:b/>
          <w:i/>
          <w:sz w:val="28"/>
          <w:szCs w:val="28"/>
          <w:lang w:val="en-US"/>
        </w:rPr>
        <w:t>naturală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protejată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realizată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5F5D70">
        <w:rPr>
          <w:b/>
          <w:i/>
          <w:sz w:val="28"/>
          <w:szCs w:val="28"/>
          <w:lang w:val="en-US"/>
        </w:rPr>
        <w:t>hartă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GIS cu  </w:t>
      </w:r>
      <w:proofErr w:type="spellStart"/>
      <w:r w:rsidRPr="005F5D70">
        <w:rPr>
          <w:b/>
          <w:i/>
          <w:sz w:val="28"/>
          <w:szCs w:val="28"/>
          <w:lang w:val="en-US"/>
        </w:rPr>
        <w:t>categoria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folosinţă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terenurilor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realizată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5F5D70">
        <w:rPr>
          <w:b/>
          <w:i/>
          <w:sz w:val="28"/>
          <w:szCs w:val="28"/>
          <w:lang w:val="en-US"/>
        </w:rPr>
        <w:t>hartă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GIS cu  </w:t>
      </w:r>
      <w:proofErr w:type="spellStart"/>
      <w:r w:rsidRPr="005F5D70">
        <w:rPr>
          <w:b/>
          <w:i/>
          <w:sz w:val="28"/>
          <w:szCs w:val="28"/>
          <w:lang w:val="en-US"/>
        </w:rPr>
        <w:t>regimul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administrare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terenurilor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realizată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5F5D70">
        <w:rPr>
          <w:b/>
          <w:i/>
          <w:sz w:val="28"/>
          <w:szCs w:val="28"/>
          <w:lang w:val="en-US"/>
        </w:rPr>
        <w:t>hartă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GIS cu  </w:t>
      </w:r>
      <w:proofErr w:type="spellStart"/>
      <w:r w:rsidRPr="005F5D70">
        <w:rPr>
          <w:b/>
          <w:i/>
          <w:sz w:val="28"/>
          <w:szCs w:val="28"/>
          <w:lang w:val="en-US"/>
        </w:rPr>
        <w:t>regimul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proprietate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terenurilor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realizată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5F5D70">
        <w:rPr>
          <w:b/>
          <w:i/>
          <w:sz w:val="28"/>
          <w:szCs w:val="28"/>
          <w:lang w:val="en-US"/>
        </w:rPr>
        <w:t>hartă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GIS cu  </w:t>
      </w:r>
      <w:proofErr w:type="spellStart"/>
      <w:r w:rsidRPr="005F5D70">
        <w:rPr>
          <w:b/>
          <w:i/>
          <w:sz w:val="28"/>
          <w:szCs w:val="28"/>
          <w:lang w:val="en-US"/>
        </w:rPr>
        <w:t>reprezentarea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zonelor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unde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tipul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habitat </w:t>
      </w:r>
      <w:proofErr w:type="spellStart"/>
      <w:r w:rsidRPr="005F5D70">
        <w:rPr>
          <w:b/>
          <w:i/>
          <w:sz w:val="28"/>
          <w:szCs w:val="28"/>
          <w:lang w:val="en-US"/>
        </w:rPr>
        <w:t>sau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terenurile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agricole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 </w:t>
      </w:r>
      <w:proofErr w:type="spellStart"/>
      <w:r w:rsidRPr="005F5D70">
        <w:rPr>
          <w:b/>
          <w:i/>
          <w:sz w:val="28"/>
          <w:szCs w:val="28"/>
          <w:lang w:val="en-US"/>
        </w:rPr>
        <w:t>transced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limita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SCI </w:t>
      </w:r>
      <w:proofErr w:type="spellStart"/>
      <w:r w:rsidRPr="005F5D70">
        <w:rPr>
          <w:b/>
          <w:i/>
          <w:sz w:val="28"/>
          <w:szCs w:val="28"/>
          <w:lang w:val="en-US"/>
        </w:rPr>
        <w:t>și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zonelor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învecinate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reprezentate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categorii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folosință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realizată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Un </w:t>
      </w:r>
      <w:proofErr w:type="spellStart"/>
      <w:r w:rsidRPr="005F5D70">
        <w:rPr>
          <w:b/>
          <w:i/>
          <w:sz w:val="28"/>
          <w:szCs w:val="28"/>
          <w:lang w:val="en-US"/>
        </w:rPr>
        <w:t>studiu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identificare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evaluare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 </w:t>
      </w:r>
      <w:proofErr w:type="spellStart"/>
      <w:r w:rsidRPr="005F5D70">
        <w:rPr>
          <w:b/>
          <w:i/>
          <w:sz w:val="28"/>
          <w:szCs w:val="28"/>
          <w:lang w:val="en-US"/>
        </w:rPr>
        <w:t>presiunilor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ameninţărilor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antropice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asupra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habitatelor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speciilor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interes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comunitar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ROSCI0432 </w:t>
      </w:r>
      <w:proofErr w:type="spellStart"/>
      <w:r w:rsidRPr="005F5D70">
        <w:rPr>
          <w:b/>
          <w:i/>
          <w:sz w:val="28"/>
          <w:szCs w:val="28"/>
          <w:lang w:val="en-US"/>
        </w:rPr>
        <w:t>Prunișor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elaborat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6 </w:t>
      </w:r>
      <w:proofErr w:type="spellStart"/>
      <w:r w:rsidRPr="005F5D70">
        <w:rPr>
          <w:b/>
          <w:i/>
          <w:sz w:val="28"/>
          <w:szCs w:val="28"/>
          <w:lang w:val="en-US"/>
        </w:rPr>
        <w:t>hărți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în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format GIS </w:t>
      </w:r>
      <w:proofErr w:type="spellStart"/>
      <w:r w:rsidRPr="005F5D70">
        <w:rPr>
          <w:b/>
          <w:i/>
          <w:sz w:val="28"/>
          <w:szCs w:val="28"/>
          <w:lang w:val="en-US"/>
        </w:rPr>
        <w:t>privind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presiunile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și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amenințările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antropice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asupra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habitatelor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speciilor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en-US"/>
        </w:rPr>
        <w:t>interes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comunitar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ROSCI0432 </w:t>
      </w:r>
      <w:proofErr w:type="spellStart"/>
      <w:r w:rsidRPr="005F5D70">
        <w:rPr>
          <w:b/>
          <w:i/>
          <w:sz w:val="28"/>
          <w:szCs w:val="28"/>
          <w:lang w:val="en-US"/>
        </w:rPr>
        <w:t>Prunișor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realizate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en-US"/>
        </w:rPr>
      </w:pPr>
      <w:r w:rsidRPr="005F5D70">
        <w:rPr>
          <w:b/>
          <w:i/>
          <w:sz w:val="28"/>
          <w:szCs w:val="28"/>
          <w:lang w:val="en-US"/>
        </w:rPr>
        <w:t xml:space="preserve">1 </w:t>
      </w:r>
      <w:proofErr w:type="spellStart"/>
      <w:r w:rsidRPr="005F5D70">
        <w:rPr>
          <w:b/>
          <w:i/>
          <w:sz w:val="28"/>
          <w:szCs w:val="28"/>
          <w:lang w:val="en-US"/>
        </w:rPr>
        <w:t>bază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de date GIS </w:t>
      </w:r>
      <w:proofErr w:type="spellStart"/>
      <w:r w:rsidRPr="005F5D70">
        <w:rPr>
          <w:b/>
          <w:i/>
          <w:sz w:val="28"/>
          <w:szCs w:val="28"/>
          <w:lang w:val="en-US"/>
        </w:rPr>
        <w:t>funcţională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completată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cu </w:t>
      </w:r>
      <w:proofErr w:type="spellStart"/>
      <w:r w:rsidRPr="005F5D70">
        <w:rPr>
          <w:b/>
          <w:i/>
          <w:sz w:val="28"/>
          <w:szCs w:val="28"/>
          <w:lang w:val="en-US"/>
        </w:rPr>
        <w:t>hărţile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datele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privind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mediul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biotic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abiotic </w:t>
      </w:r>
      <w:proofErr w:type="spellStart"/>
      <w:r w:rsidRPr="005F5D70">
        <w:rPr>
          <w:b/>
          <w:i/>
          <w:sz w:val="28"/>
          <w:szCs w:val="28"/>
          <w:lang w:val="en-US"/>
        </w:rPr>
        <w:t>precum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şi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impactul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antropic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din </w:t>
      </w:r>
      <w:proofErr w:type="spellStart"/>
      <w:r w:rsidRPr="005F5D70">
        <w:rPr>
          <w:b/>
          <w:i/>
          <w:sz w:val="28"/>
          <w:szCs w:val="28"/>
          <w:lang w:val="en-US"/>
        </w:rPr>
        <w:t>sitului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Natura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2000 ROSCI0432 </w:t>
      </w:r>
      <w:proofErr w:type="spellStart"/>
      <w:r w:rsidRPr="005F5D70">
        <w:rPr>
          <w:b/>
          <w:i/>
          <w:sz w:val="28"/>
          <w:szCs w:val="28"/>
          <w:lang w:val="en-US"/>
        </w:rPr>
        <w:t>Prunișor</w:t>
      </w:r>
      <w:proofErr w:type="spellEnd"/>
      <w:r w:rsidRPr="005F5D70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en-US"/>
        </w:rPr>
        <w:t>realizată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fr-FR"/>
        </w:rPr>
      </w:pPr>
      <w:r w:rsidRPr="005F5D70">
        <w:rPr>
          <w:b/>
          <w:i/>
          <w:sz w:val="28"/>
          <w:szCs w:val="28"/>
          <w:lang w:val="fr-FR"/>
        </w:rPr>
        <w:t xml:space="preserve">Plan de management </w:t>
      </w:r>
      <w:proofErr w:type="spellStart"/>
      <w:r w:rsidRPr="005F5D70">
        <w:rPr>
          <w:b/>
          <w:i/>
          <w:sz w:val="28"/>
          <w:szCs w:val="28"/>
          <w:lang w:val="fr-FR"/>
        </w:rPr>
        <w:t>pentru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situl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Natura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2000 ROSCI0432 </w:t>
      </w:r>
      <w:proofErr w:type="spellStart"/>
      <w:r w:rsidRPr="005F5D70">
        <w:rPr>
          <w:b/>
          <w:i/>
          <w:sz w:val="28"/>
          <w:szCs w:val="28"/>
          <w:lang w:val="fr-FR"/>
        </w:rPr>
        <w:t>Prunișor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elaborat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, </w:t>
      </w:r>
      <w:proofErr w:type="spellStart"/>
      <w:r w:rsidRPr="005F5D70">
        <w:rPr>
          <w:b/>
          <w:i/>
          <w:sz w:val="28"/>
          <w:szCs w:val="28"/>
          <w:lang w:val="fr-FR"/>
        </w:rPr>
        <w:t>aprobat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si </w:t>
      </w:r>
      <w:proofErr w:type="spellStart"/>
      <w:r w:rsidRPr="005F5D70">
        <w:rPr>
          <w:b/>
          <w:i/>
          <w:sz w:val="28"/>
          <w:szCs w:val="28"/>
          <w:lang w:val="fr-FR"/>
        </w:rPr>
        <w:t>avizat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încluzând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planul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fr-FR"/>
        </w:rPr>
        <w:t>măsuri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pentru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menţinerea</w:t>
      </w:r>
      <w:proofErr w:type="spellEnd"/>
      <w:r w:rsidRPr="005F5D70">
        <w:rPr>
          <w:b/>
          <w:i/>
          <w:sz w:val="28"/>
          <w:szCs w:val="28"/>
          <w:lang w:val="fr-FR"/>
        </w:rPr>
        <w:t>/</w:t>
      </w:r>
      <w:proofErr w:type="spellStart"/>
      <w:r w:rsidRPr="005F5D70">
        <w:rPr>
          <w:b/>
          <w:i/>
          <w:sz w:val="28"/>
          <w:szCs w:val="28"/>
          <w:lang w:val="fr-FR"/>
        </w:rPr>
        <w:t>îmbunătăţirea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stării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fr-FR"/>
        </w:rPr>
        <w:t>conservare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favorabilă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a 3 </w:t>
      </w:r>
      <w:proofErr w:type="spellStart"/>
      <w:r w:rsidRPr="005F5D70">
        <w:rPr>
          <w:b/>
          <w:i/>
          <w:sz w:val="28"/>
          <w:szCs w:val="28"/>
          <w:lang w:val="fr-FR"/>
        </w:rPr>
        <w:t>habitate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, 1 </w:t>
      </w:r>
      <w:proofErr w:type="spellStart"/>
      <w:r w:rsidRPr="005F5D70">
        <w:rPr>
          <w:b/>
          <w:i/>
          <w:sz w:val="28"/>
          <w:szCs w:val="28"/>
          <w:lang w:val="fr-FR"/>
        </w:rPr>
        <w:t>specie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de reptile, 1 </w:t>
      </w:r>
      <w:proofErr w:type="spellStart"/>
      <w:r w:rsidRPr="005F5D70">
        <w:rPr>
          <w:b/>
          <w:i/>
          <w:sz w:val="28"/>
          <w:szCs w:val="28"/>
          <w:lang w:val="fr-FR"/>
        </w:rPr>
        <w:t>specie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fr-FR"/>
        </w:rPr>
        <w:t>amfibieni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şi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1 </w:t>
      </w:r>
      <w:proofErr w:type="spellStart"/>
      <w:r w:rsidRPr="005F5D70">
        <w:rPr>
          <w:b/>
          <w:i/>
          <w:sz w:val="28"/>
          <w:szCs w:val="28"/>
          <w:lang w:val="fr-FR"/>
        </w:rPr>
        <w:t>specie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de </w:t>
      </w:r>
      <w:proofErr w:type="spellStart"/>
      <w:r w:rsidRPr="005F5D70">
        <w:rPr>
          <w:b/>
          <w:i/>
          <w:sz w:val="28"/>
          <w:szCs w:val="28"/>
          <w:lang w:val="fr-FR"/>
        </w:rPr>
        <w:t>nevertebrate</w:t>
      </w:r>
      <w:proofErr w:type="spellEnd"/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fr-FR"/>
        </w:rPr>
      </w:pPr>
      <w:proofErr w:type="spellStart"/>
      <w:r w:rsidRPr="005F5D70">
        <w:rPr>
          <w:b/>
          <w:i/>
          <w:sz w:val="28"/>
          <w:szCs w:val="28"/>
          <w:lang w:val="fr-FR"/>
        </w:rPr>
        <w:t>Trei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dezbateri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publice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organizate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</w:p>
    <w:p w:rsidR="005F5D70" w:rsidRPr="005F5D70" w:rsidRDefault="005F5D70" w:rsidP="0015361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fr-FR"/>
        </w:rPr>
      </w:pPr>
      <w:proofErr w:type="spellStart"/>
      <w:r w:rsidRPr="005F5D70">
        <w:rPr>
          <w:b/>
          <w:i/>
          <w:sz w:val="28"/>
          <w:szCs w:val="28"/>
          <w:lang w:val="fr-FR"/>
        </w:rPr>
        <w:t>Minim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90 de </w:t>
      </w:r>
      <w:proofErr w:type="spellStart"/>
      <w:r w:rsidRPr="005F5D70">
        <w:rPr>
          <w:b/>
          <w:i/>
          <w:sz w:val="28"/>
          <w:szCs w:val="28"/>
          <w:lang w:val="fr-FR"/>
        </w:rPr>
        <w:t>participanţi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informaţi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şi</w:t>
      </w:r>
      <w:proofErr w:type="spellEnd"/>
      <w:r w:rsidRPr="005F5D70">
        <w:rPr>
          <w:b/>
          <w:i/>
          <w:sz w:val="28"/>
          <w:szCs w:val="28"/>
          <w:lang w:val="fr-FR"/>
        </w:rPr>
        <w:t xml:space="preserve"> </w:t>
      </w:r>
      <w:proofErr w:type="spellStart"/>
      <w:r w:rsidRPr="005F5D70">
        <w:rPr>
          <w:b/>
          <w:i/>
          <w:sz w:val="28"/>
          <w:szCs w:val="28"/>
          <w:lang w:val="fr-FR"/>
        </w:rPr>
        <w:t>consultaţi</w:t>
      </w:r>
      <w:proofErr w:type="spellEnd"/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1 Plan de monitorizare a stării de conservare a habitatelor și speciilor de interes comunitar şi naţional din situl Natura 2000 ROSCI0432 Prunișor cuprinzând protocoalele de monitorizare pentru 3 habitate, 1 specie de reptile, 1 specie de amfibieni, 1 specie nevertebrate elaborat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1 hartă GIS a zonelor de monitorizare realizată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24 Activităţi de educaţie şi creşterea gradului de conştientizare a grupului țintă realizate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 xml:space="preserve">Materiale de informare și conștientizare, materiale promoționale: 375 broșuri informative, 375 pixuri inscripționate, </w:t>
      </w:r>
      <w:r w:rsidRPr="005F5D70">
        <w:rPr>
          <w:b/>
          <w:i/>
          <w:sz w:val="28"/>
          <w:szCs w:val="28"/>
        </w:rPr>
        <w:t>427 tricouri,</w:t>
      </w:r>
      <w:r w:rsidRPr="005F5D70">
        <w:rPr>
          <w:b/>
          <w:i/>
          <w:sz w:val="28"/>
          <w:szCs w:val="28"/>
          <w:lang w:val="gsw-FR"/>
        </w:rPr>
        <w:t xml:space="preserve"> </w:t>
      </w:r>
      <w:r w:rsidRPr="005F5D70">
        <w:rPr>
          <w:b/>
          <w:i/>
          <w:sz w:val="28"/>
          <w:szCs w:val="28"/>
        </w:rPr>
        <w:t>427 pliante</w:t>
      </w:r>
      <w:r w:rsidRPr="005F5D70">
        <w:rPr>
          <w:b/>
          <w:i/>
          <w:sz w:val="28"/>
          <w:szCs w:val="28"/>
          <w:lang w:val="gsw-FR"/>
        </w:rPr>
        <w:t xml:space="preserve">, </w:t>
      </w:r>
      <w:r w:rsidRPr="005F5D70">
        <w:rPr>
          <w:b/>
          <w:i/>
          <w:sz w:val="28"/>
          <w:szCs w:val="28"/>
        </w:rPr>
        <w:t>427 mape</w:t>
      </w:r>
      <w:r w:rsidRPr="005F5D70">
        <w:rPr>
          <w:b/>
          <w:i/>
          <w:sz w:val="28"/>
          <w:szCs w:val="28"/>
          <w:lang w:val="gsw-FR"/>
        </w:rPr>
        <w:t xml:space="preserve">, </w:t>
      </w:r>
      <w:r w:rsidRPr="005F5D70">
        <w:rPr>
          <w:b/>
          <w:i/>
          <w:sz w:val="28"/>
          <w:szCs w:val="28"/>
        </w:rPr>
        <w:t xml:space="preserve">6 panouri informative montate în arie, </w:t>
      </w:r>
      <w:r w:rsidRPr="005F5D70">
        <w:rPr>
          <w:b/>
          <w:i/>
          <w:sz w:val="28"/>
          <w:szCs w:val="28"/>
          <w:lang w:val="gsw-FR"/>
        </w:rPr>
        <w:t>1.064 chestionare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Minim 802 reprezentanți ai grupului țintă conștientizați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Creşterea cu minim 30 % a gradului de conştientizare a reprezentanților autorități locale și agenți economici conștientizați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Creşterea cu minim 30 % a gradului de conştientizare a reprezentanților comunității locale și proprietarilor de terenuri din zona rezervaţiei</w:t>
      </w:r>
    </w:p>
    <w:p w:rsid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5F5D70">
        <w:rPr>
          <w:b/>
          <w:i/>
          <w:sz w:val="28"/>
          <w:szCs w:val="28"/>
        </w:rPr>
        <w:t xml:space="preserve">Creşterea cu minim 40 % a gradului de conştientizare a elevilor </w:t>
      </w:r>
    </w:p>
    <w:p w:rsidR="002418B4" w:rsidRPr="005F5D70" w:rsidRDefault="002418B4" w:rsidP="002418B4">
      <w:pPr>
        <w:spacing w:after="0" w:line="240" w:lineRule="auto"/>
        <w:ind w:left="567"/>
        <w:jc w:val="both"/>
        <w:rPr>
          <w:b/>
          <w:i/>
          <w:sz w:val="28"/>
          <w:szCs w:val="28"/>
        </w:rPr>
      </w:pP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5F5D70">
        <w:rPr>
          <w:b/>
          <w:i/>
          <w:sz w:val="28"/>
          <w:szCs w:val="28"/>
          <w:lang w:val="gsw-FR"/>
        </w:rPr>
        <w:t>2 anunţuri de presă publicate în presa regională, unul la începutul implementării şi unul la finalizarea proiectului</w:t>
      </w:r>
    </w:p>
    <w:p w:rsid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1 licenţă ArcWiew ( Sigle Use) achiziționată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1 licenţă ArcEditor ( Sigle Use) achiziționată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1 GIS workstation achiziționată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  <w:lang w:val="gsw-FR"/>
        </w:rPr>
      </w:pPr>
      <w:r w:rsidRPr="005F5D70">
        <w:rPr>
          <w:b/>
          <w:i/>
          <w:sz w:val="28"/>
          <w:szCs w:val="28"/>
          <w:lang w:val="gsw-FR"/>
        </w:rPr>
        <w:t>1 spatial data collection system - GPS achiziționat</w:t>
      </w:r>
    </w:p>
    <w:p w:rsidR="005F5D70" w:rsidRPr="005F5D70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5F5D70">
        <w:rPr>
          <w:b/>
          <w:i/>
          <w:sz w:val="28"/>
          <w:szCs w:val="28"/>
          <w:lang w:val="gsw-FR"/>
        </w:rPr>
        <w:t>UIP funcţional, dotat</w:t>
      </w:r>
    </w:p>
    <w:p w:rsidR="005F5D70" w:rsidRPr="0015361D" w:rsidRDefault="005F5D70" w:rsidP="0015361D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5F5D70">
        <w:rPr>
          <w:b/>
          <w:i/>
          <w:sz w:val="28"/>
          <w:szCs w:val="28"/>
          <w:lang w:val="gsw-FR"/>
        </w:rPr>
        <w:t>1 Raport de audit</w:t>
      </w:r>
    </w:p>
    <w:p w:rsidR="0015361D" w:rsidRDefault="0015361D" w:rsidP="0015361D">
      <w:pPr>
        <w:spacing w:after="0" w:line="240" w:lineRule="auto"/>
        <w:jc w:val="both"/>
        <w:rPr>
          <w:b/>
          <w:i/>
          <w:sz w:val="28"/>
          <w:szCs w:val="28"/>
          <w:lang w:val="gsw-FR"/>
        </w:rPr>
      </w:pPr>
    </w:p>
    <w:p w:rsidR="0015361D" w:rsidRPr="004F2306" w:rsidRDefault="0015361D" w:rsidP="0015361D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B656F" w:rsidRPr="004173C2" w:rsidRDefault="003B656F" w:rsidP="0015361D">
      <w:pPr>
        <w:spacing w:after="0" w:line="240" w:lineRule="auto"/>
        <w:ind w:left="567" w:hanging="283"/>
        <w:jc w:val="both"/>
        <w:rPr>
          <w:b/>
          <w:i/>
          <w:sz w:val="28"/>
          <w:szCs w:val="28"/>
        </w:rPr>
      </w:pPr>
      <w:r w:rsidRPr="004173C2">
        <w:rPr>
          <w:b/>
          <w:i/>
          <w:sz w:val="28"/>
          <w:szCs w:val="28"/>
          <w:u w:val="single"/>
        </w:rPr>
        <w:t>Persoane de contact :</w:t>
      </w:r>
      <w:r w:rsidRPr="004173C2">
        <w:rPr>
          <w:b/>
          <w:i/>
          <w:sz w:val="28"/>
          <w:szCs w:val="28"/>
        </w:rPr>
        <w:t xml:space="preserve"> - Gabriela Ghivu, Responsabil Comunicare</w:t>
      </w:r>
      <w:r w:rsidR="00B47A41" w:rsidRPr="004173C2">
        <w:rPr>
          <w:b/>
          <w:i/>
          <w:sz w:val="28"/>
          <w:szCs w:val="28"/>
        </w:rPr>
        <w:t>,</w:t>
      </w:r>
      <w:r w:rsidRPr="004173C2">
        <w:rPr>
          <w:b/>
          <w:i/>
          <w:sz w:val="28"/>
          <w:szCs w:val="28"/>
        </w:rPr>
        <w:t xml:space="preserve">  tel: 0252/320396</w:t>
      </w:r>
      <w:r w:rsidR="00B47A41" w:rsidRPr="004173C2">
        <w:rPr>
          <w:b/>
          <w:i/>
          <w:sz w:val="28"/>
          <w:szCs w:val="28"/>
        </w:rPr>
        <w:t>,</w:t>
      </w:r>
      <w:r w:rsidRPr="004173C2">
        <w:rPr>
          <w:b/>
          <w:i/>
          <w:sz w:val="28"/>
          <w:szCs w:val="28"/>
        </w:rPr>
        <w:t xml:space="preserve"> e-mail: </w:t>
      </w:r>
      <w:hyperlink r:id="rId9" w:history="1">
        <w:r w:rsidR="00C26D55" w:rsidRPr="00C26D55">
          <w:rPr>
            <w:rStyle w:val="Hyperlink"/>
            <w:b/>
            <w:i/>
            <w:color w:val="auto"/>
            <w:sz w:val="28"/>
            <w:szCs w:val="28"/>
            <w:u w:val="none"/>
          </w:rPr>
          <w:t>office@apmmh.anpm.ro</w:t>
        </w:r>
      </w:hyperlink>
    </w:p>
    <w:p w:rsidR="004173C2" w:rsidRPr="00C26D55" w:rsidRDefault="00B47A41" w:rsidP="0015361D">
      <w:pPr>
        <w:pStyle w:val="ListParagraph"/>
        <w:numPr>
          <w:ilvl w:val="0"/>
          <w:numId w:val="2"/>
        </w:numPr>
        <w:spacing w:after="0" w:line="240" w:lineRule="auto"/>
        <w:ind w:left="567" w:hanging="283"/>
        <w:jc w:val="both"/>
        <w:rPr>
          <w:rStyle w:val="Hyperlink"/>
          <w:color w:val="auto"/>
          <w:u w:val="none"/>
        </w:rPr>
      </w:pPr>
      <w:r w:rsidRPr="004173C2">
        <w:rPr>
          <w:b/>
          <w:i/>
          <w:sz w:val="28"/>
          <w:szCs w:val="28"/>
        </w:rPr>
        <w:t xml:space="preserve">Liliana Ocică, Manager Proiect, </w:t>
      </w:r>
      <w:r w:rsidRPr="004173C2">
        <w:rPr>
          <w:sz w:val="28"/>
          <w:szCs w:val="28"/>
        </w:rPr>
        <w:t xml:space="preserve"> </w:t>
      </w:r>
      <w:r w:rsidRPr="004173C2">
        <w:rPr>
          <w:b/>
          <w:i/>
          <w:sz w:val="28"/>
          <w:szCs w:val="28"/>
        </w:rPr>
        <w:t xml:space="preserve">tel: 0252/320396, e-mail: </w:t>
      </w:r>
      <w:hyperlink r:id="rId10" w:history="1">
        <w:r w:rsidR="00C26D55" w:rsidRPr="00C26D55">
          <w:rPr>
            <w:rStyle w:val="Hyperlink"/>
            <w:b/>
            <w:i/>
            <w:color w:val="auto"/>
            <w:sz w:val="28"/>
            <w:szCs w:val="28"/>
            <w:u w:val="none"/>
          </w:rPr>
          <w:t>office@apmmh.anpm.ro</w:t>
        </w:r>
      </w:hyperlink>
    </w:p>
    <w:p w:rsidR="00C26D55" w:rsidRDefault="00C26D55" w:rsidP="0015361D">
      <w:pPr>
        <w:pStyle w:val="ListParagraph"/>
        <w:spacing w:after="0" w:line="240" w:lineRule="auto"/>
        <w:ind w:left="567" w:hanging="283"/>
        <w:rPr>
          <w:b/>
          <w:i/>
          <w:sz w:val="28"/>
          <w:szCs w:val="28"/>
        </w:rPr>
      </w:pPr>
    </w:p>
    <w:p w:rsidR="004F2306" w:rsidRDefault="004F2306" w:rsidP="0015361D">
      <w:pPr>
        <w:pStyle w:val="ListParagraph"/>
        <w:spacing w:after="0" w:line="240" w:lineRule="auto"/>
        <w:ind w:left="567" w:hanging="283"/>
        <w:rPr>
          <w:b/>
          <w:i/>
          <w:sz w:val="28"/>
          <w:szCs w:val="28"/>
        </w:rPr>
      </w:pPr>
    </w:p>
    <w:p w:rsidR="004F2306" w:rsidRDefault="004F2306" w:rsidP="0015361D">
      <w:pPr>
        <w:pStyle w:val="ListParagraph"/>
        <w:spacing w:after="0" w:line="240" w:lineRule="auto"/>
        <w:ind w:left="567" w:hanging="283"/>
        <w:rPr>
          <w:b/>
          <w:i/>
          <w:sz w:val="28"/>
          <w:szCs w:val="28"/>
        </w:rPr>
      </w:pPr>
    </w:p>
    <w:p w:rsidR="004F2306" w:rsidRDefault="004F2306" w:rsidP="0015361D">
      <w:pPr>
        <w:pStyle w:val="ListParagraph"/>
        <w:spacing w:after="0" w:line="240" w:lineRule="auto"/>
        <w:ind w:left="567" w:hanging="283"/>
        <w:rPr>
          <w:b/>
          <w:i/>
          <w:sz w:val="28"/>
          <w:szCs w:val="28"/>
        </w:rPr>
      </w:pPr>
    </w:p>
    <w:p w:rsidR="004173C2" w:rsidRPr="004173C2" w:rsidRDefault="00A96159" w:rsidP="0015361D">
      <w:pPr>
        <w:spacing w:after="0"/>
        <w:ind w:left="567" w:hanging="283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 wp14:anchorId="0C435AB3" wp14:editId="0EFB2C38">
            <wp:extent cx="1844702" cy="1285419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59" cy="1289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3C2">
        <w:rPr>
          <w:sz w:val="28"/>
          <w:szCs w:val="28"/>
        </w:rPr>
        <w:t xml:space="preserve">         </w:t>
      </w:r>
      <w:r w:rsidR="004173C2" w:rsidRPr="004173C2">
        <w:rPr>
          <w:sz w:val="28"/>
          <w:szCs w:val="28"/>
        </w:rPr>
        <w:t xml:space="preserve"> </w:t>
      </w:r>
      <w:r w:rsidR="004173C2" w:rsidRPr="004173C2">
        <w:rPr>
          <w:noProof/>
          <w:sz w:val="28"/>
          <w:szCs w:val="28"/>
          <w:lang w:eastAsia="ro-RO"/>
        </w:rPr>
        <w:drawing>
          <wp:inline distT="0" distB="0" distL="0" distR="0" wp14:anchorId="54DC13BE" wp14:editId="19EE5118">
            <wp:extent cx="1884459" cy="1229664"/>
            <wp:effectExtent l="0" t="0" r="190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070" cy="123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3C2" w:rsidRPr="004173C2">
        <w:rPr>
          <w:noProof/>
          <w:sz w:val="28"/>
          <w:szCs w:val="28"/>
          <w:lang w:eastAsia="ro-RO"/>
        </w:rPr>
        <w:t xml:space="preserve">           </w:t>
      </w:r>
      <w:r w:rsidR="004173C2" w:rsidRPr="004173C2">
        <w:rPr>
          <w:noProof/>
          <w:sz w:val="28"/>
          <w:szCs w:val="28"/>
          <w:lang w:eastAsia="ro-RO"/>
        </w:rPr>
        <w:drawing>
          <wp:inline distT="0" distB="0" distL="0" distR="0" wp14:anchorId="66A9BCDD" wp14:editId="18BF5E80">
            <wp:extent cx="1733385" cy="1240403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41" cy="124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73C2" w:rsidRPr="004173C2">
        <w:rPr>
          <w:noProof/>
          <w:sz w:val="28"/>
          <w:szCs w:val="28"/>
          <w:lang w:eastAsia="ro-RO"/>
        </w:rPr>
        <w:t xml:space="preserve">                                  </w:t>
      </w:r>
    </w:p>
    <w:p w:rsidR="00B47A41" w:rsidRPr="004173C2" w:rsidRDefault="0015361D" w:rsidP="0015361D">
      <w:pPr>
        <w:spacing w:after="0"/>
        <w:ind w:left="567" w:hanging="28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3C2" w:rsidRPr="004173C2">
        <w:rPr>
          <w:b/>
          <w:sz w:val="28"/>
          <w:szCs w:val="28"/>
        </w:rPr>
        <w:t xml:space="preserve">Testudo hermanni             </w:t>
      </w:r>
      <w:r w:rsidR="00960310">
        <w:rPr>
          <w:b/>
          <w:sz w:val="28"/>
          <w:szCs w:val="28"/>
        </w:rPr>
        <w:t xml:space="preserve">  </w:t>
      </w:r>
      <w:r w:rsidR="004173C2" w:rsidRPr="004173C2">
        <w:rPr>
          <w:b/>
          <w:sz w:val="28"/>
          <w:szCs w:val="28"/>
        </w:rPr>
        <w:t xml:space="preserve"> </w:t>
      </w:r>
      <w:r w:rsidR="008259BA">
        <w:rPr>
          <w:b/>
          <w:sz w:val="28"/>
          <w:szCs w:val="28"/>
        </w:rPr>
        <w:t xml:space="preserve">   </w:t>
      </w:r>
      <w:r w:rsidR="004173C2" w:rsidRPr="004173C2">
        <w:rPr>
          <w:b/>
          <w:sz w:val="28"/>
          <w:szCs w:val="28"/>
        </w:rPr>
        <w:t xml:space="preserve">  Triturus dobrogicus             </w:t>
      </w:r>
      <w:r w:rsidR="004173C2">
        <w:rPr>
          <w:b/>
          <w:sz w:val="28"/>
          <w:szCs w:val="28"/>
        </w:rPr>
        <w:t xml:space="preserve">    </w:t>
      </w:r>
      <w:r w:rsidR="004173C2" w:rsidRPr="004173C2">
        <w:rPr>
          <w:b/>
          <w:sz w:val="28"/>
          <w:szCs w:val="28"/>
        </w:rPr>
        <w:t xml:space="preserve">   </w:t>
      </w:r>
      <w:r w:rsidR="00A96159">
        <w:rPr>
          <w:b/>
          <w:sz w:val="28"/>
          <w:szCs w:val="28"/>
        </w:rPr>
        <w:t xml:space="preserve">  </w:t>
      </w:r>
      <w:r w:rsidR="004173C2" w:rsidRPr="004173C2">
        <w:rPr>
          <w:b/>
          <w:sz w:val="28"/>
          <w:szCs w:val="28"/>
        </w:rPr>
        <w:t xml:space="preserve">   Lucanus cervus</w:t>
      </w:r>
      <w:r w:rsidR="00B47A41" w:rsidRPr="004173C2">
        <w:rPr>
          <w:b/>
          <w:i/>
          <w:sz w:val="28"/>
          <w:szCs w:val="28"/>
        </w:rPr>
        <w:t xml:space="preserve">                </w:t>
      </w:r>
    </w:p>
    <w:sectPr w:rsidR="00B47A41" w:rsidRPr="004173C2" w:rsidSect="00B403E5">
      <w:pgSz w:w="11907" w:h="16839" w:code="9"/>
      <w:pgMar w:top="142" w:right="708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86535"/>
    <w:multiLevelType w:val="hybridMultilevel"/>
    <w:tmpl w:val="B93E00DE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A2438C"/>
    <w:multiLevelType w:val="hybridMultilevel"/>
    <w:tmpl w:val="0D62E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47EB3921"/>
    <w:multiLevelType w:val="hybridMultilevel"/>
    <w:tmpl w:val="D756B91E"/>
    <w:lvl w:ilvl="0" w:tplc="93C2DDFE">
      <w:start w:val="11"/>
      <w:numFmt w:val="bullet"/>
      <w:lvlText w:val="-"/>
      <w:lvlJc w:val="left"/>
      <w:pPr>
        <w:ind w:left="3743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06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8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03" w:hanging="360"/>
      </w:pPr>
      <w:rPr>
        <w:rFonts w:ascii="Wingdings" w:hAnsi="Wingdings" w:hint="default"/>
      </w:rPr>
    </w:lvl>
  </w:abstractNum>
  <w:abstractNum w:abstractNumId="3">
    <w:nsid w:val="4BF9557E"/>
    <w:multiLevelType w:val="hybridMultilevel"/>
    <w:tmpl w:val="D4DA2E42"/>
    <w:lvl w:ilvl="0" w:tplc="91EA6B18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59FD0C8C"/>
    <w:multiLevelType w:val="hybridMultilevel"/>
    <w:tmpl w:val="090EB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0B"/>
    <w:rsid w:val="00074749"/>
    <w:rsid w:val="0015361D"/>
    <w:rsid w:val="0023666C"/>
    <w:rsid w:val="002418B4"/>
    <w:rsid w:val="003B656F"/>
    <w:rsid w:val="004173C2"/>
    <w:rsid w:val="00433E01"/>
    <w:rsid w:val="0043610B"/>
    <w:rsid w:val="004D6C20"/>
    <w:rsid w:val="004F2306"/>
    <w:rsid w:val="005F5D70"/>
    <w:rsid w:val="00762AF9"/>
    <w:rsid w:val="007F352B"/>
    <w:rsid w:val="008259BA"/>
    <w:rsid w:val="00960310"/>
    <w:rsid w:val="00977787"/>
    <w:rsid w:val="00A96159"/>
    <w:rsid w:val="00B403E5"/>
    <w:rsid w:val="00B47A41"/>
    <w:rsid w:val="00B60750"/>
    <w:rsid w:val="00C26D55"/>
    <w:rsid w:val="00C32AD8"/>
    <w:rsid w:val="00C37167"/>
    <w:rsid w:val="00C43916"/>
    <w:rsid w:val="00DB3960"/>
    <w:rsid w:val="00DC1A77"/>
    <w:rsid w:val="00DD326A"/>
    <w:rsid w:val="00E052A0"/>
    <w:rsid w:val="00F8792C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7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apmmh.anpm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apmmh.anpm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856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Ocica</dc:creator>
  <cp:lastModifiedBy>Liliana Ocica</cp:lastModifiedBy>
  <cp:revision>32</cp:revision>
  <cp:lastPrinted>2017-11-01T05:50:00Z</cp:lastPrinted>
  <dcterms:created xsi:type="dcterms:W3CDTF">2018-02-01T10:55:00Z</dcterms:created>
  <dcterms:modified xsi:type="dcterms:W3CDTF">2018-04-17T08:17:00Z</dcterms:modified>
</cp:coreProperties>
</file>