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D2407A" w:rsidRDefault="006B4CAF" w:rsidP="000C1713">
      <w:pPr>
        <w:spacing w:after="0" w:line="259" w:lineRule="auto"/>
        <w:rPr>
          <w:rFonts w:ascii="Times New Roman" w:eastAsia="Calibri" w:hAnsi="Times New Roman" w:cs="Times New Roman"/>
          <w:sz w:val="28"/>
          <w:szCs w:val="28"/>
        </w:rPr>
      </w:pPr>
      <w:r w:rsidRPr="00D2407A">
        <w:rPr>
          <w:rFonts w:ascii="Times New Roman" w:eastAsia="Calibri" w:hAnsi="Times New Roman" w:cs="Times New Roman"/>
          <w:sz w:val="28"/>
          <w:szCs w:val="28"/>
        </w:rPr>
        <w:t>Nr. ................/..............................</w:t>
      </w:r>
    </w:p>
    <w:p w:rsidR="002D101F" w:rsidRPr="00D2407A" w:rsidRDefault="002D101F" w:rsidP="000C1713">
      <w:pPr>
        <w:spacing w:after="0" w:line="259" w:lineRule="auto"/>
        <w:rPr>
          <w:rFonts w:ascii="Times New Roman" w:eastAsia="Calibri" w:hAnsi="Times New Roman" w:cs="Times New Roman"/>
          <w:sz w:val="28"/>
          <w:szCs w:val="28"/>
        </w:rPr>
      </w:pPr>
    </w:p>
    <w:p w:rsidR="008D154C" w:rsidRPr="00D2407A" w:rsidRDefault="008D154C" w:rsidP="000C1713">
      <w:pPr>
        <w:spacing w:after="0" w:line="360" w:lineRule="auto"/>
        <w:jc w:val="center"/>
        <w:rPr>
          <w:rFonts w:ascii="Times New Roman" w:eastAsia="Calibri" w:hAnsi="Times New Roman" w:cs="Times New Roman"/>
          <w:b/>
          <w:sz w:val="28"/>
          <w:szCs w:val="28"/>
        </w:rPr>
      </w:pPr>
    </w:p>
    <w:p w:rsidR="006B4CAF" w:rsidRPr="00D2407A" w:rsidRDefault="006B4CAF" w:rsidP="000C1713">
      <w:pPr>
        <w:spacing w:after="0"/>
        <w:jc w:val="center"/>
        <w:rPr>
          <w:rFonts w:ascii="Times New Roman" w:eastAsia="Times New Roman" w:hAnsi="Times New Roman" w:cs="Times New Roman"/>
          <w:b/>
          <w:i/>
          <w:sz w:val="28"/>
          <w:szCs w:val="28"/>
        </w:rPr>
      </w:pPr>
    </w:p>
    <w:p w:rsidR="00C14582" w:rsidRPr="00D2407A" w:rsidRDefault="00C14582" w:rsidP="000C1713">
      <w:pPr>
        <w:spacing w:after="0"/>
        <w:jc w:val="center"/>
        <w:rPr>
          <w:rFonts w:ascii="Times New Roman" w:eastAsia="Times New Roman" w:hAnsi="Times New Roman" w:cs="Times New Roman"/>
          <w:b/>
          <w:i/>
          <w:sz w:val="28"/>
          <w:szCs w:val="28"/>
        </w:rPr>
      </w:pPr>
    </w:p>
    <w:p w:rsidR="004A0FCE" w:rsidRPr="00D2407A" w:rsidRDefault="005A3ABC" w:rsidP="000C1713">
      <w:pPr>
        <w:spacing w:after="0"/>
        <w:jc w:val="center"/>
        <w:rPr>
          <w:rFonts w:ascii="Times New Roman" w:hAnsi="Times New Roman" w:cs="Times New Roman"/>
          <w:b/>
          <w:sz w:val="28"/>
          <w:szCs w:val="28"/>
        </w:rPr>
      </w:pPr>
      <w:r w:rsidRPr="00D2407A">
        <w:rPr>
          <w:rFonts w:ascii="Times New Roman" w:eastAsia="Times New Roman" w:hAnsi="Times New Roman" w:cs="Times New Roman"/>
          <w:b/>
          <w:i/>
          <w:sz w:val="28"/>
          <w:szCs w:val="28"/>
        </w:rPr>
        <w:t xml:space="preserve">  </w:t>
      </w:r>
      <w:r w:rsidR="002D101F" w:rsidRPr="00D2407A">
        <w:rPr>
          <w:rFonts w:ascii="Times New Roman" w:eastAsia="Times New Roman" w:hAnsi="Times New Roman" w:cs="Times New Roman"/>
          <w:b/>
          <w:i/>
          <w:sz w:val="28"/>
          <w:szCs w:val="28"/>
        </w:rPr>
        <w:t xml:space="preserve">  </w:t>
      </w:r>
      <w:r w:rsidR="002D101F" w:rsidRPr="00D2407A">
        <w:rPr>
          <w:rFonts w:ascii="Times New Roman" w:hAnsi="Times New Roman" w:cs="Times New Roman"/>
          <w:b/>
          <w:sz w:val="28"/>
          <w:szCs w:val="28"/>
        </w:rPr>
        <w:t>DECIZIA ETAPEI DE ÎNCADRARE</w:t>
      </w:r>
    </w:p>
    <w:p w:rsidR="004A0FCE" w:rsidRPr="00D2407A" w:rsidRDefault="001C6B81" w:rsidP="000C1713">
      <w:pPr>
        <w:spacing w:after="0"/>
        <w:jc w:val="center"/>
        <w:rPr>
          <w:rFonts w:ascii="Times New Roman" w:hAnsi="Times New Roman" w:cs="Times New Roman"/>
          <w:b/>
          <w:sz w:val="28"/>
          <w:szCs w:val="28"/>
        </w:rPr>
      </w:pPr>
      <w:r w:rsidRPr="00D2407A">
        <w:rPr>
          <w:rFonts w:ascii="Times New Roman" w:hAnsi="Times New Roman" w:cs="Times New Roman"/>
          <w:b/>
          <w:sz w:val="28"/>
          <w:szCs w:val="28"/>
        </w:rPr>
        <w:t>D</w:t>
      </w:r>
      <w:r w:rsidR="004A0FCE" w:rsidRPr="00D2407A">
        <w:rPr>
          <w:rFonts w:ascii="Times New Roman" w:hAnsi="Times New Roman" w:cs="Times New Roman"/>
          <w:b/>
          <w:sz w:val="28"/>
          <w:szCs w:val="28"/>
        </w:rPr>
        <w:t>raft</w:t>
      </w:r>
    </w:p>
    <w:p w:rsidR="001C6B81" w:rsidRPr="00D2407A" w:rsidRDefault="001C6B81" w:rsidP="000C1713">
      <w:pPr>
        <w:spacing w:after="0"/>
        <w:jc w:val="center"/>
        <w:rPr>
          <w:rFonts w:ascii="Times New Roman" w:hAnsi="Times New Roman" w:cs="Times New Roman"/>
          <w:b/>
          <w:sz w:val="28"/>
          <w:szCs w:val="28"/>
        </w:rPr>
      </w:pPr>
    </w:p>
    <w:p w:rsidR="00354FEC" w:rsidRPr="00D2407A" w:rsidRDefault="009C13BE" w:rsidP="00FF5141">
      <w:pPr>
        <w:autoSpaceDE w:val="0"/>
        <w:autoSpaceDN w:val="0"/>
        <w:adjustRightInd w:val="0"/>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1C6B81" w:rsidRPr="00D2407A">
        <w:rPr>
          <w:rFonts w:ascii="Times New Roman" w:hAnsi="Times New Roman" w:cs="Times New Roman"/>
          <w:sz w:val="28"/>
          <w:szCs w:val="28"/>
        </w:rPr>
        <w:t xml:space="preserve">  Ca urmare a solicitării de emitere a </w:t>
      </w:r>
      <w:r w:rsidR="00967EE8" w:rsidRPr="00D2407A">
        <w:rPr>
          <w:rFonts w:ascii="Times New Roman" w:hAnsi="Times New Roman" w:cs="Times New Roman"/>
          <w:sz w:val="28"/>
          <w:szCs w:val="28"/>
        </w:rPr>
        <w:t xml:space="preserve">acordului de mediu adresate de </w:t>
      </w:r>
      <w:r w:rsidR="001C6B81" w:rsidRPr="00D2407A">
        <w:rPr>
          <w:rFonts w:ascii="Times New Roman" w:hAnsi="Times New Roman" w:cs="Times New Roman"/>
          <w:b/>
          <w:sz w:val="28"/>
          <w:szCs w:val="28"/>
        </w:rPr>
        <w:t xml:space="preserve">COMUNA </w:t>
      </w:r>
      <w:r w:rsidR="00005A20" w:rsidRPr="00D2407A">
        <w:rPr>
          <w:rFonts w:ascii="Times New Roman" w:hAnsi="Times New Roman" w:cs="Times New Roman"/>
          <w:b/>
          <w:sz w:val="28"/>
          <w:szCs w:val="28"/>
        </w:rPr>
        <w:t>LIVEZILE,</w:t>
      </w:r>
      <w:r w:rsidR="001C6B81" w:rsidRPr="00D2407A">
        <w:rPr>
          <w:rFonts w:ascii="Times New Roman" w:hAnsi="Times New Roman" w:cs="Times New Roman"/>
          <w:sz w:val="28"/>
          <w:szCs w:val="28"/>
        </w:rPr>
        <w:t xml:space="preserve"> cu sediul in judetul Mehedin</w:t>
      </w:r>
      <w:r w:rsidR="001D5473" w:rsidRPr="00D2407A">
        <w:rPr>
          <w:rFonts w:ascii="Times New Roman" w:hAnsi="Times New Roman" w:cs="Times New Roman"/>
          <w:sz w:val="28"/>
          <w:szCs w:val="28"/>
        </w:rPr>
        <w:t>ti ,</w:t>
      </w:r>
      <w:r w:rsidR="00005A20" w:rsidRPr="00D2407A">
        <w:rPr>
          <w:rFonts w:ascii="Times New Roman" w:hAnsi="Times New Roman" w:cs="Times New Roman"/>
          <w:sz w:val="28"/>
          <w:szCs w:val="28"/>
        </w:rPr>
        <w:t xml:space="preserve"> comuna Livezile </w:t>
      </w:r>
      <w:r w:rsidR="001D5473" w:rsidRPr="00D2407A">
        <w:rPr>
          <w:rFonts w:ascii="Times New Roman" w:hAnsi="Times New Roman" w:cs="Times New Roman"/>
          <w:sz w:val="28"/>
          <w:szCs w:val="28"/>
        </w:rPr>
        <w:t>,</w:t>
      </w:r>
      <w:r w:rsidR="00005A20" w:rsidRPr="00D2407A">
        <w:rPr>
          <w:rFonts w:ascii="Times New Roman" w:hAnsi="Times New Roman" w:cs="Times New Roman"/>
          <w:sz w:val="28"/>
          <w:szCs w:val="28"/>
        </w:rPr>
        <w:t xml:space="preserve">sat Livezile , </w:t>
      </w:r>
      <w:r w:rsidR="00967EE8" w:rsidRPr="00D2407A">
        <w:rPr>
          <w:rFonts w:ascii="Times New Roman" w:hAnsi="Times New Roman" w:cs="Times New Roman"/>
          <w:sz w:val="28"/>
          <w:szCs w:val="28"/>
        </w:rPr>
        <w:t xml:space="preserve"> </w:t>
      </w:r>
      <w:r w:rsidR="001C6B81" w:rsidRPr="00D2407A">
        <w:rPr>
          <w:rFonts w:ascii="Times New Roman" w:hAnsi="Times New Roman" w:cs="Times New Roman"/>
          <w:sz w:val="28"/>
          <w:szCs w:val="28"/>
        </w:rPr>
        <w:t xml:space="preserve">  înregistrată la APM M</w:t>
      </w:r>
      <w:r w:rsidR="001D5473" w:rsidRPr="00D2407A">
        <w:rPr>
          <w:rFonts w:ascii="Times New Roman" w:hAnsi="Times New Roman" w:cs="Times New Roman"/>
          <w:sz w:val="28"/>
          <w:szCs w:val="28"/>
        </w:rPr>
        <w:t>ehedinţi cu nr. 10775 din 16.09</w:t>
      </w:r>
      <w:r w:rsidR="00967EE8" w:rsidRPr="00D2407A">
        <w:rPr>
          <w:rFonts w:ascii="Times New Roman" w:hAnsi="Times New Roman" w:cs="Times New Roman"/>
          <w:sz w:val="28"/>
          <w:szCs w:val="28"/>
        </w:rPr>
        <w:t>.2022</w:t>
      </w:r>
      <w:r w:rsidR="001C6B81" w:rsidRPr="00D2407A">
        <w:rPr>
          <w:rFonts w:ascii="Times New Roman" w:hAnsi="Times New Roman" w:cs="Times New Roman"/>
          <w:sz w:val="28"/>
          <w:szCs w:val="28"/>
        </w:rPr>
        <w:t xml:space="preserve"> a completarilor inreg</w:t>
      </w:r>
      <w:r w:rsidR="00104244" w:rsidRPr="00D2407A">
        <w:rPr>
          <w:rFonts w:ascii="Times New Roman" w:hAnsi="Times New Roman" w:cs="Times New Roman"/>
          <w:sz w:val="28"/>
          <w:szCs w:val="28"/>
        </w:rPr>
        <w:t>istrate cu  nr.14216</w:t>
      </w:r>
      <w:r w:rsidR="001D5473" w:rsidRPr="00D2407A">
        <w:rPr>
          <w:rFonts w:ascii="Times New Roman" w:hAnsi="Times New Roman" w:cs="Times New Roman"/>
          <w:sz w:val="28"/>
          <w:szCs w:val="28"/>
        </w:rPr>
        <w:t>din 14</w:t>
      </w:r>
      <w:r w:rsidR="00967EE8" w:rsidRPr="00D2407A">
        <w:rPr>
          <w:rFonts w:ascii="Times New Roman" w:hAnsi="Times New Roman" w:cs="Times New Roman"/>
          <w:sz w:val="28"/>
          <w:szCs w:val="28"/>
        </w:rPr>
        <w:t>.12.2022;</w:t>
      </w:r>
    </w:p>
    <w:p w:rsidR="00354FEC" w:rsidRPr="00D2407A" w:rsidRDefault="0024596B" w:rsidP="00FF5141">
      <w:pPr>
        <w:pStyle w:val="Listparagraf"/>
        <w:numPr>
          <w:ilvl w:val="0"/>
          <w:numId w:val="1"/>
        </w:numPr>
        <w:spacing w:after="0"/>
        <w:ind w:left="0" w:firstLine="0"/>
        <w:jc w:val="both"/>
        <w:rPr>
          <w:rFonts w:ascii="Times New Roman" w:hAnsi="Times New Roman" w:cs="Times New Roman"/>
          <w:sz w:val="28"/>
          <w:szCs w:val="28"/>
        </w:rPr>
      </w:pPr>
      <w:r w:rsidRPr="00D2407A">
        <w:rPr>
          <w:rFonts w:ascii="Times New Roman" w:hAnsi="Times New Roman" w:cs="Times New Roman"/>
          <w:b/>
          <w:sz w:val="28"/>
          <w:szCs w:val="28"/>
        </w:rPr>
        <w:t>Legii nr. 292/2018</w:t>
      </w:r>
      <w:r w:rsidRPr="00D2407A">
        <w:rPr>
          <w:rFonts w:ascii="Times New Roman" w:hAnsi="Times New Roman" w:cs="Times New Roman"/>
          <w:sz w:val="28"/>
          <w:szCs w:val="28"/>
        </w:rPr>
        <w:t xml:space="preserve"> privind evaluarea impactului anumitor proiecte publice și private asupra mediului</w:t>
      </w:r>
      <w:r w:rsidR="009D33C6" w:rsidRPr="00D2407A">
        <w:rPr>
          <w:rFonts w:ascii="Times New Roman" w:hAnsi="Times New Roman" w:cs="Times New Roman"/>
          <w:sz w:val="28"/>
          <w:szCs w:val="28"/>
        </w:rPr>
        <w:t>,</w:t>
      </w:r>
      <w:r w:rsidRPr="00D2407A">
        <w:rPr>
          <w:rFonts w:ascii="Times New Roman" w:hAnsi="Times New Roman" w:cs="Times New Roman"/>
          <w:sz w:val="28"/>
          <w:szCs w:val="28"/>
        </w:rPr>
        <w:t xml:space="preserve"> </w:t>
      </w:r>
    </w:p>
    <w:p w:rsidR="0024596B" w:rsidRPr="00D2407A" w:rsidRDefault="0024596B" w:rsidP="00FF5141">
      <w:pPr>
        <w:pStyle w:val="Listparagraf"/>
        <w:numPr>
          <w:ilvl w:val="0"/>
          <w:numId w:val="1"/>
        </w:numPr>
        <w:spacing w:after="0"/>
        <w:ind w:left="0" w:firstLine="0"/>
        <w:jc w:val="both"/>
        <w:rPr>
          <w:rFonts w:ascii="Times New Roman" w:hAnsi="Times New Roman" w:cs="Times New Roman"/>
          <w:sz w:val="28"/>
          <w:szCs w:val="28"/>
        </w:rPr>
      </w:pPr>
      <w:r w:rsidRPr="00D2407A">
        <w:rPr>
          <w:rFonts w:ascii="Times New Roman" w:hAnsi="Times New Roman" w:cs="Times New Roman"/>
          <w:b/>
          <w:sz w:val="28"/>
          <w:szCs w:val="28"/>
        </w:rPr>
        <w:t xml:space="preserve">Ordonanței de </w:t>
      </w:r>
      <w:r w:rsidR="00F04839" w:rsidRPr="00D2407A">
        <w:rPr>
          <w:rFonts w:ascii="Times New Roman" w:hAnsi="Times New Roman" w:cs="Times New Roman"/>
          <w:b/>
          <w:sz w:val="28"/>
          <w:szCs w:val="28"/>
        </w:rPr>
        <w:t>U</w:t>
      </w:r>
      <w:r w:rsidRPr="00D2407A">
        <w:rPr>
          <w:rFonts w:ascii="Times New Roman" w:hAnsi="Times New Roman" w:cs="Times New Roman"/>
          <w:b/>
          <w:sz w:val="28"/>
          <w:szCs w:val="28"/>
        </w:rPr>
        <w:t xml:space="preserve">rgență a Guvernului nr. </w:t>
      </w:r>
      <w:proofErr w:type="gramStart"/>
      <w:r w:rsidRPr="00D2407A">
        <w:rPr>
          <w:rFonts w:ascii="Times New Roman" w:hAnsi="Times New Roman" w:cs="Times New Roman"/>
          <w:b/>
          <w:sz w:val="28"/>
          <w:szCs w:val="28"/>
        </w:rPr>
        <w:t>57/2007</w:t>
      </w:r>
      <w:proofErr w:type="gramEnd"/>
      <w:r w:rsidRPr="00D2407A">
        <w:rPr>
          <w:rFonts w:ascii="Times New Roman" w:hAnsi="Times New Roman" w:cs="Times New Roman"/>
          <w:sz w:val="28"/>
          <w:szCs w:val="28"/>
        </w:rPr>
        <w:t xml:space="preserve"> privind regimul ariilor naturale protejate, conservarea habitatelor naturale, a florei și faunei sălbatice, aprobată cu modificări și completări prin </w:t>
      </w:r>
      <w:r w:rsidRPr="00D2407A">
        <w:rPr>
          <w:rFonts w:ascii="Times New Roman" w:hAnsi="Times New Roman" w:cs="Times New Roman"/>
          <w:b/>
          <w:sz w:val="28"/>
          <w:szCs w:val="28"/>
        </w:rPr>
        <w:t>Legea nr. 49/2011</w:t>
      </w:r>
      <w:r w:rsidRPr="00D2407A">
        <w:rPr>
          <w:rFonts w:ascii="Times New Roman" w:hAnsi="Times New Roman" w:cs="Times New Roman"/>
          <w:sz w:val="28"/>
          <w:szCs w:val="28"/>
        </w:rPr>
        <w:t>, cu modificările și completările ulterioare,</w:t>
      </w:r>
    </w:p>
    <w:p w:rsidR="00601CDC" w:rsidRPr="00D2407A" w:rsidRDefault="0024596B" w:rsidP="00FF5141">
      <w:pPr>
        <w:spacing w:after="0"/>
        <w:jc w:val="both"/>
        <w:rPr>
          <w:rFonts w:ascii="Times New Roman" w:hAnsi="Times New Roman" w:cs="Times New Roman"/>
          <w:b/>
          <w:i/>
          <w:sz w:val="28"/>
          <w:szCs w:val="28"/>
        </w:rPr>
      </w:pPr>
      <w:proofErr w:type="gramStart"/>
      <w:r w:rsidRPr="00D2407A">
        <w:rPr>
          <w:rFonts w:ascii="Times New Roman" w:eastAsia="Calibri" w:hAnsi="Times New Roman" w:cs="Times New Roman"/>
          <w:sz w:val="28"/>
          <w:szCs w:val="28"/>
          <w:lang w:val="en-US" w:eastAsia="ar-SA"/>
        </w:rPr>
        <w:t xml:space="preserve">Agenția pentru Protecția Mediului Mehedinți </w:t>
      </w:r>
      <w:r w:rsidRPr="00D2407A">
        <w:rPr>
          <w:rFonts w:ascii="Times New Roman" w:eastAsia="Calibri" w:hAnsi="Times New Roman" w:cs="Times New Roman"/>
          <w:b/>
          <w:i/>
          <w:sz w:val="28"/>
          <w:szCs w:val="28"/>
          <w:u w:val="single"/>
          <w:lang w:val="en-US" w:eastAsia="ar-SA"/>
        </w:rPr>
        <w:t>decide</w:t>
      </w:r>
      <w:r w:rsidRPr="00D2407A">
        <w:rPr>
          <w:rFonts w:ascii="Times New Roman" w:eastAsia="Calibri" w:hAnsi="Times New Roman" w:cs="Times New Roman"/>
          <w:b/>
          <w:i/>
          <w:sz w:val="28"/>
          <w:szCs w:val="28"/>
          <w:lang w:val="en-US" w:eastAsia="ar-SA"/>
        </w:rPr>
        <w:t>,</w:t>
      </w:r>
      <w:r w:rsidRPr="00D2407A">
        <w:rPr>
          <w:rFonts w:ascii="Times New Roman" w:eastAsia="Calibri" w:hAnsi="Times New Roman" w:cs="Times New Roman"/>
          <w:sz w:val="28"/>
          <w:szCs w:val="28"/>
          <w:lang w:val="en-US" w:eastAsia="ar-SA"/>
        </w:rPr>
        <w:t xml:space="preserve"> ca urmare a consultărilor desfășurate în cadrul ședinței Comisiei de analiză tehnică din data de </w:t>
      </w:r>
      <w:r w:rsidR="00B23D91" w:rsidRPr="00D2407A">
        <w:rPr>
          <w:rFonts w:ascii="Times New Roman" w:eastAsia="Calibri" w:hAnsi="Times New Roman" w:cs="Times New Roman"/>
          <w:sz w:val="28"/>
          <w:szCs w:val="28"/>
          <w:lang w:val="en-US" w:eastAsia="ar-SA"/>
        </w:rPr>
        <w:t xml:space="preserve">9.02.2023 </w:t>
      </w:r>
      <w:r w:rsidRPr="00D2407A">
        <w:rPr>
          <w:rFonts w:ascii="Times New Roman" w:eastAsia="Calibri" w:hAnsi="Times New Roman" w:cs="Times New Roman"/>
          <w:sz w:val="28"/>
          <w:szCs w:val="28"/>
          <w:lang w:val="en-US" w:eastAsia="ar-SA"/>
        </w:rPr>
        <w:t xml:space="preserve"> că proiectul</w:t>
      </w:r>
      <w:r w:rsidRPr="00D2407A">
        <w:rPr>
          <w:rFonts w:ascii="Times New Roman" w:eastAsia="Calibri" w:hAnsi="Times New Roman" w:cs="Times New Roman"/>
          <w:b/>
          <w:sz w:val="28"/>
          <w:szCs w:val="28"/>
          <w:lang w:val="en-US" w:eastAsia="ar-SA"/>
        </w:rPr>
        <w:t xml:space="preserve"> </w:t>
      </w:r>
      <w:r w:rsidR="001D5473" w:rsidRPr="00D2407A">
        <w:rPr>
          <w:rFonts w:ascii="Times New Roman" w:eastAsia="Calibri" w:hAnsi="Times New Roman" w:cs="Times New Roman"/>
          <w:b/>
          <w:sz w:val="28"/>
          <w:szCs w:val="28"/>
          <w:lang w:val="en-US" w:eastAsia="ar-SA"/>
        </w:rPr>
        <w:t>,, Optimizarea consumului de apa in localitatea Livezile si cresterea capacitatii apei extrase pentru consumul de apa in localit</w:t>
      </w:r>
      <w:r w:rsidR="006165FC" w:rsidRPr="00D2407A">
        <w:rPr>
          <w:rFonts w:ascii="Times New Roman" w:eastAsia="Calibri" w:hAnsi="Times New Roman" w:cs="Times New Roman"/>
          <w:b/>
          <w:sz w:val="28"/>
          <w:szCs w:val="28"/>
          <w:lang w:val="en-US" w:eastAsia="ar-SA"/>
        </w:rPr>
        <w:t xml:space="preserve">atea Izvoralu de Jos al comuna </w:t>
      </w:r>
      <w:r w:rsidR="001D5473" w:rsidRPr="00D2407A">
        <w:rPr>
          <w:rFonts w:ascii="Times New Roman" w:eastAsia="Calibri" w:hAnsi="Times New Roman" w:cs="Times New Roman"/>
          <w:b/>
          <w:sz w:val="28"/>
          <w:szCs w:val="28"/>
          <w:lang w:val="en-US" w:eastAsia="ar-SA"/>
        </w:rPr>
        <w:t xml:space="preserve">Livezile,, </w:t>
      </w:r>
      <w:r w:rsidRPr="00D2407A">
        <w:rPr>
          <w:rFonts w:ascii="Times New Roman" w:eastAsia="Calibri" w:hAnsi="Times New Roman" w:cs="Times New Roman"/>
          <w:b/>
          <w:i/>
          <w:sz w:val="28"/>
          <w:szCs w:val="28"/>
          <w:lang w:val="en-US" w:eastAsia="ar-SA"/>
        </w:rPr>
        <w:t>”</w:t>
      </w:r>
      <w:r w:rsidR="00520DF5" w:rsidRPr="00D2407A">
        <w:rPr>
          <w:rFonts w:ascii="Times New Roman" w:eastAsia="Calibri" w:hAnsi="Times New Roman" w:cs="Times New Roman"/>
          <w:b/>
          <w:sz w:val="28"/>
          <w:szCs w:val="28"/>
          <w:lang w:val="en-US" w:eastAsia="ar-SA"/>
        </w:rPr>
        <w:t>,</w:t>
      </w:r>
      <w:r w:rsidR="00520DF5" w:rsidRPr="00D2407A">
        <w:rPr>
          <w:rFonts w:ascii="Times New Roman" w:eastAsia="Calibri" w:hAnsi="Times New Roman" w:cs="Times New Roman"/>
          <w:sz w:val="28"/>
          <w:szCs w:val="28"/>
          <w:lang w:val="en-US" w:eastAsia="ar-SA"/>
        </w:rPr>
        <w:t xml:space="preserve"> </w:t>
      </w:r>
      <w:r w:rsidRPr="00D2407A">
        <w:rPr>
          <w:rFonts w:ascii="Times New Roman" w:eastAsia="Calibri" w:hAnsi="Times New Roman" w:cs="Times New Roman"/>
          <w:sz w:val="28"/>
          <w:szCs w:val="28"/>
          <w:lang w:val="en-US" w:eastAsia="ar-SA"/>
        </w:rPr>
        <w:t xml:space="preserve">propus a fi amplasat în </w:t>
      </w:r>
      <w:r w:rsidRPr="00D2407A">
        <w:rPr>
          <w:rFonts w:ascii="Times New Roman" w:eastAsia="Calibri" w:hAnsi="Times New Roman" w:cs="Times New Roman"/>
          <w:b/>
          <w:sz w:val="28"/>
          <w:szCs w:val="28"/>
          <w:lang w:val="en-US" w:eastAsia="ar-SA"/>
        </w:rPr>
        <w:t xml:space="preserve">județul Mehedinți, </w:t>
      </w:r>
      <w:r w:rsidR="001D5473" w:rsidRPr="00D2407A">
        <w:rPr>
          <w:rFonts w:ascii="Times New Roman" w:eastAsia="Calibri" w:hAnsi="Times New Roman" w:cs="Times New Roman"/>
          <w:b/>
          <w:sz w:val="28"/>
          <w:szCs w:val="28"/>
          <w:lang w:val="en-US" w:eastAsia="ar-SA"/>
        </w:rPr>
        <w:t xml:space="preserve">comuna Livezile </w:t>
      </w:r>
      <w:r w:rsidR="00967EE8" w:rsidRPr="00D2407A">
        <w:rPr>
          <w:rFonts w:ascii="Times New Roman" w:eastAsia="Calibri" w:hAnsi="Times New Roman" w:cs="Times New Roman"/>
          <w:b/>
          <w:sz w:val="28"/>
          <w:szCs w:val="28"/>
          <w:lang w:val="en-US" w:eastAsia="ar-SA"/>
        </w:rPr>
        <w:t xml:space="preserve"> , intravilan </w:t>
      </w:r>
      <w:r w:rsidR="001D5473" w:rsidRPr="00D2407A">
        <w:rPr>
          <w:rFonts w:ascii="Times New Roman" w:eastAsia="Calibri" w:hAnsi="Times New Roman" w:cs="Times New Roman"/>
          <w:b/>
          <w:sz w:val="28"/>
          <w:szCs w:val="28"/>
          <w:lang w:val="en-US" w:eastAsia="ar-SA"/>
        </w:rPr>
        <w:t xml:space="preserve"> satele sateșe Livezile si Izvoralu de Jos,</w:t>
      </w:r>
      <w:r w:rsidR="001C6B81" w:rsidRPr="00D2407A">
        <w:rPr>
          <w:rFonts w:ascii="Times New Roman" w:eastAsia="Calibri" w:hAnsi="Times New Roman" w:cs="Times New Roman"/>
          <w:b/>
          <w:sz w:val="28"/>
          <w:szCs w:val="28"/>
          <w:lang w:val="en-US" w:eastAsia="ar-SA"/>
        </w:rPr>
        <w:t xml:space="preserve"> </w:t>
      </w:r>
      <w:r w:rsidRPr="00D2407A">
        <w:rPr>
          <w:rFonts w:ascii="Times New Roman" w:hAnsi="Times New Roman" w:cs="Times New Roman"/>
          <w:b/>
          <w:i/>
          <w:sz w:val="28"/>
          <w:szCs w:val="28"/>
          <w:u w:val="single"/>
        </w:rPr>
        <w:t>nu se supune evaluării impactului asupra mediului</w:t>
      </w:r>
      <w:r w:rsidRPr="00D2407A">
        <w:rPr>
          <w:rFonts w:ascii="Times New Roman" w:hAnsi="Times New Roman" w:cs="Times New Roman"/>
          <w:b/>
          <w:i/>
          <w:sz w:val="28"/>
          <w:szCs w:val="28"/>
        </w:rPr>
        <w:t>.</w:t>
      </w:r>
      <w:proofErr w:type="gramEnd"/>
    </w:p>
    <w:p w:rsidR="000F3FD5" w:rsidRPr="00D2407A" w:rsidRDefault="0030646C" w:rsidP="00FF5141">
      <w:pPr>
        <w:spacing w:after="0"/>
        <w:jc w:val="both"/>
        <w:rPr>
          <w:rFonts w:ascii="Times New Roman" w:hAnsi="Times New Roman" w:cs="Times New Roman"/>
          <w:b/>
          <w:sz w:val="28"/>
          <w:szCs w:val="28"/>
        </w:rPr>
      </w:pPr>
      <w:r w:rsidRPr="00D2407A">
        <w:rPr>
          <w:rFonts w:ascii="Times New Roman" w:hAnsi="Times New Roman" w:cs="Times New Roman"/>
          <w:b/>
          <w:sz w:val="28"/>
          <w:szCs w:val="28"/>
        </w:rPr>
        <w:t xml:space="preserve"> </w:t>
      </w:r>
      <w:r w:rsidR="000C1713" w:rsidRPr="00D2407A">
        <w:rPr>
          <w:rFonts w:ascii="Times New Roman" w:hAnsi="Times New Roman" w:cs="Times New Roman"/>
          <w:b/>
          <w:sz w:val="28"/>
          <w:szCs w:val="28"/>
        </w:rPr>
        <w:t xml:space="preserve">   </w:t>
      </w:r>
      <w:r w:rsidR="0024596B" w:rsidRPr="00D2407A">
        <w:rPr>
          <w:rFonts w:ascii="Times New Roman" w:hAnsi="Times New Roman" w:cs="Times New Roman"/>
          <w:b/>
          <w:sz w:val="28"/>
          <w:szCs w:val="28"/>
        </w:rPr>
        <w:t>Justificarea prezentei decizii:</w:t>
      </w:r>
    </w:p>
    <w:p w:rsidR="0024596B" w:rsidRPr="00D2407A" w:rsidRDefault="000C1713" w:rsidP="00EE3666">
      <w:pPr>
        <w:spacing w:after="0"/>
        <w:jc w:val="both"/>
        <w:rPr>
          <w:rFonts w:ascii="Times New Roman" w:hAnsi="Times New Roman" w:cs="Times New Roman"/>
          <w:b/>
          <w:sz w:val="28"/>
          <w:szCs w:val="28"/>
        </w:rPr>
      </w:pPr>
      <w:r w:rsidRPr="00D2407A">
        <w:rPr>
          <w:rFonts w:ascii="Times New Roman" w:hAnsi="Times New Roman" w:cs="Times New Roman"/>
          <w:b/>
          <w:sz w:val="28"/>
          <w:szCs w:val="28"/>
        </w:rPr>
        <w:t>I.</w:t>
      </w:r>
      <w:r w:rsidR="0024596B" w:rsidRPr="00D2407A">
        <w:rPr>
          <w:rFonts w:ascii="Times New Roman" w:hAnsi="Times New Roman" w:cs="Times New Roman"/>
          <w:b/>
          <w:sz w:val="28"/>
          <w:szCs w:val="28"/>
        </w:rPr>
        <w:t>Motivele pe baza cărora s-a stabilit neefectu</w:t>
      </w:r>
      <w:r w:rsidR="004920DE" w:rsidRPr="00D2407A">
        <w:rPr>
          <w:rFonts w:ascii="Times New Roman" w:hAnsi="Times New Roman" w:cs="Times New Roman"/>
          <w:b/>
          <w:sz w:val="28"/>
          <w:szCs w:val="28"/>
        </w:rPr>
        <w:t>a</w:t>
      </w:r>
      <w:r w:rsidR="0024596B" w:rsidRPr="00D2407A">
        <w:rPr>
          <w:rFonts w:ascii="Times New Roman" w:hAnsi="Times New Roman" w:cs="Times New Roman"/>
          <w:b/>
          <w:sz w:val="28"/>
          <w:szCs w:val="28"/>
        </w:rPr>
        <w:t>r</w:t>
      </w:r>
      <w:r w:rsidR="004920DE" w:rsidRPr="00D2407A">
        <w:rPr>
          <w:rFonts w:ascii="Times New Roman" w:hAnsi="Times New Roman" w:cs="Times New Roman"/>
          <w:b/>
          <w:sz w:val="28"/>
          <w:szCs w:val="28"/>
        </w:rPr>
        <w:t>ea</w:t>
      </w:r>
      <w:r w:rsidR="0024596B" w:rsidRPr="00D2407A">
        <w:rPr>
          <w:rFonts w:ascii="Times New Roman" w:hAnsi="Times New Roman" w:cs="Times New Roman"/>
          <w:b/>
          <w:sz w:val="28"/>
          <w:szCs w:val="28"/>
        </w:rPr>
        <w:t xml:space="preserve"> evaluării impactului asupra mediului sunt următoarele:</w:t>
      </w:r>
    </w:p>
    <w:p w:rsidR="00692678" w:rsidRPr="00D2407A" w:rsidRDefault="00FF5141" w:rsidP="00FF5141">
      <w:pPr>
        <w:pStyle w:val="al"/>
        <w:spacing w:before="0" w:beforeAutospacing="0" w:after="0" w:afterAutospacing="0"/>
        <w:jc w:val="both"/>
        <w:rPr>
          <w:b/>
          <w:i/>
          <w:sz w:val="28"/>
          <w:szCs w:val="28"/>
          <w:u w:val="single"/>
        </w:rPr>
      </w:pPr>
      <w:proofErr w:type="gramStart"/>
      <w:r w:rsidRPr="00D2407A">
        <w:rPr>
          <w:b/>
          <w:sz w:val="28"/>
          <w:szCs w:val="28"/>
        </w:rPr>
        <w:t>1</w:t>
      </w:r>
      <w:r w:rsidRPr="00D2407A">
        <w:rPr>
          <w:sz w:val="28"/>
          <w:szCs w:val="28"/>
        </w:rPr>
        <w:t>.</w:t>
      </w:r>
      <w:r w:rsidR="009A1A52" w:rsidRPr="00D2407A">
        <w:rPr>
          <w:sz w:val="28"/>
          <w:szCs w:val="28"/>
        </w:rPr>
        <w:t>P</w:t>
      </w:r>
      <w:r w:rsidR="0024596B" w:rsidRPr="00D2407A">
        <w:rPr>
          <w:sz w:val="28"/>
          <w:szCs w:val="28"/>
        </w:rPr>
        <w:t>roiectul</w:t>
      </w:r>
      <w:proofErr w:type="gramEnd"/>
      <w:r w:rsidR="0024596B" w:rsidRPr="00D2407A">
        <w:rPr>
          <w:sz w:val="28"/>
          <w:szCs w:val="28"/>
        </w:rPr>
        <w:t xml:space="preserve"> se încadrează în prevederile Legii nr. </w:t>
      </w:r>
      <w:proofErr w:type="gramStart"/>
      <w:r w:rsidR="0024596B" w:rsidRPr="00D2407A">
        <w:rPr>
          <w:sz w:val="28"/>
          <w:szCs w:val="28"/>
        </w:rPr>
        <w:t>292/2018</w:t>
      </w:r>
      <w:proofErr w:type="gramEnd"/>
      <w:r w:rsidR="0024596B" w:rsidRPr="00D2407A">
        <w:rPr>
          <w:sz w:val="28"/>
          <w:szCs w:val="28"/>
        </w:rPr>
        <w:t xml:space="preserve"> privind evaluarea impactului anumitor proiecte publice și private asu</w:t>
      </w:r>
      <w:r w:rsidR="00143ACE" w:rsidRPr="00D2407A">
        <w:rPr>
          <w:sz w:val="28"/>
          <w:szCs w:val="28"/>
        </w:rPr>
        <w:t xml:space="preserve">pra mediului, </w:t>
      </w:r>
      <w:r w:rsidR="00B92C52" w:rsidRPr="00D2407A">
        <w:rPr>
          <w:i/>
          <w:sz w:val="28"/>
          <w:szCs w:val="28"/>
        </w:rPr>
        <w:t>A</w:t>
      </w:r>
      <w:r w:rsidR="00B92C52" w:rsidRPr="00D2407A">
        <w:rPr>
          <w:rStyle w:val="spctbdy"/>
          <w:i/>
          <w:sz w:val="28"/>
          <w:szCs w:val="28"/>
          <w:bdr w:val="none" w:sz="0" w:space="0" w:color="auto" w:frame="1"/>
          <w:shd w:val="clear" w:color="auto" w:fill="FFFFFF"/>
        </w:rPr>
        <w:t>nexa nr. 2:</w:t>
      </w:r>
      <w:r w:rsidR="001D5473" w:rsidRPr="00D2407A">
        <w:rPr>
          <w:rStyle w:val="spctbdy"/>
          <w:i/>
          <w:sz w:val="28"/>
          <w:szCs w:val="28"/>
          <w:bdr w:val="none" w:sz="0" w:space="0" w:color="auto" w:frame="1"/>
          <w:shd w:val="clear" w:color="auto" w:fill="FFFFFF"/>
        </w:rPr>
        <w:t>pct 10b),,proiecte de dezvolatre urbana….,,  si</w:t>
      </w:r>
      <w:r w:rsidR="00996C77" w:rsidRPr="00D2407A">
        <w:rPr>
          <w:rStyle w:val="spctbdy"/>
          <w:i/>
          <w:sz w:val="28"/>
          <w:szCs w:val="28"/>
          <w:bdr w:val="none" w:sz="0" w:space="0" w:color="auto" w:frame="1"/>
          <w:shd w:val="clear" w:color="auto" w:fill="FFFFFF"/>
        </w:rPr>
        <w:t xml:space="preserve"> pct.2 industria extractiva</w:t>
      </w:r>
      <w:r w:rsidR="001C6B81" w:rsidRPr="00D2407A">
        <w:rPr>
          <w:rStyle w:val="spctbdy"/>
          <w:i/>
          <w:sz w:val="28"/>
          <w:szCs w:val="28"/>
          <w:bdr w:val="none" w:sz="0" w:space="0" w:color="auto" w:frame="1"/>
          <w:shd w:val="clear" w:color="auto" w:fill="FFFFFF"/>
        </w:rPr>
        <w:t xml:space="preserve"> lit .d3-</w:t>
      </w:r>
      <w:r w:rsidR="001D5473" w:rsidRPr="00D2407A">
        <w:rPr>
          <w:rStyle w:val="spctbdy"/>
          <w:i/>
          <w:sz w:val="28"/>
          <w:szCs w:val="28"/>
          <w:bdr w:val="none" w:sz="0" w:space="0" w:color="auto" w:frame="1"/>
          <w:shd w:val="clear" w:color="auto" w:fill="FFFFFF"/>
        </w:rPr>
        <w:t>,,</w:t>
      </w:r>
      <w:r w:rsidR="001C6B81" w:rsidRPr="00D2407A">
        <w:rPr>
          <w:rStyle w:val="spctbdy"/>
          <w:i/>
          <w:sz w:val="28"/>
          <w:szCs w:val="28"/>
          <w:bdr w:val="none" w:sz="0" w:space="0" w:color="auto" w:frame="1"/>
          <w:shd w:val="clear" w:color="auto" w:fill="FFFFFF"/>
        </w:rPr>
        <w:t>foraje pentru alimentare cu apa,,</w:t>
      </w:r>
      <w:r w:rsidR="004D63F5" w:rsidRPr="00D2407A">
        <w:rPr>
          <w:rStyle w:val="spctbdy"/>
          <w:i/>
          <w:sz w:val="28"/>
          <w:szCs w:val="28"/>
          <w:bdr w:val="none" w:sz="0" w:space="0" w:color="auto" w:frame="1"/>
          <w:shd w:val="clear" w:color="auto" w:fill="FFFFFF"/>
        </w:rPr>
        <w:t xml:space="preserve"> </w:t>
      </w:r>
      <w:r w:rsidR="00692678" w:rsidRPr="00D2407A">
        <w:rPr>
          <w:i/>
          <w:sz w:val="28"/>
          <w:szCs w:val="28"/>
        </w:rPr>
        <w:t xml:space="preserve"> </w:t>
      </w:r>
      <w:r w:rsidR="00692678" w:rsidRPr="00D2407A">
        <w:rPr>
          <w:sz w:val="28"/>
          <w:szCs w:val="28"/>
        </w:rPr>
        <w:t xml:space="preserve">iar conform criteriilor de selecție pentru stabilirea evaluării impactului asupra mediului din Anexa </w:t>
      </w:r>
      <w:r w:rsidR="000F1870" w:rsidRPr="00D2407A">
        <w:rPr>
          <w:sz w:val="28"/>
          <w:szCs w:val="28"/>
        </w:rPr>
        <w:t>nr.</w:t>
      </w:r>
      <w:r w:rsidR="00E35FD9" w:rsidRPr="00D2407A">
        <w:rPr>
          <w:sz w:val="28"/>
          <w:szCs w:val="28"/>
        </w:rPr>
        <w:t xml:space="preserve"> </w:t>
      </w:r>
      <w:proofErr w:type="gramStart"/>
      <w:r w:rsidR="00692678" w:rsidRPr="00D2407A">
        <w:rPr>
          <w:sz w:val="28"/>
          <w:szCs w:val="28"/>
        </w:rPr>
        <w:t>3</w:t>
      </w:r>
      <w:proofErr w:type="gramEnd"/>
      <w:r w:rsidR="00692678" w:rsidRPr="00D2407A">
        <w:rPr>
          <w:sz w:val="28"/>
          <w:szCs w:val="28"/>
        </w:rPr>
        <w:t xml:space="preserve"> ale aceleiași legi, </w:t>
      </w:r>
      <w:r w:rsidR="00692678" w:rsidRPr="00D2407A">
        <w:rPr>
          <w:b/>
          <w:i/>
          <w:sz w:val="28"/>
          <w:szCs w:val="28"/>
          <w:u w:val="single"/>
        </w:rPr>
        <w:t>nu se supune evaluării impactului asupra mediului.</w:t>
      </w:r>
    </w:p>
    <w:p w:rsidR="0093575A" w:rsidRPr="00D2407A" w:rsidRDefault="0093575A" w:rsidP="00EE3666">
      <w:pPr>
        <w:pStyle w:val="al"/>
        <w:shd w:val="clear" w:color="auto" w:fill="FFFFFF"/>
        <w:tabs>
          <w:tab w:val="left" w:pos="284"/>
        </w:tabs>
        <w:spacing w:before="0" w:beforeAutospacing="0" w:after="0" w:afterAutospacing="0" w:line="120" w:lineRule="exact"/>
        <w:jc w:val="both"/>
        <w:rPr>
          <w:b/>
          <w:sz w:val="28"/>
          <w:szCs w:val="28"/>
        </w:rPr>
      </w:pPr>
    </w:p>
    <w:p w:rsidR="00F45058" w:rsidRPr="00D2407A" w:rsidRDefault="005C239A" w:rsidP="00EE3666">
      <w:pPr>
        <w:pStyle w:val="al"/>
        <w:shd w:val="clear" w:color="auto" w:fill="FFFFFF"/>
        <w:tabs>
          <w:tab w:val="left" w:pos="284"/>
        </w:tabs>
        <w:spacing w:before="0" w:beforeAutospacing="0" w:after="0" w:afterAutospacing="0"/>
        <w:jc w:val="both"/>
        <w:rPr>
          <w:b/>
          <w:sz w:val="28"/>
          <w:szCs w:val="28"/>
        </w:rPr>
      </w:pPr>
      <w:r w:rsidRPr="00D2407A">
        <w:rPr>
          <w:b/>
          <w:sz w:val="28"/>
          <w:szCs w:val="28"/>
        </w:rPr>
        <w:t xml:space="preserve">  </w:t>
      </w:r>
      <w:proofErr w:type="gramStart"/>
      <w:r w:rsidR="00F45058" w:rsidRPr="00D2407A">
        <w:rPr>
          <w:b/>
          <w:sz w:val="28"/>
          <w:szCs w:val="28"/>
        </w:rPr>
        <w:t>2.</w:t>
      </w:r>
      <w:r w:rsidR="0024596B" w:rsidRPr="00D2407A">
        <w:rPr>
          <w:b/>
          <w:sz w:val="28"/>
          <w:szCs w:val="28"/>
        </w:rPr>
        <w:t>Caracteristicile</w:t>
      </w:r>
      <w:proofErr w:type="gramEnd"/>
      <w:r w:rsidR="0024596B" w:rsidRPr="00D2407A">
        <w:rPr>
          <w:b/>
          <w:sz w:val="28"/>
          <w:szCs w:val="28"/>
        </w:rPr>
        <w:t xml:space="preserve"> proiectului</w:t>
      </w:r>
    </w:p>
    <w:p w:rsidR="00050F6F" w:rsidRPr="00D2407A" w:rsidRDefault="005C239A" w:rsidP="000C1713">
      <w:pPr>
        <w:pStyle w:val="al"/>
        <w:shd w:val="clear" w:color="auto" w:fill="FFFFFF"/>
        <w:tabs>
          <w:tab w:val="left" w:pos="284"/>
        </w:tabs>
        <w:spacing w:before="0" w:beforeAutospacing="0" w:after="0" w:afterAutospacing="0"/>
        <w:jc w:val="both"/>
        <w:rPr>
          <w:b/>
          <w:sz w:val="28"/>
          <w:szCs w:val="28"/>
        </w:rPr>
      </w:pPr>
      <w:r w:rsidRPr="00D2407A">
        <w:rPr>
          <w:b/>
          <w:sz w:val="28"/>
          <w:szCs w:val="28"/>
        </w:rPr>
        <w:t xml:space="preserve">  </w:t>
      </w:r>
      <w:r w:rsidR="00F45058" w:rsidRPr="00D2407A">
        <w:rPr>
          <w:b/>
          <w:sz w:val="28"/>
          <w:szCs w:val="28"/>
        </w:rPr>
        <w:t xml:space="preserve">2.1 </w:t>
      </w:r>
      <w:r w:rsidR="0024596B" w:rsidRPr="00D2407A">
        <w:rPr>
          <w:b/>
          <w:sz w:val="28"/>
          <w:szCs w:val="28"/>
        </w:rPr>
        <w:t>Dimensiunea și concepția întregului proiect</w:t>
      </w:r>
    </w:p>
    <w:p w:rsidR="004C2434" w:rsidRPr="00D2407A" w:rsidRDefault="004C2434" w:rsidP="004C2434">
      <w:pPr>
        <w:pStyle w:val="al"/>
        <w:shd w:val="clear" w:color="auto" w:fill="FFFFFF"/>
        <w:tabs>
          <w:tab w:val="left" w:pos="284"/>
        </w:tabs>
        <w:spacing w:before="0" w:beforeAutospacing="0" w:after="0" w:afterAutospacing="0"/>
        <w:jc w:val="both"/>
        <w:rPr>
          <w:b/>
          <w:sz w:val="28"/>
          <w:szCs w:val="28"/>
        </w:rPr>
      </w:pPr>
      <w:r w:rsidRPr="00D2407A">
        <w:rPr>
          <w:b/>
          <w:sz w:val="28"/>
          <w:szCs w:val="28"/>
        </w:rPr>
        <w:t xml:space="preserve"> Prin prezentul proiect se propune </w:t>
      </w:r>
      <w:proofErr w:type="gramStart"/>
      <w:r w:rsidRPr="00D2407A">
        <w:rPr>
          <w:b/>
          <w:sz w:val="28"/>
          <w:szCs w:val="28"/>
        </w:rPr>
        <w:t xml:space="preserve">realizarea </w:t>
      </w:r>
      <w:r w:rsidRPr="00D2407A">
        <w:rPr>
          <w:sz w:val="28"/>
          <w:szCs w:val="28"/>
        </w:rPr>
        <w:t xml:space="preserve"> bransamentelor</w:t>
      </w:r>
      <w:proofErr w:type="gramEnd"/>
      <w:r w:rsidRPr="00D2407A">
        <w:rPr>
          <w:sz w:val="28"/>
          <w:szCs w:val="28"/>
        </w:rPr>
        <w:t xml:space="preserve"> la consumatori pe domeniul public al Comunei Livezile.</w:t>
      </w:r>
    </w:p>
    <w:p w:rsidR="004C2434" w:rsidRPr="00D2407A" w:rsidRDefault="004C2434" w:rsidP="004C2434">
      <w:pPr>
        <w:spacing w:after="0"/>
        <w:rPr>
          <w:rFonts w:ascii="Times New Roman" w:hAnsi="Times New Roman" w:cs="Times New Roman"/>
          <w:sz w:val="28"/>
          <w:szCs w:val="28"/>
        </w:rPr>
      </w:pPr>
      <w:r w:rsidRPr="00D2407A">
        <w:rPr>
          <w:rFonts w:ascii="Times New Roman" w:hAnsi="Times New Roman" w:cs="Times New Roman"/>
          <w:sz w:val="28"/>
          <w:szCs w:val="28"/>
        </w:rPr>
        <w:lastRenderedPageBreak/>
        <w:t xml:space="preserve">Pentru localitatea Livezile se propune prin prezentul proiect realizarea a 495 bransamente la consumatori in care vor fi montate contoarele cu apa pentru o eficientizare a consumului de apa si implicit realizarea incasarilor la consumul real necesare intretinerii sistemului de alimentare cu apa. </w:t>
      </w:r>
    </w:p>
    <w:p w:rsidR="004C2434" w:rsidRPr="00D2407A" w:rsidRDefault="004C2434" w:rsidP="004C2434">
      <w:pPr>
        <w:spacing w:after="0"/>
        <w:rPr>
          <w:rFonts w:ascii="Times New Roman" w:hAnsi="Times New Roman" w:cs="Times New Roman"/>
          <w:sz w:val="28"/>
          <w:szCs w:val="28"/>
        </w:rPr>
      </w:pPr>
      <w:r w:rsidRPr="00D2407A">
        <w:rPr>
          <w:rFonts w:ascii="Times New Roman" w:hAnsi="Times New Roman" w:cs="Times New Roman"/>
          <w:sz w:val="28"/>
          <w:szCs w:val="28"/>
        </w:rPr>
        <w:t>Pentru localitatea Izvoralu de jos, realizarea unui nou foraj de adancime va acoperi necesarul de apa al localitatii pe tot parcursul anului.</w:t>
      </w:r>
    </w:p>
    <w:p w:rsidR="008670CF" w:rsidRPr="00D2407A" w:rsidRDefault="004C2434" w:rsidP="004C2434">
      <w:pPr>
        <w:spacing w:after="0"/>
        <w:jc w:val="both"/>
        <w:rPr>
          <w:rFonts w:ascii="Times New Roman" w:hAnsi="Times New Roman" w:cs="Times New Roman"/>
          <w:b/>
          <w:bCs/>
          <w:sz w:val="28"/>
          <w:szCs w:val="28"/>
        </w:rPr>
      </w:pPr>
      <w:r w:rsidRPr="00D2407A">
        <w:rPr>
          <w:rFonts w:ascii="Times New Roman" w:hAnsi="Times New Roman" w:cs="Times New Roman"/>
          <w:b/>
          <w:bCs/>
          <w:sz w:val="28"/>
          <w:szCs w:val="28"/>
          <w:u w:val="single"/>
        </w:rPr>
        <w:t>Situatia existenta</w:t>
      </w:r>
      <w:r w:rsidRPr="00D2407A">
        <w:rPr>
          <w:rFonts w:ascii="Times New Roman" w:hAnsi="Times New Roman" w:cs="Times New Roman"/>
          <w:b/>
          <w:bCs/>
          <w:sz w:val="28"/>
          <w:szCs w:val="28"/>
          <w:lang w:val="en-GB"/>
        </w:rPr>
        <w:t>:</w:t>
      </w:r>
      <w:r w:rsidRPr="00D2407A">
        <w:rPr>
          <w:rFonts w:ascii="Times New Roman" w:hAnsi="Times New Roman" w:cs="Times New Roman"/>
          <w:sz w:val="28"/>
          <w:szCs w:val="28"/>
        </w:rPr>
        <w:t xml:space="preserve">pentru localitatea </w:t>
      </w:r>
      <w:r w:rsidRPr="00D2407A">
        <w:rPr>
          <w:rFonts w:ascii="Times New Roman" w:hAnsi="Times New Roman" w:cs="Times New Roman"/>
          <w:b/>
          <w:sz w:val="28"/>
          <w:szCs w:val="28"/>
        </w:rPr>
        <w:t>Livezile</w:t>
      </w:r>
      <w:r w:rsidRPr="00D2407A">
        <w:rPr>
          <w:rFonts w:ascii="Times New Roman" w:hAnsi="Times New Roman" w:cs="Times New Roman"/>
          <w:sz w:val="28"/>
          <w:szCs w:val="28"/>
        </w:rPr>
        <w:t xml:space="preserve"> exista un sistem centralizat de alimentare cu apa realizat in anul 2000, an in care nu era permisa legislativ realizarea de bransamente la consumatori. </w:t>
      </w:r>
    </w:p>
    <w:p w:rsidR="004C2434" w:rsidRPr="00D2407A" w:rsidRDefault="004C2434" w:rsidP="004C2434">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Pentru localitatea </w:t>
      </w:r>
      <w:r w:rsidRPr="00D2407A">
        <w:rPr>
          <w:rFonts w:ascii="Times New Roman" w:hAnsi="Times New Roman" w:cs="Times New Roman"/>
          <w:b/>
          <w:sz w:val="28"/>
          <w:szCs w:val="28"/>
        </w:rPr>
        <w:t>Izvoralu de Jos</w:t>
      </w:r>
      <w:r w:rsidRPr="00D2407A">
        <w:rPr>
          <w:rFonts w:ascii="Times New Roman" w:hAnsi="Times New Roman" w:cs="Times New Roman"/>
          <w:sz w:val="28"/>
          <w:szCs w:val="28"/>
        </w:rPr>
        <w:t xml:space="preserve"> exista un sistem centralizat de alimentare cu apa realizat in anul 2020, la realizarea forajului explorare/exploatare s-a constatat ca straturile acvifere pentru extragerea apei nu se gasesc conform studiului hidrogeologic. Neacoperind cantitatea de apa necesara s-a stabilit continuarea forajului pana la adancimea de 160m. </w:t>
      </w:r>
    </w:p>
    <w:p w:rsidR="008670CF" w:rsidRPr="00D2407A" w:rsidRDefault="006511B1" w:rsidP="000C1713">
      <w:pPr>
        <w:pStyle w:val="al"/>
        <w:shd w:val="clear" w:color="auto" w:fill="FFFFFF"/>
        <w:tabs>
          <w:tab w:val="left" w:pos="284"/>
        </w:tabs>
        <w:spacing w:before="0" w:beforeAutospacing="0" w:after="0" w:afterAutospacing="0"/>
        <w:jc w:val="both"/>
        <w:rPr>
          <w:b/>
          <w:sz w:val="28"/>
          <w:szCs w:val="28"/>
          <w:u w:val="single"/>
        </w:rPr>
      </w:pPr>
      <w:r w:rsidRPr="00D2407A">
        <w:rPr>
          <w:b/>
          <w:sz w:val="28"/>
          <w:szCs w:val="28"/>
        </w:rPr>
        <w:t xml:space="preserve">  </w:t>
      </w:r>
      <w:r w:rsidRPr="00D2407A">
        <w:rPr>
          <w:b/>
          <w:sz w:val="28"/>
          <w:szCs w:val="28"/>
          <w:u w:val="single"/>
        </w:rPr>
        <w:t xml:space="preserve">Situatia propusa  </w:t>
      </w:r>
    </w:p>
    <w:p w:rsidR="006511B1" w:rsidRPr="00D2407A" w:rsidRDefault="006511B1" w:rsidP="006511B1">
      <w:pPr>
        <w:pStyle w:val="Listparagraf"/>
        <w:numPr>
          <w:ilvl w:val="0"/>
          <w:numId w:val="41"/>
        </w:numPr>
        <w:tabs>
          <w:tab w:val="left" w:pos="90"/>
        </w:tabs>
        <w:spacing w:after="0"/>
        <w:jc w:val="both"/>
        <w:rPr>
          <w:rFonts w:ascii="Times New Roman" w:hAnsi="Times New Roman" w:cs="Times New Roman"/>
          <w:b/>
          <w:bCs/>
          <w:sz w:val="28"/>
          <w:szCs w:val="28"/>
        </w:rPr>
      </w:pPr>
      <w:r w:rsidRPr="00D2407A">
        <w:rPr>
          <w:rFonts w:ascii="Times New Roman" w:hAnsi="Times New Roman" w:cs="Times New Roman"/>
          <w:b/>
          <w:bCs/>
          <w:sz w:val="28"/>
          <w:szCs w:val="28"/>
        </w:rPr>
        <w:t>Izvoralu de Jos</w:t>
      </w:r>
    </w:p>
    <w:p w:rsidR="006511B1" w:rsidRPr="00D2407A" w:rsidRDefault="00DC0F8F" w:rsidP="006511B1">
      <w:pPr>
        <w:tabs>
          <w:tab w:val="left" w:pos="90"/>
        </w:tabs>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 xml:space="preserve"> Sursa de apa propusa este amplasata in localitatea Izvorălu de Jos si este formată dintr-un foraj de adancime (H=cca. 170 m).</w:t>
      </w:r>
    </w:p>
    <w:p w:rsidR="006511B1" w:rsidRPr="00D2407A" w:rsidRDefault="00DC0F8F" w:rsidP="006511B1">
      <w:pPr>
        <w:tabs>
          <w:tab w:val="left" w:pos="90"/>
        </w:tabs>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 xml:space="preserve"> Forajul este situat in partea de Nord a localitatii si va fi imprejmuit pentru asigurarea zonei de protectie sanitara. </w:t>
      </w:r>
    </w:p>
    <w:p w:rsidR="006511B1" w:rsidRPr="00D2407A" w:rsidRDefault="006511B1" w:rsidP="006511B1">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Aductiunea de apa de la forajul propus la gospodaria de apa se va face printr-un camin echipat cu vana de sens la conducta de aductiune existenta a forajului F2 ce se afla la distanta de 377 m de forajul propus. Conducta de aductiune de la forajul propus va fi de tip PEID cu acoperire protectiva , Pn 10 bari, D75mm, L= 377m.</w:t>
      </w:r>
    </w:p>
    <w:p w:rsidR="006511B1" w:rsidRPr="00D2407A" w:rsidRDefault="006511B1" w:rsidP="00803C1E">
      <w:pPr>
        <w:pStyle w:val="Titlu"/>
        <w:numPr>
          <w:ilvl w:val="0"/>
          <w:numId w:val="43"/>
        </w:numPr>
        <w:spacing w:before="0" w:after="0"/>
        <w:jc w:val="both"/>
        <w:outlineLvl w:val="9"/>
        <w:rPr>
          <w:rFonts w:eastAsia="Calibri"/>
          <w:kern w:val="0"/>
          <w:szCs w:val="28"/>
          <w:u w:val="none"/>
          <w:lang w:val="en-US" w:eastAsia="en-US"/>
        </w:rPr>
      </w:pPr>
      <w:r w:rsidRPr="00D2407A">
        <w:rPr>
          <w:rFonts w:eastAsia="Calibri"/>
          <w:kern w:val="0"/>
          <w:szCs w:val="28"/>
          <w:u w:val="none"/>
          <w:lang w:val="en-US" w:eastAsia="en-US"/>
        </w:rPr>
        <w:t xml:space="preserve">Front de </w:t>
      </w:r>
      <w:proofErr w:type="gramStart"/>
      <w:r w:rsidRPr="00D2407A">
        <w:rPr>
          <w:rFonts w:eastAsia="Calibri"/>
          <w:kern w:val="0"/>
          <w:szCs w:val="28"/>
          <w:u w:val="none"/>
          <w:lang w:val="en-US" w:eastAsia="en-US"/>
        </w:rPr>
        <w:t>captare  (</w:t>
      </w:r>
      <w:proofErr w:type="gramEnd"/>
      <w:r w:rsidRPr="00D2407A">
        <w:rPr>
          <w:rFonts w:eastAsia="Calibri"/>
          <w:kern w:val="0"/>
          <w:szCs w:val="28"/>
          <w:u w:val="none"/>
          <w:lang w:val="en-US" w:eastAsia="en-US"/>
        </w:rPr>
        <w:t xml:space="preserve"> 1 buc) -  foraj : F3</w:t>
      </w:r>
    </w:p>
    <w:p w:rsidR="006511B1" w:rsidRPr="00D2407A" w:rsidRDefault="006511B1" w:rsidP="006511B1">
      <w:pPr>
        <w:tabs>
          <w:tab w:val="left" w:pos="90"/>
        </w:tabs>
        <w:spacing w:after="0"/>
        <w:ind w:firstLine="630"/>
        <w:jc w:val="both"/>
        <w:rPr>
          <w:rFonts w:ascii="Times New Roman" w:hAnsi="Times New Roman" w:cs="Times New Roman"/>
          <w:sz w:val="28"/>
          <w:szCs w:val="28"/>
        </w:rPr>
      </w:pPr>
      <w:r w:rsidRPr="00D2407A">
        <w:rPr>
          <w:rFonts w:ascii="Times New Roman" w:hAnsi="Times New Roman" w:cs="Times New Roman"/>
          <w:sz w:val="28"/>
          <w:szCs w:val="28"/>
        </w:rPr>
        <w:t>- Cabine foraje (1 buc)</w:t>
      </w:r>
    </w:p>
    <w:p w:rsidR="006511B1" w:rsidRPr="00D2407A" w:rsidRDefault="006511B1" w:rsidP="006511B1">
      <w:pPr>
        <w:tabs>
          <w:tab w:val="left" w:pos="90"/>
        </w:tabs>
        <w:spacing w:after="0"/>
        <w:ind w:firstLine="630"/>
        <w:jc w:val="both"/>
        <w:rPr>
          <w:rFonts w:ascii="Times New Roman" w:hAnsi="Times New Roman" w:cs="Times New Roman"/>
          <w:sz w:val="28"/>
          <w:szCs w:val="28"/>
        </w:rPr>
      </w:pPr>
      <w:r w:rsidRPr="00D2407A">
        <w:rPr>
          <w:rFonts w:ascii="Times New Roman" w:hAnsi="Times New Roman" w:cs="Times New Roman"/>
          <w:sz w:val="28"/>
          <w:szCs w:val="28"/>
        </w:rPr>
        <w:t>- Instalatii hidraulice la foraj ( 1 buc)</w:t>
      </w:r>
    </w:p>
    <w:p w:rsidR="006511B1" w:rsidRPr="00D2407A" w:rsidRDefault="006511B1" w:rsidP="006511B1">
      <w:pPr>
        <w:tabs>
          <w:tab w:val="left" w:pos="90"/>
        </w:tabs>
        <w:spacing w:after="0"/>
        <w:ind w:firstLine="630"/>
        <w:jc w:val="both"/>
        <w:rPr>
          <w:rFonts w:ascii="Times New Roman" w:hAnsi="Times New Roman" w:cs="Times New Roman"/>
          <w:sz w:val="28"/>
          <w:szCs w:val="28"/>
        </w:rPr>
      </w:pPr>
      <w:r w:rsidRPr="00D2407A">
        <w:rPr>
          <w:rFonts w:ascii="Times New Roman" w:hAnsi="Times New Roman" w:cs="Times New Roman"/>
          <w:sz w:val="28"/>
          <w:szCs w:val="28"/>
        </w:rPr>
        <w:t>- Instalatii electrice la putul forat ( 1 buc)</w:t>
      </w:r>
    </w:p>
    <w:p w:rsidR="006511B1" w:rsidRPr="00D2407A" w:rsidRDefault="006511B1" w:rsidP="006511B1">
      <w:pPr>
        <w:tabs>
          <w:tab w:val="left" w:pos="90"/>
        </w:tabs>
        <w:spacing w:after="0"/>
        <w:ind w:firstLine="630"/>
        <w:jc w:val="both"/>
        <w:rPr>
          <w:rFonts w:ascii="Times New Roman" w:hAnsi="Times New Roman" w:cs="Times New Roman"/>
          <w:sz w:val="28"/>
          <w:szCs w:val="28"/>
        </w:rPr>
      </w:pPr>
      <w:r w:rsidRPr="00D2407A">
        <w:rPr>
          <w:rFonts w:ascii="Times New Roman" w:hAnsi="Times New Roman" w:cs="Times New Roman"/>
          <w:sz w:val="28"/>
          <w:szCs w:val="28"/>
        </w:rPr>
        <w:t>- Conducte de aductiune apa de la foraj la aductiune existenta a forajului F2</w:t>
      </w:r>
    </w:p>
    <w:p w:rsidR="006511B1" w:rsidRPr="00D2407A" w:rsidRDefault="00DC0F8F" w:rsidP="00DC0F8F">
      <w:pPr>
        <w:tabs>
          <w:tab w:val="left" w:pos="90"/>
        </w:tabs>
        <w:spacing w:after="0"/>
        <w:ind w:firstLine="630"/>
        <w:jc w:val="both"/>
        <w:rPr>
          <w:rFonts w:ascii="Times New Roman" w:hAnsi="Times New Roman" w:cs="Times New Roman"/>
          <w:sz w:val="28"/>
          <w:szCs w:val="28"/>
        </w:rPr>
      </w:pPr>
      <w:r w:rsidRPr="00D2407A">
        <w:rPr>
          <w:rFonts w:ascii="Times New Roman" w:hAnsi="Times New Roman" w:cs="Times New Roman"/>
          <w:sz w:val="28"/>
          <w:szCs w:val="28"/>
        </w:rPr>
        <w:t>- Imprejmuire foraj F3</w:t>
      </w:r>
      <w:r w:rsidR="006511B1" w:rsidRPr="00D2407A">
        <w:rPr>
          <w:rFonts w:ascii="Times New Roman" w:eastAsia="Calibri" w:hAnsi="Times New Roman" w:cs="Times New Roman"/>
          <w:sz w:val="28"/>
          <w:szCs w:val="28"/>
          <w:lang w:val="en-US" w:eastAsia="en-US"/>
        </w:rPr>
        <w:tab/>
      </w:r>
    </w:p>
    <w:p w:rsidR="006511B1" w:rsidRPr="00D2407A" w:rsidRDefault="00DC0F8F" w:rsidP="00DC0F8F">
      <w:pPr>
        <w:pStyle w:val="Titlu"/>
        <w:spacing w:before="0" w:after="0"/>
        <w:jc w:val="both"/>
        <w:outlineLvl w:val="9"/>
        <w:rPr>
          <w:rFonts w:eastAsia="Calibri"/>
          <w:b w:val="0"/>
          <w:bCs w:val="0"/>
          <w:kern w:val="0"/>
          <w:szCs w:val="28"/>
          <w:u w:val="none"/>
          <w:lang w:val="en-US" w:eastAsia="en-US"/>
        </w:rPr>
      </w:pPr>
      <w:r w:rsidRPr="00D2407A">
        <w:rPr>
          <w:rFonts w:eastAsia="Calibri"/>
          <w:b w:val="0"/>
          <w:bCs w:val="0"/>
          <w:kern w:val="0"/>
          <w:szCs w:val="28"/>
          <w:u w:val="none"/>
          <w:lang w:val="en-US" w:eastAsia="en-US"/>
        </w:rPr>
        <w:t xml:space="preserve">   </w:t>
      </w:r>
      <w:r w:rsidR="006511B1" w:rsidRPr="00D2407A">
        <w:rPr>
          <w:rFonts w:eastAsia="Calibri"/>
          <w:b w:val="0"/>
          <w:bCs w:val="0"/>
          <w:kern w:val="0"/>
          <w:szCs w:val="28"/>
          <w:u w:val="none"/>
          <w:lang w:val="en-US" w:eastAsia="en-US"/>
        </w:rPr>
        <w:t>Frontul de captare – foraj (1 buc) - la gradul actual de cunoastere al apelor subterane din perimetrul amintit, se poate aprecia ca rezolvarea cerintei de apa solicitata de beneficiar se poate face prin executia unui foraj hidrogeologic, care sa investigheze si sa capteze orizonturile freatice si eventual stratele acvifere romaniene;  adancimea de forare recomandata H = cca. 170 m.</w:t>
      </w:r>
    </w:p>
    <w:p w:rsidR="006511B1" w:rsidRPr="00D2407A" w:rsidRDefault="00AE3F3C" w:rsidP="00AE3F3C">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Forajul F3 va avea in mod obligatoriu un caracter de explorare/exploatare si va fi executat la o adancime  de cca170 m.  se va prevedea un perimetru de protectie sanitara in regim sever in jurul forajului F3.</w:t>
      </w:r>
    </w:p>
    <w:p w:rsidR="006511B1" w:rsidRPr="00D2407A" w:rsidRDefault="00FF5141" w:rsidP="00FF5141">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Execuţia forajului va fi încredinţată unei firme cu experienţă în execuţia forajelor hidrogeologice şi pentru alimentari cu apă, care să deţină certificat de atestare eliberat de Ministerul Mediului şi Gospodăririi Apelor.</w:t>
      </w:r>
    </w:p>
    <w:p w:rsidR="006511B1" w:rsidRPr="00D2407A" w:rsidRDefault="00FF5141" w:rsidP="00FF5141">
      <w:pPr>
        <w:spacing w:after="0"/>
        <w:jc w:val="both"/>
        <w:rPr>
          <w:rFonts w:ascii="Times New Roman" w:hAnsi="Times New Roman" w:cs="Times New Roman"/>
          <w:sz w:val="28"/>
          <w:szCs w:val="28"/>
        </w:rPr>
      </w:pPr>
      <w:r w:rsidRPr="00D2407A">
        <w:rPr>
          <w:rFonts w:ascii="Times New Roman" w:hAnsi="Times New Roman" w:cs="Times New Roman"/>
          <w:sz w:val="28"/>
          <w:szCs w:val="28"/>
        </w:rPr>
        <w:lastRenderedPageBreak/>
        <w:t xml:space="preserve">     </w:t>
      </w:r>
      <w:r w:rsidR="006511B1" w:rsidRPr="00D2407A">
        <w:rPr>
          <w:rFonts w:ascii="Times New Roman" w:hAnsi="Times New Roman" w:cs="Times New Roman"/>
          <w:sz w:val="28"/>
          <w:szCs w:val="28"/>
        </w:rPr>
        <w:t>Diametrul sapei pentru executia forajului va fi de 444,5 mm, iar diametrul coloanei de extractie apa va fi de 200 mm, din PVC, in zonele in care se intalnesc straturi de apa se prevad filtre in coloana de colectare apa.</w:t>
      </w:r>
    </w:p>
    <w:p w:rsidR="006511B1" w:rsidRPr="00D2407A" w:rsidRDefault="006511B1" w:rsidP="00803C1E">
      <w:pPr>
        <w:pStyle w:val="Titlu"/>
        <w:numPr>
          <w:ilvl w:val="0"/>
          <w:numId w:val="43"/>
        </w:numPr>
        <w:spacing w:before="0" w:after="0"/>
        <w:jc w:val="both"/>
        <w:outlineLvl w:val="9"/>
        <w:rPr>
          <w:rFonts w:eastAsia="Calibri"/>
          <w:kern w:val="0"/>
          <w:szCs w:val="28"/>
          <w:u w:val="none"/>
          <w:lang w:val="en-US" w:eastAsia="en-US"/>
        </w:rPr>
      </w:pPr>
      <w:r w:rsidRPr="00D2407A">
        <w:rPr>
          <w:rFonts w:eastAsia="Calibri"/>
          <w:kern w:val="0"/>
          <w:szCs w:val="28"/>
          <w:u w:val="none"/>
          <w:lang w:val="en-US" w:eastAsia="en-US"/>
        </w:rPr>
        <w:t xml:space="preserve">Cabina </w:t>
      </w:r>
      <w:proofErr w:type="gramStart"/>
      <w:r w:rsidRPr="00D2407A">
        <w:rPr>
          <w:rFonts w:eastAsia="Calibri"/>
          <w:kern w:val="0"/>
          <w:szCs w:val="28"/>
          <w:u w:val="none"/>
          <w:lang w:val="en-US" w:eastAsia="en-US"/>
        </w:rPr>
        <w:t>foraj  –</w:t>
      </w:r>
      <w:proofErr w:type="gramEnd"/>
      <w:r w:rsidRPr="00D2407A">
        <w:rPr>
          <w:rFonts w:eastAsia="Calibri"/>
          <w:kern w:val="0"/>
          <w:szCs w:val="28"/>
          <w:u w:val="none"/>
          <w:lang w:val="en-US" w:eastAsia="en-US"/>
        </w:rPr>
        <w:t xml:space="preserve"> 1buc  +   Instalatii hidraulice la foraj </w:t>
      </w:r>
    </w:p>
    <w:p w:rsidR="006511B1" w:rsidRPr="00D2407A" w:rsidRDefault="00FF5141" w:rsidP="00A72308">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A72308" w:rsidRPr="00D2407A">
        <w:rPr>
          <w:rFonts w:ascii="Times New Roman" w:hAnsi="Times New Roman" w:cs="Times New Roman"/>
          <w:sz w:val="28"/>
          <w:szCs w:val="28"/>
        </w:rPr>
        <w:t xml:space="preserve"> </w:t>
      </w:r>
      <w:r w:rsidR="00CD6425"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 xml:space="preserve">Forajul este prevazut cu o cabina din PVC/ PAFS  care va adaposti capatul superior al forajului, instalatiile electrice si hidraulice aferente.  Coloana definitiva a putului se va inchide la partea superioara cu o piesa speciala - casca forajului. Aceasta are rolul de a impiedica patrunderea diverselor corpuri straine ce ar putea duce la contaminarea si infundarea forajului , sau deteriorarea instalatiilor.  </w:t>
      </w:r>
    </w:p>
    <w:p w:rsidR="006511B1" w:rsidRPr="00D2407A" w:rsidRDefault="00CD6425" w:rsidP="00A72308">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A72308"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Cabina forajului are dimensiunile D 1400 si  H 2390 mm.  Instalatia hidraulica a putului se va executa din conducta PEID, (Dn75mm) pe care se vor monta  armaturile aferente:</w:t>
      </w:r>
    </w:p>
    <w:p w:rsidR="006511B1" w:rsidRPr="00D2407A" w:rsidRDefault="006511B1" w:rsidP="00A72308">
      <w:pPr>
        <w:pStyle w:val="NoSpacing1"/>
        <w:spacing w:line="276" w:lineRule="auto"/>
        <w:jc w:val="both"/>
        <w:rPr>
          <w:rFonts w:eastAsia="Calibri"/>
          <w:sz w:val="28"/>
          <w:szCs w:val="28"/>
          <w:lang w:val="en-US" w:eastAsia="en-US"/>
        </w:rPr>
      </w:pPr>
      <w:r w:rsidRPr="00D2407A">
        <w:rPr>
          <w:rFonts w:eastAsia="Calibri"/>
          <w:sz w:val="28"/>
          <w:szCs w:val="28"/>
          <w:lang w:val="en-US" w:eastAsia="en-US"/>
        </w:rPr>
        <w:t xml:space="preserve">- </w:t>
      </w:r>
      <w:proofErr w:type="gramStart"/>
      <w:r w:rsidRPr="00D2407A">
        <w:rPr>
          <w:rFonts w:eastAsia="Calibri"/>
          <w:sz w:val="28"/>
          <w:szCs w:val="28"/>
          <w:lang w:val="en-US" w:eastAsia="en-US"/>
        </w:rPr>
        <w:t>robinet</w:t>
      </w:r>
      <w:proofErr w:type="gramEnd"/>
      <w:r w:rsidRPr="00D2407A">
        <w:rPr>
          <w:rFonts w:eastAsia="Calibri"/>
          <w:sz w:val="28"/>
          <w:szCs w:val="28"/>
          <w:lang w:val="en-US" w:eastAsia="en-US"/>
        </w:rPr>
        <w:t xml:space="preserve"> de retinere cu clapeta cu Dn = 65 mm; Pn 10 bar</w:t>
      </w:r>
    </w:p>
    <w:p w:rsidR="006511B1" w:rsidRPr="00D2407A" w:rsidRDefault="006511B1" w:rsidP="00A72308">
      <w:pPr>
        <w:pStyle w:val="NoSpacing1"/>
        <w:spacing w:line="276" w:lineRule="auto"/>
        <w:jc w:val="both"/>
        <w:rPr>
          <w:rFonts w:eastAsia="Calibri"/>
          <w:sz w:val="28"/>
          <w:szCs w:val="28"/>
          <w:lang w:val="en-US" w:eastAsia="en-US"/>
        </w:rPr>
      </w:pPr>
      <w:r w:rsidRPr="00D2407A">
        <w:rPr>
          <w:rFonts w:eastAsia="Calibri"/>
          <w:sz w:val="28"/>
          <w:szCs w:val="28"/>
          <w:lang w:val="en-US" w:eastAsia="en-US"/>
        </w:rPr>
        <w:t xml:space="preserve">- </w:t>
      </w:r>
      <w:proofErr w:type="gramStart"/>
      <w:r w:rsidRPr="00D2407A">
        <w:rPr>
          <w:rFonts w:eastAsia="Calibri"/>
          <w:sz w:val="28"/>
          <w:szCs w:val="28"/>
          <w:lang w:val="en-US" w:eastAsia="en-US"/>
        </w:rPr>
        <w:t>filtru</w:t>
      </w:r>
      <w:proofErr w:type="gramEnd"/>
      <w:r w:rsidRPr="00D2407A">
        <w:rPr>
          <w:rFonts w:eastAsia="Calibri"/>
          <w:sz w:val="28"/>
          <w:szCs w:val="28"/>
          <w:lang w:val="en-US" w:eastAsia="en-US"/>
        </w:rPr>
        <w:t xml:space="preserve"> de impuritati Y  Ø 65 mm; Pn 10 bar</w:t>
      </w:r>
    </w:p>
    <w:p w:rsidR="006511B1" w:rsidRPr="00D2407A" w:rsidRDefault="006511B1" w:rsidP="00A72308">
      <w:pPr>
        <w:pStyle w:val="NoSpacing1"/>
        <w:spacing w:line="276" w:lineRule="auto"/>
        <w:jc w:val="both"/>
        <w:rPr>
          <w:rFonts w:eastAsia="Calibri"/>
          <w:sz w:val="28"/>
          <w:szCs w:val="28"/>
          <w:lang w:val="en-US" w:eastAsia="en-US"/>
        </w:rPr>
      </w:pPr>
      <w:r w:rsidRPr="00D2407A">
        <w:rPr>
          <w:rFonts w:eastAsia="Calibri"/>
          <w:sz w:val="28"/>
          <w:szCs w:val="28"/>
          <w:lang w:val="en-US" w:eastAsia="en-US"/>
        </w:rPr>
        <w:t xml:space="preserve">- </w:t>
      </w:r>
      <w:proofErr w:type="gramStart"/>
      <w:r w:rsidRPr="00D2407A">
        <w:rPr>
          <w:rFonts w:eastAsia="Calibri"/>
          <w:sz w:val="28"/>
          <w:szCs w:val="28"/>
          <w:lang w:val="en-US" w:eastAsia="en-US"/>
        </w:rPr>
        <w:t>contor</w:t>
      </w:r>
      <w:proofErr w:type="gramEnd"/>
      <w:r w:rsidRPr="00D2407A">
        <w:rPr>
          <w:rFonts w:eastAsia="Calibri"/>
          <w:sz w:val="28"/>
          <w:szCs w:val="28"/>
          <w:lang w:val="en-US" w:eastAsia="en-US"/>
        </w:rPr>
        <w:t xml:space="preserve"> apa rece Ø 65 mm</w:t>
      </w:r>
    </w:p>
    <w:p w:rsidR="006511B1" w:rsidRPr="00D2407A" w:rsidRDefault="006511B1" w:rsidP="00A72308">
      <w:pPr>
        <w:pStyle w:val="NoSpacing1"/>
        <w:spacing w:line="276" w:lineRule="auto"/>
        <w:jc w:val="both"/>
        <w:rPr>
          <w:rFonts w:eastAsia="Calibri"/>
          <w:sz w:val="28"/>
          <w:szCs w:val="28"/>
          <w:lang w:val="en-US" w:eastAsia="en-US"/>
        </w:rPr>
      </w:pPr>
      <w:r w:rsidRPr="00D2407A">
        <w:rPr>
          <w:rFonts w:eastAsia="Calibri"/>
          <w:sz w:val="28"/>
          <w:szCs w:val="28"/>
          <w:lang w:val="en-US" w:eastAsia="en-US"/>
        </w:rPr>
        <w:t xml:space="preserve">- </w:t>
      </w:r>
      <w:proofErr w:type="gramStart"/>
      <w:r w:rsidRPr="00D2407A">
        <w:rPr>
          <w:rFonts w:eastAsia="Calibri"/>
          <w:sz w:val="28"/>
          <w:szCs w:val="28"/>
          <w:lang w:val="en-US" w:eastAsia="en-US"/>
        </w:rPr>
        <w:t>redresor</w:t>
      </w:r>
      <w:proofErr w:type="gramEnd"/>
      <w:r w:rsidRPr="00D2407A">
        <w:rPr>
          <w:rFonts w:eastAsia="Calibri"/>
          <w:sz w:val="28"/>
          <w:szCs w:val="28"/>
          <w:lang w:val="en-US" w:eastAsia="en-US"/>
        </w:rPr>
        <w:t xml:space="preserve"> de flux amonte Ø 65 mm cu flansa</w:t>
      </w:r>
    </w:p>
    <w:p w:rsidR="006511B1" w:rsidRPr="00D2407A" w:rsidRDefault="006511B1" w:rsidP="00A72308">
      <w:pPr>
        <w:pStyle w:val="NoSpacing1"/>
        <w:spacing w:line="276" w:lineRule="auto"/>
        <w:jc w:val="both"/>
        <w:rPr>
          <w:rFonts w:eastAsia="Calibri"/>
          <w:sz w:val="28"/>
          <w:szCs w:val="28"/>
          <w:lang w:val="en-US" w:eastAsia="en-US"/>
        </w:rPr>
      </w:pPr>
      <w:r w:rsidRPr="00D2407A">
        <w:rPr>
          <w:rFonts w:eastAsia="Calibri"/>
          <w:sz w:val="28"/>
          <w:szCs w:val="28"/>
          <w:lang w:val="en-US" w:eastAsia="en-US"/>
        </w:rPr>
        <w:t xml:space="preserve">- </w:t>
      </w:r>
      <w:proofErr w:type="gramStart"/>
      <w:r w:rsidRPr="00D2407A">
        <w:rPr>
          <w:rFonts w:eastAsia="Calibri"/>
          <w:sz w:val="28"/>
          <w:szCs w:val="28"/>
          <w:lang w:val="en-US" w:eastAsia="en-US"/>
        </w:rPr>
        <w:t>robinet</w:t>
      </w:r>
      <w:proofErr w:type="gramEnd"/>
      <w:r w:rsidRPr="00D2407A">
        <w:rPr>
          <w:rFonts w:eastAsia="Calibri"/>
          <w:sz w:val="28"/>
          <w:szCs w:val="28"/>
          <w:lang w:val="en-US" w:eastAsia="en-US"/>
        </w:rPr>
        <w:t xml:space="preserve"> cu sfera si flansa Ø 65 mm</w:t>
      </w:r>
    </w:p>
    <w:p w:rsidR="006511B1" w:rsidRPr="00D2407A" w:rsidRDefault="006511B1" w:rsidP="00A72308">
      <w:pPr>
        <w:pStyle w:val="NoSpacing1"/>
        <w:spacing w:line="276" w:lineRule="auto"/>
        <w:jc w:val="both"/>
        <w:rPr>
          <w:rFonts w:eastAsia="Calibri"/>
          <w:sz w:val="28"/>
          <w:szCs w:val="28"/>
          <w:lang w:val="en-US" w:eastAsia="en-US"/>
        </w:rPr>
      </w:pPr>
      <w:r w:rsidRPr="00D2407A">
        <w:rPr>
          <w:rFonts w:eastAsia="Calibri"/>
          <w:sz w:val="28"/>
          <w:szCs w:val="28"/>
          <w:lang w:val="en-US" w:eastAsia="en-US"/>
        </w:rPr>
        <w:t xml:space="preserve">- </w:t>
      </w:r>
      <w:proofErr w:type="gramStart"/>
      <w:r w:rsidRPr="00D2407A">
        <w:rPr>
          <w:rFonts w:eastAsia="Calibri"/>
          <w:sz w:val="28"/>
          <w:szCs w:val="28"/>
          <w:lang w:val="en-US" w:eastAsia="en-US"/>
        </w:rPr>
        <w:t>robinet</w:t>
      </w:r>
      <w:proofErr w:type="gramEnd"/>
      <w:r w:rsidRPr="00D2407A">
        <w:rPr>
          <w:rFonts w:eastAsia="Calibri"/>
          <w:sz w:val="28"/>
          <w:szCs w:val="28"/>
          <w:lang w:val="en-US" w:eastAsia="en-US"/>
        </w:rPr>
        <w:t xml:space="preserve"> cu sfera si mufe Ø ½”</w:t>
      </w:r>
    </w:p>
    <w:p w:rsidR="006511B1" w:rsidRPr="00D2407A" w:rsidRDefault="006511B1" w:rsidP="00A72308">
      <w:pPr>
        <w:pStyle w:val="NoSpacing1"/>
        <w:spacing w:line="276" w:lineRule="auto"/>
        <w:jc w:val="both"/>
        <w:rPr>
          <w:rFonts w:eastAsia="Calibri"/>
          <w:sz w:val="28"/>
          <w:szCs w:val="28"/>
          <w:lang w:val="en-US" w:eastAsia="en-US"/>
        </w:rPr>
      </w:pPr>
      <w:r w:rsidRPr="00D2407A">
        <w:rPr>
          <w:rFonts w:eastAsia="Calibri"/>
          <w:sz w:val="28"/>
          <w:szCs w:val="28"/>
          <w:lang w:val="en-US" w:eastAsia="en-US"/>
        </w:rPr>
        <w:t xml:space="preserve">- </w:t>
      </w:r>
      <w:proofErr w:type="gramStart"/>
      <w:r w:rsidRPr="00D2407A">
        <w:rPr>
          <w:rFonts w:eastAsia="Calibri"/>
          <w:sz w:val="28"/>
          <w:szCs w:val="28"/>
          <w:lang w:val="en-US" w:eastAsia="en-US"/>
        </w:rPr>
        <w:t>robinet</w:t>
      </w:r>
      <w:proofErr w:type="gramEnd"/>
      <w:r w:rsidRPr="00D2407A">
        <w:rPr>
          <w:rFonts w:eastAsia="Calibri"/>
          <w:sz w:val="28"/>
          <w:szCs w:val="28"/>
          <w:lang w:val="en-US" w:eastAsia="en-US"/>
        </w:rPr>
        <w:t xml:space="preserve"> cu sfera si mufe Ø ¾”</w:t>
      </w:r>
    </w:p>
    <w:p w:rsidR="006511B1" w:rsidRPr="00D2407A" w:rsidRDefault="00F36A36" w:rsidP="00A72308">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 xml:space="preserve"> S-a prevazut instalarea unei electropompe submersibila multietajata din inox, ale carei caracteristici sunt : Q = 1.0 l/sec   si  H = 100 mca,  P = 2.2 kw,  panou protectie si automatizare cu 2 electrozi de nivel , cablu alimentare 4 x 6 mm si cordelina ancorare. Pornirea si oprirea electropompei se va face automat functie de nivelul apei din rezervor si din foraj forat.</w:t>
      </w:r>
    </w:p>
    <w:p w:rsidR="006511B1" w:rsidRPr="00D2407A" w:rsidRDefault="006511B1" w:rsidP="00A90755">
      <w:pPr>
        <w:pStyle w:val="Listparagraf"/>
        <w:numPr>
          <w:ilvl w:val="0"/>
          <w:numId w:val="43"/>
        </w:numPr>
        <w:spacing w:after="0"/>
        <w:jc w:val="both"/>
        <w:rPr>
          <w:rFonts w:ascii="Times New Roman" w:hAnsi="Times New Roman" w:cs="Times New Roman"/>
          <w:b/>
          <w:bCs/>
          <w:sz w:val="28"/>
          <w:szCs w:val="28"/>
        </w:rPr>
      </w:pPr>
      <w:r w:rsidRPr="00D2407A">
        <w:rPr>
          <w:rFonts w:ascii="Times New Roman" w:hAnsi="Times New Roman" w:cs="Times New Roman"/>
          <w:b/>
          <w:bCs/>
          <w:sz w:val="28"/>
          <w:szCs w:val="28"/>
        </w:rPr>
        <w:t xml:space="preserve">Instalatii electrice la foraj (1buc) </w:t>
      </w:r>
      <w:r w:rsidRPr="00D2407A">
        <w:rPr>
          <w:rFonts w:ascii="Times New Roman" w:hAnsi="Times New Roman" w:cs="Times New Roman"/>
          <w:sz w:val="28"/>
          <w:szCs w:val="28"/>
        </w:rPr>
        <w:t xml:space="preserve">- instalatia de forta </w:t>
      </w:r>
      <w:proofErr w:type="gramStart"/>
      <w:r w:rsidRPr="00D2407A">
        <w:rPr>
          <w:rFonts w:ascii="Times New Roman" w:hAnsi="Times New Roman" w:cs="Times New Roman"/>
          <w:sz w:val="28"/>
          <w:szCs w:val="28"/>
        </w:rPr>
        <w:t>va</w:t>
      </w:r>
      <w:proofErr w:type="gramEnd"/>
      <w:r w:rsidRPr="00D2407A">
        <w:rPr>
          <w:rFonts w:ascii="Times New Roman" w:hAnsi="Times New Roman" w:cs="Times New Roman"/>
          <w:sz w:val="28"/>
          <w:szCs w:val="28"/>
        </w:rPr>
        <w:t xml:space="preserve"> asigura alimentarea cu energie electrica a pompei submersibile si iluminatul in cabina. Pentru protectia si comanda motoarelor s-au prevazut contactoare automate cu relee si prize de pamant. </w:t>
      </w:r>
      <w:r w:rsidR="00A72308" w:rsidRPr="00D2407A">
        <w:rPr>
          <w:rFonts w:ascii="Times New Roman" w:hAnsi="Times New Roman" w:cs="Times New Roman"/>
          <w:sz w:val="28"/>
          <w:szCs w:val="28"/>
        </w:rPr>
        <w:t xml:space="preserve"> </w:t>
      </w:r>
      <w:r w:rsidRPr="00D2407A">
        <w:rPr>
          <w:rFonts w:ascii="Times New Roman" w:hAnsi="Times New Roman" w:cs="Times New Roman"/>
          <w:bCs/>
          <w:sz w:val="28"/>
          <w:szCs w:val="28"/>
        </w:rPr>
        <w:t xml:space="preserve">Puterea instalata pentru foraj </w:t>
      </w:r>
      <w:proofErr w:type="gramStart"/>
      <w:r w:rsidRPr="00D2407A">
        <w:rPr>
          <w:rFonts w:ascii="Times New Roman" w:hAnsi="Times New Roman" w:cs="Times New Roman"/>
          <w:bCs/>
          <w:sz w:val="28"/>
          <w:szCs w:val="28"/>
        </w:rPr>
        <w:t>este</w:t>
      </w:r>
      <w:proofErr w:type="gramEnd"/>
      <w:r w:rsidRPr="00D2407A">
        <w:rPr>
          <w:rFonts w:ascii="Times New Roman" w:hAnsi="Times New Roman" w:cs="Times New Roman"/>
          <w:bCs/>
          <w:sz w:val="28"/>
          <w:szCs w:val="28"/>
        </w:rPr>
        <w:t xml:space="preserve"> de 3 kw.</w:t>
      </w:r>
      <w:r w:rsidRPr="00D2407A">
        <w:rPr>
          <w:rFonts w:ascii="Times New Roman" w:hAnsi="Times New Roman" w:cs="Times New Roman"/>
          <w:b/>
          <w:bCs/>
          <w:sz w:val="28"/>
          <w:szCs w:val="28"/>
        </w:rPr>
        <w:t xml:space="preserve"> </w:t>
      </w:r>
    </w:p>
    <w:p w:rsidR="006511B1" w:rsidRPr="00D2407A" w:rsidRDefault="006511B1" w:rsidP="00803C1E">
      <w:pPr>
        <w:pStyle w:val="Listparagraf"/>
        <w:numPr>
          <w:ilvl w:val="0"/>
          <w:numId w:val="43"/>
        </w:numPr>
        <w:overflowPunct w:val="0"/>
        <w:autoSpaceDE w:val="0"/>
        <w:autoSpaceDN w:val="0"/>
        <w:adjustRightInd w:val="0"/>
        <w:spacing w:after="0"/>
        <w:jc w:val="both"/>
        <w:textAlignment w:val="baseline"/>
        <w:rPr>
          <w:rFonts w:ascii="Times New Roman" w:hAnsi="Times New Roman" w:cs="Times New Roman"/>
          <w:sz w:val="28"/>
          <w:szCs w:val="28"/>
        </w:rPr>
      </w:pPr>
      <w:r w:rsidRPr="00D2407A">
        <w:rPr>
          <w:rFonts w:ascii="Times New Roman" w:hAnsi="Times New Roman" w:cs="Times New Roman"/>
          <w:b/>
          <w:bCs/>
          <w:sz w:val="28"/>
          <w:szCs w:val="28"/>
        </w:rPr>
        <w:t xml:space="preserve">Conducte de aductiune apa de la </w:t>
      </w:r>
      <w:proofErr w:type="gramStart"/>
      <w:r w:rsidRPr="00D2407A">
        <w:rPr>
          <w:rFonts w:ascii="Times New Roman" w:hAnsi="Times New Roman" w:cs="Times New Roman"/>
          <w:b/>
          <w:bCs/>
          <w:sz w:val="28"/>
          <w:szCs w:val="28"/>
        </w:rPr>
        <w:t>foraj  la</w:t>
      </w:r>
      <w:proofErr w:type="gramEnd"/>
      <w:r w:rsidRPr="00D2407A">
        <w:rPr>
          <w:rFonts w:ascii="Times New Roman" w:hAnsi="Times New Roman" w:cs="Times New Roman"/>
          <w:b/>
          <w:bCs/>
          <w:sz w:val="28"/>
          <w:szCs w:val="28"/>
        </w:rPr>
        <w:t xml:space="preserve"> rezervorul </w:t>
      </w:r>
      <w:r w:rsidRPr="00D2407A">
        <w:rPr>
          <w:rFonts w:ascii="Times New Roman" w:hAnsi="Times New Roman" w:cs="Times New Roman"/>
          <w:bCs/>
          <w:sz w:val="28"/>
          <w:szCs w:val="28"/>
        </w:rPr>
        <w:t xml:space="preserve">de </w:t>
      </w:r>
      <w:r w:rsidRPr="00D2407A">
        <w:rPr>
          <w:rFonts w:ascii="Times New Roman" w:hAnsi="Times New Roman" w:cs="Times New Roman"/>
          <w:sz w:val="28"/>
          <w:szCs w:val="28"/>
        </w:rPr>
        <w:t xml:space="preserve">apa -  canducta de aductiune de la forajul F3 are lungimea de 377 metri. </w:t>
      </w:r>
    </w:p>
    <w:p w:rsidR="006511B1" w:rsidRPr="00D2407A" w:rsidRDefault="006511B1" w:rsidP="00803C1E">
      <w:pPr>
        <w:pStyle w:val="Listparagraf"/>
        <w:numPr>
          <w:ilvl w:val="0"/>
          <w:numId w:val="43"/>
        </w:numPr>
        <w:overflowPunct w:val="0"/>
        <w:autoSpaceDE w:val="0"/>
        <w:autoSpaceDN w:val="0"/>
        <w:adjustRightInd w:val="0"/>
        <w:spacing w:after="0"/>
        <w:jc w:val="both"/>
        <w:textAlignment w:val="baseline"/>
        <w:rPr>
          <w:rFonts w:ascii="Times New Roman" w:hAnsi="Times New Roman" w:cs="Times New Roman"/>
          <w:sz w:val="28"/>
          <w:szCs w:val="28"/>
        </w:rPr>
      </w:pPr>
      <w:r w:rsidRPr="00D2407A">
        <w:rPr>
          <w:rFonts w:ascii="Times New Roman" w:hAnsi="Times New Roman" w:cs="Times New Roman"/>
          <w:b/>
          <w:bCs/>
          <w:sz w:val="28"/>
          <w:szCs w:val="28"/>
        </w:rPr>
        <w:t>Imprejmuire foraj F3 - L = 100 m</w:t>
      </w:r>
      <w:r w:rsidRPr="00D2407A">
        <w:rPr>
          <w:rFonts w:ascii="Times New Roman" w:eastAsia="SimSun" w:hAnsi="Times New Roman" w:cs="Times New Roman"/>
          <w:sz w:val="28"/>
          <w:szCs w:val="28"/>
        </w:rPr>
        <w:t xml:space="preserve"> </w:t>
      </w:r>
      <w:proofErr w:type="gramStart"/>
      <w:r w:rsidRPr="00D2407A">
        <w:rPr>
          <w:rFonts w:ascii="Times New Roman" w:hAnsi="Times New Roman" w:cs="Times New Roman"/>
          <w:sz w:val="28"/>
          <w:szCs w:val="28"/>
        </w:rPr>
        <w:t>-  se</w:t>
      </w:r>
      <w:proofErr w:type="gramEnd"/>
      <w:r w:rsidRPr="00D2407A">
        <w:rPr>
          <w:rFonts w:ascii="Times New Roman" w:hAnsi="Times New Roman" w:cs="Times New Roman"/>
          <w:sz w:val="28"/>
          <w:szCs w:val="28"/>
        </w:rPr>
        <w:t xml:space="preserve"> va  executa pentru  crearea zonei de protectie  sanitara in regim sever. Imprejmuirea </w:t>
      </w:r>
      <w:proofErr w:type="gramStart"/>
      <w:r w:rsidRPr="00D2407A">
        <w:rPr>
          <w:rFonts w:ascii="Times New Roman" w:hAnsi="Times New Roman" w:cs="Times New Roman"/>
          <w:sz w:val="28"/>
          <w:szCs w:val="28"/>
        </w:rPr>
        <w:t>forajului  se</w:t>
      </w:r>
      <w:proofErr w:type="gramEnd"/>
      <w:r w:rsidRPr="00D2407A">
        <w:rPr>
          <w:rFonts w:ascii="Times New Roman" w:hAnsi="Times New Roman" w:cs="Times New Roman"/>
          <w:sz w:val="28"/>
          <w:szCs w:val="28"/>
        </w:rPr>
        <w:t xml:space="preserve"> va executa din  panouri de plasa zincata  pe rame din OL montate pe stalpi metalici, fixati in fundatii din beton monolit izolati.</w:t>
      </w:r>
    </w:p>
    <w:p w:rsidR="006511B1" w:rsidRPr="00D2407A" w:rsidRDefault="00A72308" w:rsidP="00A72308">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 xml:space="preserve">Legatura conductei de aductiune de la forajul F3 propus la conducta de aductiunea de la forajul F2 existent se va face printr-un camin din PE echipat cu o vana de sens pe traseul de la forajul F3, aductiunea propusa se va realiza dintr-o conducta tip PEID cu acoperire protectiva din PP, PE100, Sdr17, Pn10 bari, D75mm in lungime de L=377m. </w:t>
      </w:r>
    </w:p>
    <w:p w:rsidR="006511B1" w:rsidRPr="00D2407A" w:rsidRDefault="006511B1" w:rsidP="006511B1">
      <w:pPr>
        <w:spacing w:after="0"/>
        <w:ind w:firstLine="720"/>
        <w:jc w:val="both"/>
        <w:rPr>
          <w:rFonts w:ascii="Times New Roman" w:hAnsi="Times New Roman" w:cs="Times New Roman"/>
          <w:sz w:val="28"/>
          <w:szCs w:val="28"/>
        </w:rPr>
      </w:pPr>
    </w:p>
    <w:p w:rsidR="006511B1" w:rsidRPr="00D2407A" w:rsidRDefault="006511B1" w:rsidP="006511B1">
      <w:pPr>
        <w:spacing w:after="0"/>
        <w:ind w:firstLine="720"/>
        <w:jc w:val="both"/>
        <w:rPr>
          <w:rFonts w:ascii="Times New Roman" w:hAnsi="Times New Roman" w:cs="Times New Roman"/>
          <w:sz w:val="28"/>
          <w:szCs w:val="28"/>
        </w:rPr>
      </w:pPr>
    </w:p>
    <w:p w:rsidR="006511B1" w:rsidRPr="00D2407A" w:rsidRDefault="006511B1" w:rsidP="006511B1">
      <w:pPr>
        <w:spacing w:after="0"/>
        <w:ind w:firstLine="720"/>
        <w:jc w:val="both"/>
        <w:rPr>
          <w:rFonts w:ascii="Times New Roman" w:hAnsi="Times New Roman" w:cs="Times New Roman"/>
          <w:sz w:val="28"/>
          <w:szCs w:val="28"/>
        </w:rPr>
      </w:pPr>
    </w:p>
    <w:p w:rsidR="006511B1" w:rsidRPr="00D2407A" w:rsidRDefault="006511B1" w:rsidP="00A72308">
      <w:pPr>
        <w:pStyle w:val="Listparagraf"/>
        <w:numPr>
          <w:ilvl w:val="0"/>
          <w:numId w:val="42"/>
        </w:numPr>
        <w:spacing w:after="0"/>
        <w:jc w:val="both"/>
        <w:rPr>
          <w:rFonts w:ascii="Times New Roman" w:hAnsi="Times New Roman" w:cs="Times New Roman"/>
          <w:b/>
          <w:bCs/>
          <w:sz w:val="28"/>
          <w:szCs w:val="28"/>
        </w:rPr>
      </w:pPr>
      <w:r w:rsidRPr="00D2407A">
        <w:rPr>
          <w:rFonts w:ascii="Times New Roman" w:hAnsi="Times New Roman" w:cs="Times New Roman"/>
          <w:b/>
          <w:bCs/>
          <w:sz w:val="28"/>
          <w:szCs w:val="28"/>
        </w:rPr>
        <w:t>Livezile</w:t>
      </w:r>
    </w:p>
    <w:p w:rsidR="006511B1" w:rsidRPr="00D2407A" w:rsidRDefault="00A72308" w:rsidP="0007312C">
      <w:pPr>
        <w:spacing w:after="0"/>
        <w:rPr>
          <w:rFonts w:ascii="Times New Roman" w:hAnsi="Times New Roman" w:cs="Times New Roman"/>
          <w:sz w:val="28"/>
          <w:szCs w:val="28"/>
        </w:rPr>
      </w:pPr>
      <w:r w:rsidRPr="00D2407A">
        <w:rPr>
          <w:rFonts w:ascii="Times New Roman" w:hAnsi="Times New Roman" w:cs="Times New Roman"/>
          <w:sz w:val="28"/>
          <w:szCs w:val="28"/>
        </w:rPr>
        <w:t xml:space="preserve">       </w:t>
      </w:r>
      <w:r w:rsidR="00271A19" w:rsidRPr="00D2407A">
        <w:rPr>
          <w:rFonts w:ascii="Times New Roman" w:hAnsi="Times New Roman" w:cs="Times New Roman"/>
          <w:sz w:val="28"/>
          <w:szCs w:val="28"/>
        </w:rPr>
        <w:t>Se vor realiza b</w:t>
      </w:r>
      <w:r w:rsidR="006511B1" w:rsidRPr="00D2407A">
        <w:rPr>
          <w:rFonts w:ascii="Times New Roman" w:hAnsi="Times New Roman" w:cs="Times New Roman"/>
          <w:sz w:val="28"/>
          <w:szCs w:val="28"/>
        </w:rPr>
        <w:t>ransamente individuale la consumatorii de apa din localitatea Livezile vor fi in nr de 495 buc.</w:t>
      </w:r>
    </w:p>
    <w:p w:rsidR="006511B1" w:rsidRPr="00D2407A" w:rsidRDefault="00803C1E" w:rsidP="00D67DCD">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A72308"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Bransamentele la consumatori se vor amplasa pe domeniul public la limita de proprietate si se vor realiza folosind camine din PE complet echipate inclusiv contorul pentru masurarea consumului de apa.</w:t>
      </w:r>
    </w:p>
    <w:p w:rsidR="006511B1" w:rsidRPr="00D2407A" w:rsidRDefault="00D67DCD" w:rsidP="00A72308">
      <w:pPr>
        <w:spacing w:after="0"/>
        <w:jc w:val="both"/>
        <w:rPr>
          <w:rFonts w:ascii="Times New Roman" w:hAnsi="Times New Roman" w:cs="Times New Roman"/>
          <w:b/>
          <w:bCs/>
          <w:sz w:val="28"/>
          <w:szCs w:val="28"/>
        </w:rPr>
      </w:pPr>
      <w:r w:rsidRPr="00D2407A">
        <w:rPr>
          <w:rFonts w:ascii="Times New Roman" w:hAnsi="Times New Roman" w:cs="Times New Roman"/>
          <w:b/>
          <w:bCs/>
          <w:sz w:val="28"/>
          <w:szCs w:val="28"/>
        </w:rPr>
        <w:t xml:space="preserve">    </w:t>
      </w:r>
      <w:r w:rsidR="00A72308" w:rsidRPr="00D2407A">
        <w:rPr>
          <w:rFonts w:ascii="Times New Roman" w:hAnsi="Times New Roman" w:cs="Times New Roman"/>
          <w:b/>
          <w:bCs/>
          <w:sz w:val="28"/>
          <w:szCs w:val="28"/>
        </w:rPr>
        <w:t xml:space="preserve">  </w:t>
      </w:r>
      <w:r w:rsidR="006511B1" w:rsidRPr="00D2407A">
        <w:rPr>
          <w:rFonts w:ascii="Times New Roman" w:hAnsi="Times New Roman" w:cs="Times New Roman"/>
          <w:b/>
          <w:bCs/>
          <w:sz w:val="28"/>
          <w:szCs w:val="28"/>
        </w:rPr>
        <w:t xml:space="preserve">Suprafaţa ocupata cu lucrarile proiectate </w:t>
      </w:r>
    </w:p>
    <w:p w:rsidR="006511B1" w:rsidRPr="00D2407A" w:rsidRDefault="00D67DCD" w:rsidP="00A72308">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A72308"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Dimensiunile în plan ale incintei for</w:t>
      </w:r>
      <w:r w:rsidRPr="00D2407A">
        <w:rPr>
          <w:rFonts w:ascii="Times New Roman" w:hAnsi="Times New Roman" w:cs="Times New Roman"/>
          <w:sz w:val="28"/>
          <w:szCs w:val="28"/>
        </w:rPr>
        <w:t>ajului de apa din localitate ,</w:t>
      </w:r>
      <w:r w:rsidR="006511B1" w:rsidRPr="00D2407A">
        <w:rPr>
          <w:rFonts w:ascii="Times New Roman" w:hAnsi="Times New Roman" w:cs="Times New Roman"/>
          <w:sz w:val="28"/>
          <w:szCs w:val="28"/>
        </w:rPr>
        <w:t xml:space="preserve">100 mp (40 ml imprejmuire). </w:t>
      </w:r>
    </w:p>
    <w:p w:rsidR="006511B1" w:rsidRPr="00D2407A" w:rsidRDefault="00A72308" w:rsidP="00A72308">
      <w:pPr>
        <w:spacing w:after="0"/>
        <w:rPr>
          <w:rFonts w:ascii="Times New Roman" w:hAnsi="Times New Roman" w:cs="Times New Roman"/>
          <w:sz w:val="28"/>
          <w:szCs w:val="28"/>
        </w:rPr>
      </w:pPr>
      <w:r w:rsidRPr="00D2407A">
        <w:rPr>
          <w:rFonts w:ascii="Times New Roman" w:hAnsi="Times New Roman" w:cs="Times New Roman"/>
          <w:sz w:val="28"/>
          <w:szCs w:val="28"/>
        </w:rPr>
        <w:t xml:space="preserve">         </w:t>
      </w:r>
      <w:r w:rsidR="006511B1" w:rsidRPr="00D2407A">
        <w:rPr>
          <w:rFonts w:ascii="Times New Roman" w:hAnsi="Times New Roman" w:cs="Times New Roman"/>
          <w:sz w:val="28"/>
          <w:szCs w:val="28"/>
        </w:rPr>
        <w:t xml:space="preserve">Suprafetele ocupate permanent si temporar sunt urmatoarele: </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1780"/>
        <w:gridCol w:w="2294"/>
        <w:gridCol w:w="1336"/>
      </w:tblGrid>
      <w:tr w:rsidR="00D2407A" w:rsidRPr="00D2407A" w:rsidTr="003A562C">
        <w:trPr>
          <w:trHeight w:val="260"/>
        </w:trPr>
        <w:tc>
          <w:tcPr>
            <w:tcW w:w="5935" w:type="dxa"/>
            <w:gridSpan w:val="2"/>
            <w:shd w:val="clear" w:color="auto" w:fill="auto"/>
            <w:noWrap/>
            <w:vAlign w:val="center"/>
            <w:hideMark/>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Suprafata ocupata</w:t>
            </w:r>
          </w:p>
        </w:tc>
        <w:tc>
          <w:tcPr>
            <w:tcW w:w="2294" w:type="dxa"/>
            <w:shd w:val="clear" w:color="auto" w:fill="auto"/>
            <w:noWrap/>
            <w:vAlign w:val="bottom"/>
            <w:hideMark/>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 Temporar</w:t>
            </w:r>
          </w:p>
        </w:tc>
        <w:tc>
          <w:tcPr>
            <w:tcW w:w="1336" w:type="dxa"/>
            <w:shd w:val="clear" w:color="auto" w:fill="auto"/>
            <w:noWrap/>
            <w:vAlign w:val="bottom"/>
            <w:hideMark/>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 Definitiv</w:t>
            </w:r>
          </w:p>
        </w:tc>
      </w:tr>
      <w:tr w:rsidR="00D2407A" w:rsidRPr="00D2407A" w:rsidTr="003A562C">
        <w:trPr>
          <w:trHeight w:val="260"/>
        </w:trPr>
        <w:tc>
          <w:tcPr>
            <w:tcW w:w="4155" w:type="dxa"/>
            <w:shd w:val="clear" w:color="auto" w:fill="auto"/>
            <w:noWrap/>
            <w:vAlign w:val="center"/>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Bransamente la consumatori pentru localitatea Livezile</w:t>
            </w:r>
          </w:p>
        </w:tc>
        <w:tc>
          <w:tcPr>
            <w:tcW w:w="1780" w:type="dxa"/>
            <w:shd w:val="clear" w:color="auto" w:fill="auto"/>
            <w:noWrap/>
            <w:vAlign w:val="center"/>
          </w:tcPr>
          <w:p w:rsidR="006511B1" w:rsidRPr="00D2407A" w:rsidRDefault="006511B1" w:rsidP="003A562C">
            <w:pPr>
              <w:jc w:val="center"/>
              <w:rPr>
                <w:rFonts w:ascii="Times New Roman" w:hAnsi="Times New Roman" w:cs="Times New Roman"/>
                <w:sz w:val="28"/>
                <w:szCs w:val="28"/>
              </w:rPr>
            </w:pPr>
          </w:p>
        </w:tc>
        <w:tc>
          <w:tcPr>
            <w:tcW w:w="2294" w:type="dxa"/>
            <w:shd w:val="clear" w:color="auto" w:fill="auto"/>
            <w:noWrap/>
            <w:vAlign w:val="bottom"/>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w:t>
            </w:r>
          </w:p>
        </w:tc>
        <w:tc>
          <w:tcPr>
            <w:tcW w:w="1336" w:type="dxa"/>
            <w:shd w:val="clear" w:color="auto" w:fill="auto"/>
            <w:noWrap/>
            <w:vAlign w:val="bottom"/>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495mp</w:t>
            </w:r>
          </w:p>
        </w:tc>
      </w:tr>
      <w:tr w:rsidR="00D2407A" w:rsidRPr="00D2407A" w:rsidTr="003A562C">
        <w:trPr>
          <w:trHeight w:val="260"/>
        </w:trPr>
        <w:tc>
          <w:tcPr>
            <w:tcW w:w="4155" w:type="dxa"/>
            <w:shd w:val="clear" w:color="auto" w:fill="auto"/>
            <w:noWrap/>
            <w:vAlign w:val="center"/>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Front de captare apa 1 Foraj localitatea Izvoralu de Jos</w:t>
            </w:r>
          </w:p>
        </w:tc>
        <w:tc>
          <w:tcPr>
            <w:tcW w:w="1780" w:type="dxa"/>
            <w:shd w:val="clear" w:color="auto" w:fill="auto"/>
            <w:noWrap/>
            <w:vAlign w:val="center"/>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100mp</w:t>
            </w:r>
          </w:p>
        </w:tc>
        <w:tc>
          <w:tcPr>
            <w:tcW w:w="2294" w:type="dxa"/>
            <w:shd w:val="clear" w:color="auto" w:fill="auto"/>
            <w:noWrap/>
            <w:vAlign w:val="bottom"/>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w:t>
            </w:r>
          </w:p>
        </w:tc>
        <w:tc>
          <w:tcPr>
            <w:tcW w:w="1336" w:type="dxa"/>
            <w:shd w:val="clear" w:color="auto" w:fill="auto"/>
            <w:noWrap/>
            <w:vAlign w:val="bottom"/>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100mp</w:t>
            </w:r>
          </w:p>
        </w:tc>
      </w:tr>
      <w:tr w:rsidR="00D2407A" w:rsidRPr="00D2407A" w:rsidTr="003A562C">
        <w:trPr>
          <w:trHeight w:val="260"/>
        </w:trPr>
        <w:tc>
          <w:tcPr>
            <w:tcW w:w="4155" w:type="dxa"/>
            <w:shd w:val="clear" w:color="auto" w:fill="auto"/>
            <w:noWrap/>
            <w:vAlign w:val="center"/>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Aductiune apa localitatea Izvoralu de Jos</w:t>
            </w:r>
          </w:p>
        </w:tc>
        <w:tc>
          <w:tcPr>
            <w:tcW w:w="1780" w:type="dxa"/>
            <w:shd w:val="clear" w:color="auto" w:fill="auto"/>
            <w:noWrap/>
            <w:vAlign w:val="center"/>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377mp</w:t>
            </w:r>
          </w:p>
        </w:tc>
        <w:tc>
          <w:tcPr>
            <w:tcW w:w="2294" w:type="dxa"/>
            <w:shd w:val="clear" w:color="auto" w:fill="auto"/>
            <w:noWrap/>
            <w:vAlign w:val="bottom"/>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w:t>
            </w:r>
          </w:p>
        </w:tc>
        <w:tc>
          <w:tcPr>
            <w:tcW w:w="1336" w:type="dxa"/>
            <w:shd w:val="clear" w:color="auto" w:fill="auto"/>
            <w:noWrap/>
            <w:vAlign w:val="bottom"/>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377mp</w:t>
            </w:r>
          </w:p>
        </w:tc>
      </w:tr>
      <w:tr w:rsidR="00D2407A" w:rsidRPr="00D2407A" w:rsidTr="003A562C">
        <w:trPr>
          <w:trHeight w:val="260"/>
        </w:trPr>
        <w:tc>
          <w:tcPr>
            <w:tcW w:w="4155" w:type="dxa"/>
            <w:shd w:val="clear" w:color="auto" w:fill="auto"/>
            <w:noWrap/>
            <w:vAlign w:val="center"/>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Organizare de santier</w:t>
            </w:r>
          </w:p>
        </w:tc>
        <w:tc>
          <w:tcPr>
            <w:tcW w:w="1780" w:type="dxa"/>
            <w:shd w:val="clear" w:color="auto" w:fill="auto"/>
            <w:noWrap/>
            <w:vAlign w:val="center"/>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200 mp</w:t>
            </w:r>
          </w:p>
        </w:tc>
        <w:tc>
          <w:tcPr>
            <w:tcW w:w="2294" w:type="dxa"/>
            <w:shd w:val="clear" w:color="auto" w:fill="auto"/>
            <w:noWrap/>
            <w:vAlign w:val="bottom"/>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200mp</w:t>
            </w:r>
          </w:p>
        </w:tc>
        <w:tc>
          <w:tcPr>
            <w:tcW w:w="1336" w:type="dxa"/>
            <w:shd w:val="clear" w:color="auto" w:fill="auto"/>
            <w:noWrap/>
            <w:vAlign w:val="bottom"/>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w:t>
            </w:r>
          </w:p>
        </w:tc>
      </w:tr>
      <w:tr w:rsidR="00D2407A" w:rsidRPr="00D2407A" w:rsidTr="003A562C">
        <w:trPr>
          <w:trHeight w:val="260"/>
        </w:trPr>
        <w:tc>
          <w:tcPr>
            <w:tcW w:w="4155" w:type="dxa"/>
            <w:shd w:val="clear" w:color="auto" w:fill="auto"/>
            <w:noWrap/>
            <w:vAlign w:val="center"/>
            <w:hideMark/>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total</w:t>
            </w:r>
          </w:p>
        </w:tc>
        <w:tc>
          <w:tcPr>
            <w:tcW w:w="1780" w:type="dxa"/>
            <w:shd w:val="clear" w:color="auto" w:fill="auto"/>
            <w:noWrap/>
            <w:vAlign w:val="center"/>
            <w:hideMark/>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677mp</w:t>
            </w:r>
          </w:p>
        </w:tc>
        <w:tc>
          <w:tcPr>
            <w:tcW w:w="2294"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c>
          <w:tcPr>
            <w:tcW w:w="1336"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r>
      <w:tr w:rsidR="00D2407A" w:rsidRPr="00D2407A" w:rsidTr="003A562C">
        <w:trPr>
          <w:trHeight w:val="260"/>
        </w:trPr>
        <w:tc>
          <w:tcPr>
            <w:tcW w:w="4155" w:type="dxa"/>
            <w:shd w:val="clear" w:color="auto" w:fill="auto"/>
            <w:noWrap/>
            <w:vAlign w:val="center"/>
            <w:hideMark/>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din care:</w:t>
            </w:r>
          </w:p>
        </w:tc>
        <w:tc>
          <w:tcPr>
            <w:tcW w:w="1780"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c>
          <w:tcPr>
            <w:tcW w:w="2294"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c>
          <w:tcPr>
            <w:tcW w:w="1336"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r>
      <w:tr w:rsidR="00D2407A" w:rsidRPr="00D2407A" w:rsidTr="003A562C">
        <w:trPr>
          <w:trHeight w:val="260"/>
        </w:trPr>
        <w:tc>
          <w:tcPr>
            <w:tcW w:w="4155" w:type="dxa"/>
            <w:shd w:val="clear" w:color="auto" w:fill="auto"/>
            <w:noWrap/>
            <w:vAlign w:val="bottom"/>
            <w:hideMark/>
          </w:tcPr>
          <w:p w:rsidR="006511B1" w:rsidRPr="00D2407A" w:rsidRDefault="006511B1" w:rsidP="003A562C">
            <w:pPr>
              <w:rPr>
                <w:rFonts w:ascii="Times New Roman" w:hAnsi="Times New Roman" w:cs="Times New Roman"/>
                <w:b/>
                <w:bCs/>
                <w:sz w:val="28"/>
                <w:szCs w:val="28"/>
              </w:rPr>
            </w:pPr>
          </w:p>
        </w:tc>
        <w:tc>
          <w:tcPr>
            <w:tcW w:w="1780"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c>
          <w:tcPr>
            <w:tcW w:w="2294"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c>
          <w:tcPr>
            <w:tcW w:w="1336"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r>
      <w:tr w:rsidR="00D2407A" w:rsidRPr="00D2407A" w:rsidTr="003A562C">
        <w:trPr>
          <w:trHeight w:val="260"/>
        </w:trPr>
        <w:tc>
          <w:tcPr>
            <w:tcW w:w="4155" w:type="dxa"/>
            <w:shd w:val="clear" w:color="auto" w:fill="auto"/>
            <w:noWrap/>
            <w:vAlign w:val="center"/>
            <w:hideMark/>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 xml:space="preserve">ocupata permanent = </w:t>
            </w:r>
          </w:p>
        </w:tc>
        <w:tc>
          <w:tcPr>
            <w:tcW w:w="1780" w:type="dxa"/>
            <w:shd w:val="clear" w:color="auto" w:fill="auto"/>
            <w:noWrap/>
            <w:vAlign w:val="center"/>
            <w:hideMark/>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477mp</w:t>
            </w:r>
          </w:p>
        </w:tc>
        <w:tc>
          <w:tcPr>
            <w:tcW w:w="2294"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c>
          <w:tcPr>
            <w:tcW w:w="1336"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r>
      <w:tr w:rsidR="00D2407A" w:rsidRPr="00D2407A" w:rsidTr="003A562C">
        <w:trPr>
          <w:trHeight w:val="260"/>
        </w:trPr>
        <w:tc>
          <w:tcPr>
            <w:tcW w:w="4155" w:type="dxa"/>
            <w:shd w:val="clear" w:color="auto" w:fill="auto"/>
            <w:noWrap/>
            <w:vAlign w:val="bottom"/>
            <w:hideMark/>
          </w:tcPr>
          <w:p w:rsidR="006511B1" w:rsidRPr="00D2407A" w:rsidRDefault="006511B1" w:rsidP="003A562C">
            <w:pPr>
              <w:rPr>
                <w:rFonts w:ascii="Times New Roman" w:hAnsi="Times New Roman" w:cs="Times New Roman"/>
                <w:b/>
                <w:bCs/>
                <w:sz w:val="28"/>
                <w:szCs w:val="28"/>
              </w:rPr>
            </w:pPr>
          </w:p>
        </w:tc>
        <w:tc>
          <w:tcPr>
            <w:tcW w:w="1780"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c>
          <w:tcPr>
            <w:tcW w:w="2294"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c>
          <w:tcPr>
            <w:tcW w:w="1336"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r>
      <w:tr w:rsidR="00D2407A" w:rsidRPr="00D2407A" w:rsidTr="003A562C">
        <w:trPr>
          <w:trHeight w:val="260"/>
        </w:trPr>
        <w:tc>
          <w:tcPr>
            <w:tcW w:w="4155" w:type="dxa"/>
            <w:shd w:val="clear" w:color="auto" w:fill="auto"/>
            <w:noWrap/>
            <w:vAlign w:val="center"/>
            <w:hideMark/>
          </w:tcPr>
          <w:p w:rsidR="006511B1" w:rsidRPr="00D2407A" w:rsidRDefault="006511B1" w:rsidP="003A562C">
            <w:pPr>
              <w:rPr>
                <w:rFonts w:ascii="Times New Roman" w:hAnsi="Times New Roman" w:cs="Times New Roman"/>
                <w:b/>
                <w:bCs/>
                <w:sz w:val="28"/>
                <w:szCs w:val="28"/>
              </w:rPr>
            </w:pPr>
            <w:r w:rsidRPr="00D2407A">
              <w:rPr>
                <w:rFonts w:ascii="Times New Roman" w:hAnsi="Times New Roman" w:cs="Times New Roman"/>
                <w:b/>
                <w:bCs/>
                <w:sz w:val="28"/>
                <w:szCs w:val="28"/>
              </w:rPr>
              <w:t>ocupata temporar Organizare de santier =</w:t>
            </w:r>
          </w:p>
        </w:tc>
        <w:tc>
          <w:tcPr>
            <w:tcW w:w="1780" w:type="dxa"/>
            <w:shd w:val="clear" w:color="auto" w:fill="auto"/>
            <w:noWrap/>
            <w:vAlign w:val="center"/>
            <w:hideMark/>
          </w:tcPr>
          <w:p w:rsidR="006511B1" w:rsidRPr="00D2407A" w:rsidRDefault="006511B1" w:rsidP="003A562C">
            <w:pPr>
              <w:jc w:val="center"/>
              <w:rPr>
                <w:rFonts w:ascii="Times New Roman" w:hAnsi="Times New Roman" w:cs="Times New Roman"/>
                <w:sz w:val="28"/>
                <w:szCs w:val="28"/>
              </w:rPr>
            </w:pPr>
            <w:r w:rsidRPr="00D2407A">
              <w:rPr>
                <w:rFonts w:ascii="Times New Roman" w:hAnsi="Times New Roman" w:cs="Times New Roman"/>
                <w:sz w:val="28"/>
                <w:szCs w:val="28"/>
              </w:rPr>
              <w:t>200mp</w:t>
            </w:r>
          </w:p>
        </w:tc>
        <w:tc>
          <w:tcPr>
            <w:tcW w:w="2294"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c>
          <w:tcPr>
            <w:tcW w:w="1336" w:type="dxa"/>
            <w:shd w:val="clear" w:color="auto" w:fill="auto"/>
            <w:noWrap/>
            <w:vAlign w:val="bottom"/>
            <w:hideMark/>
          </w:tcPr>
          <w:p w:rsidR="006511B1" w:rsidRPr="00D2407A" w:rsidRDefault="006511B1" w:rsidP="003A562C">
            <w:pPr>
              <w:jc w:val="center"/>
              <w:rPr>
                <w:rFonts w:ascii="Times New Roman" w:hAnsi="Times New Roman" w:cs="Times New Roman"/>
                <w:sz w:val="28"/>
                <w:szCs w:val="28"/>
              </w:rPr>
            </w:pPr>
          </w:p>
        </w:tc>
      </w:tr>
    </w:tbl>
    <w:p w:rsidR="006511B1" w:rsidRPr="00D2407A" w:rsidRDefault="006511B1" w:rsidP="00A72308">
      <w:pPr>
        <w:spacing w:after="0"/>
        <w:rPr>
          <w:rFonts w:ascii="Times New Roman" w:hAnsi="Times New Roman" w:cs="Times New Roman"/>
          <w:sz w:val="28"/>
          <w:szCs w:val="28"/>
          <w:lang w:val="pt-BR"/>
        </w:rPr>
      </w:pPr>
    </w:p>
    <w:p w:rsidR="006511B1" w:rsidRPr="00D2407A" w:rsidRDefault="006511B1" w:rsidP="00A72308">
      <w:pPr>
        <w:spacing w:after="0"/>
        <w:rPr>
          <w:rStyle w:val="slitbdy"/>
          <w:rFonts w:ascii="Times New Roman" w:eastAsia="Adobe Heiti Std R" w:hAnsi="Times New Roman" w:cs="Times New Roman"/>
          <w:b/>
          <w:sz w:val="28"/>
          <w:szCs w:val="28"/>
          <w:u w:val="single"/>
        </w:rPr>
      </w:pPr>
      <w:r w:rsidRPr="00D2407A">
        <w:rPr>
          <w:rStyle w:val="slitbdy"/>
          <w:rFonts w:ascii="Times New Roman" w:eastAsia="Adobe Heiti Std R" w:hAnsi="Times New Roman" w:cs="Times New Roman"/>
          <w:b/>
          <w:sz w:val="28"/>
          <w:szCs w:val="28"/>
          <w:u w:val="single"/>
        </w:rPr>
        <w:t>-materiile prime, energia si combustibilii utiliza</w:t>
      </w:r>
      <w:r w:rsidR="00A72308" w:rsidRPr="00D2407A">
        <w:rPr>
          <w:rStyle w:val="slitbdy"/>
          <w:rFonts w:ascii="Times New Roman" w:eastAsia="Adobe Heiti Std R" w:hAnsi="Times New Roman" w:cs="Times New Roman"/>
          <w:b/>
          <w:sz w:val="28"/>
          <w:szCs w:val="28"/>
          <w:u w:val="single"/>
        </w:rPr>
        <w:t xml:space="preserve">ti, mod de asigurare </w:t>
      </w:r>
    </w:p>
    <w:p w:rsidR="006511B1" w:rsidRPr="00D2407A" w:rsidRDefault="006511B1" w:rsidP="00A72308">
      <w:pPr>
        <w:spacing w:after="0"/>
        <w:rPr>
          <w:rStyle w:val="slitbdy"/>
          <w:rFonts w:ascii="Times New Roman" w:eastAsia="Adobe Heiti Std R" w:hAnsi="Times New Roman" w:cs="Times New Roman"/>
          <w:bCs/>
          <w:sz w:val="28"/>
          <w:szCs w:val="28"/>
        </w:rPr>
      </w:pPr>
      <w:r w:rsidRPr="00D2407A">
        <w:rPr>
          <w:rStyle w:val="slitbdy"/>
          <w:rFonts w:ascii="Times New Roman" w:eastAsia="Adobe Heiti Std R" w:hAnsi="Times New Roman" w:cs="Times New Roman"/>
          <w:b/>
          <w:sz w:val="28"/>
          <w:szCs w:val="28"/>
        </w:rPr>
        <w:t xml:space="preserve"> </w:t>
      </w:r>
      <w:r w:rsidRPr="00D2407A">
        <w:rPr>
          <w:rStyle w:val="slitbdy"/>
          <w:rFonts w:ascii="Times New Roman" w:eastAsia="Adobe Heiti Std R" w:hAnsi="Times New Roman" w:cs="Times New Roman"/>
          <w:bCs/>
          <w:sz w:val="28"/>
          <w:szCs w:val="28"/>
        </w:rPr>
        <w:t>Materiile prime folosite la faza de construire vor fi:</w:t>
      </w:r>
    </w:p>
    <w:p w:rsidR="006511B1" w:rsidRPr="00D2407A" w:rsidRDefault="006511B1" w:rsidP="00A72308">
      <w:pPr>
        <w:spacing w:after="0"/>
        <w:rPr>
          <w:rStyle w:val="slitbdy"/>
          <w:rFonts w:ascii="Times New Roman" w:eastAsia="Adobe Heiti Std R" w:hAnsi="Times New Roman" w:cs="Times New Roman"/>
          <w:bCs/>
          <w:sz w:val="28"/>
          <w:szCs w:val="28"/>
        </w:rPr>
      </w:pPr>
      <w:r w:rsidRPr="00D2407A">
        <w:rPr>
          <w:rStyle w:val="slitbdy"/>
          <w:rFonts w:ascii="Times New Roman" w:eastAsia="Adobe Heiti Std R" w:hAnsi="Times New Roman" w:cs="Times New Roman"/>
          <w:bCs/>
          <w:sz w:val="28"/>
          <w:szCs w:val="28"/>
        </w:rPr>
        <w:t xml:space="preserve">- conducte PEID pentru aductiune; </w:t>
      </w:r>
    </w:p>
    <w:p w:rsidR="006511B1" w:rsidRPr="00D2407A" w:rsidRDefault="006511B1" w:rsidP="00A72308">
      <w:pPr>
        <w:spacing w:after="0"/>
        <w:rPr>
          <w:rStyle w:val="slitbdy"/>
          <w:rFonts w:ascii="Times New Roman" w:eastAsia="Adobe Heiti Std R" w:hAnsi="Times New Roman" w:cs="Times New Roman"/>
          <w:bCs/>
          <w:sz w:val="28"/>
          <w:szCs w:val="28"/>
        </w:rPr>
      </w:pPr>
      <w:r w:rsidRPr="00D2407A">
        <w:rPr>
          <w:rStyle w:val="slitbdy"/>
          <w:rFonts w:ascii="Times New Roman" w:eastAsia="Adobe Heiti Std R" w:hAnsi="Times New Roman" w:cs="Times New Roman"/>
          <w:bCs/>
          <w:sz w:val="28"/>
          <w:szCs w:val="28"/>
        </w:rPr>
        <w:t xml:space="preserve">- pietris si piatra sparta pentru stratul de drenaj; </w:t>
      </w:r>
    </w:p>
    <w:p w:rsidR="00B03899" w:rsidRPr="00D2407A" w:rsidRDefault="006511B1" w:rsidP="00B03899">
      <w:pPr>
        <w:spacing w:after="0"/>
        <w:rPr>
          <w:rStyle w:val="slitbdy"/>
          <w:rFonts w:ascii="Times New Roman" w:eastAsia="Adobe Heiti Std R" w:hAnsi="Times New Roman" w:cs="Times New Roman"/>
          <w:bCs/>
          <w:sz w:val="28"/>
          <w:szCs w:val="28"/>
        </w:rPr>
      </w:pPr>
      <w:r w:rsidRPr="00D2407A">
        <w:rPr>
          <w:rStyle w:val="slitbdy"/>
          <w:rFonts w:ascii="Times New Roman" w:eastAsia="Adobe Heiti Std R" w:hAnsi="Times New Roman" w:cs="Times New Roman"/>
          <w:bCs/>
          <w:sz w:val="28"/>
          <w:szCs w:val="28"/>
        </w:rPr>
        <w:t xml:space="preserve">- beton armat necesar realizarii fundatiilor, stalpilor si placii; </w:t>
      </w:r>
    </w:p>
    <w:p w:rsidR="00B03899" w:rsidRPr="00D2407A" w:rsidRDefault="00B03899" w:rsidP="002B3D33">
      <w:pPr>
        <w:spacing w:after="0"/>
        <w:jc w:val="both"/>
        <w:rPr>
          <w:rFonts w:ascii="Times New Roman" w:eastAsia="Times New Roman" w:hAnsi="Times New Roman" w:cs="Times New Roman"/>
          <w:sz w:val="28"/>
          <w:szCs w:val="28"/>
        </w:rPr>
      </w:pPr>
      <w:r w:rsidRPr="00D2407A">
        <w:rPr>
          <w:rFonts w:ascii="Times New Roman" w:eastAsia="Times New Roman" w:hAnsi="Times New Roman" w:cs="Times New Roman"/>
          <w:sz w:val="28"/>
          <w:szCs w:val="28"/>
        </w:rPr>
        <w:t>Proiectul propus presupune realizarea unor constructii permanente supraterane și subterane.</w:t>
      </w:r>
    </w:p>
    <w:p w:rsidR="00B03899" w:rsidRPr="00D2407A" w:rsidRDefault="00B03899" w:rsidP="002B3D33">
      <w:pPr>
        <w:spacing w:after="0"/>
        <w:jc w:val="both"/>
        <w:rPr>
          <w:rFonts w:ascii="Times New Roman" w:eastAsia="Times New Roman" w:hAnsi="Times New Roman" w:cs="Times New Roman"/>
          <w:sz w:val="28"/>
          <w:szCs w:val="28"/>
        </w:rPr>
      </w:pPr>
      <w:r w:rsidRPr="00D2407A">
        <w:rPr>
          <w:rFonts w:ascii="Times New Roman" w:eastAsia="Times New Roman" w:hAnsi="Times New Roman" w:cs="Times New Roman"/>
          <w:sz w:val="28"/>
          <w:szCs w:val="28"/>
        </w:rPr>
        <w:t>Construcțiile supraterane – front captare apa</w:t>
      </w:r>
    </w:p>
    <w:p w:rsidR="00B03899" w:rsidRPr="00D2407A" w:rsidRDefault="00E14933" w:rsidP="002B3D33">
      <w:pPr>
        <w:spacing w:after="0"/>
        <w:jc w:val="both"/>
        <w:rPr>
          <w:rFonts w:ascii="Times New Roman" w:eastAsia="Times New Roman" w:hAnsi="Times New Roman" w:cs="Times New Roman"/>
          <w:sz w:val="28"/>
          <w:szCs w:val="28"/>
        </w:rPr>
      </w:pPr>
      <w:r w:rsidRPr="00D2407A">
        <w:rPr>
          <w:rFonts w:ascii="Times New Roman" w:eastAsia="Times New Roman" w:hAnsi="Times New Roman" w:cs="Times New Roman"/>
          <w:sz w:val="28"/>
          <w:szCs w:val="28"/>
        </w:rPr>
        <w:lastRenderedPageBreak/>
        <w:t>I</w:t>
      </w:r>
      <w:r w:rsidR="00B03899" w:rsidRPr="00D2407A">
        <w:rPr>
          <w:rFonts w:ascii="Times New Roman" w:eastAsia="Times New Roman" w:hAnsi="Times New Roman" w:cs="Times New Roman"/>
          <w:sz w:val="28"/>
          <w:szCs w:val="28"/>
        </w:rPr>
        <w:t>luminatul exterior se realizează pe stâlpi din beton cu Hmax = 6 m, iar împrejmuirea pe stâlpi metalici cu H max = 2,0 m.</w:t>
      </w:r>
    </w:p>
    <w:p w:rsidR="00B03899" w:rsidRPr="00D2407A" w:rsidRDefault="00B03899" w:rsidP="002B3D33">
      <w:pPr>
        <w:spacing w:after="0"/>
        <w:jc w:val="both"/>
        <w:rPr>
          <w:rStyle w:val="slitbdy"/>
          <w:rFonts w:ascii="Times New Roman" w:eastAsia="Times New Roman" w:hAnsi="Times New Roman" w:cs="Times New Roman"/>
          <w:sz w:val="28"/>
          <w:szCs w:val="28"/>
        </w:rPr>
      </w:pPr>
      <w:r w:rsidRPr="00D2407A">
        <w:rPr>
          <w:rFonts w:ascii="Times New Roman" w:eastAsia="Times New Roman" w:hAnsi="Times New Roman" w:cs="Times New Roman"/>
          <w:sz w:val="28"/>
          <w:szCs w:val="28"/>
        </w:rPr>
        <w:t xml:space="preserve">Construcțiile subterane sunt de tipul rețelelor de conducte realizate îngropat, cu cămine pentru vane cu gura de acces la nivelul CTA. </w:t>
      </w:r>
    </w:p>
    <w:p w:rsidR="00AE3596" w:rsidRPr="00D2407A" w:rsidRDefault="00AE3596" w:rsidP="002B3D33">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Scurgerea apelor pluviale de pe partea carosabilă se va realiza prin panta transversală spre rigole. În timpul derulării lucrărilor, nu se estimează deversări de fluide sau alte materiale poluante în emisii de suprafaţă sau contaminarea apei freatice. Pot apărea surse accidentale de poluanţi (combustibili) pe sol, care pot ajunge în apa freatică, dar cu probabilitate redusă şi în cantităţi controlabile. Unul din factorii principali care pot genera o poluare accidentală a apelor subterane îl constituie ploile torenţiale care pot spăla zonele de lucru, fenomen care poate duce la infiltraţii cu poluanţi. </w:t>
      </w:r>
    </w:p>
    <w:p w:rsidR="00AE3596" w:rsidRPr="00D2407A" w:rsidRDefault="00AE3596" w:rsidP="002B3D33">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Pentru evitarea antrenării poluanţilor scăpaţi accidental pe sol, care pot fi infiltraţi în apele subterane, respectiv pentru evitarea unor scurgeri accidentale de combustibili sau materiale în apele de suprafaţă se vor lua următoarele măsuri : </w:t>
      </w:r>
    </w:p>
    <w:p w:rsidR="00AE3596" w:rsidRPr="00D2407A" w:rsidRDefault="00AE3596" w:rsidP="002B3D33">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verificarea periodică şi menţinerea într-o stare tehnică corespunzătoare a tuturor utilajelor şi mijloacelor de transport auto utilizate; </w:t>
      </w:r>
    </w:p>
    <w:p w:rsidR="00AE3596" w:rsidRPr="00D2407A" w:rsidRDefault="00AE3596" w:rsidP="002B3D33">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respectarea normelor privind manipularea materialelor utilizate (asfalt, bitum, etc.) atât în timpul transportului, cât şi în timpul punerii în operă. </w:t>
      </w:r>
    </w:p>
    <w:p w:rsidR="00B03899" w:rsidRPr="00D2407A" w:rsidRDefault="00AE3596" w:rsidP="002B3D33">
      <w:pPr>
        <w:spacing w:after="0"/>
        <w:jc w:val="both"/>
        <w:rPr>
          <w:rFonts w:ascii="Times New Roman" w:eastAsia="Adobe Heiti Std R" w:hAnsi="Times New Roman" w:cs="Times New Roman"/>
          <w:bCs/>
          <w:sz w:val="28"/>
          <w:szCs w:val="28"/>
        </w:rPr>
      </w:pPr>
      <w:r w:rsidRPr="00D2407A">
        <w:rPr>
          <w:rFonts w:ascii="Times New Roman" w:hAnsi="Times New Roman" w:cs="Times New Roman"/>
          <w:sz w:val="28"/>
          <w:szCs w:val="28"/>
        </w:rPr>
        <w:t>De asemenea se vor controla şi vidanja periodic recipienţii utilizaţi pentru colectarea apelor uzate menajere. Se recomandă ca amplasamentul pentru organizarea de şantier să nu se afle în apropierea apelor de suprafaţă şi să fie în afara localităţilor, astfel încât să nu aducă prejudicii mediului natural sau uman.</w:t>
      </w:r>
    </w:p>
    <w:p w:rsidR="00ED4A26" w:rsidRPr="00D2407A" w:rsidRDefault="002F718B" w:rsidP="000C1713">
      <w:pPr>
        <w:pStyle w:val="NormalWeb"/>
        <w:spacing w:before="0" w:beforeAutospacing="0" w:after="0" w:afterAutospacing="0" w:line="276" w:lineRule="auto"/>
        <w:jc w:val="both"/>
        <w:rPr>
          <w:b/>
          <w:sz w:val="28"/>
          <w:szCs w:val="28"/>
          <w:u w:val="single"/>
        </w:rPr>
      </w:pPr>
      <w:r w:rsidRPr="00D2407A">
        <w:rPr>
          <w:b/>
          <w:sz w:val="28"/>
          <w:szCs w:val="28"/>
        </w:rPr>
        <w:t xml:space="preserve">          </w:t>
      </w:r>
      <w:r w:rsidR="00ED4A26" w:rsidRPr="00D2407A">
        <w:rPr>
          <w:b/>
          <w:sz w:val="28"/>
          <w:szCs w:val="28"/>
          <w:u w:val="single"/>
        </w:rPr>
        <w:t xml:space="preserve">Organizarea de şantier </w:t>
      </w:r>
    </w:p>
    <w:p w:rsidR="002F718B" w:rsidRPr="00D2407A" w:rsidRDefault="002D19B6" w:rsidP="000C1713">
      <w:pPr>
        <w:pStyle w:val="Bodytext21"/>
        <w:shd w:val="clear" w:color="auto" w:fill="auto"/>
        <w:tabs>
          <w:tab w:val="left" w:pos="851"/>
        </w:tabs>
        <w:spacing w:before="0" w:after="0" w:line="276" w:lineRule="auto"/>
        <w:ind w:firstLine="0"/>
        <w:jc w:val="left"/>
        <w:rPr>
          <w:rFonts w:ascii="Times New Roman" w:hAnsi="Times New Roman" w:cs="Times New Roman"/>
          <w:sz w:val="28"/>
          <w:szCs w:val="28"/>
        </w:rPr>
      </w:pPr>
      <w:r w:rsidRPr="00D2407A">
        <w:rPr>
          <w:rFonts w:ascii="Times New Roman" w:hAnsi="Times New Roman" w:cs="Times New Roman"/>
          <w:sz w:val="28"/>
          <w:szCs w:val="28"/>
        </w:rPr>
        <w:t xml:space="preserve"> </w:t>
      </w:r>
      <w:r w:rsidR="002F718B" w:rsidRPr="00D2407A">
        <w:rPr>
          <w:rFonts w:ascii="Times New Roman" w:hAnsi="Times New Roman" w:cs="Times New Roman"/>
          <w:sz w:val="28"/>
          <w:szCs w:val="28"/>
        </w:rPr>
        <w:t>Lucrările necesare organizării de santier constau în :</w:t>
      </w:r>
    </w:p>
    <w:p w:rsidR="002F718B" w:rsidRPr="00D2407A" w:rsidRDefault="002F718B" w:rsidP="000C1713">
      <w:pPr>
        <w:pStyle w:val="Bodytext21"/>
        <w:shd w:val="clear" w:color="auto" w:fill="auto"/>
        <w:tabs>
          <w:tab w:val="left" w:pos="757"/>
        </w:tabs>
        <w:spacing w:before="0" w:after="0" w:line="276" w:lineRule="auto"/>
        <w:ind w:firstLine="0"/>
        <w:jc w:val="left"/>
        <w:rPr>
          <w:rFonts w:ascii="Times New Roman" w:hAnsi="Times New Roman" w:cs="Times New Roman"/>
          <w:sz w:val="28"/>
          <w:szCs w:val="28"/>
        </w:rPr>
      </w:pPr>
      <w:r w:rsidRPr="00D2407A">
        <w:rPr>
          <w:rFonts w:ascii="Times New Roman" w:hAnsi="Times New Roman" w:cs="Times New Roman"/>
          <w:sz w:val="28"/>
          <w:szCs w:val="28"/>
        </w:rPr>
        <w:t xml:space="preserve"> -amenajarea suprafetei destinate organizării de santier</w:t>
      </w:r>
    </w:p>
    <w:p w:rsidR="002F718B" w:rsidRPr="00D2407A" w:rsidRDefault="002F718B" w:rsidP="000C1713">
      <w:pPr>
        <w:pStyle w:val="Bodytext21"/>
        <w:shd w:val="clear" w:color="auto" w:fill="auto"/>
        <w:tabs>
          <w:tab w:val="left" w:pos="757"/>
        </w:tabs>
        <w:spacing w:before="0" w:after="0" w:line="276" w:lineRule="auto"/>
        <w:ind w:firstLine="0"/>
        <w:jc w:val="left"/>
        <w:rPr>
          <w:rFonts w:ascii="Times New Roman" w:hAnsi="Times New Roman" w:cs="Times New Roman"/>
          <w:sz w:val="28"/>
          <w:szCs w:val="28"/>
        </w:rPr>
      </w:pPr>
      <w:r w:rsidRPr="00D2407A">
        <w:rPr>
          <w:rFonts w:ascii="Times New Roman" w:hAnsi="Times New Roman" w:cs="Times New Roman"/>
          <w:sz w:val="28"/>
          <w:szCs w:val="28"/>
        </w:rPr>
        <w:t xml:space="preserve">  -împrejmuirea organizării de santier;</w:t>
      </w:r>
    </w:p>
    <w:p w:rsidR="002F718B" w:rsidRPr="00D2407A" w:rsidRDefault="002F718B" w:rsidP="000C1713">
      <w:pPr>
        <w:pStyle w:val="Bodytext21"/>
        <w:shd w:val="clear" w:color="auto" w:fill="auto"/>
        <w:tabs>
          <w:tab w:val="left" w:pos="757"/>
        </w:tabs>
        <w:spacing w:before="0" w:after="0" w:line="276" w:lineRule="auto"/>
        <w:ind w:firstLine="0"/>
        <w:jc w:val="left"/>
        <w:rPr>
          <w:rFonts w:ascii="Times New Roman" w:hAnsi="Times New Roman" w:cs="Times New Roman"/>
          <w:sz w:val="28"/>
          <w:szCs w:val="28"/>
        </w:rPr>
      </w:pPr>
      <w:r w:rsidRPr="00D2407A">
        <w:rPr>
          <w:rFonts w:ascii="Times New Roman" w:hAnsi="Times New Roman" w:cs="Times New Roman"/>
          <w:sz w:val="28"/>
          <w:szCs w:val="28"/>
        </w:rPr>
        <w:t xml:space="preserve">  -asigurarea utilitătilor de către constructor,</w:t>
      </w:r>
    </w:p>
    <w:p w:rsidR="002F718B" w:rsidRPr="00D2407A" w:rsidRDefault="002F718B" w:rsidP="000C1713">
      <w:pPr>
        <w:pStyle w:val="Bodytext21"/>
        <w:shd w:val="clear" w:color="auto" w:fill="auto"/>
        <w:tabs>
          <w:tab w:val="left" w:pos="757"/>
        </w:tabs>
        <w:spacing w:before="0" w:after="0" w:line="276" w:lineRule="auto"/>
        <w:ind w:firstLine="0"/>
        <w:jc w:val="left"/>
        <w:rPr>
          <w:rFonts w:ascii="Times New Roman" w:hAnsi="Times New Roman" w:cs="Times New Roman"/>
          <w:sz w:val="28"/>
          <w:szCs w:val="28"/>
        </w:rPr>
      </w:pPr>
      <w:r w:rsidRPr="00D2407A">
        <w:rPr>
          <w:rFonts w:ascii="Times New Roman" w:hAnsi="Times New Roman" w:cs="Times New Roman"/>
          <w:sz w:val="28"/>
          <w:szCs w:val="28"/>
        </w:rPr>
        <w:t xml:space="preserve">  -amenajarea spatiilor necesare desfăsurării activitătii specifice organizării de santier (ex. spatii de birouri, containere pentru depozitarea deseurilor, zona parcare utilaje, punct PSI, grup sanitar, etc.);</w:t>
      </w:r>
    </w:p>
    <w:p w:rsidR="002F718B" w:rsidRPr="00D2407A" w:rsidRDefault="002F718B" w:rsidP="000C1713">
      <w:pPr>
        <w:pStyle w:val="Bodytext21"/>
        <w:shd w:val="clear" w:color="auto" w:fill="auto"/>
        <w:tabs>
          <w:tab w:val="left" w:pos="757"/>
        </w:tabs>
        <w:spacing w:before="0" w:after="0" w:line="276" w:lineRule="auto"/>
        <w:ind w:firstLine="0"/>
        <w:jc w:val="left"/>
        <w:rPr>
          <w:rFonts w:ascii="Times New Roman" w:hAnsi="Times New Roman" w:cs="Times New Roman"/>
          <w:sz w:val="28"/>
          <w:szCs w:val="28"/>
        </w:rPr>
      </w:pPr>
      <w:r w:rsidRPr="00D2407A">
        <w:rPr>
          <w:rFonts w:ascii="Times New Roman" w:hAnsi="Times New Roman" w:cs="Times New Roman"/>
          <w:sz w:val="28"/>
          <w:szCs w:val="28"/>
        </w:rPr>
        <w:t xml:space="preserve"> -organizarea spatiilor necesare depozitării temporare a materialelor, luând masurile specifice pentru conservare pe timpul depozitarii şi evitării degradărilor;</w:t>
      </w:r>
    </w:p>
    <w:p w:rsidR="002F718B" w:rsidRPr="00D2407A" w:rsidRDefault="002F718B" w:rsidP="000C1713">
      <w:pPr>
        <w:pStyle w:val="Bodytext21"/>
        <w:shd w:val="clear" w:color="auto" w:fill="auto"/>
        <w:tabs>
          <w:tab w:val="left" w:pos="741"/>
        </w:tabs>
        <w:spacing w:before="0" w:after="0" w:line="276" w:lineRule="auto"/>
        <w:ind w:firstLine="0"/>
        <w:jc w:val="left"/>
        <w:rPr>
          <w:rFonts w:ascii="Times New Roman" w:hAnsi="Times New Roman" w:cs="Times New Roman"/>
          <w:sz w:val="28"/>
          <w:szCs w:val="28"/>
        </w:rPr>
      </w:pPr>
      <w:r w:rsidRPr="00D2407A">
        <w:rPr>
          <w:rFonts w:ascii="Times New Roman" w:hAnsi="Times New Roman" w:cs="Times New Roman"/>
          <w:sz w:val="28"/>
          <w:szCs w:val="28"/>
        </w:rPr>
        <w:t>-instruirea personalului şi luarea de măsuri de respectare a normelor de sănătate şi securitate în muncă, de prevenire si stingere a incendiilor şi de protecția mediului.</w:t>
      </w:r>
    </w:p>
    <w:p w:rsidR="002F718B" w:rsidRPr="00D2407A" w:rsidRDefault="002F718B" w:rsidP="000C1713">
      <w:pPr>
        <w:pStyle w:val="Bodytext21"/>
        <w:shd w:val="clear" w:color="auto" w:fill="auto"/>
        <w:tabs>
          <w:tab w:val="left" w:pos="741"/>
        </w:tabs>
        <w:spacing w:before="0" w:after="0" w:line="276" w:lineRule="auto"/>
        <w:ind w:firstLine="0"/>
        <w:jc w:val="left"/>
        <w:rPr>
          <w:rFonts w:ascii="Times New Roman" w:hAnsi="Times New Roman" w:cs="Times New Roman"/>
          <w:sz w:val="28"/>
          <w:szCs w:val="28"/>
        </w:rPr>
      </w:pPr>
      <w:r w:rsidRPr="00D2407A">
        <w:rPr>
          <w:rFonts w:ascii="Times New Roman" w:hAnsi="Times New Roman" w:cs="Times New Roman"/>
          <w:sz w:val="28"/>
          <w:szCs w:val="28"/>
        </w:rPr>
        <w:t>-se vor prevedea solutii locale, pentru alimentarea cu apă şi evacuarea apelor uzate în cadrul organizării de santier, respectiv:</w:t>
      </w:r>
    </w:p>
    <w:p w:rsidR="002F718B" w:rsidRPr="00D2407A" w:rsidRDefault="002F718B" w:rsidP="000C1713">
      <w:pPr>
        <w:pStyle w:val="Bodytext21"/>
        <w:shd w:val="clear" w:color="auto" w:fill="auto"/>
        <w:spacing w:before="0" w:after="0" w:line="276" w:lineRule="auto"/>
        <w:ind w:firstLine="0"/>
        <w:rPr>
          <w:rFonts w:ascii="Times New Roman" w:hAnsi="Times New Roman" w:cs="Times New Roman"/>
          <w:sz w:val="28"/>
          <w:szCs w:val="28"/>
        </w:rPr>
      </w:pPr>
      <w:r w:rsidRPr="00D2407A">
        <w:rPr>
          <w:rFonts w:ascii="Times New Roman" w:hAnsi="Times New Roman" w:cs="Times New Roman"/>
          <w:sz w:val="28"/>
          <w:szCs w:val="28"/>
        </w:rPr>
        <w:t>-Nu se prevede amenajarea de spatii de cazare a muncitorilor în organizarea de șantier.</w:t>
      </w:r>
    </w:p>
    <w:p w:rsidR="002F718B" w:rsidRPr="00D2407A" w:rsidRDefault="002F718B" w:rsidP="000C1713">
      <w:pPr>
        <w:pStyle w:val="Heading20"/>
        <w:keepNext/>
        <w:keepLines/>
        <w:shd w:val="clear" w:color="auto" w:fill="auto"/>
        <w:tabs>
          <w:tab w:val="left" w:pos="741"/>
        </w:tabs>
        <w:spacing w:after="0" w:line="276" w:lineRule="auto"/>
        <w:ind w:firstLine="0"/>
        <w:jc w:val="both"/>
        <w:rPr>
          <w:rFonts w:ascii="Times New Roman" w:hAnsi="Times New Roman" w:cs="Times New Roman"/>
          <w:b w:val="0"/>
          <w:sz w:val="28"/>
          <w:szCs w:val="28"/>
        </w:rPr>
      </w:pPr>
      <w:bookmarkStart w:id="0" w:name="bookmark127"/>
      <w:bookmarkStart w:id="1" w:name="bookmark128"/>
      <w:bookmarkStart w:id="2" w:name="_Toc75768703"/>
      <w:bookmarkStart w:id="3" w:name="_Toc117198931"/>
      <w:r w:rsidRPr="00D2407A">
        <w:rPr>
          <w:rFonts w:ascii="Times New Roman" w:hAnsi="Times New Roman" w:cs="Times New Roman"/>
          <w:sz w:val="28"/>
          <w:szCs w:val="28"/>
        </w:rPr>
        <w:t xml:space="preserve">  Localizarea organizării de </w:t>
      </w:r>
      <w:bookmarkEnd w:id="0"/>
      <w:bookmarkEnd w:id="1"/>
      <w:r w:rsidRPr="00D2407A">
        <w:rPr>
          <w:rFonts w:ascii="Times New Roman" w:hAnsi="Times New Roman" w:cs="Times New Roman"/>
          <w:sz w:val="28"/>
          <w:szCs w:val="28"/>
        </w:rPr>
        <w:t>șantier</w:t>
      </w:r>
      <w:bookmarkEnd w:id="2"/>
      <w:bookmarkEnd w:id="3"/>
      <w:r w:rsidRPr="00D2407A">
        <w:rPr>
          <w:rFonts w:ascii="Times New Roman" w:hAnsi="Times New Roman" w:cs="Times New Roman"/>
          <w:sz w:val="28"/>
          <w:szCs w:val="28"/>
        </w:rPr>
        <w:t>:</w:t>
      </w:r>
      <w:r w:rsidRPr="00D2407A">
        <w:rPr>
          <w:rFonts w:ascii="Times New Roman" w:hAnsi="Times New Roman" w:cs="Times New Roman"/>
          <w:b w:val="0"/>
          <w:sz w:val="28"/>
          <w:szCs w:val="28"/>
        </w:rPr>
        <w:t xml:space="preserve"> Organizarea de santier va fi amplasată in incinta amplasamentului pe ampriza viitoarei investitii</w:t>
      </w:r>
      <w:r w:rsidR="00E14933" w:rsidRPr="00D2407A">
        <w:rPr>
          <w:rFonts w:ascii="Times New Roman" w:hAnsi="Times New Roman" w:cs="Times New Roman"/>
          <w:b w:val="0"/>
          <w:sz w:val="28"/>
          <w:szCs w:val="28"/>
        </w:rPr>
        <w:t>.</w:t>
      </w:r>
      <w:r w:rsidRPr="00D2407A">
        <w:rPr>
          <w:rFonts w:ascii="Times New Roman" w:hAnsi="Times New Roman" w:cs="Times New Roman"/>
          <w:b w:val="0"/>
          <w:sz w:val="28"/>
          <w:szCs w:val="28"/>
        </w:rPr>
        <w:t xml:space="preserve"> </w:t>
      </w:r>
    </w:p>
    <w:p w:rsidR="002F718B" w:rsidRPr="00D2407A" w:rsidRDefault="002F718B" w:rsidP="000C1713">
      <w:pPr>
        <w:pStyle w:val="Bodytext21"/>
        <w:shd w:val="clear" w:color="auto" w:fill="auto"/>
        <w:spacing w:before="0" w:after="0" w:line="276" w:lineRule="auto"/>
        <w:ind w:firstLine="0"/>
        <w:rPr>
          <w:rFonts w:ascii="Times New Roman" w:hAnsi="Times New Roman" w:cs="Times New Roman"/>
          <w:sz w:val="28"/>
          <w:szCs w:val="28"/>
        </w:rPr>
      </w:pPr>
      <w:r w:rsidRPr="00D2407A">
        <w:rPr>
          <w:rFonts w:ascii="Times New Roman" w:hAnsi="Times New Roman" w:cs="Times New Roman"/>
          <w:sz w:val="28"/>
          <w:szCs w:val="28"/>
        </w:rPr>
        <w:t>Impactul potențial al unei organizări de santier este generat de următorii factori:</w:t>
      </w:r>
    </w:p>
    <w:p w:rsidR="002F718B" w:rsidRPr="00D2407A" w:rsidRDefault="002F718B" w:rsidP="000C1713">
      <w:pPr>
        <w:pStyle w:val="Bodytext21"/>
        <w:shd w:val="clear" w:color="auto" w:fill="auto"/>
        <w:tabs>
          <w:tab w:val="left" w:pos="1051"/>
        </w:tabs>
        <w:spacing w:before="0" w:after="0" w:line="276" w:lineRule="auto"/>
        <w:ind w:firstLine="0"/>
        <w:rPr>
          <w:rFonts w:ascii="Times New Roman" w:hAnsi="Times New Roman" w:cs="Times New Roman"/>
          <w:sz w:val="28"/>
          <w:szCs w:val="28"/>
        </w:rPr>
      </w:pPr>
      <w:r w:rsidRPr="00D2407A">
        <w:rPr>
          <w:rFonts w:ascii="Times New Roman" w:hAnsi="Times New Roman" w:cs="Times New Roman"/>
          <w:sz w:val="28"/>
          <w:szCs w:val="28"/>
        </w:rPr>
        <w:lastRenderedPageBreak/>
        <w:t xml:space="preserve">  -emisii noxe în aer şi apă, deșeuri;</w:t>
      </w:r>
    </w:p>
    <w:p w:rsidR="0028386A" w:rsidRPr="00D2407A" w:rsidRDefault="0028386A" w:rsidP="000C1713">
      <w:pPr>
        <w:pStyle w:val="Bodytext21"/>
        <w:shd w:val="clear" w:color="auto" w:fill="auto"/>
        <w:tabs>
          <w:tab w:val="left" w:pos="1051"/>
        </w:tabs>
        <w:spacing w:before="0" w:after="0" w:line="276" w:lineRule="auto"/>
        <w:ind w:firstLine="0"/>
        <w:rPr>
          <w:rFonts w:ascii="Times New Roman" w:hAnsi="Times New Roman" w:cs="Times New Roman"/>
          <w:sz w:val="28"/>
          <w:szCs w:val="28"/>
        </w:rPr>
      </w:pPr>
      <w:r w:rsidRPr="00D2407A">
        <w:rPr>
          <w:rFonts w:ascii="Times New Roman" w:hAnsi="Times New Roman" w:cs="Times New Roman"/>
          <w:sz w:val="28"/>
          <w:szCs w:val="28"/>
        </w:rPr>
        <w:t xml:space="preserve"> </w:t>
      </w:r>
      <w:r w:rsidR="006D0BF8" w:rsidRPr="00D2407A">
        <w:rPr>
          <w:rFonts w:ascii="Times New Roman" w:hAnsi="Times New Roman" w:cs="Times New Roman"/>
          <w:sz w:val="28"/>
          <w:szCs w:val="28"/>
        </w:rPr>
        <w:t xml:space="preserve"> -</w:t>
      </w:r>
      <w:r w:rsidR="002F718B" w:rsidRPr="00D2407A">
        <w:rPr>
          <w:rFonts w:ascii="Times New Roman" w:hAnsi="Times New Roman" w:cs="Times New Roman"/>
          <w:sz w:val="28"/>
          <w:szCs w:val="28"/>
        </w:rPr>
        <w:t>modificări în structura solului datorat traficului şi stați</w:t>
      </w:r>
      <w:r w:rsidRPr="00D2407A">
        <w:rPr>
          <w:rFonts w:ascii="Times New Roman" w:hAnsi="Times New Roman" w:cs="Times New Roman"/>
          <w:sz w:val="28"/>
          <w:szCs w:val="28"/>
        </w:rPr>
        <w:t>onării utilajelor şi a țevilor;</w:t>
      </w:r>
    </w:p>
    <w:p w:rsidR="002F718B" w:rsidRPr="00D2407A" w:rsidRDefault="006D0BF8" w:rsidP="000C1713">
      <w:pPr>
        <w:pStyle w:val="Bodytext21"/>
        <w:shd w:val="clear" w:color="auto" w:fill="auto"/>
        <w:tabs>
          <w:tab w:val="left" w:pos="1051"/>
        </w:tabs>
        <w:spacing w:before="0" w:after="0" w:line="276" w:lineRule="auto"/>
        <w:ind w:firstLine="0"/>
        <w:rPr>
          <w:rFonts w:ascii="Times New Roman" w:hAnsi="Times New Roman" w:cs="Times New Roman"/>
          <w:sz w:val="28"/>
          <w:szCs w:val="28"/>
        </w:rPr>
      </w:pPr>
      <w:r w:rsidRPr="00D2407A">
        <w:rPr>
          <w:rFonts w:ascii="Times New Roman" w:hAnsi="Times New Roman" w:cs="Times New Roman"/>
          <w:sz w:val="28"/>
          <w:szCs w:val="28"/>
        </w:rPr>
        <w:t xml:space="preserve">  -</w:t>
      </w:r>
      <w:r w:rsidR="002F718B" w:rsidRPr="00D2407A">
        <w:rPr>
          <w:rFonts w:ascii="Times New Roman" w:hAnsi="Times New Roman" w:cs="Times New Roman"/>
          <w:sz w:val="28"/>
          <w:szCs w:val="28"/>
        </w:rPr>
        <w:t>impact peisagistic pe perioada existenței organizării de șantier.</w:t>
      </w:r>
    </w:p>
    <w:p w:rsidR="002F718B" w:rsidRPr="00D2407A" w:rsidRDefault="002F718B" w:rsidP="000C1713">
      <w:pPr>
        <w:pStyle w:val="Bodytext21"/>
        <w:shd w:val="clear" w:color="auto" w:fill="auto"/>
        <w:spacing w:before="0" w:after="0" w:line="276" w:lineRule="auto"/>
        <w:ind w:firstLine="0"/>
        <w:rPr>
          <w:rFonts w:ascii="Times New Roman" w:hAnsi="Times New Roman" w:cs="Times New Roman"/>
          <w:sz w:val="28"/>
          <w:szCs w:val="28"/>
        </w:rPr>
      </w:pPr>
      <w:r w:rsidRPr="00D2407A">
        <w:rPr>
          <w:rFonts w:ascii="Times New Roman" w:hAnsi="Times New Roman" w:cs="Times New Roman"/>
          <w:sz w:val="28"/>
          <w:szCs w:val="28"/>
        </w:rPr>
        <w:t>Impactul activitătii utilajelor asupra aerului şi apelor este redus în situatia respectării stricte a normelor de protecție a mediului.</w:t>
      </w:r>
    </w:p>
    <w:p w:rsidR="002F718B" w:rsidRPr="00D2407A" w:rsidRDefault="002F718B" w:rsidP="000C1713">
      <w:pPr>
        <w:pStyle w:val="Bodytext21"/>
        <w:shd w:val="clear" w:color="auto" w:fill="auto"/>
        <w:spacing w:before="0" w:after="0" w:line="276" w:lineRule="auto"/>
        <w:ind w:firstLine="0"/>
        <w:rPr>
          <w:rFonts w:ascii="Times New Roman" w:hAnsi="Times New Roman" w:cs="Times New Roman"/>
          <w:sz w:val="28"/>
          <w:szCs w:val="28"/>
        </w:rPr>
      </w:pPr>
      <w:r w:rsidRPr="00D2407A">
        <w:rPr>
          <w:rFonts w:ascii="Times New Roman" w:hAnsi="Times New Roman" w:cs="Times New Roman"/>
          <w:sz w:val="28"/>
          <w:szCs w:val="28"/>
        </w:rPr>
        <w:t>Constructorul are obligatia ca prin activitatea ce o desfăsoară în santier sa nu afecteze cadrul natural din zonă.</w:t>
      </w:r>
    </w:p>
    <w:p w:rsidR="002B3D33" w:rsidRPr="00D2407A" w:rsidRDefault="002F718B" w:rsidP="002B3D33">
      <w:pPr>
        <w:pStyle w:val="Bodytext21"/>
        <w:shd w:val="clear" w:color="auto" w:fill="auto"/>
        <w:spacing w:before="0" w:after="0" w:line="276" w:lineRule="auto"/>
        <w:ind w:firstLine="0"/>
        <w:rPr>
          <w:rFonts w:ascii="Times New Roman" w:hAnsi="Times New Roman" w:cs="Times New Roman"/>
          <w:sz w:val="28"/>
          <w:szCs w:val="28"/>
        </w:rPr>
      </w:pPr>
      <w:r w:rsidRPr="00D2407A">
        <w:rPr>
          <w:rFonts w:ascii="Times New Roman" w:hAnsi="Times New Roman" w:cs="Times New Roman"/>
          <w:sz w:val="28"/>
          <w:szCs w:val="28"/>
        </w:rPr>
        <w:t>Personalul va fi instruit pentru respectarea curăteniei în cadrul organizării de santier şi a normelor de igiena.</w:t>
      </w:r>
    </w:p>
    <w:p w:rsidR="0024596B" w:rsidRPr="00D2407A" w:rsidRDefault="00D24AE3" w:rsidP="002B3D33">
      <w:pPr>
        <w:pStyle w:val="Bodytext21"/>
        <w:shd w:val="clear" w:color="auto" w:fill="auto"/>
        <w:spacing w:before="0" w:after="0" w:line="276" w:lineRule="auto"/>
        <w:ind w:firstLine="0"/>
        <w:rPr>
          <w:rFonts w:ascii="Times New Roman" w:hAnsi="Times New Roman" w:cs="Times New Roman"/>
          <w:sz w:val="28"/>
          <w:szCs w:val="28"/>
        </w:rPr>
      </w:pPr>
      <w:r w:rsidRPr="00D2407A">
        <w:rPr>
          <w:rFonts w:ascii="Times New Roman" w:eastAsia="Times New Roman" w:hAnsi="Times New Roman" w:cs="Times New Roman"/>
          <w:b/>
          <w:sz w:val="28"/>
          <w:szCs w:val="28"/>
        </w:rPr>
        <w:t xml:space="preserve"> 2.2</w:t>
      </w:r>
      <w:r w:rsidR="0028386A" w:rsidRPr="00D2407A">
        <w:rPr>
          <w:rFonts w:ascii="Times New Roman" w:eastAsia="Times New Roman" w:hAnsi="Times New Roman" w:cs="Times New Roman"/>
          <w:b/>
          <w:sz w:val="28"/>
          <w:szCs w:val="28"/>
        </w:rPr>
        <w:t xml:space="preserve"> </w:t>
      </w:r>
      <w:r w:rsidR="0024596B" w:rsidRPr="00D2407A">
        <w:rPr>
          <w:rFonts w:ascii="Times New Roman" w:eastAsia="Times New Roman" w:hAnsi="Times New Roman" w:cs="Times New Roman"/>
          <w:b/>
          <w:sz w:val="28"/>
          <w:szCs w:val="28"/>
        </w:rPr>
        <w:t>Cumularea cu alte proiecte existente și/sau aprobate</w:t>
      </w:r>
    </w:p>
    <w:p w:rsidR="001024A4" w:rsidRPr="00D2407A" w:rsidRDefault="0028386A" w:rsidP="000C1713">
      <w:pPr>
        <w:pStyle w:val="Listparagraf"/>
        <w:tabs>
          <w:tab w:val="left" w:pos="993"/>
        </w:tabs>
        <w:autoSpaceDE w:val="0"/>
        <w:autoSpaceDN w:val="0"/>
        <w:adjustRightInd w:val="0"/>
        <w:spacing w:after="0" w:line="240" w:lineRule="auto"/>
        <w:ind w:left="0"/>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F21505" w:rsidRPr="00D2407A">
        <w:rPr>
          <w:rFonts w:ascii="Times New Roman" w:hAnsi="Times New Roman" w:cs="Times New Roman"/>
          <w:sz w:val="28"/>
          <w:szCs w:val="28"/>
        </w:rPr>
        <w:t xml:space="preserve"> </w:t>
      </w:r>
      <w:r w:rsidR="004724BE" w:rsidRPr="00D2407A">
        <w:rPr>
          <w:rFonts w:ascii="Times New Roman" w:hAnsi="Times New Roman" w:cs="Times New Roman"/>
          <w:sz w:val="28"/>
          <w:szCs w:val="28"/>
        </w:rPr>
        <w:t>P</w:t>
      </w:r>
      <w:r w:rsidR="001024A4" w:rsidRPr="00D2407A">
        <w:rPr>
          <w:rFonts w:ascii="Times New Roman" w:hAnsi="Times New Roman" w:cs="Times New Roman"/>
          <w:sz w:val="28"/>
          <w:szCs w:val="28"/>
        </w:rPr>
        <w:t>roiectarea obiectivului s</w:t>
      </w:r>
      <w:r w:rsidR="00C61159" w:rsidRPr="00D2407A">
        <w:rPr>
          <w:rFonts w:ascii="Times New Roman" w:hAnsi="Times New Roman" w:cs="Times New Roman"/>
          <w:sz w:val="28"/>
          <w:szCs w:val="28"/>
        </w:rPr>
        <w:t>-a</w:t>
      </w:r>
      <w:r w:rsidR="001024A4" w:rsidRPr="00D2407A">
        <w:rPr>
          <w:rFonts w:ascii="Times New Roman" w:hAnsi="Times New Roman" w:cs="Times New Roman"/>
          <w:sz w:val="28"/>
          <w:szCs w:val="28"/>
        </w:rPr>
        <w:t xml:space="preserve"> </w:t>
      </w:r>
      <w:r w:rsidR="00C61159" w:rsidRPr="00D2407A">
        <w:rPr>
          <w:rFonts w:ascii="Times New Roman" w:hAnsi="Times New Roman" w:cs="Times New Roman"/>
          <w:sz w:val="28"/>
          <w:szCs w:val="28"/>
        </w:rPr>
        <w:t>realizat</w:t>
      </w:r>
      <w:r w:rsidR="001024A4" w:rsidRPr="00D2407A">
        <w:rPr>
          <w:rFonts w:ascii="Times New Roman" w:hAnsi="Times New Roman" w:cs="Times New Roman"/>
          <w:sz w:val="28"/>
          <w:szCs w:val="28"/>
        </w:rPr>
        <w:t xml:space="preserve"> conform </w:t>
      </w:r>
      <w:r w:rsidR="00C61159" w:rsidRPr="00D2407A">
        <w:rPr>
          <w:rFonts w:ascii="Times New Roman" w:hAnsi="Times New Roman" w:cs="Times New Roman"/>
          <w:sz w:val="28"/>
          <w:szCs w:val="28"/>
        </w:rPr>
        <w:t xml:space="preserve">P.U.G. aprobat prin </w:t>
      </w:r>
      <w:r w:rsidR="001024A4" w:rsidRPr="00D2407A">
        <w:rPr>
          <w:rFonts w:ascii="Times New Roman" w:hAnsi="Times New Roman" w:cs="Times New Roman"/>
          <w:sz w:val="28"/>
          <w:szCs w:val="28"/>
        </w:rPr>
        <w:t>H</w:t>
      </w:r>
      <w:r w:rsidR="00C61159" w:rsidRPr="00D2407A">
        <w:rPr>
          <w:rFonts w:ascii="Times New Roman" w:hAnsi="Times New Roman" w:cs="Times New Roman"/>
          <w:sz w:val="28"/>
          <w:szCs w:val="28"/>
        </w:rPr>
        <w:t>.</w:t>
      </w:r>
      <w:r w:rsidR="001024A4" w:rsidRPr="00D2407A">
        <w:rPr>
          <w:rFonts w:ascii="Times New Roman" w:hAnsi="Times New Roman" w:cs="Times New Roman"/>
          <w:sz w:val="28"/>
          <w:szCs w:val="28"/>
        </w:rPr>
        <w:t>C</w:t>
      </w:r>
      <w:r w:rsidR="00C61159" w:rsidRPr="00D2407A">
        <w:rPr>
          <w:rFonts w:ascii="Times New Roman" w:hAnsi="Times New Roman" w:cs="Times New Roman"/>
          <w:sz w:val="28"/>
          <w:szCs w:val="28"/>
        </w:rPr>
        <w:t>.</w:t>
      </w:r>
      <w:r w:rsidR="001024A4" w:rsidRPr="00D2407A">
        <w:rPr>
          <w:rFonts w:ascii="Times New Roman" w:hAnsi="Times New Roman" w:cs="Times New Roman"/>
          <w:sz w:val="28"/>
          <w:szCs w:val="28"/>
        </w:rPr>
        <w:t>L</w:t>
      </w:r>
      <w:r w:rsidR="002B3D33" w:rsidRPr="00D2407A">
        <w:rPr>
          <w:rFonts w:ascii="Times New Roman" w:hAnsi="Times New Roman" w:cs="Times New Roman"/>
          <w:sz w:val="28"/>
          <w:szCs w:val="28"/>
        </w:rPr>
        <w:t xml:space="preserve">.Livezile </w:t>
      </w:r>
      <w:r w:rsidRPr="00D2407A">
        <w:rPr>
          <w:rFonts w:ascii="Times New Roman" w:hAnsi="Times New Roman" w:cs="Times New Roman"/>
          <w:sz w:val="28"/>
          <w:szCs w:val="28"/>
        </w:rPr>
        <w:t xml:space="preserve">  </w:t>
      </w:r>
      <w:r w:rsidR="002B3D33" w:rsidRPr="00D2407A">
        <w:rPr>
          <w:rFonts w:ascii="Times New Roman" w:hAnsi="Times New Roman" w:cs="Times New Roman"/>
          <w:sz w:val="28"/>
          <w:szCs w:val="28"/>
        </w:rPr>
        <w:t>nr.8/28.02.2012</w:t>
      </w:r>
      <w:r w:rsidRPr="00D2407A">
        <w:rPr>
          <w:rFonts w:ascii="Times New Roman" w:hAnsi="Times New Roman" w:cs="Times New Roman"/>
          <w:sz w:val="28"/>
          <w:szCs w:val="28"/>
        </w:rPr>
        <w:t>;</w:t>
      </w:r>
    </w:p>
    <w:p w:rsidR="00D24AE3" w:rsidRPr="00D2407A" w:rsidRDefault="00F21505" w:rsidP="000C1713">
      <w:pPr>
        <w:pStyle w:val="Default"/>
        <w:tabs>
          <w:tab w:val="left" w:pos="993"/>
        </w:tabs>
        <w:jc w:val="both"/>
        <w:rPr>
          <w:rFonts w:ascii="Times New Roman" w:hAnsi="Times New Roman" w:cs="Times New Roman"/>
          <w:color w:val="auto"/>
          <w:sz w:val="28"/>
          <w:szCs w:val="28"/>
        </w:rPr>
      </w:pPr>
      <w:r w:rsidRPr="00D2407A">
        <w:rPr>
          <w:rFonts w:ascii="Times New Roman" w:hAnsi="Times New Roman" w:cs="Times New Roman"/>
          <w:color w:val="auto"/>
          <w:sz w:val="28"/>
          <w:szCs w:val="28"/>
        </w:rPr>
        <w:t xml:space="preserve">  </w:t>
      </w:r>
      <w:r w:rsidR="000F3B7F" w:rsidRPr="00D2407A">
        <w:rPr>
          <w:rFonts w:ascii="Times New Roman" w:hAnsi="Times New Roman" w:cs="Times New Roman"/>
          <w:color w:val="auto"/>
          <w:sz w:val="28"/>
          <w:szCs w:val="28"/>
        </w:rPr>
        <w:t xml:space="preserve">Nu </w:t>
      </w:r>
      <w:r w:rsidR="00E32CD8" w:rsidRPr="00D2407A">
        <w:rPr>
          <w:rFonts w:ascii="Times New Roman" w:hAnsi="Times New Roman" w:cs="Times New Roman"/>
          <w:color w:val="auto"/>
          <w:sz w:val="28"/>
          <w:szCs w:val="28"/>
        </w:rPr>
        <w:t>se cumulează cu</w:t>
      </w:r>
      <w:r w:rsidR="000F3B7F" w:rsidRPr="00D2407A">
        <w:rPr>
          <w:rFonts w:ascii="Times New Roman" w:hAnsi="Times New Roman" w:cs="Times New Roman"/>
          <w:color w:val="auto"/>
          <w:sz w:val="28"/>
          <w:szCs w:val="28"/>
        </w:rPr>
        <w:t xml:space="preserve"> alte proiecte existente și/sau aprobate.</w:t>
      </w:r>
    </w:p>
    <w:p w:rsidR="0024596B" w:rsidRPr="00D2407A" w:rsidRDefault="00D24AE3" w:rsidP="000C1713">
      <w:pPr>
        <w:pStyle w:val="Default"/>
        <w:tabs>
          <w:tab w:val="left" w:pos="993"/>
        </w:tabs>
        <w:jc w:val="both"/>
        <w:rPr>
          <w:rFonts w:ascii="Times New Roman" w:hAnsi="Times New Roman" w:cs="Times New Roman"/>
          <w:color w:val="auto"/>
          <w:sz w:val="28"/>
          <w:szCs w:val="28"/>
        </w:rPr>
      </w:pPr>
      <w:r w:rsidRPr="00D2407A">
        <w:rPr>
          <w:rFonts w:ascii="Times New Roman" w:hAnsi="Times New Roman" w:cs="Times New Roman"/>
          <w:b/>
          <w:color w:val="auto"/>
          <w:sz w:val="28"/>
          <w:szCs w:val="28"/>
        </w:rPr>
        <w:t>2.3</w:t>
      </w:r>
      <w:r w:rsidRPr="00D2407A">
        <w:rPr>
          <w:rFonts w:ascii="Times New Roman" w:hAnsi="Times New Roman" w:cs="Times New Roman"/>
          <w:color w:val="auto"/>
          <w:sz w:val="28"/>
          <w:szCs w:val="28"/>
        </w:rPr>
        <w:t xml:space="preserve"> </w:t>
      </w:r>
      <w:r w:rsidR="0024596B" w:rsidRPr="00D2407A">
        <w:rPr>
          <w:rFonts w:ascii="Times New Roman" w:hAnsi="Times New Roman" w:cs="Times New Roman"/>
          <w:b/>
          <w:color w:val="auto"/>
          <w:sz w:val="28"/>
          <w:szCs w:val="28"/>
        </w:rPr>
        <w:t xml:space="preserve">Utilizarea resurselor naturale, în special a solului, a terenurilor, </w:t>
      </w:r>
      <w:proofErr w:type="gramStart"/>
      <w:r w:rsidR="0024596B" w:rsidRPr="00D2407A">
        <w:rPr>
          <w:rFonts w:ascii="Times New Roman" w:hAnsi="Times New Roman" w:cs="Times New Roman"/>
          <w:b/>
          <w:color w:val="auto"/>
          <w:sz w:val="28"/>
          <w:szCs w:val="28"/>
        </w:rPr>
        <w:t>a</w:t>
      </w:r>
      <w:proofErr w:type="gramEnd"/>
      <w:r w:rsidR="0024596B" w:rsidRPr="00D2407A">
        <w:rPr>
          <w:rFonts w:ascii="Times New Roman" w:hAnsi="Times New Roman" w:cs="Times New Roman"/>
          <w:b/>
          <w:color w:val="auto"/>
          <w:sz w:val="28"/>
          <w:szCs w:val="28"/>
        </w:rPr>
        <w:t xml:space="preserve"> apei și a biodiversității </w:t>
      </w:r>
    </w:p>
    <w:p w:rsidR="0024596B" w:rsidRPr="00D2407A" w:rsidRDefault="0024596B" w:rsidP="000C1713">
      <w:pPr>
        <w:tabs>
          <w:tab w:val="left" w:pos="284"/>
        </w:tabs>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Realizarea proiectului implic</w:t>
      </w:r>
      <w:r w:rsidR="008118A7" w:rsidRPr="00D2407A">
        <w:rPr>
          <w:rFonts w:ascii="Times New Roman" w:hAnsi="Times New Roman" w:cs="Times New Roman"/>
          <w:noProof/>
          <w:sz w:val="28"/>
          <w:szCs w:val="28"/>
        </w:rPr>
        <w:t>ă</w:t>
      </w:r>
      <w:r w:rsidRPr="00D2407A">
        <w:rPr>
          <w:rFonts w:ascii="Times New Roman" w:hAnsi="Times New Roman" w:cs="Times New Roman"/>
          <w:noProof/>
          <w:sz w:val="28"/>
          <w:szCs w:val="28"/>
        </w:rPr>
        <w:t xml:space="preserve"> u</w:t>
      </w:r>
      <w:r w:rsidR="008118A7" w:rsidRPr="00D2407A">
        <w:rPr>
          <w:rFonts w:ascii="Times New Roman" w:hAnsi="Times New Roman" w:cs="Times New Roman"/>
          <w:noProof/>
          <w:sz w:val="28"/>
          <w:szCs w:val="28"/>
        </w:rPr>
        <w:t>n consum de resurse naturale atâ</w:t>
      </w:r>
      <w:r w:rsidRPr="00D2407A">
        <w:rPr>
          <w:rFonts w:ascii="Times New Roman" w:hAnsi="Times New Roman" w:cs="Times New Roman"/>
          <w:noProof/>
          <w:sz w:val="28"/>
          <w:szCs w:val="28"/>
        </w:rPr>
        <w:t xml:space="preserve">t </w:t>
      </w:r>
      <w:r w:rsidR="008118A7" w:rsidRPr="00D2407A">
        <w:rPr>
          <w:rFonts w:ascii="Times New Roman" w:hAnsi="Times New Roman" w:cs="Times New Roman"/>
          <w:noProof/>
          <w:sz w:val="28"/>
          <w:szCs w:val="28"/>
        </w:rPr>
        <w:t>în perioada de execuț</w:t>
      </w:r>
      <w:r w:rsidRPr="00D2407A">
        <w:rPr>
          <w:rFonts w:ascii="Times New Roman" w:hAnsi="Times New Roman" w:cs="Times New Roman"/>
          <w:noProof/>
          <w:sz w:val="28"/>
          <w:szCs w:val="28"/>
        </w:rPr>
        <w:t>ie a lucr</w:t>
      </w:r>
      <w:r w:rsidR="008118A7" w:rsidRPr="00D2407A">
        <w:rPr>
          <w:rFonts w:ascii="Times New Roman" w:hAnsi="Times New Roman" w:cs="Times New Roman"/>
          <w:noProof/>
          <w:sz w:val="28"/>
          <w:szCs w:val="28"/>
        </w:rPr>
        <w:t>ă</w:t>
      </w:r>
      <w:r w:rsidRPr="00D2407A">
        <w:rPr>
          <w:rFonts w:ascii="Times New Roman" w:hAnsi="Times New Roman" w:cs="Times New Roman"/>
          <w:noProof/>
          <w:sz w:val="28"/>
          <w:szCs w:val="28"/>
        </w:rPr>
        <w:t>rilor (prin ocuparea suprafe</w:t>
      </w:r>
      <w:r w:rsidR="008118A7" w:rsidRPr="00D2407A">
        <w:rPr>
          <w:rFonts w:ascii="Times New Roman" w:hAnsi="Times New Roman" w:cs="Times New Roman"/>
          <w:noProof/>
          <w:sz w:val="28"/>
          <w:szCs w:val="28"/>
        </w:rPr>
        <w:t>ț</w:t>
      </w:r>
      <w:r w:rsidRPr="00D2407A">
        <w:rPr>
          <w:rFonts w:ascii="Times New Roman" w:hAnsi="Times New Roman" w:cs="Times New Roman"/>
          <w:noProof/>
          <w:sz w:val="28"/>
          <w:szCs w:val="28"/>
        </w:rPr>
        <w:t xml:space="preserve">ei de teren necesare </w:t>
      </w:r>
      <w:r w:rsidR="008118A7" w:rsidRPr="00D2407A">
        <w:rPr>
          <w:rFonts w:ascii="Times New Roman" w:hAnsi="Times New Roman" w:cs="Times New Roman"/>
          <w:noProof/>
          <w:sz w:val="28"/>
          <w:szCs w:val="28"/>
        </w:rPr>
        <w:t>ș</w:t>
      </w:r>
      <w:r w:rsidRPr="00D2407A">
        <w:rPr>
          <w:rFonts w:ascii="Times New Roman" w:hAnsi="Times New Roman" w:cs="Times New Roman"/>
          <w:noProof/>
          <w:sz w:val="28"/>
          <w:szCs w:val="28"/>
        </w:rPr>
        <w:t>i prin utilizarea materialelor de construc</w:t>
      </w:r>
      <w:r w:rsidR="008118A7" w:rsidRPr="00D2407A">
        <w:rPr>
          <w:rFonts w:ascii="Times New Roman" w:hAnsi="Times New Roman" w:cs="Times New Roman"/>
          <w:noProof/>
          <w:sz w:val="28"/>
          <w:szCs w:val="28"/>
        </w:rPr>
        <w:t>ț</w:t>
      </w:r>
      <w:r w:rsidRPr="00D2407A">
        <w:rPr>
          <w:rFonts w:ascii="Times New Roman" w:hAnsi="Times New Roman" w:cs="Times New Roman"/>
          <w:noProof/>
          <w:sz w:val="28"/>
          <w:szCs w:val="28"/>
        </w:rPr>
        <w:t>ie), c</w:t>
      </w:r>
      <w:r w:rsidR="008118A7" w:rsidRPr="00D2407A">
        <w:rPr>
          <w:rFonts w:ascii="Times New Roman" w:hAnsi="Times New Roman" w:cs="Times New Roman"/>
          <w:noProof/>
          <w:sz w:val="28"/>
          <w:szCs w:val="28"/>
        </w:rPr>
        <w:t>â</w:t>
      </w:r>
      <w:r w:rsidRPr="00D2407A">
        <w:rPr>
          <w:rFonts w:ascii="Times New Roman" w:hAnsi="Times New Roman" w:cs="Times New Roman"/>
          <w:noProof/>
          <w:sz w:val="28"/>
          <w:szCs w:val="28"/>
        </w:rPr>
        <w:t xml:space="preserve">t </w:t>
      </w:r>
      <w:r w:rsidR="008118A7" w:rsidRPr="00D2407A">
        <w:rPr>
          <w:rFonts w:ascii="Times New Roman" w:hAnsi="Times New Roman" w:cs="Times New Roman"/>
          <w:noProof/>
          <w:sz w:val="28"/>
          <w:szCs w:val="28"/>
        </w:rPr>
        <w:t>ș</w:t>
      </w:r>
      <w:r w:rsidRPr="00D2407A">
        <w:rPr>
          <w:rFonts w:ascii="Times New Roman" w:hAnsi="Times New Roman" w:cs="Times New Roman"/>
          <w:noProof/>
          <w:sz w:val="28"/>
          <w:szCs w:val="28"/>
        </w:rPr>
        <w:t xml:space="preserve">i </w:t>
      </w:r>
      <w:r w:rsidR="008118A7" w:rsidRPr="00D2407A">
        <w:rPr>
          <w:rFonts w:ascii="Times New Roman" w:hAnsi="Times New Roman" w:cs="Times New Roman"/>
          <w:noProof/>
          <w:sz w:val="28"/>
          <w:szCs w:val="28"/>
        </w:rPr>
        <w:t>î</w:t>
      </w:r>
      <w:r w:rsidRPr="00D2407A">
        <w:rPr>
          <w:rFonts w:ascii="Times New Roman" w:hAnsi="Times New Roman" w:cs="Times New Roman"/>
          <w:noProof/>
          <w:sz w:val="28"/>
          <w:szCs w:val="28"/>
        </w:rPr>
        <w:t>n cea de func</w:t>
      </w:r>
      <w:r w:rsidR="008118A7" w:rsidRPr="00D2407A">
        <w:rPr>
          <w:rFonts w:ascii="Times New Roman" w:hAnsi="Times New Roman" w:cs="Times New Roman"/>
          <w:noProof/>
          <w:sz w:val="28"/>
          <w:szCs w:val="28"/>
        </w:rPr>
        <w:t>ț</w:t>
      </w:r>
      <w:r w:rsidRPr="00D2407A">
        <w:rPr>
          <w:rFonts w:ascii="Times New Roman" w:hAnsi="Times New Roman" w:cs="Times New Roman"/>
          <w:noProof/>
          <w:sz w:val="28"/>
          <w:szCs w:val="28"/>
        </w:rPr>
        <w:t>ionare a activit</w:t>
      </w:r>
      <w:r w:rsidR="001600AE" w:rsidRPr="00D2407A">
        <w:rPr>
          <w:rFonts w:ascii="Times New Roman" w:hAnsi="Times New Roman" w:cs="Times New Roman"/>
          <w:noProof/>
          <w:sz w:val="28"/>
          <w:szCs w:val="28"/>
        </w:rPr>
        <w:t>ăț</w:t>
      </w:r>
      <w:r w:rsidRPr="00D2407A">
        <w:rPr>
          <w:rFonts w:ascii="Times New Roman" w:hAnsi="Times New Roman" w:cs="Times New Roman"/>
          <w:noProof/>
          <w:sz w:val="28"/>
          <w:szCs w:val="28"/>
        </w:rPr>
        <w:t>ii</w:t>
      </w:r>
      <w:r w:rsidR="00E32CD8" w:rsidRPr="00D2407A">
        <w:rPr>
          <w:rFonts w:ascii="Times New Roman" w:hAnsi="Times New Roman" w:cs="Times New Roman"/>
          <w:noProof/>
          <w:sz w:val="28"/>
          <w:szCs w:val="28"/>
        </w:rPr>
        <w:t xml:space="preserve">, </w:t>
      </w:r>
      <w:r w:rsidR="003D6A01" w:rsidRPr="00D2407A">
        <w:rPr>
          <w:rFonts w:ascii="Times New Roman" w:hAnsi="Times New Roman" w:cs="Times New Roman"/>
          <w:noProof/>
          <w:sz w:val="28"/>
          <w:szCs w:val="28"/>
        </w:rPr>
        <w:t>prin ocuparea suprafeței de teren</w:t>
      </w:r>
      <w:r w:rsidR="00E32CD8" w:rsidRPr="00D2407A">
        <w:rPr>
          <w:rFonts w:ascii="Times New Roman" w:hAnsi="Times New Roman" w:cs="Times New Roman"/>
          <w:noProof/>
          <w:sz w:val="28"/>
          <w:szCs w:val="28"/>
        </w:rPr>
        <w:t xml:space="preserve"> și utilizarea resursei de apă subterană</w:t>
      </w:r>
      <w:r w:rsidRPr="00D2407A">
        <w:rPr>
          <w:rFonts w:ascii="Times New Roman" w:hAnsi="Times New Roman" w:cs="Times New Roman"/>
          <w:noProof/>
          <w:sz w:val="28"/>
          <w:szCs w:val="28"/>
        </w:rPr>
        <w:t xml:space="preserve">. </w:t>
      </w:r>
    </w:p>
    <w:p w:rsidR="00F21505" w:rsidRPr="00D2407A" w:rsidRDefault="00173CEB" w:rsidP="000C1713">
      <w:pPr>
        <w:autoSpaceDE w:val="0"/>
        <w:autoSpaceDN w:val="0"/>
        <w:adjustRightInd w:val="0"/>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 xml:space="preserve">Resursele naturale folosite în constructie şi functionare sunt: </w:t>
      </w:r>
      <w:r w:rsidR="00255CD7" w:rsidRPr="00D2407A">
        <w:rPr>
          <w:rFonts w:ascii="Times New Roman" w:hAnsi="Times New Roman" w:cs="Times New Roman"/>
          <w:noProof/>
          <w:sz w:val="28"/>
          <w:szCs w:val="28"/>
        </w:rPr>
        <w:t>apa , nisip , materiale de constructie;</w:t>
      </w:r>
      <w:r w:rsidR="008A5897" w:rsidRPr="00D2407A">
        <w:rPr>
          <w:rFonts w:ascii="Times New Roman" w:hAnsi="Times New Roman" w:cs="Times New Roman"/>
          <w:sz w:val="28"/>
          <w:szCs w:val="28"/>
        </w:rPr>
        <w:t xml:space="preserve">. </w:t>
      </w:r>
    </w:p>
    <w:p w:rsidR="00E9761D" w:rsidRPr="00D2407A" w:rsidRDefault="00E9761D" w:rsidP="000C1713">
      <w:pPr>
        <w:spacing w:after="0"/>
        <w:jc w:val="both"/>
        <w:rPr>
          <w:rFonts w:ascii="Times New Roman" w:hAnsi="Times New Roman" w:cs="Times New Roman"/>
          <w:sz w:val="28"/>
          <w:szCs w:val="28"/>
        </w:rPr>
      </w:pPr>
      <w:r w:rsidRPr="00D2407A">
        <w:rPr>
          <w:rFonts w:ascii="Times New Roman" w:hAnsi="Times New Roman" w:cs="Times New Roman"/>
          <w:sz w:val="28"/>
          <w:szCs w:val="28"/>
        </w:rPr>
        <w:t xml:space="preserve"> Cantitatile de material excavat vor fi: </w:t>
      </w:r>
    </w:p>
    <w:p w:rsidR="00E9761D" w:rsidRPr="00D2407A" w:rsidRDefault="00E9761D" w:rsidP="000C1713">
      <w:pPr>
        <w:numPr>
          <w:ilvl w:val="0"/>
          <w:numId w:val="20"/>
        </w:numPr>
        <w:tabs>
          <w:tab w:val="clear" w:pos="360"/>
        </w:tabs>
        <w:spacing w:after="0"/>
        <w:ind w:left="0" w:firstLine="0"/>
        <w:jc w:val="both"/>
        <w:rPr>
          <w:rFonts w:ascii="Times New Roman" w:hAnsi="Times New Roman" w:cs="Times New Roman"/>
          <w:sz w:val="28"/>
          <w:szCs w:val="28"/>
        </w:rPr>
      </w:pPr>
      <w:r w:rsidRPr="00D2407A">
        <w:rPr>
          <w:rFonts w:ascii="Times New Roman" w:hAnsi="Times New Roman" w:cs="Times New Roman"/>
          <w:sz w:val="28"/>
          <w:szCs w:val="28"/>
        </w:rPr>
        <w:t xml:space="preserve">pamant excavat din zona santurilor </w:t>
      </w:r>
      <w:r w:rsidR="00796A3E" w:rsidRPr="00D2407A">
        <w:rPr>
          <w:rFonts w:ascii="Times New Roman" w:hAnsi="Times New Roman" w:cs="Times New Roman"/>
          <w:sz w:val="28"/>
          <w:szCs w:val="28"/>
        </w:rPr>
        <w:t>;</w:t>
      </w:r>
    </w:p>
    <w:p w:rsidR="00E9761D" w:rsidRPr="00D2407A" w:rsidRDefault="00E9761D" w:rsidP="000C1713">
      <w:pPr>
        <w:numPr>
          <w:ilvl w:val="0"/>
          <w:numId w:val="20"/>
        </w:numPr>
        <w:tabs>
          <w:tab w:val="clear" w:pos="360"/>
        </w:tabs>
        <w:spacing w:after="0"/>
        <w:ind w:left="0" w:firstLine="0"/>
        <w:jc w:val="both"/>
        <w:rPr>
          <w:rFonts w:ascii="Times New Roman" w:hAnsi="Times New Roman" w:cs="Times New Roman"/>
          <w:sz w:val="28"/>
          <w:szCs w:val="28"/>
        </w:rPr>
      </w:pPr>
      <w:r w:rsidRPr="00D2407A">
        <w:rPr>
          <w:rFonts w:ascii="Times New Roman" w:hAnsi="Times New Roman" w:cs="Times New Roman"/>
          <w:sz w:val="28"/>
          <w:szCs w:val="28"/>
        </w:rPr>
        <w:t xml:space="preserve">pamant excavat din zona de amenjare a platformelor necesare (sapatura in teren tare). </w:t>
      </w:r>
    </w:p>
    <w:p w:rsidR="00E9761D" w:rsidRPr="00D2407A" w:rsidRDefault="00E9761D" w:rsidP="000C1713">
      <w:pPr>
        <w:spacing w:after="0"/>
        <w:jc w:val="both"/>
        <w:rPr>
          <w:rFonts w:ascii="Times New Roman" w:hAnsi="Times New Roman" w:cs="Times New Roman"/>
          <w:sz w:val="28"/>
          <w:szCs w:val="28"/>
        </w:rPr>
      </w:pPr>
      <w:r w:rsidRPr="00D2407A">
        <w:rPr>
          <w:rFonts w:ascii="Times New Roman" w:hAnsi="Times New Roman" w:cs="Times New Roman"/>
          <w:sz w:val="28"/>
          <w:szCs w:val="28"/>
        </w:rPr>
        <w:t>Pamantul  excavat  se  va  reutiliza  in  cadrul  lucrarilor  necesare,  spre  exemplu  la umpluturile necesare santurilor.</w:t>
      </w:r>
    </w:p>
    <w:p w:rsidR="005B0850" w:rsidRPr="00D2407A" w:rsidRDefault="00E9761D" w:rsidP="000C1713">
      <w:pPr>
        <w:spacing w:after="0"/>
        <w:jc w:val="both"/>
        <w:rPr>
          <w:rFonts w:ascii="Times New Roman" w:hAnsi="Times New Roman" w:cs="Times New Roman"/>
          <w:b/>
          <w:sz w:val="28"/>
          <w:szCs w:val="28"/>
          <w:u w:val="single"/>
        </w:rPr>
      </w:pPr>
      <w:r w:rsidRPr="00D2407A">
        <w:rPr>
          <w:rFonts w:ascii="Times New Roman" w:hAnsi="Times New Roman" w:cs="Times New Roman"/>
          <w:b/>
          <w:sz w:val="28"/>
          <w:szCs w:val="28"/>
          <w:u w:val="single"/>
        </w:rPr>
        <w:t>Apă</w:t>
      </w:r>
      <w:r w:rsidR="00F21505" w:rsidRPr="00D2407A">
        <w:rPr>
          <w:rFonts w:ascii="Times New Roman" w:hAnsi="Times New Roman" w:cs="Times New Roman"/>
          <w:b/>
          <w:sz w:val="28"/>
          <w:szCs w:val="28"/>
          <w:u w:val="single"/>
        </w:rPr>
        <w:t xml:space="preserve"> :</w:t>
      </w:r>
      <w:r w:rsidRPr="00D2407A">
        <w:rPr>
          <w:rFonts w:ascii="Times New Roman" w:hAnsi="Times New Roman" w:cs="Times New Roman"/>
          <w:sz w:val="28"/>
          <w:szCs w:val="28"/>
        </w:rPr>
        <w:t>Apa  necesară  pentru  fabricarea  betoanelor  şi  pentru  terasamente  va  fi  furnizata prin betonul marfa, de catre furnizori autorizati in realizarea betoanelor.</w:t>
      </w:r>
    </w:p>
    <w:p w:rsidR="00AC2233" w:rsidRPr="00D2407A" w:rsidRDefault="0028386A" w:rsidP="000C1713">
      <w:pPr>
        <w:spacing w:after="0"/>
        <w:jc w:val="both"/>
        <w:rPr>
          <w:rFonts w:ascii="Times New Roman" w:hAnsi="Times New Roman" w:cs="Times New Roman"/>
          <w:b/>
          <w:sz w:val="28"/>
          <w:szCs w:val="28"/>
          <w:u w:val="single"/>
        </w:rPr>
      </w:pPr>
      <w:r w:rsidRPr="00D2407A">
        <w:rPr>
          <w:rFonts w:ascii="Times New Roman" w:hAnsi="Times New Roman" w:cs="Times New Roman"/>
          <w:sz w:val="28"/>
          <w:szCs w:val="28"/>
        </w:rPr>
        <w:t xml:space="preserve">Materialele utilizate in vederea infiintarii sistemului de alimenatre cu apa </w:t>
      </w:r>
      <w:r w:rsidR="00DE74BD" w:rsidRPr="00D2407A">
        <w:rPr>
          <w:rFonts w:ascii="Times New Roman" w:hAnsi="Times New Roman" w:cs="Times New Roman"/>
          <w:sz w:val="28"/>
          <w:szCs w:val="28"/>
        </w:rPr>
        <w:t>vor</w:t>
      </w:r>
      <w:r w:rsidR="00DE74BD" w:rsidRPr="00D2407A">
        <w:rPr>
          <w:rFonts w:ascii="Times New Roman" w:hAnsi="Times New Roman" w:cs="Times New Roman"/>
          <w:sz w:val="28"/>
          <w:szCs w:val="28"/>
          <w:u w:val="single"/>
        </w:rPr>
        <w:t xml:space="preserve"> </w:t>
      </w:r>
      <w:r w:rsidR="00E9761D" w:rsidRPr="00D2407A">
        <w:rPr>
          <w:rFonts w:ascii="Times New Roman" w:hAnsi="Times New Roman" w:cs="Times New Roman"/>
          <w:sz w:val="28"/>
          <w:szCs w:val="28"/>
        </w:rPr>
        <w:t>fi asigurat</w:t>
      </w:r>
      <w:r w:rsidR="00DE74BD" w:rsidRPr="00D2407A">
        <w:rPr>
          <w:rFonts w:ascii="Times New Roman" w:hAnsi="Times New Roman" w:cs="Times New Roman"/>
          <w:sz w:val="28"/>
          <w:szCs w:val="28"/>
        </w:rPr>
        <w:t>e</w:t>
      </w:r>
      <w:r w:rsidR="00E9761D" w:rsidRPr="00D2407A">
        <w:rPr>
          <w:rFonts w:ascii="Times New Roman" w:hAnsi="Times New Roman" w:cs="Times New Roman"/>
          <w:sz w:val="28"/>
          <w:szCs w:val="28"/>
        </w:rPr>
        <w:t xml:space="preserve"> de constructor, de la furnizori autorizati, care asigura transportul. Acesta este  pus in opera de catre constructor, fiind depozitat temporar in organizarea de santier a proiectului.Cantitatea de pământ necesară realizării terasamentelor santurilor va putea fi preluată din săparea  acestora  prevăzută  în  acest  proiect, refacandu-se astfel cadrul natural.  </w:t>
      </w:r>
      <w:r w:rsidR="0024596B" w:rsidRPr="00D2407A">
        <w:rPr>
          <w:rFonts w:ascii="Times New Roman" w:hAnsi="Times New Roman" w:cs="Times New Roman"/>
          <w:noProof/>
          <w:sz w:val="28"/>
          <w:szCs w:val="28"/>
        </w:rPr>
        <w:t>Av</w:t>
      </w:r>
      <w:r w:rsidR="001600AE" w:rsidRPr="00D2407A">
        <w:rPr>
          <w:rFonts w:ascii="Times New Roman" w:hAnsi="Times New Roman" w:cs="Times New Roman"/>
          <w:noProof/>
          <w:sz w:val="28"/>
          <w:szCs w:val="28"/>
        </w:rPr>
        <w:t>â</w:t>
      </w:r>
      <w:r w:rsidR="0024596B" w:rsidRPr="00D2407A">
        <w:rPr>
          <w:rFonts w:ascii="Times New Roman" w:hAnsi="Times New Roman" w:cs="Times New Roman"/>
          <w:noProof/>
          <w:sz w:val="28"/>
          <w:szCs w:val="28"/>
        </w:rPr>
        <w:t xml:space="preserve">nd </w:t>
      </w:r>
      <w:r w:rsidR="001600AE" w:rsidRPr="00D2407A">
        <w:rPr>
          <w:rFonts w:ascii="Times New Roman" w:hAnsi="Times New Roman" w:cs="Times New Roman"/>
          <w:noProof/>
          <w:sz w:val="28"/>
          <w:szCs w:val="28"/>
        </w:rPr>
        <w:t>î</w:t>
      </w:r>
      <w:r w:rsidR="0024596B" w:rsidRPr="00D2407A">
        <w:rPr>
          <w:rFonts w:ascii="Times New Roman" w:hAnsi="Times New Roman" w:cs="Times New Roman"/>
          <w:noProof/>
          <w:sz w:val="28"/>
          <w:szCs w:val="28"/>
        </w:rPr>
        <w:t>n vedere natura investi</w:t>
      </w:r>
      <w:r w:rsidR="001600AE" w:rsidRPr="00D2407A">
        <w:rPr>
          <w:rFonts w:ascii="Times New Roman" w:hAnsi="Times New Roman" w:cs="Times New Roman"/>
          <w:noProof/>
          <w:sz w:val="28"/>
          <w:szCs w:val="28"/>
        </w:rPr>
        <w:t>ț</w:t>
      </w:r>
      <w:r w:rsidR="0024596B" w:rsidRPr="00D2407A">
        <w:rPr>
          <w:rFonts w:ascii="Times New Roman" w:hAnsi="Times New Roman" w:cs="Times New Roman"/>
          <w:noProof/>
          <w:sz w:val="28"/>
          <w:szCs w:val="28"/>
        </w:rPr>
        <w:t>iei propuse</w:t>
      </w:r>
      <w:r w:rsidR="001600AE" w:rsidRPr="00D2407A">
        <w:rPr>
          <w:rFonts w:ascii="Times New Roman" w:hAnsi="Times New Roman" w:cs="Times New Roman"/>
          <w:noProof/>
          <w:sz w:val="28"/>
          <w:szCs w:val="28"/>
        </w:rPr>
        <w:t>,</w:t>
      </w:r>
      <w:r w:rsidR="0024596B" w:rsidRPr="00D2407A">
        <w:rPr>
          <w:rFonts w:ascii="Times New Roman" w:hAnsi="Times New Roman" w:cs="Times New Roman"/>
          <w:noProof/>
          <w:sz w:val="28"/>
          <w:szCs w:val="28"/>
        </w:rPr>
        <w:t xml:space="preserve"> se apreciaz</w:t>
      </w:r>
      <w:r w:rsidR="001600AE" w:rsidRPr="00D2407A">
        <w:rPr>
          <w:rFonts w:ascii="Times New Roman" w:hAnsi="Times New Roman" w:cs="Times New Roman"/>
          <w:noProof/>
          <w:sz w:val="28"/>
          <w:szCs w:val="28"/>
        </w:rPr>
        <w:t>ă</w:t>
      </w:r>
      <w:r w:rsidR="0024596B" w:rsidRPr="00D2407A">
        <w:rPr>
          <w:rFonts w:ascii="Times New Roman" w:hAnsi="Times New Roman" w:cs="Times New Roman"/>
          <w:noProof/>
          <w:sz w:val="28"/>
          <w:szCs w:val="28"/>
        </w:rPr>
        <w:t xml:space="preserve"> faptul c</w:t>
      </w:r>
      <w:r w:rsidR="001600AE" w:rsidRPr="00D2407A">
        <w:rPr>
          <w:rFonts w:ascii="Times New Roman" w:hAnsi="Times New Roman" w:cs="Times New Roman"/>
          <w:noProof/>
          <w:sz w:val="28"/>
          <w:szCs w:val="28"/>
        </w:rPr>
        <w:t>ă</w:t>
      </w:r>
      <w:r w:rsidR="0024596B" w:rsidRPr="00D2407A">
        <w:rPr>
          <w:rFonts w:ascii="Times New Roman" w:hAnsi="Times New Roman" w:cs="Times New Roman"/>
          <w:noProof/>
          <w:sz w:val="28"/>
          <w:szCs w:val="28"/>
        </w:rPr>
        <w:t xml:space="preserve"> nu vor fi efecte semnificative asupra mediului din punct de vedere al utiliz</w:t>
      </w:r>
      <w:r w:rsidR="001600AE" w:rsidRPr="00D2407A">
        <w:rPr>
          <w:rFonts w:ascii="Times New Roman" w:hAnsi="Times New Roman" w:cs="Times New Roman"/>
          <w:noProof/>
          <w:sz w:val="28"/>
          <w:szCs w:val="28"/>
        </w:rPr>
        <w:t>ă</w:t>
      </w:r>
      <w:r w:rsidR="0024596B" w:rsidRPr="00D2407A">
        <w:rPr>
          <w:rFonts w:ascii="Times New Roman" w:hAnsi="Times New Roman" w:cs="Times New Roman"/>
          <w:noProof/>
          <w:sz w:val="28"/>
          <w:szCs w:val="28"/>
        </w:rPr>
        <w:t>rii resurselor naturale.</w:t>
      </w:r>
    </w:p>
    <w:p w:rsidR="0024596B" w:rsidRPr="00D2407A" w:rsidRDefault="00D24AE3" w:rsidP="000C1713">
      <w:pPr>
        <w:pStyle w:val="Listparagraf"/>
        <w:spacing w:after="0" w:line="240" w:lineRule="auto"/>
        <w:ind w:left="0"/>
        <w:jc w:val="both"/>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 xml:space="preserve"> </w:t>
      </w:r>
      <w:proofErr w:type="gramStart"/>
      <w:r w:rsidRPr="00D2407A">
        <w:rPr>
          <w:rFonts w:ascii="Times New Roman" w:eastAsia="Times New Roman" w:hAnsi="Times New Roman" w:cs="Times New Roman"/>
          <w:b/>
          <w:sz w:val="28"/>
          <w:szCs w:val="28"/>
        </w:rPr>
        <w:t>2.4</w:t>
      </w:r>
      <w:r w:rsidR="00AD62AD" w:rsidRPr="00D2407A">
        <w:rPr>
          <w:rFonts w:ascii="Times New Roman" w:eastAsia="Times New Roman" w:hAnsi="Times New Roman" w:cs="Times New Roman"/>
          <w:b/>
          <w:sz w:val="28"/>
          <w:szCs w:val="28"/>
        </w:rPr>
        <w:t xml:space="preserve">  </w:t>
      </w:r>
      <w:r w:rsidR="0024596B" w:rsidRPr="00D2407A">
        <w:rPr>
          <w:rFonts w:ascii="Times New Roman" w:eastAsia="Times New Roman" w:hAnsi="Times New Roman" w:cs="Times New Roman"/>
          <w:b/>
          <w:sz w:val="28"/>
          <w:szCs w:val="28"/>
        </w:rPr>
        <w:t>Cantitatea</w:t>
      </w:r>
      <w:proofErr w:type="gramEnd"/>
      <w:r w:rsidR="0024596B" w:rsidRPr="00D2407A">
        <w:rPr>
          <w:rFonts w:ascii="Times New Roman" w:eastAsia="Times New Roman" w:hAnsi="Times New Roman" w:cs="Times New Roman"/>
          <w:b/>
          <w:sz w:val="28"/>
          <w:szCs w:val="28"/>
        </w:rPr>
        <w:t xml:space="preserve"> și tipurile de deșeuri generate/gestionate</w:t>
      </w:r>
    </w:p>
    <w:p w:rsidR="00227AB7" w:rsidRPr="00D2407A" w:rsidRDefault="00227AB7"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D2407A" w:rsidRDefault="00227AB7"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b/>
          <w:i/>
          <w:noProof/>
          <w:sz w:val="28"/>
          <w:szCs w:val="28"/>
        </w:rPr>
        <w:t>Deșeurile rezultate în urma desfășurării activităților de construcție</w:t>
      </w:r>
      <w:r w:rsidR="00E66E1C" w:rsidRPr="00D2407A">
        <w:rPr>
          <w:rFonts w:ascii="Times New Roman" w:hAnsi="Times New Roman" w:cs="Times New Roman"/>
          <w:b/>
          <w:i/>
          <w:noProof/>
          <w:sz w:val="28"/>
          <w:szCs w:val="28"/>
        </w:rPr>
        <w:t xml:space="preserve"> </w:t>
      </w:r>
      <w:r w:rsidRPr="00D2407A">
        <w:rPr>
          <w:rFonts w:ascii="Times New Roman" w:hAnsi="Times New Roman" w:cs="Times New Roman"/>
          <w:b/>
          <w:i/>
          <w:noProof/>
          <w:sz w:val="28"/>
          <w:szCs w:val="28"/>
        </w:rPr>
        <w:t>-</w:t>
      </w:r>
      <w:r w:rsidR="00E66E1C" w:rsidRPr="00D2407A">
        <w:rPr>
          <w:rFonts w:ascii="Times New Roman" w:hAnsi="Times New Roman" w:cs="Times New Roman"/>
          <w:b/>
          <w:i/>
          <w:noProof/>
          <w:sz w:val="28"/>
          <w:szCs w:val="28"/>
        </w:rPr>
        <w:t xml:space="preserve"> </w:t>
      </w:r>
      <w:r w:rsidRPr="00D2407A">
        <w:rPr>
          <w:rFonts w:ascii="Times New Roman" w:hAnsi="Times New Roman" w:cs="Times New Roman"/>
          <w:b/>
          <w:i/>
          <w:noProof/>
          <w:sz w:val="28"/>
          <w:szCs w:val="28"/>
        </w:rPr>
        <w:t>m</w:t>
      </w:r>
      <w:r w:rsidRPr="00D2407A">
        <w:rPr>
          <w:rFonts w:ascii="Times New Roman" w:hAnsi="Times New Roman" w:cs="Times New Roman"/>
          <w:b/>
          <w:noProof/>
          <w:sz w:val="28"/>
          <w:szCs w:val="28"/>
        </w:rPr>
        <w:t>o</w:t>
      </w:r>
      <w:r w:rsidRPr="00D2407A">
        <w:rPr>
          <w:rFonts w:ascii="Times New Roman" w:hAnsi="Times New Roman" w:cs="Times New Roman"/>
          <w:b/>
          <w:i/>
          <w:noProof/>
          <w:sz w:val="28"/>
          <w:szCs w:val="28"/>
        </w:rPr>
        <w:t>ntaj</w:t>
      </w:r>
      <w:r w:rsidRPr="00D2407A">
        <w:rPr>
          <w:rFonts w:ascii="Times New Roman" w:hAnsi="Times New Roman" w:cs="Times New Roman"/>
          <w:noProof/>
          <w:sz w:val="28"/>
          <w:szCs w:val="28"/>
        </w:rPr>
        <w:t xml:space="preserve"> (codificate conform H.G. nr.</w:t>
      </w:r>
      <w:r w:rsidR="00F827CF" w:rsidRPr="00D2407A">
        <w:rPr>
          <w:rFonts w:ascii="Times New Roman" w:hAnsi="Times New Roman" w:cs="Times New Roman"/>
          <w:noProof/>
          <w:sz w:val="28"/>
          <w:szCs w:val="28"/>
        </w:rPr>
        <w:t xml:space="preserve"> </w:t>
      </w:r>
      <w:r w:rsidRPr="00D2407A">
        <w:rPr>
          <w:rFonts w:ascii="Times New Roman" w:hAnsi="Times New Roman" w:cs="Times New Roman"/>
          <w:noProof/>
          <w:sz w:val="28"/>
          <w:szCs w:val="28"/>
        </w:rPr>
        <w:t xml:space="preserve">856/2002 privind evidența gestiunii deșeurilor și pentru </w:t>
      </w:r>
      <w:r w:rsidRPr="00D2407A">
        <w:rPr>
          <w:rFonts w:ascii="Times New Roman" w:hAnsi="Times New Roman" w:cs="Times New Roman"/>
          <w:noProof/>
          <w:sz w:val="28"/>
          <w:szCs w:val="28"/>
        </w:rPr>
        <w:lastRenderedPageBreak/>
        <w:t>aprobarea listei cuprinzând deșeurile, inclusiv deșeurile periculoase, Anexa 2) sunt următoarele:</w:t>
      </w:r>
    </w:p>
    <w:p w:rsidR="00227AB7" w:rsidRPr="00D2407A" w:rsidRDefault="00227AB7" w:rsidP="000C1713">
      <w:pPr>
        <w:pStyle w:val="Listparagraf"/>
        <w:numPr>
          <w:ilvl w:val="0"/>
          <w:numId w:val="10"/>
        </w:numPr>
        <w:tabs>
          <w:tab w:val="left" w:pos="567"/>
        </w:tabs>
        <w:spacing w:after="0" w:line="240" w:lineRule="auto"/>
        <w:ind w:left="0" w:firstLine="0"/>
        <w:jc w:val="both"/>
        <w:rPr>
          <w:rFonts w:ascii="Times New Roman" w:hAnsi="Times New Roman" w:cs="Times New Roman"/>
          <w:noProof/>
          <w:sz w:val="28"/>
          <w:szCs w:val="28"/>
        </w:rPr>
      </w:pPr>
      <w:r w:rsidRPr="00D2407A">
        <w:rPr>
          <w:rFonts w:ascii="Times New Roman" w:hAnsi="Times New Roman" w:cs="Times New Roman"/>
          <w:b/>
          <w:i/>
          <w:noProof/>
          <w:sz w:val="28"/>
          <w:szCs w:val="28"/>
        </w:rPr>
        <w:t>deșeuri menajere</w:t>
      </w:r>
      <w:r w:rsidRPr="00D2407A">
        <w:rPr>
          <w:rFonts w:ascii="Times New Roman" w:hAnsi="Times New Roman" w:cs="Times New Roman"/>
          <w:noProof/>
          <w:sz w:val="28"/>
          <w:szCs w:val="28"/>
        </w:rPr>
        <w:t xml:space="preserve"> (20 03 01), generate din activitatea </w:t>
      </w:r>
      <w:r w:rsidR="004724BE" w:rsidRPr="00D2407A">
        <w:rPr>
          <w:rFonts w:ascii="Times New Roman" w:hAnsi="Times New Roman" w:cs="Times New Roman"/>
          <w:noProof/>
          <w:sz w:val="28"/>
          <w:szCs w:val="28"/>
        </w:rPr>
        <w:t>muncitorilor</w:t>
      </w:r>
      <w:r w:rsidR="00E66E1C" w:rsidRPr="00D2407A">
        <w:rPr>
          <w:rFonts w:ascii="Times New Roman" w:hAnsi="Times New Roman" w:cs="Times New Roman"/>
          <w:noProof/>
          <w:sz w:val="28"/>
          <w:szCs w:val="28"/>
        </w:rPr>
        <w:t xml:space="preserve">: </w:t>
      </w:r>
      <w:r w:rsidRPr="00D2407A">
        <w:rPr>
          <w:rFonts w:ascii="Times New Roman" w:hAnsi="Times New Roman" w:cs="Times New Roman"/>
          <w:noProof/>
          <w:sz w:val="28"/>
          <w:szCs w:val="28"/>
        </w:rPr>
        <w:t xml:space="preserve">se vor depozita în container și vor fi predate pe bază de contract către serviciul de salubrizare al localității; volumul va varia zilnic, funcție de numărul </w:t>
      </w:r>
      <w:r w:rsidR="00F41943" w:rsidRPr="00D2407A">
        <w:rPr>
          <w:rFonts w:ascii="Times New Roman" w:hAnsi="Times New Roman" w:cs="Times New Roman"/>
          <w:noProof/>
          <w:sz w:val="28"/>
          <w:szCs w:val="28"/>
        </w:rPr>
        <w:t>muncitorilor</w:t>
      </w:r>
      <w:r w:rsidRPr="00D2407A">
        <w:rPr>
          <w:rFonts w:ascii="Times New Roman" w:hAnsi="Times New Roman" w:cs="Times New Roman"/>
          <w:noProof/>
          <w:sz w:val="28"/>
          <w:szCs w:val="28"/>
        </w:rPr>
        <w:t xml:space="preserve"> implica</w:t>
      </w:r>
      <w:r w:rsidR="00F41943" w:rsidRPr="00D2407A">
        <w:rPr>
          <w:rFonts w:ascii="Times New Roman" w:hAnsi="Times New Roman" w:cs="Times New Roman"/>
          <w:noProof/>
          <w:sz w:val="28"/>
          <w:szCs w:val="28"/>
        </w:rPr>
        <w:t>ți</w:t>
      </w:r>
      <w:r w:rsidRPr="00D2407A">
        <w:rPr>
          <w:rFonts w:ascii="Times New Roman" w:hAnsi="Times New Roman" w:cs="Times New Roman"/>
          <w:noProof/>
          <w:sz w:val="28"/>
          <w:szCs w:val="28"/>
        </w:rPr>
        <w:t xml:space="preserve"> în lucrări;</w:t>
      </w:r>
    </w:p>
    <w:p w:rsidR="00227AB7" w:rsidRPr="00D2407A" w:rsidRDefault="00227AB7" w:rsidP="000C1713">
      <w:pPr>
        <w:pStyle w:val="Listparagraf"/>
        <w:numPr>
          <w:ilvl w:val="0"/>
          <w:numId w:val="10"/>
        </w:numPr>
        <w:tabs>
          <w:tab w:val="left" w:pos="567"/>
        </w:tabs>
        <w:spacing w:after="0" w:line="240" w:lineRule="auto"/>
        <w:ind w:left="0" w:firstLine="0"/>
        <w:jc w:val="both"/>
        <w:rPr>
          <w:rFonts w:ascii="Times New Roman" w:hAnsi="Times New Roman" w:cs="Times New Roman"/>
          <w:noProof/>
          <w:sz w:val="28"/>
          <w:szCs w:val="28"/>
        </w:rPr>
      </w:pPr>
      <w:r w:rsidRPr="00D2407A">
        <w:rPr>
          <w:rFonts w:ascii="Times New Roman" w:hAnsi="Times New Roman" w:cs="Times New Roman"/>
          <w:b/>
          <w:i/>
          <w:noProof/>
          <w:sz w:val="28"/>
          <w:szCs w:val="28"/>
        </w:rPr>
        <w:t>de</w:t>
      </w:r>
      <w:r w:rsidR="00F827CF" w:rsidRPr="00D2407A">
        <w:rPr>
          <w:rFonts w:ascii="Times New Roman" w:hAnsi="Times New Roman" w:cs="Times New Roman"/>
          <w:b/>
          <w:i/>
          <w:noProof/>
          <w:sz w:val="28"/>
          <w:szCs w:val="28"/>
        </w:rPr>
        <w:t>ș</w:t>
      </w:r>
      <w:r w:rsidRPr="00D2407A">
        <w:rPr>
          <w:rFonts w:ascii="Times New Roman" w:hAnsi="Times New Roman" w:cs="Times New Roman"/>
          <w:b/>
          <w:i/>
          <w:noProof/>
          <w:sz w:val="28"/>
          <w:szCs w:val="28"/>
        </w:rPr>
        <w:t>euri reciclabile</w:t>
      </w:r>
      <w:r w:rsidRPr="00D2407A">
        <w:rPr>
          <w:rFonts w:ascii="Times New Roman" w:hAnsi="Times New Roman" w:cs="Times New Roman"/>
          <w:noProof/>
          <w:sz w:val="28"/>
          <w:szCs w:val="28"/>
        </w:rPr>
        <w:t>: de</w:t>
      </w:r>
      <w:r w:rsidR="00F827CF" w:rsidRPr="00D2407A">
        <w:rPr>
          <w:rFonts w:ascii="Times New Roman" w:hAnsi="Times New Roman" w:cs="Times New Roman"/>
          <w:noProof/>
          <w:sz w:val="28"/>
          <w:szCs w:val="28"/>
        </w:rPr>
        <w:t>ș</w:t>
      </w:r>
      <w:r w:rsidRPr="00D2407A">
        <w:rPr>
          <w:rFonts w:ascii="Times New Roman" w:hAnsi="Times New Roman" w:cs="Times New Roman"/>
          <w:noProof/>
          <w:sz w:val="28"/>
          <w:szCs w:val="28"/>
        </w:rPr>
        <w:t>euri de h</w:t>
      </w:r>
      <w:r w:rsidR="00F827CF" w:rsidRPr="00D2407A">
        <w:rPr>
          <w:rFonts w:ascii="Times New Roman" w:hAnsi="Times New Roman" w:cs="Times New Roman"/>
          <w:noProof/>
          <w:sz w:val="28"/>
          <w:szCs w:val="28"/>
        </w:rPr>
        <w:t>â</w:t>
      </w:r>
      <w:r w:rsidRPr="00D2407A">
        <w:rPr>
          <w:rFonts w:ascii="Times New Roman" w:hAnsi="Times New Roman" w:cs="Times New Roman"/>
          <w:noProof/>
          <w:sz w:val="28"/>
          <w:szCs w:val="28"/>
        </w:rPr>
        <w:t xml:space="preserve">rtie </w:t>
      </w:r>
      <w:r w:rsidR="00F827CF" w:rsidRPr="00D2407A">
        <w:rPr>
          <w:rFonts w:ascii="Times New Roman" w:hAnsi="Times New Roman" w:cs="Times New Roman"/>
          <w:noProof/>
          <w:sz w:val="28"/>
          <w:szCs w:val="28"/>
        </w:rPr>
        <w:t>ș</w:t>
      </w:r>
      <w:r w:rsidRPr="00D2407A">
        <w:rPr>
          <w:rFonts w:ascii="Times New Roman" w:hAnsi="Times New Roman" w:cs="Times New Roman"/>
          <w:noProof/>
          <w:sz w:val="28"/>
          <w:szCs w:val="28"/>
        </w:rPr>
        <w:t>i carton (20 01 01), de</w:t>
      </w:r>
      <w:r w:rsidR="00F827CF" w:rsidRPr="00D2407A">
        <w:rPr>
          <w:rFonts w:ascii="Times New Roman" w:hAnsi="Times New Roman" w:cs="Times New Roman"/>
          <w:noProof/>
          <w:sz w:val="28"/>
          <w:szCs w:val="28"/>
        </w:rPr>
        <w:t>ș</w:t>
      </w:r>
      <w:r w:rsidRPr="00D2407A">
        <w:rPr>
          <w:rFonts w:ascii="Times New Roman" w:hAnsi="Times New Roman" w:cs="Times New Roman"/>
          <w:noProof/>
          <w:sz w:val="28"/>
          <w:szCs w:val="28"/>
        </w:rPr>
        <w:t xml:space="preserve">euri de ambalaje de plastic (15 01 02), pentru care se recomandă colectarea </w:t>
      </w:r>
      <w:r w:rsidR="00F827CF" w:rsidRPr="00D2407A">
        <w:rPr>
          <w:rFonts w:ascii="Times New Roman" w:hAnsi="Times New Roman" w:cs="Times New Roman"/>
          <w:noProof/>
          <w:sz w:val="28"/>
          <w:szCs w:val="28"/>
        </w:rPr>
        <w:t>ș</w:t>
      </w:r>
      <w:r w:rsidRPr="00D2407A">
        <w:rPr>
          <w:rFonts w:ascii="Times New Roman" w:hAnsi="Times New Roman" w:cs="Times New Roman"/>
          <w:noProof/>
          <w:sz w:val="28"/>
          <w:szCs w:val="28"/>
        </w:rPr>
        <w:t>i depozitarea separată, în recipiente adecvate, special destinate, urm</w:t>
      </w:r>
      <w:r w:rsidR="00F827CF" w:rsidRPr="00D2407A">
        <w:rPr>
          <w:rFonts w:ascii="Times New Roman" w:hAnsi="Times New Roman" w:cs="Times New Roman"/>
          <w:noProof/>
          <w:sz w:val="28"/>
          <w:szCs w:val="28"/>
        </w:rPr>
        <w:t>â</w:t>
      </w:r>
      <w:r w:rsidRPr="00D2407A">
        <w:rPr>
          <w:rFonts w:ascii="Times New Roman" w:hAnsi="Times New Roman" w:cs="Times New Roman"/>
          <w:noProof/>
          <w:sz w:val="28"/>
          <w:szCs w:val="28"/>
        </w:rPr>
        <w:t>nd a fi predate c</w:t>
      </w:r>
      <w:r w:rsidR="00F827CF" w:rsidRPr="00D2407A">
        <w:rPr>
          <w:rFonts w:ascii="Times New Roman" w:hAnsi="Times New Roman" w:cs="Times New Roman"/>
          <w:noProof/>
          <w:sz w:val="28"/>
          <w:szCs w:val="28"/>
        </w:rPr>
        <w:t>ă</w:t>
      </w:r>
      <w:r w:rsidRPr="00D2407A">
        <w:rPr>
          <w:rFonts w:ascii="Times New Roman" w:hAnsi="Times New Roman" w:cs="Times New Roman"/>
          <w:noProof/>
          <w:sz w:val="28"/>
          <w:szCs w:val="28"/>
        </w:rPr>
        <w:t>tre societ</w:t>
      </w:r>
      <w:r w:rsidR="00F827CF" w:rsidRPr="00D2407A">
        <w:rPr>
          <w:rFonts w:ascii="Times New Roman" w:hAnsi="Times New Roman" w:cs="Times New Roman"/>
          <w:noProof/>
          <w:sz w:val="28"/>
          <w:szCs w:val="28"/>
        </w:rPr>
        <w:t>ăț</w:t>
      </w:r>
      <w:r w:rsidRPr="00D2407A">
        <w:rPr>
          <w:rFonts w:ascii="Times New Roman" w:hAnsi="Times New Roman" w:cs="Times New Roman"/>
          <w:noProof/>
          <w:sz w:val="28"/>
          <w:szCs w:val="28"/>
        </w:rPr>
        <w:t xml:space="preserve">i autorizate, </w:t>
      </w:r>
      <w:r w:rsidR="00F827CF" w:rsidRPr="00D2407A">
        <w:rPr>
          <w:rFonts w:ascii="Times New Roman" w:hAnsi="Times New Roman" w:cs="Times New Roman"/>
          <w:noProof/>
          <w:sz w:val="28"/>
          <w:szCs w:val="28"/>
        </w:rPr>
        <w:t>î</w:t>
      </w:r>
      <w:r w:rsidRPr="00D2407A">
        <w:rPr>
          <w:rFonts w:ascii="Times New Roman" w:hAnsi="Times New Roman" w:cs="Times New Roman"/>
          <w:noProof/>
          <w:sz w:val="28"/>
          <w:szCs w:val="28"/>
        </w:rPr>
        <w:t>n vederea valorific</w:t>
      </w:r>
      <w:r w:rsidR="00F827CF" w:rsidRPr="00D2407A">
        <w:rPr>
          <w:rFonts w:ascii="Times New Roman" w:hAnsi="Times New Roman" w:cs="Times New Roman"/>
          <w:noProof/>
          <w:sz w:val="28"/>
          <w:szCs w:val="28"/>
        </w:rPr>
        <w:t>ă</w:t>
      </w:r>
      <w:r w:rsidRPr="00D2407A">
        <w:rPr>
          <w:rFonts w:ascii="Times New Roman" w:hAnsi="Times New Roman" w:cs="Times New Roman"/>
          <w:noProof/>
          <w:sz w:val="28"/>
          <w:szCs w:val="28"/>
        </w:rPr>
        <w:t>rii;</w:t>
      </w:r>
    </w:p>
    <w:p w:rsidR="00227AB7" w:rsidRPr="00D2407A" w:rsidRDefault="00227AB7" w:rsidP="000C1713">
      <w:pPr>
        <w:pStyle w:val="Listparagraf"/>
        <w:numPr>
          <w:ilvl w:val="0"/>
          <w:numId w:val="10"/>
        </w:numPr>
        <w:tabs>
          <w:tab w:val="left" w:pos="567"/>
        </w:tabs>
        <w:spacing w:after="0" w:line="240" w:lineRule="auto"/>
        <w:ind w:left="0" w:firstLine="0"/>
        <w:jc w:val="both"/>
        <w:rPr>
          <w:rFonts w:ascii="Times New Roman" w:hAnsi="Times New Roman" w:cs="Times New Roman"/>
          <w:noProof/>
          <w:sz w:val="28"/>
          <w:szCs w:val="28"/>
        </w:rPr>
      </w:pPr>
      <w:r w:rsidRPr="00D2407A">
        <w:rPr>
          <w:rFonts w:ascii="Times New Roman" w:hAnsi="Times New Roman" w:cs="Times New Roman"/>
          <w:b/>
          <w:i/>
          <w:noProof/>
          <w:sz w:val="28"/>
          <w:szCs w:val="28"/>
        </w:rPr>
        <w:t>de</w:t>
      </w:r>
      <w:r w:rsidR="00F827CF" w:rsidRPr="00D2407A">
        <w:rPr>
          <w:rFonts w:ascii="Times New Roman" w:hAnsi="Times New Roman" w:cs="Times New Roman"/>
          <w:b/>
          <w:i/>
          <w:noProof/>
          <w:sz w:val="28"/>
          <w:szCs w:val="28"/>
        </w:rPr>
        <w:t>ș</w:t>
      </w:r>
      <w:r w:rsidRPr="00D2407A">
        <w:rPr>
          <w:rFonts w:ascii="Times New Roman" w:hAnsi="Times New Roman" w:cs="Times New Roman"/>
          <w:b/>
          <w:i/>
          <w:noProof/>
          <w:sz w:val="28"/>
          <w:szCs w:val="28"/>
        </w:rPr>
        <w:t>euri de construc</w:t>
      </w:r>
      <w:r w:rsidR="00F827CF" w:rsidRPr="00D2407A">
        <w:rPr>
          <w:rFonts w:ascii="Times New Roman" w:hAnsi="Times New Roman" w:cs="Times New Roman"/>
          <w:b/>
          <w:i/>
          <w:noProof/>
          <w:sz w:val="28"/>
          <w:szCs w:val="28"/>
        </w:rPr>
        <w:t>ț</w:t>
      </w:r>
      <w:r w:rsidRPr="00D2407A">
        <w:rPr>
          <w:rFonts w:ascii="Times New Roman" w:hAnsi="Times New Roman" w:cs="Times New Roman"/>
          <w:b/>
          <w:i/>
          <w:noProof/>
          <w:sz w:val="28"/>
          <w:szCs w:val="28"/>
        </w:rPr>
        <w:t>ii</w:t>
      </w:r>
      <w:r w:rsidRPr="00D2407A">
        <w:rPr>
          <w:rFonts w:ascii="Times New Roman" w:hAnsi="Times New Roman" w:cs="Times New Roman"/>
          <w:noProof/>
          <w:sz w:val="28"/>
          <w:szCs w:val="28"/>
        </w:rPr>
        <w:t>: p</w:t>
      </w:r>
      <w:r w:rsidR="00F827CF" w:rsidRPr="00D2407A">
        <w:rPr>
          <w:rFonts w:ascii="Times New Roman" w:hAnsi="Times New Roman" w:cs="Times New Roman"/>
          <w:noProof/>
          <w:sz w:val="28"/>
          <w:szCs w:val="28"/>
        </w:rPr>
        <w:t>ă</w:t>
      </w:r>
      <w:r w:rsidRPr="00D2407A">
        <w:rPr>
          <w:rFonts w:ascii="Times New Roman" w:hAnsi="Times New Roman" w:cs="Times New Roman"/>
          <w:noProof/>
          <w:sz w:val="28"/>
          <w:szCs w:val="28"/>
        </w:rPr>
        <w:t>m</w:t>
      </w:r>
      <w:r w:rsidR="00F827CF" w:rsidRPr="00D2407A">
        <w:rPr>
          <w:rFonts w:ascii="Times New Roman" w:hAnsi="Times New Roman" w:cs="Times New Roman"/>
          <w:noProof/>
          <w:sz w:val="28"/>
          <w:szCs w:val="28"/>
        </w:rPr>
        <w:t>â</w:t>
      </w:r>
      <w:r w:rsidRPr="00D2407A">
        <w:rPr>
          <w:rFonts w:ascii="Times New Roman" w:hAnsi="Times New Roman" w:cs="Times New Roman"/>
          <w:noProof/>
          <w:sz w:val="28"/>
          <w:szCs w:val="28"/>
        </w:rPr>
        <w:t xml:space="preserve">nt </w:t>
      </w:r>
      <w:r w:rsidR="00F827CF" w:rsidRPr="00D2407A">
        <w:rPr>
          <w:rFonts w:ascii="Times New Roman" w:hAnsi="Times New Roman" w:cs="Times New Roman"/>
          <w:noProof/>
          <w:sz w:val="28"/>
          <w:szCs w:val="28"/>
        </w:rPr>
        <w:t>ș</w:t>
      </w:r>
      <w:r w:rsidRPr="00D2407A">
        <w:rPr>
          <w:rFonts w:ascii="Times New Roman" w:hAnsi="Times New Roman" w:cs="Times New Roman"/>
          <w:noProof/>
          <w:sz w:val="28"/>
          <w:szCs w:val="28"/>
        </w:rPr>
        <w:t>i piatr</w:t>
      </w:r>
      <w:r w:rsidR="00F827CF" w:rsidRPr="00D2407A">
        <w:rPr>
          <w:rFonts w:ascii="Times New Roman" w:hAnsi="Times New Roman" w:cs="Times New Roman"/>
          <w:noProof/>
          <w:sz w:val="28"/>
          <w:szCs w:val="28"/>
        </w:rPr>
        <w:t>ă</w:t>
      </w:r>
      <w:r w:rsidRPr="00D2407A">
        <w:rPr>
          <w:rFonts w:ascii="Times New Roman" w:hAnsi="Times New Roman" w:cs="Times New Roman"/>
          <w:noProof/>
          <w:sz w:val="28"/>
          <w:szCs w:val="28"/>
        </w:rPr>
        <w:t xml:space="preserve"> rezultat</w:t>
      </w:r>
      <w:r w:rsidR="00F827CF" w:rsidRPr="00D2407A">
        <w:rPr>
          <w:rFonts w:ascii="Times New Roman" w:hAnsi="Times New Roman" w:cs="Times New Roman"/>
          <w:noProof/>
          <w:sz w:val="28"/>
          <w:szCs w:val="28"/>
        </w:rPr>
        <w:t>ă</w:t>
      </w:r>
      <w:r w:rsidRPr="00D2407A">
        <w:rPr>
          <w:rFonts w:ascii="Times New Roman" w:hAnsi="Times New Roman" w:cs="Times New Roman"/>
          <w:noProof/>
          <w:sz w:val="28"/>
          <w:szCs w:val="28"/>
        </w:rPr>
        <w:t xml:space="preserve"> din excava</w:t>
      </w:r>
      <w:r w:rsidR="00F827CF" w:rsidRPr="00D2407A">
        <w:rPr>
          <w:rFonts w:ascii="Times New Roman" w:hAnsi="Times New Roman" w:cs="Times New Roman"/>
          <w:noProof/>
          <w:sz w:val="28"/>
          <w:szCs w:val="28"/>
        </w:rPr>
        <w:t>ț</w:t>
      </w:r>
      <w:r w:rsidRPr="00D2407A">
        <w:rPr>
          <w:rFonts w:ascii="Times New Roman" w:hAnsi="Times New Roman" w:cs="Times New Roman"/>
          <w:noProof/>
          <w:sz w:val="28"/>
          <w:szCs w:val="28"/>
        </w:rPr>
        <w:t>ii (17 05 04), de</w:t>
      </w:r>
      <w:r w:rsidR="00F827CF" w:rsidRPr="00D2407A">
        <w:rPr>
          <w:rFonts w:ascii="Times New Roman" w:hAnsi="Times New Roman" w:cs="Times New Roman"/>
          <w:noProof/>
          <w:sz w:val="28"/>
          <w:szCs w:val="28"/>
        </w:rPr>
        <w:t>ș</w:t>
      </w:r>
      <w:r w:rsidRPr="00D2407A">
        <w:rPr>
          <w:rFonts w:ascii="Times New Roman" w:hAnsi="Times New Roman" w:cs="Times New Roman"/>
          <w:noProof/>
          <w:sz w:val="28"/>
          <w:szCs w:val="28"/>
        </w:rPr>
        <w:t>euri metalice (17 04 05), resturi de beton (17 01 01), lemn (17 02 01); frac</w:t>
      </w:r>
      <w:r w:rsidR="00F827CF" w:rsidRPr="00D2407A">
        <w:rPr>
          <w:rFonts w:ascii="Times New Roman" w:hAnsi="Times New Roman" w:cs="Times New Roman"/>
          <w:noProof/>
          <w:sz w:val="28"/>
          <w:szCs w:val="28"/>
        </w:rPr>
        <w:t>ț</w:t>
      </w:r>
      <w:r w:rsidRPr="00D2407A">
        <w:rPr>
          <w:rFonts w:ascii="Times New Roman" w:hAnsi="Times New Roman" w:cs="Times New Roman"/>
          <w:noProof/>
          <w:sz w:val="28"/>
          <w:szCs w:val="28"/>
        </w:rPr>
        <w:t>iunile reciclabile se vor valorifica prin unit</w:t>
      </w:r>
      <w:r w:rsidR="00F827CF" w:rsidRPr="00D2407A">
        <w:rPr>
          <w:rFonts w:ascii="Times New Roman" w:hAnsi="Times New Roman" w:cs="Times New Roman"/>
          <w:noProof/>
          <w:sz w:val="28"/>
          <w:szCs w:val="28"/>
        </w:rPr>
        <w:t>ăț</w:t>
      </w:r>
      <w:r w:rsidRPr="00D2407A">
        <w:rPr>
          <w:rFonts w:ascii="Times New Roman" w:hAnsi="Times New Roman" w:cs="Times New Roman"/>
          <w:noProof/>
          <w:sz w:val="28"/>
          <w:szCs w:val="28"/>
        </w:rPr>
        <w:t>i</w:t>
      </w:r>
      <w:r w:rsidR="00F827CF" w:rsidRPr="00D2407A">
        <w:rPr>
          <w:rFonts w:ascii="Times New Roman" w:hAnsi="Times New Roman" w:cs="Times New Roman"/>
          <w:noProof/>
          <w:sz w:val="28"/>
          <w:szCs w:val="28"/>
        </w:rPr>
        <w:t>l</w:t>
      </w:r>
      <w:r w:rsidRPr="00D2407A">
        <w:rPr>
          <w:rFonts w:ascii="Times New Roman" w:hAnsi="Times New Roman" w:cs="Times New Roman"/>
          <w:noProof/>
          <w:sz w:val="28"/>
          <w:szCs w:val="28"/>
        </w:rPr>
        <w:t>e autorizate; de</w:t>
      </w:r>
      <w:r w:rsidR="00F827CF" w:rsidRPr="00D2407A">
        <w:rPr>
          <w:rFonts w:ascii="Times New Roman" w:hAnsi="Times New Roman" w:cs="Times New Roman"/>
          <w:noProof/>
          <w:sz w:val="28"/>
          <w:szCs w:val="28"/>
        </w:rPr>
        <w:t>ș</w:t>
      </w:r>
      <w:r w:rsidRPr="00D2407A">
        <w:rPr>
          <w:rFonts w:ascii="Times New Roman" w:hAnsi="Times New Roman" w:cs="Times New Roman"/>
          <w:noProof/>
          <w:sz w:val="28"/>
          <w:szCs w:val="28"/>
        </w:rPr>
        <w:t>eurile inerte pot fi utilizate ca materiale de umplutur</w:t>
      </w:r>
      <w:r w:rsidR="00F827CF" w:rsidRPr="00D2407A">
        <w:rPr>
          <w:rFonts w:ascii="Times New Roman" w:hAnsi="Times New Roman" w:cs="Times New Roman"/>
          <w:noProof/>
          <w:sz w:val="28"/>
          <w:szCs w:val="28"/>
        </w:rPr>
        <w:t>ă</w:t>
      </w:r>
      <w:r w:rsidRPr="00D2407A">
        <w:rPr>
          <w:rFonts w:ascii="Times New Roman" w:hAnsi="Times New Roman" w:cs="Times New Roman"/>
          <w:noProof/>
          <w:sz w:val="28"/>
          <w:szCs w:val="28"/>
        </w:rPr>
        <w:t xml:space="preserve"> la indica</w:t>
      </w:r>
      <w:r w:rsidR="00F827CF" w:rsidRPr="00D2407A">
        <w:rPr>
          <w:rFonts w:ascii="Times New Roman" w:hAnsi="Times New Roman" w:cs="Times New Roman"/>
          <w:noProof/>
          <w:sz w:val="28"/>
          <w:szCs w:val="28"/>
        </w:rPr>
        <w:t>ț</w:t>
      </w:r>
      <w:r w:rsidRPr="00D2407A">
        <w:rPr>
          <w:rFonts w:ascii="Times New Roman" w:hAnsi="Times New Roman" w:cs="Times New Roman"/>
          <w:noProof/>
          <w:sz w:val="28"/>
          <w:szCs w:val="28"/>
        </w:rPr>
        <w:t xml:space="preserve">ia </w:t>
      </w:r>
      <w:r w:rsidR="00F827CF" w:rsidRPr="00D2407A">
        <w:rPr>
          <w:rFonts w:ascii="Times New Roman" w:hAnsi="Times New Roman" w:cs="Times New Roman"/>
          <w:noProof/>
          <w:sz w:val="28"/>
          <w:szCs w:val="28"/>
        </w:rPr>
        <w:t>ș</w:t>
      </w:r>
      <w:r w:rsidRPr="00D2407A">
        <w:rPr>
          <w:rFonts w:ascii="Times New Roman" w:hAnsi="Times New Roman" w:cs="Times New Roman"/>
          <w:noProof/>
          <w:sz w:val="28"/>
          <w:szCs w:val="28"/>
        </w:rPr>
        <w:t>i cerin</w:t>
      </w:r>
      <w:r w:rsidR="00F827CF" w:rsidRPr="00D2407A">
        <w:rPr>
          <w:rFonts w:ascii="Times New Roman" w:hAnsi="Times New Roman" w:cs="Times New Roman"/>
          <w:noProof/>
          <w:sz w:val="28"/>
          <w:szCs w:val="28"/>
        </w:rPr>
        <w:t>ț</w:t>
      </w:r>
      <w:r w:rsidRPr="00D2407A">
        <w:rPr>
          <w:rFonts w:ascii="Times New Roman" w:hAnsi="Times New Roman" w:cs="Times New Roman"/>
          <w:noProof/>
          <w:sz w:val="28"/>
          <w:szCs w:val="28"/>
        </w:rPr>
        <w:t>a autorit</w:t>
      </w:r>
      <w:r w:rsidR="00F827CF" w:rsidRPr="00D2407A">
        <w:rPr>
          <w:rFonts w:ascii="Times New Roman" w:hAnsi="Times New Roman" w:cs="Times New Roman"/>
          <w:noProof/>
          <w:sz w:val="28"/>
          <w:szCs w:val="28"/>
        </w:rPr>
        <w:t>ăț</w:t>
      </w:r>
      <w:r w:rsidRPr="00D2407A">
        <w:rPr>
          <w:rFonts w:ascii="Times New Roman" w:hAnsi="Times New Roman" w:cs="Times New Roman"/>
          <w:noProof/>
          <w:sz w:val="28"/>
          <w:szCs w:val="28"/>
        </w:rPr>
        <w:t>ii locale ce emite autoriza</w:t>
      </w:r>
      <w:r w:rsidR="00F827CF" w:rsidRPr="00D2407A">
        <w:rPr>
          <w:rFonts w:ascii="Times New Roman" w:hAnsi="Times New Roman" w:cs="Times New Roman"/>
          <w:noProof/>
          <w:sz w:val="28"/>
          <w:szCs w:val="28"/>
        </w:rPr>
        <w:t>ț</w:t>
      </w:r>
      <w:r w:rsidRPr="00D2407A">
        <w:rPr>
          <w:rFonts w:ascii="Times New Roman" w:hAnsi="Times New Roman" w:cs="Times New Roman"/>
          <w:noProof/>
          <w:sz w:val="28"/>
          <w:szCs w:val="28"/>
        </w:rPr>
        <w:t xml:space="preserve">ia de construire sau pot fi depozitate </w:t>
      </w:r>
      <w:r w:rsidR="00F827CF" w:rsidRPr="00D2407A">
        <w:rPr>
          <w:rFonts w:ascii="Times New Roman" w:hAnsi="Times New Roman" w:cs="Times New Roman"/>
          <w:noProof/>
          <w:sz w:val="28"/>
          <w:szCs w:val="28"/>
        </w:rPr>
        <w:t>î</w:t>
      </w:r>
      <w:r w:rsidRPr="00D2407A">
        <w:rPr>
          <w:rFonts w:ascii="Times New Roman" w:hAnsi="Times New Roman" w:cs="Times New Roman"/>
          <w:noProof/>
          <w:sz w:val="28"/>
          <w:szCs w:val="28"/>
        </w:rPr>
        <w:t>ntr-un depozit de de</w:t>
      </w:r>
      <w:r w:rsidR="00F827CF" w:rsidRPr="00D2407A">
        <w:rPr>
          <w:rFonts w:ascii="Times New Roman" w:hAnsi="Times New Roman" w:cs="Times New Roman"/>
          <w:noProof/>
          <w:sz w:val="28"/>
          <w:szCs w:val="28"/>
        </w:rPr>
        <w:t>ș</w:t>
      </w:r>
      <w:r w:rsidRPr="00D2407A">
        <w:rPr>
          <w:rFonts w:ascii="Times New Roman" w:hAnsi="Times New Roman" w:cs="Times New Roman"/>
          <w:noProof/>
          <w:sz w:val="28"/>
          <w:szCs w:val="28"/>
        </w:rPr>
        <w:t>euri inerte.</w:t>
      </w:r>
    </w:p>
    <w:p w:rsidR="00392D07" w:rsidRPr="00D2407A" w:rsidRDefault="00392D07" w:rsidP="000C1713">
      <w:pPr>
        <w:spacing w:after="0" w:line="280" w:lineRule="exact"/>
        <w:ind w:right="75"/>
        <w:jc w:val="both"/>
        <w:rPr>
          <w:rFonts w:ascii="Times New Roman" w:hAnsi="Times New Roman" w:cs="Times New Roman"/>
          <w:sz w:val="28"/>
          <w:szCs w:val="28"/>
        </w:rPr>
      </w:pPr>
      <w:r w:rsidRPr="00D2407A">
        <w:rPr>
          <w:rFonts w:ascii="Times New Roman" w:hAnsi="Times New Roman" w:cs="Times New Roman"/>
          <w:sz w:val="28"/>
          <w:szCs w:val="28"/>
        </w:rPr>
        <w:t xml:space="preserve">Depozitarea </w:t>
      </w:r>
      <w:r w:rsidRPr="00D2407A">
        <w:rPr>
          <w:rFonts w:ascii="Times New Roman" w:hAnsi="Times New Roman" w:cs="Times New Roman"/>
          <w:spacing w:val="5"/>
          <w:sz w:val="28"/>
          <w:szCs w:val="28"/>
        </w:rPr>
        <w:t xml:space="preserve"> </w:t>
      </w:r>
      <w:r w:rsidRPr="00D2407A">
        <w:rPr>
          <w:rFonts w:ascii="Times New Roman" w:hAnsi="Times New Roman" w:cs="Times New Roman"/>
          <w:sz w:val="28"/>
          <w:szCs w:val="28"/>
        </w:rPr>
        <w:t>resturilor</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reciclabile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se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va face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în</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cadrul</w:t>
      </w:r>
      <w:r w:rsidRPr="00D2407A">
        <w:rPr>
          <w:rFonts w:ascii="Times New Roman" w:hAnsi="Times New Roman" w:cs="Times New Roman"/>
          <w:spacing w:val="1"/>
          <w:sz w:val="28"/>
          <w:szCs w:val="28"/>
        </w:rPr>
        <w:t xml:space="preserve"> </w:t>
      </w:r>
      <w:r w:rsidR="004D0EE0" w:rsidRPr="00D2407A">
        <w:rPr>
          <w:rFonts w:ascii="Times New Roman" w:hAnsi="Times New Roman" w:cs="Times New Roman"/>
          <w:sz w:val="28"/>
          <w:szCs w:val="28"/>
        </w:rPr>
        <w:t>organizării de șantier</w:t>
      </w:r>
      <w:r w:rsidRPr="00D2407A">
        <w:rPr>
          <w:rFonts w:ascii="Times New Roman" w:hAnsi="Times New Roman" w:cs="Times New Roman"/>
          <w:sz w:val="28"/>
          <w:szCs w:val="28"/>
        </w:rPr>
        <w:t>,</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în</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containere individuale,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diferențiate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pentru</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fiecare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material reciclabil și se vor stabili termene de ridicare cu o firmă specializată în acest sens.</w:t>
      </w:r>
    </w:p>
    <w:p w:rsidR="008C2B2D" w:rsidRPr="00D2407A" w:rsidRDefault="00F41943" w:rsidP="000C1713">
      <w:pPr>
        <w:spacing w:before="4" w:after="0" w:line="280" w:lineRule="exact"/>
        <w:ind w:right="74"/>
        <w:jc w:val="both"/>
        <w:rPr>
          <w:rFonts w:ascii="Times New Roman" w:hAnsi="Times New Roman" w:cs="Times New Roman"/>
          <w:noProof/>
          <w:sz w:val="28"/>
          <w:szCs w:val="28"/>
        </w:rPr>
      </w:pPr>
      <w:r w:rsidRPr="00D2407A">
        <w:rPr>
          <w:rFonts w:ascii="Times New Roman" w:hAnsi="Times New Roman" w:cs="Times New Roman"/>
          <w:b/>
          <w:i/>
          <w:noProof/>
          <w:sz w:val="28"/>
          <w:szCs w:val="28"/>
        </w:rPr>
        <w:t>Funcționarea obiectivului</w:t>
      </w:r>
      <w:r w:rsidRPr="00D2407A">
        <w:rPr>
          <w:rFonts w:ascii="Times New Roman" w:hAnsi="Times New Roman" w:cs="Times New Roman"/>
          <w:noProof/>
          <w:sz w:val="28"/>
          <w:szCs w:val="28"/>
        </w:rPr>
        <w:t xml:space="preserve"> va genera deșeuri de tip menajer</w:t>
      </w:r>
      <w:r w:rsidR="00786FF2" w:rsidRPr="00D2407A">
        <w:rPr>
          <w:rFonts w:ascii="Times New Roman" w:hAnsi="Times New Roman" w:cs="Times New Roman"/>
          <w:noProof/>
          <w:sz w:val="28"/>
          <w:szCs w:val="28"/>
        </w:rPr>
        <w:t xml:space="preserve">, </w:t>
      </w:r>
      <w:r w:rsidRPr="00D2407A">
        <w:rPr>
          <w:rFonts w:ascii="Times New Roman" w:hAnsi="Times New Roman" w:cs="Times New Roman"/>
          <w:noProof/>
          <w:sz w:val="28"/>
          <w:szCs w:val="28"/>
        </w:rPr>
        <w:t>deșeuri de ambalaje</w:t>
      </w:r>
      <w:r w:rsidR="00786FF2" w:rsidRPr="00D2407A">
        <w:rPr>
          <w:rFonts w:ascii="Times New Roman" w:hAnsi="Times New Roman" w:cs="Times New Roman"/>
          <w:noProof/>
          <w:sz w:val="28"/>
          <w:szCs w:val="28"/>
        </w:rPr>
        <w:t xml:space="preserve"> și nămol deshidratat</w:t>
      </w:r>
      <w:r w:rsidRPr="00D2407A">
        <w:rPr>
          <w:rFonts w:ascii="Times New Roman" w:hAnsi="Times New Roman" w:cs="Times New Roman"/>
          <w:noProof/>
          <w:sz w:val="28"/>
          <w:szCs w:val="28"/>
        </w:rPr>
        <w:t xml:space="preserve">. </w:t>
      </w:r>
    </w:p>
    <w:p w:rsidR="00F41943" w:rsidRPr="00D2407A" w:rsidRDefault="00F41943" w:rsidP="000C1713">
      <w:pPr>
        <w:spacing w:before="4" w:after="0" w:line="280" w:lineRule="exact"/>
        <w:ind w:right="74"/>
        <w:jc w:val="both"/>
        <w:rPr>
          <w:rFonts w:ascii="Times New Roman" w:hAnsi="Times New Roman" w:cs="Times New Roman"/>
          <w:noProof/>
          <w:sz w:val="28"/>
          <w:szCs w:val="28"/>
        </w:rPr>
      </w:pPr>
      <w:r w:rsidRPr="00D2407A">
        <w:rPr>
          <w:rFonts w:ascii="Times New Roman" w:hAnsi="Times New Roman" w:cs="Times New Roman"/>
          <w:sz w:val="28"/>
          <w:szCs w:val="28"/>
        </w:rPr>
        <w:t xml:space="preserve">Deșeurile </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 xml:space="preserve">menajere </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 xml:space="preserve">se  vor </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depoz</w:t>
      </w:r>
      <w:r w:rsidRPr="00D2407A">
        <w:rPr>
          <w:rFonts w:ascii="Times New Roman" w:hAnsi="Times New Roman" w:cs="Times New Roman"/>
          <w:spacing w:val="-1"/>
          <w:sz w:val="28"/>
          <w:szCs w:val="28"/>
        </w:rPr>
        <w:t>i</w:t>
      </w:r>
      <w:r w:rsidRPr="00D2407A">
        <w:rPr>
          <w:rFonts w:ascii="Times New Roman" w:hAnsi="Times New Roman" w:cs="Times New Roman"/>
          <w:sz w:val="28"/>
          <w:szCs w:val="28"/>
        </w:rPr>
        <w:t xml:space="preserve">ta </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 xml:space="preserve">în </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 xml:space="preserve">europubele </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etanșe,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din</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P</w:t>
      </w:r>
      <w:r w:rsidRPr="00D2407A">
        <w:rPr>
          <w:rFonts w:ascii="Times New Roman" w:hAnsi="Times New Roman" w:cs="Times New Roman"/>
          <w:spacing w:val="-1"/>
          <w:sz w:val="28"/>
          <w:szCs w:val="28"/>
        </w:rPr>
        <w:t>P</w:t>
      </w:r>
      <w:r w:rsidRPr="00D2407A">
        <w:rPr>
          <w:rFonts w:ascii="Times New Roman" w:hAnsi="Times New Roman" w:cs="Times New Roman"/>
          <w:sz w:val="28"/>
          <w:szCs w:val="28"/>
        </w:rPr>
        <w:t>R,</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a</w:t>
      </w:r>
      <w:r w:rsidRPr="00D2407A">
        <w:rPr>
          <w:rFonts w:ascii="Times New Roman" w:hAnsi="Times New Roman" w:cs="Times New Roman"/>
          <w:spacing w:val="-1"/>
          <w:sz w:val="28"/>
          <w:szCs w:val="28"/>
        </w:rPr>
        <w:t>m</w:t>
      </w:r>
      <w:r w:rsidRPr="00D2407A">
        <w:rPr>
          <w:rFonts w:ascii="Times New Roman" w:hAnsi="Times New Roman" w:cs="Times New Roman"/>
          <w:sz w:val="28"/>
          <w:szCs w:val="28"/>
        </w:rPr>
        <w:t xml:space="preserve">plasate </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 xml:space="preserve">pe </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o platfor</w:t>
      </w:r>
      <w:r w:rsidRPr="00D2407A">
        <w:rPr>
          <w:rFonts w:ascii="Times New Roman" w:hAnsi="Times New Roman" w:cs="Times New Roman"/>
          <w:spacing w:val="-1"/>
          <w:sz w:val="28"/>
          <w:szCs w:val="28"/>
        </w:rPr>
        <w:t>m</w:t>
      </w:r>
      <w:r w:rsidRPr="00D2407A">
        <w:rPr>
          <w:rFonts w:ascii="Times New Roman" w:hAnsi="Times New Roman" w:cs="Times New Roman"/>
          <w:sz w:val="28"/>
          <w:szCs w:val="28"/>
        </w:rPr>
        <w:t>ă</w:t>
      </w:r>
      <w:r w:rsidRPr="00D2407A">
        <w:rPr>
          <w:rFonts w:ascii="Times New Roman" w:hAnsi="Times New Roman" w:cs="Times New Roman"/>
          <w:spacing w:val="2"/>
          <w:sz w:val="28"/>
          <w:szCs w:val="28"/>
        </w:rPr>
        <w:t xml:space="preserve"> </w:t>
      </w:r>
      <w:r w:rsidRPr="00D2407A">
        <w:rPr>
          <w:rFonts w:ascii="Times New Roman" w:hAnsi="Times New Roman" w:cs="Times New Roman"/>
          <w:sz w:val="28"/>
          <w:szCs w:val="28"/>
        </w:rPr>
        <w:t>betonată</w:t>
      </w:r>
      <w:r w:rsidRPr="00D2407A">
        <w:rPr>
          <w:rFonts w:ascii="Times New Roman" w:hAnsi="Times New Roman" w:cs="Times New Roman"/>
          <w:spacing w:val="2"/>
          <w:sz w:val="28"/>
          <w:szCs w:val="28"/>
        </w:rPr>
        <w:t xml:space="preserve"> di</w:t>
      </w:r>
      <w:r w:rsidRPr="00D2407A">
        <w:rPr>
          <w:rFonts w:ascii="Times New Roman" w:hAnsi="Times New Roman" w:cs="Times New Roman"/>
          <w:sz w:val="28"/>
          <w:szCs w:val="28"/>
        </w:rPr>
        <w:t>n</w:t>
      </w:r>
      <w:r w:rsidRPr="00D2407A">
        <w:rPr>
          <w:rFonts w:ascii="Times New Roman" w:hAnsi="Times New Roman" w:cs="Times New Roman"/>
          <w:spacing w:val="2"/>
          <w:sz w:val="28"/>
          <w:szCs w:val="28"/>
        </w:rPr>
        <w:t xml:space="preserve"> </w:t>
      </w:r>
      <w:r w:rsidRPr="00D2407A">
        <w:rPr>
          <w:rFonts w:ascii="Times New Roman" w:hAnsi="Times New Roman" w:cs="Times New Roman"/>
          <w:sz w:val="28"/>
          <w:szCs w:val="28"/>
        </w:rPr>
        <w:t>cadrul</w:t>
      </w:r>
      <w:r w:rsidRPr="00D2407A">
        <w:rPr>
          <w:rFonts w:ascii="Times New Roman" w:hAnsi="Times New Roman" w:cs="Times New Roman"/>
          <w:spacing w:val="2"/>
          <w:sz w:val="28"/>
          <w:szCs w:val="28"/>
        </w:rPr>
        <w:t xml:space="preserve"> </w:t>
      </w:r>
      <w:r w:rsidRPr="00D2407A">
        <w:rPr>
          <w:rFonts w:ascii="Times New Roman" w:hAnsi="Times New Roman" w:cs="Times New Roman"/>
          <w:spacing w:val="-2"/>
          <w:sz w:val="28"/>
          <w:szCs w:val="28"/>
        </w:rPr>
        <w:t>i</w:t>
      </w:r>
      <w:r w:rsidRPr="00D2407A">
        <w:rPr>
          <w:rFonts w:ascii="Times New Roman" w:hAnsi="Times New Roman" w:cs="Times New Roman"/>
          <w:spacing w:val="1"/>
          <w:sz w:val="28"/>
          <w:szCs w:val="28"/>
        </w:rPr>
        <w:t>n</w:t>
      </w:r>
      <w:r w:rsidRPr="00D2407A">
        <w:rPr>
          <w:rFonts w:ascii="Times New Roman" w:hAnsi="Times New Roman" w:cs="Times New Roman"/>
          <w:spacing w:val="-2"/>
          <w:sz w:val="28"/>
          <w:szCs w:val="28"/>
        </w:rPr>
        <w:t>c</w:t>
      </w:r>
      <w:r w:rsidRPr="00D2407A">
        <w:rPr>
          <w:rFonts w:ascii="Times New Roman" w:hAnsi="Times New Roman" w:cs="Times New Roman"/>
          <w:sz w:val="28"/>
          <w:szCs w:val="28"/>
        </w:rPr>
        <w:t>intei,</w:t>
      </w:r>
      <w:r w:rsidRPr="00D2407A">
        <w:rPr>
          <w:rFonts w:ascii="Times New Roman" w:hAnsi="Times New Roman" w:cs="Times New Roman"/>
          <w:spacing w:val="2"/>
          <w:sz w:val="28"/>
          <w:szCs w:val="28"/>
        </w:rPr>
        <w:t xml:space="preserve"> </w:t>
      </w:r>
      <w:r w:rsidRPr="00D2407A">
        <w:rPr>
          <w:rFonts w:ascii="Times New Roman" w:hAnsi="Times New Roman" w:cs="Times New Roman"/>
          <w:sz w:val="28"/>
          <w:szCs w:val="28"/>
        </w:rPr>
        <w:t>de unde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vor</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fi</w:t>
      </w:r>
      <w:r w:rsidRPr="00D2407A">
        <w:rPr>
          <w:rFonts w:ascii="Times New Roman" w:hAnsi="Times New Roman" w:cs="Times New Roman"/>
          <w:spacing w:val="1"/>
          <w:sz w:val="28"/>
          <w:szCs w:val="28"/>
        </w:rPr>
        <w:t xml:space="preserve"> </w:t>
      </w:r>
      <w:r w:rsidRPr="00D2407A">
        <w:rPr>
          <w:rFonts w:ascii="Times New Roman" w:hAnsi="Times New Roman" w:cs="Times New Roman"/>
          <w:spacing w:val="-2"/>
          <w:sz w:val="28"/>
          <w:szCs w:val="28"/>
        </w:rPr>
        <w:t>e</w:t>
      </w:r>
      <w:r w:rsidRPr="00D2407A">
        <w:rPr>
          <w:rFonts w:ascii="Times New Roman" w:hAnsi="Times New Roman" w:cs="Times New Roman"/>
          <w:spacing w:val="1"/>
          <w:sz w:val="28"/>
          <w:szCs w:val="28"/>
        </w:rPr>
        <w:t>v</w:t>
      </w:r>
      <w:r w:rsidRPr="00D2407A">
        <w:rPr>
          <w:rFonts w:ascii="Times New Roman" w:hAnsi="Times New Roman" w:cs="Times New Roman"/>
          <w:sz w:val="28"/>
          <w:szCs w:val="28"/>
        </w:rPr>
        <w:t>acuate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p</w:t>
      </w:r>
      <w:r w:rsidRPr="00D2407A">
        <w:rPr>
          <w:rFonts w:ascii="Times New Roman" w:hAnsi="Times New Roman" w:cs="Times New Roman"/>
          <w:spacing w:val="-2"/>
          <w:sz w:val="28"/>
          <w:szCs w:val="28"/>
        </w:rPr>
        <w:t>e</w:t>
      </w:r>
      <w:r w:rsidRPr="00D2407A">
        <w:rPr>
          <w:rFonts w:ascii="Times New Roman" w:hAnsi="Times New Roman" w:cs="Times New Roman"/>
          <w:sz w:val="28"/>
          <w:szCs w:val="28"/>
        </w:rPr>
        <w:t>riodic</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de</w:t>
      </w:r>
      <w:r w:rsidRPr="00D2407A">
        <w:rPr>
          <w:rFonts w:ascii="Times New Roman" w:hAnsi="Times New Roman" w:cs="Times New Roman"/>
          <w:spacing w:val="1"/>
          <w:sz w:val="28"/>
          <w:szCs w:val="28"/>
        </w:rPr>
        <w:t xml:space="preserve"> </w:t>
      </w:r>
      <w:r w:rsidRPr="00D2407A">
        <w:rPr>
          <w:rFonts w:ascii="Times New Roman" w:hAnsi="Times New Roman" w:cs="Times New Roman"/>
          <w:sz w:val="28"/>
          <w:szCs w:val="28"/>
        </w:rPr>
        <w:t>fir</w:t>
      </w:r>
      <w:r w:rsidRPr="00D2407A">
        <w:rPr>
          <w:rFonts w:ascii="Times New Roman" w:hAnsi="Times New Roman" w:cs="Times New Roman"/>
          <w:spacing w:val="-1"/>
          <w:sz w:val="28"/>
          <w:szCs w:val="28"/>
        </w:rPr>
        <w:t>ma</w:t>
      </w:r>
      <w:r w:rsidRPr="00D2407A">
        <w:rPr>
          <w:rFonts w:ascii="Times New Roman" w:hAnsi="Times New Roman" w:cs="Times New Roman"/>
          <w:sz w:val="28"/>
          <w:szCs w:val="28"/>
        </w:rPr>
        <w:t xml:space="preserve"> specializată</w:t>
      </w:r>
      <w:r w:rsidRPr="00D2407A">
        <w:rPr>
          <w:rFonts w:ascii="Times New Roman" w:hAnsi="Times New Roman" w:cs="Times New Roman"/>
          <w:spacing w:val="2"/>
          <w:sz w:val="28"/>
          <w:szCs w:val="28"/>
        </w:rPr>
        <w:t xml:space="preserve"> </w:t>
      </w:r>
      <w:r w:rsidRPr="00D2407A">
        <w:rPr>
          <w:rFonts w:ascii="Times New Roman" w:hAnsi="Times New Roman" w:cs="Times New Roman"/>
          <w:sz w:val="28"/>
          <w:szCs w:val="28"/>
        </w:rPr>
        <w:t>în</w:t>
      </w:r>
      <w:r w:rsidRPr="00D2407A">
        <w:rPr>
          <w:rFonts w:ascii="Times New Roman" w:hAnsi="Times New Roman" w:cs="Times New Roman"/>
          <w:spacing w:val="2"/>
          <w:sz w:val="28"/>
          <w:szCs w:val="28"/>
        </w:rPr>
        <w:t xml:space="preserve"> </w:t>
      </w:r>
      <w:r w:rsidRPr="00D2407A">
        <w:rPr>
          <w:rFonts w:ascii="Times New Roman" w:hAnsi="Times New Roman" w:cs="Times New Roman"/>
          <w:sz w:val="28"/>
          <w:szCs w:val="28"/>
        </w:rPr>
        <w:t>salubritate.</w:t>
      </w:r>
      <w:r w:rsidRPr="00D2407A">
        <w:rPr>
          <w:rFonts w:ascii="Times New Roman" w:hAnsi="Times New Roman" w:cs="Times New Roman"/>
          <w:spacing w:val="2"/>
          <w:sz w:val="28"/>
          <w:szCs w:val="28"/>
        </w:rPr>
        <w:t xml:space="preserve"> </w:t>
      </w:r>
      <w:r w:rsidR="00392D07" w:rsidRPr="00D2407A">
        <w:rPr>
          <w:rFonts w:ascii="Times New Roman" w:hAnsi="Times New Roman" w:cs="Times New Roman"/>
          <w:noProof/>
          <w:sz w:val="28"/>
          <w:szCs w:val="28"/>
        </w:rPr>
        <w:t>Se vor asigura facilitățile necesare pentru colectarea selectivă.</w:t>
      </w:r>
    </w:p>
    <w:p w:rsidR="00CA04BB" w:rsidRPr="00D2407A" w:rsidRDefault="008C2B2D"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N</w:t>
      </w:r>
      <w:r w:rsidR="00BC3FCA" w:rsidRPr="00D2407A">
        <w:rPr>
          <w:rFonts w:ascii="Times New Roman" w:hAnsi="Times New Roman" w:cs="Times New Roman"/>
          <w:sz w:val="28"/>
          <w:szCs w:val="28"/>
        </w:rPr>
        <w:t>ă</w:t>
      </w:r>
      <w:r w:rsidRPr="00D2407A">
        <w:rPr>
          <w:rFonts w:ascii="Times New Roman" w:hAnsi="Times New Roman" w:cs="Times New Roman"/>
          <w:sz w:val="28"/>
          <w:szCs w:val="28"/>
        </w:rPr>
        <w:t xml:space="preserve">molul deshidratat este stabilizat biologic </w:t>
      </w:r>
      <w:r w:rsidR="00CA04BB" w:rsidRPr="00D2407A">
        <w:rPr>
          <w:rFonts w:ascii="Times New Roman" w:hAnsi="Times New Roman" w:cs="Times New Roman"/>
          <w:sz w:val="28"/>
          <w:szCs w:val="28"/>
        </w:rPr>
        <w:t>ș</w:t>
      </w:r>
      <w:r w:rsidRPr="00D2407A">
        <w:rPr>
          <w:rFonts w:ascii="Times New Roman" w:hAnsi="Times New Roman" w:cs="Times New Roman"/>
          <w:sz w:val="28"/>
          <w:szCs w:val="28"/>
        </w:rPr>
        <w:t xml:space="preserve">i poate fi depozitat </w:t>
      </w:r>
      <w:r w:rsidR="00CA04BB" w:rsidRPr="00D2407A">
        <w:rPr>
          <w:rFonts w:ascii="Times New Roman" w:hAnsi="Times New Roman" w:cs="Times New Roman"/>
          <w:sz w:val="28"/>
          <w:szCs w:val="28"/>
        </w:rPr>
        <w:t>î</w:t>
      </w:r>
      <w:r w:rsidRPr="00D2407A">
        <w:rPr>
          <w:rFonts w:ascii="Times New Roman" w:hAnsi="Times New Roman" w:cs="Times New Roman"/>
          <w:sz w:val="28"/>
          <w:szCs w:val="28"/>
        </w:rPr>
        <w:t xml:space="preserve">n locuri special amenajate sau poate fi folosit </w:t>
      </w:r>
      <w:r w:rsidR="00CA04BB" w:rsidRPr="00D2407A">
        <w:rPr>
          <w:rFonts w:ascii="Times New Roman" w:hAnsi="Times New Roman" w:cs="Times New Roman"/>
          <w:sz w:val="28"/>
          <w:szCs w:val="28"/>
        </w:rPr>
        <w:t>î</w:t>
      </w:r>
      <w:r w:rsidRPr="00D2407A">
        <w:rPr>
          <w:rFonts w:ascii="Times New Roman" w:hAnsi="Times New Roman" w:cs="Times New Roman"/>
          <w:sz w:val="28"/>
          <w:szCs w:val="28"/>
        </w:rPr>
        <w:t>n agricultur</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 xml:space="preserve">. Deoarece </w:t>
      </w:r>
      <w:r w:rsidR="00CA04BB" w:rsidRPr="00D2407A">
        <w:rPr>
          <w:rFonts w:ascii="Times New Roman" w:hAnsi="Times New Roman" w:cs="Times New Roman"/>
          <w:sz w:val="28"/>
          <w:szCs w:val="28"/>
        </w:rPr>
        <w:t>î</w:t>
      </w:r>
      <w:r w:rsidRPr="00D2407A">
        <w:rPr>
          <w:rFonts w:ascii="Times New Roman" w:hAnsi="Times New Roman" w:cs="Times New Roman"/>
          <w:sz w:val="28"/>
          <w:szCs w:val="28"/>
        </w:rPr>
        <w:t>n sta</w:t>
      </w:r>
      <w:r w:rsidR="00CA04BB" w:rsidRPr="00D2407A">
        <w:rPr>
          <w:rFonts w:ascii="Times New Roman" w:hAnsi="Times New Roman" w:cs="Times New Roman"/>
          <w:sz w:val="28"/>
          <w:szCs w:val="28"/>
        </w:rPr>
        <w:t>ț</w:t>
      </w:r>
      <w:r w:rsidRPr="00D2407A">
        <w:rPr>
          <w:rFonts w:ascii="Times New Roman" w:hAnsi="Times New Roman" w:cs="Times New Roman"/>
          <w:sz w:val="28"/>
          <w:szCs w:val="28"/>
        </w:rPr>
        <w:t>ia de epurare intr</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 xml:space="preserve"> doar ap</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 xml:space="preserve"> uzat</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 xml:space="preserve"> menajer</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 nu exist</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 xml:space="preserve"> pericolul de contaminare cu metale grele.</w:t>
      </w:r>
    </w:p>
    <w:p w:rsidR="00CA04BB" w:rsidRPr="00D2407A" w:rsidRDefault="00CA04BB" w:rsidP="000C1713">
      <w:pPr>
        <w:spacing w:before="4" w:after="0" w:line="280" w:lineRule="exact"/>
        <w:ind w:right="74"/>
        <w:jc w:val="both"/>
        <w:rPr>
          <w:rFonts w:ascii="Times New Roman" w:hAnsi="Times New Roman" w:cs="Times New Roman"/>
          <w:noProof/>
          <w:sz w:val="28"/>
          <w:szCs w:val="28"/>
        </w:rPr>
      </w:pPr>
      <w:r w:rsidRPr="00D2407A">
        <w:rPr>
          <w:rFonts w:ascii="Times New Roman" w:hAnsi="Times New Roman" w:cs="Times New Roman"/>
          <w:noProof/>
          <w:sz w:val="28"/>
          <w:szCs w:val="28"/>
        </w:rPr>
        <w:t>Stocarea temporară se realizează la locul de generare a deșeului, nămolurile fiind apoi transportate spre alte destinații de tratare, eliminare sau reutilizare. Capacitatea maximă admisibilă de stocare poate fi de trei ani dacă destinația nămolului este tratarea şi de un an, dacă nămolurile urmează să fie eliminate.</w:t>
      </w:r>
    </w:p>
    <w:p w:rsidR="008C2B2D" w:rsidRPr="00D2407A" w:rsidRDefault="008C2B2D"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Tran</w:t>
      </w:r>
      <w:r w:rsidR="00CA04BB" w:rsidRPr="00D2407A">
        <w:rPr>
          <w:rFonts w:ascii="Times New Roman" w:hAnsi="Times New Roman" w:cs="Times New Roman"/>
          <w:sz w:val="28"/>
          <w:szCs w:val="28"/>
        </w:rPr>
        <w:t>sportarea materiilor rezultate î</w:t>
      </w:r>
      <w:r w:rsidRPr="00D2407A">
        <w:rPr>
          <w:rFonts w:ascii="Times New Roman" w:hAnsi="Times New Roman" w:cs="Times New Roman"/>
          <w:sz w:val="28"/>
          <w:szCs w:val="28"/>
        </w:rPr>
        <w:t>n urma procesului de epurare (impurit</w:t>
      </w:r>
      <w:r w:rsidR="00CA04BB" w:rsidRPr="00D2407A">
        <w:rPr>
          <w:rFonts w:ascii="Times New Roman" w:hAnsi="Times New Roman" w:cs="Times New Roman"/>
          <w:sz w:val="28"/>
          <w:szCs w:val="28"/>
        </w:rPr>
        <w:t>ăț</w:t>
      </w:r>
      <w:r w:rsidRPr="00D2407A">
        <w:rPr>
          <w:rFonts w:ascii="Times New Roman" w:hAnsi="Times New Roman" w:cs="Times New Roman"/>
          <w:sz w:val="28"/>
          <w:szCs w:val="28"/>
        </w:rPr>
        <w:t>i de la gr</w:t>
      </w:r>
      <w:r w:rsidR="00CA04BB" w:rsidRPr="00D2407A">
        <w:rPr>
          <w:rFonts w:ascii="Times New Roman" w:hAnsi="Times New Roman" w:cs="Times New Roman"/>
          <w:sz w:val="28"/>
          <w:szCs w:val="28"/>
        </w:rPr>
        <w:t>ătare ș</w:t>
      </w:r>
      <w:r w:rsidRPr="00D2407A">
        <w:rPr>
          <w:rFonts w:ascii="Times New Roman" w:hAnsi="Times New Roman" w:cs="Times New Roman"/>
          <w:sz w:val="28"/>
          <w:szCs w:val="28"/>
        </w:rPr>
        <w:t>i n</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mol stabilizat) trebuie s</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 xml:space="preserve"> se fac</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 xml:space="preserve"> cu mijloace de transport adecvate pentru a p</w:t>
      </w:r>
      <w:r w:rsidR="00CA04BB" w:rsidRPr="00D2407A">
        <w:rPr>
          <w:rFonts w:ascii="Times New Roman" w:hAnsi="Times New Roman" w:cs="Times New Roman"/>
          <w:sz w:val="28"/>
          <w:szCs w:val="28"/>
        </w:rPr>
        <w:t>ă</w:t>
      </w:r>
      <w:r w:rsidRPr="00D2407A">
        <w:rPr>
          <w:rFonts w:ascii="Times New Roman" w:hAnsi="Times New Roman" w:cs="Times New Roman"/>
          <w:sz w:val="28"/>
          <w:szCs w:val="28"/>
        </w:rPr>
        <w:t>stra cur</w:t>
      </w:r>
      <w:r w:rsidR="00CA04BB" w:rsidRPr="00D2407A">
        <w:rPr>
          <w:rFonts w:ascii="Times New Roman" w:hAnsi="Times New Roman" w:cs="Times New Roman"/>
          <w:sz w:val="28"/>
          <w:szCs w:val="28"/>
        </w:rPr>
        <w:t>ăț</w:t>
      </w:r>
      <w:r w:rsidRPr="00D2407A">
        <w:rPr>
          <w:rFonts w:ascii="Times New Roman" w:hAnsi="Times New Roman" w:cs="Times New Roman"/>
          <w:sz w:val="28"/>
          <w:szCs w:val="28"/>
        </w:rPr>
        <w:t>enia drumurilor.</w:t>
      </w:r>
    </w:p>
    <w:p w:rsidR="00812166" w:rsidRPr="00D2407A" w:rsidRDefault="00812166" w:rsidP="000C1713">
      <w:pPr>
        <w:spacing w:after="0" w:line="80" w:lineRule="exact"/>
        <w:jc w:val="both"/>
        <w:rPr>
          <w:rFonts w:ascii="Times New Roman" w:hAnsi="Times New Roman" w:cs="Times New Roman"/>
          <w:sz w:val="28"/>
          <w:szCs w:val="28"/>
        </w:rPr>
      </w:pPr>
    </w:p>
    <w:p w:rsidR="00482AB1" w:rsidRPr="00D2407A" w:rsidRDefault="00F21505" w:rsidP="000C1713">
      <w:pPr>
        <w:spacing w:after="0" w:line="240" w:lineRule="auto"/>
        <w:jc w:val="both"/>
        <w:rPr>
          <w:rFonts w:ascii="Times New Roman" w:hAnsi="Times New Roman" w:cs="Times New Roman"/>
          <w:b/>
          <w:i/>
          <w:sz w:val="28"/>
          <w:szCs w:val="28"/>
          <w:lang w:val="it-IT"/>
        </w:rPr>
      </w:pPr>
      <w:r w:rsidRPr="00D2407A">
        <w:rPr>
          <w:rFonts w:ascii="Times New Roman" w:hAnsi="Times New Roman" w:cs="Times New Roman"/>
          <w:b/>
          <w:i/>
          <w:sz w:val="28"/>
          <w:szCs w:val="28"/>
          <w:lang w:val="it-IT"/>
        </w:rPr>
        <w:t xml:space="preserve">   </w:t>
      </w:r>
      <w:r w:rsidR="00482AB1" w:rsidRPr="00D2407A">
        <w:rPr>
          <w:rFonts w:ascii="Times New Roman" w:hAnsi="Times New Roman" w:cs="Times New Roman"/>
          <w:b/>
          <w:i/>
          <w:sz w:val="28"/>
          <w:szCs w:val="28"/>
          <w:lang w:val="it-IT"/>
        </w:rPr>
        <w:t>Substanțele și preparatel</w:t>
      </w:r>
      <w:r w:rsidR="00E6202D" w:rsidRPr="00D2407A">
        <w:rPr>
          <w:rFonts w:ascii="Times New Roman" w:hAnsi="Times New Roman" w:cs="Times New Roman"/>
          <w:b/>
          <w:i/>
          <w:sz w:val="28"/>
          <w:szCs w:val="28"/>
          <w:lang w:val="it-IT"/>
        </w:rPr>
        <w:t>e</w:t>
      </w:r>
      <w:r w:rsidR="00786FF2" w:rsidRPr="00D2407A">
        <w:rPr>
          <w:rFonts w:ascii="Times New Roman" w:hAnsi="Times New Roman" w:cs="Times New Roman"/>
          <w:b/>
          <w:i/>
          <w:sz w:val="28"/>
          <w:szCs w:val="28"/>
          <w:lang w:val="it-IT"/>
        </w:rPr>
        <w:t xml:space="preserve"> chimice periculoase utilizate</w:t>
      </w:r>
    </w:p>
    <w:p w:rsidR="00786FF2" w:rsidRPr="00D2407A" w:rsidRDefault="00786FF2" w:rsidP="000C1713">
      <w:pPr>
        <w:spacing w:before="4" w:after="0" w:line="280" w:lineRule="exact"/>
        <w:ind w:right="74"/>
        <w:jc w:val="both"/>
        <w:rPr>
          <w:rFonts w:ascii="Times New Roman" w:hAnsi="Times New Roman" w:cs="Times New Roman"/>
          <w:noProof/>
          <w:sz w:val="28"/>
          <w:szCs w:val="28"/>
        </w:rPr>
      </w:pPr>
      <w:r w:rsidRPr="00D2407A">
        <w:rPr>
          <w:rFonts w:ascii="Times New Roman" w:hAnsi="Times New Roman" w:cs="Times New Roman"/>
          <w:noProof/>
          <w:sz w:val="28"/>
          <w:szCs w:val="28"/>
        </w:rPr>
        <w:t>În cadrul  procesului de construire nu sunt folosite substanțe și preparate chimice periculoase care să afecteze factorii de mediu.</w:t>
      </w:r>
    </w:p>
    <w:p w:rsidR="00D24AE3" w:rsidRPr="00D2407A" w:rsidRDefault="00786FF2"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noProof/>
          <w:sz w:val="28"/>
          <w:szCs w:val="28"/>
        </w:rPr>
        <w:t>În faza de funcționare</w:t>
      </w:r>
      <w:r w:rsidR="00CA04BB" w:rsidRPr="00D2407A">
        <w:rPr>
          <w:rFonts w:ascii="Times New Roman" w:hAnsi="Times New Roman" w:cs="Times New Roman"/>
          <w:noProof/>
          <w:sz w:val="28"/>
          <w:szCs w:val="28"/>
        </w:rPr>
        <w:t>,</w:t>
      </w:r>
      <w:r w:rsidRPr="00D2407A">
        <w:rPr>
          <w:rFonts w:ascii="Times New Roman" w:hAnsi="Times New Roman" w:cs="Times New Roman"/>
          <w:noProof/>
          <w:sz w:val="28"/>
          <w:szCs w:val="28"/>
        </w:rPr>
        <w:t xml:space="preserve"> </w:t>
      </w:r>
      <w:r w:rsidR="00CA04BB" w:rsidRPr="00D2407A">
        <w:rPr>
          <w:rFonts w:ascii="Times New Roman" w:hAnsi="Times New Roman" w:cs="Times New Roman"/>
          <w:noProof/>
          <w:sz w:val="28"/>
          <w:szCs w:val="28"/>
        </w:rPr>
        <w:t>este folosit hipocloritul de sodiu</w:t>
      </w:r>
      <w:r w:rsidR="00F43515" w:rsidRPr="00D2407A">
        <w:rPr>
          <w:rFonts w:ascii="Times New Roman" w:hAnsi="Times New Roman" w:cs="Times New Roman"/>
          <w:noProof/>
          <w:sz w:val="28"/>
          <w:szCs w:val="28"/>
        </w:rPr>
        <w:t xml:space="preserve"> si carbunele activ </w:t>
      </w:r>
      <w:r w:rsidRPr="00D2407A">
        <w:rPr>
          <w:rFonts w:ascii="Times New Roman" w:hAnsi="Times New Roman" w:cs="Times New Roman"/>
          <w:noProof/>
          <w:sz w:val="28"/>
          <w:szCs w:val="28"/>
        </w:rPr>
        <w:t xml:space="preserve"> care</w:t>
      </w:r>
      <w:r w:rsidR="00EF72CD" w:rsidRPr="00D2407A">
        <w:rPr>
          <w:rFonts w:ascii="Times New Roman" w:hAnsi="Times New Roman" w:cs="Times New Roman"/>
          <w:noProof/>
          <w:sz w:val="28"/>
          <w:szCs w:val="28"/>
        </w:rPr>
        <w:t xml:space="preserve"> ar putea </w:t>
      </w:r>
      <w:r w:rsidRPr="00D2407A">
        <w:rPr>
          <w:rFonts w:ascii="Times New Roman" w:hAnsi="Times New Roman" w:cs="Times New Roman"/>
          <w:noProof/>
          <w:sz w:val="28"/>
          <w:szCs w:val="28"/>
        </w:rPr>
        <w:t>să afecteze factorii de mediu.</w:t>
      </w:r>
      <w:r w:rsidR="00EF72CD" w:rsidRPr="00D2407A">
        <w:rPr>
          <w:rFonts w:ascii="Times New Roman" w:hAnsi="Times New Roman" w:cs="Times New Roman"/>
          <w:noProof/>
          <w:sz w:val="28"/>
          <w:szCs w:val="28"/>
        </w:rPr>
        <w:t xml:space="preserve"> H</w:t>
      </w:r>
      <w:r w:rsidR="00EF72CD" w:rsidRPr="00D2407A">
        <w:rPr>
          <w:rFonts w:ascii="Times New Roman" w:hAnsi="Times New Roman" w:cs="Times New Roman"/>
          <w:sz w:val="28"/>
          <w:szCs w:val="28"/>
        </w:rPr>
        <w:t xml:space="preserve">ipocloritul de sodiu </w:t>
      </w:r>
      <w:r w:rsidR="00F43515" w:rsidRPr="00D2407A">
        <w:rPr>
          <w:rFonts w:ascii="Times New Roman" w:hAnsi="Times New Roman" w:cs="Times New Roman"/>
          <w:sz w:val="28"/>
          <w:szCs w:val="28"/>
        </w:rPr>
        <w:t xml:space="preserve"> si carbunele activ </w:t>
      </w:r>
      <w:r w:rsidR="00EF72CD" w:rsidRPr="00D2407A">
        <w:rPr>
          <w:rFonts w:ascii="Times New Roman" w:hAnsi="Times New Roman" w:cs="Times New Roman"/>
          <w:sz w:val="28"/>
          <w:szCs w:val="28"/>
        </w:rPr>
        <w:t>este folosit</w:t>
      </w:r>
      <w:r w:rsidR="00F43515" w:rsidRPr="00D2407A">
        <w:rPr>
          <w:rFonts w:ascii="Times New Roman" w:hAnsi="Times New Roman" w:cs="Times New Roman"/>
          <w:sz w:val="28"/>
          <w:szCs w:val="28"/>
        </w:rPr>
        <w:t xml:space="preserve"> Tratarea apei în staţiile de clorinare amplasate lângă rezervoarele de înmagazinare </w:t>
      </w:r>
    </w:p>
    <w:p w:rsidR="0024596B" w:rsidRPr="00D2407A" w:rsidRDefault="00D24AE3"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b/>
          <w:sz w:val="28"/>
          <w:szCs w:val="28"/>
        </w:rPr>
        <w:t>2.5</w:t>
      </w:r>
      <w:r w:rsidR="0024596B" w:rsidRPr="00D2407A">
        <w:rPr>
          <w:rFonts w:ascii="Times New Roman" w:eastAsia="Times New Roman" w:hAnsi="Times New Roman" w:cs="Times New Roman"/>
          <w:b/>
          <w:sz w:val="28"/>
          <w:szCs w:val="28"/>
        </w:rPr>
        <w:t>Poluarea și alte efecte negative</w:t>
      </w:r>
    </w:p>
    <w:p w:rsidR="00FD6CC4" w:rsidRPr="00D2407A" w:rsidRDefault="00FD6CC4"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În ceea ce priveşte problemele de protecţia mediului, vor fi prevăzute măsuri obligatorii pentru executantul lucrării astfel încât să se preîntâmpine degradarea factorilor de mediu. În acest sens se vor avea în vedere:</w:t>
      </w:r>
    </w:p>
    <w:p w:rsidR="00FD6CC4" w:rsidRPr="00D2407A" w:rsidRDefault="00FD6CC4" w:rsidP="000C1713">
      <w:pPr>
        <w:numPr>
          <w:ilvl w:val="0"/>
          <w:numId w:val="16"/>
        </w:numPr>
        <w:suppressAutoHyphens/>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protejarea solului şi subsolului în zonele adiacente obiectivului de lucru;</w:t>
      </w:r>
    </w:p>
    <w:p w:rsidR="00FD6CC4" w:rsidRPr="00D2407A" w:rsidRDefault="00FD6CC4" w:rsidP="000C1713">
      <w:pPr>
        <w:numPr>
          <w:ilvl w:val="0"/>
          <w:numId w:val="16"/>
        </w:numPr>
        <w:suppressAutoHyphens/>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restrângerea pe cât posibil a spaţiului de depozitare a materiilor prime, pe suprafeţe raţional dimensionate, lângă obiectivul de execuţie;</w:t>
      </w:r>
    </w:p>
    <w:p w:rsidR="00FD6CC4" w:rsidRPr="00D2407A" w:rsidRDefault="00FD6CC4" w:rsidP="000C1713">
      <w:pPr>
        <w:numPr>
          <w:ilvl w:val="0"/>
          <w:numId w:val="16"/>
        </w:numPr>
        <w:suppressAutoHyphens/>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lastRenderedPageBreak/>
        <w:t>excedentele de materiale rezultate în urma săpăturilor vor fi transportate şi depozitate, conform acordurilor încheiate cu beneficiarul, în locuri special amenajate (gropi de împrumut, depozite de deşeuri sau terenuri scoase din folosinţă şi având această destinaţie) cu respectarea principiilor ecologice.</w:t>
      </w:r>
    </w:p>
    <w:p w:rsidR="00FD6CC4" w:rsidRPr="00D2407A" w:rsidRDefault="00FD6CC4"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Lucrările propuse prin prezentul proiect nu conduc la poluarea semnificativă a zonei.</w:t>
      </w:r>
    </w:p>
    <w:p w:rsidR="00FD6CC4" w:rsidRPr="00D2407A" w:rsidRDefault="00FD6CC4"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Se disting două tipuri de poluanţi:</w:t>
      </w:r>
    </w:p>
    <w:p w:rsidR="00FD6CC4" w:rsidRPr="00D2407A" w:rsidRDefault="00FD6CC4" w:rsidP="000C1713">
      <w:pPr>
        <w:numPr>
          <w:ilvl w:val="0"/>
          <w:numId w:val="17"/>
        </w:numPr>
        <w:suppressAutoHyphens/>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Pe perioada construirii, care ar putea crea efecte locale pe termen scurt (de natură temporară);</w:t>
      </w:r>
    </w:p>
    <w:p w:rsidR="00FD6CC4" w:rsidRPr="00D2407A" w:rsidRDefault="00FD6CC4" w:rsidP="000C1713">
      <w:pPr>
        <w:numPr>
          <w:ilvl w:val="0"/>
          <w:numId w:val="17"/>
        </w:numPr>
        <w:suppressAutoHyphens/>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În timpul perioadei de exploatare, care ar putea crea efecte pe termen lung (de natură permanentă).</w:t>
      </w:r>
    </w:p>
    <w:p w:rsidR="003B1C73" w:rsidRPr="00D2407A" w:rsidRDefault="003B1C73" w:rsidP="000C1713">
      <w:pPr>
        <w:autoSpaceDE w:val="0"/>
        <w:autoSpaceDN w:val="0"/>
        <w:adjustRightInd w:val="0"/>
        <w:spacing w:after="0" w:line="240" w:lineRule="auto"/>
        <w:rPr>
          <w:rFonts w:ascii="Times New Roman" w:hAnsi="Times New Roman" w:cs="Times New Roman"/>
          <w:b/>
          <w:i/>
          <w:sz w:val="28"/>
          <w:szCs w:val="28"/>
        </w:rPr>
      </w:pPr>
      <w:r w:rsidRPr="00D2407A">
        <w:rPr>
          <w:rFonts w:ascii="Times New Roman" w:hAnsi="Times New Roman" w:cs="Times New Roman"/>
          <w:b/>
          <w:i/>
          <w:sz w:val="28"/>
          <w:szCs w:val="28"/>
        </w:rPr>
        <w:t>Apa</w:t>
      </w:r>
    </w:p>
    <w:p w:rsidR="003B1C73" w:rsidRPr="00D2407A" w:rsidRDefault="003B1C73" w:rsidP="000C1713">
      <w:pPr>
        <w:pStyle w:val="Listparagraf"/>
        <w:numPr>
          <w:ilvl w:val="0"/>
          <w:numId w:val="15"/>
        </w:numPr>
        <w:spacing w:after="0" w:line="240" w:lineRule="auto"/>
        <w:ind w:left="0" w:firstLine="0"/>
        <w:jc w:val="both"/>
        <w:rPr>
          <w:rFonts w:ascii="Times New Roman" w:hAnsi="Times New Roman" w:cs="Times New Roman"/>
          <w:sz w:val="28"/>
          <w:szCs w:val="28"/>
        </w:rPr>
      </w:pPr>
      <w:bookmarkStart w:id="4" w:name="_Toc98841658"/>
      <w:bookmarkStart w:id="5" w:name="_Toc109443992"/>
      <w:r w:rsidRPr="00D2407A">
        <w:rPr>
          <w:rFonts w:ascii="Times New Roman" w:hAnsi="Times New Roman" w:cs="Times New Roman"/>
          <w:sz w:val="28"/>
          <w:szCs w:val="28"/>
        </w:rPr>
        <w:t>În perioada de execuţie</w:t>
      </w:r>
      <w:bookmarkEnd w:id="4"/>
      <w:bookmarkEnd w:id="5"/>
    </w:p>
    <w:p w:rsidR="003B1C73" w:rsidRPr="00D2407A" w:rsidRDefault="003B1C73"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Pentru a evita poluarea în vecinătatea lucrărilor, utilajele vor fi stocate la sfârşitul zilei de lucru într-o parcare special amenajată în zonă mai înaltă, prevăzută cu o pantă astfel încât apele pluviale şi eventualele scăpări de carburanţi să fie reţinute într-un separator de produse uşoare. Impurificarea apelor poate apărea şi în cazul unor scurgeri accidentale de produse petroliere de la maşinile şi utilajele din timpul execuţiei, aceste scurgeri fiind în cantităţi mici care nu pot infesta apa subterană.</w:t>
      </w:r>
    </w:p>
    <w:p w:rsidR="003B1C73" w:rsidRPr="00D2407A" w:rsidRDefault="003B1C73" w:rsidP="000C1713">
      <w:pPr>
        <w:pStyle w:val="Listparagraf"/>
        <w:numPr>
          <w:ilvl w:val="0"/>
          <w:numId w:val="15"/>
        </w:numPr>
        <w:spacing w:after="0" w:line="240" w:lineRule="auto"/>
        <w:ind w:left="0" w:firstLine="0"/>
        <w:jc w:val="both"/>
        <w:rPr>
          <w:rFonts w:ascii="Times New Roman" w:hAnsi="Times New Roman" w:cs="Times New Roman"/>
          <w:sz w:val="28"/>
          <w:szCs w:val="28"/>
        </w:rPr>
      </w:pPr>
      <w:bookmarkStart w:id="6" w:name="_Toc98841659"/>
      <w:bookmarkStart w:id="7" w:name="_Toc109443993"/>
      <w:r w:rsidRPr="00D2407A">
        <w:rPr>
          <w:rFonts w:ascii="Times New Roman" w:hAnsi="Times New Roman" w:cs="Times New Roman"/>
          <w:sz w:val="28"/>
          <w:szCs w:val="28"/>
        </w:rPr>
        <w:t>În perioada de exploatare</w:t>
      </w:r>
      <w:bookmarkEnd w:id="6"/>
      <w:bookmarkEnd w:id="7"/>
    </w:p>
    <w:p w:rsidR="003B1C73" w:rsidRPr="00D2407A" w:rsidRDefault="003B1C73"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Exploatarea sistemului de canalizare nu are efecte negative asupra apelor de suprafaţă şi a celor de adâncime. Prin etanşarea conductelor de transport apă uzată se elimină exfiltraţiile în sol şi astfel nu poate apărea riscul alunecărilor de teren.</w:t>
      </w:r>
    </w:p>
    <w:p w:rsidR="003B1C73" w:rsidRPr="00D2407A" w:rsidRDefault="003B1C73"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Lucrările de execuţie a reţelelor edilitare nu vor avea nici o influenţă asupra apelor de suprafaţă şi a celor de adâncime prin măsurile ce se vor lua pentru preîntâmpinarea exfiltraţiilor. Prin execuţia sistemului centralizat de canalizare, calitatea apelor de suprafaţă nu va fi afectată.</w:t>
      </w:r>
    </w:p>
    <w:p w:rsidR="00ED527E" w:rsidRPr="00D2407A" w:rsidRDefault="00ED527E" w:rsidP="000C1713">
      <w:pPr>
        <w:spacing w:after="0" w:line="80" w:lineRule="exact"/>
        <w:jc w:val="both"/>
        <w:rPr>
          <w:rFonts w:ascii="Times New Roman" w:hAnsi="Times New Roman" w:cs="Times New Roman"/>
          <w:sz w:val="28"/>
          <w:szCs w:val="28"/>
        </w:rPr>
      </w:pPr>
    </w:p>
    <w:p w:rsidR="00ED527E" w:rsidRPr="00D2407A" w:rsidRDefault="007C0B4C" w:rsidP="000C1713">
      <w:pPr>
        <w:autoSpaceDE w:val="0"/>
        <w:autoSpaceDN w:val="0"/>
        <w:adjustRightInd w:val="0"/>
        <w:spacing w:after="0" w:line="240" w:lineRule="auto"/>
        <w:rPr>
          <w:rFonts w:ascii="Times New Roman" w:hAnsi="Times New Roman" w:cs="Times New Roman"/>
          <w:b/>
          <w:i/>
          <w:sz w:val="28"/>
          <w:szCs w:val="28"/>
        </w:rPr>
      </w:pPr>
      <w:r w:rsidRPr="00D2407A">
        <w:rPr>
          <w:rFonts w:ascii="Times New Roman" w:hAnsi="Times New Roman" w:cs="Times New Roman"/>
          <w:b/>
          <w:i/>
          <w:sz w:val="28"/>
          <w:szCs w:val="28"/>
        </w:rPr>
        <w:t xml:space="preserve">       </w:t>
      </w:r>
      <w:r w:rsidR="00ED527E" w:rsidRPr="00D2407A">
        <w:rPr>
          <w:rFonts w:ascii="Times New Roman" w:hAnsi="Times New Roman" w:cs="Times New Roman"/>
          <w:b/>
          <w:i/>
          <w:sz w:val="28"/>
          <w:szCs w:val="28"/>
        </w:rPr>
        <w:t>Sol și subsol</w:t>
      </w:r>
    </w:p>
    <w:p w:rsidR="00ED527E" w:rsidRPr="00D2407A" w:rsidRDefault="00ED527E" w:rsidP="000C1713">
      <w:pPr>
        <w:pStyle w:val="Listparagraf"/>
        <w:numPr>
          <w:ilvl w:val="0"/>
          <w:numId w:val="15"/>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În perioada de execuţie</w:t>
      </w:r>
    </w:p>
    <w:p w:rsidR="00ED527E" w:rsidRPr="00D2407A" w:rsidRDefault="00ED527E"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Sursele de poluare în perioada de execuţie sunt generate de:</w:t>
      </w:r>
    </w:p>
    <w:p w:rsidR="00ED527E" w:rsidRPr="00D2407A" w:rsidRDefault="00ED527E" w:rsidP="000C1713">
      <w:pPr>
        <w:pStyle w:val="Listparagraf"/>
        <w:numPr>
          <w:ilvl w:val="0"/>
          <w:numId w:val="1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Traficul auto, prin scurgeri accidentale de produse petroliere în timpul operaţiilor de alimentare sau datorită stării tehnice defectuoase a utilajelor şi echipamentelor de transport şi montaj;</w:t>
      </w:r>
    </w:p>
    <w:p w:rsidR="00ED527E" w:rsidRPr="00D2407A" w:rsidRDefault="00ED527E" w:rsidP="000C1713">
      <w:pPr>
        <w:pStyle w:val="Listparagraf"/>
        <w:numPr>
          <w:ilvl w:val="0"/>
          <w:numId w:val="1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Depozitarea materialelor de construcţii şi a deşeurilor pe suprafeţe de teren neimpermeabilizate.</w:t>
      </w:r>
    </w:p>
    <w:p w:rsidR="00ED527E" w:rsidRPr="00D2407A" w:rsidRDefault="00ED527E"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Reducerea impactului asupra solului şi subsolului se realizează prin utilizarea mijloacelor de transport şi montaj în stare bună de funcţionare şi depozitarea controlată a reziduurilor şi a materialelor de construcţii.</w:t>
      </w:r>
    </w:p>
    <w:p w:rsidR="00ED527E" w:rsidRPr="00D2407A" w:rsidRDefault="00ED527E"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Poluarea solului şi subsolului se ca</w:t>
      </w:r>
      <w:r w:rsidR="00F07E70" w:rsidRPr="00D2407A">
        <w:rPr>
          <w:rFonts w:ascii="Times New Roman" w:hAnsi="Times New Roman" w:cs="Times New Roman"/>
          <w:sz w:val="28"/>
          <w:szCs w:val="28"/>
        </w:rPr>
        <w:t>racterizează ca fiind negliabilă</w:t>
      </w:r>
      <w:r w:rsidRPr="00D2407A">
        <w:rPr>
          <w:rFonts w:ascii="Times New Roman" w:hAnsi="Times New Roman" w:cs="Times New Roman"/>
          <w:sz w:val="28"/>
          <w:szCs w:val="28"/>
        </w:rPr>
        <w:t>.</w:t>
      </w:r>
    </w:p>
    <w:p w:rsidR="00ED527E" w:rsidRPr="00D2407A" w:rsidRDefault="00F07E70" w:rsidP="000C1713">
      <w:pPr>
        <w:pStyle w:val="Listparagraf"/>
        <w:numPr>
          <w:ilvl w:val="0"/>
          <w:numId w:val="15"/>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Î</w:t>
      </w:r>
      <w:r w:rsidR="00ED527E" w:rsidRPr="00D2407A">
        <w:rPr>
          <w:rFonts w:ascii="Times New Roman" w:hAnsi="Times New Roman" w:cs="Times New Roman"/>
          <w:sz w:val="28"/>
          <w:szCs w:val="28"/>
        </w:rPr>
        <w:t xml:space="preserve">n perioada de exploatare </w:t>
      </w:r>
    </w:p>
    <w:p w:rsidR="00ED527E" w:rsidRPr="00D2407A" w:rsidRDefault="00ED527E"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Prin măsurile care se iau în perioada de execuţie, se elimină posibilitatea exfiltraţiilor.</w:t>
      </w:r>
    </w:p>
    <w:p w:rsidR="00ED527E" w:rsidRPr="00D2407A" w:rsidRDefault="00ED527E"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O sursă potenţială de poluare a solului şi subsolului în perioada de exploatare este reprezentată de scurgerile de produse petroliere de la utilajele de transport ale beneficiarului (materii prime, deşeuri solide, etc.).</w:t>
      </w:r>
    </w:p>
    <w:p w:rsidR="004951EE" w:rsidRPr="00D2407A" w:rsidRDefault="00ED527E"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În perioada de exploatare, poluarea solului şi subsolului este neglijabilă.</w:t>
      </w:r>
    </w:p>
    <w:p w:rsidR="00F07E70" w:rsidRPr="00D2407A" w:rsidRDefault="00F07E70" w:rsidP="000C1713">
      <w:pPr>
        <w:autoSpaceDE w:val="0"/>
        <w:autoSpaceDN w:val="0"/>
        <w:adjustRightInd w:val="0"/>
        <w:spacing w:after="0" w:line="80" w:lineRule="exact"/>
        <w:rPr>
          <w:rFonts w:ascii="Times New Roman" w:hAnsi="Times New Roman" w:cs="Times New Roman"/>
          <w:b/>
          <w:i/>
          <w:sz w:val="28"/>
          <w:szCs w:val="28"/>
        </w:rPr>
      </w:pPr>
    </w:p>
    <w:p w:rsidR="00F07E70" w:rsidRPr="00D2407A" w:rsidRDefault="007C0B4C" w:rsidP="000C1713">
      <w:pPr>
        <w:autoSpaceDE w:val="0"/>
        <w:autoSpaceDN w:val="0"/>
        <w:adjustRightInd w:val="0"/>
        <w:spacing w:after="0" w:line="240" w:lineRule="auto"/>
        <w:rPr>
          <w:rFonts w:ascii="Times New Roman" w:hAnsi="Times New Roman" w:cs="Times New Roman"/>
          <w:b/>
          <w:i/>
          <w:sz w:val="28"/>
          <w:szCs w:val="28"/>
        </w:rPr>
      </w:pPr>
      <w:r w:rsidRPr="00D2407A">
        <w:rPr>
          <w:rFonts w:ascii="Times New Roman" w:hAnsi="Times New Roman" w:cs="Times New Roman"/>
          <w:b/>
          <w:i/>
          <w:sz w:val="28"/>
          <w:szCs w:val="28"/>
        </w:rPr>
        <w:t xml:space="preserve">        </w:t>
      </w:r>
      <w:r w:rsidR="00F07E70" w:rsidRPr="00D2407A">
        <w:rPr>
          <w:rFonts w:ascii="Times New Roman" w:hAnsi="Times New Roman" w:cs="Times New Roman"/>
          <w:b/>
          <w:i/>
          <w:sz w:val="28"/>
          <w:szCs w:val="28"/>
        </w:rPr>
        <w:t>Aer</w:t>
      </w:r>
    </w:p>
    <w:p w:rsidR="00F07E70" w:rsidRPr="00D2407A" w:rsidRDefault="00F07E70" w:rsidP="000C1713">
      <w:pPr>
        <w:pStyle w:val="Listparagraf"/>
        <w:numPr>
          <w:ilvl w:val="0"/>
          <w:numId w:val="15"/>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lastRenderedPageBreak/>
        <w:t>În perioada de execuţie</w:t>
      </w:r>
    </w:p>
    <w:p w:rsidR="00F07E70" w:rsidRPr="00D2407A" w:rsidRDefault="00F07E70"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 xml:space="preserve">Pentru realizarea obiectivului se vor executa lucrări de excavaţii, transportul pământului, a betoanelor, utilajelor, etc. care implică utilizarea mijloacelor de transport grele: autocamion, autobasculantă, buldoexcavator, automacara, autobetonieră. Poluanţii pentru aer în timpul execuţiei sunt: praful și gazele de eşapament. </w:t>
      </w:r>
    </w:p>
    <w:p w:rsidR="00F07E70" w:rsidRPr="00D2407A" w:rsidRDefault="00F07E70"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Sursele de impurificare ale atmosferei asociate activităţilor de execuţie sunt surse libere, deschise, diseminate pe suprafaţa de teren pe care au loc lucrările. Reducerea acestor poluanţi se poate face prin amplasarea unor ecrane protectoare şi udarea suprafeţelor.</w:t>
      </w:r>
    </w:p>
    <w:p w:rsidR="00F07E70" w:rsidRPr="00D2407A" w:rsidRDefault="00F07E70"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Poluarea componentei de mediu aer este de scurtă durată, limitată în timp (perioada de execuţie).</w:t>
      </w:r>
    </w:p>
    <w:p w:rsidR="00F07E70" w:rsidRPr="00D2407A" w:rsidRDefault="005D7CFB" w:rsidP="000C1713">
      <w:pPr>
        <w:pStyle w:val="Listparagraf"/>
        <w:numPr>
          <w:ilvl w:val="0"/>
          <w:numId w:val="15"/>
        </w:numPr>
        <w:spacing w:after="0" w:line="240" w:lineRule="auto"/>
        <w:ind w:left="0" w:firstLine="0"/>
        <w:jc w:val="both"/>
        <w:rPr>
          <w:rFonts w:ascii="Times New Roman" w:hAnsi="Times New Roman" w:cs="Times New Roman"/>
          <w:sz w:val="28"/>
          <w:szCs w:val="28"/>
        </w:rPr>
      </w:pPr>
      <w:bookmarkStart w:id="8" w:name="_Toc98841662"/>
      <w:bookmarkStart w:id="9" w:name="_Toc109443996"/>
      <w:r w:rsidRPr="00D2407A">
        <w:rPr>
          <w:rFonts w:ascii="Times New Roman" w:hAnsi="Times New Roman" w:cs="Times New Roman"/>
          <w:sz w:val="28"/>
          <w:szCs w:val="28"/>
        </w:rPr>
        <w:t>Î</w:t>
      </w:r>
      <w:r w:rsidR="00F07E70" w:rsidRPr="00D2407A">
        <w:rPr>
          <w:rFonts w:ascii="Times New Roman" w:hAnsi="Times New Roman" w:cs="Times New Roman"/>
          <w:sz w:val="28"/>
          <w:szCs w:val="28"/>
        </w:rPr>
        <w:t>n perioada de exploatare</w:t>
      </w:r>
      <w:bookmarkEnd w:id="8"/>
      <w:bookmarkEnd w:id="9"/>
      <w:r w:rsidR="00F07E70" w:rsidRPr="00D2407A">
        <w:rPr>
          <w:rFonts w:ascii="Times New Roman" w:hAnsi="Times New Roman" w:cs="Times New Roman"/>
          <w:sz w:val="28"/>
          <w:szCs w:val="28"/>
        </w:rPr>
        <w:t xml:space="preserve"> </w:t>
      </w:r>
    </w:p>
    <w:p w:rsidR="005D7CFB" w:rsidRPr="00D2407A" w:rsidRDefault="00F07E70" w:rsidP="000C1713">
      <w:pPr>
        <w:pStyle w:val="Listparagraf"/>
        <w:spacing w:after="0" w:line="240" w:lineRule="auto"/>
        <w:ind w:left="0"/>
        <w:jc w:val="both"/>
        <w:rPr>
          <w:rFonts w:ascii="Times New Roman" w:hAnsi="Times New Roman" w:cs="Times New Roman"/>
          <w:sz w:val="28"/>
          <w:szCs w:val="28"/>
        </w:rPr>
      </w:pPr>
      <w:r w:rsidRPr="00D2407A">
        <w:rPr>
          <w:rFonts w:ascii="Times New Roman" w:hAnsi="Times New Roman" w:cs="Times New Roman"/>
          <w:sz w:val="28"/>
          <w:szCs w:val="28"/>
        </w:rPr>
        <w:t>Sistem</w:t>
      </w:r>
      <w:r w:rsidR="005D7CFB" w:rsidRPr="00D2407A">
        <w:rPr>
          <w:rFonts w:ascii="Times New Roman" w:hAnsi="Times New Roman" w:cs="Times New Roman"/>
          <w:sz w:val="28"/>
          <w:szCs w:val="28"/>
        </w:rPr>
        <w:t>u</w:t>
      </w:r>
      <w:r w:rsidRPr="00D2407A">
        <w:rPr>
          <w:rFonts w:ascii="Times New Roman" w:hAnsi="Times New Roman" w:cs="Times New Roman"/>
          <w:sz w:val="28"/>
          <w:szCs w:val="28"/>
        </w:rPr>
        <w:t xml:space="preserve">l de alimentare cu </w:t>
      </w:r>
      <w:proofErr w:type="gramStart"/>
      <w:r w:rsidRPr="00D2407A">
        <w:rPr>
          <w:rFonts w:ascii="Times New Roman" w:hAnsi="Times New Roman" w:cs="Times New Roman"/>
          <w:sz w:val="28"/>
          <w:szCs w:val="28"/>
        </w:rPr>
        <w:t>ap</w:t>
      </w:r>
      <w:r w:rsidR="005D7CFB" w:rsidRPr="00D2407A">
        <w:rPr>
          <w:rFonts w:ascii="Times New Roman" w:hAnsi="Times New Roman" w:cs="Times New Roman"/>
          <w:sz w:val="28"/>
          <w:szCs w:val="28"/>
        </w:rPr>
        <w:t>ă</w:t>
      </w:r>
      <w:proofErr w:type="gramEnd"/>
      <w:r w:rsidRPr="00D2407A">
        <w:rPr>
          <w:rFonts w:ascii="Times New Roman" w:hAnsi="Times New Roman" w:cs="Times New Roman"/>
          <w:sz w:val="28"/>
          <w:szCs w:val="28"/>
        </w:rPr>
        <w:t xml:space="preserve"> potabil</w:t>
      </w:r>
      <w:r w:rsidR="005D7CFB" w:rsidRPr="00D2407A">
        <w:rPr>
          <w:rFonts w:ascii="Times New Roman" w:hAnsi="Times New Roman" w:cs="Times New Roman"/>
          <w:sz w:val="28"/>
          <w:szCs w:val="28"/>
        </w:rPr>
        <w:t>ă</w:t>
      </w:r>
      <w:r w:rsidRPr="00D2407A">
        <w:rPr>
          <w:rFonts w:ascii="Times New Roman" w:hAnsi="Times New Roman" w:cs="Times New Roman"/>
          <w:sz w:val="28"/>
          <w:szCs w:val="28"/>
        </w:rPr>
        <w:t xml:space="preserve"> </w:t>
      </w:r>
      <w:r w:rsidR="005D7CFB" w:rsidRPr="00D2407A">
        <w:rPr>
          <w:rFonts w:ascii="Times New Roman" w:hAnsi="Times New Roman" w:cs="Times New Roman"/>
          <w:sz w:val="28"/>
          <w:szCs w:val="28"/>
        </w:rPr>
        <w:t xml:space="preserve">nu generează poluanţi atmosferici. </w:t>
      </w:r>
    </w:p>
    <w:p w:rsidR="00F07E70" w:rsidRPr="00D2407A" w:rsidRDefault="005D7CFB" w:rsidP="000C1713">
      <w:pPr>
        <w:pStyle w:val="Listparagraf"/>
        <w:spacing w:after="0" w:line="240" w:lineRule="auto"/>
        <w:ind w:left="0"/>
        <w:jc w:val="both"/>
        <w:rPr>
          <w:rFonts w:ascii="Times New Roman" w:hAnsi="Times New Roman" w:cs="Times New Roman"/>
          <w:sz w:val="28"/>
          <w:szCs w:val="28"/>
        </w:rPr>
      </w:pPr>
      <w:r w:rsidRPr="00D2407A">
        <w:rPr>
          <w:rFonts w:ascii="Times New Roman" w:hAnsi="Times New Roman" w:cs="Times New Roman"/>
          <w:sz w:val="28"/>
          <w:szCs w:val="28"/>
        </w:rPr>
        <w:t xml:space="preserve">Sistemul de canalizare și epurare </w:t>
      </w:r>
      <w:proofErr w:type="gramStart"/>
      <w:r w:rsidRPr="00D2407A">
        <w:rPr>
          <w:rFonts w:ascii="Times New Roman" w:hAnsi="Times New Roman" w:cs="Times New Roman"/>
          <w:sz w:val="28"/>
          <w:szCs w:val="28"/>
        </w:rPr>
        <w:t>apă</w:t>
      </w:r>
      <w:proofErr w:type="gramEnd"/>
      <w:r w:rsidR="00F07E70" w:rsidRPr="00D2407A">
        <w:rPr>
          <w:rFonts w:ascii="Times New Roman" w:hAnsi="Times New Roman" w:cs="Times New Roman"/>
          <w:sz w:val="28"/>
          <w:szCs w:val="28"/>
        </w:rPr>
        <w:t xml:space="preserve"> uzat</w:t>
      </w:r>
      <w:r w:rsidRPr="00D2407A">
        <w:rPr>
          <w:rFonts w:ascii="Times New Roman" w:hAnsi="Times New Roman" w:cs="Times New Roman"/>
          <w:sz w:val="28"/>
          <w:szCs w:val="28"/>
        </w:rPr>
        <w:t>ă</w:t>
      </w:r>
      <w:r w:rsidR="00F07E70" w:rsidRPr="00D2407A">
        <w:rPr>
          <w:rFonts w:ascii="Times New Roman" w:hAnsi="Times New Roman" w:cs="Times New Roman"/>
          <w:sz w:val="28"/>
          <w:szCs w:val="28"/>
        </w:rPr>
        <w:t xml:space="preserve"> </w:t>
      </w:r>
      <w:r w:rsidRPr="00D2407A">
        <w:rPr>
          <w:rFonts w:ascii="Times New Roman" w:hAnsi="Times New Roman" w:cs="Times New Roman"/>
          <w:sz w:val="28"/>
          <w:szCs w:val="28"/>
        </w:rPr>
        <w:t xml:space="preserve">poate genera </w:t>
      </w:r>
      <w:r w:rsidR="00E260E3" w:rsidRPr="00D2407A">
        <w:rPr>
          <w:rFonts w:ascii="Times New Roman" w:hAnsi="Times New Roman" w:cs="Times New Roman"/>
          <w:sz w:val="28"/>
          <w:szCs w:val="28"/>
        </w:rPr>
        <w:t xml:space="preserve">disconfort olfactiv, </w:t>
      </w:r>
      <w:r w:rsidRPr="00D2407A">
        <w:rPr>
          <w:rFonts w:ascii="Times New Roman" w:hAnsi="Times New Roman" w:cs="Times New Roman"/>
          <w:sz w:val="28"/>
          <w:szCs w:val="28"/>
        </w:rPr>
        <w:t>care poate avea impact asupra stării de sănă</w:t>
      </w:r>
      <w:r w:rsidR="00E260E3" w:rsidRPr="00D2407A">
        <w:rPr>
          <w:rFonts w:ascii="Times New Roman" w:hAnsi="Times New Roman" w:cs="Times New Roman"/>
          <w:sz w:val="28"/>
          <w:szCs w:val="28"/>
        </w:rPr>
        <w:t>tate a populației și a mediului.</w:t>
      </w:r>
      <w:r w:rsidR="00060E81" w:rsidRPr="00D2407A">
        <w:rPr>
          <w:rFonts w:ascii="Times New Roman" w:hAnsi="Times New Roman" w:cs="Times New Roman"/>
          <w:sz w:val="28"/>
          <w:szCs w:val="28"/>
        </w:rPr>
        <w:t xml:space="preserve"> Titularul activității trebuie </w:t>
      </w:r>
      <w:proofErr w:type="gramStart"/>
      <w:r w:rsidR="00060E81" w:rsidRPr="00D2407A">
        <w:rPr>
          <w:rFonts w:ascii="Times New Roman" w:hAnsi="Times New Roman" w:cs="Times New Roman"/>
          <w:sz w:val="28"/>
          <w:szCs w:val="28"/>
        </w:rPr>
        <w:t>să</w:t>
      </w:r>
      <w:proofErr w:type="gramEnd"/>
      <w:r w:rsidR="00060E81" w:rsidRPr="00D2407A">
        <w:rPr>
          <w:rFonts w:ascii="Times New Roman" w:hAnsi="Times New Roman" w:cs="Times New Roman"/>
          <w:sz w:val="28"/>
          <w:szCs w:val="28"/>
        </w:rPr>
        <w:t xml:space="preserve"> ia toate măsurile necesare pentru reducerea emisiilor de miros astfel încât disconfortul olfactiv să nu afecteze sănătatea populației și mediul înconjurător, să întrețină rețeaua de canalizare și stația de epurare astfel încât să nu creeze disconfort olfactiv.</w:t>
      </w:r>
    </w:p>
    <w:p w:rsidR="00060E81" w:rsidRPr="00D2407A" w:rsidRDefault="002D4720" w:rsidP="000C1713">
      <w:pPr>
        <w:pStyle w:val="Listparagraf"/>
        <w:spacing w:after="0" w:line="240" w:lineRule="auto"/>
        <w:ind w:left="0"/>
        <w:jc w:val="both"/>
        <w:rPr>
          <w:rFonts w:ascii="Times New Roman" w:hAnsi="Times New Roman" w:cs="Times New Roman"/>
          <w:sz w:val="28"/>
          <w:szCs w:val="28"/>
        </w:rPr>
      </w:pPr>
      <w:proofErr w:type="gramStart"/>
      <w:r w:rsidRPr="00D2407A">
        <w:rPr>
          <w:rFonts w:ascii="Times New Roman" w:hAnsi="Times New Roman" w:cs="Times New Roman"/>
          <w:sz w:val="28"/>
          <w:szCs w:val="28"/>
        </w:rPr>
        <w:t>În cazul existenței disconfortului olfactiv, operatorul/titularul activității are obligația să ia toate măsurile necesare în vederea diminuării disconfortului produs, prin implementarea unui plan de gestionare a disconfortului olfactiv avizat de autoritatea publică centrală pentru sănătate, prin structurile subordonate și/sau autoritatea administrației publice locale, după caz, iar în cadrul procedurilor de reglementare din punctul de vedere al protecției mediului planul de gestionare a disconfortului olfactiv se avizează și de autoritatea competentă pentru protecția mediului.</w:t>
      </w:r>
      <w:proofErr w:type="gramEnd"/>
    </w:p>
    <w:p w:rsidR="00275F2B" w:rsidRPr="00D2407A" w:rsidRDefault="00275F2B" w:rsidP="000C1713">
      <w:pPr>
        <w:pStyle w:val="Listparagraf"/>
        <w:spacing w:after="0" w:line="80" w:lineRule="exact"/>
        <w:ind w:left="0"/>
        <w:jc w:val="both"/>
        <w:rPr>
          <w:rFonts w:ascii="Times New Roman" w:hAnsi="Times New Roman" w:cs="Times New Roman"/>
          <w:sz w:val="28"/>
          <w:szCs w:val="28"/>
        </w:rPr>
      </w:pPr>
    </w:p>
    <w:p w:rsidR="00275F2B" w:rsidRPr="00D2407A" w:rsidRDefault="007C0B4C" w:rsidP="000C1713">
      <w:pPr>
        <w:autoSpaceDE w:val="0"/>
        <w:autoSpaceDN w:val="0"/>
        <w:adjustRightInd w:val="0"/>
        <w:spacing w:after="0" w:line="240" w:lineRule="auto"/>
        <w:rPr>
          <w:rFonts w:ascii="Times New Roman" w:hAnsi="Times New Roman" w:cs="Times New Roman"/>
          <w:b/>
          <w:i/>
          <w:sz w:val="28"/>
          <w:szCs w:val="28"/>
        </w:rPr>
      </w:pPr>
      <w:bookmarkStart w:id="10" w:name="_Toc179690570"/>
      <w:r w:rsidRPr="00D2407A">
        <w:rPr>
          <w:rFonts w:ascii="Times New Roman" w:hAnsi="Times New Roman" w:cs="Times New Roman"/>
          <w:b/>
          <w:i/>
          <w:sz w:val="28"/>
          <w:szCs w:val="28"/>
        </w:rPr>
        <w:t xml:space="preserve">       </w:t>
      </w:r>
      <w:r w:rsidR="00275F2B" w:rsidRPr="00D2407A">
        <w:rPr>
          <w:rFonts w:ascii="Times New Roman" w:hAnsi="Times New Roman" w:cs="Times New Roman"/>
          <w:b/>
          <w:i/>
          <w:sz w:val="28"/>
          <w:szCs w:val="28"/>
        </w:rPr>
        <w:t>Zgomot şi vibraţii</w:t>
      </w:r>
      <w:bookmarkEnd w:id="10"/>
    </w:p>
    <w:p w:rsidR="00361C02" w:rsidRPr="00D2407A" w:rsidRDefault="00361C02" w:rsidP="000C1713">
      <w:pPr>
        <w:pStyle w:val="Listparagraf"/>
        <w:numPr>
          <w:ilvl w:val="0"/>
          <w:numId w:val="15"/>
        </w:numPr>
        <w:spacing w:after="0" w:line="240" w:lineRule="auto"/>
        <w:ind w:left="0" w:firstLine="0"/>
        <w:jc w:val="both"/>
        <w:rPr>
          <w:rFonts w:ascii="Times New Roman" w:hAnsi="Times New Roman" w:cs="Times New Roman"/>
          <w:sz w:val="28"/>
          <w:szCs w:val="28"/>
        </w:rPr>
      </w:pPr>
      <w:bookmarkStart w:id="11" w:name="_Toc158774922"/>
      <w:bookmarkStart w:id="12" w:name="_Toc170365975"/>
      <w:r w:rsidRPr="00D2407A">
        <w:rPr>
          <w:rFonts w:ascii="Times New Roman" w:hAnsi="Times New Roman" w:cs="Times New Roman"/>
          <w:sz w:val="28"/>
          <w:szCs w:val="28"/>
        </w:rPr>
        <w:t>În perioada de execuţie</w:t>
      </w:r>
    </w:p>
    <w:p w:rsidR="00275F2B" w:rsidRPr="00D2407A" w:rsidRDefault="00361C02"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Z</w:t>
      </w:r>
      <w:r w:rsidR="00275F2B" w:rsidRPr="00D2407A">
        <w:rPr>
          <w:rFonts w:ascii="Times New Roman" w:hAnsi="Times New Roman" w:cs="Times New Roman"/>
          <w:sz w:val="28"/>
          <w:szCs w:val="28"/>
        </w:rPr>
        <w:t>gomot</w:t>
      </w:r>
      <w:r w:rsidRPr="00D2407A">
        <w:rPr>
          <w:rFonts w:ascii="Times New Roman" w:hAnsi="Times New Roman" w:cs="Times New Roman"/>
          <w:sz w:val="28"/>
          <w:szCs w:val="28"/>
        </w:rPr>
        <w:t>ul</w:t>
      </w:r>
      <w:r w:rsidR="00275F2B" w:rsidRPr="00D2407A">
        <w:rPr>
          <w:rFonts w:ascii="Times New Roman" w:hAnsi="Times New Roman" w:cs="Times New Roman"/>
          <w:sz w:val="28"/>
          <w:szCs w:val="28"/>
        </w:rPr>
        <w:t xml:space="preserve"> şi vibraţii</w:t>
      </w:r>
      <w:r w:rsidRPr="00D2407A">
        <w:rPr>
          <w:rFonts w:ascii="Times New Roman" w:hAnsi="Times New Roman" w:cs="Times New Roman"/>
          <w:sz w:val="28"/>
          <w:szCs w:val="28"/>
        </w:rPr>
        <w:t>le</w:t>
      </w:r>
      <w:r w:rsidR="00275F2B" w:rsidRPr="00D2407A">
        <w:rPr>
          <w:rFonts w:ascii="Times New Roman" w:hAnsi="Times New Roman" w:cs="Times New Roman"/>
          <w:sz w:val="28"/>
          <w:szCs w:val="28"/>
        </w:rPr>
        <w:t xml:space="preserve"> se produc în perioada execuţiei de la utilajele de execuţie şi de la traficul auto. </w:t>
      </w:r>
    </w:p>
    <w:p w:rsidR="00275F2B" w:rsidRPr="00D2407A" w:rsidRDefault="00275F2B"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Nivelul de zgomot la surs</w:t>
      </w:r>
      <w:r w:rsidR="00361C02" w:rsidRPr="00D2407A">
        <w:rPr>
          <w:rFonts w:ascii="Times New Roman" w:hAnsi="Times New Roman" w:cs="Times New Roman"/>
          <w:sz w:val="28"/>
          <w:szCs w:val="28"/>
        </w:rPr>
        <w:t>ă</w:t>
      </w:r>
      <w:r w:rsidRPr="00D2407A">
        <w:rPr>
          <w:rFonts w:ascii="Times New Roman" w:hAnsi="Times New Roman" w:cs="Times New Roman"/>
          <w:sz w:val="28"/>
          <w:szCs w:val="28"/>
        </w:rPr>
        <w:t xml:space="preserve"> este cca. 85÷95</w:t>
      </w:r>
      <w:r w:rsidR="00361C02" w:rsidRPr="00D2407A">
        <w:rPr>
          <w:rFonts w:ascii="Times New Roman" w:hAnsi="Times New Roman" w:cs="Times New Roman"/>
          <w:sz w:val="28"/>
          <w:szCs w:val="28"/>
        </w:rPr>
        <w:t xml:space="preserve"> </w:t>
      </w:r>
      <w:r w:rsidRPr="00D2407A">
        <w:rPr>
          <w:rFonts w:ascii="Times New Roman" w:hAnsi="Times New Roman" w:cs="Times New Roman"/>
          <w:sz w:val="28"/>
          <w:szCs w:val="28"/>
        </w:rPr>
        <w:t>dB(A), în unele cazuri 110</w:t>
      </w:r>
      <w:r w:rsidR="00361C02" w:rsidRPr="00D2407A">
        <w:rPr>
          <w:rFonts w:ascii="Times New Roman" w:hAnsi="Times New Roman" w:cs="Times New Roman"/>
          <w:sz w:val="28"/>
          <w:szCs w:val="28"/>
        </w:rPr>
        <w:t xml:space="preserve"> </w:t>
      </w:r>
      <w:r w:rsidRPr="00D2407A">
        <w:rPr>
          <w:rFonts w:ascii="Times New Roman" w:hAnsi="Times New Roman" w:cs="Times New Roman"/>
          <w:sz w:val="28"/>
          <w:szCs w:val="28"/>
        </w:rPr>
        <w:t>dB(A). Caracterul zgomotului este de joasă frecvenţă şi durata este cca. 8 ore/zi.</w:t>
      </w:r>
    </w:p>
    <w:p w:rsidR="00275F2B" w:rsidRPr="00D2407A" w:rsidRDefault="00275F2B"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Nivelul total de zgomot nu depăşeşte 70</w:t>
      </w:r>
      <w:r w:rsidR="00361C02" w:rsidRPr="00D2407A">
        <w:rPr>
          <w:rFonts w:ascii="Times New Roman" w:hAnsi="Times New Roman" w:cs="Times New Roman"/>
          <w:sz w:val="28"/>
          <w:szCs w:val="28"/>
        </w:rPr>
        <w:t xml:space="preserve"> </w:t>
      </w:r>
      <w:r w:rsidRPr="00D2407A">
        <w:rPr>
          <w:rFonts w:ascii="Times New Roman" w:hAnsi="Times New Roman" w:cs="Times New Roman"/>
          <w:sz w:val="28"/>
          <w:szCs w:val="28"/>
        </w:rPr>
        <w:t>dB(A) la limita perimetrului construit şi 50</w:t>
      </w:r>
      <w:r w:rsidR="00361C02" w:rsidRPr="00D2407A">
        <w:rPr>
          <w:rFonts w:ascii="Times New Roman" w:hAnsi="Times New Roman" w:cs="Times New Roman"/>
          <w:sz w:val="28"/>
          <w:szCs w:val="28"/>
        </w:rPr>
        <w:t xml:space="preserve"> </w:t>
      </w:r>
      <w:r w:rsidRPr="00D2407A">
        <w:rPr>
          <w:rFonts w:ascii="Times New Roman" w:hAnsi="Times New Roman" w:cs="Times New Roman"/>
          <w:sz w:val="28"/>
          <w:szCs w:val="28"/>
        </w:rPr>
        <w:t>dB(A) la cel mai apropiat receptor protejat.</w:t>
      </w:r>
    </w:p>
    <w:p w:rsidR="00275F2B" w:rsidRPr="00D2407A" w:rsidRDefault="00361C02" w:rsidP="000C1713">
      <w:pPr>
        <w:pStyle w:val="Listparagraf"/>
        <w:numPr>
          <w:ilvl w:val="0"/>
          <w:numId w:val="15"/>
        </w:numPr>
        <w:spacing w:after="0" w:line="240" w:lineRule="auto"/>
        <w:ind w:left="0" w:firstLine="0"/>
        <w:jc w:val="both"/>
        <w:rPr>
          <w:rFonts w:ascii="Times New Roman" w:hAnsi="Times New Roman" w:cs="Times New Roman"/>
          <w:sz w:val="28"/>
          <w:szCs w:val="28"/>
        </w:rPr>
      </w:pPr>
      <w:bookmarkStart w:id="13" w:name="_Toc98841665"/>
      <w:bookmarkStart w:id="14" w:name="_Toc109443999"/>
      <w:r w:rsidRPr="00D2407A">
        <w:rPr>
          <w:rFonts w:ascii="Times New Roman" w:hAnsi="Times New Roman" w:cs="Times New Roman"/>
          <w:sz w:val="28"/>
          <w:szCs w:val="28"/>
        </w:rPr>
        <w:t>Î</w:t>
      </w:r>
      <w:r w:rsidR="00275F2B" w:rsidRPr="00D2407A">
        <w:rPr>
          <w:rFonts w:ascii="Times New Roman" w:hAnsi="Times New Roman" w:cs="Times New Roman"/>
          <w:sz w:val="28"/>
          <w:szCs w:val="28"/>
        </w:rPr>
        <w:t>n perioada de exploatare</w:t>
      </w:r>
      <w:bookmarkEnd w:id="13"/>
      <w:bookmarkEnd w:id="14"/>
      <w:r w:rsidR="00275F2B" w:rsidRPr="00D2407A">
        <w:rPr>
          <w:rFonts w:ascii="Times New Roman" w:hAnsi="Times New Roman" w:cs="Times New Roman"/>
          <w:sz w:val="28"/>
          <w:szCs w:val="28"/>
        </w:rPr>
        <w:t xml:space="preserve"> </w:t>
      </w:r>
    </w:p>
    <w:p w:rsidR="00275F2B" w:rsidRPr="00D2407A" w:rsidRDefault="00275F2B"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Singurele surse de zgomot provin de la funcţionarea staţiei de epurare si a statiilor de repompare, iar nivelul de zgomot produs de acestea se va încadra în prevederile S</w:t>
      </w:r>
      <w:r w:rsidR="00361C02" w:rsidRPr="00D2407A">
        <w:rPr>
          <w:rFonts w:ascii="Times New Roman" w:hAnsi="Times New Roman" w:cs="Times New Roman"/>
          <w:sz w:val="28"/>
          <w:szCs w:val="28"/>
        </w:rPr>
        <w:t>R</w:t>
      </w:r>
      <w:r w:rsidRPr="00D2407A">
        <w:rPr>
          <w:rFonts w:ascii="Times New Roman" w:hAnsi="Times New Roman" w:cs="Times New Roman"/>
          <w:sz w:val="28"/>
          <w:szCs w:val="28"/>
        </w:rPr>
        <w:t xml:space="preserve"> 10</w:t>
      </w:r>
      <w:r w:rsidR="00361C02" w:rsidRPr="00D2407A">
        <w:rPr>
          <w:rFonts w:ascii="Times New Roman" w:hAnsi="Times New Roman" w:cs="Times New Roman"/>
          <w:sz w:val="28"/>
          <w:szCs w:val="28"/>
        </w:rPr>
        <w:t>009/2017</w:t>
      </w:r>
      <w:r w:rsidRPr="00D2407A">
        <w:rPr>
          <w:rFonts w:ascii="Times New Roman" w:hAnsi="Times New Roman" w:cs="Times New Roman"/>
          <w:sz w:val="28"/>
          <w:szCs w:val="28"/>
        </w:rPr>
        <w:t>.</w:t>
      </w:r>
    </w:p>
    <w:bookmarkEnd w:id="11"/>
    <w:bookmarkEnd w:id="12"/>
    <w:p w:rsidR="00F07E70" w:rsidRPr="00D2407A" w:rsidRDefault="00F07E70" w:rsidP="000C1713">
      <w:pPr>
        <w:spacing w:after="0" w:line="80" w:lineRule="exact"/>
        <w:rPr>
          <w:rFonts w:ascii="Times New Roman" w:eastAsia="Calibri" w:hAnsi="Times New Roman" w:cs="Times New Roman"/>
          <w:sz w:val="28"/>
          <w:szCs w:val="28"/>
          <w:lang w:val="en-US" w:eastAsia="ar-SA"/>
        </w:rPr>
      </w:pPr>
    </w:p>
    <w:p w:rsidR="00F07E70" w:rsidRPr="00D2407A" w:rsidRDefault="007C0B4C" w:rsidP="000C1713">
      <w:pPr>
        <w:autoSpaceDE w:val="0"/>
        <w:autoSpaceDN w:val="0"/>
        <w:adjustRightInd w:val="0"/>
        <w:spacing w:after="0" w:line="240" w:lineRule="auto"/>
        <w:rPr>
          <w:rFonts w:ascii="Times New Roman" w:hAnsi="Times New Roman" w:cs="Times New Roman"/>
          <w:b/>
          <w:i/>
          <w:sz w:val="28"/>
          <w:szCs w:val="28"/>
        </w:rPr>
      </w:pPr>
      <w:r w:rsidRPr="00D2407A">
        <w:rPr>
          <w:rFonts w:ascii="Times New Roman" w:hAnsi="Times New Roman" w:cs="Times New Roman"/>
          <w:b/>
          <w:i/>
          <w:sz w:val="28"/>
          <w:szCs w:val="28"/>
        </w:rPr>
        <w:t xml:space="preserve">       </w:t>
      </w:r>
      <w:r w:rsidR="00275F2B" w:rsidRPr="00D2407A">
        <w:rPr>
          <w:rFonts w:ascii="Times New Roman" w:hAnsi="Times New Roman" w:cs="Times New Roman"/>
          <w:b/>
          <w:i/>
          <w:sz w:val="28"/>
          <w:szCs w:val="28"/>
        </w:rPr>
        <w:t>B</w:t>
      </w:r>
      <w:r w:rsidR="00F07E70" w:rsidRPr="00D2407A">
        <w:rPr>
          <w:rFonts w:ascii="Times New Roman" w:hAnsi="Times New Roman" w:cs="Times New Roman"/>
          <w:b/>
          <w:i/>
          <w:sz w:val="28"/>
          <w:szCs w:val="28"/>
        </w:rPr>
        <w:t>iodiversitate</w:t>
      </w:r>
    </w:p>
    <w:p w:rsidR="00F07E70" w:rsidRPr="00D2407A" w:rsidRDefault="00F07E70"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Lucrările de construcţie aferente sistemului de alimentare cu ap</w:t>
      </w:r>
      <w:r w:rsidR="00275F2B" w:rsidRPr="00D2407A">
        <w:rPr>
          <w:rFonts w:ascii="Times New Roman" w:hAnsi="Times New Roman" w:cs="Times New Roman"/>
          <w:sz w:val="28"/>
          <w:szCs w:val="28"/>
        </w:rPr>
        <w:t>ă</w:t>
      </w:r>
      <w:r w:rsidRPr="00D2407A">
        <w:rPr>
          <w:rFonts w:ascii="Times New Roman" w:hAnsi="Times New Roman" w:cs="Times New Roman"/>
          <w:sz w:val="28"/>
          <w:szCs w:val="28"/>
        </w:rPr>
        <w:t xml:space="preserve"> pot conduce la intensificarea factorilor de stres asupra ecosistemelor naturale, atât prin lucrări directe, cât şi prin efecte colaterale cum sunt intensificarea traficului rutier şi creşterea activităţii antropice.</w:t>
      </w:r>
    </w:p>
    <w:p w:rsidR="00275F2B" w:rsidRPr="00D2407A" w:rsidRDefault="00F07E70"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Principala pierdere potenţială determinată de lucrările de construcţie este legată de efectul de dezorganizare spaţială a ecosistemelor şi generarea unor efecte de barieră.</w:t>
      </w:r>
      <w:r w:rsidR="00275F2B" w:rsidRPr="00D2407A">
        <w:rPr>
          <w:rFonts w:ascii="Times New Roman" w:hAnsi="Times New Roman" w:cs="Times New Roman"/>
          <w:sz w:val="28"/>
          <w:szCs w:val="28"/>
        </w:rPr>
        <w:t xml:space="preserve"> </w:t>
      </w:r>
      <w:r w:rsidRPr="00D2407A">
        <w:rPr>
          <w:rFonts w:ascii="Times New Roman" w:hAnsi="Times New Roman" w:cs="Times New Roman"/>
          <w:sz w:val="28"/>
          <w:szCs w:val="28"/>
        </w:rPr>
        <w:lastRenderedPageBreak/>
        <w:t xml:space="preserve">Speciile de păsări identificate în zona de interes a proiectului cuibăresc pe suprafeţe întinse. </w:t>
      </w:r>
    </w:p>
    <w:p w:rsidR="00F07E70" w:rsidRPr="00D2407A" w:rsidRDefault="00F07E70"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Se apreciază că dezechilibrele asupra ecosistemelor din z</w:t>
      </w:r>
      <w:r w:rsidR="00275F2B" w:rsidRPr="00D2407A">
        <w:rPr>
          <w:rFonts w:ascii="Times New Roman" w:hAnsi="Times New Roman" w:cs="Times New Roman"/>
          <w:sz w:val="28"/>
          <w:szCs w:val="28"/>
        </w:rPr>
        <w:t>onă ca urmare a realizării lucră</w:t>
      </w:r>
      <w:r w:rsidRPr="00D2407A">
        <w:rPr>
          <w:rFonts w:ascii="Times New Roman" w:hAnsi="Times New Roman" w:cs="Times New Roman"/>
          <w:sz w:val="28"/>
          <w:szCs w:val="28"/>
        </w:rPr>
        <w:t>rilor vor avea o intensitate redusă spre medie. Caracterul dezechilibrelor este reversibil şi se estimează ca într-un interval de max.1 an de la finalizarea lucrărilor, să se reinstaleze starea de normalitate.</w:t>
      </w:r>
    </w:p>
    <w:p w:rsidR="00F07E70" w:rsidRPr="00D2407A" w:rsidRDefault="00F07E70"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Se estimează că</w:t>
      </w:r>
      <w:r w:rsidR="00275F2B" w:rsidRPr="00D2407A">
        <w:rPr>
          <w:rFonts w:ascii="Times New Roman" w:hAnsi="Times New Roman" w:cs="Times New Roman"/>
          <w:sz w:val="28"/>
          <w:szCs w:val="28"/>
        </w:rPr>
        <w:t>,</w:t>
      </w:r>
      <w:r w:rsidRPr="00D2407A">
        <w:rPr>
          <w:rFonts w:ascii="Times New Roman" w:hAnsi="Times New Roman" w:cs="Times New Roman"/>
          <w:sz w:val="28"/>
          <w:szCs w:val="28"/>
        </w:rPr>
        <w:t xml:space="preserve"> la funcţionarea în regim normal a staţiei de tratare ap</w:t>
      </w:r>
      <w:r w:rsidR="00275F2B" w:rsidRPr="00D2407A">
        <w:rPr>
          <w:rFonts w:ascii="Times New Roman" w:hAnsi="Times New Roman" w:cs="Times New Roman"/>
          <w:sz w:val="28"/>
          <w:szCs w:val="28"/>
        </w:rPr>
        <w:t>ă,</w:t>
      </w:r>
      <w:r w:rsidRPr="00D2407A">
        <w:rPr>
          <w:rFonts w:ascii="Times New Roman" w:hAnsi="Times New Roman" w:cs="Times New Roman"/>
          <w:sz w:val="28"/>
          <w:szCs w:val="28"/>
        </w:rPr>
        <w:t xml:space="preserve"> impactul asupra biodiversităţii şi implicit asupra populaţiilor de păsări sălbatice va fi nesemnificativ.</w:t>
      </w:r>
    </w:p>
    <w:p w:rsidR="00BD7FB9" w:rsidRPr="00D2407A" w:rsidRDefault="00BD7FB9" w:rsidP="000C1713">
      <w:pPr>
        <w:autoSpaceDE w:val="0"/>
        <w:autoSpaceDN w:val="0"/>
        <w:adjustRightInd w:val="0"/>
        <w:spacing w:after="0" w:line="80" w:lineRule="exact"/>
        <w:jc w:val="both"/>
        <w:rPr>
          <w:rFonts w:ascii="Times New Roman" w:hAnsi="Times New Roman" w:cs="Times New Roman"/>
          <w:sz w:val="28"/>
          <w:szCs w:val="28"/>
        </w:rPr>
      </w:pPr>
    </w:p>
    <w:p w:rsidR="00BD7FB9" w:rsidRPr="00D2407A" w:rsidRDefault="00BD7FB9" w:rsidP="000C1713">
      <w:pPr>
        <w:autoSpaceDE w:val="0"/>
        <w:autoSpaceDN w:val="0"/>
        <w:adjustRightInd w:val="0"/>
        <w:spacing w:after="0" w:line="240" w:lineRule="auto"/>
        <w:rPr>
          <w:rFonts w:ascii="Times New Roman" w:hAnsi="Times New Roman" w:cs="Times New Roman"/>
          <w:b/>
          <w:i/>
          <w:sz w:val="28"/>
          <w:szCs w:val="28"/>
        </w:rPr>
      </w:pPr>
      <w:r w:rsidRPr="00D2407A">
        <w:rPr>
          <w:rFonts w:ascii="Times New Roman" w:hAnsi="Times New Roman" w:cs="Times New Roman"/>
          <w:b/>
          <w:i/>
          <w:sz w:val="28"/>
          <w:szCs w:val="28"/>
        </w:rPr>
        <w:t>Peisajul</w:t>
      </w:r>
    </w:p>
    <w:p w:rsidR="00BD7FB9" w:rsidRPr="00D2407A" w:rsidRDefault="00BD7FB9" w:rsidP="000C1713">
      <w:pPr>
        <w:autoSpaceDE w:val="0"/>
        <w:autoSpaceDN w:val="0"/>
        <w:adjustRightInd w:val="0"/>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În timpul realizării lucrărilor, peisajul va fi afectat de prezența utilajelor și a echipelor de muncitori, de organizarea de șantier.</w:t>
      </w:r>
      <w:r w:rsidR="000643CD" w:rsidRPr="00D2407A">
        <w:rPr>
          <w:rFonts w:ascii="Times New Roman" w:hAnsi="Times New Roman" w:cs="Times New Roman"/>
          <w:sz w:val="28"/>
          <w:szCs w:val="28"/>
        </w:rPr>
        <w:t xml:space="preserve"> În perioada executării lucrării de construcție a obiectivului se va avea în vedere aspectul salubru al utilajelor folosite, semnalizarea lucrărilor și asigurarea unui ritm corespunzător de lucru cu efecte asupra minimizării timpului necesar pentru implementare.</w:t>
      </w:r>
    </w:p>
    <w:p w:rsidR="00BD7FB9" w:rsidRPr="00D2407A" w:rsidRDefault="00BD7FB9" w:rsidP="000C1713">
      <w:pPr>
        <w:autoSpaceDE w:val="0"/>
        <w:autoSpaceDN w:val="0"/>
        <w:adjustRightInd w:val="0"/>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Efect de modificare a peisajului actual îl va avea edificarea co</w:t>
      </w:r>
      <w:r w:rsidR="000643CD" w:rsidRPr="00D2407A">
        <w:rPr>
          <w:rFonts w:ascii="Times New Roman" w:hAnsi="Times New Roman" w:cs="Times New Roman"/>
          <w:sz w:val="28"/>
          <w:szCs w:val="28"/>
        </w:rPr>
        <w:t xml:space="preserve">nstrucției, </w:t>
      </w:r>
      <w:r w:rsidR="00DA249D" w:rsidRPr="00D2407A">
        <w:rPr>
          <w:rFonts w:ascii="Times New Roman" w:hAnsi="Times New Roman" w:cs="Times New Roman"/>
          <w:sz w:val="28"/>
          <w:szCs w:val="28"/>
        </w:rPr>
        <w:t>pe toată</w:t>
      </w:r>
      <w:r w:rsidRPr="00D2407A">
        <w:rPr>
          <w:rFonts w:ascii="Times New Roman" w:hAnsi="Times New Roman" w:cs="Times New Roman"/>
          <w:sz w:val="28"/>
          <w:szCs w:val="28"/>
        </w:rPr>
        <w:t xml:space="preserve"> perioada de viață a obiectivului. Nu se va înregistra impact negativ vizual final al obiectivului, dat fiind tipul de proiect și raportarea la caracteristicile zonei.</w:t>
      </w:r>
    </w:p>
    <w:p w:rsidR="00BD7FB9" w:rsidRPr="00D2407A" w:rsidRDefault="00BD7FB9" w:rsidP="000C1713">
      <w:pPr>
        <w:autoSpaceDE w:val="0"/>
        <w:autoSpaceDN w:val="0"/>
        <w:adjustRightInd w:val="0"/>
        <w:spacing w:after="0" w:line="80" w:lineRule="exact"/>
        <w:jc w:val="both"/>
        <w:rPr>
          <w:rFonts w:ascii="Times New Roman" w:hAnsi="Times New Roman" w:cs="Times New Roman"/>
          <w:sz w:val="28"/>
          <w:szCs w:val="28"/>
        </w:rPr>
      </w:pPr>
    </w:p>
    <w:p w:rsidR="00BD7FB9" w:rsidRPr="00D2407A" w:rsidRDefault="00BD7FB9" w:rsidP="000C1713">
      <w:pPr>
        <w:autoSpaceDE w:val="0"/>
        <w:autoSpaceDN w:val="0"/>
        <w:adjustRightInd w:val="0"/>
        <w:spacing w:after="0" w:line="240" w:lineRule="auto"/>
        <w:jc w:val="both"/>
        <w:rPr>
          <w:rFonts w:ascii="Times New Roman" w:hAnsi="Times New Roman" w:cs="Times New Roman"/>
          <w:b/>
          <w:i/>
          <w:sz w:val="28"/>
          <w:szCs w:val="28"/>
        </w:rPr>
      </w:pPr>
      <w:r w:rsidRPr="00D2407A">
        <w:rPr>
          <w:rFonts w:ascii="Times New Roman" w:hAnsi="Times New Roman" w:cs="Times New Roman"/>
          <w:b/>
          <w:i/>
          <w:sz w:val="28"/>
          <w:szCs w:val="28"/>
        </w:rPr>
        <w:t>Mediul social și economic</w:t>
      </w:r>
    </w:p>
    <w:p w:rsidR="00BD7FB9" w:rsidRPr="00D2407A" w:rsidRDefault="00DA249D" w:rsidP="000C1713">
      <w:pPr>
        <w:autoSpaceDE w:val="0"/>
        <w:autoSpaceDN w:val="0"/>
        <w:adjustRightInd w:val="0"/>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 xml:space="preserve">Realizarea proiectului </w:t>
      </w:r>
      <w:r w:rsidR="00BD7FB9" w:rsidRPr="00D2407A">
        <w:rPr>
          <w:rFonts w:ascii="Times New Roman" w:hAnsi="Times New Roman" w:cs="Times New Roman"/>
          <w:sz w:val="28"/>
          <w:szCs w:val="28"/>
        </w:rPr>
        <w:t>propus nu va avea impact asupra caracteristicilor demografice ale populației locale, nu va determina schimbări de populație în zonă.</w:t>
      </w:r>
    </w:p>
    <w:p w:rsidR="00122579" w:rsidRPr="00D2407A" w:rsidRDefault="00B91CE2" w:rsidP="000C1713">
      <w:pPr>
        <w:tabs>
          <w:tab w:val="left" w:pos="426"/>
        </w:tabs>
        <w:autoSpaceDE w:val="0"/>
        <w:autoSpaceDN w:val="0"/>
        <w:adjustRightInd w:val="0"/>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Lucrările de amenajare ale obiectivului se vor desfășura cu respectarea legislației în vigoare.</w:t>
      </w:r>
    </w:p>
    <w:p w:rsidR="00122579" w:rsidRPr="00D2407A" w:rsidRDefault="00122579" w:rsidP="000C1713">
      <w:pPr>
        <w:autoSpaceDE w:val="0"/>
        <w:autoSpaceDN w:val="0"/>
        <w:adjustRightInd w:val="0"/>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Prin promovarea proiectului se vor îmbunătăţi condiţiile de viaţă ale locuitorilor. Se vor asigura condiţii mai bune pentru dezvoltarea socio-economică zonală, potenţialii investitori putând beneficia de avantajele create de îmbunătăţirea infrastructurii.</w:t>
      </w:r>
    </w:p>
    <w:p w:rsidR="00122579" w:rsidRPr="00D2407A" w:rsidRDefault="00122579" w:rsidP="000C1713">
      <w:pPr>
        <w:autoSpaceDE w:val="0"/>
        <w:autoSpaceDN w:val="0"/>
        <w:adjustRightInd w:val="0"/>
        <w:spacing w:after="0" w:line="120" w:lineRule="exact"/>
        <w:jc w:val="both"/>
        <w:rPr>
          <w:rFonts w:ascii="Times New Roman" w:hAnsi="Times New Roman" w:cs="Times New Roman"/>
          <w:sz w:val="28"/>
          <w:szCs w:val="28"/>
        </w:rPr>
      </w:pPr>
    </w:p>
    <w:p w:rsidR="00EB53FC" w:rsidRPr="00D2407A" w:rsidRDefault="00B91CE2" w:rsidP="000C1713">
      <w:pPr>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val="en-US" w:eastAsia="ar-SA"/>
        </w:rPr>
      </w:pPr>
      <w:r w:rsidRPr="00D2407A">
        <w:rPr>
          <w:rFonts w:ascii="Times New Roman" w:hAnsi="Times New Roman" w:cs="Times New Roman"/>
          <w:sz w:val="28"/>
          <w:szCs w:val="28"/>
        </w:rPr>
        <w:t xml:space="preserve"> </w:t>
      </w:r>
      <w:r w:rsidR="00EB53FC" w:rsidRPr="00D2407A">
        <w:rPr>
          <w:rFonts w:ascii="Times New Roman" w:eastAsia="Times New Roman" w:hAnsi="Times New Roman" w:cs="Times New Roman"/>
          <w:b/>
          <w:sz w:val="28"/>
          <w:szCs w:val="28"/>
        </w:rPr>
        <w:t xml:space="preserve">2.6 </w:t>
      </w:r>
      <w:r w:rsidR="00EB53FC" w:rsidRPr="00D2407A">
        <w:rPr>
          <w:rFonts w:ascii="Times New Roman" w:eastAsia="Times New Roman" w:hAnsi="Times New Roman" w:cs="Times New Roman"/>
          <w:b/>
          <w:sz w:val="28"/>
          <w:szCs w:val="28"/>
          <w:lang w:val="en-US" w:eastAsia="ar-SA"/>
        </w:rPr>
        <w:t>Riscurile de accidente majore și/sau dezastre relevante pentru proiectul în cauză, inclusiv cele cauzate de schimbările climatice, conform informațiilor științifice</w:t>
      </w:r>
    </w:p>
    <w:p w:rsidR="00EB53FC" w:rsidRPr="00D2407A" w:rsidRDefault="00EB53FC" w:rsidP="000C1713">
      <w:pPr>
        <w:pStyle w:val="Listparagraf"/>
        <w:numPr>
          <w:ilvl w:val="0"/>
          <w:numId w:val="5"/>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 xml:space="preserve">riscul de accidente majore: </w:t>
      </w:r>
      <w:r w:rsidRPr="00D2407A">
        <w:rPr>
          <w:rFonts w:ascii="Times New Roman" w:hAnsi="Times New Roman" w:cs="Times New Roman"/>
          <w:b/>
          <w:i/>
          <w:sz w:val="28"/>
          <w:szCs w:val="28"/>
        </w:rPr>
        <w:t>nu este cazul</w:t>
      </w:r>
      <w:r w:rsidRPr="00D2407A">
        <w:rPr>
          <w:rFonts w:ascii="Times New Roman" w:hAnsi="Times New Roman" w:cs="Times New Roman"/>
          <w:sz w:val="28"/>
          <w:szCs w:val="28"/>
        </w:rPr>
        <w:t>;</w:t>
      </w:r>
    </w:p>
    <w:p w:rsidR="00EB53FC" w:rsidRPr="00D2407A" w:rsidRDefault="00EB53FC" w:rsidP="000C1713">
      <w:pPr>
        <w:pStyle w:val="Listparagraf"/>
        <w:numPr>
          <w:ilvl w:val="0"/>
          <w:numId w:val="5"/>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 xml:space="preserve">riscul de dezastre naturale: </w:t>
      </w:r>
      <w:r w:rsidRPr="00D2407A">
        <w:rPr>
          <w:rFonts w:ascii="Times New Roman" w:hAnsi="Times New Roman" w:cs="Times New Roman"/>
          <w:b/>
          <w:i/>
          <w:sz w:val="28"/>
          <w:szCs w:val="28"/>
        </w:rPr>
        <w:t>nu este cazul</w:t>
      </w:r>
      <w:r w:rsidRPr="00D2407A">
        <w:rPr>
          <w:rFonts w:ascii="Times New Roman" w:hAnsi="Times New Roman" w:cs="Times New Roman"/>
          <w:sz w:val="28"/>
          <w:szCs w:val="28"/>
        </w:rPr>
        <w:t xml:space="preserve"> - terenul amplasamentului proiectului nu este situat în zone cu risc de dezastre naturale;</w:t>
      </w:r>
    </w:p>
    <w:p w:rsidR="00EB53FC" w:rsidRPr="00D2407A" w:rsidRDefault="00EB53FC" w:rsidP="000C1713">
      <w:pPr>
        <w:pStyle w:val="Listparagraf"/>
        <w:numPr>
          <w:ilvl w:val="0"/>
          <w:numId w:val="5"/>
        </w:numPr>
        <w:spacing w:after="0" w:line="240" w:lineRule="auto"/>
        <w:ind w:left="0" w:firstLine="0"/>
        <w:jc w:val="both"/>
        <w:rPr>
          <w:rFonts w:ascii="Times New Roman" w:hAnsi="Times New Roman" w:cs="Times New Roman"/>
          <w:sz w:val="28"/>
          <w:szCs w:val="28"/>
        </w:rPr>
      </w:pPr>
      <w:proofErr w:type="gramStart"/>
      <w:r w:rsidRPr="00D2407A">
        <w:rPr>
          <w:rFonts w:ascii="Times New Roman" w:hAnsi="Times New Roman" w:cs="Times New Roman"/>
          <w:sz w:val="28"/>
          <w:szCs w:val="28"/>
        </w:rPr>
        <w:t>riscuri</w:t>
      </w:r>
      <w:proofErr w:type="gramEnd"/>
      <w:r w:rsidRPr="00D2407A">
        <w:rPr>
          <w:rFonts w:ascii="Times New Roman" w:hAnsi="Times New Roman" w:cs="Times New Roman"/>
          <w:sz w:val="28"/>
          <w:szCs w:val="28"/>
        </w:rPr>
        <w:t xml:space="preserve"> cauzate de schimbările climatice: </w:t>
      </w:r>
      <w:r w:rsidRPr="00D2407A">
        <w:rPr>
          <w:rFonts w:ascii="Times New Roman" w:hAnsi="Times New Roman" w:cs="Times New Roman"/>
          <w:b/>
          <w:i/>
          <w:sz w:val="28"/>
          <w:szCs w:val="28"/>
        </w:rPr>
        <w:t>nu este cazul</w:t>
      </w:r>
      <w:r w:rsidRPr="00D2407A">
        <w:rPr>
          <w:rFonts w:ascii="Times New Roman" w:hAnsi="Times New Roman" w:cs="Times New Roman"/>
          <w:sz w:val="28"/>
          <w:szCs w:val="28"/>
        </w:rPr>
        <w:t>.</w:t>
      </w:r>
    </w:p>
    <w:p w:rsidR="00EB53FC" w:rsidRPr="00D2407A" w:rsidRDefault="00EB53FC" w:rsidP="000C1713">
      <w:pPr>
        <w:pStyle w:val="Listparagraf"/>
        <w:spacing w:after="0" w:line="240" w:lineRule="auto"/>
        <w:ind w:left="0"/>
        <w:jc w:val="both"/>
        <w:rPr>
          <w:rFonts w:ascii="Times New Roman" w:eastAsiaTheme="minorEastAsia" w:hAnsi="Times New Roman" w:cs="Times New Roman"/>
          <w:sz w:val="28"/>
          <w:szCs w:val="28"/>
          <w:lang w:val="ro-RO" w:eastAsia="ro-RO"/>
        </w:rPr>
      </w:pPr>
      <w:r w:rsidRPr="00D2407A">
        <w:rPr>
          <w:rFonts w:ascii="Times New Roman" w:eastAsiaTheme="minorEastAsia" w:hAnsi="Times New Roman" w:cs="Times New Roman"/>
          <w:sz w:val="28"/>
          <w:szCs w:val="28"/>
          <w:lang w:val="ro-RO" w:eastAsia="ro-RO"/>
        </w:rPr>
        <w:t>Nu se vor utiliza materiale cu risc pentru om/mediu și titularul de proiect/constructorul va lua măsuri în vederea prevenirii accidentelor.</w:t>
      </w:r>
    </w:p>
    <w:p w:rsidR="00EB53FC" w:rsidRPr="00D2407A" w:rsidRDefault="00EB53FC" w:rsidP="000C1713">
      <w:pPr>
        <w:pStyle w:val="Listparagraf"/>
        <w:spacing w:after="0" w:line="120" w:lineRule="exact"/>
        <w:ind w:left="0"/>
        <w:jc w:val="both"/>
        <w:rPr>
          <w:rFonts w:ascii="Times New Roman" w:eastAsiaTheme="minorEastAsia" w:hAnsi="Times New Roman" w:cs="Times New Roman"/>
          <w:sz w:val="28"/>
          <w:szCs w:val="28"/>
          <w:lang w:val="ro-RO" w:eastAsia="ro-RO"/>
        </w:rPr>
      </w:pPr>
    </w:p>
    <w:p w:rsidR="00EB53FC" w:rsidRPr="00D2407A" w:rsidRDefault="00B56D9A" w:rsidP="000C1713">
      <w:pPr>
        <w:spacing w:after="0" w:line="240" w:lineRule="auto"/>
        <w:jc w:val="both"/>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2.7</w:t>
      </w:r>
      <w:r w:rsidR="00EB53FC" w:rsidRPr="00D2407A">
        <w:rPr>
          <w:rFonts w:ascii="Times New Roman" w:eastAsia="Times New Roman" w:hAnsi="Times New Roman" w:cs="Times New Roman"/>
          <w:b/>
          <w:sz w:val="28"/>
          <w:szCs w:val="28"/>
        </w:rPr>
        <w:t> Riscurile pentru sănătatea umană </w:t>
      </w:r>
    </w:p>
    <w:p w:rsidR="002F29D4" w:rsidRPr="00D2407A" w:rsidRDefault="00A33B86" w:rsidP="002F29D4">
      <w:pPr>
        <w:autoSpaceDE w:val="0"/>
        <w:autoSpaceDN w:val="0"/>
        <w:adjustRightInd w:val="0"/>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 xml:space="preserve"> </w:t>
      </w:r>
      <w:r w:rsidR="00345733" w:rsidRPr="00D2407A">
        <w:rPr>
          <w:rFonts w:ascii="Times New Roman" w:hAnsi="Times New Roman" w:cs="Times New Roman"/>
          <w:sz w:val="28"/>
          <w:szCs w:val="28"/>
        </w:rPr>
        <w:t>Conform Notificării pentru asistență de speci</w:t>
      </w:r>
      <w:r w:rsidR="00D15720" w:rsidRPr="00D2407A">
        <w:rPr>
          <w:rFonts w:ascii="Times New Roman" w:hAnsi="Times New Roman" w:cs="Times New Roman"/>
          <w:sz w:val="28"/>
          <w:szCs w:val="28"/>
        </w:rPr>
        <w:t>alitate de sănă</w:t>
      </w:r>
      <w:r w:rsidR="00CE41BC" w:rsidRPr="00D2407A">
        <w:rPr>
          <w:rFonts w:ascii="Times New Roman" w:hAnsi="Times New Roman" w:cs="Times New Roman"/>
          <w:sz w:val="28"/>
          <w:szCs w:val="28"/>
        </w:rPr>
        <w:t>t</w:t>
      </w:r>
      <w:r w:rsidRPr="00D2407A">
        <w:rPr>
          <w:rFonts w:ascii="Times New Roman" w:hAnsi="Times New Roman" w:cs="Times New Roman"/>
          <w:sz w:val="28"/>
          <w:szCs w:val="28"/>
        </w:rPr>
        <w:t>ate publică</w:t>
      </w:r>
      <w:r w:rsidR="002F29D4" w:rsidRPr="00D2407A">
        <w:rPr>
          <w:rFonts w:ascii="Times New Roman" w:hAnsi="Times New Roman" w:cs="Times New Roman"/>
          <w:sz w:val="28"/>
          <w:szCs w:val="28"/>
        </w:rPr>
        <w:t xml:space="preserve"> nr.</w:t>
      </w:r>
      <w:r w:rsidR="007570C2" w:rsidRPr="00D2407A">
        <w:rPr>
          <w:rFonts w:ascii="Times New Roman" w:hAnsi="Times New Roman" w:cs="Times New Roman"/>
          <w:sz w:val="28"/>
          <w:szCs w:val="28"/>
        </w:rPr>
        <w:t xml:space="preserve">17056/26.09.2022 </w:t>
      </w:r>
      <w:r w:rsidR="00345733" w:rsidRPr="00D2407A">
        <w:rPr>
          <w:rFonts w:ascii="Times New Roman" w:hAnsi="Times New Roman" w:cs="Times New Roman"/>
          <w:sz w:val="28"/>
          <w:szCs w:val="28"/>
        </w:rPr>
        <w:t>emisă de Direcția de Sănătate Publică Mehedinți, pentru obiectivul</w:t>
      </w:r>
      <w:r w:rsidR="006165FC" w:rsidRPr="00D2407A">
        <w:rPr>
          <w:rFonts w:ascii="Times New Roman" w:hAnsi="Times New Roman" w:cs="Times New Roman"/>
          <w:sz w:val="28"/>
          <w:szCs w:val="28"/>
        </w:rPr>
        <w:t xml:space="preserve">   </w:t>
      </w:r>
      <w:r w:rsidR="00345733" w:rsidRPr="00D2407A">
        <w:rPr>
          <w:rFonts w:ascii="Times New Roman" w:hAnsi="Times New Roman" w:cs="Times New Roman"/>
          <w:sz w:val="28"/>
          <w:szCs w:val="28"/>
        </w:rPr>
        <w:t xml:space="preserve"> </w:t>
      </w:r>
      <w:r w:rsidR="00345733" w:rsidRPr="00D2407A">
        <w:rPr>
          <w:rFonts w:ascii="Times New Roman" w:hAnsi="Times New Roman" w:cs="Times New Roman"/>
          <w:b/>
          <w:sz w:val="28"/>
          <w:szCs w:val="28"/>
        </w:rPr>
        <w:t>”</w:t>
      </w:r>
      <w:r w:rsidR="006165FC" w:rsidRPr="00D2407A">
        <w:rPr>
          <w:rFonts w:ascii="Times New Roman" w:eastAsia="Calibri" w:hAnsi="Times New Roman" w:cs="Times New Roman"/>
          <w:b/>
          <w:sz w:val="28"/>
          <w:szCs w:val="28"/>
          <w:lang w:val="en-US" w:eastAsia="ar-SA"/>
        </w:rPr>
        <w:t xml:space="preserve"> Optimizarea consumului de apa in localitatea Livezile si cresterea capacitatii apei extrase pentru consumul de apa in localitatea Izvoralu de Jos al comuna Livezile,, </w:t>
      </w:r>
      <w:r w:rsidR="002F29D4" w:rsidRPr="00D2407A">
        <w:rPr>
          <w:rFonts w:ascii="Times New Roman" w:eastAsia="Calibri" w:hAnsi="Times New Roman" w:cs="Times New Roman"/>
          <w:b/>
          <w:i/>
          <w:sz w:val="28"/>
          <w:szCs w:val="28"/>
          <w:lang w:val="en-US" w:eastAsia="ar-SA"/>
        </w:rPr>
        <w:t xml:space="preserve"> </w:t>
      </w:r>
      <w:r w:rsidR="002F29D4" w:rsidRPr="00D2407A">
        <w:rPr>
          <w:rFonts w:ascii="Times New Roman" w:hAnsi="Times New Roman" w:cs="Times New Roman"/>
          <w:sz w:val="28"/>
          <w:szCs w:val="28"/>
        </w:rPr>
        <w:t>trebuie să se respecte recomandările asupra modului de îndeplinire a cerințelor și prevederilor legale în vigoare – Ordin M.S. 1030/2009, Ordin M.S. 119/2014 cu completările și modificările ulterioare - Anexă,( art.22, 23, 24, 25, 26) H.G. 974/2004 cu completările și modificările ulterioare.</w:t>
      </w:r>
    </w:p>
    <w:p w:rsidR="0024596B" w:rsidRPr="00D2407A" w:rsidRDefault="00264BA4" w:rsidP="00264BA4">
      <w:pPr>
        <w:pStyle w:val="Listparagraf"/>
        <w:spacing w:after="0" w:line="240" w:lineRule="auto"/>
        <w:ind w:left="0"/>
        <w:jc w:val="both"/>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lang w:val="en-GB" w:eastAsia="en-GB"/>
        </w:rPr>
        <w:t xml:space="preserve">  </w:t>
      </w:r>
      <w:proofErr w:type="gramStart"/>
      <w:r w:rsidRPr="00D2407A">
        <w:rPr>
          <w:rFonts w:ascii="Times New Roman" w:eastAsia="Times New Roman" w:hAnsi="Times New Roman" w:cs="Times New Roman"/>
          <w:b/>
          <w:sz w:val="28"/>
          <w:szCs w:val="28"/>
          <w:lang w:val="en-GB" w:eastAsia="en-GB"/>
        </w:rPr>
        <w:t>3.</w:t>
      </w:r>
      <w:r w:rsidR="0024596B" w:rsidRPr="00D2407A">
        <w:rPr>
          <w:rFonts w:ascii="Times New Roman" w:eastAsia="Times New Roman" w:hAnsi="Times New Roman" w:cs="Times New Roman"/>
          <w:b/>
          <w:sz w:val="28"/>
          <w:szCs w:val="28"/>
          <w:lang w:val="en-GB" w:eastAsia="en-GB"/>
        </w:rPr>
        <w:t>Amplasarea</w:t>
      </w:r>
      <w:proofErr w:type="gramEnd"/>
      <w:r w:rsidR="0024596B" w:rsidRPr="00D2407A">
        <w:rPr>
          <w:rFonts w:ascii="Times New Roman" w:eastAsia="Times New Roman" w:hAnsi="Times New Roman" w:cs="Times New Roman"/>
          <w:b/>
          <w:sz w:val="28"/>
          <w:szCs w:val="28"/>
          <w:lang w:val="en-GB" w:eastAsia="en-GB"/>
        </w:rPr>
        <w:t xml:space="preserve"> proiect</w:t>
      </w:r>
      <w:r w:rsidR="00FD379D" w:rsidRPr="00D2407A">
        <w:rPr>
          <w:rFonts w:ascii="Times New Roman" w:eastAsia="Times New Roman" w:hAnsi="Times New Roman" w:cs="Times New Roman"/>
          <w:b/>
          <w:sz w:val="28"/>
          <w:szCs w:val="28"/>
          <w:lang w:val="en-GB" w:eastAsia="en-GB"/>
        </w:rPr>
        <w:t>u</w:t>
      </w:r>
      <w:r w:rsidR="0024596B" w:rsidRPr="00D2407A">
        <w:rPr>
          <w:rFonts w:ascii="Times New Roman" w:eastAsia="Times New Roman" w:hAnsi="Times New Roman" w:cs="Times New Roman"/>
          <w:b/>
          <w:sz w:val="28"/>
          <w:szCs w:val="28"/>
          <w:lang w:val="en-GB" w:eastAsia="en-GB"/>
        </w:rPr>
        <w:t>l</w:t>
      </w:r>
      <w:r w:rsidR="00FD379D" w:rsidRPr="00D2407A">
        <w:rPr>
          <w:rFonts w:ascii="Times New Roman" w:eastAsia="Times New Roman" w:hAnsi="Times New Roman" w:cs="Times New Roman"/>
          <w:b/>
          <w:sz w:val="28"/>
          <w:szCs w:val="28"/>
          <w:lang w:val="en-GB" w:eastAsia="en-GB"/>
        </w:rPr>
        <w:t>ui</w:t>
      </w:r>
    </w:p>
    <w:p w:rsidR="007570C2" w:rsidRPr="00D2407A" w:rsidRDefault="009F0814" w:rsidP="000C1713">
      <w:pPr>
        <w:spacing w:after="0" w:line="240" w:lineRule="auto"/>
        <w:jc w:val="both"/>
        <w:rPr>
          <w:rFonts w:ascii="Times New Roman" w:hAnsi="Times New Roman" w:cs="Times New Roman"/>
          <w:iCs/>
          <w:sz w:val="28"/>
          <w:szCs w:val="28"/>
        </w:rPr>
      </w:pPr>
      <w:r w:rsidRPr="00D2407A">
        <w:rPr>
          <w:rFonts w:ascii="Times New Roman" w:hAnsi="Times New Roman" w:cs="Times New Roman"/>
          <w:iCs/>
          <w:sz w:val="28"/>
          <w:szCs w:val="28"/>
        </w:rPr>
        <w:lastRenderedPageBreak/>
        <w:t>Teren</w:t>
      </w:r>
      <w:r w:rsidR="004B5460" w:rsidRPr="00D2407A">
        <w:rPr>
          <w:rFonts w:ascii="Times New Roman" w:hAnsi="Times New Roman" w:cs="Times New Roman"/>
          <w:iCs/>
          <w:sz w:val="28"/>
          <w:szCs w:val="28"/>
        </w:rPr>
        <w:t xml:space="preserve">ul pe care este amplasat proiectul </w:t>
      </w:r>
      <w:r w:rsidR="007570C2" w:rsidRPr="00D2407A">
        <w:rPr>
          <w:rFonts w:ascii="Times New Roman" w:hAnsi="Times New Roman" w:cs="Times New Roman"/>
          <w:iCs/>
          <w:sz w:val="28"/>
          <w:szCs w:val="28"/>
        </w:rPr>
        <w:t xml:space="preserve">este </w:t>
      </w:r>
      <w:r w:rsidR="002C5919" w:rsidRPr="00D2407A">
        <w:rPr>
          <w:rFonts w:ascii="Times New Roman" w:hAnsi="Times New Roman" w:cs="Times New Roman"/>
          <w:iCs/>
          <w:sz w:val="28"/>
          <w:szCs w:val="28"/>
        </w:rPr>
        <w:t xml:space="preserve">roprietate publică a </w:t>
      </w:r>
      <w:r w:rsidR="007570C2" w:rsidRPr="00D2407A">
        <w:rPr>
          <w:rFonts w:ascii="Times New Roman" w:hAnsi="Times New Roman" w:cs="Times New Roman"/>
          <w:iCs/>
          <w:sz w:val="28"/>
          <w:szCs w:val="28"/>
        </w:rPr>
        <w:t>comunei Livezile ;</w:t>
      </w:r>
      <w:r w:rsidR="004B5460" w:rsidRPr="00D2407A">
        <w:rPr>
          <w:rFonts w:ascii="Times New Roman" w:hAnsi="Times New Roman" w:cs="Times New Roman"/>
          <w:iCs/>
          <w:sz w:val="28"/>
          <w:szCs w:val="28"/>
        </w:rPr>
        <w:t xml:space="preserve"> </w:t>
      </w:r>
    </w:p>
    <w:p w:rsidR="00AE03E5" w:rsidRPr="00D2407A" w:rsidRDefault="00AE03E5" w:rsidP="000C1713">
      <w:pPr>
        <w:spacing w:after="0" w:line="240" w:lineRule="auto"/>
        <w:jc w:val="both"/>
        <w:rPr>
          <w:rFonts w:ascii="Times New Roman" w:hAnsi="Times New Roman" w:cs="Times New Roman"/>
          <w:iCs/>
          <w:sz w:val="28"/>
          <w:szCs w:val="28"/>
        </w:rPr>
      </w:pPr>
    </w:p>
    <w:p w:rsidR="00650487" w:rsidRPr="00D2407A" w:rsidRDefault="00650487" w:rsidP="000C1713">
      <w:pPr>
        <w:spacing w:after="0" w:line="120" w:lineRule="exact"/>
        <w:rPr>
          <w:rFonts w:ascii="Times New Roman" w:hAnsi="Times New Roman" w:cs="Times New Roman"/>
          <w:sz w:val="28"/>
          <w:szCs w:val="28"/>
        </w:rPr>
      </w:pPr>
    </w:p>
    <w:p w:rsidR="005A3B53" w:rsidRPr="00D2407A" w:rsidRDefault="00653681" w:rsidP="000C1713">
      <w:pPr>
        <w:spacing w:after="0" w:line="240" w:lineRule="auto"/>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 xml:space="preserve">  </w:t>
      </w:r>
      <w:r w:rsidR="005A3B53" w:rsidRPr="00D2407A">
        <w:rPr>
          <w:rFonts w:ascii="Times New Roman" w:eastAsia="Times New Roman" w:hAnsi="Times New Roman" w:cs="Times New Roman"/>
          <w:b/>
          <w:sz w:val="28"/>
          <w:szCs w:val="28"/>
        </w:rPr>
        <w:t>3.1 Utilizarea actuală și aprobată a terenurilor</w:t>
      </w:r>
    </w:p>
    <w:p w:rsidR="006A000E" w:rsidRPr="00D2407A" w:rsidRDefault="00D36C3A"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Conform Ce</w:t>
      </w:r>
      <w:r w:rsidR="00EB5C1E" w:rsidRPr="00D2407A">
        <w:rPr>
          <w:rFonts w:ascii="Times New Roman" w:hAnsi="Times New Roman" w:cs="Times New Roman"/>
          <w:sz w:val="28"/>
          <w:szCs w:val="28"/>
        </w:rPr>
        <w:t>rtificatului de urbanism nr.</w:t>
      </w:r>
      <w:r w:rsidR="00406E7A" w:rsidRPr="00D2407A">
        <w:rPr>
          <w:rFonts w:ascii="Times New Roman" w:hAnsi="Times New Roman" w:cs="Times New Roman"/>
          <w:sz w:val="28"/>
          <w:szCs w:val="28"/>
        </w:rPr>
        <w:t xml:space="preserve"> </w:t>
      </w:r>
      <w:r w:rsidR="00AE03E5" w:rsidRPr="00D2407A">
        <w:rPr>
          <w:rFonts w:ascii="Times New Roman" w:hAnsi="Times New Roman" w:cs="Times New Roman"/>
          <w:sz w:val="28"/>
          <w:szCs w:val="28"/>
        </w:rPr>
        <w:t>130 din 11.07.</w:t>
      </w:r>
      <w:r w:rsidR="004B5460" w:rsidRPr="00D2407A">
        <w:rPr>
          <w:rFonts w:ascii="Times New Roman" w:hAnsi="Times New Roman" w:cs="Times New Roman"/>
          <w:sz w:val="28"/>
          <w:szCs w:val="28"/>
        </w:rPr>
        <w:t>2022</w:t>
      </w:r>
      <w:r w:rsidR="00406E7A" w:rsidRPr="00D2407A">
        <w:rPr>
          <w:rFonts w:ascii="Times New Roman" w:hAnsi="Times New Roman" w:cs="Times New Roman"/>
          <w:sz w:val="28"/>
          <w:szCs w:val="28"/>
        </w:rPr>
        <w:t xml:space="preserve"> </w:t>
      </w:r>
      <w:r w:rsidR="00EB5C1E" w:rsidRPr="00D2407A">
        <w:rPr>
          <w:rFonts w:ascii="Times New Roman" w:hAnsi="Times New Roman" w:cs="Times New Roman"/>
          <w:sz w:val="28"/>
          <w:szCs w:val="28"/>
        </w:rPr>
        <w:t xml:space="preserve"> emis </w:t>
      </w:r>
      <w:r w:rsidR="00AE03E5" w:rsidRPr="00D2407A">
        <w:rPr>
          <w:rFonts w:ascii="Times New Roman" w:hAnsi="Times New Roman" w:cs="Times New Roman"/>
          <w:sz w:val="28"/>
          <w:szCs w:val="28"/>
        </w:rPr>
        <w:t xml:space="preserve">Primaria comunei  Livezile </w:t>
      </w:r>
      <w:r w:rsidR="004B5460" w:rsidRPr="00D2407A">
        <w:rPr>
          <w:rFonts w:ascii="Times New Roman" w:hAnsi="Times New Roman" w:cs="Times New Roman"/>
          <w:sz w:val="28"/>
          <w:szCs w:val="28"/>
        </w:rPr>
        <w:t xml:space="preserve"> </w:t>
      </w:r>
      <w:r w:rsidR="00255CD7" w:rsidRPr="00D2407A">
        <w:rPr>
          <w:rFonts w:ascii="Times New Roman" w:hAnsi="Times New Roman" w:cs="Times New Roman"/>
          <w:sz w:val="28"/>
          <w:szCs w:val="28"/>
        </w:rPr>
        <w:t xml:space="preserve"> </w:t>
      </w:r>
      <w:r w:rsidR="00EB5C1E" w:rsidRPr="00D2407A">
        <w:rPr>
          <w:rFonts w:ascii="Times New Roman" w:hAnsi="Times New Roman" w:cs="Times New Roman"/>
          <w:sz w:val="28"/>
          <w:szCs w:val="28"/>
        </w:rPr>
        <w:t xml:space="preserve">, </w:t>
      </w:r>
      <w:r w:rsidR="00E145CD" w:rsidRPr="00D2407A">
        <w:rPr>
          <w:rFonts w:ascii="Times New Roman" w:hAnsi="Times New Roman" w:cs="Times New Roman"/>
          <w:sz w:val="28"/>
          <w:szCs w:val="28"/>
        </w:rPr>
        <w:t>folosința și de</w:t>
      </w:r>
      <w:r w:rsidR="00365759" w:rsidRPr="00D2407A">
        <w:rPr>
          <w:rFonts w:ascii="Times New Roman" w:hAnsi="Times New Roman" w:cs="Times New Roman"/>
          <w:sz w:val="28"/>
          <w:szCs w:val="28"/>
        </w:rPr>
        <w:t>stinația terenului</w:t>
      </w:r>
      <w:r w:rsidR="00E145CD" w:rsidRPr="00D2407A">
        <w:rPr>
          <w:rFonts w:ascii="Times New Roman" w:hAnsi="Times New Roman" w:cs="Times New Roman"/>
          <w:sz w:val="28"/>
          <w:szCs w:val="28"/>
        </w:rPr>
        <w:t xml:space="preserve"> </w:t>
      </w:r>
      <w:r w:rsidR="006B4CAF" w:rsidRPr="00D2407A">
        <w:rPr>
          <w:rFonts w:ascii="Times New Roman" w:hAnsi="Times New Roman" w:cs="Times New Roman"/>
          <w:sz w:val="28"/>
          <w:szCs w:val="28"/>
        </w:rPr>
        <w:t xml:space="preserve">conform P.U.G. aprobat </w:t>
      </w:r>
      <w:r w:rsidR="00E145CD" w:rsidRPr="00D2407A">
        <w:rPr>
          <w:rFonts w:ascii="Times New Roman" w:hAnsi="Times New Roman" w:cs="Times New Roman"/>
          <w:sz w:val="28"/>
          <w:szCs w:val="28"/>
        </w:rPr>
        <w:t xml:space="preserve">este de </w:t>
      </w:r>
      <w:r w:rsidR="00AE03E5" w:rsidRPr="00D2407A">
        <w:rPr>
          <w:rFonts w:ascii="Times New Roman" w:hAnsi="Times New Roman" w:cs="Times New Roman"/>
          <w:sz w:val="28"/>
          <w:szCs w:val="28"/>
        </w:rPr>
        <w:t>zona drumuri publice si retele de utilitati</w:t>
      </w:r>
      <w:r w:rsidR="004B5460" w:rsidRPr="00D2407A">
        <w:rPr>
          <w:rFonts w:ascii="Times New Roman" w:hAnsi="Times New Roman" w:cs="Times New Roman"/>
          <w:sz w:val="28"/>
          <w:szCs w:val="28"/>
        </w:rPr>
        <w:t>.</w:t>
      </w:r>
      <w:r w:rsidR="006A000E" w:rsidRPr="00D2407A">
        <w:rPr>
          <w:rFonts w:ascii="Times New Roman" w:hAnsi="Times New Roman" w:cs="Times New Roman"/>
          <w:sz w:val="28"/>
          <w:szCs w:val="28"/>
        </w:rPr>
        <w:t>, Nu se va schimba d</w:t>
      </w:r>
      <w:r w:rsidR="00AF4A42" w:rsidRPr="00D2407A">
        <w:rPr>
          <w:rFonts w:ascii="Times New Roman" w:hAnsi="Times New Roman" w:cs="Times New Roman"/>
          <w:sz w:val="28"/>
          <w:szCs w:val="28"/>
        </w:rPr>
        <w:t>estinat</w:t>
      </w:r>
      <w:r w:rsidR="004B5460" w:rsidRPr="00D2407A">
        <w:rPr>
          <w:rFonts w:ascii="Times New Roman" w:hAnsi="Times New Roman" w:cs="Times New Roman"/>
          <w:sz w:val="28"/>
          <w:szCs w:val="28"/>
        </w:rPr>
        <w:t>ia actuală a terenului;</w:t>
      </w:r>
    </w:p>
    <w:p w:rsidR="00EB5C1E" w:rsidRPr="00D2407A" w:rsidRDefault="00EB5C1E" w:rsidP="000C1713">
      <w:pPr>
        <w:spacing w:after="0" w:line="80" w:lineRule="exact"/>
        <w:jc w:val="both"/>
        <w:rPr>
          <w:rFonts w:ascii="Times New Roman" w:eastAsia="Times New Roman" w:hAnsi="Times New Roman" w:cs="Times New Roman"/>
          <w:b/>
          <w:sz w:val="28"/>
          <w:szCs w:val="28"/>
        </w:rPr>
      </w:pPr>
    </w:p>
    <w:p w:rsidR="00EB5C1E" w:rsidRPr="00D2407A" w:rsidRDefault="00EB5C1E" w:rsidP="000C1713">
      <w:pPr>
        <w:spacing w:after="0" w:line="240" w:lineRule="auto"/>
        <w:jc w:val="both"/>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5E3F18" w:rsidRPr="00D2407A" w:rsidRDefault="007763B0"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T</w:t>
      </w:r>
      <w:r w:rsidR="0075381F" w:rsidRPr="00D2407A">
        <w:rPr>
          <w:rFonts w:ascii="Times New Roman" w:hAnsi="Times New Roman" w:cs="Times New Roman"/>
          <w:sz w:val="28"/>
          <w:szCs w:val="28"/>
        </w:rPr>
        <w:t xml:space="preserve">erenul pe care se va construi obiectivul </w:t>
      </w:r>
      <w:r w:rsidRPr="00D2407A">
        <w:rPr>
          <w:rFonts w:ascii="Times New Roman" w:hAnsi="Times New Roman" w:cs="Times New Roman"/>
          <w:sz w:val="28"/>
          <w:szCs w:val="28"/>
        </w:rPr>
        <w:t>se află în zon</w:t>
      </w:r>
      <w:r w:rsidR="005E3F18" w:rsidRPr="00D2407A">
        <w:rPr>
          <w:rFonts w:ascii="Times New Roman" w:hAnsi="Times New Roman" w:cs="Times New Roman"/>
          <w:sz w:val="28"/>
          <w:szCs w:val="28"/>
        </w:rPr>
        <w:t xml:space="preserve">ă construibilă, antropizată. </w:t>
      </w:r>
    </w:p>
    <w:p w:rsidR="003B2055" w:rsidRPr="00D2407A" w:rsidRDefault="003B2055"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 xml:space="preserve">Pe </w:t>
      </w:r>
      <w:r w:rsidR="00362873" w:rsidRPr="00D2407A">
        <w:rPr>
          <w:rFonts w:ascii="Times New Roman" w:hAnsi="Times New Roman" w:cs="Times New Roman"/>
          <w:sz w:val="28"/>
          <w:szCs w:val="28"/>
        </w:rPr>
        <w:t>terenul</w:t>
      </w:r>
      <w:r w:rsidRPr="00D2407A">
        <w:rPr>
          <w:rFonts w:ascii="Times New Roman" w:hAnsi="Times New Roman" w:cs="Times New Roman"/>
          <w:sz w:val="28"/>
          <w:szCs w:val="28"/>
        </w:rPr>
        <w:t xml:space="preserve"> analizat nu există specii de plante și animale pentru care să fie necesare măsuri speciale de conservare</w:t>
      </w:r>
      <w:r w:rsidR="007763B0" w:rsidRPr="00D2407A">
        <w:rPr>
          <w:rFonts w:ascii="Times New Roman" w:hAnsi="Times New Roman" w:cs="Times New Roman"/>
          <w:sz w:val="28"/>
          <w:szCs w:val="28"/>
        </w:rPr>
        <w:t>.</w:t>
      </w:r>
      <w:r w:rsidRPr="00D2407A">
        <w:rPr>
          <w:rFonts w:ascii="Times New Roman" w:hAnsi="Times New Roman" w:cs="Times New Roman"/>
          <w:sz w:val="28"/>
          <w:szCs w:val="28"/>
        </w:rPr>
        <w:t xml:space="preserve"> </w:t>
      </w:r>
    </w:p>
    <w:p w:rsidR="00066CE4" w:rsidRPr="00D2407A" w:rsidRDefault="00066CE4" w:rsidP="000C1713">
      <w:pPr>
        <w:spacing w:after="0" w:line="80" w:lineRule="exact"/>
        <w:jc w:val="both"/>
        <w:rPr>
          <w:rFonts w:ascii="Times New Roman" w:hAnsi="Times New Roman" w:cs="Times New Roman"/>
          <w:sz w:val="28"/>
          <w:szCs w:val="28"/>
        </w:rPr>
      </w:pPr>
    </w:p>
    <w:p w:rsidR="00066CE4" w:rsidRPr="00D2407A" w:rsidRDefault="00066CE4" w:rsidP="000C1713">
      <w:pPr>
        <w:pStyle w:val="al"/>
        <w:shd w:val="clear" w:color="auto" w:fill="FFFFFF"/>
        <w:spacing w:before="0" w:beforeAutospacing="0" w:after="0" w:afterAutospacing="0"/>
        <w:contextualSpacing/>
        <w:jc w:val="both"/>
        <w:rPr>
          <w:b/>
          <w:sz w:val="28"/>
          <w:szCs w:val="28"/>
          <w:lang w:val="ro-RO" w:eastAsia="ro-RO"/>
        </w:rPr>
      </w:pPr>
      <w:r w:rsidRPr="00D2407A">
        <w:rPr>
          <w:b/>
          <w:sz w:val="28"/>
          <w:szCs w:val="28"/>
          <w:lang w:val="ro-RO" w:eastAsia="ro-RO"/>
        </w:rPr>
        <w:t>3.3 Capacitatea de absorbție a mediului natural, acordându-se o atenție specială următoarelor zone:</w:t>
      </w:r>
    </w:p>
    <w:p w:rsidR="00066CE4" w:rsidRPr="00D2407A" w:rsidRDefault="00F21505" w:rsidP="000C1713">
      <w:pPr>
        <w:pStyle w:val="al"/>
        <w:shd w:val="clear" w:color="auto" w:fill="FFFFFF"/>
        <w:tabs>
          <w:tab w:val="left" w:pos="851"/>
        </w:tabs>
        <w:spacing w:before="0" w:beforeAutospacing="0" w:after="0" w:afterAutospacing="0"/>
        <w:jc w:val="both"/>
        <w:rPr>
          <w:sz w:val="28"/>
          <w:szCs w:val="28"/>
        </w:rPr>
      </w:pPr>
      <w:proofErr w:type="gramStart"/>
      <w:r w:rsidRPr="00D2407A">
        <w:rPr>
          <w:sz w:val="28"/>
          <w:szCs w:val="28"/>
        </w:rPr>
        <w:t>i.</w:t>
      </w:r>
      <w:r w:rsidR="0098420F" w:rsidRPr="00D2407A">
        <w:rPr>
          <w:sz w:val="28"/>
          <w:szCs w:val="28"/>
        </w:rPr>
        <w:t>Z</w:t>
      </w:r>
      <w:r w:rsidR="00066CE4" w:rsidRPr="00D2407A">
        <w:rPr>
          <w:sz w:val="28"/>
          <w:szCs w:val="28"/>
        </w:rPr>
        <w:t>one</w:t>
      </w:r>
      <w:proofErr w:type="gramEnd"/>
      <w:r w:rsidR="00066CE4" w:rsidRPr="00D2407A">
        <w:rPr>
          <w:sz w:val="28"/>
          <w:szCs w:val="28"/>
        </w:rPr>
        <w:t xml:space="preserve"> umede, zone riverane, guri ale râurilor: </w:t>
      </w:r>
      <w:r w:rsidR="00066CE4" w:rsidRPr="00D2407A">
        <w:rPr>
          <w:b/>
          <w:i/>
          <w:sz w:val="28"/>
          <w:szCs w:val="28"/>
        </w:rPr>
        <w:t>nu este cazul</w:t>
      </w:r>
      <w:r w:rsidR="00066CE4" w:rsidRPr="00D2407A">
        <w:rPr>
          <w:b/>
          <w:sz w:val="28"/>
          <w:szCs w:val="28"/>
        </w:rPr>
        <w:t>.</w:t>
      </w:r>
    </w:p>
    <w:p w:rsidR="00066CE4" w:rsidRPr="00D2407A" w:rsidRDefault="00F21505" w:rsidP="000C1713">
      <w:pPr>
        <w:pStyle w:val="al"/>
        <w:shd w:val="clear" w:color="auto" w:fill="FFFFFF"/>
        <w:tabs>
          <w:tab w:val="left" w:pos="851"/>
        </w:tabs>
        <w:spacing w:before="0" w:beforeAutospacing="0" w:after="0" w:afterAutospacing="0"/>
        <w:jc w:val="both"/>
        <w:rPr>
          <w:i/>
          <w:sz w:val="28"/>
          <w:szCs w:val="28"/>
        </w:rPr>
      </w:pPr>
      <w:proofErr w:type="gramStart"/>
      <w:r w:rsidRPr="00D2407A">
        <w:rPr>
          <w:sz w:val="28"/>
          <w:szCs w:val="28"/>
        </w:rPr>
        <w:t>ii.</w:t>
      </w:r>
      <w:r w:rsidR="0098420F" w:rsidRPr="00D2407A">
        <w:rPr>
          <w:sz w:val="28"/>
          <w:szCs w:val="28"/>
        </w:rPr>
        <w:t>Z</w:t>
      </w:r>
      <w:r w:rsidR="00066CE4" w:rsidRPr="00D2407A">
        <w:rPr>
          <w:sz w:val="28"/>
          <w:szCs w:val="28"/>
        </w:rPr>
        <w:t>one</w:t>
      </w:r>
      <w:proofErr w:type="gramEnd"/>
      <w:r w:rsidR="00066CE4" w:rsidRPr="00D2407A">
        <w:rPr>
          <w:sz w:val="28"/>
          <w:szCs w:val="28"/>
        </w:rPr>
        <w:t xml:space="preserve"> costiere și mediul marin: </w:t>
      </w:r>
      <w:r w:rsidR="00066CE4" w:rsidRPr="00D2407A">
        <w:rPr>
          <w:b/>
          <w:i/>
          <w:sz w:val="28"/>
          <w:szCs w:val="28"/>
        </w:rPr>
        <w:t>nu este cazul.</w:t>
      </w:r>
    </w:p>
    <w:p w:rsidR="00066CE4" w:rsidRPr="00D2407A" w:rsidRDefault="00F21505" w:rsidP="000C1713">
      <w:pPr>
        <w:pStyle w:val="al"/>
        <w:shd w:val="clear" w:color="auto" w:fill="FFFFFF"/>
        <w:tabs>
          <w:tab w:val="left" w:pos="851"/>
        </w:tabs>
        <w:spacing w:before="0" w:beforeAutospacing="0" w:after="0" w:afterAutospacing="0"/>
        <w:jc w:val="both"/>
        <w:rPr>
          <w:i/>
          <w:sz w:val="28"/>
          <w:szCs w:val="28"/>
        </w:rPr>
      </w:pPr>
      <w:proofErr w:type="gramStart"/>
      <w:r w:rsidRPr="00D2407A">
        <w:rPr>
          <w:sz w:val="28"/>
          <w:szCs w:val="28"/>
        </w:rPr>
        <w:t>iii.</w:t>
      </w:r>
      <w:r w:rsidR="0098420F" w:rsidRPr="00D2407A">
        <w:rPr>
          <w:sz w:val="28"/>
          <w:szCs w:val="28"/>
        </w:rPr>
        <w:t>Z</w:t>
      </w:r>
      <w:r w:rsidR="00066CE4" w:rsidRPr="00D2407A">
        <w:rPr>
          <w:sz w:val="28"/>
          <w:szCs w:val="28"/>
        </w:rPr>
        <w:t>onele</w:t>
      </w:r>
      <w:proofErr w:type="gramEnd"/>
      <w:r w:rsidR="00066CE4" w:rsidRPr="00D2407A">
        <w:rPr>
          <w:sz w:val="28"/>
          <w:szCs w:val="28"/>
        </w:rPr>
        <w:t xml:space="preserve"> montane și forestiere: </w:t>
      </w:r>
      <w:r w:rsidR="00066CE4" w:rsidRPr="00D2407A">
        <w:rPr>
          <w:b/>
          <w:i/>
          <w:sz w:val="28"/>
          <w:szCs w:val="28"/>
        </w:rPr>
        <w:t>nu este cazul.</w:t>
      </w:r>
    </w:p>
    <w:p w:rsidR="00D65638" w:rsidRPr="00D2407A" w:rsidRDefault="00F21505" w:rsidP="000C1713">
      <w:pPr>
        <w:pStyle w:val="al"/>
        <w:shd w:val="clear" w:color="auto" w:fill="FFFFFF"/>
        <w:tabs>
          <w:tab w:val="left" w:pos="851"/>
        </w:tabs>
        <w:spacing w:before="0" w:beforeAutospacing="0" w:after="0" w:afterAutospacing="0"/>
        <w:jc w:val="both"/>
        <w:rPr>
          <w:b/>
          <w:i/>
          <w:sz w:val="28"/>
          <w:szCs w:val="28"/>
        </w:rPr>
      </w:pPr>
      <w:proofErr w:type="gramStart"/>
      <w:r w:rsidRPr="00D2407A">
        <w:rPr>
          <w:sz w:val="28"/>
          <w:szCs w:val="28"/>
        </w:rPr>
        <w:t>iv.</w:t>
      </w:r>
      <w:r w:rsidR="0098420F" w:rsidRPr="00D2407A">
        <w:rPr>
          <w:sz w:val="28"/>
          <w:szCs w:val="28"/>
        </w:rPr>
        <w:t>A</w:t>
      </w:r>
      <w:r w:rsidR="00066CE4" w:rsidRPr="00D2407A">
        <w:rPr>
          <w:sz w:val="28"/>
          <w:szCs w:val="28"/>
        </w:rPr>
        <w:t>rii</w:t>
      </w:r>
      <w:proofErr w:type="gramEnd"/>
      <w:r w:rsidR="00066CE4" w:rsidRPr="00D2407A">
        <w:rPr>
          <w:sz w:val="28"/>
          <w:szCs w:val="28"/>
        </w:rPr>
        <w:t xml:space="preserve"> naturale protejate de interes național, comunitar, internațional</w:t>
      </w:r>
      <w:r w:rsidR="005E3F18" w:rsidRPr="00D2407A">
        <w:rPr>
          <w:sz w:val="28"/>
          <w:szCs w:val="28"/>
        </w:rPr>
        <w:t>:</w:t>
      </w:r>
      <w:r w:rsidR="00D65638" w:rsidRPr="00D2407A">
        <w:rPr>
          <w:b/>
          <w:i/>
          <w:sz w:val="28"/>
          <w:szCs w:val="28"/>
        </w:rPr>
        <w:t xml:space="preserve"> nu este cazul;</w:t>
      </w:r>
    </w:p>
    <w:p w:rsidR="00066CE4" w:rsidRPr="00D2407A" w:rsidRDefault="00F21505" w:rsidP="000C1713">
      <w:pPr>
        <w:pStyle w:val="al"/>
        <w:shd w:val="clear" w:color="auto" w:fill="FFFFFF"/>
        <w:tabs>
          <w:tab w:val="left" w:pos="851"/>
        </w:tabs>
        <w:spacing w:before="0" w:beforeAutospacing="0" w:after="0" w:afterAutospacing="0"/>
        <w:jc w:val="both"/>
        <w:rPr>
          <w:b/>
          <w:i/>
          <w:sz w:val="28"/>
          <w:szCs w:val="28"/>
        </w:rPr>
      </w:pPr>
      <w:proofErr w:type="gramStart"/>
      <w:r w:rsidRPr="00D2407A">
        <w:rPr>
          <w:sz w:val="28"/>
          <w:szCs w:val="28"/>
        </w:rPr>
        <w:t>v.</w:t>
      </w:r>
      <w:r w:rsidR="0098420F" w:rsidRPr="00D2407A">
        <w:rPr>
          <w:sz w:val="28"/>
          <w:szCs w:val="28"/>
        </w:rPr>
        <w:t>Z</w:t>
      </w:r>
      <w:r w:rsidR="00066CE4" w:rsidRPr="00D2407A">
        <w:rPr>
          <w:sz w:val="28"/>
          <w:szCs w:val="28"/>
        </w:rPr>
        <w:t>one</w:t>
      </w:r>
      <w:proofErr w:type="gramEnd"/>
      <w:r w:rsidR="00066CE4" w:rsidRPr="00D2407A">
        <w:rPr>
          <w:sz w:val="28"/>
          <w:szCs w:val="28"/>
        </w:rPr>
        <w:t xml:space="preserve"> clasificate sau protejate conform legislației în vigoare: situri Natura 2000 desemnate în conformitate cu legislația privind regimul ariilor naturale protejate, conservarea habitatelor naturale, a florei și faunei sălbatice</w:t>
      </w:r>
      <w:r w:rsidR="00264BA4" w:rsidRPr="00D2407A">
        <w:rPr>
          <w:sz w:val="28"/>
          <w:szCs w:val="28"/>
        </w:rPr>
        <w:t>-nu este cazul;</w:t>
      </w:r>
    </w:p>
    <w:p w:rsidR="007E46B1" w:rsidRPr="00D2407A" w:rsidRDefault="00F21505" w:rsidP="000C1713">
      <w:pPr>
        <w:pStyle w:val="al"/>
        <w:shd w:val="clear" w:color="auto" w:fill="FFFFFF"/>
        <w:tabs>
          <w:tab w:val="left" w:pos="0"/>
          <w:tab w:val="left" w:pos="851"/>
        </w:tabs>
        <w:spacing w:before="0" w:beforeAutospacing="0" w:after="0" w:afterAutospacing="0"/>
        <w:contextualSpacing/>
        <w:jc w:val="both"/>
        <w:rPr>
          <w:sz w:val="28"/>
          <w:szCs w:val="28"/>
        </w:rPr>
      </w:pPr>
      <w:r w:rsidRPr="00D2407A">
        <w:rPr>
          <w:sz w:val="28"/>
          <w:szCs w:val="28"/>
        </w:rPr>
        <w:t>vi.</w:t>
      </w:r>
      <w:r w:rsidR="0098420F" w:rsidRPr="00D2407A">
        <w:rPr>
          <w:sz w:val="28"/>
          <w:szCs w:val="28"/>
        </w:rPr>
        <w:t>Z</w:t>
      </w:r>
      <w:r w:rsidR="00066CE4" w:rsidRPr="00D2407A">
        <w:rPr>
          <w:sz w:val="28"/>
          <w:szCs w:val="28"/>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r w:rsidR="003F4169" w:rsidRPr="00D2407A">
        <w:rPr>
          <w:sz w:val="28"/>
          <w:szCs w:val="28"/>
        </w:rPr>
        <w:t>:</w:t>
      </w:r>
      <w:r w:rsidR="003F4169" w:rsidRPr="00D2407A">
        <w:rPr>
          <w:b/>
          <w:i/>
          <w:sz w:val="28"/>
          <w:szCs w:val="28"/>
        </w:rPr>
        <w:t xml:space="preserve"> nu este cazul.</w:t>
      </w:r>
    </w:p>
    <w:p w:rsidR="00066CE4" w:rsidRPr="00D2407A" w:rsidRDefault="00F21505" w:rsidP="000C1713">
      <w:pPr>
        <w:pStyle w:val="Listparagraf"/>
        <w:tabs>
          <w:tab w:val="left" w:pos="851"/>
        </w:tabs>
        <w:spacing w:after="0" w:line="240" w:lineRule="auto"/>
        <w:ind w:left="0"/>
        <w:jc w:val="both"/>
        <w:rPr>
          <w:rFonts w:ascii="Times New Roman" w:eastAsia="Times New Roman" w:hAnsi="Times New Roman" w:cs="Times New Roman"/>
          <w:b/>
          <w:sz w:val="28"/>
          <w:szCs w:val="28"/>
          <w:lang w:val="en-GB" w:eastAsia="en-GB"/>
        </w:rPr>
      </w:pPr>
      <w:r w:rsidRPr="00D2407A">
        <w:rPr>
          <w:rFonts w:ascii="Times New Roman" w:eastAsia="Times New Roman" w:hAnsi="Times New Roman" w:cs="Times New Roman"/>
          <w:sz w:val="28"/>
          <w:szCs w:val="28"/>
          <w:lang w:val="en-GB" w:eastAsia="en-GB"/>
        </w:rPr>
        <w:t>vii.</w:t>
      </w:r>
      <w:r w:rsidR="0098420F" w:rsidRPr="00D2407A">
        <w:rPr>
          <w:rFonts w:ascii="Times New Roman" w:eastAsia="Times New Roman" w:hAnsi="Times New Roman" w:cs="Times New Roman"/>
          <w:sz w:val="28"/>
          <w:szCs w:val="28"/>
          <w:lang w:val="en-GB" w:eastAsia="en-GB"/>
        </w:rPr>
        <w:t>Z</w:t>
      </w:r>
      <w:r w:rsidR="00066CE4" w:rsidRPr="00D2407A">
        <w:rPr>
          <w:rFonts w:ascii="Times New Roman" w:eastAsia="Times New Roman" w:hAnsi="Times New Roman" w:cs="Times New Roman"/>
          <w:sz w:val="28"/>
          <w:szCs w:val="28"/>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D2407A">
        <w:rPr>
          <w:rFonts w:ascii="Times New Roman" w:eastAsia="Times New Roman" w:hAnsi="Times New Roman" w:cs="Times New Roman"/>
          <w:b/>
          <w:i/>
          <w:sz w:val="28"/>
          <w:szCs w:val="28"/>
          <w:lang w:val="en-GB" w:eastAsia="en-GB"/>
        </w:rPr>
        <w:t>nu este cazul.</w:t>
      </w:r>
    </w:p>
    <w:p w:rsidR="00066CE4" w:rsidRPr="00D2407A" w:rsidRDefault="00F21505" w:rsidP="000C1713">
      <w:pPr>
        <w:pStyle w:val="al"/>
        <w:shd w:val="clear" w:color="auto" w:fill="FFFFFF"/>
        <w:tabs>
          <w:tab w:val="left" w:pos="851"/>
        </w:tabs>
        <w:spacing w:before="0" w:beforeAutospacing="0" w:after="0" w:afterAutospacing="0"/>
        <w:contextualSpacing/>
        <w:jc w:val="both"/>
        <w:rPr>
          <w:i/>
          <w:sz w:val="28"/>
          <w:szCs w:val="28"/>
        </w:rPr>
      </w:pPr>
      <w:r w:rsidRPr="00D2407A">
        <w:rPr>
          <w:sz w:val="28"/>
          <w:szCs w:val="28"/>
        </w:rPr>
        <w:t xml:space="preserve">viii. </w:t>
      </w:r>
      <w:r w:rsidR="0098420F" w:rsidRPr="00D2407A">
        <w:rPr>
          <w:sz w:val="28"/>
          <w:szCs w:val="28"/>
        </w:rPr>
        <w:t>Z</w:t>
      </w:r>
      <w:r w:rsidR="00066CE4" w:rsidRPr="00D2407A">
        <w:rPr>
          <w:sz w:val="28"/>
          <w:szCs w:val="28"/>
        </w:rPr>
        <w:t xml:space="preserve">onele cu o densitate mare a populației: </w:t>
      </w:r>
      <w:r w:rsidR="00066CE4" w:rsidRPr="00D2407A">
        <w:rPr>
          <w:b/>
          <w:i/>
          <w:sz w:val="28"/>
          <w:szCs w:val="28"/>
        </w:rPr>
        <w:t xml:space="preserve">nu </w:t>
      </w:r>
      <w:proofErr w:type="gramStart"/>
      <w:r w:rsidR="00066CE4" w:rsidRPr="00D2407A">
        <w:rPr>
          <w:b/>
          <w:i/>
          <w:sz w:val="28"/>
          <w:szCs w:val="28"/>
        </w:rPr>
        <w:t>este</w:t>
      </w:r>
      <w:proofErr w:type="gramEnd"/>
      <w:r w:rsidR="00066CE4" w:rsidRPr="00D2407A">
        <w:rPr>
          <w:b/>
          <w:i/>
          <w:sz w:val="28"/>
          <w:szCs w:val="28"/>
        </w:rPr>
        <w:t xml:space="preserve"> cazul</w:t>
      </w:r>
      <w:r w:rsidR="00066CE4" w:rsidRPr="00D2407A">
        <w:rPr>
          <w:i/>
          <w:sz w:val="28"/>
          <w:szCs w:val="28"/>
        </w:rPr>
        <w:t>.</w:t>
      </w:r>
    </w:p>
    <w:p w:rsidR="00892E4A" w:rsidRPr="00D2407A" w:rsidRDefault="00F21505" w:rsidP="000C1713">
      <w:pPr>
        <w:pStyle w:val="al"/>
        <w:shd w:val="clear" w:color="auto" w:fill="FFFFFF"/>
        <w:tabs>
          <w:tab w:val="left" w:pos="851"/>
        </w:tabs>
        <w:spacing w:before="0" w:beforeAutospacing="0" w:after="0" w:afterAutospacing="0"/>
        <w:contextualSpacing/>
        <w:jc w:val="both"/>
        <w:rPr>
          <w:b/>
          <w:i/>
          <w:sz w:val="28"/>
          <w:szCs w:val="28"/>
        </w:rPr>
      </w:pPr>
      <w:r w:rsidRPr="00D2407A">
        <w:rPr>
          <w:sz w:val="28"/>
          <w:szCs w:val="28"/>
        </w:rPr>
        <w:t>ix.</w:t>
      </w:r>
      <w:r w:rsidR="0098420F" w:rsidRPr="00D2407A">
        <w:rPr>
          <w:sz w:val="28"/>
          <w:szCs w:val="28"/>
        </w:rPr>
        <w:t>P</w:t>
      </w:r>
      <w:r w:rsidR="00066CE4" w:rsidRPr="00D2407A">
        <w:rPr>
          <w:sz w:val="28"/>
          <w:szCs w:val="28"/>
        </w:rPr>
        <w:t>eisaje și situri importante din punct de vedere istoric, cultural sau arheologic</w:t>
      </w:r>
      <w:r w:rsidR="00B91CE2" w:rsidRPr="00D2407A">
        <w:rPr>
          <w:sz w:val="28"/>
          <w:szCs w:val="28"/>
        </w:rPr>
        <w:t xml:space="preserve">: </w:t>
      </w:r>
      <w:r w:rsidR="00F5159E" w:rsidRPr="00D2407A">
        <w:rPr>
          <w:sz w:val="28"/>
          <w:szCs w:val="28"/>
        </w:rPr>
        <w:t>nu</w:t>
      </w:r>
      <w:r w:rsidR="00510DF1" w:rsidRPr="00D2407A">
        <w:rPr>
          <w:sz w:val="28"/>
          <w:szCs w:val="28"/>
        </w:rPr>
        <w:t xml:space="preserve"> este cazul conform punct  de vedere  emis de Directia </w:t>
      </w:r>
      <w:r w:rsidR="00F5159E" w:rsidRPr="00D2407A">
        <w:rPr>
          <w:sz w:val="28"/>
          <w:szCs w:val="28"/>
        </w:rPr>
        <w:t xml:space="preserve"> J</w:t>
      </w:r>
      <w:r w:rsidR="00510DF1" w:rsidRPr="00D2407A">
        <w:rPr>
          <w:sz w:val="28"/>
          <w:szCs w:val="28"/>
        </w:rPr>
        <w:t>udetena  de Cultura  Mehedinti</w:t>
      </w:r>
      <w:r w:rsidR="005B0850" w:rsidRPr="00D2407A">
        <w:rPr>
          <w:sz w:val="28"/>
          <w:szCs w:val="28"/>
        </w:rPr>
        <w:t xml:space="preserve"> </w:t>
      </w:r>
      <w:r w:rsidR="00264BA4" w:rsidRPr="00D2407A">
        <w:rPr>
          <w:sz w:val="28"/>
          <w:szCs w:val="28"/>
        </w:rPr>
        <w:t xml:space="preserve">inregistrat la APM MH </w:t>
      </w:r>
      <w:r w:rsidR="00510DF1" w:rsidRPr="00D2407A">
        <w:rPr>
          <w:sz w:val="28"/>
          <w:szCs w:val="28"/>
        </w:rPr>
        <w:t>cu nr.14349 din 19.12</w:t>
      </w:r>
      <w:r w:rsidR="00F5159E" w:rsidRPr="00D2407A">
        <w:rPr>
          <w:sz w:val="28"/>
          <w:szCs w:val="28"/>
        </w:rPr>
        <w:t>.2022;</w:t>
      </w:r>
    </w:p>
    <w:p w:rsidR="0024596B" w:rsidRPr="00D2407A" w:rsidRDefault="002E0A30" w:rsidP="002E0A30">
      <w:pPr>
        <w:pStyle w:val="Listparagraf"/>
        <w:spacing w:after="0" w:line="240" w:lineRule="auto"/>
        <w:ind w:left="0"/>
        <w:jc w:val="both"/>
        <w:rPr>
          <w:rFonts w:ascii="Times New Roman" w:eastAsia="Times New Roman" w:hAnsi="Times New Roman" w:cs="Times New Roman"/>
          <w:b/>
          <w:sz w:val="28"/>
          <w:szCs w:val="28"/>
        </w:rPr>
      </w:pPr>
      <w:proofErr w:type="gramStart"/>
      <w:r w:rsidRPr="00D2407A">
        <w:rPr>
          <w:rFonts w:ascii="Times New Roman" w:eastAsia="Times New Roman" w:hAnsi="Times New Roman" w:cs="Times New Roman"/>
          <w:b/>
          <w:sz w:val="28"/>
          <w:szCs w:val="28"/>
        </w:rPr>
        <w:t>4.</w:t>
      </w:r>
      <w:r w:rsidR="0024596B" w:rsidRPr="00D2407A">
        <w:rPr>
          <w:rFonts w:ascii="Times New Roman" w:eastAsia="Times New Roman" w:hAnsi="Times New Roman" w:cs="Times New Roman"/>
          <w:b/>
          <w:sz w:val="28"/>
          <w:szCs w:val="28"/>
        </w:rPr>
        <w:t>Tipurile</w:t>
      </w:r>
      <w:proofErr w:type="gramEnd"/>
      <w:r w:rsidR="0024596B" w:rsidRPr="00D2407A">
        <w:rPr>
          <w:rFonts w:ascii="Times New Roman" w:eastAsia="Times New Roman" w:hAnsi="Times New Roman" w:cs="Times New Roman"/>
          <w:b/>
          <w:sz w:val="28"/>
          <w:szCs w:val="28"/>
        </w:rPr>
        <w:t xml:space="preserve"> și caracteristicile impactului potențial</w:t>
      </w:r>
    </w:p>
    <w:p w:rsidR="00066CE4" w:rsidRPr="00D2407A" w:rsidRDefault="00066CE4"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Zona poate fi afectată din punct de vedere al factorilor de mediu, în două situații: pe perioada execuției obiectivului și pe perioada exploatării obiectivului.</w:t>
      </w:r>
    </w:p>
    <w:p w:rsidR="00B6695E" w:rsidRPr="00D2407A" w:rsidRDefault="00066CE4" w:rsidP="000C1713">
      <w:pPr>
        <w:tabs>
          <w:tab w:val="left" w:pos="1260"/>
        </w:tabs>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 xml:space="preserve">Cuantificarea amplorii prognozate a impactului a ținut seama de efectele asupra mediului: </w:t>
      </w:r>
    </w:p>
    <w:p w:rsidR="00AF4A42" w:rsidRPr="00D2407A" w:rsidRDefault="00066CE4" w:rsidP="00AF4A42">
      <w:pPr>
        <w:pStyle w:val="Listparagraf"/>
        <w:numPr>
          <w:ilvl w:val="0"/>
          <w:numId w:val="5"/>
        </w:numPr>
        <w:tabs>
          <w:tab w:val="left" w:pos="1260"/>
        </w:tabs>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 xml:space="preserve">direct, indirect, secundar și cumulativ; </w:t>
      </w:r>
    </w:p>
    <w:p w:rsidR="00AF4A42" w:rsidRPr="00D2407A" w:rsidRDefault="00066CE4" w:rsidP="00AF4A42">
      <w:pPr>
        <w:pStyle w:val="Listparagraf"/>
        <w:numPr>
          <w:ilvl w:val="0"/>
          <w:numId w:val="5"/>
        </w:numPr>
        <w:tabs>
          <w:tab w:val="left" w:pos="1260"/>
        </w:tabs>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 xml:space="preserve">pe termen scurt, mediu și lung; permanent și temporar; </w:t>
      </w:r>
    </w:p>
    <w:p w:rsidR="00066CE4" w:rsidRPr="00D2407A" w:rsidRDefault="00066CE4" w:rsidP="00AF4A42">
      <w:pPr>
        <w:pStyle w:val="Listparagraf"/>
        <w:numPr>
          <w:ilvl w:val="0"/>
          <w:numId w:val="5"/>
        </w:numPr>
        <w:tabs>
          <w:tab w:val="left" w:pos="1260"/>
        </w:tabs>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pozitiv și negativ.</w:t>
      </w:r>
    </w:p>
    <w:p w:rsidR="00066CE4" w:rsidRPr="00D2407A" w:rsidRDefault="00066CE4" w:rsidP="000C1713">
      <w:pPr>
        <w:tabs>
          <w:tab w:val="left" w:pos="1260"/>
        </w:tabs>
        <w:spacing w:after="0" w:line="80" w:lineRule="exact"/>
        <w:jc w:val="both"/>
        <w:rPr>
          <w:rFonts w:ascii="Times New Roman" w:hAnsi="Times New Roman" w:cs="Times New Roman"/>
          <w:noProof/>
          <w:sz w:val="28"/>
          <w:szCs w:val="28"/>
        </w:rPr>
      </w:pPr>
    </w:p>
    <w:p w:rsidR="00066CE4" w:rsidRPr="00D2407A" w:rsidRDefault="002E0A30" w:rsidP="002E0A30">
      <w:pPr>
        <w:pStyle w:val="Listparagraf"/>
        <w:numPr>
          <w:ilvl w:val="1"/>
          <w:numId w:val="39"/>
        </w:numPr>
        <w:tabs>
          <w:tab w:val="left" w:pos="1260"/>
        </w:tabs>
        <w:spacing w:after="0" w:line="240" w:lineRule="auto"/>
        <w:jc w:val="both"/>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 xml:space="preserve"> </w:t>
      </w:r>
      <w:r w:rsidR="00066CE4" w:rsidRPr="00D2407A">
        <w:rPr>
          <w:rFonts w:ascii="Times New Roman" w:eastAsia="Times New Roman" w:hAnsi="Times New Roman" w:cs="Times New Roman"/>
          <w:b/>
          <w:sz w:val="28"/>
          <w:szCs w:val="28"/>
        </w:rPr>
        <w:t>Importanța și extinderea spațială a impactului</w:t>
      </w:r>
    </w:p>
    <w:p w:rsidR="00EE0425" w:rsidRPr="00D2407A" w:rsidRDefault="00EE0425"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 xml:space="preserve">Fiind o zonă antropizată, în </w:t>
      </w:r>
      <w:r w:rsidR="00E87658" w:rsidRPr="00D2407A">
        <w:rPr>
          <w:rFonts w:ascii="Times New Roman" w:hAnsi="Times New Roman" w:cs="Times New Roman"/>
          <w:noProof/>
          <w:sz w:val="28"/>
          <w:szCs w:val="28"/>
        </w:rPr>
        <w:t xml:space="preserve">zonă și în </w:t>
      </w:r>
      <w:r w:rsidRPr="00D2407A">
        <w:rPr>
          <w:rFonts w:ascii="Times New Roman" w:hAnsi="Times New Roman" w:cs="Times New Roman"/>
          <w:noProof/>
          <w:sz w:val="28"/>
          <w:szCs w:val="28"/>
        </w:rPr>
        <w:t>imediata vecinătate a lucrărilor propuse</w:t>
      </w:r>
      <w:r w:rsidR="00E87658" w:rsidRPr="00D2407A">
        <w:rPr>
          <w:rFonts w:ascii="Times New Roman" w:hAnsi="Times New Roman" w:cs="Times New Roman"/>
          <w:noProof/>
          <w:sz w:val="28"/>
          <w:szCs w:val="28"/>
        </w:rPr>
        <w:t>,</w:t>
      </w:r>
      <w:r w:rsidRPr="00D2407A">
        <w:rPr>
          <w:rFonts w:ascii="Times New Roman" w:hAnsi="Times New Roman" w:cs="Times New Roman"/>
          <w:noProof/>
          <w:sz w:val="28"/>
          <w:szCs w:val="28"/>
        </w:rPr>
        <w:t xml:space="preserve"> nu sunt identificate specii sau habitate de interes.</w:t>
      </w:r>
    </w:p>
    <w:p w:rsidR="00B56D9A" w:rsidRPr="00D2407A" w:rsidRDefault="00EE0425"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lastRenderedPageBreak/>
        <w:t xml:space="preserve">Se apreciază că populația nu va fi afectată în mod negativ din punct de vedere al calității mediului de </w:t>
      </w:r>
      <w:r w:rsidR="00E87658" w:rsidRPr="00D2407A">
        <w:rPr>
          <w:rFonts w:ascii="Times New Roman" w:hAnsi="Times New Roman" w:cs="Times New Roman"/>
          <w:noProof/>
          <w:sz w:val="28"/>
          <w:szCs w:val="28"/>
        </w:rPr>
        <w:t>construcți</w:t>
      </w:r>
      <w:r w:rsidR="00B6695E" w:rsidRPr="00D2407A">
        <w:rPr>
          <w:rFonts w:ascii="Times New Roman" w:hAnsi="Times New Roman" w:cs="Times New Roman"/>
          <w:noProof/>
          <w:sz w:val="28"/>
          <w:szCs w:val="28"/>
        </w:rPr>
        <w:t>ile</w:t>
      </w:r>
      <w:r w:rsidRPr="00D2407A">
        <w:rPr>
          <w:rFonts w:ascii="Times New Roman" w:hAnsi="Times New Roman" w:cs="Times New Roman"/>
          <w:noProof/>
          <w:sz w:val="28"/>
          <w:szCs w:val="28"/>
        </w:rPr>
        <w:t xml:space="preserve"> propus</w:t>
      </w:r>
      <w:r w:rsidR="00B6695E" w:rsidRPr="00D2407A">
        <w:rPr>
          <w:rFonts w:ascii="Times New Roman" w:hAnsi="Times New Roman" w:cs="Times New Roman"/>
          <w:noProof/>
          <w:sz w:val="28"/>
          <w:szCs w:val="28"/>
        </w:rPr>
        <w:t>e</w:t>
      </w:r>
      <w:r w:rsidRPr="00D2407A">
        <w:rPr>
          <w:rFonts w:ascii="Times New Roman" w:hAnsi="Times New Roman" w:cs="Times New Roman"/>
          <w:noProof/>
          <w:sz w:val="28"/>
          <w:szCs w:val="28"/>
        </w:rPr>
        <w:t>, în schimb va beneficia de avantajele îmbunătățirii infrastructurii și</w:t>
      </w:r>
      <w:r w:rsidR="00B56D9A" w:rsidRPr="00D2407A">
        <w:rPr>
          <w:rFonts w:ascii="Times New Roman" w:hAnsi="Times New Roman" w:cs="Times New Roman"/>
          <w:noProof/>
          <w:sz w:val="28"/>
          <w:szCs w:val="28"/>
        </w:rPr>
        <w:t>,</w:t>
      </w:r>
      <w:r w:rsidRPr="00D2407A">
        <w:rPr>
          <w:rFonts w:ascii="Times New Roman" w:hAnsi="Times New Roman" w:cs="Times New Roman"/>
          <w:noProof/>
          <w:sz w:val="28"/>
          <w:szCs w:val="28"/>
        </w:rPr>
        <w:t xml:space="preserve"> eventual</w:t>
      </w:r>
      <w:r w:rsidR="00B56D9A" w:rsidRPr="00D2407A">
        <w:rPr>
          <w:rFonts w:ascii="Times New Roman" w:hAnsi="Times New Roman" w:cs="Times New Roman"/>
          <w:noProof/>
          <w:sz w:val="28"/>
          <w:szCs w:val="28"/>
        </w:rPr>
        <w:t>,</w:t>
      </w:r>
      <w:r w:rsidRPr="00D2407A">
        <w:rPr>
          <w:rFonts w:ascii="Times New Roman" w:hAnsi="Times New Roman" w:cs="Times New Roman"/>
          <w:noProof/>
          <w:sz w:val="28"/>
          <w:szCs w:val="28"/>
        </w:rPr>
        <w:t xml:space="preserve"> al</w:t>
      </w:r>
      <w:r w:rsidR="00E87658" w:rsidRPr="00D2407A">
        <w:rPr>
          <w:rFonts w:ascii="Times New Roman" w:hAnsi="Times New Roman" w:cs="Times New Roman"/>
          <w:noProof/>
          <w:sz w:val="28"/>
          <w:szCs w:val="28"/>
        </w:rPr>
        <w:t>e</w:t>
      </w:r>
      <w:r w:rsidRPr="00D2407A">
        <w:rPr>
          <w:rFonts w:ascii="Times New Roman" w:hAnsi="Times New Roman" w:cs="Times New Roman"/>
          <w:noProof/>
          <w:sz w:val="28"/>
          <w:szCs w:val="28"/>
        </w:rPr>
        <w:t xml:space="preserve"> îmbunătățirii calității vieții.</w:t>
      </w:r>
    </w:p>
    <w:p w:rsidR="00EE0425" w:rsidRPr="00D2407A" w:rsidRDefault="00EE0425"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Beneficiarul va avea constant în vedere, indiferent de extinderea estimată a impactului, măsuri pentru evitarea/reducerea potențialelor efecte negative asupra mediului.</w:t>
      </w:r>
    </w:p>
    <w:p w:rsidR="003B2055" w:rsidRPr="00D2407A" w:rsidRDefault="003B2055" w:rsidP="000C1713">
      <w:pPr>
        <w:spacing w:after="0" w:line="80" w:lineRule="exact"/>
        <w:jc w:val="both"/>
        <w:rPr>
          <w:rFonts w:ascii="Times New Roman" w:hAnsi="Times New Roman" w:cs="Times New Roman"/>
          <w:noProof/>
          <w:sz w:val="28"/>
          <w:szCs w:val="28"/>
        </w:rPr>
      </w:pPr>
    </w:p>
    <w:p w:rsidR="003B2055" w:rsidRPr="00D2407A" w:rsidRDefault="002E0A30" w:rsidP="002E0A30">
      <w:pPr>
        <w:pStyle w:val="Listparagraf"/>
        <w:numPr>
          <w:ilvl w:val="1"/>
          <w:numId w:val="39"/>
        </w:numPr>
        <w:tabs>
          <w:tab w:val="left" w:pos="1260"/>
        </w:tabs>
        <w:spacing w:after="0" w:line="240" w:lineRule="auto"/>
        <w:jc w:val="both"/>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 xml:space="preserve"> </w:t>
      </w:r>
      <w:r w:rsidR="003B2055" w:rsidRPr="00D2407A">
        <w:rPr>
          <w:rFonts w:ascii="Times New Roman" w:eastAsia="Times New Roman" w:hAnsi="Times New Roman" w:cs="Times New Roman"/>
          <w:b/>
          <w:sz w:val="28"/>
          <w:szCs w:val="28"/>
        </w:rPr>
        <w:t>Natura impactului</w:t>
      </w:r>
    </w:p>
    <w:p w:rsidR="00FA6B4A" w:rsidRPr="00D2407A" w:rsidRDefault="00FA6B4A"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noProof/>
          <w:sz w:val="28"/>
          <w:szCs w:val="28"/>
        </w:rPr>
        <w:t>Pe perioada execuției lucrărilor de construcții, asupra populației impactul va fi minim (obișnuit pentru acest tip de lucrări</w:t>
      </w:r>
      <w:r w:rsidR="00770643" w:rsidRPr="00D2407A">
        <w:rPr>
          <w:rFonts w:ascii="Times New Roman" w:hAnsi="Times New Roman" w:cs="Times New Roman"/>
          <w:noProof/>
          <w:sz w:val="28"/>
          <w:szCs w:val="28"/>
        </w:rPr>
        <w:t>)</w:t>
      </w:r>
      <w:r w:rsidRPr="00D2407A">
        <w:rPr>
          <w:rFonts w:ascii="Times New Roman" w:hAnsi="Times New Roman" w:cs="Times New Roman"/>
          <w:noProof/>
          <w:sz w:val="28"/>
          <w:szCs w:val="28"/>
        </w:rPr>
        <w:t xml:space="preserve">. </w:t>
      </w:r>
      <w:r w:rsidR="00E87658" w:rsidRPr="00D2407A">
        <w:rPr>
          <w:rFonts w:ascii="Times New Roman" w:hAnsi="Times New Roman" w:cs="Times New Roman"/>
          <w:noProof/>
          <w:sz w:val="28"/>
          <w:szCs w:val="28"/>
        </w:rPr>
        <w:t>Î</w:t>
      </w:r>
      <w:r w:rsidRPr="00D2407A">
        <w:rPr>
          <w:rFonts w:ascii="Times New Roman" w:hAnsi="Times New Roman" w:cs="Times New Roman"/>
          <w:noProof/>
          <w:sz w:val="28"/>
          <w:szCs w:val="28"/>
        </w:rPr>
        <w:t>n execu</w:t>
      </w:r>
      <w:r w:rsidR="00E87658" w:rsidRPr="00D2407A">
        <w:rPr>
          <w:rFonts w:ascii="Times New Roman" w:hAnsi="Times New Roman" w:cs="Times New Roman"/>
          <w:noProof/>
          <w:sz w:val="28"/>
          <w:szCs w:val="28"/>
        </w:rPr>
        <w:t>ț</w:t>
      </w:r>
      <w:r w:rsidRPr="00D2407A">
        <w:rPr>
          <w:rFonts w:ascii="Times New Roman" w:hAnsi="Times New Roman" w:cs="Times New Roman"/>
          <w:noProof/>
          <w:sz w:val="28"/>
          <w:szCs w:val="28"/>
        </w:rPr>
        <w:t>ia lucr</w:t>
      </w:r>
      <w:r w:rsidR="00E87658" w:rsidRPr="00D2407A">
        <w:rPr>
          <w:rFonts w:ascii="Times New Roman" w:hAnsi="Times New Roman" w:cs="Times New Roman"/>
          <w:noProof/>
          <w:sz w:val="28"/>
          <w:szCs w:val="28"/>
        </w:rPr>
        <w:t>ă</w:t>
      </w:r>
      <w:r w:rsidRPr="00D2407A">
        <w:rPr>
          <w:rFonts w:ascii="Times New Roman" w:hAnsi="Times New Roman" w:cs="Times New Roman"/>
          <w:noProof/>
          <w:sz w:val="28"/>
          <w:szCs w:val="28"/>
        </w:rPr>
        <w:t>rillor se vor lua m</w:t>
      </w:r>
      <w:r w:rsidR="00E87658" w:rsidRPr="00D2407A">
        <w:rPr>
          <w:rFonts w:ascii="Times New Roman" w:hAnsi="Times New Roman" w:cs="Times New Roman"/>
          <w:noProof/>
          <w:sz w:val="28"/>
          <w:szCs w:val="28"/>
        </w:rPr>
        <w:t>ă</w:t>
      </w:r>
      <w:r w:rsidRPr="00D2407A">
        <w:rPr>
          <w:rFonts w:ascii="Times New Roman" w:hAnsi="Times New Roman" w:cs="Times New Roman"/>
          <w:noProof/>
          <w:sz w:val="28"/>
          <w:szCs w:val="28"/>
        </w:rPr>
        <w:t>suri de protec</w:t>
      </w:r>
      <w:r w:rsidR="00E87658" w:rsidRPr="00D2407A">
        <w:rPr>
          <w:rFonts w:ascii="Times New Roman" w:hAnsi="Times New Roman" w:cs="Times New Roman"/>
          <w:noProof/>
          <w:sz w:val="28"/>
          <w:szCs w:val="28"/>
        </w:rPr>
        <w:t>ț</w:t>
      </w:r>
      <w:r w:rsidRPr="00D2407A">
        <w:rPr>
          <w:rFonts w:ascii="Times New Roman" w:hAnsi="Times New Roman" w:cs="Times New Roman"/>
          <w:noProof/>
          <w:sz w:val="28"/>
          <w:szCs w:val="28"/>
        </w:rPr>
        <w:t xml:space="preserve">ie pentru a minimaliza poluarea cu </w:t>
      </w:r>
      <w:r w:rsidRPr="00D2407A">
        <w:rPr>
          <w:rFonts w:ascii="Times New Roman" w:hAnsi="Times New Roman" w:cs="Times New Roman"/>
          <w:sz w:val="28"/>
          <w:szCs w:val="28"/>
        </w:rPr>
        <w:t>praf</w:t>
      </w:r>
      <w:r w:rsidR="00770643" w:rsidRPr="00D2407A">
        <w:rPr>
          <w:rFonts w:ascii="Times New Roman" w:hAnsi="Times New Roman" w:cs="Times New Roman"/>
          <w:sz w:val="28"/>
          <w:szCs w:val="28"/>
        </w:rPr>
        <w:t xml:space="preserve"> și poluarea sonoră</w:t>
      </w:r>
      <w:r w:rsidRPr="00D2407A">
        <w:rPr>
          <w:rFonts w:ascii="Times New Roman" w:hAnsi="Times New Roman" w:cs="Times New Roman"/>
          <w:sz w:val="28"/>
          <w:szCs w:val="28"/>
        </w:rPr>
        <w:t>. Impactul va fi numai pe termen scurt (pe durata execu</w:t>
      </w:r>
      <w:r w:rsidR="00E87658" w:rsidRPr="00D2407A">
        <w:rPr>
          <w:rFonts w:ascii="Times New Roman" w:hAnsi="Times New Roman" w:cs="Times New Roman"/>
          <w:sz w:val="28"/>
          <w:szCs w:val="28"/>
        </w:rPr>
        <w:t>ț</w:t>
      </w:r>
      <w:r w:rsidRPr="00D2407A">
        <w:rPr>
          <w:rFonts w:ascii="Times New Roman" w:hAnsi="Times New Roman" w:cs="Times New Roman"/>
          <w:sz w:val="28"/>
          <w:szCs w:val="28"/>
        </w:rPr>
        <w:t>iei lucr</w:t>
      </w:r>
      <w:r w:rsidR="00E87658" w:rsidRPr="00D2407A">
        <w:rPr>
          <w:rFonts w:ascii="Times New Roman" w:hAnsi="Times New Roman" w:cs="Times New Roman"/>
          <w:sz w:val="28"/>
          <w:szCs w:val="28"/>
        </w:rPr>
        <w:t>ă</w:t>
      </w:r>
      <w:r w:rsidRPr="00D2407A">
        <w:rPr>
          <w:rFonts w:ascii="Times New Roman" w:hAnsi="Times New Roman" w:cs="Times New Roman"/>
          <w:sz w:val="28"/>
          <w:szCs w:val="28"/>
        </w:rPr>
        <w:t xml:space="preserve">rilor) </w:t>
      </w:r>
      <w:r w:rsidR="00E87658" w:rsidRPr="00D2407A">
        <w:rPr>
          <w:rFonts w:ascii="Times New Roman" w:hAnsi="Times New Roman" w:cs="Times New Roman"/>
          <w:sz w:val="28"/>
          <w:szCs w:val="28"/>
        </w:rPr>
        <w:t>ș</w:t>
      </w:r>
      <w:r w:rsidRPr="00D2407A">
        <w:rPr>
          <w:rFonts w:ascii="Times New Roman" w:hAnsi="Times New Roman" w:cs="Times New Roman"/>
          <w:sz w:val="28"/>
          <w:szCs w:val="28"/>
        </w:rPr>
        <w:t>i va afecta un num</w:t>
      </w:r>
      <w:r w:rsidR="00E87658" w:rsidRPr="00D2407A">
        <w:rPr>
          <w:rFonts w:ascii="Times New Roman" w:hAnsi="Times New Roman" w:cs="Times New Roman"/>
          <w:sz w:val="28"/>
          <w:szCs w:val="28"/>
        </w:rPr>
        <w:t>ă</w:t>
      </w:r>
      <w:r w:rsidRPr="00D2407A">
        <w:rPr>
          <w:rFonts w:ascii="Times New Roman" w:hAnsi="Times New Roman" w:cs="Times New Roman"/>
          <w:sz w:val="28"/>
          <w:szCs w:val="28"/>
        </w:rPr>
        <w:t>r redus de persoane.</w:t>
      </w:r>
    </w:p>
    <w:p w:rsidR="00EE0425" w:rsidRPr="00D2407A" w:rsidRDefault="006A3019"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Pentru perioada de exploatare, ca urmare a faptului că obiectivul propus în cadrul proiectului se va afla într-o zonă antropizată, se apreciază că impactul potențial asupra factorilor de mediu este nesemnificativ.</w:t>
      </w:r>
    </w:p>
    <w:p w:rsidR="00DA18E8" w:rsidRPr="00D2407A" w:rsidRDefault="00DA18E8" w:rsidP="000C1713">
      <w:pPr>
        <w:spacing w:after="0" w:line="80" w:lineRule="exact"/>
        <w:jc w:val="both"/>
        <w:rPr>
          <w:rFonts w:ascii="Times New Roman" w:hAnsi="Times New Roman" w:cs="Times New Roman"/>
          <w:noProof/>
          <w:sz w:val="28"/>
          <w:szCs w:val="28"/>
        </w:rPr>
      </w:pPr>
    </w:p>
    <w:p w:rsidR="00EE0425" w:rsidRPr="00D2407A" w:rsidRDefault="00EE0425" w:rsidP="002E0A30">
      <w:pPr>
        <w:pStyle w:val="Listparagraf"/>
        <w:numPr>
          <w:ilvl w:val="1"/>
          <w:numId w:val="39"/>
        </w:numPr>
        <w:tabs>
          <w:tab w:val="left" w:pos="709"/>
        </w:tabs>
        <w:spacing w:after="0" w:line="240" w:lineRule="auto"/>
        <w:jc w:val="both"/>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Natura transfrontieră a impactului</w:t>
      </w:r>
    </w:p>
    <w:p w:rsidR="00EE0425" w:rsidRPr="00D2407A" w:rsidRDefault="00EE0425"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Proiectul nu intră sub incidenţa Convenţiei din 25 februarie 1991 privind evaluarea impactului asupra mediului în context transfrontieră, adoptată la Espoo la 25 februarie 1991, ratificată prin Legea nr. 22/2001.</w:t>
      </w:r>
    </w:p>
    <w:p w:rsidR="00D506DC" w:rsidRPr="00D2407A" w:rsidRDefault="00D506DC" w:rsidP="000C1713">
      <w:pPr>
        <w:spacing w:after="0" w:line="80" w:lineRule="exact"/>
        <w:jc w:val="both"/>
        <w:rPr>
          <w:rFonts w:ascii="Times New Roman" w:hAnsi="Times New Roman" w:cs="Times New Roman"/>
          <w:sz w:val="28"/>
          <w:szCs w:val="28"/>
        </w:rPr>
      </w:pPr>
    </w:p>
    <w:p w:rsidR="00EE0425" w:rsidRPr="00D2407A" w:rsidRDefault="00EE0425" w:rsidP="002E0A30">
      <w:pPr>
        <w:pStyle w:val="Listparagraf"/>
        <w:numPr>
          <w:ilvl w:val="1"/>
          <w:numId w:val="39"/>
        </w:numPr>
        <w:spacing w:after="0" w:line="240" w:lineRule="auto"/>
        <w:jc w:val="both"/>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Intensitatea şi complexitatea impactului</w:t>
      </w:r>
    </w:p>
    <w:p w:rsidR="00EE0425" w:rsidRPr="00D2407A" w:rsidRDefault="00EE0425"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 xml:space="preserve">Se consideră că magnitudinea și complexitatea impactului generat de proiectul propus, atât din punct de vedere constructiv, cât și din punct de vedere funcțional, vor fi reduse și nu vor avea o influență </w:t>
      </w:r>
      <w:r w:rsidR="00B35415" w:rsidRPr="00D2407A">
        <w:rPr>
          <w:rFonts w:ascii="Times New Roman" w:hAnsi="Times New Roman" w:cs="Times New Roman"/>
          <w:noProof/>
          <w:sz w:val="28"/>
          <w:szCs w:val="28"/>
        </w:rPr>
        <w:t>majoră</w:t>
      </w:r>
      <w:r w:rsidRPr="00D2407A">
        <w:rPr>
          <w:rFonts w:ascii="Times New Roman" w:hAnsi="Times New Roman" w:cs="Times New Roman"/>
          <w:noProof/>
          <w:sz w:val="28"/>
          <w:szCs w:val="28"/>
        </w:rPr>
        <w:t xml:space="preserve"> asupra factorilor de mediu din zonă.</w:t>
      </w:r>
    </w:p>
    <w:p w:rsidR="00EE0425" w:rsidRPr="00D2407A" w:rsidRDefault="00EE0425" w:rsidP="000C1713">
      <w:pPr>
        <w:spacing w:after="0" w:line="80" w:lineRule="exact"/>
        <w:jc w:val="both"/>
        <w:rPr>
          <w:rFonts w:ascii="Times New Roman" w:hAnsi="Times New Roman" w:cs="Times New Roman"/>
          <w:noProof/>
          <w:sz w:val="28"/>
          <w:szCs w:val="28"/>
        </w:rPr>
      </w:pPr>
    </w:p>
    <w:p w:rsidR="00EE0425" w:rsidRPr="00D2407A" w:rsidRDefault="00EE0425" w:rsidP="002E0A30">
      <w:pPr>
        <w:pStyle w:val="Listparagraf"/>
        <w:numPr>
          <w:ilvl w:val="1"/>
          <w:numId w:val="39"/>
        </w:numPr>
        <w:tabs>
          <w:tab w:val="left" w:pos="709"/>
        </w:tabs>
        <w:spacing w:after="0" w:line="240" w:lineRule="auto"/>
        <w:jc w:val="both"/>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Probabilitatea impactului</w:t>
      </w:r>
    </w:p>
    <w:p w:rsidR="00EE0425" w:rsidRPr="00D2407A" w:rsidRDefault="00EE0425"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Posibilitatea de apariție a impactului asupra factorilor de mediu, în perioada de execuție, va avea caracter local.</w:t>
      </w:r>
      <w:r w:rsidRPr="00D2407A">
        <w:rPr>
          <w:rFonts w:ascii="Times New Roman" w:hAnsi="Times New Roman" w:cs="Times New Roman"/>
          <w:sz w:val="28"/>
          <w:szCs w:val="28"/>
        </w:rPr>
        <w:t xml:space="preserve"> </w:t>
      </w:r>
      <w:r w:rsidRPr="00D2407A">
        <w:rPr>
          <w:rFonts w:ascii="Times New Roman" w:hAnsi="Times New Roman" w:cs="Times New Roman"/>
          <w:noProof/>
          <w:sz w:val="28"/>
          <w:szCs w:val="28"/>
        </w:rPr>
        <w:t xml:space="preserve">Probabilitatea unui impact semnificativ este redusă. Toate utilajele și echipamentele </w:t>
      </w:r>
      <w:r w:rsidR="00770643" w:rsidRPr="00D2407A">
        <w:rPr>
          <w:rFonts w:ascii="Times New Roman" w:hAnsi="Times New Roman" w:cs="Times New Roman"/>
          <w:noProof/>
          <w:sz w:val="28"/>
          <w:szCs w:val="28"/>
        </w:rPr>
        <w:t>folosite la realizarea</w:t>
      </w:r>
      <w:r w:rsidRPr="00D2407A">
        <w:rPr>
          <w:rFonts w:ascii="Times New Roman" w:hAnsi="Times New Roman" w:cs="Times New Roman"/>
          <w:noProof/>
          <w:sz w:val="28"/>
          <w:szCs w:val="28"/>
        </w:rPr>
        <w:t xml:space="preserve"> prezentei investiții vor avea un grad ridicat de performanță care vor îndeplini toate cerințele de mediu aferente. </w:t>
      </w:r>
    </w:p>
    <w:p w:rsidR="00B35415" w:rsidRPr="00D2407A" w:rsidRDefault="00B35415"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 xml:space="preserve">În perioada de funcționare, probabilitatea unui impact asupra factorilor de mediu </w:t>
      </w:r>
      <w:r w:rsidR="00DA18E8" w:rsidRPr="00D2407A">
        <w:rPr>
          <w:rFonts w:ascii="Times New Roman" w:hAnsi="Times New Roman" w:cs="Times New Roman"/>
          <w:noProof/>
          <w:sz w:val="28"/>
          <w:szCs w:val="28"/>
        </w:rPr>
        <w:t>este redusă.</w:t>
      </w:r>
    </w:p>
    <w:p w:rsidR="00EE0425" w:rsidRPr="00D2407A" w:rsidRDefault="00EE0425" w:rsidP="000C1713">
      <w:pPr>
        <w:spacing w:after="0" w:line="80" w:lineRule="exact"/>
        <w:jc w:val="both"/>
        <w:rPr>
          <w:rFonts w:ascii="Times New Roman" w:hAnsi="Times New Roman" w:cs="Times New Roman"/>
          <w:noProof/>
          <w:sz w:val="28"/>
          <w:szCs w:val="28"/>
        </w:rPr>
      </w:pPr>
    </w:p>
    <w:p w:rsidR="00D506DC" w:rsidRPr="00D2407A" w:rsidRDefault="002E0A30" w:rsidP="000C1713">
      <w:pPr>
        <w:tabs>
          <w:tab w:val="left" w:pos="1260"/>
        </w:tabs>
        <w:spacing w:after="0" w:line="240" w:lineRule="auto"/>
        <w:rPr>
          <w:rFonts w:ascii="Times New Roman" w:eastAsia="Times New Roman" w:hAnsi="Times New Roman" w:cs="Times New Roman"/>
          <w:b/>
          <w:sz w:val="28"/>
          <w:szCs w:val="28"/>
        </w:rPr>
      </w:pPr>
      <w:r w:rsidRPr="00D2407A">
        <w:rPr>
          <w:rFonts w:ascii="Times New Roman" w:eastAsia="Times New Roman" w:hAnsi="Times New Roman" w:cs="Times New Roman"/>
          <w:b/>
          <w:sz w:val="28"/>
          <w:szCs w:val="28"/>
        </w:rPr>
        <w:t xml:space="preserve">4.6 </w:t>
      </w:r>
      <w:r w:rsidR="00B253A3" w:rsidRPr="00D2407A">
        <w:rPr>
          <w:rFonts w:ascii="Times New Roman" w:eastAsia="Times New Roman" w:hAnsi="Times New Roman" w:cs="Times New Roman"/>
          <w:b/>
          <w:sz w:val="28"/>
          <w:szCs w:val="28"/>
        </w:rPr>
        <w:t xml:space="preserve"> </w:t>
      </w:r>
      <w:r w:rsidR="00D506DC" w:rsidRPr="00D2407A">
        <w:rPr>
          <w:rFonts w:ascii="Times New Roman" w:eastAsia="Times New Roman" w:hAnsi="Times New Roman" w:cs="Times New Roman"/>
          <w:b/>
          <w:sz w:val="28"/>
          <w:szCs w:val="28"/>
        </w:rPr>
        <w:t>Debutul, durata, frecvenţa şi reversibilitatea impactului</w:t>
      </w:r>
    </w:p>
    <w:p w:rsidR="00D506DC" w:rsidRPr="00D2407A" w:rsidRDefault="00D506DC" w:rsidP="000C1713">
      <w:pPr>
        <w:spacing w:after="0" w:line="240" w:lineRule="auto"/>
        <w:jc w:val="both"/>
        <w:rPr>
          <w:rFonts w:ascii="Times New Roman" w:hAnsi="Times New Roman" w:cs="Times New Roman"/>
          <w:noProof/>
          <w:sz w:val="28"/>
          <w:szCs w:val="28"/>
        </w:rPr>
      </w:pPr>
      <w:r w:rsidRPr="00D2407A">
        <w:rPr>
          <w:rFonts w:ascii="Times New Roman" w:hAnsi="Times New Roman" w:cs="Times New Roman"/>
          <w:noProof/>
          <w:sz w:val="28"/>
          <w:szCs w:val="28"/>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D2407A" w:rsidRDefault="00D506DC" w:rsidP="000C1713">
      <w:pPr>
        <w:spacing w:after="0" w:line="240" w:lineRule="auto"/>
        <w:jc w:val="both"/>
        <w:rPr>
          <w:rFonts w:ascii="Times New Roman" w:hAnsi="Times New Roman" w:cs="Times New Roman"/>
          <w:i/>
          <w:noProof/>
          <w:sz w:val="28"/>
          <w:szCs w:val="28"/>
        </w:rPr>
      </w:pPr>
      <w:r w:rsidRPr="00D2407A">
        <w:rPr>
          <w:rFonts w:ascii="Times New Roman" w:hAnsi="Times New Roman" w:cs="Times New Roman"/>
          <w:b/>
          <w:i/>
          <w:noProof/>
          <w:sz w:val="28"/>
          <w:szCs w:val="28"/>
        </w:rPr>
        <w:t>În perioada de execuție</w:t>
      </w:r>
      <w:r w:rsidRPr="00D2407A">
        <w:rPr>
          <w:rFonts w:ascii="Times New Roman" w:hAnsi="Times New Roman" w:cs="Times New Roman"/>
          <w:i/>
          <w:noProof/>
          <w:sz w:val="28"/>
          <w:szCs w:val="28"/>
        </w:rPr>
        <w:t xml:space="preserve">: </w:t>
      </w:r>
    </w:p>
    <w:p w:rsidR="00D506DC" w:rsidRPr="00D2407A" w:rsidRDefault="00D506DC" w:rsidP="000C1713">
      <w:pPr>
        <w:numPr>
          <w:ilvl w:val="0"/>
          <w:numId w:val="6"/>
        </w:numPr>
        <w:tabs>
          <w:tab w:val="left" w:pos="900"/>
        </w:tabs>
        <w:spacing w:after="0" w:line="240" w:lineRule="auto"/>
        <w:ind w:left="0" w:firstLine="0"/>
        <w:jc w:val="both"/>
        <w:rPr>
          <w:rFonts w:ascii="Times New Roman" w:hAnsi="Times New Roman" w:cs="Times New Roman"/>
          <w:noProof/>
          <w:sz w:val="28"/>
          <w:szCs w:val="28"/>
        </w:rPr>
      </w:pPr>
      <w:r w:rsidRPr="00D2407A">
        <w:rPr>
          <w:rFonts w:ascii="Times New Roman" w:hAnsi="Times New Roman" w:cs="Times New Roman"/>
          <w:b/>
          <w:noProof/>
          <w:sz w:val="28"/>
          <w:szCs w:val="28"/>
        </w:rPr>
        <w:t>Durata impactului</w:t>
      </w:r>
      <w:r w:rsidRPr="00D2407A">
        <w:rPr>
          <w:rFonts w:ascii="Times New Roman" w:hAnsi="Times New Roman" w:cs="Times New Roman"/>
          <w:b/>
          <w:i/>
          <w:noProof/>
          <w:sz w:val="28"/>
          <w:szCs w:val="28"/>
        </w:rPr>
        <w:t>:</w:t>
      </w:r>
      <w:r w:rsidRPr="00D2407A">
        <w:rPr>
          <w:rFonts w:ascii="Times New Roman" w:hAnsi="Times New Roman" w:cs="Times New Roman"/>
          <w:noProof/>
          <w:sz w:val="28"/>
          <w:szCs w:val="28"/>
        </w:rPr>
        <w:t xml:space="preserve"> impactul este de durată determinată, pe perioada realizării lucrărilor de construcție;</w:t>
      </w:r>
    </w:p>
    <w:p w:rsidR="00D506DC" w:rsidRPr="00D2407A" w:rsidRDefault="00D506DC" w:rsidP="000C1713">
      <w:pPr>
        <w:numPr>
          <w:ilvl w:val="0"/>
          <w:numId w:val="6"/>
        </w:numPr>
        <w:tabs>
          <w:tab w:val="left" w:pos="900"/>
        </w:tabs>
        <w:spacing w:after="0" w:line="240" w:lineRule="auto"/>
        <w:ind w:left="0" w:firstLine="0"/>
        <w:jc w:val="both"/>
        <w:rPr>
          <w:rFonts w:ascii="Times New Roman" w:hAnsi="Times New Roman" w:cs="Times New Roman"/>
          <w:i/>
          <w:noProof/>
          <w:sz w:val="28"/>
          <w:szCs w:val="28"/>
          <w:u w:val="single"/>
        </w:rPr>
      </w:pPr>
      <w:r w:rsidRPr="00D2407A">
        <w:rPr>
          <w:rFonts w:ascii="Times New Roman" w:hAnsi="Times New Roman" w:cs="Times New Roman"/>
          <w:b/>
          <w:noProof/>
          <w:sz w:val="28"/>
          <w:szCs w:val="28"/>
        </w:rPr>
        <w:t>Frecvența impactului</w:t>
      </w:r>
      <w:r w:rsidRPr="00D2407A">
        <w:rPr>
          <w:rFonts w:ascii="Times New Roman" w:hAnsi="Times New Roman" w:cs="Times New Roman"/>
          <w:b/>
          <w:i/>
          <w:noProof/>
          <w:sz w:val="28"/>
          <w:szCs w:val="28"/>
        </w:rPr>
        <w:t>:</w:t>
      </w:r>
      <w:r w:rsidRPr="00D2407A">
        <w:rPr>
          <w:rFonts w:ascii="Times New Roman" w:hAnsi="Times New Roman" w:cs="Times New Roman"/>
          <w:noProof/>
          <w:sz w:val="28"/>
          <w:szCs w:val="28"/>
        </w:rPr>
        <w:t xml:space="preserve"> lucrările de construcție se vor derula într-o etapă compactă;</w:t>
      </w:r>
    </w:p>
    <w:p w:rsidR="00BC14F8" w:rsidRPr="00D2407A" w:rsidRDefault="00D506DC" w:rsidP="000C1713">
      <w:pPr>
        <w:numPr>
          <w:ilvl w:val="0"/>
          <w:numId w:val="6"/>
        </w:numPr>
        <w:tabs>
          <w:tab w:val="left" w:pos="900"/>
        </w:tabs>
        <w:spacing w:after="0" w:line="240" w:lineRule="auto"/>
        <w:ind w:left="0" w:firstLine="0"/>
        <w:jc w:val="both"/>
        <w:rPr>
          <w:rFonts w:ascii="Times New Roman" w:hAnsi="Times New Roman" w:cs="Times New Roman"/>
          <w:noProof/>
          <w:sz w:val="28"/>
          <w:szCs w:val="28"/>
        </w:rPr>
      </w:pPr>
      <w:r w:rsidRPr="00D2407A">
        <w:rPr>
          <w:rFonts w:ascii="Times New Roman" w:hAnsi="Times New Roman" w:cs="Times New Roman"/>
          <w:b/>
          <w:noProof/>
          <w:sz w:val="28"/>
          <w:szCs w:val="28"/>
        </w:rPr>
        <w:t>Reversibilitatea impactului</w:t>
      </w:r>
      <w:r w:rsidRPr="00D2407A">
        <w:rPr>
          <w:rFonts w:ascii="Times New Roman" w:hAnsi="Times New Roman" w:cs="Times New Roman"/>
          <w:b/>
          <w:i/>
          <w:noProof/>
          <w:sz w:val="28"/>
          <w:szCs w:val="28"/>
        </w:rPr>
        <w:t>:</w:t>
      </w:r>
      <w:r w:rsidRPr="00D2407A">
        <w:rPr>
          <w:rFonts w:ascii="Times New Roman" w:hAnsi="Times New Roman" w:cs="Times New Roman"/>
          <w:noProof/>
          <w:sz w:val="28"/>
          <w:szCs w:val="28"/>
        </w:rPr>
        <w:t xml:space="preserve"> impactul este reversibil, întrucât, ulterior finalizării lucrărilor de execuție, vor fi efectuate lucrări specifice de redare a amplasamentului la starea inițială, și anume: evacuarea organizării de șantier; curățarea terenului de pământ, nisip și trasportarea în zon</w:t>
      </w:r>
      <w:r w:rsidR="00BC14F8" w:rsidRPr="00D2407A">
        <w:rPr>
          <w:rFonts w:ascii="Times New Roman" w:hAnsi="Times New Roman" w:cs="Times New Roman"/>
          <w:noProof/>
          <w:sz w:val="28"/>
          <w:szCs w:val="28"/>
        </w:rPr>
        <w:t>e</w:t>
      </w:r>
      <w:r w:rsidRPr="00D2407A">
        <w:rPr>
          <w:rFonts w:ascii="Times New Roman" w:hAnsi="Times New Roman" w:cs="Times New Roman"/>
          <w:noProof/>
          <w:sz w:val="28"/>
          <w:szCs w:val="28"/>
        </w:rPr>
        <w:t xml:space="preserve"> </w:t>
      </w:r>
      <w:r w:rsidR="00BC14F8" w:rsidRPr="00D2407A">
        <w:rPr>
          <w:rFonts w:ascii="Times New Roman" w:hAnsi="Times New Roman" w:cs="Times New Roman"/>
          <w:noProof/>
          <w:sz w:val="28"/>
          <w:szCs w:val="28"/>
        </w:rPr>
        <w:t>reglementate</w:t>
      </w:r>
      <w:r w:rsidRPr="00D2407A">
        <w:rPr>
          <w:rFonts w:ascii="Times New Roman" w:hAnsi="Times New Roman" w:cs="Times New Roman"/>
          <w:noProof/>
          <w:sz w:val="28"/>
          <w:szCs w:val="28"/>
        </w:rPr>
        <w:t xml:space="preserve">; eliminarea deșeurilor generate de </w:t>
      </w:r>
      <w:r w:rsidR="004D4C4C" w:rsidRPr="00D2407A">
        <w:rPr>
          <w:rFonts w:ascii="Times New Roman" w:hAnsi="Times New Roman" w:cs="Times New Roman"/>
          <w:noProof/>
          <w:sz w:val="28"/>
          <w:szCs w:val="28"/>
        </w:rPr>
        <w:t>lucrătorii</w:t>
      </w:r>
      <w:r w:rsidRPr="00D2407A">
        <w:rPr>
          <w:rFonts w:ascii="Times New Roman" w:hAnsi="Times New Roman" w:cs="Times New Roman"/>
          <w:noProof/>
          <w:sz w:val="28"/>
          <w:szCs w:val="28"/>
        </w:rPr>
        <w:t xml:space="preserve"> de pe șantier și deșeurile de ambalaje rezultate de la materialele de construcții utilizate.</w:t>
      </w:r>
      <w:r w:rsidR="00E87658" w:rsidRPr="00D2407A">
        <w:rPr>
          <w:rFonts w:ascii="Times New Roman" w:hAnsi="Times New Roman" w:cs="Times New Roman"/>
          <w:noProof/>
          <w:sz w:val="28"/>
          <w:szCs w:val="28"/>
        </w:rPr>
        <w:t xml:space="preserve"> </w:t>
      </w:r>
    </w:p>
    <w:p w:rsidR="00D506DC" w:rsidRPr="00D2407A" w:rsidRDefault="00D506DC" w:rsidP="000C1713">
      <w:pPr>
        <w:spacing w:after="0" w:line="240" w:lineRule="auto"/>
        <w:jc w:val="both"/>
        <w:rPr>
          <w:rFonts w:ascii="Times New Roman" w:hAnsi="Times New Roman" w:cs="Times New Roman"/>
          <w:i/>
          <w:noProof/>
          <w:sz w:val="28"/>
          <w:szCs w:val="28"/>
        </w:rPr>
      </w:pPr>
      <w:r w:rsidRPr="00D2407A">
        <w:rPr>
          <w:rFonts w:ascii="Times New Roman" w:hAnsi="Times New Roman" w:cs="Times New Roman"/>
          <w:b/>
          <w:i/>
          <w:noProof/>
          <w:sz w:val="28"/>
          <w:szCs w:val="28"/>
        </w:rPr>
        <w:lastRenderedPageBreak/>
        <w:t>În perioada de funcționare</w:t>
      </w:r>
      <w:r w:rsidRPr="00D2407A">
        <w:rPr>
          <w:rFonts w:ascii="Times New Roman" w:hAnsi="Times New Roman" w:cs="Times New Roman"/>
          <w:i/>
          <w:noProof/>
          <w:sz w:val="28"/>
          <w:szCs w:val="28"/>
        </w:rPr>
        <w:t xml:space="preserve">: </w:t>
      </w:r>
    </w:p>
    <w:p w:rsidR="00D506DC" w:rsidRPr="00D2407A" w:rsidRDefault="00D506DC" w:rsidP="000C1713">
      <w:pPr>
        <w:numPr>
          <w:ilvl w:val="0"/>
          <w:numId w:val="7"/>
        </w:numPr>
        <w:tabs>
          <w:tab w:val="left" w:pos="900"/>
        </w:tabs>
        <w:spacing w:after="0" w:line="240" w:lineRule="auto"/>
        <w:ind w:left="0" w:firstLine="0"/>
        <w:jc w:val="both"/>
        <w:rPr>
          <w:rFonts w:ascii="Times New Roman" w:hAnsi="Times New Roman" w:cs="Times New Roman"/>
          <w:noProof/>
          <w:sz w:val="28"/>
          <w:szCs w:val="28"/>
        </w:rPr>
      </w:pPr>
      <w:r w:rsidRPr="00D2407A">
        <w:rPr>
          <w:rFonts w:ascii="Times New Roman" w:hAnsi="Times New Roman" w:cs="Times New Roman"/>
          <w:b/>
          <w:i/>
          <w:noProof/>
          <w:sz w:val="28"/>
          <w:szCs w:val="28"/>
        </w:rPr>
        <w:t>Durata impactului:</w:t>
      </w:r>
      <w:r w:rsidRPr="00D2407A">
        <w:rPr>
          <w:rFonts w:ascii="Times New Roman" w:hAnsi="Times New Roman" w:cs="Times New Roman"/>
          <w:noProof/>
          <w:sz w:val="28"/>
          <w:szCs w:val="28"/>
        </w:rPr>
        <w:t xml:space="preserve"> </w:t>
      </w:r>
      <w:r w:rsidR="004D4C4C" w:rsidRPr="00D2407A">
        <w:rPr>
          <w:rFonts w:ascii="Times New Roman" w:hAnsi="Times New Roman" w:cs="Times New Roman"/>
          <w:noProof/>
          <w:sz w:val="28"/>
          <w:szCs w:val="28"/>
        </w:rPr>
        <w:t>în intervalul de lucru</w:t>
      </w:r>
      <w:r w:rsidRPr="00D2407A">
        <w:rPr>
          <w:rFonts w:ascii="Times New Roman" w:hAnsi="Times New Roman" w:cs="Times New Roman"/>
          <w:noProof/>
          <w:sz w:val="28"/>
          <w:szCs w:val="28"/>
        </w:rPr>
        <w:t xml:space="preserve">; </w:t>
      </w:r>
    </w:p>
    <w:p w:rsidR="00D506DC" w:rsidRPr="00D2407A" w:rsidRDefault="00D506DC" w:rsidP="000C1713">
      <w:pPr>
        <w:numPr>
          <w:ilvl w:val="0"/>
          <w:numId w:val="7"/>
        </w:numPr>
        <w:tabs>
          <w:tab w:val="left" w:pos="900"/>
        </w:tabs>
        <w:spacing w:after="0" w:line="240" w:lineRule="auto"/>
        <w:ind w:left="0" w:firstLine="0"/>
        <w:jc w:val="both"/>
        <w:rPr>
          <w:rFonts w:ascii="Times New Roman" w:hAnsi="Times New Roman" w:cs="Times New Roman"/>
          <w:i/>
          <w:noProof/>
          <w:sz w:val="28"/>
          <w:szCs w:val="28"/>
          <w:u w:val="single"/>
        </w:rPr>
      </w:pPr>
      <w:r w:rsidRPr="00D2407A">
        <w:rPr>
          <w:rFonts w:ascii="Times New Roman" w:hAnsi="Times New Roman" w:cs="Times New Roman"/>
          <w:b/>
          <w:i/>
          <w:noProof/>
          <w:sz w:val="28"/>
          <w:szCs w:val="28"/>
        </w:rPr>
        <w:t>Frecvența impactului:</w:t>
      </w:r>
      <w:r w:rsidRPr="00D2407A">
        <w:rPr>
          <w:rFonts w:ascii="Times New Roman" w:hAnsi="Times New Roman" w:cs="Times New Roman"/>
          <w:noProof/>
          <w:sz w:val="28"/>
          <w:szCs w:val="28"/>
        </w:rPr>
        <w:t xml:space="preserve"> </w:t>
      </w:r>
      <w:r w:rsidR="00EA17BA" w:rsidRPr="00D2407A">
        <w:rPr>
          <w:rFonts w:ascii="Times New Roman" w:hAnsi="Times New Roman" w:cs="Times New Roman"/>
          <w:noProof/>
          <w:sz w:val="28"/>
          <w:szCs w:val="28"/>
        </w:rPr>
        <w:t>zilnic</w:t>
      </w:r>
      <w:r w:rsidRPr="00D2407A">
        <w:rPr>
          <w:rFonts w:ascii="Times New Roman" w:hAnsi="Times New Roman" w:cs="Times New Roman"/>
          <w:noProof/>
          <w:sz w:val="28"/>
          <w:szCs w:val="28"/>
        </w:rPr>
        <w:t>;</w:t>
      </w:r>
    </w:p>
    <w:p w:rsidR="00D506DC" w:rsidRPr="00D2407A" w:rsidRDefault="00D506DC" w:rsidP="000C1713">
      <w:pPr>
        <w:numPr>
          <w:ilvl w:val="0"/>
          <w:numId w:val="7"/>
        </w:numPr>
        <w:tabs>
          <w:tab w:val="left" w:pos="900"/>
        </w:tabs>
        <w:spacing w:after="0" w:line="240" w:lineRule="auto"/>
        <w:ind w:left="0" w:firstLine="0"/>
        <w:jc w:val="both"/>
        <w:rPr>
          <w:rFonts w:ascii="Times New Roman" w:hAnsi="Times New Roman" w:cs="Times New Roman"/>
          <w:noProof/>
          <w:sz w:val="28"/>
          <w:szCs w:val="28"/>
        </w:rPr>
      </w:pPr>
      <w:r w:rsidRPr="00D2407A">
        <w:rPr>
          <w:rFonts w:ascii="Times New Roman" w:hAnsi="Times New Roman" w:cs="Times New Roman"/>
          <w:b/>
          <w:i/>
          <w:noProof/>
          <w:sz w:val="28"/>
          <w:szCs w:val="28"/>
        </w:rPr>
        <w:t>Reversibilitatea impactului:</w:t>
      </w:r>
      <w:r w:rsidRPr="00D2407A">
        <w:rPr>
          <w:rFonts w:ascii="Times New Roman" w:hAnsi="Times New Roman" w:cs="Times New Roman"/>
          <w:i/>
          <w:noProof/>
          <w:sz w:val="28"/>
          <w:szCs w:val="28"/>
        </w:rPr>
        <w:t xml:space="preserve"> </w:t>
      </w:r>
      <w:r w:rsidRPr="00D2407A">
        <w:rPr>
          <w:rFonts w:ascii="Times New Roman" w:hAnsi="Times New Roman" w:cs="Times New Roman"/>
          <w:noProof/>
          <w:sz w:val="28"/>
          <w:szCs w:val="28"/>
        </w:rPr>
        <w:t xml:space="preserve">în condiții de funcționare </w:t>
      </w:r>
      <w:r w:rsidR="000A1265" w:rsidRPr="00D2407A">
        <w:rPr>
          <w:rFonts w:ascii="Times New Roman" w:hAnsi="Times New Roman" w:cs="Times New Roman"/>
          <w:noProof/>
          <w:sz w:val="28"/>
          <w:szCs w:val="28"/>
        </w:rPr>
        <w:t>normală</w:t>
      </w:r>
      <w:r w:rsidRPr="00D2407A">
        <w:rPr>
          <w:rFonts w:ascii="Times New Roman" w:hAnsi="Times New Roman" w:cs="Times New Roman"/>
          <w:noProof/>
          <w:sz w:val="28"/>
          <w:szCs w:val="28"/>
        </w:rPr>
        <w:t xml:space="preserve"> a obiectivului propus, se apreciează că nu sunt situații care să determine ireversibilitatea impactului.</w:t>
      </w:r>
    </w:p>
    <w:p w:rsidR="006E32BD" w:rsidRPr="00D2407A" w:rsidRDefault="00A31EBC" w:rsidP="000C1713">
      <w:pPr>
        <w:spacing w:after="0" w:line="240" w:lineRule="auto"/>
        <w:jc w:val="both"/>
        <w:rPr>
          <w:rFonts w:ascii="Times New Roman" w:hAnsi="Times New Roman" w:cs="Times New Roman"/>
          <w:sz w:val="28"/>
          <w:szCs w:val="28"/>
        </w:rPr>
      </w:pPr>
      <w:r w:rsidRPr="00D2407A">
        <w:rPr>
          <w:rFonts w:ascii="Times New Roman" w:eastAsia="Times New Roman" w:hAnsi="Times New Roman" w:cs="Times New Roman"/>
          <w:b/>
          <w:sz w:val="28"/>
          <w:szCs w:val="28"/>
        </w:rPr>
        <w:t>4</w:t>
      </w:r>
      <w:r w:rsidR="00B253A3" w:rsidRPr="00D2407A">
        <w:rPr>
          <w:rFonts w:ascii="Times New Roman" w:eastAsia="Times New Roman" w:hAnsi="Times New Roman" w:cs="Times New Roman"/>
          <w:b/>
          <w:sz w:val="28"/>
          <w:szCs w:val="28"/>
        </w:rPr>
        <w:t>.7</w:t>
      </w:r>
      <w:r w:rsidR="006E32BD" w:rsidRPr="00D2407A">
        <w:rPr>
          <w:rFonts w:ascii="Times New Roman" w:eastAsia="Times New Roman" w:hAnsi="Times New Roman" w:cs="Times New Roman"/>
          <w:b/>
          <w:sz w:val="28"/>
          <w:szCs w:val="28"/>
        </w:rPr>
        <w:t>Cumularea impactului cu impactul altor proiecte existente şi/sau aprobate</w:t>
      </w:r>
      <w:r w:rsidR="00B253A3" w:rsidRPr="00D2407A">
        <w:rPr>
          <w:rFonts w:ascii="Times New Roman" w:hAnsi="Times New Roman" w:cs="Times New Roman"/>
          <w:sz w:val="28"/>
          <w:szCs w:val="28"/>
        </w:rPr>
        <w:t xml:space="preserve">: </w:t>
      </w:r>
      <w:r w:rsidR="006E32BD" w:rsidRPr="00D2407A">
        <w:rPr>
          <w:rFonts w:ascii="Times New Roman" w:hAnsi="Times New Roman" w:cs="Times New Roman"/>
          <w:sz w:val="28"/>
          <w:szCs w:val="28"/>
        </w:rPr>
        <w:t xml:space="preserve">Nu </w:t>
      </w:r>
      <w:r w:rsidR="00734DDC" w:rsidRPr="00D2407A">
        <w:rPr>
          <w:rFonts w:ascii="Times New Roman" w:hAnsi="Times New Roman" w:cs="Times New Roman"/>
          <w:sz w:val="28"/>
          <w:szCs w:val="28"/>
        </w:rPr>
        <w:t>este cazul</w:t>
      </w:r>
      <w:r w:rsidR="006E32BD" w:rsidRPr="00D2407A">
        <w:rPr>
          <w:rFonts w:ascii="Times New Roman" w:hAnsi="Times New Roman" w:cs="Times New Roman"/>
          <w:sz w:val="28"/>
          <w:szCs w:val="28"/>
        </w:rPr>
        <w:t>.</w:t>
      </w:r>
    </w:p>
    <w:p w:rsidR="006E32BD" w:rsidRPr="00D2407A" w:rsidRDefault="006E32BD" w:rsidP="000C1713">
      <w:pPr>
        <w:pStyle w:val="Subsubtitlu"/>
        <w:ind w:firstLine="0"/>
        <w:rPr>
          <w:rFonts w:ascii="Times New Roman" w:hAnsi="Times New Roman" w:cs="Times New Roman"/>
          <w:color w:val="auto"/>
          <w:sz w:val="28"/>
          <w:szCs w:val="28"/>
        </w:rPr>
      </w:pPr>
    </w:p>
    <w:p w:rsidR="006E32BD" w:rsidRPr="00D2407A" w:rsidRDefault="006E32BD"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b/>
          <w:sz w:val="28"/>
          <w:szCs w:val="28"/>
        </w:rPr>
        <w:t>4.8</w:t>
      </w:r>
      <w:r w:rsidRPr="00D2407A">
        <w:rPr>
          <w:rFonts w:ascii="Times New Roman" w:hAnsi="Times New Roman" w:cs="Times New Roman"/>
          <w:sz w:val="28"/>
          <w:szCs w:val="28"/>
        </w:rPr>
        <w:t xml:space="preserve"> </w:t>
      </w:r>
      <w:r w:rsidRPr="00D2407A">
        <w:rPr>
          <w:rFonts w:ascii="Times New Roman" w:eastAsia="Times New Roman" w:hAnsi="Times New Roman" w:cs="Times New Roman"/>
          <w:b/>
          <w:sz w:val="28"/>
          <w:szCs w:val="28"/>
          <w:lang w:val="en-US" w:eastAsia="ar-SA"/>
        </w:rPr>
        <w:t>Posibilitatea de reducere efectivă a impactului</w:t>
      </w:r>
      <w:r w:rsidR="00891F8F" w:rsidRPr="00D2407A">
        <w:rPr>
          <w:rFonts w:ascii="Times New Roman" w:hAnsi="Times New Roman" w:cs="Times New Roman"/>
          <w:sz w:val="28"/>
          <w:szCs w:val="28"/>
        </w:rPr>
        <w:t xml:space="preserve"> </w:t>
      </w:r>
    </w:p>
    <w:p w:rsidR="00EA17BA" w:rsidRPr="00D2407A" w:rsidRDefault="00FF6AB6" w:rsidP="000C1713">
      <w:pPr>
        <w:pStyle w:val="Textnormal"/>
        <w:ind w:firstLine="0"/>
        <w:rPr>
          <w:rFonts w:ascii="Times New Roman" w:hAnsi="Times New Roman" w:cs="Times New Roman"/>
          <w:b/>
          <w:i/>
          <w:sz w:val="28"/>
          <w:szCs w:val="28"/>
        </w:rPr>
      </w:pPr>
      <w:r w:rsidRPr="00D2407A">
        <w:rPr>
          <w:rFonts w:ascii="Times New Roman" w:hAnsi="Times New Roman" w:cs="Times New Roman"/>
          <w:sz w:val="28"/>
          <w:szCs w:val="28"/>
        </w:rPr>
        <w:t xml:space="preserve">Reducerea impactului asupra mediului se realizează respectând condițiile impuse pentru executarea lucrărilor prevăzute de proiect, </w:t>
      </w:r>
      <w:r w:rsidR="00C53B91" w:rsidRPr="00D2407A">
        <w:rPr>
          <w:rFonts w:ascii="Times New Roman" w:hAnsi="Times New Roman" w:cs="Times New Roman"/>
          <w:b/>
          <w:i/>
          <w:sz w:val="28"/>
          <w:szCs w:val="28"/>
        </w:rPr>
        <w:t xml:space="preserve"> </w:t>
      </w:r>
    </w:p>
    <w:p w:rsidR="00FF6AB6" w:rsidRPr="00D2407A" w:rsidRDefault="00FF6AB6" w:rsidP="000C1713">
      <w:pPr>
        <w:pStyle w:val="Textnormal"/>
        <w:ind w:firstLine="0"/>
        <w:rPr>
          <w:rFonts w:ascii="Times New Roman" w:hAnsi="Times New Roman" w:cs="Times New Roman"/>
          <w:sz w:val="28"/>
          <w:szCs w:val="28"/>
        </w:rPr>
      </w:pPr>
      <w:r w:rsidRPr="00D2407A">
        <w:rPr>
          <w:rFonts w:ascii="Times New Roman" w:hAnsi="Times New Roman" w:cs="Times New Roman"/>
          <w:sz w:val="28"/>
          <w:szCs w:val="28"/>
        </w:rPr>
        <w:t xml:space="preserve">Aplicarea măsurilor de diminuare a impactului generat de realizarea </w:t>
      </w:r>
      <w:r w:rsidR="00EA17BA" w:rsidRPr="00D2407A">
        <w:rPr>
          <w:rFonts w:ascii="Times New Roman" w:hAnsi="Times New Roman" w:cs="Times New Roman"/>
          <w:sz w:val="28"/>
          <w:szCs w:val="28"/>
        </w:rPr>
        <w:t xml:space="preserve">și funcționarea </w:t>
      </w:r>
      <w:r w:rsidRPr="00D2407A">
        <w:rPr>
          <w:rFonts w:ascii="Times New Roman" w:hAnsi="Times New Roman" w:cs="Times New Roman"/>
          <w:sz w:val="28"/>
          <w:szCs w:val="28"/>
        </w:rPr>
        <w:t xml:space="preserve">investiției, împreună cu obligația constructorului </w:t>
      </w:r>
      <w:r w:rsidR="00EA17BA" w:rsidRPr="00D2407A">
        <w:rPr>
          <w:rFonts w:ascii="Times New Roman" w:hAnsi="Times New Roman" w:cs="Times New Roman"/>
          <w:sz w:val="28"/>
          <w:szCs w:val="28"/>
        </w:rPr>
        <w:t xml:space="preserve">și a beneficiarului </w:t>
      </w:r>
      <w:r w:rsidRPr="00D2407A">
        <w:rPr>
          <w:rFonts w:ascii="Times New Roman" w:hAnsi="Times New Roman" w:cs="Times New Roman"/>
          <w:sz w:val="28"/>
          <w:szCs w:val="28"/>
        </w:rPr>
        <w:t>de a respecta legislația de mediu în vigoare, vor contribui la reducerea oricărui potențial impact asupra mediului.</w:t>
      </w:r>
    </w:p>
    <w:p w:rsidR="00C51251" w:rsidRPr="00D2407A" w:rsidRDefault="00C51251" w:rsidP="000C1713">
      <w:pPr>
        <w:autoSpaceDE w:val="0"/>
        <w:autoSpaceDN w:val="0"/>
        <w:adjustRightInd w:val="0"/>
        <w:spacing w:after="0" w:line="120" w:lineRule="exact"/>
        <w:rPr>
          <w:rFonts w:ascii="Times New Roman" w:hAnsi="Times New Roman" w:cs="Times New Roman"/>
          <w:sz w:val="28"/>
          <w:szCs w:val="28"/>
        </w:rPr>
      </w:pPr>
    </w:p>
    <w:p w:rsidR="00C51251" w:rsidRPr="00D2407A" w:rsidRDefault="00F10CFB" w:rsidP="000C1713">
      <w:pPr>
        <w:pStyle w:val="Listparagraf"/>
        <w:spacing w:after="0" w:line="240" w:lineRule="auto"/>
        <w:ind w:left="0"/>
        <w:jc w:val="both"/>
        <w:rPr>
          <w:rFonts w:ascii="Times New Roman" w:hAnsi="Times New Roman" w:cs="Times New Roman"/>
          <w:b/>
          <w:i/>
          <w:sz w:val="28"/>
          <w:szCs w:val="28"/>
        </w:rPr>
      </w:pPr>
      <w:r w:rsidRPr="00D2407A">
        <w:rPr>
          <w:rFonts w:ascii="Times New Roman" w:hAnsi="Times New Roman" w:cs="Times New Roman"/>
          <w:b/>
          <w:i/>
          <w:sz w:val="28"/>
          <w:szCs w:val="28"/>
        </w:rPr>
        <w:t>4.</w:t>
      </w:r>
      <w:r w:rsidR="00C51251" w:rsidRPr="00D2407A">
        <w:rPr>
          <w:rFonts w:ascii="Times New Roman" w:hAnsi="Times New Roman" w:cs="Times New Roman"/>
          <w:b/>
          <w:i/>
          <w:sz w:val="28"/>
          <w:szCs w:val="28"/>
        </w:rPr>
        <w:t>În timpul procedurii s-</w:t>
      </w:r>
      <w:proofErr w:type="gramStart"/>
      <w:r w:rsidR="00C51251" w:rsidRPr="00D2407A">
        <w:rPr>
          <w:rFonts w:ascii="Times New Roman" w:hAnsi="Times New Roman" w:cs="Times New Roman"/>
          <w:b/>
          <w:i/>
          <w:sz w:val="28"/>
          <w:szCs w:val="28"/>
        </w:rPr>
        <w:t>a</w:t>
      </w:r>
      <w:proofErr w:type="gramEnd"/>
      <w:r w:rsidR="00C51251" w:rsidRPr="00D2407A">
        <w:rPr>
          <w:rFonts w:ascii="Times New Roman" w:hAnsi="Times New Roman" w:cs="Times New Roman"/>
          <w:b/>
          <w:i/>
          <w:sz w:val="28"/>
          <w:szCs w:val="28"/>
        </w:rPr>
        <w:t xml:space="preserve"> efectuat</w:t>
      </w:r>
      <w:r w:rsidR="008068BF" w:rsidRPr="00D2407A">
        <w:rPr>
          <w:rFonts w:ascii="Times New Roman" w:hAnsi="Times New Roman" w:cs="Times New Roman"/>
          <w:b/>
          <w:i/>
          <w:sz w:val="28"/>
          <w:szCs w:val="28"/>
        </w:rPr>
        <w:t>, conform procedurii,</w:t>
      </w:r>
      <w:r w:rsidR="00C51251" w:rsidRPr="00D2407A">
        <w:rPr>
          <w:rFonts w:ascii="Times New Roman" w:hAnsi="Times New Roman" w:cs="Times New Roman"/>
          <w:b/>
          <w:i/>
          <w:sz w:val="28"/>
          <w:szCs w:val="28"/>
        </w:rPr>
        <w:t xml:space="preserve"> informarea publicului privind deciziile luate. Nu s-au înregistrat observații/sesizări referitoare la proiectul propus.</w:t>
      </w:r>
    </w:p>
    <w:p w:rsidR="003616D2" w:rsidRPr="00D2407A" w:rsidRDefault="003616D2" w:rsidP="000C1713">
      <w:pPr>
        <w:spacing w:after="0" w:line="240" w:lineRule="auto"/>
        <w:jc w:val="both"/>
        <w:rPr>
          <w:rFonts w:ascii="Times New Roman" w:hAnsi="Times New Roman" w:cs="Times New Roman"/>
          <w:b/>
          <w:sz w:val="28"/>
          <w:szCs w:val="28"/>
        </w:rPr>
      </w:pPr>
      <w:r w:rsidRPr="00D2407A">
        <w:rPr>
          <w:rFonts w:ascii="Times New Roman" w:hAnsi="Times New Roman" w:cs="Times New Roman"/>
          <w:b/>
          <w:sz w:val="28"/>
          <w:szCs w:val="28"/>
          <w:shd w:val="clear" w:color="auto" w:fill="D9D9D9" w:themeFill="background1" w:themeFillShade="D9"/>
        </w:rPr>
        <w:t>II. Motivele pe baza cărora s-a stabilit neefectuarea evaluării adecvate:</w:t>
      </w:r>
    </w:p>
    <w:p w:rsidR="003D3903" w:rsidRPr="00D2407A" w:rsidRDefault="003D3903" w:rsidP="00482ACA">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 xml:space="preserve">Proiectul propus </w:t>
      </w:r>
      <w:r w:rsidR="00482ACA" w:rsidRPr="00D2407A">
        <w:rPr>
          <w:rFonts w:ascii="Times New Roman" w:hAnsi="Times New Roman" w:cs="Times New Roman"/>
          <w:sz w:val="28"/>
          <w:szCs w:val="28"/>
        </w:rPr>
        <w:t xml:space="preserve">nu </w:t>
      </w:r>
      <w:r w:rsidR="00891F8F" w:rsidRPr="00D2407A">
        <w:rPr>
          <w:rFonts w:ascii="Times New Roman" w:hAnsi="Times New Roman" w:cs="Times New Roman"/>
          <w:sz w:val="28"/>
          <w:szCs w:val="28"/>
        </w:rPr>
        <w:t xml:space="preserve"> intră sub incidenţa art. 28 din O.U.G. nr. 57/2007 </w:t>
      </w:r>
      <w:r w:rsidR="00891F8F" w:rsidRPr="00D2407A">
        <w:rPr>
          <w:rFonts w:ascii="Times New Roman" w:hAnsi="Times New Roman" w:cs="Times New Roman"/>
          <w:i/>
          <w:sz w:val="28"/>
          <w:szCs w:val="28"/>
        </w:rPr>
        <w:t>privind regimul ariilor naturale protejate, conservarea habitatelor naturale, a florei şi faunei sălbatice</w:t>
      </w:r>
      <w:r w:rsidR="00891F8F" w:rsidRPr="00D2407A">
        <w:rPr>
          <w:rFonts w:ascii="Times New Roman" w:hAnsi="Times New Roman" w:cs="Times New Roman"/>
          <w:sz w:val="28"/>
          <w:szCs w:val="28"/>
        </w:rPr>
        <w:t>, aprobată cu modificări şi completări prin Legea nr. 49/2011, cu modificările şi completările ulterioare</w:t>
      </w:r>
      <w:r w:rsidR="00584520" w:rsidRPr="00D2407A">
        <w:rPr>
          <w:rFonts w:ascii="Times New Roman" w:hAnsi="Times New Roman" w:cs="Times New Roman"/>
          <w:sz w:val="28"/>
          <w:szCs w:val="28"/>
        </w:rPr>
        <w:t xml:space="preserve"> </w:t>
      </w:r>
      <w:r w:rsidR="00EA63C3" w:rsidRPr="00D2407A">
        <w:rPr>
          <w:rFonts w:ascii="Times New Roman" w:hAnsi="Times New Roman" w:cs="Times New Roman"/>
          <w:sz w:val="28"/>
          <w:szCs w:val="28"/>
        </w:rPr>
        <w:t>–conform punct de vedere nr.417 din 19.09.</w:t>
      </w:r>
      <w:r w:rsidR="00FF4B37" w:rsidRPr="00D2407A">
        <w:rPr>
          <w:rFonts w:ascii="Times New Roman" w:hAnsi="Times New Roman" w:cs="Times New Roman"/>
          <w:sz w:val="28"/>
          <w:szCs w:val="28"/>
        </w:rPr>
        <w:t xml:space="preserve">2022 emis de Compartimentul Arii Protejate –Biroul C.F.M al APM Mehedinti </w:t>
      </w:r>
    </w:p>
    <w:p w:rsidR="003D3903" w:rsidRPr="00D2407A" w:rsidRDefault="003D3903" w:rsidP="000C1713">
      <w:pPr>
        <w:spacing w:after="0" w:line="240" w:lineRule="auto"/>
        <w:jc w:val="both"/>
        <w:rPr>
          <w:rFonts w:ascii="Times New Roman" w:hAnsi="Times New Roman" w:cs="Times New Roman"/>
          <w:sz w:val="28"/>
          <w:szCs w:val="28"/>
        </w:rPr>
      </w:pPr>
    </w:p>
    <w:p w:rsidR="003616D2" w:rsidRPr="00D2407A" w:rsidRDefault="003616D2" w:rsidP="00880F1D">
      <w:pPr>
        <w:pStyle w:val="Listparagraf"/>
        <w:numPr>
          <w:ilvl w:val="0"/>
          <w:numId w:val="9"/>
        </w:numPr>
        <w:shd w:val="clear" w:color="auto" w:fill="D9D9D9" w:themeFill="background1" w:themeFillShade="D9"/>
        <w:spacing w:after="0"/>
        <w:ind w:left="0" w:firstLine="0"/>
        <w:jc w:val="both"/>
        <w:rPr>
          <w:rFonts w:ascii="Times New Roman" w:hAnsi="Times New Roman" w:cs="Times New Roman"/>
          <w:b/>
          <w:sz w:val="28"/>
          <w:szCs w:val="28"/>
        </w:rPr>
      </w:pPr>
      <w:r w:rsidRPr="00D2407A">
        <w:rPr>
          <w:rFonts w:ascii="Times New Roman" w:hAnsi="Times New Roman" w:cs="Times New Roman"/>
          <w:b/>
          <w:sz w:val="28"/>
          <w:szCs w:val="28"/>
        </w:rPr>
        <w:t>Motivele pe baza cărora s-a stabilit neefectuarea evaluării impactului asupra corpurilor de apă:</w:t>
      </w:r>
    </w:p>
    <w:p w:rsidR="00801C17" w:rsidRPr="00D2407A" w:rsidRDefault="008068BF" w:rsidP="00880F1D">
      <w:pPr>
        <w:spacing w:after="0"/>
        <w:jc w:val="both"/>
        <w:rPr>
          <w:rFonts w:ascii="Times New Roman" w:hAnsi="Times New Roman" w:cs="Times New Roman"/>
          <w:bCs/>
          <w:sz w:val="28"/>
          <w:szCs w:val="28"/>
          <w:bdr w:val="none" w:sz="0" w:space="0" w:color="auto" w:frame="1"/>
          <w:shd w:val="clear" w:color="auto" w:fill="FFFFFF"/>
        </w:rPr>
      </w:pPr>
      <w:r w:rsidRPr="00D2407A">
        <w:rPr>
          <w:rFonts w:ascii="Times New Roman" w:hAnsi="Times New Roman" w:cs="Times New Roman"/>
          <w:sz w:val="28"/>
          <w:szCs w:val="28"/>
        </w:rPr>
        <w:t>Proiectul propus intră sub incidența articolelor nr.</w:t>
      </w:r>
      <w:r w:rsidR="00D9023B" w:rsidRPr="00D2407A">
        <w:rPr>
          <w:rFonts w:ascii="Times New Roman" w:hAnsi="Times New Roman" w:cs="Times New Roman"/>
          <w:sz w:val="28"/>
          <w:szCs w:val="28"/>
        </w:rPr>
        <w:t xml:space="preserve"> </w:t>
      </w:r>
      <w:r w:rsidRPr="00D2407A">
        <w:rPr>
          <w:rFonts w:ascii="Times New Roman" w:hAnsi="Times New Roman" w:cs="Times New Roman"/>
          <w:sz w:val="28"/>
          <w:szCs w:val="28"/>
        </w:rPr>
        <w:t>48 și nr.</w:t>
      </w:r>
      <w:r w:rsidR="00D9023B" w:rsidRPr="00D2407A">
        <w:rPr>
          <w:rFonts w:ascii="Times New Roman" w:hAnsi="Times New Roman" w:cs="Times New Roman"/>
          <w:sz w:val="28"/>
          <w:szCs w:val="28"/>
        </w:rPr>
        <w:t xml:space="preserve"> </w:t>
      </w:r>
      <w:r w:rsidRPr="00D2407A">
        <w:rPr>
          <w:rFonts w:ascii="Times New Roman" w:hAnsi="Times New Roman" w:cs="Times New Roman"/>
          <w:sz w:val="28"/>
          <w:szCs w:val="28"/>
        </w:rPr>
        <w:t xml:space="preserve">52 din Legea </w:t>
      </w:r>
      <w:r w:rsidR="00E91142" w:rsidRPr="00D2407A">
        <w:rPr>
          <w:rStyle w:val="sden"/>
          <w:rFonts w:ascii="Times New Roman" w:hAnsi="Times New Roman" w:cs="Times New Roman"/>
          <w:bCs/>
          <w:sz w:val="28"/>
          <w:szCs w:val="28"/>
          <w:bdr w:val="none" w:sz="0" w:space="0" w:color="auto" w:frame="1"/>
          <w:shd w:val="clear" w:color="auto" w:fill="FFFFFF"/>
        </w:rPr>
        <w:t xml:space="preserve">nr. 107/25.09.1996 - </w:t>
      </w:r>
      <w:r w:rsidR="001C6BB4" w:rsidRPr="00D2407A">
        <w:rPr>
          <w:rStyle w:val="shdr"/>
          <w:rFonts w:ascii="Times New Roman" w:hAnsi="Times New Roman" w:cs="Times New Roman"/>
          <w:bCs/>
          <w:i/>
          <w:sz w:val="28"/>
          <w:szCs w:val="28"/>
          <w:bdr w:val="none" w:sz="0" w:space="0" w:color="auto" w:frame="1"/>
          <w:shd w:val="clear" w:color="auto" w:fill="FFFFFF"/>
        </w:rPr>
        <w:t>legea apelor.</w:t>
      </w:r>
      <w:r w:rsidR="00F15024" w:rsidRPr="00D2407A">
        <w:rPr>
          <w:rStyle w:val="shdr"/>
          <w:rFonts w:ascii="Times New Roman" w:hAnsi="Times New Roman" w:cs="Times New Roman"/>
          <w:bCs/>
          <w:i/>
          <w:sz w:val="28"/>
          <w:szCs w:val="28"/>
          <w:bdr w:val="none" w:sz="0" w:space="0" w:color="auto" w:frame="1"/>
          <w:shd w:val="clear" w:color="auto" w:fill="FFFFFF"/>
        </w:rPr>
        <w:t xml:space="preserve"> </w:t>
      </w:r>
      <w:r w:rsidR="005652BB" w:rsidRPr="00D2407A">
        <w:rPr>
          <w:rStyle w:val="shdr"/>
          <w:rFonts w:ascii="Times New Roman" w:hAnsi="Times New Roman" w:cs="Times New Roman"/>
          <w:bCs/>
          <w:sz w:val="28"/>
          <w:szCs w:val="28"/>
          <w:bdr w:val="none" w:sz="0" w:space="0" w:color="auto" w:frame="1"/>
          <w:shd w:val="clear" w:color="auto" w:fill="FFFFFF"/>
        </w:rPr>
        <w:t xml:space="preserve"> Proiectul</w:t>
      </w:r>
      <w:r w:rsidR="00584520" w:rsidRPr="00D2407A">
        <w:rPr>
          <w:rFonts w:ascii="Times New Roman" w:hAnsi="Times New Roman" w:cs="Times New Roman"/>
          <w:b/>
          <w:sz w:val="28"/>
          <w:szCs w:val="28"/>
        </w:rPr>
        <w:t>”</w:t>
      </w:r>
      <w:r w:rsidR="00801C17" w:rsidRPr="00D2407A">
        <w:rPr>
          <w:rFonts w:ascii="Times New Roman" w:eastAsia="Calibri" w:hAnsi="Times New Roman" w:cs="Times New Roman"/>
          <w:b/>
          <w:sz w:val="28"/>
          <w:szCs w:val="28"/>
          <w:lang w:val="en-US" w:eastAsia="ar-SA"/>
        </w:rPr>
        <w:t xml:space="preserve"> Optimizarea consumului de apa in localitatea Livezile si cresterea capacitatii apei extrase pentru sistemul de alimetare cu apa Izvoralu de Jos ,judetul Mehedinti</w:t>
      </w:r>
      <w:r w:rsidR="00880F1D" w:rsidRPr="00D2407A">
        <w:rPr>
          <w:rFonts w:ascii="Times New Roman" w:eastAsia="Calibri" w:hAnsi="Times New Roman" w:cs="Times New Roman"/>
          <w:b/>
          <w:i/>
          <w:sz w:val="28"/>
          <w:szCs w:val="28"/>
          <w:lang w:val="en-US" w:eastAsia="ar-SA"/>
        </w:rPr>
        <w:t xml:space="preserve"> </w:t>
      </w:r>
      <w:r w:rsidR="005652BB" w:rsidRPr="00D2407A">
        <w:rPr>
          <w:rFonts w:ascii="Times New Roman" w:eastAsia="Calibri" w:hAnsi="Times New Roman" w:cs="Times New Roman"/>
          <w:sz w:val="28"/>
          <w:szCs w:val="28"/>
          <w:lang w:val="en-US" w:eastAsia="ar-SA"/>
        </w:rPr>
        <w:t xml:space="preserve"> detine </w:t>
      </w:r>
      <w:r w:rsidR="00801C17" w:rsidRPr="00D2407A">
        <w:rPr>
          <w:rFonts w:ascii="Times New Roman" w:eastAsia="Calibri" w:hAnsi="Times New Roman" w:cs="Times New Roman"/>
          <w:sz w:val="28"/>
          <w:szCs w:val="28"/>
          <w:lang w:val="en-US" w:eastAsia="ar-SA"/>
        </w:rPr>
        <w:t>ata</w:t>
      </w:r>
      <w:r w:rsidR="00880F1D" w:rsidRPr="00D2407A">
        <w:rPr>
          <w:rFonts w:ascii="Times New Roman" w:eastAsia="Calibri" w:hAnsi="Times New Roman" w:cs="Times New Roman"/>
          <w:sz w:val="28"/>
          <w:szCs w:val="28"/>
          <w:lang w:val="en-US" w:eastAsia="ar-SA"/>
        </w:rPr>
        <w:t xml:space="preserve">t </w:t>
      </w:r>
      <w:r w:rsidR="00801C17" w:rsidRPr="00D2407A">
        <w:rPr>
          <w:rFonts w:ascii="Times New Roman" w:eastAsia="Calibri" w:hAnsi="Times New Roman" w:cs="Times New Roman"/>
          <w:sz w:val="28"/>
          <w:szCs w:val="28"/>
          <w:lang w:val="en-US" w:eastAsia="ar-SA"/>
        </w:rPr>
        <w:t xml:space="preserve"> decizia </w:t>
      </w:r>
      <w:r w:rsidR="00801C17" w:rsidRPr="00D2407A">
        <w:rPr>
          <w:rFonts w:ascii="Times New Roman" w:eastAsia="Calibri" w:hAnsi="Times New Roman" w:cs="Times New Roman"/>
          <w:b/>
          <w:sz w:val="28"/>
          <w:szCs w:val="28"/>
          <w:lang w:val="en-US" w:eastAsia="ar-SA"/>
        </w:rPr>
        <w:t>SEICA</w:t>
      </w:r>
      <w:r w:rsidR="00880F1D" w:rsidRPr="00D2407A">
        <w:rPr>
          <w:rFonts w:ascii="Times New Roman" w:eastAsia="Calibri" w:hAnsi="Times New Roman" w:cs="Times New Roman"/>
          <w:b/>
          <w:sz w:val="28"/>
          <w:szCs w:val="28"/>
          <w:lang w:val="en-US" w:eastAsia="ar-SA"/>
        </w:rPr>
        <w:t xml:space="preserve"> nr.848/01.02.2023</w:t>
      </w:r>
      <w:r w:rsidR="00880F1D" w:rsidRPr="00D2407A">
        <w:rPr>
          <w:rFonts w:ascii="Times New Roman" w:eastAsia="Calibri" w:hAnsi="Times New Roman" w:cs="Times New Roman"/>
          <w:sz w:val="28"/>
          <w:szCs w:val="28"/>
          <w:lang w:val="en-US" w:eastAsia="ar-SA"/>
        </w:rPr>
        <w:t xml:space="preserve"> cat si </w:t>
      </w:r>
      <w:r w:rsidR="00871508" w:rsidRPr="00D2407A">
        <w:rPr>
          <w:rFonts w:ascii="Times New Roman" w:eastAsia="Calibri" w:hAnsi="Times New Roman" w:cs="Times New Roman"/>
          <w:sz w:val="28"/>
          <w:szCs w:val="28"/>
          <w:lang w:val="en-US" w:eastAsia="ar-SA"/>
        </w:rPr>
        <w:t xml:space="preserve"> </w:t>
      </w:r>
      <w:r w:rsidR="00D9023B" w:rsidRPr="00D2407A">
        <w:rPr>
          <w:rFonts w:ascii="Times New Roman" w:eastAsia="Calibri" w:hAnsi="Times New Roman" w:cs="Times New Roman"/>
          <w:b/>
          <w:i/>
          <w:sz w:val="28"/>
          <w:szCs w:val="28"/>
          <w:lang w:val="en-US" w:eastAsia="ar-SA"/>
        </w:rPr>
        <w:t>Aviz</w:t>
      </w:r>
      <w:r w:rsidR="005652BB" w:rsidRPr="00D2407A">
        <w:rPr>
          <w:rFonts w:ascii="Times New Roman" w:eastAsia="Calibri" w:hAnsi="Times New Roman" w:cs="Times New Roman"/>
          <w:b/>
          <w:i/>
          <w:sz w:val="28"/>
          <w:szCs w:val="28"/>
          <w:lang w:val="en-US" w:eastAsia="ar-SA"/>
        </w:rPr>
        <w:t xml:space="preserve">ul </w:t>
      </w:r>
      <w:r w:rsidR="0089263F" w:rsidRPr="00D2407A">
        <w:rPr>
          <w:rFonts w:ascii="Times New Roman" w:eastAsia="Calibri" w:hAnsi="Times New Roman" w:cs="Times New Roman"/>
          <w:b/>
          <w:i/>
          <w:sz w:val="28"/>
          <w:szCs w:val="28"/>
          <w:lang w:val="en-US" w:eastAsia="ar-SA"/>
        </w:rPr>
        <w:t xml:space="preserve"> de gospodărire a apelor </w:t>
      </w:r>
      <w:r w:rsidR="005652BB" w:rsidRPr="00D2407A">
        <w:rPr>
          <w:rFonts w:ascii="Times New Roman" w:eastAsia="Calibri" w:hAnsi="Times New Roman" w:cs="Times New Roman"/>
          <w:b/>
          <w:i/>
          <w:sz w:val="28"/>
          <w:szCs w:val="28"/>
          <w:lang w:val="en-US" w:eastAsia="ar-SA"/>
        </w:rPr>
        <w:t xml:space="preserve">nr. 4 din </w:t>
      </w:r>
      <w:proofErr w:type="gramStart"/>
      <w:r w:rsidR="005652BB" w:rsidRPr="00D2407A">
        <w:rPr>
          <w:rFonts w:ascii="Times New Roman" w:eastAsia="Calibri" w:hAnsi="Times New Roman" w:cs="Times New Roman"/>
          <w:b/>
          <w:i/>
          <w:sz w:val="28"/>
          <w:szCs w:val="28"/>
          <w:lang w:val="en-US" w:eastAsia="ar-SA"/>
        </w:rPr>
        <w:t xml:space="preserve">10.02.2023 </w:t>
      </w:r>
      <w:r w:rsidR="0089263F" w:rsidRPr="00D2407A">
        <w:rPr>
          <w:rFonts w:ascii="Times New Roman" w:eastAsia="Calibri" w:hAnsi="Times New Roman" w:cs="Times New Roman"/>
          <w:b/>
          <w:i/>
          <w:sz w:val="28"/>
          <w:szCs w:val="28"/>
          <w:lang w:val="en-US" w:eastAsia="ar-SA"/>
        </w:rPr>
        <w:t xml:space="preserve"> </w:t>
      </w:r>
      <w:r w:rsidR="00871508" w:rsidRPr="00D2407A">
        <w:rPr>
          <w:rFonts w:ascii="Times New Roman" w:eastAsia="Calibri" w:hAnsi="Times New Roman" w:cs="Times New Roman"/>
          <w:sz w:val="28"/>
          <w:szCs w:val="28"/>
          <w:lang w:val="en-US" w:eastAsia="ar-SA"/>
        </w:rPr>
        <w:t>cu</w:t>
      </w:r>
      <w:proofErr w:type="gramEnd"/>
      <w:r w:rsidR="00871508" w:rsidRPr="00D2407A">
        <w:rPr>
          <w:rFonts w:ascii="Times New Roman" w:eastAsia="Calibri" w:hAnsi="Times New Roman" w:cs="Times New Roman"/>
          <w:sz w:val="28"/>
          <w:szCs w:val="28"/>
          <w:lang w:val="en-US" w:eastAsia="ar-SA"/>
        </w:rPr>
        <w:t xml:space="preserve"> emitent </w:t>
      </w:r>
      <w:r w:rsidR="00871508" w:rsidRPr="00D2407A">
        <w:rPr>
          <w:rStyle w:val="shdr"/>
          <w:rFonts w:ascii="Times New Roman" w:hAnsi="Times New Roman" w:cs="Times New Roman"/>
          <w:bCs/>
          <w:sz w:val="28"/>
          <w:szCs w:val="28"/>
          <w:bdr w:val="none" w:sz="0" w:space="0" w:color="auto" w:frame="1"/>
          <w:shd w:val="clear" w:color="auto" w:fill="FFFFFF"/>
        </w:rPr>
        <w:t>A.N. APELE ROMÂNE- Administrația Bazinală de Apă Jiu, Sistemul de</w:t>
      </w:r>
      <w:r w:rsidR="00801C17" w:rsidRPr="00D2407A">
        <w:rPr>
          <w:rStyle w:val="shdr"/>
          <w:rFonts w:ascii="Times New Roman" w:hAnsi="Times New Roman" w:cs="Times New Roman"/>
          <w:bCs/>
          <w:sz w:val="28"/>
          <w:szCs w:val="28"/>
          <w:bdr w:val="none" w:sz="0" w:space="0" w:color="auto" w:frame="1"/>
          <w:shd w:val="clear" w:color="auto" w:fill="FFFFFF"/>
        </w:rPr>
        <w:t xml:space="preserve"> Gospodărire a</w:t>
      </w:r>
      <w:r w:rsidR="005652BB" w:rsidRPr="00D2407A">
        <w:rPr>
          <w:rStyle w:val="shdr"/>
          <w:rFonts w:ascii="Times New Roman" w:hAnsi="Times New Roman" w:cs="Times New Roman"/>
          <w:bCs/>
          <w:sz w:val="28"/>
          <w:szCs w:val="28"/>
          <w:bdr w:val="none" w:sz="0" w:space="0" w:color="auto" w:frame="1"/>
          <w:shd w:val="clear" w:color="auto" w:fill="FFFFFF"/>
        </w:rPr>
        <w:t xml:space="preserve"> Apelor Mehedinți cu urmatoarele </w:t>
      </w:r>
      <w:r w:rsidR="00801C17" w:rsidRPr="00D2407A">
        <w:rPr>
          <w:rStyle w:val="shdr"/>
          <w:rFonts w:ascii="Times New Roman" w:hAnsi="Times New Roman" w:cs="Times New Roman"/>
          <w:bCs/>
          <w:sz w:val="28"/>
          <w:szCs w:val="28"/>
          <w:bdr w:val="none" w:sz="0" w:space="0" w:color="auto" w:frame="1"/>
          <w:shd w:val="clear" w:color="auto" w:fill="FFFFFF"/>
        </w:rPr>
        <w:t xml:space="preserve"> con</w:t>
      </w:r>
      <w:r w:rsidR="00880F1D" w:rsidRPr="00D2407A">
        <w:rPr>
          <w:rStyle w:val="shdr"/>
          <w:rFonts w:ascii="Times New Roman" w:hAnsi="Times New Roman" w:cs="Times New Roman"/>
          <w:bCs/>
          <w:sz w:val="28"/>
          <w:szCs w:val="28"/>
          <w:bdr w:val="none" w:sz="0" w:space="0" w:color="auto" w:frame="1"/>
          <w:shd w:val="clear" w:color="auto" w:fill="FFFFFF"/>
        </w:rPr>
        <w:t xml:space="preserve">ditii </w:t>
      </w:r>
      <w:r w:rsidR="00801C17" w:rsidRPr="00D2407A">
        <w:rPr>
          <w:rFonts w:ascii="Times New Roman" w:hAnsi="Times New Roman" w:cs="Times New Roman"/>
          <w:b/>
          <w:sz w:val="28"/>
          <w:szCs w:val="28"/>
          <w:lang w:val="fr-FR"/>
        </w:rPr>
        <w:t>impuse beneficiarului :</w:t>
      </w:r>
    </w:p>
    <w:p w:rsidR="00801C17" w:rsidRPr="00D2407A" w:rsidRDefault="00801C17" w:rsidP="00880F1D">
      <w:pPr>
        <w:spacing w:after="0"/>
        <w:jc w:val="both"/>
        <w:rPr>
          <w:rFonts w:ascii="Times New Roman" w:hAnsi="Times New Roman" w:cs="Times New Roman"/>
          <w:b/>
          <w:sz w:val="28"/>
          <w:szCs w:val="28"/>
          <w:lang w:val="fr-FR"/>
        </w:rPr>
      </w:pPr>
      <w:r w:rsidRPr="00D2407A">
        <w:rPr>
          <w:rFonts w:ascii="Times New Roman" w:hAnsi="Times New Roman" w:cs="Times New Roman"/>
          <w:sz w:val="28"/>
          <w:szCs w:val="28"/>
          <w:lang w:val="fr-FR"/>
        </w:rPr>
        <w:t xml:space="preserve">Beneficiarul </w:t>
      </w:r>
      <w:proofErr w:type="gramStart"/>
      <w:r w:rsidRPr="00D2407A">
        <w:rPr>
          <w:rFonts w:ascii="Times New Roman" w:hAnsi="Times New Roman" w:cs="Times New Roman"/>
          <w:sz w:val="28"/>
          <w:szCs w:val="28"/>
          <w:lang w:val="fr-FR"/>
        </w:rPr>
        <w:t>avizului  va</w:t>
      </w:r>
      <w:proofErr w:type="gramEnd"/>
      <w:r w:rsidRPr="00D2407A">
        <w:rPr>
          <w:rFonts w:ascii="Times New Roman" w:hAnsi="Times New Roman" w:cs="Times New Roman"/>
          <w:sz w:val="28"/>
          <w:szCs w:val="28"/>
          <w:lang w:val="fr-FR"/>
        </w:rPr>
        <w:t xml:space="preserve"> aduce la cunostiinta A.B.A.Jiu - S.G.A. Mehedinti, data inceperii executiei lucrarilor cu 10 zile</w:t>
      </w:r>
      <w:r w:rsidRPr="00D2407A">
        <w:rPr>
          <w:rFonts w:ascii="Times New Roman" w:hAnsi="Times New Roman" w:cs="Times New Roman"/>
          <w:b/>
          <w:sz w:val="28"/>
          <w:szCs w:val="28"/>
          <w:lang w:val="fr-FR"/>
        </w:rPr>
        <w:t xml:space="preserve"> </w:t>
      </w:r>
      <w:r w:rsidRPr="00D2407A">
        <w:rPr>
          <w:rFonts w:ascii="Times New Roman" w:hAnsi="Times New Roman" w:cs="Times New Roman"/>
          <w:sz w:val="28"/>
          <w:szCs w:val="28"/>
          <w:lang w:val="fr-FR"/>
        </w:rPr>
        <w:t>inainte de aceasta;</w:t>
      </w:r>
    </w:p>
    <w:p w:rsidR="00801C17" w:rsidRPr="00D2407A" w:rsidRDefault="00801C17" w:rsidP="00880F1D">
      <w:pPr>
        <w:spacing w:after="0"/>
        <w:jc w:val="both"/>
        <w:rPr>
          <w:rFonts w:ascii="Times New Roman" w:hAnsi="Times New Roman" w:cs="Times New Roman"/>
          <w:sz w:val="28"/>
          <w:szCs w:val="28"/>
          <w:lang w:val="pt-BR"/>
        </w:rPr>
      </w:pPr>
      <w:r w:rsidRPr="00D2407A">
        <w:rPr>
          <w:rFonts w:ascii="Times New Roman" w:hAnsi="Times New Roman" w:cs="Times New Roman"/>
          <w:sz w:val="28"/>
          <w:szCs w:val="28"/>
          <w:lang w:val="pt-BR"/>
        </w:rPr>
        <w:t>Lucrarile proiectate se vor corela functional sub aspect hidrotehnic cu lucrarile  existente , executate in zona, dupa caz .</w:t>
      </w:r>
    </w:p>
    <w:p w:rsidR="00801C17" w:rsidRPr="00D2407A" w:rsidRDefault="00801C17" w:rsidP="00880F1D">
      <w:pPr>
        <w:spacing w:after="0"/>
        <w:jc w:val="both"/>
        <w:rPr>
          <w:rFonts w:ascii="Times New Roman" w:hAnsi="Times New Roman" w:cs="Times New Roman"/>
          <w:sz w:val="28"/>
          <w:szCs w:val="28"/>
          <w:lang w:val="pt-BR"/>
        </w:rPr>
      </w:pPr>
      <w:r w:rsidRPr="00D2407A">
        <w:rPr>
          <w:rFonts w:ascii="Times New Roman" w:hAnsi="Times New Roman" w:cs="Times New Roman"/>
          <w:sz w:val="28"/>
          <w:szCs w:val="28"/>
          <w:lang w:val="pt-BR"/>
        </w:rPr>
        <w:t>Sa nu arunce materiale de nici un fel in albie  sau pe malurile :</w:t>
      </w:r>
    </w:p>
    <w:p w:rsidR="00801C17" w:rsidRPr="00D2407A" w:rsidRDefault="00801C17" w:rsidP="00880F1D">
      <w:pPr>
        <w:pStyle w:val="Listparagraf"/>
        <w:numPr>
          <w:ilvl w:val="0"/>
          <w:numId w:val="44"/>
        </w:numPr>
        <w:suppressAutoHyphens w:val="0"/>
        <w:spacing w:after="0"/>
        <w:ind w:left="0"/>
        <w:jc w:val="both"/>
        <w:rPr>
          <w:rFonts w:ascii="Times New Roman" w:hAnsi="Times New Roman" w:cs="Times New Roman"/>
          <w:sz w:val="28"/>
          <w:szCs w:val="28"/>
          <w:lang w:val="en-GB"/>
        </w:rPr>
      </w:pPr>
      <w:r w:rsidRPr="00D2407A">
        <w:rPr>
          <w:rFonts w:ascii="Times New Roman" w:hAnsi="Times New Roman" w:cs="Times New Roman"/>
          <w:sz w:val="28"/>
          <w:szCs w:val="28"/>
          <w:lang w:val="en-GB"/>
        </w:rPr>
        <w:t>pr. Drincea 1 – curs de apa cadastrat</w:t>
      </w:r>
    </w:p>
    <w:p w:rsidR="00801C17" w:rsidRPr="00D2407A" w:rsidRDefault="00801C17" w:rsidP="00880F1D">
      <w:pPr>
        <w:spacing w:after="0"/>
        <w:jc w:val="both"/>
        <w:rPr>
          <w:rFonts w:ascii="Times New Roman" w:hAnsi="Times New Roman" w:cs="Times New Roman"/>
          <w:sz w:val="28"/>
          <w:szCs w:val="28"/>
          <w:u w:val="single"/>
          <w:lang w:val="pt-BR"/>
        </w:rPr>
      </w:pPr>
      <w:r w:rsidRPr="00D2407A">
        <w:rPr>
          <w:rFonts w:ascii="Times New Roman" w:hAnsi="Times New Roman" w:cs="Times New Roman"/>
          <w:sz w:val="28"/>
          <w:szCs w:val="28"/>
          <w:u w:val="single"/>
          <w:lang w:val="pt-BR"/>
        </w:rPr>
        <w:t>Lucrarile se vor executa numai pe terenuri reglementate din punct de vedere juridic .</w:t>
      </w:r>
    </w:p>
    <w:p w:rsidR="00801C17" w:rsidRPr="00D2407A" w:rsidRDefault="00801C17" w:rsidP="00880F1D">
      <w:pPr>
        <w:numPr>
          <w:ilvl w:val="0"/>
          <w:numId w:val="45"/>
        </w:numPr>
        <w:tabs>
          <w:tab w:val="num" w:pos="600"/>
        </w:tabs>
        <w:spacing w:after="0"/>
        <w:ind w:left="0" w:hanging="300"/>
        <w:jc w:val="both"/>
        <w:rPr>
          <w:rFonts w:ascii="Times New Roman" w:hAnsi="Times New Roman" w:cs="Times New Roman"/>
          <w:sz w:val="28"/>
          <w:szCs w:val="28"/>
          <w:lang w:val="pt-BR"/>
        </w:rPr>
      </w:pPr>
      <w:r w:rsidRPr="00D2407A">
        <w:rPr>
          <w:rFonts w:ascii="Times New Roman" w:hAnsi="Times New Roman" w:cs="Times New Roman"/>
          <w:sz w:val="28"/>
          <w:szCs w:val="28"/>
          <w:lang w:val="it-IT"/>
        </w:rPr>
        <w:t xml:space="preserve">Sa respecte recomandarile din </w:t>
      </w:r>
      <w:r w:rsidRPr="00D2407A">
        <w:rPr>
          <w:rFonts w:ascii="Times New Roman" w:hAnsi="Times New Roman" w:cs="Times New Roman"/>
          <w:sz w:val="28"/>
          <w:szCs w:val="28"/>
          <w:lang w:val="pt-BR"/>
        </w:rPr>
        <w:t xml:space="preserve">Referat hidrogeologic de expertiza la  Studiul </w:t>
      </w:r>
    </w:p>
    <w:p w:rsidR="00801C17" w:rsidRPr="00D2407A" w:rsidRDefault="00801C17" w:rsidP="00880F1D">
      <w:pPr>
        <w:spacing w:after="0"/>
        <w:jc w:val="both"/>
        <w:rPr>
          <w:rFonts w:ascii="Times New Roman" w:hAnsi="Times New Roman" w:cs="Times New Roman"/>
          <w:sz w:val="28"/>
          <w:szCs w:val="28"/>
          <w:lang w:val="it-IT"/>
        </w:rPr>
      </w:pPr>
      <w:r w:rsidRPr="00D2407A">
        <w:rPr>
          <w:rFonts w:ascii="Times New Roman" w:hAnsi="Times New Roman" w:cs="Times New Roman"/>
          <w:sz w:val="28"/>
          <w:szCs w:val="28"/>
          <w:lang w:val="pt-BR"/>
        </w:rPr>
        <w:lastRenderedPageBreak/>
        <w:t xml:space="preserve">hidrogeologic preliminar privind </w:t>
      </w:r>
      <w:r w:rsidRPr="00D2407A">
        <w:rPr>
          <w:rFonts w:ascii="Times New Roman" w:hAnsi="Times New Roman" w:cs="Times New Roman"/>
          <w:sz w:val="28"/>
          <w:szCs w:val="28"/>
          <w:lang w:val="it-IT"/>
        </w:rPr>
        <w:t>investitia “</w:t>
      </w:r>
      <w:r w:rsidRPr="00D2407A">
        <w:rPr>
          <w:rFonts w:ascii="Times New Roman" w:hAnsi="Times New Roman" w:cs="Times New Roman"/>
          <w:b/>
          <w:i/>
          <w:sz w:val="28"/>
          <w:szCs w:val="28"/>
          <w:lang w:val="it-IT"/>
        </w:rPr>
        <w:t xml:space="preserve">Suplimentarea alimentarii cu apa a localitatii Izvoralu de Jos, comuna Livezile, judetul Mehedinti </w:t>
      </w:r>
      <w:r w:rsidRPr="00D2407A">
        <w:rPr>
          <w:rFonts w:ascii="Times New Roman" w:hAnsi="Times New Roman" w:cs="Times New Roman"/>
          <w:sz w:val="28"/>
          <w:szCs w:val="28"/>
          <w:lang w:val="it-IT"/>
        </w:rPr>
        <w:t>“,  emis de catre I.N.H.G.A. Bucuresti s</w:t>
      </w:r>
      <w:r w:rsidRPr="00D2407A">
        <w:rPr>
          <w:rFonts w:ascii="Times New Roman" w:hAnsi="Times New Roman" w:cs="Times New Roman"/>
          <w:sz w:val="28"/>
          <w:szCs w:val="28"/>
          <w:lang w:val="pt-BR"/>
        </w:rPr>
        <w:t xml:space="preserve">i inregistrat cu </w:t>
      </w:r>
      <w:r w:rsidRPr="00D2407A">
        <w:rPr>
          <w:rFonts w:ascii="Times New Roman" w:hAnsi="Times New Roman" w:cs="Times New Roman"/>
          <w:sz w:val="28"/>
          <w:szCs w:val="28"/>
          <w:lang w:val="it-IT"/>
        </w:rPr>
        <w:t xml:space="preserve">nr. 1331 din 12.12.2022.  </w:t>
      </w:r>
    </w:p>
    <w:p w:rsidR="00801C17" w:rsidRPr="00D2407A" w:rsidRDefault="00801C17" w:rsidP="00880F1D">
      <w:pPr>
        <w:spacing w:after="0"/>
        <w:jc w:val="both"/>
        <w:rPr>
          <w:rFonts w:ascii="Times New Roman" w:hAnsi="Times New Roman" w:cs="Times New Roman"/>
          <w:sz w:val="28"/>
          <w:szCs w:val="28"/>
          <w:lang w:val="it-IT"/>
        </w:rPr>
      </w:pPr>
      <w:r w:rsidRPr="00D2407A">
        <w:rPr>
          <w:rFonts w:ascii="Times New Roman" w:hAnsi="Times New Roman" w:cs="Times New Roman"/>
          <w:sz w:val="28"/>
          <w:szCs w:val="28"/>
          <w:lang w:val="it-IT"/>
        </w:rPr>
        <w:t>Dupa finalizarea executiei  se va intocmi studiu hidrogeologic definitiv al captarii de ape subterane al investitiei, ce va cuprinde:</w:t>
      </w:r>
    </w:p>
    <w:p w:rsidR="00801C17" w:rsidRPr="00D2407A" w:rsidRDefault="00801C17" w:rsidP="00880F1D">
      <w:pPr>
        <w:spacing w:after="0"/>
        <w:jc w:val="both"/>
        <w:rPr>
          <w:rFonts w:ascii="Times New Roman" w:hAnsi="Times New Roman" w:cs="Times New Roman"/>
          <w:sz w:val="28"/>
          <w:szCs w:val="28"/>
          <w:lang w:val="it-IT"/>
        </w:rPr>
      </w:pPr>
      <w:r w:rsidRPr="00D2407A">
        <w:rPr>
          <w:rFonts w:ascii="Times New Roman" w:hAnsi="Times New Roman" w:cs="Times New Roman"/>
          <w:bCs/>
          <w:sz w:val="28"/>
          <w:szCs w:val="28"/>
          <w:lang w:val="it-IT"/>
        </w:rPr>
        <w:t xml:space="preserve">-  </w:t>
      </w:r>
      <w:r w:rsidRPr="00D2407A">
        <w:rPr>
          <w:rFonts w:ascii="Times New Roman" w:hAnsi="Times New Roman" w:cs="Times New Roman"/>
          <w:sz w:val="28"/>
          <w:szCs w:val="28"/>
          <w:lang w:val="it-IT"/>
        </w:rPr>
        <w:t>toate datele privind executia forajului si definitivarea acestora (caracteristicile tehnice ale lucrarii,adancime, litologie, intervale captate).</w:t>
      </w:r>
    </w:p>
    <w:p w:rsidR="00801C17" w:rsidRPr="00D2407A" w:rsidRDefault="00801C17" w:rsidP="00880F1D">
      <w:pPr>
        <w:spacing w:after="0"/>
        <w:jc w:val="both"/>
        <w:rPr>
          <w:rFonts w:ascii="Times New Roman" w:hAnsi="Times New Roman" w:cs="Times New Roman"/>
          <w:sz w:val="28"/>
          <w:szCs w:val="28"/>
          <w:lang w:val="it-IT"/>
        </w:rPr>
      </w:pPr>
      <w:r w:rsidRPr="00D2407A">
        <w:rPr>
          <w:rFonts w:ascii="Times New Roman" w:hAnsi="Times New Roman" w:cs="Times New Roman"/>
          <w:sz w:val="28"/>
          <w:szCs w:val="28"/>
          <w:lang w:val="it-IT"/>
        </w:rPr>
        <w:t>-  rezultatele pomparilor experimentale (niveluri, denivelari, debite specifice,parametri hidrogeologici ai acviferului).</w:t>
      </w:r>
    </w:p>
    <w:p w:rsidR="00801C17" w:rsidRPr="00D2407A" w:rsidRDefault="00801C17" w:rsidP="00880F1D">
      <w:pPr>
        <w:spacing w:after="0"/>
        <w:jc w:val="both"/>
        <w:rPr>
          <w:rFonts w:ascii="Times New Roman" w:hAnsi="Times New Roman" w:cs="Times New Roman"/>
          <w:sz w:val="28"/>
          <w:szCs w:val="28"/>
          <w:lang w:val="it-IT"/>
        </w:rPr>
      </w:pPr>
      <w:r w:rsidRPr="00D2407A">
        <w:rPr>
          <w:rFonts w:ascii="Times New Roman" w:hAnsi="Times New Roman" w:cs="Times New Roman"/>
          <w:sz w:val="28"/>
          <w:szCs w:val="28"/>
          <w:lang w:val="it-IT"/>
        </w:rPr>
        <w:t>-  rezultatele analizelor chimice si datele de exploatare (debit de exploatare, raza de influienta, denivelare la exploatare, regim de functionare).</w:t>
      </w:r>
    </w:p>
    <w:p w:rsidR="00801C17" w:rsidRPr="00D2407A" w:rsidRDefault="00801C17" w:rsidP="00880F1D">
      <w:pPr>
        <w:pStyle w:val="Indentcorptext"/>
        <w:spacing w:after="0"/>
        <w:ind w:left="0"/>
        <w:rPr>
          <w:rFonts w:ascii="Times New Roman" w:hAnsi="Times New Roman"/>
          <w:sz w:val="28"/>
          <w:szCs w:val="28"/>
          <w:lang w:val="en-AU"/>
        </w:rPr>
      </w:pPr>
      <w:r w:rsidRPr="00D2407A">
        <w:rPr>
          <w:rFonts w:ascii="Times New Roman" w:hAnsi="Times New Roman"/>
          <w:sz w:val="28"/>
          <w:szCs w:val="28"/>
          <w:lang w:val="en-AU"/>
        </w:rPr>
        <w:t xml:space="preserve">Pe baza documentatiei mai sus mentionate, se </w:t>
      </w:r>
      <w:proofErr w:type="gramStart"/>
      <w:r w:rsidRPr="00D2407A">
        <w:rPr>
          <w:rFonts w:ascii="Times New Roman" w:hAnsi="Times New Roman"/>
          <w:sz w:val="28"/>
          <w:szCs w:val="28"/>
          <w:lang w:val="en-AU"/>
        </w:rPr>
        <w:t>va</w:t>
      </w:r>
      <w:proofErr w:type="gramEnd"/>
      <w:r w:rsidRPr="00D2407A">
        <w:rPr>
          <w:rFonts w:ascii="Times New Roman" w:hAnsi="Times New Roman"/>
          <w:sz w:val="28"/>
          <w:szCs w:val="28"/>
          <w:lang w:val="en-AU"/>
        </w:rPr>
        <w:t xml:space="preserve"> intocmi studiul hidrogeologic al captarilor </w:t>
      </w:r>
    </w:p>
    <w:p w:rsidR="00801C17" w:rsidRPr="00D2407A" w:rsidRDefault="00801C17" w:rsidP="00880F1D">
      <w:pPr>
        <w:pStyle w:val="Indentcorptext"/>
        <w:spacing w:after="0"/>
        <w:ind w:left="0"/>
        <w:rPr>
          <w:rFonts w:ascii="Times New Roman" w:hAnsi="Times New Roman"/>
          <w:sz w:val="28"/>
          <w:szCs w:val="28"/>
          <w:lang w:val="en-AU"/>
        </w:rPr>
      </w:pPr>
      <w:r w:rsidRPr="00D2407A">
        <w:rPr>
          <w:rFonts w:ascii="Times New Roman" w:hAnsi="Times New Roman"/>
          <w:sz w:val="28"/>
          <w:szCs w:val="28"/>
          <w:lang w:val="en-AU"/>
        </w:rPr>
        <w:t xml:space="preserve">de apa subterana pentru stabilirea zonelor de protectie sanitara si a perimetrului de protectie hidrogeologica, conform H.G. 930/2005, a carui elaborare poate fi asigurata de </w:t>
      </w:r>
      <w:proofErr w:type="gramStart"/>
      <w:r w:rsidRPr="00D2407A">
        <w:rPr>
          <w:rFonts w:ascii="Times New Roman" w:hAnsi="Times New Roman"/>
          <w:sz w:val="28"/>
          <w:szCs w:val="28"/>
          <w:lang w:val="en-AU"/>
        </w:rPr>
        <w:t>catre ”</w:t>
      </w:r>
      <w:proofErr w:type="gramEnd"/>
      <w:r w:rsidRPr="00D2407A">
        <w:rPr>
          <w:rFonts w:ascii="Times New Roman" w:hAnsi="Times New Roman"/>
          <w:sz w:val="28"/>
          <w:szCs w:val="28"/>
          <w:lang w:val="en-AU"/>
        </w:rPr>
        <w:t xml:space="preserve">Institutul National de Hidrologie si Gospodarire a Apelor”. </w:t>
      </w:r>
    </w:p>
    <w:p w:rsidR="00801C17" w:rsidRPr="00D2407A" w:rsidRDefault="00801C17" w:rsidP="00880F1D">
      <w:pPr>
        <w:pStyle w:val="Indentcorptext3"/>
        <w:spacing w:after="0"/>
        <w:ind w:left="0"/>
        <w:rPr>
          <w:rFonts w:ascii="Times New Roman" w:hAnsi="Times New Roman" w:cs="Times New Roman"/>
          <w:sz w:val="28"/>
          <w:szCs w:val="28"/>
        </w:rPr>
      </w:pPr>
      <w:r w:rsidRPr="00D2407A">
        <w:rPr>
          <w:rFonts w:ascii="Times New Roman" w:hAnsi="Times New Roman" w:cs="Times New Roman"/>
          <w:sz w:val="28"/>
          <w:szCs w:val="28"/>
        </w:rPr>
        <w:t>In conditiile in care se modifica prevederile prezentului aviz sau se vor executa lucrari suplimentare fata de cele avizate, se va solicita aviz modificator conform Ordinului MAP nr. 828/2019.</w:t>
      </w:r>
    </w:p>
    <w:p w:rsidR="00801C17" w:rsidRPr="00D2407A" w:rsidRDefault="00801C17" w:rsidP="00880F1D">
      <w:pPr>
        <w:spacing w:after="0"/>
        <w:jc w:val="both"/>
        <w:rPr>
          <w:rFonts w:ascii="Times New Roman" w:hAnsi="Times New Roman" w:cs="Times New Roman"/>
          <w:b/>
          <w:sz w:val="28"/>
          <w:szCs w:val="28"/>
          <w:lang w:val="it-IT"/>
        </w:rPr>
      </w:pPr>
      <w:r w:rsidRPr="00D2407A">
        <w:rPr>
          <w:rFonts w:ascii="Times New Roman" w:hAnsi="Times New Roman" w:cs="Times New Roman"/>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D2407A">
        <w:rPr>
          <w:rFonts w:ascii="Times New Roman" w:hAnsi="Times New Roman" w:cs="Times New Roman"/>
          <w:b/>
          <w:sz w:val="28"/>
          <w:szCs w:val="28"/>
          <w:lang w:val="it-IT"/>
        </w:rPr>
        <w:t>.</w:t>
      </w:r>
    </w:p>
    <w:p w:rsidR="00801C17" w:rsidRPr="00D2407A" w:rsidRDefault="00801C17" w:rsidP="00880F1D">
      <w:pPr>
        <w:spacing w:after="0"/>
        <w:jc w:val="both"/>
        <w:rPr>
          <w:rFonts w:ascii="Times New Roman" w:hAnsi="Times New Roman" w:cs="Times New Roman"/>
          <w:b/>
          <w:i/>
          <w:sz w:val="28"/>
          <w:szCs w:val="28"/>
          <w:lang w:val="it-IT"/>
        </w:rPr>
      </w:pPr>
      <w:r w:rsidRPr="00D2407A">
        <w:rPr>
          <w:rFonts w:ascii="Times New Roman" w:hAnsi="Times New Roman" w:cs="Times New Roman"/>
          <w:b/>
          <w:i/>
          <w:sz w:val="28"/>
          <w:szCs w:val="28"/>
          <w:lang w:val="it-IT"/>
        </w:rPr>
        <w:t xml:space="preserve">            Prezentul aviz nu se refera la rezistenta si stabilitatea lucrarilor si nu exclude obligativitatea solicitarii si obtinerii si a celorlalte avize si acorduri legale.</w:t>
      </w:r>
    </w:p>
    <w:p w:rsidR="00801C17" w:rsidRPr="00D2407A" w:rsidRDefault="00801C17" w:rsidP="00880F1D">
      <w:pPr>
        <w:spacing w:after="0"/>
        <w:ind w:firstLine="720"/>
        <w:jc w:val="both"/>
        <w:rPr>
          <w:rStyle w:val="shdr"/>
          <w:rFonts w:ascii="Times New Roman" w:hAnsi="Times New Roman" w:cs="Times New Roman"/>
          <w:sz w:val="28"/>
          <w:szCs w:val="28"/>
          <w:lang w:val="it-IT"/>
        </w:rPr>
      </w:pPr>
      <w:r w:rsidRPr="00D2407A">
        <w:rPr>
          <w:rFonts w:ascii="Times New Roman" w:hAnsi="Times New Roman" w:cs="Times New Roman"/>
          <w:sz w:val="28"/>
          <w:szCs w:val="28"/>
          <w:lang w:val="it-IT"/>
        </w:rPr>
        <w:t>Avizul de gospodarire a apelor isi mentine valabilitatea pe toata perioada de executie a lucrarilor daca acestea au inceput in termen de 2(doi) ani de la emitere si daca au fost respectate prevederile inscrise in aviz , in caz contrar acesta isi piede valabilitatea.</w:t>
      </w:r>
    </w:p>
    <w:p w:rsidR="008B6F30" w:rsidRPr="00D2407A" w:rsidRDefault="008B6F30" w:rsidP="000C1713">
      <w:pPr>
        <w:tabs>
          <w:tab w:val="num" w:pos="-142"/>
        </w:tabs>
        <w:autoSpaceDE w:val="0"/>
        <w:autoSpaceDN w:val="0"/>
        <w:adjustRightInd w:val="0"/>
        <w:spacing w:after="0" w:line="120" w:lineRule="exact"/>
        <w:jc w:val="both"/>
        <w:rPr>
          <w:rFonts w:ascii="Times New Roman" w:hAnsi="Times New Roman" w:cs="Times New Roman"/>
          <w:sz w:val="28"/>
          <w:szCs w:val="28"/>
        </w:rPr>
      </w:pPr>
    </w:p>
    <w:p w:rsidR="00FF6AB6" w:rsidRPr="00D2407A" w:rsidRDefault="00FF6AB6" w:rsidP="000C1713">
      <w:pPr>
        <w:pStyle w:val="Listparagraf"/>
        <w:numPr>
          <w:ilvl w:val="0"/>
          <w:numId w:val="9"/>
        </w:numPr>
        <w:shd w:val="clear" w:color="auto" w:fill="D9D9D9" w:themeFill="background1" w:themeFillShade="D9"/>
        <w:spacing w:after="0" w:line="240" w:lineRule="auto"/>
        <w:ind w:left="0" w:firstLine="0"/>
        <w:jc w:val="both"/>
        <w:rPr>
          <w:rFonts w:ascii="Times New Roman" w:hAnsi="Times New Roman" w:cs="Times New Roman"/>
          <w:b/>
          <w:sz w:val="28"/>
          <w:szCs w:val="28"/>
        </w:rPr>
      </w:pPr>
      <w:r w:rsidRPr="00D2407A">
        <w:rPr>
          <w:rFonts w:ascii="Times New Roman" w:hAnsi="Times New Roman" w:cs="Times New Roman"/>
          <w:b/>
          <w:sz w:val="28"/>
          <w:szCs w:val="28"/>
          <w:shd w:val="clear" w:color="auto" w:fill="D9D9D9" w:themeFill="background1" w:themeFillShade="D9"/>
        </w:rPr>
        <w:t>Condițiile de realizare a proiectului</w:t>
      </w:r>
      <w:r w:rsidRPr="00D2407A">
        <w:rPr>
          <w:rFonts w:ascii="Times New Roman" w:hAnsi="Times New Roman" w:cs="Times New Roman"/>
          <w:b/>
          <w:sz w:val="28"/>
          <w:szCs w:val="28"/>
        </w:rPr>
        <w:t xml:space="preserve"> </w:t>
      </w:r>
      <w:r w:rsidRPr="00D2407A">
        <w:rPr>
          <w:rFonts w:ascii="Times New Roman" w:hAnsi="Times New Roman" w:cs="Times New Roman"/>
          <w:sz w:val="28"/>
          <w:szCs w:val="28"/>
        </w:rPr>
        <w:t>pentru evitarea sau prevenirea eventualelor efecte negative semnificative asupra mediului:</w:t>
      </w:r>
    </w:p>
    <w:p w:rsidR="00FF6AB6" w:rsidRPr="00D2407A" w:rsidRDefault="00FF6AB6" w:rsidP="000C1713">
      <w:pPr>
        <w:spacing w:after="0" w:line="240" w:lineRule="auto"/>
        <w:jc w:val="both"/>
        <w:rPr>
          <w:rFonts w:ascii="Times New Roman" w:hAnsi="Times New Roman" w:cs="Times New Roman"/>
          <w:sz w:val="28"/>
          <w:szCs w:val="28"/>
        </w:rPr>
      </w:pPr>
      <w:r w:rsidRPr="00D2407A">
        <w:rPr>
          <w:rFonts w:ascii="Times New Roman" w:hAnsi="Times New Roman" w:cs="Times New Roman"/>
          <w:sz w:val="28"/>
          <w:szCs w:val="28"/>
        </w:rPr>
        <w:t>Lucrările</w:t>
      </w:r>
      <w:r w:rsidR="0089263F" w:rsidRPr="00D2407A">
        <w:rPr>
          <w:rFonts w:ascii="Times New Roman" w:hAnsi="Times New Roman" w:cs="Times New Roman"/>
          <w:sz w:val="28"/>
          <w:szCs w:val="28"/>
        </w:rPr>
        <w:t xml:space="preserve"> se vor desfăşura pe amplasamentul terenului situat in intravi</w:t>
      </w:r>
      <w:r w:rsidR="00A751B5" w:rsidRPr="00D2407A">
        <w:rPr>
          <w:rFonts w:ascii="Times New Roman" w:hAnsi="Times New Roman" w:cs="Times New Roman"/>
          <w:sz w:val="28"/>
          <w:szCs w:val="28"/>
        </w:rPr>
        <w:t>lanul  satelor Livezile si Izvoralu de Jos , comuna Livezile</w:t>
      </w:r>
      <w:r w:rsidR="0089263F" w:rsidRPr="00D2407A">
        <w:rPr>
          <w:rFonts w:ascii="Times New Roman" w:hAnsi="Times New Roman" w:cs="Times New Roman"/>
          <w:sz w:val="28"/>
          <w:szCs w:val="28"/>
        </w:rPr>
        <w:t xml:space="preserve"> </w:t>
      </w:r>
      <w:r w:rsidR="00D26372" w:rsidRPr="00D2407A">
        <w:rPr>
          <w:rFonts w:ascii="Times New Roman" w:hAnsi="Times New Roman" w:cs="Times New Roman"/>
          <w:sz w:val="28"/>
          <w:szCs w:val="28"/>
        </w:rPr>
        <w:t xml:space="preserve">cu respectarea </w:t>
      </w:r>
      <w:r w:rsidRPr="00D2407A">
        <w:rPr>
          <w:rFonts w:ascii="Times New Roman" w:hAnsi="Times New Roman" w:cs="Times New Roman"/>
          <w:sz w:val="28"/>
          <w:szCs w:val="28"/>
        </w:rPr>
        <w:t xml:space="preserve"> următoarele prevederi:</w:t>
      </w:r>
    </w:p>
    <w:p w:rsidR="00FF6AB6" w:rsidRPr="00D2407A" w:rsidRDefault="00D4148E" w:rsidP="000C1713">
      <w:pPr>
        <w:pStyle w:val="Listparagraf"/>
        <w:numPr>
          <w:ilvl w:val="0"/>
          <w:numId w:val="8"/>
        </w:numPr>
        <w:spacing w:after="0" w:line="240" w:lineRule="auto"/>
        <w:ind w:left="0" w:firstLine="0"/>
        <w:jc w:val="both"/>
        <w:rPr>
          <w:rFonts w:ascii="Times New Roman" w:hAnsi="Times New Roman" w:cs="Times New Roman"/>
          <w:b/>
          <w:i/>
          <w:sz w:val="28"/>
          <w:szCs w:val="28"/>
        </w:rPr>
      </w:pPr>
      <w:r w:rsidRPr="00D2407A">
        <w:rPr>
          <w:rFonts w:ascii="Times New Roman" w:hAnsi="Times New Roman" w:cs="Times New Roman"/>
          <w:b/>
          <w:i/>
          <w:sz w:val="28"/>
          <w:szCs w:val="28"/>
        </w:rPr>
        <w:t>S</w:t>
      </w:r>
      <w:r w:rsidR="00FF6AB6" w:rsidRPr="00D2407A">
        <w:rPr>
          <w:rFonts w:ascii="Times New Roman" w:hAnsi="Times New Roman" w:cs="Times New Roman"/>
          <w:b/>
          <w:i/>
          <w:sz w:val="28"/>
          <w:szCs w:val="28"/>
        </w:rPr>
        <w:t xml:space="preserve">e vor respecta datele şi specificaţiile din documentaţia tehnică precum şi legislaţia de mediu în vigoare; </w:t>
      </w:r>
    </w:p>
    <w:p w:rsidR="000A1265" w:rsidRPr="00D2407A" w:rsidRDefault="000A1265" w:rsidP="000C1713">
      <w:pPr>
        <w:pStyle w:val="Listparagraf"/>
        <w:numPr>
          <w:ilvl w:val="0"/>
          <w:numId w:val="8"/>
        </w:numPr>
        <w:spacing w:after="0" w:line="240" w:lineRule="auto"/>
        <w:ind w:left="0" w:firstLine="0"/>
        <w:jc w:val="both"/>
        <w:rPr>
          <w:rFonts w:ascii="Times New Roman" w:hAnsi="Times New Roman" w:cs="Times New Roman"/>
          <w:b/>
          <w:i/>
          <w:sz w:val="28"/>
          <w:szCs w:val="28"/>
        </w:rPr>
      </w:pPr>
      <w:r w:rsidRPr="00D2407A">
        <w:rPr>
          <w:rFonts w:ascii="Times New Roman" w:hAnsi="Times New Roman" w:cs="Times New Roman"/>
          <w:b/>
          <w:i/>
          <w:sz w:val="28"/>
          <w:szCs w:val="28"/>
        </w:rPr>
        <w:t>Se vor respecta recomandările din Notificarea de asistență de specialitate nr.</w:t>
      </w:r>
      <w:r w:rsidR="008715BC" w:rsidRPr="00D2407A">
        <w:rPr>
          <w:rFonts w:ascii="Times New Roman" w:hAnsi="Times New Roman" w:cs="Times New Roman"/>
          <w:b/>
          <w:i/>
          <w:sz w:val="28"/>
          <w:szCs w:val="28"/>
        </w:rPr>
        <w:t xml:space="preserve"> </w:t>
      </w:r>
      <w:r w:rsidR="00A751B5" w:rsidRPr="00D2407A">
        <w:rPr>
          <w:rFonts w:ascii="Times New Roman" w:hAnsi="Times New Roman" w:cs="Times New Roman"/>
          <w:b/>
          <w:i/>
          <w:sz w:val="28"/>
          <w:szCs w:val="28"/>
        </w:rPr>
        <w:t>17056/16.09</w:t>
      </w:r>
      <w:r w:rsidR="00890AA0" w:rsidRPr="00D2407A">
        <w:rPr>
          <w:rFonts w:ascii="Times New Roman" w:hAnsi="Times New Roman" w:cs="Times New Roman"/>
          <w:b/>
          <w:i/>
          <w:sz w:val="28"/>
          <w:szCs w:val="28"/>
        </w:rPr>
        <w:t xml:space="preserve">.2022 </w:t>
      </w:r>
      <w:r w:rsidR="008715BC" w:rsidRPr="00D2407A">
        <w:rPr>
          <w:rFonts w:ascii="Times New Roman" w:hAnsi="Times New Roman" w:cs="Times New Roman"/>
          <w:b/>
          <w:i/>
          <w:sz w:val="28"/>
          <w:szCs w:val="28"/>
        </w:rPr>
        <w:t>emisă de D.S.P. Mehedinți;</w:t>
      </w:r>
    </w:p>
    <w:p w:rsidR="00384A1C" w:rsidRPr="00D2407A" w:rsidRDefault="00384A1C" w:rsidP="000C1713">
      <w:pPr>
        <w:pStyle w:val="Listparagraf"/>
        <w:numPr>
          <w:ilvl w:val="0"/>
          <w:numId w:val="8"/>
        </w:numPr>
        <w:spacing w:after="0" w:line="240" w:lineRule="auto"/>
        <w:ind w:left="0" w:firstLine="0"/>
        <w:jc w:val="both"/>
        <w:rPr>
          <w:rFonts w:ascii="Times New Roman" w:hAnsi="Times New Roman" w:cs="Times New Roman"/>
          <w:b/>
          <w:i/>
          <w:sz w:val="28"/>
          <w:szCs w:val="28"/>
        </w:rPr>
      </w:pPr>
      <w:r w:rsidRPr="00D2407A">
        <w:rPr>
          <w:rFonts w:ascii="Times New Roman" w:hAnsi="Times New Roman" w:cs="Times New Roman"/>
          <w:b/>
          <w:i/>
          <w:sz w:val="28"/>
          <w:szCs w:val="28"/>
        </w:rPr>
        <w:t xml:space="preserve">Se vor respecta condițiile din </w:t>
      </w:r>
      <w:r w:rsidR="00FC095C" w:rsidRPr="00D2407A">
        <w:rPr>
          <w:rFonts w:ascii="Times New Roman" w:hAnsi="Times New Roman" w:cs="Times New Roman"/>
          <w:b/>
          <w:i/>
          <w:sz w:val="28"/>
          <w:szCs w:val="28"/>
        </w:rPr>
        <w:t>Aviz</w:t>
      </w:r>
      <w:r w:rsidR="000202BD" w:rsidRPr="00D2407A">
        <w:rPr>
          <w:rFonts w:ascii="Times New Roman" w:hAnsi="Times New Roman" w:cs="Times New Roman"/>
          <w:b/>
          <w:i/>
          <w:sz w:val="28"/>
          <w:szCs w:val="28"/>
        </w:rPr>
        <w:t>ul de gospod</w:t>
      </w:r>
      <w:r w:rsidR="005652BB" w:rsidRPr="00D2407A">
        <w:rPr>
          <w:rFonts w:ascii="Times New Roman" w:hAnsi="Times New Roman" w:cs="Times New Roman"/>
          <w:b/>
          <w:i/>
          <w:sz w:val="28"/>
          <w:szCs w:val="28"/>
        </w:rPr>
        <w:t xml:space="preserve">ărire </w:t>
      </w:r>
      <w:proofErr w:type="gramStart"/>
      <w:r w:rsidR="005652BB" w:rsidRPr="00D2407A">
        <w:rPr>
          <w:rFonts w:ascii="Times New Roman" w:hAnsi="Times New Roman" w:cs="Times New Roman"/>
          <w:b/>
          <w:i/>
          <w:sz w:val="28"/>
          <w:szCs w:val="28"/>
        </w:rPr>
        <w:t>a</w:t>
      </w:r>
      <w:proofErr w:type="gramEnd"/>
      <w:r w:rsidR="005652BB" w:rsidRPr="00D2407A">
        <w:rPr>
          <w:rFonts w:ascii="Times New Roman" w:hAnsi="Times New Roman" w:cs="Times New Roman"/>
          <w:b/>
          <w:i/>
          <w:sz w:val="28"/>
          <w:szCs w:val="28"/>
        </w:rPr>
        <w:t xml:space="preserve"> apelor nr. 4/10.02.2023</w:t>
      </w:r>
      <w:r w:rsidR="00C14582" w:rsidRPr="00D2407A">
        <w:rPr>
          <w:rFonts w:ascii="Times New Roman" w:hAnsi="Times New Roman" w:cs="Times New Roman"/>
          <w:b/>
          <w:i/>
          <w:sz w:val="28"/>
          <w:szCs w:val="28"/>
        </w:rPr>
        <w:t xml:space="preserve"> </w:t>
      </w:r>
      <w:r w:rsidRPr="00D2407A">
        <w:rPr>
          <w:rFonts w:ascii="Times New Roman" w:hAnsi="Times New Roman" w:cs="Times New Roman"/>
          <w:b/>
          <w:i/>
          <w:sz w:val="28"/>
          <w:szCs w:val="28"/>
        </w:rPr>
        <w:t xml:space="preserve">emis de </w:t>
      </w:r>
      <w:r w:rsidR="00601B36" w:rsidRPr="00D2407A">
        <w:rPr>
          <w:rFonts w:ascii="Times New Roman" w:hAnsi="Times New Roman" w:cs="Times New Roman"/>
          <w:b/>
          <w:i/>
          <w:sz w:val="28"/>
          <w:szCs w:val="28"/>
        </w:rPr>
        <w:t>S.G.A</w:t>
      </w:r>
      <w:r w:rsidRPr="00D2407A">
        <w:rPr>
          <w:rFonts w:ascii="Times New Roman" w:hAnsi="Times New Roman" w:cs="Times New Roman"/>
          <w:b/>
          <w:i/>
          <w:sz w:val="28"/>
          <w:szCs w:val="28"/>
        </w:rPr>
        <w:t>. Mehedinți</w:t>
      </w:r>
      <w:r w:rsidR="00601B36" w:rsidRPr="00D2407A">
        <w:rPr>
          <w:rFonts w:ascii="Times New Roman" w:hAnsi="Times New Roman" w:cs="Times New Roman"/>
          <w:b/>
          <w:i/>
          <w:sz w:val="28"/>
          <w:szCs w:val="28"/>
        </w:rPr>
        <w:t>;</w:t>
      </w:r>
    </w:p>
    <w:p w:rsidR="008715BC" w:rsidRPr="00D2407A" w:rsidRDefault="008715BC"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Se vor respecta măsurile prevăzute prin proiect în vederea diminuării impactului asupra factorilor de mediu;</w:t>
      </w:r>
    </w:p>
    <w:p w:rsidR="00FF6AB6" w:rsidRPr="00D2407A" w:rsidRDefault="00D4148E"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lastRenderedPageBreak/>
        <w:t>B</w:t>
      </w:r>
      <w:r w:rsidR="00FF6AB6" w:rsidRPr="00D2407A">
        <w:rPr>
          <w:rFonts w:ascii="Times New Roman" w:hAnsi="Times New Roman" w:cs="Times New Roman"/>
          <w:sz w:val="28"/>
          <w:szCs w:val="28"/>
        </w:rPr>
        <w:t xml:space="preserve">eneficiarul răspunde de realizarea corectă a lucrărilor propuse, prezentate în Memoriul de prezentare; </w:t>
      </w:r>
    </w:p>
    <w:p w:rsidR="00D4148E" w:rsidRPr="00D2407A" w:rsidRDefault="00D4148E"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În perioada de implementare a proiectului se vor adopta măsuri pentru evitarea eroziunii hidraulice a suprafețelor excavate sau a depozitelor temporare de pământ, precum și a materialelor solubile sau antrenabile cu ap</w:t>
      </w:r>
      <w:r w:rsidR="00E91142" w:rsidRPr="00D2407A">
        <w:rPr>
          <w:rFonts w:ascii="Times New Roman" w:hAnsi="Times New Roman" w:cs="Times New Roman"/>
          <w:sz w:val="28"/>
          <w:szCs w:val="28"/>
        </w:rPr>
        <w:t>ă</w:t>
      </w:r>
      <w:r w:rsidRPr="00D2407A">
        <w:rPr>
          <w:rFonts w:ascii="Times New Roman" w:hAnsi="Times New Roman" w:cs="Times New Roman"/>
          <w:sz w:val="28"/>
          <w:szCs w:val="28"/>
        </w:rPr>
        <w:t>;</w:t>
      </w:r>
    </w:p>
    <w:p w:rsidR="004B5044" w:rsidRPr="00D2407A" w:rsidRDefault="004B5044"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Pe perioada de implementare a proiectului se vor utiliza echipamente și utilaje de generație recentă, prev</w:t>
      </w:r>
      <w:r w:rsidR="00E91142" w:rsidRPr="00D2407A">
        <w:rPr>
          <w:rFonts w:ascii="Times New Roman" w:hAnsi="Times New Roman" w:cs="Times New Roman"/>
          <w:sz w:val="28"/>
          <w:szCs w:val="28"/>
        </w:rPr>
        <w:t>ă</w:t>
      </w:r>
      <w:r w:rsidRPr="00D2407A">
        <w:rPr>
          <w:rFonts w:ascii="Times New Roman" w:hAnsi="Times New Roman" w:cs="Times New Roman"/>
          <w:sz w:val="28"/>
          <w:szCs w:val="28"/>
        </w:rPr>
        <w:t>zute cu sisteme performante de minimizare și reținere a poluanților în atmosferă și care să genereze nivele minime de zgomot;</w:t>
      </w:r>
    </w:p>
    <w:p w:rsidR="00942534" w:rsidRPr="00D2407A" w:rsidRDefault="00942534"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D2407A" w:rsidRDefault="00942534"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 xml:space="preserve">Se </w:t>
      </w:r>
      <w:proofErr w:type="gramStart"/>
      <w:r w:rsidRPr="00D2407A">
        <w:rPr>
          <w:rFonts w:ascii="Times New Roman" w:hAnsi="Times New Roman" w:cs="Times New Roman"/>
          <w:sz w:val="28"/>
          <w:szCs w:val="28"/>
        </w:rPr>
        <w:t>va</w:t>
      </w:r>
      <w:proofErr w:type="gramEnd"/>
      <w:r w:rsidRPr="00D2407A">
        <w:rPr>
          <w:rFonts w:ascii="Times New Roman" w:hAnsi="Times New Roman" w:cs="Times New Roman"/>
          <w:sz w:val="28"/>
          <w:szCs w:val="28"/>
        </w:rPr>
        <w:t xml:space="preserve">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D2407A" w:rsidRDefault="00942534"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D2407A" w:rsidRDefault="004B5044"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 xml:space="preserve">Activitatea se </w:t>
      </w:r>
      <w:proofErr w:type="gramStart"/>
      <w:r w:rsidRPr="00D2407A">
        <w:rPr>
          <w:rFonts w:ascii="Times New Roman" w:hAnsi="Times New Roman" w:cs="Times New Roman"/>
          <w:sz w:val="28"/>
          <w:szCs w:val="28"/>
        </w:rPr>
        <w:t>va</w:t>
      </w:r>
      <w:proofErr w:type="gramEnd"/>
      <w:r w:rsidRPr="00D2407A">
        <w:rPr>
          <w:rFonts w:ascii="Times New Roman" w:hAnsi="Times New Roman" w:cs="Times New Roman"/>
          <w:sz w:val="28"/>
          <w:szCs w:val="28"/>
        </w:rPr>
        <w:t xml:space="preserve"> desfășura strict în zona avizată prin actele de reglementare obținute pentru investiție. Se interzice ocuparea unor alte suprafețe, necuantificate ca fiind necesare în economia investitiei;</w:t>
      </w:r>
    </w:p>
    <w:p w:rsidR="004B5044" w:rsidRPr="00D2407A" w:rsidRDefault="004B5044"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Suprafe</w:t>
      </w:r>
      <w:r w:rsidR="001E0779" w:rsidRPr="00D2407A">
        <w:rPr>
          <w:rFonts w:ascii="Times New Roman" w:hAnsi="Times New Roman" w:cs="Times New Roman"/>
          <w:sz w:val="28"/>
          <w:szCs w:val="28"/>
        </w:rPr>
        <w:t>ț</w:t>
      </w:r>
      <w:r w:rsidRPr="00D2407A">
        <w:rPr>
          <w:rFonts w:ascii="Times New Roman" w:hAnsi="Times New Roman" w:cs="Times New Roman"/>
          <w:sz w:val="28"/>
          <w:szCs w:val="28"/>
        </w:rPr>
        <w:t>ele prev</w:t>
      </w:r>
      <w:r w:rsidR="001E0779" w:rsidRPr="00D2407A">
        <w:rPr>
          <w:rFonts w:ascii="Times New Roman" w:hAnsi="Times New Roman" w:cs="Times New Roman"/>
          <w:sz w:val="28"/>
          <w:szCs w:val="28"/>
        </w:rPr>
        <w:t>ă</w:t>
      </w:r>
      <w:r w:rsidRPr="00D2407A">
        <w:rPr>
          <w:rFonts w:ascii="Times New Roman" w:hAnsi="Times New Roman" w:cs="Times New Roman"/>
          <w:sz w:val="28"/>
          <w:szCs w:val="28"/>
        </w:rPr>
        <w:t xml:space="preserve">zute </w:t>
      </w:r>
      <w:r w:rsidR="001E0779" w:rsidRPr="00D2407A">
        <w:rPr>
          <w:rFonts w:ascii="Times New Roman" w:hAnsi="Times New Roman" w:cs="Times New Roman"/>
          <w:sz w:val="28"/>
          <w:szCs w:val="28"/>
        </w:rPr>
        <w:t>î</w:t>
      </w:r>
      <w:r w:rsidRPr="00D2407A">
        <w:rPr>
          <w:rFonts w:ascii="Times New Roman" w:hAnsi="Times New Roman" w:cs="Times New Roman"/>
          <w:sz w:val="28"/>
          <w:szCs w:val="28"/>
        </w:rPr>
        <w:t xml:space="preserve">n proiect a fi afectate temporar vor fi reabilitate </w:t>
      </w:r>
      <w:r w:rsidR="001E0779" w:rsidRPr="00D2407A">
        <w:rPr>
          <w:rFonts w:ascii="Times New Roman" w:hAnsi="Times New Roman" w:cs="Times New Roman"/>
          <w:sz w:val="28"/>
          <w:szCs w:val="28"/>
        </w:rPr>
        <w:t>ș</w:t>
      </w:r>
      <w:r w:rsidRPr="00D2407A">
        <w:rPr>
          <w:rFonts w:ascii="Times New Roman" w:hAnsi="Times New Roman" w:cs="Times New Roman"/>
          <w:sz w:val="28"/>
          <w:szCs w:val="28"/>
        </w:rPr>
        <w:t>i</w:t>
      </w:r>
      <w:r w:rsidR="001E0779" w:rsidRPr="00D2407A">
        <w:rPr>
          <w:rFonts w:ascii="Times New Roman" w:hAnsi="Times New Roman" w:cs="Times New Roman"/>
          <w:sz w:val="28"/>
          <w:szCs w:val="28"/>
        </w:rPr>
        <w:t xml:space="preserve"> </w:t>
      </w:r>
      <w:r w:rsidRPr="00D2407A">
        <w:rPr>
          <w:rFonts w:ascii="Times New Roman" w:hAnsi="Times New Roman" w:cs="Times New Roman"/>
          <w:sz w:val="28"/>
          <w:szCs w:val="28"/>
        </w:rPr>
        <w:t>redate circuitului ini</w:t>
      </w:r>
      <w:r w:rsidR="001E0779" w:rsidRPr="00D2407A">
        <w:rPr>
          <w:rFonts w:ascii="Times New Roman" w:hAnsi="Times New Roman" w:cs="Times New Roman"/>
          <w:sz w:val="28"/>
          <w:szCs w:val="28"/>
        </w:rPr>
        <w:t>ț</w:t>
      </w:r>
      <w:r w:rsidRPr="00D2407A">
        <w:rPr>
          <w:rFonts w:ascii="Times New Roman" w:hAnsi="Times New Roman" w:cs="Times New Roman"/>
          <w:sz w:val="28"/>
          <w:szCs w:val="28"/>
        </w:rPr>
        <w:t>ial. La finalul lucr</w:t>
      </w:r>
      <w:r w:rsidR="001E0779" w:rsidRPr="00D2407A">
        <w:rPr>
          <w:rFonts w:ascii="Times New Roman" w:hAnsi="Times New Roman" w:cs="Times New Roman"/>
          <w:sz w:val="28"/>
          <w:szCs w:val="28"/>
        </w:rPr>
        <w:t>ă</w:t>
      </w:r>
      <w:r w:rsidRPr="00D2407A">
        <w:rPr>
          <w:rFonts w:ascii="Times New Roman" w:hAnsi="Times New Roman" w:cs="Times New Roman"/>
          <w:sz w:val="28"/>
          <w:szCs w:val="28"/>
        </w:rPr>
        <w:t>rilor de construc</w:t>
      </w:r>
      <w:r w:rsidR="001E0779" w:rsidRPr="00D2407A">
        <w:rPr>
          <w:rFonts w:ascii="Times New Roman" w:hAnsi="Times New Roman" w:cs="Times New Roman"/>
          <w:sz w:val="28"/>
          <w:szCs w:val="28"/>
        </w:rPr>
        <w:t>ț</w:t>
      </w:r>
      <w:r w:rsidRPr="00D2407A">
        <w:rPr>
          <w:rFonts w:ascii="Times New Roman" w:hAnsi="Times New Roman" w:cs="Times New Roman"/>
          <w:sz w:val="28"/>
          <w:szCs w:val="28"/>
        </w:rPr>
        <w:t>ie nu trebuie s</w:t>
      </w:r>
      <w:r w:rsidR="001E0779" w:rsidRPr="00D2407A">
        <w:rPr>
          <w:rFonts w:ascii="Times New Roman" w:hAnsi="Times New Roman" w:cs="Times New Roman"/>
          <w:sz w:val="28"/>
          <w:szCs w:val="28"/>
        </w:rPr>
        <w:t>ă</w:t>
      </w:r>
      <w:r w:rsidRPr="00D2407A">
        <w:rPr>
          <w:rFonts w:ascii="Times New Roman" w:hAnsi="Times New Roman" w:cs="Times New Roman"/>
          <w:sz w:val="28"/>
          <w:szCs w:val="28"/>
        </w:rPr>
        <w:t xml:space="preserve"> existe pe</w:t>
      </w:r>
      <w:r w:rsidR="001E0779" w:rsidRPr="00D2407A">
        <w:rPr>
          <w:rFonts w:ascii="Times New Roman" w:hAnsi="Times New Roman" w:cs="Times New Roman"/>
          <w:sz w:val="28"/>
          <w:szCs w:val="28"/>
        </w:rPr>
        <w:t xml:space="preserve"> </w:t>
      </w:r>
      <w:r w:rsidRPr="00D2407A">
        <w:rPr>
          <w:rFonts w:ascii="Times New Roman" w:hAnsi="Times New Roman" w:cs="Times New Roman"/>
          <w:sz w:val="28"/>
          <w:szCs w:val="28"/>
        </w:rPr>
        <w:t>amplasament alte suprafe</w:t>
      </w:r>
      <w:r w:rsidR="001E0779" w:rsidRPr="00D2407A">
        <w:rPr>
          <w:rFonts w:ascii="Times New Roman" w:hAnsi="Times New Roman" w:cs="Times New Roman"/>
          <w:sz w:val="28"/>
          <w:szCs w:val="28"/>
        </w:rPr>
        <w:t>ț</w:t>
      </w:r>
      <w:r w:rsidRPr="00D2407A">
        <w:rPr>
          <w:rFonts w:ascii="Times New Roman" w:hAnsi="Times New Roman" w:cs="Times New Roman"/>
          <w:sz w:val="28"/>
          <w:szCs w:val="28"/>
        </w:rPr>
        <w:t>e ocupate definitiv dec</w:t>
      </w:r>
      <w:r w:rsidR="001E0779" w:rsidRPr="00D2407A">
        <w:rPr>
          <w:rFonts w:ascii="Times New Roman" w:hAnsi="Times New Roman" w:cs="Times New Roman"/>
          <w:sz w:val="28"/>
          <w:szCs w:val="28"/>
        </w:rPr>
        <w:t>â</w:t>
      </w:r>
      <w:r w:rsidRPr="00D2407A">
        <w:rPr>
          <w:rFonts w:ascii="Times New Roman" w:hAnsi="Times New Roman" w:cs="Times New Roman"/>
          <w:sz w:val="28"/>
          <w:szCs w:val="28"/>
        </w:rPr>
        <w:t>t cele necesare func</w:t>
      </w:r>
      <w:r w:rsidR="001E0779" w:rsidRPr="00D2407A">
        <w:rPr>
          <w:rFonts w:ascii="Times New Roman" w:hAnsi="Times New Roman" w:cs="Times New Roman"/>
          <w:sz w:val="28"/>
          <w:szCs w:val="28"/>
        </w:rPr>
        <w:t>ț</w:t>
      </w:r>
      <w:r w:rsidRPr="00D2407A">
        <w:rPr>
          <w:rFonts w:ascii="Times New Roman" w:hAnsi="Times New Roman" w:cs="Times New Roman"/>
          <w:sz w:val="28"/>
          <w:szCs w:val="28"/>
        </w:rPr>
        <w:t>ion</w:t>
      </w:r>
      <w:r w:rsidR="001E0779" w:rsidRPr="00D2407A">
        <w:rPr>
          <w:rFonts w:ascii="Times New Roman" w:hAnsi="Times New Roman" w:cs="Times New Roman"/>
          <w:sz w:val="28"/>
          <w:szCs w:val="28"/>
        </w:rPr>
        <w:t>ă</w:t>
      </w:r>
      <w:r w:rsidRPr="00D2407A">
        <w:rPr>
          <w:rFonts w:ascii="Times New Roman" w:hAnsi="Times New Roman" w:cs="Times New Roman"/>
          <w:sz w:val="28"/>
          <w:szCs w:val="28"/>
        </w:rPr>
        <w:t>rii</w:t>
      </w:r>
      <w:r w:rsidR="001E0779" w:rsidRPr="00D2407A">
        <w:rPr>
          <w:rFonts w:ascii="Times New Roman" w:hAnsi="Times New Roman" w:cs="Times New Roman"/>
          <w:sz w:val="28"/>
          <w:szCs w:val="28"/>
        </w:rPr>
        <w:t xml:space="preserve"> </w:t>
      </w:r>
      <w:r w:rsidR="00EA0D85" w:rsidRPr="00D2407A">
        <w:rPr>
          <w:rFonts w:ascii="Times New Roman" w:hAnsi="Times New Roman" w:cs="Times New Roman"/>
          <w:sz w:val="28"/>
          <w:szCs w:val="28"/>
        </w:rPr>
        <w:t>obiectivului</w:t>
      </w:r>
      <w:r w:rsidR="001E0779" w:rsidRPr="00D2407A">
        <w:rPr>
          <w:rFonts w:ascii="Times New Roman" w:hAnsi="Times New Roman" w:cs="Times New Roman"/>
          <w:sz w:val="28"/>
          <w:szCs w:val="28"/>
        </w:rPr>
        <w:t>;</w:t>
      </w:r>
    </w:p>
    <w:p w:rsidR="0098420F" w:rsidRPr="00D2407A" w:rsidRDefault="0098420F" w:rsidP="000C1713">
      <w:pPr>
        <w:pStyle w:val="Listparagraf"/>
        <w:numPr>
          <w:ilvl w:val="0"/>
          <w:numId w:val="8"/>
        </w:numPr>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Evacuarea ritmică a deșeurilor din zona de generare în vederea evitării formării de stocuri și creșterii riscului amestecării diferitelor tipuri de deșeuri;</w:t>
      </w:r>
    </w:p>
    <w:p w:rsidR="00942534" w:rsidRPr="00D2407A" w:rsidRDefault="00942534" w:rsidP="000C1713">
      <w:pPr>
        <w:pStyle w:val="Listparagraf"/>
        <w:numPr>
          <w:ilvl w:val="0"/>
          <w:numId w:val="8"/>
        </w:numPr>
        <w:autoSpaceDE w:val="0"/>
        <w:autoSpaceDN w:val="0"/>
        <w:adjustRightInd w:val="0"/>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 xml:space="preserve">Se </w:t>
      </w:r>
      <w:proofErr w:type="gramStart"/>
      <w:r w:rsidRPr="00D2407A">
        <w:rPr>
          <w:rFonts w:ascii="Times New Roman" w:hAnsi="Times New Roman" w:cs="Times New Roman"/>
          <w:sz w:val="28"/>
          <w:szCs w:val="28"/>
        </w:rPr>
        <w:t>va</w:t>
      </w:r>
      <w:proofErr w:type="gramEnd"/>
      <w:r w:rsidRPr="00D2407A">
        <w:rPr>
          <w:rFonts w:ascii="Times New Roman" w:hAnsi="Times New Roman" w:cs="Times New Roman"/>
          <w:sz w:val="28"/>
          <w:szCs w:val="28"/>
        </w:rPr>
        <w:t xml:space="preserve"> institui evidența gestiunii deșeurilor în conformitate cu H.G. nr. 856/2002, evidențiindu-se atât cantitățile de deșeuri rezultate, cât și modul de gestionare a acestora</w:t>
      </w:r>
      <w:r w:rsidR="00EA0D85" w:rsidRPr="00D2407A">
        <w:rPr>
          <w:rFonts w:ascii="Times New Roman" w:hAnsi="Times New Roman" w:cs="Times New Roman"/>
          <w:sz w:val="28"/>
          <w:szCs w:val="28"/>
        </w:rPr>
        <w:t>;</w:t>
      </w:r>
    </w:p>
    <w:p w:rsidR="0098420F" w:rsidRPr="00D2407A" w:rsidRDefault="0098420F" w:rsidP="000C1713">
      <w:pPr>
        <w:pStyle w:val="Listparagraf"/>
        <w:numPr>
          <w:ilvl w:val="0"/>
          <w:numId w:val="8"/>
        </w:numPr>
        <w:spacing w:after="0" w:line="240" w:lineRule="auto"/>
        <w:ind w:left="0" w:firstLine="0"/>
        <w:jc w:val="both"/>
        <w:rPr>
          <w:rFonts w:ascii="Times New Roman" w:hAnsi="Times New Roman" w:cs="Times New Roman"/>
          <w:noProof/>
          <w:sz w:val="28"/>
          <w:szCs w:val="28"/>
        </w:rPr>
      </w:pPr>
      <w:r w:rsidRPr="00D2407A">
        <w:rPr>
          <w:rFonts w:ascii="Times New Roman" w:hAnsi="Times New Roman" w:cs="Times New Roman"/>
          <w:noProof/>
          <w:sz w:val="28"/>
          <w:szCs w:val="28"/>
        </w:rPr>
        <w:t>Alegerea variantelor de reutilizare și reciclare a deșeurilor rezultate, ca primă opțiune de gestionare și nu eliminarea acestora la un depozit de deșeuri;</w:t>
      </w:r>
    </w:p>
    <w:p w:rsidR="0098420F" w:rsidRPr="00D2407A" w:rsidRDefault="0098420F" w:rsidP="000C1713">
      <w:pPr>
        <w:pStyle w:val="Listparagraf"/>
        <w:numPr>
          <w:ilvl w:val="0"/>
          <w:numId w:val="8"/>
        </w:numPr>
        <w:spacing w:after="0" w:line="240" w:lineRule="auto"/>
        <w:ind w:left="0" w:firstLine="0"/>
        <w:jc w:val="both"/>
        <w:rPr>
          <w:rFonts w:ascii="Times New Roman" w:hAnsi="Times New Roman" w:cs="Times New Roman"/>
          <w:noProof/>
          <w:sz w:val="28"/>
          <w:szCs w:val="28"/>
        </w:rPr>
      </w:pPr>
      <w:r w:rsidRPr="00D2407A">
        <w:rPr>
          <w:rFonts w:ascii="Times New Roman" w:hAnsi="Times New Roman" w:cs="Times New Roman"/>
          <w:noProof/>
          <w:sz w:val="28"/>
          <w:szCs w:val="28"/>
        </w:rPr>
        <w:t>Se vor respecta prevederile și procedurile H.G. nr. 1061/2008 privind transportul deșeurilor periculoase și nepericuloase pe teritoriul României;</w:t>
      </w:r>
    </w:p>
    <w:p w:rsidR="0098420F" w:rsidRPr="00D2407A" w:rsidRDefault="0098420F" w:rsidP="000C1713">
      <w:pPr>
        <w:pStyle w:val="Listparagraf"/>
        <w:numPr>
          <w:ilvl w:val="0"/>
          <w:numId w:val="8"/>
        </w:numPr>
        <w:autoSpaceDE w:val="0"/>
        <w:autoSpaceDN w:val="0"/>
        <w:adjustRightInd w:val="0"/>
        <w:spacing w:after="0" w:line="240" w:lineRule="auto"/>
        <w:ind w:left="0" w:firstLine="0"/>
        <w:jc w:val="both"/>
        <w:rPr>
          <w:rFonts w:ascii="Times New Roman" w:hAnsi="Times New Roman" w:cs="Times New Roman"/>
          <w:sz w:val="28"/>
          <w:szCs w:val="28"/>
        </w:rPr>
      </w:pPr>
      <w:r w:rsidRPr="00D2407A">
        <w:rPr>
          <w:rFonts w:ascii="Times New Roman" w:hAnsi="Times New Roman" w:cs="Times New Roman"/>
          <w:sz w:val="28"/>
          <w:szCs w:val="28"/>
        </w:rPr>
        <w:t>Se interzice abandonarea deșeurilor și/sau dep</w:t>
      </w:r>
      <w:r w:rsidR="008715BC" w:rsidRPr="00D2407A">
        <w:rPr>
          <w:rFonts w:ascii="Times New Roman" w:hAnsi="Times New Roman" w:cs="Times New Roman"/>
          <w:sz w:val="28"/>
          <w:szCs w:val="28"/>
        </w:rPr>
        <w:t>ozitarea în locuri neautorizate</w:t>
      </w:r>
      <w:r w:rsidR="00601B36" w:rsidRPr="00D2407A">
        <w:rPr>
          <w:rFonts w:ascii="Times New Roman" w:hAnsi="Times New Roman" w:cs="Times New Roman"/>
          <w:sz w:val="28"/>
          <w:szCs w:val="28"/>
        </w:rPr>
        <w:t>;</w:t>
      </w:r>
    </w:p>
    <w:p w:rsidR="00A54A53" w:rsidRPr="00D2407A" w:rsidRDefault="00A54A53" w:rsidP="000C1713">
      <w:pPr>
        <w:pStyle w:val="Listparagraf"/>
        <w:autoSpaceDE w:val="0"/>
        <w:autoSpaceDN w:val="0"/>
        <w:adjustRightInd w:val="0"/>
        <w:spacing w:after="0" w:line="80" w:lineRule="exact"/>
        <w:ind w:left="0"/>
        <w:jc w:val="both"/>
        <w:rPr>
          <w:rFonts w:ascii="Times New Roman" w:hAnsi="Times New Roman" w:cs="Times New Roman"/>
          <w:sz w:val="28"/>
          <w:szCs w:val="28"/>
        </w:rPr>
      </w:pPr>
    </w:p>
    <w:p w:rsidR="00384A1C" w:rsidRPr="00D2407A" w:rsidRDefault="00384A1C" w:rsidP="000C1713">
      <w:pPr>
        <w:pStyle w:val="al"/>
        <w:numPr>
          <w:ilvl w:val="0"/>
          <w:numId w:val="19"/>
        </w:numPr>
        <w:shd w:val="clear" w:color="auto" w:fill="FFFFFF"/>
        <w:spacing w:before="0" w:beforeAutospacing="0" w:afterAutospacing="0"/>
        <w:ind w:left="0" w:firstLine="0"/>
        <w:jc w:val="both"/>
        <w:rPr>
          <w:b/>
          <w:i/>
          <w:sz w:val="28"/>
          <w:szCs w:val="28"/>
        </w:rPr>
      </w:pPr>
      <w:r w:rsidRPr="00D2407A">
        <w:rPr>
          <w:b/>
          <w:i/>
          <w:sz w:val="28"/>
          <w:szCs w:val="28"/>
        </w:rPr>
        <w:t xml:space="preserve">La finalizarea </w:t>
      </w:r>
      <w:r w:rsidR="00601B36" w:rsidRPr="00D2407A">
        <w:rPr>
          <w:b/>
          <w:i/>
          <w:sz w:val="28"/>
          <w:szCs w:val="28"/>
        </w:rPr>
        <w:t>î</w:t>
      </w:r>
      <w:r w:rsidRPr="00D2407A">
        <w:rPr>
          <w:b/>
          <w:i/>
          <w:sz w:val="28"/>
          <w:szCs w:val="28"/>
        </w:rPr>
        <w:t>ntregii investi</w:t>
      </w:r>
      <w:r w:rsidR="00601B36" w:rsidRPr="00D2407A">
        <w:rPr>
          <w:b/>
          <w:i/>
          <w:sz w:val="28"/>
          <w:szCs w:val="28"/>
        </w:rPr>
        <w:t>ț</w:t>
      </w:r>
      <w:r w:rsidRPr="00D2407A">
        <w:rPr>
          <w:b/>
          <w:i/>
          <w:sz w:val="28"/>
          <w:szCs w:val="28"/>
        </w:rPr>
        <w:t xml:space="preserve">ii </w:t>
      </w:r>
      <w:r w:rsidR="00601B36" w:rsidRPr="00D2407A">
        <w:rPr>
          <w:b/>
          <w:i/>
          <w:sz w:val="28"/>
          <w:szCs w:val="28"/>
        </w:rPr>
        <w:t>ș</w:t>
      </w:r>
      <w:r w:rsidRPr="00D2407A">
        <w:rPr>
          <w:b/>
          <w:i/>
          <w:sz w:val="28"/>
          <w:szCs w:val="28"/>
        </w:rPr>
        <w:t xml:space="preserve">i punerea </w:t>
      </w:r>
      <w:r w:rsidR="00745D2A" w:rsidRPr="00D2407A">
        <w:rPr>
          <w:b/>
          <w:i/>
          <w:sz w:val="28"/>
          <w:szCs w:val="28"/>
        </w:rPr>
        <w:t>î</w:t>
      </w:r>
      <w:r w:rsidRPr="00D2407A">
        <w:rPr>
          <w:b/>
          <w:i/>
          <w:sz w:val="28"/>
          <w:szCs w:val="28"/>
        </w:rPr>
        <w:t>n func</w:t>
      </w:r>
      <w:r w:rsidR="00745D2A" w:rsidRPr="00D2407A">
        <w:rPr>
          <w:b/>
          <w:i/>
          <w:sz w:val="28"/>
          <w:szCs w:val="28"/>
        </w:rPr>
        <w:t>ț</w:t>
      </w:r>
      <w:r w:rsidRPr="00D2407A">
        <w:rPr>
          <w:b/>
          <w:i/>
          <w:sz w:val="28"/>
          <w:szCs w:val="28"/>
        </w:rPr>
        <w:t xml:space="preserve">iune a acesteia beneficiarul va </w:t>
      </w:r>
      <w:r w:rsidR="00745D2A" w:rsidRPr="00D2407A">
        <w:rPr>
          <w:b/>
          <w:i/>
          <w:sz w:val="28"/>
          <w:szCs w:val="28"/>
        </w:rPr>
        <w:t>î</w:t>
      </w:r>
      <w:r w:rsidRPr="00D2407A">
        <w:rPr>
          <w:b/>
          <w:i/>
          <w:sz w:val="28"/>
          <w:szCs w:val="28"/>
        </w:rPr>
        <w:t>nainta documenta</w:t>
      </w:r>
      <w:r w:rsidR="00745D2A" w:rsidRPr="00D2407A">
        <w:rPr>
          <w:b/>
          <w:i/>
          <w:sz w:val="28"/>
          <w:szCs w:val="28"/>
        </w:rPr>
        <w:t>ț</w:t>
      </w:r>
      <w:r w:rsidRPr="00D2407A">
        <w:rPr>
          <w:b/>
          <w:i/>
          <w:sz w:val="28"/>
          <w:szCs w:val="28"/>
        </w:rPr>
        <w:t>ia tehnic</w:t>
      </w:r>
      <w:r w:rsidR="00745D2A" w:rsidRPr="00D2407A">
        <w:rPr>
          <w:b/>
          <w:i/>
          <w:sz w:val="28"/>
          <w:szCs w:val="28"/>
        </w:rPr>
        <w:t>ă</w:t>
      </w:r>
      <w:r w:rsidR="00601B36" w:rsidRPr="00D2407A">
        <w:rPr>
          <w:b/>
          <w:i/>
          <w:sz w:val="28"/>
          <w:szCs w:val="28"/>
        </w:rPr>
        <w:t xml:space="preserve"> </w:t>
      </w:r>
      <w:r w:rsidR="00745D2A" w:rsidRPr="00D2407A">
        <w:rPr>
          <w:b/>
          <w:i/>
          <w:sz w:val="28"/>
          <w:szCs w:val="28"/>
        </w:rPr>
        <w:t>î</w:t>
      </w:r>
      <w:r w:rsidRPr="00D2407A">
        <w:rPr>
          <w:b/>
          <w:i/>
          <w:sz w:val="28"/>
          <w:szCs w:val="28"/>
        </w:rPr>
        <w:t>ntocmit</w:t>
      </w:r>
      <w:r w:rsidR="00745D2A" w:rsidRPr="00D2407A">
        <w:rPr>
          <w:b/>
          <w:i/>
          <w:sz w:val="28"/>
          <w:szCs w:val="28"/>
        </w:rPr>
        <w:t>ă</w:t>
      </w:r>
      <w:r w:rsidR="00C14582" w:rsidRPr="00D2407A">
        <w:rPr>
          <w:b/>
          <w:i/>
          <w:sz w:val="28"/>
          <w:szCs w:val="28"/>
        </w:rPr>
        <w:t>,</w:t>
      </w:r>
      <w:r w:rsidRPr="00D2407A">
        <w:rPr>
          <w:b/>
          <w:i/>
          <w:sz w:val="28"/>
          <w:szCs w:val="28"/>
        </w:rPr>
        <w:t xml:space="preserve"> </w:t>
      </w:r>
      <w:r w:rsidR="00C14582" w:rsidRPr="00D2407A">
        <w:rPr>
          <w:b/>
          <w:i/>
          <w:sz w:val="28"/>
          <w:szCs w:val="28"/>
        </w:rPr>
        <w:t xml:space="preserve">conform </w:t>
      </w:r>
      <w:r w:rsidRPr="00D2407A">
        <w:rPr>
          <w:b/>
          <w:i/>
          <w:sz w:val="28"/>
          <w:szCs w:val="28"/>
        </w:rPr>
        <w:t xml:space="preserve">Ordinului </w:t>
      </w:r>
      <w:r w:rsidR="00745D2A" w:rsidRPr="00D2407A">
        <w:rPr>
          <w:b/>
          <w:i/>
          <w:sz w:val="28"/>
          <w:szCs w:val="28"/>
        </w:rPr>
        <w:t>M</w:t>
      </w:r>
      <w:r w:rsidRPr="00D2407A">
        <w:rPr>
          <w:b/>
          <w:i/>
          <w:sz w:val="28"/>
          <w:szCs w:val="28"/>
        </w:rPr>
        <w:t xml:space="preserve">inisterului </w:t>
      </w:r>
      <w:r w:rsidR="00745D2A" w:rsidRPr="00D2407A">
        <w:rPr>
          <w:b/>
          <w:i/>
          <w:sz w:val="28"/>
          <w:szCs w:val="28"/>
        </w:rPr>
        <w:t>A</w:t>
      </w:r>
      <w:r w:rsidRPr="00D2407A">
        <w:rPr>
          <w:b/>
          <w:i/>
          <w:sz w:val="28"/>
          <w:szCs w:val="28"/>
        </w:rPr>
        <w:t xml:space="preserve">pelor </w:t>
      </w:r>
      <w:r w:rsidR="00745D2A" w:rsidRPr="00D2407A">
        <w:rPr>
          <w:b/>
          <w:i/>
          <w:sz w:val="28"/>
          <w:szCs w:val="28"/>
        </w:rPr>
        <w:t>ș</w:t>
      </w:r>
      <w:r w:rsidRPr="00D2407A">
        <w:rPr>
          <w:b/>
          <w:i/>
          <w:sz w:val="28"/>
          <w:szCs w:val="28"/>
        </w:rPr>
        <w:t xml:space="preserve">i </w:t>
      </w:r>
      <w:r w:rsidR="00745D2A" w:rsidRPr="00D2407A">
        <w:rPr>
          <w:b/>
          <w:i/>
          <w:sz w:val="28"/>
          <w:szCs w:val="28"/>
        </w:rPr>
        <w:t>Pă</w:t>
      </w:r>
      <w:r w:rsidRPr="00D2407A">
        <w:rPr>
          <w:b/>
          <w:i/>
          <w:sz w:val="28"/>
          <w:szCs w:val="28"/>
        </w:rPr>
        <w:t>durilor nr.891/23</w:t>
      </w:r>
      <w:r w:rsidR="00745D2A" w:rsidRPr="00D2407A">
        <w:rPr>
          <w:b/>
          <w:i/>
          <w:sz w:val="28"/>
          <w:szCs w:val="28"/>
        </w:rPr>
        <w:t>.07.</w:t>
      </w:r>
      <w:r w:rsidRPr="00D2407A">
        <w:rPr>
          <w:b/>
          <w:i/>
          <w:sz w:val="28"/>
          <w:szCs w:val="28"/>
        </w:rPr>
        <w:t>2019 de c</w:t>
      </w:r>
      <w:r w:rsidR="00745D2A" w:rsidRPr="00D2407A">
        <w:rPr>
          <w:b/>
          <w:i/>
          <w:sz w:val="28"/>
          <w:szCs w:val="28"/>
        </w:rPr>
        <w:t>ă</w:t>
      </w:r>
      <w:r w:rsidRPr="00D2407A">
        <w:rPr>
          <w:b/>
          <w:i/>
          <w:sz w:val="28"/>
          <w:szCs w:val="28"/>
        </w:rPr>
        <w:t xml:space="preserve">tre un proiectant certificat, </w:t>
      </w:r>
      <w:r w:rsidR="00745D2A" w:rsidRPr="00D2407A">
        <w:rPr>
          <w:b/>
          <w:i/>
          <w:sz w:val="28"/>
          <w:szCs w:val="28"/>
        </w:rPr>
        <w:t>î</w:t>
      </w:r>
      <w:r w:rsidRPr="00D2407A">
        <w:rPr>
          <w:b/>
          <w:i/>
          <w:sz w:val="28"/>
          <w:szCs w:val="28"/>
        </w:rPr>
        <w:t>n</w:t>
      </w:r>
      <w:r w:rsidR="00745D2A" w:rsidRPr="00D2407A">
        <w:rPr>
          <w:b/>
          <w:i/>
          <w:sz w:val="28"/>
          <w:szCs w:val="28"/>
        </w:rPr>
        <w:t xml:space="preserve"> </w:t>
      </w:r>
      <w:r w:rsidRPr="00D2407A">
        <w:rPr>
          <w:b/>
          <w:i/>
          <w:sz w:val="28"/>
          <w:szCs w:val="28"/>
        </w:rPr>
        <w:t>vederea ob</w:t>
      </w:r>
      <w:r w:rsidR="00745D2A" w:rsidRPr="00D2407A">
        <w:rPr>
          <w:b/>
          <w:i/>
          <w:sz w:val="28"/>
          <w:szCs w:val="28"/>
        </w:rPr>
        <w:t>ț</w:t>
      </w:r>
      <w:r w:rsidRPr="00D2407A">
        <w:rPr>
          <w:b/>
          <w:i/>
          <w:sz w:val="28"/>
          <w:szCs w:val="28"/>
        </w:rPr>
        <w:t>inerii Autoriza</w:t>
      </w:r>
      <w:r w:rsidR="00745D2A" w:rsidRPr="00D2407A">
        <w:rPr>
          <w:b/>
          <w:i/>
          <w:sz w:val="28"/>
          <w:szCs w:val="28"/>
        </w:rPr>
        <w:t>ț</w:t>
      </w:r>
      <w:r w:rsidRPr="00D2407A">
        <w:rPr>
          <w:b/>
          <w:i/>
          <w:sz w:val="28"/>
          <w:szCs w:val="28"/>
        </w:rPr>
        <w:t>iei de Gospod</w:t>
      </w:r>
      <w:r w:rsidR="00745D2A" w:rsidRPr="00D2407A">
        <w:rPr>
          <w:b/>
          <w:i/>
          <w:sz w:val="28"/>
          <w:szCs w:val="28"/>
        </w:rPr>
        <w:t>ă</w:t>
      </w:r>
      <w:r w:rsidRPr="00D2407A">
        <w:rPr>
          <w:b/>
          <w:i/>
          <w:sz w:val="28"/>
          <w:szCs w:val="28"/>
        </w:rPr>
        <w:t>rire a Apelor, documenta</w:t>
      </w:r>
      <w:r w:rsidR="00745D2A" w:rsidRPr="00D2407A">
        <w:rPr>
          <w:b/>
          <w:i/>
          <w:sz w:val="28"/>
          <w:szCs w:val="28"/>
        </w:rPr>
        <w:t>ție ce va fi î</w:t>
      </w:r>
      <w:r w:rsidRPr="00D2407A">
        <w:rPr>
          <w:b/>
          <w:i/>
          <w:sz w:val="28"/>
          <w:szCs w:val="28"/>
        </w:rPr>
        <w:t>nso</w:t>
      </w:r>
      <w:r w:rsidR="00745D2A" w:rsidRPr="00D2407A">
        <w:rPr>
          <w:b/>
          <w:i/>
          <w:sz w:val="28"/>
          <w:szCs w:val="28"/>
        </w:rPr>
        <w:t>ț</w:t>
      </w:r>
      <w:r w:rsidRPr="00D2407A">
        <w:rPr>
          <w:b/>
          <w:i/>
          <w:sz w:val="28"/>
          <w:szCs w:val="28"/>
        </w:rPr>
        <w:t>it</w:t>
      </w:r>
      <w:r w:rsidR="00745D2A" w:rsidRPr="00D2407A">
        <w:rPr>
          <w:b/>
          <w:i/>
          <w:sz w:val="28"/>
          <w:szCs w:val="28"/>
        </w:rPr>
        <w:t>ă</w:t>
      </w:r>
      <w:r w:rsidRPr="00D2407A">
        <w:rPr>
          <w:b/>
          <w:i/>
          <w:sz w:val="28"/>
          <w:szCs w:val="28"/>
        </w:rPr>
        <w:t xml:space="preserve"> de Procesele Verbale de</w:t>
      </w:r>
      <w:r w:rsidR="00745D2A" w:rsidRPr="00D2407A">
        <w:rPr>
          <w:b/>
          <w:i/>
          <w:sz w:val="28"/>
          <w:szCs w:val="28"/>
        </w:rPr>
        <w:t xml:space="preserve"> </w:t>
      </w:r>
      <w:r w:rsidRPr="00D2407A">
        <w:rPr>
          <w:b/>
          <w:i/>
          <w:sz w:val="28"/>
          <w:szCs w:val="28"/>
        </w:rPr>
        <w:t>recep</w:t>
      </w:r>
      <w:r w:rsidR="00C14582" w:rsidRPr="00D2407A">
        <w:rPr>
          <w:b/>
          <w:i/>
          <w:sz w:val="28"/>
          <w:szCs w:val="28"/>
        </w:rPr>
        <w:t>ț</w:t>
      </w:r>
      <w:r w:rsidRPr="00D2407A">
        <w:rPr>
          <w:b/>
          <w:i/>
          <w:sz w:val="28"/>
          <w:szCs w:val="28"/>
        </w:rPr>
        <w:t>ie a lucr</w:t>
      </w:r>
      <w:r w:rsidR="00745D2A" w:rsidRPr="00D2407A">
        <w:rPr>
          <w:b/>
          <w:i/>
          <w:sz w:val="28"/>
          <w:szCs w:val="28"/>
        </w:rPr>
        <w:t>ă</w:t>
      </w:r>
      <w:r w:rsidRPr="00D2407A">
        <w:rPr>
          <w:b/>
          <w:i/>
          <w:sz w:val="28"/>
          <w:szCs w:val="28"/>
        </w:rPr>
        <w:t>rilor</w:t>
      </w:r>
      <w:r w:rsidR="00745D2A" w:rsidRPr="00D2407A">
        <w:rPr>
          <w:b/>
          <w:i/>
          <w:sz w:val="28"/>
          <w:szCs w:val="28"/>
        </w:rPr>
        <w:t>;</w:t>
      </w:r>
    </w:p>
    <w:p w:rsidR="00D63CA5" w:rsidRPr="00D2407A" w:rsidRDefault="00D63CA5" w:rsidP="000C1713">
      <w:pPr>
        <w:pStyle w:val="al"/>
        <w:numPr>
          <w:ilvl w:val="0"/>
          <w:numId w:val="19"/>
        </w:numPr>
        <w:shd w:val="clear" w:color="auto" w:fill="FFFFFF"/>
        <w:spacing w:before="0" w:beforeAutospacing="0" w:afterAutospacing="0"/>
        <w:ind w:left="0" w:firstLine="0"/>
        <w:jc w:val="both"/>
        <w:rPr>
          <w:b/>
          <w:i/>
          <w:sz w:val="28"/>
          <w:szCs w:val="28"/>
        </w:rPr>
      </w:pPr>
      <w:r w:rsidRPr="00D2407A">
        <w:rPr>
          <w:b/>
          <w:i/>
          <w:sz w:val="28"/>
          <w:szCs w:val="28"/>
        </w:rPr>
        <w:t>La finalizarea proiect</w:t>
      </w:r>
      <w:r w:rsidR="00A54A53" w:rsidRPr="00D2407A">
        <w:rPr>
          <w:b/>
          <w:i/>
          <w:sz w:val="28"/>
          <w:szCs w:val="28"/>
        </w:rPr>
        <w:t>u</w:t>
      </w:r>
      <w:r w:rsidRPr="00D2407A">
        <w:rPr>
          <w:b/>
          <w:i/>
          <w:sz w:val="28"/>
          <w:szCs w:val="28"/>
        </w:rPr>
        <w:t>l</w:t>
      </w:r>
      <w:r w:rsidR="008669F4" w:rsidRPr="00D2407A">
        <w:rPr>
          <w:b/>
          <w:i/>
          <w:sz w:val="28"/>
          <w:szCs w:val="28"/>
        </w:rPr>
        <w:t>ui</w:t>
      </w:r>
      <w:r w:rsidRPr="00D2407A">
        <w:rPr>
          <w:b/>
          <w:i/>
          <w:sz w:val="28"/>
          <w:szCs w:val="28"/>
        </w:rPr>
        <w:t xml:space="preserve"> autoritatea competentă pentru protecția mediului care a parcurs procedura verifică respectarea prevederilor deciziei etapei de încadrare.</w:t>
      </w:r>
      <w:r w:rsidR="008669F4" w:rsidRPr="00D2407A">
        <w:rPr>
          <w:b/>
          <w:i/>
          <w:sz w:val="28"/>
          <w:szCs w:val="28"/>
        </w:rPr>
        <w:t xml:space="preserve"> </w:t>
      </w:r>
      <w:r w:rsidRPr="00D2407A">
        <w:rPr>
          <w:b/>
          <w:i/>
          <w:sz w:val="28"/>
          <w:szCs w:val="28"/>
        </w:rPr>
        <w:t>Procesul-verbal întocmit se anexează și face parte integrantă din procesul-verbal de re</w:t>
      </w:r>
      <w:r w:rsidR="00C14582" w:rsidRPr="00D2407A">
        <w:rPr>
          <w:b/>
          <w:i/>
          <w:sz w:val="28"/>
          <w:szCs w:val="28"/>
        </w:rPr>
        <w:t>cepție la terminarea lucrărilor;</w:t>
      </w:r>
    </w:p>
    <w:p w:rsidR="005E2CBF" w:rsidRPr="00D2407A" w:rsidRDefault="005E2CBF" w:rsidP="000C1713">
      <w:pPr>
        <w:spacing w:after="0" w:line="160" w:lineRule="exact"/>
        <w:jc w:val="both"/>
        <w:rPr>
          <w:rFonts w:ascii="Times New Roman" w:hAnsi="Times New Roman" w:cs="Times New Roman"/>
          <w:i/>
          <w:sz w:val="28"/>
          <w:szCs w:val="28"/>
        </w:rPr>
      </w:pPr>
    </w:p>
    <w:p w:rsidR="003616D2" w:rsidRPr="00D2407A" w:rsidRDefault="003616D2" w:rsidP="000C1713">
      <w:pPr>
        <w:spacing w:after="0" w:line="240" w:lineRule="auto"/>
        <w:jc w:val="both"/>
        <w:rPr>
          <w:rFonts w:ascii="Times New Roman" w:hAnsi="Times New Roman" w:cs="Times New Roman"/>
          <w:b/>
          <w:i/>
          <w:sz w:val="28"/>
          <w:szCs w:val="28"/>
        </w:rPr>
      </w:pPr>
      <w:r w:rsidRPr="00D2407A">
        <w:rPr>
          <w:rFonts w:ascii="Times New Roman" w:hAnsi="Times New Roman" w:cs="Times New Roman"/>
          <w:b/>
          <w:i/>
          <w:sz w:val="28"/>
          <w:szCs w:val="28"/>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2534" w:rsidRPr="00D2407A" w:rsidRDefault="00942534" w:rsidP="000C1713">
      <w:pPr>
        <w:spacing w:after="0" w:line="80" w:lineRule="exact"/>
        <w:jc w:val="both"/>
        <w:rPr>
          <w:rFonts w:ascii="Times New Roman" w:hAnsi="Times New Roman" w:cs="Times New Roman"/>
          <w:b/>
          <w:i/>
          <w:sz w:val="28"/>
          <w:szCs w:val="28"/>
        </w:rPr>
      </w:pPr>
    </w:p>
    <w:p w:rsidR="003616D2" w:rsidRPr="00D2407A" w:rsidRDefault="003616D2" w:rsidP="000C1713">
      <w:pPr>
        <w:spacing w:after="0" w:line="240" w:lineRule="auto"/>
        <w:jc w:val="both"/>
        <w:rPr>
          <w:rFonts w:ascii="Times New Roman" w:hAnsi="Times New Roman" w:cs="Times New Roman"/>
          <w:i/>
          <w:sz w:val="28"/>
          <w:szCs w:val="28"/>
        </w:rPr>
      </w:pPr>
      <w:r w:rsidRPr="00D2407A">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D2407A" w:rsidRDefault="003616D2" w:rsidP="000C1713">
      <w:pPr>
        <w:spacing w:after="0" w:line="240" w:lineRule="auto"/>
        <w:jc w:val="both"/>
        <w:rPr>
          <w:rFonts w:ascii="Times New Roman" w:hAnsi="Times New Roman" w:cs="Times New Roman"/>
          <w:i/>
          <w:sz w:val="28"/>
          <w:szCs w:val="28"/>
        </w:rPr>
      </w:pPr>
      <w:r w:rsidRPr="00D2407A">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D2407A" w:rsidRDefault="003616D2" w:rsidP="000C1713">
      <w:pPr>
        <w:spacing w:after="0" w:line="240" w:lineRule="auto"/>
        <w:jc w:val="both"/>
        <w:rPr>
          <w:rFonts w:ascii="Times New Roman" w:hAnsi="Times New Roman" w:cs="Times New Roman"/>
          <w:i/>
          <w:sz w:val="28"/>
          <w:szCs w:val="28"/>
        </w:rPr>
      </w:pPr>
      <w:r w:rsidRPr="00D2407A">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D2407A" w:rsidRDefault="003616D2" w:rsidP="000C1713">
      <w:pPr>
        <w:spacing w:after="0" w:line="240" w:lineRule="auto"/>
        <w:jc w:val="both"/>
        <w:rPr>
          <w:rFonts w:ascii="Times New Roman" w:hAnsi="Times New Roman" w:cs="Times New Roman"/>
          <w:i/>
          <w:sz w:val="28"/>
          <w:szCs w:val="28"/>
        </w:rPr>
      </w:pPr>
      <w:r w:rsidRPr="00D2407A">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D2407A" w:rsidRDefault="003616D2" w:rsidP="000C1713">
      <w:pPr>
        <w:spacing w:after="0" w:line="240" w:lineRule="auto"/>
        <w:jc w:val="both"/>
        <w:rPr>
          <w:rFonts w:ascii="Times New Roman" w:hAnsi="Times New Roman" w:cs="Times New Roman"/>
          <w:i/>
          <w:sz w:val="28"/>
          <w:szCs w:val="28"/>
        </w:rPr>
      </w:pPr>
      <w:r w:rsidRPr="00D2407A">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3616D2" w:rsidRPr="00D2407A" w:rsidRDefault="003616D2" w:rsidP="000C1713">
      <w:pPr>
        <w:spacing w:after="0" w:line="240" w:lineRule="auto"/>
        <w:jc w:val="both"/>
        <w:rPr>
          <w:rFonts w:ascii="Times New Roman" w:hAnsi="Times New Roman" w:cs="Times New Roman"/>
          <w:i/>
          <w:sz w:val="28"/>
          <w:szCs w:val="28"/>
        </w:rPr>
      </w:pPr>
      <w:r w:rsidRPr="00D2407A">
        <w:rPr>
          <w:rFonts w:ascii="Times New Roman" w:hAnsi="Times New Roman" w:cs="Times New Roman"/>
          <w:i/>
          <w:sz w:val="28"/>
          <w:szCs w:val="28"/>
        </w:rPr>
        <w:t>Procedura de soluționare a plângerii prealabile prevăzută la art. 22 alin. (1) este gratuită și trebuie să fie echitabilă, rapidă și corectă.</w:t>
      </w:r>
    </w:p>
    <w:p w:rsidR="009C03BA" w:rsidRPr="00D2407A" w:rsidRDefault="003616D2" w:rsidP="000C1713">
      <w:pPr>
        <w:spacing w:after="0" w:line="240" w:lineRule="auto"/>
        <w:jc w:val="both"/>
        <w:rPr>
          <w:rFonts w:ascii="Times New Roman" w:hAnsi="Times New Roman" w:cs="Times New Roman"/>
          <w:i/>
          <w:sz w:val="28"/>
          <w:szCs w:val="28"/>
        </w:rPr>
      </w:pPr>
      <w:r w:rsidRPr="00D2407A">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bookmarkStart w:id="15" w:name="_GoBack"/>
      <w:bookmarkEnd w:id="15"/>
    </w:p>
    <w:p w:rsidR="009C03BA" w:rsidRPr="00D2407A" w:rsidRDefault="009C03BA" w:rsidP="000C1713">
      <w:pPr>
        <w:spacing w:after="0" w:line="240" w:lineRule="auto"/>
        <w:jc w:val="both"/>
        <w:rPr>
          <w:rFonts w:ascii="Times New Roman" w:hAnsi="Times New Roman" w:cs="Times New Roman"/>
          <w:i/>
          <w:sz w:val="28"/>
          <w:szCs w:val="28"/>
        </w:rPr>
      </w:pPr>
    </w:p>
    <w:p w:rsidR="00D63CA5" w:rsidRPr="00D2407A" w:rsidRDefault="00970133" w:rsidP="000C1713">
      <w:pPr>
        <w:autoSpaceDE w:val="0"/>
        <w:autoSpaceDN w:val="0"/>
        <w:adjustRightInd w:val="0"/>
        <w:spacing w:after="0" w:line="240" w:lineRule="auto"/>
        <w:jc w:val="center"/>
        <w:rPr>
          <w:rFonts w:ascii="Times New Roman" w:hAnsi="Times New Roman" w:cs="Times New Roman"/>
          <w:b/>
          <w:bCs/>
          <w:sz w:val="28"/>
          <w:szCs w:val="28"/>
        </w:rPr>
      </w:pPr>
      <w:r w:rsidRPr="00D2407A">
        <w:rPr>
          <w:rFonts w:ascii="Times New Roman" w:hAnsi="Times New Roman" w:cs="Times New Roman"/>
          <w:b/>
          <w:bCs/>
          <w:sz w:val="28"/>
          <w:szCs w:val="28"/>
        </w:rPr>
        <w:t xml:space="preserve">     </w:t>
      </w:r>
    </w:p>
    <w:p w:rsidR="008F04CD" w:rsidRPr="00D2407A" w:rsidRDefault="00745D2A" w:rsidP="000C1713">
      <w:pPr>
        <w:autoSpaceDE w:val="0"/>
        <w:autoSpaceDN w:val="0"/>
        <w:adjustRightInd w:val="0"/>
        <w:spacing w:after="0" w:line="240" w:lineRule="auto"/>
        <w:jc w:val="center"/>
        <w:rPr>
          <w:rFonts w:ascii="Times New Roman" w:hAnsi="Times New Roman" w:cs="Times New Roman"/>
          <w:sz w:val="28"/>
          <w:szCs w:val="28"/>
        </w:rPr>
      </w:pPr>
      <w:r w:rsidRPr="00D2407A">
        <w:rPr>
          <w:rFonts w:ascii="Times New Roman" w:hAnsi="Times New Roman" w:cs="Times New Roman"/>
          <w:b/>
          <w:bCs/>
          <w:sz w:val="28"/>
          <w:szCs w:val="28"/>
        </w:rPr>
        <w:t xml:space="preserve"> </w:t>
      </w:r>
      <w:r w:rsidR="008F04CD" w:rsidRPr="00D2407A">
        <w:rPr>
          <w:rFonts w:ascii="Times New Roman" w:hAnsi="Times New Roman" w:cs="Times New Roman"/>
          <w:b/>
          <w:bCs/>
          <w:sz w:val="28"/>
          <w:szCs w:val="28"/>
        </w:rPr>
        <w:t>DIRECTOR EXECUTIV,</w:t>
      </w:r>
    </w:p>
    <w:p w:rsidR="00F10CFB" w:rsidRPr="00D2407A" w:rsidRDefault="00D21364" w:rsidP="000C1713">
      <w:pPr>
        <w:autoSpaceDE w:val="0"/>
        <w:autoSpaceDN w:val="0"/>
        <w:adjustRightInd w:val="0"/>
        <w:spacing w:after="0" w:line="240" w:lineRule="auto"/>
        <w:rPr>
          <w:rFonts w:ascii="Times New Roman" w:hAnsi="Times New Roman" w:cs="Times New Roman"/>
          <w:b/>
          <w:bCs/>
          <w:sz w:val="28"/>
          <w:szCs w:val="28"/>
        </w:rPr>
      </w:pPr>
      <w:r w:rsidRPr="00D2407A">
        <w:rPr>
          <w:rFonts w:ascii="Times New Roman" w:hAnsi="Times New Roman" w:cs="Times New Roman"/>
          <w:b/>
          <w:sz w:val="28"/>
          <w:szCs w:val="28"/>
        </w:rPr>
        <w:t xml:space="preserve">                                                Dragos Nicolae TARNITA </w:t>
      </w:r>
      <w:r w:rsidR="00F37FAD" w:rsidRPr="00D2407A">
        <w:rPr>
          <w:rFonts w:ascii="Times New Roman" w:hAnsi="Times New Roman" w:cs="Times New Roman"/>
          <w:b/>
          <w:bCs/>
          <w:sz w:val="28"/>
          <w:szCs w:val="28"/>
        </w:rPr>
        <w:t xml:space="preserve">      </w:t>
      </w:r>
    </w:p>
    <w:p w:rsidR="00D63CA5" w:rsidRPr="00D2407A" w:rsidRDefault="00F37FAD" w:rsidP="000C1713">
      <w:pPr>
        <w:autoSpaceDE w:val="0"/>
        <w:autoSpaceDN w:val="0"/>
        <w:adjustRightInd w:val="0"/>
        <w:spacing w:after="0" w:line="240" w:lineRule="auto"/>
        <w:rPr>
          <w:rFonts w:ascii="Times New Roman" w:hAnsi="Times New Roman" w:cs="Times New Roman"/>
          <w:b/>
          <w:bCs/>
          <w:sz w:val="28"/>
          <w:szCs w:val="28"/>
        </w:rPr>
      </w:pPr>
      <w:r w:rsidRPr="00D2407A">
        <w:rPr>
          <w:rFonts w:ascii="Times New Roman" w:hAnsi="Times New Roman" w:cs="Times New Roman"/>
          <w:b/>
          <w:bCs/>
          <w:sz w:val="28"/>
          <w:szCs w:val="28"/>
        </w:rPr>
        <w:t xml:space="preserve"> </w:t>
      </w:r>
    </w:p>
    <w:p w:rsidR="00D21364" w:rsidRPr="00D2407A" w:rsidRDefault="00D21364" w:rsidP="000C1713">
      <w:pPr>
        <w:autoSpaceDE w:val="0"/>
        <w:autoSpaceDN w:val="0"/>
        <w:adjustRightInd w:val="0"/>
        <w:spacing w:after="0" w:line="240" w:lineRule="auto"/>
        <w:rPr>
          <w:rFonts w:ascii="Times New Roman" w:hAnsi="Times New Roman" w:cs="Times New Roman"/>
          <w:b/>
          <w:bCs/>
          <w:sz w:val="28"/>
          <w:szCs w:val="28"/>
        </w:rPr>
      </w:pPr>
    </w:p>
    <w:p w:rsidR="001856C4" w:rsidRPr="00D2407A" w:rsidRDefault="002F0C13" w:rsidP="00D21364">
      <w:pPr>
        <w:autoSpaceDE w:val="0"/>
        <w:autoSpaceDN w:val="0"/>
        <w:adjustRightInd w:val="0"/>
        <w:spacing w:after="0" w:line="240" w:lineRule="auto"/>
        <w:rPr>
          <w:rFonts w:ascii="Times New Roman" w:hAnsi="Times New Roman" w:cs="Times New Roman"/>
          <w:b/>
          <w:bCs/>
          <w:sz w:val="28"/>
          <w:szCs w:val="28"/>
        </w:rPr>
      </w:pPr>
      <w:r w:rsidRPr="00D2407A">
        <w:rPr>
          <w:rFonts w:ascii="Times New Roman" w:hAnsi="Times New Roman" w:cs="Times New Roman"/>
          <w:b/>
          <w:bCs/>
          <w:sz w:val="28"/>
          <w:szCs w:val="28"/>
        </w:rPr>
        <w:t xml:space="preserve">    </w:t>
      </w:r>
      <w:r w:rsidR="00F37FAD" w:rsidRPr="00D2407A">
        <w:rPr>
          <w:rFonts w:ascii="Times New Roman" w:hAnsi="Times New Roman" w:cs="Times New Roman"/>
          <w:b/>
          <w:bCs/>
          <w:sz w:val="28"/>
          <w:szCs w:val="28"/>
        </w:rPr>
        <w:t>Șef Serviciu A.A.A.</w:t>
      </w:r>
      <w:r w:rsidR="008F04CD" w:rsidRPr="00D2407A">
        <w:rPr>
          <w:rFonts w:ascii="Times New Roman" w:hAnsi="Times New Roman" w:cs="Times New Roman"/>
          <w:b/>
          <w:bCs/>
          <w:sz w:val="28"/>
          <w:szCs w:val="28"/>
        </w:rPr>
        <w:t xml:space="preserve">,                         </w:t>
      </w:r>
      <w:r w:rsidR="00F10CFB" w:rsidRPr="00D2407A">
        <w:rPr>
          <w:rFonts w:ascii="Times New Roman" w:hAnsi="Times New Roman" w:cs="Times New Roman"/>
          <w:b/>
          <w:bCs/>
          <w:sz w:val="28"/>
          <w:szCs w:val="28"/>
        </w:rPr>
        <w:t xml:space="preserve">                                                    </w:t>
      </w:r>
      <w:r w:rsidR="00D21364" w:rsidRPr="00D2407A">
        <w:rPr>
          <w:rFonts w:ascii="Times New Roman" w:hAnsi="Times New Roman" w:cs="Times New Roman"/>
          <w:b/>
          <w:bCs/>
          <w:sz w:val="28"/>
          <w:szCs w:val="28"/>
        </w:rPr>
        <w:t xml:space="preserve">   </w:t>
      </w:r>
      <w:r w:rsidR="00F10CFB" w:rsidRPr="00D2407A">
        <w:rPr>
          <w:rFonts w:ascii="Times New Roman" w:hAnsi="Times New Roman" w:cs="Times New Roman"/>
          <w:b/>
          <w:bCs/>
          <w:sz w:val="28"/>
          <w:szCs w:val="28"/>
        </w:rPr>
        <w:t>Intocmit</w:t>
      </w:r>
      <w:r w:rsidR="008F04CD" w:rsidRPr="00D2407A">
        <w:rPr>
          <w:rFonts w:ascii="Times New Roman" w:hAnsi="Times New Roman" w:cs="Times New Roman"/>
          <w:b/>
          <w:bCs/>
          <w:sz w:val="28"/>
          <w:szCs w:val="28"/>
        </w:rPr>
        <w:t xml:space="preserve">                </w:t>
      </w:r>
      <w:r w:rsidR="00D21364" w:rsidRPr="00D2407A">
        <w:rPr>
          <w:rFonts w:ascii="Times New Roman" w:hAnsi="Times New Roman" w:cs="Times New Roman"/>
          <w:b/>
          <w:bCs/>
          <w:sz w:val="28"/>
          <w:szCs w:val="28"/>
        </w:rPr>
        <w:t xml:space="preserve">                                                    </w:t>
      </w:r>
      <w:r w:rsidR="00D21364" w:rsidRPr="00D2407A">
        <w:rPr>
          <w:rFonts w:ascii="Times New Roman" w:hAnsi="Times New Roman" w:cs="Times New Roman"/>
          <w:bCs/>
          <w:sz w:val="28"/>
          <w:szCs w:val="28"/>
        </w:rPr>
        <w:t xml:space="preserve">                     </w:t>
      </w:r>
      <w:r w:rsidR="001856C4" w:rsidRPr="00D2407A">
        <w:rPr>
          <w:rFonts w:ascii="Times New Roman" w:hAnsi="Times New Roman" w:cs="Times New Roman"/>
          <w:sz w:val="28"/>
          <w:szCs w:val="28"/>
        </w:rPr>
        <w:t xml:space="preserve">                   </w:t>
      </w:r>
      <w:r w:rsidR="00EC1AEC" w:rsidRPr="00D2407A">
        <w:rPr>
          <w:rFonts w:ascii="Times New Roman" w:hAnsi="Times New Roman" w:cs="Times New Roman"/>
          <w:sz w:val="28"/>
          <w:szCs w:val="28"/>
        </w:rPr>
        <w:t xml:space="preserve">                 </w:t>
      </w:r>
      <w:r w:rsidR="00F10CFB" w:rsidRPr="00D2407A">
        <w:rPr>
          <w:rFonts w:ascii="Times New Roman" w:hAnsi="Times New Roman" w:cs="Times New Roman"/>
          <w:sz w:val="28"/>
          <w:szCs w:val="28"/>
        </w:rPr>
        <w:t xml:space="preserve">                   </w:t>
      </w:r>
      <w:r w:rsidR="00D21364" w:rsidRPr="00D2407A">
        <w:rPr>
          <w:rFonts w:ascii="Times New Roman" w:hAnsi="Times New Roman" w:cs="Times New Roman"/>
          <w:sz w:val="28"/>
          <w:szCs w:val="28"/>
        </w:rPr>
        <w:t xml:space="preserve">                      </w:t>
      </w:r>
    </w:p>
    <w:p w:rsidR="001856C4" w:rsidRPr="00D2407A" w:rsidRDefault="00D21364" w:rsidP="000C1713">
      <w:pPr>
        <w:autoSpaceDE w:val="0"/>
        <w:autoSpaceDN w:val="0"/>
        <w:adjustRightInd w:val="0"/>
        <w:spacing w:after="0" w:line="240" w:lineRule="auto"/>
        <w:rPr>
          <w:rFonts w:ascii="Times New Roman" w:hAnsi="Times New Roman" w:cs="Times New Roman"/>
          <w:b/>
          <w:bCs/>
          <w:sz w:val="28"/>
          <w:szCs w:val="28"/>
        </w:rPr>
      </w:pPr>
      <w:r w:rsidRPr="00D2407A">
        <w:rPr>
          <w:rFonts w:ascii="Times New Roman" w:hAnsi="Times New Roman" w:cs="Times New Roman"/>
          <w:bCs/>
          <w:sz w:val="28"/>
          <w:szCs w:val="28"/>
        </w:rPr>
        <w:t xml:space="preserve">     Claudia</w:t>
      </w:r>
      <w:r w:rsidRPr="00D2407A">
        <w:rPr>
          <w:rFonts w:ascii="Times New Roman" w:hAnsi="Times New Roman" w:cs="Times New Roman"/>
          <w:b/>
          <w:bCs/>
          <w:sz w:val="28"/>
          <w:szCs w:val="28"/>
        </w:rPr>
        <w:t xml:space="preserve"> LOHON                                                                               </w:t>
      </w:r>
      <w:r w:rsidRPr="00D2407A">
        <w:rPr>
          <w:rFonts w:ascii="Times New Roman" w:hAnsi="Times New Roman" w:cs="Times New Roman"/>
          <w:bCs/>
          <w:sz w:val="28"/>
          <w:szCs w:val="28"/>
        </w:rPr>
        <w:t>Ilse Palaloga</w:t>
      </w:r>
    </w:p>
    <w:p w:rsidR="001856C4" w:rsidRPr="00D2407A" w:rsidRDefault="001856C4" w:rsidP="000C1713">
      <w:pPr>
        <w:autoSpaceDE w:val="0"/>
        <w:autoSpaceDN w:val="0"/>
        <w:adjustRightInd w:val="0"/>
        <w:spacing w:after="0" w:line="240" w:lineRule="auto"/>
        <w:rPr>
          <w:rFonts w:ascii="Times New Roman" w:hAnsi="Times New Roman" w:cs="Times New Roman"/>
          <w:b/>
          <w:bCs/>
          <w:sz w:val="28"/>
          <w:szCs w:val="28"/>
        </w:rPr>
      </w:pPr>
    </w:p>
    <w:p w:rsidR="001856C4" w:rsidRPr="00D2407A" w:rsidRDefault="001856C4" w:rsidP="000C1713">
      <w:pPr>
        <w:autoSpaceDE w:val="0"/>
        <w:autoSpaceDN w:val="0"/>
        <w:adjustRightInd w:val="0"/>
        <w:spacing w:after="0" w:line="240" w:lineRule="auto"/>
        <w:rPr>
          <w:rFonts w:ascii="Times New Roman" w:hAnsi="Times New Roman" w:cs="Times New Roman"/>
          <w:b/>
          <w:bCs/>
          <w:sz w:val="28"/>
          <w:szCs w:val="28"/>
        </w:rPr>
      </w:pPr>
    </w:p>
    <w:p w:rsidR="001856C4" w:rsidRPr="00D2407A" w:rsidRDefault="001856C4" w:rsidP="000C1713">
      <w:pPr>
        <w:autoSpaceDE w:val="0"/>
        <w:autoSpaceDN w:val="0"/>
        <w:adjustRightInd w:val="0"/>
        <w:spacing w:after="0" w:line="240" w:lineRule="auto"/>
        <w:rPr>
          <w:rFonts w:ascii="Times New Roman" w:hAnsi="Times New Roman" w:cs="Times New Roman"/>
          <w:b/>
          <w:bCs/>
          <w:sz w:val="28"/>
          <w:szCs w:val="28"/>
        </w:rPr>
      </w:pPr>
    </w:p>
    <w:p w:rsidR="001856C4" w:rsidRPr="00D2407A" w:rsidRDefault="001856C4" w:rsidP="000C1713">
      <w:pPr>
        <w:autoSpaceDE w:val="0"/>
        <w:autoSpaceDN w:val="0"/>
        <w:adjustRightInd w:val="0"/>
        <w:spacing w:after="0" w:line="240" w:lineRule="auto"/>
        <w:rPr>
          <w:rFonts w:ascii="Times New Roman" w:hAnsi="Times New Roman" w:cs="Times New Roman"/>
          <w:b/>
          <w:bCs/>
          <w:sz w:val="28"/>
          <w:szCs w:val="28"/>
        </w:rPr>
      </w:pPr>
    </w:p>
    <w:p w:rsidR="00F37FAD" w:rsidRPr="00D2407A" w:rsidRDefault="00F37FAD" w:rsidP="000C1713">
      <w:pPr>
        <w:spacing w:after="0" w:line="240" w:lineRule="auto"/>
        <w:rPr>
          <w:rFonts w:ascii="Times New Roman" w:hAnsi="Times New Roman" w:cs="Times New Roman"/>
          <w:sz w:val="28"/>
          <w:szCs w:val="28"/>
        </w:rPr>
      </w:pPr>
    </w:p>
    <w:sectPr w:rsidR="00F37FAD" w:rsidRPr="00D2407A" w:rsidSect="000C1713">
      <w:headerReference w:type="default" r:id="rId8"/>
      <w:footerReference w:type="default" r:id="rId9"/>
      <w:headerReference w:type="first" r:id="rId10"/>
      <w:footerReference w:type="first" r:id="rId11"/>
      <w:pgSz w:w="11907" w:h="16839" w:code="9"/>
      <w:pgMar w:top="720" w:right="851" w:bottom="851" w:left="1276" w:header="0" w:footer="2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B1" w:rsidRDefault="000912B1">
      <w:pPr>
        <w:spacing w:after="0" w:line="240" w:lineRule="auto"/>
      </w:pPr>
      <w:r>
        <w:separator/>
      </w:r>
    </w:p>
  </w:endnote>
  <w:endnote w:type="continuationSeparator" w:id="0">
    <w:p w:rsidR="000912B1" w:rsidRDefault="0009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_TimesNewRoman">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60" w:rsidRPr="00551979" w:rsidRDefault="00A12960" w:rsidP="00B6695E">
    <w:pPr>
      <w:spacing w:after="0" w:line="240" w:lineRule="auto"/>
      <w:jc w:val="center"/>
      <w:rPr>
        <w:rFonts w:ascii="Times New Roman" w:eastAsia="Times New Roman" w:hAnsi="Times New Roman" w:cs="Times New Roman"/>
        <w:b/>
        <w:color w:val="000000"/>
      </w:rPr>
    </w:pPr>
    <w:r>
      <w:rPr>
        <w:rFonts w:eastAsiaTheme="minorHAnsi"/>
        <w:noProof/>
        <w:color w:val="000000"/>
      </w:rPr>
      <mc:AlternateContent>
        <mc:Choice Requires="wps">
          <w:drawing>
            <wp:anchor distT="0" distB="0" distL="114300" distR="114300" simplePos="0" relativeHeight="251658240" behindDoc="0" locked="0" layoutInCell="1" allowOverlap="1" wp14:anchorId="023CDED4" wp14:editId="743D1FD6">
              <wp:simplePos x="0" y="0"/>
              <wp:positionH relativeFrom="column">
                <wp:posOffset>-142875</wp:posOffset>
              </wp:positionH>
              <wp:positionV relativeFrom="paragraph">
                <wp:posOffset>-34925</wp:posOffset>
              </wp:positionV>
              <wp:extent cx="6248400" cy="635"/>
              <wp:effectExtent l="0" t="0" r="0" b="1841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7E398"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2OKQIAAE0EAAAOAAAAZHJzL2Uyb0RvYy54bWysVE2P2jAQvVfqf7ByZ5NAlk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Th49o5jm11RtrPsooCN+UkR2&#10;qORWQhouoscX6y6J1wR/r4K1bNtgiFaRHtnPk8ckZFhoJfenPs6a/a5sDTlS76lknGargcZdmIGD&#10;4gGtEZSvhrmjsr3MkXarPB7WhnyG2cU03+bJfDVbzbJRNp6uRllSVaPndZmNpuv0w2M1qcqySr97&#10;ammWN5JzoTy7q4HT7O8MMjyli/VuFr7pEN+jB6WR7PUbSIfm+n5enLEDft4Yr63vM3o2BA/vyz+K&#10;X9ch6udfYPkD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PXoHY4pAgAATQQAAA4AAAAAAAAAAAAAAAAALgIAAGRycy9l&#10;Mm9Eb2MueG1sUEsBAi0AFAAGAAgAAAAhAA8xPpzfAAAACQEAAA8AAAAAAAAAAAAAAAAAgwQAAGRy&#10;cy9kb3ducmV2LnhtbFBLBQYAAAAABAAEAPMAAACPBQAAAAA=&#10;" strokecolor="#00214e" strokeweight="1.5pt"/>
          </w:pict>
        </mc:Fallback>
      </mc:AlternateContent>
    </w:r>
    <w:r w:rsidRPr="00551979">
      <w:rPr>
        <w:rFonts w:ascii="Times New Roman" w:eastAsia="Times New Roman" w:hAnsi="Times New Roman" w:cs="Times New Roman"/>
        <w:b/>
        <w:color w:val="000000"/>
      </w:rPr>
      <w:t>AGENŢIA PENTRU PROTECŢIA MEDIULUI MEHEDINŢI</w:t>
    </w:r>
  </w:p>
  <w:p w:rsidR="00A12960" w:rsidRPr="00551979" w:rsidRDefault="00A12960" w:rsidP="00B6695E">
    <w:pPr>
      <w:spacing w:after="0" w:line="240" w:lineRule="auto"/>
      <w:jc w:val="center"/>
      <w:rPr>
        <w:rFonts w:ascii="Times New Roman" w:eastAsia="Times New Roman" w:hAnsi="Times New Roman" w:cs="Times New Roman"/>
      </w:rPr>
    </w:pPr>
    <w:r w:rsidRPr="00551979">
      <w:rPr>
        <w:rFonts w:ascii="Times New Roman" w:eastAsia="Times New Roman" w:hAnsi="Times New Roman" w:cs="Times New Roman"/>
      </w:rPr>
      <w:t>Str. Băile Romane, nr. 3, Drobeta Turnu Severin, Cod 220234</w:t>
    </w:r>
    <w:r>
      <w:rPr>
        <w:rFonts w:ascii="Times New Roman" w:eastAsia="Times New Roman" w:hAnsi="Times New Roman" w:cs="Times New Roman"/>
      </w:rPr>
      <w:t xml:space="preserve"> </w:t>
    </w:r>
  </w:p>
  <w:p w:rsidR="00A12960" w:rsidRDefault="00A12960" w:rsidP="00B6695E">
    <w:pPr>
      <w:spacing w:after="0" w:line="240" w:lineRule="auto"/>
      <w:jc w:val="center"/>
      <w:rPr>
        <w:rFonts w:ascii="Times New Roman" w:hAnsi="Times New Roman" w:cs="Times New Roman"/>
      </w:rPr>
    </w:pPr>
    <w:r w:rsidRPr="00551979">
      <w:rPr>
        <w:rFonts w:ascii="Times New Roman" w:eastAsia="Times New Roman" w:hAnsi="Times New Roman" w:cs="Times New Roman"/>
      </w:rPr>
      <w:t>Tel: 0252/320396</w:t>
    </w:r>
    <w:r>
      <w:rPr>
        <w:rFonts w:ascii="Times New Roman" w:eastAsia="Times New Roman" w:hAnsi="Times New Roman" w:cs="Times New Roman"/>
      </w:rPr>
      <w:t>;</w:t>
    </w:r>
    <w:r w:rsidRPr="00551979">
      <w:rPr>
        <w:rFonts w:ascii="Times New Roman" w:eastAsia="Times New Roman" w:hAnsi="Times New Roman" w:cs="Times New Roman"/>
      </w:rPr>
      <w:t xml:space="preserve"> Fax: 0252/306018</w:t>
    </w:r>
    <w:r>
      <w:rPr>
        <w:rFonts w:ascii="Times New Roman" w:eastAsia="Times New Roman" w:hAnsi="Times New Roman" w:cs="Times New Roman"/>
      </w:rPr>
      <w:t xml:space="preserve">; </w:t>
    </w:r>
    <w:r w:rsidRPr="00551979">
      <w:rPr>
        <w:rFonts w:ascii="Times New Roman" w:eastAsia="Times New Roman" w:hAnsi="Times New Roman" w:cs="Times New Roman"/>
      </w:rPr>
      <w:t>e-mail:</w:t>
    </w:r>
    <w:hyperlink r:id="rId1" w:history="1">
      <w:r w:rsidRPr="00551979">
        <w:rPr>
          <w:rFonts w:ascii="Times New Roman" w:eastAsia="Times New Roman" w:hAnsi="Times New Roman" w:cs="Times New Roman"/>
          <w:color w:val="0044CC"/>
        </w:rPr>
        <w:t>office@apmmh.anpm.ro</w:t>
      </w:r>
    </w:hyperlink>
  </w:p>
  <w:p w:rsidR="00A12960" w:rsidRPr="00B6695E" w:rsidRDefault="00A12960" w:rsidP="00B6695E">
    <w:pPr>
      <w:spacing w:after="0" w:line="240" w:lineRule="auto"/>
      <w:jc w:val="center"/>
      <w:rPr>
        <w:szCs w:val="24"/>
      </w:rPr>
    </w:pPr>
    <w:r>
      <w:rPr>
        <w:rFonts w:ascii="Times New Roman" w:hAnsi="Times New Roman" w:cs="Times New Roman"/>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60" w:rsidRPr="00551979" w:rsidRDefault="00A12960" w:rsidP="0020469E">
    <w:pPr>
      <w:spacing w:after="0" w:line="240" w:lineRule="auto"/>
      <w:jc w:val="center"/>
      <w:rPr>
        <w:rFonts w:ascii="Times New Roman" w:eastAsia="Times New Roman" w:hAnsi="Times New Roman" w:cs="Times New Roman"/>
        <w:b/>
        <w:color w:val="000000"/>
      </w:rPr>
    </w:pPr>
    <w:r>
      <w:rPr>
        <w:rFonts w:eastAsiaTheme="minorHAnsi"/>
        <w:noProof/>
        <w:color w:val="000000"/>
      </w:rPr>
      <mc:AlternateContent>
        <mc:Choice Requires="wps">
          <w:drawing>
            <wp:anchor distT="0" distB="0" distL="114300" distR="114300" simplePos="0" relativeHeight="251657216" behindDoc="0" locked="0" layoutInCell="1" allowOverlap="1" wp14:anchorId="23DE3FE1" wp14:editId="20457089">
              <wp:simplePos x="0" y="0"/>
              <wp:positionH relativeFrom="column">
                <wp:posOffset>-142875</wp:posOffset>
              </wp:positionH>
              <wp:positionV relativeFrom="paragraph">
                <wp:posOffset>-34925</wp:posOffset>
              </wp:positionV>
              <wp:extent cx="6248400" cy="635"/>
              <wp:effectExtent l="0" t="0" r="0" b="1841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9D08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A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o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Kc38ApAgAATQQAAA4AAAAAAAAAAAAAAAAALgIAAGRycy9l&#10;Mm9Eb2MueG1sUEsBAi0AFAAGAAgAAAAhAA8xPpzfAAAACQEAAA8AAAAAAAAAAAAAAAAAgwQAAGRy&#10;cy9kb3ducmV2LnhtbFBLBQYAAAAABAAEAPMAAACPBQAAAAA=&#10;" strokecolor="#00214e" strokeweight="1.5pt"/>
          </w:pict>
        </mc:Fallback>
      </mc:AlternateContent>
    </w:r>
    <w:r w:rsidRPr="00551979">
      <w:rPr>
        <w:rFonts w:ascii="Times New Roman" w:eastAsia="Times New Roman" w:hAnsi="Times New Roman" w:cs="Times New Roman"/>
        <w:b/>
        <w:color w:val="000000"/>
      </w:rPr>
      <w:t>AGENŢIA PENTRU PROTECŢIA MEDIULUI MEHEDINŢI</w:t>
    </w:r>
  </w:p>
  <w:p w:rsidR="00A12960" w:rsidRPr="00551979" w:rsidRDefault="00A12960" w:rsidP="0020469E">
    <w:pPr>
      <w:spacing w:after="0" w:line="240" w:lineRule="auto"/>
      <w:jc w:val="center"/>
      <w:rPr>
        <w:rFonts w:ascii="Times New Roman" w:eastAsia="Times New Roman" w:hAnsi="Times New Roman" w:cs="Times New Roman"/>
      </w:rPr>
    </w:pPr>
    <w:r w:rsidRPr="00551979">
      <w:rPr>
        <w:rFonts w:ascii="Times New Roman" w:eastAsia="Times New Roman" w:hAnsi="Times New Roman" w:cs="Times New Roman"/>
      </w:rPr>
      <w:t>Str. Băile Romane, nr. 3, Drobeta Turnu Severin, Cod 220234</w:t>
    </w:r>
    <w:r>
      <w:rPr>
        <w:rFonts w:ascii="Times New Roman" w:eastAsia="Times New Roman" w:hAnsi="Times New Roman" w:cs="Times New Roman"/>
      </w:rPr>
      <w:t xml:space="preserve"> </w:t>
    </w:r>
  </w:p>
  <w:p w:rsidR="00A12960" w:rsidRDefault="00A12960" w:rsidP="0020469E">
    <w:pPr>
      <w:spacing w:after="0" w:line="240" w:lineRule="auto"/>
      <w:jc w:val="center"/>
      <w:rPr>
        <w:rFonts w:ascii="Times New Roman" w:hAnsi="Times New Roman" w:cs="Times New Roman"/>
      </w:rPr>
    </w:pPr>
    <w:r w:rsidRPr="00551979">
      <w:rPr>
        <w:rFonts w:ascii="Times New Roman" w:eastAsia="Times New Roman" w:hAnsi="Times New Roman" w:cs="Times New Roman"/>
      </w:rPr>
      <w:t>Tel: 0252/320396</w:t>
    </w:r>
    <w:r>
      <w:rPr>
        <w:rFonts w:ascii="Times New Roman" w:eastAsia="Times New Roman" w:hAnsi="Times New Roman" w:cs="Times New Roman"/>
      </w:rPr>
      <w:t>;</w:t>
    </w:r>
    <w:r w:rsidRPr="00551979">
      <w:rPr>
        <w:rFonts w:ascii="Times New Roman" w:eastAsia="Times New Roman" w:hAnsi="Times New Roman" w:cs="Times New Roman"/>
      </w:rPr>
      <w:t xml:space="preserve"> Fax: 0252/306018</w:t>
    </w:r>
    <w:r>
      <w:rPr>
        <w:rFonts w:ascii="Times New Roman" w:eastAsia="Times New Roman" w:hAnsi="Times New Roman" w:cs="Times New Roman"/>
      </w:rPr>
      <w:t xml:space="preserve">; </w:t>
    </w:r>
    <w:r w:rsidRPr="00551979">
      <w:rPr>
        <w:rFonts w:ascii="Times New Roman" w:eastAsia="Times New Roman" w:hAnsi="Times New Roman" w:cs="Times New Roman"/>
      </w:rPr>
      <w:t>e-mail:</w:t>
    </w:r>
    <w:hyperlink r:id="rId1" w:history="1">
      <w:r w:rsidRPr="00551979">
        <w:rPr>
          <w:rFonts w:ascii="Times New Roman" w:eastAsia="Times New Roman" w:hAnsi="Times New Roman" w:cs="Times New Roman"/>
          <w:color w:val="0044CC"/>
        </w:rPr>
        <w:t>office@apmmh.anpm.ro</w:t>
      </w:r>
    </w:hyperlink>
  </w:p>
  <w:p w:rsidR="00A12960" w:rsidRPr="0020469E" w:rsidRDefault="00A12960" w:rsidP="0020469E">
    <w:pPr>
      <w:spacing w:after="0" w:line="240" w:lineRule="auto"/>
      <w:jc w:val="center"/>
    </w:pPr>
    <w:r>
      <w:rPr>
        <w:rFonts w:ascii="Times New Roman" w:hAnsi="Times New Roman" w:cs="Times New Roman"/>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B1" w:rsidRDefault="000912B1">
      <w:pPr>
        <w:spacing w:after="0" w:line="240" w:lineRule="auto"/>
      </w:pPr>
      <w:r>
        <w:separator/>
      </w:r>
    </w:p>
  </w:footnote>
  <w:footnote w:type="continuationSeparator" w:id="0">
    <w:p w:rsidR="000912B1" w:rsidRDefault="0009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94426"/>
      <w:docPartObj>
        <w:docPartGallery w:val="Page Numbers (Top of Page)"/>
        <w:docPartUnique/>
      </w:docPartObj>
    </w:sdtPr>
    <w:sdtEndPr/>
    <w:sdtContent>
      <w:p w:rsidR="00A12960" w:rsidRDefault="00A12960">
        <w:pPr>
          <w:pStyle w:val="Antet"/>
          <w:jc w:val="right"/>
        </w:pPr>
      </w:p>
      <w:p w:rsidR="00A12960" w:rsidRDefault="000912B1">
        <w:pPr>
          <w:pStyle w:val="Antet"/>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60" w:rsidRPr="00233678" w:rsidRDefault="000912B1" w:rsidP="0020469E">
    <w:pPr>
      <w:pStyle w:val="Antet"/>
      <w:tabs>
        <w:tab w:val="clear" w:pos="4680"/>
        <w:tab w:val="clear" w:pos="9360"/>
        <w:tab w:val="left" w:pos="9000"/>
      </w:tabs>
      <w:jc w:val="center"/>
      <w:rPr>
        <w:rFonts w:ascii="Arial" w:hAnsi="Arial" w:cs="Arial"/>
        <w:color w:val="FF0000"/>
        <w:sz w:val="32"/>
        <w:szCs w:val="32"/>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44.45pt;margin-top:14pt;width:49.05pt;height:40.35pt;z-index:-251657216">
          <v:imagedata r:id="rId1" o:title="" grayscale="t" bilevel="t"/>
        </v:shape>
        <o:OLEObject Type="Embed" ProgID="CorelDRAW.Graphic.13" ShapeID="_x0000_s2090" DrawAspect="Content" ObjectID="_1738649795" r:id="rId2"/>
      </w:object>
    </w:r>
    <w:r w:rsidR="00A12960">
      <w:rPr>
        <w:rFonts w:ascii="Times New Roman" w:hAnsi="Times New Roman" w:cs="Times New Roman"/>
        <w:b/>
        <w:noProof/>
        <w:sz w:val="28"/>
        <w:szCs w:val="28"/>
        <w:lang w:val="ro-RO"/>
      </w:rPr>
      <w:drawing>
        <wp:anchor distT="0" distB="0" distL="114300" distR="114300" simplePos="0" relativeHeight="251656192" behindDoc="0" locked="0" layoutInCell="1" allowOverlap="1" wp14:anchorId="67FB571E" wp14:editId="304A0CEA">
          <wp:simplePos x="0" y="0"/>
          <wp:positionH relativeFrom="column">
            <wp:posOffset>-92710</wp:posOffset>
          </wp:positionH>
          <wp:positionV relativeFrom="paragraph">
            <wp:posOffset>19050</wp:posOffset>
          </wp:positionV>
          <wp:extent cx="678180" cy="698500"/>
          <wp:effectExtent l="19050" t="0" r="762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69460"/>
                  <a:stretch>
                    <a:fillRect/>
                  </a:stretch>
                </pic:blipFill>
                <pic:spPr bwMode="auto">
                  <a:xfrm>
                    <a:off x="0" y="0"/>
                    <a:ext cx="678180" cy="698500"/>
                  </a:xfrm>
                  <a:prstGeom prst="rect">
                    <a:avLst/>
                  </a:prstGeom>
                  <a:solidFill>
                    <a:schemeClr val="tx1"/>
                  </a:solidFill>
                  <a:ln>
                    <a:noFill/>
                  </a:ln>
                </pic:spPr>
              </pic:pic>
            </a:graphicData>
          </a:graphic>
        </wp:anchor>
      </w:drawing>
    </w:r>
    <w:r w:rsidR="00A12960" w:rsidRPr="00233678">
      <w:rPr>
        <w:color w:val="FF0000"/>
        <w:lang w:val="ro-RO"/>
      </w:rPr>
      <w:tab/>
      <w:t xml:space="preserve"> </w:t>
    </w:r>
    <w:sdt>
      <w:sdtPr>
        <w:rPr>
          <w:lang w:val="ro-RO"/>
        </w:rPr>
        <w:alias w:val="Câmp editabil text"/>
        <w:tag w:val="CampEditabil"/>
        <w:id w:val="370278650"/>
        <w:showingPlcHdr/>
      </w:sdtPr>
      <w:sdtEndPr/>
      <w:sdtContent>
        <w:r w:rsidR="00A12960" w:rsidRPr="00233678">
          <w:rPr>
            <w:color w:val="FF0000"/>
            <w:lang w:val="ro-RO"/>
          </w:rPr>
          <w:t xml:space="preserve">     </w:t>
        </w:r>
      </w:sdtContent>
    </w:sdt>
  </w:p>
  <w:p w:rsidR="00A12960" w:rsidRDefault="00A12960" w:rsidP="0020469E">
    <w:pPr>
      <w:tabs>
        <w:tab w:val="left" w:pos="3270"/>
        <w:tab w:val="center" w:pos="4818"/>
        <w:tab w:val="left" w:pos="8730"/>
      </w:tabs>
      <w:spacing w:after="0" w:line="240" w:lineRule="auto"/>
      <w:jc w:val="center"/>
      <w:rPr>
        <w:rFonts w:ascii="Times New Roman" w:hAnsi="Times New Roman" w:cs="Times New Roman"/>
        <w:b/>
        <w:sz w:val="28"/>
        <w:szCs w:val="28"/>
      </w:rPr>
    </w:pPr>
    <w:r w:rsidRPr="00D367EF">
      <w:rPr>
        <w:rFonts w:ascii="Times New Roman" w:hAnsi="Times New Roman" w:cs="Times New Roman"/>
        <w:b/>
        <w:sz w:val="28"/>
        <w:szCs w:val="28"/>
      </w:rPr>
      <w:t>Ministerul Mediului</w:t>
    </w:r>
    <w:r>
      <w:rPr>
        <w:rFonts w:ascii="Times New Roman" w:hAnsi="Times New Roman" w:cs="Times New Roman"/>
        <w:b/>
        <w:sz w:val="28"/>
        <w:szCs w:val="28"/>
      </w:rPr>
      <w:t>, Apelor și Pădurilor</w:t>
    </w:r>
  </w:p>
  <w:p w:rsidR="00A12960" w:rsidRPr="00D367EF" w:rsidRDefault="00A12960" w:rsidP="0020469E">
    <w:pPr>
      <w:tabs>
        <w:tab w:val="left" w:pos="3270"/>
      </w:tabs>
      <w:spacing w:after="0" w:line="240" w:lineRule="auto"/>
      <w:jc w:val="center"/>
      <w:rPr>
        <w:rFonts w:ascii="Times New Roman" w:hAnsi="Times New Roman" w:cs="Times New Roman"/>
        <w:b/>
        <w:sz w:val="32"/>
        <w:szCs w:val="32"/>
      </w:rPr>
    </w:pPr>
    <w:r w:rsidRPr="00D367EF">
      <w:rPr>
        <w:rFonts w:ascii="Times New Roman" w:hAnsi="Times New Roman" w:cs="Times New Roman"/>
        <w:b/>
        <w:sz w:val="32"/>
        <w:szCs w:val="32"/>
      </w:rPr>
      <w:t>Agenția Națională pentru Protecția Mediului</w:t>
    </w:r>
  </w:p>
  <w:p w:rsidR="00A12960" w:rsidRPr="009A634D" w:rsidRDefault="00A12960" w:rsidP="0020469E">
    <w:pPr>
      <w:pStyle w:val="Antet"/>
      <w:pBdr>
        <w:top w:val="single" w:sz="4" w:space="1" w:color="auto"/>
        <w:left w:val="single" w:sz="4" w:space="4" w:color="auto"/>
        <w:bottom w:val="single" w:sz="4" w:space="1" w:color="auto"/>
        <w:right w:val="single" w:sz="4" w:space="4" w:color="auto"/>
      </w:pBdr>
      <w:spacing w:before="120" w:after="120"/>
      <w:jc w:val="center"/>
    </w:pPr>
    <w:r w:rsidRPr="00D367EF">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B07D"/>
      </v:shape>
    </w:pict>
  </w:numPicBullet>
  <w:abstractNum w:abstractNumId="0" w15:restartNumberingAfterBreak="0">
    <w:nsid w:val="00000001"/>
    <w:multiLevelType w:val="multilevel"/>
    <w:tmpl w:val="00000001"/>
    <w:lvl w:ilvl="0">
      <w:start w:val="1"/>
      <w:numFmt w:val="none"/>
      <w:suff w:val="nothing"/>
      <w:lvlText w:val=""/>
      <w:lvlJc w:val="left"/>
      <w:pPr>
        <w:tabs>
          <w:tab w:val="num" w:pos="810"/>
        </w:tabs>
        <w:ind w:left="1242" w:hanging="432"/>
      </w:pPr>
      <w:rPr>
        <w:rFonts w:ascii="Symbol" w:hAnsi="Symbol" w:cs="Symbol" w:hint="default"/>
      </w:rPr>
    </w:lvl>
    <w:lvl w:ilvl="1">
      <w:start w:val="1"/>
      <w:numFmt w:val="none"/>
      <w:suff w:val="nothing"/>
      <w:lvlText w:val=""/>
      <w:lvlJc w:val="left"/>
      <w:pPr>
        <w:tabs>
          <w:tab w:val="num" w:pos="810"/>
        </w:tabs>
        <w:ind w:left="1386" w:hanging="576"/>
      </w:pPr>
    </w:lvl>
    <w:lvl w:ilvl="2">
      <w:start w:val="1"/>
      <w:numFmt w:val="none"/>
      <w:suff w:val="nothing"/>
      <w:lvlText w:val=""/>
      <w:lvlJc w:val="left"/>
      <w:pPr>
        <w:tabs>
          <w:tab w:val="num" w:pos="810"/>
        </w:tabs>
        <w:ind w:left="1530" w:hanging="720"/>
      </w:pPr>
    </w:lvl>
    <w:lvl w:ilvl="3">
      <w:start w:val="1"/>
      <w:numFmt w:val="none"/>
      <w:suff w:val="nothing"/>
      <w:lvlText w:val=""/>
      <w:lvlJc w:val="left"/>
      <w:pPr>
        <w:tabs>
          <w:tab w:val="num" w:pos="810"/>
        </w:tabs>
        <w:ind w:left="1674" w:hanging="864"/>
      </w:pPr>
    </w:lvl>
    <w:lvl w:ilvl="4">
      <w:start w:val="1"/>
      <w:numFmt w:val="none"/>
      <w:suff w:val="nothing"/>
      <w:lvlText w:val=""/>
      <w:lvlJc w:val="left"/>
      <w:pPr>
        <w:tabs>
          <w:tab w:val="num" w:pos="810"/>
        </w:tabs>
        <w:ind w:left="1818" w:hanging="1008"/>
      </w:pPr>
    </w:lvl>
    <w:lvl w:ilvl="5">
      <w:start w:val="1"/>
      <w:numFmt w:val="none"/>
      <w:suff w:val="nothing"/>
      <w:lvlText w:val=""/>
      <w:lvlJc w:val="left"/>
      <w:pPr>
        <w:tabs>
          <w:tab w:val="num" w:pos="810"/>
        </w:tabs>
        <w:ind w:left="1962" w:hanging="1152"/>
      </w:pPr>
    </w:lvl>
    <w:lvl w:ilvl="6">
      <w:start w:val="1"/>
      <w:numFmt w:val="none"/>
      <w:suff w:val="nothing"/>
      <w:lvlText w:val=""/>
      <w:lvlJc w:val="left"/>
      <w:pPr>
        <w:tabs>
          <w:tab w:val="num" w:pos="810"/>
        </w:tabs>
        <w:ind w:left="2106" w:hanging="1296"/>
      </w:pPr>
    </w:lvl>
    <w:lvl w:ilvl="7">
      <w:start w:val="1"/>
      <w:numFmt w:val="none"/>
      <w:suff w:val="nothing"/>
      <w:lvlText w:val=""/>
      <w:lvlJc w:val="left"/>
      <w:pPr>
        <w:tabs>
          <w:tab w:val="num" w:pos="810"/>
        </w:tabs>
        <w:ind w:left="2250" w:hanging="1440"/>
      </w:pPr>
    </w:lvl>
    <w:lvl w:ilvl="8">
      <w:start w:val="1"/>
      <w:numFmt w:val="none"/>
      <w:suff w:val="nothing"/>
      <w:lvlText w:val=""/>
      <w:lvlJc w:val="left"/>
      <w:pPr>
        <w:tabs>
          <w:tab w:val="num" w:pos="810"/>
        </w:tabs>
        <w:ind w:left="239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4"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5"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6"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7"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9"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10" w15:restartNumberingAfterBreak="0">
    <w:nsid w:val="01793C39"/>
    <w:multiLevelType w:val="hybridMultilevel"/>
    <w:tmpl w:val="5326473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096C19B7"/>
    <w:multiLevelType w:val="hybridMultilevel"/>
    <w:tmpl w:val="8EF26F00"/>
    <w:lvl w:ilvl="0" w:tplc="0409000B">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2" w15:restartNumberingAfterBreak="0">
    <w:nsid w:val="0C1B1405"/>
    <w:multiLevelType w:val="hybridMultilevel"/>
    <w:tmpl w:val="A1F4BDC4"/>
    <w:lvl w:ilvl="0" w:tplc="FFFFFFFF">
      <w:start w:val="1"/>
      <w:numFmt w:val="bullet"/>
      <w:lvlText w:val=""/>
      <w:lvlJc w:val="left"/>
      <w:pPr>
        <w:tabs>
          <w:tab w:val="num" w:pos="1080"/>
        </w:tabs>
        <w:ind w:left="1080" w:hanging="360"/>
      </w:pPr>
      <w:rPr>
        <w:rFonts w:ascii="Wingdings" w:hAnsi="Wingdings" w:hint="default"/>
        <w:sz w:val="20"/>
      </w:rPr>
    </w:lvl>
    <w:lvl w:ilvl="1" w:tplc="FFFFFFFF">
      <w:start w:val="1"/>
      <w:numFmt w:val="bullet"/>
      <w:lvlText w:val=""/>
      <w:lvlJc w:val="left"/>
      <w:pPr>
        <w:tabs>
          <w:tab w:val="num" w:pos="2160"/>
        </w:tabs>
        <w:ind w:left="2160" w:hanging="360"/>
      </w:pPr>
      <w:rPr>
        <w:rFonts w:ascii="Symbol" w:hAnsi="Symbol" w:hint="default"/>
        <w:sz w:val="16"/>
        <w:szCs w:val="16"/>
      </w:rPr>
    </w:lvl>
    <w:lvl w:ilvl="2" w:tplc="FFFFFFFF">
      <w:start w:val="50"/>
      <w:numFmt w:val="bullet"/>
      <w:lvlText w:val="-"/>
      <w:lvlJc w:val="left"/>
      <w:pPr>
        <w:tabs>
          <w:tab w:val="num" w:pos="2880"/>
        </w:tabs>
        <w:ind w:left="2880" w:hanging="360"/>
      </w:pPr>
      <w:rPr>
        <w:rFonts w:ascii="_TimesNewRoman" w:eastAsia="Times New Roman" w:hAnsi="_TimesNewRoman" w:cs="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C5A0147"/>
    <w:multiLevelType w:val="multilevel"/>
    <w:tmpl w:val="49220338"/>
    <w:styleLink w:val="WW8Num13"/>
    <w:lvl w:ilvl="0">
      <w:numFmt w:val="bullet"/>
      <w:lvlText w:val=""/>
      <w:lvlJc w:val="left"/>
      <w:pPr>
        <w:ind w:left="720" w:hanging="360"/>
      </w:pPr>
      <w:rPr>
        <w:rFonts w:ascii="Symbol" w:hAnsi="Symbol" w:cs="Symbol"/>
        <w:color w:val="00000A"/>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14" w15:restartNumberingAfterBreak="0">
    <w:nsid w:val="174A35A2"/>
    <w:multiLevelType w:val="hybridMultilevel"/>
    <w:tmpl w:val="34620142"/>
    <w:lvl w:ilvl="0" w:tplc="08090005">
      <w:start w:val="1"/>
      <w:numFmt w:val="bullet"/>
      <w:lvlText w:val=""/>
      <w:lvlJc w:val="left"/>
      <w:pPr>
        <w:ind w:left="866" w:hanging="360"/>
      </w:pPr>
      <w:rPr>
        <w:rFonts w:ascii="Wingdings" w:hAnsi="Wingdings" w:hint="default"/>
      </w:rPr>
    </w:lvl>
    <w:lvl w:ilvl="1" w:tplc="04180003" w:tentative="1">
      <w:start w:val="1"/>
      <w:numFmt w:val="bullet"/>
      <w:lvlText w:val="o"/>
      <w:lvlJc w:val="left"/>
      <w:pPr>
        <w:ind w:left="1586" w:hanging="360"/>
      </w:pPr>
      <w:rPr>
        <w:rFonts w:ascii="Courier New" w:hAnsi="Courier New" w:cs="Courier New" w:hint="default"/>
      </w:rPr>
    </w:lvl>
    <w:lvl w:ilvl="2" w:tplc="04180005" w:tentative="1">
      <w:start w:val="1"/>
      <w:numFmt w:val="bullet"/>
      <w:lvlText w:val=""/>
      <w:lvlJc w:val="left"/>
      <w:pPr>
        <w:ind w:left="2306" w:hanging="360"/>
      </w:pPr>
      <w:rPr>
        <w:rFonts w:ascii="Wingdings" w:hAnsi="Wingdings" w:hint="default"/>
      </w:rPr>
    </w:lvl>
    <w:lvl w:ilvl="3" w:tplc="04180001" w:tentative="1">
      <w:start w:val="1"/>
      <w:numFmt w:val="bullet"/>
      <w:lvlText w:val=""/>
      <w:lvlJc w:val="left"/>
      <w:pPr>
        <w:ind w:left="3026" w:hanging="360"/>
      </w:pPr>
      <w:rPr>
        <w:rFonts w:ascii="Symbol" w:hAnsi="Symbol" w:hint="default"/>
      </w:rPr>
    </w:lvl>
    <w:lvl w:ilvl="4" w:tplc="04180003" w:tentative="1">
      <w:start w:val="1"/>
      <w:numFmt w:val="bullet"/>
      <w:lvlText w:val="o"/>
      <w:lvlJc w:val="left"/>
      <w:pPr>
        <w:ind w:left="3746" w:hanging="360"/>
      </w:pPr>
      <w:rPr>
        <w:rFonts w:ascii="Courier New" w:hAnsi="Courier New" w:cs="Courier New" w:hint="default"/>
      </w:rPr>
    </w:lvl>
    <w:lvl w:ilvl="5" w:tplc="04180005" w:tentative="1">
      <w:start w:val="1"/>
      <w:numFmt w:val="bullet"/>
      <w:lvlText w:val=""/>
      <w:lvlJc w:val="left"/>
      <w:pPr>
        <w:ind w:left="4466" w:hanging="360"/>
      </w:pPr>
      <w:rPr>
        <w:rFonts w:ascii="Wingdings" w:hAnsi="Wingdings" w:hint="default"/>
      </w:rPr>
    </w:lvl>
    <w:lvl w:ilvl="6" w:tplc="04180001" w:tentative="1">
      <w:start w:val="1"/>
      <w:numFmt w:val="bullet"/>
      <w:lvlText w:val=""/>
      <w:lvlJc w:val="left"/>
      <w:pPr>
        <w:ind w:left="5186" w:hanging="360"/>
      </w:pPr>
      <w:rPr>
        <w:rFonts w:ascii="Symbol" w:hAnsi="Symbol" w:hint="default"/>
      </w:rPr>
    </w:lvl>
    <w:lvl w:ilvl="7" w:tplc="04180003" w:tentative="1">
      <w:start w:val="1"/>
      <w:numFmt w:val="bullet"/>
      <w:lvlText w:val="o"/>
      <w:lvlJc w:val="left"/>
      <w:pPr>
        <w:ind w:left="5906" w:hanging="360"/>
      </w:pPr>
      <w:rPr>
        <w:rFonts w:ascii="Courier New" w:hAnsi="Courier New" w:cs="Courier New" w:hint="default"/>
      </w:rPr>
    </w:lvl>
    <w:lvl w:ilvl="8" w:tplc="04180005" w:tentative="1">
      <w:start w:val="1"/>
      <w:numFmt w:val="bullet"/>
      <w:lvlText w:val=""/>
      <w:lvlJc w:val="left"/>
      <w:pPr>
        <w:ind w:left="6626" w:hanging="360"/>
      </w:pPr>
      <w:rPr>
        <w:rFonts w:ascii="Wingdings" w:hAnsi="Wingdings" w:hint="default"/>
      </w:rPr>
    </w:lvl>
  </w:abstractNum>
  <w:abstractNum w:abstractNumId="15" w15:restartNumberingAfterBreak="0">
    <w:nsid w:val="17B22A7C"/>
    <w:multiLevelType w:val="multilevel"/>
    <w:tmpl w:val="478888C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8E66F9D"/>
    <w:multiLevelType w:val="hybridMultilevel"/>
    <w:tmpl w:val="6AEEC35A"/>
    <w:lvl w:ilvl="0" w:tplc="C826DBB2">
      <w:start w:val="5"/>
      <w:numFmt w:val="bullet"/>
      <w:lvlText w:val="-"/>
      <w:lvlJc w:val="left"/>
      <w:pPr>
        <w:ind w:left="720" w:hanging="360"/>
      </w:pPr>
      <w:rPr>
        <w:rFonts w:ascii="Bookman Old Style" w:eastAsia="Times New Roman" w:hAnsi="Bookman Old Styl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E9026BC"/>
    <w:multiLevelType w:val="hybridMultilevel"/>
    <w:tmpl w:val="34CCED5A"/>
    <w:lvl w:ilvl="0" w:tplc="FFFFFFFF">
      <w:start w:val="1"/>
      <w:numFmt w:val="bullet"/>
      <w:lvlText w:val=""/>
      <w:lvlJc w:val="left"/>
      <w:pPr>
        <w:tabs>
          <w:tab w:val="num" w:pos="1065"/>
        </w:tabs>
        <w:ind w:left="1065" w:hanging="360"/>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1F2AB1"/>
    <w:multiLevelType w:val="hybridMultilevel"/>
    <w:tmpl w:val="1716FD5E"/>
    <w:lvl w:ilvl="0" w:tplc="61FC5E5C">
      <w:start w:val="7"/>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20FD4ACC"/>
    <w:multiLevelType w:val="hybridMultilevel"/>
    <w:tmpl w:val="5D98E8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2CA4ADC"/>
    <w:multiLevelType w:val="hybridMultilevel"/>
    <w:tmpl w:val="192C1246"/>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22EA3656"/>
    <w:multiLevelType w:val="hybridMultilevel"/>
    <w:tmpl w:val="A260A55E"/>
    <w:lvl w:ilvl="0" w:tplc="0809000B">
      <w:start w:val="1"/>
      <w:numFmt w:val="bullet"/>
      <w:lvlText w:val=""/>
      <w:lvlJc w:val="left"/>
      <w:pPr>
        <w:ind w:left="929" w:hanging="360"/>
      </w:pPr>
      <w:rPr>
        <w:rFonts w:ascii="Wingdings" w:hAnsi="Wingdings" w:hint="default"/>
      </w:rPr>
    </w:lvl>
    <w:lvl w:ilvl="1" w:tplc="04180003" w:tentative="1">
      <w:start w:val="1"/>
      <w:numFmt w:val="bullet"/>
      <w:lvlText w:val="o"/>
      <w:lvlJc w:val="left"/>
      <w:pPr>
        <w:ind w:left="1649" w:hanging="360"/>
      </w:pPr>
      <w:rPr>
        <w:rFonts w:ascii="Courier New" w:hAnsi="Courier New" w:cs="Courier New" w:hint="default"/>
      </w:rPr>
    </w:lvl>
    <w:lvl w:ilvl="2" w:tplc="04180005" w:tentative="1">
      <w:start w:val="1"/>
      <w:numFmt w:val="bullet"/>
      <w:lvlText w:val=""/>
      <w:lvlJc w:val="left"/>
      <w:pPr>
        <w:ind w:left="2369" w:hanging="360"/>
      </w:pPr>
      <w:rPr>
        <w:rFonts w:ascii="Wingdings" w:hAnsi="Wingdings" w:hint="default"/>
      </w:rPr>
    </w:lvl>
    <w:lvl w:ilvl="3" w:tplc="04180001" w:tentative="1">
      <w:start w:val="1"/>
      <w:numFmt w:val="bullet"/>
      <w:lvlText w:val=""/>
      <w:lvlJc w:val="left"/>
      <w:pPr>
        <w:ind w:left="3089" w:hanging="360"/>
      </w:pPr>
      <w:rPr>
        <w:rFonts w:ascii="Symbol" w:hAnsi="Symbol" w:hint="default"/>
      </w:rPr>
    </w:lvl>
    <w:lvl w:ilvl="4" w:tplc="04180003" w:tentative="1">
      <w:start w:val="1"/>
      <w:numFmt w:val="bullet"/>
      <w:lvlText w:val="o"/>
      <w:lvlJc w:val="left"/>
      <w:pPr>
        <w:ind w:left="3809" w:hanging="360"/>
      </w:pPr>
      <w:rPr>
        <w:rFonts w:ascii="Courier New" w:hAnsi="Courier New" w:cs="Courier New" w:hint="default"/>
      </w:rPr>
    </w:lvl>
    <w:lvl w:ilvl="5" w:tplc="04180005" w:tentative="1">
      <w:start w:val="1"/>
      <w:numFmt w:val="bullet"/>
      <w:lvlText w:val=""/>
      <w:lvlJc w:val="left"/>
      <w:pPr>
        <w:ind w:left="4529" w:hanging="360"/>
      </w:pPr>
      <w:rPr>
        <w:rFonts w:ascii="Wingdings" w:hAnsi="Wingdings" w:hint="default"/>
      </w:rPr>
    </w:lvl>
    <w:lvl w:ilvl="6" w:tplc="04180001" w:tentative="1">
      <w:start w:val="1"/>
      <w:numFmt w:val="bullet"/>
      <w:lvlText w:val=""/>
      <w:lvlJc w:val="left"/>
      <w:pPr>
        <w:ind w:left="5249" w:hanging="360"/>
      </w:pPr>
      <w:rPr>
        <w:rFonts w:ascii="Symbol" w:hAnsi="Symbol" w:hint="default"/>
      </w:rPr>
    </w:lvl>
    <w:lvl w:ilvl="7" w:tplc="04180003" w:tentative="1">
      <w:start w:val="1"/>
      <w:numFmt w:val="bullet"/>
      <w:lvlText w:val="o"/>
      <w:lvlJc w:val="left"/>
      <w:pPr>
        <w:ind w:left="5969" w:hanging="360"/>
      </w:pPr>
      <w:rPr>
        <w:rFonts w:ascii="Courier New" w:hAnsi="Courier New" w:cs="Courier New" w:hint="default"/>
      </w:rPr>
    </w:lvl>
    <w:lvl w:ilvl="8" w:tplc="04180005" w:tentative="1">
      <w:start w:val="1"/>
      <w:numFmt w:val="bullet"/>
      <w:lvlText w:val=""/>
      <w:lvlJc w:val="left"/>
      <w:pPr>
        <w:ind w:left="6689" w:hanging="360"/>
      </w:pPr>
      <w:rPr>
        <w:rFonts w:ascii="Wingdings" w:hAnsi="Wingdings" w:hint="default"/>
      </w:rPr>
    </w:lvl>
  </w:abstractNum>
  <w:abstractNum w:abstractNumId="22" w15:restartNumberingAfterBreak="0">
    <w:nsid w:val="2410217C"/>
    <w:multiLevelType w:val="multilevel"/>
    <w:tmpl w:val="92BCA7DA"/>
    <w:lvl w:ilvl="0">
      <w:start w:val="1"/>
      <w:numFmt w:val="upperLetter"/>
      <w:lvlText w:val="%1."/>
      <w:lvlJc w:val="left"/>
      <w:rPr>
        <w:rFonts w:ascii="Arial Narrow" w:eastAsia="Arial Narrow" w:hAnsi="Arial Narrow" w:cs="Arial Narrow"/>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24F747A1"/>
    <w:multiLevelType w:val="hybridMultilevel"/>
    <w:tmpl w:val="C4440DF8"/>
    <w:lvl w:ilvl="0" w:tplc="04180001">
      <w:start w:val="1"/>
      <w:numFmt w:val="bullet"/>
      <w:lvlText w:val=""/>
      <w:lvlJc w:val="left"/>
      <w:pPr>
        <w:ind w:left="1620" w:hanging="360"/>
      </w:pPr>
      <w:rPr>
        <w:rFonts w:ascii="Symbol" w:hAnsi="Symbol" w:hint="default"/>
      </w:rPr>
    </w:lvl>
    <w:lvl w:ilvl="1" w:tplc="04180007">
      <w:start w:val="1"/>
      <w:numFmt w:val="bullet"/>
      <w:lvlText w:val=""/>
      <w:lvlPicBulletId w:val="0"/>
      <w:lvlJc w:val="left"/>
      <w:pPr>
        <w:ind w:left="2340" w:hanging="360"/>
      </w:pPr>
      <w:rPr>
        <w:rFonts w:ascii="Symbol" w:hAnsi="Symbol"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4AA08ED"/>
    <w:multiLevelType w:val="hybridMultilevel"/>
    <w:tmpl w:val="1B60A082"/>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3793446E"/>
    <w:multiLevelType w:val="multilevel"/>
    <w:tmpl w:val="D7EE83A6"/>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7D647DC"/>
    <w:multiLevelType w:val="hybridMultilevel"/>
    <w:tmpl w:val="773EE3E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E406DE0"/>
    <w:multiLevelType w:val="hybridMultilevel"/>
    <w:tmpl w:val="DFDCA7E8"/>
    <w:lvl w:ilvl="0" w:tplc="04180005">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47D573D5"/>
    <w:multiLevelType w:val="hybridMultilevel"/>
    <w:tmpl w:val="F830F642"/>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ED20169"/>
    <w:multiLevelType w:val="hybridMultilevel"/>
    <w:tmpl w:val="7AB840B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4EE57EE2"/>
    <w:multiLevelType w:val="hybridMultilevel"/>
    <w:tmpl w:val="C62AE39C"/>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4897"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6" w15:restartNumberingAfterBreak="0">
    <w:nsid w:val="54690B83"/>
    <w:multiLevelType w:val="hybridMultilevel"/>
    <w:tmpl w:val="805841F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5CC25152"/>
    <w:multiLevelType w:val="hybridMultilevel"/>
    <w:tmpl w:val="A7B2F902"/>
    <w:lvl w:ilvl="0" w:tplc="08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8" w15:restartNumberingAfterBreak="0">
    <w:nsid w:val="5D164FE3"/>
    <w:multiLevelType w:val="hybridMultilevel"/>
    <w:tmpl w:val="69CE6E58"/>
    <w:lvl w:ilvl="0" w:tplc="74EE415A">
      <w:start w:val="3"/>
      <w:numFmt w:val="upperRoman"/>
      <w:lvlText w:val="%1."/>
      <w:lvlJc w:val="left"/>
      <w:pPr>
        <w:ind w:left="1146"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E8978AF"/>
    <w:multiLevelType w:val="hybridMultilevel"/>
    <w:tmpl w:val="3DE4A506"/>
    <w:lvl w:ilvl="0" w:tplc="04090001">
      <w:start w:val="1"/>
      <w:numFmt w:val="bullet"/>
      <w:lvlText w:val=""/>
      <w:lvlJc w:val="left"/>
      <w:pPr>
        <w:tabs>
          <w:tab w:val="num" w:pos="360"/>
        </w:tabs>
        <w:ind w:left="360" w:hanging="360"/>
      </w:pPr>
      <w:rPr>
        <w:rFonts w:ascii="Symbol" w:hAnsi="Symbol" w:hint="default"/>
      </w:rPr>
    </w:lvl>
    <w:lvl w:ilvl="1" w:tplc="7C90273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E419FF"/>
    <w:multiLevelType w:val="hybridMultilevel"/>
    <w:tmpl w:val="340C30BC"/>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1" w15:restartNumberingAfterBreak="0">
    <w:nsid w:val="5F076357"/>
    <w:multiLevelType w:val="hybridMultilevel"/>
    <w:tmpl w:val="DBB65C46"/>
    <w:lvl w:ilvl="0" w:tplc="1D9AEC4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61C21BA2"/>
    <w:multiLevelType w:val="multilevel"/>
    <w:tmpl w:val="A9B2A84E"/>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EA7E34"/>
    <w:multiLevelType w:val="multilevel"/>
    <w:tmpl w:val="E9D40FDA"/>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45" w15:restartNumberingAfterBreak="0">
    <w:nsid w:val="664F3F86"/>
    <w:multiLevelType w:val="multilevel"/>
    <w:tmpl w:val="FB3820B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D151E40"/>
    <w:multiLevelType w:val="hybridMultilevel"/>
    <w:tmpl w:val="C41AAD0A"/>
    <w:lvl w:ilvl="0" w:tplc="08090009">
      <w:start w:val="1"/>
      <w:numFmt w:val="bullet"/>
      <w:lvlText w:val=""/>
      <w:lvlJc w:val="left"/>
      <w:pPr>
        <w:ind w:left="294" w:hanging="360"/>
      </w:pPr>
      <w:rPr>
        <w:rFonts w:ascii="Wingdings" w:hAnsi="Wingdings"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48" w15:restartNumberingAfterBreak="0">
    <w:nsid w:val="719A0347"/>
    <w:multiLevelType w:val="hybridMultilevel"/>
    <w:tmpl w:val="DD1E60D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2003E83"/>
    <w:multiLevelType w:val="hybridMultilevel"/>
    <w:tmpl w:val="716A7646"/>
    <w:lvl w:ilvl="0" w:tplc="BFD0F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2" w15:restartNumberingAfterBreak="0">
    <w:nsid w:val="76AF79D2"/>
    <w:multiLevelType w:val="hybridMultilevel"/>
    <w:tmpl w:val="282A4FD0"/>
    <w:lvl w:ilvl="0" w:tplc="0809000B">
      <w:start w:val="1"/>
      <w:numFmt w:val="bullet"/>
      <w:lvlText w:val=""/>
      <w:lvlJc w:val="left"/>
      <w:pPr>
        <w:ind w:left="741" w:hanging="360"/>
      </w:pPr>
      <w:rPr>
        <w:rFonts w:ascii="Wingdings" w:hAnsi="Wingdings" w:hint="default"/>
      </w:rPr>
    </w:lvl>
    <w:lvl w:ilvl="1" w:tplc="04180003" w:tentative="1">
      <w:start w:val="1"/>
      <w:numFmt w:val="bullet"/>
      <w:lvlText w:val="o"/>
      <w:lvlJc w:val="left"/>
      <w:pPr>
        <w:ind w:left="1461" w:hanging="360"/>
      </w:pPr>
      <w:rPr>
        <w:rFonts w:ascii="Courier New" w:hAnsi="Courier New" w:cs="Courier New" w:hint="default"/>
      </w:rPr>
    </w:lvl>
    <w:lvl w:ilvl="2" w:tplc="04180005" w:tentative="1">
      <w:start w:val="1"/>
      <w:numFmt w:val="bullet"/>
      <w:lvlText w:val=""/>
      <w:lvlJc w:val="left"/>
      <w:pPr>
        <w:ind w:left="2181" w:hanging="360"/>
      </w:pPr>
      <w:rPr>
        <w:rFonts w:ascii="Wingdings" w:hAnsi="Wingdings" w:hint="default"/>
      </w:rPr>
    </w:lvl>
    <w:lvl w:ilvl="3" w:tplc="04180001" w:tentative="1">
      <w:start w:val="1"/>
      <w:numFmt w:val="bullet"/>
      <w:lvlText w:val=""/>
      <w:lvlJc w:val="left"/>
      <w:pPr>
        <w:ind w:left="2901" w:hanging="360"/>
      </w:pPr>
      <w:rPr>
        <w:rFonts w:ascii="Symbol" w:hAnsi="Symbol" w:hint="default"/>
      </w:rPr>
    </w:lvl>
    <w:lvl w:ilvl="4" w:tplc="04180003" w:tentative="1">
      <w:start w:val="1"/>
      <w:numFmt w:val="bullet"/>
      <w:lvlText w:val="o"/>
      <w:lvlJc w:val="left"/>
      <w:pPr>
        <w:ind w:left="3621" w:hanging="360"/>
      </w:pPr>
      <w:rPr>
        <w:rFonts w:ascii="Courier New" w:hAnsi="Courier New" w:cs="Courier New" w:hint="default"/>
      </w:rPr>
    </w:lvl>
    <w:lvl w:ilvl="5" w:tplc="04180005" w:tentative="1">
      <w:start w:val="1"/>
      <w:numFmt w:val="bullet"/>
      <w:lvlText w:val=""/>
      <w:lvlJc w:val="left"/>
      <w:pPr>
        <w:ind w:left="4341" w:hanging="360"/>
      </w:pPr>
      <w:rPr>
        <w:rFonts w:ascii="Wingdings" w:hAnsi="Wingdings" w:hint="default"/>
      </w:rPr>
    </w:lvl>
    <w:lvl w:ilvl="6" w:tplc="04180001" w:tentative="1">
      <w:start w:val="1"/>
      <w:numFmt w:val="bullet"/>
      <w:lvlText w:val=""/>
      <w:lvlJc w:val="left"/>
      <w:pPr>
        <w:ind w:left="5061" w:hanging="360"/>
      </w:pPr>
      <w:rPr>
        <w:rFonts w:ascii="Symbol" w:hAnsi="Symbol" w:hint="default"/>
      </w:rPr>
    </w:lvl>
    <w:lvl w:ilvl="7" w:tplc="04180003" w:tentative="1">
      <w:start w:val="1"/>
      <w:numFmt w:val="bullet"/>
      <w:lvlText w:val="o"/>
      <w:lvlJc w:val="left"/>
      <w:pPr>
        <w:ind w:left="5781" w:hanging="360"/>
      </w:pPr>
      <w:rPr>
        <w:rFonts w:ascii="Courier New" w:hAnsi="Courier New" w:cs="Courier New" w:hint="default"/>
      </w:rPr>
    </w:lvl>
    <w:lvl w:ilvl="8" w:tplc="04180005" w:tentative="1">
      <w:start w:val="1"/>
      <w:numFmt w:val="bullet"/>
      <w:lvlText w:val=""/>
      <w:lvlJc w:val="left"/>
      <w:pPr>
        <w:ind w:left="6501" w:hanging="360"/>
      </w:pPr>
      <w:rPr>
        <w:rFonts w:ascii="Wingdings" w:hAnsi="Wingdings" w:hint="default"/>
      </w:rPr>
    </w:lvl>
  </w:abstractNum>
  <w:abstractNum w:abstractNumId="53" w15:restartNumberingAfterBreak="0">
    <w:nsid w:val="7C615E54"/>
    <w:multiLevelType w:val="multilevel"/>
    <w:tmpl w:val="2E806A8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5"/>
  </w:num>
  <w:num w:numId="3">
    <w:abstractNumId w:val="35"/>
  </w:num>
  <w:num w:numId="4">
    <w:abstractNumId w:val="51"/>
  </w:num>
  <w:num w:numId="5">
    <w:abstractNumId w:val="40"/>
  </w:num>
  <w:num w:numId="6">
    <w:abstractNumId w:val="46"/>
  </w:num>
  <w:num w:numId="7">
    <w:abstractNumId w:val="50"/>
  </w:num>
  <w:num w:numId="8">
    <w:abstractNumId w:val="30"/>
  </w:num>
  <w:num w:numId="9">
    <w:abstractNumId w:val="38"/>
  </w:num>
  <w:num w:numId="10">
    <w:abstractNumId w:val="23"/>
  </w:num>
  <w:num w:numId="11">
    <w:abstractNumId w:val="31"/>
  </w:num>
  <w:num w:numId="12">
    <w:abstractNumId w:val="20"/>
  </w:num>
  <w:num w:numId="13">
    <w:abstractNumId w:val="13"/>
  </w:num>
  <w:num w:numId="14">
    <w:abstractNumId w:val="44"/>
  </w:num>
  <w:num w:numId="15">
    <w:abstractNumId w:val="37"/>
  </w:num>
  <w:num w:numId="16">
    <w:abstractNumId w:val="36"/>
  </w:num>
  <w:num w:numId="17">
    <w:abstractNumId w:val="33"/>
  </w:num>
  <w:num w:numId="18">
    <w:abstractNumId w:val="18"/>
  </w:num>
  <w:num w:numId="19">
    <w:abstractNumId w:val="32"/>
  </w:num>
  <w:num w:numId="20">
    <w:abstractNumId w:val="39"/>
  </w:num>
  <w:num w:numId="21">
    <w:abstractNumId w:val="11"/>
  </w:num>
  <w:num w:numId="22">
    <w:abstractNumId w:val="10"/>
  </w:num>
  <w:num w:numId="23">
    <w:abstractNumId w:val="48"/>
  </w:num>
  <w:num w:numId="24">
    <w:abstractNumId w:val="19"/>
  </w:num>
  <w:num w:numId="25">
    <w:abstractNumId w:val="34"/>
  </w:num>
  <w:num w:numId="26">
    <w:abstractNumId w:val="49"/>
  </w:num>
  <w:num w:numId="27">
    <w:abstractNumId w:val="16"/>
  </w:num>
  <w:num w:numId="28">
    <w:abstractNumId w:val="24"/>
  </w:num>
  <w:num w:numId="29">
    <w:abstractNumId w:val="22"/>
  </w:num>
  <w:num w:numId="30">
    <w:abstractNumId w:val="52"/>
  </w:num>
  <w:num w:numId="31">
    <w:abstractNumId w:val="47"/>
  </w:num>
  <w:num w:numId="32">
    <w:abstractNumId w:val="28"/>
  </w:num>
  <w:num w:numId="33">
    <w:abstractNumId w:val="0"/>
  </w:num>
  <w:num w:numId="34">
    <w:abstractNumId w:val="53"/>
  </w:num>
  <w:num w:numId="35">
    <w:abstractNumId w:val="45"/>
  </w:num>
  <w:num w:numId="36">
    <w:abstractNumId w:val="29"/>
  </w:num>
  <w:num w:numId="37">
    <w:abstractNumId w:val="43"/>
  </w:num>
  <w:num w:numId="38">
    <w:abstractNumId w:val="41"/>
  </w:num>
  <w:num w:numId="39">
    <w:abstractNumId w:val="15"/>
  </w:num>
  <w:num w:numId="40">
    <w:abstractNumId w:val="27"/>
  </w:num>
  <w:num w:numId="41">
    <w:abstractNumId w:val="21"/>
  </w:num>
  <w:num w:numId="42">
    <w:abstractNumId w:val="26"/>
  </w:num>
  <w:num w:numId="43">
    <w:abstractNumId w:val="14"/>
  </w:num>
  <w:num w:numId="44">
    <w:abstractNumId w:val="12"/>
  </w:num>
  <w:num w:numId="4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AU" w:vendorID="64" w:dllVersion="131078" w:nlCheck="1" w:checkStyle="1"/>
  <w:proofState w:grammar="clean"/>
  <w:defaultTabStop w:val="709"/>
  <w:hyphenationZone w:val="425"/>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5A20"/>
    <w:rsid w:val="0000623C"/>
    <w:rsid w:val="0000668B"/>
    <w:rsid w:val="0000710F"/>
    <w:rsid w:val="0000763B"/>
    <w:rsid w:val="00010014"/>
    <w:rsid w:val="000100D0"/>
    <w:rsid w:val="00011CD0"/>
    <w:rsid w:val="00012597"/>
    <w:rsid w:val="00012CB1"/>
    <w:rsid w:val="000173C3"/>
    <w:rsid w:val="00017CB1"/>
    <w:rsid w:val="000202BD"/>
    <w:rsid w:val="00020478"/>
    <w:rsid w:val="0002119B"/>
    <w:rsid w:val="00021A0E"/>
    <w:rsid w:val="00021A34"/>
    <w:rsid w:val="000220B2"/>
    <w:rsid w:val="00022428"/>
    <w:rsid w:val="0002290F"/>
    <w:rsid w:val="0002313C"/>
    <w:rsid w:val="000233DE"/>
    <w:rsid w:val="00023992"/>
    <w:rsid w:val="000240DD"/>
    <w:rsid w:val="00024F98"/>
    <w:rsid w:val="00025577"/>
    <w:rsid w:val="00025724"/>
    <w:rsid w:val="0002693F"/>
    <w:rsid w:val="00026FC4"/>
    <w:rsid w:val="000300E1"/>
    <w:rsid w:val="000315A6"/>
    <w:rsid w:val="0003346C"/>
    <w:rsid w:val="000339C7"/>
    <w:rsid w:val="00033A27"/>
    <w:rsid w:val="00033D5A"/>
    <w:rsid w:val="00034A15"/>
    <w:rsid w:val="00036ABC"/>
    <w:rsid w:val="000406E8"/>
    <w:rsid w:val="0004149E"/>
    <w:rsid w:val="00041807"/>
    <w:rsid w:val="00042CC8"/>
    <w:rsid w:val="00044E21"/>
    <w:rsid w:val="00046EF3"/>
    <w:rsid w:val="000502FF"/>
    <w:rsid w:val="00050DDF"/>
    <w:rsid w:val="00050F6F"/>
    <w:rsid w:val="00053024"/>
    <w:rsid w:val="00053DE1"/>
    <w:rsid w:val="00056CA9"/>
    <w:rsid w:val="00056D6D"/>
    <w:rsid w:val="0005731D"/>
    <w:rsid w:val="000573C1"/>
    <w:rsid w:val="000573C9"/>
    <w:rsid w:val="00057D54"/>
    <w:rsid w:val="00060297"/>
    <w:rsid w:val="00060E81"/>
    <w:rsid w:val="000619F6"/>
    <w:rsid w:val="000629E9"/>
    <w:rsid w:val="00062C8F"/>
    <w:rsid w:val="000643CD"/>
    <w:rsid w:val="000648C6"/>
    <w:rsid w:val="00065795"/>
    <w:rsid w:val="0006594E"/>
    <w:rsid w:val="00066CE4"/>
    <w:rsid w:val="00067FD1"/>
    <w:rsid w:val="00071710"/>
    <w:rsid w:val="0007312C"/>
    <w:rsid w:val="00073143"/>
    <w:rsid w:val="000731C0"/>
    <w:rsid w:val="00073B92"/>
    <w:rsid w:val="00075272"/>
    <w:rsid w:val="00077658"/>
    <w:rsid w:val="0008146C"/>
    <w:rsid w:val="00083373"/>
    <w:rsid w:val="00083468"/>
    <w:rsid w:val="00083C49"/>
    <w:rsid w:val="00085915"/>
    <w:rsid w:val="0008624A"/>
    <w:rsid w:val="0008675B"/>
    <w:rsid w:val="0008686F"/>
    <w:rsid w:val="00087397"/>
    <w:rsid w:val="00090303"/>
    <w:rsid w:val="000903C2"/>
    <w:rsid w:val="0009065A"/>
    <w:rsid w:val="00091062"/>
    <w:rsid w:val="000912B1"/>
    <w:rsid w:val="00091833"/>
    <w:rsid w:val="00091EAD"/>
    <w:rsid w:val="0009359A"/>
    <w:rsid w:val="000937DD"/>
    <w:rsid w:val="00095060"/>
    <w:rsid w:val="000959D5"/>
    <w:rsid w:val="00095A2D"/>
    <w:rsid w:val="00097C05"/>
    <w:rsid w:val="000A0F1B"/>
    <w:rsid w:val="000A1265"/>
    <w:rsid w:val="000A23A1"/>
    <w:rsid w:val="000A2685"/>
    <w:rsid w:val="000A3F3C"/>
    <w:rsid w:val="000A4536"/>
    <w:rsid w:val="000A49E4"/>
    <w:rsid w:val="000A53B1"/>
    <w:rsid w:val="000A5BB6"/>
    <w:rsid w:val="000A5E33"/>
    <w:rsid w:val="000B14E9"/>
    <w:rsid w:val="000B1857"/>
    <w:rsid w:val="000B3532"/>
    <w:rsid w:val="000B3C02"/>
    <w:rsid w:val="000B49E6"/>
    <w:rsid w:val="000B5169"/>
    <w:rsid w:val="000B55E7"/>
    <w:rsid w:val="000B7433"/>
    <w:rsid w:val="000C0223"/>
    <w:rsid w:val="000C12F0"/>
    <w:rsid w:val="000C1713"/>
    <w:rsid w:val="000C2F42"/>
    <w:rsid w:val="000C5094"/>
    <w:rsid w:val="000C5720"/>
    <w:rsid w:val="000C74C8"/>
    <w:rsid w:val="000D372E"/>
    <w:rsid w:val="000D4E9B"/>
    <w:rsid w:val="000D4F2A"/>
    <w:rsid w:val="000D5A1E"/>
    <w:rsid w:val="000D68B8"/>
    <w:rsid w:val="000D6D73"/>
    <w:rsid w:val="000D7E40"/>
    <w:rsid w:val="000E184D"/>
    <w:rsid w:val="000E22CA"/>
    <w:rsid w:val="000E31A2"/>
    <w:rsid w:val="000E43C0"/>
    <w:rsid w:val="000E5428"/>
    <w:rsid w:val="000E5C8B"/>
    <w:rsid w:val="000E6784"/>
    <w:rsid w:val="000E6A0B"/>
    <w:rsid w:val="000E6FFA"/>
    <w:rsid w:val="000E7CCF"/>
    <w:rsid w:val="000F1870"/>
    <w:rsid w:val="000F3B7F"/>
    <w:rsid w:val="000F3FD5"/>
    <w:rsid w:val="000F5F11"/>
    <w:rsid w:val="000F6A29"/>
    <w:rsid w:val="000F6ED5"/>
    <w:rsid w:val="000F7433"/>
    <w:rsid w:val="000F7EB6"/>
    <w:rsid w:val="00100AA4"/>
    <w:rsid w:val="00101BDA"/>
    <w:rsid w:val="00101D2D"/>
    <w:rsid w:val="001024A4"/>
    <w:rsid w:val="00102D19"/>
    <w:rsid w:val="00104244"/>
    <w:rsid w:val="001070C8"/>
    <w:rsid w:val="00107A70"/>
    <w:rsid w:val="001122CA"/>
    <w:rsid w:val="00112915"/>
    <w:rsid w:val="00113053"/>
    <w:rsid w:val="001136EA"/>
    <w:rsid w:val="00113DB6"/>
    <w:rsid w:val="00114076"/>
    <w:rsid w:val="00114B68"/>
    <w:rsid w:val="0011678F"/>
    <w:rsid w:val="001168AE"/>
    <w:rsid w:val="00117203"/>
    <w:rsid w:val="00122579"/>
    <w:rsid w:val="00122674"/>
    <w:rsid w:val="001228E3"/>
    <w:rsid w:val="00124598"/>
    <w:rsid w:val="00124C7E"/>
    <w:rsid w:val="00126F60"/>
    <w:rsid w:val="00132333"/>
    <w:rsid w:val="00132641"/>
    <w:rsid w:val="001361D3"/>
    <w:rsid w:val="001366F5"/>
    <w:rsid w:val="00137C4E"/>
    <w:rsid w:val="0014040B"/>
    <w:rsid w:val="00140BC8"/>
    <w:rsid w:val="00143ACE"/>
    <w:rsid w:val="00143ADB"/>
    <w:rsid w:val="001441FA"/>
    <w:rsid w:val="00144FF8"/>
    <w:rsid w:val="00146376"/>
    <w:rsid w:val="001517E6"/>
    <w:rsid w:val="00151D8F"/>
    <w:rsid w:val="0015214D"/>
    <w:rsid w:val="00153B01"/>
    <w:rsid w:val="00153BBD"/>
    <w:rsid w:val="0015467B"/>
    <w:rsid w:val="00154912"/>
    <w:rsid w:val="001551FF"/>
    <w:rsid w:val="00155210"/>
    <w:rsid w:val="0015707B"/>
    <w:rsid w:val="00157D15"/>
    <w:rsid w:val="001600AE"/>
    <w:rsid w:val="00161797"/>
    <w:rsid w:val="00163761"/>
    <w:rsid w:val="0016448D"/>
    <w:rsid w:val="00165B4D"/>
    <w:rsid w:val="00165E5D"/>
    <w:rsid w:val="001672AA"/>
    <w:rsid w:val="001675BE"/>
    <w:rsid w:val="001708A5"/>
    <w:rsid w:val="00170B72"/>
    <w:rsid w:val="00170DF2"/>
    <w:rsid w:val="00171513"/>
    <w:rsid w:val="001720BE"/>
    <w:rsid w:val="0017212B"/>
    <w:rsid w:val="001724F9"/>
    <w:rsid w:val="00172DAF"/>
    <w:rsid w:val="00173CEB"/>
    <w:rsid w:val="00173D3A"/>
    <w:rsid w:val="0017515B"/>
    <w:rsid w:val="00175EEC"/>
    <w:rsid w:val="00176232"/>
    <w:rsid w:val="0017789B"/>
    <w:rsid w:val="001813F1"/>
    <w:rsid w:val="001851FA"/>
    <w:rsid w:val="001856C4"/>
    <w:rsid w:val="00185CDA"/>
    <w:rsid w:val="001864D9"/>
    <w:rsid w:val="00186787"/>
    <w:rsid w:val="00187357"/>
    <w:rsid w:val="0019050C"/>
    <w:rsid w:val="00190DDE"/>
    <w:rsid w:val="00192AAB"/>
    <w:rsid w:val="00193318"/>
    <w:rsid w:val="00193495"/>
    <w:rsid w:val="00193798"/>
    <w:rsid w:val="001939E8"/>
    <w:rsid w:val="0019407F"/>
    <w:rsid w:val="001949E6"/>
    <w:rsid w:val="00194D34"/>
    <w:rsid w:val="001968B7"/>
    <w:rsid w:val="00197ACD"/>
    <w:rsid w:val="001A2B8B"/>
    <w:rsid w:val="001A3138"/>
    <w:rsid w:val="001A43E7"/>
    <w:rsid w:val="001A479E"/>
    <w:rsid w:val="001A4912"/>
    <w:rsid w:val="001A69DD"/>
    <w:rsid w:val="001A77B8"/>
    <w:rsid w:val="001B0B47"/>
    <w:rsid w:val="001B12C1"/>
    <w:rsid w:val="001B3BE2"/>
    <w:rsid w:val="001B4464"/>
    <w:rsid w:val="001B478A"/>
    <w:rsid w:val="001B4A46"/>
    <w:rsid w:val="001B50F8"/>
    <w:rsid w:val="001B5B29"/>
    <w:rsid w:val="001B5E0F"/>
    <w:rsid w:val="001B60CE"/>
    <w:rsid w:val="001B7A52"/>
    <w:rsid w:val="001C22A5"/>
    <w:rsid w:val="001C2D61"/>
    <w:rsid w:val="001C3C1E"/>
    <w:rsid w:val="001C40F2"/>
    <w:rsid w:val="001C6B81"/>
    <w:rsid w:val="001C6BB4"/>
    <w:rsid w:val="001C71B7"/>
    <w:rsid w:val="001C7885"/>
    <w:rsid w:val="001D0079"/>
    <w:rsid w:val="001D0403"/>
    <w:rsid w:val="001D1168"/>
    <w:rsid w:val="001D3E85"/>
    <w:rsid w:val="001D5473"/>
    <w:rsid w:val="001D75D4"/>
    <w:rsid w:val="001D790A"/>
    <w:rsid w:val="001E0128"/>
    <w:rsid w:val="001E0485"/>
    <w:rsid w:val="001E0779"/>
    <w:rsid w:val="001E1135"/>
    <w:rsid w:val="001E23E0"/>
    <w:rsid w:val="001E3AE6"/>
    <w:rsid w:val="001E4518"/>
    <w:rsid w:val="001E564F"/>
    <w:rsid w:val="001E5E0D"/>
    <w:rsid w:val="001E7E3C"/>
    <w:rsid w:val="001F27A4"/>
    <w:rsid w:val="001F3996"/>
    <w:rsid w:val="001F3CD7"/>
    <w:rsid w:val="001F65AC"/>
    <w:rsid w:val="001F6E5F"/>
    <w:rsid w:val="001F763C"/>
    <w:rsid w:val="0020048E"/>
    <w:rsid w:val="0020123F"/>
    <w:rsid w:val="00203696"/>
    <w:rsid w:val="0020469E"/>
    <w:rsid w:val="002103B2"/>
    <w:rsid w:val="00210CB1"/>
    <w:rsid w:val="00213063"/>
    <w:rsid w:val="0021334A"/>
    <w:rsid w:val="00213457"/>
    <w:rsid w:val="00215646"/>
    <w:rsid w:val="00215EC7"/>
    <w:rsid w:val="00216798"/>
    <w:rsid w:val="00217E29"/>
    <w:rsid w:val="00223FE1"/>
    <w:rsid w:val="00224E32"/>
    <w:rsid w:val="0022531A"/>
    <w:rsid w:val="00225DA5"/>
    <w:rsid w:val="00227991"/>
    <w:rsid w:val="00227AB7"/>
    <w:rsid w:val="00230953"/>
    <w:rsid w:val="00230D0B"/>
    <w:rsid w:val="002324D5"/>
    <w:rsid w:val="00233CD2"/>
    <w:rsid w:val="0023492C"/>
    <w:rsid w:val="002363DF"/>
    <w:rsid w:val="00236C61"/>
    <w:rsid w:val="00242418"/>
    <w:rsid w:val="00242B4C"/>
    <w:rsid w:val="00242D6C"/>
    <w:rsid w:val="00243198"/>
    <w:rsid w:val="00243A65"/>
    <w:rsid w:val="00243A84"/>
    <w:rsid w:val="00245693"/>
    <w:rsid w:val="0024596B"/>
    <w:rsid w:val="002459CB"/>
    <w:rsid w:val="002460C3"/>
    <w:rsid w:val="002502FF"/>
    <w:rsid w:val="002509A8"/>
    <w:rsid w:val="002519F3"/>
    <w:rsid w:val="00253244"/>
    <w:rsid w:val="00253DD3"/>
    <w:rsid w:val="00254989"/>
    <w:rsid w:val="00254D89"/>
    <w:rsid w:val="00255256"/>
    <w:rsid w:val="00255AD4"/>
    <w:rsid w:val="00255CD7"/>
    <w:rsid w:val="0025757E"/>
    <w:rsid w:val="0025763C"/>
    <w:rsid w:val="00261460"/>
    <w:rsid w:val="002615C5"/>
    <w:rsid w:val="00261C81"/>
    <w:rsid w:val="00264390"/>
    <w:rsid w:val="002647E9"/>
    <w:rsid w:val="00264937"/>
    <w:rsid w:val="00264BA4"/>
    <w:rsid w:val="00265725"/>
    <w:rsid w:val="00265E69"/>
    <w:rsid w:val="0026765F"/>
    <w:rsid w:val="00267E80"/>
    <w:rsid w:val="0027127B"/>
    <w:rsid w:val="00271A19"/>
    <w:rsid w:val="00275696"/>
    <w:rsid w:val="00275F2B"/>
    <w:rsid w:val="00280764"/>
    <w:rsid w:val="0028386A"/>
    <w:rsid w:val="00283DC0"/>
    <w:rsid w:val="0028560A"/>
    <w:rsid w:val="002873E6"/>
    <w:rsid w:val="0028758B"/>
    <w:rsid w:val="002900D2"/>
    <w:rsid w:val="00290AB6"/>
    <w:rsid w:val="00290C0E"/>
    <w:rsid w:val="00291813"/>
    <w:rsid w:val="00292C26"/>
    <w:rsid w:val="00293522"/>
    <w:rsid w:val="002941B1"/>
    <w:rsid w:val="0029644C"/>
    <w:rsid w:val="002968CB"/>
    <w:rsid w:val="00296AAD"/>
    <w:rsid w:val="0029717D"/>
    <w:rsid w:val="0029791C"/>
    <w:rsid w:val="002A073F"/>
    <w:rsid w:val="002A1379"/>
    <w:rsid w:val="002A241C"/>
    <w:rsid w:val="002A3144"/>
    <w:rsid w:val="002A41B9"/>
    <w:rsid w:val="002A5165"/>
    <w:rsid w:val="002A528E"/>
    <w:rsid w:val="002A622C"/>
    <w:rsid w:val="002A64E8"/>
    <w:rsid w:val="002A66A6"/>
    <w:rsid w:val="002B0094"/>
    <w:rsid w:val="002B0228"/>
    <w:rsid w:val="002B2B1D"/>
    <w:rsid w:val="002B30D8"/>
    <w:rsid w:val="002B3702"/>
    <w:rsid w:val="002B3D33"/>
    <w:rsid w:val="002B51D5"/>
    <w:rsid w:val="002B6E3C"/>
    <w:rsid w:val="002C1854"/>
    <w:rsid w:val="002C1FAA"/>
    <w:rsid w:val="002C4CE0"/>
    <w:rsid w:val="002C5919"/>
    <w:rsid w:val="002C7E63"/>
    <w:rsid w:val="002D067B"/>
    <w:rsid w:val="002D0EEA"/>
    <w:rsid w:val="002D101F"/>
    <w:rsid w:val="002D1672"/>
    <w:rsid w:val="002D19B6"/>
    <w:rsid w:val="002D2154"/>
    <w:rsid w:val="002D35DB"/>
    <w:rsid w:val="002D3FEF"/>
    <w:rsid w:val="002D4004"/>
    <w:rsid w:val="002D442E"/>
    <w:rsid w:val="002D4720"/>
    <w:rsid w:val="002D5D4C"/>
    <w:rsid w:val="002E0127"/>
    <w:rsid w:val="002E0A30"/>
    <w:rsid w:val="002E14FD"/>
    <w:rsid w:val="002E307C"/>
    <w:rsid w:val="002E54FC"/>
    <w:rsid w:val="002F0520"/>
    <w:rsid w:val="002F0C13"/>
    <w:rsid w:val="002F24BC"/>
    <w:rsid w:val="002F29D4"/>
    <w:rsid w:val="002F4454"/>
    <w:rsid w:val="002F6F4B"/>
    <w:rsid w:val="002F718B"/>
    <w:rsid w:val="002F7C10"/>
    <w:rsid w:val="002F7D83"/>
    <w:rsid w:val="00302CD5"/>
    <w:rsid w:val="003035DB"/>
    <w:rsid w:val="003043C1"/>
    <w:rsid w:val="00305A48"/>
    <w:rsid w:val="0030646C"/>
    <w:rsid w:val="00306D81"/>
    <w:rsid w:val="0030754C"/>
    <w:rsid w:val="00307F07"/>
    <w:rsid w:val="0031050A"/>
    <w:rsid w:val="00311166"/>
    <w:rsid w:val="0031391F"/>
    <w:rsid w:val="00313984"/>
    <w:rsid w:val="00314045"/>
    <w:rsid w:val="0031438A"/>
    <w:rsid w:val="00314E34"/>
    <w:rsid w:val="003157B2"/>
    <w:rsid w:val="00315D01"/>
    <w:rsid w:val="003167FA"/>
    <w:rsid w:val="003215E5"/>
    <w:rsid w:val="0032192E"/>
    <w:rsid w:val="00321AC0"/>
    <w:rsid w:val="00321FA1"/>
    <w:rsid w:val="00322062"/>
    <w:rsid w:val="0032403C"/>
    <w:rsid w:val="00324061"/>
    <w:rsid w:val="003242D1"/>
    <w:rsid w:val="00324392"/>
    <w:rsid w:val="00326BC4"/>
    <w:rsid w:val="00327230"/>
    <w:rsid w:val="00331379"/>
    <w:rsid w:val="0033175C"/>
    <w:rsid w:val="00333817"/>
    <w:rsid w:val="003341AE"/>
    <w:rsid w:val="003341F7"/>
    <w:rsid w:val="003353ED"/>
    <w:rsid w:val="003355EC"/>
    <w:rsid w:val="00336817"/>
    <w:rsid w:val="00336826"/>
    <w:rsid w:val="00337394"/>
    <w:rsid w:val="00340D97"/>
    <w:rsid w:val="0034162D"/>
    <w:rsid w:val="00341C38"/>
    <w:rsid w:val="0034291B"/>
    <w:rsid w:val="00342B61"/>
    <w:rsid w:val="00343460"/>
    <w:rsid w:val="00345733"/>
    <w:rsid w:val="0034724B"/>
    <w:rsid w:val="00347C60"/>
    <w:rsid w:val="00351765"/>
    <w:rsid w:val="003518A6"/>
    <w:rsid w:val="00351E48"/>
    <w:rsid w:val="00353552"/>
    <w:rsid w:val="00354EA1"/>
    <w:rsid w:val="00354FEC"/>
    <w:rsid w:val="003553A4"/>
    <w:rsid w:val="003561E1"/>
    <w:rsid w:val="003568EA"/>
    <w:rsid w:val="00357272"/>
    <w:rsid w:val="003575DF"/>
    <w:rsid w:val="003616D2"/>
    <w:rsid w:val="00361C02"/>
    <w:rsid w:val="00362873"/>
    <w:rsid w:val="0036456F"/>
    <w:rsid w:val="0036503B"/>
    <w:rsid w:val="00365759"/>
    <w:rsid w:val="00365B31"/>
    <w:rsid w:val="00367497"/>
    <w:rsid w:val="00370334"/>
    <w:rsid w:val="00373DEF"/>
    <w:rsid w:val="003740D9"/>
    <w:rsid w:val="003778F4"/>
    <w:rsid w:val="0038015B"/>
    <w:rsid w:val="00380AA9"/>
    <w:rsid w:val="00382552"/>
    <w:rsid w:val="00383ACC"/>
    <w:rsid w:val="00383E05"/>
    <w:rsid w:val="003842E3"/>
    <w:rsid w:val="00384A1C"/>
    <w:rsid w:val="00386EC6"/>
    <w:rsid w:val="00392AC4"/>
    <w:rsid w:val="00392D07"/>
    <w:rsid w:val="003947D9"/>
    <w:rsid w:val="00396556"/>
    <w:rsid w:val="003972C3"/>
    <w:rsid w:val="00397633"/>
    <w:rsid w:val="0039775E"/>
    <w:rsid w:val="00397C47"/>
    <w:rsid w:val="003A084C"/>
    <w:rsid w:val="003A12DF"/>
    <w:rsid w:val="003A157C"/>
    <w:rsid w:val="003A21B2"/>
    <w:rsid w:val="003A2D19"/>
    <w:rsid w:val="003A4A50"/>
    <w:rsid w:val="003A4F13"/>
    <w:rsid w:val="003A5F7D"/>
    <w:rsid w:val="003A6451"/>
    <w:rsid w:val="003A74E6"/>
    <w:rsid w:val="003A7591"/>
    <w:rsid w:val="003A7E10"/>
    <w:rsid w:val="003B0820"/>
    <w:rsid w:val="003B1C73"/>
    <w:rsid w:val="003B2055"/>
    <w:rsid w:val="003B2127"/>
    <w:rsid w:val="003B3CAD"/>
    <w:rsid w:val="003B4931"/>
    <w:rsid w:val="003C1DE1"/>
    <w:rsid w:val="003C3FFA"/>
    <w:rsid w:val="003C63B2"/>
    <w:rsid w:val="003C7B4D"/>
    <w:rsid w:val="003C7E64"/>
    <w:rsid w:val="003D2259"/>
    <w:rsid w:val="003D3903"/>
    <w:rsid w:val="003D58F1"/>
    <w:rsid w:val="003D6093"/>
    <w:rsid w:val="003D64D4"/>
    <w:rsid w:val="003D697E"/>
    <w:rsid w:val="003D6A01"/>
    <w:rsid w:val="003E0EEC"/>
    <w:rsid w:val="003E12FC"/>
    <w:rsid w:val="003E1E05"/>
    <w:rsid w:val="003E1FE4"/>
    <w:rsid w:val="003E23B5"/>
    <w:rsid w:val="003E2F56"/>
    <w:rsid w:val="003E4D12"/>
    <w:rsid w:val="003E5563"/>
    <w:rsid w:val="003E7348"/>
    <w:rsid w:val="003F0984"/>
    <w:rsid w:val="003F0D71"/>
    <w:rsid w:val="003F2378"/>
    <w:rsid w:val="003F2D60"/>
    <w:rsid w:val="003F3930"/>
    <w:rsid w:val="003F4169"/>
    <w:rsid w:val="003F69E4"/>
    <w:rsid w:val="003F7E7D"/>
    <w:rsid w:val="00402644"/>
    <w:rsid w:val="00403816"/>
    <w:rsid w:val="004043CC"/>
    <w:rsid w:val="00404ECB"/>
    <w:rsid w:val="00405820"/>
    <w:rsid w:val="00406536"/>
    <w:rsid w:val="0040684C"/>
    <w:rsid w:val="00406E7A"/>
    <w:rsid w:val="0040775C"/>
    <w:rsid w:val="00407835"/>
    <w:rsid w:val="00407CA7"/>
    <w:rsid w:val="00411C32"/>
    <w:rsid w:val="00413127"/>
    <w:rsid w:val="00413302"/>
    <w:rsid w:val="0041339C"/>
    <w:rsid w:val="004134D1"/>
    <w:rsid w:val="0041442D"/>
    <w:rsid w:val="00414EEB"/>
    <w:rsid w:val="00416402"/>
    <w:rsid w:val="00416489"/>
    <w:rsid w:val="0041738C"/>
    <w:rsid w:val="00420C8D"/>
    <w:rsid w:val="004213C6"/>
    <w:rsid w:val="004237A5"/>
    <w:rsid w:val="00423ADC"/>
    <w:rsid w:val="004262C3"/>
    <w:rsid w:val="00426ABB"/>
    <w:rsid w:val="00426F01"/>
    <w:rsid w:val="004271B3"/>
    <w:rsid w:val="00427679"/>
    <w:rsid w:val="0043006A"/>
    <w:rsid w:val="004301C6"/>
    <w:rsid w:val="00430230"/>
    <w:rsid w:val="00430376"/>
    <w:rsid w:val="00432AE6"/>
    <w:rsid w:val="00435575"/>
    <w:rsid w:val="004420F5"/>
    <w:rsid w:val="004440CC"/>
    <w:rsid w:val="00447696"/>
    <w:rsid w:val="004535ED"/>
    <w:rsid w:val="004545E1"/>
    <w:rsid w:val="00456C32"/>
    <w:rsid w:val="0046125D"/>
    <w:rsid w:val="00461C31"/>
    <w:rsid w:val="0046576F"/>
    <w:rsid w:val="00472252"/>
    <w:rsid w:val="004724BE"/>
    <w:rsid w:val="00472554"/>
    <w:rsid w:val="0047331A"/>
    <w:rsid w:val="00473622"/>
    <w:rsid w:val="00473D9B"/>
    <w:rsid w:val="004754B0"/>
    <w:rsid w:val="00477F0F"/>
    <w:rsid w:val="00477FAA"/>
    <w:rsid w:val="00480B49"/>
    <w:rsid w:val="00480B53"/>
    <w:rsid w:val="00480BD0"/>
    <w:rsid w:val="00482AB1"/>
    <w:rsid w:val="00482ACA"/>
    <w:rsid w:val="00482F3B"/>
    <w:rsid w:val="0048555D"/>
    <w:rsid w:val="00486301"/>
    <w:rsid w:val="004874B3"/>
    <w:rsid w:val="004876D9"/>
    <w:rsid w:val="00491501"/>
    <w:rsid w:val="0049178F"/>
    <w:rsid w:val="004920DE"/>
    <w:rsid w:val="004927CC"/>
    <w:rsid w:val="004930A9"/>
    <w:rsid w:val="00493417"/>
    <w:rsid w:val="004947D5"/>
    <w:rsid w:val="00494C81"/>
    <w:rsid w:val="004951EE"/>
    <w:rsid w:val="00496128"/>
    <w:rsid w:val="00496A45"/>
    <w:rsid w:val="00496C0E"/>
    <w:rsid w:val="00496ED6"/>
    <w:rsid w:val="00497E8B"/>
    <w:rsid w:val="004A04C0"/>
    <w:rsid w:val="004A0FCE"/>
    <w:rsid w:val="004A10FA"/>
    <w:rsid w:val="004A15CF"/>
    <w:rsid w:val="004A2EA2"/>
    <w:rsid w:val="004A304F"/>
    <w:rsid w:val="004A34C1"/>
    <w:rsid w:val="004A54BA"/>
    <w:rsid w:val="004A57A5"/>
    <w:rsid w:val="004A7927"/>
    <w:rsid w:val="004B00C1"/>
    <w:rsid w:val="004B0B5E"/>
    <w:rsid w:val="004B0C04"/>
    <w:rsid w:val="004B1111"/>
    <w:rsid w:val="004B2240"/>
    <w:rsid w:val="004B31E3"/>
    <w:rsid w:val="004B5044"/>
    <w:rsid w:val="004B5460"/>
    <w:rsid w:val="004B5A6A"/>
    <w:rsid w:val="004B6B23"/>
    <w:rsid w:val="004B774D"/>
    <w:rsid w:val="004B7F9B"/>
    <w:rsid w:val="004C1B47"/>
    <w:rsid w:val="004C2434"/>
    <w:rsid w:val="004C2F82"/>
    <w:rsid w:val="004C4BB9"/>
    <w:rsid w:val="004C64C5"/>
    <w:rsid w:val="004D0EE0"/>
    <w:rsid w:val="004D48D5"/>
    <w:rsid w:val="004D4C4C"/>
    <w:rsid w:val="004D58B9"/>
    <w:rsid w:val="004D63F5"/>
    <w:rsid w:val="004D789D"/>
    <w:rsid w:val="004E0591"/>
    <w:rsid w:val="004E18CD"/>
    <w:rsid w:val="004E1EAD"/>
    <w:rsid w:val="004E287D"/>
    <w:rsid w:val="004E401E"/>
    <w:rsid w:val="004E51EF"/>
    <w:rsid w:val="004E5ADD"/>
    <w:rsid w:val="004E5AEC"/>
    <w:rsid w:val="004E5B8F"/>
    <w:rsid w:val="004E5D38"/>
    <w:rsid w:val="004F1102"/>
    <w:rsid w:val="004F134A"/>
    <w:rsid w:val="004F1A9E"/>
    <w:rsid w:val="004F232C"/>
    <w:rsid w:val="004F257D"/>
    <w:rsid w:val="004F659A"/>
    <w:rsid w:val="004F6E3D"/>
    <w:rsid w:val="004F71E4"/>
    <w:rsid w:val="004F7863"/>
    <w:rsid w:val="0050067E"/>
    <w:rsid w:val="005030A5"/>
    <w:rsid w:val="00503A17"/>
    <w:rsid w:val="00503F55"/>
    <w:rsid w:val="005049C2"/>
    <w:rsid w:val="00504D64"/>
    <w:rsid w:val="00505CB9"/>
    <w:rsid w:val="00505CD2"/>
    <w:rsid w:val="00506516"/>
    <w:rsid w:val="00506D33"/>
    <w:rsid w:val="00507BA4"/>
    <w:rsid w:val="00510DF1"/>
    <w:rsid w:val="00511FD8"/>
    <w:rsid w:val="0051230D"/>
    <w:rsid w:val="0051257E"/>
    <w:rsid w:val="00514D06"/>
    <w:rsid w:val="005153C4"/>
    <w:rsid w:val="005168D6"/>
    <w:rsid w:val="00517A5F"/>
    <w:rsid w:val="00520DF5"/>
    <w:rsid w:val="00520F6C"/>
    <w:rsid w:val="00521ADD"/>
    <w:rsid w:val="00523574"/>
    <w:rsid w:val="005250B6"/>
    <w:rsid w:val="00525FE8"/>
    <w:rsid w:val="00526311"/>
    <w:rsid w:val="005263F5"/>
    <w:rsid w:val="00526FE9"/>
    <w:rsid w:val="005275A1"/>
    <w:rsid w:val="00530CE7"/>
    <w:rsid w:val="00530E79"/>
    <w:rsid w:val="005315F7"/>
    <w:rsid w:val="0053226D"/>
    <w:rsid w:val="00532819"/>
    <w:rsid w:val="00533B54"/>
    <w:rsid w:val="00534394"/>
    <w:rsid w:val="00534981"/>
    <w:rsid w:val="00534CF0"/>
    <w:rsid w:val="00534D0E"/>
    <w:rsid w:val="00537AB3"/>
    <w:rsid w:val="00537DF4"/>
    <w:rsid w:val="00542CA1"/>
    <w:rsid w:val="005441BE"/>
    <w:rsid w:val="005444F1"/>
    <w:rsid w:val="005462E0"/>
    <w:rsid w:val="00546C9E"/>
    <w:rsid w:val="00546D67"/>
    <w:rsid w:val="00547469"/>
    <w:rsid w:val="00547C48"/>
    <w:rsid w:val="00547C64"/>
    <w:rsid w:val="00550BFD"/>
    <w:rsid w:val="00550F8C"/>
    <w:rsid w:val="005514C4"/>
    <w:rsid w:val="0055238A"/>
    <w:rsid w:val="00552735"/>
    <w:rsid w:val="005556BF"/>
    <w:rsid w:val="00555CD1"/>
    <w:rsid w:val="00557B6D"/>
    <w:rsid w:val="00561B14"/>
    <w:rsid w:val="00561CDC"/>
    <w:rsid w:val="00562308"/>
    <w:rsid w:val="00563499"/>
    <w:rsid w:val="005645D6"/>
    <w:rsid w:val="00564604"/>
    <w:rsid w:val="005652BB"/>
    <w:rsid w:val="005670EA"/>
    <w:rsid w:val="00567956"/>
    <w:rsid w:val="00567A33"/>
    <w:rsid w:val="00567F97"/>
    <w:rsid w:val="00570126"/>
    <w:rsid w:val="00570C8A"/>
    <w:rsid w:val="00570FFD"/>
    <w:rsid w:val="005740FA"/>
    <w:rsid w:val="00574C9C"/>
    <w:rsid w:val="00577676"/>
    <w:rsid w:val="00577B91"/>
    <w:rsid w:val="0058076E"/>
    <w:rsid w:val="00581027"/>
    <w:rsid w:val="005812AB"/>
    <w:rsid w:val="00581A90"/>
    <w:rsid w:val="005822BE"/>
    <w:rsid w:val="005833A6"/>
    <w:rsid w:val="00583581"/>
    <w:rsid w:val="00584520"/>
    <w:rsid w:val="005868C9"/>
    <w:rsid w:val="00586B75"/>
    <w:rsid w:val="00587E38"/>
    <w:rsid w:val="005907A8"/>
    <w:rsid w:val="00593FBB"/>
    <w:rsid w:val="0059590F"/>
    <w:rsid w:val="00597884"/>
    <w:rsid w:val="005A161B"/>
    <w:rsid w:val="005A1D49"/>
    <w:rsid w:val="005A22AD"/>
    <w:rsid w:val="005A3629"/>
    <w:rsid w:val="005A3ABC"/>
    <w:rsid w:val="005A3B53"/>
    <w:rsid w:val="005A7EE7"/>
    <w:rsid w:val="005B0850"/>
    <w:rsid w:val="005B2F88"/>
    <w:rsid w:val="005B4261"/>
    <w:rsid w:val="005B45DA"/>
    <w:rsid w:val="005B4896"/>
    <w:rsid w:val="005B4A03"/>
    <w:rsid w:val="005B73A9"/>
    <w:rsid w:val="005B7AC5"/>
    <w:rsid w:val="005C0137"/>
    <w:rsid w:val="005C239A"/>
    <w:rsid w:val="005C3040"/>
    <w:rsid w:val="005C47B4"/>
    <w:rsid w:val="005C4E93"/>
    <w:rsid w:val="005D1162"/>
    <w:rsid w:val="005D2105"/>
    <w:rsid w:val="005D3517"/>
    <w:rsid w:val="005D6A05"/>
    <w:rsid w:val="005D74CB"/>
    <w:rsid w:val="005D77A5"/>
    <w:rsid w:val="005D78AE"/>
    <w:rsid w:val="005D7CFB"/>
    <w:rsid w:val="005D7FC8"/>
    <w:rsid w:val="005E1205"/>
    <w:rsid w:val="005E16D2"/>
    <w:rsid w:val="005E2CBF"/>
    <w:rsid w:val="005E2F4D"/>
    <w:rsid w:val="005E3560"/>
    <w:rsid w:val="005E39FE"/>
    <w:rsid w:val="005E3EB1"/>
    <w:rsid w:val="005E3F18"/>
    <w:rsid w:val="005E5D37"/>
    <w:rsid w:val="005E698A"/>
    <w:rsid w:val="005E6DC5"/>
    <w:rsid w:val="005E7CD0"/>
    <w:rsid w:val="005F29B3"/>
    <w:rsid w:val="005F478F"/>
    <w:rsid w:val="005F4C6E"/>
    <w:rsid w:val="005F53DC"/>
    <w:rsid w:val="005F6EBC"/>
    <w:rsid w:val="005F73CF"/>
    <w:rsid w:val="006002B9"/>
    <w:rsid w:val="00601B36"/>
    <w:rsid w:val="00601CDC"/>
    <w:rsid w:val="00602B60"/>
    <w:rsid w:val="00602B7C"/>
    <w:rsid w:val="0060302D"/>
    <w:rsid w:val="006044D1"/>
    <w:rsid w:val="0060625D"/>
    <w:rsid w:val="00606860"/>
    <w:rsid w:val="00606C1D"/>
    <w:rsid w:val="00607E2E"/>
    <w:rsid w:val="0061097F"/>
    <w:rsid w:val="00611584"/>
    <w:rsid w:val="00611EC9"/>
    <w:rsid w:val="00612E22"/>
    <w:rsid w:val="00613521"/>
    <w:rsid w:val="00614DE4"/>
    <w:rsid w:val="006165FC"/>
    <w:rsid w:val="006207CD"/>
    <w:rsid w:val="00620F55"/>
    <w:rsid w:val="00621321"/>
    <w:rsid w:val="00623B2C"/>
    <w:rsid w:val="00624798"/>
    <w:rsid w:val="00624A3B"/>
    <w:rsid w:val="006251B4"/>
    <w:rsid w:val="00625958"/>
    <w:rsid w:val="0062667A"/>
    <w:rsid w:val="00627B1F"/>
    <w:rsid w:val="00630BD5"/>
    <w:rsid w:val="006326FD"/>
    <w:rsid w:val="00633909"/>
    <w:rsid w:val="006349E5"/>
    <w:rsid w:val="0064147F"/>
    <w:rsid w:val="00641A61"/>
    <w:rsid w:val="00642F76"/>
    <w:rsid w:val="00643EFD"/>
    <w:rsid w:val="0064467A"/>
    <w:rsid w:val="00644B3A"/>
    <w:rsid w:val="00644B96"/>
    <w:rsid w:val="00650487"/>
    <w:rsid w:val="006511B1"/>
    <w:rsid w:val="0065163B"/>
    <w:rsid w:val="00651965"/>
    <w:rsid w:val="00653681"/>
    <w:rsid w:val="006537BC"/>
    <w:rsid w:val="0065413B"/>
    <w:rsid w:val="0065523D"/>
    <w:rsid w:val="006555CD"/>
    <w:rsid w:val="00655D35"/>
    <w:rsid w:val="006565E2"/>
    <w:rsid w:val="006603AD"/>
    <w:rsid w:val="006609AC"/>
    <w:rsid w:val="00660F99"/>
    <w:rsid w:val="00662218"/>
    <w:rsid w:val="006629F3"/>
    <w:rsid w:val="006635C7"/>
    <w:rsid w:val="00663AF8"/>
    <w:rsid w:val="00664F15"/>
    <w:rsid w:val="00666787"/>
    <w:rsid w:val="006669BA"/>
    <w:rsid w:val="00666BBC"/>
    <w:rsid w:val="006671F4"/>
    <w:rsid w:val="00673937"/>
    <w:rsid w:val="00675EA2"/>
    <w:rsid w:val="00680117"/>
    <w:rsid w:val="006817EA"/>
    <w:rsid w:val="006844A1"/>
    <w:rsid w:val="00685559"/>
    <w:rsid w:val="00686805"/>
    <w:rsid w:val="00691251"/>
    <w:rsid w:val="00692678"/>
    <w:rsid w:val="00695684"/>
    <w:rsid w:val="00695DB1"/>
    <w:rsid w:val="00697173"/>
    <w:rsid w:val="006971EB"/>
    <w:rsid w:val="006A000E"/>
    <w:rsid w:val="006A16DE"/>
    <w:rsid w:val="006A1E5A"/>
    <w:rsid w:val="006A3019"/>
    <w:rsid w:val="006A34C9"/>
    <w:rsid w:val="006A421E"/>
    <w:rsid w:val="006A58CC"/>
    <w:rsid w:val="006A5BAA"/>
    <w:rsid w:val="006A5D3F"/>
    <w:rsid w:val="006B0381"/>
    <w:rsid w:val="006B3332"/>
    <w:rsid w:val="006B4CAF"/>
    <w:rsid w:val="006B564F"/>
    <w:rsid w:val="006B71FC"/>
    <w:rsid w:val="006B767C"/>
    <w:rsid w:val="006C128E"/>
    <w:rsid w:val="006C2CE1"/>
    <w:rsid w:val="006C2F57"/>
    <w:rsid w:val="006C33D7"/>
    <w:rsid w:val="006C446D"/>
    <w:rsid w:val="006C4668"/>
    <w:rsid w:val="006C4D55"/>
    <w:rsid w:val="006C5156"/>
    <w:rsid w:val="006C6090"/>
    <w:rsid w:val="006C73B9"/>
    <w:rsid w:val="006C7A4F"/>
    <w:rsid w:val="006D048A"/>
    <w:rsid w:val="006D0BF8"/>
    <w:rsid w:val="006D1413"/>
    <w:rsid w:val="006D3BB0"/>
    <w:rsid w:val="006D5AF3"/>
    <w:rsid w:val="006D5D34"/>
    <w:rsid w:val="006E196C"/>
    <w:rsid w:val="006E2FAA"/>
    <w:rsid w:val="006E2FD9"/>
    <w:rsid w:val="006E32BD"/>
    <w:rsid w:val="006E4991"/>
    <w:rsid w:val="006E556B"/>
    <w:rsid w:val="006E5E7E"/>
    <w:rsid w:val="006E74B0"/>
    <w:rsid w:val="006F0EAC"/>
    <w:rsid w:val="006F1F88"/>
    <w:rsid w:val="006F42C9"/>
    <w:rsid w:val="006F4A11"/>
    <w:rsid w:val="006F57F8"/>
    <w:rsid w:val="006F5BD6"/>
    <w:rsid w:val="006F6196"/>
    <w:rsid w:val="00701F02"/>
    <w:rsid w:val="00703183"/>
    <w:rsid w:val="00704035"/>
    <w:rsid w:val="0070471F"/>
    <w:rsid w:val="00704B54"/>
    <w:rsid w:val="00704F5D"/>
    <w:rsid w:val="00704FEF"/>
    <w:rsid w:val="00705A1F"/>
    <w:rsid w:val="00706D85"/>
    <w:rsid w:val="00710815"/>
    <w:rsid w:val="00711302"/>
    <w:rsid w:val="00711C7B"/>
    <w:rsid w:val="00712DC7"/>
    <w:rsid w:val="007131A8"/>
    <w:rsid w:val="007143E0"/>
    <w:rsid w:val="00715845"/>
    <w:rsid w:val="00715D49"/>
    <w:rsid w:val="00715E9E"/>
    <w:rsid w:val="00721192"/>
    <w:rsid w:val="007242C0"/>
    <w:rsid w:val="00724F36"/>
    <w:rsid w:val="007254B1"/>
    <w:rsid w:val="007258A3"/>
    <w:rsid w:val="0072602C"/>
    <w:rsid w:val="007270AE"/>
    <w:rsid w:val="0073033D"/>
    <w:rsid w:val="0073413E"/>
    <w:rsid w:val="00734324"/>
    <w:rsid w:val="0073479E"/>
    <w:rsid w:val="00734DDC"/>
    <w:rsid w:val="007358EF"/>
    <w:rsid w:val="00735CB4"/>
    <w:rsid w:val="00736114"/>
    <w:rsid w:val="007368FC"/>
    <w:rsid w:val="00736A67"/>
    <w:rsid w:val="00737152"/>
    <w:rsid w:val="0074099C"/>
    <w:rsid w:val="00740FD7"/>
    <w:rsid w:val="007448D5"/>
    <w:rsid w:val="00745D2A"/>
    <w:rsid w:val="00746BA1"/>
    <w:rsid w:val="007515BB"/>
    <w:rsid w:val="007525CB"/>
    <w:rsid w:val="00752753"/>
    <w:rsid w:val="007537BC"/>
    <w:rsid w:val="0075381F"/>
    <w:rsid w:val="00754420"/>
    <w:rsid w:val="007549FB"/>
    <w:rsid w:val="00755B02"/>
    <w:rsid w:val="00755CD2"/>
    <w:rsid w:val="00755E58"/>
    <w:rsid w:val="00755EF6"/>
    <w:rsid w:val="007570C2"/>
    <w:rsid w:val="007575A6"/>
    <w:rsid w:val="00760994"/>
    <w:rsid w:val="00764A0A"/>
    <w:rsid w:val="00765106"/>
    <w:rsid w:val="00766D17"/>
    <w:rsid w:val="0076721D"/>
    <w:rsid w:val="00767846"/>
    <w:rsid w:val="00770124"/>
    <w:rsid w:val="00770643"/>
    <w:rsid w:val="00771C20"/>
    <w:rsid w:val="00774F88"/>
    <w:rsid w:val="007762D0"/>
    <w:rsid w:val="007763B0"/>
    <w:rsid w:val="00776F74"/>
    <w:rsid w:val="00777402"/>
    <w:rsid w:val="007819B7"/>
    <w:rsid w:val="00782536"/>
    <w:rsid w:val="007841BF"/>
    <w:rsid w:val="00784BDE"/>
    <w:rsid w:val="00784DEE"/>
    <w:rsid w:val="00786B9C"/>
    <w:rsid w:val="00786FF2"/>
    <w:rsid w:val="00787428"/>
    <w:rsid w:val="00787EC4"/>
    <w:rsid w:val="007907CF"/>
    <w:rsid w:val="007932DE"/>
    <w:rsid w:val="00794058"/>
    <w:rsid w:val="00794518"/>
    <w:rsid w:val="00796A3E"/>
    <w:rsid w:val="007A00B4"/>
    <w:rsid w:val="007A4D01"/>
    <w:rsid w:val="007A4DCE"/>
    <w:rsid w:val="007A7177"/>
    <w:rsid w:val="007A7330"/>
    <w:rsid w:val="007A751B"/>
    <w:rsid w:val="007A7EED"/>
    <w:rsid w:val="007A7F84"/>
    <w:rsid w:val="007B1255"/>
    <w:rsid w:val="007B1AC0"/>
    <w:rsid w:val="007B2E5A"/>
    <w:rsid w:val="007B30B7"/>
    <w:rsid w:val="007B3CD3"/>
    <w:rsid w:val="007B6099"/>
    <w:rsid w:val="007B6958"/>
    <w:rsid w:val="007B6BD3"/>
    <w:rsid w:val="007C0B4C"/>
    <w:rsid w:val="007C0D36"/>
    <w:rsid w:val="007C1DA3"/>
    <w:rsid w:val="007C326A"/>
    <w:rsid w:val="007C3305"/>
    <w:rsid w:val="007C3A06"/>
    <w:rsid w:val="007C5863"/>
    <w:rsid w:val="007C680F"/>
    <w:rsid w:val="007C78C9"/>
    <w:rsid w:val="007C7940"/>
    <w:rsid w:val="007D0000"/>
    <w:rsid w:val="007D0357"/>
    <w:rsid w:val="007D086C"/>
    <w:rsid w:val="007D1F72"/>
    <w:rsid w:val="007D24B3"/>
    <w:rsid w:val="007D33B5"/>
    <w:rsid w:val="007D422C"/>
    <w:rsid w:val="007D5251"/>
    <w:rsid w:val="007D574A"/>
    <w:rsid w:val="007D66A8"/>
    <w:rsid w:val="007D6C4A"/>
    <w:rsid w:val="007E0073"/>
    <w:rsid w:val="007E0789"/>
    <w:rsid w:val="007E220A"/>
    <w:rsid w:val="007E3AC4"/>
    <w:rsid w:val="007E449D"/>
    <w:rsid w:val="007E46B1"/>
    <w:rsid w:val="007E78AB"/>
    <w:rsid w:val="007F1C67"/>
    <w:rsid w:val="007F256B"/>
    <w:rsid w:val="007F25A7"/>
    <w:rsid w:val="007F26A2"/>
    <w:rsid w:val="007F2789"/>
    <w:rsid w:val="007F2FD3"/>
    <w:rsid w:val="007F43FD"/>
    <w:rsid w:val="007F47AC"/>
    <w:rsid w:val="007F4C67"/>
    <w:rsid w:val="007F50BC"/>
    <w:rsid w:val="008001CB"/>
    <w:rsid w:val="0080063F"/>
    <w:rsid w:val="00801C17"/>
    <w:rsid w:val="008037D6"/>
    <w:rsid w:val="00803C1E"/>
    <w:rsid w:val="0080623B"/>
    <w:rsid w:val="008068BF"/>
    <w:rsid w:val="00806BBF"/>
    <w:rsid w:val="0081170F"/>
    <w:rsid w:val="008118A7"/>
    <w:rsid w:val="00812166"/>
    <w:rsid w:val="00812802"/>
    <w:rsid w:val="0081362F"/>
    <w:rsid w:val="008147B8"/>
    <w:rsid w:val="00815ABD"/>
    <w:rsid w:val="00816653"/>
    <w:rsid w:val="00816BED"/>
    <w:rsid w:val="00817933"/>
    <w:rsid w:val="008205BB"/>
    <w:rsid w:val="00820CCA"/>
    <w:rsid w:val="00821947"/>
    <w:rsid w:val="00822568"/>
    <w:rsid w:val="0082286E"/>
    <w:rsid w:val="0082375E"/>
    <w:rsid w:val="008251D5"/>
    <w:rsid w:val="00826660"/>
    <w:rsid w:val="008311BF"/>
    <w:rsid w:val="00832D4F"/>
    <w:rsid w:val="00834FA4"/>
    <w:rsid w:val="00836D62"/>
    <w:rsid w:val="00837CA4"/>
    <w:rsid w:val="008410DB"/>
    <w:rsid w:val="00841D1D"/>
    <w:rsid w:val="00842A44"/>
    <w:rsid w:val="00843BF1"/>
    <w:rsid w:val="00843E3B"/>
    <w:rsid w:val="00845830"/>
    <w:rsid w:val="0084591A"/>
    <w:rsid w:val="00845A39"/>
    <w:rsid w:val="00845D54"/>
    <w:rsid w:val="00845EDE"/>
    <w:rsid w:val="00846A6E"/>
    <w:rsid w:val="00852A4B"/>
    <w:rsid w:val="00852C3F"/>
    <w:rsid w:val="00852F67"/>
    <w:rsid w:val="008549C4"/>
    <w:rsid w:val="00855BD2"/>
    <w:rsid w:val="00857067"/>
    <w:rsid w:val="008610E7"/>
    <w:rsid w:val="008612E6"/>
    <w:rsid w:val="00861310"/>
    <w:rsid w:val="00861A23"/>
    <w:rsid w:val="00861ACD"/>
    <w:rsid w:val="008626DE"/>
    <w:rsid w:val="008644B1"/>
    <w:rsid w:val="008669F4"/>
    <w:rsid w:val="008670CF"/>
    <w:rsid w:val="00867905"/>
    <w:rsid w:val="00871508"/>
    <w:rsid w:val="008715BC"/>
    <w:rsid w:val="00872C6A"/>
    <w:rsid w:val="0087331D"/>
    <w:rsid w:val="00873E4D"/>
    <w:rsid w:val="0087610D"/>
    <w:rsid w:val="0087686C"/>
    <w:rsid w:val="00876A78"/>
    <w:rsid w:val="008776F7"/>
    <w:rsid w:val="00877F03"/>
    <w:rsid w:val="00880E2B"/>
    <w:rsid w:val="00880F1D"/>
    <w:rsid w:val="00880F5F"/>
    <w:rsid w:val="008816A8"/>
    <w:rsid w:val="00883267"/>
    <w:rsid w:val="00883A79"/>
    <w:rsid w:val="00884FC4"/>
    <w:rsid w:val="00885120"/>
    <w:rsid w:val="00886616"/>
    <w:rsid w:val="0088688A"/>
    <w:rsid w:val="00886901"/>
    <w:rsid w:val="00887C92"/>
    <w:rsid w:val="00887EE8"/>
    <w:rsid w:val="00890AA0"/>
    <w:rsid w:val="008914CC"/>
    <w:rsid w:val="00891946"/>
    <w:rsid w:val="00891CB7"/>
    <w:rsid w:val="00891F8F"/>
    <w:rsid w:val="0089263F"/>
    <w:rsid w:val="00892E4A"/>
    <w:rsid w:val="0089315E"/>
    <w:rsid w:val="00893D18"/>
    <w:rsid w:val="008944B1"/>
    <w:rsid w:val="0089654E"/>
    <w:rsid w:val="0089672B"/>
    <w:rsid w:val="00897B28"/>
    <w:rsid w:val="008A062E"/>
    <w:rsid w:val="008A1902"/>
    <w:rsid w:val="008A5897"/>
    <w:rsid w:val="008A6136"/>
    <w:rsid w:val="008A751B"/>
    <w:rsid w:val="008B0F04"/>
    <w:rsid w:val="008B1AAF"/>
    <w:rsid w:val="008B61C9"/>
    <w:rsid w:val="008B6AA7"/>
    <w:rsid w:val="008B6F16"/>
    <w:rsid w:val="008B6F30"/>
    <w:rsid w:val="008C0FFE"/>
    <w:rsid w:val="008C112C"/>
    <w:rsid w:val="008C2B2D"/>
    <w:rsid w:val="008C3709"/>
    <w:rsid w:val="008C5952"/>
    <w:rsid w:val="008C70F4"/>
    <w:rsid w:val="008C7311"/>
    <w:rsid w:val="008D154C"/>
    <w:rsid w:val="008D30FF"/>
    <w:rsid w:val="008D4D46"/>
    <w:rsid w:val="008D5A7F"/>
    <w:rsid w:val="008D5C99"/>
    <w:rsid w:val="008E1C41"/>
    <w:rsid w:val="008E2E66"/>
    <w:rsid w:val="008E4176"/>
    <w:rsid w:val="008E4D73"/>
    <w:rsid w:val="008E6178"/>
    <w:rsid w:val="008E7333"/>
    <w:rsid w:val="008E7C0D"/>
    <w:rsid w:val="008F04CD"/>
    <w:rsid w:val="008F0535"/>
    <w:rsid w:val="008F12D8"/>
    <w:rsid w:val="008F1CA6"/>
    <w:rsid w:val="008F2DF0"/>
    <w:rsid w:val="008F5522"/>
    <w:rsid w:val="008F5ED3"/>
    <w:rsid w:val="008F68FA"/>
    <w:rsid w:val="008F6C22"/>
    <w:rsid w:val="008F7162"/>
    <w:rsid w:val="008F7BF9"/>
    <w:rsid w:val="0090061E"/>
    <w:rsid w:val="009025CA"/>
    <w:rsid w:val="00902781"/>
    <w:rsid w:val="009031B6"/>
    <w:rsid w:val="009052D4"/>
    <w:rsid w:val="009066E2"/>
    <w:rsid w:val="00906D82"/>
    <w:rsid w:val="00910C74"/>
    <w:rsid w:val="00911792"/>
    <w:rsid w:val="009149B3"/>
    <w:rsid w:val="009236BC"/>
    <w:rsid w:val="0092389D"/>
    <w:rsid w:val="00924730"/>
    <w:rsid w:val="00927BC0"/>
    <w:rsid w:val="00927F2D"/>
    <w:rsid w:val="00927FDB"/>
    <w:rsid w:val="0093252D"/>
    <w:rsid w:val="00933AF9"/>
    <w:rsid w:val="0093460B"/>
    <w:rsid w:val="009356AE"/>
    <w:rsid w:val="0093575A"/>
    <w:rsid w:val="00935ECD"/>
    <w:rsid w:val="009411D1"/>
    <w:rsid w:val="00941BB5"/>
    <w:rsid w:val="00942534"/>
    <w:rsid w:val="00942C9A"/>
    <w:rsid w:val="00943461"/>
    <w:rsid w:val="00943AEA"/>
    <w:rsid w:val="00946149"/>
    <w:rsid w:val="009473F7"/>
    <w:rsid w:val="0094796C"/>
    <w:rsid w:val="00951699"/>
    <w:rsid w:val="00953FCB"/>
    <w:rsid w:val="0095675C"/>
    <w:rsid w:val="00956849"/>
    <w:rsid w:val="0095704C"/>
    <w:rsid w:val="009579FF"/>
    <w:rsid w:val="009603A2"/>
    <w:rsid w:val="00960EED"/>
    <w:rsid w:val="009637C7"/>
    <w:rsid w:val="00964351"/>
    <w:rsid w:val="009651E5"/>
    <w:rsid w:val="00965EA2"/>
    <w:rsid w:val="00967EE8"/>
    <w:rsid w:val="00970133"/>
    <w:rsid w:val="00970453"/>
    <w:rsid w:val="009709CD"/>
    <w:rsid w:val="00970DE4"/>
    <w:rsid w:val="00970FB1"/>
    <w:rsid w:val="009741C3"/>
    <w:rsid w:val="00974B0F"/>
    <w:rsid w:val="00974BCA"/>
    <w:rsid w:val="00975335"/>
    <w:rsid w:val="00975744"/>
    <w:rsid w:val="00976B04"/>
    <w:rsid w:val="009775F9"/>
    <w:rsid w:val="00982161"/>
    <w:rsid w:val="009826B0"/>
    <w:rsid w:val="00982821"/>
    <w:rsid w:val="00982B73"/>
    <w:rsid w:val="00982DEB"/>
    <w:rsid w:val="009833F0"/>
    <w:rsid w:val="0098420F"/>
    <w:rsid w:val="00985C81"/>
    <w:rsid w:val="00985DAE"/>
    <w:rsid w:val="00986A05"/>
    <w:rsid w:val="00987B5D"/>
    <w:rsid w:val="00987DB5"/>
    <w:rsid w:val="00991514"/>
    <w:rsid w:val="009949E2"/>
    <w:rsid w:val="009950D7"/>
    <w:rsid w:val="00995CA1"/>
    <w:rsid w:val="00996C77"/>
    <w:rsid w:val="00996DAA"/>
    <w:rsid w:val="009A08D2"/>
    <w:rsid w:val="009A1781"/>
    <w:rsid w:val="009A18E2"/>
    <w:rsid w:val="009A1A52"/>
    <w:rsid w:val="009A1DCE"/>
    <w:rsid w:val="009A3EC4"/>
    <w:rsid w:val="009A4C43"/>
    <w:rsid w:val="009A6772"/>
    <w:rsid w:val="009A6BE8"/>
    <w:rsid w:val="009A6ED4"/>
    <w:rsid w:val="009A7167"/>
    <w:rsid w:val="009B0717"/>
    <w:rsid w:val="009B243E"/>
    <w:rsid w:val="009B2BD2"/>
    <w:rsid w:val="009B3029"/>
    <w:rsid w:val="009B4D8F"/>
    <w:rsid w:val="009B594D"/>
    <w:rsid w:val="009B5B5B"/>
    <w:rsid w:val="009B6616"/>
    <w:rsid w:val="009B799C"/>
    <w:rsid w:val="009C03BA"/>
    <w:rsid w:val="009C06E6"/>
    <w:rsid w:val="009C13BE"/>
    <w:rsid w:val="009C1DC3"/>
    <w:rsid w:val="009C1E53"/>
    <w:rsid w:val="009C24F7"/>
    <w:rsid w:val="009C3CD4"/>
    <w:rsid w:val="009C4DAC"/>
    <w:rsid w:val="009C5560"/>
    <w:rsid w:val="009C6C00"/>
    <w:rsid w:val="009C703A"/>
    <w:rsid w:val="009C7188"/>
    <w:rsid w:val="009D112A"/>
    <w:rsid w:val="009D33C6"/>
    <w:rsid w:val="009D4778"/>
    <w:rsid w:val="009D5069"/>
    <w:rsid w:val="009D6A3E"/>
    <w:rsid w:val="009D6D56"/>
    <w:rsid w:val="009E450B"/>
    <w:rsid w:val="009E5F5A"/>
    <w:rsid w:val="009E62D3"/>
    <w:rsid w:val="009E75B5"/>
    <w:rsid w:val="009E7DAF"/>
    <w:rsid w:val="009E7E9A"/>
    <w:rsid w:val="009F0814"/>
    <w:rsid w:val="009F2220"/>
    <w:rsid w:val="009F2FC2"/>
    <w:rsid w:val="009F3BD5"/>
    <w:rsid w:val="009F4A6F"/>
    <w:rsid w:val="009F62BE"/>
    <w:rsid w:val="009F715F"/>
    <w:rsid w:val="00A01A7F"/>
    <w:rsid w:val="00A01AC0"/>
    <w:rsid w:val="00A01C64"/>
    <w:rsid w:val="00A03F13"/>
    <w:rsid w:val="00A04049"/>
    <w:rsid w:val="00A10AEA"/>
    <w:rsid w:val="00A12960"/>
    <w:rsid w:val="00A1299A"/>
    <w:rsid w:val="00A1349F"/>
    <w:rsid w:val="00A137F9"/>
    <w:rsid w:val="00A21BD9"/>
    <w:rsid w:val="00A24C90"/>
    <w:rsid w:val="00A24FA2"/>
    <w:rsid w:val="00A3004B"/>
    <w:rsid w:val="00A31EBC"/>
    <w:rsid w:val="00A32CEC"/>
    <w:rsid w:val="00A32D1C"/>
    <w:rsid w:val="00A33B86"/>
    <w:rsid w:val="00A33D1A"/>
    <w:rsid w:val="00A347C9"/>
    <w:rsid w:val="00A355FE"/>
    <w:rsid w:val="00A377D1"/>
    <w:rsid w:val="00A37F0A"/>
    <w:rsid w:val="00A4183C"/>
    <w:rsid w:val="00A41D28"/>
    <w:rsid w:val="00A43928"/>
    <w:rsid w:val="00A4411D"/>
    <w:rsid w:val="00A443E0"/>
    <w:rsid w:val="00A457E0"/>
    <w:rsid w:val="00A4699E"/>
    <w:rsid w:val="00A46A34"/>
    <w:rsid w:val="00A46F0C"/>
    <w:rsid w:val="00A47A2D"/>
    <w:rsid w:val="00A50184"/>
    <w:rsid w:val="00A50EFA"/>
    <w:rsid w:val="00A51D61"/>
    <w:rsid w:val="00A524B0"/>
    <w:rsid w:val="00A54A53"/>
    <w:rsid w:val="00A55151"/>
    <w:rsid w:val="00A55604"/>
    <w:rsid w:val="00A55D99"/>
    <w:rsid w:val="00A569FF"/>
    <w:rsid w:val="00A57458"/>
    <w:rsid w:val="00A60025"/>
    <w:rsid w:val="00A61942"/>
    <w:rsid w:val="00A622A0"/>
    <w:rsid w:val="00A6254F"/>
    <w:rsid w:val="00A633B0"/>
    <w:rsid w:val="00A63769"/>
    <w:rsid w:val="00A63A35"/>
    <w:rsid w:val="00A64091"/>
    <w:rsid w:val="00A642B9"/>
    <w:rsid w:val="00A6765E"/>
    <w:rsid w:val="00A67821"/>
    <w:rsid w:val="00A704B4"/>
    <w:rsid w:val="00A70A55"/>
    <w:rsid w:val="00A72308"/>
    <w:rsid w:val="00A729BD"/>
    <w:rsid w:val="00A751B5"/>
    <w:rsid w:val="00A76336"/>
    <w:rsid w:val="00A805A2"/>
    <w:rsid w:val="00A813FD"/>
    <w:rsid w:val="00A81A7B"/>
    <w:rsid w:val="00A81E32"/>
    <w:rsid w:val="00A82781"/>
    <w:rsid w:val="00A842AD"/>
    <w:rsid w:val="00A84DC4"/>
    <w:rsid w:val="00A86C95"/>
    <w:rsid w:val="00A86F31"/>
    <w:rsid w:val="00A905D7"/>
    <w:rsid w:val="00A90755"/>
    <w:rsid w:val="00A915E0"/>
    <w:rsid w:val="00A9194A"/>
    <w:rsid w:val="00A91C2D"/>
    <w:rsid w:val="00A91D46"/>
    <w:rsid w:val="00A91FA4"/>
    <w:rsid w:val="00A925FE"/>
    <w:rsid w:val="00A93742"/>
    <w:rsid w:val="00A94649"/>
    <w:rsid w:val="00A950AC"/>
    <w:rsid w:val="00A96452"/>
    <w:rsid w:val="00A973F3"/>
    <w:rsid w:val="00A9745E"/>
    <w:rsid w:val="00A97BA4"/>
    <w:rsid w:val="00AA05AC"/>
    <w:rsid w:val="00AA0E0E"/>
    <w:rsid w:val="00AA12E2"/>
    <w:rsid w:val="00AA2D59"/>
    <w:rsid w:val="00AA3F6A"/>
    <w:rsid w:val="00AA42F0"/>
    <w:rsid w:val="00AA4D9D"/>
    <w:rsid w:val="00AA537D"/>
    <w:rsid w:val="00AA5D2F"/>
    <w:rsid w:val="00AA781A"/>
    <w:rsid w:val="00AB0AC3"/>
    <w:rsid w:val="00AB2228"/>
    <w:rsid w:val="00AB2B1B"/>
    <w:rsid w:val="00AB3C72"/>
    <w:rsid w:val="00AB60AB"/>
    <w:rsid w:val="00AC1404"/>
    <w:rsid w:val="00AC142D"/>
    <w:rsid w:val="00AC2233"/>
    <w:rsid w:val="00AC24EA"/>
    <w:rsid w:val="00AC3332"/>
    <w:rsid w:val="00AC4AC1"/>
    <w:rsid w:val="00AC506C"/>
    <w:rsid w:val="00AC51A0"/>
    <w:rsid w:val="00AC6191"/>
    <w:rsid w:val="00AC7E1F"/>
    <w:rsid w:val="00AD087B"/>
    <w:rsid w:val="00AD144A"/>
    <w:rsid w:val="00AD20CC"/>
    <w:rsid w:val="00AD2497"/>
    <w:rsid w:val="00AD26C8"/>
    <w:rsid w:val="00AD3064"/>
    <w:rsid w:val="00AD4014"/>
    <w:rsid w:val="00AD48C6"/>
    <w:rsid w:val="00AD5D2E"/>
    <w:rsid w:val="00AD62AD"/>
    <w:rsid w:val="00AD6D72"/>
    <w:rsid w:val="00AD77FB"/>
    <w:rsid w:val="00AD7AC2"/>
    <w:rsid w:val="00AE03E5"/>
    <w:rsid w:val="00AE0A9B"/>
    <w:rsid w:val="00AE0ED4"/>
    <w:rsid w:val="00AE1446"/>
    <w:rsid w:val="00AE3473"/>
    <w:rsid w:val="00AE3596"/>
    <w:rsid w:val="00AE3F3C"/>
    <w:rsid w:val="00AE65C1"/>
    <w:rsid w:val="00AE69AF"/>
    <w:rsid w:val="00AE7E03"/>
    <w:rsid w:val="00AF0EA8"/>
    <w:rsid w:val="00AF1A2B"/>
    <w:rsid w:val="00AF2B90"/>
    <w:rsid w:val="00AF41FB"/>
    <w:rsid w:val="00AF4A42"/>
    <w:rsid w:val="00AF4B2A"/>
    <w:rsid w:val="00AF60E2"/>
    <w:rsid w:val="00AF640A"/>
    <w:rsid w:val="00AF6446"/>
    <w:rsid w:val="00AF7418"/>
    <w:rsid w:val="00AF786A"/>
    <w:rsid w:val="00B018C0"/>
    <w:rsid w:val="00B01C97"/>
    <w:rsid w:val="00B02AD8"/>
    <w:rsid w:val="00B03899"/>
    <w:rsid w:val="00B04BC3"/>
    <w:rsid w:val="00B053F2"/>
    <w:rsid w:val="00B0598A"/>
    <w:rsid w:val="00B05BCA"/>
    <w:rsid w:val="00B0654B"/>
    <w:rsid w:val="00B06B52"/>
    <w:rsid w:val="00B06DB7"/>
    <w:rsid w:val="00B06FFA"/>
    <w:rsid w:val="00B0727E"/>
    <w:rsid w:val="00B07876"/>
    <w:rsid w:val="00B07C28"/>
    <w:rsid w:val="00B11734"/>
    <w:rsid w:val="00B11A81"/>
    <w:rsid w:val="00B13FB1"/>
    <w:rsid w:val="00B1723A"/>
    <w:rsid w:val="00B17464"/>
    <w:rsid w:val="00B176C4"/>
    <w:rsid w:val="00B20742"/>
    <w:rsid w:val="00B20CD7"/>
    <w:rsid w:val="00B20D7D"/>
    <w:rsid w:val="00B21EC6"/>
    <w:rsid w:val="00B225D7"/>
    <w:rsid w:val="00B22A09"/>
    <w:rsid w:val="00B22B24"/>
    <w:rsid w:val="00B23017"/>
    <w:rsid w:val="00B2375D"/>
    <w:rsid w:val="00B23D91"/>
    <w:rsid w:val="00B253A3"/>
    <w:rsid w:val="00B2625E"/>
    <w:rsid w:val="00B30048"/>
    <w:rsid w:val="00B31579"/>
    <w:rsid w:val="00B31880"/>
    <w:rsid w:val="00B3234D"/>
    <w:rsid w:val="00B334D4"/>
    <w:rsid w:val="00B33842"/>
    <w:rsid w:val="00B33FF8"/>
    <w:rsid w:val="00B35415"/>
    <w:rsid w:val="00B37210"/>
    <w:rsid w:val="00B42525"/>
    <w:rsid w:val="00B428F4"/>
    <w:rsid w:val="00B42CC1"/>
    <w:rsid w:val="00B42DC5"/>
    <w:rsid w:val="00B431ED"/>
    <w:rsid w:val="00B45F16"/>
    <w:rsid w:val="00B4646A"/>
    <w:rsid w:val="00B46BB8"/>
    <w:rsid w:val="00B476D8"/>
    <w:rsid w:val="00B51623"/>
    <w:rsid w:val="00B535BC"/>
    <w:rsid w:val="00B54412"/>
    <w:rsid w:val="00B55A19"/>
    <w:rsid w:val="00B56D9A"/>
    <w:rsid w:val="00B57497"/>
    <w:rsid w:val="00B60C05"/>
    <w:rsid w:val="00B60F82"/>
    <w:rsid w:val="00B63056"/>
    <w:rsid w:val="00B64CB6"/>
    <w:rsid w:val="00B6695E"/>
    <w:rsid w:val="00B70D0A"/>
    <w:rsid w:val="00B7220F"/>
    <w:rsid w:val="00B72FB8"/>
    <w:rsid w:val="00B73431"/>
    <w:rsid w:val="00B734FE"/>
    <w:rsid w:val="00B73EC4"/>
    <w:rsid w:val="00B772EB"/>
    <w:rsid w:val="00B777FC"/>
    <w:rsid w:val="00B77880"/>
    <w:rsid w:val="00B77C82"/>
    <w:rsid w:val="00B77E7C"/>
    <w:rsid w:val="00B810CC"/>
    <w:rsid w:val="00B83B1B"/>
    <w:rsid w:val="00B86DAF"/>
    <w:rsid w:val="00B8777A"/>
    <w:rsid w:val="00B90421"/>
    <w:rsid w:val="00B9043E"/>
    <w:rsid w:val="00B91CE2"/>
    <w:rsid w:val="00B92C52"/>
    <w:rsid w:val="00B938AB"/>
    <w:rsid w:val="00B9511A"/>
    <w:rsid w:val="00B95564"/>
    <w:rsid w:val="00B97406"/>
    <w:rsid w:val="00B9755D"/>
    <w:rsid w:val="00B97568"/>
    <w:rsid w:val="00BA0AD7"/>
    <w:rsid w:val="00BA0ECD"/>
    <w:rsid w:val="00BA1FC7"/>
    <w:rsid w:val="00BA3853"/>
    <w:rsid w:val="00BA46A0"/>
    <w:rsid w:val="00BA4EAF"/>
    <w:rsid w:val="00BA62A0"/>
    <w:rsid w:val="00BA65EC"/>
    <w:rsid w:val="00BA673B"/>
    <w:rsid w:val="00BA6773"/>
    <w:rsid w:val="00BA6D8B"/>
    <w:rsid w:val="00BA712C"/>
    <w:rsid w:val="00BA7D4E"/>
    <w:rsid w:val="00BA7FCA"/>
    <w:rsid w:val="00BB1C44"/>
    <w:rsid w:val="00BB1C72"/>
    <w:rsid w:val="00BB259C"/>
    <w:rsid w:val="00BB2D63"/>
    <w:rsid w:val="00BB4625"/>
    <w:rsid w:val="00BB5413"/>
    <w:rsid w:val="00BB55A2"/>
    <w:rsid w:val="00BB5708"/>
    <w:rsid w:val="00BB5B94"/>
    <w:rsid w:val="00BB63BB"/>
    <w:rsid w:val="00BB7DBB"/>
    <w:rsid w:val="00BC1491"/>
    <w:rsid w:val="00BC14F8"/>
    <w:rsid w:val="00BC1918"/>
    <w:rsid w:val="00BC1F58"/>
    <w:rsid w:val="00BC1FBA"/>
    <w:rsid w:val="00BC26EA"/>
    <w:rsid w:val="00BC361F"/>
    <w:rsid w:val="00BC3FCA"/>
    <w:rsid w:val="00BC50A0"/>
    <w:rsid w:val="00BC54A0"/>
    <w:rsid w:val="00BC5E49"/>
    <w:rsid w:val="00BC69A0"/>
    <w:rsid w:val="00BD00F3"/>
    <w:rsid w:val="00BD23AA"/>
    <w:rsid w:val="00BD29FC"/>
    <w:rsid w:val="00BD2B4A"/>
    <w:rsid w:val="00BD2E82"/>
    <w:rsid w:val="00BD3F97"/>
    <w:rsid w:val="00BD575B"/>
    <w:rsid w:val="00BD66AC"/>
    <w:rsid w:val="00BD750C"/>
    <w:rsid w:val="00BD7FB9"/>
    <w:rsid w:val="00BE03CD"/>
    <w:rsid w:val="00BE0618"/>
    <w:rsid w:val="00BE1B74"/>
    <w:rsid w:val="00BE1E53"/>
    <w:rsid w:val="00BE36F9"/>
    <w:rsid w:val="00BE3D29"/>
    <w:rsid w:val="00BE76DC"/>
    <w:rsid w:val="00BF3D70"/>
    <w:rsid w:val="00BF6937"/>
    <w:rsid w:val="00C0206F"/>
    <w:rsid w:val="00C03623"/>
    <w:rsid w:val="00C03646"/>
    <w:rsid w:val="00C05A57"/>
    <w:rsid w:val="00C05C5A"/>
    <w:rsid w:val="00C06165"/>
    <w:rsid w:val="00C062DC"/>
    <w:rsid w:val="00C06498"/>
    <w:rsid w:val="00C117A2"/>
    <w:rsid w:val="00C11BD8"/>
    <w:rsid w:val="00C11FB4"/>
    <w:rsid w:val="00C12A72"/>
    <w:rsid w:val="00C14582"/>
    <w:rsid w:val="00C171D6"/>
    <w:rsid w:val="00C20399"/>
    <w:rsid w:val="00C20D08"/>
    <w:rsid w:val="00C20E53"/>
    <w:rsid w:val="00C216B6"/>
    <w:rsid w:val="00C21CF3"/>
    <w:rsid w:val="00C22402"/>
    <w:rsid w:val="00C22FE6"/>
    <w:rsid w:val="00C23D9D"/>
    <w:rsid w:val="00C23EE8"/>
    <w:rsid w:val="00C259EC"/>
    <w:rsid w:val="00C25ABD"/>
    <w:rsid w:val="00C260D3"/>
    <w:rsid w:val="00C27A65"/>
    <w:rsid w:val="00C302A9"/>
    <w:rsid w:val="00C320D3"/>
    <w:rsid w:val="00C32F84"/>
    <w:rsid w:val="00C35B2A"/>
    <w:rsid w:val="00C37A9D"/>
    <w:rsid w:val="00C409DB"/>
    <w:rsid w:val="00C44035"/>
    <w:rsid w:val="00C4575A"/>
    <w:rsid w:val="00C460E1"/>
    <w:rsid w:val="00C46292"/>
    <w:rsid w:val="00C4695C"/>
    <w:rsid w:val="00C47374"/>
    <w:rsid w:val="00C478AA"/>
    <w:rsid w:val="00C5048A"/>
    <w:rsid w:val="00C5092C"/>
    <w:rsid w:val="00C51013"/>
    <w:rsid w:val="00C51251"/>
    <w:rsid w:val="00C533ED"/>
    <w:rsid w:val="00C53B32"/>
    <w:rsid w:val="00C53B91"/>
    <w:rsid w:val="00C54018"/>
    <w:rsid w:val="00C55BC2"/>
    <w:rsid w:val="00C57507"/>
    <w:rsid w:val="00C57ECF"/>
    <w:rsid w:val="00C61159"/>
    <w:rsid w:val="00C630A7"/>
    <w:rsid w:val="00C63228"/>
    <w:rsid w:val="00C63616"/>
    <w:rsid w:val="00C640E0"/>
    <w:rsid w:val="00C6578F"/>
    <w:rsid w:val="00C65F8B"/>
    <w:rsid w:val="00C662FF"/>
    <w:rsid w:val="00C6766C"/>
    <w:rsid w:val="00C726B2"/>
    <w:rsid w:val="00C72DE8"/>
    <w:rsid w:val="00C77A3C"/>
    <w:rsid w:val="00C821AF"/>
    <w:rsid w:val="00C82E8D"/>
    <w:rsid w:val="00C84E79"/>
    <w:rsid w:val="00C8514C"/>
    <w:rsid w:val="00C85996"/>
    <w:rsid w:val="00C85A85"/>
    <w:rsid w:val="00C87874"/>
    <w:rsid w:val="00C87B63"/>
    <w:rsid w:val="00C926AA"/>
    <w:rsid w:val="00C94082"/>
    <w:rsid w:val="00C94BD5"/>
    <w:rsid w:val="00CA04BB"/>
    <w:rsid w:val="00CA20F1"/>
    <w:rsid w:val="00CA269B"/>
    <w:rsid w:val="00CA36E8"/>
    <w:rsid w:val="00CA484C"/>
    <w:rsid w:val="00CA4AD0"/>
    <w:rsid w:val="00CA4B47"/>
    <w:rsid w:val="00CA68E0"/>
    <w:rsid w:val="00CA6AAC"/>
    <w:rsid w:val="00CA6DC1"/>
    <w:rsid w:val="00CA6DD1"/>
    <w:rsid w:val="00CB0188"/>
    <w:rsid w:val="00CB09FD"/>
    <w:rsid w:val="00CB0AD9"/>
    <w:rsid w:val="00CB377E"/>
    <w:rsid w:val="00CB3A35"/>
    <w:rsid w:val="00CB3E95"/>
    <w:rsid w:val="00CB44E5"/>
    <w:rsid w:val="00CB4B50"/>
    <w:rsid w:val="00CB57B6"/>
    <w:rsid w:val="00CC146F"/>
    <w:rsid w:val="00CC29CC"/>
    <w:rsid w:val="00CC2FED"/>
    <w:rsid w:val="00CC34CB"/>
    <w:rsid w:val="00CC433C"/>
    <w:rsid w:val="00CC717F"/>
    <w:rsid w:val="00CD05EF"/>
    <w:rsid w:val="00CD2B70"/>
    <w:rsid w:val="00CD3366"/>
    <w:rsid w:val="00CD4463"/>
    <w:rsid w:val="00CD455A"/>
    <w:rsid w:val="00CD6425"/>
    <w:rsid w:val="00CD672F"/>
    <w:rsid w:val="00CD7121"/>
    <w:rsid w:val="00CD7CFC"/>
    <w:rsid w:val="00CE41BC"/>
    <w:rsid w:val="00CE6779"/>
    <w:rsid w:val="00CE739E"/>
    <w:rsid w:val="00CE78BD"/>
    <w:rsid w:val="00CE7987"/>
    <w:rsid w:val="00CE7A80"/>
    <w:rsid w:val="00CF323B"/>
    <w:rsid w:val="00CF3AE1"/>
    <w:rsid w:val="00CF45D8"/>
    <w:rsid w:val="00CF53E0"/>
    <w:rsid w:val="00D00567"/>
    <w:rsid w:val="00D02BC7"/>
    <w:rsid w:val="00D03F71"/>
    <w:rsid w:val="00D04889"/>
    <w:rsid w:val="00D07396"/>
    <w:rsid w:val="00D07464"/>
    <w:rsid w:val="00D07BEB"/>
    <w:rsid w:val="00D10E1C"/>
    <w:rsid w:val="00D11DBA"/>
    <w:rsid w:val="00D12E7A"/>
    <w:rsid w:val="00D131EC"/>
    <w:rsid w:val="00D15720"/>
    <w:rsid w:val="00D160B9"/>
    <w:rsid w:val="00D207B5"/>
    <w:rsid w:val="00D21364"/>
    <w:rsid w:val="00D215EF"/>
    <w:rsid w:val="00D224DE"/>
    <w:rsid w:val="00D22E22"/>
    <w:rsid w:val="00D23A2B"/>
    <w:rsid w:val="00D2407A"/>
    <w:rsid w:val="00D2430D"/>
    <w:rsid w:val="00D24AE3"/>
    <w:rsid w:val="00D259AA"/>
    <w:rsid w:val="00D26372"/>
    <w:rsid w:val="00D32892"/>
    <w:rsid w:val="00D32B92"/>
    <w:rsid w:val="00D33B14"/>
    <w:rsid w:val="00D34F48"/>
    <w:rsid w:val="00D35083"/>
    <w:rsid w:val="00D363A9"/>
    <w:rsid w:val="00D36791"/>
    <w:rsid w:val="00D36C3A"/>
    <w:rsid w:val="00D407BD"/>
    <w:rsid w:val="00D41349"/>
    <w:rsid w:val="00D4148E"/>
    <w:rsid w:val="00D41B5C"/>
    <w:rsid w:val="00D43279"/>
    <w:rsid w:val="00D43BD3"/>
    <w:rsid w:val="00D44233"/>
    <w:rsid w:val="00D445BF"/>
    <w:rsid w:val="00D4656E"/>
    <w:rsid w:val="00D47726"/>
    <w:rsid w:val="00D500D2"/>
    <w:rsid w:val="00D5016C"/>
    <w:rsid w:val="00D50357"/>
    <w:rsid w:val="00D506DC"/>
    <w:rsid w:val="00D5227D"/>
    <w:rsid w:val="00D52456"/>
    <w:rsid w:val="00D55928"/>
    <w:rsid w:val="00D56DAB"/>
    <w:rsid w:val="00D57346"/>
    <w:rsid w:val="00D615A2"/>
    <w:rsid w:val="00D637EF"/>
    <w:rsid w:val="00D63CA5"/>
    <w:rsid w:val="00D65638"/>
    <w:rsid w:val="00D658C9"/>
    <w:rsid w:val="00D66E31"/>
    <w:rsid w:val="00D6769D"/>
    <w:rsid w:val="00D677B0"/>
    <w:rsid w:val="00D677F3"/>
    <w:rsid w:val="00D67DCD"/>
    <w:rsid w:val="00D70A65"/>
    <w:rsid w:val="00D71F1A"/>
    <w:rsid w:val="00D7202C"/>
    <w:rsid w:val="00D72C92"/>
    <w:rsid w:val="00D7357B"/>
    <w:rsid w:val="00D74458"/>
    <w:rsid w:val="00D74A6A"/>
    <w:rsid w:val="00D755F1"/>
    <w:rsid w:val="00D75D1D"/>
    <w:rsid w:val="00D760E1"/>
    <w:rsid w:val="00D81831"/>
    <w:rsid w:val="00D8198A"/>
    <w:rsid w:val="00D82DC4"/>
    <w:rsid w:val="00D84DD5"/>
    <w:rsid w:val="00D86AC1"/>
    <w:rsid w:val="00D86C52"/>
    <w:rsid w:val="00D870D9"/>
    <w:rsid w:val="00D8718B"/>
    <w:rsid w:val="00D901AB"/>
    <w:rsid w:val="00D9023B"/>
    <w:rsid w:val="00D90A05"/>
    <w:rsid w:val="00D90CA1"/>
    <w:rsid w:val="00D913E5"/>
    <w:rsid w:val="00D91E58"/>
    <w:rsid w:val="00D931A2"/>
    <w:rsid w:val="00D93B76"/>
    <w:rsid w:val="00D93ECE"/>
    <w:rsid w:val="00D9435B"/>
    <w:rsid w:val="00D9595E"/>
    <w:rsid w:val="00D95F17"/>
    <w:rsid w:val="00DA18E8"/>
    <w:rsid w:val="00DA21DB"/>
    <w:rsid w:val="00DA2487"/>
    <w:rsid w:val="00DA249D"/>
    <w:rsid w:val="00DA5141"/>
    <w:rsid w:val="00DA5F39"/>
    <w:rsid w:val="00DA7216"/>
    <w:rsid w:val="00DA75E8"/>
    <w:rsid w:val="00DA7B4D"/>
    <w:rsid w:val="00DB0C52"/>
    <w:rsid w:val="00DB1505"/>
    <w:rsid w:val="00DB1885"/>
    <w:rsid w:val="00DB2C08"/>
    <w:rsid w:val="00DB3CC4"/>
    <w:rsid w:val="00DB5DB0"/>
    <w:rsid w:val="00DB5DEB"/>
    <w:rsid w:val="00DB69BD"/>
    <w:rsid w:val="00DC0F8F"/>
    <w:rsid w:val="00DC2006"/>
    <w:rsid w:val="00DC23BD"/>
    <w:rsid w:val="00DC329A"/>
    <w:rsid w:val="00DC3A06"/>
    <w:rsid w:val="00DC47CF"/>
    <w:rsid w:val="00DD1927"/>
    <w:rsid w:val="00DD22AE"/>
    <w:rsid w:val="00DD3C0F"/>
    <w:rsid w:val="00DD3EDB"/>
    <w:rsid w:val="00DD3F50"/>
    <w:rsid w:val="00DD48EF"/>
    <w:rsid w:val="00DD5710"/>
    <w:rsid w:val="00DD5741"/>
    <w:rsid w:val="00DD6052"/>
    <w:rsid w:val="00DD7789"/>
    <w:rsid w:val="00DE04F4"/>
    <w:rsid w:val="00DE74BD"/>
    <w:rsid w:val="00DE7614"/>
    <w:rsid w:val="00DE786F"/>
    <w:rsid w:val="00DF17B9"/>
    <w:rsid w:val="00DF2156"/>
    <w:rsid w:val="00DF3B04"/>
    <w:rsid w:val="00DF3F55"/>
    <w:rsid w:val="00DF4924"/>
    <w:rsid w:val="00DF500E"/>
    <w:rsid w:val="00DF609A"/>
    <w:rsid w:val="00DF6C76"/>
    <w:rsid w:val="00DF7406"/>
    <w:rsid w:val="00DF7AD3"/>
    <w:rsid w:val="00DF7D6B"/>
    <w:rsid w:val="00E00749"/>
    <w:rsid w:val="00E01361"/>
    <w:rsid w:val="00E02B31"/>
    <w:rsid w:val="00E04762"/>
    <w:rsid w:val="00E10DE1"/>
    <w:rsid w:val="00E11111"/>
    <w:rsid w:val="00E13166"/>
    <w:rsid w:val="00E13963"/>
    <w:rsid w:val="00E145CD"/>
    <w:rsid w:val="00E14933"/>
    <w:rsid w:val="00E14B6A"/>
    <w:rsid w:val="00E14CA5"/>
    <w:rsid w:val="00E16958"/>
    <w:rsid w:val="00E178AC"/>
    <w:rsid w:val="00E2105D"/>
    <w:rsid w:val="00E216CE"/>
    <w:rsid w:val="00E21911"/>
    <w:rsid w:val="00E22053"/>
    <w:rsid w:val="00E222AB"/>
    <w:rsid w:val="00E260E3"/>
    <w:rsid w:val="00E26895"/>
    <w:rsid w:val="00E26969"/>
    <w:rsid w:val="00E26E11"/>
    <w:rsid w:val="00E26EF7"/>
    <w:rsid w:val="00E27242"/>
    <w:rsid w:val="00E31A4A"/>
    <w:rsid w:val="00E3234E"/>
    <w:rsid w:val="00E32CD8"/>
    <w:rsid w:val="00E33005"/>
    <w:rsid w:val="00E33836"/>
    <w:rsid w:val="00E3418B"/>
    <w:rsid w:val="00E34376"/>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0F85"/>
    <w:rsid w:val="00E52FFE"/>
    <w:rsid w:val="00E534B5"/>
    <w:rsid w:val="00E54F9E"/>
    <w:rsid w:val="00E55787"/>
    <w:rsid w:val="00E56055"/>
    <w:rsid w:val="00E56201"/>
    <w:rsid w:val="00E60B26"/>
    <w:rsid w:val="00E6202D"/>
    <w:rsid w:val="00E62A6C"/>
    <w:rsid w:val="00E62EE8"/>
    <w:rsid w:val="00E63061"/>
    <w:rsid w:val="00E6324E"/>
    <w:rsid w:val="00E633CB"/>
    <w:rsid w:val="00E63AE2"/>
    <w:rsid w:val="00E66E1C"/>
    <w:rsid w:val="00E676AA"/>
    <w:rsid w:val="00E70394"/>
    <w:rsid w:val="00E70A1B"/>
    <w:rsid w:val="00E70A84"/>
    <w:rsid w:val="00E759B0"/>
    <w:rsid w:val="00E76B65"/>
    <w:rsid w:val="00E80149"/>
    <w:rsid w:val="00E85456"/>
    <w:rsid w:val="00E8647C"/>
    <w:rsid w:val="00E86B33"/>
    <w:rsid w:val="00E874C4"/>
    <w:rsid w:val="00E87658"/>
    <w:rsid w:val="00E90471"/>
    <w:rsid w:val="00E90C09"/>
    <w:rsid w:val="00E90D41"/>
    <w:rsid w:val="00E91142"/>
    <w:rsid w:val="00E91543"/>
    <w:rsid w:val="00E916D5"/>
    <w:rsid w:val="00E93046"/>
    <w:rsid w:val="00E93867"/>
    <w:rsid w:val="00E9400E"/>
    <w:rsid w:val="00E944C5"/>
    <w:rsid w:val="00E9488F"/>
    <w:rsid w:val="00E95394"/>
    <w:rsid w:val="00E95577"/>
    <w:rsid w:val="00E96020"/>
    <w:rsid w:val="00E96761"/>
    <w:rsid w:val="00E969AE"/>
    <w:rsid w:val="00E9761D"/>
    <w:rsid w:val="00E97E75"/>
    <w:rsid w:val="00EA0452"/>
    <w:rsid w:val="00EA0D85"/>
    <w:rsid w:val="00EA1082"/>
    <w:rsid w:val="00EA17BA"/>
    <w:rsid w:val="00EA3240"/>
    <w:rsid w:val="00EA3701"/>
    <w:rsid w:val="00EA387E"/>
    <w:rsid w:val="00EA496A"/>
    <w:rsid w:val="00EA4E71"/>
    <w:rsid w:val="00EA5B01"/>
    <w:rsid w:val="00EA5C38"/>
    <w:rsid w:val="00EA63C3"/>
    <w:rsid w:val="00EA6B28"/>
    <w:rsid w:val="00EA767C"/>
    <w:rsid w:val="00EB0415"/>
    <w:rsid w:val="00EB1058"/>
    <w:rsid w:val="00EB20EC"/>
    <w:rsid w:val="00EB400B"/>
    <w:rsid w:val="00EB4B94"/>
    <w:rsid w:val="00EB53FC"/>
    <w:rsid w:val="00EB5C1E"/>
    <w:rsid w:val="00EC03AB"/>
    <w:rsid w:val="00EC19E7"/>
    <w:rsid w:val="00EC1AEC"/>
    <w:rsid w:val="00EC221E"/>
    <w:rsid w:val="00EC3C95"/>
    <w:rsid w:val="00EC48CF"/>
    <w:rsid w:val="00EC4FFE"/>
    <w:rsid w:val="00EC742E"/>
    <w:rsid w:val="00EC777E"/>
    <w:rsid w:val="00ED027C"/>
    <w:rsid w:val="00ED1040"/>
    <w:rsid w:val="00ED211A"/>
    <w:rsid w:val="00ED3A71"/>
    <w:rsid w:val="00ED3E6D"/>
    <w:rsid w:val="00ED40F5"/>
    <w:rsid w:val="00ED4A26"/>
    <w:rsid w:val="00ED527E"/>
    <w:rsid w:val="00ED6EEA"/>
    <w:rsid w:val="00ED701F"/>
    <w:rsid w:val="00ED704D"/>
    <w:rsid w:val="00ED728D"/>
    <w:rsid w:val="00ED7465"/>
    <w:rsid w:val="00EE0425"/>
    <w:rsid w:val="00EE25F3"/>
    <w:rsid w:val="00EE26D9"/>
    <w:rsid w:val="00EE3666"/>
    <w:rsid w:val="00EE3D85"/>
    <w:rsid w:val="00EE6684"/>
    <w:rsid w:val="00EE67AC"/>
    <w:rsid w:val="00EE7210"/>
    <w:rsid w:val="00EF1374"/>
    <w:rsid w:val="00EF1FE4"/>
    <w:rsid w:val="00EF26D0"/>
    <w:rsid w:val="00EF3B9F"/>
    <w:rsid w:val="00EF3E86"/>
    <w:rsid w:val="00EF72CD"/>
    <w:rsid w:val="00F0002A"/>
    <w:rsid w:val="00F009B0"/>
    <w:rsid w:val="00F0104E"/>
    <w:rsid w:val="00F01198"/>
    <w:rsid w:val="00F01398"/>
    <w:rsid w:val="00F02800"/>
    <w:rsid w:val="00F02B73"/>
    <w:rsid w:val="00F032C9"/>
    <w:rsid w:val="00F03FCC"/>
    <w:rsid w:val="00F04839"/>
    <w:rsid w:val="00F049BC"/>
    <w:rsid w:val="00F05945"/>
    <w:rsid w:val="00F05CBF"/>
    <w:rsid w:val="00F05DA9"/>
    <w:rsid w:val="00F07E70"/>
    <w:rsid w:val="00F1076F"/>
    <w:rsid w:val="00F108E8"/>
    <w:rsid w:val="00F10CFB"/>
    <w:rsid w:val="00F11907"/>
    <w:rsid w:val="00F11935"/>
    <w:rsid w:val="00F119F9"/>
    <w:rsid w:val="00F119FE"/>
    <w:rsid w:val="00F1375C"/>
    <w:rsid w:val="00F15024"/>
    <w:rsid w:val="00F15B0E"/>
    <w:rsid w:val="00F21505"/>
    <w:rsid w:val="00F21D87"/>
    <w:rsid w:val="00F22006"/>
    <w:rsid w:val="00F23038"/>
    <w:rsid w:val="00F23754"/>
    <w:rsid w:val="00F23F0B"/>
    <w:rsid w:val="00F26136"/>
    <w:rsid w:val="00F32909"/>
    <w:rsid w:val="00F340E3"/>
    <w:rsid w:val="00F34379"/>
    <w:rsid w:val="00F343E5"/>
    <w:rsid w:val="00F3453E"/>
    <w:rsid w:val="00F366F4"/>
    <w:rsid w:val="00F36A36"/>
    <w:rsid w:val="00F377AE"/>
    <w:rsid w:val="00F37FAD"/>
    <w:rsid w:val="00F40026"/>
    <w:rsid w:val="00F415C0"/>
    <w:rsid w:val="00F41943"/>
    <w:rsid w:val="00F4268B"/>
    <w:rsid w:val="00F430B9"/>
    <w:rsid w:val="00F43515"/>
    <w:rsid w:val="00F44809"/>
    <w:rsid w:val="00F44F83"/>
    <w:rsid w:val="00F45058"/>
    <w:rsid w:val="00F47DC7"/>
    <w:rsid w:val="00F51190"/>
    <w:rsid w:val="00F5159E"/>
    <w:rsid w:val="00F516BE"/>
    <w:rsid w:val="00F51F74"/>
    <w:rsid w:val="00F550DF"/>
    <w:rsid w:val="00F5694B"/>
    <w:rsid w:val="00F56B71"/>
    <w:rsid w:val="00F56DAF"/>
    <w:rsid w:val="00F62156"/>
    <w:rsid w:val="00F62F0D"/>
    <w:rsid w:val="00F63C83"/>
    <w:rsid w:val="00F640C9"/>
    <w:rsid w:val="00F661BF"/>
    <w:rsid w:val="00F70385"/>
    <w:rsid w:val="00F70CC2"/>
    <w:rsid w:val="00F72E3E"/>
    <w:rsid w:val="00F7463C"/>
    <w:rsid w:val="00F74A2E"/>
    <w:rsid w:val="00F75695"/>
    <w:rsid w:val="00F764BC"/>
    <w:rsid w:val="00F81453"/>
    <w:rsid w:val="00F82341"/>
    <w:rsid w:val="00F827CF"/>
    <w:rsid w:val="00F8285F"/>
    <w:rsid w:val="00F82885"/>
    <w:rsid w:val="00F8573A"/>
    <w:rsid w:val="00F864AF"/>
    <w:rsid w:val="00F86C7F"/>
    <w:rsid w:val="00F87819"/>
    <w:rsid w:val="00F87BD3"/>
    <w:rsid w:val="00F87C1A"/>
    <w:rsid w:val="00F87D95"/>
    <w:rsid w:val="00F87DAC"/>
    <w:rsid w:val="00F92AC4"/>
    <w:rsid w:val="00F935E0"/>
    <w:rsid w:val="00F939BE"/>
    <w:rsid w:val="00F93AB9"/>
    <w:rsid w:val="00F95A67"/>
    <w:rsid w:val="00F96BA5"/>
    <w:rsid w:val="00F97046"/>
    <w:rsid w:val="00FA05DD"/>
    <w:rsid w:val="00FA1126"/>
    <w:rsid w:val="00FA11DD"/>
    <w:rsid w:val="00FA545E"/>
    <w:rsid w:val="00FA59FC"/>
    <w:rsid w:val="00FA5F48"/>
    <w:rsid w:val="00FA6292"/>
    <w:rsid w:val="00FA6B4A"/>
    <w:rsid w:val="00FA6BA4"/>
    <w:rsid w:val="00FA7C52"/>
    <w:rsid w:val="00FB08EE"/>
    <w:rsid w:val="00FB2450"/>
    <w:rsid w:val="00FB2BD1"/>
    <w:rsid w:val="00FB4070"/>
    <w:rsid w:val="00FB426A"/>
    <w:rsid w:val="00FB42AA"/>
    <w:rsid w:val="00FB4654"/>
    <w:rsid w:val="00FB4AD1"/>
    <w:rsid w:val="00FB68EA"/>
    <w:rsid w:val="00FB6D0B"/>
    <w:rsid w:val="00FB7D00"/>
    <w:rsid w:val="00FC095C"/>
    <w:rsid w:val="00FC189D"/>
    <w:rsid w:val="00FC1CAA"/>
    <w:rsid w:val="00FC27F3"/>
    <w:rsid w:val="00FC2BAE"/>
    <w:rsid w:val="00FC3C26"/>
    <w:rsid w:val="00FC4A4B"/>
    <w:rsid w:val="00FC4C5A"/>
    <w:rsid w:val="00FC57A9"/>
    <w:rsid w:val="00FC6DFA"/>
    <w:rsid w:val="00FC733F"/>
    <w:rsid w:val="00FC7800"/>
    <w:rsid w:val="00FD0D79"/>
    <w:rsid w:val="00FD0E18"/>
    <w:rsid w:val="00FD10C5"/>
    <w:rsid w:val="00FD2143"/>
    <w:rsid w:val="00FD308B"/>
    <w:rsid w:val="00FD379D"/>
    <w:rsid w:val="00FD3845"/>
    <w:rsid w:val="00FD3BEF"/>
    <w:rsid w:val="00FD4594"/>
    <w:rsid w:val="00FD55A3"/>
    <w:rsid w:val="00FD6C18"/>
    <w:rsid w:val="00FD6CC4"/>
    <w:rsid w:val="00FD73D8"/>
    <w:rsid w:val="00FD744D"/>
    <w:rsid w:val="00FE17CC"/>
    <w:rsid w:val="00FE1E99"/>
    <w:rsid w:val="00FE208B"/>
    <w:rsid w:val="00FE2B81"/>
    <w:rsid w:val="00FE61B9"/>
    <w:rsid w:val="00FE6565"/>
    <w:rsid w:val="00FE71E7"/>
    <w:rsid w:val="00FF074C"/>
    <w:rsid w:val="00FF2BAC"/>
    <w:rsid w:val="00FF359C"/>
    <w:rsid w:val="00FF436D"/>
    <w:rsid w:val="00FF49DD"/>
    <w:rsid w:val="00FF4A60"/>
    <w:rsid w:val="00FF4B37"/>
    <w:rsid w:val="00FF5141"/>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28651DDF"/>
  <w15:docId w15:val="{BE1A2A33-9519-4296-A4F1-E31F302B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Titlu1">
    <w:name w:val="heading 1"/>
    <w:basedOn w:val="Normal"/>
    <w:next w:val="Normal"/>
    <w:link w:val="Titlu1Caracte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qFormat/>
    <w:rsid w:val="00DF7D6B"/>
    <w:pPr>
      <w:keepNext/>
      <w:spacing w:after="0" w:line="240" w:lineRule="auto"/>
      <w:jc w:val="both"/>
      <w:outlineLvl w:val="1"/>
    </w:pPr>
    <w:rPr>
      <w:rFonts w:ascii="Times New Roman" w:eastAsia="Times New Roman" w:hAnsi="Times New Roman" w:cs="Times New Roman"/>
      <w:b/>
      <w:bCs/>
      <w:sz w:val="24"/>
      <w:szCs w:val="24"/>
    </w:rPr>
  </w:style>
  <w:style w:type="paragraph" w:styleId="Titlu3">
    <w:name w:val="heading 3"/>
    <w:basedOn w:val="Normal"/>
    <w:next w:val="Normal"/>
    <w:link w:val="Titlu3Caracter"/>
    <w:autoRedefine/>
    <w:qFormat/>
    <w:rsid w:val="00A60025"/>
    <w:pPr>
      <w:keepNext/>
      <w:spacing w:before="120" w:after="60" w:line="240" w:lineRule="auto"/>
      <w:ind w:left="3"/>
      <w:jc w:val="both"/>
      <w:outlineLvl w:val="2"/>
    </w:pPr>
    <w:rPr>
      <w:rFonts w:ascii="Arial" w:eastAsia="Times New Roman" w:hAnsi="Arial" w:cs="Arial"/>
      <w:b/>
      <w:bCs/>
      <w:kern w:val="28"/>
      <w:sz w:val="24"/>
      <w:szCs w:val="28"/>
      <w:lang w:val="en-US" w:eastAsia="en-US"/>
    </w:rPr>
  </w:style>
  <w:style w:type="paragraph" w:styleId="Titlu4">
    <w:name w:val="heading 4"/>
    <w:basedOn w:val="Normal"/>
    <w:next w:val="Normal"/>
    <w:link w:val="Titlu4Caracter"/>
    <w:unhideWhenUsed/>
    <w:qFormat/>
    <w:rsid w:val="002460C3"/>
    <w:pPr>
      <w:keepNext/>
      <w:keepLines/>
      <w:spacing w:before="40" w:after="0"/>
      <w:outlineLvl w:val="3"/>
    </w:pPr>
    <w:rPr>
      <w:rFonts w:asciiTheme="majorHAnsi" w:eastAsiaTheme="majorEastAsia" w:hAnsiTheme="majorHAnsi" w:cstheme="majorBidi"/>
      <w:i/>
      <w:iCs/>
      <w:color w:val="71941A" w:themeColor="accent1" w:themeShade="BF"/>
    </w:rPr>
  </w:style>
  <w:style w:type="paragraph" w:styleId="Titlu5">
    <w:name w:val="heading 5"/>
    <w:basedOn w:val="Normal"/>
    <w:next w:val="Normal"/>
    <w:link w:val="Titlu5Caracter"/>
    <w:unhideWhenUsed/>
    <w:qFormat/>
    <w:rsid w:val="002460C3"/>
    <w:pPr>
      <w:keepNext/>
      <w:keepLines/>
      <w:spacing w:before="40" w:after="0"/>
      <w:outlineLvl w:val="4"/>
    </w:pPr>
    <w:rPr>
      <w:rFonts w:asciiTheme="majorHAnsi" w:eastAsiaTheme="majorEastAsia" w:hAnsiTheme="majorHAnsi" w:cstheme="majorBidi"/>
      <w:color w:val="71941A" w:themeColor="accent1" w:themeShade="BF"/>
    </w:rPr>
  </w:style>
  <w:style w:type="paragraph" w:styleId="Titlu6">
    <w:name w:val="heading 6"/>
    <w:basedOn w:val="Normal"/>
    <w:next w:val="Normal"/>
    <w:link w:val="Titlu6Caracter"/>
    <w:uiPriority w:val="9"/>
    <w:semiHidden/>
    <w:unhideWhenUsed/>
    <w:qFormat/>
    <w:rsid w:val="00A60025"/>
    <w:pPr>
      <w:keepNext/>
      <w:keepLines/>
      <w:spacing w:before="200" w:after="0"/>
      <w:outlineLvl w:val="5"/>
    </w:pPr>
    <w:rPr>
      <w:rFonts w:asciiTheme="majorHAnsi" w:eastAsiaTheme="majorEastAsia" w:hAnsiTheme="majorHAnsi" w:cstheme="majorBidi"/>
      <w:i/>
      <w:iCs/>
      <w:color w:val="4B6211"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DF7D6B"/>
  </w:style>
  <w:style w:type="paragraph" w:styleId="Antet">
    <w:name w:val="header"/>
    <w:aliases w:val="Mediu"/>
    <w:basedOn w:val="Normal"/>
    <w:link w:val="AntetCaracter"/>
    <w:uiPriority w:val="99"/>
    <w:unhideWhenUsed/>
    <w:rsid w:val="00DF7D6B"/>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DF7D6B"/>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DF7D6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DF7D6B"/>
    <w:rPr>
      <w:lang w:val="en-US"/>
    </w:rPr>
  </w:style>
  <w:style w:type="character" w:styleId="Textsubstituent">
    <w:name w:val="Placeholder Text"/>
    <w:basedOn w:val="Fontdeparagrafimplici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Titlu1Caracter">
    <w:name w:val="Titlu 1 Caracter"/>
    <w:basedOn w:val="Fontdeparagrafimplicit"/>
    <w:link w:val="Titlu1"/>
    <w:rsid w:val="00DF7D6B"/>
    <w:rPr>
      <w:rFonts w:ascii="Calibri Light" w:eastAsia="Times New Roman" w:hAnsi="Calibri Light" w:cs="Times New Roman"/>
      <w:color w:val="2E74B5"/>
      <w:sz w:val="32"/>
      <w:szCs w:val="32"/>
    </w:rPr>
  </w:style>
  <w:style w:type="paragraph" w:styleId="Corptext">
    <w:name w:val="Body Text"/>
    <w:basedOn w:val="Normal"/>
    <w:link w:val="CorptextCaracter"/>
    <w:rsid w:val="00DF7D6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DF7D6B"/>
    <w:rPr>
      <w:rFonts w:ascii="Calibri" w:eastAsia="Times New Roman" w:hAnsi="Calibri" w:cs="Times New Roman"/>
      <w:lang w:val="en-US"/>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DF7D6B"/>
    <w:pPr>
      <w:suppressAutoHyphens/>
      <w:ind w:left="720"/>
      <w:contextualSpacing/>
    </w:pPr>
    <w:rPr>
      <w:rFonts w:ascii="Calibri" w:eastAsia="Calibri" w:hAnsi="Calibri" w:cs="Calibri"/>
      <w:lang w:val="en-US" w:eastAsia="ar-SA"/>
    </w:rPr>
  </w:style>
  <w:style w:type="paragraph" w:styleId="Frspaiere">
    <w:name w:val="No Spacing"/>
    <w:link w:val="FrspaiereCaracter"/>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TextnBalon">
    <w:name w:val="Balloon Text"/>
    <w:basedOn w:val="Normal"/>
    <w:link w:val="TextnBalonCaracter"/>
    <w:uiPriority w:val="99"/>
    <w:semiHidden/>
    <w:unhideWhenUsed/>
    <w:rsid w:val="00DF7D6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rsid w:val="00DF7D6B"/>
    <w:rPr>
      <w:rFonts w:ascii="Tahoma" w:hAnsi="Tahoma" w:cs="Tahoma"/>
      <w:sz w:val="16"/>
      <w:szCs w:val="16"/>
      <w:lang w:val="en-US"/>
    </w:rPr>
  </w:style>
  <w:style w:type="character" w:customStyle="1" w:styleId="HeaderChar1">
    <w:name w:val="Header Char1"/>
    <w:aliases w:val="Mediu Char1"/>
    <w:basedOn w:val="Fontdeparagrafimplici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DF7D6B"/>
  </w:style>
  <w:style w:type="paragraph" w:styleId="Plandocument">
    <w:name w:val="Document Map"/>
    <w:basedOn w:val="Normal"/>
    <w:link w:val="PlandocumentCaracter"/>
    <w:uiPriority w:val="99"/>
    <w:semiHidden/>
    <w:unhideWhenUsed/>
    <w:rsid w:val="00DF7D6B"/>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Fontdeparagrafimplicit"/>
    <w:rsid w:val="00DF7D6B"/>
    <w:rPr>
      <w:rFonts w:asciiTheme="majorHAnsi" w:eastAsiaTheme="majorEastAsia" w:hAnsiTheme="majorHAnsi" w:cstheme="majorBidi"/>
      <w:b/>
      <w:bCs/>
      <w:color w:val="71941A" w:themeColor="accent1" w:themeShade="BF"/>
      <w:sz w:val="28"/>
      <w:szCs w:val="28"/>
    </w:rPr>
  </w:style>
  <w:style w:type="character" w:styleId="Accentuat">
    <w:name w:val="Emphasis"/>
    <w:basedOn w:val="Fontdeparagrafimplicit"/>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Fontdeparagrafimplicit"/>
    <w:rsid w:val="005670EA"/>
  </w:style>
  <w:style w:type="table" w:styleId="Tabelgril">
    <w:name w:val="Table Grid"/>
    <w:basedOn w:val="Tabel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link w:val="Bodytext21"/>
    <w:uiPriority w:val="99"/>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Corptext"/>
    <w:rsid w:val="00872C6A"/>
    <w:pPr>
      <w:suppressAutoHyphens/>
    </w:pPr>
    <w:rPr>
      <w:rFonts w:ascii="Times New Roman" w:eastAsia="Calibri" w:hAnsi="Times New Roman" w:cs="Lohit Devanagari"/>
      <w:lang w:eastAsia="zh-CN"/>
    </w:rPr>
  </w:style>
  <w:style w:type="paragraph" w:styleId="Legend">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Indentcorptext">
    <w:name w:val="Body Text Indent"/>
    <w:basedOn w:val="Normal"/>
    <w:link w:val="IndentcorptextCaracter"/>
    <w:rsid w:val="00872C6A"/>
    <w:pPr>
      <w:suppressAutoHyphens/>
      <w:spacing w:after="120"/>
      <w:ind w:left="283"/>
    </w:pPr>
    <w:rPr>
      <w:rFonts w:ascii="Calibri" w:eastAsia="Calibri" w:hAnsi="Calibri" w:cs="Times New Roman"/>
      <w:lang w:val="en-US" w:eastAsia="zh-CN"/>
    </w:rPr>
  </w:style>
  <w:style w:type="character" w:customStyle="1" w:styleId="IndentcorptextCaracter">
    <w:name w:val="Indent corp text Caracter"/>
    <w:basedOn w:val="Fontdeparagrafimplicit"/>
    <w:link w:val="Indentcorptex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Fontdeparagrafimplicit"/>
    <w:rsid w:val="00012597"/>
  </w:style>
  <w:style w:type="character" w:customStyle="1" w:styleId="a">
    <w:name w:val="_"/>
    <w:basedOn w:val="Fontdeparagrafimplicit"/>
    <w:rsid w:val="00012597"/>
  </w:style>
  <w:style w:type="character" w:customStyle="1" w:styleId="slgi">
    <w:name w:val="s_lgi"/>
    <w:basedOn w:val="Fontdeparagrafimplicit"/>
    <w:rsid w:val="00F3453E"/>
  </w:style>
  <w:style w:type="character" w:customStyle="1" w:styleId="slitbdy">
    <w:name w:val="s_lit_bdy"/>
    <w:basedOn w:val="Fontdeparagrafimplicit"/>
    <w:qForma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Titlu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EA17BA"/>
    <w:pPr>
      <w:spacing w:after="0" w:line="240" w:lineRule="auto"/>
      <w:ind w:firstLine="426"/>
      <w:jc w:val="both"/>
    </w:pPr>
    <w:rPr>
      <w:rFonts w:ascii="Arial" w:eastAsia="Times New Roman" w:hAnsi="Arial" w:cs="Arial"/>
      <w:noProof/>
      <w:sz w:val="24"/>
      <w:szCs w:val="24"/>
      <w:lang w:eastAsia="en-US"/>
    </w:rPr>
  </w:style>
  <w:style w:type="character" w:customStyle="1" w:styleId="TextnormalChar">
    <w:name w:val="Text normal Char"/>
    <w:link w:val="Textnormal"/>
    <w:rsid w:val="00EA17BA"/>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E3EB1"/>
    <w:rPr>
      <w:rFonts w:ascii="Calibri" w:eastAsia="Calibri" w:hAnsi="Calibri" w:cs="Calibri"/>
      <w:lang w:val="en-US" w:eastAsia="ar-SA"/>
    </w:rPr>
  </w:style>
  <w:style w:type="paragraph" w:styleId="Titlu">
    <w:name w:val="Title"/>
    <w:basedOn w:val="Normal"/>
    <w:next w:val="Normal"/>
    <w:link w:val="TitluCaracte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uCaracter">
    <w:name w:val="Titlu Caracter"/>
    <w:basedOn w:val="Fontdeparagrafimplicit"/>
    <w:link w:val="Titlu"/>
    <w:rsid w:val="00C03623"/>
    <w:rPr>
      <w:rFonts w:ascii="Times New Roman" w:eastAsia="Times New Roman" w:hAnsi="Times New Roman" w:cs="Times New Roman"/>
      <w:b/>
      <w:bCs/>
      <w:kern w:val="28"/>
      <w:sz w:val="28"/>
      <w:szCs w:val="32"/>
      <w:u w:val="single"/>
    </w:rPr>
  </w:style>
  <w:style w:type="character" w:customStyle="1" w:styleId="a0">
    <w:name w:val="a"/>
    <w:basedOn w:val="Fontdeparagrafimplicit"/>
    <w:rsid w:val="008C3709"/>
  </w:style>
  <w:style w:type="character" w:customStyle="1" w:styleId="l6">
    <w:name w:val="l6"/>
    <w:basedOn w:val="Fontdeparagrafimplicit"/>
    <w:rsid w:val="008C3709"/>
  </w:style>
  <w:style w:type="paragraph" w:customStyle="1" w:styleId="BauConceptBulets">
    <w:name w:val="BauConcept Bulets"/>
    <w:basedOn w:val="Normal"/>
    <w:link w:val="BauConceptBuletsChar"/>
    <w:qFormat/>
    <w:rsid w:val="00E3234E"/>
    <w:pPr>
      <w:numPr>
        <w:numId w:val="11"/>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sden">
    <w:name w:val="s_den"/>
    <w:basedOn w:val="Fontdeparagrafimplicit"/>
    <w:rsid w:val="00E91142"/>
  </w:style>
  <w:style w:type="character" w:customStyle="1" w:styleId="shdr">
    <w:name w:val="s_hdr"/>
    <w:basedOn w:val="Fontdeparagrafimplicit"/>
    <w:rsid w:val="00E91142"/>
  </w:style>
  <w:style w:type="character" w:customStyle="1" w:styleId="spctbdy">
    <w:name w:val="s_pct_bdy"/>
    <w:basedOn w:val="Fontdeparagrafimplicit"/>
    <w:rsid w:val="00B92C52"/>
  </w:style>
  <w:style w:type="character" w:customStyle="1" w:styleId="Titlu4Caracter">
    <w:name w:val="Titlu 4 Caracter"/>
    <w:basedOn w:val="Fontdeparagrafimplicit"/>
    <w:link w:val="Titlu4"/>
    <w:uiPriority w:val="9"/>
    <w:semiHidden/>
    <w:rsid w:val="002460C3"/>
    <w:rPr>
      <w:rFonts w:asciiTheme="majorHAnsi" w:eastAsiaTheme="majorEastAsia" w:hAnsiTheme="majorHAnsi" w:cstheme="majorBidi"/>
      <w:i/>
      <w:iCs/>
      <w:color w:val="71941A" w:themeColor="accent1" w:themeShade="BF"/>
    </w:rPr>
  </w:style>
  <w:style w:type="character" w:customStyle="1" w:styleId="Titlu5Caracter">
    <w:name w:val="Titlu 5 Caracter"/>
    <w:basedOn w:val="Fontdeparagrafimplicit"/>
    <w:link w:val="Titlu5"/>
    <w:uiPriority w:val="9"/>
    <w:semiHidden/>
    <w:rsid w:val="002460C3"/>
    <w:rPr>
      <w:rFonts w:asciiTheme="majorHAnsi" w:eastAsiaTheme="majorEastAsia" w:hAnsiTheme="majorHAnsi" w:cstheme="majorBidi"/>
      <w:color w:val="71941A" w:themeColor="accent1" w:themeShade="BF"/>
    </w:rPr>
  </w:style>
  <w:style w:type="paragraph" w:customStyle="1" w:styleId="Standard">
    <w:name w:val="Standard"/>
    <w:rsid w:val="002460C3"/>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paragraph" w:customStyle="1" w:styleId="western">
    <w:name w:val="western"/>
    <w:basedOn w:val="Standard"/>
    <w:rsid w:val="002460C3"/>
    <w:pPr>
      <w:suppressAutoHyphens w:val="0"/>
      <w:spacing w:before="100"/>
      <w:jc w:val="center"/>
    </w:pPr>
    <w:rPr>
      <w:rFonts w:ascii="Arial" w:hAnsi="Arial" w:cs="Arial"/>
      <w:sz w:val="28"/>
      <w:szCs w:val="28"/>
      <w:lang w:val="en-US" w:eastAsia="en-US"/>
    </w:rPr>
  </w:style>
  <w:style w:type="numbering" w:customStyle="1" w:styleId="WW8Num13">
    <w:name w:val="WW8Num13"/>
    <w:basedOn w:val="FrListare"/>
    <w:rsid w:val="002460C3"/>
    <w:pPr>
      <w:numPr>
        <w:numId w:val="13"/>
      </w:numPr>
    </w:pPr>
  </w:style>
  <w:style w:type="numbering" w:customStyle="1" w:styleId="WW8Num17">
    <w:name w:val="WW8Num17"/>
    <w:basedOn w:val="FrListare"/>
    <w:rsid w:val="002460C3"/>
    <w:pPr>
      <w:numPr>
        <w:numId w:val="14"/>
      </w:numPr>
    </w:pPr>
  </w:style>
  <w:style w:type="character" w:customStyle="1" w:styleId="Titlu3Caracter">
    <w:name w:val="Titlu 3 Caracter"/>
    <w:basedOn w:val="Fontdeparagrafimplicit"/>
    <w:link w:val="Titlu3"/>
    <w:rsid w:val="00A60025"/>
    <w:rPr>
      <w:rFonts w:ascii="Arial" w:eastAsia="Times New Roman" w:hAnsi="Arial" w:cs="Arial"/>
      <w:b/>
      <w:bCs/>
      <w:kern w:val="28"/>
      <w:sz w:val="24"/>
      <w:szCs w:val="28"/>
      <w:lang w:val="en-US" w:eastAsia="en-US"/>
    </w:rPr>
  </w:style>
  <w:style w:type="paragraph" w:customStyle="1" w:styleId="StyleHeading6Left">
    <w:name w:val="Style Heading 6 + Left"/>
    <w:basedOn w:val="Titlu6"/>
    <w:rsid w:val="00A60025"/>
    <w:pPr>
      <w:keepLines w:val="0"/>
      <w:spacing w:before="60" w:after="60" w:line="240" w:lineRule="auto"/>
      <w:ind w:left="5040" w:hanging="1440"/>
    </w:pPr>
    <w:rPr>
      <w:rFonts w:ascii="Times New Roman" w:eastAsia="Times New Roman" w:hAnsi="Times New Roman" w:cs="Times New Roman"/>
      <w:bCs/>
      <w:i w:val="0"/>
      <w:iCs w:val="0"/>
      <w:color w:val="auto"/>
      <w:sz w:val="24"/>
      <w:szCs w:val="20"/>
      <w:lang w:eastAsia="en-US"/>
    </w:rPr>
  </w:style>
  <w:style w:type="character" w:customStyle="1" w:styleId="Titlu6Caracter">
    <w:name w:val="Titlu 6 Caracter"/>
    <w:basedOn w:val="Fontdeparagrafimplicit"/>
    <w:link w:val="Titlu6"/>
    <w:uiPriority w:val="9"/>
    <w:semiHidden/>
    <w:rsid w:val="00A60025"/>
    <w:rPr>
      <w:rFonts w:asciiTheme="majorHAnsi" w:eastAsiaTheme="majorEastAsia" w:hAnsiTheme="majorHAnsi" w:cstheme="majorBidi"/>
      <w:i/>
      <w:iCs/>
      <w:color w:val="4B6211" w:themeColor="accent1" w:themeShade="7F"/>
    </w:rPr>
  </w:style>
  <w:style w:type="paragraph" w:styleId="Corptext2">
    <w:name w:val="Body Text 2"/>
    <w:basedOn w:val="Normal"/>
    <w:link w:val="Corptext2Caracter"/>
    <w:uiPriority w:val="99"/>
    <w:semiHidden/>
    <w:unhideWhenUsed/>
    <w:rsid w:val="001C6BB4"/>
    <w:pPr>
      <w:spacing w:after="120" w:line="480" w:lineRule="auto"/>
    </w:pPr>
  </w:style>
  <w:style w:type="character" w:customStyle="1" w:styleId="Corptext2Caracter">
    <w:name w:val="Corp text 2 Caracter"/>
    <w:basedOn w:val="Fontdeparagrafimplicit"/>
    <w:link w:val="Corptext2"/>
    <w:uiPriority w:val="99"/>
    <w:semiHidden/>
    <w:rsid w:val="001C6BB4"/>
  </w:style>
  <w:style w:type="paragraph" w:styleId="Indentcorptext3">
    <w:name w:val="Body Text Indent 3"/>
    <w:basedOn w:val="Normal"/>
    <w:link w:val="Indentcorptext3Caracter"/>
    <w:uiPriority w:val="99"/>
    <w:semiHidden/>
    <w:unhideWhenUsed/>
    <w:rsid w:val="001C6BB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1C6BB4"/>
    <w:rPr>
      <w:sz w:val="16"/>
      <w:szCs w:val="16"/>
    </w:rPr>
  </w:style>
  <w:style w:type="character" w:customStyle="1" w:styleId="FrspaiereCaracter">
    <w:name w:val="Fără spațiere Caracter"/>
    <w:link w:val="Frspaiere"/>
    <w:uiPriority w:val="1"/>
    <w:qFormat/>
    <w:rsid w:val="00C478AA"/>
    <w:rPr>
      <w:rFonts w:ascii="Calibri" w:eastAsia="Calibri" w:hAnsi="Calibri" w:cs="Calibri"/>
      <w:lang w:val="en-US" w:eastAsia="ar-SA"/>
    </w:rPr>
  </w:style>
  <w:style w:type="character" w:customStyle="1" w:styleId="FontStyle143">
    <w:name w:val="Font Style143"/>
    <w:uiPriority w:val="99"/>
    <w:rsid w:val="000629E9"/>
    <w:rPr>
      <w:rFonts w:ascii="Arial" w:hAnsi="Arial" w:cs="Arial"/>
      <w:sz w:val="20"/>
      <w:szCs w:val="20"/>
    </w:rPr>
  </w:style>
  <w:style w:type="character" w:customStyle="1" w:styleId="FontStyle153">
    <w:name w:val="Font Style153"/>
    <w:uiPriority w:val="99"/>
    <w:rsid w:val="000629E9"/>
    <w:rPr>
      <w:rFonts w:ascii="Arial Unicode MS" w:eastAsia="Arial Unicode MS" w:cs="Arial Unicode MS"/>
      <w:sz w:val="20"/>
      <w:szCs w:val="20"/>
    </w:rPr>
  </w:style>
  <w:style w:type="paragraph" w:customStyle="1" w:styleId="Style60">
    <w:name w:val="Style60"/>
    <w:basedOn w:val="Normal"/>
    <w:uiPriority w:val="99"/>
    <w:rsid w:val="000629E9"/>
    <w:pPr>
      <w:widowControl w:val="0"/>
      <w:autoSpaceDE w:val="0"/>
      <w:autoSpaceDN w:val="0"/>
      <w:adjustRightInd w:val="0"/>
      <w:spacing w:after="0" w:line="240" w:lineRule="auto"/>
    </w:pPr>
    <w:rPr>
      <w:rFonts w:ascii="Impact" w:eastAsia="Times New Roman" w:hAnsi="Impact" w:cs="Times New Roman"/>
      <w:sz w:val="24"/>
      <w:szCs w:val="24"/>
      <w:lang w:val="en-US" w:eastAsia="en-US"/>
    </w:rPr>
  </w:style>
  <w:style w:type="paragraph" w:customStyle="1" w:styleId="Style39">
    <w:name w:val="Style39"/>
    <w:basedOn w:val="Normal"/>
    <w:uiPriority w:val="99"/>
    <w:rsid w:val="000629E9"/>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Style103">
    <w:name w:val="Style103"/>
    <w:basedOn w:val="Normal"/>
    <w:uiPriority w:val="99"/>
    <w:rsid w:val="000629E9"/>
    <w:pPr>
      <w:widowControl w:val="0"/>
      <w:autoSpaceDE w:val="0"/>
      <w:autoSpaceDN w:val="0"/>
      <w:adjustRightInd w:val="0"/>
      <w:spacing w:after="0" w:line="240" w:lineRule="auto"/>
    </w:pPr>
    <w:rPr>
      <w:rFonts w:ascii="Impact" w:eastAsia="Times New Roman" w:hAnsi="Impact" w:cs="Times New Roman"/>
      <w:sz w:val="24"/>
      <w:szCs w:val="24"/>
      <w:lang w:val="en-US" w:eastAsia="en-US"/>
    </w:rPr>
  </w:style>
  <w:style w:type="character" w:customStyle="1" w:styleId="FontStyle163">
    <w:name w:val="Font Style163"/>
    <w:uiPriority w:val="99"/>
    <w:rsid w:val="000629E9"/>
    <w:rPr>
      <w:rFonts w:ascii="Arial Unicode MS" w:eastAsia="Arial Unicode MS" w:cs="Arial Unicode MS"/>
      <w:spacing w:val="10"/>
      <w:sz w:val="20"/>
      <w:szCs w:val="20"/>
    </w:rPr>
  </w:style>
  <w:style w:type="character" w:customStyle="1" w:styleId="slinbdy">
    <w:name w:val="s_lin_bdy"/>
    <w:basedOn w:val="Fontdeparagrafimplicit"/>
    <w:rsid w:val="00E3418B"/>
  </w:style>
  <w:style w:type="character" w:customStyle="1" w:styleId="slinttl">
    <w:name w:val="s_lin_ttl"/>
    <w:basedOn w:val="Fontdeparagrafimplicit"/>
    <w:rsid w:val="00EC742E"/>
  </w:style>
  <w:style w:type="paragraph" w:customStyle="1" w:styleId="Bodytext21">
    <w:name w:val="Body text (2)1"/>
    <w:basedOn w:val="Normal"/>
    <w:link w:val="Bodytext2"/>
    <w:uiPriority w:val="99"/>
    <w:rsid w:val="00E26969"/>
    <w:pPr>
      <w:widowControl w:val="0"/>
      <w:shd w:val="clear" w:color="auto" w:fill="FFFFFF"/>
      <w:spacing w:before="140" w:after="600" w:line="298" w:lineRule="exact"/>
      <w:ind w:hanging="660"/>
      <w:jc w:val="both"/>
    </w:pPr>
    <w:rPr>
      <w:rFonts w:ascii="Arial" w:eastAsia="Arial" w:hAnsi="Arial" w:cs="Arial"/>
      <w:sz w:val="16"/>
      <w:szCs w:val="16"/>
    </w:rPr>
  </w:style>
  <w:style w:type="character" w:customStyle="1" w:styleId="Heading2">
    <w:name w:val="Heading #2_"/>
    <w:link w:val="Heading20"/>
    <w:rsid w:val="00477FAA"/>
    <w:rPr>
      <w:rFonts w:ascii="Arial Narrow" w:eastAsia="Arial Narrow" w:hAnsi="Arial Narrow" w:cs="Arial Narrow"/>
      <w:b/>
      <w:bCs/>
      <w:sz w:val="23"/>
      <w:szCs w:val="23"/>
      <w:shd w:val="clear" w:color="auto" w:fill="FFFFFF"/>
    </w:rPr>
  </w:style>
  <w:style w:type="character" w:customStyle="1" w:styleId="Bodytext2105ptBold">
    <w:name w:val="Body text (2) + 10.5 pt;Bold"/>
    <w:rsid w:val="00477FAA"/>
    <w:rPr>
      <w:rFonts w:ascii="Arial Narrow" w:eastAsia="Arial Narrow" w:hAnsi="Arial Narrow" w:cs="Arial Narrow"/>
      <w:b/>
      <w:bCs/>
      <w:i w:val="0"/>
      <w:iCs w:val="0"/>
      <w:smallCaps w:val="0"/>
      <w:strike w:val="0"/>
      <w:color w:val="000000"/>
      <w:spacing w:val="0"/>
      <w:w w:val="100"/>
      <w:position w:val="0"/>
      <w:sz w:val="21"/>
      <w:szCs w:val="21"/>
      <w:u w:val="none"/>
      <w:lang w:val="ro-RO" w:eastAsia="ro-RO" w:bidi="ro-RO"/>
    </w:rPr>
  </w:style>
  <w:style w:type="character" w:customStyle="1" w:styleId="Bodytext24">
    <w:name w:val="Body text (2)4"/>
    <w:rsid w:val="00477FAA"/>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style>
  <w:style w:type="paragraph" w:customStyle="1" w:styleId="Heading20">
    <w:name w:val="Heading #2"/>
    <w:basedOn w:val="Normal"/>
    <w:link w:val="Heading2"/>
    <w:rsid w:val="00477FAA"/>
    <w:pPr>
      <w:widowControl w:val="0"/>
      <w:shd w:val="clear" w:color="auto" w:fill="FFFFFF"/>
      <w:spacing w:after="900" w:line="262" w:lineRule="exact"/>
      <w:ind w:hanging="760"/>
      <w:jc w:val="center"/>
      <w:outlineLvl w:val="1"/>
    </w:pPr>
    <w:rPr>
      <w:rFonts w:ascii="Arial Narrow" w:eastAsia="Arial Narrow" w:hAnsi="Arial Narrow" w:cs="Arial Narrow"/>
      <w:b/>
      <w:bCs/>
      <w:sz w:val="23"/>
      <w:szCs w:val="23"/>
    </w:rPr>
  </w:style>
  <w:style w:type="character" w:customStyle="1" w:styleId="Bodytext12">
    <w:name w:val="Body text (12)_"/>
    <w:link w:val="Bodytext120"/>
    <w:rsid w:val="004C2F82"/>
    <w:rPr>
      <w:rFonts w:ascii="Arial Narrow" w:eastAsia="Arial Narrow" w:hAnsi="Arial Narrow" w:cs="Arial Narrow"/>
      <w:b/>
      <w:bCs/>
      <w:sz w:val="23"/>
      <w:szCs w:val="23"/>
      <w:shd w:val="clear" w:color="auto" w:fill="FFFFFF"/>
    </w:rPr>
  </w:style>
  <w:style w:type="paragraph" w:customStyle="1" w:styleId="Bodytext120">
    <w:name w:val="Body text (12)"/>
    <w:basedOn w:val="Normal"/>
    <w:link w:val="Bodytext12"/>
    <w:rsid w:val="004C2F82"/>
    <w:pPr>
      <w:widowControl w:val="0"/>
      <w:shd w:val="clear" w:color="auto" w:fill="FFFFFF"/>
      <w:spacing w:after="0" w:line="262" w:lineRule="exact"/>
      <w:ind w:hanging="760"/>
    </w:pPr>
    <w:rPr>
      <w:rFonts w:ascii="Arial Narrow" w:eastAsia="Arial Narrow" w:hAnsi="Arial Narrow" w:cs="Arial Narrow"/>
      <w:b/>
      <w:bCs/>
      <w:sz w:val="23"/>
      <w:szCs w:val="23"/>
    </w:rPr>
  </w:style>
  <w:style w:type="paragraph" w:customStyle="1" w:styleId="NoSpacing1">
    <w:name w:val="No Spacing1"/>
    <w:uiPriority w:val="1"/>
    <w:qFormat/>
    <w:rsid w:val="006511B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777606277">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79544134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B93D-0D77-48D1-94BA-07828444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17</Pages>
  <Words>6541</Words>
  <Characters>37941</Characters>
  <Application>Microsoft Office Word</Application>
  <DocSecurity>0</DocSecurity>
  <Lines>316</Lines>
  <Paragraphs>88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50</cp:revision>
  <cp:lastPrinted>2020-08-24T11:04:00Z</cp:lastPrinted>
  <dcterms:created xsi:type="dcterms:W3CDTF">2022-12-15T06:32:00Z</dcterms:created>
  <dcterms:modified xsi:type="dcterms:W3CDTF">2023-02-23T07:30:00Z</dcterms:modified>
</cp:coreProperties>
</file>