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D14121" w:rsidRDefault="007E6483" w:rsidP="009F7F77">
      <w:pPr>
        <w:pStyle w:val="Header"/>
        <w:spacing w:line="360" w:lineRule="auto"/>
        <w:rPr>
          <w:rFonts w:ascii="Trebuchet MS" w:hAnsi="Trebuchet MS"/>
          <w:b/>
          <w:bCs/>
        </w:rPr>
      </w:pPr>
      <w:r w:rsidRPr="00D14121">
        <w:rPr>
          <w:rFonts w:ascii="Trebuchet MS" w:hAnsi="Trebuchet MS"/>
          <w:b/>
          <w:bCs/>
        </w:rPr>
        <w:t xml:space="preserve">AGENȚIA PENTRU PROTECȚIA MEDIULUI </w:t>
      </w:r>
      <w:r w:rsidR="00635DAF" w:rsidRPr="00D14121">
        <w:rPr>
          <w:rFonts w:ascii="Trebuchet MS" w:hAnsi="Trebuchet MS"/>
          <w:b/>
          <w:bCs/>
        </w:rPr>
        <w:t>MEHEDINŢI</w:t>
      </w:r>
    </w:p>
    <w:p w14:paraId="54CBB430" w14:textId="72882D72" w:rsidR="00DE792C" w:rsidRPr="00D14121" w:rsidRDefault="00DE792C" w:rsidP="009F7F77">
      <w:pPr>
        <w:spacing w:line="360" w:lineRule="auto"/>
        <w:rPr>
          <w:rFonts w:ascii="Trebuchet MS" w:hAnsi="Trebuchet MS"/>
        </w:rPr>
      </w:pPr>
      <w:r w:rsidRPr="00D14121">
        <w:rPr>
          <w:rFonts w:ascii="Trebuchet MS" w:hAnsi="Trebuchet MS"/>
        </w:rPr>
        <w:t xml:space="preserve">Nr. </w:t>
      </w:r>
      <w:r w:rsidR="00BA7EEF" w:rsidRPr="00D14121">
        <w:rPr>
          <w:rFonts w:ascii="Trebuchet MS" w:hAnsi="Trebuchet MS"/>
        </w:rPr>
        <w:t>..............</w:t>
      </w:r>
      <w:r w:rsidRPr="00D14121">
        <w:rPr>
          <w:rFonts w:ascii="Trebuchet MS" w:hAnsi="Trebuchet MS"/>
        </w:rPr>
        <w:t xml:space="preserve"> / </w:t>
      </w:r>
      <w:r w:rsidR="00BA7EEF" w:rsidRPr="00D14121">
        <w:rPr>
          <w:rFonts w:ascii="Trebuchet MS" w:hAnsi="Trebuchet MS"/>
        </w:rPr>
        <w:t>.............</w:t>
      </w:r>
      <w:r w:rsidR="00631BF9" w:rsidRPr="00D14121">
        <w:rPr>
          <w:rFonts w:ascii="Trebuchet MS" w:hAnsi="Trebuchet MS"/>
        </w:rPr>
        <w:t>...</w:t>
      </w:r>
      <w:r w:rsidR="00BA7EEF" w:rsidRPr="00D14121">
        <w:rPr>
          <w:rFonts w:ascii="Trebuchet MS" w:hAnsi="Trebuchet MS"/>
        </w:rPr>
        <w:t>...</w:t>
      </w:r>
    </w:p>
    <w:p w14:paraId="6084C4B6" w14:textId="4147A761" w:rsidR="00D14121" w:rsidRPr="00D14121" w:rsidRDefault="00D14121" w:rsidP="00D14121">
      <w:pPr>
        <w:spacing w:after="0" w:line="240" w:lineRule="auto"/>
        <w:jc w:val="both"/>
        <w:rPr>
          <w:rFonts w:ascii="Trebuchet MS" w:hAnsi="Trebuchet MS"/>
          <w:bCs/>
        </w:rPr>
      </w:pPr>
      <w:r>
        <w:rPr>
          <w:rFonts w:ascii="Trebuchet MS" w:hAnsi="Trebuchet MS"/>
          <w:bCs/>
        </w:rPr>
        <w:t xml:space="preserve">  </w:t>
      </w:r>
      <w:r w:rsidRPr="00D14121">
        <w:rPr>
          <w:rFonts w:ascii="Trebuchet MS" w:hAnsi="Trebuchet MS"/>
          <w:b/>
          <w:bCs/>
        </w:rPr>
        <w:t xml:space="preserve">                </w:t>
      </w:r>
    </w:p>
    <w:p w14:paraId="607B5215" w14:textId="77777777" w:rsidR="00D14121" w:rsidRPr="00D14121" w:rsidRDefault="00D14121" w:rsidP="00D14121">
      <w:pPr>
        <w:spacing w:after="0" w:line="240" w:lineRule="auto"/>
        <w:jc w:val="both"/>
        <w:rPr>
          <w:rFonts w:ascii="Trebuchet MS" w:hAnsi="Trebuchet MS"/>
          <w:b/>
          <w:bCs/>
        </w:rPr>
      </w:pPr>
    </w:p>
    <w:p w14:paraId="7608D2E8" w14:textId="77777777" w:rsidR="00D14121" w:rsidRPr="00D14121" w:rsidRDefault="00D14121" w:rsidP="00D14121">
      <w:pPr>
        <w:pStyle w:val="Heading1"/>
        <w:spacing w:line="276" w:lineRule="auto"/>
        <w:jc w:val="center"/>
        <w:rPr>
          <w:rFonts w:ascii="Trebuchet MS" w:hAnsi="Trebuchet MS"/>
          <w:b/>
          <w:bCs/>
          <w:sz w:val="22"/>
          <w:szCs w:val="22"/>
        </w:rPr>
      </w:pPr>
      <w:r w:rsidRPr="00D14121">
        <w:rPr>
          <w:rFonts w:ascii="Trebuchet MS" w:hAnsi="Trebuchet MS"/>
          <w:b/>
          <w:sz w:val="22"/>
          <w:szCs w:val="22"/>
        </w:rPr>
        <w:t>DECIZIA ETAPEI DE ÎNCADRARE</w:t>
      </w:r>
      <w:r w:rsidRPr="00D14121">
        <w:rPr>
          <w:rFonts w:ascii="Trebuchet MS" w:hAnsi="Trebuchet MS"/>
          <w:b/>
          <w:bCs/>
          <w:sz w:val="22"/>
          <w:szCs w:val="22"/>
        </w:rPr>
        <w:t xml:space="preserve"> </w:t>
      </w:r>
    </w:p>
    <w:p w14:paraId="6EA87250" w14:textId="52521072" w:rsidR="00D14121" w:rsidRPr="00D14121" w:rsidRDefault="00C841FD" w:rsidP="00D14121">
      <w:pPr>
        <w:pStyle w:val="Heading2"/>
        <w:tabs>
          <w:tab w:val="center" w:pos="4987"/>
          <w:tab w:val="left" w:pos="7650"/>
        </w:tabs>
        <w:spacing w:before="0" w:after="0"/>
        <w:jc w:val="center"/>
        <w:rPr>
          <w:rFonts w:ascii="Trebuchet MS" w:hAnsi="Trebuchet MS"/>
          <w:i w:val="0"/>
          <w:sz w:val="22"/>
          <w:szCs w:val="22"/>
          <w:lang w:val="ro-RO"/>
        </w:rPr>
      </w:pPr>
      <w:r>
        <w:rPr>
          <w:rFonts w:ascii="Trebuchet MS" w:hAnsi="Trebuchet MS"/>
          <w:i w:val="0"/>
          <w:sz w:val="22"/>
          <w:szCs w:val="22"/>
          <w:lang w:val="ro-RO"/>
        </w:rPr>
        <w:t>proiect</w:t>
      </w:r>
      <w:r w:rsidR="00D14121" w:rsidRPr="00D14121">
        <w:rPr>
          <w:rFonts w:ascii="Trebuchet MS" w:hAnsi="Trebuchet MS" w:cs="Arial"/>
          <w:sz w:val="22"/>
          <w:szCs w:val="22"/>
          <w:lang w:val="ro-RO"/>
        </w:rPr>
        <w:t xml:space="preserve">              </w:t>
      </w:r>
    </w:p>
    <w:p w14:paraId="4F36647E" w14:textId="159AA8BD" w:rsidR="00D14121" w:rsidRPr="002818E7" w:rsidRDefault="00D14121" w:rsidP="00CA5661">
      <w:pPr>
        <w:autoSpaceDE w:val="0"/>
        <w:autoSpaceDN w:val="0"/>
        <w:adjustRightInd w:val="0"/>
        <w:spacing w:after="0" w:line="360" w:lineRule="auto"/>
        <w:ind w:firstLine="708"/>
        <w:rPr>
          <w:rFonts w:ascii="Trebuchet MS" w:hAnsi="Trebuchet MS"/>
        </w:rPr>
      </w:pPr>
      <w:r w:rsidRPr="002818E7">
        <w:rPr>
          <w:rFonts w:ascii="Trebuchet MS" w:hAnsi="Trebuchet MS"/>
        </w:rPr>
        <w:t>Ca urmare a solicitării de emitere a acordului de mediu adresate de</w:t>
      </w:r>
      <w:r w:rsidRPr="002818E7">
        <w:rPr>
          <w:rFonts w:ascii="Trebuchet MS" w:hAnsi="Trebuchet MS"/>
          <w:b/>
        </w:rPr>
        <w:t xml:space="preserve"> </w:t>
      </w:r>
      <w:r w:rsidR="002818E7">
        <w:rPr>
          <w:rStyle w:val="sttpar"/>
          <w:rFonts w:ascii="Trebuchet MS" w:hAnsi="Trebuchet MS"/>
          <w:b/>
        </w:rPr>
        <w:t xml:space="preserve">ORAŞUL STREHAIA </w:t>
      </w:r>
      <w:r w:rsidR="002818E7" w:rsidRPr="002818E7">
        <w:rPr>
          <w:rStyle w:val="sttpar"/>
          <w:rFonts w:ascii="Trebuchet MS" w:hAnsi="Trebuchet MS"/>
        </w:rPr>
        <w:t>prin Primar – domnul Giura Ioan</w:t>
      </w:r>
      <w:r w:rsidR="002818E7">
        <w:rPr>
          <w:rStyle w:val="sttpar"/>
          <w:rFonts w:ascii="Trebuchet MS" w:hAnsi="Trebuchet MS"/>
          <w:b/>
        </w:rPr>
        <w:t>,</w:t>
      </w:r>
      <w:r w:rsidRPr="002818E7">
        <w:rPr>
          <w:rFonts w:ascii="Trebuchet MS" w:hAnsi="Trebuchet MS"/>
        </w:rPr>
        <w:t xml:space="preserve"> cu sediul în județul Mehedinţi, oraşul Strehaia, str. Republicii, nr. 159, înregistra</w:t>
      </w:r>
      <w:r w:rsidR="00AD25F2" w:rsidRPr="002818E7">
        <w:rPr>
          <w:rFonts w:ascii="Trebuchet MS" w:hAnsi="Trebuchet MS"/>
        </w:rPr>
        <w:t>tă la A.P.M. Mehedinți cu nr. 6799 din 17.05</w:t>
      </w:r>
      <w:r w:rsidRPr="002818E7">
        <w:rPr>
          <w:rFonts w:ascii="Trebuchet MS" w:hAnsi="Trebuchet MS"/>
        </w:rPr>
        <w:t>.2023</w:t>
      </w:r>
      <w:r w:rsidRPr="002818E7">
        <w:rPr>
          <w:rFonts w:ascii="Trebuchet MS" w:hAnsi="Trebuchet MS"/>
          <w:spacing w:val="-6"/>
        </w:rPr>
        <w:t>,</w:t>
      </w:r>
      <w:r w:rsidRPr="002818E7">
        <w:rPr>
          <w:rFonts w:ascii="Trebuchet MS" w:hAnsi="Trebuchet MS"/>
        </w:rPr>
        <w:t xml:space="preserve">  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Legea apelor nr. 107/1996, cu modificările şi completările ulterioare, A.P.M. Mehedinți decide, ca urmare a consultărilor desfăşurate în cadrul şedinţei Comisiei d</w:t>
      </w:r>
      <w:r w:rsidR="00F970FB" w:rsidRPr="002818E7">
        <w:rPr>
          <w:rFonts w:ascii="Trebuchet MS" w:hAnsi="Trebuchet MS"/>
        </w:rPr>
        <w:t>e Analiză Tehnică din data de 07.</w:t>
      </w:r>
      <w:r w:rsidRPr="002818E7">
        <w:rPr>
          <w:rFonts w:ascii="Trebuchet MS" w:hAnsi="Trebuchet MS"/>
        </w:rPr>
        <w:t>0</w:t>
      </w:r>
      <w:r w:rsidR="00F970FB" w:rsidRPr="002818E7">
        <w:rPr>
          <w:rFonts w:ascii="Trebuchet MS" w:hAnsi="Trebuchet MS"/>
        </w:rPr>
        <w:t>3.2024</w:t>
      </w:r>
      <w:r w:rsidRPr="002818E7">
        <w:rPr>
          <w:rFonts w:ascii="Trebuchet MS" w:hAnsi="Trebuchet MS"/>
        </w:rPr>
        <w:t xml:space="preserve">, că proiectul </w:t>
      </w:r>
      <w:r w:rsidRPr="002818E7">
        <w:rPr>
          <w:rFonts w:ascii="Trebuchet MS" w:hAnsi="Trebuchet MS"/>
          <w:b/>
        </w:rPr>
        <w:t>Înfiinţare sistem de</w:t>
      </w:r>
      <w:r w:rsidR="002818E7" w:rsidRPr="002818E7">
        <w:rPr>
          <w:rStyle w:val="sttpar"/>
          <w:rFonts w:ascii="Trebuchet MS" w:hAnsi="Trebuchet MS"/>
          <w:b/>
        </w:rPr>
        <w:t xml:space="preserve"> distribuiţie</w:t>
      </w:r>
      <w:r w:rsidRPr="002818E7">
        <w:rPr>
          <w:rStyle w:val="sttpar"/>
          <w:rFonts w:ascii="Trebuchet MS" w:hAnsi="Trebuchet MS"/>
          <w:b/>
        </w:rPr>
        <w:t xml:space="preserve"> a apei potabile </w:t>
      </w:r>
      <w:r w:rsidR="002818E7" w:rsidRPr="002818E7">
        <w:rPr>
          <w:rStyle w:val="sttpar"/>
          <w:rFonts w:ascii="Trebuchet MS" w:hAnsi="Trebuchet MS"/>
          <w:b/>
        </w:rPr>
        <w:t>în localităţile Ciochiuţa, Hurduceşti şi Stănceşti şi sistem centralizat de colectare a apelor uzate</w:t>
      </w:r>
      <w:r w:rsidRPr="002818E7">
        <w:rPr>
          <w:rStyle w:val="sttpar"/>
          <w:rFonts w:ascii="Trebuchet MS" w:hAnsi="Trebuchet MS"/>
          <w:b/>
        </w:rPr>
        <w:t xml:space="preserve"> în localitatea Ciochiuţa, U</w:t>
      </w:r>
      <w:r w:rsidR="002818E7">
        <w:rPr>
          <w:rStyle w:val="sttpar"/>
          <w:rFonts w:ascii="Trebuchet MS" w:hAnsi="Trebuchet MS"/>
          <w:b/>
        </w:rPr>
        <w:t>.</w:t>
      </w:r>
      <w:r w:rsidRPr="002818E7">
        <w:rPr>
          <w:rStyle w:val="sttpar"/>
          <w:rFonts w:ascii="Trebuchet MS" w:hAnsi="Trebuchet MS"/>
          <w:b/>
        </w:rPr>
        <w:t>A</w:t>
      </w:r>
      <w:r w:rsidR="002818E7">
        <w:rPr>
          <w:rStyle w:val="sttpar"/>
          <w:rFonts w:ascii="Trebuchet MS" w:hAnsi="Trebuchet MS"/>
          <w:b/>
        </w:rPr>
        <w:t>.</w:t>
      </w:r>
      <w:r w:rsidRPr="002818E7">
        <w:rPr>
          <w:rStyle w:val="sttpar"/>
          <w:rFonts w:ascii="Trebuchet MS" w:hAnsi="Trebuchet MS"/>
          <w:b/>
        </w:rPr>
        <w:t>T</w:t>
      </w:r>
      <w:r w:rsidR="002818E7">
        <w:rPr>
          <w:rStyle w:val="sttpar"/>
          <w:rFonts w:ascii="Trebuchet MS" w:hAnsi="Trebuchet MS"/>
          <w:b/>
        </w:rPr>
        <w:t>.</w:t>
      </w:r>
      <w:r w:rsidRPr="002818E7">
        <w:rPr>
          <w:rStyle w:val="sttpar"/>
          <w:rFonts w:ascii="Trebuchet MS" w:hAnsi="Trebuchet MS"/>
          <w:b/>
        </w:rPr>
        <w:t xml:space="preserve"> </w:t>
      </w:r>
      <w:r w:rsidR="002818E7" w:rsidRPr="002818E7">
        <w:rPr>
          <w:rStyle w:val="sttpar"/>
          <w:rFonts w:ascii="Trebuchet MS" w:hAnsi="Trebuchet MS"/>
          <w:b/>
        </w:rPr>
        <w:t xml:space="preserve">Oraş </w:t>
      </w:r>
      <w:r w:rsidRPr="002818E7">
        <w:rPr>
          <w:rStyle w:val="sttpar"/>
          <w:rFonts w:ascii="Trebuchet MS" w:hAnsi="Trebuchet MS"/>
          <w:b/>
        </w:rPr>
        <w:t>Strehaia</w:t>
      </w:r>
      <w:r w:rsidRPr="002818E7">
        <w:rPr>
          <w:rFonts w:ascii="Trebuchet MS" w:hAnsi="Trebuchet MS"/>
        </w:rPr>
        <w:t xml:space="preserve">, </w:t>
      </w:r>
      <w:r w:rsidRPr="002818E7">
        <w:rPr>
          <w:rFonts w:ascii="Trebuchet MS" w:hAnsi="Trebuchet MS"/>
          <w:b/>
        </w:rPr>
        <w:t>judeţul Mehedinţi</w:t>
      </w:r>
      <w:r w:rsidRPr="002818E7">
        <w:rPr>
          <w:rFonts w:ascii="Trebuchet MS" w:hAnsi="Trebuchet MS"/>
        </w:rPr>
        <w:t>, propus a fi amplasat în județul Mehedinți,</w:t>
      </w:r>
      <w:r w:rsidR="002818E7" w:rsidRPr="002818E7">
        <w:rPr>
          <w:rFonts w:ascii="Trebuchet MS" w:hAnsi="Trebuchet MS"/>
          <w:b/>
        </w:rPr>
        <w:t xml:space="preserve"> </w:t>
      </w:r>
      <w:r w:rsidR="002818E7" w:rsidRPr="002818E7">
        <w:rPr>
          <w:rStyle w:val="sttpar"/>
          <w:rFonts w:ascii="Trebuchet MS" w:hAnsi="Trebuchet MS"/>
          <w:b/>
        </w:rPr>
        <w:t>oraşul Strehaia şi sate: Ciochuţa</w:t>
      </w:r>
      <w:r w:rsidR="002818E7" w:rsidRPr="002818E7">
        <w:rPr>
          <w:rStyle w:val="sttpar"/>
          <w:rFonts w:ascii="Trebuchet MS" w:hAnsi="Trebuchet MS"/>
        </w:rPr>
        <w:t xml:space="preserve">, </w:t>
      </w:r>
      <w:r w:rsidR="002818E7" w:rsidRPr="002818E7">
        <w:rPr>
          <w:rStyle w:val="sttpar"/>
          <w:rFonts w:ascii="Trebuchet MS" w:hAnsi="Trebuchet MS"/>
          <w:b/>
        </w:rPr>
        <w:t>Hurduceşti, Stănceşti, Lunca</w:t>
      </w:r>
      <w:r w:rsidR="002818E7" w:rsidRPr="002818E7">
        <w:rPr>
          <w:rStyle w:val="sttpar"/>
          <w:rFonts w:ascii="Trebuchet MS" w:hAnsi="Trebuchet MS"/>
        </w:rPr>
        <w:t xml:space="preserve"> </w:t>
      </w:r>
      <w:r w:rsidR="002818E7" w:rsidRPr="002818E7">
        <w:rPr>
          <w:rStyle w:val="sttpar"/>
          <w:rFonts w:ascii="Trebuchet MS" w:hAnsi="Trebuchet MS"/>
          <w:b/>
        </w:rPr>
        <w:t>Banului</w:t>
      </w:r>
      <w:r w:rsidRPr="002818E7">
        <w:rPr>
          <w:rFonts w:ascii="Trebuchet MS" w:hAnsi="Trebuchet MS"/>
        </w:rPr>
        <w:t xml:space="preserve">, </w:t>
      </w:r>
      <w:r w:rsidRPr="002818E7">
        <w:rPr>
          <w:rFonts w:ascii="Trebuchet MS" w:hAnsi="Trebuchet MS"/>
          <w:b/>
        </w:rPr>
        <w:t>nu se supune</w:t>
      </w:r>
      <w:r w:rsidRPr="002818E7">
        <w:rPr>
          <w:rFonts w:ascii="Trebuchet MS" w:hAnsi="Trebuchet MS"/>
        </w:rPr>
        <w:t xml:space="preserve"> </w:t>
      </w:r>
      <w:r w:rsidRPr="002818E7">
        <w:rPr>
          <w:rFonts w:ascii="Trebuchet MS" w:hAnsi="Trebuchet MS"/>
          <w:b/>
        </w:rPr>
        <w:t>evaluării impactului asupra mediului</w:t>
      </w:r>
      <w:r w:rsidRPr="002818E7">
        <w:rPr>
          <w:rFonts w:ascii="Trebuchet MS" w:hAnsi="Trebuchet MS"/>
        </w:rPr>
        <w:t xml:space="preserve">. </w:t>
      </w:r>
    </w:p>
    <w:p w14:paraId="74BA124F" w14:textId="77777777" w:rsidR="00D14121" w:rsidRPr="00D14121" w:rsidRDefault="00D14121" w:rsidP="00D14121">
      <w:pPr>
        <w:autoSpaceDE w:val="0"/>
        <w:autoSpaceDN w:val="0"/>
        <w:adjustRightInd w:val="0"/>
        <w:spacing w:after="0" w:line="240" w:lineRule="auto"/>
        <w:ind w:firstLine="708"/>
        <w:rPr>
          <w:rFonts w:ascii="Trebuchet MS" w:hAnsi="Trebuchet MS"/>
        </w:rPr>
      </w:pPr>
      <w:r w:rsidRPr="00D14121">
        <w:rPr>
          <w:rFonts w:ascii="Trebuchet MS" w:hAnsi="Trebuchet MS"/>
        </w:rPr>
        <w:t xml:space="preserve"> </w:t>
      </w:r>
    </w:p>
    <w:p w14:paraId="215D470E" w14:textId="77777777" w:rsidR="00D14121" w:rsidRPr="00D14121" w:rsidRDefault="00D14121" w:rsidP="00CA5661">
      <w:pPr>
        <w:pStyle w:val="ListParagraph"/>
        <w:numPr>
          <w:ilvl w:val="0"/>
          <w:numId w:val="10"/>
        </w:numPr>
        <w:autoSpaceDE w:val="0"/>
        <w:autoSpaceDN w:val="0"/>
        <w:adjustRightInd w:val="0"/>
        <w:spacing w:after="0" w:line="360" w:lineRule="auto"/>
        <w:rPr>
          <w:rFonts w:ascii="Trebuchet MS" w:eastAsiaTheme="minorHAnsi" w:hAnsi="Trebuchet MS"/>
          <w:color w:val="000000"/>
          <w:lang w:val="ro-RO"/>
        </w:rPr>
      </w:pPr>
      <w:r w:rsidRPr="00D14121">
        <w:rPr>
          <w:rFonts w:ascii="Trebuchet MS" w:hAnsi="Trebuchet MS"/>
          <w:lang w:val="ro-RO"/>
        </w:rPr>
        <w:t>Justificarea prezentei decizii:</w:t>
      </w:r>
    </w:p>
    <w:p w14:paraId="127B9C5C" w14:textId="77777777" w:rsidR="00D14121" w:rsidRPr="00D14121" w:rsidRDefault="00D14121" w:rsidP="00CA5661">
      <w:pPr>
        <w:autoSpaceDE w:val="0"/>
        <w:autoSpaceDN w:val="0"/>
        <w:adjustRightInd w:val="0"/>
        <w:spacing w:after="0" w:line="360" w:lineRule="auto"/>
        <w:ind w:left="142" w:firstLine="284"/>
        <w:rPr>
          <w:rFonts w:ascii="Trebuchet MS" w:hAnsi="Trebuchet MS"/>
          <w:color w:val="000000"/>
        </w:rPr>
      </w:pPr>
      <w:r w:rsidRPr="00D14121">
        <w:rPr>
          <w:rFonts w:ascii="Trebuchet MS" w:hAnsi="Trebuchet MS"/>
          <w:color w:val="000000"/>
        </w:rPr>
        <w:t xml:space="preserve"> </w:t>
      </w:r>
      <w:r w:rsidRPr="00D14121">
        <w:rPr>
          <w:rFonts w:ascii="Trebuchet MS" w:hAnsi="Trebuchet MS"/>
          <w:b/>
          <w:bCs/>
          <w:color w:val="000000"/>
        </w:rPr>
        <w:t>Motivele pe baza cărora s-a stabilit neefectuarea evaluării impactului asupra mediului, sunt următoarele</w:t>
      </w:r>
      <w:r w:rsidRPr="00D14121">
        <w:rPr>
          <w:rFonts w:ascii="Trebuchet MS" w:hAnsi="Trebuchet MS"/>
          <w:color w:val="000000"/>
        </w:rPr>
        <w:t xml:space="preserve">: </w:t>
      </w:r>
    </w:p>
    <w:p w14:paraId="2B2A38B6" w14:textId="77777777" w:rsidR="00D14121" w:rsidRPr="00D14121" w:rsidRDefault="00D14121" w:rsidP="00CA5661">
      <w:pPr>
        <w:autoSpaceDE w:val="0"/>
        <w:autoSpaceDN w:val="0"/>
        <w:adjustRightInd w:val="0"/>
        <w:spacing w:after="0" w:line="360" w:lineRule="auto"/>
        <w:ind w:left="142" w:firstLine="284"/>
        <w:rPr>
          <w:rFonts w:ascii="Trebuchet MS" w:hAnsi="Trebuchet MS"/>
          <w:color w:val="000000"/>
        </w:rPr>
      </w:pPr>
      <w:r w:rsidRPr="00D14121">
        <w:rPr>
          <w:rFonts w:ascii="Trebuchet MS" w:hAnsi="Trebuchet MS"/>
          <w:b/>
          <w:bCs/>
          <w:color w:val="000000"/>
        </w:rPr>
        <w:t xml:space="preserve"> </w:t>
      </w:r>
      <w:r w:rsidRPr="00D14121">
        <w:rPr>
          <w:rFonts w:ascii="Trebuchet MS" w:hAnsi="Trebuchet MS"/>
          <w:color w:val="000000"/>
        </w:rPr>
        <w:t xml:space="preserve">- proiectul se încadrează în prevederile Legii nr. 292/2018, privind evaluarea impactului anumitor proiecte publice şi private asupra mediului, Anexa nr. 2, la pct. 13, lit. a); </w:t>
      </w:r>
    </w:p>
    <w:p w14:paraId="0DCE55F1" w14:textId="77777777" w:rsidR="00D14121" w:rsidRPr="00D14121" w:rsidRDefault="00D14121" w:rsidP="00CA5661">
      <w:pPr>
        <w:autoSpaceDE w:val="0"/>
        <w:autoSpaceDN w:val="0"/>
        <w:adjustRightInd w:val="0"/>
        <w:spacing w:after="0" w:line="360" w:lineRule="auto"/>
        <w:ind w:left="142" w:firstLine="284"/>
        <w:rPr>
          <w:rFonts w:ascii="Trebuchet MS" w:hAnsi="Trebuchet MS"/>
          <w:color w:val="000000"/>
        </w:rPr>
      </w:pPr>
      <w:r w:rsidRPr="00D14121">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3FC3BE64" w14:textId="24EF3A41" w:rsidR="00D14121" w:rsidRDefault="00D14121" w:rsidP="00CA5661">
      <w:pPr>
        <w:autoSpaceDE w:val="0"/>
        <w:autoSpaceDN w:val="0"/>
        <w:adjustRightInd w:val="0"/>
        <w:spacing w:after="0" w:line="360" w:lineRule="auto"/>
        <w:ind w:left="142" w:firstLine="284"/>
        <w:rPr>
          <w:rFonts w:ascii="Trebuchet MS" w:hAnsi="Trebuchet MS"/>
          <w:color w:val="000000"/>
        </w:rPr>
      </w:pPr>
      <w:r w:rsidRPr="00D14121">
        <w:rPr>
          <w:rFonts w:ascii="Trebuchet MS" w:hAnsi="Trebuchet MS"/>
          <w:color w:val="000000"/>
        </w:rPr>
        <w:t xml:space="preserve">- proiectul propus intră sub incidenţa art. 48 lit. e) din Legea apelor 107/1996, cu modificările şi completările ulterioare. </w:t>
      </w:r>
    </w:p>
    <w:p w14:paraId="089AA4BC" w14:textId="3A946213" w:rsidR="00CA5661" w:rsidRDefault="00CA5661" w:rsidP="00CA5661">
      <w:pPr>
        <w:autoSpaceDE w:val="0"/>
        <w:autoSpaceDN w:val="0"/>
        <w:adjustRightInd w:val="0"/>
        <w:spacing w:after="0" w:line="360" w:lineRule="auto"/>
        <w:ind w:left="142" w:firstLine="284"/>
        <w:rPr>
          <w:rFonts w:ascii="Trebuchet MS" w:hAnsi="Trebuchet MS"/>
          <w:color w:val="000000"/>
        </w:rPr>
      </w:pPr>
    </w:p>
    <w:p w14:paraId="698339C8" w14:textId="77777777" w:rsidR="00CA5661" w:rsidRPr="00D14121" w:rsidRDefault="00CA5661" w:rsidP="00CA5661">
      <w:pPr>
        <w:autoSpaceDE w:val="0"/>
        <w:autoSpaceDN w:val="0"/>
        <w:adjustRightInd w:val="0"/>
        <w:spacing w:after="0" w:line="360" w:lineRule="auto"/>
        <w:ind w:left="142" w:firstLine="284"/>
        <w:rPr>
          <w:rFonts w:ascii="Trebuchet MS" w:hAnsi="Trebuchet MS"/>
          <w:color w:val="000000"/>
        </w:rPr>
      </w:pPr>
    </w:p>
    <w:p w14:paraId="536BD2E0" w14:textId="77777777" w:rsidR="00D14121" w:rsidRPr="00D14121" w:rsidRDefault="00D14121" w:rsidP="00D14121">
      <w:pPr>
        <w:autoSpaceDE w:val="0"/>
        <w:autoSpaceDN w:val="0"/>
        <w:adjustRightInd w:val="0"/>
        <w:spacing w:after="0" w:line="240" w:lineRule="auto"/>
        <w:rPr>
          <w:rFonts w:ascii="Trebuchet MS" w:hAnsi="Trebuchet MS"/>
          <w:color w:val="000000"/>
        </w:rPr>
      </w:pPr>
      <w:r w:rsidRPr="00D14121">
        <w:rPr>
          <w:rFonts w:ascii="Trebuchet MS" w:hAnsi="Trebuchet MS"/>
          <w:b/>
          <w:bCs/>
          <w:color w:val="000000"/>
        </w:rPr>
        <w:t xml:space="preserve">  2. </w:t>
      </w:r>
      <w:r w:rsidRPr="00D14121">
        <w:rPr>
          <w:rFonts w:ascii="Trebuchet MS" w:hAnsi="Trebuchet MS"/>
          <w:bCs/>
          <w:color w:val="000000"/>
        </w:rPr>
        <w:t>Caracteristicile proiectului:</w:t>
      </w:r>
      <w:r w:rsidRPr="00D14121">
        <w:rPr>
          <w:rFonts w:ascii="Trebuchet MS" w:hAnsi="Trebuchet MS"/>
          <w:b/>
          <w:bCs/>
          <w:color w:val="000000"/>
        </w:rPr>
        <w:t xml:space="preserve"> </w:t>
      </w:r>
    </w:p>
    <w:p w14:paraId="6A85BF54" w14:textId="41CCC1C9" w:rsidR="00D14121" w:rsidRPr="00C42C25" w:rsidRDefault="00D14121" w:rsidP="00D14121">
      <w:pPr>
        <w:pStyle w:val="ListParagraph"/>
        <w:numPr>
          <w:ilvl w:val="0"/>
          <w:numId w:val="6"/>
        </w:numPr>
        <w:autoSpaceDE w:val="0"/>
        <w:autoSpaceDN w:val="0"/>
        <w:adjustRightInd w:val="0"/>
        <w:spacing w:after="0" w:line="240" w:lineRule="auto"/>
        <w:ind w:left="567" w:firstLine="0"/>
        <w:rPr>
          <w:rFonts w:ascii="Trebuchet MS" w:eastAsiaTheme="minorHAnsi" w:hAnsi="Trebuchet MS"/>
          <w:lang w:val="ro-RO"/>
        </w:rPr>
      </w:pPr>
      <w:r w:rsidRPr="00D14121">
        <w:rPr>
          <w:rFonts w:ascii="Trebuchet MS" w:eastAsiaTheme="minorHAnsi" w:hAnsi="Trebuchet MS"/>
          <w:iCs/>
          <w:color w:val="000000"/>
          <w:lang w:val="ro-RO"/>
        </w:rPr>
        <w:t>Dimensiunea şi concepţia proiect</w:t>
      </w:r>
      <w:bookmarkStart w:id="0" w:name="_Hlk521668861"/>
      <w:r w:rsidRPr="00D14121">
        <w:rPr>
          <w:rFonts w:ascii="Trebuchet MS" w:eastAsiaTheme="minorHAnsi" w:hAnsi="Trebuchet MS"/>
          <w:iCs/>
          <w:color w:val="000000"/>
          <w:lang w:val="ro-RO"/>
        </w:rPr>
        <w:t>ului</w:t>
      </w:r>
      <w:r w:rsidRPr="00D14121">
        <w:rPr>
          <w:rFonts w:ascii="Trebuchet MS" w:eastAsiaTheme="minorHAnsi" w:hAnsi="Trebuchet MS"/>
          <w:color w:val="000000"/>
          <w:lang w:val="ro-RO"/>
        </w:rPr>
        <w:t xml:space="preserve">, </w:t>
      </w:r>
      <w:r w:rsidR="00423C34">
        <w:rPr>
          <w:rFonts w:ascii="Trebuchet MS" w:hAnsi="Trebuchet MS"/>
        </w:rPr>
        <w:t>soluţia aleasă</w:t>
      </w:r>
      <w:r w:rsidRPr="00D14121">
        <w:rPr>
          <w:rFonts w:ascii="Trebuchet MS" w:hAnsi="Trebuchet MS"/>
        </w:rPr>
        <w:t>:</w:t>
      </w:r>
      <w:bookmarkEnd w:id="0"/>
    </w:p>
    <w:p w14:paraId="076EC18F" w14:textId="15D46F65" w:rsidR="00C42C25" w:rsidRPr="00C42C25" w:rsidRDefault="00423C34" w:rsidP="00C42C25">
      <w:pPr>
        <w:pStyle w:val="Heading4"/>
        <w:numPr>
          <w:ilvl w:val="0"/>
          <w:numId w:val="11"/>
        </w:numPr>
        <w:spacing w:line="240" w:lineRule="auto"/>
        <w:rPr>
          <w:rFonts w:ascii="Trebuchet MS" w:hAnsi="Trebuchet MS" w:cs="Arial"/>
          <w:bCs/>
          <w:i w:val="0"/>
          <w:iCs w:val="0"/>
          <w:color w:val="auto"/>
          <w:lang w:val="fr-FR"/>
        </w:rPr>
      </w:pPr>
      <w:r>
        <w:rPr>
          <w:rFonts w:ascii="Trebuchet MS" w:hAnsi="Trebuchet MS" w:cs="Arial"/>
          <w:bCs/>
          <w:i w:val="0"/>
          <w:iCs w:val="0"/>
          <w:color w:val="auto"/>
          <w:lang w:val="fr-FR"/>
        </w:rPr>
        <w:lastRenderedPageBreak/>
        <w:t>Înfiintare  sistem de distribuţ</w:t>
      </w:r>
      <w:r w:rsidR="00C42C25" w:rsidRPr="00C42C25">
        <w:rPr>
          <w:rFonts w:ascii="Trebuchet MS" w:hAnsi="Trebuchet MS" w:cs="Arial"/>
          <w:bCs/>
          <w:i w:val="0"/>
          <w:iCs w:val="0"/>
          <w:color w:val="auto"/>
          <w:lang w:val="fr-FR"/>
        </w:rPr>
        <w:t>ie a apei potabile</w:t>
      </w:r>
      <w:r>
        <w:rPr>
          <w:rFonts w:ascii="Trebuchet MS" w:hAnsi="Trebuchet MS" w:cs="Arial"/>
          <w:bCs/>
          <w:i w:val="0"/>
          <w:iCs w:val="0"/>
          <w:color w:val="auto"/>
          <w:lang w:val="fr-FR"/>
        </w:rPr>
        <w:t> în localitatea Ciochiuţ</w:t>
      </w:r>
      <w:r w:rsidR="00C42C25" w:rsidRPr="00C42C25">
        <w:rPr>
          <w:rFonts w:ascii="Trebuchet MS" w:hAnsi="Trebuchet MS" w:cs="Arial"/>
          <w:bCs/>
          <w:i w:val="0"/>
          <w:iCs w:val="0"/>
          <w:color w:val="auto"/>
          <w:lang w:val="fr-FR"/>
        </w:rPr>
        <w:t xml:space="preserve">a prin </w:t>
      </w:r>
    </w:p>
    <w:p w14:paraId="3F043223" w14:textId="77777777" w:rsidR="00C42C25" w:rsidRPr="00C42C25" w:rsidRDefault="00C42C25" w:rsidP="00C42C25">
      <w:pPr>
        <w:pStyle w:val="Heading4"/>
        <w:spacing w:line="240" w:lineRule="auto"/>
        <w:rPr>
          <w:rFonts w:ascii="Trebuchet MS" w:hAnsi="Trebuchet MS" w:cs="Arial"/>
          <w:bCs/>
          <w:i w:val="0"/>
          <w:iCs w:val="0"/>
          <w:color w:val="auto"/>
          <w:lang w:val="fr-FR"/>
        </w:rPr>
      </w:pPr>
      <w:r w:rsidRPr="00C42C25">
        <w:rPr>
          <w:rFonts w:ascii="Trebuchet MS" w:hAnsi="Trebuchet MS" w:cs="Arial"/>
          <w:bCs/>
          <w:i w:val="0"/>
          <w:iCs w:val="0"/>
          <w:color w:val="auto"/>
          <w:lang w:val="fr-FR"/>
        </w:rPr>
        <w:t>cuplarea la reteaua de distributie apa potabila din  PIED, Dn = 140 mm, a orasului Strehaia, prevazuta pe Drumul National DN 6.</w:t>
      </w:r>
    </w:p>
    <w:p w14:paraId="1F04427B" w14:textId="1969327D" w:rsidR="00C42C25" w:rsidRPr="00C42C25" w:rsidRDefault="00423C34" w:rsidP="00C42C25">
      <w:pPr>
        <w:pStyle w:val="Heading4"/>
        <w:numPr>
          <w:ilvl w:val="0"/>
          <w:numId w:val="11"/>
        </w:numPr>
        <w:spacing w:line="240" w:lineRule="auto"/>
        <w:rPr>
          <w:rFonts w:ascii="Trebuchet MS" w:hAnsi="Trebuchet MS" w:cs="Arial"/>
          <w:bCs/>
          <w:i w:val="0"/>
          <w:iCs w:val="0"/>
          <w:color w:val="auto"/>
          <w:lang w:val="fr-FR"/>
        </w:rPr>
      </w:pPr>
      <w:r>
        <w:rPr>
          <w:rFonts w:ascii="Trebuchet MS" w:hAnsi="Trebuchet MS" w:cs="Arial"/>
          <w:bCs/>
          <w:i w:val="0"/>
          <w:iCs w:val="0"/>
          <w:color w:val="auto"/>
          <w:lang w:val="fr-FR"/>
        </w:rPr>
        <w:t>Î</w:t>
      </w:r>
      <w:r w:rsidR="00C42C25" w:rsidRPr="00C42C25">
        <w:rPr>
          <w:rFonts w:ascii="Trebuchet MS" w:hAnsi="Trebuchet MS" w:cs="Arial"/>
          <w:bCs/>
          <w:i w:val="0"/>
          <w:iCs w:val="0"/>
          <w:color w:val="auto"/>
          <w:lang w:val="fr-FR"/>
        </w:rPr>
        <w:t xml:space="preserve">nfiintare  sistem de distributie a apei potabile in localitatea </w:t>
      </w:r>
      <w:r>
        <w:rPr>
          <w:rFonts w:ascii="Trebuchet MS" w:hAnsi="Trebuchet MS" w:cs="Arial"/>
          <w:bCs/>
          <w:i w:val="0"/>
          <w:iCs w:val="0"/>
          <w:color w:val="auto"/>
          <w:lang w:val="fr-FR"/>
        </w:rPr>
        <w:t>Hurduceş</w:t>
      </w:r>
      <w:r w:rsidR="00C42C25" w:rsidRPr="00C42C25">
        <w:rPr>
          <w:rFonts w:ascii="Trebuchet MS" w:hAnsi="Trebuchet MS" w:cs="Arial"/>
          <w:bCs/>
          <w:i w:val="0"/>
          <w:iCs w:val="0"/>
          <w:color w:val="auto"/>
          <w:lang w:val="fr-FR"/>
        </w:rPr>
        <w:t xml:space="preserve">ti prin </w:t>
      </w:r>
    </w:p>
    <w:p w14:paraId="01773364" w14:textId="62E7E8E9" w:rsidR="00C42C25" w:rsidRPr="00C42C25" w:rsidRDefault="00C42C25" w:rsidP="00C42C25">
      <w:pPr>
        <w:pStyle w:val="Heading4"/>
        <w:spacing w:line="240" w:lineRule="auto"/>
        <w:rPr>
          <w:rFonts w:ascii="Trebuchet MS" w:hAnsi="Trebuchet MS" w:cs="Arial"/>
          <w:bCs/>
          <w:i w:val="0"/>
          <w:iCs w:val="0"/>
          <w:color w:val="auto"/>
          <w:lang w:val="fr-FR"/>
        </w:rPr>
      </w:pPr>
      <w:r w:rsidRPr="00C42C25">
        <w:rPr>
          <w:rFonts w:ascii="Trebuchet MS" w:hAnsi="Trebuchet MS" w:cs="Arial"/>
          <w:bCs/>
          <w:i w:val="0"/>
          <w:iCs w:val="0"/>
          <w:color w:val="auto"/>
          <w:lang w:val="fr-FR"/>
        </w:rPr>
        <w:t>cuplarea la reteaua de distributie apa potabila din  PIED, Dn = 110 mm, a localitatii Ciochiuta, prev</w:t>
      </w:r>
      <w:r w:rsidR="00423C34">
        <w:rPr>
          <w:rFonts w:ascii="Trebuchet MS" w:hAnsi="Trebuchet MS" w:cs="Arial"/>
          <w:bCs/>
          <w:i w:val="0"/>
          <w:iCs w:val="0"/>
          <w:color w:val="auto"/>
          <w:lang w:val="fr-FR"/>
        </w:rPr>
        <w:t>ăzută</w:t>
      </w:r>
      <w:r w:rsidRPr="00C42C25">
        <w:rPr>
          <w:rFonts w:ascii="Trebuchet MS" w:hAnsi="Trebuchet MS" w:cs="Arial"/>
          <w:bCs/>
          <w:i w:val="0"/>
          <w:iCs w:val="0"/>
          <w:color w:val="auto"/>
          <w:lang w:val="fr-FR"/>
        </w:rPr>
        <w:t xml:space="preserve">  pe Drumul National DN 6.</w:t>
      </w:r>
    </w:p>
    <w:p w14:paraId="54FB3A79" w14:textId="714946AA" w:rsidR="00C42C25" w:rsidRPr="00C42C25" w:rsidRDefault="00423C34" w:rsidP="00C42C25">
      <w:pPr>
        <w:pStyle w:val="Heading4"/>
        <w:numPr>
          <w:ilvl w:val="0"/>
          <w:numId w:val="11"/>
        </w:numPr>
        <w:spacing w:line="240" w:lineRule="auto"/>
        <w:rPr>
          <w:rFonts w:ascii="Trebuchet MS" w:hAnsi="Trebuchet MS" w:cs="Arial"/>
          <w:bCs/>
          <w:i w:val="0"/>
          <w:iCs w:val="0"/>
          <w:color w:val="auto"/>
          <w:lang w:val="fr-FR"/>
        </w:rPr>
      </w:pPr>
      <w:r>
        <w:rPr>
          <w:rFonts w:ascii="Trebuchet MS" w:hAnsi="Trebuchet MS" w:cs="Arial"/>
          <w:bCs/>
          <w:i w:val="0"/>
          <w:iCs w:val="0"/>
          <w:color w:val="auto"/>
          <w:lang w:val="fr-FR"/>
        </w:rPr>
        <w:t>Î</w:t>
      </w:r>
      <w:r w:rsidR="00C42C25" w:rsidRPr="00C42C25">
        <w:rPr>
          <w:rFonts w:ascii="Trebuchet MS" w:hAnsi="Trebuchet MS" w:cs="Arial"/>
          <w:bCs/>
          <w:i w:val="0"/>
          <w:iCs w:val="0"/>
          <w:color w:val="auto"/>
          <w:lang w:val="fr-FR"/>
        </w:rPr>
        <w:t xml:space="preserve">nfiintare  sistem </w:t>
      </w:r>
      <w:r>
        <w:rPr>
          <w:rFonts w:ascii="Trebuchet MS" w:hAnsi="Trebuchet MS" w:cs="Arial"/>
          <w:bCs/>
          <w:i w:val="0"/>
          <w:iCs w:val="0"/>
          <w:color w:val="auto"/>
          <w:lang w:val="fr-FR"/>
        </w:rPr>
        <w:t>de distributie a apei potabile î</w:t>
      </w:r>
      <w:r w:rsidR="00C42C25" w:rsidRPr="00C42C25">
        <w:rPr>
          <w:rFonts w:ascii="Trebuchet MS" w:hAnsi="Trebuchet MS" w:cs="Arial"/>
          <w:bCs/>
          <w:i w:val="0"/>
          <w:iCs w:val="0"/>
          <w:color w:val="auto"/>
          <w:lang w:val="fr-FR"/>
        </w:rPr>
        <w:t xml:space="preserve">n localitatea Stancesti prin </w:t>
      </w:r>
    </w:p>
    <w:p w14:paraId="44FF282C" w14:textId="385E240A" w:rsidR="00C42C25" w:rsidRPr="00C42C25" w:rsidRDefault="00C42C25" w:rsidP="00C42C25">
      <w:pPr>
        <w:pStyle w:val="Heading4"/>
        <w:spacing w:line="240" w:lineRule="auto"/>
        <w:rPr>
          <w:rFonts w:ascii="Trebuchet MS" w:hAnsi="Trebuchet MS" w:cs="Arial"/>
          <w:bCs/>
          <w:i w:val="0"/>
          <w:iCs w:val="0"/>
          <w:color w:val="auto"/>
          <w:lang w:val="fr-FR"/>
        </w:rPr>
      </w:pPr>
      <w:r w:rsidRPr="00C42C25">
        <w:rPr>
          <w:rFonts w:ascii="Trebuchet MS" w:hAnsi="Trebuchet MS" w:cs="Arial"/>
          <w:bCs/>
          <w:i w:val="0"/>
          <w:iCs w:val="0"/>
          <w:color w:val="auto"/>
          <w:lang w:val="fr-FR"/>
        </w:rPr>
        <w:t>cuplarea la reteaua de distributie apa potabila din  PIED, Dn = 110 mm, a localitatii Lunca Banului, prev</w:t>
      </w:r>
      <w:r w:rsidR="00423C34">
        <w:rPr>
          <w:rFonts w:ascii="Trebuchet MS" w:hAnsi="Trebuchet MS" w:cs="Arial"/>
          <w:bCs/>
          <w:i w:val="0"/>
          <w:iCs w:val="0"/>
          <w:color w:val="auto"/>
          <w:lang w:val="fr-FR"/>
        </w:rPr>
        <w:t>ă</w:t>
      </w:r>
      <w:r w:rsidRPr="00C42C25">
        <w:rPr>
          <w:rFonts w:ascii="Trebuchet MS" w:hAnsi="Trebuchet MS" w:cs="Arial"/>
          <w:bCs/>
          <w:i w:val="0"/>
          <w:iCs w:val="0"/>
          <w:color w:val="auto"/>
          <w:lang w:val="fr-FR"/>
        </w:rPr>
        <w:t>zuta  pe Drumul National DN 6.</w:t>
      </w:r>
    </w:p>
    <w:p w14:paraId="0BB4FABA" w14:textId="38829819" w:rsidR="00C42C25" w:rsidRPr="00C42C25" w:rsidRDefault="00C42C25" w:rsidP="00C42C25">
      <w:pPr>
        <w:pStyle w:val="Heading4"/>
        <w:numPr>
          <w:ilvl w:val="0"/>
          <w:numId w:val="11"/>
        </w:numPr>
        <w:spacing w:line="240" w:lineRule="auto"/>
        <w:rPr>
          <w:rFonts w:ascii="Trebuchet MS" w:hAnsi="Trebuchet MS" w:cs="Arial"/>
          <w:bCs/>
          <w:i w:val="0"/>
          <w:iCs w:val="0"/>
          <w:color w:val="auto"/>
          <w:lang w:val="fr-FR"/>
        </w:rPr>
      </w:pPr>
      <w:r w:rsidRPr="00C42C25">
        <w:rPr>
          <w:rFonts w:ascii="Trebuchet MS" w:hAnsi="Trebuchet MS" w:cs="Arial"/>
          <w:bCs/>
          <w:i w:val="0"/>
          <w:iCs w:val="0"/>
          <w:color w:val="auto"/>
          <w:lang w:val="fr-FR"/>
        </w:rPr>
        <w:t>Infiintare  sistem centraliz</w:t>
      </w:r>
      <w:r w:rsidR="00423C34">
        <w:rPr>
          <w:rFonts w:ascii="Trebuchet MS" w:hAnsi="Trebuchet MS" w:cs="Arial"/>
          <w:bCs/>
          <w:i w:val="0"/>
          <w:iCs w:val="0"/>
          <w:color w:val="auto"/>
          <w:lang w:val="fr-FR"/>
        </w:rPr>
        <w:t>at de colectare a apelor uzate î</w:t>
      </w:r>
      <w:r w:rsidRPr="00C42C25">
        <w:rPr>
          <w:rFonts w:ascii="Trebuchet MS" w:hAnsi="Trebuchet MS" w:cs="Arial"/>
          <w:bCs/>
          <w:i w:val="0"/>
          <w:iCs w:val="0"/>
          <w:color w:val="auto"/>
          <w:lang w:val="fr-FR"/>
        </w:rPr>
        <w:t xml:space="preserve">n localitatea Ciochiuta </w:t>
      </w:r>
    </w:p>
    <w:p w14:paraId="5217713B" w14:textId="6A622EBE" w:rsidR="00C42C25" w:rsidRPr="00423C34" w:rsidRDefault="00C42C25" w:rsidP="00423C34">
      <w:pPr>
        <w:pStyle w:val="Heading4"/>
        <w:spacing w:line="240" w:lineRule="auto"/>
        <w:rPr>
          <w:rFonts w:ascii="Trebuchet MS" w:hAnsi="Trebuchet MS" w:cs="Arial"/>
          <w:bCs/>
          <w:i w:val="0"/>
          <w:iCs w:val="0"/>
          <w:color w:val="auto"/>
          <w:lang w:val="fr-FR"/>
        </w:rPr>
      </w:pPr>
      <w:r w:rsidRPr="00C42C25">
        <w:rPr>
          <w:rFonts w:ascii="Trebuchet MS" w:hAnsi="Trebuchet MS" w:cs="Arial"/>
          <w:bCs/>
          <w:i w:val="0"/>
          <w:iCs w:val="0"/>
          <w:color w:val="auto"/>
          <w:lang w:val="fr-FR"/>
        </w:rPr>
        <w:t>cu conducte din PVC, Dn = 250</w:t>
      </w:r>
      <w:r w:rsidR="00423C34">
        <w:rPr>
          <w:rFonts w:ascii="Trebuchet MS" w:hAnsi="Trebuchet MS" w:cs="Arial"/>
          <w:bCs/>
          <w:i w:val="0"/>
          <w:iCs w:val="0"/>
          <w:color w:val="auto"/>
          <w:lang w:val="fr-FR"/>
        </w:rPr>
        <w:t xml:space="preserve"> mm, care va fi racordata la reţeaua de canalizare apa uzată</w:t>
      </w:r>
      <w:r w:rsidRPr="00C42C25">
        <w:rPr>
          <w:rFonts w:ascii="Trebuchet MS" w:hAnsi="Trebuchet MS" w:cs="Arial"/>
          <w:bCs/>
          <w:i w:val="0"/>
          <w:iCs w:val="0"/>
          <w:color w:val="auto"/>
          <w:lang w:val="fr-FR"/>
        </w:rPr>
        <w:t xml:space="preserve"> menajera din PVC, Dn = 250 </w:t>
      </w:r>
      <w:r w:rsidR="00423C34">
        <w:rPr>
          <w:rFonts w:ascii="Trebuchet MS" w:hAnsi="Trebuchet MS" w:cs="Arial"/>
          <w:bCs/>
          <w:i w:val="0"/>
          <w:iCs w:val="0"/>
          <w:color w:val="auto"/>
          <w:lang w:val="fr-FR"/>
        </w:rPr>
        <w:t>mm a orasului Strehaia</w:t>
      </w:r>
      <w:r w:rsidRPr="00C42C25">
        <w:rPr>
          <w:rFonts w:ascii="Trebuchet MS" w:hAnsi="Trebuchet MS" w:cs="Arial"/>
          <w:bCs/>
          <w:i w:val="0"/>
          <w:iCs w:val="0"/>
          <w:color w:val="auto"/>
          <w:lang w:val="fr-FR"/>
        </w:rPr>
        <w:t>,  retea de canalizare prevzuta  pe Drumul National DN 6.</w:t>
      </w:r>
    </w:p>
    <w:p w14:paraId="685FB727" w14:textId="7DAF676D" w:rsidR="00C42C25" w:rsidRPr="00423C34" w:rsidRDefault="00423C34" w:rsidP="00C42C25">
      <w:pPr>
        <w:spacing w:after="0" w:line="240" w:lineRule="auto"/>
        <w:jc w:val="both"/>
        <w:rPr>
          <w:rFonts w:ascii="Trebuchet MS" w:hAnsi="Trebuchet MS" w:cs="Arial"/>
          <w:lang w:val="fr-FR"/>
        </w:rPr>
      </w:pPr>
      <w:r w:rsidRPr="00423C34">
        <w:rPr>
          <w:rFonts w:ascii="Trebuchet MS" w:hAnsi="Trebuchet MS" w:cs="Arial"/>
          <w:lang w:val="fr-FR"/>
        </w:rPr>
        <w:t>Debite caracteristice</w:t>
      </w:r>
      <w:r w:rsidR="00C42C25" w:rsidRPr="00423C34">
        <w:rPr>
          <w:rFonts w:ascii="Trebuchet MS" w:hAnsi="Trebuchet MS" w:cs="Arial"/>
          <w:lang w:val="fr-FR"/>
        </w:rPr>
        <w:t>:</w:t>
      </w:r>
    </w:p>
    <w:p w14:paraId="3B024163" w14:textId="435FEE14" w:rsidR="00C42C25" w:rsidRPr="00423C34" w:rsidRDefault="00C42C25" w:rsidP="00C42C25">
      <w:pPr>
        <w:pStyle w:val="ListParagraph"/>
        <w:numPr>
          <w:ilvl w:val="0"/>
          <w:numId w:val="13"/>
        </w:numPr>
        <w:spacing w:after="0" w:line="240" w:lineRule="auto"/>
        <w:contextualSpacing/>
        <w:jc w:val="both"/>
        <w:rPr>
          <w:rFonts w:ascii="Trebuchet MS" w:hAnsi="Trebuchet MS" w:cs="Arial"/>
          <w:lang w:val="fr-FR"/>
        </w:rPr>
      </w:pPr>
      <w:r w:rsidRPr="00423C34">
        <w:rPr>
          <w:rFonts w:ascii="Trebuchet MS" w:hAnsi="Trebuchet MS" w:cs="Arial"/>
          <w:lang w:val="fr-FR"/>
        </w:rPr>
        <w:t xml:space="preserve">Pentru localitatea </w:t>
      </w:r>
      <w:r w:rsidR="00423C34">
        <w:rPr>
          <w:rFonts w:ascii="Trebuchet MS" w:hAnsi="Trebuchet MS" w:cs="Arial"/>
          <w:lang w:val="fr-FR"/>
        </w:rPr>
        <w:t>Ciochiuta</w:t>
      </w:r>
      <w:r w:rsidRPr="00423C34">
        <w:rPr>
          <w:rFonts w:ascii="Trebuchet MS" w:hAnsi="Trebuchet MS" w:cs="Arial"/>
          <w:lang w:val="fr-FR"/>
        </w:rPr>
        <w:t>:</w:t>
      </w:r>
    </w:p>
    <w:p w14:paraId="60935438" w14:textId="77777777" w:rsidR="00C42C25" w:rsidRPr="00423C34" w:rsidRDefault="00C42C25" w:rsidP="00C42C25">
      <w:pPr>
        <w:spacing w:after="0" w:line="240" w:lineRule="auto"/>
        <w:jc w:val="both"/>
        <w:rPr>
          <w:rFonts w:ascii="Trebuchet MS" w:hAnsi="Trebuchet MS" w:cs="Arial"/>
          <w:bCs/>
          <w:lang w:val="en-GB"/>
        </w:rPr>
      </w:pPr>
      <w:r w:rsidRPr="00423C34">
        <w:rPr>
          <w:rFonts w:ascii="Trebuchet MS" w:hAnsi="Trebuchet MS" w:cs="Arial"/>
          <w:bCs/>
          <w:lang w:val="en-GB"/>
        </w:rPr>
        <w:t>Q</w:t>
      </w:r>
      <w:r w:rsidRPr="00423C34">
        <w:rPr>
          <w:rFonts w:ascii="Trebuchet MS" w:hAnsi="Trebuchet MS" w:cs="Arial"/>
          <w:bCs/>
          <w:vertAlign w:val="subscript"/>
          <w:lang w:val="nl-NL"/>
        </w:rPr>
        <w:t xml:space="preserve"> zi max   </w:t>
      </w:r>
      <w:r w:rsidRPr="00423C34">
        <w:rPr>
          <w:rFonts w:ascii="Trebuchet MS" w:hAnsi="Trebuchet MS" w:cs="Arial"/>
          <w:bCs/>
          <w:lang w:val="en-GB"/>
        </w:rPr>
        <w:t xml:space="preserve">=  128,66 mc/zi   </w:t>
      </w:r>
      <w:r w:rsidRPr="00423C34">
        <w:rPr>
          <w:rFonts w:ascii="Trebuchet MS" w:hAnsi="Trebuchet MS" w:cs="Arial"/>
          <w:bCs/>
          <w:lang w:val="en-GB"/>
        </w:rPr>
        <w:tab/>
        <w:t>(1,49 l/s)</w:t>
      </w:r>
      <w:r w:rsidRPr="00423C34">
        <w:rPr>
          <w:rFonts w:ascii="Trebuchet MS" w:hAnsi="Trebuchet MS" w:cs="Arial"/>
          <w:bCs/>
          <w:lang w:val="en-GB"/>
        </w:rPr>
        <w:tab/>
      </w:r>
    </w:p>
    <w:p w14:paraId="0F12DFB5" w14:textId="77777777" w:rsidR="00C42C25" w:rsidRPr="00423C34" w:rsidRDefault="00C42C25" w:rsidP="00C42C25">
      <w:pPr>
        <w:spacing w:after="0" w:line="240" w:lineRule="auto"/>
        <w:jc w:val="both"/>
        <w:rPr>
          <w:rFonts w:ascii="Trebuchet MS" w:hAnsi="Trebuchet MS" w:cs="Arial"/>
          <w:bCs/>
        </w:rPr>
      </w:pPr>
      <w:r w:rsidRPr="00423C34">
        <w:rPr>
          <w:rFonts w:ascii="Trebuchet MS" w:hAnsi="Trebuchet MS" w:cs="Arial"/>
          <w:bCs/>
        </w:rPr>
        <w:t>Q</w:t>
      </w:r>
      <w:r w:rsidRPr="00423C34">
        <w:rPr>
          <w:rFonts w:ascii="Trebuchet MS" w:hAnsi="Trebuchet MS" w:cs="Arial"/>
          <w:bCs/>
          <w:vertAlign w:val="subscript"/>
          <w:lang w:val="nl-NL"/>
        </w:rPr>
        <w:t xml:space="preserve"> zi med</w:t>
      </w:r>
      <w:r w:rsidRPr="00423C34">
        <w:rPr>
          <w:rFonts w:ascii="Trebuchet MS" w:hAnsi="Trebuchet MS" w:cs="Arial"/>
          <w:bCs/>
        </w:rPr>
        <w:t xml:space="preserve">   =  98,97 mc/zi   </w:t>
      </w:r>
      <w:r w:rsidRPr="00423C34">
        <w:rPr>
          <w:rFonts w:ascii="Trebuchet MS" w:hAnsi="Trebuchet MS" w:cs="Arial"/>
          <w:bCs/>
        </w:rPr>
        <w:tab/>
      </w:r>
      <w:r w:rsidRPr="00423C34">
        <w:rPr>
          <w:rFonts w:ascii="Trebuchet MS" w:hAnsi="Trebuchet MS" w:cs="Arial"/>
          <w:bCs/>
          <w:lang w:val="pl-PL"/>
        </w:rPr>
        <w:t>(1,15 l/s)</w:t>
      </w:r>
      <w:r w:rsidRPr="00423C34">
        <w:rPr>
          <w:rFonts w:ascii="Trebuchet MS" w:hAnsi="Trebuchet MS" w:cs="Arial"/>
          <w:bCs/>
        </w:rPr>
        <w:tab/>
      </w:r>
    </w:p>
    <w:p w14:paraId="621CE3CA" w14:textId="099FDA27" w:rsidR="00C42C25" w:rsidRPr="00423C34" w:rsidRDefault="00423C34" w:rsidP="00C42C25">
      <w:pPr>
        <w:spacing w:after="0" w:line="240" w:lineRule="auto"/>
        <w:jc w:val="both"/>
        <w:rPr>
          <w:rFonts w:ascii="Trebuchet MS" w:hAnsi="Trebuchet MS" w:cs="Arial"/>
          <w:lang w:val="it-IT"/>
        </w:rPr>
      </w:pPr>
      <w:r>
        <w:rPr>
          <w:rFonts w:ascii="Trebuchet MS" w:hAnsi="Trebuchet MS" w:cs="Arial"/>
          <w:lang w:val="pt-BR"/>
        </w:rPr>
        <w:t xml:space="preserve">   Regim de functionare</w:t>
      </w:r>
      <w:r w:rsidR="00C42C25" w:rsidRPr="00423C34">
        <w:rPr>
          <w:rFonts w:ascii="Trebuchet MS" w:hAnsi="Trebuchet MS" w:cs="Arial"/>
          <w:lang w:val="pt-BR"/>
        </w:rPr>
        <w:t xml:space="preserve">:  </w:t>
      </w:r>
      <w:r w:rsidR="00C42C25" w:rsidRPr="00423C34">
        <w:rPr>
          <w:rFonts w:ascii="Trebuchet MS" w:hAnsi="Trebuchet MS" w:cs="Arial"/>
          <w:lang w:val="it-IT"/>
        </w:rPr>
        <w:t xml:space="preserve">365 zile/an si 24 ore/zi </w:t>
      </w:r>
    </w:p>
    <w:p w14:paraId="095BAFB3" w14:textId="77777777" w:rsidR="00C42C25" w:rsidRPr="00423C34" w:rsidRDefault="00C42C25" w:rsidP="00C42C25">
      <w:pPr>
        <w:pStyle w:val="ListParagraph"/>
        <w:numPr>
          <w:ilvl w:val="0"/>
          <w:numId w:val="13"/>
        </w:numPr>
        <w:spacing w:after="0" w:line="240" w:lineRule="auto"/>
        <w:contextualSpacing/>
        <w:jc w:val="both"/>
        <w:rPr>
          <w:rFonts w:ascii="Trebuchet MS" w:hAnsi="Trebuchet MS" w:cs="Arial"/>
          <w:lang w:val="fr-FR"/>
        </w:rPr>
      </w:pPr>
      <w:r w:rsidRPr="00423C34">
        <w:rPr>
          <w:rFonts w:ascii="Trebuchet MS" w:hAnsi="Trebuchet MS" w:cs="Arial"/>
          <w:lang w:val="fr-FR"/>
        </w:rPr>
        <w:t>Pentru localitatea Hurducesti:</w:t>
      </w:r>
    </w:p>
    <w:p w14:paraId="1D702E69" w14:textId="77777777" w:rsidR="00C42C25" w:rsidRPr="00423C34" w:rsidRDefault="00C42C25" w:rsidP="00C42C25">
      <w:pPr>
        <w:spacing w:after="0" w:line="240" w:lineRule="auto"/>
        <w:jc w:val="both"/>
        <w:rPr>
          <w:rFonts w:ascii="Trebuchet MS" w:hAnsi="Trebuchet MS" w:cs="Arial"/>
          <w:bCs/>
          <w:lang w:val="en-GB"/>
        </w:rPr>
      </w:pPr>
      <w:r w:rsidRPr="00423C34">
        <w:rPr>
          <w:rFonts w:ascii="Trebuchet MS" w:hAnsi="Trebuchet MS" w:cs="Arial"/>
          <w:bCs/>
          <w:lang w:val="en-GB"/>
        </w:rPr>
        <w:t>Q</w:t>
      </w:r>
      <w:r w:rsidRPr="00423C34">
        <w:rPr>
          <w:rFonts w:ascii="Trebuchet MS" w:hAnsi="Trebuchet MS" w:cs="Arial"/>
          <w:bCs/>
          <w:vertAlign w:val="subscript"/>
          <w:lang w:val="nl-NL"/>
        </w:rPr>
        <w:t xml:space="preserve"> zi max   </w:t>
      </w:r>
      <w:r w:rsidRPr="00423C34">
        <w:rPr>
          <w:rFonts w:ascii="Trebuchet MS" w:hAnsi="Trebuchet MS" w:cs="Arial"/>
          <w:bCs/>
          <w:lang w:val="en-GB"/>
        </w:rPr>
        <w:t xml:space="preserve">=  41,65mc/zi   </w:t>
      </w:r>
      <w:r w:rsidRPr="00423C34">
        <w:rPr>
          <w:rFonts w:ascii="Trebuchet MS" w:hAnsi="Trebuchet MS" w:cs="Arial"/>
          <w:bCs/>
          <w:lang w:val="en-GB"/>
        </w:rPr>
        <w:tab/>
        <w:t>(0,48 l/s)</w:t>
      </w:r>
      <w:r w:rsidRPr="00423C34">
        <w:rPr>
          <w:rFonts w:ascii="Trebuchet MS" w:hAnsi="Trebuchet MS" w:cs="Arial"/>
          <w:bCs/>
          <w:lang w:val="en-GB"/>
        </w:rPr>
        <w:tab/>
      </w:r>
    </w:p>
    <w:p w14:paraId="73B13773" w14:textId="77777777" w:rsidR="00C42C25" w:rsidRPr="00423C34" w:rsidRDefault="00C42C25" w:rsidP="00C42C25">
      <w:pPr>
        <w:spacing w:after="0" w:line="240" w:lineRule="auto"/>
        <w:jc w:val="both"/>
        <w:rPr>
          <w:rFonts w:ascii="Trebuchet MS" w:hAnsi="Trebuchet MS" w:cs="Arial"/>
          <w:bCs/>
        </w:rPr>
      </w:pPr>
      <w:r w:rsidRPr="00423C34">
        <w:rPr>
          <w:rFonts w:ascii="Trebuchet MS" w:hAnsi="Trebuchet MS" w:cs="Arial"/>
          <w:bCs/>
        </w:rPr>
        <w:t>Q</w:t>
      </w:r>
      <w:r w:rsidRPr="00423C34">
        <w:rPr>
          <w:rFonts w:ascii="Trebuchet MS" w:hAnsi="Trebuchet MS" w:cs="Arial"/>
          <w:bCs/>
          <w:vertAlign w:val="subscript"/>
          <w:lang w:val="nl-NL"/>
        </w:rPr>
        <w:t xml:space="preserve"> zi med</w:t>
      </w:r>
      <w:r w:rsidRPr="00423C34">
        <w:rPr>
          <w:rFonts w:ascii="Trebuchet MS" w:hAnsi="Trebuchet MS" w:cs="Arial"/>
          <w:bCs/>
        </w:rPr>
        <w:t xml:space="preserve">   =  32,04 mc/zi   </w:t>
      </w:r>
      <w:r w:rsidRPr="00423C34">
        <w:rPr>
          <w:rFonts w:ascii="Trebuchet MS" w:hAnsi="Trebuchet MS" w:cs="Arial"/>
          <w:bCs/>
        </w:rPr>
        <w:tab/>
      </w:r>
      <w:r w:rsidRPr="00423C34">
        <w:rPr>
          <w:rFonts w:ascii="Trebuchet MS" w:hAnsi="Trebuchet MS" w:cs="Arial"/>
          <w:bCs/>
          <w:lang w:val="pl-PL"/>
        </w:rPr>
        <w:t>(0,37 l/s)</w:t>
      </w:r>
      <w:r w:rsidRPr="00423C34">
        <w:rPr>
          <w:rFonts w:ascii="Trebuchet MS" w:hAnsi="Trebuchet MS" w:cs="Arial"/>
          <w:bCs/>
        </w:rPr>
        <w:tab/>
      </w:r>
    </w:p>
    <w:p w14:paraId="70A937A7" w14:textId="029B27C5" w:rsidR="00C42C25" w:rsidRPr="00423C34" w:rsidRDefault="00423C34" w:rsidP="00C42C25">
      <w:pPr>
        <w:spacing w:after="0" w:line="240" w:lineRule="auto"/>
        <w:jc w:val="both"/>
        <w:rPr>
          <w:rFonts w:ascii="Trebuchet MS" w:hAnsi="Trebuchet MS" w:cs="Arial"/>
          <w:lang w:val="it-IT"/>
        </w:rPr>
      </w:pPr>
      <w:r>
        <w:rPr>
          <w:rFonts w:ascii="Trebuchet MS" w:hAnsi="Trebuchet MS" w:cs="Arial"/>
          <w:lang w:val="pt-BR"/>
        </w:rPr>
        <w:t xml:space="preserve">    Regim de functionare</w:t>
      </w:r>
      <w:r w:rsidR="00C42C25" w:rsidRPr="00423C34">
        <w:rPr>
          <w:rFonts w:ascii="Trebuchet MS" w:hAnsi="Trebuchet MS" w:cs="Arial"/>
          <w:lang w:val="pt-BR"/>
        </w:rPr>
        <w:t xml:space="preserve">:  </w:t>
      </w:r>
      <w:r w:rsidR="00C42C25" w:rsidRPr="00423C34">
        <w:rPr>
          <w:rFonts w:ascii="Trebuchet MS" w:hAnsi="Trebuchet MS" w:cs="Arial"/>
          <w:lang w:val="it-IT"/>
        </w:rPr>
        <w:t xml:space="preserve">365 zile/an si 24 ore/zi </w:t>
      </w:r>
    </w:p>
    <w:p w14:paraId="26C8EBB2" w14:textId="77777777" w:rsidR="00C42C25" w:rsidRPr="00423C34" w:rsidRDefault="00C42C25" w:rsidP="00423C34">
      <w:pPr>
        <w:pStyle w:val="ListParagraph"/>
        <w:numPr>
          <w:ilvl w:val="0"/>
          <w:numId w:val="13"/>
        </w:numPr>
        <w:spacing w:after="0"/>
        <w:contextualSpacing/>
        <w:jc w:val="both"/>
        <w:rPr>
          <w:rFonts w:ascii="Trebuchet MS" w:hAnsi="Trebuchet MS" w:cs="Arial"/>
          <w:lang w:val="fr-FR"/>
        </w:rPr>
      </w:pPr>
      <w:r w:rsidRPr="00423C34">
        <w:rPr>
          <w:rFonts w:ascii="Trebuchet MS" w:hAnsi="Trebuchet MS" w:cs="Arial"/>
          <w:lang w:val="fr-FR"/>
        </w:rPr>
        <w:t>Pentru localitatea Stancesti:</w:t>
      </w:r>
    </w:p>
    <w:p w14:paraId="0506C00B" w14:textId="77777777" w:rsidR="00C42C25" w:rsidRPr="00423C34" w:rsidRDefault="00C42C25" w:rsidP="00423C34">
      <w:pPr>
        <w:spacing w:after="0" w:line="276" w:lineRule="auto"/>
        <w:jc w:val="both"/>
        <w:rPr>
          <w:rFonts w:ascii="Trebuchet MS" w:hAnsi="Trebuchet MS" w:cs="Arial"/>
          <w:bCs/>
          <w:lang w:val="en-GB"/>
        </w:rPr>
      </w:pPr>
      <w:r w:rsidRPr="00423C34">
        <w:rPr>
          <w:rFonts w:ascii="Trebuchet MS" w:hAnsi="Trebuchet MS" w:cs="Arial"/>
          <w:bCs/>
          <w:lang w:val="en-GB"/>
        </w:rPr>
        <w:t>Q</w:t>
      </w:r>
      <w:r w:rsidRPr="00423C34">
        <w:rPr>
          <w:rFonts w:ascii="Trebuchet MS" w:hAnsi="Trebuchet MS" w:cs="Arial"/>
          <w:bCs/>
          <w:vertAlign w:val="subscript"/>
          <w:lang w:val="nl-NL"/>
        </w:rPr>
        <w:t xml:space="preserve"> zi max   </w:t>
      </w:r>
      <w:r w:rsidRPr="00423C34">
        <w:rPr>
          <w:rFonts w:ascii="Trebuchet MS" w:hAnsi="Trebuchet MS" w:cs="Arial"/>
          <w:bCs/>
          <w:lang w:val="en-GB"/>
        </w:rPr>
        <w:t xml:space="preserve">=  22,31 mc/zi   </w:t>
      </w:r>
      <w:r w:rsidRPr="00423C34">
        <w:rPr>
          <w:rFonts w:ascii="Trebuchet MS" w:hAnsi="Trebuchet MS" w:cs="Arial"/>
          <w:bCs/>
          <w:lang w:val="en-GB"/>
        </w:rPr>
        <w:tab/>
        <w:t>(0,26 l/s)</w:t>
      </w:r>
      <w:r w:rsidRPr="00423C34">
        <w:rPr>
          <w:rFonts w:ascii="Trebuchet MS" w:hAnsi="Trebuchet MS" w:cs="Arial"/>
          <w:bCs/>
          <w:lang w:val="en-GB"/>
        </w:rPr>
        <w:tab/>
      </w:r>
    </w:p>
    <w:p w14:paraId="6F021832" w14:textId="77777777" w:rsidR="00C42C25" w:rsidRPr="00423C34" w:rsidRDefault="00C42C25" w:rsidP="00423C34">
      <w:pPr>
        <w:spacing w:after="0" w:line="276" w:lineRule="auto"/>
        <w:jc w:val="both"/>
        <w:rPr>
          <w:rFonts w:ascii="Trebuchet MS" w:hAnsi="Trebuchet MS" w:cs="Arial"/>
          <w:bCs/>
        </w:rPr>
      </w:pPr>
      <w:r w:rsidRPr="00423C34">
        <w:rPr>
          <w:rFonts w:ascii="Trebuchet MS" w:hAnsi="Trebuchet MS" w:cs="Arial"/>
          <w:bCs/>
        </w:rPr>
        <w:t>Q</w:t>
      </w:r>
      <w:r w:rsidRPr="00423C34">
        <w:rPr>
          <w:rFonts w:ascii="Trebuchet MS" w:hAnsi="Trebuchet MS" w:cs="Arial"/>
          <w:bCs/>
          <w:vertAlign w:val="subscript"/>
          <w:lang w:val="nl-NL"/>
        </w:rPr>
        <w:t xml:space="preserve"> zi med</w:t>
      </w:r>
      <w:r w:rsidRPr="00423C34">
        <w:rPr>
          <w:rFonts w:ascii="Trebuchet MS" w:hAnsi="Trebuchet MS" w:cs="Arial"/>
          <w:bCs/>
        </w:rPr>
        <w:t xml:space="preserve">   =  15,84 mc/zi   </w:t>
      </w:r>
      <w:r w:rsidRPr="00423C34">
        <w:rPr>
          <w:rFonts w:ascii="Trebuchet MS" w:hAnsi="Trebuchet MS" w:cs="Arial"/>
          <w:bCs/>
        </w:rPr>
        <w:tab/>
      </w:r>
      <w:r w:rsidRPr="00423C34">
        <w:rPr>
          <w:rFonts w:ascii="Trebuchet MS" w:hAnsi="Trebuchet MS" w:cs="Arial"/>
          <w:bCs/>
          <w:lang w:val="pl-PL"/>
        </w:rPr>
        <w:t>(0,18 l/s)</w:t>
      </w:r>
      <w:r w:rsidRPr="00423C34">
        <w:rPr>
          <w:rFonts w:ascii="Trebuchet MS" w:hAnsi="Trebuchet MS" w:cs="Arial"/>
          <w:bCs/>
        </w:rPr>
        <w:tab/>
      </w:r>
    </w:p>
    <w:p w14:paraId="16E2D9D0" w14:textId="2785D14A" w:rsidR="00C42C25" w:rsidRPr="00423C34" w:rsidRDefault="00423C34" w:rsidP="00423C34">
      <w:pPr>
        <w:spacing w:after="0" w:line="276" w:lineRule="auto"/>
        <w:jc w:val="both"/>
        <w:rPr>
          <w:rFonts w:ascii="Trebuchet MS" w:hAnsi="Trebuchet MS" w:cs="Arial"/>
          <w:lang w:val="it-IT"/>
        </w:rPr>
      </w:pPr>
      <w:r w:rsidRPr="00423C34">
        <w:rPr>
          <w:rFonts w:ascii="Trebuchet MS" w:hAnsi="Trebuchet MS" w:cs="Arial"/>
          <w:lang w:val="pt-BR"/>
        </w:rPr>
        <w:t xml:space="preserve">    Regim de functionare</w:t>
      </w:r>
      <w:r w:rsidR="00C42C25" w:rsidRPr="00423C34">
        <w:rPr>
          <w:rFonts w:ascii="Trebuchet MS" w:hAnsi="Trebuchet MS" w:cs="Arial"/>
          <w:lang w:val="pt-BR"/>
        </w:rPr>
        <w:t xml:space="preserve">:  </w:t>
      </w:r>
      <w:r w:rsidR="00C42C25" w:rsidRPr="00423C34">
        <w:rPr>
          <w:rFonts w:ascii="Trebuchet MS" w:hAnsi="Trebuchet MS" w:cs="Arial"/>
          <w:lang w:val="it-IT"/>
        </w:rPr>
        <w:t xml:space="preserve">365 zile/an si 24 ore/zi </w:t>
      </w:r>
    </w:p>
    <w:p w14:paraId="17CACF64" w14:textId="78A25549" w:rsidR="00C42C25" w:rsidRPr="00423C34" w:rsidRDefault="00423C34" w:rsidP="00423C34">
      <w:pPr>
        <w:spacing w:after="0" w:line="276" w:lineRule="auto"/>
        <w:rPr>
          <w:rFonts w:ascii="Trebuchet MS" w:hAnsi="Trebuchet MS" w:cs="Arial"/>
          <w:b/>
          <w:lang w:val="fr-FR"/>
        </w:rPr>
      </w:pPr>
      <w:r>
        <w:rPr>
          <w:rFonts w:ascii="Trebuchet MS" w:hAnsi="Trebuchet MS" w:cs="Arial"/>
          <w:b/>
          <w:lang w:val="fr-FR"/>
        </w:rPr>
        <w:t xml:space="preserve">   </w:t>
      </w:r>
      <w:r w:rsidRPr="00423C34">
        <w:rPr>
          <w:rFonts w:ascii="Trebuchet MS" w:hAnsi="Trebuchet MS" w:cs="Arial"/>
          <w:b/>
          <w:lang w:val="fr-FR"/>
        </w:rPr>
        <w:t>Investitii prevazute</w:t>
      </w:r>
      <w:r w:rsidR="00C42C25" w:rsidRPr="00423C34">
        <w:rPr>
          <w:rFonts w:ascii="Trebuchet MS" w:hAnsi="Trebuchet MS" w:cs="Arial"/>
          <w:b/>
          <w:lang w:val="fr-FR"/>
        </w:rPr>
        <w:t>:</w:t>
      </w:r>
    </w:p>
    <w:p w14:paraId="5A82E619" w14:textId="77777777" w:rsidR="00C42C25" w:rsidRPr="00423C34" w:rsidRDefault="00C42C25" w:rsidP="00423C34">
      <w:pPr>
        <w:pStyle w:val="Heading4"/>
        <w:numPr>
          <w:ilvl w:val="0"/>
          <w:numId w:val="12"/>
        </w:numPr>
        <w:rPr>
          <w:rFonts w:ascii="Trebuchet MS" w:hAnsi="Trebuchet MS" w:cs="Arial"/>
          <w:bCs/>
          <w:i w:val="0"/>
          <w:iCs w:val="0"/>
          <w:color w:val="auto"/>
          <w:lang w:val="fr-FR"/>
        </w:rPr>
      </w:pPr>
      <w:r w:rsidRPr="00423C34">
        <w:rPr>
          <w:rFonts w:ascii="Trebuchet MS" w:hAnsi="Trebuchet MS" w:cs="Arial"/>
          <w:bCs/>
          <w:i w:val="0"/>
          <w:iCs w:val="0"/>
          <w:color w:val="auto"/>
          <w:lang w:val="fr-FR"/>
        </w:rPr>
        <w:t xml:space="preserve">Infiintare  sistem de distributie a apei potabile in localitatea Ciochiuta prin </w:t>
      </w:r>
    </w:p>
    <w:p w14:paraId="6AC244D1" w14:textId="77777777" w:rsidR="00C42C25" w:rsidRPr="00423C34" w:rsidRDefault="00C42C25" w:rsidP="00423C34">
      <w:pPr>
        <w:pStyle w:val="Heading4"/>
        <w:rPr>
          <w:rFonts w:ascii="Trebuchet MS" w:hAnsi="Trebuchet MS" w:cs="Arial"/>
          <w:bCs/>
          <w:i w:val="0"/>
          <w:iCs w:val="0"/>
          <w:color w:val="auto"/>
          <w:lang w:val="fr-FR"/>
        </w:rPr>
      </w:pPr>
      <w:r w:rsidRPr="00423C34">
        <w:rPr>
          <w:rFonts w:ascii="Trebuchet MS" w:hAnsi="Trebuchet MS" w:cs="Arial"/>
          <w:bCs/>
          <w:i w:val="0"/>
          <w:iCs w:val="0"/>
          <w:color w:val="auto"/>
          <w:lang w:val="fr-FR"/>
        </w:rPr>
        <w:t>cuplarea la reteaua de distributie apa potabila din  PIED, Dn = 140 mm, a orasului Strehaia, prevazuta pe Drumul National DN 6.</w:t>
      </w:r>
    </w:p>
    <w:p w14:paraId="39D6E9CE"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Statie de clorinare noua pentru localitatile Ciochiuta si Hurducesti</w:t>
      </w:r>
    </w:p>
    <w:p w14:paraId="04D4628D"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 xml:space="preserve">Infiitare retea de distributie apa potabila cu conducte din PEID, avand diametru </w:t>
      </w:r>
    </w:p>
    <w:p w14:paraId="62D55F1D" w14:textId="77777777" w:rsidR="00C42C25" w:rsidRPr="00423C34"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Dn = 90 mm – Dn = 140 mm, cu o lungime totala L = 13802,00 m</w:t>
      </w:r>
    </w:p>
    <w:p w14:paraId="2EAEB59A"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Statii de pompare apa potabila amplasate pe reteaua de distributie : 2 buc</w:t>
      </w:r>
    </w:p>
    <w:p w14:paraId="7F799528"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Bransamente noi la consumatori din PEID, Dn = 32 mm – 479 buc</w:t>
      </w:r>
    </w:p>
    <w:p w14:paraId="765C12EB"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Camine de vane – 54 buc</w:t>
      </w:r>
    </w:p>
    <w:p w14:paraId="454EB715"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Hidranti subterani de incendiu, Dn = 80 mm – 33 buc</w:t>
      </w:r>
    </w:p>
    <w:p w14:paraId="77D28840" w14:textId="77777777" w:rsidR="00C42C25" w:rsidRPr="00423C34" w:rsidRDefault="00C42C25" w:rsidP="00423C34">
      <w:pPr>
        <w:pStyle w:val="Heading4"/>
        <w:numPr>
          <w:ilvl w:val="0"/>
          <w:numId w:val="12"/>
        </w:numPr>
        <w:rPr>
          <w:rFonts w:ascii="Trebuchet MS" w:hAnsi="Trebuchet MS" w:cs="Arial"/>
          <w:bCs/>
          <w:i w:val="0"/>
          <w:iCs w:val="0"/>
          <w:color w:val="auto"/>
          <w:lang w:val="fr-FR"/>
        </w:rPr>
      </w:pPr>
      <w:r w:rsidRPr="00423C34">
        <w:rPr>
          <w:rFonts w:ascii="Trebuchet MS" w:hAnsi="Trebuchet MS" w:cs="Arial"/>
          <w:bCs/>
          <w:i w:val="0"/>
          <w:iCs w:val="0"/>
          <w:color w:val="auto"/>
          <w:lang w:val="fr-FR"/>
        </w:rPr>
        <w:t xml:space="preserve">Infiintare  sistem de distributie a apei potabile in localitatea Hurducesti prin </w:t>
      </w:r>
    </w:p>
    <w:p w14:paraId="62C20778" w14:textId="77777777" w:rsidR="00C42C25" w:rsidRPr="00423C34" w:rsidRDefault="00C42C25" w:rsidP="00423C34">
      <w:pPr>
        <w:pStyle w:val="Heading4"/>
        <w:rPr>
          <w:rFonts w:ascii="Trebuchet MS" w:hAnsi="Trebuchet MS" w:cs="Arial"/>
          <w:bCs/>
          <w:i w:val="0"/>
          <w:iCs w:val="0"/>
          <w:color w:val="auto"/>
          <w:lang w:val="fr-FR"/>
        </w:rPr>
      </w:pPr>
      <w:r w:rsidRPr="00423C34">
        <w:rPr>
          <w:rFonts w:ascii="Trebuchet MS" w:hAnsi="Trebuchet MS" w:cs="Arial"/>
          <w:bCs/>
          <w:i w:val="0"/>
          <w:iCs w:val="0"/>
          <w:color w:val="auto"/>
          <w:lang w:val="fr-FR"/>
        </w:rPr>
        <w:t>cuplarea la reteaua de distributie apa potabila din  PIED, Dn = 110 mm, a localitatii Ciochiuta, prevzuta  pe Drumul National DN 6.</w:t>
      </w:r>
    </w:p>
    <w:p w14:paraId="48A56920"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 xml:space="preserve">Infiitare retea de distributie apa potabila cu conducte din PEID, avand diametru </w:t>
      </w:r>
    </w:p>
    <w:p w14:paraId="0CBEC4FF" w14:textId="77777777" w:rsidR="00C42C25" w:rsidRPr="00423C34"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Dn = 110 mm – Dn = 125 mm, cu o lungime totala L = 3164,00 m</w:t>
      </w:r>
    </w:p>
    <w:p w14:paraId="0D983259"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Bransamente noi la consumatori din PEID, Dn = 32 mm – 100 buc</w:t>
      </w:r>
    </w:p>
    <w:p w14:paraId="22D02D4B"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Camine de vane – 21 buc</w:t>
      </w:r>
    </w:p>
    <w:p w14:paraId="27664920"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Hidranti subterani de incendiu, Dn = 80 mm –5 buc</w:t>
      </w:r>
    </w:p>
    <w:p w14:paraId="1A1010EB" w14:textId="77777777" w:rsidR="00C42C25" w:rsidRPr="00423C34" w:rsidRDefault="00C42C25" w:rsidP="00423C34">
      <w:pPr>
        <w:pStyle w:val="Heading4"/>
        <w:numPr>
          <w:ilvl w:val="0"/>
          <w:numId w:val="12"/>
        </w:numPr>
        <w:rPr>
          <w:rFonts w:ascii="Trebuchet MS" w:hAnsi="Trebuchet MS" w:cs="Arial"/>
          <w:bCs/>
          <w:i w:val="0"/>
          <w:iCs w:val="0"/>
          <w:color w:val="auto"/>
          <w:lang w:val="fr-FR"/>
        </w:rPr>
      </w:pPr>
      <w:r w:rsidRPr="00423C34">
        <w:rPr>
          <w:rFonts w:ascii="Trebuchet MS" w:hAnsi="Trebuchet MS" w:cs="Arial"/>
          <w:bCs/>
          <w:i w:val="0"/>
          <w:iCs w:val="0"/>
          <w:color w:val="auto"/>
          <w:lang w:val="fr-FR"/>
        </w:rPr>
        <w:lastRenderedPageBreak/>
        <w:t xml:space="preserve">Infiintare  sistem de distributie a apei potabile in localitatea Stancesti prin </w:t>
      </w:r>
    </w:p>
    <w:p w14:paraId="7565B500" w14:textId="77777777" w:rsidR="00C42C25" w:rsidRPr="00423C34" w:rsidRDefault="00C42C25" w:rsidP="00423C34">
      <w:pPr>
        <w:pStyle w:val="Heading4"/>
        <w:rPr>
          <w:rFonts w:ascii="Trebuchet MS" w:hAnsi="Trebuchet MS" w:cs="Arial"/>
          <w:bCs/>
          <w:i w:val="0"/>
          <w:iCs w:val="0"/>
          <w:color w:val="auto"/>
          <w:lang w:val="fr-FR"/>
        </w:rPr>
      </w:pPr>
      <w:r w:rsidRPr="00423C34">
        <w:rPr>
          <w:rFonts w:ascii="Trebuchet MS" w:hAnsi="Trebuchet MS" w:cs="Arial"/>
          <w:bCs/>
          <w:i w:val="0"/>
          <w:iCs w:val="0"/>
          <w:color w:val="auto"/>
          <w:lang w:val="fr-FR"/>
        </w:rPr>
        <w:t>cuplarea la reteaua de distributie apa potabila din  PIED, Dn = 110 mm, a localitatii Lunca Banului, prevzuta  pe Drumul National DN 6.</w:t>
      </w:r>
    </w:p>
    <w:p w14:paraId="59DDB297"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 xml:space="preserve">Infiitare retea de distributie apa potabila cu conducte din PEID, avand diametru </w:t>
      </w:r>
    </w:p>
    <w:p w14:paraId="291932C8" w14:textId="77777777" w:rsidR="00C42C25" w:rsidRPr="00423C34"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Dn = 110 mm  cu o lungime totala L = 3164,00 m</w:t>
      </w:r>
    </w:p>
    <w:p w14:paraId="46BDFA06"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Bransamente noi la consumatori din PEID, Dn = 32 mm – 93 buc</w:t>
      </w:r>
    </w:p>
    <w:p w14:paraId="012D8A15"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Camine de vane – 22 buc</w:t>
      </w:r>
    </w:p>
    <w:p w14:paraId="4B16E932"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Hidranti subterani de incendiu, Dn = 80 mm –9 buc</w:t>
      </w:r>
    </w:p>
    <w:p w14:paraId="48FD0B64" w14:textId="16D144DE" w:rsidR="00C42C25" w:rsidRPr="0035578D" w:rsidRDefault="0035578D" w:rsidP="0035578D">
      <w:pPr>
        <w:pStyle w:val="Heading4"/>
        <w:numPr>
          <w:ilvl w:val="0"/>
          <w:numId w:val="12"/>
        </w:numPr>
        <w:rPr>
          <w:rFonts w:ascii="Trebuchet MS" w:hAnsi="Trebuchet MS" w:cs="Arial"/>
          <w:bCs/>
          <w:i w:val="0"/>
          <w:iCs w:val="0"/>
          <w:color w:val="auto"/>
          <w:lang w:val="fr-FR"/>
        </w:rPr>
      </w:pPr>
      <w:r>
        <w:rPr>
          <w:rFonts w:ascii="Trebuchet MS" w:hAnsi="Trebuchet MS" w:cs="Arial"/>
          <w:bCs/>
          <w:i w:val="0"/>
          <w:iCs w:val="0"/>
          <w:color w:val="auto"/>
          <w:lang w:val="fr-FR"/>
        </w:rPr>
        <w:t>Înfiinţ</w:t>
      </w:r>
      <w:r w:rsidR="00C42C25" w:rsidRPr="0035578D">
        <w:rPr>
          <w:rFonts w:ascii="Trebuchet MS" w:hAnsi="Trebuchet MS" w:cs="Arial"/>
          <w:bCs/>
          <w:i w:val="0"/>
          <w:iCs w:val="0"/>
          <w:color w:val="auto"/>
          <w:lang w:val="fr-FR"/>
        </w:rPr>
        <w:t xml:space="preserve">are  sistem centralizat de colectare a apelor uzate in localitatea Ciochiuta </w:t>
      </w:r>
    </w:p>
    <w:p w14:paraId="2EAAD3AC" w14:textId="2D3FD449" w:rsidR="00C42C25" w:rsidRPr="0035578D" w:rsidRDefault="00C42C25" w:rsidP="00423C34">
      <w:pPr>
        <w:pStyle w:val="Heading4"/>
        <w:rPr>
          <w:rFonts w:ascii="Trebuchet MS" w:hAnsi="Trebuchet MS" w:cs="Arial"/>
          <w:bCs/>
          <w:i w:val="0"/>
          <w:iCs w:val="0"/>
          <w:color w:val="auto"/>
          <w:lang w:val="fr-FR"/>
        </w:rPr>
      </w:pPr>
      <w:r w:rsidRPr="0035578D">
        <w:rPr>
          <w:rFonts w:ascii="Trebuchet MS" w:hAnsi="Trebuchet MS" w:cs="Arial"/>
          <w:bCs/>
          <w:i w:val="0"/>
          <w:iCs w:val="0"/>
          <w:color w:val="auto"/>
          <w:lang w:val="fr-FR"/>
        </w:rPr>
        <w:t>cu conducte din PVC, Dn = 250 mm, care va fi racordata la reteaua de canalizare apa uzata menajera din PVC, Dn = 250 mm a orasului Strehaia, retea de canalizare prev</w:t>
      </w:r>
      <w:r w:rsidR="0035578D">
        <w:rPr>
          <w:rFonts w:ascii="Trebuchet MS" w:hAnsi="Trebuchet MS" w:cs="Arial"/>
          <w:bCs/>
          <w:i w:val="0"/>
          <w:iCs w:val="0"/>
          <w:color w:val="auto"/>
          <w:lang w:val="fr-FR"/>
        </w:rPr>
        <w:t>ă</w:t>
      </w:r>
      <w:r w:rsidRPr="0035578D">
        <w:rPr>
          <w:rFonts w:ascii="Trebuchet MS" w:hAnsi="Trebuchet MS" w:cs="Arial"/>
          <w:bCs/>
          <w:i w:val="0"/>
          <w:iCs w:val="0"/>
          <w:color w:val="auto"/>
          <w:lang w:val="fr-FR"/>
        </w:rPr>
        <w:t>zuta  pe Drumul National DN 6.</w:t>
      </w:r>
    </w:p>
    <w:p w14:paraId="6A8726E1"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 xml:space="preserve">Infiintare retea de canalizare ape uzate menajere cu conducte din PVC, diametru  </w:t>
      </w:r>
    </w:p>
    <w:p w14:paraId="5DEB64D2" w14:textId="77777777" w:rsidR="00C42C25" w:rsidRPr="00423C34"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Dn = 250 mm, pe o lungime de Ltotal = 10071,00 m</w:t>
      </w:r>
    </w:p>
    <w:p w14:paraId="2A87B963"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Camine de vizitare – 333 buc</w:t>
      </w:r>
    </w:p>
    <w:p w14:paraId="33DFD06D"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Racorduri : 479 buc, inclusiv camine de racord</w:t>
      </w:r>
    </w:p>
    <w:p w14:paraId="2C4BA7B0"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Statii de pompare apa uzata menajera (SPAU) – 3 buc</w:t>
      </w:r>
    </w:p>
    <w:p w14:paraId="6D6CC65A"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 xml:space="preserve">Extindere conducte de refulare apa uzata din PEID, Dn = 90 mm, pe o lungime totala </w:t>
      </w:r>
    </w:p>
    <w:p w14:paraId="01026C7A" w14:textId="77777777" w:rsidR="00C42C25" w:rsidRPr="00423C34"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Ltotal = 3645,00m</w:t>
      </w:r>
    </w:p>
    <w:p w14:paraId="55082882" w14:textId="77777777" w:rsidR="00C42C25" w:rsidRPr="00423C34" w:rsidRDefault="00C42C25" w:rsidP="00423C34">
      <w:pPr>
        <w:numPr>
          <w:ilvl w:val="0"/>
          <w:numId w:val="9"/>
        </w:numPr>
        <w:spacing w:after="0" w:line="276" w:lineRule="auto"/>
        <w:jc w:val="both"/>
        <w:rPr>
          <w:rFonts w:ascii="Trebuchet MS" w:hAnsi="Trebuchet MS" w:cs="Arial"/>
          <w:lang w:val="it-IT"/>
        </w:rPr>
      </w:pPr>
      <w:r w:rsidRPr="00423C34">
        <w:rPr>
          <w:rFonts w:ascii="Trebuchet MS" w:hAnsi="Trebuchet MS" w:cs="Arial"/>
          <w:lang w:val="it-IT"/>
        </w:rPr>
        <w:t>Camine pe conducta de refulare  – 15 buc</w:t>
      </w:r>
    </w:p>
    <w:p w14:paraId="6791A1D0" w14:textId="6A46828A" w:rsidR="00C42C25" w:rsidRPr="0035578D" w:rsidRDefault="00C42C25" w:rsidP="00423C34">
      <w:pPr>
        <w:spacing w:after="0" w:line="276" w:lineRule="auto"/>
        <w:jc w:val="both"/>
        <w:rPr>
          <w:rFonts w:ascii="Trebuchet MS" w:hAnsi="Trebuchet MS" w:cs="Arial"/>
          <w:lang w:val="it-IT"/>
        </w:rPr>
      </w:pPr>
      <w:r w:rsidRPr="00423C34">
        <w:rPr>
          <w:rFonts w:ascii="Trebuchet MS" w:hAnsi="Trebuchet MS" w:cs="Arial"/>
          <w:lang w:val="it-IT"/>
        </w:rPr>
        <w:t>Apa uzata menajera din localitatea Ciochiuta va fi transportata prin pompare prin intermediul unei conducte d</w:t>
      </w:r>
      <w:r w:rsidR="0035578D">
        <w:rPr>
          <w:rFonts w:ascii="Trebuchet MS" w:hAnsi="Trebuchet MS" w:cs="Arial"/>
          <w:lang w:val="it-IT"/>
        </w:rPr>
        <w:t>e refulare apa uzata menajera că</w:t>
      </w:r>
      <w:r w:rsidRPr="00423C34">
        <w:rPr>
          <w:rFonts w:ascii="Trebuchet MS" w:hAnsi="Trebuchet MS" w:cs="Arial"/>
          <w:lang w:val="it-IT"/>
        </w:rPr>
        <w:t>tre reteaua de canalizare apa uzata menajera a localitatii Strehaia si ulterior catre statia de epurare existenta a orasului Strehaia.</w:t>
      </w:r>
      <w:r w:rsidRPr="00423C34">
        <w:rPr>
          <w:rFonts w:ascii="Trebuchet MS" w:hAnsi="Trebuchet MS" w:cs="Arial"/>
          <w:b/>
          <w:bCs/>
          <w:lang w:val="fr-FR"/>
        </w:rPr>
        <w:t xml:space="preserve">   </w:t>
      </w:r>
    </w:p>
    <w:p w14:paraId="58F9956F" w14:textId="2AFA55B2" w:rsidR="00C42C25" w:rsidRPr="0035578D" w:rsidRDefault="00C42C25" w:rsidP="0035578D">
      <w:pPr>
        <w:spacing w:after="0" w:line="276" w:lineRule="auto"/>
        <w:jc w:val="both"/>
        <w:rPr>
          <w:rFonts w:ascii="Trebuchet MS" w:hAnsi="Trebuchet MS" w:cs="Arial"/>
          <w:bCs/>
          <w:lang w:val="fr-FR"/>
        </w:rPr>
      </w:pPr>
      <w:r w:rsidRPr="00423C34">
        <w:rPr>
          <w:rFonts w:ascii="Trebuchet MS" w:hAnsi="Trebuchet MS" w:cs="Arial"/>
          <w:b/>
          <w:bCs/>
          <w:lang w:val="fr-FR"/>
        </w:rPr>
        <w:t xml:space="preserve">  </w:t>
      </w:r>
      <w:r w:rsidR="0035578D">
        <w:rPr>
          <w:rFonts w:ascii="Trebuchet MS" w:hAnsi="Trebuchet MS" w:cs="Arial"/>
          <w:bCs/>
          <w:lang w:val="fr-FR"/>
        </w:rPr>
        <w:t>Traversă</w:t>
      </w:r>
      <w:r w:rsidRPr="0035578D">
        <w:rPr>
          <w:rFonts w:ascii="Trebuchet MS" w:hAnsi="Trebuchet MS" w:cs="Arial"/>
          <w:bCs/>
          <w:lang w:val="fr-FR"/>
        </w:rPr>
        <w:t>ri cursuri de apa</w:t>
      </w:r>
      <w:r w:rsidR="0035578D">
        <w:rPr>
          <w:rFonts w:ascii="Trebuchet MS" w:hAnsi="Trebuchet MS" w:cs="Arial"/>
          <w:bCs/>
          <w:lang w:val="fr-FR"/>
        </w:rPr>
        <w:t>:</w:t>
      </w:r>
    </w:p>
    <w:p w14:paraId="1EB80AFA" w14:textId="2CA13180" w:rsidR="00C42C25" w:rsidRPr="00423C34" w:rsidRDefault="0035578D" w:rsidP="0035578D">
      <w:pPr>
        <w:pStyle w:val="BodyText2"/>
        <w:spacing w:after="0" w:line="276" w:lineRule="auto"/>
        <w:rPr>
          <w:rFonts w:ascii="Trebuchet MS" w:hAnsi="Trebuchet MS" w:cs="Arial"/>
          <w:bCs/>
          <w:lang w:val="pt-BR"/>
        </w:rPr>
      </w:pPr>
      <w:r>
        <w:rPr>
          <w:rFonts w:ascii="Trebuchet MS" w:hAnsi="Trebuchet MS" w:cs="Arial"/>
          <w:b/>
          <w:bCs/>
        </w:rPr>
        <w:t xml:space="preserve">    -  </w:t>
      </w:r>
      <w:r w:rsidRPr="0035578D">
        <w:rPr>
          <w:rFonts w:ascii="Trebuchet MS" w:hAnsi="Trebuchet MS" w:cs="Arial"/>
          <w:bCs/>
        </w:rPr>
        <w:t>traversare râul</w:t>
      </w:r>
      <w:r w:rsidR="00C42C25" w:rsidRPr="0035578D">
        <w:rPr>
          <w:rFonts w:ascii="Trebuchet MS" w:hAnsi="Trebuchet MS" w:cs="Arial"/>
          <w:bCs/>
        </w:rPr>
        <w:t xml:space="preserve"> Husnita</w:t>
      </w:r>
      <w:r w:rsidR="00C42C25" w:rsidRPr="00423C34">
        <w:rPr>
          <w:rFonts w:ascii="Trebuchet MS" w:hAnsi="Trebuchet MS" w:cs="Arial"/>
          <w:b/>
          <w:bCs/>
        </w:rPr>
        <w:t xml:space="preserve"> – </w:t>
      </w:r>
      <w:r w:rsidR="00C42C25" w:rsidRPr="00423C34">
        <w:rPr>
          <w:rFonts w:ascii="Trebuchet MS" w:hAnsi="Trebuchet MS" w:cs="Arial"/>
          <w:bCs/>
        </w:rPr>
        <w:t>conducta de alimentare cu apa a localitatii Hurducesti</w:t>
      </w:r>
    </w:p>
    <w:p w14:paraId="04DC1E7E" w14:textId="33C51619" w:rsidR="00C42C25" w:rsidRPr="00423C34" w:rsidRDefault="0035578D" w:rsidP="0035578D">
      <w:pPr>
        <w:pStyle w:val="BodyText2"/>
        <w:spacing w:after="0" w:line="276" w:lineRule="auto"/>
        <w:rPr>
          <w:rFonts w:ascii="Trebuchet MS" w:hAnsi="Trebuchet MS" w:cs="Arial"/>
          <w:b/>
          <w:bCs/>
          <w:lang w:val="pt-BR"/>
        </w:rPr>
      </w:pPr>
      <w:r>
        <w:rPr>
          <w:rFonts w:ascii="Trebuchet MS" w:hAnsi="Trebuchet MS" w:cs="Arial"/>
          <w:b/>
          <w:bCs/>
        </w:rPr>
        <w:t xml:space="preserve">    -  </w:t>
      </w:r>
      <w:r w:rsidRPr="0035578D">
        <w:rPr>
          <w:rFonts w:ascii="Trebuchet MS" w:hAnsi="Trebuchet MS" w:cs="Arial"/>
          <w:bCs/>
        </w:rPr>
        <w:t>traversare râul</w:t>
      </w:r>
      <w:r w:rsidR="00C42C25" w:rsidRPr="0035578D">
        <w:rPr>
          <w:rFonts w:ascii="Trebuchet MS" w:hAnsi="Trebuchet MS" w:cs="Arial"/>
          <w:bCs/>
        </w:rPr>
        <w:t xml:space="preserve"> Motru</w:t>
      </w:r>
      <w:r w:rsidR="00C42C25" w:rsidRPr="00423C34">
        <w:rPr>
          <w:rFonts w:ascii="Trebuchet MS" w:hAnsi="Trebuchet MS" w:cs="Arial"/>
          <w:b/>
          <w:bCs/>
        </w:rPr>
        <w:t xml:space="preserve">  - </w:t>
      </w:r>
      <w:r w:rsidR="00C42C25" w:rsidRPr="00423C34">
        <w:rPr>
          <w:rFonts w:ascii="Trebuchet MS" w:hAnsi="Trebuchet MS" w:cs="Arial"/>
          <w:bCs/>
        </w:rPr>
        <w:t>conducta de alimentare cu apa a localitatii Stancesti</w:t>
      </w:r>
    </w:p>
    <w:p w14:paraId="3BA5E378" w14:textId="77777777" w:rsidR="00D14121" w:rsidRPr="00D14121" w:rsidRDefault="00D14121" w:rsidP="00D14121">
      <w:pPr>
        <w:pStyle w:val="Default"/>
        <w:numPr>
          <w:ilvl w:val="0"/>
          <w:numId w:val="6"/>
        </w:numPr>
        <w:ind w:left="284" w:firstLine="142"/>
        <w:rPr>
          <w:rFonts w:ascii="Trebuchet MS" w:hAnsi="Trebuchet MS" w:cs="Times New Roman"/>
          <w:sz w:val="22"/>
          <w:szCs w:val="22"/>
        </w:rPr>
      </w:pPr>
      <w:r w:rsidRPr="00D14121">
        <w:rPr>
          <w:rFonts w:ascii="Trebuchet MS" w:eastAsia="Times New Roman" w:hAnsi="Trebuchet MS" w:cs="Times New Roman"/>
          <w:sz w:val="22"/>
          <w:szCs w:val="22"/>
        </w:rPr>
        <w:t xml:space="preserve">cumularea cu alte proiecte: </w:t>
      </w:r>
      <w:r w:rsidRPr="00D14121">
        <w:rPr>
          <w:rFonts w:ascii="Trebuchet MS" w:hAnsi="Trebuchet MS" w:cs="Times New Roman"/>
          <w:sz w:val="22"/>
          <w:szCs w:val="22"/>
        </w:rPr>
        <w:t xml:space="preserve">proiectul nu se cumulează cu alte proiecte în curs de reglementare sau executate. </w:t>
      </w:r>
    </w:p>
    <w:p w14:paraId="661453EC" w14:textId="77777777" w:rsidR="00D14121" w:rsidRPr="00D14121" w:rsidRDefault="00D14121" w:rsidP="00D14121">
      <w:pPr>
        <w:pStyle w:val="ListParagraph"/>
        <w:numPr>
          <w:ilvl w:val="0"/>
          <w:numId w:val="6"/>
        </w:numPr>
        <w:spacing w:after="0" w:line="240" w:lineRule="auto"/>
        <w:ind w:left="284" w:firstLine="142"/>
        <w:jc w:val="both"/>
        <w:textAlignment w:val="baseline"/>
        <w:rPr>
          <w:rFonts w:ascii="Trebuchet MS" w:eastAsia="Times New Roman" w:hAnsi="Trebuchet MS"/>
          <w:lang w:val="ro-RO"/>
        </w:rPr>
      </w:pPr>
      <w:r w:rsidRPr="00D14121">
        <w:rPr>
          <w:rFonts w:ascii="Trebuchet MS" w:eastAsia="Times New Roman" w:hAnsi="Trebuchet MS"/>
          <w:lang w:val="ro-RO"/>
        </w:rPr>
        <w:t>utilizarea resurselor naturale: în cantităţi limitate, agregate minerale şi combustibili  pentru utilaje, achiziționate de la firme autorizate</w:t>
      </w:r>
    </w:p>
    <w:p w14:paraId="34E48311" w14:textId="77777777" w:rsidR="00D14121" w:rsidRPr="00D14121" w:rsidRDefault="00D14121" w:rsidP="00D14121">
      <w:pPr>
        <w:pStyle w:val="ListParagraph"/>
        <w:numPr>
          <w:ilvl w:val="0"/>
          <w:numId w:val="6"/>
        </w:numPr>
        <w:spacing w:after="0" w:line="240" w:lineRule="auto"/>
        <w:ind w:left="284" w:firstLine="142"/>
        <w:jc w:val="both"/>
        <w:textAlignment w:val="baseline"/>
        <w:rPr>
          <w:rFonts w:ascii="Trebuchet MS" w:eastAsia="Times New Roman" w:hAnsi="Trebuchet MS"/>
          <w:lang w:val="ro-RO"/>
        </w:rPr>
      </w:pPr>
      <w:r w:rsidRPr="00D14121">
        <w:rPr>
          <w:rFonts w:ascii="Trebuchet MS" w:eastAsia="Times New Roman" w:hAnsi="Trebuchet MS"/>
          <w:lang w:val="ro-RO"/>
        </w:rPr>
        <w:t xml:space="preserve">cantitate și tipurile de deșeuri generate/gestionate: </w:t>
      </w:r>
    </w:p>
    <w:p w14:paraId="3D84E018" w14:textId="77777777" w:rsidR="00D14121" w:rsidRPr="00D14121" w:rsidRDefault="00D14121" w:rsidP="00D14121">
      <w:pPr>
        <w:spacing w:after="0" w:line="240" w:lineRule="auto"/>
        <w:ind w:left="142" w:firstLine="142"/>
        <w:jc w:val="both"/>
        <w:textAlignment w:val="baseline"/>
        <w:rPr>
          <w:rFonts w:ascii="Trebuchet MS" w:eastAsia="Times New Roman" w:hAnsi="Trebuchet MS"/>
        </w:rPr>
      </w:pPr>
      <w:r w:rsidRPr="00D14121">
        <w:rPr>
          <w:rFonts w:ascii="Trebuchet MS" w:eastAsia="Times New Roman" w:hAnsi="Trebuchet MS"/>
        </w:rPr>
        <w:t xml:space="preserve">proiectul va genera următoarele deşeuri  în etapa de execuţie: </w:t>
      </w:r>
      <w:r w:rsidRPr="00D14121">
        <w:rPr>
          <w:rFonts w:ascii="Trebuchet MS" w:hAnsi="Trebuchet MS"/>
          <w:color w:val="000000"/>
        </w:rPr>
        <w:t>deşeuri biodegradabile,</w:t>
      </w:r>
      <w:r w:rsidRPr="00D14121">
        <w:rPr>
          <w:rFonts w:ascii="Trebuchet MS" w:eastAsia="Times New Roman" w:hAnsi="Trebuchet MS"/>
        </w:rPr>
        <w:t xml:space="preserve"> </w:t>
      </w:r>
      <w:r w:rsidRPr="00D14121">
        <w:rPr>
          <w:rFonts w:ascii="Trebuchet MS" w:hAnsi="Trebuchet MS"/>
          <w:color w:val="000000"/>
        </w:rPr>
        <w:t>deşeuri  ambalaje de hârtie şi carton,</w:t>
      </w:r>
      <w:r w:rsidRPr="00D14121">
        <w:rPr>
          <w:rFonts w:ascii="Trebuchet MS" w:eastAsia="Times New Roman" w:hAnsi="Trebuchet MS"/>
        </w:rPr>
        <w:t xml:space="preserve"> </w:t>
      </w:r>
      <w:r w:rsidRPr="00D14121">
        <w:rPr>
          <w:rFonts w:ascii="Trebuchet MS" w:hAnsi="Trebuchet MS"/>
          <w:color w:val="000000"/>
        </w:rPr>
        <w:t>ambalaje de material plastic,</w:t>
      </w:r>
      <w:r w:rsidRPr="00D14121">
        <w:rPr>
          <w:rFonts w:ascii="Trebuchet MS" w:eastAsia="Times New Roman" w:hAnsi="Trebuchet MS"/>
        </w:rPr>
        <w:t xml:space="preserve"> </w:t>
      </w:r>
      <w:r w:rsidRPr="00D14121">
        <w:rPr>
          <w:rFonts w:ascii="Trebuchet MS" w:hAnsi="Trebuchet MS"/>
          <w:color w:val="000000"/>
        </w:rPr>
        <w:t>ambalaje de lemn,</w:t>
      </w:r>
      <w:r w:rsidRPr="00D14121">
        <w:rPr>
          <w:rFonts w:ascii="Trebuchet MS" w:eastAsia="Times New Roman" w:hAnsi="Trebuchet MS"/>
        </w:rPr>
        <w:t xml:space="preserve"> </w:t>
      </w:r>
      <w:r w:rsidRPr="00D14121">
        <w:rPr>
          <w:rFonts w:ascii="Trebuchet MS" w:hAnsi="Trebuchet MS"/>
          <w:color w:val="000000"/>
        </w:rPr>
        <w:t>ambalaje şi</w:t>
      </w:r>
      <w:r w:rsidRPr="00D14121">
        <w:rPr>
          <w:rFonts w:ascii="Trebuchet MS" w:eastAsia="Times New Roman" w:hAnsi="Trebuchet MS"/>
        </w:rPr>
        <w:t xml:space="preserve"> </w:t>
      </w:r>
      <w:r w:rsidRPr="00D14121">
        <w:rPr>
          <w:rFonts w:ascii="Trebuchet MS" w:hAnsi="Trebuchet MS"/>
          <w:color w:val="000000"/>
        </w:rPr>
        <w:t>deşeuri metalice,</w:t>
      </w:r>
      <w:r w:rsidRPr="00D14121">
        <w:rPr>
          <w:rFonts w:ascii="Trebuchet MS" w:eastAsia="Times New Roman" w:hAnsi="Trebuchet MS"/>
        </w:rPr>
        <w:t xml:space="preserve"> </w:t>
      </w:r>
      <w:r w:rsidRPr="00D14121">
        <w:rPr>
          <w:rFonts w:ascii="Trebuchet MS" w:hAnsi="Trebuchet MS"/>
          <w:color w:val="000000"/>
        </w:rPr>
        <w:t>lemn,</w:t>
      </w:r>
      <w:r w:rsidRPr="00D14121">
        <w:rPr>
          <w:rFonts w:ascii="Trebuchet MS" w:eastAsia="Times New Roman" w:hAnsi="Trebuchet MS"/>
        </w:rPr>
        <w:t xml:space="preserve"> </w:t>
      </w:r>
      <w:r w:rsidRPr="00D14121">
        <w:rPr>
          <w:rFonts w:ascii="Trebuchet MS" w:hAnsi="Trebuchet MS"/>
          <w:color w:val="000000"/>
        </w:rPr>
        <w:t>uleiuri de motor,</w:t>
      </w:r>
      <w:r w:rsidRPr="00D14121">
        <w:rPr>
          <w:rFonts w:ascii="Trebuchet MS" w:eastAsia="Times New Roman" w:hAnsi="Trebuchet MS"/>
        </w:rPr>
        <w:t xml:space="preserve"> </w:t>
      </w:r>
      <w:r w:rsidRPr="00D14121">
        <w:rPr>
          <w:rFonts w:ascii="Trebuchet MS" w:hAnsi="Trebuchet MS"/>
          <w:color w:val="000000"/>
        </w:rPr>
        <w:t>anvelope uzate, acumulatori uzaţi,</w:t>
      </w:r>
      <w:r w:rsidRPr="00D14121">
        <w:rPr>
          <w:rFonts w:ascii="Trebuchet MS" w:eastAsia="Times New Roman" w:hAnsi="Trebuchet MS"/>
        </w:rPr>
        <w:t xml:space="preserve"> </w:t>
      </w:r>
      <w:r w:rsidRPr="00D14121">
        <w:rPr>
          <w:rFonts w:ascii="Trebuchet MS" w:hAnsi="Trebuchet MS"/>
          <w:color w:val="000000"/>
        </w:rPr>
        <w:t>filtre ulei,</w:t>
      </w:r>
      <w:r w:rsidRPr="00D14121">
        <w:rPr>
          <w:rFonts w:ascii="Trebuchet MS" w:eastAsia="Times New Roman" w:hAnsi="Trebuchet MS"/>
        </w:rPr>
        <w:t xml:space="preserve"> </w:t>
      </w:r>
      <w:r w:rsidRPr="00D14121">
        <w:rPr>
          <w:rFonts w:ascii="Trebuchet MS" w:hAnsi="Trebuchet MS"/>
          <w:color w:val="000000"/>
        </w:rPr>
        <w:t>resturi de beton,</w:t>
      </w:r>
      <w:r w:rsidRPr="00D14121">
        <w:rPr>
          <w:rFonts w:ascii="Trebuchet MS" w:eastAsia="Times New Roman" w:hAnsi="Trebuchet MS"/>
        </w:rPr>
        <w:t xml:space="preserve"> </w:t>
      </w:r>
      <w:r w:rsidRPr="00D14121">
        <w:rPr>
          <w:rFonts w:ascii="Trebuchet MS" w:hAnsi="Trebuchet MS"/>
          <w:color w:val="000000"/>
        </w:rPr>
        <w:t>pământ şi pietre</w:t>
      </w:r>
      <w:r w:rsidRPr="00D14121">
        <w:rPr>
          <w:rFonts w:ascii="Trebuchet MS" w:eastAsia="Times New Roman" w:hAnsi="Trebuchet MS"/>
        </w:rPr>
        <w:t xml:space="preserve"> </w:t>
      </w:r>
    </w:p>
    <w:p w14:paraId="2D95C60C" w14:textId="77777777" w:rsidR="00D14121" w:rsidRPr="00D14121" w:rsidRDefault="00D14121" w:rsidP="00D14121">
      <w:pPr>
        <w:spacing w:after="0"/>
        <w:jc w:val="both"/>
        <w:rPr>
          <w:rFonts w:ascii="Trebuchet MS" w:hAnsi="Trebuchet MS"/>
          <w:color w:val="000000"/>
        </w:rPr>
      </w:pPr>
      <w:r w:rsidRPr="00D14121">
        <w:rPr>
          <w:rFonts w:ascii="Trebuchet MS" w:hAnsi="Trebuchet MS"/>
          <w:color w:val="000000"/>
        </w:rPr>
        <w:t xml:space="preserve">         Deşeurile de pamânt şi pietre, beton, vor fi reciclate în lucrările de terasamente, în umpluturi, cât şi pentru lucrări provizorii la drumul de acces, platforme, nivelări şi ca material inert etc.</w:t>
      </w:r>
    </w:p>
    <w:p w14:paraId="65DB7F37" w14:textId="77777777" w:rsidR="00D14121" w:rsidRPr="00D14121" w:rsidRDefault="00D14121" w:rsidP="00D14121">
      <w:pPr>
        <w:spacing w:after="0"/>
        <w:jc w:val="both"/>
        <w:rPr>
          <w:rFonts w:ascii="Trebuchet MS" w:hAnsi="Trebuchet MS"/>
          <w:color w:val="000000"/>
        </w:rPr>
      </w:pPr>
      <w:r w:rsidRPr="00D14121">
        <w:rPr>
          <w:rFonts w:ascii="Trebuchet MS" w:hAnsi="Trebuchet MS"/>
        </w:rPr>
        <w:t xml:space="preserve">          Deşeurile rezultate în perioada de execuţie a proiectului vor fi gestionate conform prevederilor OUG 92/2021 privind regimul deşeurilor aprobată și modificată prin Legea nr. 17/2023.</w:t>
      </w:r>
    </w:p>
    <w:p w14:paraId="30AC5E69" w14:textId="77777777" w:rsidR="00D14121" w:rsidRPr="00D14121" w:rsidRDefault="00D14121" w:rsidP="00D14121">
      <w:pPr>
        <w:pStyle w:val="Default"/>
        <w:numPr>
          <w:ilvl w:val="0"/>
          <w:numId w:val="6"/>
        </w:numPr>
        <w:ind w:left="284" w:firstLine="142"/>
        <w:rPr>
          <w:rFonts w:ascii="Trebuchet MS" w:hAnsi="Trebuchet MS" w:cs="Times New Roman"/>
          <w:sz w:val="22"/>
          <w:szCs w:val="22"/>
        </w:rPr>
      </w:pPr>
      <w:r w:rsidRPr="00D14121">
        <w:rPr>
          <w:rFonts w:ascii="Trebuchet MS" w:eastAsia="Times New Roman" w:hAnsi="Trebuchet MS"/>
          <w:sz w:val="22"/>
          <w:szCs w:val="22"/>
        </w:rPr>
        <w:t xml:space="preserve">poluarea și efectele negative, </w:t>
      </w:r>
      <w:r w:rsidRPr="00D14121">
        <w:rPr>
          <w:rFonts w:ascii="Trebuchet MS" w:hAnsi="Trebuchet MS" w:cs="Times New Roman"/>
          <w:sz w:val="22"/>
          <w:szCs w:val="22"/>
        </w:rPr>
        <w:t xml:space="preserve">în perioada de realizare a proiectului: local, în zona de lucru, emisii de la mijloacele de transport/utilajele utilizate </w:t>
      </w:r>
    </w:p>
    <w:p w14:paraId="5FAEBE88" w14:textId="77777777" w:rsidR="00D14121" w:rsidRPr="00D14121" w:rsidRDefault="00D14121" w:rsidP="00D14121">
      <w:pPr>
        <w:pStyle w:val="ListParagraph"/>
        <w:numPr>
          <w:ilvl w:val="0"/>
          <w:numId w:val="6"/>
        </w:numPr>
        <w:spacing w:after="0" w:line="240" w:lineRule="auto"/>
        <w:ind w:left="284" w:firstLine="142"/>
        <w:jc w:val="both"/>
        <w:textAlignment w:val="baseline"/>
        <w:rPr>
          <w:rFonts w:ascii="Trebuchet MS" w:eastAsia="Times New Roman" w:hAnsi="Trebuchet MS"/>
          <w:lang w:val="ro-RO"/>
        </w:rPr>
      </w:pPr>
      <w:r w:rsidRPr="00D14121">
        <w:rPr>
          <w:rFonts w:ascii="Trebuchet MS" w:eastAsia="Times New Roman" w:hAnsi="Trebuchet MS"/>
          <w:color w:val="191919"/>
          <w:lang w:val="ro-RO"/>
        </w:rPr>
        <w:t xml:space="preserve"> riscurile de accidente majore și/sau dezastre relevante pentru proiectul în cauză, inclusiv cele cauzate de schimbările climatice, conform informațiilor științifice:  </w:t>
      </w:r>
    </w:p>
    <w:p w14:paraId="4DD03FD2" w14:textId="77777777" w:rsidR="00D14121" w:rsidRPr="00D14121" w:rsidRDefault="00D14121" w:rsidP="00D14121">
      <w:pPr>
        <w:autoSpaceDE w:val="0"/>
        <w:autoSpaceDN w:val="0"/>
        <w:adjustRightInd w:val="0"/>
        <w:spacing w:after="0" w:line="240" w:lineRule="auto"/>
        <w:ind w:left="426"/>
        <w:rPr>
          <w:rFonts w:ascii="Trebuchet MS" w:hAnsi="Trebuchet MS"/>
          <w:color w:val="000000"/>
        </w:rPr>
      </w:pPr>
      <w:r w:rsidRPr="00D14121">
        <w:rPr>
          <w:rFonts w:ascii="Trebuchet MS" w:hAnsi="Trebuchet MS"/>
          <w:color w:val="000000"/>
        </w:rPr>
        <w:t xml:space="preserve">- riscul de accidente majore: nu este cazul; </w:t>
      </w:r>
    </w:p>
    <w:p w14:paraId="492D4204" w14:textId="77777777" w:rsidR="00D14121" w:rsidRPr="00D14121" w:rsidRDefault="00D14121" w:rsidP="00D14121">
      <w:pPr>
        <w:autoSpaceDE w:val="0"/>
        <w:autoSpaceDN w:val="0"/>
        <w:adjustRightInd w:val="0"/>
        <w:spacing w:after="0" w:line="240" w:lineRule="auto"/>
        <w:ind w:left="426"/>
        <w:rPr>
          <w:rFonts w:ascii="Trebuchet MS" w:hAnsi="Trebuchet MS"/>
          <w:color w:val="000000"/>
        </w:rPr>
      </w:pPr>
      <w:r w:rsidRPr="00D14121">
        <w:rPr>
          <w:rFonts w:ascii="Trebuchet MS" w:hAnsi="Trebuchet MS"/>
          <w:color w:val="000000"/>
        </w:rPr>
        <w:t xml:space="preserve">- riscul de dezastre naturale: nu este cazul - terenul amplasamentului proiectului nu este situat în zone cu risc de dezastre naturale; </w:t>
      </w:r>
    </w:p>
    <w:p w14:paraId="684A6E6A" w14:textId="77777777" w:rsidR="00D14121" w:rsidRPr="00D14121" w:rsidRDefault="00D14121" w:rsidP="00D14121">
      <w:pPr>
        <w:autoSpaceDE w:val="0"/>
        <w:autoSpaceDN w:val="0"/>
        <w:adjustRightInd w:val="0"/>
        <w:spacing w:after="0" w:line="240" w:lineRule="auto"/>
        <w:rPr>
          <w:rFonts w:ascii="Trebuchet MS" w:hAnsi="Trebuchet MS"/>
          <w:color w:val="000000"/>
        </w:rPr>
      </w:pPr>
      <w:r w:rsidRPr="00D14121">
        <w:rPr>
          <w:rFonts w:ascii="Trebuchet MS" w:hAnsi="Trebuchet MS"/>
          <w:color w:val="000000"/>
        </w:rPr>
        <w:t xml:space="preserve">     - riscuri cauzate de schimbările climatice: nu este cazul. </w:t>
      </w:r>
    </w:p>
    <w:p w14:paraId="0A7AC5FB" w14:textId="77777777" w:rsidR="00D14121" w:rsidRPr="00D14121" w:rsidRDefault="00D14121" w:rsidP="00D14121">
      <w:pPr>
        <w:pStyle w:val="ListParagraph"/>
        <w:numPr>
          <w:ilvl w:val="0"/>
          <w:numId w:val="6"/>
        </w:numPr>
        <w:spacing w:after="0" w:line="240" w:lineRule="auto"/>
        <w:jc w:val="both"/>
        <w:textAlignment w:val="baseline"/>
        <w:rPr>
          <w:rFonts w:ascii="Trebuchet MS" w:eastAsia="Times New Roman" w:hAnsi="Trebuchet MS"/>
          <w:lang w:val="ro-RO"/>
        </w:rPr>
      </w:pPr>
      <w:r w:rsidRPr="00D14121">
        <w:rPr>
          <w:rFonts w:ascii="Trebuchet MS" w:eastAsia="Times New Roman" w:hAnsi="Trebuchet MS"/>
          <w:color w:val="191919"/>
          <w:lang w:val="ro-RO"/>
        </w:rPr>
        <w:t xml:space="preserve">riscurile pentru sănătatea umană: </w:t>
      </w:r>
      <w:r w:rsidRPr="00D14121">
        <w:rPr>
          <w:rFonts w:ascii="Trebuchet MS" w:eastAsiaTheme="minorHAnsi" w:hAnsi="Trebuchet MS"/>
          <w:color w:val="000000"/>
          <w:lang w:val="ro-RO"/>
        </w:rPr>
        <w:t>nu este cazul</w:t>
      </w:r>
      <w:r w:rsidRPr="00D14121">
        <w:rPr>
          <w:rFonts w:ascii="Trebuchet MS" w:eastAsia="Times New Roman" w:hAnsi="Trebuchet MS"/>
          <w:color w:val="191919"/>
          <w:lang w:val="ro-RO"/>
        </w:rPr>
        <w:t xml:space="preserve">. </w:t>
      </w:r>
    </w:p>
    <w:p w14:paraId="2309F01F" w14:textId="77777777" w:rsidR="00D14121" w:rsidRPr="00D14121" w:rsidRDefault="00D14121" w:rsidP="00D14121">
      <w:pPr>
        <w:spacing w:after="0" w:line="240" w:lineRule="auto"/>
        <w:jc w:val="both"/>
        <w:textAlignment w:val="baseline"/>
        <w:rPr>
          <w:rFonts w:ascii="Trebuchet MS" w:eastAsia="Times New Roman" w:hAnsi="Trebuchet MS"/>
        </w:rPr>
      </w:pPr>
    </w:p>
    <w:p w14:paraId="4F4DA91B" w14:textId="77777777" w:rsidR="00D14121" w:rsidRPr="00D14121" w:rsidRDefault="00D14121" w:rsidP="00D14121">
      <w:pPr>
        <w:pStyle w:val="ListParagraph"/>
        <w:spacing w:after="0" w:line="240" w:lineRule="auto"/>
        <w:ind w:left="284" w:firstLine="784"/>
        <w:jc w:val="both"/>
        <w:textAlignment w:val="baseline"/>
        <w:rPr>
          <w:rFonts w:ascii="Trebuchet MS" w:eastAsia="Times New Roman" w:hAnsi="Trebuchet MS"/>
          <w:lang w:val="ro-RO"/>
        </w:rPr>
      </w:pPr>
    </w:p>
    <w:p w14:paraId="715D5476" w14:textId="77777777" w:rsidR="00D14121" w:rsidRPr="00D14121" w:rsidRDefault="00D14121" w:rsidP="00D14121">
      <w:pPr>
        <w:spacing w:after="0" w:line="240" w:lineRule="auto"/>
        <w:ind w:left="360"/>
        <w:jc w:val="both"/>
        <w:textAlignment w:val="baseline"/>
        <w:rPr>
          <w:rFonts w:ascii="Trebuchet MS" w:eastAsia="Times New Roman" w:hAnsi="Trebuchet MS"/>
        </w:rPr>
      </w:pPr>
      <w:r w:rsidRPr="00D14121">
        <w:rPr>
          <w:rFonts w:ascii="Trebuchet MS" w:eastAsia="Times New Roman" w:hAnsi="Trebuchet MS"/>
          <w:color w:val="191919"/>
          <w:u w:val="single"/>
        </w:rPr>
        <w:t>Amplasarea proiectului</w:t>
      </w:r>
      <w:r w:rsidRPr="00D14121">
        <w:rPr>
          <w:rFonts w:ascii="Trebuchet MS" w:eastAsia="Times New Roman" w:hAnsi="Trebuchet MS"/>
          <w:color w:val="191919"/>
        </w:rPr>
        <w:t>:</w:t>
      </w:r>
    </w:p>
    <w:p w14:paraId="247E2309" w14:textId="22CEA976" w:rsidR="00D14121" w:rsidRPr="00D14121" w:rsidRDefault="00D14121" w:rsidP="00D14121">
      <w:pPr>
        <w:pStyle w:val="ListParagraph"/>
        <w:numPr>
          <w:ilvl w:val="0"/>
          <w:numId w:val="2"/>
        </w:numPr>
        <w:spacing w:after="0" w:line="240" w:lineRule="auto"/>
        <w:jc w:val="both"/>
        <w:textAlignment w:val="baseline"/>
        <w:rPr>
          <w:rFonts w:ascii="Trebuchet MS" w:eastAsia="Times New Roman" w:hAnsi="Trebuchet MS"/>
          <w:lang w:val="ro-RO"/>
        </w:rPr>
      </w:pPr>
      <w:r w:rsidRPr="00D14121">
        <w:rPr>
          <w:rFonts w:ascii="Trebuchet MS" w:eastAsia="Times New Roman" w:hAnsi="Trebuchet MS"/>
          <w:color w:val="191919"/>
          <w:lang w:val="ro-RO"/>
        </w:rPr>
        <w:t xml:space="preserve">utilizarea actuală și aprobată a terenurilor: conform Certificat de Urbanism nr. </w:t>
      </w:r>
      <w:r w:rsidR="0035578D">
        <w:rPr>
          <w:rFonts w:ascii="Trebuchet MS" w:eastAsia="Times New Roman" w:hAnsi="Trebuchet MS"/>
          <w:color w:val="191919"/>
          <w:lang w:val="ro-RO"/>
        </w:rPr>
        <w:t>134/08.05</w:t>
      </w:r>
      <w:r w:rsidRPr="00D14121">
        <w:rPr>
          <w:rFonts w:ascii="Trebuchet MS" w:eastAsia="Times New Roman" w:hAnsi="Trebuchet MS"/>
          <w:color w:val="191919"/>
          <w:lang w:val="ro-RO"/>
        </w:rPr>
        <w:t xml:space="preserve">.2023 eliberat de Consiliul Judeţean Mehedinţi terenurile sunt situate în intravilanul şi extravilanul </w:t>
      </w:r>
      <w:r w:rsidR="0035578D">
        <w:rPr>
          <w:rFonts w:ascii="Trebuchet MS" w:eastAsia="Times New Roman" w:hAnsi="Trebuchet MS"/>
          <w:color w:val="191919"/>
          <w:lang w:val="ro-RO"/>
        </w:rPr>
        <w:t xml:space="preserve">UAT </w:t>
      </w:r>
      <w:r w:rsidRPr="00D14121">
        <w:rPr>
          <w:rFonts w:ascii="Trebuchet MS" w:eastAsia="Times New Roman" w:hAnsi="Trebuchet MS"/>
          <w:color w:val="191919"/>
          <w:lang w:val="ro-RO"/>
        </w:rPr>
        <w:t>oraș Strehaia</w:t>
      </w:r>
      <w:r w:rsidR="0035578D">
        <w:rPr>
          <w:rFonts w:ascii="Trebuchet MS" w:eastAsia="Times New Roman" w:hAnsi="Trebuchet MS"/>
          <w:color w:val="191919"/>
          <w:lang w:val="ro-RO"/>
        </w:rPr>
        <w:t>,</w:t>
      </w:r>
      <w:r w:rsidRPr="00D14121">
        <w:rPr>
          <w:rFonts w:ascii="Trebuchet MS" w:eastAsia="Times New Roman" w:hAnsi="Trebuchet MS"/>
          <w:color w:val="191919"/>
          <w:lang w:val="ro-RO"/>
        </w:rPr>
        <w:t xml:space="preserve"> </w:t>
      </w:r>
      <w:r w:rsidR="0035578D">
        <w:rPr>
          <w:rFonts w:ascii="Trebuchet MS" w:eastAsia="Times New Roman" w:hAnsi="Trebuchet MS"/>
          <w:color w:val="191919"/>
          <w:lang w:val="ro-RO"/>
        </w:rPr>
        <w:t>sate:</w:t>
      </w:r>
      <w:r w:rsidR="0035578D" w:rsidRPr="00D14121">
        <w:rPr>
          <w:rFonts w:ascii="Trebuchet MS" w:eastAsia="Times New Roman" w:hAnsi="Trebuchet MS"/>
          <w:color w:val="191919"/>
          <w:lang w:val="ro-RO"/>
        </w:rPr>
        <w:t xml:space="preserve"> Ciochiuţa, </w:t>
      </w:r>
      <w:r w:rsidR="0035578D">
        <w:rPr>
          <w:rFonts w:ascii="Trebuchet MS" w:eastAsia="Times New Roman" w:hAnsi="Trebuchet MS"/>
          <w:color w:val="191919"/>
          <w:lang w:val="ro-RO"/>
        </w:rPr>
        <w:t>Hurduceşti, Stănceşti, Lunca Banului şi sunt proprietare publică</w:t>
      </w:r>
      <w:r w:rsidRPr="00D14121">
        <w:rPr>
          <w:rFonts w:ascii="Trebuchet MS" w:eastAsia="Times New Roman" w:hAnsi="Trebuchet MS"/>
          <w:color w:val="191919"/>
          <w:lang w:val="ro-RO"/>
        </w:rPr>
        <w:t>. Folosinţa şi destinaţia conform PUG aprobat: zonă  drumuri, zonă reţele tehnico-edilitare, zonă nereglementaţă urbanistic;</w:t>
      </w:r>
    </w:p>
    <w:p w14:paraId="1612E6F7" w14:textId="77777777" w:rsidR="00D14121" w:rsidRPr="00D14121" w:rsidRDefault="00D14121" w:rsidP="00D14121">
      <w:pPr>
        <w:pStyle w:val="ListParagraph"/>
        <w:numPr>
          <w:ilvl w:val="0"/>
          <w:numId w:val="2"/>
        </w:numPr>
        <w:spacing w:after="0" w:line="240" w:lineRule="auto"/>
        <w:jc w:val="both"/>
        <w:textAlignment w:val="baseline"/>
        <w:rPr>
          <w:rFonts w:ascii="Trebuchet MS" w:eastAsia="Times New Roman" w:hAnsi="Trebuchet MS"/>
          <w:lang w:val="ro-RO"/>
        </w:rPr>
      </w:pPr>
      <w:r w:rsidRPr="00D14121">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nu e cazul;</w:t>
      </w:r>
    </w:p>
    <w:p w14:paraId="6E334B46" w14:textId="77777777" w:rsidR="00D14121" w:rsidRPr="00D14121" w:rsidRDefault="00D14121" w:rsidP="00D14121">
      <w:pPr>
        <w:pStyle w:val="ListParagraph"/>
        <w:numPr>
          <w:ilvl w:val="0"/>
          <w:numId w:val="2"/>
        </w:numPr>
        <w:spacing w:after="0" w:line="240" w:lineRule="auto"/>
        <w:jc w:val="both"/>
        <w:textAlignment w:val="baseline"/>
        <w:rPr>
          <w:rFonts w:ascii="Trebuchet MS" w:eastAsia="Times New Roman" w:hAnsi="Trebuchet MS"/>
          <w:lang w:val="ro-RO"/>
        </w:rPr>
      </w:pPr>
      <w:r w:rsidRPr="00D14121">
        <w:rPr>
          <w:rFonts w:ascii="Trebuchet MS" w:eastAsia="Times New Roman" w:hAnsi="Trebuchet MS"/>
          <w:color w:val="191919"/>
          <w:lang w:val="ro-RO"/>
        </w:rPr>
        <w:t xml:space="preserve">capacitatea de absorbţie a mediului natural: </w:t>
      </w:r>
    </w:p>
    <w:p w14:paraId="40DBA973"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lang w:val="ro-RO"/>
        </w:rPr>
        <w:t>zone umede, zone riverane, guri ale râurilor: nu este cazul;</w:t>
      </w:r>
    </w:p>
    <w:p w14:paraId="460085B5"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lang w:val="ro-RO"/>
        </w:rPr>
        <w:t>zone costiere și mediul marin: nu este cazul;</w:t>
      </w:r>
    </w:p>
    <w:p w14:paraId="1D163DEF"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lang w:val="ro-RO"/>
        </w:rPr>
        <w:t>zonele montane și forestiere: nu este cazul;</w:t>
      </w:r>
    </w:p>
    <w:p w14:paraId="7952B0BE"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color w:val="191919"/>
          <w:lang w:val="ro-RO"/>
        </w:rPr>
        <w:t xml:space="preserve">arii naturale protejate de interes național, comunitar, internațional: nu este cazul; </w:t>
      </w:r>
    </w:p>
    <w:p w14:paraId="74536EB1"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color w:val="191919"/>
          <w:lang w:val="ro-RO"/>
        </w:rPr>
        <w:t>zone clasificate sau protejate conform legislației în vigoare:</w:t>
      </w:r>
      <w:r w:rsidRPr="00D14121">
        <w:rPr>
          <w:rFonts w:ascii="Trebuchet MS" w:eastAsia="Times New Roman" w:hAnsi="Trebuchet MS"/>
          <w:lang w:val="ro-RO"/>
        </w:rPr>
        <w:t xml:space="preserve"> </w:t>
      </w:r>
      <w:r w:rsidRPr="00D14121">
        <w:rPr>
          <w:rFonts w:ascii="Trebuchet MS" w:eastAsia="Times New Roman" w:hAnsi="Trebuchet MS"/>
          <w:color w:val="191919"/>
          <w:lang w:val="ro-RO"/>
        </w:rPr>
        <w:t>nu este cazul;</w:t>
      </w:r>
    </w:p>
    <w:p w14:paraId="3FCA7E4D"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lang w:val="ro-RO"/>
        </w:rPr>
        <w:t>zonele cu o densitate mare a populației: nu este cazul;</w:t>
      </w:r>
    </w:p>
    <w:p w14:paraId="565C2F81" w14:textId="77777777" w:rsidR="00D14121" w:rsidRPr="00D14121" w:rsidRDefault="00D14121" w:rsidP="00D14121">
      <w:pPr>
        <w:pStyle w:val="ListParagraph"/>
        <w:numPr>
          <w:ilvl w:val="0"/>
          <w:numId w:val="3"/>
        </w:numPr>
        <w:spacing w:after="0" w:line="240" w:lineRule="auto"/>
        <w:ind w:left="993" w:hanging="142"/>
        <w:jc w:val="both"/>
        <w:textAlignment w:val="baseline"/>
        <w:rPr>
          <w:rFonts w:ascii="Trebuchet MS" w:eastAsia="Times New Roman" w:hAnsi="Trebuchet MS"/>
          <w:lang w:val="ro-RO"/>
        </w:rPr>
      </w:pPr>
      <w:r w:rsidRPr="00D14121">
        <w:rPr>
          <w:rFonts w:ascii="Trebuchet MS" w:eastAsia="Times New Roman" w:hAnsi="Trebuchet MS"/>
          <w:lang w:val="ro-RO"/>
        </w:rPr>
        <w:t xml:space="preserve">peisajele și situri importante din punct de vedere istoric, cultural sau arheologic: nu este cazul. </w:t>
      </w:r>
    </w:p>
    <w:p w14:paraId="29975868" w14:textId="77777777" w:rsidR="00D14121" w:rsidRPr="00D14121" w:rsidRDefault="00D14121" w:rsidP="00D14121">
      <w:pPr>
        <w:shd w:val="clear" w:color="auto" w:fill="FFFFFF"/>
        <w:spacing w:after="0" w:line="240" w:lineRule="auto"/>
        <w:ind w:left="360"/>
        <w:jc w:val="both"/>
        <w:textAlignment w:val="baseline"/>
        <w:rPr>
          <w:rFonts w:ascii="Trebuchet MS" w:eastAsia="Times New Roman" w:hAnsi="Trebuchet MS"/>
          <w:color w:val="191919"/>
        </w:rPr>
      </w:pPr>
      <w:r w:rsidRPr="00D14121">
        <w:rPr>
          <w:rFonts w:ascii="Trebuchet MS" w:hAnsi="Trebuchet MS"/>
          <w:u w:val="single"/>
        </w:rPr>
        <w:t>Tipurile și caracteristicile impactului potențial</w:t>
      </w:r>
      <w:r w:rsidRPr="00D14121">
        <w:rPr>
          <w:rFonts w:ascii="Trebuchet MS" w:hAnsi="Trebuchet MS"/>
        </w:rPr>
        <w:t>:</w:t>
      </w:r>
    </w:p>
    <w:p w14:paraId="2E2760E1"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 xml:space="preserve">importanța și extinderea spațială a impactului: nesemnificativ, </w:t>
      </w:r>
      <w:r w:rsidRPr="00D14121">
        <w:rPr>
          <w:rFonts w:ascii="Trebuchet MS" w:eastAsia="Times New Roman" w:hAnsi="Trebuchet MS"/>
          <w:lang w:val="ro-RO"/>
        </w:rPr>
        <w:t>local, în zona de lucru, în perioada de execuție;</w:t>
      </w:r>
    </w:p>
    <w:p w14:paraId="37BC5C13"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hAnsi="Trebuchet MS"/>
        </w:rPr>
        <w:t>natura impactului: direct şi temporar, în perioada de realizare a lucrărilor;</w:t>
      </w:r>
    </w:p>
    <w:p w14:paraId="5025118E"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natura transfrontieră a impactului – nu este cazul</w:t>
      </w:r>
      <w:r w:rsidRPr="00D14121">
        <w:rPr>
          <w:rFonts w:ascii="Trebuchet MS" w:hAnsi="Trebuchet MS"/>
        </w:rPr>
        <w:t xml:space="preserve"> – proiectul nu intră sub incidenţa Convenţiei din 25 februarie 1991 privind evaluarea impactului asupra mediului în context transfrontieră, adoptată la Espoo la 25 februarie 1991, ratificată prin Legea nr. 22/2001</w:t>
      </w:r>
      <w:r w:rsidRPr="00D14121">
        <w:rPr>
          <w:rFonts w:ascii="Trebuchet MS" w:eastAsia="Times New Roman" w:hAnsi="Trebuchet MS"/>
          <w:color w:val="191919"/>
          <w:lang w:val="ro-RO"/>
        </w:rPr>
        <w:t>;</w:t>
      </w:r>
    </w:p>
    <w:p w14:paraId="391F4775"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 xml:space="preserve">intensitatea şi complexitatea impactului </w:t>
      </w:r>
      <w:r w:rsidRPr="00D14121">
        <w:rPr>
          <w:rFonts w:ascii="Trebuchet MS" w:hAnsi="Trebuchet MS"/>
        </w:rPr>
        <w:t>în perioada de execuţie a proiectului, intensitatea impactului asupra factorilor de mediu va fi redusă</w:t>
      </w:r>
      <w:r w:rsidRPr="00D14121">
        <w:rPr>
          <w:rFonts w:ascii="Trebuchet MS" w:eastAsia="Times New Roman" w:hAnsi="Trebuchet MS"/>
          <w:color w:val="191919"/>
          <w:lang w:val="ro-RO"/>
        </w:rPr>
        <w:t>;</w:t>
      </w:r>
    </w:p>
    <w:p w14:paraId="0005294D"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 xml:space="preserve"> probabilitatea impactului – </w:t>
      </w:r>
      <w:r w:rsidRPr="00D14121">
        <w:rPr>
          <w:rFonts w:ascii="Trebuchet MS" w:hAnsi="Trebuchet MS"/>
        </w:rPr>
        <w:t>scăzută,</w:t>
      </w:r>
      <w:r w:rsidRPr="00D14121">
        <w:rPr>
          <w:rFonts w:ascii="Trebuchet MS" w:eastAsia="Times New Roman" w:hAnsi="Trebuchet MS"/>
          <w:color w:val="191919"/>
          <w:lang w:val="ro-RO"/>
        </w:rPr>
        <w:t xml:space="preserve"> pe perioada de execuţie cât şi la funcţionare prin buna gestionare a activităţii;</w:t>
      </w:r>
    </w:p>
    <w:p w14:paraId="610E219F"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debutul, durata, frecvenţa şi reversibilitatea preconizate ale impactului –</w:t>
      </w:r>
      <w:r w:rsidRPr="00D14121">
        <w:rPr>
          <w:rFonts w:ascii="Trebuchet MS" w:hAnsi="Trebuchet MS"/>
        </w:rPr>
        <w:t xml:space="preserve"> impactul lucrărilor asupra factorilor de mediu va debuta odată cu începerea execuţiei lucrărilor; impactul va fi de scurtă durată şi reversibil; </w:t>
      </w:r>
      <w:r w:rsidRPr="00D14121">
        <w:rPr>
          <w:rFonts w:ascii="Trebuchet MS" w:eastAsia="Times New Roman" w:hAnsi="Trebuchet MS"/>
          <w:color w:val="191919"/>
          <w:lang w:val="ro-RO"/>
        </w:rPr>
        <w:t xml:space="preserve"> </w:t>
      </w:r>
    </w:p>
    <w:p w14:paraId="762CC8DF" w14:textId="77777777" w:rsidR="00D14121" w:rsidRPr="00D14121" w:rsidRDefault="00D14121" w:rsidP="00D14121">
      <w:pPr>
        <w:pStyle w:val="ListParagraph"/>
        <w:numPr>
          <w:ilvl w:val="0"/>
          <w:numId w:val="4"/>
        </w:numPr>
        <w:shd w:val="clear" w:color="auto" w:fill="FFFFFF"/>
        <w:spacing w:after="0" w:line="240" w:lineRule="auto"/>
        <w:jc w:val="both"/>
        <w:textAlignment w:val="baseline"/>
        <w:rPr>
          <w:rFonts w:ascii="Trebuchet MS" w:eastAsia="Times New Roman" w:hAnsi="Trebuchet MS"/>
          <w:color w:val="191919"/>
          <w:lang w:val="ro-RO"/>
        </w:rPr>
      </w:pPr>
      <w:r w:rsidRPr="00D14121">
        <w:rPr>
          <w:rFonts w:ascii="Trebuchet MS" w:eastAsia="Times New Roman" w:hAnsi="Trebuchet MS"/>
          <w:color w:val="191919"/>
          <w:lang w:val="ro-RO"/>
        </w:rPr>
        <w:t>cumularea impactului cu impactul altor proiecte existente și/sau aprobate:</w:t>
      </w:r>
      <w:r w:rsidRPr="00D14121">
        <w:rPr>
          <w:rFonts w:ascii="Trebuchet MS" w:hAnsi="Trebuchet MS"/>
        </w:rPr>
        <w:t xml:space="preserve"> nu s-a constatat un impact cumulativ cu alte proiecte.</w:t>
      </w:r>
    </w:p>
    <w:p w14:paraId="2F23013C" w14:textId="77777777" w:rsidR="00D14121" w:rsidRPr="00D14121" w:rsidRDefault="00D14121" w:rsidP="00D14121">
      <w:pPr>
        <w:shd w:val="clear" w:color="auto" w:fill="FFFFFF"/>
        <w:spacing w:after="0" w:line="240" w:lineRule="auto"/>
        <w:jc w:val="both"/>
        <w:textAlignment w:val="baseline"/>
        <w:rPr>
          <w:rFonts w:ascii="Trebuchet MS" w:eastAsia="Times New Roman" w:hAnsi="Trebuchet MS"/>
          <w:color w:val="191919"/>
        </w:rPr>
      </w:pPr>
    </w:p>
    <w:p w14:paraId="6CF315C3" w14:textId="77777777" w:rsidR="00D14121" w:rsidRPr="00D14121" w:rsidRDefault="00D14121" w:rsidP="00D14121">
      <w:pPr>
        <w:pStyle w:val="Default"/>
        <w:ind w:left="284"/>
        <w:rPr>
          <w:rFonts w:ascii="Trebuchet MS" w:hAnsi="Trebuchet MS" w:cs="Times New Roman"/>
          <w:sz w:val="22"/>
          <w:szCs w:val="22"/>
        </w:rPr>
      </w:pPr>
      <w:r w:rsidRPr="00D14121">
        <w:rPr>
          <w:rFonts w:ascii="Trebuchet MS" w:eastAsia="Times New Roman" w:hAnsi="Trebuchet MS"/>
          <w:color w:val="191919"/>
          <w:sz w:val="22"/>
          <w:szCs w:val="22"/>
        </w:rPr>
        <w:t xml:space="preserve">   </w:t>
      </w:r>
      <w:r w:rsidRPr="00D14121">
        <w:rPr>
          <w:rFonts w:ascii="Trebuchet MS" w:hAnsi="Trebuchet MS" w:cs="Times New Roman"/>
          <w:b/>
          <w:bCs/>
          <w:sz w:val="22"/>
          <w:szCs w:val="22"/>
        </w:rPr>
        <w:t xml:space="preserve">II. Motivele pe baza cărora s-a stabilit că nu este necesară evaluarea impactului asupra corpurilor de apă, sunt următoarele: </w:t>
      </w:r>
    </w:p>
    <w:p w14:paraId="4496D82B" w14:textId="77777777" w:rsidR="00D14121" w:rsidRPr="00D14121" w:rsidRDefault="00D14121" w:rsidP="00D14121">
      <w:pPr>
        <w:autoSpaceDE w:val="0"/>
        <w:autoSpaceDN w:val="0"/>
        <w:adjustRightInd w:val="0"/>
        <w:spacing w:after="0" w:line="240" w:lineRule="auto"/>
        <w:ind w:left="284"/>
        <w:rPr>
          <w:rFonts w:ascii="Trebuchet MS" w:hAnsi="Trebuchet MS"/>
          <w:color w:val="000000"/>
        </w:rPr>
      </w:pPr>
      <w:r w:rsidRPr="00D14121">
        <w:rPr>
          <w:rFonts w:ascii="Trebuchet MS" w:hAnsi="Trebuchet MS"/>
          <w:color w:val="000000"/>
        </w:rPr>
        <w:t xml:space="preserve">   - proiectul propus intră sub incidenţa art. 48 lit. e) din Legea apelor 107/1996, cu modificările şi completările ulterioare. </w:t>
      </w:r>
    </w:p>
    <w:p w14:paraId="69EFCD0C" w14:textId="77777777" w:rsidR="00D14121" w:rsidRPr="00D14121" w:rsidRDefault="00D14121" w:rsidP="00D14121">
      <w:pPr>
        <w:shd w:val="clear" w:color="auto" w:fill="FFFFFF"/>
        <w:spacing w:after="0" w:line="240" w:lineRule="auto"/>
        <w:ind w:left="284"/>
        <w:jc w:val="both"/>
        <w:textAlignment w:val="baseline"/>
        <w:rPr>
          <w:rFonts w:ascii="Trebuchet MS" w:hAnsi="Trebuchet MS"/>
          <w:color w:val="000000"/>
        </w:rPr>
      </w:pPr>
      <w:r w:rsidRPr="00D14121">
        <w:rPr>
          <w:rFonts w:ascii="Trebuchet MS" w:hAnsi="Trebuchet MS"/>
          <w:color w:val="000000"/>
        </w:rPr>
        <w:t xml:space="preserve">    Pentru proiectul propus nu este necesară elaborarea  impactului asupra corpurilor de apă (SEICA) dar necesită emiterea avizului de gospodărire a apelor.</w:t>
      </w:r>
    </w:p>
    <w:p w14:paraId="2F9A46FD" w14:textId="77777777" w:rsidR="00D14121" w:rsidRPr="00D14121" w:rsidRDefault="00D14121" w:rsidP="00D14121">
      <w:pPr>
        <w:pStyle w:val="ListParagraph"/>
        <w:shd w:val="clear" w:color="auto" w:fill="FFFFFF"/>
        <w:spacing w:after="0" w:line="240" w:lineRule="auto"/>
        <w:ind w:left="1004"/>
        <w:jc w:val="both"/>
        <w:textAlignment w:val="baseline"/>
        <w:rPr>
          <w:rFonts w:ascii="Trebuchet MS" w:eastAsiaTheme="minorHAnsi" w:hAnsi="Trebuchet MS"/>
          <w:color w:val="000000"/>
          <w:lang w:val="ro-RO"/>
        </w:rPr>
      </w:pPr>
    </w:p>
    <w:p w14:paraId="4CA21487" w14:textId="77777777" w:rsidR="00D14121" w:rsidRPr="00D14121" w:rsidRDefault="00D14121" w:rsidP="00D14121">
      <w:pPr>
        <w:autoSpaceDE w:val="0"/>
        <w:autoSpaceDN w:val="0"/>
        <w:adjustRightInd w:val="0"/>
        <w:spacing w:after="0" w:line="240" w:lineRule="auto"/>
        <w:rPr>
          <w:rFonts w:ascii="Trebuchet MS" w:eastAsia="Times New Roman,Bold" w:hAnsi="Trebuchet MS"/>
          <w:b/>
          <w:bCs/>
        </w:rPr>
      </w:pPr>
      <w:r w:rsidRPr="00D14121">
        <w:rPr>
          <w:rFonts w:ascii="Trebuchet MS" w:eastAsia="Times New Roman,Bold" w:hAnsi="Trebuchet MS"/>
          <w:b/>
          <w:bCs/>
        </w:rPr>
        <w:t xml:space="preserve">        Condiţii de realizare a proiectului:</w:t>
      </w:r>
    </w:p>
    <w:p w14:paraId="00FA56DD" w14:textId="77777777" w:rsidR="00D14121" w:rsidRPr="00D14121" w:rsidRDefault="00D14121" w:rsidP="00D14121">
      <w:pPr>
        <w:pStyle w:val="ListParagraph"/>
        <w:numPr>
          <w:ilvl w:val="1"/>
          <w:numId w:val="5"/>
        </w:numPr>
        <w:autoSpaceDE w:val="0"/>
        <w:autoSpaceDN w:val="0"/>
        <w:adjustRightInd w:val="0"/>
        <w:spacing w:after="0" w:line="240" w:lineRule="auto"/>
        <w:ind w:left="284" w:firstLine="0"/>
        <w:rPr>
          <w:rFonts w:ascii="Trebuchet MS" w:eastAsiaTheme="minorHAnsi" w:hAnsi="Trebuchet MS"/>
          <w:color w:val="000000"/>
          <w:lang w:val="ro-RO"/>
        </w:rPr>
      </w:pPr>
      <w:r w:rsidRPr="00D14121">
        <w:rPr>
          <w:rFonts w:ascii="Trebuchet MS" w:eastAsiaTheme="minorHAnsi" w:hAnsi="Trebuchet MS"/>
          <w:color w:val="000000"/>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1EE30B44" w14:textId="77777777" w:rsidR="00D14121" w:rsidRPr="00D14121" w:rsidRDefault="00D14121" w:rsidP="00D14121">
      <w:pPr>
        <w:autoSpaceDE w:val="0"/>
        <w:autoSpaceDN w:val="0"/>
        <w:adjustRightInd w:val="0"/>
        <w:spacing w:after="0" w:line="240" w:lineRule="auto"/>
        <w:ind w:left="284"/>
        <w:rPr>
          <w:rFonts w:ascii="Trebuchet MS" w:hAnsi="Trebuchet MS"/>
          <w:color w:val="000000"/>
        </w:rPr>
      </w:pPr>
      <w:r w:rsidRPr="00D14121">
        <w:rPr>
          <w:rFonts w:ascii="Trebuchet MS" w:hAnsi="Trebuchet MS"/>
          <w:color w:val="000000"/>
        </w:rPr>
        <w:t>- beneficiarul răspunde de realizarea corectă a lucrărilor propuse, prezentate în Memoriul de prezentare;</w:t>
      </w:r>
    </w:p>
    <w:p w14:paraId="07340547" w14:textId="77777777" w:rsidR="00D14121" w:rsidRPr="00D14121" w:rsidRDefault="00D14121" w:rsidP="00D14121">
      <w:pPr>
        <w:pStyle w:val="ListParagraph"/>
        <w:numPr>
          <w:ilvl w:val="1"/>
          <w:numId w:val="5"/>
        </w:numPr>
        <w:autoSpaceDE w:val="0"/>
        <w:autoSpaceDN w:val="0"/>
        <w:adjustRightInd w:val="0"/>
        <w:spacing w:after="0" w:line="240" w:lineRule="auto"/>
        <w:ind w:left="284" w:firstLine="0"/>
        <w:rPr>
          <w:rFonts w:ascii="Trebuchet MS" w:eastAsiaTheme="minorHAnsi" w:hAnsi="Trebuchet MS"/>
          <w:color w:val="000000"/>
          <w:lang w:val="ro-RO"/>
        </w:rPr>
      </w:pPr>
      <w:r w:rsidRPr="00D14121">
        <w:rPr>
          <w:rFonts w:ascii="Trebuchet MS" w:eastAsiaTheme="minorHAnsi" w:hAnsi="Trebuchet MS"/>
          <w:color w:val="000000"/>
          <w:lang w:val="ro-RO"/>
        </w:rPr>
        <w:t xml:space="preserve"> lucrările se vor desfăşura cu respectarea condiţiilor tehnice şi a regimului juridic prevăzute prin actele de reglementare prealabile, emise de alte autorităţi; </w:t>
      </w:r>
    </w:p>
    <w:p w14:paraId="71BB1E0A" w14:textId="3201DADA" w:rsidR="00D14121" w:rsidRPr="00D14121" w:rsidRDefault="00D14121" w:rsidP="00D14121">
      <w:pPr>
        <w:pStyle w:val="ListParagraph"/>
        <w:numPr>
          <w:ilvl w:val="0"/>
          <w:numId w:val="8"/>
        </w:numPr>
        <w:autoSpaceDE w:val="0"/>
        <w:autoSpaceDN w:val="0"/>
        <w:adjustRightInd w:val="0"/>
        <w:spacing w:after="0" w:line="240" w:lineRule="auto"/>
        <w:ind w:left="284" w:firstLine="436"/>
        <w:rPr>
          <w:rFonts w:ascii="Trebuchet MS" w:eastAsiaTheme="minorHAnsi" w:hAnsi="Trebuchet MS"/>
          <w:color w:val="000000"/>
          <w:lang w:val="ro-RO"/>
        </w:rPr>
      </w:pPr>
      <w:r w:rsidRPr="00D14121">
        <w:rPr>
          <w:rFonts w:ascii="Trebuchet MS" w:eastAsiaTheme="minorHAnsi" w:hAnsi="Trebuchet MS"/>
          <w:b/>
          <w:bCs/>
          <w:color w:val="000000"/>
          <w:lang w:val="ro-RO"/>
        </w:rPr>
        <w:lastRenderedPageBreak/>
        <w:t>se vor respecta condiţiile Avizulu</w:t>
      </w:r>
      <w:r w:rsidR="00B818C6">
        <w:rPr>
          <w:rFonts w:ascii="Trebuchet MS" w:eastAsiaTheme="minorHAnsi" w:hAnsi="Trebuchet MS"/>
          <w:b/>
          <w:bCs/>
          <w:color w:val="000000"/>
          <w:lang w:val="ro-RO"/>
        </w:rPr>
        <w:t>i de gospodărire a apelor nr. 4 din 29.</w:t>
      </w:r>
      <w:r w:rsidRPr="00D14121">
        <w:rPr>
          <w:rFonts w:ascii="Trebuchet MS" w:eastAsiaTheme="minorHAnsi" w:hAnsi="Trebuchet MS"/>
          <w:b/>
          <w:bCs/>
          <w:color w:val="000000"/>
          <w:lang w:val="ro-RO"/>
        </w:rPr>
        <w:t>0</w:t>
      </w:r>
      <w:r w:rsidR="00B818C6">
        <w:rPr>
          <w:rFonts w:ascii="Trebuchet MS" w:eastAsiaTheme="minorHAnsi" w:hAnsi="Trebuchet MS"/>
          <w:b/>
          <w:bCs/>
          <w:color w:val="000000"/>
          <w:lang w:val="ro-RO"/>
        </w:rPr>
        <w:t>1.2024</w:t>
      </w:r>
      <w:r w:rsidRPr="00D14121">
        <w:rPr>
          <w:rFonts w:ascii="Trebuchet MS" w:eastAsiaTheme="minorHAnsi" w:hAnsi="Trebuchet MS"/>
          <w:b/>
          <w:bCs/>
          <w:color w:val="000000"/>
          <w:lang w:val="ro-RO"/>
        </w:rPr>
        <w:t xml:space="preserve"> emis de </w:t>
      </w:r>
      <w:r w:rsidRPr="00D14121">
        <w:rPr>
          <w:rFonts w:ascii="Trebuchet MS" w:eastAsiaTheme="minorHAnsi" w:hAnsi="Trebuchet MS"/>
          <w:bCs/>
          <w:color w:val="000000"/>
          <w:lang w:val="ro-RO"/>
        </w:rPr>
        <w:t>A.N.A.R. – A.B.A. Jiu</w:t>
      </w:r>
      <w:r w:rsidRPr="00D14121">
        <w:rPr>
          <w:rFonts w:ascii="Trebuchet MS" w:eastAsiaTheme="minorHAnsi" w:hAnsi="Trebuchet MS"/>
          <w:b/>
          <w:bCs/>
          <w:color w:val="000000"/>
          <w:lang w:val="ro-RO"/>
        </w:rPr>
        <w:t xml:space="preserve"> – Sistemul de Gospodărire a Apelor Mehedinţi </w:t>
      </w:r>
      <w:r w:rsidRPr="00D14121">
        <w:rPr>
          <w:rFonts w:ascii="Trebuchet MS" w:eastAsiaTheme="minorHAnsi" w:hAnsi="Trebuchet MS"/>
          <w:bCs/>
          <w:color w:val="000000"/>
          <w:lang w:val="ro-RO"/>
        </w:rPr>
        <w:t>pentru proiectul susmenţionat,</w:t>
      </w:r>
      <w:r w:rsidRPr="00D14121">
        <w:rPr>
          <w:rFonts w:ascii="Trebuchet MS" w:eastAsiaTheme="minorHAnsi" w:hAnsi="Trebuchet MS"/>
          <w:b/>
          <w:bCs/>
          <w:color w:val="000000"/>
          <w:lang w:val="ro-RO"/>
        </w:rPr>
        <w:t xml:space="preserve"> astfel: </w:t>
      </w:r>
    </w:p>
    <w:p w14:paraId="327C5264" w14:textId="77777777" w:rsidR="00D14121" w:rsidRPr="00D14121" w:rsidRDefault="00D14121" w:rsidP="00D14121">
      <w:pPr>
        <w:spacing w:after="0" w:line="240" w:lineRule="auto"/>
        <w:ind w:firstLine="284"/>
        <w:jc w:val="both"/>
        <w:rPr>
          <w:rFonts w:ascii="Trebuchet MS" w:hAnsi="Trebuchet MS"/>
          <w:b/>
          <w:lang w:val="fr-FR"/>
        </w:rPr>
      </w:pPr>
      <w:r w:rsidRPr="00D14121">
        <w:rPr>
          <w:rFonts w:ascii="Trebuchet MS" w:hAnsi="Trebuchet MS"/>
          <w:lang w:val="fr-FR"/>
        </w:rPr>
        <w:t>Beneficiarul avizului  va aduce la cunostiinta A.B.A. Jiu - S.G.A. Mehedinti data inceperii executiei lucrarilor cu 10 zile înainte de aceasta.</w:t>
      </w:r>
    </w:p>
    <w:p w14:paraId="6671A602" w14:textId="33443468" w:rsidR="00D14121" w:rsidRPr="00D14121" w:rsidRDefault="00D14121" w:rsidP="00D14121">
      <w:pPr>
        <w:spacing w:after="0" w:line="240" w:lineRule="auto"/>
        <w:ind w:firstLine="284"/>
        <w:jc w:val="both"/>
        <w:rPr>
          <w:rFonts w:ascii="Trebuchet MS" w:hAnsi="Trebuchet MS"/>
          <w:lang w:val="pt-BR"/>
        </w:rPr>
      </w:pPr>
      <w:r w:rsidRPr="00D14121">
        <w:rPr>
          <w:rFonts w:ascii="Trebuchet MS" w:hAnsi="Trebuchet MS"/>
          <w:lang w:val="pt-BR"/>
        </w:rPr>
        <w:t>Lucrarile proiectate se vor corela functional sub aspect hidrotehnic cu lucrarile  existen</w:t>
      </w:r>
      <w:r w:rsidR="00B818C6">
        <w:rPr>
          <w:rFonts w:ascii="Trebuchet MS" w:hAnsi="Trebuchet MS"/>
          <w:lang w:val="pt-BR"/>
        </w:rPr>
        <w:t>te, executate in zona, dupa caz</w:t>
      </w:r>
      <w:r w:rsidRPr="00D14121">
        <w:rPr>
          <w:rFonts w:ascii="Trebuchet MS" w:hAnsi="Trebuchet MS"/>
          <w:lang w:val="pt-BR"/>
        </w:rPr>
        <w:t>.</w:t>
      </w:r>
    </w:p>
    <w:p w14:paraId="30FA9935" w14:textId="316EC70F" w:rsidR="00D14121" w:rsidRPr="00D14121" w:rsidRDefault="00D14121" w:rsidP="00D14121">
      <w:pPr>
        <w:spacing w:after="0" w:line="240" w:lineRule="auto"/>
        <w:ind w:firstLine="284"/>
        <w:jc w:val="both"/>
        <w:rPr>
          <w:rFonts w:ascii="Trebuchet MS" w:hAnsi="Trebuchet MS"/>
          <w:lang w:val="pt-BR"/>
        </w:rPr>
      </w:pPr>
      <w:r w:rsidRPr="00D14121">
        <w:rPr>
          <w:rFonts w:ascii="Trebuchet MS" w:hAnsi="Trebuchet MS"/>
          <w:lang w:val="pt-BR"/>
        </w:rPr>
        <w:t xml:space="preserve">Sa nu arunce materiale de nici un fel în albie  sau pe malurile </w:t>
      </w:r>
      <w:r w:rsidRPr="00D14121">
        <w:rPr>
          <w:rFonts w:ascii="Trebuchet MS" w:hAnsi="Trebuchet MS"/>
          <w:lang w:val="en-GB"/>
        </w:rPr>
        <w:t>râului Husnita</w:t>
      </w:r>
      <w:r w:rsidR="00B818C6">
        <w:rPr>
          <w:rFonts w:ascii="Trebuchet MS" w:hAnsi="Trebuchet MS"/>
          <w:lang w:val="en-GB"/>
        </w:rPr>
        <w:t xml:space="preserve"> și </w:t>
      </w:r>
      <w:r w:rsidRPr="00D14121">
        <w:rPr>
          <w:rFonts w:ascii="Trebuchet MS" w:hAnsi="Trebuchet MS"/>
          <w:lang w:val="en-GB"/>
        </w:rPr>
        <w:t xml:space="preserve"> </w:t>
      </w:r>
      <w:r w:rsidR="00B818C6" w:rsidRPr="00D14121">
        <w:rPr>
          <w:rFonts w:ascii="Trebuchet MS" w:hAnsi="Trebuchet MS"/>
          <w:lang w:val="en-GB"/>
        </w:rPr>
        <w:t>râului</w:t>
      </w:r>
      <w:r w:rsidR="00B818C6">
        <w:rPr>
          <w:rFonts w:ascii="Trebuchet MS" w:hAnsi="Trebuchet MS"/>
          <w:lang w:val="en-GB"/>
        </w:rPr>
        <w:t xml:space="preserve"> Motru</w:t>
      </w:r>
    </w:p>
    <w:p w14:paraId="18D4511C" w14:textId="77777777" w:rsidR="00D14121" w:rsidRPr="00D14121" w:rsidRDefault="00D14121" w:rsidP="00D14121">
      <w:pPr>
        <w:spacing w:after="0" w:line="240" w:lineRule="auto"/>
        <w:ind w:firstLine="284"/>
        <w:jc w:val="both"/>
        <w:rPr>
          <w:rFonts w:ascii="Trebuchet MS" w:hAnsi="Trebuchet MS"/>
          <w:u w:val="single"/>
          <w:lang w:val="pt-BR"/>
        </w:rPr>
      </w:pPr>
      <w:r w:rsidRPr="00D14121">
        <w:rPr>
          <w:rFonts w:ascii="Trebuchet MS" w:hAnsi="Trebuchet MS"/>
          <w:u w:val="single"/>
          <w:lang w:val="pt-BR"/>
        </w:rPr>
        <w:t>Lucrarile se vor executa numai pe terenuri reglementate din punct de vedere juridic.</w:t>
      </w:r>
    </w:p>
    <w:p w14:paraId="24386442" w14:textId="77777777" w:rsidR="00D14121" w:rsidRPr="00D14121" w:rsidRDefault="00D14121" w:rsidP="00D14121">
      <w:pPr>
        <w:pStyle w:val="BodyTextIndent3"/>
        <w:spacing w:after="0" w:line="240" w:lineRule="auto"/>
        <w:ind w:left="0" w:firstLine="284"/>
        <w:rPr>
          <w:rFonts w:ascii="Trebuchet MS" w:hAnsi="Trebuchet MS"/>
          <w:sz w:val="22"/>
          <w:szCs w:val="22"/>
        </w:rPr>
      </w:pPr>
      <w:r w:rsidRPr="00D14121">
        <w:rPr>
          <w:rFonts w:ascii="Trebuchet MS" w:hAnsi="Trebuchet MS"/>
          <w:sz w:val="22"/>
          <w:szCs w:val="22"/>
        </w:rPr>
        <w:t>În conditiile in care se modifica prevederile prezentului aviz sau se vor executa lucrari suplimentare fata de cele avizate, se va solicita aviz modificator conform Ordinului MAP nr. 828/2019.</w:t>
      </w:r>
    </w:p>
    <w:p w14:paraId="226AFD96" w14:textId="77777777" w:rsidR="00D14121" w:rsidRPr="00D14121" w:rsidRDefault="00D14121" w:rsidP="00D14121">
      <w:pPr>
        <w:pStyle w:val="BodyTextIndent3"/>
        <w:spacing w:after="0" w:line="240" w:lineRule="auto"/>
        <w:ind w:left="0" w:firstLine="284"/>
        <w:rPr>
          <w:rFonts w:ascii="Trebuchet MS" w:hAnsi="Trebuchet MS"/>
          <w:sz w:val="22"/>
          <w:szCs w:val="22"/>
        </w:rPr>
      </w:pPr>
      <w:r w:rsidRPr="00D14121">
        <w:rPr>
          <w:rFonts w:ascii="Trebuchet MS" w:hAnsi="Trebuchet MS"/>
          <w:sz w:val="22"/>
          <w:szCs w:val="22"/>
        </w:rPr>
        <w:t xml:space="preserve"> Conform Legii Apelor nr. 107/1996, cu modificarile si completarile ulterioare, art.16, alin.1, lit a) punerea in functiune de obiective econamice noi sau dezvoltarea celor existente, darea in functiune de noi ansambluri de locuinte, introducerea la obiectivelor economice existente de tehnologii de productie modificate, care maresc gradul de incarcare a apelor uzate, fara punerea concomitenta in functiune a retelelor de canalizare si a instalatiilor de epurare ori fara realizarea de lucrari si masuri care sa asigure, pentru apele uzate evacuate respectarea prevederilor impuse prin autorizatia de gospodarire a apelor şi lit. b) realizarea de lucrari noi pentru alimentarea cu apa potabila sau industriala ori de extindere a celor existente, fara realizarea sau extinderea corespunzatoare si concomitenta a retelelor de canalizare si a instalatiilor de epurare necesare si art. 19, alin.1) autoritatile administratiei publice locale au obligatia asigurarii gospodaririi eficiente a apei distribuite in localitati, precum si colectarea apelor meteorice, canalizarea si epurarea apelor uzate.</w:t>
      </w:r>
    </w:p>
    <w:p w14:paraId="7D8F3383" w14:textId="77777777" w:rsidR="00D14121" w:rsidRPr="00D14121" w:rsidRDefault="00D14121" w:rsidP="00D14121">
      <w:pPr>
        <w:spacing w:after="0" w:line="240" w:lineRule="auto"/>
        <w:ind w:firstLine="284"/>
        <w:jc w:val="both"/>
        <w:rPr>
          <w:rFonts w:ascii="Trebuchet MS" w:hAnsi="Trebuchet MS"/>
          <w:b/>
          <w:lang w:val="it-IT"/>
        </w:rPr>
      </w:pPr>
      <w:r w:rsidRPr="00D14121">
        <w:rPr>
          <w:rFonts w:ascii="Trebuchet MS" w:hAnsi="Trebuchet MS"/>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Pr="00D14121">
        <w:rPr>
          <w:rFonts w:ascii="Trebuchet MS" w:hAnsi="Trebuchet MS"/>
          <w:b/>
          <w:lang w:val="it-IT"/>
        </w:rPr>
        <w:t>.</w:t>
      </w:r>
    </w:p>
    <w:p w14:paraId="79B8287D" w14:textId="77777777" w:rsidR="00D14121" w:rsidRPr="00D14121" w:rsidRDefault="00D14121" w:rsidP="00D14121">
      <w:pPr>
        <w:spacing w:after="0" w:line="240" w:lineRule="auto"/>
        <w:jc w:val="both"/>
        <w:rPr>
          <w:rFonts w:ascii="Trebuchet MS" w:hAnsi="Trebuchet MS"/>
          <w:lang w:val="it-IT"/>
        </w:rPr>
      </w:pPr>
      <w:r w:rsidRPr="00D14121">
        <w:rPr>
          <w:rFonts w:ascii="Trebuchet MS" w:hAnsi="Trebuchet MS"/>
          <w:b/>
          <w:lang w:val="it-IT"/>
        </w:rPr>
        <w:t xml:space="preserve">            </w:t>
      </w:r>
      <w:r w:rsidRPr="00D14121">
        <w:rPr>
          <w:rFonts w:ascii="Trebuchet MS" w:hAnsi="Trebuchet MS"/>
          <w:lang w:val="it-IT"/>
        </w:rPr>
        <w:t>Prezentul aviz nu se refera la rezistenta si stabilitatea lucrarilor şi nu exclude obligativitatea solicitarii si obtinerii si a celorlalte avize şi acorduri legale.</w:t>
      </w:r>
    </w:p>
    <w:p w14:paraId="28F64603" w14:textId="77777777" w:rsidR="00D14121" w:rsidRPr="00D14121" w:rsidRDefault="00D14121" w:rsidP="00D14121">
      <w:pPr>
        <w:spacing w:after="0" w:line="240" w:lineRule="auto"/>
        <w:ind w:firstLine="720"/>
        <w:jc w:val="both"/>
        <w:rPr>
          <w:rFonts w:ascii="Trebuchet MS" w:hAnsi="Trebuchet MS"/>
          <w:lang w:val="it-IT"/>
        </w:rPr>
      </w:pPr>
      <w:r w:rsidRPr="00D14121">
        <w:rPr>
          <w:rFonts w:ascii="Trebuchet MS" w:hAnsi="Trebuchet MS"/>
          <w:lang w:val="it-IT"/>
        </w:rPr>
        <w:t>Avizul de gospodarire a apelor îşi mentine valabilitatea pe toata perioada de executie a lucrarilor daca acestea au inceput in termen de 2 (doi) ani de la emitere si daca au fost respectate prevederile inscrise in aviz, in caz contrar acesta isi piede valabilitatea.</w:t>
      </w:r>
    </w:p>
    <w:p w14:paraId="0AE8ABA6" w14:textId="77777777" w:rsidR="00D14121" w:rsidRPr="00D14121" w:rsidRDefault="00D14121" w:rsidP="00D14121">
      <w:pPr>
        <w:pStyle w:val="ListParagraph"/>
        <w:numPr>
          <w:ilvl w:val="0"/>
          <w:numId w:val="8"/>
        </w:numPr>
        <w:autoSpaceDE w:val="0"/>
        <w:autoSpaceDN w:val="0"/>
        <w:adjustRightInd w:val="0"/>
        <w:spacing w:after="25" w:line="240" w:lineRule="auto"/>
        <w:ind w:left="0" w:firstLine="720"/>
        <w:rPr>
          <w:rFonts w:ascii="Trebuchet MS" w:eastAsiaTheme="minorHAnsi" w:hAnsi="Trebuchet MS"/>
          <w:lang w:val="ro-RO"/>
        </w:rPr>
      </w:pPr>
      <w:r w:rsidRPr="00D14121">
        <w:rPr>
          <w:rFonts w:ascii="Trebuchet MS" w:eastAsiaTheme="minorHAnsi" w:hAnsi="Trebuchet MS"/>
          <w:u w:val="single"/>
          <w:lang w:val="ro-RO"/>
        </w:rPr>
        <w:t>organizarea de şantier</w:t>
      </w:r>
      <w:r w:rsidRPr="00D14121">
        <w:rPr>
          <w:rFonts w:ascii="Trebuchet MS" w:eastAsiaTheme="minorHAnsi" w:hAnsi="Trebuchet MS"/>
          <w:lang w:val="ro-RO"/>
        </w:rPr>
        <w:t xml:space="preserve">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14:paraId="1B0DA885"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împrejmuirea corespunzătoare a zonelor de lucru, montarea de avertizoare, etc.; </w:t>
      </w:r>
    </w:p>
    <w:p w14:paraId="7606A60B"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organizarea de şantier se va realiza astfel încât impactul generat de aceasta asupra factorilor de mediu locali pe timpul derulării lucrărilor prevăzute prin proiect să fie cât mai redus; </w:t>
      </w:r>
    </w:p>
    <w:p w14:paraId="781CE8E2"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organizarea de şantier va fi amenajată astfel încât să asigure facilităţile de bază conform prevederilor Legii nr. 50/1991 privind autorizarea executării lucrărilor de construcţii, republicată; </w:t>
      </w:r>
    </w:p>
    <w:p w14:paraId="081F0DBB"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întreţinerea/repararea utilajelor, instalaţiilor şi mijloacelor de transport etc. se va realiza numai de către societăţi specializate autorizate; </w:t>
      </w:r>
    </w:p>
    <w:p w14:paraId="2A5E7A81"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058E69DA" w14:textId="77777777" w:rsidR="00D14121" w:rsidRPr="00D14121" w:rsidRDefault="00D14121" w:rsidP="00D14121">
      <w:pPr>
        <w:autoSpaceDE w:val="0"/>
        <w:autoSpaceDN w:val="0"/>
        <w:adjustRightInd w:val="0"/>
        <w:spacing w:after="0" w:line="240" w:lineRule="auto"/>
        <w:rPr>
          <w:rFonts w:ascii="Trebuchet MS" w:hAnsi="Trebuchet MS"/>
          <w:color w:val="000000"/>
        </w:rPr>
      </w:pPr>
      <w:r w:rsidRPr="00D14121">
        <w:rPr>
          <w:rFonts w:ascii="Trebuchet MS" w:hAnsi="Trebuchet MS"/>
          <w:color w:val="000000"/>
        </w:rPr>
        <w:t xml:space="preserve">- se interzice stocarea temporară şi depozitarea carburanţilor şi substanţelor periculoase în zona aferentă amplasamentului; </w:t>
      </w:r>
    </w:p>
    <w:p w14:paraId="437F9282" w14:textId="77777777" w:rsidR="00D14121" w:rsidRPr="00D14121" w:rsidRDefault="00D14121" w:rsidP="00D14121">
      <w:pPr>
        <w:autoSpaceDE w:val="0"/>
        <w:autoSpaceDN w:val="0"/>
        <w:adjustRightInd w:val="0"/>
        <w:spacing w:after="30" w:line="240" w:lineRule="auto"/>
        <w:rPr>
          <w:rFonts w:ascii="Trebuchet MS" w:hAnsi="Trebuchet MS"/>
          <w:color w:val="000000"/>
        </w:rPr>
      </w:pPr>
      <w:r w:rsidRPr="00D14121">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1024558E" w14:textId="77777777" w:rsidR="00D14121" w:rsidRPr="00D14121" w:rsidRDefault="00D14121" w:rsidP="00D14121">
      <w:pPr>
        <w:autoSpaceDE w:val="0"/>
        <w:autoSpaceDN w:val="0"/>
        <w:adjustRightInd w:val="0"/>
        <w:spacing w:after="30" w:line="240" w:lineRule="auto"/>
        <w:rPr>
          <w:rFonts w:ascii="Trebuchet MS" w:hAnsi="Trebuchet MS"/>
          <w:color w:val="000000"/>
        </w:rPr>
      </w:pPr>
      <w:r w:rsidRPr="00D14121">
        <w:rPr>
          <w:rFonts w:ascii="Trebuchet MS" w:hAnsi="Trebuchet MS"/>
          <w:color w:val="000000"/>
        </w:rPr>
        <w:t xml:space="preserve">- depozitarea provizorie a pământului excavat se va face pe suprafeţe cât mai reduse; pământul în exces nu va fi păstrat pe amplasament; </w:t>
      </w:r>
    </w:p>
    <w:p w14:paraId="5CF2D145" w14:textId="77777777" w:rsidR="00D14121" w:rsidRPr="00D14121" w:rsidRDefault="00D14121" w:rsidP="00D14121">
      <w:pPr>
        <w:autoSpaceDE w:val="0"/>
        <w:autoSpaceDN w:val="0"/>
        <w:adjustRightInd w:val="0"/>
        <w:spacing w:after="30" w:line="240" w:lineRule="auto"/>
        <w:rPr>
          <w:rFonts w:ascii="Trebuchet MS" w:hAnsi="Trebuchet MS"/>
          <w:color w:val="000000"/>
        </w:rPr>
      </w:pPr>
      <w:r w:rsidRPr="00D14121">
        <w:rPr>
          <w:rFonts w:ascii="Trebuchet MS" w:hAnsi="Trebuchet MS"/>
          <w:color w:val="000000"/>
        </w:rPr>
        <w:lastRenderedPageBreak/>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14:paraId="6A53361B" w14:textId="77777777" w:rsidR="00D14121" w:rsidRPr="00D14121" w:rsidRDefault="00D14121" w:rsidP="00D14121">
      <w:pPr>
        <w:autoSpaceDE w:val="0"/>
        <w:autoSpaceDN w:val="0"/>
        <w:adjustRightInd w:val="0"/>
        <w:spacing w:after="30" w:line="240" w:lineRule="auto"/>
        <w:rPr>
          <w:rFonts w:ascii="Trebuchet MS" w:hAnsi="Trebuchet MS"/>
          <w:color w:val="000000"/>
        </w:rPr>
      </w:pPr>
      <w:r w:rsidRPr="00D14121">
        <w:rPr>
          <w:rFonts w:ascii="Trebuchet MS" w:hAnsi="Trebuchet MS"/>
          <w:color w:val="000000"/>
        </w:rPr>
        <w:t xml:space="preserve">- realizarea lucrărilor pe baza unui grafic de lucrări care să afecteze cel mai puţin riveranii din zonă; </w:t>
      </w:r>
    </w:p>
    <w:p w14:paraId="154F952F" w14:textId="77777777" w:rsidR="00D14121" w:rsidRPr="00D14121" w:rsidRDefault="00D14121" w:rsidP="00D14121">
      <w:pPr>
        <w:autoSpaceDE w:val="0"/>
        <w:autoSpaceDN w:val="0"/>
        <w:adjustRightInd w:val="0"/>
        <w:spacing w:after="30" w:line="240" w:lineRule="auto"/>
        <w:rPr>
          <w:rFonts w:ascii="Trebuchet MS" w:hAnsi="Trebuchet MS"/>
          <w:color w:val="000000"/>
        </w:rPr>
      </w:pPr>
      <w:r w:rsidRPr="00D14121">
        <w:rPr>
          <w:rFonts w:ascii="Trebuchet MS" w:hAnsi="Trebuchet MS"/>
          <w:color w:val="000000"/>
        </w:rPr>
        <w:t xml:space="preserve">- adaptarea programului de lucru în vederea respectării orelor de odihnă ale riveranilor;; </w:t>
      </w:r>
    </w:p>
    <w:p w14:paraId="291AEAB7" w14:textId="77777777" w:rsidR="00D14121" w:rsidRPr="00D14121" w:rsidRDefault="00D14121" w:rsidP="00D14121">
      <w:pPr>
        <w:pStyle w:val="ListParagraph"/>
        <w:numPr>
          <w:ilvl w:val="0"/>
          <w:numId w:val="7"/>
        </w:numPr>
        <w:autoSpaceDE w:val="0"/>
        <w:autoSpaceDN w:val="0"/>
        <w:adjustRightInd w:val="0"/>
        <w:spacing w:after="30" w:line="240" w:lineRule="auto"/>
        <w:ind w:left="142" w:firstLine="293"/>
        <w:rPr>
          <w:rFonts w:ascii="Trebuchet MS" w:eastAsiaTheme="minorHAnsi" w:hAnsi="Trebuchet MS"/>
          <w:color w:val="000000"/>
          <w:lang w:val="ro-RO"/>
        </w:rPr>
      </w:pPr>
      <w:r w:rsidRPr="00D14121">
        <w:rPr>
          <w:rFonts w:ascii="Trebuchet MS" w:eastAsiaTheme="minorHAnsi" w:hAnsi="Trebuchet MS"/>
          <w:color w:val="000000"/>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08AB42A1" w14:textId="77777777" w:rsidR="00D14121" w:rsidRPr="00D14121" w:rsidRDefault="00D14121" w:rsidP="00D14121">
      <w:pPr>
        <w:autoSpaceDE w:val="0"/>
        <w:autoSpaceDN w:val="0"/>
        <w:adjustRightInd w:val="0"/>
        <w:spacing w:after="30" w:line="240" w:lineRule="auto"/>
        <w:ind w:firstLine="142"/>
        <w:rPr>
          <w:rFonts w:ascii="Trebuchet MS" w:hAnsi="Trebuchet MS"/>
          <w:color w:val="000000"/>
        </w:rPr>
      </w:pPr>
      <w:r w:rsidRPr="00D14121">
        <w:rPr>
          <w:rFonts w:ascii="Trebuchet MS" w:hAnsi="Trebuchet MS"/>
          <w:color w:val="000000"/>
        </w:rPr>
        <w:t xml:space="preserve">- deşeurile generate vor fi colectate selectiv, în vederea predării către societăţi autorizate pe bază de contract, </w:t>
      </w:r>
    </w:p>
    <w:p w14:paraId="2D27CD4B" w14:textId="77777777" w:rsidR="00D14121" w:rsidRPr="00D14121" w:rsidRDefault="00D14121" w:rsidP="00D14121">
      <w:pPr>
        <w:autoSpaceDE w:val="0"/>
        <w:autoSpaceDN w:val="0"/>
        <w:adjustRightInd w:val="0"/>
        <w:spacing w:after="30" w:line="240" w:lineRule="auto"/>
        <w:ind w:firstLine="142"/>
        <w:rPr>
          <w:rFonts w:ascii="Trebuchet MS" w:hAnsi="Trebuchet MS"/>
          <w:color w:val="000000"/>
        </w:rPr>
      </w:pPr>
      <w:r w:rsidRPr="00D14121">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6AFB6F90" w14:textId="77777777" w:rsidR="00D14121" w:rsidRPr="00D14121" w:rsidRDefault="00D14121" w:rsidP="00D14121">
      <w:pPr>
        <w:autoSpaceDE w:val="0"/>
        <w:autoSpaceDN w:val="0"/>
        <w:adjustRightInd w:val="0"/>
        <w:spacing w:after="30" w:line="240" w:lineRule="auto"/>
        <w:ind w:firstLine="142"/>
        <w:rPr>
          <w:rFonts w:ascii="Trebuchet MS" w:hAnsi="Trebuchet MS"/>
          <w:color w:val="000000"/>
        </w:rPr>
      </w:pPr>
      <w:r w:rsidRPr="00D14121">
        <w:rPr>
          <w:rFonts w:ascii="Trebuchet MS" w:hAnsi="Trebuchet MS"/>
          <w:color w:val="000000"/>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4AF3E5CB" w14:textId="77777777" w:rsidR="00D14121" w:rsidRPr="00D14121" w:rsidRDefault="00D14121" w:rsidP="00D14121">
      <w:pPr>
        <w:autoSpaceDE w:val="0"/>
        <w:autoSpaceDN w:val="0"/>
        <w:adjustRightInd w:val="0"/>
        <w:spacing w:after="30" w:line="240" w:lineRule="auto"/>
        <w:ind w:firstLine="142"/>
        <w:rPr>
          <w:rFonts w:ascii="Trebuchet MS" w:hAnsi="Trebuchet MS"/>
          <w:color w:val="000000"/>
        </w:rPr>
      </w:pPr>
      <w:r w:rsidRPr="00D14121">
        <w:rPr>
          <w:rFonts w:ascii="Trebuchet MS" w:hAnsi="Trebuchet MS"/>
          <w:color w:val="000000"/>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09C3679A" w14:textId="77777777" w:rsidR="00D14121" w:rsidRPr="00D14121" w:rsidRDefault="00D14121" w:rsidP="00D14121">
      <w:pPr>
        <w:autoSpaceDE w:val="0"/>
        <w:autoSpaceDN w:val="0"/>
        <w:adjustRightInd w:val="0"/>
        <w:spacing w:after="30" w:line="240" w:lineRule="auto"/>
        <w:ind w:firstLine="142"/>
        <w:rPr>
          <w:rFonts w:ascii="Trebuchet MS" w:hAnsi="Trebuchet MS"/>
          <w:color w:val="000000"/>
        </w:rPr>
      </w:pPr>
      <w:r w:rsidRPr="00D14121">
        <w:rPr>
          <w:rFonts w:ascii="Trebuchet MS" w:hAnsi="Trebuchet MS"/>
          <w:color w:val="000000"/>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286A4408"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i/>
          <w:iCs/>
          <w:color w:val="000000"/>
        </w:rPr>
        <w:t xml:space="preserve">  - </w:t>
      </w:r>
      <w:r w:rsidRPr="00D14121">
        <w:rPr>
          <w:rFonts w:ascii="Trebuchet MS" w:hAnsi="Trebuchet MS"/>
          <w:color w:val="000000"/>
        </w:rPr>
        <w:t xml:space="preserve">întreţinerea/repararea utilajelor, instalaţiilor şi mijloacelor de transport etc. se va realiza numai de către societăţi specializate autorizate; </w:t>
      </w:r>
    </w:p>
    <w:p w14:paraId="0FC0AC85"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 se interzice stocarea temporară şi depozitarea carburanţilor şi substanţelor periculoase în zona aferentă amplasamentului; </w:t>
      </w:r>
    </w:p>
    <w:p w14:paraId="6DA713F9"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i/>
          <w:iCs/>
          <w:color w:val="000000"/>
        </w:rPr>
        <w:t xml:space="preserve"> - </w:t>
      </w:r>
      <w:r w:rsidRPr="00D14121">
        <w:rPr>
          <w:rFonts w:ascii="Trebuchet MS" w:hAnsi="Trebuchet MS"/>
          <w:color w:val="000000"/>
        </w:rPr>
        <w:t xml:space="preserve">se vor evita scurgerile de combustibili şi uleiuri uzate pe sol (folosite de maşinile, utilajele şi echipamentele/instalaţiile de pe amplasament) şi de alte substanţe toxice şi periculoase, după caz; </w:t>
      </w:r>
    </w:p>
    <w:p w14:paraId="3DB6375C" w14:textId="77777777" w:rsidR="00D14121" w:rsidRPr="00D14121" w:rsidRDefault="00D14121" w:rsidP="00D14121">
      <w:pPr>
        <w:autoSpaceDE w:val="0"/>
        <w:autoSpaceDN w:val="0"/>
        <w:adjustRightInd w:val="0"/>
        <w:spacing w:after="0" w:line="240" w:lineRule="auto"/>
        <w:rPr>
          <w:rFonts w:ascii="Trebuchet MS" w:hAnsi="Trebuchet MS"/>
          <w:color w:val="000000"/>
        </w:rPr>
      </w:pPr>
      <w:r w:rsidRPr="00D14121">
        <w:rPr>
          <w:rFonts w:ascii="Trebuchet MS" w:hAnsi="Trebuchet MS"/>
          <w:i/>
          <w:iCs/>
          <w:color w:val="000000"/>
        </w:rPr>
        <w:t xml:space="preserve">- </w:t>
      </w:r>
      <w:r w:rsidRPr="00D14121">
        <w:rPr>
          <w:rFonts w:ascii="Trebuchet MS" w:hAnsi="Trebuchet MS"/>
          <w:color w:val="000000"/>
        </w:rPr>
        <w:t xml:space="preserve">realizarea lucrărilor pe baza unui grafic de lucrări care să afecteze cel mai puţin riveranii din zonă; </w:t>
      </w:r>
    </w:p>
    <w:p w14:paraId="1276A0A9" w14:textId="77777777" w:rsidR="00D14121" w:rsidRPr="00D14121" w:rsidRDefault="00D14121" w:rsidP="00D14121">
      <w:pPr>
        <w:autoSpaceDE w:val="0"/>
        <w:autoSpaceDN w:val="0"/>
        <w:adjustRightInd w:val="0"/>
        <w:spacing w:after="0" w:line="240" w:lineRule="auto"/>
        <w:rPr>
          <w:rFonts w:ascii="Trebuchet MS" w:hAnsi="Trebuchet MS"/>
          <w:color w:val="000000"/>
        </w:rPr>
      </w:pPr>
      <w:r w:rsidRPr="00D14121">
        <w:rPr>
          <w:rFonts w:ascii="Trebuchet MS" w:hAnsi="Trebuchet MS"/>
          <w:i/>
          <w:iCs/>
          <w:color w:val="000000"/>
        </w:rPr>
        <w:t xml:space="preserve"> - </w:t>
      </w:r>
      <w:r w:rsidRPr="00D14121">
        <w:rPr>
          <w:rFonts w:ascii="Trebuchet MS" w:hAnsi="Trebuchet MS"/>
          <w:color w:val="000000"/>
        </w:rPr>
        <w:t xml:space="preserve">adaptarea programului de lucru în vederea respectării orelor de odihnă ale riveranilor; </w:t>
      </w:r>
    </w:p>
    <w:p w14:paraId="6BFE3DDF" w14:textId="77777777" w:rsidR="00D14121" w:rsidRPr="00D14121" w:rsidRDefault="00D14121" w:rsidP="00D14121">
      <w:pPr>
        <w:autoSpaceDE w:val="0"/>
        <w:autoSpaceDN w:val="0"/>
        <w:adjustRightInd w:val="0"/>
        <w:spacing w:after="25" w:line="240" w:lineRule="auto"/>
        <w:rPr>
          <w:rFonts w:ascii="Trebuchet MS" w:hAnsi="Trebuchet MS"/>
          <w:color w:val="000000"/>
        </w:rPr>
      </w:pPr>
      <w:r w:rsidRPr="00D14121">
        <w:rPr>
          <w:rFonts w:ascii="Trebuchet MS" w:hAnsi="Trebuchet MS"/>
          <w:color w:val="000000"/>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14:paraId="139882FC" w14:textId="77777777" w:rsidR="00D14121" w:rsidRPr="00D14121" w:rsidRDefault="00D14121" w:rsidP="00D14121">
      <w:pPr>
        <w:autoSpaceDE w:val="0"/>
        <w:autoSpaceDN w:val="0"/>
        <w:adjustRightInd w:val="0"/>
        <w:spacing w:after="54" w:line="240" w:lineRule="auto"/>
        <w:rPr>
          <w:rFonts w:ascii="Trebuchet MS" w:hAnsi="Trebuchet MS"/>
          <w:color w:val="000000"/>
        </w:rPr>
      </w:pPr>
      <w:r w:rsidRPr="00D14121">
        <w:rPr>
          <w:rFonts w:ascii="Trebuchet MS" w:hAnsi="Trebuchet MS"/>
          <w:color w:val="000000"/>
        </w:rPr>
        <w:t xml:space="preserve">- se vor utiliza utilaje şi mijloace de transport agrementate din punct de vedere tehnic, care să nu genereze scurgeri de produse petroliere şi lubrefianţi, zgomot, vibraţii, etc.; </w:t>
      </w:r>
    </w:p>
    <w:p w14:paraId="5CE5B179" w14:textId="77777777" w:rsidR="00D14121" w:rsidRPr="00D14121" w:rsidRDefault="00D14121" w:rsidP="00D14121">
      <w:pPr>
        <w:autoSpaceDE w:val="0"/>
        <w:autoSpaceDN w:val="0"/>
        <w:adjustRightInd w:val="0"/>
        <w:spacing w:after="54" w:line="240" w:lineRule="auto"/>
        <w:rPr>
          <w:rFonts w:ascii="Trebuchet MS" w:hAnsi="Trebuchet MS"/>
          <w:color w:val="000000"/>
        </w:rPr>
      </w:pPr>
      <w:r w:rsidRPr="00D14121">
        <w:rPr>
          <w:rFonts w:ascii="Trebuchet MS" w:hAnsi="Trebuchet MS"/>
          <w:color w:val="000000"/>
        </w:rPr>
        <w:t>- în cazul poluării accidentale a solului cu produse petroliere şi uleiuri minerale de la vehiculele grele şi echipamentele mobile se va proceda imediat la decopertarea solului contaminat, stocarea lui în saci, tratarea de către firme autorizate/depozitarea în depozite de deşeuri autorizate.</w:t>
      </w:r>
    </w:p>
    <w:p w14:paraId="72D64413" w14:textId="77777777" w:rsidR="00D14121" w:rsidRPr="00D14121" w:rsidRDefault="00D14121" w:rsidP="00D14121">
      <w:pPr>
        <w:autoSpaceDE w:val="0"/>
        <w:autoSpaceDN w:val="0"/>
        <w:adjustRightInd w:val="0"/>
        <w:spacing w:after="54" w:line="240" w:lineRule="auto"/>
        <w:rPr>
          <w:rFonts w:ascii="Trebuchet MS" w:hAnsi="Trebuchet MS"/>
          <w:color w:val="000000"/>
        </w:rPr>
      </w:pPr>
    </w:p>
    <w:p w14:paraId="20FE73EE" w14:textId="77777777" w:rsidR="00D14121" w:rsidRPr="00D14121" w:rsidRDefault="00D14121" w:rsidP="00D14121">
      <w:pPr>
        <w:pStyle w:val="ListParagraph"/>
        <w:autoSpaceDE w:val="0"/>
        <w:autoSpaceDN w:val="0"/>
        <w:adjustRightInd w:val="0"/>
        <w:spacing w:after="0" w:line="240" w:lineRule="auto"/>
        <w:ind w:left="284" w:firstLine="283"/>
        <w:jc w:val="both"/>
        <w:textAlignment w:val="baseline"/>
        <w:rPr>
          <w:rFonts w:ascii="Trebuchet MS" w:hAnsi="Trebuchet MS"/>
        </w:rPr>
      </w:pPr>
      <w:r w:rsidRPr="00D14121">
        <w:rPr>
          <w:rFonts w:ascii="Trebuchet MS" w:eastAsia="Times New Roman" w:hAnsi="Trebuchet MS"/>
          <w:lang w:val="ro-RO"/>
        </w:rPr>
        <w:t>La finalizarea proiectului va fi notificată APM Mehedinți, în vederea  întocmirii procesului verbal de constatare a respectării</w:t>
      </w:r>
      <w:r w:rsidRPr="00D14121">
        <w:rPr>
          <w:rFonts w:ascii="Trebuchet MS" w:hAnsi="Trebuchet MS"/>
        </w:rPr>
        <w:t xml:space="preserve"> prevederilor deciziei etapei de încadrare</w:t>
      </w:r>
      <w:r w:rsidRPr="00D14121">
        <w:rPr>
          <w:rFonts w:ascii="Trebuchet MS" w:eastAsia="Times New Roman" w:hAnsi="Trebuchet MS"/>
          <w:lang w:val="ro-RO"/>
        </w:rPr>
        <w:t>.</w:t>
      </w:r>
      <w:r w:rsidRPr="00D14121">
        <w:rPr>
          <w:rFonts w:ascii="Trebuchet MS" w:hAnsi="Trebuchet MS"/>
        </w:rPr>
        <w:t xml:space="preserve"> Procesul-verbal întocmit se anexează şi face parte integrantă din procesul-verbal de recepţie la terminarea lucrărilor.</w:t>
      </w:r>
    </w:p>
    <w:p w14:paraId="5CB24202"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r w:rsidRPr="00D14121">
        <w:rPr>
          <w:rFonts w:ascii="Trebuchet MS" w:hAnsi="Trebuchet MS"/>
          <w:color w:val="000000"/>
        </w:rPr>
        <w:t xml:space="preserve">Prezenta decizie nu exclude obţinerea avizelor/acordurilor eliberate de instituţii specializate ale statului conform prevederilor legale; </w:t>
      </w:r>
    </w:p>
    <w:p w14:paraId="3D9B2AAE"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r w:rsidRPr="00D14121">
        <w:rPr>
          <w:rFonts w:ascii="Trebuchet MS" w:hAnsi="Trebuchet MS"/>
          <w:color w:val="000000"/>
        </w:rPr>
        <w:t xml:space="preserve">Prezenta decizie nu exonerează de răspundere proiectantul şi constructorul, în cazul producerii unor accidente în timpul execuţiei lucrărilor sau exploatării acestora. </w:t>
      </w:r>
    </w:p>
    <w:p w14:paraId="04C13AE4" w14:textId="77777777" w:rsidR="00D14121" w:rsidRPr="00D14121" w:rsidRDefault="00D14121" w:rsidP="00D14121">
      <w:pPr>
        <w:autoSpaceDE w:val="0"/>
        <w:autoSpaceDN w:val="0"/>
        <w:adjustRightInd w:val="0"/>
        <w:spacing w:after="0" w:line="240" w:lineRule="auto"/>
        <w:ind w:left="284" w:firstLine="283"/>
        <w:rPr>
          <w:rFonts w:ascii="Trebuchet MS" w:hAnsi="Trebuchet MS"/>
        </w:rPr>
      </w:pPr>
      <w:r w:rsidRPr="00D14121">
        <w:rPr>
          <w:rFonts w:ascii="Trebuchet MS" w:hAnsi="Trebuchet MS"/>
          <w:b/>
        </w:rPr>
        <w:tab/>
      </w:r>
      <w:r w:rsidRPr="00D14121">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3FD02F7"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r w:rsidRPr="00D14121">
        <w:rPr>
          <w:rFonts w:ascii="Trebuchet MS" w:hAnsi="Trebuchet MS"/>
          <w:bCs/>
          <w:color w:val="000000"/>
        </w:rPr>
        <w:t xml:space="preserve">Conform art. 34, alin. (2) din Procedura de evaluare a impactului asupra mediului pentru anumite proiecte publice si private, aprobata prin Legea nr. 292/2018 privind evaluarea impactului anumitor proiecte publice si private asupra mediului, Notificarea trebuie depusa la autoritatea competenta pentru protectia mediului in termen de 10 zile de la data aparitiei necesitatii modificarii/extinderii. </w:t>
      </w:r>
    </w:p>
    <w:p w14:paraId="1C6771CF"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r w:rsidRPr="00D14121">
        <w:rPr>
          <w:rFonts w:ascii="Trebuchet MS" w:hAnsi="Trebuchet MS"/>
          <w:color w:val="000000"/>
        </w:rPr>
        <w:t xml:space="preserve">Prevederile prezentului act se pot revizui în condiţiile specificate în art. 41, din Legea nr. 292/2018, privind evaluarea impactului anumitor proiecte publice şi private asupra mediului, în cazul în care se constată apariţia unor elemente noi, necunoscute la data emiterii prezentei decizii etapa de încadrare. </w:t>
      </w:r>
    </w:p>
    <w:p w14:paraId="4785CEE4"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r w:rsidRPr="00D14121">
        <w:rPr>
          <w:rFonts w:ascii="Trebuchet MS" w:hAnsi="Trebuchet MS"/>
          <w:color w:val="000000"/>
        </w:rPr>
        <w:t xml:space="preserve"> 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w:t>
      </w:r>
    </w:p>
    <w:p w14:paraId="735EDF9C" w14:textId="77777777" w:rsidR="00D14121" w:rsidRPr="00D14121" w:rsidRDefault="00D14121" w:rsidP="00D14121">
      <w:pPr>
        <w:autoSpaceDE w:val="0"/>
        <w:autoSpaceDN w:val="0"/>
        <w:adjustRightInd w:val="0"/>
        <w:spacing w:after="0" w:line="240" w:lineRule="auto"/>
        <w:ind w:left="284" w:firstLine="283"/>
        <w:rPr>
          <w:rFonts w:ascii="Trebuchet MS" w:hAnsi="Trebuchet MS"/>
          <w:color w:val="000000"/>
        </w:rPr>
      </w:pPr>
    </w:p>
    <w:p w14:paraId="19B55B43"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Orice persoană care face parte din publicul interesat și care se consideră vătămată într-un drept al său ori într-un interes legitim se poate adresa instanței de contencios</w:t>
      </w:r>
    </w:p>
    <w:p w14:paraId="5D7AC8EB" w14:textId="77777777" w:rsidR="00D14121" w:rsidRPr="00D14121" w:rsidRDefault="00D14121" w:rsidP="00D14121">
      <w:pPr>
        <w:pStyle w:val="ListParagraph"/>
        <w:autoSpaceDE w:val="0"/>
        <w:autoSpaceDN w:val="0"/>
        <w:adjustRightInd w:val="0"/>
        <w:spacing w:after="0" w:line="240" w:lineRule="auto"/>
        <w:ind w:left="426"/>
        <w:jc w:val="both"/>
        <w:textAlignment w:val="baseline"/>
        <w:rPr>
          <w:rFonts w:ascii="Trebuchet MS" w:hAnsi="Trebuchet MS"/>
          <w:lang w:val="ro-RO"/>
        </w:rPr>
      </w:pPr>
      <w:r w:rsidRPr="00D14121">
        <w:rPr>
          <w:rFonts w:ascii="Trebuchet MS" w:hAnsi="Trebuchet MS"/>
          <w:lang w:val="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4A7AC652"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Se poate adresa instanței de contencios administrativ competente și orice organizație neguvernamentală care îndeplinește cerințele prevăzute la art. 2 lit.f), considerându-se că acestea sunt vătămate într-un drept al lor sau într-un interes legitim.</w:t>
      </w:r>
    </w:p>
    <w:p w14:paraId="631727A8"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0A593924"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Înainte de a se adresa instanței de contencios administrativ competente, persoanele prevăzute la art. 21 au obligația să solicite autorității publice emitente a deciziei</w:t>
      </w:r>
    </w:p>
    <w:p w14:paraId="1BF1DD24" w14:textId="77777777" w:rsidR="00D14121" w:rsidRPr="00D14121" w:rsidRDefault="00D14121" w:rsidP="00D14121">
      <w:pPr>
        <w:pStyle w:val="ListParagraph"/>
        <w:autoSpaceDE w:val="0"/>
        <w:autoSpaceDN w:val="0"/>
        <w:adjustRightInd w:val="0"/>
        <w:spacing w:after="0" w:line="240" w:lineRule="auto"/>
        <w:ind w:left="426"/>
        <w:jc w:val="both"/>
        <w:textAlignment w:val="baseline"/>
        <w:rPr>
          <w:rFonts w:ascii="Trebuchet MS" w:hAnsi="Trebuchet MS"/>
          <w:lang w:val="ro-RO"/>
        </w:rPr>
      </w:pPr>
      <w:r w:rsidRPr="00D14121">
        <w:rPr>
          <w:rFonts w:ascii="Trebuchet MS" w:hAnsi="Trebuchet MS"/>
          <w:lang w:val="ro-RO"/>
        </w:rPr>
        <w:t xml:space="preserve"> menționate la art. 21 alin (3) sau autorității ierarhic superioare revocarea, în tot sau în parte, a respectivei decizii. Solicitarea trebuie înregistrată în termen de 30 zile de la data aducerii la cunoștința publicului a deciziei.  </w:t>
      </w:r>
    </w:p>
    <w:p w14:paraId="28BD775C"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Autoritatea publică emitentă are obligația de a răspunde la plângerea prealabilă prevăzută la alin. (1) în termen de 30 de zile de la data înregistrării acesteia la acea autoritate.</w:t>
      </w:r>
    </w:p>
    <w:p w14:paraId="0798D0A1" w14:textId="77777777" w:rsidR="00D14121" w:rsidRPr="00D14121" w:rsidRDefault="00D14121" w:rsidP="00D14121">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D14121">
        <w:rPr>
          <w:rFonts w:ascii="Trebuchet MS" w:hAnsi="Trebuchet MS"/>
          <w:lang w:val="ro-RO"/>
        </w:rPr>
        <w:t>Procedura de soluționare a plângerii prealabile prevăzută la alin. (1) și (2) este gratuită și trebuie să fie echitabilă, rapidă și corectă.</w:t>
      </w:r>
    </w:p>
    <w:p w14:paraId="0C88598D" w14:textId="77777777" w:rsidR="00D14121" w:rsidRPr="00D14121" w:rsidRDefault="00D14121" w:rsidP="00D14121">
      <w:pPr>
        <w:autoSpaceDE w:val="0"/>
        <w:autoSpaceDN w:val="0"/>
        <w:adjustRightInd w:val="0"/>
        <w:spacing w:after="0" w:line="240" w:lineRule="auto"/>
        <w:ind w:left="426" w:firstLine="282"/>
        <w:jc w:val="both"/>
        <w:rPr>
          <w:rFonts w:ascii="Trebuchet MS" w:hAnsi="Trebuchet MS"/>
        </w:rPr>
      </w:pPr>
      <w:r w:rsidRPr="00D14121">
        <w:rPr>
          <w:rFonts w:ascii="Trebuchet MS" w:hAnsi="Trebuchet MS"/>
        </w:rPr>
        <w:t xml:space="preserve">      </w:t>
      </w:r>
      <w:r w:rsidRPr="00D14121">
        <w:rPr>
          <w:rFonts w:ascii="Trebuchet MS" w:hAnsi="Trebuchet MS"/>
        </w:rPr>
        <w:tab/>
        <w:t>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14:paraId="65E03E60" w14:textId="77777777" w:rsidR="00D14121" w:rsidRPr="00D14121" w:rsidRDefault="00D14121" w:rsidP="00D14121">
      <w:pPr>
        <w:autoSpaceDE w:val="0"/>
        <w:autoSpaceDN w:val="0"/>
        <w:adjustRightInd w:val="0"/>
        <w:spacing w:after="0" w:line="240" w:lineRule="auto"/>
        <w:ind w:left="284" w:hanging="284"/>
        <w:jc w:val="both"/>
        <w:rPr>
          <w:rFonts w:ascii="Trebuchet MS" w:hAnsi="Trebuchet MS"/>
          <w:i/>
        </w:rPr>
      </w:pPr>
    </w:p>
    <w:p w14:paraId="66C5E601" w14:textId="77777777" w:rsidR="00D14121" w:rsidRPr="00D14121" w:rsidRDefault="00D14121" w:rsidP="00D14121">
      <w:pPr>
        <w:autoSpaceDE w:val="0"/>
        <w:autoSpaceDN w:val="0"/>
        <w:adjustRightInd w:val="0"/>
        <w:spacing w:after="0" w:line="240" w:lineRule="auto"/>
        <w:ind w:left="284" w:hanging="284"/>
        <w:jc w:val="both"/>
        <w:rPr>
          <w:rFonts w:ascii="Trebuchet MS" w:hAnsi="Trebuchet MS"/>
          <w:i/>
        </w:rPr>
      </w:pPr>
    </w:p>
    <w:p w14:paraId="141C5CDB" w14:textId="34609945" w:rsidR="00677E90" w:rsidRPr="00D14121" w:rsidRDefault="00677E90" w:rsidP="00677E90">
      <w:pPr>
        <w:spacing w:line="360" w:lineRule="auto"/>
        <w:jc w:val="both"/>
        <w:rPr>
          <w:rFonts w:ascii="Trebuchet MS" w:hAnsi="Trebuchet MS"/>
        </w:rPr>
      </w:pPr>
      <w:bookmarkStart w:id="1" w:name="_GoBack"/>
      <w:bookmarkEnd w:id="1"/>
    </w:p>
    <w:sectPr w:rsidR="00677E90" w:rsidRPr="00D14121"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8A77" w14:textId="77777777" w:rsidR="00ED7013" w:rsidRDefault="00ED7013" w:rsidP="00143ACD">
      <w:pPr>
        <w:spacing w:after="0" w:line="240" w:lineRule="auto"/>
      </w:pPr>
      <w:r>
        <w:separator/>
      </w:r>
    </w:p>
  </w:endnote>
  <w:endnote w:type="continuationSeparator" w:id="0">
    <w:p w14:paraId="12FD5EAA" w14:textId="77777777" w:rsidR="00ED7013" w:rsidRDefault="00ED70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_TimesNewRoman">
    <w:altName w:val="Calibri"/>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1232F80"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841FD">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841FD">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72FEE5A1"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841FD">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00E917BB">
              <w:rPr>
                <w:rFonts w:ascii="Trebuchet MS" w:hAnsi="Trebuchet MS"/>
                <w:b/>
                <w:bCs/>
                <w:sz w:val="16"/>
                <w:szCs w:val="16"/>
              </w:rPr>
              <w:t>2</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1630" w14:textId="77777777" w:rsidR="00ED7013" w:rsidRDefault="00ED7013" w:rsidP="00143ACD">
      <w:pPr>
        <w:spacing w:after="0" w:line="240" w:lineRule="auto"/>
      </w:pPr>
      <w:r>
        <w:separator/>
      </w:r>
    </w:p>
  </w:footnote>
  <w:footnote w:type="continuationSeparator" w:id="0">
    <w:p w14:paraId="29704978" w14:textId="77777777" w:rsidR="00ED7013" w:rsidRDefault="00ED70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51131"/>
    <w:multiLevelType w:val="hybridMultilevel"/>
    <w:tmpl w:val="9E18793A"/>
    <w:lvl w:ilvl="0" w:tplc="24FEA9C0">
      <w:start w:val="1"/>
      <w:numFmt w:val="decimal"/>
      <w:lvlText w:val="%1."/>
      <w:lvlJc w:val="left"/>
      <w:pPr>
        <w:ind w:left="495" w:hanging="360"/>
      </w:pPr>
      <w:rPr>
        <w:rFonts w:eastAsia="Calibri" w:hint="default"/>
        <w:color w:val="auto"/>
        <w:sz w:val="22"/>
        <w:szCs w:val="22"/>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6"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5212410A"/>
    <w:multiLevelType w:val="hybridMultilevel"/>
    <w:tmpl w:val="DB1A372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C270663"/>
    <w:multiLevelType w:val="hybridMultilevel"/>
    <w:tmpl w:val="A1FE3A78"/>
    <w:lvl w:ilvl="0" w:tplc="0418000F">
      <w:start w:val="1"/>
      <w:numFmt w:val="decimal"/>
      <w:lvlText w:val="%1."/>
      <w:lvlJc w:val="left"/>
      <w:pPr>
        <w:ind w:left="786" w:hanging="360"/>
      </w:pPr>
    </w:lvl>
    <w:lvl w:ilvl="1" w:tplc="04180019">
      <w:start w:val="1"/>
      <w:numFmt w:val="lowerLetter"/>
      <w:lvlText w:val="%2."/>
      <w:lvlJc w:val="left"/>
      <w:pPr>
        <w:ind w:left="2445" w:hanging="360"/>
      </w:pPr>
    </w:lvl>
    <w:lvl w:ilvl="2" w:tplc="0418001B">
      <w:start w:val="1"/>
      <w:numFmt w:val="lowerRoman"/>
      <w:lvlText w:val="%3."/>
      <w:lvlJc w:val="right"/>
      <w:pPr>
        <w:ind w:left="3165" w:hanging="180"/>
      </w:pPr>
    </w:lvl>
    <w:lvl w:ilvl="3" w:tplc="0418000F">
      <w:start w:val="1"/>
      <w:numFmt w:val="decimal"/>
      <w:lvlText w:val="%4."/>
      <w:lvlJc w:val="left"/>
      <w:pPr>
        <w:ind w:left="3885" w:hanging="360"/>
      </w:pPr>
    </w:lvl>
    <w:lvl w:ilvl="4" w:tplc="04180019">
      <w:start w:val="1"/>
      <w:numFmt w:val="lowerLetter"/>
      <w:lvlText w:val="%5."/>
      <w:lvlJc w:val="left"/>
      <w:pPr>
        <w:ind w:left="4605" w:hanging="360"/>
      </w:pPr>
    </w:lvl>
    <w:lvl w:ilvl="5" w:tplc="0418001B">
      <w:start w:val="1"/>
      <w:numFmt w:val="lowerRoman"/>
      <w:lvlText w:val="%6."/>
      <w:lvlJc w:val="right"/>
      <w:pPr>
        <w:ind w:left="5325" w:hanging="180"/>
      </w:pPr>
    </w:lvl>
    <w:lvl w:ilvl="6" w:tplc="0418000F">
      <w:start w:val="1"/>
      <w:numFmt w:val="decimal"/>
      <w:lvlText w:val="%7."/>
      <w:lvlJc w:val="left"/>
      <w:pPr>
        <w:ind w:left="6045" w:hanging="360"/>
      </w:pPr>
    </w:lvl>
    <w:lvl w:ilvl="7" w:tplc="04180019">
      <w:start w:val="1"/>
      <w:numFmt w:val="lowerLetter"/>
      <w:lvlText w:val="%8."/>
      <w:lvlJc w:val="left"/>
      <w:pPr>
        <w:ind w:left="6765" w:hanging="360"/>
      </w:pPr>
    </w:lvl>
    <w:lvl w:ilvl="8" w:tplc="0418001B">
      <w:start w:val="1"/>
      <w:numFmt w:val="lowerRoman"/>
      <w:lvlText w:val="%9."/>
      <w:lvlJc w:val="right"/>
      <w:pPr>
        <w:ind w:left="7485" w:hanging="180"/>
      </w:pPr>
    </w:lvl>
  </w:abstractNum>
  <w:abstractNum w:abstractNumId="12" w15:restartNumberingAfterBreak="0">
    <w:nsid w:val="72613596"/>
    <w:multiLevelType w:val="hybridMultilevel"/>
    <w:tmpl w:val="DB1A37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51166"/>
    <w:multiLevelType w:val="hybridMultilevel"/>
    <w:tmpl w:val="99D86B2A"/>
    <w:lvl w:ilvl="0" w:tplc="492C9578">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8"/>
  </w:num>
  <w:num w:numId="5">
    <w:abstractNumId w:val="6"/>
  </w:num>
  <w:num w:numId="6">
    <w:abstractNumId w:val="0"/>
  </w:num>
  <w:num w:numId="7">
    <w:abstractNumId w:val="4"/>
  </w:num>
  <w:num w:numId="8">
    <w:abstractNumId w:val="7"/>
  </w:num>
  <w:num w:numId="9">
    <w:abstractNumId w:val="2"/>
  </w:num>
  <w:num w:numId="10">
    <w:abstractNumId w:val="3"/>
  </w:num>
  <w:num w:numId="11">
    <w:abstractNumId w:val="10"/>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1505F"/>
    <w:rsid w:val="00042469"/>
    <w:rsid w:val="000C14AB"/>
    <w:rsid w:val="000D0DD6"/>
    <w:rsid w:val="000D587E"/>
    <w:rsid w:val="001103FC"/>
    <w:rsid w:val="001106DF"/>
    <w:rsid w:val="00143ACD"/>
    <w:rsid w:val="001B47C8"/>
    <w:rsid w:val="0020757D"/>
    <w:rsid w:val="002818E7"/>
    <w:rsid w:val="002C77D2"/>
    <w:rsid w:val="002D19BC"/>
    <w:rsid w:val="003364BC"/>
    <w:rsid w:val="00350206"/>
    <w:rsid w:val="00354326"/>
    <w:rsid w:val="0035578D"/>
    <w:rsid w:val="00367D52"/>
    <w:rsid w:val="003C123B"/>
    <w:rsid w:val="003E01C7"/>
    <w:rsid w:val="00423C34"/>
    <w:rsid w:val="00482EF6"/>
    <w:rsid w:val="004B7417"/>
    <w:rsid w:val="004C0CE7"/>
    <w:rsid w:val="004C7186"/>
    <w:rsid w:val="004D7088"/>
    <w:rsid w:val="004F0F51"/>
    <w:rsid w:val="004F42C9"/>
    <w:rsid w:val="00520258"/>
    <w:rsid w:val="0053065D"/>
    <w:rsid w:val="00542B0D"/>
    <w:rsid w:val="00557CC1"/>
    <w:rsid w:val="005863C9"/>
    <w:rsid w:val="005F5671"/>
    <w:rsid w:val="006026EE"/>
    <w:rsid w:val="00631BF9"/>
    <w:rsid w:val="00635DAF"/>
    <w:rsid w:val="00677E90"/>
    <w:rsid w:val="006B3EEA"/>
    <w:rsid w:val="006D65DB"/>
    <w:rsid w:val="006E519D"/>
    <w:rsid w:val="00733B88"/>
    <w:rsid w:val="00740CA1"/>
    <w:rsid w:val="007544BF"/>
    <w:rsid w:val="007D4A5C"/>
    <w:rsid w:val="007E6483"/>
    <w:rsid w:val="0081504B"/>
    <w:rsid w:val="008507D9"/>
    <w:rsid w:val="00857F9B"/>
    <w:rsid w:val="008631FB"/>
    <w:rsid w:val="0086549F"/>
    <w:rsid w:val="00884706"/>
    <w:rsid w:val="0089399D"/>
    <w:rsid w:val="008A4384"/>
    <w:rsid w:val="008C7811"/>
    <w:rsid w:val="008D246C"/>
    <w:rsid w:val="008E19DC"/>
    <w:rsid w:val="008E4200"/>
    <w:rsid w:val="0090061B"/>
    <w:rsid w:val="00905F68"/>
    <w:rsid w:val="009142A5"/>
    <w:rsid w:val="009866BC"/>
    <w:rsid w:val="009B12AA"/>
    <w:rsid w:val="009B480A"/>
    <w:rsid w:val="009F29CA"/>
    <w:rsid w:val="009F7F77"/>
    <w:rsid w:val="00A0719A"/>
    <w:rsid w:val="00A448BD"/>
    <w:rsid w:val="00A906B5"/>
    <w:rsid w:val="00AA79AD"/>
    <w:rsid w:val="00AC6CA8"/>
    <w:rsid w:val="00AD25F2"/>
    <w:rsid w:val="00AE007A"/>
    <w:rsid w:val="00B57F87"/>
    <w:rsid w:val="00B66053"/>
    <w:rsid w:val="00B818C6"/>
    <w:rsid w:val="00BA7EEF"/>
    <w:rsid w:val="00BB4C0C"/>
    <w:rsid w:val="00BC1B81"/>
    <w:rsid w:val="00BE0746"/>
    <w:rsid w:val="00C02DFA"/>
    <w:rsid w:val="00C3764A"/>
    <w:rsid w:val="00C42C25"/>
    <w:rsid w:val="00C545F6"/>
    <w:rsid w:val="00C5562D"/>
    <w:rsid w:val="00C61733"/>
    <w:rsid w:val="00C76F67"/>
    <w:rsid w:val="00C76FA4"/>
    <w:rsid w:val="00C841FD"/>
    <w:rsid w:val="00CA5661"/>
    <w:rsid w:val="00D14121"/>
    <w:rsid w:val="00D1499F"/>
    <w:rsid w:val="00D356FA"/>
    <w:rsid w:val="00D41783"/>
    <w:rsid w:val="00D62259"/>
    <w:rsid w:val="00D8381D"/>
    <w:rsid w:val="00DD65FA"/>
    <w:rsid w:val="00DE792C"/>
    <w:rsid w:val="00E82CD9"/>
    <w:rsid w:val="00E84F3C"/>
    <w:rsid w:val="00E917BB"/>
    <w:rsid w:val="00ED25D0"/>
    <w:rsid w:val="00ED7013"/>
    <w:rsid w:val="00F1090C"/>
    <w:rsid w:val="00F270A8"/>
    <w:rsid w:val="00F50543"/>
    <w:rsid w:val="00F6632E"/>
    <w:rsid w:val="00F83E65"/>
    <w:rsid w:val="00F970FB"/>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1412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14121"/>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4">
    <w:name w:val="heading 4"/>
    <w:basedOn w:val="Normal"/>
    <w:next w:val="Normal"/>
    <w:link w:val="Heading4Char"/>
    <w:uiPriority w:val="9"/>
    <w:unhideWhenUsed/>
    <w:qFormat/>
    <w:rsid w:val="00D14121"/>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stpar">
    <w:name w:val="st_par"/>
    <w:basedOn w:val="DefaultParagraphFont"/>
    <w:rsid w:val="00E917BB"/>
  </w:style>
  <w:style w:type="character" w:customStyle="1" w:styleId="sttpar">
    <w:name w:val="st_tpar"/>
    <w:basedOn w:val="DefaultParagraphFont"/>
    <w:rsid w:val="00E917BB"/>
  </w:style>
  <w:style w:type="character" w:customStyle="1" w:styleId="stlinie">
    <w:name w:val="st_linie"/>
    <w:basedOn w:val="DefaultParagraphFont"/>
    <w:rsid w:val="00E917BB"/>
  </w:style>
  <w:style w:type="character" w:customStyle="1" w:styleId="sttlinie">
    <w:name w:val="st_tlinie"/>
    <w:basedOn w:val="DefaultParagraphFont"/>
    <w:rsid w:val="00E917BB"/>
  </w:style>
  <w:style w:type="character" w:customStyle="1" w:styleId="stlitera">
    <w:name w:val="st_litera"/>
    <w:basedOn w:val="DefaultParagraphFont"/>
    <w:rsid w:val="00E917BB"/>
  </w:style>
  <w:style w:type="character" w:customStyle="1" w:styleId="sttlitera">
    <w:name w:val="st_tlitera"/>
    <w:basedOn w:val="DefaultParagraphFont"/>
    <w:rsid w:val="00E917BB"/>
  </w:style>
  <w:style w:type="character" w:customStyle="1" w:styleId="tli1">
    <w:name w:val="tli1"/>
    <w:rsid w:val="00E917BB"/>
  </w:style>
  <w:style w:type="character" w:customStyle="1" w:styleId="Heading1Char">
    <w:name w:val="Heading 1 Char"/>
    <w:basedOn w:val="DefaultParagraphFont"/>
    <w:link w:val="Heading1"/>
    <w:rsid w:val="00D1412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14121"/>
    <w:rPr>
      <w:rFonts w:ascii="Cambria" w:eastAsia="SimSun" w:hAnsi="Cambria" w:cs="Times New Roman"/>
      <w:b/>
      <w:bCs/>
      <w:i/>
      <w:iCs/>
      <w:sz w:val="28"/>
      <w:szCs w:val="28"/>
      <w:lang w:val="en-US"/>
      <w14:ligatures w14:val="none"/>
    </w:rPr>
  </w:style>
  <w:style w:type="character" w:customStyle="1" w:styleId="Heading4Char">
    <w:name w:val="Heading 4 Char"/>
    <w:basedOn w:val="DefaultParagraphFont"/>
    <w:link w:val="Heading4"/>
    <w:uiPriority w:val="9"/>
    <w:rsid w:val="00D14121"/>
    <w:rPr>
      <w:rFonts w:asciiTheme="majorHAnsi" w:eastAsiaTheme="majorEastAsia" w:hAnsiTheme="majorHAnsi" w:cstheme="majorBidi"/>
      <w:i/>
      <w:iCs/>
      <w:color w:val="2F5496" w:themeColor="accent1" w:themeShade="BF"/>
      <w:lang w:val="en-US"/>
      <w14:ligatures w14:val="none"/>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D14121"/>
    <w:pPr>
      <w:spacing w:after="200" w:line="276" w:lineRule="auto"/>
      <w:ind w:left="720"/>
    </w:pPr>
    <w:rPr>
      <w:rFonts w:ascii="Calibri" w:eastAsia="Calibri" w:hAnsi="Calibri" w:cs="Times New Roman"/>
      <w:lang w:val="en-US"/>
      <w14:ligatures w14:val="none"/>
    </w:rPr>
  </w:style>
  <w:style w:type="paragraph" w:customStyle="1" w:styleId="Default">
    <w:name w:val="Default"/>
    <w:rsid w:val="00D14121"/>
    <w:pPr>
      <w:autoSpaceDE w:val="0"/>
      <w:autoSpaceDN w:val="0"/>
      <w:adjustRightInd w:val="0"/>
      <w:spacing w:after="0" w:line="240" w:lineRule="auto"/>
    </w:pPr>
    <w:rPr>
      <w:rFonts w:ascii="Calibri" w:hAnsi="Calibri" w:cs="Calibri"/>
      <w:color w:val="000000"/>
      <w:sz w:val="24"/>
      <w:szCs w:val="24"/>
      <w14:ligatures w14:val="none"/>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D14121"/>
    <w:rPr>
      <w:rFonts w:ascii="Calibri" w:eastAsia="Calibri" w:hAnsi="Calibri" w:cs="Times New Roman"/>
      <w:lang w:val="en-US"/>
      <w14:ligatures w14:val="none"/>
    </w:rPr>
  </w:style>
  <w:style w:type="paragraph" w:styleId="BodyTextIndent3">
    <w:name w:val="Body Text Indent 3"/>
    <w:basedOn w:val="Normal"/>
    <w:link w:val="BodyTextIndent3Char"/>
    <w:uiPriority w:val="99"/>
    <w:semiHidden/>
    <w:unhideWhenUsed/>
    <w:rsid w:val="00D14121"/>
    <w:pPr>
      <w:spacing w:after="120" w:line="276" w:lineRule="auto"/>
      <w:ind w:left="283"/>
    </w:pPr>
    <w:rPr>
      <w:rFonts w:ascii="Calibri" w:eastAsia="Calibri" w:hAnsi="Calibri" w:cs="Times New Roman"/>
      <w:sz w:val="16"/>
      <w:szCs w:val="16"/>
      <w:lang w:val="en-US"/>
      <w14:ligatures w14:val="none"/>
    </w:rPr>
  </w:style>
  <w:style w:type="character" w:customStyle="1" w:styleId="BodyTextIndent3Char">
    <w:name w:val="Body Text Indent 3 Char"/>
    <w:basedOn w:val="DefaultParagraphFont"/>
    <w:link w:val="BodyTextIndent3"/>
    <w:uiPriority w:val="99"/>
    <w:semiHidden/>
    <w:rsid w:val="00D14121"/>
    <w:rPr>
      <w:rFonts w:ascii="Calibri" w:eastAsia="Calibri" w:hAnsi="Calibri" w:cs="Times New Roman"/>
      <w:sz w:val="16"/>
      <w:szCs w:val="16"/>
      <w:lang w:val="en-US"/>
      <w14:ligatures w14:val="none"/>
    </w:rPr>
  </w:style>
  <w:style w:type="paragraph" w:styleId="BodyText2">
    <w:name w:val="Body Text 2"/>
    <w:basedOn w:val="Normal"/>
    <w:link w:val="BodyText2Char"/>
    <w:uiPriority w:val="99"/>
    <w:semiHidden/>
    <w:unhideWhenUsed/>
    <w:rsid w:val="00C42C25"/>
    <w:pPr>
      <w:spacing w:after="120" w:line="480" w:lineRule="auto"/>
    </w:pPr>
  </w:style>
  <w:style w:type="character" w:customStyle="1" w:styleId="BodyText2Char">
    <w:name w:val="Body Text 2 Char"/>
    <w:basedOn w:val="DefaultParagraphFont"/>
    <w:link w:val="BodyText2"/>
    <w:uiPriority w:val="99"/>
    <w:semiHidden/>
    <w:rsid w:val="00C4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1FE1-F68D-4102-895B-0F4E2342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3572</Words>
  <Characters>20719</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53</cp:revision>
  <cp:lastPrinted>2024-01-19T09:26:00Z</cp:lastPrinted>
  <dcterms:created xsi:type="dcterms:W3CDTF">2023-12-08T11:08:00Z</dcterms:created>
  <dcterms:modified xsi:type="dcterms:W3CDTF">2024-03-12T12:39:00Z</dcterms:modified>
</cp:coreProperties>
</file>