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B09B" w14:textId="77777777" w:rsidR="00952BAD" w:rsidRPr="008D3691" w:rsidRDefault="00030984" w:rsidP="00952BAD">
      <w:pPr>
        <w:rPr>
          <w:b/>
          <w:i/>
          <w:sz w:val="32"/>
          <w:szCs w:val="32"/>
        </w:rPr>
      </w:pPr>
      <w:bookmarkStart w:id="0" w:name="_GoBack"/>
      <w:bookmarkEnd w:id="0"/>
      <w:r>
        <w:rPr>
          <w:b/>
          <w:i/>
          <w:sz w:val="32"/>
          <w:szCs w:val="32"/>
        </w:rPr>
        <w:t>S.C. PIC GAZ SEVERIN</w:t>
      </w:r>
      <w:r w:rsidR="00952BAD" w:rsidRPr="008D3691">
        <w:rPr>
          <w:b/>
          <w:i/>
          <w:sz w:val="32"/>
          <w:szCs w:val="32"/>
        </w:rPr>
        <w:t xml:space="preserve"> S.R.L.</w:t>
      </w:r>
    </w:p>
    <w:p w14:paraId="34C11814" w14:textId="77777777" w:rsidR="009155EC" w:rsidRDefault="00030984" w:rsidP="00952BAD">
      <w:r>
        <w:t xml:space="preserve">Sediu: </w:t>
      </w:r>
      <w:r w:rsidR="009155EC">
        <w:t>strada</w:t>
      </w:r>
      <w:r>
        <w:t xml:space="preserve"> George Coșbuc</w:t>
      </w:r>
      <w:r w:rsidR="00952BAD" w:rsidRPr="000E3481">
        <w:t>,</w:t>
      </w:r>
      <w:r w:rsidR="009155EC">
        <w:t xml:space="preserve"> Nr. 19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77777777" w:rsidR="00952BAD" w:rsidRDefault="00952BAD" w:rsidP="00952BAD">
      <w:pPr>
        <w:jc w:val="center"/>
        <w:rPr>
          <w:i/>
          <w:sz w:val="48"/>
          <w:szCs w:val="48"/>
        </w:rPr>
      </w:pP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40E6ABC8"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085CF5">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E02F9F">
        <w:rPr>
          <w:b/>
          <w:i/>
          <w:sz w:val="28"/>
          <w:szCs w:val="28"/>
        </w:rPr>
        <w:t xml:space="preserve">str. </w:t>
      </w:r>
      <w:r w:rsidR="00F71FDA">
        <w:rPr>
          <w:b/>
          <w:i/>
          <w:sz w:val="28"/>
          <w:szCs w:val="28"/>
        </w:rPr>
        <w:t>Walter Mărăcineanu, între B</w:t>
      </w:r>
      <w:r w:rsidR="00102BC5">
        <w:rPr>
          <w:b/>
          <w:i/>
          <w:sz w:val="28"/>
          <w:szCs w:val="28"/>
        </w:rPr>
        <w:t>ld.</w:t>
      </w:r>
      <w:r w:rsidR="00F71FDA">
        <w:rPr>
          <w:b/>
          <w:i/>
          <w:sz w:val="28"/>
          <w:szCs w:val="28"/>
        </w:rPr>
        <w:t xml:space="preserve"> Mihai Viteazu și B</w:t>
      </w:r>
      <w:r w:rsidR="00DD107D">
        <w:rPr>
          <w:b/>
          <w:i/>
          <w:sz w:val="28"/>
          <w:szCs w:val="28"/>
        </w:rPr>
        <w:t>l</w:t>
      </w:r>
      <w:r w:rsidR="00F71FDA">
        <w:rPr>
          <w:b/>
          <w:i/>
          <w:sz w:val="28"/>
          <w:szCs w:val="28"/>
        </w:rPr>
        <w:t>d. I.C. Brătianu, str. Eugen Mareș din intersecția cu str. Walter Mărăcineanu până la Școala Gimnazială Regele Mihai I</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51031D5F" w:rsidR="00952BAD" w:rsidRPr="00625A11" w:rsidRDefault="00952BAD" w:rsidP="00D12B77">
      <w:pPr>
        <w:jc w:val="both"/>
        <w:rPr>
          <w:i/>
          <w:sz w:val="32"/>
          <w:szCs w:val="32"/>
        </w:rPr>
      </w:pPr>
      <w:r>
        <w:rPr>
          <w:b/>
          <w:sz w:val="32"/>
          <w:szCs w:val="32"/>
          <w:u w:val="single"/>
        </w:rPr>
        <w:t>AMPLASAMENT</w:t>
      </w:r>
      <w:r w:rsidRPr="008D3691">
        <w:rPr>
          <w:b/>
          <w:sz w:val="32"/>
          <w:szCs w:val="32"/>
        </w:rPr>
        <w:t>:</w:t>
      </w:r>
      <w:r>
        <w:rPr>
          <w:sz w:val="32"/>
          <w:szCs w:val="32"/>
        </w:rPr>
        <w:t xml:space="preserve"> </w:t>
      </w:r>
      <w:r w:rsidR="00D9537C">
        <w:rPr>
          <w:sz w:val="32"/>
          <w:szCs w:val="32"/>
        </w:rPr>
        <w:t xml:space="preserve">str. </w:t>
      </w:r>
      <w:r w:rsidR="001E282E">
        <w:rPr>
          <w:sz w:val="32"/>
          <w:szCs w:val="32"/>
        </w:rPr>
        <w:t>Walter Mărăcineanu, între Bld. Mihai Viteazu</w:t>
      </w:r>
      <w:r w:rsidR="001067F4">
        <w:rPr>
          <w:sz w:val="32"/>
          <w:szCs w:val="32"/>
        </w:rPr>
        <w:t xml:space="preserve"> </w:t>
      </w:r>
      <w:r w:rsidR="001E282E">
        <w:rPr>
          <w:sz w:val="32"/>
          <w:szCs w:val="32"/>
        </w:rPr>
        <w:t>și Bld. I.C. Brătianu, str. Eugen Mareș din intersecția cu str. Walter Mărăcineanu până la Școala Gimnazială Regele Mihai I</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50CD4482" w14:textId="77777777" w:rsidR="00952BAD" w:rsidRDefault="00952BAD" w:rsidP="00D60388">
      <w:pPr>
        <w:spacing w:line="259" w:lineRule="auto"/>
        <w:ind w:right="9"/>
        <w:rPr>
          <w:b/>
          <w:sz w:val="28"/>
        </w:rPr>
      </w:pPr>
    </w:p>
    <w:p w14:paraId="6DC9FDAD" w14:textId="77777777" w:rsidR="00952BAD" w:rsidRDefault="00952BAD" w:rsidP="00D60388">
      <w:pPr>
        <w:spacing w:line="259" w:lineRule="auto"/>
        <w:ind w:right="9"/>
        <w:rPr>
          <w:b/>
          <w:sz w:val="28"/>
        </w:rPr>
      </w:pPr>
    </w:p>
    <w:p w14:paraId="3B9B6024" w14:textId="77777777" w:rsidR="00E46D60" w:rsidRDefault="00E46D60" w:rsidP="00D60388">
      <w:pPr>
        <w:spacing w:line="259" w:lineRule="auto"/>
        <w:ind w:right="9"/>
        <w:rPr>
          <w:b/>
          <w:sz w:val="28"/>
        </w:rPr>
      </w:pPr>
    </w:p>
    <w:p w14:paraId="52C42642" w14:textId="62B051B9" w:rsidR="00596BF6" w:rsidRDefault="00596BF6" w:rsidP="0004378B">
      <w:pPr>
        <w:spacing w:line="259" w:lineRule="auto"/>
        <w:ind w:right="9"/>
        <w:jc w:val="center"/>
      </w:pPr>
      <w:r>
        <w:rPr>
          <w:b/>
          <w:sz w:val="28"/>
        </w:rPr>
        <w:lastRenderedPageBreak/>
        <w:t>MEMORIU DE PREZENTARE</w:t>
      </w:r>
    </w:p>
    <w:p w14:paraId="6F11220F" w14:textId="14E9A6CA" w:rsidR="00596BF6" w:rsidRPr="0004378B" w:rsidRDefault="00596BF6" w:rsidP="00596BF6">
      <w:pPr>
        <w:spacing w:line="259" w:lineRule="auto"/>
        <w:rPr>
          <w:b/>
          <w:sz w:val="20"/>
        </w:rPr>
      </w:pPr>
      <w:r>
        <w:rPr>
          <w:b/>
          <w:sz w:val="20"/>
        </w:rPr>
        <w:t xml:space="preserve"> </w:t>
      </w:r>
    </w:p>
    <w:p w14:paraId="7F548BDC" w14:textId="4B823350"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DA70D0">
        <w:rPr>
          <w:color w:val="000000"/>
        </w:rPr>
        <w:t>URI</w:t>
      </w:r>
      <w:r w:rsidR="0004378B">
        <w:rPr>
          <w:color w:val="000000"/>
        </w:rPr>
        <w:t xml:space="preserve"> 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lor de contact: Ing. Ploștinaru Iulian</w:t>
      </w:r>
    </w:p>
    <w:p w14:paraId="17D0975C" w14:textId="77777777" w:rsidR="00596BF6" w:rsidRDefault="00596BF6" w:rsidP="00596BF6">
      <w:pPr>
        <w:spacing w:line="259" w:lineRule="auto"/>
      </w:pPr>
      <w:r>
        <w:rPr>
          <w:b/>
        </w:rPr>
        <w:t xml:space="preserve"> </w:t>
      </w:r>
    </w:p>
    <w:p w14:paraId="384B5414" w14:textId="77777777" w:rsidR="00596BF6" w:rsidRDefault="00596BF6" w:rsidP="00596BF6">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3CE54AD3" w14:textId="77777777" w:rsidR="00596BF6" w:rsidRDefault="00596BF6" w:rsidP="00596BF6">
      <w:pPr>
        <w:spacing w:line="259" w:lineRule="auto"/>
      </w:pPr>
      <w:r>
        <w:rPr>
          <w:b/>
        </w:rPr>
        <w:t xml:space="preserve">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5EAFA8C0" w14:textId="613B3EE0" w:rsidR="00B92A7C" w:rsidRPr="008A5CDE" w:rsidRDefault="00596BF6" w:rsidP="001A2B68">
      <w:pPr>
        <w:numPr>
          <w:ilvl w:val="0"/>
          <w:numId w:val="18"/>
        </w:numPr>
        <w:spacing w:after="5" w:line="248" w:lineRule="auto"/>
        <w:ind w:left="-5" w:firstLine="5"/>
        <w:jc w:val="both"/>
        <w:rPr>
          <w:color w:val="000000"/>
        </w:rPr>
      </w:pPr>
      <w:r>
        <w:rPr>
          <w:b/>
        </w:rPr>
        <w:t>Denumire lucrare</w:t>
      </w:r>
      <w:r>
        <w:t xml:space="preserve">: </w:t>
      </w:r>
      <w:r w:rsidR="00B92A7C">
        <w:rPr>
          <w:color w:val="000000"/>
        </w:rPr>
        <w:t>EXTINDERE REȚEA DISTRIBUȚIE GAZE NATUR</w:t>
      </w:r>
      <w:r w:rsidR="00355BE5">
        <w:rPr>
          <w:color w:val="000000"/>
        </w:rPr>
        <w:t xml:space="preserve">ALE MEDIE PRESIUNE </w:t>
      </w:r>
      <w:r w:rsidR="00E46D60">
        <w:rPr>
          <w:color w:val="000000"/>
        </w:rPr>
        <w:t xml:space="preserve">ȘI </w:t>
      </w:r>
      <w:r w:rsidR="00D30543">
        <w:rPr>
          <w:color w:val="000000"/>
        </w:rPr>
        <w:t>RACORD</w:t>
      </w:r>
      <w:r w:rsidR="00D4732E">
        <w:rPr>
          <w:color w:val="000000"/>
        </w:rPr>
        <w:t>URI</w:t>
      </w:r>
      <w:r w:rsidR="00D30543">
        <w:rPr>
          <w:color w:val="000000"/>
        </w:rPr>
        <w:t xml:space="preserve"> DE GAZE NATURALE -</w:t>
      </w:r>
      <w:r w:rsidR="00F946A4">
        <w:rPr>
          <w:color w:val="000000"/>
        </w:rPr>
        <w:t xml:space="preserve"> </w:t>
      </w:r>
      <w:bookmarkStart w:id="1" w:name="_Hlk159398432"/>
      <w:r w:rsidR="00F946A4">
        <w:rPr>
          <w:color w:val="000000"/>
        </w:rPr>
        <w:t xml:space="preserve">str. </w:t>
      </w:r>
      <w:r w:rsidR="00864E6B">
        <w:rPr>
          <w:color w:val="000000"/>
        </w:rPr>
        <w:t>Walter Mărăcineanu, între Bld. Mihai Viteazu și Bld. I.C. Brătianu, str. Eugen Mareș din intersecția cu str. Walter Mărăcineanu până la Școala Gimnazială Regele Mihai I</w:t>
      </w:r>
    </w:p>
    <w:bookmarkEnd w:id="1"/>
    <w:p w14:paraId="13E9B3A8" w14:textId="77777777" w:rsidR="00081C6F" w:rsidRPr="008A5CDE" w:rsidRDefault="00081C6F" w:rsidP="00B92A7C">
      <w:pPr>
        <w:spacing w:after="5"/>
        <w:rPr>
          <w:color w:val="000000"/>
        </w:rPr>
      </w:pPr>
    </w:p>
    <w:p w14:paraId="1B1E994F" w14:textId="77777777" w:rsidR="00480DE8" w:rsidRPr="008A5CDE" w:rsidRDefault="00596BF6" w:rsidP="007B31AA">
      <w:pPr>
        <w:numPr>
          <w:ilvl w:val="0"/>
          <w:numId w:val="18"/>
        </w:numPr>
        <w:spacing w:line="248" w:lineRule="auto"/>
        <w:ind w:left="0" w:firstLine="5"/>
        <w:jc w:val="both"/>
        <w:rPr>
          <w:color w:val="000000"/>
        </w:rPr>
      </w:pPr>
      <w:r w:rsidRPr="00480DE8">
        <w:rPr>
          <w:b/>
        </w:rPr>
        <w:t xml:space="preserve">Amplasament: </w:t>
      </w:r>
      <w:r w:rsidR="00480DE8">
        <w:rPr>
          <w:color w:val="000000"/>
        </w:rPr>
        <w:t>str. Walter Mărăcineanu, între Bld. Mihai Viteazu și Bld. I.C. Brătianu, str. Eugen Mareș din intersecția cu str. Walter Mărăcineanu până la Școala Gimnazială Regele Mihai I</w:t>
      </w:r>
    </w:p>
    <w:p w14:paraId="4FF535D4" w14:textId="7FEC1FFF" w:rsidR="00596BF6" w:rsidRPr="00480DE8" w:rsidRDefault="00596BF6" w:rsidP="00480DE8">
      <w:pPr>
        <w:spacing w:after="5" w:line="248" w:lineRule="auto"/>
        <w:ind w:left="15" w:right="2473"/>
        <w:jc w:val="both"/>
        <w:rPr>
          <w:b/>
          <w:i/>
          <w:color w:val="000000"/>
        </w:rPr>
      </w:pPr>
      <w:r w:rsidRPr="00480DE8">
        <w:rPr>
          <w:b/>
        </w:rPr>
        <w:t>Beneficiar</w:t>
      </w:r>
      <w:r>
        <w:t xml:space="preserve">: </w:t>
      </w:r>
      <w:r w:rsidR="00B92A7C" w:rsidRPr="00480DE8">
        <w:rPr>
          <w:b/>
          <w:i/>
        </w:rPr>
        <w:t>S.C. MEHEDINȚI GAZ S.A.</w:t>
      </w:r>
    </w:p>
    <w:p w14:paraId="0D1EEA33" w14:textId="554721B9" w:rsidR="00596BF6" w:rsidRDefault="00596BF6" w:rsidP="00596BF6">
      <w:pPr>
        <w:spacing w:after="5"/>
        <w:ind w:left="-5" w:right="2473"/>
      </w:pPr>
      <w:r>
        <w:rPr>
          <w:b/>
        </w:rPr>
        <w:t>Investitor</w:t>
      </w:r>
      <w:r w:rsidR="00B92A7C">
        <w:rPr>
          <w:b/>
        </w:rPr>
        <w:t xml:space="preserve">: </w:t>
      </w:r>
      <w:r w:rsidR="0037793B">
        <w:rPr>
          <w:b/>
          <w:i/>
        </w:rPr>
        <w:t>U.A.T. Municipiul Drobeta Turnu Severin</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57F44D9D" w:rsidR="00596BF6" w:rsidRDefault="00596BF6" w:rsidP="00596BF6">
      <w:pPr>
        <w:spacing w:after="10"/>
        <w:ind w:left="-5"/>
      </w:pPr>
      <w:r>
        <w:rPr>
          <w:b/>
        </w:rPr>
        <w:t>Valoare totală a lucrării</w:t>
      </w:r>
      <w:r>
        <w:t>: -</w:t>
      </w:r>
      <w:r w:rsidR="002C38AD">
        <w:rPr>
          <w:b/>
          <w:i/>
        </w:rPr>
        <w:t xml:space="preserve"> </w:t>
      </w:r>
      <w:r w:rsidR="0031533A">
        <w:rPr>
          <w:b/>
          <w:i/>
        </w:rPr>
        <w:t>……………………</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77777777" w:rsidR="00596BF6" w:rsidRDefault="00596BF6" w:rsidP="002E1949">
      <w:r w:rsidRPr="002E1949">
        <w:rPr>
          <w:b/>
        </w:rPr>
        <w:t>Încadrare</w:t>
      </w:r>
      <w:r w:rsidRPr="002E1949">
        <w:t xml:space="preserve">: </w:t>
      </w:r>
      <w:r>
        <w:t xml:space="preserve"> Categoria de importanță „C” - construcţii de </w:t>
      </w:r>
      <w:r w:rsidR="002E1949">
        <w:t xml:space="preserve">importanţă normală – conform                           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65D1B587" w:rsidR="00A85D10" w:rsidRPr="00CE31C3" w:rsidRDefault="00752068" w:rsidP="005F651B">
      <w:pPr>
        <w:spacing w:after="5"/>
        <w:ind w:left="720"/>
        <w:jc w:val="both"/>
        <w:rPr>
          <w:color w:val="000000"/>
        </w:rPr>
      </w:pPr>
      <w:r>
        <w:rPr>
          <w:color w:val="000000"/>
        </w:rPr>
        <w:t>În localitatea Drobeta Turnu Severin, se dorește extinderea rețelei de gaze natu</w:t>
      </w:r>
      <w:r w:rsidR="007D236B">
        <w:rPr>
          <w:color w:val="000000"/>
        </w:rPr>
        <w:t xml:space="preserve">rale </w:t>
      </w:r>
      <w:r w:rsidR="002A5925">
        <w:rPr>
          <w:color w:val="000000"/>
        </w:rPr>
        <w:t>pentru</w:t>
      </w:r>
      <w:r w:rsidR="00EE5024">
        <w:rPr>
          <w:color w:val="000000"/>
        </w:rPr>
        <w:t xml:space="preserve"> imobil</w:t>
      </w:r>
      <w:r w:rsidR="0070545B">
        <w:rPr>
          <w:color w:val="000000"/>
        </w:rPr>
        <w:t>ele</w:t>
      </w:r>
      <w:r w:rsidR="00EE5024">
        <w:rPr>
          <w:color w:val="000000"/>
        </w:rPr>
        <w:t xml:space="preserve"> din</w:t>
      </w:r>
      <w:r w:rsidR="0070545B">
        <w:rPr>
          <w:color w:val="000000"/>
        </w:rPr>
        <w:t xml:space="preserve"> </w:t>
      </w:r>
      <w:r w:rsidR="000B25DB">
        <w:rPr>
          <w:color w:val="000000"/>
        </w:rPr>
        <w:t>str. Walter Mărăcineanu, între Bld. Mihai Viteazu și Bld. I.C. Brătianu, str. Eugen Mareș din intersecția cu str. Walter Mărăcineanu până la Școala Gimnazială Regele I</w:t>
      </w:r>
      <w:r w:rsidR="002A5925">
        <w:rPr>
          <w:color w:val="000000"/>
        </w:rPr>
        <w:t>,</w:t>
      </w:r>
      <w:r w:rsidR="00CC59E9">
        <w:rPr>
          <w:color w:val="000000"/>
        </w:rPr>
        <w:t xml:space="preserve"> din conducta existentă pe </w:t>
      </w:r>
      <w:r w:rsidR="005E4881">
        <w:rPr>
          <w:color w:val="000000"/>
        </w:rPr>
        <w:t xml:space="preserve">str. </w:t>
      </w:r>
      <w:r w:rsidR="00C70A69">
        <w:rPr>
          <w:color w:val="000000"/>
        </w:rPr>
        <w:t>Walter Mărăcineanu</w:t>
      </w:r>
      <w:r w:rsidR="007D236B">
        <w:rPr>
          <w:color w:val="000000"/>
        </w:rPr>
        <w:t xml:space="preserve"> cu un Dn – </w:t>
      </w:r>
      <w:r w:rsidR="0070545B">
        <w:rPr>
          <w:color w:val="000000"/>
        </w:rPr>
        <w:t>1</w:t>
      </w:r>
      <w:r w:rsidR="00C70A69">
        <w:rPr>
          <w:color w:val="000000"/>
        </w:rPr>
        <w:t>10</w:t>
      </w:r>
      <w:r w:rsidR="007D236B">
        <w:rPr>
          <w:color w:val="000000"/>
        </w:rPr>
        <w:t xml:space="preserve"> mm</w:t>
      </w:r>
      <w:r w:rsidR="004B0EAE">
        <w:rPr>
          <w:color w:val="000000"/>
        </w:rPr>
        <w:t xml:space="preserve">. </w:t>
      </w:r>
      <w:r w:rsidR="00F80380">
        <w:rPr>
          <w:color w:val="000000"/>
        </w:rPr>
        <w:t>Lucrările se vor amplasa pe teritoriul administr</w:t>
      </w:r>
      <w:r w:rsidR="00060019">
        <w:rPr>
          <w:color w:val="000000"/>
        </w:rPr>
        <w:t>a</w:t>
      </w:r>
      <w:r w:rsidR="00F80380">
        <w:rPr>
          <w:color w:val="000000"/>
        </w:rPr>
        <w:t>tiv a localității Drobeta Turnu Severin, resp</w:t>
      </w:r>
      <w:r w:rsidR="00FA407E">
        <w:rPr>
          <w:color w:val="000000"/>
        </w:rPr>
        <w:t>e</w:t>
      </w:r>
      <w:r w:rsidR="00E3215B">
        <w:rPr>
          <w:color w:val="000000"/>
        </w:rPr>
        <w:t>ctiv pe</w:t>
      </w:r>
      <w:r w:rsidR="004E637C">
        <w:rPr>
          <w:color w:val="000000"/>
        </w:rPr>
        <w:t xml:space="preserve"> </w:t>
      </w:r>
      <w:bookmarkStart w:id="2" w:name="_Hlk161310385"/>
      <w:r w:rsidR="004E637C">
        <w:rPr>
          <w:color w:val="000000"/>
        </w:rPr>
        <w:t xml:space="preserve">str. </w:t>
      </w:r>
      <w:bookmarkEnd w:id="2"/>
      <w:r w:rsidR="00C70A69">
        <w:rPr>
          <w:color w:val="000000"/>
        </w:rPr>
        <w:t>Walter Mărăcineanu</w:t>
      </w:r>
      <w:r w:rsidR="006378CF">
        <w:rPr>
          <w:color w:val="000000"/>
        </w:rPr>
        <w:t xml:space="preserve"> și str. Al. Mihai Gusita</w:t>
      </w:r>
      <w:r w:rsidR="0070545B">
        <w:rPr>
          <w:color w:val="000000"/>
        </w:rPr>
        <w:t xml:space="preserve"> și va avea un</w:t>
      </w:r>
      <w:r w:rsidR="00F80380">
        <w:rPr>
          <w:color w:val="000000"/>
        </w:rPr>
        <w:t xml:space="preserve"> </w:t>
      </w:r>
      <w:r w:rsidR="007D236B">
        <w:rPr>
          <w:color w:val="000000"/>
        </w:rPr>
        <w:t xml:space="preserve">Dn = </w:t>
      </w:r>
      <w:r w:rsidR="0070545B">
        <w:rPr>
          <w:color w:val="000000"/>
        </w:rPr>
        <w:t>1</w:t>
      </w:r>
      <w:r w:rsidR="00C70A69">
        <w:rPr>
          <w:color w:val="000000"/>
        </w:rPr>
        <w:t>10</w:t>
      </w:r>
      <w:r w:rsidR="007D236B">
        <w:rPr>
          <w:color w:val="000000"/>
        </w:rPr>
        <w:t xml:space="preserve"> mm, L = </w:t>
      </w:r>
      <w:r w:rsidR="00C70A69">
        <w:rPr>
          <w:color w:val="000000"/>
        </w:rPr>
        <w:t>576</w:t>
      </w:r>
      <w:r w:rsidR="00112CAA">
        <w:rPr>
          <w:color w:val="000000"/>
        </w:rPr>
        <w:t>,</w:t>
      </w:r>
      <w:r w:rsidR="004E637C">
        <w:rPr>
          <w:color w:val="000000"/>
        </w:rPr>
        <w:t>5</w:t>
      </w:r>
      <w:r w:rsidR="00112CAA">
        <w:rPr>
          <w:color w:val="000000"/>
        </w:rPr>
        <w:t>0</w:t>
      </w:r>
      <w:r w:rsidR="009479B7">
        <w:rPr>
          <w:color w:val="000000"/>
        </w:rPr>
        <w:t xml:space="preserve"> m</w:t>
      </w:r>
      <w:r w:rsidR="00E3215B">
        <w:rPr>
          <w:color w:val="000000"/>
        </w:rPr>
        <w:t xml:space="preserve">, </w:t>
      </w:r>
      <w:r w:rsidR="00894EB4">
        <w:rPr>
          <w:color w:val="000000"/>
        </w:rPr>
        <w:t xml:space="preserve">pe str. </w:t>
      </w:r>
      <w:r w:rsidR="006378CF">
        <w:rPr>
          <w:color w:val="000000"/>
        </w:rPr>
        <w:t>Eugen Mareș</w:t>
      </w:r>
      <w:r w:rsidR="00894EB4">
        <w:rPr>
          <w:color w:val="000000"/>
        </w:rPr>
        <w:t xml:space="preserve"> cu un Dn = </w:t>
      </w:r>
      <w:r w:rsidR="006378CF">
        <w:rPr>
          <w:color w:val="000000"/>
        </w:rPr>
        <w:t>90</w:t>
      </w:r>
      <w:r w:rsidR="00894EB4">
        <w:rPr>
          <w:color w:val="000000"/>
        </w:rPr>
        <w:t xml:space="preserve"> mm și o L= </w:t>
      </w:r>
      <w:r w:rsidR="006378CF">
        <w:rPr>
          <w:color w:val="000000"/>
        </w:rPr>
        <w:t>190</w:t>
      </w:r>
      <w:r w:rsidR="00894EB4">
        <w:rPr>
          <w:color w:val="000000"/>
        </w:rPr>
        <w:t xml:space="preserve">,00 m și pe </w:t>
      </w:r>
      <w:r w:rsidR="006378CF">
        <w:rPr>
          <w:color w:val="000000"/>
        </w:rPr>
        <w:t>Bld. Revoluției 16-22 Decembrie</w:t>
      </w:r>
      <w:r w:rsidR="00894EB4">
        <w:rPr>
          <w:color w:val="000000"/>
        </w:rPr>
        <w:t xml:space="preserve"> ce va avea un Dn = </w:t>
      </w:r>
      <w:r w:rsidR="006378CF">
        <w:rPr>
          <w:color w:val="000000"/>
        </w:rPr>
        <w:t>160</w:t>
      </w:r>
      <w:r w:rsidR="00894EB4">
        <w:rPr>
          <w:color w:val="000000"/>
        </w:rPr>
        <w:t xml:space="preserve"> mm și o L = 1</w:t>
      </w:r>
      <w:r w:rsidR="006378CF">
        <w:rPr>
          <w:color w:val="000000"/>
        </w:rPr>
        <w:t>96</w:t>
      </w:r>
      <w:r w:rsidR="00894EB4">
        <w:rPr>
          <w:color w:val="000000"/>
        </w:rPr>
        <w:t>,</w:t>
      </w:r>
      <w:r w:rsidR="006378CF">
        <w:rPr>
          <w:color w:val="000000"/>
        </w:rPr>
        <w:t>0</w:t>
      </w:r>
      <w:r w:rsidR="00894EB4">
        <w:rPr>
          <w:color w:val="000000"/>
        </w:rPr>
        <w:t>0 M</w:t>
      </w:r>
      <w:r w:rsidR="006F4FFB">
        <w:rPr>
          <w:color w:val="000000"/>
        </w:rPr>
        <w:t xml:space="preserve">, lungimea totală a extinderii de rețea fiind de </w:t>
      </w:r>
      <w:r w:rsidR="004819AC">
        <w:rPr>
          <w:color w:val="000000"/>
        </w:rPr>
        <w:t>996,50</w:t>
      </w:r>
      <w:r w:rsidR="006F4FFB">
        <w:rPr>
          <w:color w:val="000000"/>
        </w:rPr>
        <w:t xml:space="preserve"> m</w:t>
      </w:r>
      <w:r w:rsidR="00894EB4">
        <w:rPr>
          <w:color w:val="000000"/>
        </w:rPr>
        <w:t>. R</w:t>
      </w:r>
      <w:r w:rsidR="00E3215B">
        <w:rPr>
          <w:color w:val="000000"/>
        </w:rPr>
        <w:t>acordu</w:t>
      </w:r>
      <w:r w:rsidR="00894EB4">
        <w:rPr>
          <w:color w:val="000000"/>
        </w:rPr>
        <w:t>rile</w:t>
      </w:r>
      <w:r w:rsidR="00E3215B">
        <w:rPr>
          <w:color w:val="000000"/>
        </w:rPr>
        <w:t xml:space="preserve"> v</w:t>
      </w:r>
      <w:r w:rsidR="00894EB4">
        <w:rPr>
          <w:color w:val="000000"/>
        </w:rPr>
        <w:t>or</w:t>
      </w:r>
      <w:r w:rsidR="00E3215B">
        <w:rPr>
          <w:color w:val="000000"/>
        </w:rPr>
        <w:t xml:space="preserve"> avea un </w:t>
      </w:r>
      <w:r w:rsidR="00F450EF">
        <w:rPr>
          <w:color w:val="000000"/>
        </w:rPr>
        <w:t xml:space="preserve">DN 63, </w:t>
      </w:r>
      <w:r w:rsidR="00E3215B">
        <w:rPr>
          <w:color w:val="000000"/>
        </w:rPr>
        <w:t xml:space="preserve">DN </w:t>
      </w:r>
      <w:r w:rsidR="00B0310F">
        <w:rPr>
          <w:color w:val="000000"/>
        </w:rPr>
        <w:t>40</w:t>
      </w:r>
      <w:r w:rsidR="00F450EF">
        <w:rPr>
          <w:color w:val="000000"/>
        </w:rPr>
        <w:t xml:space="preserve"> mm, </w:t>
      </w:r>
      <w:r w:rsidR="00B0310F">
        <w:rPr>
          <w:color w:val="000000"/>
        </w:rPr>
        <w:t xml:space="preserve">DN </w:t>
      </w:r>
      <w:r w:rsidR="00894EB4">
        <w:rPr>
          <w:color w:val="000000"/>
        </w:rPr>
        <w:t>32</w:t>
      </w:r>
      <w:r w:rsidR="00E3215B">
        <w:rPr>
          <w:color w:val="000000"/>
        </w:rPr>
        <w:t xml:space="preserve"> mm și o</w:t>
      </w:r>
      <w:r w:rsidR="007D236B">
        <w:rPr>
          <w:color w:val="000000"/>
        </w:rPr>
        <w:t xml:space="preserve"> </w:t>
      </w:r>
      <w:r w:rsidR="00894EB4">
        <w:rPr>
          <w:color w:val="000000"/>
        </w:rPr>
        <w:t xml:space="preserve">lungimi cuprinde între </w:t>
      </w:r>
      <w:r w:rsidR="00B0310F">
        <w:rPr>
          <w:color w:val="000000"/>
        </w:rPr>
        <w:t>9</w:t>
      </w:r>
      <w:r w:rsidR="00894EB4">
        <w:rPr>
          <w:color w:val="000000"/>
        </w:rPr>
        <w:t xml:space="preserve"> m și </w:t>
      </w:r>
      <w:r w:rsidR="00B0310F">
        <w:rPr>
          <w:color w:val="000000"/>
        </w:rPr>
        <w:t>38</w:t>
      </w:r>
      <w:r w:rsidR="00894EB4">
        <w:rPr>
          <w:color w:val="000000"/>
        </w:rPr>
        <w:t xml:space="preserve"> m. </w:t>
      </w:r>
    </w:p>
    <w:p w14:paraId="2E33AE3D" w14:textId="77777777" w:rsidR="00596BF6" w:rsidRPr="00CE31C3" w:rsidRDefault="00596BF6" w:rsidP="0031533A">
      <w:pPr>
        <w:spacing w:after="5"/>
        <w:ind w:left="-15" w:firstLine="720"/>
        <w:jc w:val="both"/>
        <w:rPr>
          <w:color w:val="000000"/>
        </w:rPr>
      </w:pPr>
      <w:r w:rsidRPr="00CE31C3">
        <w:rPr>
          <w:color w:val="000000"/>
        </w:rPr>
        <w:t xml:space="preserve">În conformitate cu Legea Gazelor nr.123/2012 și a Regulamentului privind accesul la sistemele de distributie a gazelor naturale, s-au solicitat operatorului de distribuție din zonă, MEHEDINŢI GAZ S.A., rezervarea de capacitate și racordarea la sistemul de distribuție existent în orașul Drobeta Turnu-Severin, jud. Mehedinţi. </w:t>
      </w:r>
    </w:p>
    <w:p w14:paraId="0FB02ADC" w14:textId="3D21C3C9" w:rsidR="0030478B" w:rsidRPr="00627417" w:rsidRDefault="0030478B" w:rsidP="00627417">
      <w:pPr>
        <w:numPr>
          <w:ilvl w:val="0"/>
          <w:numId w:val="26"/>
        </w:numPr>
        <w:tabs>
          <w:tab w:val="center" w:pos="397"/>
          <w:tab w:val="center" w:pos="993"/>
        </w:tabs>
        <w:spacing w:after="13"/>
        <w:rPr>
          <w:i/>
        </w:rPr>
      </w:pPr>
      <w:r w:rsidRPr="00627417">
        <w:rPr>
          <w:i/>
        </w:rPr>
        <w:t xml:space="preserve"> </w:t>
      </w:r>
      <w:r>
        <w:rPr>
          <w:i/>
        </w:rPr>
        <w:t>valoarea investitiei:</w:t>
      </w:r>
      <w:r w:rsidRPr="00627417">
        <w:rPr>
          <w:i/>
        </w:rPr>
        <w:t xml:space="preserve"> </w:t>
      </w:r>
      <w:r w:rsidR="0031533A">
        <w:rPr>
          <w:b/>
          <w:i/>
        </w:rPr>
        <w:t xml:space="preserve">……………………… </w:t>
      </w:r>
      <w:r w:rsidR="00DE3D53" w:rsidRPr="00752068">
        <w:rPr>
          <w:b/>
          <w:i/>
        </w:rPr>
        <w:t xml:space="preserve"> RON</w:t>
      </w:r>
      <w:r w:rsidR="00DE3D53">
        <w:rPr>
          <w:b/>
          <w:i/>
        </w:rPr>
        <w:t xml:space="preserve"> cu TVA</w:t>
      </w:r>
    </w:p>
    <w:p w14:paraId="74690572" w14:textId="77777777" w:rsidR="0030478B" w:rsidRPr="00627417" w:rsidRDefault="0030478B" w:rsidP="00627417">
      <w:pPr>
        <w:numPr>
          <w:ilvl w:val="0"/>
          <w:numId w:val="26"/>
        </w:numPr>
        <w:tabs>
          <w:tab w:val="center" w:pos="397"/>
          <w:tab w:val="center" w:pos="993"/>
        </w:tabs>
        <w:spacing w:after="13"/>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an dupa obtinerea autorizatiei de construire.</w:t>
      </w:r>
    </w:p>
    <w:p w14:paraId="7C02EA36" w14:textId="77777777" w:rsidR="00596BF6" w:rsidRPr="00627417" w:rsidRDefault="00596BF6" w:rsidP="00627417">
      <w:pPr>
        <w:numPr>
          <w:ilvl w:val="0"/>
          <w:numId w:val="26"/>
        </w:numPr>
        <w:tabs>
          <w:tab w:val="center" w:pos="397"/>
          <w:tab w:val="center" w:pos="993"/>
        </w:tabs>
        <w:spacing w:after="13"/>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596BF6">
      <w:pPr>
        <w:ind w:left="-5"/>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lastRenderedPageBreak/>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t xml:space="preserve">date tehnice ale rețelei proiectate: </w:t>
      </w:r>
    </w:p>
    <w:p w14:paraId="47E5305C" w14:textId="63B6429E"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bookmarkStart w:id="3" w:name="_Hlk162617270"/>
      <w:r w:rsidRPr="008811E9">
        <w:rPr>
          <w:b/>
          <w:i/>
          <w:color w:val="000000"/>
        </w:rPr>
        <w:t>PE</w:t>
      </w:r>
      <w:r w:rsidR="003E6C20" w:rsidRPr="008811E9">
        <w:rPr>
          <w:b/>
          <w:i/>
          <w:color w:val="000000"/>
        </w:rPr>
        <w:t xml:space="preserve">100 SDR11 </w:t>
      </w:r>
      <w:r w:rsidR="008811E9" w:rsidRPr="008811E9">
        <w:rPr>
          <w:b/>
          <w:i/>
          <w:color w:val="000000"/>
        </w:rPr>
        <w:t xml:space="preserve">Dn </w:t>
      </w:r>
      <w:r w:rsidR="00F450EF">
        <w:rPr>
          <w:b/>
          <w:i/>
          <w:color w:val="000000"/>
        </w:rPr>
        <w:t>160</w:t>
      </w:r>
      <w:r w:rsidR="008811E9" w:rsidRPr="008811E9">
        <w:rPr>
          <w:b/>
          <w:i/>
          <w:color w:val="000000"/>
        </w:rPr>
        <w:t xml:space="preserve"> mm</w:t>
      </w:r>
      <w:bookmarkEnd w:id="3"/>
      <w:r w:rsidR="00311278">
        <w:rPr>
          <w:b/>
          <w:i/>
          <w:color w:val="000000"/>
        </w:rPr>
        <w:t xml:space="preserve">, </w:t>
      </w:r>
      <w:r w:rsidRPr="00CE31C3">
        <w:rPr>
          <w:color w:val="000000"/>
        </w:rPr>
        <w:t xml:space="preserve"> </w:t>
      </w:r>
      <w:r w:rsidR="00311278" w:rsidRPr="008811E9">
        <w:rPr>
          <w:b/>
          <w:i/>
          <w:color w:val="000000"/>
        </w:rPr>
        <w:t xml:space="preserve">PE100 SDR11 Dn </w:t>
      </w:r>
      <w:r w:rsidR="00311278">
        <w:rPr>
          <w:b/>
          <w:i/>
          <w:color w:val="000000"/>
        </w:rPr>
        <w:t>110</w:t>
      </w:r>
      <w:r w:rsidR="00311278" w:rsidRPr="008811E9">
        <w:rPr>
          <w:b/>
          <w:i/>
          <w:color w:val="000000"/>
        </w:rPr>
        <w:t xml:space="preserve"> mm</w:t>
      </w:r>
      <w:r w:rsidR="00F450EF">
        <w:rPr>
          <w:b/>
          <w:i/>
          <w:color w:val="000000"/>
        </w:rPr>
        <w:t xml:space="preserve">, </w:t>
      </w:r>
      <w:r w:rsidR="00311278" w:rsidRPr="008811E9">
        <w:rPr>
          <w:b/>
          <w:i/>
          <w:color w:val="000000"/>
        </w:rPr>
        <w:t xml:space="preserve">PE100 SDR11 Dn </w:t>
      </w:r>
      <w:r w:rsidR="00F450EF">
        <w:rPr>
          <w:b/>
          <w:i/>
          <w:color w:val="000000"/>
        </w:rPr>
        <w:t>90</w:t>
      </w:r>
      <w:r w:rsidR="00311278" w:rsidRPr="008811E9">
        <w:rPr>
          <w:b/>
          <w:i/>
          <w:color w:val="000000"/>
        </w:rPr>
        <w:t xml:space="preserve"> mm</w:t>
      </w:r>
      <w:r w:rsidR="00AA0F7F">
        <w:rPr>
          <w:b/>
          <w:i/>
          <w:color w:val="000000"/>
        </w:rPr>
        <w:t xml:space="preserve">, </w:t>
      </w:r>
      <w:r w:rsidR="00AA0F7F" w:rsidRPr="008811E9">
        <w:rPr>
          <w:b/>
          <w:i/>
          <w:color w:val="000000"/>
        </w:rPr>
        <w:t xml:space="preserve">PE100 SDR11 Dn </w:t>
      </w:r>
      <w:r w:rsidR="00AA0F7F">
        <w:rPr>
          <w:b/>
          <w:i/>
          <w:color w:val="000000"/>
        </w:rPr>
        <w:t>63</w:t>
      </w:r>
      <w:r w:rsidR="00AA0F7F" w:rsidRPr="008811E9">
        <w:rPr>
          <w:b/>
          <w:i/>
          <w:color w:val="000000"/>
        </w:rPr>
        <w:t xml:space="preserve"> mm</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regim de functionare: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tipul rețelei: </w:t>
      </w:r>
      <w:r w:rsidRPr="008811E9">
        <w:rPr>
          <w:b/>
          <w:i/>
          <w:color w:val="000000"/>
        </w:rPr>
        <w:t>sistem de distribuție medie presiune de tip ramificat</w:t>
      </w:r>
      <w:r w:rsidRPr="00CE31C3">
        <w:rPr>
          <w:color w:val="000000"/>
        </w:rPr>
        <w:t xml:space="preserve">; </w:t>
      </w:r>
    </w:p>
    <w:p w14:paraId="1E63A95E" w14:textId="0B57CB46"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3240FB">
        <w:rPr>
          <w:b/>
          <w:i/>
          <w:color w:val="000000"/>
        </w:rPr>
        <w:t>996</w:t>
      </w:r>
      <w:r w:rsidR="003A653D">
        <w:rPr>
          <w:b/>
          <w:i/>
          <w:color w:val="000000"/>
        </w:rPr>
        <w:t>,</w:t>
      </w:r>
      <w:r w:rsidR="003240FB">
        <w:rPr>
          <w:b/>
          <w:i/>
          <w:color w:val="000000"/>
        </w:rPr>
        <w:t>5</w:t>
      </w:r>
      <w:r w:rsidR="003A653D">
        <w:rPr>
          <w:b/>
          <w:i/>
          <w:color w:val="000000"/>
        </w:rPr>
        <w:t>0</w:t>
      </w:r>
      <w:r w:rsidR="008045E8" w:rsidRPr="008045E8">
        <w:rPr>
          <w:b/>
          <w:i/>
          <w:color w:val="000000"/>
        </w:rPr>
        <w:t xml:space="preserve"> m</w:t>
      </w:r>
    </w:p>
    <w:p w14:paraId="70653E35" w14:textId="7C7945D9" w:rsidR="00A01F4B" w:rsidRDefault="00A01F4B" w:rsidP="008045E8">
      <w:pPr>
        <w:ind w:left="-15" w:firstLine="720"/>
        <w:jc w:val="both"/>
      </w:pPr>
      <w:r>
        <w:t xml:space="preserve">Pentru conducta de gaze montată subteran, se va folosi țeavă de polietilenă </w:t>
      </w:r>
      <w:r w:rsidR="003E6C20" w:rsidRPr="00FD4603">
        <w:rPr>
          <w:b/>
          <w:bCs/>
          <w:color w:val="000000"/>
        </w:rPr>
        <w:t xml:space="preserve">PE100 SDR11 </w:t>
      </w:r>
      <w:r w:rsidR="008045E8" w:rsidRPr="00FD4603">
        <w:rPr>
          <w:b/>
          <w:bCs/>
          <w:color w:val="000000"/>
        </w:rPr>
        <w:t xml:space="preserve">Dn </w:t>
      </w:r>
      <w:r w:rsidR="009B0C30">
        <w:rPr>
          <w:b/>
          <w:bCs/>
          <w:color w:val="000000"/>
        </w:rPr>
        <w:t>125</w:t>
      </w:r>
      <w:r w:rsidR="00615B6D">
        <w:rPr>
          <w:b/>
          <w:bCs/>
          <w:color w:val="000000"/>
        </w:rPr>
        <w:t xml:space="preserve"> </w:t>
      </w:r>
      <w:r w:rsidR="008045E8" w:rsidRPr="00F6173C">
        <w:rPr>
          <w:b/>
          <w:bCs/>
          <w:color w:val="000000"/>
        </w:rPr>
        <w:t>mm</w:t>
      </w:r>
      <w:r w:rsidR="009B0C30">
        <w:rPr>
          <w:b/>
          <w:bCs/>
          <w:color w:val="000000"/>
        </w:rPr>
        <w:t xml:space="preserve">, </w:t>
      </w:r>
      <w:r w:rsidR="009B0C30" w:rsidRPr="00FD4603">
        <w:rPr>
          <w:b/>
          <w:bCs/>
          <w:color w:val="000000"/>
        </w:rPr>
        <w:t xml:space="preserve">PE100 SDR11 Dn </w:t>
      </w:r>
      <w:r w:rsidR="009B0C30">
        <w:rPr>
          <w:b/>
          <w:bCs/>
          <w:color w:val="000000"/>
        </w:rPr>
        <w:t xml:space="preserve">110 </w:t>
      </w:r>
      <w:r w:rsidR="009B0C30" w:rsidRPr="00F6173C">
        <w:rPr>
          <w:b/>
          <w:bCs/>
          <w:color w:val="000000"/>
        </w:rPr>
        <w:t>mm</w:t>
      </w:r>
      <w:r w:rsidR="009B0C30">
        <w:rPr>
          <w:b/>
          <w:bCs/>
          <w:color w:val="000000"/>
        </w:rPr>
        <w:t xml:space="preserve"> și </w:t>
      </w:r>
      <w:r w:rsidR="003E6C20" w:rsidRPr="00CE31C3">
        <w:rPr>
          <w:color w:val="000000"/>
        </w:rPr>
        <w:t xml:space="preserve"> </w:t>
      </w:r>
      <w:r w:rsidR="009B0C30" w:rsidRPr="00FD4603">
        <w:rPr>
          <w:b/>
          <w:bCs/>
          <w:color w:val="000000"/>
        </w:rPr>
        <w:t xml:space="preserve">PE100 SDR11 Dn </w:t>
      </w:r>
      <w:r w:rsidR="009B0C30">
        <w:rPr>
          <w:b/>
          <w:bCs/>
          <w:color w:val="000000"/>
        </w:rPr>
        <w:t xml:space="preserve">63 </w:t>
      </w:r>
      <w:r w:rsidR="009B0C30" w:rsidRPr="00F6173C">
        <w:rPr>
          <w:b/>
          <w:bCs/>
          <w:color w:val="000000"/>
        </w:rPr>
        <w:t>mm</w:t>
      </w:r>
      <w:r>
        <w:t xml:space="preserve">. Funcţie de diametru se va alege grosimea minimă admisă a peretelui ţevii (conform cerinţei esenţiale de calitate “Rezistenţa şi stabilitate - Rezistenţa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funcţie de treapta de presiune a gazelor din instalaţia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robineţi cu sertar pană, robineţi cu ventil, robineţi cu sferă; </w:t>
      </w:r>
    </w:p>
    <w:p w14:paraId="307B0EB8" w14:textId="77777777" w:rsidR="00A01F4B" w:rsidRDefault="00A01F4B" w:rsidP="008045E8">
      <w:pPr>
        <w:ind w:left="-15" w:firstLine="720"/>
        <w:jc w:val="both"/>
      </w:pPr>
      <w:r>
        <w:t xml:space="preserve">Pe toată durata de exploatare trebuie asigurată menţinerea caracteristicilor constructive şi funcţionale ale armăturilor la manevrarea în utilizare (conform cerinţei de calitate „Rezistenţă şi stabilitate - Rezistenţă la eforturi datorate manevrării în utilizare” din Legea 10/1995 ). Pentru a asigura rezistenţa mecanică şi stabilitatea conductelor la variaţii de temperatură care pot apărea în timpul exploatării, este necesar a se prevedea posibilitatea de preluare a dilatării termice de către reţeaua de conducte prin compensatoare naturale rezultate din configuraţia reţelei de conducte (conform cerinţei esenţiale de calitate „Rezistenţă şi stabilitate-Rezistenţă la variaţii de temperatură” din Legea 10/1995). </w:t>
      </w:r>
    </w:p>
    <w:p w14:paraId="7BF06FB9" w14:textId="77777777" w:rsidR="00A01F4B" w:rsidRDefault="00A01F4B" w:rsidP="008045E8">
      <w:pPr>
        <w:ind w:left="730"/>
        <w:jc w:val="both"/>
        <w:rPr>
          <w:b/>
        </w:rPr>
      </w:pPr>
      <w:r>
        <w:t xml:space="preserve">Înainte de punerea în funcţiune,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capacitatile de productie: </w:t>
      </w:r>
    </w:p>
    <w:p w14:paraId="2620B504" w14:textId="17BCF65D" w:rsidR="00C716F6" w:rsidRPr="00E812A6" w:rsidRDefault="00627417" w:rsidP="0002535C">
      <w:pPr>
        <w:numPr>
          <w:ilvl w:val="0"/>
          <w:numId w:val="20"/>
        </w:numPr>
        <w:spacing w:after="13" w:line="248" w:lineRule="auto"/>
        <w:ind w:hanging="775"/>
        <w:jc w:val="both"/>
        <w:rPr>
          <w:b/>
          <w:bCs/>
          <w:i/>
          <w:iCs/>
        </w:rPr>
      </w:pPr>
      <w:r w:rsidRPr="00C61265">
        <w:t>Alimentare cu gaze naturale în regim de medie pr</w:t>
      </w:r>
      <w:r w:rsidR="00EF441A" w:rsidRPr="00C61265">
        <w:t xml:space="preserve">esiune pentru persoanele fizice, </w:t>
      </w:r>
      <w:r w:rsidRPr="00C61265">
        <w:t>situa</w:t>
      </w:r>
      <w:r w:rsidR="0025016D" w:rsidRPr="00C61265">
        <w:t>te</w:t>
      </w:r>
      <w:r w:rsidRPr="00C61265">
        <w:t xml:space="preserve"> în Drobeta Turnu-Severin, </w:t>
      </w:r>
      <w:r w:rsidR="00B97BC7" w:rsidRPr="00B97BC7">
        <w:rPr>
          <w:b/>
          <w:bCs/>
          <w:i/>
          <w:iCs/>
          <w:color w:val="000000"/>
        </w:rPr>
        <w:t xml:space="preserve">str. </w:t>
      </w:r>
      <w:r w:rsidR="00E812A6" w:rsidRPr="00E812A6">
        <w:rPr>
          <w:b/>
          <w:bCs/>
          <w:i/>
          <w:iCs/>
          <w:color w:val="000000"/>
        </w:rPr>
        <w:t>Walter Mărăcineanu, între Bld. Mihai Viteazu și Bld. I.C. Brătianu, str. Eugen Mareș din intersecția cu str. Walter Mărăcineanu până la Școala Gimnazială Regele Mihai I</w:t>
      </w:r>
    </w:p>
    <w:p w14:paraId="4FCD1D97" w14:textId="77777777" w:rsidR="00627823" w:rsidRPr="00C61265" w:rsidRDefault="00627417" w:rsidP="00627823">
      <w:pPr>
        <w:numPr>
          <w:ilvl w:val="0"/>
          <w:numId w:val="20"/>
        </w:numPr>
        <w:spacing w:after="13" w:line="248" w:lineRule="auto"/>
        <w:ind w:hanging="775"/>
        <w:jc w:val="both"/>
      </w:pPr>
      <w:r w:rsidRPr="00C61265">
        <w:rPr>
          <w:i/>
        </w:rPr>
        <w:t>descrierea instalației și a fluxurilor tehnologice existente pe amplasament (după caz):</w:t>
      </w:r>
    </w:p>
    <w:p w14:paraId="0AF4FA1B" w14:textId="0CE5A730" w:rsidR="00627417" w:rsidRPr="00C61265" w:rsidRDefault="00627823" w:rsidP="00627823">
      <w:pPr>
        <w:spacing w:after="13" w:line="248" w:lineRule="auto"/>
        <w:jc w:val="both"/>
      </w:pPr>
      <w:r w:rsidRPr="00C61265">
        <w:rPr>
          <w:b/>
        </w:rPr>
        <w:t xml:space="preserve">Extindere si </w:t>
      </w:r>
      <w:r w:rsidR="00874BA3">
        <w:rPr>
          <w:b/>
        </w:rPr>
        <w:t>racord</w:t>
      </w:r>
      <w:r w:rsidRPr="00C61265">
        <w:t>:</w:t>
      </w:r>
      <w:r w:rsidR="00873BE8">
        <w:t xml:space="preserve"> </w:t>
      </w:r>
      <w:r w:rsidR="00627417" w:rsidRPr="00C61265">
        <w:t xml:space="preserve">Alimentare cu gaze naturale în regim de MEDIE presiune cu distribuție ramificată. </w:t>
      </w:r>
    </w:p>
    <w:p w14:paraId="0605CCB5" w14:textId="412BC579" w:rsidR="00417404" w:rsidRPr="00417404" w:rsidRDefault="00627823" w:rsidP="00417404">
      <w:pPr>
        <w:spacing w:after="5"/>
        <w:ind w:left="-15"/>
        <w:jc w:val="both"/>
        <w:rPr>
          <w:color w:val="000000"/>
        </w:rPr>
      </w:pPr>
      <w:r w:rsidRPr="00C61265">
        <w:rPr>
          <w:b/>
        </w:rPr>
        <w:t xml:space="preserve">Extindere: </w:t>
      </w:r>
      <w:r w:rsidR="00081C6F" w:rsidRPr="00C61265">
        <w:t>Racordare</w:t>
      </w:r>
      <w:r w:rsidR="00081C6F" w:rsidRPr="00C61265">
        <w:rPr>
          <w:b/>
        </w:rPr>
        <w:t xml:space="preserve"> </w:t>
      </w:r>
      <w:r w:rsidRPr="00C61265">
        <w:t xml:space="preserve">la reteaua de gaze naturale de PM din conducta </w:t>
      </w:r>
      <w:bookmarkStart w:id="4" w:name="_Hlk162510877"/>
      <w:r w:rsidRPr="00C61265">
        <w:t>PE100 SDR11</w:t>
      </w:r>
      <w:bookmarkEnd w:id="4"/>
      <w:r w:rsidR="008045E8">
        <w:t xml:space="preserve"> Dn </w:t>
      </w:r>
      <w:r w:rsidR="00DA5C81">
        <w:t>1</w:t>
      </w:r>
      <w:r w:rsidR="00417404">
        <w:t>10</w:t>
      </w:r>
      <w:r w:rsidR="008045E8">
        <w:t xml:space="preserve"> mm</w:t>
      </w:r>
      <w:r w:rsidRPr="00C61265">
        <w:t xml:space="preserve">, </w:t>
      </w:r>
      <w:r w:rsidR="00F10DBB">
        <w:rPr>
          <w:color w:val="000000"/>
        </w:rPr>
        <w:t>din</w:t>
      </w:r>
      <w:r w:rsidR="00D24511">
        <w:rPr>
          <w:color w:val="000000"/>
        </w:rPr>
        <w:t xml:space="preserve"> str. </w:t>
      </w:r>
      <w:r w:rsidR="00417404">
        <w:rPr>
          <w:color w:val="000000"/>
        </w:rPr>
        <w:t>Walter Mărăcineanu</w:t>
      </w:r>
      <w:r w:rsidR="00686706">
        <w:rPr>
          <w:color w:val="000000"/>
        </w:rPr>
        <w:t xml:space="preserve"> pentru str. </w:t>
      </w:r>
      <w:r w:rsidR="00417404">
        <w:rPr>
          <w:color w:val="000000"/>
        </w:rPr>
        <w:t>Walter Mărăcineanu și str. Al. Mihai Gusita</w:t>
      </w:r>
      <w:r w:rsidR="00686706">
        <w:rPr>
          <w:color w:val="000000"/>
        </w:rPr>
        <w:t xml:space="preserve"> cu conducta </w:t>
      </w:r>
      <w:r w:rsidR="00686706" w:rsidRPr="00C61265">
        <w:t>PE100 SDR11</w:t>
      </w:r>
      <w:r w:rsidR="00686706">
        <w:rPr>
          <w:color w:val="000000"/>
        </w:rPr>
        <w:t xml:space="preserve">Dn </w:t>
      </w:r>
      <w:r w:rsidR="00417404">
        <w:rPr>
          <w:color w:val="000000"/>
        </w:rPr>
        <w:t>110</w:t>
      </w:r>
      <w:r w:rsidR="00686706">
        <w:rPr>
          <w:color w:val="000000"/>
        </w:rPr>
        <w:t xml:space="preserve"> mm, str. </w:t>
      </w:r>
      <w:r w:rsidR="00417404">
        <w:rPr>
          <w:color w:val="000000"/>
        </w:rPr>
        <w:t>Eugen Mareș</w:t>
      </w:r>
      <w:r w:rsidR="00686706">
        <w:rPr>
          <w:color w:val="000000"/>
        </w:rPr>
        <w:t xml:space="preserve"> cu conducta </w:t>
      </w:r>
      <w:r w:rsidR="00686706" w:rsidRPr="00C61265">
        <w:t>PE100 SDR11</w:t>
      </w:r>
      <w:r w:rsidR="00686706">
        <w:t xml:space="preserve"> </w:t>
      </w:r>
      <w:r w:rsidR="00350099">
        <w:t xml:space="preserve">Dn </w:t>
      </w:r>
      <w:r w:rsidR="00417404">
        <w:t>90</w:t>
      </w:r>
      <w:r w:rsidR="00686706">
        <w:t xml:space="preserve"> mm și pe </w:t>
      </w:r>
      <w:r w:rsidR="00417404">
        <w:t>Bld. Revoluției 16-22 Decembrie</w:t>
      </w:r>
      <w:r w:rsidR="00686706">
        <w:t xml:space="preserve"> cu conducta </w:t>
      </w:r>
      <w:r w:rsidR="00686706" w:rsidRPr="00C61265">
        <w:t>PE100 SDR11</w:t>
      </w:r>
      <w:r w:rsidR="00686706">
        <w:t xml:space="preserve"> Dn </w:t>
      </w:r>
      <w:r w:rsidR="00417404">
        <w:t>160</w:t>
      </w:r>
      <w:r w:rsidR="00686706">
        <w:t xml:space="preserve"> mm</w:t>
      </w:r>
      <w:r w:rsidR="00874BA3">
        <w:rPr>
          <w:color w:val="000000"/>
        </w:rPr>
        <w:t>.</w:t>
      </w:r>
    </w:p>
    <w:p w14:paraId="35674433" w14:textId="6523978B" w:rsidR="004216BA" w:rsidRDefault="00176122" w:rsidP="00AD38D9">
      <w:pPr>
        <w:spacing w:after="5"/>
        <w:ind w:left="-15"/>
        <w:rPr>
          <w:i/>
        </w:rPr>
      </w:pPr>
      <w:r>
        <w:rPr>
          <w:b/>
        </w:rPr>
        <w:t>Racord</w:t>
      </w:r>
      <w:r w:rsidR="00AD38D9">
        <w:rPr>
          <w:b/>
        </w:rPr>
        <w:t>uri</w:t>
      </w:r>
      <w:r w:rsidR="00627823" w:rsidRPr="00C61265">
        <w:rPr>
          <w:b/>
        </w:rPr>
        <w:t xml:space="preserve"> individual</w:t>
      </w:r>
      <w:r w:rsidR="00AD38D9">
        <w:rPr>
          <w:b/>
        </w:rPr>
        <w:t>e</w:t>
      </w:r>
      <w:r>
        <w:rPr>
          <w:b/>
        </w:rPr>
        <w:t xml:space="preserve"> de gaze naturale</w:t>
      </w:r>
      <w:r w:rsidR="00627823" w:rsidRPr="00C61265">
        <w:t>:</w:t>
      </w:r>
      <w:r w:rsidR="00627823" w:rsidRPr="00C61265">
        <w:rPr>
          <w:i/>
        </w:rPr>
        <w:t xml:space="preserve"> </w:t>
      </w:r>
    </w:p>
    <w:p w14:paraId="04B67BAD" w14:textId="267B7141" w:rsidR="00DF56B3" w:rsidRPr="001764D5" w:rsidRDefault="001764D5" w:rsidP="001764D5">
      <w:pPr>
        <w:numPr>
          <w:ilvl w:val="0"/>
          <w:numId w:val="20"/>
        </w:numPr>
        <w:spacing w:after="5"/>
        <w:jc w:val="both"/>
      </w:pPr>
      <w:r>
        <w:rPr>
          <w:b/>
          <w:i/>
        </w:rPr>
        <w:t>U.A.T. Municipiul Drobeta Turnu Severin</w:t>
      </w:r>
      <w:r w:rsidR="00176122">
        <w:rPr>
          <w:b/>
          <w:i/>
        </w:rPr>
        <w:t xml:space="preserve"> – </w:t>
      </w:r>
      <w:r>
        <w:rPr>
          <w:b/>
          <w:i/>
        </w:rPr>
        <w:t>Bld. I.C. Brătianu, nr. 7, Colegiul Tehnic</w:t>
      </w:r>
      <w:r>
        <w:rPr>
          <w:b/>
          <w:i/>
          <w:lang w:val="en-US"/>
        </w:rPr>
        <w:t xml:space="preserve"> “Domnul Tudor”</w:t>
      </w:r>
      <w:r w:rsidR="00AD38D9">
        <w:rPr>
          <w:b/>
          <w:i/>
          <w:lang w:val="en-US"/>
        </w:rPr>
        <w:t xml:space="preserve"> ;</w:t>
      </w:r>
    </w:p>
    <w:p w14:paraId="70643DDE" w14:textId="6D37B534" w:rsidR="001764D5" w:rsidRPr="001764D5" w:rsidRDefault="001764D5" w:rsidP="001764D5">
      <w:pPr>
        <w:numPr>
          <w:ilvl w:val="0"/>
          <w:numId w:val="20"/>
        </w:numPr>
        <w:spacing w:after="5"/>
        <w:jc w:val="both"/>
      </w:pPr>
      <w:r>
        <w:rPr>
          <w:b/>
          <w:i/>
          <w:lang w:val="en-US"/>
        </w:rPr>
        <w:t>U.A.T. Municipiul Drobeta Turnu Severin – str. Walter M</w:t>
      </w:r>
      <w:r>
        <w:rPr>
          <w:b/>
          <w:i/>
        </w:rPr>
        <w:t xml:space="preserve">ărăcineanu, nr. 2, Grădinița Nr. 20 </w:t>
      </w:r>
      <w:r>
        <w:rPr>
          <w:b/>
          <w:i/>
          <w:lang w:val="en-US"/>
        </w:rPr>
        <w:t>;</w:t>
      </w:r>
    </w:p>
    <w:p w14:paraId="6F361F0E" w14:textId="5CA23E13" w:rsidR="001764D5" w:rsidRPr="001764D5" w:rsidRDefault="001764D5" w:rsidP="001764D5">
      <w:pPr>
        <w:numPr>
          <w:ilvl w:val="0"/>
          <w:numId w:val="20"/>
        </w:numPr>
        <w:spacing w:after="5"/>
        <w:jc w:val="both"/>
      </w:pPr>
      <w:r>
        <w:rPr>
          <w:b/>
          <w:i/>
        </w:rPr>
        <w:t xml:space="preserve">U.A.T. Municipiul Drobeta Turnu Severin – str. Eugen Mareș, nr. 1, Școala Gimnazială Regele Mihai I </w:t>
      </w:r>
      <w:r>
        <w:rPr>
          <w:b/>
          <w:i/>
          <w:lang w:val="en-US"/>
        </w:rPr>
        <w:t>;</w:t>
      </w:r>
    </w:p>
    <w:p w14:paraId="092F85AC" w14:textId="59F9EBFE" w:rsidR="001764D5" w:rsidRPr="00DD1138" w:rsidRDefault="001764D5" w:rsidP="001764D5">
      <w:pPr>
        <w:numPr>
          <w:ilvl w:val="0"/>
          <w:numId w:val="20"/>
        </w:numPr>
        <w:spacing w:after="5"/>
        <w:jc w:val="both"/>
      </w:pPr>
      <w:r>
        <w:rPr>
          <w:b/>
          <w:i/>
          <w:lang w:val="en-US"/>
        </w:rPr>
        <w:t>U.A.T. Municipiul Drobeta Turnu Severin – str. Walter M</w:t>
      </w:r>
      <w:r>
        <w:rPr>
          <w:b/>
          <w:i/>
        </w:rPr>
        <w:t>ărăcineanu, nr. 1A, Pia’a Agroalimentară Crihala.</w:t>
      </w:r>
    </w:p>
    <w:p w14:paraId="603882DD" w14:textId="77777777" w:rsidR="00EC317F" w:rsidRPr="00EC317F" w:rsidRDefault="00EC317F" w:rsidP="004E0A94">
      <w:pPr>
        <w:spacing w:after="5"/>
      </w:pPr>
    </w:p>
    <w:p w14:paraId="665884EA" w14:textId="77777777" w:rsidR="00D448F9" w:rsidRDefault="00D448F9" w:rsidP="00D448F9">
      <w:pPr>
        <w:spacing w:after="5"/>
        <w:ind w:left="730"/>
        <w:rPr>
          <w:color w:val="000000"/>
        </w:rPr>
      </w:pPr>
      <w:r w:rsidRPr="003E6C20">
        <w:rPr>
          <w:color w:val="000000"/>
        </w:rPr>
        <w:t>Conducta proiectata va functiona în regim de MEDIE PRESIUNE  si va fi montata urmarindu-se traseul indicat în planu</w:t>
      </w:r>
      <w:r w:rsidR="003E6C20" w:rsidRPr="003E6C20">
        <w:rPr>
          <w:color w:val="000000"/>
        </w:rPr>
        <w:t xml:space="preserve">l </w:t>
      </w:r>
      <w:r w:rsidRPr="003E6C20">
        <w:rPr>
          <w:color w:val="000000"/>
        </w:rPr>
        <w:t xml:space="preserve">de situatie anexat la proiect, respectiv urmatorul tabel: </w:t>
      </w:r>
    </w:p>
    <w:p w14:paraId="6CEFFC97" w14:textId="77777777" w:rsidR="00081C6F" w:rsidRDefault="00081C6F" w:rsidP="00D448F9">
      <w:pPr>
        <w:spacing w:after="5"/>
        <w:ind w:left="730"/>
        <w:rPr>
          <w:color w:val="000000"/>
        </w:rPr>
      </w:pPr>
    </w:p>
    <w:p w14:paraId="49D2E579" w14:textId="77777777" w:rsidR="00725A8A" w:rsidRPr="003E6C20" w:rsidRDefault="00725A8A" w:rsidP="00D448F9">
      <w:pPr>
        <w:spacing w:after="5"/>
        <w:ind w:left="730"/>
        <w:rPr>
          <w:color w:val="000000"/>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63"/>
        <w:gridCol w:w="2291"/>
        <w:gridCol w:w="1275"/>
        <w:gridCol w:w="852"/>
        <w:gridCol w:w="775"/>
        <w:gridCol w:w="928"/>
        <w:gridCol w:w="1370"/>
        <w:gridCol w:w="2061"/>
      </w:tblGrid>
      <w:tr w:rsidR="002D65C3" w:rsidRPr="00D448F9" w14:paraId="65C4CF87" w14:textId="77777777" w:rsidTr="00FB777A">
        <w:trPr>
          <w:trHeight w:val="401"/>
        </w:trPr>
        <w:tc>
          <w:tcPr>
            <w:tcW w:w="763" w:type="dxa"/>
            <w:vMerge w:val="restart"/>
            <w:shd w:val="clear" w:color="auto" w:fill="auto"/>
            <w:vAlign w:val="center"/>
          </w:tcPr>
          <w:p w14:paraId="4DBA2929" w14:textId="77777777" w:rsidR="00D448F9" w:rsidRPr="00D448F9" w:rsidRDefault="00D448F9" w:rsidP="00927AEA">
            <w:pPr>
              <w:spacing w:line="259" w:lineRule="auto"/>
            </w:pPr>
            <w:r w:rsidRPr="00D448F9">
              <w:rPr>
                <w:rFonts w:ascii="Calibri" w:eastAsia="Calibri" w:hAnsi="Calibri" w:cs="Calibri"/>
                <w:b/>
                <w:sz w:val="18"/>
              </w:rPr>
              <w:lastRenderedPageBreak/>
              <w:t xml:space="preserve">Nr. Crt. </w:t>
            </w:r>
          </w:p>
        </w:tc>
        <w:tc>
          <w:tcPr>
            <w:tcW w:w="2291" w:type="dxa"/>
            <w:shd w:val="clear" w:color="auto" w:fill="auto"/>
          </w:tcPr>
          <w:p w14:paraId="79C9F0EB"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Stradă </w:t>
            </w:r>
          </w:p>
        </w:tc>
        <w:tc>
          <w:tcPr>
            <w:tcW w:w="1275" w:type="dxa"/>
            <w:shd w:val="clear" w:color="auto" w:fill="auto"/>
          </w:tcPr>
          <w:p w14:paraId="532C5E35"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Tronson </w:t>
            </w:r>
          </w:p>
        </w:tc>
        <w:tc>
          <w:tcPr>
            <w:tcW w:w="852" w:type="dxa"/>
            <w:shd w:val="clear" w:color="auto" w:fill="auto"/>
          </w:tcPr>
          <w:p w14:paraId="6826F463"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Qc </w:t>
            </w:r>
          </w:p>
        </w:tc>
        <w:tc>
          <w:tcPr>
            <w:tcW w:w="775" w:type="dxa"/>
            <w:shd w:val="clear" w:color="auto" w:fill="auto"/>
          </w:tcPr>
          <w:p w14:paraId="397A71B3" w14:textId="77777777" w:rsidR="00D448F9" w:rsidRPr="00D448F9" w:rsidRDefault="00D448F9" w:rsidP="00927AEA">
            <w:pPr>
              <w:spacing w:line="259" w:lineRule="auto"/>
              <w:ind w:right="37"/>
              <w:jc w:val="center"/>
            </w:pPr>
            <w:r w:rsidRPr="00D448F9">
              <w:rPr>
                <w:rFonts w:ascii="Calibri" w:eastAsia="Calibri" w:hAnsi="Calibri" w:cs="Calibri"/>
                <w:b/>
                <w:sz w:val="18"/>
              </w:rPr>
              <w:t xml:space="preserve">L </w:t>
            </w:r>
          </w:p>
        </w:tc>
        <w:tc>
          <w:tcPr>
            <w:tcW w:w="2298" w:type="dxa"/>
            <w:gridSpan w:val="2"/>
            <w:shd w:val="clear" w:color="auto" w:fill="auto"/>
          </w:tcPr>
          <w:p w14:paraId="2968C3E9" w14:textId="77777777" w:rsidR="00D448F9" w:rsidRPr="00D448F9" w:rsidRDefault="00D448F9" w:rsidP="00927AEA">
            <w:pPr>
              <w:spacing w:line="259" w:lineRule="auto"/>
              <w:ind w:right="36"/>
              <w:jc w:val="center"/>
            </w:pPr>
            <w:r w:rsidRPr="00D448F9">
              <w:rPr>
                <w:rFonts w:ascii="Calibri" w:eastAsia="Calibri" w:hAnsi="Calibri" w:cs="Calibri"/>
                <w:b/>
                <w:sz w:val="18"/>
              </w:rPr>
              <w:t xml:space="preserve">Conductă </w:t>
            </w:r>
          </w:p>
        </w:tc>
        <w:tc>
          <w:tcPr>
            <w:tcW w:w="2061" w:type="dxa"/>
            <w:shd w:val="clear" w:color="auto" w:fill="auto"/>
          </w:tcPr>
          <w:p w14:paraId="333079FE" w14:textId="77777777" w:rsidR="00D448F9" w:rsidRPr="00D448F9" w:rsidRDefault="00D448F9" w:rsidP="00927AEA">
            <w:pPr>
              <w:spacing w:line="259" w:lineRule="auto"/>
              <w:ind w:left="27"/>
              <w:jc w:val="center"/>
            </w:pPr>
            <w:r w:rsidRPr="00D448F9">
              <w:rPr>
                <w:rFonts w:ascii="Calibri" w:eastAsia="Calibri" w:hAnsi="Calibri" w:cs="Calibri"/>
                <w:b/>
                <w:sz w:val="18"/>
              </w:rPr>
              <w:t xml:space="preserve">Amplasament </w:t>
            </w:r>
          </w:p>
        </w:tc>
      </w:tr>
      <w:tr w:rsidR="002D65C3" w:rsidRPr="00D448F9" w14:paraId="02215AF4" w14:textId="77777777" w:rsidTr="00FB777A">
        <w:trPr>
          <w:trHeight w:val="310"/>
        </w:trPr>
        <w:tc>
          <w:tcPr>
            <w:tcW w:w="0" w:type="auto"/>
            <w:vMerge/>
            <w:shd w:val="clear" w:color="auto" w:fill="auto"/>
          </w:tcPr>
          <w:p w14:paraId="4A5A481B" w14:textId="77777777" w:rsidR="00D448F9" w:rsidRPr="00D448F9" w:rsidRDefault="00D448F9" w:rsidP="00927AEA">
            <w:pPr>
              <w:spacing w:after="160" w:line="259" w:lineRule="auto"/>
            </w:pPr>
          </w:p>
        </w:tc>
        <w:tc>
          <w:tcPr>
            <w:tcW w:w="2291" w:type="dxa"/>
            <w:shd w:val="clear" w:color="auto" w:fill="auto"/>
          </w:tcPr>
          <w:p w14:paraId="048D1A64" w14:textId="77777777" w:rsidR="00D448F9" w:rsidRPr="00D448F9" w:rsidRDefault="00D448F9" w:rsidP="00927AEA">
            <w:pPr>
              <w:spacing w:line="259" w:lineRule="auto"/>
              <w:ind w:right="41"/>
              <w:jc w:val="center"/>
            </w:pPr>
            <w:r w:rsidRPr="00D448F9">
              <w:rPr>
                <w:rFonts w:ascii="Calibri" w:eastAsia="Calibri" w:hAnsi="Calibri" w:cs="Calibri"/>
                <w:b/>
                <w:sz w:val="18"/>
              </w:rPr>
              <w:t xml:space="preserve">- </w:t>
            </w:r>
          </w:p>
        </w:tc>
        <w:tc>
          <w:tcPr>
            <w:tcW w:w="1275" w:type="dxa"/>
            <w:shd w:val="clear" w:color="auto" w:fill="auto"/>
          </w:tcPr>
          <w:p w14:paraId="343A14FE" w14:textId="77777777" w:rsidR="00D448F9" w:rsidRPr="00D448F9" w:rsidRDefault="00D448F9" w:rsidP="00927AEA">
            <w:pPr>
              <w:spacing w:line="259" w:lineRule="auto"/>
              <w:ind w:right="39"/>
              <w:jc w:val="center"/>
            </w:pPr>
            <w:r w:rsidRPr="00D448F9">
              <w:rPr>
                <w:rFonts w:ascii="Calibri" w:eastAsia="Calibri" w:hAnsi="Calibri" w:cs="Calibri"/>
                <w:b/>
                <w:sz w:val="18"/>
              </w:rPr>
              <w:t xml:space="preserve">- </w:t>
            </w:r>
          </w:p>
        </w:tc>
        <w:tc>
          <w:tcPr>
            <w:tcW w:w="852" w:type="dxa"/>
            <w:shd w:val="clear" w:color="auto" w:fill="auto"/>
          </w:tcPr>
          <w:p w14:paraId="334423A0" w14:textId="77777777" w:rsidR="00D448F9" w:rsidRPr="00D448F9" w:rsidRDefault="00D448F9" w:rsidP="00927AEA">
            <w:pPr>
              <w:spacing w:line="259" w:lineRule="auto"/>
              <w:ind w:left="2"/>
            </w:pPr>
            <w:r w:rsidRPr="00D448F9">
              <w:rPr>
                <w:rFonts w:ascii="Calibri" w:eastAsia="Calibri" w:hAnsi="Calibri" w:cs="Calibri"/>
                <w:b/>
                <w:sz w:val="18"/>
              </w:rPr>
              <w:t xml:space="preserve">[Nmc/h] </w:t>
            </w:r>
          </w:p>
        </w:tc>
        <w:tc>
          <w:tcPr>
            <w:tcW w:w="775" w:type="dxa"/>
            <w:shd w:val="clear" w:color="auto" w:fill="auto"/>
          </w:tcPr>
          <w:p w14:paraId="58177250"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[m] </w:t>
            </w:r>
          </w:p>
        </w:tc>
        <w:tc>
          <w:tcPr>
            <w:tcW w:w="928" w:type="dxa"/>
            <w:shd w:val="clear" w:color="auto" w:fill="auto"/>
          </w:tcPr>
          <w:p w14:paraId="168941F4" w14:textId="77777777" w:rsidR="00D448F9" w:rsidRPr="00D448F9" w:rsidRDefault="00D448F9" w:rsidP="00927AEA">
            <w:pPr>
              <w:spacing w:line="259" w:lineRule="auto"/>
              <w:ind w:right="35"/>
              <w:jc w:val="center"/>
            </w:pPr>
            <w:r w:rsidRPr="00D448F9">
              <w:rPr>
                <w:rFonts w:ascii="Calibri" w:eastAsia="Calibri" w:hAnsi="Calibri" w:cs="Calibri"/>
                <w:b/>
                <w:sz w:val="18"/>
              </w:rPr>
              <w:t xml:space="preserve">Material </w:t>
            </w:r>
          </w:p>
        </w:tc>
        <w:tc>
          <w:tcPr>
            <w:tcW w:w="1370" w:type="dxa"/>
            <w:shd w:val="clear" w:color="auto" w:fill="auto"/>
          </w:tcPr>
          <w:p w14:paraId="2AB3EDC8"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Ø [mm] </w:t>
            </w:r>
          </w:p>
        </w:tc>
        <w:tc>
          <w:tcPr>
            <w:tcW w:w="2061" w:type="dxa"/>
            <w:shd w:val="clear" w:color="auto" w:fill="auto"/>
          </w:tcPr>
          <w:p w14:paraId="53B5D7B7" w14:textId="77777777" w:rsidR="00D448F9" w:rsidRPr="00D448F9" w:rsidRDefault="00D448F9" w:rsidP="00927AEA">
            <w:pPr>
              <w:spacing w:line="259" w:lineRule="auto"/>
              <w:ind w:left="31"/>
              <w:jc w:val="center"/>
            </w:pPr>
            <w:r w:rsidRPr="00D448F9">
              <w:rPr>
                <w:rFonts w:ascii="Calibri" w:eastAsia="Calibri" w:hAnsi="Calibri" w:cs="Calibri"/>
                <w:b/>
                <w:sz w:val="18"/>
              </w:rPr>
              <w:t xml:space="preserve">- </w:t>
            </w:r>
          </w:p>
        </w:tc>
      </w:tr>
      <w:tr w:rsidR="002D65C3" w:rsidRPr="00D448F9" w14:paraId="30C4CBF7" w14:textId="77777777" w:rsidTr="00FB777A">
        <w:trPr>
          <w:trHeight w:val="363"/>
        </w:trPr>
        <w:tc>
          <w:tcPr>
            <w:tcW w:w="0" w:type="auto"/>
            <w:vMerge/>
            <w:shd w:val="clear" w:color="auto" w:fill="auto"/>
          </w:tcPr>
          <w:p w14:paraId="54AB0374" w14:textId="77777777" w:rsidR="00D448F9" w:rsidRPr="00D448F9" w:rsidRDefault="00D448F9" w:rsidP="00927AEA">
            <w:pPr>
              <w:spacing w:after="160" w:line="259" w:lineRule="auto"/>
            </w:pPr>
          </w:p>
        </w:tc>
        <w:tc>
          <w:tcPr>
            <w:tcW w:w="2291" w:type="dxa"/>
            <w:shd w:val="clear" w:color="auto" w:fill="auto"/>
          </w:tcPr>
          <w:p w14:paraId="3FB0578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1 </w:t>
            </w:r>
          </w:p>
        </w:tc>
        <w:tc>
          <w:tcPr>
            <w:tcW w:w="1275" w:type="dxa"/>
            <w:shd w:val="clear" w:color="auto" w:fill="auto"/>
          </w:tcPr>
          <w:p w14:paraId="6B1BA7F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2 </w:t>
            </w:r>
          </w:p>
        </w:tc>
        <w:tc>
          <w:tcPr>
            <w:tcW w:w="852" w:type="dxa"/>
            <w:shd w:val="clear" w:color="auto" w:fill="auto"/>
          </w:tcPr>
          <w:p w14:paraId="1F07B694"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3 </w:t>
            </w:r>
          </w:p>
        </w:tc>
        <w:tc>
          <w:tcPr>
            <w:tcW w:w="775" w:type="dxa"/>
            <w:shd w:val="clear" w:color="auto" w:fill="auto"/>
          </w:tcPr>
          <w:p w14:paraId="05F40B62"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4 </w:t>
            </w:r>
          </w:p>
        </w:tc>
        <w:tc>
          <w:tcPr>
            <w:tcW w:w="928" w:type="dxa"/>
            <w:shd w:val="clear" w:color="auto" w:fill="auto"/>
          </w:tcPr>
          <w:p w14:paraId="7E656A3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5 </w:t>
            </w:r>
          </w:p>
        </w:tc>
        <w:tc>
          <w:tcPr>
            <w:tcW w:w="1370" w:type="dxa"/>
            <w:shd w:val="clear" w:color="auto" w:fill="auto"/>
          </w:tcPr>
          <w:p w14:paraId="13A9BCD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6 </w:t>
            </w:r>
          </w:p>
        </w:tc>
        <w:tc>
          <w:tcPr>
            <w:tcW w:w="2061" w:type="dxa"/>
            <w:shd w:val="clear" w:color="auto" w:fill="auto"/>
          </w:tcPr>
          <w:p w14:paraId="71BE68BB" w14:textId="77777777" w:rsidR="00D448F9" w:rsidRPr="00D448F9" w:rsidRDefault="00D448F9" w:rsidP="00927AEA">
            <w:pPr>
              <w:spacing w:line="259" w:lineRule="auto"/>
              <w:ind w:left="29"/>
              <w:jc w:val="center"/>
            </w:pPr>
            <w:r w:rsidRPr="00D448F9">
              <w:rPr>
                <w:rFonts w:ascii="Calibri" w:eastAsia="Calibri" w:hAnsi="Calibri" w:cs="Calibri"/>
                <w:sz w:val="18"/>
              </w:rPr>
              <w:t xml:space="preserve">12 </w:t>
            </w:r>
          </w:p>
        </w:tc>
      </w:tr>
      <w:tr w:rsidR="002D65C3" w:rsidRPr="0024397A" w14:paraId="5BFBFDDB" w14:textId="77777777" w:rsidTr="00FB777A">
        <w:trPr>
          <w:trHeight w:val="466"/>
        </w:trPr>
        <w:tc>
          <w:tcPr>
            <w:tcW w:w="763" w:type="dxa"/>
            <w:shd w:val="clear" w:color="auto" w:fill="auto"/>
          </w:tcPr>
          <w:p w14:paraId="08D18A4A"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1</w:t>
            </w:r>
          </w:p>
        </w:tc>
        <w:tc>
          <w:tcPr>
            <w:tcW w:w="2291" w:type="dxa"/>
            <w:shd w:val="clear" w:color="auto" w:fill="auto"/>
          </w:tcPr>
          <w:p w14:paraId="69B2FE44" w14:textId="0058674D" w:rsidR="00AF56F1" w:rsidRPr="0024397A" w:rsidRDefault="00081C6F" w:rsidP="00AF56F1">
            <w:pPr>
              <w:spacing w:after="5" w:line="248" w:lineRule="auto"/>
              <w:jc w:val="both"/>
              <w:rPr>
                <w:color w:val="000000"/>
                <w:sz w:val="18"/>
                <w:szCs w:val="18"/>
              </w:rPr>
            </w:pPr>
            <w:r w:rsidRPr="0024397A">
              <w:rPr>
                <w:b/>
                <w:color w:val="000000"/>
                <w:sz w:val="18"/>
                <w:szCs w:val="18"/>
              </w:rPr>
              <w:t>EXTINDERE</w:t>
            </w:r>
            <w:r w:rsidR="00344790">
              <w:rPr>
                <w:b/>
                <w:color w:val="000000"/>
                <w:sz w:val="18"/>
                <w:szCs w:val="18"/>
              </w:rPr>
              <w:t xml:space="preserve"> RETEA </w:t>
            </w:r>
            <w:r w:rsidRPr="0024397A">
              <w:rPr>
                <w:color w:val="000000"/>
                <w:sz w:val="18"/>
                <w:szCs w:val="18"/>
              </w:rPr>
              <w:t xml:space="preserve">CONDUCTEI PE100 LA </w:t>
            </w:r>
            <w:r w:rsidR="00176C46">
              <w:rPr>
                <w:color w:val="000000"/>
                <w:sz w:val="18"/>
                <w:szCs w:val="18"/>
              </w:rPr>
              <w:t xml:space="preserve">str. </w:t>
            </w:r>
            <w:r w:rsidR="008E2505">
              <w:rPr>
                <w:color w:val="000000"/>
                <w:sz w:val="18"/>
                <w:szCs w:val="18"/>
              </w:rPr>
              <w:t>Walter Mărăcineanu, între Bld. Mihai Viteazu și Bld. I.C. Brătianu, str. Eugen Mareș din intersecția cu str. Walter Mărăcineanu până la Școala Gimnazială Regele Mihai I</w:t>
            </w:r>
          </w:p>
        </w:tc>
        <w:tc>
          <w:tcPr>
            <w:tcW w:w="1275" w:type="dxa"/>
            <w:shd w:val="clear" w:color="auto" w:fill="auto"/>
          </w:tcPr>
          <w:p w14:paraId="12D15830"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PR – CT</w:t>
            </w:r>
          </w:p>
        </w:tc>
        <w:tc>
          <w:tcPr>
            <w:tcW w:w="852" w:type="dxa"/>
            <w:shd w:val="clear" w:color="auto" w:fill="auto"/>
          </w:tcPr>
          <w:p w14:paraId="0430E8FB" w14:textId="213AAE05" w:rsidR="00D448F9" w:rsidRPr="0024397A" w:rsidRDefault="00505ECD" w:rsidP="008F2173">
            <w:pPr>
              <w:spacing w:after="160" w:line="259" w:lineRule="auto"/>
              <w:jc w:val="center"/>
              <w:rPr>
                <w:color w:val="000000"/>
                <w:sz w:val="18"/>
                <w:szCs w:val="18"/>
              </w:rPr>
            </w:pPr>
            <w:r>
              <w:rPr>
                <w:color w:val="000000"/>
                <w:sz w:val="18"/>
                <w:szCs w:val="18"/>
              </w:rPr>
              <w:t>3147,40</w:t>
            </w:r>
          </w:p>
        </w:tc>
        <w:tc>
          <w:tcPr>
            <w:tcW w:w="775" w:type="dxa"/>
            <w:shd w:val="clear" w:color="auto" w:fill="auto"/>
          </w:tcPr>
          <w:p w14:paraId="636699DB" w14:textId="5C58A90D" w:rsidR="0002262D" w:rsidRPr="0024397A" w:rsidRDefault="00505ECD" w:rsidP="00772507">
            <w:pPr>
              <w:spacing w:after="160" w:line="259" w:lineRule="auto"/>
              <w:jc w:val="center"/>
              <w:rPr>
                <w:color w:val="000000"/>
                <w:sz w:val="18"/>
                <w:szCs w:val="18"/>
              </w:rPr>
            </w:pPr>
            <w:r>
              <w:rPr>
                <w:color w:val="000000"/>
                <w:sz w:val="18"/>
                <w:szCs w:val="18"/>
              </w:rPr>
              <w:t>996.50</w:t>
            </w:r>
          </w:p>
          <w:p w14:paraId="72295AFF" w14:textId="77777777" w:rsidR="00637926" w:rsidRPr="0024397A" w:rsidRDefault="00637926" w:rsidP="00772507">
            <w:pPr>
              <w:spacing w:after="160" w:line="259" w:lineRule="auto"/>
              <w:jc w:val="center"/>
              <w:rPr>
                <w:color w:val="000000"/>
                <w:sz w:val="18"/>
                <w:szCs w:val="18"/>
              </w:rPr>
            </w:pPr>
          </w:p>
        </w:tc>
        <w:tc>
          <w:tcPr>
            <w:tcW w:w="928" w:type="dxa"/>
            <w:shd w:val="clear" w:color="auto" w:fill="auto"/>
          </w:tcPr>
          <w:p w14:paraId="3794CCD1" w14:textId="77777777" w:rsidR="00D448F9" w:rsidRPr="0024397A" w:rsidRDefault="003E6C20" w:rsidP="00772507">
            <w:pPr>
              <w:spacing w:after="160" w:line="259" w:lineRule="auto"/>
              <w:jc w:val="center"/>
              <w:rPr>
                <w:color w:val="000000"/>
                <w:sz w:val="18"/>
                <w:szCs w:val="18"/>
              </w:rPr>
            </w:pPr>
            <w:r w:rsidRPr="0024397A">
              <w:rPr>
                <w:color w:val="000000"/>
                <w:sz w:val="18"/>
                <w:szCs w:val="18"/>
              </w:rPr>
              <w:t>PE100 SDR11</w:t>
            </w:r>
          </w:p>
        </w:tc>
        <w:tc>
          <w:tcPr>
            <w:tcW w:w="1370" w:type="dxa"/>
            <w:shd w:val="clear" w:color="auto" w:fill="auto"/>
          </w:tcPr>
          <w:p w14:paraId="62824238" w14:textId="376120E0" w:rsidR="0002262D" w:rsidRPr="0024397A" w:rsidRDefault="000D0F0C" w:rsidP="00772507">
            <w:pPr>
              <w:spacing w:after="160" w:line="259" w:lineRule="auto"/>
              <w:jc w:val="center"/>
              <w:rPr>
                <w:color w:val="000000"/>
                <w:sz w:val="18"/>
                <w:szCs w:val="18"/>
              </w:rPr>
            </w:pPr>
            <w:r>
              <w:rPr>
                <w:color w:val="000000"/>
                <w:sz w:val="18"/>
                <w:szCs w:val="18"/>
              </w:rPr>
              <w:t>1</w:t>
            </w:r>
            <w:r w:rsidR="00505ECD">
              <w:rPr>
                <w:color w:val="000000"/>
                <w:sz w:val="18"/>
                <w:szCs w:val="18"/>
              </w:rPr>
              <w:t>60</w:t>
            </w:r>
            <w:r>
              <w:rPr>
                <w:color w:val="000000"/>
                <w:sz w:val="18"/>
                <w:szCs w:val="18"/>
              </w:rPr>
              <w:t>, 110</w:t>
            </w:r>
            <w:r w:rsidR="00505ECD">
              <w:rPr>
                <w:color w:val="000000"/>
                <w:sz w:val="18"/>
                <w:szCs w:val="18"/>
              </w:rPr>
              <w:t>, 90 și 63</w:t>
            </w:r>
          </w:p>
        </w:tc>
        <w:tc>
          <w:tcPr>
            <w:tcW w:w="2061" w:type="dxa"/>
            <w:shd w:val="clear" w:color="auto" w:fill="auto"/>
          </w:tcPr>
          <w:p w14:paraId="3A334572" w14:textId="0E980505" w:rsidR="00D448F9" w:rsidRPr="0024397A" w:rsidRDefault="00054BF5" w:rsidP="00772507">
            <w:pPr>
              <w:spacing w:after="160" w:line="259" w:lineRule="auto"/>
              <w:ind w:right="-211"/>
              <w:jc w:val="center"/>
              <w:rPr>
                <w:color w:val="000000"/>
                <w:sz w:val="18"/>
                <w:szCs w:val="18"/>
              </w:rPr>
            </w:pPr>
            <w:r>
              <w:rPr>
                <w:color w:val="000000"/>
                <w:sz w:val="18"/>
                <w:szCs w:val="18"/>
              </w:rPr>
              <w:t xml:space="preserve"> </w:t>
            </w:r>
            <w:r w:rsidR="00505ECD">
              <w:rPr>
                <w:color w:val="000000"/>
                <w:sz w:val="18"/>
                <w:szCs w:val="18"/>
              </w:rPr>
              <w:t>996.50</w:t>
            </w:r>
            <w:r w:rsidR="00083AAD">
              <w:rPr>
                <w:color w:val="000000"/>
                <w:sz w:val="18"/>
                <w:szCs w:val="18"/>
              </w:rPr>
              <w:t xml:space="preserve"> </w:t>
            </w:r>
            <w:r w:rsidR="00C716F6" w:rsidRPr="0024397A">
              <w:rPr>
                <w:color w:val="000000"/>
                <w:sz w:val="18"/>
                <w:szCs w:val="18"/>
              </w:rPr>
              <w:t xml:space="preserve">m fata de </w:t>
            </w:r>
            <w:r w:rsidR="007B231A" w:rsidRPr="0024397A">
              <w:rPr>
                <w:color w:val="000000"/>
                <w:sz w:val="18"/>
                <w:szCs w:val="18"/>
              </w:rPr>
              <w:t>PR</w:t>
            </w:r>
          </w:p>
        </w:tc>
      </w:tr>
      <w:tr w:rsidR="00927AEA" w:rsidRPr="0024397A" w14:paraId="5210AB98"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6D46936C" w14:textId="77777777" w:rsidR="00927AEA" w:rsidRPr="0024397A" w:rsidRDefault="00772507" w:rsidP="00772507">
            <w:pPr>
              <w:spacing w:line="259" w:lineRule="auto"/>
              <w:jc w:val="center"/>
              <w:rPr>
                <w:color w:val="000000"/>
                <w:sz w:val="18"/>
                <w:szCs w:val="18"/>
              </w:rPr>
            </w:pPr>
            <w:r w:rsidRPr="0024397A">
              <w:rPr>
                <w:color w:val="000000"/>
                <w:sz w:val="18"/>
                <w:szCs w:val="18"/>
              </w:rPr>
              <w:t>2</w:t>
            </w:r>
          </w:p>
        </w:tc>
        <w:tc>
          <w:tcPr>
            <w:tcW w:w="2291" w:type="dxa"/>
          </w:tcPr>
          <w:p w14:paraId="47928068" w14:textId="3477404E" w:rsidR="00927AEA" w:rsidRDefault="0025624D" w:rsidP="00081C6F">
            <w:pPr>
              <w:spacing w:line="259" w:lineRule="auto"/>
              <w:rPr>
                <w:b/>
                <w:color w:val="000000"/>
                <w:sz w:val="18"/>
                <w:szCs w:val="18"/>
              </w:rPr>
            </w:pPr>
            <w:r>
              <w:rPr>
                <w:b/>
                <w:color w:val="000000"/>
                <w:sz w:val="18"/>
                <w:szCs w:val="18"/>
              </w:rPr>
              <w:t>RACORD DE GAZE NATURALE</w:t>
            </w:r>
          </w:p>
          <w:p w14:paraId="5A54FE74" w14:textId="0CCAE871" w:rsidR="00081C6F" w:rsidRPr="0024397A" w:rsidRDefault="00427F40" w:rsidP="0024397A">
            <w:pPr>
              <w:spacing w:line="259" w:lineRule="auto"/>
              <w:rPr>
                <w:color w:val="000000"/>
                <w:sz w:val="18"/>
                <w:szCs w:val="18"/>
              </w:rPr>
            </w:pPr>
            <w:r>
              <w:rPr>
                <w:color w:val="000000"/>
                <w:sz w:val="18"/>
                <w:szCs w:val="18"/>
              </w:rPr>
              <w:t xml:space="preserve">Str. </w:t>
            </w:r>
            <w:r w:rsidR="00D93941">
              <w:rPr>
                <w:color w:val="000000"/>
                <w:sz w:val="18"/>
                <w:szCs w:val="18"/>
              </w:rPr>
              <w:t>Walter Mărăcineanu, nr. 2, Grădinița Nr. 20</w:t>
            </w:r>
          </w:p>
        </w:tc>
        <w:tc>
          <w:tcPr>
            <w:tcW w:w="1275" w:type="dxa"/>
          </w:tcPr>
          <w:p w14:paraId="09B29ED5" w14:textId="77777777" w:rsidR="00927AEA" w:rsidRPr="0024397A" w:rsidRDefault="00054BF5" w:rsidP="00772507">
            <w:pPr>
              <w:spacing w:line="259" w:lineRule="auto"/>
              <w:jc w:val="center"/>
              <w:rPr>
                <w:color w:val="000000"/>
                <w:sz w:val="18"/>
                <w:szCs w:val="18"/>
              </w:rPr>
            </w:pPr>
            <w:r w:rsidRPr="0024397A">
              <w:rPr>
                <w:color w:val="000000"/>
                <w:sz w:val="18"/>
                <w:szCs w:val="18"/>
              </w:rPr>
              <w:t>PR – CT</w:t>
            </w:r>
          </w:p>
        </w:tc>
        <w:tc>
          <w:tcPr>
            <w:tcW w:w="852" w:type="dxa"/>
          </w:tcPr>
          <w:p w14:paraId="2483FA11" w14:textId="3AA0493F" w:rsidR="00927AEA" w:rsidRPr="0024397A" w:rsidRDefault="00D93941" w:rsidP="008F2173">
            <w:pPr>
              <w:spacing w:line="259" w:lineRule="auto"/>
              <w:jc w:val="center"/>
              <w:rPr>
                <w:color w:val="000000"/>
                <w:sz w:val="18"/>
                <w:szCs w:val="18"/>
              </w:rPr>
            </w:pPr>
            <w:r>
              <w:rPr>
                <w:color w:val="000000"/>
                <w:sz w:val="18"/>
                <w:szCs w:val="18"/>
              </w:rPr>
              <w:t>20</w:t>
            </w:r>
          </w:p>
        </w:tc>
        <w:tc>
          <w:tcPr>
            <w:tcW w:w="775" w:type="dxa"/>
          </w:tcPr>
          <w:p w14:paraId="761D29DA" w14:textId="522E4406" w:rsidR="00772507" w:rsidRPr="0024397A" w:rsidRDefault="006E57D6" w:rsidP="00772507">
            <w:pPr>
              <w:spacing w:after="160" w:line="259" w:lineRule="auto"/>
              <w:jc w:val="center"/>
              <w:rPr>
                <w:color w:val="000000"/>
                <w:sz w:val="18"/>
                <w:szCs w:val="18"/>
              </w:rPr>
            </w:pPr>
            <w:r>
              <w:rPr>
                <w:color w:val="000000"/>
                <w:sz w:val="18"/>
                <w:szCs w:val="18"/>
              </w:rPr>
              <w:t>9</w:t>
            </w:r>
          </w:p>
          <w:p w14:paraId="57DB7B91" w14:textId="77777777" w:rsidR="00927AEA" w:rsidRPr="0024397A" w:rsidRDefault="00927AEA" w:rsidP="00772507">
            <w:pPr>
              <w:spacing w:line="259" w:lineRule="auto"/>
              <w:jc w:val="center"/>
              <w:rPr>
                <w:color w:val="000000"/>
                <w:sz w:val="18"/>
                <w:szCs w:val="18"/>
              </w:rPr>
            </w:pPr>
          </w:p>
        </w:tc>
        <w:tc>
          <w:tcPr>
            <w:tcW w:w="928" w:type="dxa"/>
          </w:tcPr>
          <w:p w14:paraId="1A204EC2" w14:textId="77777777" w:rsidR="00927AEA" w:rsidRPr="0024397A" w:rsidRDefault="00772507" w:rsidP="00772507">
            <w:pPr>
              <w:spacing w:line="259" w:lineRule="auto"/>
              <w:jc w:val="center"/>
              <w:rPr>
                <w:color w:val="000000"/>
                <w:sz w:val="18"/>
                <w:szCs w:val="18"/>
              </w:rPr>
            </w:pPr>
            <w:r w:rsidRPr="0024397A">
              <w:rPr>
                <w:color w:val="000000"/>
                <w:sz w:val="18"/>
                <w:szCs w:val="18"/>
              </w:rPr>
              <w:t>PE100 SDR11</w:t>
            </w:r>
          </w:p>
        </w:tc>
        <w:tc>
          <w:tcPr>
            <w:tcW w:w="1370" w:type="dxa"/>
          </w:tcPr>
          <w:p w14:paraId="647A1D39" w14:textId="7E242603" w:rsidR="00927AEA" w:rsidRPr="0024397A" w:rsidRDefault="006E57D6" w:rsidP="00772507">
            <w:pPr>
              <w:spacing w:line="259" w:lineRule="auto"/>
              <w:jc w:val="center"/>
              <w:rPr>
                <w:color w:val="000000"/>
                <w:sz w:val="18"/>
                <w:szCs w:val="18"/>
              </w:rPr>
            </w:pPr>
            <w:r>
              <w:rPr>
                <w:color w:val="000000"/>
                <w:sz w:val="18"/>
                <w:szCs w:val="18"/>
              </w:rPr>
              <w:t>32</w:t>
            </w:r>
          </w:p>
        </w:tc>
        <w:tc>
          <w:tcPr>
            <w:tcW w:w="2061" w:type="dxa"/>
          </w:tcPr>
          <w:p w14:paraId="3BC00F1D" w14:textId="00D8FEE1" w:rsidR="00927AEA" w:rsidRPr="0024397A" w:rsidRDefault="006E57D6" w:rsidP="00772507">
            <w:pPr>
              <w:spacing w:line="259" w:lineRule="auto"/>
              <w:jc w:val="center"/>
              <w:rPr>
                <w:color w:val="000000"/>
                <w:sz w:val="18"/>
                <w:szCs w:val="18"/>
              </w:rPr>
            </w:pPr>
            <w:r>
              <w:rPr>
                <w:color w:val="000000"/>
                <w:sz w:val="18"/>
                <w:szCs w:val="18"/>
              </w:rPr>
              <w:t>9</w:t>
            </w:r>
            <w:r w:rsidR="00772507" w:rsidRPr="0024397A">
              <w:rPr>
                <w:color w:val="000000"/>
                <w:sz w:val="18"/>
                <w:szCs w:val="18"/>
              </w:rPr>
              <w:t xml:space="preserve"> m fata de PR</w:t>
            </w:r>
          </w:p>
        </w:tc>
      </w:tr>
      <w:tr w:rsidR="00EE075F" w:rsidRPr="0024397A" w14:paraId="0E9D30DB"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71153C14" w14:textId="36758826" w:rsidR="00EE075F" w:rsidRPr="0024397A" w:rsidRDefault="00EE075F" w:rsidP="00EE075F">
            <w:pPr>
              <w:spacing w:line="259" w:lineRule="auto"/>
              <w:jc w:val="center"/>
              <w:rPr>
                <w:color w:val="000000"/>
                <w:sz w:val="18"/>
                <w:szCs w:val="18"/>
              </w:rPr>
            </w:pPr>
            <w:r>
              <w:rPr>
                <w:color w:val="000000"/>
                <w:sz w:val="18"/>
                <w:szCs w:val="18"/>
              </w:rPr>
              <w:t>3</w:t>
            </w:r>
          </w:p>
        </w:tc>
        <w:tc>
          <w:tcPr>
            <w:tcW w:w="2291" w:type="dxa"/>
          </w:tcPr>
          <w:p w14:paraId="58BD18E8" w14:textId="77777777" w:rsidR="00EE075F" w:rsidRDefault="00EE075F" w:rsidP="00EE075F">
            <w:pPr>
              <w:spacing w:line="259" w:lineRule="auto"/>
              <w:rPr>
                <w:b/>
                <w:color w:val="000000"/>
                <w:sz w:val="18"/>
                <w:szCs w:val="18"/>
              </w:rPr>
            </w:pPr>
            <w:r>
              <w:rPr>
                <w:b/>
                <w:color w:val="000000"/>
                <w:sz w:val="18"/>
                <w:szCs w:val="18"/>
              </w:rPr>
              <w:t>RACORD DE GAZE NATURALE</w:t>
            </w:r>
          </w:p>
          <w:p w14:paraId="56AEAEC5" w14:textId="37F0A8D5" w:rsidR="00EE075F" w:rsidRDefault="00E31E3F" w:rsidP="002F0160">
            <w:pPr>
              <w:spacing w:line="259" w:lineRule="auto"/>
              <w:jc w:val="both"/>
              <w:rPr>
                <w:b/>
                <w:color w:val="000000"/>
                <w:sz w:val="18"/>
                <w:szCs w:val="18"/>
              </w:rPr>
            </w:pPr>
            <w:r>
              <w:rPr>
                <w:color w:val="000000"/>
                <w:sz w:val="18"/>
                <w:szCs w:val="18"/>
              </w:rPr>
              <w:t xml:space="preserve">Str. </w:t>
            </w:r>
            <w:r w:rsidR="00170BDA">
              <w:rPr>
                <w:color w:val="000000"/>
                <w:sz w:val="18"/>
                <w:szCs w:val="18"/>
              </w:rPr>
              <w:t>Eugen Mareș, nr. 1, Școala Gimnazială Regele Mihai I</w:t>
            </w:r>
          </w:p>
        </w:tc>
        <w:tc>
          <w:tcPr>
            <w:tcW w:w="1275" w:type="dxa"/>
          </w:tcPr>
          <w:p w14:paraId="06739DCD" w14:textId="3CF055AA" w:rsidR="00EE075F" w:rsidRPr="0024397A" w:rsidRDefault="00EE075F" w:rsidP="00EE075F">
            <w:pPr>
              <w:spacing w:line="259" w:lineRule="auto"/>
              <w:jc w:val="center"/>
              <w:rPr>
                <w:color w:val="000000"/>
                <w:sz w:val="18"/>
                <w:szCs w:val="18"/>
              </w:rPr>
            </w:pPr>
            <w:r w:rsidRPr="0024397A">
              <w:rPr>
                <w:color w:val="000000"/>
                <w:sz w:val="18"/>
                <w:szCs w:val="18"/>
              </w:rPr>
              <w:t>PR – CT</w:t>
            </w:r>
          </w:p>
        </w:tc>
        <w:tc>
          <w:tcPr>
            <w:tcW w:w="852" w:type="dxa"/>
          </w:tcPr>
          <w:p w14:paraId="1C7979F9" w14:textId="215AD9AE" w:rsidR="00EE075F" w:rsidRDefault="00170BDA" w:rsidP="00EE075F">
            <w:pPr>
              <w:spacing w:line="259" w:lineRule="auto"/>
              <w:jc w:val="center"/>
              <w:rPr>
                <w:color w:val="000000"/>
                <w:sz w:val="18"/>
                <w:szCs w:val="18"/>
              </w:rPr>
            </w:pPr>
            <w:r>
              <w:rPr>
                <w:color w:val="000000"/>
                <w:sz w:val="18"/>
                <w:szCs w:val="18"/>
              </w:rPr>
              <w:t>60</w:t>
            </w:r>
          </w:p>
        </w:tc>
        <w:tc>
          <w:tcPr>
            <w:tcW w:w="775" w:type="dxa"/>
          </w:tcPr>
          <w:p w14:paraId="5A0C6C4E" w14:textId="513864B7" w:rsidR="00EE075F" w:rsidRPr="0024397A" w:rsidRDefault="00170BDA" w:rsidP="00EE075F">
            <w:pPr>
              <w:spacing w:after="160" w:line="259" w:lineRule="auto"/>
              <w:jc w:val="center"/>
              <w:rPr>
                <w:color w:val="000000"/>
                <w:sz w:val="18"/>
                <w:szCs w:val="18"/>
              </w:rPr>
            </w:pPr>
            <w:r>
              <w:rPr>
                <w:color w:val="000000"/>
                <w:sz w:val="18"/>
                <w:szCs w:val="18"/>
              </w:rPr>
              <w:t>10</w:t>
            </w:r>
          </w:p>
          <w:p w14:paraId="7B48F748" w14:textId="77777777" w:rsidR="00EE075F" w:rsidRDefault="00EE075F" w:rsidP="00EE075F">
            <w:pPr>
              <w:spacing w:after="160" w:line="259" w:lineRule="auto"/>
              <w:jc w:val="center"/>
              <w:rPr>
                <w:color w:val="000000"/>
                <w:sz w:val="18"/>
                <w:szCs w:val="18"/>
              </w:rPr>
            </w:pPr>
          </w:p>
        </w:tc>
        <w:tc>
          <w:tcPr>
            <w:tcW w:w="928" w:type="dxa"/>
          </w:tcPr>
          <w:p w14:paraId="39437D58" w14:textId="29A3D9A8" w:rsidR="00EE075F" w:rsidRPr="0024397A" w:rsidRDefault="00EE075F" w:rsidP="00EE075F">
            <w:pPr>
              <w:spacing w:line="259" w:lineRule="auto"/>
              <w:jc w:val="center"/>
              <w:rPr>
                <w:color w:val="000000"/>
                <w:sz w:val="18"/>
                <w:szCs w:val="18"/>
              </w:rPr>
            </w:pPr>
            <w:r w:rsidRPr="0024397A">
              <w:rPr>
                <w:color w:val="000000"/>
                <w:sz w:val="18"/>
                <w:szCs w:val="18"/>
              </w:rPr>
              <w:t>PE100 SDR11</w:t>
            </w:r>
          </w:p>
        </w:tc>
        <w:tc>
          <w:tcPr>
            <w:tcW w:w="1370" w:type="dxa"/>
          </w:tcPr>
          <w:p w14:paraId="6D2C59EE" w14:textId="4A9F183E" w:rsidR="00EE075F" w:rsidRDefault="00170BDA" w:rsidP="00EE075F">
            <w:pPr>
              <w:spacing w:line="259" w:lineRule="auto"/>
              <w:jc w:val="center"/>
              <w:rPr>
                <w:color w:val="000000"/>
                <w:sz w:val="18"/>
                <w:szCs w:val="18"/>
              </w:rPr>
            </w:pPr>
            <w:r>
              <w:rPr>
                <w:color w:val="000000"/>
                <w:sz w:val="18"/>
                <w:szCs w:val="18"/>
              </w:rPr>
              <w:t>40</w:t>
            </w:r>
          </w:p>
        </w:tc>
        <w:tc>
          <w:tcPr>
            <w:tcW w:w="2061" w:type="dxa"/>
          </w:tcPr>
          <w:p w14:paraId="5982EBCE" w14:textId="58F7AC92" w:rsidR="00EE075F" w:rsidRDefault="00170BDA" w:rsidP="00EE075F">
            <w:pPr>
              <w:spacing w:line="259" w:lineRule="auto"/>
              <w:jc w:val="center"/>
              <w:rPr>
                <w:color w:val="000000"/>
                <w:sz w:val="18"/>
                <w:szCs w:val="18"/>
              </w:rPr>
            </w:pPr>
            <w:r>
              <w:rPr>
                <w:color w:val="000000"/>
                <w:sz w:val="18"/>
                <w:szCs w:val="18"/>
              </w:rPr>
              <w:t>10</w:t>
            </w:r>
            <w:r w:rsidR="00EE075F" w:rsidRPr="0024397A">
              <w:rPr>
                <w:color w:val="000000"/>
                <w:sz w:val="18"/>
                <w:szCs w:val="18"/>
              </w:rPr>
              <w:t xml:space="preserve"> m fata de PR</w:t>
            </w:r>
          </w:p>
        </w:tc>
      </w:tr>
      <w:tr w:rsidR="00CF2CEC" w14:paraId="74A92380"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49473652" w14:textId="4E985B6F" w:rsidR="00CF2CEC" w:rsidRPr="0024397A" w:rsidRDefault="00CF2CEC" w:rsidP="00860578">
            <w:pPr>
              <w:spacing w:line="259" w:lineRule="auto"/>
              <w:jc w:val="center"/>
              <w:rPr>
                <w:color w:val="000000"/>
                <w:sz w:val="18"/>
                <w:szCs w:val="18"/>
              </w:rPr>
            </w:pPr>
            <w:r>
              <w:rPr>
                <w:color w:val="000000"/>
                <w:sz w:val="18"/>
                <w:szCs w:val="18"/>
              </w:rPr>
              <w:t>4</w:t>
            </w:r>
          </w:p>
        </w:tc>
        <w:tc>
          <w:tcPr>
            <w:tcW w:w="2291" w:type="dxa"/>
          </w:tcPr>
          <w:p w14:paraId="4BFBB1BE" w14:textId="77777777" w:rsidR="00CF2CEC" w:rsidRDefault="00CF2CEC" w:rsidP="00860578">
            <w:pPr>
              <w:spacing w:line="259" w:lineRule="auto"/>
              <w:rPr>
                <w:b/>
                <w:color w:val="000000"/>
                <w:sz w:val="18"/>
                <w:szCs w:val="18"/>
              </w:rPr>
            </w:pPr>
            <w:r>
              <w:rPr>
                <w:b/>
                <w:color w:val="000000"/>
                <w:sz w:val="18"/>
                <w:szCs w:val="18"/>
              </w:rPr>
              <w:t>RACORD DE GAZE NATURALE</w:t>
            </w:r>
          </w:p>
          <w:p w14:paraId="11DEAA95" w14:textId="6E602757" w:rsidR="00CF2CEC" w:rsidRDefault="00E67238" w:rsidP="002F0160">
            <w:pPr>
              <w:spacing w:line="259" w:lineRule="auto"/>
              <w:jc w:val="both"/>
              <w:rPr>
                <w:b/>
                <w:color w:val="000000"/>
                <w:sz w:val="18"/>
                <w:szCs w:val="18"/>
              </w:rPr>
            </w:pPr>
            <w:r>
              <w:rPr>
                <w:color w:val="000000"/>
                <w:sz w:val="18"/>
                <w:szCs w:val="18"/>
              </w:rPr>
              <w:t xml:space="preserve">Str. </w:t>
            </w:r>
            <w:r w:rsidR="008A0454">
              <w:rPr>
                <w:color w:val="000000"/>
                <w:sz w:val="18"/>
                <w:szCs w:val="18"/>
              </w:rPr>
              <w:t>Walter Mărăcineanu, nr. 1A, Piața Agroalimentară Crihala</w:t>
            </w:r>
          </w:p>
        </w:tc>
        <w:tc>
          <w:tcPr>
            <w:tcW w:w="1275" w:type="dxa"/>
          </w:tcPr>
          <w:p w14:paraId="2642C077" w14:textId="77777777" w:rsidR="00CF2CEC" w:rsidRPr="0024397A" w:rsidRDefault="00CF2CEC" w:rsidP="00860578">
            <w:pPr>
              <w:spacing w:line="259" w:lineRule="auto"/>
              <w:jc w:val="center"/>
              <w:rPr>
                <w:color w:val="000000"/>
                <w:sz w:val="18"/>
                <w:szCs w:val="18"/>
              </w:rPr>
            </w:pPr>
            <w:r w:rsidRPr="0024397A">
              <w:rPr>
                <w:color w:val="000000"/>
                <w:sz w:val="18"/>
                <w:szCs w:val="18"/>
              </w:rPr>
              <w:t>PR – CT</w:t>
            </w:r>
          </w:p>
        </w:tc>
        <w:tc>
          <w:tcPr>
            <w:tcW w:w="852" w:type="dxa"/>
          </w:tcPr>
          <w:p w14:paraId="69DE60C2" w14:textId="675C2D0F" w:rsidR="00CF2CEC" w:rsidRDefault="008A0454" w:rsidP="00860578">
            <w:pPr>
              <w:spacing w:line="259" w:lineRule="auto"/>
              <w:jc w:val="center"/>
              <w:rPr>
                <w:color w:val="000000"/>
                <w:sz w:val="18"/>
                <w:szCs w:val="18"/>
              </w:rPr>
            </w:pPr>
            <w:r>
              <w:rPr>
                <w:color w:val="000000"/>
                <w:sz w:val="18"/>
                <w:szCs w:val="18"/>
              </w:rPr>
              <w:t>50</w:t>
            </w:r>
          </w:p>
        </w:tc>
        <w:tc>
          <w:tcPr>
            <w:tcW w:w="775" w:type="dxa"/>
          </w:tcPr>
          <w:p w14:paraId="1332CFEA" w14:textId="4C7AF3B9" w:rsidR="00CF2CEC" w:rsidRPr="0024397A" w:rsidRDefault="008A0454" w:rsidP="00860578">
            <w:pPr>
              <w:spacing w:after="160" w:line="259" w:lineRule="auto"/>
              <w:jc w:val="center"/>
              <w:rPr>
                <w:color w:val="000000"/>
                <w:sz w:val="18"/>
                <w:szCs w:val="18"/>
              </w:rPr>
            </w:pPr>
            <w:r>
              <w:rPr>
                <w:color w:val="000000"/>
                <w:sz w:val="18"/>
                <w:szCs w:val="18"/>
              </w:rPr>
              <w:t>7</w:t>
            </w:r>
          </w:p>
          <w:p w14:paraId="1F5F0AE4" w14:textId="77777777" w:rsidR="00CF2CEC" w:rsidRDefault="00CF2CEC" w:rsidP="00860578">
            <w:pPr>
              <w:spacing w:after="160" w:line="259" w:lineRule="auto"/>
              <w:jc w:val="center"/>
              <w:rPr>
                <w:color w:val="000000"/>
                <w:sz w:val="18"/>
                <w:szCs w:val="18"/>
              </w:rPr>
            </w:pPr>
          </w:p>
        </w:tc>
        <w:tc>
          <w:tcPr>
            <w:tcW w:w="928" w:type="dxa"/>
          </w:tcPr>
          <w:p w14:paraId="1C31A03A" w14:textId="77777777" w:rsidR="00CF2CEC" w:rsidRPr="0024397A" w:rsidRDefault="00CF2CEC" w:rsidP="00860578">
            <w:pPr>
              <w:spacing w:line="259" w:lineRule="auto"/>
              <w:jc w:val="center"/>
              <w:rPr>
                <w:color w:val="000000"/>
                <w:sz w:val="18"/>
                <w:szCs w:val="18"/>
              </w:rPr>
            </w:pPr>
            <w:r w:rsidRPr="0024397A">
              <w:rPr>
                <w:color w:val="000000"/>
                <w:sz w:val="18"/>
                <w:szCs w:val="18"/>
              </w:rPr>
              <w:t>PE100 SDR11</w:t>
            </w:r>
          </w:p>
        </w:tc>
        <w:tc>
          <w:tcPr>
            <w:tcW w:w="1370" w:type="dxa"/>
          </w:tcPr>
          <w:p w14:paraId="36DC8AEA" w14:textId="4A386762" w:rsidR="00CF2CEC" w:rsidRDefault="008A0454" w:rsidP="00860578">
            <w:pPr>
              <w:spacing w:line="259" w:lineRule="auto"/>
              <w:jc w:val="center"/>
              <w:rPr>
                <w:color w:val="000000"/>
                <w:sz w:val="18"/>
                <w:szCs w:val="18"/>
              </w:rPr>
            </w:pPr>
            <w:r>
              <w:rPr>
                <w:color w:val="000000"/>
                <w:sz w:val="18"/>
                <w:szCs w:val="18"/>
              </w:rPr>
              <w:t>40</w:t>
            </w:r>
          </w:p>
        </w:tc>
        <w:tc>
          <w:tcPr>
            <w:tcW w:w="2061" w:type="dxa"/>
          </w:tcPr>
          <w:p w14:paraId="45CA158A" w14:textId="2028B208" w:rsidR="00CF2CEC" w:rsidRDefault="008A0454" w:rsidP="00860578">
            <w:pPr>
              <w:spacing w:line="259" w:lineRule="auto"/>
              <w:jc w:val="center"/>
              <w:rPr>
                <w:color w:val="000000"/>
                <w:sz w:val="18"/>
                <w:szCs w:val="18"/>
              </w:rPr>
            </w:pPr>
            <w:r>
              <w:rPr>
                <w:color w:val="000000"/>
                <w:sz w:val="18"/>
                <w:szCs w:val="18"/>
              </w:rPr>
              <w:t>7</w:t>
            </w:r>
            <w:r w:rsidR="00CF2CEC" w:rsidRPr="0024397A">
              <w:rPr>
                <w:color w:val="000000"/>
                <w:sz w:val="18"/>
                <w:szCs w:val="18"/>
              </w:rPr>
              <w:t xml:space="preserve"> m fata de PR</w:t>
            </w:r>
          </w:p>
        </w:tc>
      </w:tr>
      <w:tr w:rsidR="00B20C05" w14:paraId="11D938E1"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32584129" w14:textId="1C44B7B8" w:rsidR="00B20C05" w:rsidRDefault="00B20C05" w:rsidP="00B20C05">
            <w:pPr>
              <w:spacing w:line="259" w:lineRule="auto"/>
              <w:jc w:val="center"/>
              <w:rPr>
                <w:color w:val="000000"/>
                <w:sz w:val="18"/>
                <w:szCs w:val="18"/>
              </w:rPr>
            </w:pPr>
            <w:r>
              <w:rPr>
                <w:color w:val="000000"/>
                <w:sz w:val="18"/>
                <w:szCs w:val="18"/>
              </w:rPr>
              <w:t>5</w:t>
            </w:r>
          </w:p>
        </w:tc>
        <w:tc>
          <w:tcPr>
            <w:tcW w:w="2291" w:type="dxa"/>
          </w:tcPr>
          <w:p w14:paraId="1C4C9CFC" w14:textId="77777777" w:rsidR="00B20C05" w:rsidRDefault="00B20C05" w:rsidP="00B20C05">
            <w:pPr>
              <w:spacing w:line="259" w:lineRule="auto"/>
              <w:rPr>
                <w:b/>
                <w:color w:val="000000"/>
                <w:sz w:val="18"/>
                <w:szCs w:val="18"/>
              </w:rPr>
            </w:pPr>
            <w:r>
              <w:rPr>
                <w:b/>
                <w:color w:val="000000"/>
                <w:sz w:val="18"/>
                <w:szCs w:val="18"/>
              </w:rPr>
              <w:t>RACORD DE GAZE NATURALE</w:t>
            </w:r>
          </w:p>
          <w:p w14:paraId="7EC89FDA" w14:textId="1DEB600A" w:rsidR="00B20C05" w:rsidRPr="002F0160" w:rsidRDefault="002F0160" w:rsidP="002F0160">
            <w:pPr>
              <w:spacing w:line="259" w:lineRule="auto"/>
              <w:jc w:val="both"/>
              <w:rPr>
                <w:bCs/>
                <w:color w:val="000000"/>
                <w:sz w:val="18"/>
                <w:szCs w:val="18"/>
                <w:lang w:val="en-US"/>
              </w:rPr>
            </w:pPr>
            <w:r w:rsidRPr="002F0160">
              <w:rPr>
                <w:bCs/>
                <w:color w:val="000000"/>
                <w:sz w:val="18"/>
                <w:szCs w:val="18"/>
              </w:rPr>
              <w:t xml:space="preserve">Bld. I.C. Brătianu, nr. 7, Colegiul Tehnic </w:t>
            </w:r>
            <w:r w:rsidRPr="002F0160">
              <w:rPr>
                <w:bCs/>
                <w:color w:val="000000"/>
                <w:sz w:val="18"/>
                <w:szCs w:val="18"/>
                <w:lang w:val="en-US"/>
              </w:rPr>
              <w:t>“Domnul Tudor”</w:t>
            </w:r>
          </w:p>
        </w:tc>
        <w:tc>
          <w:tcPr>
            <w:tcW w:w="1275" w:type="dxa"/>
          </w:tcPr>
          <w:p w14:paraId="71A965DA" w14:textId="28E6063F" w:rsidR="00B20C05" w:rsidRPr="0024397A" w:rsidRDefault="00B20C05" w:rsidP="00B20C05">
            <w:pPr>
              <w:spacing w:line="259" w:lineRule="auto"/>
              <w:jc w:val="center"/>
              <w:rPr>
                <w:color w:val="000000"/>
                <w:sz w:val="18"/>
                <w:szCs w:val="18"/>
              </w:rPr>
            </w:pPr>
            <w:r w:rsidRPr="0024397A">
              <w:rPr>
                <w:color w:val="000000"/>
                <w:sz w:val="18"/>
                <w:szCs w:val="18"/>
              </w:rPr>
              <w:t>PR – CT</w:t>
            </w:r>
          </w:p>
        </w:tc>
        <w:tc>
          <w:tcPr>
            <w:tcW w:w="852" w:type="dxa"/>
          </w:tcPr>
          <w:p w14:paraId="0AB55F8C" w14:textId="32368B35" w:rsidR="00B20C05" w:rsidRDefault="002F0160" w:rsidP="00B20C05">
            <w:pPr>
              <w:spacing w:line="259" w:lineRule="auto"/>
              <w:jc w:val="center"/>
              <w:rPr>
                <w:color w:val="000000"/>
                <w:sz w:val="18"/>
                <w:szCs w:val="18"/>
              </w:rPr>
            </w:pPr>
            <w:r>
              <w:rPr>
                <w:color w:val="000000"/>
                <w:sz w:val="18"/>
                <w:szCs w:val="18"/>
              </w:rPr>
              <w:t>100</w:t>
            </w:r>
          </w:p>
        </w:tc>
        <w:tc>
          <w:tcPr>
            <w:tcW w:w="775" w:type="dxa"/>
          </w:tcPr>
          <w:p w14:paraId="2601FA63" w14:textId="1B8C42D0" w:rsidR="00B20C05" w:rsidRPr="0024397A" w:rsidRDefault="002F0160" w:rsidP="00B20C05">
            <w:pPr>
              <w:spacing w:after="160" w:line="259" w:lineRule="auto"/>
              <w:jc w:val="center"/>
              <w:rPr>
                <w:color w:val="000000"/>
                <w:sz w:val="18"/>
                <w:szCs w:val="18"/>
              </w:rPr>
            </w:pPr>
            <w:r>
              <w:rPr>
                <w:color w:val="000000"/>
                <w:sz w:val="18"/>
                <w:szCs w:val="18"/>
              </w:rPr>
              <w:t>38</w:t>
            </w:r>
          </w:p>
          <w:p w14:paraId="6B1F415E" w14:textId="77777777" w:rsidR="00B20C05" w:rsidRDefault="00B20C05" w:rsidP="00B20C05">
            <w:pPr>
              <w:spacing w:after="160" w:line="259" w:lineRule="auto"/>
              <w:jc w:val="center"/>
              <w:rPr>
                <w:color w:val="000000"/>
                <w:sz w:val="18"/>
                <w:szCs w:val="18"/>
              </w:rPr>
            </w:pPr>
          </w:p>
        </w:tc>
        <w:tc>
          <w:tcPr>
            <w:tcW w:w="928" w:type="dxa"/>
          </w:tcPr>
          <w:p w14:paraId="291BA63D" w14:textId="34EF7A76" w:rsidR="00B20C05" w:rsidRPr="0024397A" w:rsidRDefault="00B20C05" w:rsidP="00B20C05">
            <w:pPr>
              <w:spacing w:line="259" w:lineRule="auto"/>
              <w:jc w:val="center"/>
              <w:rPr>
                <w:color w:val="000000"/>
                <w:sz w:val="18"/>
                <w:szCs w:val="18"/>
              </w:rPr>
            </w:pPr>
            <w:r w:rsidRPr="0024397A">
              <w:rPr>
                <w:color w:val="000000"/>
                <w:sz w:val="18"/>
                <w:szCs w:val="18"/>
              </w:rPr>
              <w:t>PE100 SDR11</w:t>
            </w:r>
          </w:p>
        </w:tc>
        <w:tc>
          <w:tcPr>
            <w:tcW w:w="1370" w:type="dxa"/>
          </w:tcPr>
          <w:p w14:paraId="24C54C00" w14:textId="0D65FD5C" w:rsidR="00B20C05" w:rsidRDefault="002F0160" w:rsidP="00B20C05">
            <w:pPr>
              <w:spacing w:line="259" w:lineRule="auto"/>
              <w:jc w:val="center"/>
              <w:rPr>
                <w:color w:val="000000"/>
                <w:sz w:val="18"/>
                <w:szCs w:val="18"/>
              </w:rPr>
            </w:pPr>
            <w:r>
              <w:rPr>
                <w:color w:val="000000"/>
                <w:sz w:val="18"/>
                <w:szCs w:val="18"/>
              </w:rPr>
              <w:t>63</w:t>
            </w:r>
          </w:p>
        </w:tc>
        <w:tc>
          <w:tcPr>
            <w:tcW w:w="2061" w:type="dxa"/>
          </w:tcPr>
          <w:p w14:paraId="40016DAC" w14:textId="3DD25C73" w:rsidR="00B20C05" w:rsidRDefault="002F0160" w:rsidP="00B20C05">
            <w:pPr>
              <w:spacing w:line="259" w:lineRule="auto"/>
              <w:jc w:val="center"/>
              <w:rPr>
                <w:color w:val="000000"/>
                <w:sz w:val="18"/>
                <w:szCs w:val="18"/>
              </w:rPr>
            </w:pPr>
            <w:r>
              <w:rPr>
                <w:color w:val="000000"/>
                <w:sz w:val="18"/>
                <w:szCs w:val="18"/>
              </w:rPr>
              <w:t>38</w:t>
            </w:r>
            <w:r w:rsidR="00B20C05" w:rsidRPr="0024397A">
              <w:rPr>
                <w:color w:val="000000"/>
                <w:sz w:val="18"/>
                <w:szCs w:val="18"/>
              </w:rPr>
              <w:t xml:space="preserve"> m fata de PR</w:t>
            </w:r>
          </w:p>
        </w:tc>
      </w:tr>
    </w:tbl>
    <w:p w14:paraId="709B4B1B" w14:textId="77777777" w:rsidR="00D448F9" w:rsidRPr="00D448F9" w:rsidRDefault="00D448F9" w:rsidP="00D448F9">
      <w:pPr>
        <w:spacing w:line="259" w:lineRule="auto"/>
        <w:ind w:left="720"/>
      </w:pPr>
      <w:r w:rsidRPr="00D448F9">
        <w:rPr>
          <w:color w:val="BF0000"/>
        </w:rPr>
        <w:t xml:space="preserve">  </w:t>
      </w:r>
    </w:p>
    <w:p w14:paraId="109D337D" w14:textId="77777777" w:rsidR="00D448F9" w:rsidRPr="00D448F9" w:rsidRDefault="00D448F9" w:rsidP="00D448F9">
      <w:pPr>
        <w:spacing w:after="13" w:line="248" w:lineRule="auto"/>
        <w:ind w:left="1120"/>
        <w:jc w:val="both"/>
      </w:pPr>
      <w:r w:rsidRPr="00D448F9">
        <w:rPr>
          <w:i/>
        </w:rPr>
        <w:t xml:space="preserve">Flux tehnologic de alimentare cu gaze: </w:t>
      </w:r>
    </w:p>
    <w:p w14:paraId="79CCEC71" w14:textId="77777777" w:rsidR="00D448F9" w:rsidRPr="00D448F9" w:rsidRDefault="00D448F9" w:rsidP="00D448F9">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D448F9">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D448F9">
      <w:pPr>
        <w:numPr>
          <w:ilvl w:val="0"/>
          <w:numId w:val="20"/>
        </w:numPr>
        <w:spacing w:after="1" w:line="248" w:lineRule="auto"/>
        <w:ind w:hanging="775"/>
        <w:jc w:val="both"/>
      </w:pPr>
      <w:r w:rsidRPr="00D448F9">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EB2B7C">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A01F4B">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3664057A" w:rsidR="000D40EE" w:rsidRDefault="00A01F4B" w:rsidP="00B93A30">
      <w:pPr>
        <w:ind w:left="-15" w:firstLine="691"/>
        <w:jc w:val="both"/>
      </w:pPr>
      <w:r>
        <w:t>În cadrul investiției se vor folosi conducte de polietilenă</w:t>
      </w:r>
      <w:bookmarkStart w:id="5" w:name="_Hlk162512829"/>
      <w:r w:rsidR="008E2F92">
        <w:t xml:space="preserve"> </w:t>
      </w:r>
      <w:r w:rsidRPr="006F3E25">
        <w:rPr>
          <w:b/>
          <w:bCs/>
        </w:rPr>
        <w:t>PE100 SDR11</w:t>
      </w:r>
      <w:r w:rsidR="006D4E70" w:rsidRPr="006F3E25">
        <w:rPr>
          <w:b/>
          <w:bCs/>
        </w:rPr>
        <w:t xml:space="preserve"> Dn</w:t>
      </w:r>
      <w:r w:rsidR="001E751F">
        <w:rPr>
          <w:b/>
          <w:bCs/>
        </w:rPr>
        <w:t>160</w:t>
      </w:r>
      <w:r w:rsidR="006D4E70" w:rsidRPr="006F3E25">
        <w:rPr>
          <w:b/>
          <w:bCs/>
        </w:rPr>
        <w:t xml:space="preserve"> mm</w:t>
      </w:r>
      <w:bookmarkEnd w:id="5"/>
      <w:r w:rsidR="008E2F92">
        <w:rPr>
          <w:b/>
          <w:bCs/>
        </w:rPr>
        <w:t xml:space="preserve">, </w:t>
      </w:r>
      <w:r w:rsidR="008E2F92" w:rsidRPr="006F3E25">
        <w:rPr>
          <w:b/>
          <w:bCs/>
        </w:rPr>
        <w:t>PE100 SDR11 Dn</w:t>
      </w:r>
      <w:r w:rsidR="008E2F92">
        <w:rPr>
          <w:b/>
          <w:bCs/>
        </w:rPr>
        <w:t>110</w:t>
      </w:r>
      <w:r w:rsidR="008E2F92" w:rsidRPr="006F3E25">
        <w:rPr>
          <w:b/>
          <w:bCs/>
        </w:rPr>
        <w:t xml:space="preserve"> mm</w:t>
      </w:r>
      <w:r w:rsidR="001E751F">
        <w:rPr>
          <w:b/>
          <w:bCs/>
        </w:rPr>
        <w:t xml:space="preserve">, </w:t>
      </w:r>
      <w:r w:rsidR="008E2F92" w:rsidRPr="006F3E25">
        <w:rPr>
          <w:b/>
          <w:bCs/>
        </w:rPr>
        <w:t>PE100 SDR11 Dn</w:t>
      </w:r>
      <w:r w:rsidR="001E751F">
        <w:rPr>
          <w:b/>
          <w:bCs/>
        </w:rPr>
        <w:t>90</w:t>
      </w:r>
      <w:r w:rsidR="008E2F92" w:rsidRPr="006F3E25">
        <w:rPr>
          <w:b/>
          <w:bCs/>
        </w:rPr>
        <w:t xml:space="preserve"> mm</w:t>
      </w:r>
      <w:r>
        <w:t xml:space="preserve"> </w:t>
      </w:r>
      <w:r w:rsidR="001E751F">
        <w:t xml:space="preserve"> </w:t>
      </w:r>
      <w:r w:rsidR="001E751F" w:rsidRPr="001E751F">
        <w:rPr>
          <w:b/>
          <w:bCs/>
        </w:rPr>
        <w:t>și</w:t>
      </w:r>
      <w:r w:rsidR="001E751F">
        <w:t xml:space="preserve"> </w:t>
      </w:r>
      <w:r w:rsidR="001E751F" w:rsidRPr="006F3E25">
        <w:rPr>
          <w:b/>
          <w:bCs/>
        </w:rPr>
        <w:t>PE100 SDR11 Dn</w:t>
      </w:r>
      <w:r w:rsidR="001E751F">
        <w:rPr>
          <w:b/>
          <w:bCs/>
        </w:rPr>
        <w:t>63</w:t>
      </w:r>
      <w:r w:rsidR="001E751F" w:rsidRPr="006F3E25">
        <w:rPr>
          <w:b/>
          <w:bCs/>
        </w:rPr>
        <w:t xml:space="preserve"> mm</w:t>
      </w:r>
      <w:r w:rsidR="001E751F">
        <w:rPr>
          <w:b/>
          <w:bCs/>
        </w:rPr>
        <w:t>,</w:t>
      </w:r>
      <w:r w:rsidR="001E751F">
        <w:t xml:space="preserve">  </w:t>
      </w:r>
      <w:r>
        <w:t xml:space="preserve">îmbinate cap la cap și prin electrofuziune cu mufe electrosudabile. Se va folosi numai energie electrică asigurată prin organizarea de șantier cu electrogeneratore </w:t>
      </w:r>
      <w:r w:rsidR="00121FC2">
        <w:t xml:space="preserve"> </w:t>
      </w:r>
      <w:r>
        <w:t xml:space="preserve">proprii. </w:t>
      </w:r>
    </w:p>
    <w:p w14:paraId="726A49B7" w14:textId="77777777" w:rsidR="00A01F4B" w:rsidRDefault="00A01F4B" w:rsidP="00A01F4B">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462E71">
      <w:pPr>
        <w:ind w:left="-15" w:firstLine="691"/>
        <w:jc w:val="both"/>
      </w:pPr>
      <w:r>
        <w:t xml:space="preserve">Pentru investiția de bază nu se vor face racorduri la rețelele utilitare existente în zonă. Accidental, pentru evacuarea epuismentelor rezultate, se vor face racorduri provizorii prin furtune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lastRenderedPageBreak/>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69EB9E90" w:rsidR="00A01F4B" w:rsidRPr="007B231A" w:rsidRDefault="00A01F4B" w:rsidP="00934CED">
            <w:pPr>
              <w:spacing w:line="259" w:lineRule="auto"/>
              <w:rPr>
                <w:color w:val="000000"/>
              </w:rPr>
            </w:pP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595D434C" w:rsidR="00A01F4B" w:rsidRPr="007B231A" w:rsidRDefault="008730CD" w:rsidP="00934CED">
            <w:pPr>
              <w:spacing w:line="259" w:lineRule="auto"/>
              <w:ind w:left="2"/>
              <w:rPr>
                <w:color w:val="000000"/>
              </w:rPr>
            </w:pPr>
            <w:r>
              <w:rPr>
                <w:color w:val="000000"/>
              </w:rPr>
              <w:t>x</w:t>
            </w: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2E4307A6" w:rsidR="00FA0D3D" w:rsidRPr="007B231A" w:rsidRDefault="00FA0D3D" w:rsidP="0082208E">
            <w:pPr>
              <w:spacing w:line="259" w:lineRule="auto"/>
              <w:ind w:right="17"/>
              <w:jc w:val="center"/>
              <w:rPr>
                <w:color w:val="000000"/>
              </w:rPr>
            </w:pPr>
            <w:r w:rsidRPr="007B231A">
              <w:rPr>
                <w:i/>
                <w:color w:val="000000"/>
              </w:rPr>
              <w:t>4</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0C63AA"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2.75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0C63AA"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2.75pt;z-index:251657216;mso-position-horizontal-relative:text;mso-position-vertical-relative:text" o:preferrelative="t" filled="f" stroked="f">
                  <v:imagedata r:id="rId10" o:title=""/>
                  <o:lock v:ext="edit" aspectratio="t"/>
                </v:shape>
                <w:control r:id="rId12" w:name="CheckBox1311" w:shapeid="_x0000_s1105"/>
              </w:pict>
            </w:r>
          </w:p>
        </w:tc>
      </w:tr>
    </w:tbl>
    <w:p w14:paraId="3E1412F0" w14:textId="6921DAFE" w:rsidR="00A01F4B" w:rsidRDefault="00A01F4B" w:rsidP="00432CDD">
      <w:pPr>
        <w:spacing w:line="259" w:lineRule="auto"/>
      </w:pPr>
    </w:p>
    <w:p w14:paraId="232767B1" w14:textId="1274567C" w:rsidR="00A01F4B" w:rsidRDefault="00A01F4B" w:rsidP="00275366">
      <w:pPr>
        <w:ind w:left="-15" w:firstLine="691"/>
        <w:jc w:val="both"/>
      </w:pPr>
      <w:r>
        <w:t xml:space="preserve"> Conform celor stipulate in avizele factorilor interesati, constructorul are obligatia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275366">
      <w:pPr>
        <w:spacing w:line="259" w:lineRule="auto"/>
        <w:jc w:val="both"/>
      </w:pPr>
      <w:r>
        <w:rPr>
          <w:b/>
        </w:rPr>
        <w:t xml:space="preserve"> </w:t>
      </w:r>
    </w:p>
    <w:p w14:paraId="57A417E4" w14:textId="77777777" w:rsidR="00A01F4B" w:rsidRDefault="00A01F4B" w:rsidP="00275366">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275366">
      <w:pPr>
        <w:ind w:left="701"/>
        <w:jc w:val="both"/>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275366">
      <w:pPr>
        <w:spacing w:line="259" w:lineRule="auto"/>
        <w:jc w:val="both"/>
      </w:pPr>
      <w:r>
        <w:rPr>
          <w:b/>
        </w:rPr>
        <w:t xml:space="preserve"> </w:t>
      </w:r>
    </w:p>
    <w:p w14:paraId="40E889AD" w14:textId="77777777" w:rsidR="00A01F4B" w:rsidRDefault="00A01F4B" w:rsidP="00275366">
      <w:pPr>
        <w:numPr>
          <w:ilvl w:val="0"/>
          <w:numId w:val="20"/>
        </w:numPr>
        <w:spacing w:after="13" w:line="248" w:lineRule="auto"/>
        <w:ind w:hanging="775"/>
        <w:jc w:val="both"/>
      </w:pPr>
      <w:r>
        <w:rPr>
          <w:i/>
        </w:rPr>
        <w:t xml:space="preserve">resurse naturale folosite în construcție și funcționare: </w:t>
      </w:r>
    </w:p>
    <w:p w14:paraId="33F67609" w14:textId="77777777" w:rsidR="00A01F4B" w:rsidRDefault="00A01F4B" w:rsidP="00275366">
      <w:pPr>
        <w:ind w:left="701"/>
        <w:jc w:val="both"/>
      </w:pPr>
      <w:r>
        <w:t xml:space="preserve">În funcționarea alimentării cu gaze se va folosi numai gaz metan. </w:t>
      </w:r>
    </w:p>
    <w:p w14:paraId="111AF5FD" w14:textId="77777777" w:rsidR="00A01F4B" w:rsidRDefault="00A01F4B" w:rsidP="00275366">
      <w:pPr>
        <w:spacing w:line="259" w:lineRule="auto"/>
        <w:jc w:val="both"/>
      </w:pPr>
      <w:r>
        <w:rPr>
          <w:b/>
        </w:rPr>
        <w:t xml:space="preserve"> </w:t>
      </w:r>
    </w:p>
    <w:p w14:paraId="525B9FA9" w14:textId="77777777" w:rsidR="00A01F4B" w:rsidRDefault="00A01F4B" w:rsidP="00275366">
      <w:pPr>
        <w:numPr>
          <w:ilvl w:val="0"/>
          <w:numId w:val="20"/>
        </w:numPr>
        <w:spacing w:after="13" w:line="248" w:lineRule="auto"/>
        <w:ind w:hanging="775"/>
        <w:jc w:val="both"/>
      </w:pPr>
      <w:r>
        <w:rPr>
          <w:i/>
        </w:rPr>
        <w:t xml:space="preserve">metode folosite în contrucție: </w:t>
      </w:r>
    </w:p>
    <w:p w14:paraId="2008EB71" w14:textId="77777777" w:rsidR="00A01F4B" w:rsidRDefault="00A01F4B" w:rsidP="00275366">
      <w:pPr>
        <w:ind w:left="-15" w:firstLine="691"/>
        <w:jc w:val="both"/>
      </w:pPr>
      <w:r>
        <w:t xml:space="preserve">Săpătură manuală și mecanizată în vederea pozării conductelor, îmbinare conducte prin sudură cap la cap sau electrofuziune, pozare conducte pe pat de nisip, probare conducte cu aer, cămine de vane din beton cu capac carosabil, sau vane de polietilenă montate direct în pământ, răsuflători carosabile și necarosabile. </w:t>
      </w:r>
    </w:p>
    <w:p w14:paraId="113D07C0" w14:textId="77777777" w:rsidR="00A01F4B" w:rsidRDefault="00A01F4B" w:rsidP="00A01F4B">
      <w:pPr>
        <w:spacing w:line="259" w:lineRule="auto"/>
      </w:pPr>
      <w:r>
        <w:rPr>
          <w:b/>
        </w:rPr>
        <w:t xml:space="preserve"> </w:t>
      </w:r>
    </w:p>
    <w:p w14:paraId="6D5EFEFA" w14:textId="77777777" w:rsidR="00A01F4B" w:rsidRDefault="00A01F4B" w:rsidP="00A01F4B">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527488">
      <w:pPr>
        <w:ind w:left="730"/>
      </w:pPr>
      <w:r>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A12CCD">
      <w:pPr>
        <w:jc w:val="both"/>
      </w:pPr>
      <w:r>
        <w:t xml:space="preserve">     </w:t>
      </w:r>
      <w:r w:rsidR="00A01F4B">
        <w:t xml:space="preserve"> - rezistență și stabilitate; </w:t>
      </w:r>
    </w:p>
    <w:p w14:paraId="0145B29E" w14:textId="77777777" w:rsidR="00A01F4B" w:rsidRDefault="00A01F4B" w:rsidP="00A12CCD">
      <w:pPr>
        <w:numPr>
          <w:ilvl w:val="0"/>
          <w:numId w:val="20"/>
        </w:numPr>
        <w:spacing w:after="1" w:line="248" w:lineRule="auto"/>
        <w:ind w:hanging="775"/>
        <w:jc w:val="both"/>
      </w:pPr>
      <w:r>
        <w:t xml:space="preserve">siguranță în exploatare; </w:t>
      </w:r>
    </w:p>
    <w:p w14:paraId="69E2142A" w14:textId="77777777" w:rsidR="00A01F4B" w:rsidRDefault="00A01F4B" w:rsidP="00A12CCD">
      <w:pPr>
        <w:numPr>
          <w:ilvl w:val="0"/>
          <w:numId w:val="20"/>
        </w:numPr>
        <w:spacing w:after="1" w:line="248" w:lineRule="auto"/>
        <w:ind w:hanging="775"/>
        <w:jc w:val="both"/>
      </w:pPr>
      <w:r>
        <w:t xml:space="preserve">siguranță la foc; </w:t>
      </w:r>
    </w:p>
    <w:p w14:paraId="212C7504" w14:textId="77777777" w:rsidR="007829D3" w:rsidRDefault="00A01F4B" w:rsidP="00A12CCD">
      <w:pPr>
        <w:numPr>
          <w:ilvl w:val="0"/>
          <w:numId w:val="20"/>
        </w:numPr>
        <w:spacing w:after="2"/>
        <w:ind w:hanging="775"/>
        <w:jc w:val="both"/>
      </w:pPr>
      <w:r>
        <w:t>igienă, sanatatea oamenilor, refacerea și protecția mediului;</w:t>
      </w:r>
    </w:p>
    <w:p w14:paraId="4191CCA8" w14:textId="77777777" w:rsidR="007829D3" w:rsidRDefault="00A01F4B" w:rsidP="00A12CCD">
      <w:pPr>
        <w:numPr>
          <w:ilvl w:val="0"/>
          <w:numId w:val="20"/>
        </w:numPr>
        <w:spacing w:after="2"/>
        <w:ind w:hanging="775"/>
        <w:jc w:val="both"/>
      </w:pPr>
      <w:r>
        <w:t xml:space="preserve">izolarea termică,hidrofugă și economia de energie;   </w:t>
      </w:r>
    </w:p>
    <w:p w14:paraId="11651756" w14:textId="77777777" w:rsidR="00A01F4B" w:rsidRDefault="00A01F4B" w:rsidP="00A12CCD">
      <w:pPr>
        <w:numPr>
          <w:ilvl w:val="0"/>
          <w:numId w:val="20"/>
        </w:numPr>
        <w:spacing w:after="2"/>
        <w:ind w:hanging="775"/>
        <w:jc w:val="both"/>
      </w:pPr>
      <w:r>
        <w:t xml:space="preserve">protecția împotriva zgomotului. </w:t>
      </w:r>
    </w:p>
    <w:p w14:paraId="6E3CEA99" w14:textId="77777777" w:rsidR="007829D3" w:rsidRPr="007829D3" w:rsidRDefault="007829D3" w:rsidP="00A12CCD">
      <w:pPr>
        <w:ind w:left="-15" w:firstLine="331"/>
        <w:jc w:val="both"/>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A12CCD">
      <w:pPr>
        <w:ind w:left="-15" w:firstLine="331"/>
        <w:jc w:val="both"/>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A12CCD">
      <w:pPr>
        <w:ind w:left="341"/>
        <w:jc w:val="both"/>
      </w:pPr>
      <w:r w:rsidRPr="007829D3">
        <w:t xml:space="preserve">La montarea conductei se vor respecta următoarele succesiuni tehnologice: </w:t>
      </w:r>
    </w:p>
    <w:p w14:paraId="3B8ED0CD" w14:textId="77777777" w:rsidR="007829D3" w:rsidRPr="007829D3" w:rsidRDefault="007829D3" w:rsidP="00A12CCD">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A12CCD">
      <w:pPr>
        <w:numPr>
          <w:ilvl w:val="0"/>
          <w:numId w:val="20"/>
        </w:numPr>
        <w:spacing w:after="1" w:line="248" w:lineRule="auto"/>
        <w:ind w:hanging="775"/>
        <w:jc w:val="both"/>
      </w:pPr>
      <w:r w:rsidRPr="007829D3">
        <w:t xml:space="preserve">pichetarea terenului conductei, a rețelelor edilitare existente în zonă și pregătirea zonei de lucru pe o lățime de 1,00m; </w:t>
      </w:r>
    </w:p>
    <w:p w14:paraId="55B45870" w14:textId="77777777" w:rsidR="007829D3" w:rsidRPr="007829D3" w:rsidRDefault="007829D3" w:rsidP="00A12CCD">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A12CCD">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A12CCD">
      <w:pPr>
        <w:numPr>
          <w:ilvl w:val="0"/>
          <w:numId w:val="20"/>
        </w:numPr>
        <w:spacing w:after="1" w:line="248" w:lineRule="auto"/>
        <w:ind w:hanging="775"/>
        <w:jc w:val="both"/>
      </w:pPr>
      <w:r w:rsidRPr="007829D3">
        <w:t xml:space="preserve">fixarea suporților pentru conducta montată aparent și săparea șanțurilor pentru subtraversări și pentru zonele unde conducta se montează subteran; </w:t>
      </w:r>
    </w:p>
    <w:p w14:paraId="6FE58281" w14:textId="77777777" w:rsidR="007829D3" w:rsidRDefault="007829D3" w:rsidP="007829D3">
      <w:pPr>
        <w:numPr>
          <w:ilvl w:val="0"/>
          <w:numId w:val="20"/>
        </w:numPr>
        <w:spacing w:after="1" w:line="248" w:lineRule="auto"/>
        <w:ind w:hanging="775"/>
        <w:jc w:val="both"/>
      </w:pPr>
      <w:r w:rsidRPr="007829D3">
        <w:lastRenderedPageBreak/>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7829D3">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7829D3">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7829D3">
      <w:pPr>
        <w:numPr>
          <w:ilvl w:val="0"/>
          <w:numId w:val="20"/>
        </w:numPr>
        <w:spacing w:after="2"/>
        <w:ind w:hanging="775"/>
        <w:jc w:val="both"/>
      </w:pPr>
      <w:r w:rsidRPr="007829D3">
        <w:t xml:space="preserve">execuția căminelor și montarea armăturilor; </w:t>
      </w:r>
    </w:p>
    <w:p w14:paraId="06748B68" w14:textId="77777777" w:rsidR="007829D3" w:rsidRPr="007829D3" w:rsidRDefault="007829D3" w:rsidP="007829D3">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7829D3">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EA336E">
      <w:pPr>
        <w:ind w:left="-15" w:firstLine="720"/>
        <w:jc w:val="both"/>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7829D3">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7829D3">
      <w:pPr>
        <w:numPr>
          <w:ilvl w:val="0"/>
          <w:numId w:val="20"/>
        </w:numPr>
        <w:spacing w:after="2"/>
        <w:ind w:hanging="775"/>
        <w:jc w:val="both"/>
      </w:pPr>
      <w:r w:rsidRPr="007829D3">
        <w:t xml:space="preserve">sudura de tip ,,electrofuziune’’; </w:t>
      </w:r>
    </w:p>
    <w:p w14:paraId="65BA6790" w14:textId="77777777" w:rsidR="007829D3" w:rsidRPr="007829D3" w:rsidRDefault="007829D3" w:rsidP="007829D3">
      <w:pPr>
        <w:numPr>
          <w:ilvl w:val="0"/>
          <w:numId w:val="20"/>
        </w:numPr>
        <w:spacing w:after="2"/>
        <w:ind w:hanging="775"/>
        <w:jc w:val="both"/>
      </w:pPr>
      <w:r w:rsidRPr="007829D3">
        <w:t>îmbinarea cu racorduri mecanice;</w:t>
      </w:r>
    </w:p>
    <w:p w14:paraId="3B23F015" w14:textId="77777777" w:rsidR="007829D3" w:rsidRPr="007829D3" w:rsidRDefault="007829D3" w:rsidP="007829D3">
      <w:pPr>
        <w:numPr>
          <w:ilvl w:val="0"/>
          <w:numId w:val="20"/>
        </w:numPr>
        <w:spacing w:after="2"/>
        <w:ind w:hanging="775"/>
        <w:jc w:val="both"/>
      </w:pPr>
      <w:r w:rsidRPr="007829D3">
        <w:t xml:space="preserve">alte procedee agrementate. </w:t>
      </w:r>
    </w:p>
    <w:p w14:paraId="6CBE1744" w14:textId="77777777" w:rsidR="007829D3" w:rsidRPr="007829D3" w:rsidRDefault="007829D3" w:rsidP="007829D3">
      <w:pPr>
        <w:spacing w:after="2"/>
        <w:jc w:val="both"/>
      </w:pPr>
      <w:r w:rsidRPr="007829D3">
        <w:t>Fiecare tip de sudura se va realiza cu echipamente specifice tipului de imbinare, agrementate in conformitate cu prevederile legale.</w:t>
      </w:r>
    </w:p>
    <w:p w14:paraId="538F6A09" w14:textId="77777777" w:rsidR="007829D3" w:rsidRPr="007829D3" w:rsidRDefault="007829D3" w:rsidP="002D68D8">
      <w:pPr>
        <w:ind w:left="-15" w:firstLine="720"/>
        <w:jc w:val="both"/>
      </w:pPr>
      <w:r w:rsidRPr="007829D3">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7829D3">
      <w:pPr>
        <w:ind w:left="-15" w:firstLine="720"/>
      </w:pPr>
    </w:p>
    <w:p w14:paraId="6909055F" w14:textId="70102551" w:rsidR="007829D3" w:rsidRPr="007829D3" w:rsidRDefault="007829D3" w:rsidP="00F25D0C">
      <w:pPr>
        <w:spacing w:line="259" w:lineRule="auto"/>
        <w:ind w:right="-8"/>
        <w:jc w:val="both"/>
      </w:pPr>
      <w:r w:rsidRPr="007829D3">
        <w:t>Verificarea sudurilor se va face atât de constructor cât și de beneficiar în timpul execuției și după efectuarea îmbinărilor sudurilor vor fi executate de către sudori autorizați</w:t>
      </w:r>
    </w:p>
    <w:p w14:paraId="1A1FEC86" w14:textId="77777777" w:rsidR="007829D3" w:rsidRPr="007829D3" w:rsidRDefault="007829D3" w:rsidP="00F25D0C">
      <w:pPr>
        <w:ind w:left="-15" w:firstLine="720"/>
        <w:jc w:val="both"/>
      </w:pPr>
      <w:r w:rsidRPr="007829D3">
        <w:t xml:space="preserve">Detaliile tehnologice precum și condițiile generale pentru principalele operații de montare a conductei de distribuție se vor realiza după tehnologia de lucru a instalatorului autorizat cu respectarea NTPEE/2018, a STASurilor normelor în vigoare și a caietului de sarcini.  </w:t>
      </w:r>
    </w:p>
    <w:p w14:paraId="55C19071" w14:textId="77777777" w:rsidR="007829D3" w:rsidRPr="007829D3" w:rsidRDefault="007829D3" w:rsidP="00F25D0C">
      <w:pPr>
        <w:ind w:left="-15" w:firstLine="720"/>
        <w:jc w:val="both"/>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F25D0C">
      <w:pPr>
        <w:ind w:left="-15" w:firstLine="720"/>
        <w:jc w:val="both"/>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9F77C1">
      <w:pPr>
        <w:spacing w:after="2"/>
        <w:jc w:val="both"/>
        <w:rPr>
          <w:b/>
        </w:rPr>
      </w:pPr>
      <w:r>
        <w:rPr>
          <w:b/>
        </w:rPr>
        <w:t>DESCRIEREA LUCRARILOR DE DEMOLARE NECESARE: nu e cazul</w:t>
      </w:r>
    </w:p>
    <w:p w14:paraId="178A23BE" w14:textId="77777777" w:rsidR="00F54ECD" w:rsidRDefault="00F54ECD" w:rsidP="009F77C1">
      <w:pPr>
        <w:spacing w:after="2"/>
        <w:jc w:val="both"/>
      </w:pPr>
    </w:p>
    <w:p w14:paraId="2989F496" w14:textId="77777777" w:rsidR="00D448F9" w:rsidRPr="00D448F9" w:rsidRDefault="007829D3" w:rsidP="00325515">
      <w:pPr>
        <w:numPr>
          <w:ilvl w:val="0"/>
          <w:numId w:val="33"/>
        </w:numPr>
        <w:spacing w:after="10" w:line="248" w:lineRule="auto"/>
        <w:ind w:hanging="370"/>
        <w:rPr>
          <w:b/>
        </w:rPr>
      </w:pPr>
      <w:r w:rsidRPr="00D448F9">
        <w:rPr>
          <w:b/>
        </w:rPr>
        <w:t xml:space="preserve">DESCRIEREA AMPLASARII PROIECTULUI: </w:t>
      </w:r>
    </w:p>
    <w:p w14:paraId="2C78D9B0" w14:textId="77777777" w:rsidR="00D448F9" w:rsidRPr="007B231A" w:rsidRDefault="00D448F9" w:rsidP="00100F23">
      <w:pPr>
        <w:spacing w:after="5"/>
        <w:ind w:left="-15" w:firstLine="720"/>
        <w:jc w:val="both"/>
        <w:rPr>
          <w:color w:val="000000"/>
        </w:rPr>
      </w:pPr>
      <w:r w:rsidRPr="007B231A">
        <w:rPr>
          <w:color w:val="000000"/>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77777777" w:rsidR="00627417" w:rsidRPr="007B231A" w:rsidRDefault="00D448F9" w:rsidP="007F2D59">
      <w:pPr>
        <w:spacing w:after="5"/>
        <w:ind w:left="-15" w:firstLine="720"/>
        <w:jc w:val="both"/>
        <w:rPr>
          <w:color w:val="000000"/>
        </w:rPr>
      </w:pPr>
      <w:r w:rsidRPr="007B231A">
        <w:rPr>
          <w:color w:val="000000"/>
        </w:rPr>
        <w:t>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Oraşul Drobeta Turnu Severin se încadrează în zonă de intensitate seismică 8</w:t>
      </w:r>
      <w:r w:rsidRPr="007B231A">
        <w:rPr>
          <w:color w:val="000000"/>
          <w:vertAlign w:val="subscript"/>
        </w:rPr>
        <w:t>1</w:t>
      </w:r>
      <w:r w:rsidRPr="007B231A">
        <w:rPr>
          <w:color w:val="000000"/>
        </w:rPr>
        <w:t xml:space="preserve"> , cu o valoare de vârf a acceleraţiei orizontale a terenului a</w:t>
      </w:r>
      <w:r w:rsidRPr="007B231A">
        <w:rPr>
          <w:color w:val="000000"/>
          <w:vertAlign w:val="subscript"/>
        </w:rPr>
        <w:t>g</w:t>
      </w:r>
      <w:r w:rsidRPr="007B231A">
        <w:rPr>
          <w:color w:val="000000"/>
        </w:rPr>
        <w:t xml:space="preserve"> = 0,24g şi valoarea perioadei de control ( colţ ) Tc= 1,6 s, conform SR 11100 /93, Cod P100-1/2006. Nivelul apei freatice din zonele de amplasare a conductelor se află mult sub adâncimea de pozare a conductelor de gaze naturale.   </w:t>
      </w:r>
    </w:p>
    <w:p w14:paraId="52121B55" w14:textId="77777777" w:rsidR="00D448F9" w:rsidRPr="00D448F9" w:rsidRDefault="00D448F9" w:rsidP="00D448F9">
      <w:pPr>
        <w:spacing w:after="5"/>
        <w:ind w:left="-15" w:firstLine="720"/>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3129292D" w14:textId="77777777" w:rsidR="007829D3" w:rsidRDefault="007829D3" w:rsidP="000B4ACB">
      <w:pPr>
        <w:numPr>
          <w:ilvl w:val="0"/>
          <w:numId w:val="23"/>
        </w:numPr>
        <w:spacing w:after="10" w:line="248" w:lineRule="auto"/>
        <w:ind w:left="-5" w:firstLine="5"/>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t xml:space="preserve"> </w:t>
      </w:r>
      <w:r>
        <w:t xml:space="preserve"> Protecţia calităţii apelor: </w:t>
      </w:r>
    </w:p>
    <w:p w14:paraId="696A595F" w14:textId="77777777" w:rsidR="007829D3" w:rsidRDefault="007829D3" w:rsidP="007829D3">
      <w:pPr>
        <w:numPr>
          <w:ilvl w:val="1"/>
          <w:numId w:val="23"/>
        </w:numPr>
        <w:spacing w:after="13" w:line="248" w:lineRule="auto"/>
        <w:ind w:hanging="360"/>
        <w:jc w:val="both"/>
      </w:pPr>
      <w:r>
        <w:rPr>
          <w:i/>
        </w:rPr>
        <w:lastRenderedPageBreak/>
        <w:t>sursele de poluanţi pentru ape, locul de evacuare sau emisarul</w:t>
      </w:r>
      <w:r>
        <w:t xml:space="preserve">: </w:t>
      </w:r>
    </w:p>
    <w:p w14:paraId="2FF381D5" w14:textId="77777777" w:rsidR="007829D3" w:rsidRDefault="007829D3" w:rsidP="00797C46">
      <w:pPr>
        <w:ind w:left="-15" w:firstLine="360"/>
        <w:jc w:val="both"/>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14:paraId="2BC88692" w14:textId="77777777" w:rsidR="007829D3" w:rsidRDefault="007829D3" w:rsidP="00797C46">
      <w:pPr>
        <w:numPr>
          <w:ilvl w:val="1"/>
          <w:numId w:val="23"/>
        </w:numPr>
        <w:spacing w:after="13" w:line="248" w:lineRule="auto"/>
        <w:ind w:hanging="360"/>
        <w:jc w:val="both"/>
      </w:pPr>
      <w:r>
        <w:rPr>
          <w:i/>
        </w:rPr>
        <w:t>staţiile şi instalaţiile de epurare sau de preepurare a apelor uzate prevăzute</w:t>
      </w:r>
      <w:r>
        <w:t xml:space="preserve">: nu este cazul. </w:t>
      </w:r>
    </w:p>
    <w:p w14:paraId="46DF5FBD" w14:textId="77777777" w:rsidR="007829D3" w:rsidRDefault="007829D3" w:rsidP="00797C46">
      <w:pPr>
        <w:numPr>
          <w:ilvl w:val="0"/>
          <w:numId w:val="28"/>
        </w:numPr>
        <w:jc w:val="both"/>
      </w:pPr>
      <w:r>
        <w:t xml:space="preserve">  Protecţia aerului: </w:t>
      </w:r>
    </w:p>
    <w:p w14:paraId="0268A131" w14:textId="77777777" w:rsidR="007829D3" w:rsidRDefault="007829D3" w:rsidP="00797C46">
      <w:pPr>
        <w:numPr>
          <w:ilvl w:val="1"/>
          <w:numId w:val="23"/>
        </w:numPr>
        <w:spacing w:after="13" w:line="248" w:lineRule="auto"/>
        <w:ind w:hanging="360"/>
        <w:jc w:val="both"/>
      </w:pPr>
      <w:r>
        <w:rPr>
          <w:i/>
        </w:rPr>
        <w:t>sursele de poluanţi pentru aer, poluanţi</w:t>
      </w:r>
      <w:r>
        <w:t xml:space="preserve">: </w:t>
      </w:r>
    </w:p>
    <w:p w14:paraId="02FC8BE1" w14:textId="77777777" w:rsidR="007829D3" w:rsidRDefault="007829D3" w:rsidP="00797C46">
      <w:pPr>
        <w:ind w:left="-15" w:firstLine="360"/>
        <w:jc w:val="both"/>
      </w:pPr>
      <w:r>
        <w:t xml:space="preserve">Rețelele de gaze naturale montate subteran nu afectează calitatea aerului. Căminele de gaze vor fi cu capac carosabil etanș care va impiedica propagarea mirosurilor neplăcute de la etilul mercaptan conținut în gazul natural, doar accidental cand sunt scapari de gaze. </w:t>
      </w:r>
    </w:p>
    <w:p w14:paraId="2D8ED743" w14:textId="77777777" w:rsidR="007829D3" w:rsidRDefault="007829D3" w:rsidP="007829D3">
      <w:pPr>
        <w:numPr>
          <w:ilvl w:val="1"/>
          <w:numId w:val="23"/>
        </w:numPr>
        <w:spacing w:after="13" w:line="248" w:lineRule="auto"/>
        <w:ind w:hanging="360"/>
        <w:jc w:val="both"/>
      </w:pPr>
      <w:r>
        <w:rPr>
          <w:i/>
        </w:rPr>
        <w:t>instalaţiile pentru reţinerea şi dispersia poluanţilor în atmosferă</w:t>
      </w:r>
      <w:r>
        <w:t xml:space="preserve">: nu este cazul. </w:t>
      </w:r>
    </w:p>
    <w:p w14:paraId="5BE4E95E" w14:textId="77777777" w:rsidR="007829D3" w:rsidRDefault="007829D3" w:rsidP="007829D3">
      <w:pPr>
        <w:spacing w:line="259" w:lineRule="auto"/>
      </w:pPr>
      <w:r>
        <w:t xml:space="preserve"> </w:t>
      </w:r>
    </w:p>
    <w:p w14:paraId="77D9B102" w14:textId="77777777" w:rsidR="007829D3" w:rsidRDefault="007829D3" w:rsidP="007829D3">
      <w:pPr>
        <w:numPr>
          <w:ilvl w:val="0"/>
          <w:numId w:val="28"/>
        </w:numPr>
      </w:pPr>
      <w:r>
        <w:t xml:space="preserve">Protecţia împotriva zgomotului şi vibraţiilor: </w:t>
      </w:r>
    </w:p>
    <w:p w14:paraId="75688F36" w14:textId="77777777" w:rsidR="007829D3" w:rsidRDefault="007829D3" w:rsidP="007829D3">
      <w:pPr>
        <w:spacing w:after="1" w:line="248" w:lineRule="auto"/>
        <w:ind w:left="360" w:right="2793"/>
        <w:jc w:val="both"/>
      </w:pPr>
      <w:r>
        <w:rPr>
          <w:rFonts w:ascii="Arial" w:eastAsia="Arial" w:hAnsi="Arial" w:cs="Arial"/>
        </w:rPr>
        <w:t xml:space="preserve">- </w:t>
      </w:r>
      <w:r>
        <w:rPr>
          <w:rFonts w:ascii="Arial" w:eastAsia="Arial" w:hAnsi="Arial" w:cs="Arial"/>
        </w:rPr>
        <w:tab/>
      </w:r>
      <w:r>
        <w:rPr>
          <w:i/>
        </w:rPr>
        <w:t>sursele de zgomot şi de vibraţii</w:t>
      </w:r>
      <w:r>
        <w:t xml:space="preserve">: </w:t>
      </w:r>
    </w:p>
    <w:p w14:paraId="474B03A0" w14:textId="77777777" w:rsidR="007829D3" w:rsidRDefault="007829D3" w:rsidP="00BD70E8">
      <w:pPr>
        <w:ind w:left="-15" w:firstLine="360"/>
        <w:jc w:val="both"/>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C2367E">
      <w:pPr>
        <w:numPr>
          <w:ilvl w:val="1"/>
          <w:numId w:val="23"/>
        </w:numPr>
        <w:spacing w:after="13"/>
      </w:pPr>
      <w:r>
        <w:rPr>
          <w:i/>
        </w:rPr>
        <w:t xml:space="preserve">amenajările şi dotările pentru protecţia împotriva zgomotului şi vibraţiilor: </w:t>
      </w:r>
    </w:p>
    <w:p w14:paraId="4FD6D820" w14:textId="04EB6D07" w:rsidR="007829D3" w:rsidRDefault="007829D3" w:rsidP="00F9394E">
      <w:pPr>
        <w:ind w:left="-15" w:firstLine="360"/>
        <w:jc w:val="both"/>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002E2EED" w14:textId="77777777" w:rsidR="007829D3" w:rsidRDefault="007829D3" w:rsidP="00C2367E">
      <w:pPr>
        <w:numPr>
          <w:ilvl w:val="0"/>
          <w:numId w:val="28"/>
        </w:numPr>
      </w:pPr>
      <w:r>
        <w:t xml:space="preserve">Protecţia împotriva radiaţiilor: </w:t>
      </w:r>
    </w:p>
    <w:p w14:paraId="06CAF1C6" w14:textId="77777777" w:rsidR="007829D3" w:rsidRDefault="007829D3" w:rsidP="007829D3">
      <w:pPr>
        <w:numPr>
          <w:ilvl w:val="1"/>
          <w:numId w:val="23"/>
        </w:numPr>
        <w:spacing w:after="13" w:line="248" w:lineRule="auto"/>
        <w:ind w:hanging="360"/>
        <w:jc w:val="both"/>
      </w:pPr>
      <w:r>
        <w:rPr>
          <w:i/>
        </w:rPr>
        <w:t>sursele de radiaţii</w:t>
      </w:r>
      <w:r>
        <w:t xml:space="preserve">: nu este cazul. </w:t>
      </w:r>
    </w:p>
    <w:p w14:paraId="32A9EAD6" w14:textId="77777777" w:rsidR="007829D3" w:rsidRDefault="007829D3" w:rsidP="007829D3">
      <w:pPr>
        <w:numPr>
          <w:ilvl w:val="1"/>
          <w:numId w:val="23"/>
        </w:numPr>
        <w:spacing w:after="13" w:line="248" w:lineRule="auto"/>
        <w:ind w:hanging="360"/>
        <w:jc w:val="both"/>
      </w:pPr>
      <w:r>
        <w:rPr>
          <w:i/>
        </w:rPr>
        <w:t>amenajările şi dotările pentru protecţia împotriva radiaţiilor</w:t>
      </w:r>
      <w:r>
        <w:t xml:space="preserve">: nu este cazul. </w:t>
      </w:r>
    </w:p>
    <w:p w14:paraId="3BA2D48C" w14:textId="77777777" w:rsidR="007829D3" w:rsidRDefault="007829D3" w:rsidP="00BB07EA">
      <w:pPr>
        <w:numPr>
          <w:ilvl w:val="0"/>
          <w:numId w:val="28"/>
        </w:numPr>
      </w:pPr>
      <w:r>
        <w:t xml:space="preserve"> Protecţia solului şi a subsolului: </w:t>
      </w:r>
    </w:p>
    <w:p w14:paraId="70C0CE05" w14:textId="77777777" w:rsidR="007829D3" w:rsidRDefault="007829D3" w:rsidP="007829D3">
      <w:pPr>
        <w:numPr>
          <w:ilvl w:val="1"/>
          <w:numId w:val="23"/>
        </w:numPr>
        <w:spacing w:after="13" w:line="248" w:lineRule="auto"/>
        <w:ind w:hanging="360"/>
        <w:jc w:val="both"/>
      </w:pPr>
      <w:r>
        <w:rPr>
          <w:i/>
        </w:rPr>
        <w:t>sursele de poluanţi pentru sol, subsol şi ape freatice</w:t>
      </w:r>
      <w:r>
        <w:t xml:space="preserve">:  </w:t>
      </w:r>
    </w:p>
    <w:p w14:paraId="2FAC7F2B" w14:textId="77777777" w:rsidR="007829D3" w:rsidRDefault="007829D3" w:rsidP="00C97D0D">
      <w:pPr>
        <w:ind w:left="-15" w:firstLine="360"/>
        <w:jc w:val="both"/>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7829D3">
      <w:pPr>
        <w:numPr>
          <w:ilvl w:val="1"/>
          <w:numId w:val="23"/>
        </w:numPr>
        <w:spacing w:after="13" w:line="248" w:lineRule="auto"/>
        <w:ind w:hanging="360"/>
        <w:jc w:val="both"/>
      </w:pPr>
      <w:r>
        <w:rPr>
          <w:i/>
        </w:rPr>
        <w:t>lucrările şi dotările pentru protecţia solului şi a subsolului</w:t>
      </w:r>
      <w:r>
        <w:t xml:space="preserve">: nu este cazul. </w:t>
      </w:r>
    </w:p>
    <w:p w14:paraId="53F49EE3" w14:textId="77777777" w:rsidR="007829D3" w:rsidRDefault="007829D3" w:rsidP="007829D3">
      <w:pPr>
        <w:spacing w:line="259" w:lineRule="auto"/>
      </w:pPr>
      <w:r>
        <w:t xml:space="preserve"> </w:t>
      </w:r>
    </w:p>
    <w:p w14:paraId="6A8057A2" w14:textId="77777777" w:rsidR="007829D3" w:rsidRDefault="007829D3" w:rsidP="00C2367E">
      <w:pPr>
        <w:numPr>
          <w:ilvl w:val="0"/>
          <w:numId w:val="28"/>
        </w:numPr>
      </w:pPr>
      <w:r>
        <w:t xml:space="preserve">Protecţia ecosistemelor terestre şi acvatice: </w:t>
      </w:r>
    </w:p>
    <w:p w14:paraId="58AED4A4" w14:textId="77777777" w:rsidR="007829D3" w:rsidRDefault="007829D3" w:rsidP="007829D3">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7829D3">
      <w:pPr>
        <w:numPr>
          <w:ilvl w:val="1"/>
          <w:numId w:val="23"/>
        </w:numPr>
        <w:spacing w:after="13" w:line="248" w:lineRule="auto"/>
        <w:ind w:hanging="360"/>
        <w:jc w:val="both"/>
      </w:pPr>
      <w:r>
        <w:rPr>
          <w:i/>
        </w:rPr>
        <w:t>lucrările, dotările şi măsurile pentru protecţia biodiversităţii, monumentelor naturii şi ariilor protejate</w:t>
      </w:r>
      <w:r>
        <w:t xml:space="preserve">: nu este cazul. </w:t>
      </w:r>
    </w:p>
    <w:p w14:paraId="673E556F" w14:textId="77777777" w:rsidR="007829D3" w:rsidRDefault="007829D3" w:rsidP="007829D3">
      <w:pPr>
        <w:spacing w:line="259" w:lineRule="auto"/>
      </w:pPr>
      <w:r>
        <w:t xml:space="preserve"> </w:t>
      </w:r>
    </w:p>
    <w:p w14:paraId="5D608194" w14:textId="77777777" w:rsidR="007829D3" w:rsidRDefault="007829D3" w:rsidP="00C2367E">
      <w:pPr>
        <w:numPr>
          <w:ilvl w:val="0"/>
          <w:numId w:val="28"/>
        </w:numPr>
      </w:pPr>
      <w:r>
        <w:t xml:space="preserve">Protecţia aşezărilor umane şi a altor obiective de interes public: </w:t>
      </w:r>
    </w:p>
    <w:p w14:paraId="5A57E713" w14:textId="77777777" w:rsidR="007829D3" w:rsidRDefault="007829D3" w:rsidP="007829D3">
      <w:pPr>
        <w:numPr>
          <w:ilvl w:val="1"/>
          <w:numId w:val="23"/>
        </w:numPr>
        <w:spacing w:after="13" w:line="248" w:lineRule="auto"/>
        <w:ind w:hanging="360"/>
        <w:jc w:val="both"/>
      </w:pPr>
      <w:r>
        <w:rPr>
          <w:i/>
        </w:rPr>
        <w:t>identificarea obiectivelor de interes public, distanţa faţă de aşezările umane, respectiv faţă de monumente istorice şi de arhitectură, alte zone asupra cărora există instituit un regim de restricţie, zone de interes tradiţional etc</w:t>
      </w:r>
      <w:r>
        <w:t xml:space="preserve">: </w:t>
      </w:r>
    </w:p>
    <w:p w14:paraId="7948BBB6" w14:textId="77777777" w:rsidR="007829D3" w:rsidRDefault="007829D3" w:rsidP="00431319">
      <w:pPr>
        <w:ind w:left="-15" w:firstLine="720"/>
        <w:jc w:val="both"/>
      </w:pPr>
      <w:r>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14:paraId="76561FF6" w14:textId="77777777" w:rsidR="007829D3" w:rsidRDefault="007829D3" w:rsidP="007829D3">
      <w:pPr>
        <w:numPr>
          <w:ilvl w:val="1"/>
          <w:numId w:val="23"/>
        </w:numPr>
        <w:spacing w:after="13" w:line="248" w:lineRule="auto"/>
        <w:ind w:hanging="360"/>
        <w:jc w:val="both"/>
      </w:pPr>
      <w:r>
        <w:rPr>
          <w:i/>
        </w:rPr>
        <w:t>lucrările, dotările şi măsurile pentru protecţia aşezărilor umane şi a obiectivelor protejate şi/sau de interes public</w:t>
      </w:r>
      <w:r>
        <w:t xml:space="preserve">: </w:t>
      </w:r>
    </w:p>
    <w:p w14:paraId="61152178" w14:textId="77777777" w:rsidR="007829D3" w:rsidRDefault="007829D3" w:rsidP="0027516C">
      <w:pPr>
        <w:ind w:left="-15" w:firstLine="720"/>
        <w:jc w:val="both"/>
      </w:pPr>
      <w:r>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7829D3">
      <w:pPr>
        <w:spacing w:line="259" w:lineRule="auto"/>
      </w:pPr>
      <w:r>
        <w:t xml:space="preserve"> </w:t>
      </w:r>
    </w:p>
    <w:p w14:paraId="7AB4C010" w14:textId="77777777" w:rsidR="007829D3" w:rsidRDefault="00C2367E" w:rsidP="00C2367E">
      <w:pPr>
        <w:numPr>
          <w:ilvl w:val="0"/>
          <w:numId w:val="28"/>
        </w:numPr>
      </w:pPr>
      <w:r>
        <w:lastRenderedPageBreak/>
        <w:t xml:space="preserve">Prevenirea si gestionarea </w:t>
      </w:r>
      <w:r w:rsidR="007829D3">
        <w:t>deşeurilor generate pe amplasament</w:t>
      </w:r>
      <w:r>
        <w:t xml:space="preserve"> in timpul realizarii proiectului/in timpul exploatarii, inclusiv eliminarea</w:t>
      </w:r>
      <w:r w:rsidR="007829D3">
        <w:t xml:space="preserve">: </w:t>
      </w:r>
    </w:p>
    <w:p w14:paraId="03391AC8" w14:textId="77777777" w:rsidR="007829D3" w:rsidRDefault="00C2367E" w:rsidP="007829D3">
      <w:pPr>
        <w:numPr>
          <w:ilvl w:val="1"/>
          <w:numId w:val="23"/>
        </w:numPr>
        <w:spacing w:after="13" w:line="248" w:lineRule="auto"/>
        <w:ind w:hanging="360"/>
        <w:jc w:val="both"/>
      </w:pPr>
      <w:r>
        <w:rPr>
          <w:i/>
        </w:rPr>
        <w:t>Lista deseurilor(clasificate si codificate in confirmitate cu prevederile legislatiei europene si nationale privind deseurile)</w:t>
      </w:r>
      <w:r w:rsidR="007829D3">
        <w:t xml:space="preserve">: </w:t>
      </w:r>
    </w:p>
    <w:p w14:paraId="40C52387" w14:textId="77777777" w:rsidR="007829D3" w:rsidRDefault="007829D3" w:rsidP="00912235">
      <w:pPr>
        <w:ind w:left="-15" w:firstLine="720"/>
        <w:jc w:val="both"/>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7829D3">
      <w:pPr>
        <w:numPr>
          <w:ilvl w:val="1"/>
          <w:numId w:val="23"/>
        </w:numPr>
        <w:spacing w:after="1" w:line="248" w:lineRule="auto"/>
        <w:ind w:hanging="360"/>
        <w:jc w:val="both"/>
      </w:pPr>
      <w:r>
        <w:rPr>
          <w:i/>
        </w:rPr>
        <w:t>Programul de prevenire si reducere a cantitatilor de deseuri generate:nu e cazul</w:t>
      </w:r>
    </w:p>
    <w:p w14:paraId="61042EB3" w14:textId="77777777" w:rsidR="007829D3" w:rsidRDefault="00C2367E" w:rsidP="007829D3">
      <w:pPr>
        <w:numPr>
          <w:ilvl w:val="1"/>
          <w:numId w:val="23"/>
        </w:numPr>
        <w:spacing w:after="1" w:line="248" w:lineRule="auto"/>
        <w:ind w:hanging="360"/>
        <w:jc w:val="both"/>
      </w:pPr>
      <w:r>
        <w:rPr>
          <w:i/>
        </w:rPr>
        <w:t xml:space="preserve">Planul de gestionare al </w:t>
      </w:r>
      <w:r w:rsidR="007829D3">
        <w:rPr>
          <w:i/>
        </w:rPr>
        <w:t xml:space="preserve"> deşeurilor</w:t>
      </w:r>
      <w:r w:rsidR="007829D3">
        <w:t xml:space="preserve">: se vor colecta pe categorii, în pubele separate. </w:t>
      </w:r>
    </w:p>
    <w:p w14:paraId="78806928" w14:textId="77777777" w:rsidR="007829D3" w:rsidRDefault="007829D3" w:rsidP="007829D3">
      <w:pPr>
        <w:spacing w:line="259" w:lineRule="auto"/>
      </w:pPr>
      <w:r>
        <w:t xml:space="preserve"> </w:t>
      </w:r>
    </w:p>
    <w:p w14:paraId="714F2574" w14:textId="77777777" w:rsidR="007829D3" w:rsidRDefault="007829D3" w:rsidP="00C2367E">
      <w:pPr>
        <w:numPr>
          <w:ilvl w:val="0"/>
          <w:numId w:val="28"/>
        </w:numPr>
      </w:pPr>
      <w:r>
        <w:t xml:space="preserve">Gospodărirea substanţelor şi preparatelor chimice periculoase: </w:t>
      </w:r>
    </w:p>
    <w:p w14:paraId="045CD226" w14:textId="77777777" w:rsidR="007829D3" w:rsidRDefault="007829D3" w:rsidP="007829D3">
      <w:pPr>
        <w:numPr>
          <w:ilvl w:val="1"/>
          <w:numId w:val="23"/>
        </w:numPr>
        <w:spacing w:after="13" w:line="248" w:lineRule="auto"/>
        <w:ind w:hanging="360"/>
        <w:jc w:val="both"/>
      </w:pPr>
      <w:r>
        <w:rPr>
          <w:i/>
        </w:rPr>
        <w:t xml:space="preserve">substanţele şi preparatele chimice periculoase utilizate şi/sau produse: </w:t>
      </w:r>
    </w:p>
    <w:p w14:paraId="77F6AAC8" w14:textId="77777777" w:rsidR="007829D3" w:rsidRDefault="007829D3" w:rsidP="007829D3">
      <w:pPr>
        <w:spacing w:line="259" w:lineRule="auto"/>
        <w:ind w:right="-8"/>
        <w:jc w:val="right"/>
      </w:pPr>
      <w:r>
        <w:t xml:space="preserve">În lucrările de montaj ale rețelei de gaze naturale pentru sudura oxiacetilenică a conductelor de oțel se </w:t>
      </w:r>
    </w:p>
    <w:p w14:paraId="4D02B696" w14:textId="77777777" w:rsidR="007829D3" w:rsidRDefault="007829D3" w:rsidP="007829D3">
      <w:pPr>
        <w:ind w:left="-5"/>
      </w:pPr>
      <w:r>
        <w:t xml:space="preserve">folosețte acetilenă și oxigen, substanțe cu pericol de explozie. </w:t>
      </w:r>
    </w:p>
    <w:p w14:paraId="7C23831D" w14:textId="77777777" w:rsidR="007829D3" w:rsidRDefault="007829D3" w:rsidP="007829D3">
      <w:pPr>
        <w:numPr>
          <w:ilvl w:val="1"/>
          <w:numId w:val="23"/>
        </w:numPr>
        <w:spacing w:after="13" w:line="248" w:lineRule="auto"/>
        <w:ind w:hanging="360"/>
        <w:jc w:val="both"/>
      </w:pPr>
      <w:r>
        <w:rPr>
          <w:i/>
        </w:rPr>
        <w:t xml:space="preserve">modul de gospodărire a substanţelor şi preparatelor chimice periculoase şi asigurarea condiţiilor de protecţie a factorilor de mediu şi a sănătăţii populaţiei: </w:t>
      </w:r>
    </w:p>
    <w:p w14:paraId="370FC734" w14:textId="09991106" w:rsidR="00C260D9" w:rsidRDefault="007829D3" w:rsidP="00AE1551">
      <w:pPr>
        <w:ind w:left="-15" w:firstLine="720"/>
        <w:jc w:val="both"/>
      </w:pPr>
      <w:r>
        <w:t xml:space="preserve">Atât oxigenul cît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7B69CCE6" w14:textId="77777777" w:rsidR="00AE53FF" w:rsidRDefault="00AE53FF" w:rsidP="00AE1551">
      <w:pPr>
        <w:ind w:left="-15" w:firstLine="720"/>
        <w:jc w:val="both"/>
      </w:pPr>
    </w:p>
    <w:p w14:paraId="0F0BCC80" w14:textId="77777777" w:rsidR="00083AAD" w:rsidRPr="00C2367E" w:rsidRDefault="00083AAD" w:rsidP="00083AAD">
      <w:pPr>
        <w:numPr>
          <w:ilvl w:val="0"/>
          <w:numId w:val="23"/>
        </w:numPr>
        <w:ind w:hanging="747"/>
      </w:pPr>
      <w:r>
        <w:rPr>
          <w:b/>
        </w:rPr>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083AAD">
      <w:pPr>
        <w:numPr>
          <w:ilvl w:val="0"/>
          <w:numId w:val="33"/>
        </w:numPr>
        <w:spacing w:after="10" w:line="248" w:lineRule="auto"/>
        <w:ind w:hanging="370"/>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83AAD">
      <w:pPr>
        <w:numPr>
          <w:ilvl w:val="1"/>
          <w:numId w:val="23"/>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2E9CED81" w:rsidR="00083AAD" w:rsidRDefault="00083AAD" w:rsidP="00F30AED">
      <w:pPr>
        <w:ind w:left="-15" w:firstLine="720"/>
        <w:jc w:val="both"/>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F30AED">
      <w:pPr>
        <w:ind w:left="-15" w:firstLine="720"/>
        <w:jc w:val="both"/>
      </w:pPr>
      <w:r>
        <w:t xml:space="preserve">Deasemenea, prin folosirea gazelor naturale la prepararea hranei se elimină incovenientul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83AAD">
      <w:pPr>
        <w:spacing w:line="259" w:lineRule="auto"/>
        <w:ind w:left="720"/>
      </w:pPr>
      <w:r>
        <w:t xml:space="preserve"> </w:t>
      </w:r>
    </w:p>
    <w:p w14:paraId="478AB2D8" w14:textId="77777777" w:rsidR="00083AAD" w:rsidRDefault="00083AAD" w:rsidP="00083AAD">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83AAD">
      <w:pPr>
        <w:spacing w:line="259" w:lineRule="auto"/>
        <w:ind w:left="705"/>
      </w:pPr>
    </w:p>
    <w:p w14:paraId="0DD87CE3" w14:textId="77777777" w:rsidR="00083AAD" w:rsidRDefault="00083AAD" w:rsidP="00083AAD">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83AAD">
      <w:pPr>
        <w:spacing w:line="259" w:lineRule="auto"/>
        <w:ind w:left="705"/>
      </w:pPr>
    </w:p>
    <w:p w14:paraId="20E72594" w14:textId="77777777" w:rsidR="00083AAD" w:rsidRDefault="00083AAD" w:rsidP="00083AAD">
      <w:pPr>
        <w:numPr>
          <w:ilvl w:val="1"/>
          <w:numId w:val="23"/>
        </w:numPr>
        <w:spacing w:after="13" w:line="248" w:lineRule="auto"/>
        <w:ind w:hanging="360"/>
        <w:jc w:val="both"/>
      </w:pPr>
      <w:r>
        <w:rPr>
          <w:i/>
        </w:rPr>
        <w:t>probabilitatea impactului</w:t>
      </w:r>
      <w:r>
        <w:t>:</w:t>
      </w:r>
      <w:r>
        <w:rPr>
          <w:b/>
        </w:rPr>
        <w:t xml:space="preserve"> </w:t>
      </w:r>
      <w:r>
        <w:t xml:space="preserve">0. </w:t>
      </w:r>
    </w:p>
    <w:p w14:paraId="5E99638C" w14:textId="77777777" w:rsidR="00083AAD" w:rsidRDefault="00083AAD" w:rsidP="00083AAD">
      <w:pPr>
        <w:spacing w:line="259" w:lineRule="auto"/>
        <w:ind w:left="705"/>
      </w:pPr>
    </w:p>
    <w:p w14:paraId="61B9724C" w14:textId="1F97B0A2" w:rsidR="00083AAD" w:rsidRDefault="00083AAD" w:rsidP="00AE53FF">
      <w:pPr>
        <w:numPr>
          <w:ilvl w:val="1"/>
          <w:numId w:val="23"/>
        </w:numPr>
        <w:spacing w:after="13" w:line="248" w:lineRule="auto"/>
        <w:ind w:hanging="360"/>
        <w:jc w:val="both"/>
      </w:pPr>
      <w:r>
        <w:rPr>
          <w:i/>
        </w:rPr>
        <w:t>durata, frecvența și reversibilitatea impactului</w:t>
      </w:r>
      <w:r>
        <w:t>: 0.</w:t>
      </w:r>
    </w:p>
    <w:p w14:paraId="2262A5A7" w14:textId="77777777" w:rsidR="00083AAD" w:rsidRPr="00083AAD" w:rsidRDefault="00083AAD" w:rsidP="00083AAD">
      <w:pPr>
        <w:numPr>
          <w:ilvl w:val="1"/>
          <w:numId w:val="23"/>
        </w:numPr>
        <w:spacing w:after="1" w:line="248" w:lineRule="auto"/>
        <w:ind w:hanging="360"/>
        <w:jc w:val="both"/>
      </w:pPr>
      <w:r>
        <w:rPr>
          <w:i/>
        </w:rPr>
        <w:lastRenderedPageBreak/>
        <w:t>măsuri de evitare, reducere sau ameliorare a impactului semnificativ asupra mediului:</w:t>
      </w:r>
      <w:r w:rsidRPr="00083AAD">
        <w:t>nu este cazul</w:t>
      </w:r>
    </w:p>
    <w:p w14:paraId="3D79BB8E" w14:textId="77777777" w:rsidR="00083AAD" w:rsidRDefault="00083AAD" w:rsidP="00083AAD">
      <w:pPr>
        <w:pStyle w:val="Listparagraf"/>
      </w:pPr>
    </w:p>
    <w:p w14:paraId="021CFFCC" w14:textId="77777777" w:rsidR="00083AAD" w:rsidRDefault="00083AAD" w:rsidP="00083AAD">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83AAD">
      <w:pPr>
        <w:ind w:left="370"/>
      </w:pPr>
      <w:r>
        <w:t xml:space="preserve">Valorile limită de emisie a poluanților din gazele de ardere, maxim admise: </w:t>
      </w:r>
    </w:p>
    <w:p w14:paraId="350A17BB" w14:textId="77777777" w:rsidR="00083AAD" w:rsidRDefault="00083AAD" w:rsidP="00083AAD">
      <w:pPr>
        <w:ind w:left="-5" w:right="7323"/>
      </w:pPr>
      <w:r>
        <w:t xml:space="preserve">   </w:t>
      </w:r>
      <w:r>
        <w:tab/>
        <w:t>CO: 10000 mg/Nm</w:t>
      </w:r>
      <w:r>
        <w:rPr>
          <w:vertAlign w:val="superscript"/>
        </w:rPr>
        <w:t>3</w:t>
      </w:r>
      <w:r>
        <w:t xml:space="preserve">;            </w:t>
      </w:r>
    </w:p>
    <w:p w14:paraId="5F3D3FB7" w14:textId="77777777" w:rsidR="00083AAD" w:rsidRDefault="00083AAD" w:rsidP="00083AAD">
      <w:pPr>
        <w:ind w:left="-5" w:right="7323"/>
      </w:pPr>
    </w:p>
    <w:p w14:paraId="4BC24711" w14:textId="77777777" w:rsidR="00083AAD" w:rsidRDefault="00083AAD" w:rsidP="00083AAD">
      <w:pPr>
        <w:ind w:left="-5" w:right="7323"/>
      </w:pPr>
      <w:r>
        <w:t xml:space="preserve">           SOx: 35,00 mg/Nm</w:t>
      </w:r>
      <w:r>
        <w:rPr>
          <w:vertAlign w:val="superscript"/>
        </w:rPr>
        <w:t>3</w:t>
      </w:r>
      <w:r>
        <w:t xml:space="preserve">. </w:t>
      </w:r>
    </w:p>
    <w:p w14:paraId="772D2D1E" w14:textId="77777777" w:rsidR="00083AAD" w:rsidRDefault="00083AAD" w:rsidP="00083AAD">
      <w:pPr>
        <w:spacing w:line="259" w:lineRule="auto"/>
      </w:pPr>
      <w:r>
        <w:t xml:space="preserve"> </w:t>
      </w:r>
    </w:p>
    <w:p w14:paraId="1B28BEDA" w14:textId="77777777" w:rsidR="00083AAD" w:rsidRDefault="00083AAD" w:rsidP="00083AAD">
      <w:pPr>
        <w:numPr>
          <w:ilvl w:val="1"/>
          <w:numId w:val="23"/>
        </w:numPr>
        <w:spacing w:after="13" w:line="248" w:lineRule="auto"/>
        <w:ind w:hanging="360"/>
        <w:jc w:val="both"/>
      </w:pPr>
      <w:r>
        <w:rPr>
          <w:i/>
        </w:rPr>
        <w:t>natura transfrontieră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t xml:space="preserve">JUSTIFICAREA INCADRĂRII PROIECTULUI, DUPĂ CAZ, ÎN PREVEDERILE ALTOR ACTE NORMATIVE NAȚIONALE CARE TRANSPUN LEGISLAȚIA COMUNITARĂ (IPPC, SEVESO, COV, LCP, Directiva-cadru apă, Directiva-cadru aer, Directiva-cadru a deșeurilor etc.) </w:t>
      </w:r>
    </w:p>
    <w:p w14:paraId="08BC4EFB" w14:textId="57FED0C9" w:rsidR="00971F45" w:rsidRDefault="00971F45" w:rsidP="00A20A4B">
      <w:pPr>
        <w:ind w:left="-5"/>
      </w:pPr>
      <w:r>
        <w:t>La lucrarea de față nu este cazul.</w:t>
      </w:r>
    </w:p>
    <w:p w14:paraId="3B2EB858" w14:textId="77777777" w:rsidR="00971F45" w:rsidRPr="00971F45" w:rsidRDefault="00971F45" w:rsidP="00325515">
      <w:pPr>
        <w:numPr>
          <w:ilvl w:val="0"/>
          <w:numId w:val="33"/>
        </w:numPr>
        <w:spacing w:after="10" w:line="248" w:lineRule="auto"/>
        <w:ind w:hanging="442"/>
        <w:rPr>
          <w:b/>
        </w:rPr>
      </w:pPr>
      <w:r>
        <w:rPr>
          <w:b/>
        </w:rPr>
        <w:t xml:space="preserve">LUCRĂRI NECESARE ORGANIZĂRII DE ȘANTIER: </w:t>
      </w:r>
    </w:p>
    <w:p w14:paraId="0A62D48D" w14:textId="77777777" w:rsidR="00971F45" w:rsidRDefault="00971F45" w:rsidP="00971F45">
      <w:pPr>
        <w:numPr>
          <w:ilvl w:val="1"/>
          <w:numId w:val="23"/>
        </w:numPr>
        <w:spacing w:after="13" w:line="248" w:lineRule="auto"/>
        <w:ind w:hanging="360"/>
        <w:jc w:val="both"/>
      </w:pPr>
      <w:r>
        <w:rPr>
          <w:i/>
        </w:rPr>
        <w:t>descrierea lucrărilor necesare organizării de şantier</w:t>
      </w:r>
      <w:r>
        <w:t xml:space="preserve">:  </w:t>
      </w:r>
    </w:p>
    <w:p w14:paraId="0C80CAC4" w14:textId="77777777" w:rsidR="00971F45" w:rsidRDefault="00971F45" w:rsidP="00971F45">
      <w:pPr>
        <w:numPr>
          <w:ilvl w:val="1"/>
          <w:numId w:val="23"/>
        </w:numPr>
        <w:spacing w:after="1" w:line="248" w:lineRule="auto"/>
        <w:ind w:hanging="360"/>
        <w:jc w:val="both"/>
      </w:pPr>
      <w:r>
        <w:t>asigurarea unui spațiu care va fi imprejmuit,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971F45">
      <w:pPr>
        <w:numPr>
          <w:ilvl w:val="1"/>
          <w:numId w:val="23"/>
        </w:numPr>
        <w:spacing w:after="1" w:line="248" w:lineRule="auto"/>
        <w:ind w:hanging="360"/>
        <w:jc w:val="both"/>
      </w:pPr>
      <w:r>
        <w:t xml:space="preserve">asigurarea unei toalete ecologice; </w:t>
      </w:r>
    </w:p>
    <w:p w14:paraId="545EE8C1" w14:textId="77777777" w:rsidR="00971F45" w:rsidRDefault="00971F45" w:rsidP="00971F45">
      <w:pPr>
        <w:numPr>
          <w:ilvl w:val="1"/>
          <w:numId w:val="23"/>
        </w:numPr>
        <w:spacing w:after="1" w:line="248" w:lineRule="auto"/>
        <w:ind w:hanging="360"/>
        <w:jc w:val="both"/>
      </w:pPr>
      <w:r>
        <w:t xml:space="preserve">asigurarea alimentarii cu apa si a energiei electrice </w:t>
      </w:r>
    </w:p>
    <w:p w14:paraId="13B8C334" w14:textId="63D45B86" w:rsidR="00971F45" w:rsidRDefault="00971F45" w:rsidP="00C903EA">
      <w:pPr>
        <w:numPr>
          <w:ilvl w:val="1"/>
          <w:numId w:val="23"/>
        </w:numPr>
        <w:spacing w:after="1" w:line="248" w:lineRule="auto"/>
        <w:ind w:hanging="360"/>
        <w:jc w:val="both"/>
      </w:pPr>
      <w:r>
        <w:t xml:space="preserve">asigurarea unui spatiu pentru depozitarea materialelor </w:t>
      </w:r>
    </w:p>
    <w:p w14:paraId="32256A1F" w14:textId="77777777" w:rsidR="00971F45" w:rsidRDefault="00971F45" w:rsidP="00971F45">
      <w:pPr>
        <w:numPr>
          <w:ilvl w:val="1"/>
          <w:numId w:val="23"/>
        </w:numPr>
        <w:spacing w:after="13" w:line="248" w:lineRule="auto"/>
        <w:ind w:hanging="360"/>
        <w:jc w:val="both"/>
      </w:pPr>
      <w:r>
        <w:rPr>
          <w:i/>
        </w:rPr>
        <w:t>localizarea organizării de şantier</w:t>
      </w:r>
      <w:r>
        <w:t xml:space="preserve">: </w:t>
      </w:r>
    </w:p>
    <w:p w14:paraId="606504FF" w14:textId="77777777" w:rsidR="00971F45" w:rsidRDefault="00971F45" w:rsidP="00971F45">
      <w:pPr>
        <w:spacing w:line="259" w:lineRule="auto"/>
        <w:ind w:left="105"/>
        <w:jc w:val="center"/>
      </w:pPr>
      <w:r>
        <w:t xml:space="preserve">Pe cât posibil în apropierea șantierului investiției, într-o zonă care să nu afecteze alte activități curente. </w:t>
      </w:r>
    </w:p>
    <w:p w14:paraId="1E7D8D65" w14:textId="77777777" w:rsidR="00971F45" w:rsidRDefault="00971F45" w:rsidP="00971F45">
      <w:pPr>
        <w:numPr>
          <w:ilvl w:val="1"/>
          <w:numId w:val="23"/>
        </w:numPr>
        <w:spacing w:after="13" w:line="248" w:lineRule="auto"/>
        <w:ind w:hanging="360"/>
        <w:jc w:val="both"/>
      </w:pPr>
      <w:r>
        <w:rPr>
          <w:i/>
        </w:rPr>
        <w:t>descrierea impactului asupra mediului a lucrărilor organizării de şantier</w:t>
      </w:r>
      <w:r>
        <w:t xml:space="preserve">: </w:t>
      </w:r>
      <w:r w:rsidR="00083AAD">
        <w:t>nu este cazul</w:t>
      </w:r>
    </w:p>
    <w:p w14:paraId="51A61E9A" w14:textId="77777777" w:rsidR="00971F45" w:rsidRDefault="00971F45" w:rsidP="00BF31FE">
      <w:pPr>
        <w:ind w:left="-15" w:firstLine="720"/>
        <w:jc w:val="both"/>
      </w:pPr>
      <w:r>
        <w:t xml:space="preserve">Se vor lua toate măsurile ca organizarea de șantier să nu afecteze mediul înconjurător. Se vor prevedea pubele pentru colectarea deșeurilor. </w:t>
      </w:r>
    </w:p>
    <w:p w14:paraId="6CF0DBA6" w14:textId="77777777" w:rsidR="00971F45" w:rsidRDefault="00971F45" w:rsidP="00971F45">
      <w:pPr>
        <w:numPr>
          <w:ilvl w:val="1"/>
          <w:numId w:val="23"/>
        </w:numPr>
        <w:spacing w:after="13" w:line="248" w:lineRule="auto"/>
        <w:ind w:hanging="360"/>
        <w:jc w:val="both"/>
      </w:pPr>
      <w:r>
        <w:rPr>
          <w:i/>
        </w:rPr>
        <w:t>surse de poluanţi şi instalaţii pentru reţinerea, evacuarea şi dispersia poluanţilor în mediu în timpul organizării de şantier</w:t>
      </w:r>
      <w:r>
        <w:t xml:space="preserve">: nu este cazul. </w:t>
      </w:r>
    </w:p>
    <w:p w14:paraId="6F276A1C" w14:textId="77777777" w:rsidR="00971F45" w:rsidRDefault="00971F45" w:rsidP="00971F45">
      <w:pPr>
        <w:numPr>
          <w:ilvl w:val="1"/>
          <w:numId w:val="23"/>
        </w:numPr>
        <w:spacing w:after="13" w:line="248" w:lineRule="auto"/>
        <w:ind w:hanging="360"/>
        <w:jc w:val="both"/>
      </w:pPr>
      <w:r>
        <w:rPr>
          <w:i/>
        </w:rPr>
        <w:t>dotări şi măsuri prevăzute pentru controlul emisiilor de poluanţi în mediu</w:t>
      </w:r>
      <w:r>
        <w:t xml:space="preserve">: nu este cazul. </w:t>
      </w:r>
    </w:p>
    <w:p w14:paraId="561EA949" w14:textId="77777777" w:rsidR="00971F45" w:rsidRDefault="00971F45" w:rsidP="00971F45">
      <w:pPr>
        <w:spacing w:line="259" w:lineRule="auto"/>
      </w:pPr>
      <w:r>
        <w:t xml:space="preserve"> </w:t>
      </w:r>
    </w:p>
    <w:p w14:paraId="71512BC2" w14:textId="77777777" w:rsidR="002947E8" w:rsidRDefault="002947E8" w:rsidP="002947E8">
      <w:pPr>
        <w:ind w:left="-15" w:firstLine="720"/>
      </w:pPr>
    </w:p>
    <w:p w14:paraId="5208B44D" w14:textId="77777777" w:rsidR="002947E8" w:rsidRPr="00F54ECD" w:rsidRDefault="002947E8" w:rsidP="002947E8">
      <w:pPr>
        <w:numPr>
          <w:ilvl w:val="0"/>
          <w:numId w:val="33"/>
        </w:numPr>
        <w:spacing w:after="10" w:line="248" w:lineRule="auto"/>
        <w:ind w:hanging="442"/>
      </w:pPr>
      <w:r>
        <w:rPr>
          <w:b/>
        </w:rPr>
        <w:t xml:space="preserve">PREVEDERI PENTRU MONITORIZAREA MEDIULUI </w:t>
      </w:r>
    </w:p>
    <w:p w14:paraId="32F9CD82" w14:textId="77777777" w:rsidR="002947E8" w:rsidRPr="00971F45" w:rsidRDefault="002947E8" w:rsidP="002947E8">
      <w:pPr>
        <w:spacing w:after="10" w:line="248" w:lineRule="auto"/>
        <w:ind w:left="370"/>
      </w:pPr>
    </w:p>
    <w:p w14:paraId="344DBE68" w14:textId="77777777" w:rsidR="002947E8" w:rsidRDefault="002947E8" w:rsidP="002947E8">
      <w:pPr>
        <w:numPr>
          <w:ilvl w:val="0"/>
          <w:numId w:val="33"/>
        </w:numPr>
        <w:spacing w:after="10" w:line="248" w:lineRule="auto"/>
        <w:ind w:hanging="442"/>
        <w:rPr>
          <w:b/>
        </w:rPr>
      </w:pPr>
      <w:r w:rsidRPr="00971F45">
        <w:rPr>
          <w:b/>
        </w:rPr>
        <w:t>LEGATURA CU ALTE ACTE NORMATIVE SI/SAU PLANURI/PROGRAME/STRATEGII/DOCUMENTE DE PLANIFICARE:</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971F45">
      <w:pPr>
        <w:numPr>
          <w:ilvl w:val="1"/>
          <w:numId w:val="23"/>
        </w:numPr>
        <w:spacing w:after="13" w:line="248" w:lineRule="auto"/>
        <w:ind w:hanging="360"/>
        <w:jc w:val="both"/>
      </w:pPr>
      <w:r>
        <w:rPr>
          <w:i/>
        </w:rPr>
        <w:t xml:space="preserve">lucrările propuse pentru refacerea amplasamentului la finalizarea investiţiei, în caz de accidente şi/sau la încetarea activităţii: </w:t>
      </w:r>
    </w:p>
    <w:p w14:paraId="1B128D76" w14:textId="77777777" w:rsidR="00971F45" w:rsidRDefault="00971F45" w:rsidP="00A14427">
      <w:pPr>
        <w:ind w:left="-15" w:firstLine="720"/>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modificarile ulterioara  ; Legea 104/2011; Legea 211/2011 republicata cu modificarile si ulterioare</w:t>
      </w:r>
      <w:r w:rsidR="0004344D">
        <w:t xml:space="preserve">  </w:t>
      </w:r>
    </w:p>
    <w:p w14:paraId="31C9974C" w14:textId="77777777" w:rsidR="00971F45" w:rsidRDefault="00971F45" w:rsidP="00971F45">
      <w:pPr>
        <w:numPr>
          <w:ilvl w:val="1"/>
          <w:numId w:val="23"/>
        </w:numPr>
        <w:spacing w:after="13" w:line="248" w:lineRule="auto"/>
        <w:ind w:hanging="360"/>
        <w:jc w:val="both"/>
      </w:pPr>
      <w:r>
        <w:rPr>
          <w:i/>
        </w:rPr>
        <w:t xml:space="preserve"> aspecte referitoare la prevenirea şi modul de răspuns pentru cazuri de poluări accidentale</w:t>
      </w:r>
      <w:r>
        <w:t xml:space="preserve">: </w:t>
      </w:r>
    </w:p>
    <w:p w14:paraId="1DBE17A0" w14:textId="77777777" w:rsidR="00971F45" w:rsidRDefault="00971F45" w:rsidP="00971F45">
      <w:pPr>
        <w:ind w:left="-15" w:firstLine="720"/>
      </w:pPr>
      <w:r>
        <w:lastRenderedPageBreak/>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971F45">
      <w:pPr>
        <w:numPr>
          <w:ilvl w:val="1"/>
          <w:numId w:val="23"/>
        </w:numPr>
        <w:spacing w:after="13" w:line="248" w:lineRule="auto"/>
        <w:ind w:hanging="360"/>
        <w:jc w:val="both"/>
      </w:pPr>
      <w:r>
        <w:rPr>
          <w:i/>
        </w:rPr>
        <w:t xml:space="preserve">aspecte referitoare la închiderea/dezafectarea/demolarea instalaţiei: </w:t>
      </w:r>
    </w:p>
    <w:p w14:paraId="47E9195F" w14:textId="77777777" w:rsidR="00971F45" w:rsidRDefault="00971F45" w:rsidP="00971F45">
      <w:pPr>
        <w:ind w:left="-15" w:firstLine="720"/>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971F45">
      <w:pPr>
        <w:numPr>
          <w:ilvl w:val="1"/>
          <w:numId w:val="23"/>
        </w:numPr>
        <w:spacing w:after="13" w:line="248" w:lineRule="auto"/>
        <w:ind w:hanging="360"/>
        <w:jc w:val="both"/>
      </w:pPr>
      <w:r>
        <w:rPr>
          <w:i/>
        </w:rPr>
        <w:t xml:space="preserve">modalităţi de refacere a stării iniţiale/reabilitare în vederea utilizării ulterioare a terenului: </w:t>
      </w:r>
    </w:p>
    <w:p w14:paraId="2B534887" w14:textId="77777777" w:rsidR="00527488" w:rsidRDefault="00527488" w:rsidP="00527488">
      <w:pPr>
        <w:spacing w:line="259" w:lineRule="auto"/>
        <w:ind w:right="-8"/>
      </w:pPr>
      <w:r>
        <w:t xml:space="preserve">Terenul în care va fi montată conducta de gaze își va păstra aceeași destinație inițială, spatiu verde,  trotuar sau carosabil.                  </w:t>
      </w:r>
    </w:p>
    <w:p w14:paraId="35122B80" w14:textId="77777777" w:rsidR="000A387C" w:rsidRDefault="000A387C"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t xml:space="preserve">ANEXE – PIESE DESENATE </w:t>
      </w:r>
    </w:p>
    <w:p w14:paraId="5EE73DAF" w14:textId="77777777" w:rsidR="00971F45" w:rsidRDefault="00971F45" w:rsidP="00971F45">
      <w:pPr>
        <w:numPr>
          <w:ilvl w:val="1"/>
          <w:numId w:val="24"/>
        </w:numPr>
        <w:spacing w:after="1" w:line="248" w:lineRule="auto"/>
        <w:ind w:hanging="360"/>
        <w:jc w:val="both"/>
      </w:pPr>
      <w:r>
        <w:t xml:space="preserve">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14:paraId="68364CF8" w14:textId="77777777" w:rsidR="00971F45" w:rsidRDefault="00971F45" w:rsidP="00971F45">
      <w:pPr>
        <w:numPr>
          <w:ilvl w:val="1"/>
          <w:numId w:val="24"/>
        </w:numPr>
        <w:spacing w:after="1" w:line="248" w:lineRule="auto"/>
        <w:ind w:hanging="360"/>
        <w:jc w:val="both"/>
      </w:pPr>
      <w:r>
        <w:t xml:space="preserve">Schemele-flux pentru: </w:t>
      </w:r>
    </w:p>
    <w:p w14:paraId="0633C39A" w14:textId="77777777" w:rsidR="00971F45" w:rsidRDefault="00971F45" w:rsidP="00971F45">
      <w:pPr>
        <w:numPr>
          <w:ilvl w:val="1"/>
          <w:numId w:val="23"/>
        </w:numPr>
        <w:spacing w:after="13" w:line="248" w:lineRule="auto"/>
        <w:ind w:hanging="360"/>
        <w:jc w:val="both"/>
      </w:pPr>
      <w:r>
        <w:rPr>
          <w:i/>
        </w:rPr>
        <w:t>procesul tehnologic şi fazele activităţii, cu instalaţiile de depoluare:</w:t>
      </w:r>
      <w:r>
        <w:t xml:space="preserve"> nu este cazul. </w:t>
      </w:r>
    </w:p>
    <w:p w14:paraId="0AE3A7F1" w14:textId="77777777" w:rsidR="00971F45" w:rsidRDefault="00971F45" w:rsidP="00971F45">
      <w:pPr>
        <w:numPr>
          <w:ilvl w:val="1"/>
          <w:numId w:val="24"/>
        </w:numPr>
        <w:spacing w:after="13" w:line="248" w:lineRule="auto"/>
        <w:ind w:hanging="360"/>
        <w:jc w:val="both"/>
      </w:pPr>
      <w:r>
        <w:t>Schema-flux a gestionarii deseurilor: nu este cazul.</w:t>
      </w:r>
    </w:p>
    <w:p w14:paraId="5AAE767B" w14:textId="77777777" w:rsidR="00971F45" w:rsidRPr="00971F45" w:rsidRDefault="00971F45" w:rsidP="00971F45">
      <w:pPr>
        <w:numPr>
          <w:ilvl w:val="1"/>
          <w:numId w:val="24"/>
        </w:numPr>
        <w:spacing w:after="1" w:line="248" w:lineRule="auto"/>
        <w:ind w:hanging="360"/>
        <w:jc w:val="both"/>
      </w:pPr>
      <w:r>
        <w:t>Alte piese desenate, stabilite de autoritatea publică pentru protecţia mediului: nu este cazul.</w:t>
      </w:r>
      <w:r w:rsidRPr="00971F45">
        <w:rPr>
          <w:b/>
        </w:rPr>
        <w:t xml:space="preserve"> </w:t>
      </w:r>
    </w:p>
    <w:p w14:paraId="720433C8" w14:textId="77777777" w:rsidR="00971F45" w:rsidRDefault="00971F45" w:rsidP="00971F45">
      <w:pPr>
        <w:spacing w:after="1" w:line="248" w:lineRule="auto"/>
        <w:jc w:val="both"/>
      </w:pPr>
    </w:p>
    <w:p w14:paraId="26437D76" w14:textId="77777777" w:rsidR="00971F45" w:rsidRDefault="00971F45" w:rsidP="00325515">
      <w:pPr>
        <w:numPr>
          <w:ilvl w:val="0"/>
          <w:numId w:val="33"/>
        </w:numPr>
        <w:spacing w:after="10" w:line="248" w:lineRule="auto"/>
        <w:ind w:hanging="442"/>
        <w:rPr>
          <w:b/>
        </w:rPr>
      </w:pPr>
      <w:r w:rsidRPr="00971F45">
        <w:rPr>
          <w:b/>
        </w:rPr>
        <w:t>Pentru proiectele care intră sub incidența prevederilor </w:t>
      </w:r>
      <w:hyperlink r:id="rId13" w:history="1">
        <w:r w:rsidRPr="00971F45">
          <w:rPr>
            <w:b/>
          </w:rPr>
          <w:t>art. 28 din Ordonanța de urgență a Guvernului nr. 57/2007</w:t>
        </w:r>
      </w:hyperlink>
      <w:r w:rsidRPr="00971F45">
        <w:rPr>
          <w:b/>
        </w:rPr>
        <w:t> privind regimul ariilor naturale protejate, conservarea habitatelor naturale, a florei și faunei sălbatice, aprobată cu modificări și completări prin </w:t>
      </w:r>
      <w:hyperlink r:id="rId14" w:history="1">
        <w:r w:rsidRPr="00971F45">
          <w:rPr>
            <w:b/>
          </w:rPr>
          <w:t>Legea nr. 49/2011</w:t>
        </w:r>
      </w:hyperlink>
      <w:r w:rsidRPr="00971F45">
        <w:rPr>
          <w:b/>
        </w:rPr>
        <w:t>, cu modificările și completările ulterioare, memoriul va fi completat cu următoarele:</w:t>
      </w:r>
      <w:r>
        <w:rPr>
          <w:b/>
        </w:rPr>
        <w:t xml:space="preserve">  nu este cazul</w:t>
      </w:r>
    </w:p>
    <w:p w14:paraId="60FF4908" w14:textId="310F6704" w:rsidR="00162219" w:rsidRPr="004618F5" w:rsidRDefault="00527488" w:rsidP="004618F5">
      <w:pPr>
        <w:numPr>
          <w:ilvl w:val="0"/>
          <w:numId w:val="33"/>
        </w:numPr>
        <w:spacing w:after="10" w:line="248" w:lineRule="auto"/>
        <w:ind w:hanging="442"/>
        <w:rPr>
          <w:b/>
        </w:rPr>
      </w:pPr>
      <w:r w:rsidRPr="00527488">
        <w:rPr>
          <w:b/>
        </w:rPr>
        <w:t>Pentru proiectele care se realizează pe ape sau au legătură cu apele, memoriul va fi completat cu următoarele informații, preluate din Planurile de management bazinale, actualizate: nu este cazul</w:t>
      </w:r>
      <w:r w:rsidR="004618F5">
        <w:rPr>
          <w:b/>
        </w:rPr>
        <w:t>.</w:t>
      </w:r>
    </w:p>
    <w:p w14:paraId="21EA69D0" w14:textId="77777777" w:rsidR="00162219" w:rsidRDefault="00162219" w:rsidP="00596BF6">
      <w:pPr>
        <w:spacing w:after="3" w:line="259" w:lineRule="auto"/>
      </w:pPr>
    </w:p>
    <w:p w14:paraId="0872FE4E" w14:textId="77777777" w:rsidR="00596BF6" w:rsidRPr="005057A1" w:rsidRDefault="00596BF6" w:rsidP="005057A1">
      <w:pPr>
        <w:numPr>
          <w:ilvl w:val="0"/>
          <w:numId w:val="33"/>
        </w:numPr>
        <w:spacing w:after="10" w:line="248" w:lineRule="auto"/>
        <w:ind w:hanging="442"/>
        <w:rPr>
          <w:b/>
        </w:rPr>
      </w:pPr>
      <w:r>
        <w:rPr>
          <w:b/>
        </w:rPr>
        <w:t xml:space="preserve">CONCLUZII ȘI PROPUNERI </w:t>
      </w:r>
    </w:p>
    <w:p w14:paraId="3E9299B4" w14:textId="77777777" w:rsidR="00D448F9" w:rsidRDefault="00D448F9" w:rsidP="00596BF6">
      <w:pPr>
        <w:spacing w:after="13"/>
        <w:ind w:firstLine="720"/>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596BF6">
      <w:pPr>
        <w:spacing w:after="13"/>
        <w:ind w:firstLine="720"/>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596BF6">
      <w:pPr>
        <w:ind w:left="-15" w:firstLine="720"/>
      </w:pPr>
      <w:r>
        <w:t xml:space="preserve">La proiectarea investiției s-au luat în considerare alături de aspecte tehnice și tehnologice, întreaga gamă de surse, cause, efecte, soluții și măsuri de precauție, precum și implicațiile privind mediul ambiant. </w:t>
      </w:r>
    </w:p>
    <w:p w14:paraId="150DB112" w14:textId="77777777" w:rsidR="00596BF6" w:rsidRDefault="00596BF6" w:rsidP="00596BF6">
      <w:pPr>
        <w:ind w:left="-15" w:firstLine="720"/>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596BF6">
      <w:pPr>
        <w:ind w:left="-15" w:firstLine="720"/>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5"/>
      <w:footerReference w:type="default" r:id="rId16"/>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060424F7"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0C63AA">
      <w:rPr>
        <w:b/>
        <w:bCs/>
        <w:noProof/>
        <w:sz w:val="16"/>
      </w:rPr>
      <w:t>1</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0C63AA">
      <w:rPr>
        <w:b/>
        <w:bCs/>
        <w:noProof/>
        <w:sz w:val="16"/>
      </w:rPr>
      <w:t>10</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0839" w14:textId="16B7380E"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r w:rsidR="00167DFB">
      <w:rPr>
        <w:rFonts w:ascii="Timesmich" w:hAnsi="Timesmich"/>
        <w:color w:val="000000"/>
        <w:sz w:val="16"/>
      </w:rPr>
      <w:t>S.C. MEHEDINȚI GAZ S.A.</w:t>
    </w:r>
  </w:p>
  <w:p w14:paraId="00C671DD" w14:textId="702672D0"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48118E">
      <w:rPr>
        <w:b/>
        <w:color w:val="000000"/>
        <w:sz w:val="16"/>
        <w:lang w:val="en-US"/>
      </w:rPr>
      <w:t>URI</w:t>
    </w:r>
    <w:r w:rsidR="00E56386">
      <w:rPr>
        <w:b/>
        <w:color w:val="000000"/>
        <w:sz w:val="16"/>
        <w:lang w:val="en-US"/>
      </w:rPr>
      <w:t xml:space="preserve"> </w:t>
    </w:r>
    <w:r w:rsidR="00167DFB">
      <w:rPr>
        <w:b/>
        <w:color w:val="000000"/>
        <w:sz w:val="16"/>
        <w:lang w:val="en-US"/>
      </w:rPr>
      <w:t>INDIVIDUALE</w:t>
    </w:r>
  </w:p>
  <w:p w14:paraId="580AE833" w14:textId="06978807" w:rsidR="00957F4D" w:rsidRDefault="00957F4D" w:rsidP="000C29A6">
    <w:pPr>
      <w:pStyle w:val="Antet"/>
      <w:rPr>
        <w:rFonts w:ascii="ArialUpR" w:hAnsi="ArialUpR"/>
        <w:b/>
        <w:color w:val="000000"/>
        <w:sz w:val="16"/>
      </w:rPr>
    </w:pPr>
    <w:r>
      <w:rPr>
        <w:color w:val="000000"/>
        <w:sz w:val="16"/>
      </w:rPr>
      <w:t>Proiect nr</w:t>
    </w:r>
    <w:r w:rsidR="0048118E">
      <w:rPr>
        <w:color w:val="000000"/>
        <w:sz w:val="16"/>
      </w:rPr>
      <w:t>.</w:t>
    </w:r>
    <w:r>
      <w:rPr>
        <w:color w:val="000000"/>
        <w:sz w:val="16"/>
      </w:rPr>
      <w:t xml:space="preserve">: </w:t>
    </w:r>
    <w:r w:rsidR="00D422A8">
      <w:rPr>
        <w:color w:val="000000"/>
        <w:sz w:val="16"/>
        <w:lang w:val="en-US"/>
      </w:rPr>
      <w:t>5</w:t>
    </w:r>
    <w:r w:rsidR="00F71FDA">
      <w:rPr>
        <w:color w:val="000000"/>
        <w:sz w:val="16"/>
        <w:lang w:val="en-US"/>
      </w:rPr>
      <w:t>9</w:t>
    </w:r>
    <w:r w:rsidRPr="00E46D60">
      <w:rPr>
        <w:color w:val="000000"/>
        <w:sz w:val="16"/>
        <w:lang w:val="en-US"/>
      </w:rPr>
      <w:t>/</w:t>
    </w:r>
    <w:r w:rsidRPr="00E46D60">
      <w:rPr>
        <w:color w:val="000000"/>
        <w:sz w:val="16"/>
      </w:rPr>
      <w:t>202</w:t>
    </w:r>
    <w:r w:rsidR="00E02F9F">
      <w:rPr>
        <w:color w:val="000000"/>
        <w:sz w:val="16"/>
        <w:lang w:val="en-US"/>
      </w:rPr>
      <w:t>4</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0D72427A"/>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abstractNumId w:val="2"/>
  </w:num>
  <w:num w:numId="2">
    <w:abstractNumId w:val="29"/>
  </w:num>
  <w:num w:numId="3">
    <w:abstractNumId w:val="27"/>
  </w:num>
  <w:num w:numId="4">
    <w:abstractNumId w:val="25"/>
  </w:num>
  <w:num w:numId="5">
    <w:abstractNumId w:val="14"/>
  </w:num>
  <w:num w:numId="6">
    <w:abstractNumId w:val="1"/>
  </w:num>
  <w:num w:numId="7">
    <w:abstractNumId w:val="9"/>
  </w:num>
  <w:num w:numId="8">
    <w:abstractNumId w:val="16"/>
  </w:num>
  <w:num w:numId="9">
    <w:abstractNumId w:val="17"/>
  </w:num>
  <w:num w:numId="10">
    <w:abstractNumId w:val="21"/>
  </w:num>
  <w:num w:numId="11">
    <w:abstractNumId w:val="19"/>
  </w:num>
  <w:num w:numId="12">
    <w:abstractNumId w:val="30"/>
  </w:num>
  <w:num w:numId="13">
    <w:abstractNumId w:val="5"/>
  </w:num>
  <w:num w:numId="14">
    <w:abstractNumId w:val="12"/>
  </w:num>
  <w:num w:numId="15">
    <w:abstractNumId w:val="10"/>
  </w:num>
  <w:num w:numId="16">
    <w:abstractNumId w:val="32"/>
  </w:num>
  <w:num w:numId="17">
    <w:abstractNumId w:val="3"/>
  </w:num>
  <w:num w:numId="18">
    <w:abstractNumId w:val="31"/>
  </w:num>
  <w:num w:numId="19">
    <w:abstractNumId w:val="18"/>
  </w:num>
  <w:num w:numId="20">
    <w:abstractNumId w:val="13"/>
  </w:num>
  <w:num w:numId="21">
    <w:abstractNumId w:val="26"/>
  </w:num>
  <w:num w:numId="22">
    <w:abstractNumId w:val="28"/>
  </w:num>
  <w:num w:numId="23">
    <w:abstractNumId w:val="20"/>
  </w:num>
  <w:num w:numId="24">
    <w:abstractNumId w:val="11"/>
  </w:num>
  <w:num w:numId="25">
    <w:abstractNumId w:val="24"/>
  </w:num>
  <w:num w:numId="26">
    <w:abstractNumId w:val="15"/>
  </w:num>
  <w:num w:numId="27">
    <w:abstractNumId w:val="23"/>
  </w:num>
  <w:num w:numId="28">
    <w:abstractNumId w:val="7"/>
  </w:num>
  <w:num w:numId="29">
    <w:abstractNumId w:val="0"/>
  </w:num>
  <w:num w:numId="30">
    <w:abstractNumId w:val="4"/>
  </w:num>
  <w:num w:numId="31">
    <w:abstractNumId w:val="22"/>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B0"/>
    <w:rsid w:val="00003E3E"/>
    <w:rsid w:val="00011214"/>
    <w:rsid w:val="000172B1"/>
    <w:rsid w:val="00021B64"/>
    <w:rsid w:val="0002262D"/>
    <w:rsid w:val="0002535C"/>
    <w:rsid w:val="00026893"/>
    <w:rsid w:val="00027D25"/>
    <w:rsid w:val="00030218"/>
    <w:rsid w:val="00030984"/>
    <w:rsid w:val="0004008E"/>
    <w:rsid w:val="0004344D"/>
    <w:rsid w:val="0004378B"/>
    <w:rsid w:val="00045B10"/>
    <w:rsid w:val="00046B45"/>
    <w:rsid w:val="000511B0"/>
    <w:rsid w:val="00054BF5"/>
    <w:rsid w:val="00056511"/>
    <w:rsid w:val="000569AE"/>
    <w:rsid w:val="000576E3"/>
    <w:rsid w:val="00060019"/>
    <w:rsid w:val="000605F6"/>
    <w:rsid w:val="00062EBC"/>
    <w:rsid w:val="00064CCB"/>
    <w:rsid w:val="00065860"/>
    <w:rsid w:val="000659EE"/>
    <w:rsid w:val="000717F8"/>
    <w:rsid w:val="0007575E"/>
    <w:rsid w:val="000759A6"/>
    <w:rsid w:val="0007773C"/>
    <w:rsid w:val="00081C6F"/>
    <w:rsid w:val="00082472"/>
    <w:rsid w:val="00083AAD"/>
    <w:rsid w:val="00084847"/>
    <w:rsid w:val="00085CF5"/>
    <w:rsid w:val="00087B68"/>
    <w:rsid w:val="0009113C"/>
    <w:rsid w:val="000911E7"/>
    <w:rsid w:val="0009309C"/>
    <w:rsid w:val="0009538C"/>
    <w:rsid w:val="00096FE4"/>
    <w:rsid w:val="000A10EA"/>
    <w:rsid w:val="000A2487"/>
    <w:rsid w:val="000A26B4"/>
    <w:rsid w:val="000A387C"/>
    <w:rsid w:val="000A5767"/>
    <w:rsid w:val="000A757C"/>
    <w:rsid w:val="000B25DB"/>
    <w:rsid w:val="000B4ACB"/>
    <w:rsid w:val="000C2290"/>
    <w:rsid w:val="000C29A6"/>
    <w:rsid w:val="000C63AA"/>
    <w:rsid w:val="000C7916"/>
    <w:rsid w:val="000D0F0C"/>
    <w:rsid w:val="000D3077"/>
    <w:rsid w:val="000D40EE"/>
    <w:rsid w:val="000D7A06"/>
    <w:rsid w:val="000E2081"/>
    <w:rsid w:val="000E2DEC"/>
    <w:rsid w:val="000E345C"/>
    <w:rsid w:val="000E7F03"/>
    <w:rsid w:val="000F014B"/>
    <w:rsid w:val="000F3294"/>
    <w:rsid w:val="000F37E6"/>
    <w:rsid w:val="000F60F4"/>
    <w:rsid w:val="0010034A"/>
    <w:rsid w:val="00100A6C"/>
    <w:rsid w:val="00100F23"/>
    <w:rsid w:val="00102BC5"/>
    <w:rsid w:val="0010459D"/>
    <w:rsid w:val="00104D22"/>
    <w:rsid w:val="0010503C"/>
    <w:rsid w:val="0010521A"/>
    <w:rsid w:val="001067F4"/>
    <w:rsid w:val="00106BFB"/>
    <w:rsid w:val="001129A7"/>
    <w:rsid w:val="00112CAA"/>
    <w:rsid w:val="00116DC5"/>
    <w:rsid w:val="00121FC2"/>
    <w:rsid w:val="00122590"/>
    <w:rsid w:val="00125D5F"/>
    <w:rsid w:val="001268A8"/>
    <w:rsid w:val="00130D19"/>
    <w:rsid w:val="00131161"/>
    <w:rsid w:val="00131308"/>
    <w:rsid w:val="001319C7"/>
    <w:rsid w:val="00132CA5"/>
    <w:rsid w:val="0013348F"/>
    <w:rsid w:val="00133D1E"/>
    <w:rsid w:val="00140AA3"/>
    <w:rsid w:val="00142D97"/>
    <w:rsid w:val="00147331"/>
    <w:rsid w:val="00147698"/>
    <w:rsid w:val="00155366"/>
    <w:rsid w:val="001572A6"/>
    <w:rsid w:val="00157E5B"/>
    <w:rsid w:val="00160A0F"/>
    <w:rsid w:val="00162219"/>
    <w:rsid w:val="00163CF6"/>
    <w:rsid w:val="0016717E"/>
    <w:rsid w:val="001671A0"/>
    <w:rsid w:val="00167DFB"/>
    <w:rsid w:val="00170BDA"/>
    <w:rsid w:val="00174E78"/>
    <w:rsid w:val="00176122"/>
    <w:rsid w:val="001764D5"/>
    <w:rsid w:val="00176C46"/>
    <w:rsid w:val="00176F23"/>
    <w:rsid w:val="00180CF1"/>
    <w:rsid w:val="0018338A"/>
    <w:rsid w:val="0019027B"/>
    <w:rsid w:val="001905CD"/>
    <w:rsid w:val="00195DED"/>
    <w:rsid w:val="001A14B3"/>
    <w:rsid w:val="001A1E7C"/>
    <w:rsid w:val="001A2B68"/>
    <w:rsid w:val="001A54EA"/>
    <w:rsid w:val="001A7794"/>
    <w:rsid w:val="001A7EF1"/>
    <w:rsid w:val="001B18E8"/>
    <w:rsid w:val="001B7686"/>
    <w:rsid w:val="001B7E81"/>
    <w:rsid w:val="001B7F12"/>
    <w:rsid w:val="001C04F6"/>
    <w:rsid w:val="001C4AC6"/>
    <w:rsid w:val="001C6470"/>
    <w:rsid w:val="001C6C22"/>
    <w:rsid w:val="001C6D0C"/>
    <w:rsid w:val="001C76A7"/>
    <w:rsid w:val="001D1D12"/>
    <w:rsid w:val="001D4C8B"/>
    <w:rsid w:val="001D690D"/>
    <w:rsid w:val="001E20AA"/>
    <w:rsid w:val="001E26B0"/>
    <w:rsid w:val="001E282E"/>
    <w:rsid w:val="001E335B"/>
    <w:rsid w:val="001E45D5"/>
    <w:rsid w:val="001E751F"/>
    <w:rsid w:val="001F0AD8"/>
    <w:rsid w:val="001F4C7B"/>
    <w:rsid w:val="00200A9D"/>
    <w:rsid w:val="00202FD8"/>
    <w:rsid w:val="002040AD"/>
    <w:rsid w:val="00211145"/>
    <w:rsid w:val="00215928"/>
    <w:rsid w:val="002208F1"/>
    <w:rsid w:val="00224896"/>
    <w:rsid w:val="00227140"/>
    <w:rsid w:val="00234187"/>
    <w:rsid w:val="00234251"/>
    <w:rsid w:val="002348A4"/>
    <w:rsid w:val="00234D9D"/>
    <w:rsid w:val="0023511F"/>
    <w:rsid w:val="002358A8"/>
    <w:rsid w:val="0023739A"/>
    <w:rsid w:val="0023796A"/>
    <w:rsid w:val="002425F3"/>
    <w:rsid w:val="00242804"/>
    <w:rsid w:val="00243084"/>
    <w:rsid w:val="00243771"/>
    <w:rsid w:val="0024397A"/>
    <w:rsid w:val="002445D2"/>
    <w:rsid w:val="00247DE6"/>
    <w:rsid w:val="0025016D"/>
    <w:rsid w:val="00250D0C"/>
    <w:rsid w:val="00252D1D"/>
    <w:rsid w:val="002536A3"/>
    <w:rsid w:val="002548D7"/>
    <w:rsid w:val="0025624D"/>
    <w:rsid w:val="00257205"/>
    <w:rsid w:val="00261614"/>
    <w:rsid w:val="00261F1C"/>
    <w:rsid w:val="00266D8E"/>
    <w:rsid w:val="00267845"/>
    <w:rsid w:val="002700BC"/>
    <w:rsid w:val="0027039A"/>
    <w:rsid w:val="0027419A"/>
    <w:rsid w:val="0027489C"/>
    <w:rsid w:val="0027516C"/>
    <w:rsid w:val="00275366"/>
    <w:rsid w:val="0028065A"/>
    <w:rsid w:val="00280BC6"/>
    <w:rsid w:val="00281FCE"/>
    <w:rsid w:val="00292941"/>
    <w:rsid w:val="002947E8"/>
    <w:rsid w:val="0029498F"/>
    <w:rsid w:val="00294EAC"/>
    <w:rsid w:val="00295DE6"/>
    <w:rsid w:val="002961A0"/>
    <w:rsid w:val="002A5925"/>
    <w:rsid w:val="002A5EF5"/>
    <w:rsid w:val="002A6230"/>
    <w:rsid w:val="002B30A6"/>
    <w:rsid w:val="002C0F82"/>
    <w:rsid w:val="002C34AE"/>
    <w:rsid w:val="002C38AD"/>
    <w:rsid w:val="002C4434"/>
    <w:rsid w:val="002C5A41"/>
    <w:rsid w:val="002D28B0"/>
    <w:rsid w:val="002D489E"/>
    <w:rsid w:val="002D65C3"/>
    <w:rsid w:val="002D68D8"/>
    <w:rsid w:val="002E1949"/>
    <w:rsid w:val="002E5201"/>
    <w:rsid w:val="002E7D36"/>
    <w:rsid w:val="002F0160"/>
    <w:rsid w:val="002F1F7A"/>
    <w:rsid w:val="00301ADF"/>
    <w:rsid w:val="0030478B"/>
    <w:rsid w:val="00304F1D"/>
    <w:rsid w:val="00307A12"/>
    <w:rsid w:val="0031065D"/>
    <w:rsid w:val="00310D8B"/>
    <w:rsid w:val="00311278"/>
    <w:rsid w:val="00314ACC"/>
    <w:rsid w:val="0031533A"/>
    <w:rsid w:val="00315D78"/>
    <w:rsid w:val="0031735B"/>
    <w:rsid w:val="003229CC"/>
    <w:rsid w:val="003240FB"/>
    <w:rsid w:val="00325515"/>
    <w:rsid w:val="003268FF"/>
    <w:rsid w:val="00330033"/>
    <w:rsid w:val="00330309"/>
    <w:rsid w:val="003319C7"/>
    <w:rsid w:val="00331CD9"/>
    <w:rsid w:val="003330BF"/>
    <w:rsid w:val="00344790"/>
    <w:rsid w:val="00350099"/>
    <w:rsid w:val="003501A7"/>
    <w:rsid w:val="00354608"/>
    <w:rsid w:val="003551F1"/>
    <w:rsid w:val="00355BE5"/>
    <w:rsid w:val="0035678B"/>
    <w:rsid w:val="00360A16"/>
    <w:rsid w:val="00361AEE"/>
    <w:rsid w:val="00364BE8"/>
    <w:rsid w:val="00367358"/>
    <w:rsid w:val="00367388"/>
    <w:rsid w:val="00367943"/>
    <w:rsid w:val="00372AA3"/>
    <w:rsid w:val="00374C3E"/>
    <w:rsid w:val="00376C41"/>
    <w:rsid w:val="0037793B"/>
    <w:rsid w:val="00385074"/>
    <w:rsid w:val="00390386"/>
    <w:rsid w:val="00391938"/>
    <w:rsid w:val="003926F6"/>
    <w:rsid w:val="00394217"/>
    <w:rsid w:val="003952B1"/>
    <w:rsid w:val="003957F5"/>
    <w:rsid w:val="00395A3C"/>
    <w:rsid w:val="00395F5C"/>
    <w:rsid w:val="00396364"/>
    <w:rsid w:val="00396657"/>
    <w:rsid w:val="003968C5"/>
    <w:rsid w:val="00396975"/>
    <w:rsid w:val="003A4E1A"/>
    <w:rsid w:val="003A653D"/>
    <w:rsid w:val="003A68BE"/>
    <w:rsid w:val="003A6B4D"/>
    <w:rsid w:val="003B10A9"/>
    <w:rsid w:val="003B3109"/>
    <w:rsid w:val="003C13FA"/>
    <w:rsid w:val="003C3D39"/>
    <w:rsid w:val="003C536F"/>
    <w:rsid w:val="003D143D"/>
    <w:rsid w:val="003D360D"/>
    <w:rsid w:val="003D4200"/>
    <w:rsid w:val="003D6232"/>
    <w:rsid w:val="003D76B6"/>
    <w:rsid w:val="003E5D52"/>
    <w:rsid w:val="003E6C20"/>
    <w:rsid w:val="003F2142"/>
    <w:rsid w:val="003F23C2"/>
    <w:rsid w:val="003F3744"/>
    <w:rsid w:val="003F4E58"/>
    <w:rsid w:val="0040047F"/>
    <w:rsid w:val="004014EE"/>
    <w:rsid w:val="00403AFA"/>
    <w:rsid w:val="00407070"/>
    <w:rsid w:val="004077E5"/>
    <w:rsid w:val="0041385F"/>
    <w:rsid w:val="00416336"/>
    <w:rsid w:val="00417404"/>
    <w:rsid w:val="004216BA"/>
    <w:rsid w:val="00421CBC"/>
    <w:rsid w:val="00422EB7"/>
    <w:rsid w:val="00427F40"/>
    <w:rsid w:val="00431319"/>
    <w:rsid w:val="00432CDD"/>
    <w:rsid w:val="0043773B"/>
    <w:rsid w:val="00440FAF"/>
    <w:rsid w:val="00443896"/>
    <w:rsid w:val="00451A38"/>
    <w:rsid w:val="00456AAA"/>
    <w:rsid w:val="004575B3"/>
    <w:rsid w:val="004606DF"/>
    <w:rsid w:val="004618F5"/>
    <w:rsid w:val="00462E71"/>
    <w:rsid w:val="00465AB4"/>
    <w:rsid w:val="00466367"/>
    <w:rsid w:val="0046731D"/>
    <w:rsid w:val="004674FB"/>
    <w:rsid w:val="00467ADB"/>
    <w:rsid w:val="00470468"/>
    <w:rsid w:val="00470E18"/>
    <w:rsid w:val="004764A5"/>
    <w:rsid w:val="00477107"/>
    <w:rsid w:val="00477D2D"/>
    <w:rsid w:val="00477D55"/>
    <w:rsid w:val="0048036C"/>
    <w:rsid w:val="00480DE8"/>
    <w:rsid w:val="0048118E"/>
    <w:rsid w:val="004819AC"/>
    <w:rsid w:val="00482A5B"/>
    <w:rsid w:val="0048417D"/>
    <w:rsid w:val="0049122D"/>
    <w:rsid w:val="00491341"/>
    <w:rsid w:val="00492302"/>
    <w:rsid w:val="004936F0"/>
    <w:rsid w:val="00494312"/>
    <w:rsid w:val="0049446F"/>
    <w:rsid w:val="004971A4"/>
    <w:rsid w:val="004A15EB"/>
    <w:rsid w:val="004A2443"/>
    <w:rsid w:val="004A2F17"/>
    <w:rsid w:val="004A3CF8"/>
    <w:rsid w:val="004A480E"/>
    <w:rsid w:val="004A70CE"/>
    <w:rsid w:val="004A7478"/>
    <w:rsid w:val="004A79EF"/>
    <w:rsid w:val="004B0EAE"/>
    <w:rsid w:val="004B39A5"/>
    <w:rsid w:val="004B4A8A"/>
    <w:rsid w:val="004B54D2"/>
    <w:rsid w:val="004B6BB0"/>
    <w:rsid w:val="004B7464"/>
    <w:rsid w:val="004C0E33"/>
    <w:rsid w:val="004C2397"/>
    <w:rsid w:val="004C30A7"/>
    <w:rsid w:val="004C4E3E"/>
    <w:rsid w:val="004C5EF7"/>
    <w:rsid w:val="004C6CCA"/>
    <w:rsid w:val="004C71F4"/>
    <w:rsid w:val="004D09F6"/>
    <w:rsid w:val="004E0A94"/>
    <w:rsid w:val="004E192C"/>
    <w:rsid w:val="004E19B2"/>
    <w:rsid w:val="004E262E"/>
    <w:rsid w:val="004E637C"/>
    <w:rsid w:val="004F25A3"/>
    <w:rsid w:val="004F27B8"/>
    <w:rsid w:val="0050388E"/>
    <w:rsid w:val="00505071"/>
    <w:rsid w:val="005057A1"/>
    <w:rsid w:val="00505ECD"/>
    <w:rsid w:val="00510F11"/>
    <w:rsid w:val="0051512A"/>
    <w:rsid w:val="00515C46"/>
    <w:rsid w:val="0051688D"/>
    <w:rsid w:val="00516F1C"/>
    <w:rsid w:val="00520875"/>
    <w:rsid w:val="00524EA6"/>
    <w:rsid w:val="00525362"/>
    <w:rsid w:val="00527488"/>
    <w:rsid w:val="00533DE2"/>
    <w:rsid w:val="00533DE7"/>
    <w:rsid w:val="00534DA5"/>
    <w:rsid w:val="00536092"/>
    <w:rsid w:val="005409FD"/>
    <w:rsid w:val="005428C1"/>
    <w:rsid w:val="00543ACD"/>
    <w:rsid w:val="005442F5"/>
    <w:rsid w:val="00547783"/>
    <w:rsid w:val="00553041"/>
    <w:rsid w:val="00557115"/>
    <w:rsid w:val="00561074"/>
    <w:rsid w:val="00561122"/>
    <w:rsid w:val="00561843"/>
    <w:rsid w:val="005630F7"/>
    <w:rsid w:val="00563613"/>
    <w:rsid w:val="0056449A"/>
    <w:rsid w:val="00566AE7"/>
    <w:rsid w:val="00567592"/>
    <w:rsid w:val="005679AC"/>
    <w:rsid w:val="00570C53"/>
    <w:rsid w:val="005802D2"/>
    <w:rsid w:val="0058357B"/>
    <w:rsid w:val="00587FC5"/>
    <w:rsid w:val="00592AFB"/>
    <w:rsid w:val="005947FB"/>
    <w:rsid w:val="0059585B"/>
    <w:rsid w:val="00596BF6"/>
    <w:rsid w:val="005A0853"/>
    <w:rsid w:val="005A282E"/>
    <w:rsid w:val="005A4269"/>
    <w:rsid w:val="005A5BC3"/>
    <w:rsid w:val="005B0335"/>
    <w:rsid w:val="005B0695"/>
    <w:rsid w:val="005B3274"/>
    <w:rsid w:val="005B48E2"/>
    <w:rsid w:val="005B5A04"/>
    <w:rsid w:val="005C0071"/>
    <w:rsid w:val="005C0D8B"/>
    <w:rsid w:val="005C10D8"/>
    <w:rsid w:val="005C6EE8"/>
    <w:rsid w:val="005C7F84"/>
    <w:rsid w:val="005D0463"/>
    <w:rsid w:val="005D6927"/>
    <w:rsid w:val="005E4881"/>
    <w:rsid w:val="005E6EDD"/>
    <w:rsid w:val="005F2B81"/>
    <w:rsid w:val="005F3B3C"/>
    <w:rsid w:val="005F6318"/>
    <w:rsid w:val="005F651B"/>
    <w:rsid w:val="005F6984"/>
    <w:rsid w:val="006046CA"/>
    <w:rsid w:val="00615B6D"/>
    <w:rsid w:val="006167ED"/>
    <w:rsid w:val="006168A2"/>
    <w:rsid w:val="006202AF"/>
    <w:rsid w:val="00620D86"/>
    <w:rsid w:val="00625A84"/>
    <w:rsid w:val="00627417"/>
    <w:rsid w:val="00627823"/>
    <w:rsid w:val="00627B1E"/>
    <w:rsid w:val="00631EE9"/>
    <w:rsid w:val="006332BA"/>
    <w:rsid w:val="00634961"/>
    <w:rsid w:val="00634F64"/>
    <w:rsid w:val="006378CF"/>
    <w:rsid w:val="00637926"/>
    <w:rsid w:val="00640674"/>
    <w:rsid w:val="00641143"/>
    <w:rsid w:val="00641CA6"/>
    <w:rsid w:val="006422BF"/>
    <w:rsid w:val="00644C56"/>
    <w:rsid w:val="00646CD7"/>
    <w:rsid w:val="00650EA6"/>
    <w:rsid w:val="00651A37"/>
    <w:rsid w:val="00653236"/>
    <w:rsid w:val="00653505"/>
    <w:rsid w:val="00656204"/>
    <w:rsid w:val="00657ED4"/>
    <w:rsid w:val="00661409"/>
    <w:rsid w:val="00661637"/>
    <w:rsid w:val="00667A6C"/>
    <w:rsid w:val="00667C51"/>
    <w:rsid w:val="006714A4"/>
    <w:rsid w:val="00671BB5"/>
    <w:rsid w:val="00672267"/>
    <w:rsid w:val="00676C6E"/>
    <w:rsid w:val="00677527"/>
    <w:rsid w:val="0068219E"/>
    <w:rsid w:val="00686706"/>
    <w:rsid w:val="00686DC2"/>
    <w:rsid w:val="0069636D"/>
    <w:rsid w:val="006A4A74"/>
    <w:rsid w:val="006A4E90"/>
    <w:rsid w:val="006A509C"/>
    <w:rsid w:val="006A7701"/>
    <w:rsid w:val="006B0895"/>
    <w:rsid w:val="006B18DD"/>
    <w:rsid w:val="006B2C08"/>
    <w:rsid w:val="006B4D80"/>
    <w:rsid w:val="006B4D90"/>
    <w:rsid w:val="006B61E4"/>
    <w:rsid w:val="006C0F67"/>
    <w:rsid w:val="006C55B5"/>
    <w:rsid w:val="006C59C6"/>
    <w:rsid w:val="006C5EB1"/>
    <w:rsid w:val="006C65FF"/>
    <w:rsid w:val="006C74A1"/>
    <w:rsid w:val="006C7D39"/>
    <w:rsid w:val="006D2E36"/>
    <w:rsid w:val="006D49B1"/>
    <w:rsid w:val="006D4E70"/>
    <w:rsid w:val="006D6DF1"/>
    <w:rsid w:val="006E1C6D"/>
    <w:rsid w:val="006E57D6"/>
    <w:rsid w:val="006E5C06"/>
    <w:rsid w:val="006F2788"/>
    <w:rsid w:val="006F3E25"/>
    <w:rsid w:val="006F4FFB"/>
    <w:rsid w:val="006F71DD"/>
    <w:rsid w:val="00700479"/>
    <w:rsid w:val="00702582"/>
    <w:rsid w:val="0070545B"/>
    <w:rsid w:val="0071131F"/>
    <w:rsid w:val="00712586"/>
    <w:rsid w:val="007126B3"/>
    <w:rsid w:val="0071314B"/>
    <w:rsid w:val="00713C09"/>
    <w:rsid w:val="00715F53"/>
    <w:rsid w:val="00716566"/>
    <w:rsid w:val="007178DB"/>
    <w:rsid w:val="00717EE6"/>
    <w:rsid w:val="007208E2"/>
    <w:rsid w:val="00720FBB"/>
    <w:rsid w:val="00721E52"/>
    <w:rsid w:val="00723586"/>
    <w:rsid w:val="00725A8A"/>
    <w:rsid w:val="00726B28"/>
    <w:rsid w:val="007302C8"/>
    <w:rsid w:val="00730D05"/>
    <w:rsid w:val="007344F5"/>
    <w:rsid w:val="0073507D"/>
    <w:rsid w:val="007375AA"/>
    <w:rsid w:val="00740A8F"/>
    <w:rsid w:val="00742582"/>
    <w:rsid w:val="00743CF3"/>
    <w:rsid w:val="007461CD"/>
    <w:rsid w:val="007519CE"/>
    <w:rsid w:val="00752068"/>
    <w:rsid w:val="00752ADE"/>
    <w:rsid w:val="0075510F"/>
    <w:rsid w:val="00756497"/>
    <w:rsid w:val="00760652"/>
    <w:rsid w:val="0076214A"/>
    <w:rsid w:val="007621CA"/>
    <w:rsid w:val="007621E0"/>
    <w:rsid w:val="00762913"/>
    <w:rsid w:val="00764047"/>
    <w:rsid w:val="00765B2C"/>
    <w:rsid w:val="00770D3E"/>
    <w:rsid w:val="00771663"/>
    <w:rsid w:val="00772094"/>
    <w:rsid w:val="00772507"/>
    <w:rsid w:val="00775CDC"/>
    <w:rsid w:val="00781525"/>
    <w:rsid w:val="0078168D"/>
    <w:rsid w:val="007829D3"/>
    <w:rsid w:val="00783885"/>
    <w:rsid w:val="00786DE1"/>
    <w:rsid w:val="00790816"/>
    <w:rsid w:val="007931C3"/>
    <w:rsid w:val="007961C2"/>
    <w:rsid w:val="00796897"/>
    <w:rsid w:val="00796D80"/>
    <w:rsid w:val="00797C46"/>
    <w:rsid w:val="007A787E"/>
    <w:rsid w:val="007B00A6"/>
    <w:rsid w:val="007B134A"/>
    <w:rsid w:val="007B231A"/>
    <w:rsid w:val="007B31AA"/>
    <w:rsid w:val="007B7D32"/>
    <w:rsid w:val="007B7EE2"/>
    <w:rsid w:val="007C3894"/>
    <w:rsid w:val="007C4967"/>
    <w:rsid w:val="007D09FA"/>
    <w:rsid w:val="007D1A68"/>
    <w:rsid w:val="007D236B"/>
    <w:rsid w:val="007D3483"/>
    <w:rsid w:val="007D463F"/>
    <w:rsid w:val="007D70EC"/>
    <w:rsid w:val="007E06CC"/>
    <w:rsid w:val="007E3E11"/>
    <w:rsid w:val="007E452A"/>
    <w:rsid w:val="007E4D1E"/>
    <w:rsid w:val="007E525F"/>
    <w:rsid w:val="007E5FC9"/>
    <w:rsid w:val="007E6DD8"/>
    <w:rsid w:val="007F0A13"/>
    <w:rsid w:val="007F2D59"/>
    <w:rsid w:val="007F4FA5"/>
    <w:rsid w:val="007F6CBF"/>
    <w:rsid w:val="007F6F92"/>
    <w:rsid w:val="00800EF5"/>
    <w:rsid w:val="008039DE"/>
    <w:rsid w:val="008045E8"/>
    <w:rsid w:val="00813BC9"/>
    <w:rsid w:val="00817EC9"/>
    <w:rsid w:val="0082208E"/>
    <w:rsid w:val="00822B15"/>
    <w:rsid w:val="008268A7"/>
    <w:rsid w:val="008314F8"/>
    <w:rsid w:val="00831AD2"/>
    <w:rsid w:val="008438CC"/>
    <w:rsid w:val="00843FA5"/>
    <w:rsid w:val="00845787"/>
    <w:rsid w:val="00846904"/>
    <w:rsid w:val="00847727"/>
    <w:rsid w:val="00850A6D"/>
    <w:rsid w:val="008536AF"/>
    <w:rsid w:val="00853900"/>
    <w:rsid w:val="00854096"/>
    <w:rsid w:val="0085605C"/>
    <w:rsid w:val="00861631"/>
    <w:rsid w:val="00863720"/>
    <w:rsid w:val="00864E6B"/>
    <w:rsid w:val="00867239"/>
    <w:rsid w:val="00867ECA"/>
    <w:rsid w:val="00871049"/>
    <w:rsid w:val="00871F1C"/>
    <w:rsid w:val="008730CD"/>
    <w:rsid w:val="008739D2"/>
    <w:rsid w:val="00873BE8"/>
    <w:rsid w:val="00874BA3"/>
    <w:rsid w:val="00880991"/>
    <w:rsid w:val="008811E9"/>
    <w:rsid w:val="008826CC"/>
    <w:rsid w:val="00882DA9"/>
    <w:rsid w:val="0088468A"/>
    <w:rsid w:val="00885EE6"/>
    <w:rsid w:val="0089315B"/>
    <w:rsid w:val="00893EA3"/>
    <w:rsid w:val="00893F0F"/>
    <w:rsid w:val="00894B31"/>
    <w:rsid w:val="00894EB4"/>
    <w:rsid w:val="0089637A"/>
    <w:rsid w:val="008A0454"/>
    <w:rsid w:val="008A14B2"/>
    <w:rsid w:val="008A5CDE"/>
    <w:rsid w:val="008A64B5"/>
    <w:rsid w:val="008B2A1B"/>
    <w:rsid w:val="008B4EC5"/>
    <w:rsid w:val="008C05FE"/>
    <w:rsid w:val="008C433C"/>
    <w:rsid w:val="008C7542"/>
    <w:rsid w:val="008D3213"/>
    <w:rsid w:val="008D497C"/>
    <w:rsid w:val="008D6EE2"/>
    <w:rsid w:val="008D7299"/>
    <w:rsid w:val="008D7EF6"/>
    <w:rsid w:val="008E0032"/>
    <w:rsid w:val="008E2505"/>
    <w:rsid w:val="008E2F92"/>
    <w:rsid w:val="008E4F77"/>
    <w:rsid w:val="008E6B5A"/>
    <w:rsid w:val="008E7578"/>
    <w:rsid w:val="008F1409"/>
    <w:rsid w:val="008F2173"/>
    <w:rsid w:val="008F3720"/>
    <w:rsid w:val="008F62E3"/>
    <w:rsid w:val="008F67C9"/>
    <w:rsid w:val="00902D47"/>
    <w:rsid w:val="00907674"/>
    <w:rsid w:val="00912235"/>
    <w:rsid w:val="00912E18"/>
    <w:rsid w:val="0091341A"/>
    <w:rsid w:val="00914B7F"/>
    <w:rsid w:val="009155EC"/>
    <w:rsid w:val="009156DE"/>
    <w:rsid w:val="00916BD1"/>
    <w:rsid w:val="0092091B"/>
    <w:rsid w:val="00923BC3"/>
    <w:rsid w:val="00925F2A"/>
    <w:rsid w:val="00926C80"/>
    <w:rsid w:val="00926CAC"/>
    <w:rsid w:val="00927AEA"/>
    <w:rsid w:val="009329B5"/>
    <w:rsid w:val="00934CED"/>
    <w:rsid w:val="009418B6"/>
    <w:rsid w:val="00941F6D"/>
    <w:rsid w:val="009434DB"/>
    <w:rsid w:val="009479B7"/>
    <w:rsid w:val="00951C48"/>
    <w:rsid w:val="00952BAD"/>
    <w:rsid w:val="00954CA4"/>
    <w:rsid w:val="00956A34"/>
    <w:rsid w:val="00956F56"/>
    <w:rsid w:val="00957F4D"/>
    <w:rsid w:val="00960F0C"/>
    <w:rsid w:val="00963EAA"/>
    <w:rsid w:val="009641C9"/>
    <w:rsid w:val="009642D8"/>
    <w:rsid w:val="00966668"/>
    <w:rsid w:val="00971F45"/>
    <w:rsid w:val="009728B9"/>
    <w:rsid w:val="00973165"/>
    <w:rsid w:val="009763DA"/>
    <w:rsid w:val="0097666C"/>
    <w:rsid w:val="00980F52"/>
    <w:rsid w:val="00981737"/>
    <w:rsid w:val="00982B69"/>
    <w:rsid w:val="00982DC9"/>
    <w:rsid w:val="00982DD6"/>
    <w:rsid w:val="0098311C"/>
    <w:rsid w:val="009953BC"/>
    <w:rsid w:val="00995602"/>
    <w:rsid w:val="009A3FDB"/>
    <w:rsid w:val="009A585C"/>
    <w:rsid w:val="009A61D4"/>
    <w:rsid w:val="009A6C49"/>
    <w:rsid w:val="009B0C30"/>
    <w:rsid w:val="009B3F5C"/>
    <w:rsid w:val="009D164A"/>
    <w:rsid w:val="009D1FB8"/>
    <w:rsid w:val="009D3CC6"/>
    <w:rsid w:val="009D4753"/>
    <w:rsid w:val="009D4C32"/>
    <w:rsid w:val="009D5049"/>
    <w:rsid w:val="009D52FA"/>
    <w:rsid w:val="009E1E66"/>
    <w:rsid w:val="009E4F61"/>
    <w:rsid w:val="009E6C2D"/>
    <w:rsid w:val="009F266C"/>
    <w:rsid w:val="009F4944"/>
    <w:rsid w:val="009F77C1"/>
    <w:rsid w:val="00A018F3"/>
    <w:rsid w:val="00A01F4B"/>
    <w:rsid w:val="00A0781E"/>
    <w:rsid w:val="00A07BFD"/>
    <w:rsid w:val="00A12CCD"/>
    <w:rsid w:val="00A14427"/>
    <w:rsid w:val="00A16F3F"/>
    <w:rsid w:val="00A17949"/>
    <w:rsid w:val="00A2091D"/>
    <w:rsid w:val="00A209CD"/>
    <w:rsid w:val="00A20A4B"/>
    <w:rsid w:val="00A2154C"/>
    <w:rsid w:val="00A2307F"/>
    <w:rsid w:val="00A25DF4"/>
    <w:rsid w:val="00A30144"/>
    <w:rsid w:val="00A32BB1"/>
    <w:rsid w:val="00A3714D"/>
    <w:rsid w:val="00A42618"/>
    <w:rsid w:val="00A43518"/>
    <w:rsid w:val="00A47729"/>
    <w:rsid w:val="00A548E4"/>
    <w:rsid w:val="00A56A4E"/>
    <w:rsid w:val="00A617D4"/>
    <w:rsid w:val="00A62D8A"/>
    <w:rsid w:val="00A62FCF"/>
    <w:rsid w:val="00A65C26"/>
    <w:rsid w:val="00A7281B"/>
    <w:rsid w:val="00A85D10"/>
    <w:rsid w:val="00A87EED"/>
    <w:rsid w:val="00A917C9"/>
    <w:rsid w:val="00AA0F7F"/>
    <w:rsid w:val="00AA2F9A"/>
    <w:rsid w:val="00AA5A41"/>
    <w:rsid w:val="00AB2806"/>
    <w:rsid w:val="00AB2847"/>
    <w:rsid w:val="00AB2A6A"/>
    <w:rsid w:val="00AB5D12"/>
    <w:rsid w:val="00AC6120"/>
    <w:rsid w:val="00AD0D5E"/>
    <w:rsid w:val="00AD293F"/>
    <w:rsid w:val="00AD2BCC"/>
    <w:rsid w:val="00AD3252"/>
    <w:rsid w:val="00AD38D9"/>
    <w:rsid w:val="00AD5F2C"/>
    <w:rsid w:val="00AD6015"/>
    <w:rsid w:val="00AD7641"/>
    <w:rsid w:val="00AE1551"/>
    <w:rsid w:val="00AE38FC"/>
    <w:rsid w:val="00AE53FF"/>
    <w:rsid w:val="00AE5F86"/>
    <w:rsid w:val="00AF05F4"/>
    <w:rsid w:val="00AF5409"/>
    <w:rsid w:val="00AF56F1"/>
    <w:rsid w:val="00B00978"/>
    <w:rsid w:val="00B00FB2"/>
    <w:rsid w:val="00B0310F"/>
    <w:rsid w:val="00B04ED2"/>
    <w:rsid w:val="00B0558C"/>
    <w:rsid w:val="00B0646B"/>
    <w:rsid w:val="00B12323"/>
    <w:rsid w:val="00B13DC5"/>
    <w:rsid w:val="00B14CE8"/>
    <w:rsid w:val="00B20C05"/>
    <w:rsid w:val="00B22C73"/>
    <w:rsid w:val="00B25210"/>
    <w:rsid w:val="00B25E73"/>
    <w:rsid w:val="00B26C17"/>
    <w:rsid w:val="00B271C6"/>
    <w:rsid w:val="00B272C2"/>
    <w:rsid w:val="00B34283"/>
    <w:rsid w:val="00B4091B"/>
    <w:rsid w:val="00B518F0"/>
    <w:rsid w:val="00B51FA4"/>
    <w:rsid w:val="00B527D2"/>
    <w:rsid w:val="00B536F1"/>
    <w:rsid w:val="00B5441E"/>
    <w:rsid w:val="00B55DE8"/>
    <w:rsid w:val="00B56492"/>
    <w:rsid w:val="00B64137"/>
    <w:rsid w:val="00B64B60"/>
    <w:rsid w:val="00B67F0C"/>
    <w:rsid w:val="00B706D6"/>
    <w:rsid w:val="00B70EFA"/>
    <w:rsid w:val="00B71314"/>
    <w:rsid w:val="00B71B57"/>
    <w:rsid w:val="00B735F2"/>
    <w:rsid w:val="00B73631"/>
    <w:rsid w:val="00B778B0"/>
    <w:rsid w:val="00B77B7C"/>
    <w:rsid w:val="00B81870"/>
    <w:rsid w:val="00B81A42"/>
    <w:rsid w:val="00B85BDD"/>
    <w:rsid w:val="00B85E5C"/>
    <w:rsid w:val="00B869C7"/>
    <w:rsid w:val="00B909F4"/>
    <w:rsid w:val="00B912CB"/>
    <w:rsid w:val="00B9155D"/>
    <w:rsid w:val="00B92A7C"/>
    <w:rsid w:val="00B9311B"/>
    <w:rsid w:val="00B93A30"/>
    <w:rsid w:val="00B93E5E"/>
    <w:rsid w:val="00B954BF"/>
    <w:rsid w:val="00B97BC7"/>
    <w:rsid w:val="00BA1757"/>
    <w:rsid w:val="00BA5606"/>
    <w:rsid w:val="00BB07EA"/>
    <w:rsid w:val="00BB18E4"/>
    <w:rsid w:val="00BB35C3"/>
    <w:rsid w:val="00BB395D"/>
    <w:rsid w:val="00BB3BAE"/>
    <w:rsid w:val="00BB4B5D"/>
    <w:rsid w:val="00BB78D2"/>
    <w:rsid w:val="00BB7E29"/>
    <w:rsid w:val="00BC500C"/>
    <w:rsid w:val="00BC551B"/>
    <w:rsid w:val="00BC63CE"/>
    <w:rsid w:val="00BD05AB"/>
    <w:rsid w:val="00BD2E1C"/>
    <w:rsid w:val="00BD70E8"/>
    <w:rsid w:val="00BE0EEF"/>
    <w:rsid w:val="00BE2DE6"/>
    <w:rsid w:val="00BE3057"/>
    <w:rsid w:val="00BE42ED"/>
    <w:rsid w:val="00BE521A"/>
    <w:rsid w:val="00BE654F"/>
    <w:rsid w:val="00BE7591"/>
    <w:rsid w:val="00BF06EA"/>
    <w:rsid w:val="00BF31FE"/>
    <w:rsid w:val="00BF445A"/>
    <w:rsid w:val="00C03BA1"/>
    <w:rsid w:val="00C10251"/>
    <w:rsid w:val="00C103E2"/>
    <w:rsid w:val="00C1197B"/>
    <w:rsid w:val="00C12918"/>
    <w:rsid w:val="00C12B0D"/>
    <w:rsid w:val="00C14063"/>
    <w:rsid w:val="00C15627"/>
    <w:rsid w:val="00C2367E"/>
    <w:rsid w:val="00C260D9"/>
    <w:rsid w:val="00C311CA"/>
    <w:rsid w:val="00C31658"/>
    <w:rsid w:val="00C32BA7"/>
    <w:rsid w:val="00C37A51"/>
    <w:rsid w:val="00C41CE9"/>
    <w:rsid w:val="00C43E5C"/>
    <w:rsid w:val="00C46CAD"/>
    <w:rsid w:val="00C470BB"/>
    <w:rsid w:val="00C513ED"/>
    <w:rsid w:val="00C52189"/>
    <w:rsid w:val="00C5278D"/>
    <w:rsid w:val="00C543BB"/>
    <w:rsid w:val="00C560C6"/>
    <w:rsid w:val="00C56F06"/>
    <w:rsid w:val="00C604E0"/>
    <w:rsid w:val="00C61265"/>
    <w:rsid w:val="00C66020"/>
    <w:rsid w:val="00C6707D"/>
    <w:rsid w:val="00C6773F"/>
    <w:rsid w:val="00C70A69"/>
    <w:rsid w:val="00C716F6"/>
    <w:rsid w:val="00C71F98"/>
    <w:rsid w:val="00C73FB5"/>
    <w:rsid w:val="00C80790"/>
    <w:rsid w:val="00C80B87"/>
    <w:rsid w:val="00C820DF"/>
    <w:rsid w:val="00C82776"/>
    <w:rsid w:val="00C83CC8"/>
    <w:rsid w:val="00C83EF4"/>
    <w:rsid w:val="00C85036"/>
    <w:rsid w:val="00C85D97"/>
    <w:rsid w:val="00C86D5E"/>
    <w:rsid w:val="00C901B3"/>
    <w:rsid w:val="00C903EA"/>
    <w:rsid w:val="00C91DBA"/>
    <w:rsid w:val="00C92D55"/>
    <w:rsid w:val="00C939B8"/>
    <w:rsid w:val="00C965F4"/>
    <w:rsid w:val="00C97D0D"/>
    <w:rsid w:val="00CA336A"/>
    <w:rsid w:val="00CA3E40"/>
    <w:rsid w:val="00CA6937"/>
    <w:rsid w:val="00CA6E53"/>
    <w:rsid w:val="00CB303B"/>
    <w:rsid w:val="00CB5B58"/>
    <w:rsid w:val="00CB6D83"/>
    <w:rsid w:val="00CB70A7"/>
    <w:rsid w:val="00CC0F36"/>
    <w:rsid w:val="00CC244D"/>
    <w:rsid w:val="00CC26EA"/>
    <w:rsid w:val="00CC30CE"/>
    <w:rsid w:val="00CC35EC"/>
    <w:rsid w:val="00CC3869"/>
    <w:rsid w:val="00CC425A"/>
    <w:rsid w:val="00CC4B29"/>
    <w:rsid w:val="00CC4B39"/>
    <w:rsid w:val="00CC59E9"/>
    <w:rsid w:val="00CC67FE"/>
    <w:rsid w:val="00CD0508"/>
    <w:rsid w:val="00CD2EB8"/>
    <w:rsid w:val="00CE2F27"/>
    <w:rsid w:val="00CE31C3"/>
    <w:rsid w:val="00CE322E"/>
    <w:rsid w:val="00CF2CEC"/>
    <w:rsid w:val="00CF496A"/>
    <w:rsid w:val="00CF4DF0"/>
    <w:rsid w:val="00D0085C"/>
    <w:rsid w:val="00D00A1A"/>
    <w:rsid w:val="00D026C7"/>
    <w:rsid w:val="00D03958"/>
    <w:rsid w:val="00D07830"/>
    <w:rsid w:val="00D1284C"/>
    <w:rsid w:val="00D12B77"/>
    <w:rsid w:val="00D13FAF"/>
    <w:rsid w:val="00D15593"/>
    <w:rsid w:val="00D16357"/>
    <w:rsid w:val="00D17A0F"/>
    <w:rsid w:val="00D17BC3"/>
    <w:rsid w:val="00D20C9A"/>
    <w:rsid w:val="00D22F66"/>
    <w:rsid w:val="00D2376F"/>
    <w:rsid w:val="00D24511"/>
    <w:rsid w:val="00D30543"/>
    <w:rsid w:val="00D308F7"/>
    <w:rsid w:val="00D329C4"/>
    <w:rsid w:val="00D32FC3"/>
    <w:rsid w:val="00D33DF2"/>
    <w:rsid w:val="00D41EAD"/>
    <w:rsid w:val="00D422A8"/>
    <w:rsid w:val="00D426E5"/>
    <w:rsid w:val="00D448F9"/>
    <w:rsid w:val="00D4732E"/>
    <w:rsid w:val="00D52F62"/>
    <w:rsid w:val="00D53A2E"/>
    <w:rsid w:val="00D60388"/>
    <w:rsid w:val="00D63105"/>
    <w:rsid w:val="00D6411C"/>
    <w:rsid w:val="00D66D35"/>
    <w:rsid w:val="00D70869"/>
    <w:rsid w:val="00D7106D"/>
    <w:rsid w:val="00D74EEA"/>
    <w:rsid w:val="00D80137"/>
    <w:rsid w:val="00D843AF"/>
    <w:rsid w:val="00D85AA5"/>
    <w:rsid w:val="00D872C7"/>
    <w:rsid w:val="00D93941"/>
    <w:rsid w:val="00D941D3"/>
    <w:rsid w:val="00D9537C"/>
    <w:rsid w:val="00D96CB2"/>
    <w:rsid w:val="00DA0B84"/>
    <w:rsid w:val="00DA24EB"/>
    <w:rsid w:val="00DA3D7C"/>
    <w:rsid w:val="00DA5C81"/>
    <w:rsid w:val="00DA70D0"/>
    <w:rsid w:val="00DA7B44"/>
    <w:rsid w:val="00DB1B1E"/>
    <w:rsid w:val="00DB4D49"/>
    <w:rsid w:val="00DB5493"/>
    <w:rsid w:val="00DB7F07"/>
    <w:rsid w:val="00DC2516"/>
    <w:rsid w:val="00DD0117"/>
    <w:rsid w:val="00DD107D"/>
    <w:rsid w:val="00DD1138"/>
    <w:rsid w:val="00DD1707"/>
    <w:rsid w:val="00DD313E"/>
    <w:rsid w:val="00DD37A2"/>
    <w:rsid w:val="00DD63C9"/>
    <w:rsid w:val="00DD6C32"/>
    <w:rsid w:val="00DE0EB0"/>
    <w:rsid w:val="00DE334C"/>
    <w:rsid w:val="00DE33E4"/>
    <w:rsid w:val="00DE3D53"/>
    <w:rsid w:val="00DE5B6F"/>
    <w:rsid w:val="00DF0C4F"/>
    <w:rsid w:val="00DF0D7B"/>
    <w:rsid w:val="00DF2201"/>
    <w:rsid w:val="00DF22AB"/>
    <w:rsid w:val="00DF28B6"/>
    <w:rsid w:val="00DF3A82"/>
    <w:rsid w:val="00DF4043"/>
    <w:rsid w:val="00DF56B3"/>
    <w:rsid w:val="00DF7438"/>
    <w:rsid w:val="00E02F9F"/>
    <w:rsid w:val="00E0582C"/>
    <w:rsid w:val="00E05AF3"/>
    <w:rsid w:val="00E05C96"/>
    <w:rsid w:val="00E107E1"/>
    <w:rsid w:val="00E1136F"/>
    <w:rsid w:val="00E12A43"/>
    <w:rsid w:val="00E12A95"/>
    <w:rsid w:val="00E15A0C"/>
    <w:rsid w:val="00E17A0B"/>
    <w:rsid w:val="00E2032C"/>
    <w:rsid w:val="00E31E3F"/>
    <w:rsid w:val="00E3215B"/>
    <w:rsid w:val="00E32BD2"/>
    <w:rsid w:val="00E33E59"/>
    <w:rsid w:val="00E34DEB"/>
    <w:rsid w:val="00E44425"/>
    <w:rsid w:val="00E446F8"/>
    <w:rsid w:val="00E45924"/>
    <w:rsid w:val="00E45B53"/>
    <w:rsid w:val="00E46D60"/>
    <w:rsid w:val="00E4769E"/>
    <w:rsid w:val="00E529A6"/>
    <w:rsid w:val="00E56356"/>
    <w:rsid w:val="00E56386"/>
    <w:rsid w:val="00E5795F"/>
    <w:rsid w:val="00E612C0"/>
    <w:rsid w:val="00E61CDD"/>
    <w:rsid w:val="00E620D2"/>
    <w:rsid w:val="00E627A0"/>
    <w:rsid w:val="00E63C61"/>
    <w:rsid w:val="00E655E8"/>
    <w:rsid w:val="00E6607B"/>
    <w:rsid w:val="00E666FE"/>
    <w:rsid w:val="00E67238"/>
    <w:rsid w:val="00E67889"/>
    <w:rsid w:val="00E713B0"/>
    <w:rsid w:val="00E71A7F"/>
    <w:rsid w:val="00E720E9"/>
    <w:rsid w:val="00E77388"/>
    <w:rsid w:val="00E812A6"/>
    <w:rsid w:val="00E81885"/>
    <w:rsid w:val="00E824ED"/>
    <w:rsid w:val="00E84EFB"/>
    <w:rsid w:val="00E85196"/>
    <w:rsid w:val="00E8520D"/>
    <w:rsid w:val="00E8632D"/>
    <w:rsid w:val="00E87A21"/>
    <w:rsid w:val="00E87DB8"/>
    <w:rsid w:val="00E87F03"/>
    <w:rsid w:val="00EA336E"/>
    <w:rsid w:val="00EB0EBC"/>
    <w:rsid w:val="00EB1E26"/>
    <w:rsid w:val="00EB26C6"/>
    <w:rsid w:val="00EB2B7C"/>
    <w:rsid w:val="00EB52A3"/>
    <w:rsid w:val="00EC317F"/>
    <w:rsid w:val="00EC3210"/>
    <w:rsid w:val="00EC3FA0"/>
    <w:rsid w:val="00EC57B4"/>
    <w:rsid w:val="00EC58F2"/>
    <w:rsid w:val="00EC59E5"/>
    <w:rsid w:val="00EC6872"/>
    <w:rsid w:val="00ED13DB"/>
    <w:rsid w:val="00ED1825"/>
    <w:rsid w:val="00ED1CA5"/>
    <w:rsid w:val="00ED3248"/>
    <w:rsid w:val="00ED60F3"/>
    <w:rsid w:val="00ED73D1"/>
    <w:rsid w:val="00EE075F"/>
    <w:rsid w:val="00EE114B"/>
    <w:rsid w:val="00EE37AE"/>
    <w:rsid w:val="00EE3BF0"/>
    <w:rsid w:val="00EE5024"/>
    <w:rsid w:val="00EE592E"/>
    <w:rsid w:val="00EF1EEA"/>
    <w:rsid w:val="00EF441A"/>
    <w:rsid w:val="00EF6262"/>
    <w:rsid w:val="00EF663E"/>
    <w:rsid w:val="00EF6F80"/>
    <w:rsid w:val="00F0089F"/>
    <w:rsid w:val="00F00960"/>
    <w:rsid w:val="00F01A14"/>
    <w:rsid w:val="00F01D55"/>
    <w:rsid w:val="00F02941"/>
    <w:rsid w:val="00F03B10"/>
    <w:rsid w:val="00F04855"/>
    <w:rsid w:val="00F10DBB"/>
    <w:rsid w:val="00F1221C"/>
    <w:rsid w:val="00F124C5"/>
    <w:rsid w:val="00F12F81"/>
    <w:rsid w:val="00F132F9"/>
    <w:rsid w:val="00F13EC5"/>
    <w:rsid w:val="00F15154"/>
    <w:rsid w:val="00F210F4"/>
    <w:rsid w:val="00F239A8"/>
    <w:rsid w:val="00F25D0C"/>
    <w:rsid w:val="00F2604F"/>
    <w:rsid w:val="00F3050E"/>
    <w:rsid w:val="00F30AED"/>
    <w:rsid w:val="00F3234B"/>
    <w:rsid w:val="00F33A57"/>
    <w:rsid w:val="00F35BB2"/>
    <w:rsid w:val="00F408D8"/>
    <w:rsid w:val="00F41D96"/>
    <w:rsid w:val="00F450EF"/>
    <w:rsid w:val="00F525E9"/>
    <w:rsid w:val="00F52A83"/>
    <w:rsid w:val="00F534EE"/>
    <w:rsid w:val="00F54ECD"/>
    <w:rsid w:val="00F57F8C"/>
    <w:rsid w:val="00F603F2"/>
    <w:rsid w:val="00F60935"/>
    <w:rsid w:val="00F6173C"/>
    <w:rsid w:val="00F62266"/>
    <w:rsid w:val="00F71FDA"/>
    <w:rsid w:val="00F7291F"/>
    <w:rsid w:val="00F75967"/>
    <w:rsid w:val="00F80380"/>
    <w:rsid w:val="00F812F4"/>
    <w:rsid w:val="00F902BC"/>
    <w:rsid w:val="00F90DAC"/>
    <w:rsid w:val="00F913F4"/>
    <w:rsid w:val="00F9394E"/>
    <w:rsid w:val="00F93AE1"/>
    <w:rsid w:val="00F946A4"/>
    <w:rsid w:val="00F955DA"/>
    <w:rsid w:val="00F97691"/>
    <w:rsid w:val="00FA0D3D"/>
    <w:rsid w:val="00FA3CDC"/>
    <w:rsid w:val="00FA407E"/>
    <w:rsid w:val="00FB1205"/>
    <w:rsid w:val="00FB13F9"/>
    <w:rsid w:val="00FB6A9B"/>
    <w:rsid w:val="00FB777A"/>
    <w:rsid w:val="00FC1296"/>
    <w:rsid w:val="00FC1852"/>
    <w:rsid w:val="00FC1BCF"/>
    <w:rsid w:val="00FC1F49"/>
    <w:rsid w:val="00FC33B8"/>
    <w:rsid w:val="00FD0E0F"/>
    <w:rsid w:val="00FD1C64"/>
    <w:rsid w:val="00FD33E5"/>
    <w:rsid w:val="00FD4022"/>
    <w:rsid w:val="00FD4603"/>
    <w:rsid w:val="00FD72E2"/>
    <w:rsid w:val="00FE15C5"/>
    <w:rsid w:val="00FE3A93"/>
    <w:rsid w:val="00FE670B"/>
    <w:rsid w:val="00FE7F9A"/>
    <w:rsid w:val="00FF1A14"/>
    <w:rsid w:val="00FF5A7D"/>
    <w:rsid w:val="00FF6006"/>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customStyle="1" w:styleId="UnresolvedMention">
    <w:name w:val="Unresolved Mention"/>
    <w:basedOn w:val="Fontdeparagrafimplicit"/>
    <w:uiPriority w:val="99"/>
    <w:semiHidden/>
    <w:unhideWhenUsed/>
    <w:rsid w:val="0047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202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1277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47CE-3CC3-424E-AE81-46B9C64B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4232</Words>
  <Characters>24668</Characters>
  <Application>Microsoft Office Word</Application>
  <DocSecurity>0</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28843</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Raluca Costaiche</cp:lastModifiedBy>
  <cp:revision>2</cp:revision>
  <cp:lastPrinted>2022-07-08T07:37:00Z</cp:lastPrinted>
  <dcterms:created xsi:type="dcterms:W3CDTF">2024-04-01T09:29:00Z</dcterms:created>
  <dcterms:modified xsi:type="dcterms:W3CDTF">2024-04-01T09:29:00Z</dcterms:modified>
</cp:coreProperties>
</file>