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4CA" w:rsidRPr="00F32778" w:rsidRDefault="00F32778" w:rsidP="00DB52E6">
      <w:pPr>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   </w:t>
      </w:r>
      <w:r w:rsidR="00FF388C" w:rsidRPr="00327222">
        <w:rPr>
          <w:rFonts w:ascii="Times New Roman" w:hAnsi="Times New Roman"/>
          <w:bCs/>
          <w:sz w:val="24"/>
          <w:szCs w:val="24"/>
          <w:lang w:val="ro-RO"/>
        </w:rPr>
        <w:t>Nr.</w:t>
      </w:r>
      <w:r w:rsidR="00CC24CA" w:rsidRPr="00327222">
        <w:rPr>
          <w:rFonts w:ascii="Times New Roman" w:hAnsi="Times New Roman"/>
          <w:b/>
          <w:bCs/>
          <w:sz w:val="28"/>
          <w:szCs w:val="28"/>
          <w:lang w:val="ro-RO"/>
        </w:rPr>
        <w:t xml:space="preserve">                   </w:t>
      </w:r>
    </w:p>
    <w:p w:rsidR="0010614B" w:rsidRPr="00327222" w:rsidRDefault="0010614B" w:rsidP="00DB52E6">
      <w:pPr>
        <w:spacing w:after="0" w:line="240" w:lineRule="auto"/>
        <w:jc w:val="both"/>
        <w:rPr>
          <w:rFonts w:ascii="Times New Roman" w:hAnsi="Times New Roman"/>
          <w:b/>
          <w:bCs/>
          <w:sz w:val="28"/>
          <w:szCs w:val="28"/>
          <w:lang w:val="ro-RO"/>
        </w:rPr>
      </w:pPr>
    </w:p>
    <w:p w:rsidR="00CC24CA" w:rsidRPr="00327222" w:rsidRDefault="00CC24CA" w:rsidP="0045500E">
      <w:pPr>
        <w:pStyle w:val="Heading1"/>
        <w:spacing w:line="276" w:lineRule="auto"/>
        <w:jc w:val="center"/>
        <w:rPr>
          <w:rFonts w:ascii="Times New Roman" w:hAnsi="Times New Roman"/>
          <w:b/>
          <w:bCs/>
        </w:rPr>
      </w:pPr>
      <w:r w:rsidRPr="00327222">
        <w:rPr>
          <w:rFonts w:ascii="Times New Roman" w:hAnsi="Times New Roman"/>
          <w:b/>
        </w:rPr>
        <w:t>DECIZIA ETAPEI DE ÎNCADRARE</w:t>
      </w:r>
      <w:r w:rsidRPr="00327222">
        <w:rPr>
          <w:rFonts w:ascii="Times New Roman" w:hAnsi="Times New Roman"/>
          <w:b/>
          <w:bCs/>
        </w:rPr>
        <w:t xml:space="preserve"> </w:t>
      </w:r>
    </w:p>
    <w:p w:rsidR="00C94993" w:rsidRDefault="000221C9" w:rsidP="00F32778">
      <w:pPr>
        <w:pStyle w:val="Heading2"/>
        <w:tabs>
          <w:tab w:val="center" w:pos="4987"/>
          <w:tab w:val="left" w:pos="7650"/>
        </w:tabs>
        <w:spacing w:before="0" w:after="0"/>
        <w:jc w:val="center"/>
        <w:rPr>
          <w:rFonts w:ascii="Arial" w:hAnsi="Arial" w:cs="Arial"/>
          <w:sz w:val="24"/>
          <w:szCs w:val="24"/>
          <w:lang w:val="ro-RO"/>
        </w:rPr>
      </w:pPr>
      <w:r>
        <w:rPr>
          <w:rFonts w:ascii="Times New Roman" w:hAnsi="Times New Roman"/>
          <w:i w:val="0"/>
          <w:lang w:val="ro-RO"/>
        </w:rPr>
        <w:t>-proiect-</w:t>
      </w:r>
      <w:r w:rsidR="00CC24CA" w:rsidRPr="00327222">
        <w:rPr>
          <w:rFonts w:ascii="Arial" w:hAnsi="Arial" w:cs="Arial"/>
          <w:sz w:val="24"/>
          <w:szCs w:val="24"/>
          <w:lang w:val="ro-RO"/>
        </w:rPr>
        <w:t xml:space="preserve">       </w:t>
      </w:r>
    </w:p>
    <w:p w:rsidR="00CC24CA" w:rsidRPr="00F32778" w:rsidRDefault="00CC24CA" w:rsidP="00F32778">
      <w:pPr>
        <w:pStyle w:val="Heading2"/>
        <w:tabs>
          <w:tab w:val="center" w:pos="4987"/>
          <w:tab w:val="left" w:pos="7650"/>
        </w:tabs>
        <w:spacing w:before="0" w:after="0"/>
        <w:jc w:val="center"/>
        <w:rPr>
          <w:rFonts w:ascii="Times New Roman" w:hAnsi="Times New Roman"/>
          <w:i w:val="0"/>
          <w:lang w:val="ro-RO"/>
        </w:rPr>
      </w:pPr>
      <w:r w:rsidRPr="00327222">
        <w:rPr>
          <w:rFonts w:ascii="Arial" w:hAnsi="Arial" w:cs="Arial"/>
          <w:sz w:val="24"/>
          <w:szCs w:val="24"/>
          <w:lang w:val="ro-RO"/>
        </w:rPr>
        <w:t xml:space="preserve">              </w:t>
      </w:r>
    </w:p>
    <w:p w:rsidR="00FB0E16" w:rsidRPr="00BC7C9F" w:rsidRDefault="00CC24CA" w:rsidP="000221C9">
      <w:pPr>
        <w:pStyle w:val="Default"/>
        <w:ind w:firstLine="708"/>
        <w:rPr>
          <w:rFonts w:ascii="Times New Roman" w:hAnsi="Times New Roman" w:cs="Times New Roman"/>
        </w:rPr>
      </w:pPr>
      <w:bookmarkStart w:id="0" w:name="_GoBack"/>
      <w:bookmarkEnd w:id="0"/>
      <w:r w:rsidRPr="00327222">
        <w:rPr>
          <w:rFonts w:ascii="Times New Roman" w:hAnsi="Times New Roman"/>
          <w:sz w:val="28"/>
          <w:szCs w:val="28"/>
        </w:rPr>
        <w:t>Ca urmare a solicitării de emitere a acordului de mediu adresate de</w:t>
      </w:r>
      <w:r w:rsidR="00EC4DE2" w:rsidRPr="00327222">
        <w:rPr>
          <w:rFonts w:ascii="Times New Roman" w:hAnsi="Times New Roman"/>
          <w:b/>
          <w:sz w:val="28"/>
          <w:szCs w:val="28"/>
        </w:rPr>
        <w:t xml:space="preserve"> </w:t>
      </w:r>
      <w:r w:rsidR="00BC7C9F">
        <w:rPr>
          <w:rStyle w:val="sttpar"/>
          <w:rFonts w:ascii="Times New Roman" w:hAnsi="Times New Roman"/>
          <w:b/>
          <w:sz w:val="28"/>
          <w:szCs w:val="28"/>
        </w:rPr>
        <w:t>S.C. SMART INTEGRATION S.R.L.,</w:t>
      </w:r>
      <w:r w:rsidR="0073416D" w:rsidRPr="00327222">
        <w:rPr>
          <w:rFonts w:ascii="Times New Roman" w:hAnsi="Times New Roman"/>
          <w:sz w:val="28"/>
          <w:szCs w:val="28"/>
        </w:rPr>
        <w:t xml:space="preserve"> </w:t>
      </w:r>
      <w:r w:rsidR="00556DBA" w:rsidRPr="00BC7C9F">
        <w:rPr>
          <w:rFonts w:ascii="Times New Roman" w:hAnsi="Times New Roman"/>
          <w:sz w:val="28"/>
          <w:szCs w:val="28"/>
        </w:rPr>
        <w:t>cu sediul în</w:t>
      </w:r>
      <w:r w:rsidR="00D10183" w:rsidRPr="00BC7C9F">
        <w:rPr>
          <w:rFonts w:ascii="Times New Roman" w:hAnsi="Times New Roman"/>
          <w:sz w:val="28"/>
          <w:szCs w:val="28"/>
        </w:rPr>
        <w:t xml:space="preserve"> </w:t>
      </w:r>
      <w:r w:rsidR="004957AA" w:rsidRPr="00BC7C9F">
        <w:rPr>
          <w:rFonts w:ascii="Times New Roman" w:hAnsi="Times New Roman"/>
          <w:sz w:val="28"/>
          <w:szCs w:val="28"/>
        </w:rPr>
        <w:t>j</w:t>
      </w:r>
      <w:r w:rsidRPr="00BC7C9F">
        <w:rPr>
          <w:rFonts w:ascii="Times New Roman" w:hAnsi="Times New Roman"/>
          <w:sz w:val="28"/>
          <w:szCs w:val="28"/>
        </w:rPr>
        <w:t>ude</w:t>
      </w:r>
      <w:r w:rsidR="00B863A3" w:rsidRPr="00BC7C9F">
        <w:rPr>
          <w:rFonts w:ascii="Times New Roman" w:hAnsi="Times New Roman"/>
          <w:sz w:val="28"/>
          <w:szCs w:val="28"/>
        </w:rPr>
        <w:t>ț</w:t>
      </w:r>
      <w:r w:rsidR="00BC7C9F" w:rsidRPr="00BC7C9F">
        <w:rPr>
          <w:rFonts w:ascii="Times New Roman" w:hAnsi="Times New Roman"/>
          <w:sz w:val="28"/>
          <w:szCs w:val="28"/>
        </w:rPr>
        <w:t>ul Ilfov, comuna Corbeanca, sat Ostratu, str. Toamnei, nr. 19</w:t>
      </w:r>
      <w:r w:rsidR="001460A3" w:rsidRPr="00BC7C9F">
        <w:rPr>
          <w:rFonts w:ascii="Times New Roman" w:hAnsi="Times New Roman"/>
          <w:sz w:val="28"/>
          <w:szCs w:val="28"/>
        </w:rPr>
        <w:t xml:space="preserve">, </w:t>
      </w:r>
      <w:r w:rsidRPr="00BC7C9F">
        <w:rPr>
          <w:rFonts w:ascii="Times New Roman" w:hAnsi="Times New Roman"/>
          <w:sz w:val="28"/>
          <w:szCs w:val="28"/>
        </w:rPr>
        <w:t>înregistrată la A</w:t>
      </w:r>
      <w:r w:rsidR="004957AA" w:rsidRPr="00BC7C9F">
        <w:rPr>
          <w:rFonts w:ascii="Times New Roman" w:hAnsi="Times New Roman"/>
          <w:sz w:val="28"/>
          <w:szCs w:val="28"/>
        </w:rPr>
        <w:t>.</w:t>
      </w:r>
      <w:r w:rsidRPr="00BC7C9F">
        <w:rPr>
          <w:rFonts w:ascii="Times New Roman" w:hAnsi="Times New Roman"/>
          <w:sz w:val="28"/>
          <w:szCs w:val="28"/>
        </w:rPr>
        <w:t>P</w:t>
      </w:r>
      <w:r w:rsidR="004957AA" w:rsidRPr="00BC7C9F">
        <w:rPr>
          <w:rFonts w:ascii="Times New Roman" w:hAnsi="Times New Roman"/>
          <w:sz w:val="28"/>
          <w:szCs w:val="28"/>
        </w:rPr>
        <w:t>.</w:t>
      </w:r>
      <w:r w:rsidRPr="00BC7C9F">
        <w:rPr>
          <w:rFonts w:ascii="Times New Roman" w:hAnsi="Times New Roman"/>
          <w:sz w:val="28"/>
          <w:szCs w:val="28"/>
        </w:rPr>
        <w:t>M</w:t>
      </w:r>
      <w:r w:rsidR="004957AA" w:rsidRPr="00BC7C9F">
        <w:rPr>
          <w:rFonts w:ascii="Times New Roman" w:hAnsi="Times New Roman"/>
          <w:sz w:val="28"/>
          <w:szCs w:val="28"/>
        </w:rPr>
        <w:t>.</w:t>
      </w:r>
      <w:r w:rsidRPr="00BC7C9F">
        <w:rPr>
          <w:rFonts w:ascii="Times New Roman" w:hAnsi="Times New Roman"/>
          <w:sz w:val="28"/>
          <w:szCs w:val="28"/>
        </w:rPr>
        <w:t xml:space="preserve"> Mehedin</w:t>
      </w:r>
      <w:r w:rsidR="0073416D" w:rsidRPr="00BC7C9F">
        <w:rPr>
          <w:rFonts w:ascii="Times New Roman" w:hAnsi="Times New Roman"/>
          <w:sz w:val="28"/>
          <w:szCs w:val="28"/>
        </w:rPr>
        <w:t>ț</w:t>
      </w:r>
      <w:r w:rsidRPr="00BC7C9F">
        <w:rPr>
          <w:rFonts w:ascii="Times New Roman" w:hAnsi="Times New Roman"/>
          <w:sz w:val="28"/>
          <w:szCs w:val="28"/>
        </w:rPr>
        <w:t xml:space="preserve">i cu nr. </w:t>
      </w:r>
      <w:r w:rsidR="008D23F6" w:rsidRPr="00BC7C9F">
        <w:rPr>
          <w:rFonts w:ascii="Times New Roman" w:hAnsi="Times New Roman"/>
          <w:sz w:val="28"/>
          <w:szCs w:val="28"/>
        </w:rPr>
        <w:t>1</w:t>
      </w:r>
      <w:r w:rsidR="000A5FDE" w:rsidRPr="00BC7C9F">
        <w:rPr>
          <w:rFonts w:ascii="Times New Roman" w:hAnsi="Times New Roman"/>
          <w:sz w:val="28"/>
          <w:szCs w:val="28"/>
        </w:rPr>
        <w:t>6</w:t>
      </w:r>
      <w:r w:rsidR="00BC7C9F">
        <w:rPr>
          <w:rFonts w:ascii="Times New Roman" w:hAnsi="Times New Roman"/>
          <w:sz w:val="28"/>
          <w:szCs w:val="28"/>
        </w:rPr>
        <w:t>57</w:t>
      </w:r>
      <w:r w:rsidR="00B863A3" w:rsidRPr="00BC7C9F">
        <w:rPr>
          <w:rFonts w:ascii="Times New Roman" w:hAnsi="Times New Roman"/>
          <w:sz w:val="28"/>
          <w:szCs w:val="28"/>
        </w:rPr>
        <w:t xml:space="preserve"> din </w:t>
      </w:r>
      <w:r w:rsidR="00BC7C9F">
        <w:rPr>
          <w:rFonts w:ascii="Times New Roman" w:hAnsi="Times New Roman"/>
          <w:sz w:val="28"/>
          <w:szCs w:val="28"/>
        </w:rPr>
        <w:t>06</w:t>
      </w:r>
      <w:r w:rsidR="000A5FDE" w:rsidRPr="00BC7C9F">
        <w:rPr>
          <w:rFonts w:ascii="Times New Roman" w:hAnsi="Times New Roman"/>
          <w:sz w:val="28"/>
          <w:szCs w:val="28"/>
        </w:rPr>
        <w:t>.</w:t>
      </w:r>
      <w:r w:rsidR="00947747" w:rsidRPr="00BC7C9F">
        <w:rPr>
          <w:rFonts w:ascii="Times New Roman" w:hAnsi="Times New Roman"/>
          <w:sz w:val="28"/>
          <w:szCs w:val="28"/>
        </w:rPr>
        <w:t>0</w:t>
      </w:r>
      <w:r w:rsidR="00BC7C9F">
        <w:rPr>
          <w:rFonts w:ascii="Times New Roman" w:hAnsi="Times New Roman"/>
          <w:sz w:val="28"/>
          <w:szCs w:val="28"/>
        </w:rPr>
        <w:t>2.2023</w:t>
      </w:r>
      <w:r w:rsidRPr="00BC7C9F">
        <w:rPr>
          <w:rFonts w:ascii="Times New Roman" w:hAnsi="Times New Roman"/>
          <w:spacing w:val="-6"/>
          <w:sz w:val="28"/>
          <w:szCs w:val="28"/>
        </w:rPr>
        <w:t>,</w:t>
      </w:r>
      <w:r w:rsidRPr="00BC7C9F">
        <w:rPr>
          <w:rFonts w:ascii="Times New Roman" w:hAnsi="Times New Roman"/>
          <w:sz w:val="28"/>
          <w:szCs w:val="28"/>
        </w:rPr>
        <w:t xml:space="preserve">  în baza</w:t>
      </w:r>
      <w:r w:rsidR="00390C19" w:rsidRPr="00BC7C9F">
        <w:rPr>
          <w:rFonts w:ascii="Times New Roman" w:hAnsi="Times New Roman"/>
          <w:sz w:val="28"/>
          <w:szCs w:val="28"/>
        </w:rPr>
        <w:t xml:space="preserve"> </w:t>
      </w:r>
      <w:r w:rsidR="00F31169" w:rsidRPr="00BC7C9F">
        <w:rPr>
          <w:rFonts w:ascii="Times New Roman" w:hAnsi="Times New Roman"/>
          <w:sz w:val="28"/>
          <w:szCs w:val="28"/>
        </w:rPr>
        <w:t>Legii</w:t>
      </w:r>
      <w:r w:rsidR="00F31169" w:rsidRPr="00327222">
        <w:rPr>
          <w:rFonts w:ascii="Times New Roman" w:hAnsi="Times New Roman"/>
          <w:sz w:val="28"/>
          <w:szCs w:val="28"/>
        </w:rPr>
        <w:t xml:space="preserve"> 292/2018 privind evaluarea impactului anumitor proiecte publice şi private asupra mediului şi a</w:t>
      </w:r>
      <w:r w:rsidR="00390C19" w:rsidRPr="00327222">
        <w:rPr>
          <w:rFonts w:ascii="Times New Roman" w:hAnsi="Times New Roman"/>
          <w:sz w:val="28"/>
          <w:szCs w:val="28"/>
        </w:rPr>
        <w:t xml:space="preserve"> </w:t>
      </w:r>
      <w:r w:rsidR="00F31169" w:rsidRPr="00327222">
        <w:rPr>
          <w:rFonts w:ascii="Times New Roman" w:hAnsi="Times New Roman"/>
          <w:sz w:val="28"/>
          <w:szCs w:val="28"/>
        </w:rPr>
        <w:t>O.U.G. nr. 57/2007 privind regimul ariilor naturale protejate, conservarea habitatelor naturale, a florei</w:t>
      </w:r>
      <w:r w:rsidR="00D62F73" w:rsidRPr="00327222">
        <w:rPr>
          <w:rFonts w:ascii="Times New Roman" w:hAnsi="Times New Roman"/>
          <w:sz w:val="28"/>
          <w:szCs w:val="28"/>
        </w:rPr>
        <w:t xml:space="preserve"> </w:t>
      </w:r>
      <w:r w:rsidR="00F31169" w:rsidRPr="00327222">
        <w:rPr>
          <w:rFonts w:ascii="Times New Roman" w:hAnsi="Times New Roman"/>
          <w:sz w:val="28"/>
          <w:szCs w:val="28"/>
        </w:rPr>
        <w:t>şi faunei salbatice, aprobata cu modificări şi completări prin Legea nr.</w:t>
      </w:r>
      <w:r w:rsidR="00390C19" w:rsidRPr="00327222">
        <w:rPr>
          <w:rFonts w:ascii="Times New Roman" w:hAnsi="Times New Roman"/>
          <w:sz w:val="28"/>
          <w:szCs w:val="28"/>
        </w:rPr>
        <w:t xml:space="preserve"> </w:t>
      </w:r>
      <w:r w:rsidR="000A5FDE">
        <w:rPr>
          <w:rFonts w:ascii="Times New Roman" w:hAnsi="Times New Roman"/>
          <w:sz w:val="28"/>
          <w:szCs w:val="28"/>
        </w:rPr>
        <w:t>49/2011, cu modificarile ş</w:t>
      </w:r>
      <w:r w:rsidR="00F31169" w:rsidRPr="00327222">
        <w:rPr>
          <w:rFonts w:ascii="Times New Roman" w:hAnsi="Times New Roman"/>
          <w:sz w:val="28"/>
          <w:szCs w:val="28"/>
        </w:rPr>
        <w:t>i</w:t>
      </w:r>
      <w:r w:rsidR="00D62F73" w:rsidRPr="00327222">
        <w:rPr>
          <w:rFonts w:ascii="Times New Roman" w:hAnsi="Times New Roman"/>
          <w:sz w:val="28"/>
          <w:szCs w:val="28"/>
        </w:rPr>
        <w:t xml:space="preserve"> </w:t>
      </w:r>
      <w:r w:rsidR="000A5FDE">
        <w:rPr>
          <w:rFonts w:ascii="Times New Roman" w:hAnsi="Times New Roman"/>
          <w:sz w:val="28"/>
          <w:szCs w:val="28"/>
        </w:rPr>
        <w:t>completă</w:t>
      </w:r>
      <w:r w:rsidR="00F31169" w:rsidRPr="00327222">
        <w:rPr>
          <w:rFonts w:ascii="Times New Roman" w:hAnsi="Times New Roman"/>
          <w:sz w:val="28"/>
          <w:szCs w:val="28"/>
        </w:rPr>
        <w:t>rile ulterioare, Legea apelor nr. 107/1996, cu modificările şi completările ulterioare</w:t>
      </w:r>
      <w:r w:rsidR="00556DBA">
        <w:rPr>
          <w:rFonts w:ascii="Times New Roman" w:hAnsi="Times New Roman"/>
          <w:sz w:val="28"/>
          <w:szCs w:val="28"/>
        </w:rPr>
        <w:t>,</w:t>
      </w:r>
      <w:r w:rsidR="00F31169" w:rsidRPr="00327222">
        <w:rPr>
          <w:rFonts w:ascii="Times New Roman" w:hAnsi="Times New Roman"/>
          <w:sz w:val="28"/>
          <w:szCs w:val="28"/>
        </w:rPr>
        <w:t xml:space="preserve"> </w:t>
      </w:r>
      <w:r w:rsidRPr="00327222">
        <w:rPr>
          <w:rFonts w:ascii="Times New Roman" w:hAnsi="Times New Roman"/>
          <w:sz w:val="28"/>
          <w:szCs w:val="28"/>
        </w:rPr>
        <w:t>A</w:t>
      </w:r>
      <w:r w:rsidR="004957AA" w:rsidRPr="00327222">
        <w:rPr>
          <w:rFonts w:ascii="Times New Roman" w:hAnsi="Times New Roman"/>
          <w:sz w:val="28"/>
          <w:szCs w:val="28"/>
        </w:rPr>
        <w:t>.</w:t>
      </w:r>
      <w:r w:rsidRPr="00327222">
        <w:rPr>
          <w:rFonts w:ascii="Times New Roman" w:hAnsi="Times New Roman"/>
          <w:sz w:val="28"/>
          <w:szCs w:val="28"/>
        </w:rPr>
        <w:t>P</w:t>
      </w:r>
      <w:r w:rsidR="004957AA" w:rsidRPr="00327222">
        <w:rPr>
          <w:rFonts w:ascii="Times New Roman" w:hAnsi="Times New Roman"/>
          <w:sz w:val="28"/>
          <w:szCs w:val="28"/>
        </w:rPr>
        <w:t>.</w:t>
      </w:r>
      <w:r w:rsidRPr="00327222">
        <w:rPr>
          <w:rFonts w:ascii="Times New Roman" w:hAnsi="Times New Roman"/>
          <w:sz w:val="28"/>
          <w:szCs w:val="28"/>
        </w:rPr>
        <w:t>M</w:t>
      </w:r>
      <w:r w:rsidR="004957AA" w:rsidRPr="00327222">
        <w:rPr>
          <w:rFonts w:ascii="Times New Roman" w:hAnsi="Times New Roman"/>
          <w:sz w:val="28"/>
          <w:szCs w:val="28"/>
        </w:rPr>
        <w:t>. Mehedinț</w:t>
      </w:r>
      <w:r w:rsidRPr="00327222">
        <w:rPr>
          <w:rFonts w:ascii="Times New Roman" w:hAnsi="Times New Roman"/>
          <w:sz w:val="28"/>
          <w:szCs w:val="28"/>
        </w:rPr>
        <w:t xml:space="preserve">i decide, ca urmare a consultărilor desfăşurate în cadrul şedinţei Comisiei de Analiză Tehnică din data de </w:t>
      </w:r>
      <w:r w:rsidR="00BC7C9F">
        <w:rPr>
          <w:rFonts w:ascii="Times New Roman" w:hAnsi="Times New Roman"/>
          <w:sz w:val="28"/>
          <w:szCs w:val="28"/>
        </w:rPr>
        <w:t>30.03.2023</w:t>
      </w:r>
      <w:r w:rsidRPr="00327222">
        <w:rPr>
          <w:rFonts w:ascii="Times New Roman" w:hAnsi="Times New Roman"/>
          <w:sz w:val="28"/>
          <w:szCs w:val="28"/>
        </w:rPr>
        <w:t>, că proiectul</w:t>
      </w:r>
      <w:r w:rsidR="008D23F6">
        <w:rPr>
          <w:rFonts w:ascii="Times New Roman" w:hAnsi="Times New Roman"/>
          <w:sz w:val="28"/>
          <w:szCs w:val="28"/>
        </w:rPr>
        <w:t xml:space="preserve"> </w:t>
      </w:r>
      <w:r w:rsidR="00895B55">
        <w:rPr>
          <w:rStyle w:val="sttpar"/>
          <w:rFonts w:ascii="Times New Roman" w:hAnsi="Times New Roman"/>
          <w:b/>
          <w:sz w:val="28"/>
          <w:szCs w:val="28"/>
        </w:rPr>
        <w:t>Construire parc fotovoltaic Şimian compus din: panouri fotovoltaice, structură metalică, învelitoare, transformatoare interne, linii electrice, instalaţii racordare la reţeaua energetică, amenajare teren şi drumuri de acces interioare/private, organizare de şantier, împrejmuire terenuri</w:t>
      </w:r>
      <w:r w:rsidR="00B863A3" w:rsidRPr="00327222">
        <w:rPr>
          <w:rFonts w:ascii="Times New Roman" w:hAnsi="Times New Roman"/>
          <w:sz w:val="28"/>
          <w:szCs w:val="28"/>
        </w:rPr>
        <w:t>,</w:t>
      </w:r>
      <w:r w:rsidR="00DE7838" w:rsidRPr="00327222">
        <w:rPr>
          <w:rFonts w:ascii="Times New Roman" w:hAnsi="Times New Roman"/>
          <w:sz w:val="28"/>
          <w:szCs w:val="28"/>
        </w:rPr>
        <w:t xml:space="preserve"> propus a fi amplasat în</w:t>
      </w:r>
      <w:r w:rsidR="00B863A3" w:rsidRPr="00327222">
        <w:rPr>
          <w:rFonts w:ascii="Times New Roman" w:hAnsi="Times New Roman"/>
          <w:sz w:val="28"/>
          <w:szCs w:val="28"/>
        </w:rPr>
        <w:t xml:space="preserve"> </w:t>
      </w:r>
      <w:r w:rsidRPr="00327222">
        <w:rPr>
          <w:rFonts w:ascii="Times New Roman" w:hAnsi="Times New Roman"/>
          <w:sz w:val="28"/>
          <w:szCs w:val="28"/>
        </w:rPr>
        <w:t>județul Mehedinți</w:t>
      </w:r>
      <w:r w:rsidR="00DE7838" w:rsidRPr="00327222">
        <w:rPr>
          <w:rFonts w:ascii="Times New Roman" w:hAnsi="Times New Roman"/>
          <w:sz w:val="28"/>
          <w:szCs w:val="28"/>
        </w:rPr>
        <w:t>,</w:t>
      </w:r>
      <w:r w:rsidR="00895B55">
        <w:rPr>
          <w:rFonts w:ascii="Times New Roman" w:hAnsi="Times New Roman"/>
          <w:sz w:val="28"/>
          <w:szCs w:val="28"/>
        </w:rPr>
        <w:t xml:space="preserve"> extravilanul comunei </w:t>
      </w:r>
      <w:r w:rsidR="00895B55" w:rsidRPr="00895B55">
        <w:rPr>
          <w:rFonts w:ascii="Times New Roman" w:hAnsi="Times New Roman"/>
          <w:b/>
          <w:sz w:val="28"/>
          <w:szCs w:val="28"/>
        </w:rPr>
        <w:t>Şimian</w:t>
      </w:r>
      <w:r w:rsidR="003525E1">
        <w:rPr>
          <w:rFonts w:ascii="Times New Roman" w:hAnsi="Times New Roman"/>
          <w:sz w:val="28"/>
          <w:szCs w:val="28"/>
        </w:rPr>
        <w:t xml:space="preserve">, </w:t>
      </w:r>
      <w:r w:rsidRPr="00327222">
        <w:rPr>
          <w:rFonts w:ascii="Times New Roman" w:hAnsi="Times New Roman"/>
          <w:b/>
          <w:sz w:val="28"/>
          <w:szCs w:val="28"/>
        </w:rPr>
        <w:t>nu se supune</w:t>
      </w:r>
      <w:r w:rsidRPr="00327222">
        <w:rPr>
          <w:rFonts w:ascii="Times New Roman" w:hAnsi="Times New Roman"/>
          <w:sz w:val="28"/>
          <w:szCs w:val="28"/>
        </w:rPr>
        <w:t xml:space="preserve"> </w:t>
      </w:r>
      <w:r w:rsidRPr="00327222">
        <w:rPr>
          <w:rFonts w:ascii="Times New Roman" w:hAnsi="Times New Roman"/>
          <w:b/>
          <w:sz w:val="28"/>
          <w:szCs w:val="28"/>
        </w:rPr>
        <w:t>evaluării impactului asupra mediului</w:t>
      </w:r>
      <w:r w:rsidRPr="00327222">
        <w:rPr>
          <w:rFonts w:ascii="Times New Roman" w:hAnsi="Times New Roman"/>
          <w:sz w:val="28"/>
          <w:szCs w:val="28"/>
        </w:rPr>
        <w:t xml:space="preserve">. </w:t>
      </w:r>
    </w:p>
    <w:p w:rsidR="00CC24CA" w:rsidRDefault="00CC24CA" w:rsidP="00C907E2">
      <w:pPr>
        <w:autoSpaceDE w:val="0"/>
        <w:autoSpaceDN w:val="0"/>
        <w:adjustRightInd w:val="0"/>
        <w:spacing w:after="0" w:line="240" w:lineRule="auto"/>
        <w:ind w:firstLine="708"/>
        <w:rPr>
          <w:rFonts w:ascii="Times New Roman" w:hAnsi="Times New Roman"/>
          <w:sz w:val="28"/>
          <w:szCs w:val="28"/>
          <w:lang w:val="ro-RO"/>
        </w:rPr>
      </w:pPr>
      <w:r w:rsidRPr="00327222">
        <w:rPr>
          <w:rFonts w:ascii="Times New Roman" w:hAnsi="Times New Roman"/>
          <w:sz w:val="28"/>
          <w:szCs w:val="28"/>
          <w:lang w:val="ro-RO"/>
        </w:rPr>
        <w:t xml:space="preserve"> </w:t>
      </w:r>
    </w:p>
    <w:p w:rsidR="00FB0E16" w:rsidRPr="00FB0E16" w:rsidRDefault="00FB0E16" w:rsidP="00FB0E16">
      <w:pPr>
        <w:autoSpaceDE w:val="0"/>
        <w:autoSpaceDN w:val="0"/>
        <w:adjustRightInd w:val="0"/>
        <w:spacing w:after="0" w:line="240" w:lineRule="auto"/>
        <w:rPr>
          <w:rFonts w:ascii="Times New Roman" w:eastAsiaTheme="minorHAnsi" w:hAnsi="Times New Roman"/>
          <w:color w:val="000000"/>
          <w:sz w:val="24"/>
          <w:szCs w:val="24"/>
          <w:lang w:val="ro-RO"/>
        </w:rPr>
      </w:pPr>
      <w:r>
        <w:rPr>
          <w:rFonts w:ascii="Times New Roman" w:hAnsi="Times New Roman"/>
          <w:sz w:val="28"/>
          <w:szCs w:val="28"/>
          <w:lang w:val="ro-RO"/>
        </w:rPr>
        <w:t xml:space="preserve">  </w:t>
      </w:r>
      <w:r w:rsidRPr="00327222">
        <w:rPr>
          <w:rFonts w:ascii="Times New Roman" w:hAnsi="Times New Roman"/>
          <w:sz w:val="28"/>
          <w:szCs w:val="28"/>
          <w:lang w:val="ro-RO"/>
        </w:rPr>
        <w:t>Justificarea prezentei decizii:</w:t>
      </w:r>
    </w:p>
    <w:p w:rsidR="00FB0E16" w:rsidRPr="00FB0E16" w:rsidRDefault="00FB0E16" w:rsidP="00FB0E16">
      <w:pPr>
        <w:autoSpaceDE w:val="0"/>
        <w:autoSpaceDN w:val="0"/>
        <w:adjustRightInd w:val="0"/>
        <w:spacing w:after="0" w:line="240" w:lineRule="auto"/>
        <w:ind w:left="142" w:firstLine="284"/>
        <w:rPr>
          <w:rFonts w:ascii="Times New Roman" w:eastAsiaTheme="minorHAnsi" w:hAnsi="Times New Roman"/>
          <w:color w:val="000000"/>
          <w:sz w:val="28"/>
          <w:szCs w:val="28"/>
          <w:lang w:val="ro-RO"/>
        </w:rPr>
      </w:pPr>
      <w:r w:rsidRPr="00FB0E16">
        <w:rPr>
          <w:rFonts w:ascii="Times New Roman" w:eastAsiaTheme="minorHAnsi" w:hAnsi="Times New Roman"/>
          <w:color w:val="000000"/>
          <w:sz w:val="28"/>
          <w:szCs w:val="28"/>
          <w:lang w:val="ro-RO"/>
        </w:rPr>
        <w:t xml:space="preserve"> </w:t>
      </w:r>
      <w:r w:rsidRPr="00FB0E16">
        <w:rPr>
          <w:rFonts w:ascii="Times New Roman" w:eastAsiaTheme="minorHAnsi" w:hAnsi="Times New Roman"/>
          <w:b/>
          <w:bCs/>
          <w:color w:val="000000"/>
          <w:sz w:val="28"/>
          <w:szCs w:val="28"/>
          <w:lang w:val="ro-RO"/>
        </w:rPr>
        <w:t>Motivele pe baza cărora s-a stabilit neefectuarea evaluării impactului asupra mediului, sunt următoarele</w:t>
      </w:r>
      <w:r w:rsidRPr="00FB0E16">
        <w:rPr>
          <w:rFonts w:ascii="Times New Roman" w:eastAsiaTheme="minorHAnsi" w:hAnsi="Times New Roman"/>
          <w:color w:val="000000"/>
          <w:sz w:val="28"/>
          <w:szCs w:val="28"/>
          <w:lang w:val="ro-RO"/>
        </w:rPr>
        <w:t xml:space="preserve">: </w:t>
      </w:r>
    </w:p>
    <w:p w:rsidR="00FB0E16" w:rsidRPr="005818E6" w:rsidRDefault="00BD76C3" w:rsidP="005818E6">
      <w:pPr>
        <w:spacing w:after="0" w:line="240" w:lineRule="auto"/>
        <w:jc w:val="both"/>
        <w:textAlignment w:val="baseline"/>
        <w:rPr>
          <w:rFonts w:ascii="Times New Roman" w:hAnsi="Times New Roman"/>
          <w:sz w:val="28"/>
          <w:szCs w:val="28"/>
          <w:lang w:val="ro-RO"/>
        </w:rPr>
      </w:pPr>
      <w:r>
        <w:rPr>
          <w:rFonts w:ascii="Times New Roman" w:eastAsiaTheme="minorHAnsi" w:hAnsi="Times New Roman"/>
          <w:b/>
          <w:bCs/>
          <w:color w:val="000000"/>
          <w:sz w:val="28"/>
          <w:szCs w:val="28"/>
          <w:lang w:val="ro-RO"/>
        </w:rPr>
        <w:t xml:space="preserve"> </w:t>
      </w:r>
      <w:r w:rsidR="00FB0E16" w:rsidRPr="00FB0E16">
        <w:rPr>
          <w:rFonts w:ascii="Times New Roman" w:eastAsiaTheme="minorHAnsi" w:hAnsi="Times New Roman"/>
          <w:b/>
          <w:bCs/>
          <w:color w:val="000000"/>
          <w:sz w:val="28"/>
          <w:szCs w:val="28"/>
          <w:lang w:val="ro-RO"/>
        </w:rPr>
        <w:t xml:space="preserve"> </w:t>
      </w:r>
      <w:r w:rsidR="00FB0E16" w:rsidRPr="00FB0E16">
        <w:rPr>
          <w:rFonts w:ascii="Times New Roman" w:eastAsiaTheme="minorHAnsi" w:hAnsi="Times New Roman"/>
          <w:color w:val="000000"/>
          <w:sz w:val="28"/>
          <w:szCs w:val="28"/>
          <w:lang w:val="ro-RO"/>
        </w:rPr>
        <w:t xml:space="preserve">- proiectul se încadrează în prevederile Legii nr. 292/2018, privind evaluarea impactului anumitor proiecte publice şi private asupra mediului, </w:t>
      </w:r>
      <w:r w:rsidR="005818E6">
        <w:rPr>
          <w:rFonts w:ascii="Times New Roman" w:eastAsiaTheme="minorHAnsi" w:hAnsi="Times New Roman"/>
          <w:color w:val="000000"/>
          <w:sz w:val="28"/>
          <w:szCs w:val="28"/>
          <w:lang w:val="ro-RO"/>
        </w:rPr>
        <w:t>Anexa nr. 2</w:t>
      </w:r>
      <w:r w:rsidR="005818E6" w:rsidRPr="00F30B3A">
        <w:rPr>
          <w:rStyle w:val="sttpar"/>
          <w:rFonts w:ascii="Times New Roman" w:hAnsi="Times New Roman"/>
          <w:lang w:val="ro-RO"/>
        </w:rPr>
        <w:t>,</w:t>
      </w:r>
      <w:r w:rsidR="005818E6" w:rsidRPr="00F30B3A">
        <w:rPr>
          <w:rStyle w:val="sttpar"/>
          <w:rFonts w:ascii="Times New Roman" w:hAnsi="Times New Roman"/>
          <w:lang w:val="it-IT"/>
        </w:rPr>
        <w:t xml:space="preserve"> </w:t>
      </w:r>
      <w:r w:rsidR="005818E6" w:rsidRPr="004D1B94">
        <w:rPr>
          <w:rStyle w:val="sttpar"/>
          <w:rFonts w:ascii="Times New Roman" w:hAnsi="Times New Roman"/>
          <w:lang w:val="it-IT"/>
        </w:rPr>
        <w:t>la</w:t>
      </w:r>
      <w:r w:rsidR="005818E6" w:rsidRPr="004D1B94">
        <w:rPr>
          <w:rFonts w:ascii="Times New Roman" w:hAnsi="Times New Roman"/>
          <w:sz w:val="28"/>
          <w:szCs w:val="28"/>
          <w:lang w:val="it-IT"/>
        </w:rPr>
        <w:t xml:space="preserve"> pct. 3</w:t>
      </w:r>
      <w:r w:rsidR="005818E6">
        <w:rPr>
          <w:rFonts w:ascii="Times New Roman" w:hAnsi="Times New Roman"/>
          <w:sz w:val="28"/>
          <w:szCs w:val="28"/>
          <w:lang w:val="it-IT"/>
        </w:rPr>
        <w:t xml:space="preserve"> – industria energetică,</w:t>
      </w:r>
      <w:r w:rsidR="005818E6" w:rsidRPr="00F30B3A">
        <w:rPr>
          <w:rFonts w:ascii="Times New Roman" w:hAnsi="Times New Roman"/>
          <w:sz w:val="28"/>
          <w:szCs w:val="28"/>
          <w:lang w:val="pt-BR"/>
        </w:rPr>
        <w:t xml:space="preserve"> lit.</w:t>
      </w:r>
      <w:r w:rsidR="005818E6" w:rsidRPr="00F30B3A">
        <w:rPr>
          <w:rFonts w:ascii="Times New Roman" w:hAnsi="Times New Roman"/>
          <w:b/>
          <w:sz w:val="28"/>
          <w:szCs w:val="28"/>
          <w:lang w:val="pt-BR"/>
        </w:rPr>
        <w:t xml:space="preserve"> </w:t>
      </w:r>
      <w:r w:rsidR="005818E6">
        <w:rPr>
          <w:rFonts w:ascii="Times New Roman" w:hAnsi="Times New Roman"/>
          <w:sz w:val="28"/>
          <w:szCs w:val="28"/>
          <w:lang w:val="pt-BR"/>
        </w:rPr>
        <w:t>a</w:t>
      </w:r>
      <w:r w:rsidR="005818E6" w:rsidRPr="00F30B3A">
        <w:rPr>
          <w:rFonts w:ascii="Times New Roman" w:hAnsi="Times New Roman"/>
          <w:sz w:val="28"/>
          <w:szCs w:val="28"/>
          <w:lang w:val="pt-BR"/>
        </w:rPr>
        <w:t>) instalaţi</w:t>
      </w:r>
      <w:r w:rsidR="005818E6">
        <w:rPr>
          <w:rFonts w:ascii="Times New Roman" w:hAnsi="Times New Roman"/>
          <w:sz w:val="28"/>
          <w:szCs w:val="28"/>
          <w:lang w:val="pt-BR"/>
        </w:rPr>
        <w:t>i industriale pentru producerea energiei electrice</w:t>
      </w:r>
      <w:r w:rsidR="005818E6" w:rsidRPr="00F30B3A">
        <w:rPr>
          <w:rFonts w:ascii="Times New Roman" w:hAnsi="Times New Roman"/>
          <w:sz w:val="28"/>
          <w:szCs w:val="28"/>
          <w:lang w:val="pt-BR"/>
        </w:rPr>
        <w:t>,</w:t>
      </w:r>
      <w:r w:rsidR="005818E6">
        <w:rPr>
          <w:rFonts w:ascii="Times New Roman" w:hAnsi="Times New Roman"/>
          <w:sz w:val="28"/>
          <w:szCs w:val="28"/>
          <w:lang w:val="pt-BR"/>
        </w:rPr>
        <w:t xml:space="preserve"> termice şi a aburului tehnologic,</w:t>
      </w:r>
      <w:r w:rsidR="005818E6" w:rsidRPr="00F30B3A">
        <w:rPr>
          <w:rFonts w:ascii="Times New Roman" w:hAnsi="Times New Roman"/>
          <w:sz w:val="28"/>
          <w:szCs w:val="28"/>
          <w:lang w:val="pt-BR"/>
        </w:rPr>
        <w:t xml:space="preserve"> altele dec</w:t>
      </w:r>
      <w:r w:rsidR="005818E6">
        <w:rPr>
          <w:rFonts w:ascii="Times New Roman" w:hAnsi="Times New Roman"/>
          <w:sz w:val="28"/>
          <w:szCs w:val="28"/>
          <w:lang w:val="pt-BR"/>
        </w:rPr>
        <w:t>ât cele prevăzute în anexa nr. 1</w:t>
      </w:r>
      <w:r w:rsidR="005818E6" w:rsidRPr="00F30B3A">
        <w:rPr>
          <w:rStyle w:val="sttpar"/>
          <w:rFonts w:ascii="Times New Roman" w:hAnsi="Times New Roman"/>
          <w:lang w:val="ro-RO"/>
        </w:rPr>
        <w:t>;</w:t>
      </w:r>
      <w:r w:rsidR="005818E6">
        <w:rPr>
          <w:rFonts w:ascii="Times New Roman" w:hAnsi="Times New Roman"/>
          <w:sz w:val="28"/>
          <w:szCs w:val="28"/>
          <w:lang w:val="ro-RO"/>
        </w:rPr>
        <w:t xml:space="preserve"> </w:t>
      </w:r>
    </w:p>
    <w:p w:rsidR="00FB0E16" w:rsidRPr="00FB0E16" w:rsidRDefault="00FB0E16" w:rsidP="00FB0E16">
      <w:pPr>
        <w:autoSpaceDE w:val="0"/>
        <w:autoSpaceDN w:val="0"/>
        <w:adjustRightInd w:val="0"/>
        <w:spacing w:after="0" w:line="240" w:lineRule="auto"/>
        <w:ind w:left="142" w:firstLine="284"/>
        <w:rPr>
          <w:rFonts w:ascii="Times New Roman" w:eastAsiaTheme="minorHAnsi" w:hAnsi="Times New Roman"/>
          <w:color w:val="000000"/>
          <w:sz w:val="28"/>
          <w:szCs w:val="28"/>
          <w:lang w:val="ro-RO"/>
        </w:rPr>
      </w:pPr>
      <w:r w:rsidRPr="00FB0E16">
        <w:rPr>
          <w:rFonts w:ascii="Times New Roman" w:eastAsiaTheme="minorHAnsi" w:hAnsi="Times New Roman"/>
          <w:color w:val="000000"/>
          <w:sz w:val="28"/>
          <w:szCs w:val="28"/>
          <w:lang w:val="ro-RO"/>
        </w:rPr>
        <w:t xml:space="preserve">- proiectul propus nu intră sub incidența art. 28 din O.U.G. nr. 57/2007, privind regimul ariilor naturale protejate, conservarea habitatelor naturale, a florei și faunei sălbatice, cu modificările şi completările ulterioare, deoarece amplasamentul proiectului nu se suprapune cu nici o arie naturală protejată de interes comunitar; </w:t>
      </w:r>
    </w:p>
    <w:p w:rsidR="00FB0E16" w:rsidRPr="00FB0E16" w:rsidRDefault="00FB0E16" w:rsidP="00FB0E16">
      <w:pPr>
        <w:autoSpaceDE w:val="0"/>
        <w:autoSpaceDN w:val="0"/>
        <w:adjustRightInd w:val="0"/>
        <w:spacing w:after="0" w:line="240" w:lineRule="auto"/>
        <w:ind w:left="142" w:firstLine="284"/>
        <w:rPr>
          <w:rFonts w:ascii="Times New Roman" w:eastAsiaTheme="minorHAnsi" w:hAnsi="Times New Roman"/>
          <w:color w:val="000000"/>
          <w:sz w:val="28"/>
          <w:szCs w:val="28"/>
          <w:lang w:val="ro-RO"/>
        </w:rPr>
      </w:pPr>
      <w:r w:rsidRPr="00FB0E16">
        <w:rPr>
          <w:rFonts w:ascii="Times New Roman" w:eastAsiaTheme="minorHAnsi" w:hAnsi="Times New Roman"/>
          <w:color w:val="000000"/>
          <w:sz w:val="28"/>
          <w:szCs w:val="28"/>
          <w:lang w:val="ro-RO"/>
        </w:rPr>
        <w:t xml:space="preserve">- proiectul propus </w:t>
      </w:r>
      <w:r w:rsidR="00BD76C3">
        <w:rPr>
          <w:rFonts w:ascii="Times New Roman" w:eastAsiaTheme="minorHAnsi" w:hAnsi="Times New Roman"/>
          <w:color w:val="000000"/>
          <w:sz w:val="28"/>
          <w:szCs w:val="28"/>
          <w:lang w:val="ro-RO"/>
        </w:rPr>
        <w:t xml:space="preserve">nu </w:t>
      </w:r>
      <w:r w:rsidRPr="00FB0E16">
        <w:rPr>
          <w:rFonts w:ascii="Times New Roman" w:eastAsiaTheme="minorHAnsi" w:hAnsi="Times New Roman"/>
          <w:color w:val="000000"/>
          <w:sz w:val="28"/>
          <w:szCs w:val="28"/>
          <w:lang w:val="ro-RO"/>
        </w:rPr>
        <w:t xml:space="preserve">intră sub incidenţa art. 48 lit. e) din Legea apelor 107/1996, cu modificările şi completările ulterioare. </w:t>
      </w:r>
    </w:p>
    <w:p w:rsidR="00FB0E16" w:rsidRPr="00177C56" w:rsidRDefault="00AC423B" w:rsidP="00FB0E16">
      <w:pPr>
        <w:autoSpaceDE w:val="0"/>
        <w:autoSpaceDN w:val="0"/>
        <w:adjustRightInd w:val="0"/>
        <w:spacing w:after="0" w:line="240" w:lineRule="auto"/>
        <w:rPr>
          <w:rFonts w:ascii="Times New Roman" w:eastAsiaTheme="minorHAnsi" w:hAnsi="Times New Roman"/>
          <w:color w:val="000000"/>
          <w:sz w:val="28"/>
          <w:szCs w:val="28"/>
          <w:lang w:val="ro-RO"/>
        </w:rPr>
      </w:pPr>
      <w:r w:rsidRPr="00177C56">
        <w:rPr>
          <w:rFonts w:ascii="Times New Roman" w:eastAsiaTheme="minorHAnsi" w:hAnsi="Times New Roman"/>
          <w:b/>
          <w:bCs/>
          <w:color w:val="000000"/>
          <w:sz w:val="28"/>
          <w:szCs w:val="28"/>
          <w:lang w:val="ro-RO"/>
        </w:rPr>
        <w:t xml:space="preserve">  </w:t>
      </w:r>
      <w:r w:rsidR="00FB0E16" w:rsidRPr="00177C56">
        <w:rPr>
          <w:rFonts w:ascii="Times New Roman" w:eastAsiaTheme="minorHAnsi" w:hAnsi="Times New Roman"/>
          <w:b/>
          <w:bCs/>
          <w:color w:val="000000"/>
          <w:sz w:val="28"/>
          <w:szCs w:val="28"/>
          <w:lang w:val="ro-RO"/>
        </w:rPr>
        <w:t xml:space="preserve">2. Caracteristicile proiectului: </w:t>
      </w:r>
    </w:p>
    <w:p w:rsidR="00AC423B" w:rsidRPr="00017615" w:rsidRDefault="00FB0E16" w:rsidP="00177C56">
      <w:pPr>
        <w:pStyle w:val="ListParagraph"/>
        <w:numPr>
          <w:ilvl w:val="0"/>
          <w:numId w:val="35"/>
        </w:numPr>
        <w:autoSpaceDE w:val="0"/>
        <w:autoSpaceDN w:val="0"/>
        <w:adjustRightInd w:val="0"/>
        <w:spacing w:after="0" w:line="240" w:lineRule="auto"/>
        <w:ind w:left="567" w:firstLine="0"/>
        <w:rPr>
          <w:rFonts w:ascii="Times New Roman" w:eastAsiaTheme="minorHAnsi" w:hAnsi="Times New Roman"/>
          <w:sz w:val="28"/>
          <w:szCs w:val="28"/>
          <w:lang w:val="ro-RO"/>
        </w:rPr>
      </w:pPr>
      <w:r w:rsidRPr="00177C56">
        <w:rPr>
          <w:rFonts w:ascii="Times New Roman" w:eastAsiaTheme="minorHAnsi" w:hAnsi="Times New Roman"/>
          <w:iCs/>
          <w:color w:val="000000"/>
          <w:sz w:val="28"/>
          <w:szCs w:val="28"/>
          <w:lang w:val="ro-RO"/>
        </w:rPr>
        <w:t>Dime</w:t>
      </w:r>
      <w:r w:rsidR="00AC423B" w:rsidRPr="00177C56">
        <w:rPr>
          <w:rFonts w:ascii="Times New Roman" w:eastAsiaTheme="minorHAnsi" w:hAnsi="Times New Roman"/>
          <w:iCs/>
          <w:color w:val="000000"/>
          <w:sz w:val="28"/>
          <w:szCs w:val="28"/>
          <w:lang w:val="ro-RO"/>
        </w:rPr>
        <w:t xml:space="preserve">nsiunea şi concepţia </w:t>
      </w:r>
      <w:r w:rsidRPr="00177C56">
        <w:rPr>
          <w:rFonts w:ascii="Times New Roman" w:eastAsiaTheme="minorHAnsi" w:hAnsi="Times New Roman"/>
          <w:iCs/>
          <w:color w:val="000000"/>
          <w:sz w:val="28"/>
          <w:szCs w:val="28"/>
          <w:lang w:val="ro-RO"/>
        </w:rPr>
        <w:t>proiect</w:t>
      </w:r>
      <w:bookmarkStart w:id="1" w:name="_Hlk521668861"/>
      <w:r w:rsidR="00AC423B" w:rsidRPr="00177C56">
        <w:rPr>
          <w:rFonts w:ascii="Times New Roman" w:eastAsiaTheme="minorHAnsi" w:hAnsi="Times New Roman"/>
          <w:iCs/>
          <w:color w:val="000000"/>
          <w:sz w:val="28"/>
          <w:szCs w:val="28"/>
          <w:lang w:val="ro-RO"/>
        </w:rPr>
        <w:t>ului</w:t>
      </w:r>
      <w:r w:rsidR="00177C56">
        <w:rPr>
          <w:rFonts w:ascii="Times New Roman" w:eastAsiaTheme="minorHAnsi" w:hAnsi="Times New Roman"/>
          <w:color w:val="000000"/>
          <w:sz w:val="28"/>
          <w:szCs w:val="28"/>
          <w:lang w:val="ro-RO"/>
        </w:rPr>
        <w:t>,</w:t>
      </w:r>
      <w:r w:rsidR="00AC423B" w:rsidRPr="00177C56">
        <w:rPr>
          <w:rFonts w:ascii="Times New Roman" w:eastAsiaTheme="minorHAnsi" w:hAnsi="Times New Roman"/>
          <w:color w:val="000000"/>
          <w:sz w:val="28"/>
          <w:szCs w:val="28"/>
          <w:lang w:val="ro-RO"/>
        </w:rPr>
        <w:t xml:space="preserve"> </w:t>
      </w:r>
      <w:r w:rsidR="00AC423B" w:rsidRPr="00177C56">
        <w:rPr>
          <w:rFonts w:ascii="Times New Roman" w:hAnsi="Times New Roman"/>
          <w:sz w:val="28"/>
          <w:szCs w:val="28"/>
        </w:rPr>
        <w:t>soluţia aleasă, cuprinde:</w:t>
      </w:r>
    </w:p>
    <w:p w:rsidR="00017615" w:rsidRDefault="00017615" w:rsidP="00017615">
      <w:pPr>
        <w:autoSpaceDE w:val="0"/>
        <w:autoSpaceDN w:val="0"/>
        <w:adjustRightInd w:val="0"/>
        <w:spacing w:after="0" w:line="240" w:lineRule="auto"/>
        <w:ind w:left="567"/>
        <w:rPr>
          <w:rFonts w:ascii="Times New Roman" w:hAnsi="Times New Roman"/>
          <w:sz w:val="28"/>
          <w:szCs w:val="28"/>
        </w:rPr>
      </w:pPr>
      <w:r w:rsidRPr="00017615">
        <w:rPr>
          <w:rFonts w:ascii="Times New Roman" w:hAnsi="Times New Roman"/>
          <w:sz w:val="28"/>
          <w:szCs w:val="28"/>
        </w:rPr>
        <w:t>Terenul propus a se realiza proiectului este amplasat în comuna Șimian, județul Mehedinți, nr. cadastral 50284.</w:t>
      </w:r>
    </w:p>
    <w:p w:rsidR="00017615" w:rsidRPr="00017615" w:rsidRDefault="00017615" w:rsidP="00017615">
      <w:pPr>
        <w:autoSpaceDE w:val="0"/>
        <w:autoSpaceDN w:val="0"/>
        <w:adjustRightInd w:val="0"/>
        <w:spacing w:after="0" w:line="240" w:lineRule="auto"/>
        <w:ind w:left="567"/>
        <w:rPr>
          <w:rFonts w:ascii="Times New Roman" w:eastAsiaTheme="minorHAnsi" w:hAnsi="Times New Roman"/>
          <w:sz w:val="28"/>
          <w:szCs w:val="28"/>
          <w:lang w:val="ro-RO"/>
        </w:rPr>
      </w:pPr>
    </w:p>
    <w:p w:rsidR="00017615" w:rsidRPr="00017615" w:rsidRDefault="00017615" w:rsidP="00017615">
      <w:pPr>
        <w:pStyle w:val="Default"/>
        <w:rPr>
          <w:rFonts w:ascii="Times New Roman" w:hAnsi="Times New Roman" w:cs="Times New Roman"/>
          <w:sz w:val="28"/>
          <w:szCs w:val="28"/>
        </w:rPr>
      </w:pPr>
      <w:r w:rsidRPr="0001761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7615">
        <w:rPr>
          <w:rFonts w:ascii="Times New Roman" w:hAnsi="Times New Roman" w:cs="Times New Roman"/>
          <w:sz w:val="28"/>
          <w:szCs w:val="28"/>
        </w:rPr>
        <w:t xml:space="preserve">Terenul este relativ plan, înierbat și nu prezintă deformări de suprafață evidente. </w:t>
      </w:r>
    </w:p>
    <w:p w:rsidR="00017615" w:rsidRPr="00017615" w:rsidRDefault="00017615" w:rsidP="00017615">
      <w:pPr>
        <w:autoSpaceDE w:val="0"/>
        <w:autoSpaceDN w:val="0"/>
        <w:adjustRightInd w:val="0"/>
        <w:spacing w:after="0" w:line="240" w:lineRule="auto"/>
        <w:rPr>
          <w:rFonts w:ascii="Times New Roman" w:eastAsiaTheme="minorHAnsi" w:hAnsi="Times New Roman"/>
          <w:color w:val="000000"/>
          <w:sz w:val="28"/>
          <w:szCs w:val="28"/>
          <w:lang w:val="ro-RO"/>
        </w:rPr>
      </w:pPr>
      <w:r w:rsidRPr="00017615">
        <w:rPr>
          <w:rFonts w:ascii="Times New Roman" w:eastAsiaTheme="minorHAnsi" w:hAnsi="Times New Roman"/>
          <w:color w:val="000000"/>
          <w:sz w:val="28"/>
          <w:szCs w:val="28"/>
          <w:lang w:val="ro-RO"/>
        </w:rPr>
        <w:t xml:space="preserve">       Suprafața totală măsurată a proprietății este de 89.847 m</w:t>
      </w:r>
      <w:r w:rsidRPr="00017615">
        <w:rPr>
          <w:rFonts w:ascii="Times New Roman" w:eastAsiaTheme="minorHAnsi" w:hAnsi="Times New Roman"/>
          <w:color w:val="000000"/>
          <w:sz w:val="28"/>
          <w:szCs w:val="28"/>
          <w:vertAlign w:val="superscript"/>
          <w:lang w:val="ro-RO"/>
        </w:rPr>
        <w:t>2</w:t>
      </w:r>
      <w:r w:rsidRPr="00017615">
        <w:rPr>
          <w:rFonts w:ascii="Times New Roman" w:eastAsiaTheme="minorHAnsi" w:hAnsi="Times New Roman"/>
          <w:color w:val="000000"/>
          <w:sz w:val="28"/>
          <w:szCs w:val="28"/>
          <w:lang w:val="ro-RO"/>
        </w:rPr>
        <w:t xml:space="preserve"> (conform C.F.). </w:t>
      </w:r>
    </w:p>
    <w:p w:rsidR="00017615" w:rsidRPr="00017615" w:rsidRDefault="00017615" w:rsidP="00017615">
      <w:pPr>
        <w:autoSpaceDE w:val="0"/>
        <w:autoSpaceDN w:val="0"/>
        <w:adjustRightInd w:val="0"/>
        <w:spacing w:after="0" w:line="240" w:lineRule="auto"/>
        <w:rPr>
          <w:rFonts w:ascii="Times New Roman" w:eastAsiaTheme="minorHAnsi" w:hAnsi="Times New Roman"/>
          <w:color w:val="000000"/>
          <w:sz w:val="28"/>
          <w:szCs w:val="28"/>
          <w:lang w:val="ro-RO"/>
        </w:rPr>
      </w:pPr>
      <w:r w:rsidRPr="00017615">
        <w:rPr>
          <w:rFonts w:ascii="Times New Roman" w:eastAsiaTheme="minorHAnsi" w:hAnsi="Times New Roman"/>
          <w:color w:val="000000"/>
          <w:sz w:val="28"/>
          <w:szCs w:val="28"/>
          <w:lang w:val="ro-RO"/>
        </w:rPr>
        <w:t xml:space="preserve">       Perimetrul este delimitat la nord de proprietăți private și drum de exploatare, la sud de proprietăți private, </w:t>
      </w:r>
      <w:r>
        <w:rPr>
          <w:rFonts w:ascii="Times New Roman" w:eastAsiaTheme="minorHAnsi" w:hAnsi="Times New Roman"/>
          <w:color w:val="000000"/>
          <w:sz w:val="28"/>
          <w:szCs w:val="28"/>
          <w:lang w:val="ro-RO"/>
        </w:rPr>
        <w:t xml:space="preserve">la </w:t>
      </w:r>
      <w:r w:rsidRPr="00017615">
        <w:rPr>
          <w:rFonts w:ascii="Times New Roman" w:eastAsiaTheme="minorHAnsi" w:hAnsi="Times New Roman"/>
          <w:color w:val="000000"/>
          <w:sz w:val="28"/>
          <w:szCs w:val="28"/>
          <w:lang w:val="ro-RO"/>
        </w:rPr>
        <w:t>vest de terenuri agricole și de propietăți private, la est de terenuri agricole.</w:t>
      </w:r>
      <w:r w:rsidR="00D533E6" w:rsidRPr="00017615">
        <w:rPr>
          <w:rFonts w:ascii="Times New Roman" w:eastAsiaTheme="minorHAnsi" w:hAnsi="Times New Roman"/>
          <w:color w:val="000000"/>
          <w:sz w:val="28"/>
          <w:szCs w:val="28"/>
          <w:lang w:val="ro-RO"/>
        </w:rPr>
        <w:t xml:space="preserve"> </w:t>
      </w:r>
    </w:p>
    <w:p w:rsidR="005818E6" w:rsidRPr="00D533E6" w:rsidRDefault="005818E6" w:rsidP="00017615">
      <w:pPr>
        <w:autoSpaceDE w:val="0"/>
        <w:autoSpaceDN w:val="0"/>
        <w:adjustRightInd w:val="0"/>
        <w:spacing w:after="0" w:line="240" w:lineRule="auto"/>
        <w:ind w:firstLine="426"/>
        <w:rPr>
          <w:rFonts w:ascii="Times New Roman" w:eastAsiaTheme="minorHAnsi" w:hAnsi="Times New Roman"/>
          <w:color w:val="000000"/>
          <w:sz w:val="28"/>
          <w:szCs w:val="28"/>
          <w:lang w:val="ro-RO"/>
        </w:rPr>
      </w:pPr>
      <w:r w:rsidRPr="00D533E6">
        <w:rPr>
          <w:rFonts w:ascii="Times New Roman" w:eastAsiaTheme="minorHAnsi" w:hAnsi="Times New Roman"/>
          <w:color w:val="000000"/>
          <w:sz w:val="28"/>
          <w:szCs w:val="28"/>
          <w:lang w:val="ro-RO"/>
        </w:rPr>
        <w:t xml:space="preserve">Instalația solară-fotovoltaică pentru obținerea energiei electrice cuprinde următoarele părți principale: </w:t>
      </w:r>
    </w:p>
    <w:p w:rsidR="005818E6" w:rsidRPr="00D533E6" w:rsidRDefault="00D533E6" w:rsidP="005818E6">
      <w:pPr>
        <w:autoSpaceDE w:val="0"/>
        <w:autoSpaceDN w:val="0"/>
        <w:adjustRightInd w:val="0"/>
        <w:spacing w:after="0" w:line="240" w:lineRule="auto"/>
        <w:ind w:left="426"/>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 s</w:t>
      </w:r>
      <w:r w:rsidR="005818E6" w:rsidRPr="00D533E6">
        <w:rPr>
          <w:rFonts w:ascii="Times New Roman" w:eastAsiaTheme="minorHAnsi" w:hAnsi="Times New Roman"/>
          <w:color w:val="000000"/>
          <w:sz w:val="28"/>
          <w:szCs w:val="28"/>
          <w:lang w:val="ro-RO"/>
        </w:rPr>
        <w:t xml:space="preserve">ursa de producere a energiei electrice prin conversia energiei solare – sistemul de panouri fotovoltaice; </w:t>
      </w:r>
    </w:p>
    <w:p w:rsidR="005818E6" w:rsidRPr="00D533E6" w:rsidRDefault="00D533E6" w:rsidP="005818E6">
      <w:pPr>
        <w:autoSpaceDE w:val="0"/>
        <w:autoSpaceDN w:val="0"/>
        <w:adjustRightInd w:val="0"/>
        <w:spacing w:after="0" w:line="240" w:lineRule="auto"/>
        <w:ind w:left="426"/>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 i</w:t>
      </w:r>
      <w:r w:rsidR="005818E6" w:rsidRPr="00D533E6">
        <w:rPr>
          <w:rFonts w:ascii="Times New Roman" w:eastAsiaTheme="minorHAnsi" w:hAnsi="Times New Roman"/>
          <w:color w:val="000000"/>
          <w:sz w:val="28"/>
          <w:szCs w:val="28"/>
          <w:lang w:val="ro-RO"/>
        </w:rPr>
        <w:t xml:space="preserve">nvertoare care realizează transformarea tensiunii electrice continue produsă de sistemul de panouri fotovoltaice în tensiune electrică alternativă joasă </w:t>
      </w:r>
    </w:p>
    <w:p w:rsidR="005818E6" w:rsidRPr="00D533E6" w:rsidRDefault="00D533E6" w:rsidP="005818E6">
      <w:pPr>
        <w:autoSpaceDE w:val="0"/>
        <w:autoSpaceDN w:val="0"/>
        <w:adjustRightInd w:val="0"/>
        <w:spacing w:after="0" w:line="240" w:lineRule="auto"/>
        <w:ind w:left="426"/>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 p</w:t>
      </w:r>
      <w:r w:rsidR="005818E6" w:rsidRPr="00D533E6">
        <w:rPr>
          <w:rFonts w:ascii="Times New Roman" w:eastAsiaTheme="minorHAnsi" w:hAnsi="Times New Roman"/>
          <w:color w:val="000000"/>
          <w:sz w:val="28"/>
          <w:szCs w:val="28"/>
          <w:lang w:val="ro-RO"/>
        </w:rPr>
        <w:t xml:space="preserve">osturi de transformare a tensiunii electrice joase obținute la ieșirea din invertoare în tensiune electrică alternativă medie; </w:t>
      </w:r>
    </w:p>
    <w:p w:rsidR="005818E6" w:rsidRPr="00D533E6" w:rsidRDefault="00D533E6" w:rsidP="005818E6">
      <w:pPr>
        <w:autoSpaceDE w:val="0"/>
        <w:autoSpaceDN w:val="0"/>
        <w:adjustRightInd w:val="0"/>
        <w:spacing w:after="0" w:line="240" w:lineRule="auto"/>
        <w:ind w:left="426"/>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 c</w:t>
      </w:r>
      <w:r w:rsidR="005818E6" w:rsidRPr="00D533E6">
        <w:rPr>
          <w:rFonts w:ascii="Times New Roman" w:eastAsiaTheme="minorHAnsi" w:hAnsi="Times New Roman"/>
          <w:color w:val="000000"/>
          <w:sz w:val="28"/>
          <w:szCs w:val="28"/>
          <w:lang w:val="ro-RO"/>
        </w:rPr>
        <w:t xml:space="preserve">onexiuni prin care energia electrică produsă de sistemul de panouri fotovoltaice este transferată în sistemul de distribuție al energiei electrice existente. Solutia se va stabili la faza de studiu de soluție. </w:t>
      </w:r>
    </w:p>
    <w:p w:rsidR="005818E6" w:rsidRPr="00D533E6" w:rsidRDefault="00D533E6" w:rsidP="005818E6">
      <w:pPr>
        <w:autoSpaceDE w:val="0"/>
        <w:autoSpaceDN w:val="0"/>
        <w:adjustRightInd w:val="0"/>
        <w:spacing w:after="0" w:line="240" w:lineRule="auto"/>
        <w:ind w:left="426"/>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 i</w:t>
      </w:r>
      <w:r w:rsidR="005818E6" w:rsidRPr="00D533E6">
        <w:rPr>
          <w:rFonts w:ascii="Times New Roman" w:eastAsiaTheme="minorHAnsi" w:hAnsi="Times New Roman"/>
          <w:color w:val="000000"/>
          <w:sz w:val="28"/>
          <w:szCs w:val="28"/>
          <w:lang w:val="ro-RO"/>
        </w:rPr>
        <w:t>nstalații electrice de racordare a sistemului solar-fotovoltaic la rețeaua elec</w:t>
      </w:r>
      <w:r>
        <w:rPr>
          <w:rFonts w:ascii="Times New Roman" w:eastAsiaTheme="minorHAnsi" w:hAnsi="Times New Roman"/>
          <w:color w:val="000000"/>
          <w:sz w:val="28"/>
          <w:szCs w:val="28"/>
          <w:lang w:val="ro-RO"/>
        </w:rPr>
        <w:t>trică de distribuție existentă.</w:t>
      </w:r>
    </w:p>
    <w:p w:rsidR="005818E6" w:rsidRPr="00D533E6" w:rsidRDefault="005818E6" w:rsidP="00D533E6">
      <w:pPr>
        <w:autoSpaceDE w:val="0"/>
        <w:autoSpaceDN w:val="0"/>
        <w:adjustRightInd w:val="0"/>
        <w:spacing w:after="0" w:line="240" w:lineRule="auto"/>
        <w:ind w:left="426" w:firstLine="282"/>
        <w:rPr>
          <w:rFonts w:ascii="Times New Roman" w:eastAsiaTheme="minorHAnsi" w:hAnsi="Times New Roman"/>
          <w:color w:val="000000"/>
          <w:sz w:val="28"/>
          <w:szCs w:val="28"/>
          <w:lang w:val="ro-RO"/>
        </w:rPr>
      </w:pPr>
      <w:r w:rsidRPr="00D533E6">
        <w:rPr>
          <w:rFonts w:ascii="Times New Roman" w:eastAsiaTheme="minorHAnsi" w:hAnsi="Times New Roman"/>
          <w:color w:val="000000"/>
          <w:sz w:val="28"/>
          <w:szCs w:val="28"/>
          <w:lang w:val="ro-RO"/>
        </w:rPr>
        <w:t>Dotări: drumuri de exploatare în incintă, împrejmuire incintă, sistem iluminat</w:t>
      </w:r>
      <w:r w:rsidR="00D533E6">
        <w:rPr>
          <w:rFonts w:ascii="Times New Roman" w:eastAsiaTheme="minorHAnsi" w:hAnsi="Times New Roman"/>
          <w:color w:val="000000"/>
          <w:sz w:val="28"/>
          <w:szCs w:val="28"/>
          <w:lang w:val="ro-RO"/>
        </w:rPr>
        <w:t>, sistem de supraveghere video.</w:t>
      </w:r>
    </w:p>
    <w:p w:rsidR="005818E6" w:rsidRPr="00D533E6" w:rsidRDefault="005818E6" w:rsidP="00D533E6">
      <w:pPr>
        <w:autoSpaceDE w:val="0"/>
        <w:autoSpaceDN w:val="0"/>
        <w:adjustRightInd w:val="0"/>
        <w:spacing w:after="0" w:line="240" w:lineRule="auto"/>
        <w:ind w:left="426" w:firstLine="282"/>
        <w:rPr>
          <w:rFonts w:ascii="Times New Roman" w:eastAsiaTheme="minorHAnsi" w:hAnsi="Times New Roman"/>
          <w:color w:val="000000"/>
          <w:sz w:val="28"/>
          <w:szCs w:val="28"/>
          <w:lang w:val="ro-RO"/>
        </w:rPr>
      </w:pPr>
      <w:r w:rsidRPr="00D533E6">
        <w:rPr>
          <w:rFonts w:ascii="Times New Roman" w:eastAsiaTheme="minorHAnsi" w:hAnsi="Times New Roman"/>
          <w:color w:val="000000"/>
          <w:sz w:val="28"/>
          <w:szCs w:val="28"/>
          <w:lang w:val="ro-RO"/>
        </w:rPr>
        <w:t>Panourile fotovol</w:t>
      </w:r>
      <w:r w:rsidR="00D533E6">
        <w:rPr>
          <w:rFonts w:ascii="Times New Roman" w:eastAsiaTheme="minorHAnsi" w:hAnsi="Times New Roman"/>
          <w:color w:val="000000"/>
          <w:sz w:val="28"/>
          <w:szCs w:val="28"/>
          <w:lang w:val="ro-RO"/>
        </w:rPr>
        <w:t>taice au o structura fixa si o înclinare la 20-25 grade</w:t>
      </w:r>
      <w:r w:rsidRPr="00D533E6">
        <w:rPr>
          <w:rFonts w:ascii="Times New Roman" w:eastAsiaTheme="minorHAnsi" w:hAnsi="Times New Roman"/>
          <w:color w:val="000000"/>
          <w:sz w:val="28"/>
          <w:szCs w:val="28"/>
          <w:lang w:val="ro-RO"/>
        </w:rPr>
        <w:t xml:space="preserve">. </w:t>
      </w:r>
    </w:p>
    <w:p w:rsidR="0045540D" w:rsidRPr="0045540D" w:rsidRDefault="005818E6" w:rsidP="0045540D">
      <w:pPr>
        <w:autoSpaceDE w:val="0"/>
        <w:autoSpaceDN w:val="0"/>
        <w:adjustRightInd w:val="0"/>
        <w:spacing w:after="0" w:line="240" w:lineRule="auto"/>
        <w:ind w:left="426" w:firstLine="282"/>
        <w:rPr>
          <w:rFonts w:ascii="Times New Roman" w:eastAsiaTheme="minorHAnsi" w:hAnsi="Times New Roman"/>
          <w:color w:val="000000"/>
          <w:sz w:val="28"/>
          <w:szCs w:val="28"/>
          <w:lang w:val="ro-RO"/>
        </w:rPr>
      </w:pPr>
      <w:r w:rsidRPr="00D533E6">
        <w:rPr>
          <w:rFonts w:ascii="Times New Roman" w:eastAsiaTheme="minorHAnsi" w:hAnsi="Times New Roman"/>
          <w:color w:val="000000"/>
          <w:sz w:val="28"/>
          <w:szCs w:val="28"/>
          <w:lang w:val="ro-RO"/>
        </w:rPr>
        <w:t xml:space="preserve">Capacitatea energetică totală instalată a parcului fotovoltaic este de aproximativ 6 MWp. </w:t>
      </w:r>
    </w:p>
    <w:p w:rsidR="0045540D" w:rsidRPr="0045540D" w:rsidRDefault="0045540D" w:rsidP="0045540D">
      <w:pPr>
        <w:autoSpaceDE w:val="0"/>
        <w:autoSpaceDN w:val="0"/>
        <w:adjustRightInd w:val="0"/>
        <w:spacing w:after="0" w:line="240" w:lineRule="auto"/>
        <w:ind w:left="426" w:firstLine="283"/>
        <w:rPr>
          <w:rFonts w:ascii="Times New Roman" w:eastAsiaTheme="minorHAnsi" w:hAnsi="Times New Roman"/>
          <w:color w:val="000000"/>
          <w:sz w:val="28"/>
          <w:szCs w:val="28"/>
          <w:lang w:val="ro-RO"/>
        </w:rPr>
      </w:pPr>
      <w:r w:rsidRPr="0045540D">
        <w:rPr>
          <w:rFonts w:ascii="Times New Roman" w:eastAsiaTheme="minorHAnsi" w:hAnsi="Times New Roman"/>
          <w:color w:val="000000"/>
          <w:sz w:val="28"/>
          <w:szCs w:val="28"/>
          <w:lang w:val="ro-RO"/>
        </w:rPr>
        <w:t xml:space="preserve">Centrala fotovoltaică va fi alcătuită  dintr-o serie de panouri de 2x26 module de 550-570 Wp. Un asemenea panou are o structură de susținere compusă din 2x16 stâlpi cu secțiunea minim C105x50x3 mm care sunt fixate prin fundare directă în pământ, 16 stâlpi în față și câte 16 stâlpi în spate (care au o înălțime mai mare decât cei din față pentru a asigura înclinarea panoului) și de 4 grinzi orizontale transversale cu secțiunea minim C120x60x3 mm pe care se sprijină 4 rigle cu secțiunea minim C85x50x2 mm. </w:t>
      </w:r>
    </w:p>
    <w:p w:rsidR="0045540D" w:rsidRPr="0045540D" w:rsidRDefault="0045540D" w:rsidP="0045540D">
      <w:pPr>
        <w:autoSpaceDE w:val="0"/>
        <w:autoSpaceDN w:val="0"/>
        <w:adjustRightInd w:val="0"/>
        <w:spacing w:after="0" w:line="240" w:lineRule="auto"/>
        <w:ind w:left="426" w:firstLine="283"/>
        <w:rPr>
          <w:rFonts w:ascii="Times New Roman" w:eastAsiaTheme="minorHAnsi" w:hAnsi="Times New Roman"/>
          <w:color w:val="000000"/>
          <w:sz w:val="28"/>
          <w:szCs w:val="28"/>
          <w:lang w:val="ro-RO"/>
        </w:rPr>
      </w:pPr>
      <w:r w:rsidRPr="0045540D">
        <w:rPr>
          <w:rFonts w:ascii="Times New Roman" w:eastAsiaTheme="minorHAnsi" w:hAnsi="Times New Roman"/>
          <w:color w:val="000000"/>
          <w:sz w:val="28"/>
          <w:szCs w:val="28"/>
          <w:lang w:val="ro-RO"/>
        </w:rPr>
        <w:t xml:space="preserve">Materialul folosit pentru structura de susținere este oțel structural S350GD, conform SR EN 10025-2, zincat. </w:t>
      </w:r>
    </w:p>
    <w:p w:rsidR="0045540D" w:rsidRPr="0045540D" w:rsidRDefault="0045540D" w:rsidP="0045540D">
      <w:pPr>
        <w:autoSpaceDE w:val="0"/>
        <w:autoSpaceDN w:val="0"/>
        <w:adjustRightInd w:val="0"/>
        <w:spacing w:after="0" w:line="240" w:lineRule="auto"/>
        <w:ind w:left="426" w:firstLine="283"/>
        <w:rPr>
          <w:rFonts w:ascii="Times New Roman" w:eastAsiaTheme="minorHAnsi" w:hAnsi="Times New Roman"/>
          <w:color w:val="000000"/>
          <w:sz w:val="28"/>
          <w:szCs w:val="28"/>
          <w:lang w:val="ro-RO"/>
        </w:rPr>
      </w:pPr>
      <w:r w:rsidRPr="0045540D">
        <w:rPr>
          <w:rFonts w:ascii="Times New Roman" w:eastAsiaTheme="minorHAnsi" w:hAnsi="Times New Roman"/>
          <w:color w:val="000000"/>
          <w:sz w:val="28"/>
          <w:szCs w:val="28"/>
          <w:lang w:val="ro-RO"/>
        </w:rPr>
        <w:t>În funcție de configurația finală a centralei fotovoltaice, se pot considera și alte tipuri de structuri de montaj, cu respectarea principalelor caracteristici de rezistență, montaj, fundare și poziționare în teren.</w:t>
      </w:r>
    </w:p>
    <w:p w:rsidR="0045540D" w:rsidRPr="0045540D" w:rsidRDefault="0045540D" w:rsidP="0045540D">
      <w:pPr>
        <w:autoSpaceDE w:val="0"/>
        <w:autoSpaceDN w:val="0"/>
        <w:adjustRightInd w:val="0"/>
        <w:spacing w:after="0" w:line="240" w:lineRule="auto"/>
        <w:ind w:left="426" w:firstLine="283"/>
        <w:rPr>
          <w:rFonts w:ascii="Times New Roman" w:eastAsiaTheme="minorHAnsi" w:hAnsi="Times New Roman"/>
          <w:color w:val="000000"/>
          <w:sz w:val="28"/>
          <w:szCs w:val="28"/>
          <w:lang w:val="ro-RO"/>
        </w:rPr>
      </w:pPr>
      <w:r w:rsidRPr="0045540D">
        <w:rPr>
          <w:rFonts w:ascii="Times New Roman" w:eastAsiaTheme="minorHAnsi" w:hAnsi="Times New Roman"/>
          <w:color w:val="000000"/>
          <w:sz w:val="28"/>
          <w:szCs w:val="28"/>
          <w:lang w:val="ro-RO"/>
        </w:rPr>
        <w:t xml:space="preserve">Platformele betonate sunt cu 10 cm peste CTN și au următoarea structură verticală: un strat cu o grosime de 15 cm din beton armat C16/20, apoi un strat cu grosimea de 60 cm beton simplu C4/5 așezat peste un strat de balast compactat în grosime de 30 cm. </w:t>
      </w:r>
    </w:p>
    <w:p w:rsidR="0045540D" w:rsidRPr="0045540D" w:rsidRDefault="0045540D" w:rsidP="0045540D">
      <w:pPr>
        <w:autoSpaceDE w:val="0"/>
        <w:autoSpaceDN w:val="0"/>
        <w:adjustRightInd w:val="0"/>
        <w:spacing w:after="0" w:line="240" w:lineRule="auto"/>
        <w:ind w:left="426" w:firstLine="283"/>
        <w:rPr>
          <w:rFonts w:ascii="Times New Roman" w:eastAsiaTheme="minorHAnsi" w:hAnsi="Times New Roman"/>
          <w:color w:val="000000"/>
          <w:sz w:val="28"/>
          <w:szCs w:val="28"/>
          <w:lang w:val="ro-RO"/>
        </w:rPr>
      </w:pPr>
      <w:r w:rsidRPr="0045540D">
        <w:rPr>
          <w:rFonts w:ascii="Times New Roman" w:eastAsiaTheme="minorHAnsi" w:hAnsi="Times New Roman"/>
          <w:color w:val="000000"/>
          <w:sz w:val="28"/>
          <w:szCs w:val="28"/>
          <w:lang w:val="ro-RO"/>
        </w:rPr>
        <w:t xml:space="preserve">În cazul realizării gropilor de fundare pentru construcția de drumuri de acces sau diferite alte construcții, se recomandă folosirea unei perne realizată astfel: piatră </w:t>
      </w:r>
      <w:r w:rsidRPr="0045540D">
        <w:rPr>
          <w:rFonts w:ascii="Times New Roman" w:eastAsiaTheme="minorHAnsi" w:hAnsi="Times New Roman"/>
          <w:color w:val="000000"/>
          <w:sz w:val="28"/>
          <w:szCs w:val="28"/>
          <w:lang w:val="ro-RO"/>
        </w:rPr>
        <w:lastRenderedPageBreak/>
        <w:t xml:space="preserve">spartă bine tasată cu grosime de 0,40 m și pietriș neuniform bine compactat cu grosime de 0,40 cm, astfel încât grosimea pernei de balast să fie de minim 0,80 m. </w:t>
      </w:r>
    </w:p>
    <w:p w:rsidR="0045540D" w:rsidRPr="0045540D" w:rsidRDefault="0045540D" w:rsidP="0045540D">
      <w:pPr>
        <w:autoSpaceDE w:val="0"/>
        <w:autoSpaceDN w:val="0"/>
        <w:adjustRightInd w:val="0"/>
        <w:spacing w:after="0" w:line="240" w:lineRule="auto"/>
        <w:ind w:left="426" w:firstLine="283"/>
        <w:rPr>
          <w:rFonts w:ascii="Times New Roman" w:eastAsiaTheme="minorHAnsi" w:hAnsi="Times New Roman"/>
          <w:color w:val="000000"/>
          <w:sz w:val="28"/>
          <w:szCs w:val="28"/>
          <w:lang w:val="ro-RO"/>
        </w:rPr>
      </w:pPr>
      <w:r w:rsidRPr="0045540D">
        <w:rPr>
          <w:rFonts w:ascii="Times New Roman" w:eastAsiaTheme="minorHAnsi" w:hAnsi="Times New Roman"/>
          <w:color w:val="000000"/>
          <w:sz w:val="28"/>
          <w:szCs w:val="28"/>
          <w:lang w:val="ro-RO"/>
        </w:rPr>
        <w:t xml:space="preserve">Secțiunea drumului poate fi redusă prin folosirea unor variante de fundare cu geogrid sau prin metode de îmbunătățire a terenului de fundare cu amestecuri pe bază de calcar. </w:t>
      </w:r>
    </w:p>
    <w:p w:rsidR="0045540D" w:rsidRPr="0045540D" w:rsidRDefault="0045540D" w:rsidP="0045540D">
      <w:pPr>
        <w:autoSpaceDE w:val="0"/>
        <w:autoSpaceDN w:val="0"/>
        <w:adjustRightInd w:val="0"/>
        <w:spacing w:after="0" w:line="240" w:lineRule="auto"/>
        <w:ind w:left="426" w:firstLine="283"/>
        <w:rPr>
          <w:rFonts w:ascii="Times New Roman" w:eastAsiaTheme="minorHAnsi" w:hAnsi="Times New Roman"/>
          <w:color w:val="000000"/>
          <w:sz w:val="28"/>
          <w:szCs w:val="28"/>
          <w:lang w:val="ro-RO"/>
        </w:rPr>
      </w:pPr>
      <w:r w:rsidRPr="0045540D">
        <w:rPr>
          <w:rFonts w:ascii="Times New Roman" w:eastAsiaTheme="minorHAnsi" w:hAnsi="Times New Roman"/>
          <w:color w:val="000000"/>
          <w:sz w:val="28"/>
          <w:szCs w:val="28"/>
          <w:lang w:val="ro-RO"/>
        </w:rPr>
        <w:t xml:space="preserve">Pentru împrejmuiri se vor folosi stâlpi bătuți, amplasați la 2,5 m distanță, contravântuiri la marginea proprietăților și plasă sudată prefabricată. </w:t>
      </w:r>
    </w:p>
    <w:p w:rsidR="0045540D" w:rsidRPr="0045540D" w:rsidRDefault="0045540D" w:rsidP="0045540D">
      <w:pPr>
        <w:autoSpaceDE w:val="0"/>
        <w:autoSpaceDN w:val="0"/>
        <w:adjustRightInd w:val="0"/>
        <w:spacing w:after="0" w:line="240" w:lineRule="auto"/>
        <w:ind w:left="426" w:firstLine="283"/>
        <w:rPr>
          <w:rFonts w:ascii="Times New Roman" w:eastAsiaTheme="minorHAnsi" w:hAnsi="Times New Roman"/>
          <w:color w:val="000000"/>
          <w:sz w:val="28"/>
          <w:szCs w:val="28"/>
          <w:lang w:val="ro-RO"/>
        </w:rPr>
      </w:pPr>
      <w:r w:rsidRPr="0045540D">
        <w:rPr>
          <w:rFonts w:ascii="Times New Roman" w:eastAsiaTheme="minorHAnsi" w:hAnsi="Times New Roman"/>
          <w:color w:val="000000"/>
          <w:sz w:val="28"/>
          <w:szCs w:val="28"/>
          <w:lang w:val="ro-RO"/>
        </w:rPr>
        <w:t>Gardul se va amplasa la minim 0,6 m față de limita de proprietate.</w:t>
      </w:r>
    </w:p>
    <w:p w:rsidR="005818E6" w:rsidRPr="00D533E6" w:rsidRDefault="005818E6" w:rsidP="00D533E6">
      <w:pPr>
        <w:autoSpaceDE w:val="0"/>
        <w:autoSpaceDN w:val="0"/>
        <w:adjustRightInd w:val="0"/>
        <w:spacing w:after="0" w:line="240" w:lineRule="auto"/>
        <w:ind w:left="426" w:firstLine="282"/>
        <w:rPr>
          <w:rFonts w:ascii="Times New Roman" w:eastAsiaTheme="minorHAnsi" w:hAnsi="Times New Roman"/>
          <w:color w:val="000000"/>
          <w:sz w:val="28"/>
          <w:szCs w:val="28"/>
          <w:lang w:val="ro-RO"/>
        </w:rPr>
      </w:pPr>
      <w:r w:rsidRPr="00D533E6">
        <w:rPr>
          <w:rFonts w:ascii="Times New Roman" w:eastAsiaTheme="minorHAnsi" w:hAnsi="Times New Roman"/>
          <w:color w:val="000000"/>
          <w:sz w:val="28"/>
          <w:szCs w:val="28"/>
          <w:lang w:val="ro-RO"/>
        </w:rPr>
        <w:t xml:space="preserve">Sistemul se va conecta la rețeaua națională de distribuție a energiei electrice prin intermediul unei stații de transformare de înaltă tensiune la care se conectează posturi de transformare intermediare de medie tensiune amplasate în interiorul parcului fotovoltaic. </w:t>
      </w:r>
    </w:p>
    <w:p w:rsidR="005818E6" w:rsidRPr="00D533E6" w:rsidRDefault="005818E6" w:rsidP="00D533E6">
      <w:pPr>
        <w:autoSpaceDE w:val="0"/>
        <w:autoSpaceDN w:val="0"/>
        <w:adjustRightInd w:val="0"/>
        <w:spacing w:after="0" w:line="240" w:lineRule="auto"/>
        <w:ind w:left="426" w:firstLine="282"/>
        <w:rPr>
          <w:rFonts w:ascii="Times New Roman" w:eastAsiaTheme="minorHAnsi" w:hAnsi="Times New Roman"/>
          <w:color w:val="000000"/>
          <w:sz w:val="28"/>
          <w:szCs w:val="28"/>
          <w:lang w:val="ro-RO"/>
        </w:rPr>
      </w:pPr>
      <w:r w:rsidRPr="00D533E6">
        <w:rPr>
          <w:rFonts w:ascii="Times New Roman" w:eastAsiaTheme="minorHAnsi" w:hAnsi="Times New Roman"/>
          <w:color w:val="000000"/>
          <w:sz w:val="28"/>
          <w:szCs w:val="28"/>
          <w:lang w:val="ro-RO"/>
        </w:rPr>
        <w:t xml:space="preserve">Panourile fotovoltaice vor fi conectate la stațiile de transformare din parcul fotovoltaic prin intermediul unor invertoare acreditate </w:t>
      </w:r>
      <w:r w:rsidR="00D533E6">
        <w:rPr>
          <w:rFonts w:ascii="Times New Roman" w:eastAsiaTheme="minorHAnsi" w:hAnsi="Times New Roman"/>
          <w:color w:val="000000"/>
          <w:sz w:val="28"/>
          <w:szCs w:val="28"/>
          <w:lang w:val="ro-RO"/>
        </w:rPr>
        <w:t>de operatorul de sistem</w:t>
      </w:r>
      <w:r w:rsidRPr="00D533E6">
        <w:rPr>
          <w:rFonts w:ascii="Times New Roman" w:eastAsiaTheme="minorHAnsi" w:hAnsi="Times New Roman"/>
          <w:color w:val="000000"/>
          <w:sz w:val="28"/>
          <w:szCs w:val="28"/>
          <w:lang w:val="ro-RO"/>
        </w:rPr>
        <w:t xml:space="preserve">. </w:t>
      </w:r>
    </w:p>
    <w:p w:rsidR="005818E6" w:rsidRDefault="005818E6" w:rsidP="00D533E6">
      <w:pPr>
        <w:autoSpaceDE w:val="0"/>
        <w:autoSpaceDN w:val="0"/>
        <w:adjustRightInd w:val="0"/>
        <w:spacing w:after="0" w:line="240" w:lineRule="auto"/>
        <w:ind w:left="426" w:firstLine="282"/>
        <w:rPr>
          <w:rFonts w:ascii="Times New Roman" w:eastAsiaTheme="minorHAnsi" w:hAnsi="Times New Roman"/>
          <w:color w:val="000000"/>
          <w:sz w:val="28"/>
          <w:szCs w:val="28"/>
          <w:lang w:val="ro-RO"/>
        </w:rPr>
      </w:pPr>
      <w:r w:rsidRPr="00D533E6">
        <w:rPr>
          <w:rFonts w:ascii="Times New Roman" w:eastAsiaTheme="minorHAnsi" w:hAnsi="Times New Roman"/>
          <w:color w:val="000000"/>
          <w:sz w:val="28"/>
          <w:szCs w:val="28"/>
          <w:lang w:val="ro-RO"/>
        </w:rPr>
        <w:t>Energia produsă estimată pentru un an este de aprox. 7800 MWh.</w:t>
      </w:r>
    </w:p>
    <w:p w:rsidR="00D533E6" w:rsidRPr="00D533E6" w:rsidRDefault="00D533E6" w:rsidP="00D533E6">
      <w:pPr>
        <w:autoSpaceDE w:val="0"/>
        <w:autoSpaceDN w:val="0"/>
        <w:adjustRightInd w:val="0"/>
        <w:spacing w:after="0" w:line="240" w:lineRule="auto"/>
        <w:ind w:left="426" w:firstLine="282"/>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 xml:space="preserve">Câmpul </w:t>
      </w:r>
      <w:r w:rsidRPr="00D533E6">
        <w:rPr>
          <w:rFonts w:ascii="Times New Roman" w:eastAsiaTheme="minorHAnsi" w:hAnsi="Times New Roman"/>
          <w:color w:val="000000"/>
          <w:sz w:val="28"/>
          <w:szCs w:val="28"/>
          <w:lang w:val="ro-RO"/>
        </w:rPr>
        <w:t>colector solar va fi alcătuit din panouri fotovoltaice având o suprafață proiectată în plan de aproximativ 51971.92 mp</w:t>
      </w:r>
    </w:p>
    <w:p w:rsidR="00D533E6" w:rsidRPr="00D533E6" w:rsidRDefault="00D533E6" w:rsidP="00D533E6">
      <w:pPr>
        <w:autoSpaceDE w:val="0"/>
        <w:autoSpaceDN w:val="0"/>
        <w:adjustRightInd w:val="0"/>
        <w:spacing w:after="0" w:line="240" w:lineRule="auto"/>
        <w:ind w:left="426" w:firstLine="282"/>
        <w:rPr>
          <w:rFonts w:ascii="Times New Roman" w:eastAsiaTheme="minorHAnsi" w:hAnsi="Times New Roman"/>
          <w:color w:val="000000"/>
          <w:sz w:val="28"/>
          <w:szCs w:val="28"/>
          <w:lang w:val="ro-RO"/>
        </w:rPr>
      </w:pPr>
    </w:p>
    <w:bookmarkEnd w:id="1"/>
    <w:p w:rsidR="00CC24CA" w:rsidRPr="006C2BAE" w:rsidRDefault="00CC24CA" w:rsidP="0045540D">
      <w:pPr>
        <w:pStyle w:val="ListParagraph"/>
        <w:numPr>
          <w:ilvl w:val="0"/>
          <w:numId w:val="35"/>
        </w:numPr>
        <w:spacing w:after="0" w:line="240" w:lineRule="auto"/>
        <w:jc w:val="both"/>
        <w:textAlignment w:val="baseline"/>
        <w:rPr>
          <w:rFonts w:ascii="Times New Roman" w:eastAsia="Times New Roman" w:hAnsi="Times New Roman"/>
          <w:sz w:val="28"/>
          <w:szCs w:val="28"/>
          <w:lang w:val="ro-RO"/>
        </w:rPr>
      </w:pPr>
      <w:r w:rsidRPr="0045540D">
        <w:rPr>
          <w:rFonts w:ascii="Times New Roman" w:eastAsia="Times New Roman" w:hAnsi="Times New Roman"/>
          <w:sz w:val="28"/>
          <w:szCs w:val="28"/>
          <w:lang w:val="ro-RO"/>
        </w:rPr>
        <w:t xml:space="preserve">utilizarea </w:t>
      </w:r>
      <w:r w:rsidR="00347757" w:rsidRPr="0045540D">
        <w:rPr>
          <w:rFonts w:ascii="Times New Roman" w:eastAsia="Times New Roman" w:hAnsi="Times New Roman"/>
          <w:sz w:val="28"/>
          <w:szCs w:val="28"/>
          <w:lang w:val="ro-RO"/>
        </w:rPr>
        <w:t xml:space="preserve">resurselor naturale: </w:t>
      </w:r>
      <w:r w:rsidR="006C2BAE" w:rsidRPr="006C2BAE">
        <w:rPr>
          <w:rFonts w:ascii="Times New Roman" w:hAnsi="Times New Roman"/>
          <w:sz w:val="28"/>
          <w:szCs w:val="28"/>
        </w:rPr>
        <w:t>se va ocupa o suprafață de teren de 83446 mp</w:t>
      </w:r>
    </w:p>
    <w:p w:rsidR="00F103BF" w:rsidRDefault="00F103BF" w:rsidP="0045540D">
      <w:pPr>
        <w:pStyle w:val="ListParagraph"/>
        <w:numPr>
          <w:ilvl w:val="0"/>
          <w:numId w:val="35"/>
        </w:numPr>
        <w:spacing w:after="0" w:line="240" w:lineRule="auto"/>
        <w:ind w:left="284" w:firstLine="142"/>
        <w:jc w:val="both"/>
        <w:textAlignment w:val="baseline"/>
        <w:rPr>
          <w:rFonts w:ascii="Times New Roman" w:eastAsia="Times New Roman" w:hAnsi="Times New Roman"/>
          <w:sz w:val="28"/>
          <w:szCs w:val="28"/>
          <w:lang w:val="ro-RO"/>
        </w:rPr>
      </w:pPr>
      <w:r w:rsidRPr="009855E2">
        <w:rPr>
          <w:rFonts w:ascii="Times New Roman" w:eastAsia="Times New Roman" w:hAnsi="Times New Roman"/>
          <w:sz w:val="28"/>
          <w:szCs w:val="28"/>
          <w:lang w:val="ro-RO"/>
        </w:rPr>
        <w:t xml:space="preserve">cantitate și tipurile de </w:t>
      </w:r>
      <w:r w:rsidR="00CC24CA" w:rsidRPr="009855E2">
        <w:rPr>
          <w:rFonts w:ascii="Times New Roman" w:eastAsia="Times New Roman" w:hAnsi="Times New Roman"/>
          <w:sz w:val="28"/>
          <w:szCs w:val="28"/>
          <w:lang w:val="ro-RO"/>
        </w:rPr>
        <w:t>de</w:t>
      </w:r>
      <w:r w:rsidR="001C5AE1" w:rsidRPr="009855E2">
        <w:rPr>
          <w:rFonts w:ascii="Times New Roman" w:eastAsia="Times New Roman" w:hAnsi="Times New Roman"/>
          <w:sz w:val="28"/>
          <w:szCs w:val="28"/>
          <w:lang w:val="ro-RO"/>
        </w:rPr>
        <w:t>ș</w:t>
      </w:r>
      <w:r w:rsidR="00CC24CA" w:rsidRPr="009855E2">
        <w:rPr>
          <w:rFonts w:ascii="Times New Roman" w:eastAsia="Times New Roman" w:hAnsi="Times New Roman"/>
          <w:sz w:val="28"/>
          <w:szCs w:val="28"/>
          <w:lang w:val="ro-RO"/>
        </w:rPr>
        <w:t>euri</w:t>
      </w:r>
      <w:r w:rsidRPr="009855E2">
        <w:rPr>
          <w:rFonts w:ascii="Times New Roman" w:eastAsia="Times New Roman" w:hAnsi="Times New Roman"/>
          <w:sz w:val="28"/>
          <w:szCs w:val="28"/>
          <w:lang w:val="ro-RO"/>
        </w:rPr>
        <w:t xml:space="preserve"> generate/gestionate</w:t>
      </w:r>
      <w:r w:rsidR="00CC24CA" w:rsidRPr="009855E2">
        <w:rPr>
          <w:rFonts w:ascii="Times New Roman" w:eastAsia="Times New Roman" w:hAnsi="Times New Roman"/>
          <w:sz w:val="28"/>
          <w:szCs w:val="28"/>
          <w:lang w:val="ro-RO"/>
        </w:rPr>
        <w:t xml:space="preserve">: </w:t>
      </w:r>
    </w:p>
    <w:p w:rsidR="002D22E1" w:rsidRPr="002461FF" w:rsidRDefault="002D22E1" w:rsidP="002461FF">
      <w:pPr>
        <w:pStyle w:val="ListParagraph"/>
        <w:spacing w:after="0" w:line="240" w:lineRule="auto"/>
        <w:ind w:left="426" w:firstLine="283"/>
        <w:jc w:val="both"/>
        <w:textAlignment w:val="baseline"/>
        <w:rPr>
          <w:rFonts w:ascii="Times New Roman" w:hAnsi="Times New Roman"/>
          <w:sz w:val="28"/>
          <w:szCs w:val="28"/>
        </w:rPr>
      </w:pPr>
      <w:r w:rsidRPr="002461FF">
        <w:rPr>
          <w:rFonts w:ascii="Times New Roman" w:hAnsi="Times New Roman"/>
          <w:sz w:val="28"/>
          <w:szCs w:val="28"/>
        </w:rPr>
        <w:t>Vor exista deşeuri generate de parcul fotovoltaic doar pe perioada de execuţie. Acestea se vor stoca temporar în europubele şi se vor preda în vederea eliminării/depozitării definitive catre operatorii economici autorizaţi. Transportul materialelor şi deşeurilor produse în timpul executării lucrărilor de construcţii se va face cu mijloace de transport adecvate, acoperite cu prelată, pentru a preveni împraştierea acestora.</w:t>
      </w:r>
    </w:p>
    <w:p w:rsidR="002D22E1" w:rsidRPr="009855E2" w:rsidRDefault="002D22E1" w:rsidP="002461FF">
      <w:pPr>
        <w:pStyle w:val="ListParagraph"/>
        <w:spacing w:after="0" w:line="240" w:lineRule="auto"/>
        <w:ind w:left="426" w:firstLine="283"/>
        <w:jc w:val="both"/>
        <w:textAlignment w:val="baseline"/>
        <w:rPr>
          <w:rFonts w:ascii="Times New Roman" w:eastAsia="Times New Roman" w:hAnsi="Times New Roman"/>
          <w:sz w:val="28"/>
          <w:szCs w:val="28"/>
          <w:lang w:val="ro-RO"/>
        </w:rPr>
      </w:pPr>
      <w:r w:rsidRPr="002461FF">
        <w:rPr>
          <w:rFonts w:ascii="Times New Roman" w:hAnsi="Times New Roman"/>
          <w:sz w:val="28"/>
          <w:szCs w:val="28"/>
        </w:rPr>
        <w:t>Colectarea deşeurilor menajere se va realiza selectiv, depozitarea temporară fiind realizată doar în cadrul suprafeţei special amenajate în organizarea de şantier. În incinta organizării de şantier, antreprenorul va amenaja o platformă specială destinată colectării şi gestionării tuturor tipurilor de deşeuri ce vor rezulta în urma execuţiei lucrărilor, prevăzută cu pubele, containere şi recipienţi special destinaţi depozitării temporare a deşeurilor. Platforma va fi amenajată astfel încât să permită manipularea deşeurilor de către societăţile autorizate contractate, în condiţii de siguranţă. Stocarea temporară a deşeurilor se va face separat, pe fiecare tip de deşeu, fiecare container sau recipient destinat depozitării fiind etichetat cu codul corespunzător al deşeului, conform HG 856/2002. Toţi angajaţii de pe şantier vor fi instruiţi cu privire la manipularea deşeurilor precum şi la modul de sortare a acestora pe categorii, în containerele special prevăzute pentru fiecare categorie de deşeu</w:t>
      </w:r>
      <w:r>
        <w:rPr>
          <w:sz w:val="23"/>
          <w:szCs w:val="23"/>
        </w:rPr>
        <w:t>.</w:t>
      </w:r>
    </w:p>
    <w:p w:rsidR="00944FAA" w:rsidRPr="009855E2" w:rsidRDefault="00497FFD" w:rsidP="0045540D">
      <w:pPr>
        <w:pStyle w:val="Default"/>
        <w:numPr>
          <w:ilvl w:val="0"/>
          <w:numId w:val="35"/>
        </w:numPr>
        <w:ind w:left="284" w:firstLine="142"/>
        <w:rPr>
          <w:rFonts w:ascii="Times New Roman" w:hAnsi="Times New Roman" w:cs="Times New Roman"/>
          <w:sz w:val="28"/>
          <w:szCs w:val="28"/>
        </w:rPr>
      </w:pPr>
      <w:r w:rsidRPr="009855E2">
        <w:rPr>
          <w:rFonts w:ascii="Times New Roman" w:eastAsia="Times New Roman" w:hAnsi="Times New Roman"/>
          <w:sz w:val="28"/>
          <w:szCs w:val="28"/>
        </w:rPr>
        <w:t xml:space="preserve">poluarea și efectele negative: </w:t>
      </w:r>
      <w:r w:rsidR="00944FAA" w:rsidRPr="009855E2">
        <w:rPr>
          <w:rFonts w:ascii="Times New Roman" w:hAnsi="Times New Roman" w:cs="Times New Roman"/>
          <w:sz w:val="28"/>
          <w:szCs w:val="28"/>
        </w:rPr>
        <w:t xml:space="preserve">în perioada de realizare a proiectului: local, în zona de lucru, emisii de la mijloacele de transport/utilajele utilizate </w:t>
      </w:r>
    </w:p>
    <w:p w:rsidR="00EB1F29" w:rsidRPr="00EB1F29" w:rsidRDefault="002C5FDB" w:rsidP="0045540D">
      <w:pPr>
        <w:pStyle w:val="ListParagraph"/>
        <w:numPr>
          <w:ilvl w:val="0"/>
          <w:numId w:val="35"/>
        </w:numPr>
        <w:spacing w:after="0" w:line="240" w:lineRule="auto"/>
        <w:ind w:left="284" w:firstLine="142"/>
        <w:jc w:val="both"/>
        <w:textAlignment w:val="baseline"/>
        <w:rPr>
          <w:rFonts w:ascii="Times New Roman" w:eastAsia="Times New Roman" w:hAnsi="Times New Roman"/>
          <w:sz w:val="28"/>
          <w:szCs w:val="28"/>
          <w:lang w:val="ro-RO"/>
        </w:rPr>
      </w:pPr>
      <w:r w:rsidRPr="00D9721B">
        <w:rPr>
          <w:rFonts w:ascii="Times New Roman" w:eastAsia="Times New Roman" w:hAnsi="Times New Roman"/>
          <w:color w:val="191919"/>
          <w:sz w:val="28"/>
          <w:szCs w:val="28"/>
          <w:lang w:val="ro-RO"/>
        </w:rPr>
        <w:t xml:space="preserve"> </w:t>
      </w:r>
      <w:r w:rsidR="00943109" w:rsidRPr="00D9721B">
        <w:rPr>
          <w:rFonts w:ascii="Times New Roman" w:eastAsia="Times New Roman" w:hAnsi="Times New Roman"/>
          <w:color w:val="191919"/>
          <w:sz w:val="28"/>
          <w:szCs w:val="28"/>
          <w:lang w:val="ro-RO"/>
        </w:rPr>
        <w:t>riscurile</w:t>
      </w:r>
      <w:r w:rsidR="00CC24CA" w:rsidRPr="00D9721B">
        <w:rPr>
          <w:rFonts w:ascii="Times New Roman" w:eastAsia="Times New Roman" w:hAnsi="Times New Roman"/>
          <w:color w:val="191919"/>
          <w:sz w:val="28"/>
          <w:szCs w:val="28"/>
          <w:lang w:val="ro-RO"/>
        </w:rPr>
        <w:t xml:space="preserve"> de accident</w:t>
      </w:r>
      <w:r w:rsidR="00943109" w:rsidRPr="00D9721B">
        <w:rPr>
          <w:rFonts w:ascii="Times New Roman" w:eastAsia="Times New Roman" w:hAnsi="Times New Roman"/>
          <w:color w:val="191919"/>
          <w:sz w:val="28"/>
          <w:szCs w:val="28"/>
          <w:lang w:val="ro-RO"/>
        </w:rPr>
        <w:t>e majore și/sau dezastre relevante pentru proiectul în cauză, inclusiv cele cauzate de schimbările climatice, conform informațiilor științifice:</w:t>
      </w:r>
      <w:r w:rsidR="007A38C8" w:rsidRPr="00D9721B">
        <w:rPr>
          <w:rFonts w:ascii="Times New Roman" w:eastAsia="Times New Roman" w:hAnsi="Times New Roman"/>
          <w:color w:val="191919"/>
          <w:sz w:val="28"/>
          <w:szCs w:val="28"/>
          <w:lang w:val="ro-RO"/>
        </w:rPr>
        <w:t>  </w:t>
      </w:r>
      <w:r w:rsidR="00CC24CA" w:rsidRPr="00D9721B">
        <w:rPr>
          <w:rFonts w:ascii="Times New Roman" w:eastAsia="Times New Roman" w:hAnsi="Times New Roman"/>
          <w:color w:val="191919"/>
          <w:sz w:val="28"/>
          <w:szCs w:val="28"/>
          <w:lang w:val="ro-RO"/>
        </w:rPr>
        <w:t>nu se vor utiliza substanţe periculoase, tehnologia nu prezintă risc de accidente</w:t>
      </w:r>
      <w:r w:rsidR="00943109" w:rsidRPr="00D9721B">
        <w:rPr>
          <w:rFonts w:ascii="Times New Roman" w:eastAsia="Times New Roman" w:hAnsi="Times New Roman"/>
          <w:color w:val="191919"/>
          <w:sz w:val="28"/>
          <w:szCs w:val="28"/>
          <w:lang w:val="ro-RO"/>
        </w:rPr>
        <w:t xml:space="preserve"> majore.</w:t>
      </w:r>
    </w:p>
    <w:p w:rsidR="00F32778" w:rsidRPr="00B415B0" w:rsidRDefault="000E2D34" w:rsidP="0045540D">
      <w:pPr>
        <w:pStyle w:val="ListParagraph"/>
        <w:numPr>
          <w:ilvl w:val="0"/>
          <w:numId w:val="35"/>
        </w:numPr>
        <w:spacing w:after="0" w:line="240" w:lineRule="auto"/>
        <w:jc w:val="both"/>
        <w:textAlignment w:val="baseline"/>
        <w:rPr>
          <w:rFonts w:ascii="Times New Roman" w:eastAsia="Times New Roman" w:hAnsi="Times New Roman"/>
          <w:sz w:val="28"/>
          <w:szCs w:val="28"/>
          <w:lang w:val="ro-RO"/>
        </w:rPr>
      </w:pPr>
      <w:r w:rsidRPr="00D9721B">
        <w:rPr>
          <w:rFonts w:ascii="Times New Roman" w:eastAsia="Times New Roman" w:hAnsi="Times New Roman"/>
          <w:color w:val="191919"/>
          <w:sz w:val="28"/>
          <w:szCs w:val="28"/>
          <w:lang w:val="ro-RO"/>
        </w:rPr>
        <w:lastRenderedPageBreak/>
        <w:t xml:space="preserve">riscurile pentru sănătatea </w:t>
      </w:r>
      <w:r w:rsidR="00C4565F" w:rsidRPr="00D9721B">
        <w:rPr>
          <w:rFonts w:ascii="Times New Roman" w:eastAsia="Times New Roman" w:hAnsi="Times New Roman"/>
          <w:color w:val="191919"/>
          <w:sz w:val="28"/>
          <w:szCs w:val="28"/>
          <w:lang w:val="ro-RO"/>
        </w:rPr>
        <w:t>um</w:t>
      </w:r>
      <w:r w:rsidR="002D22E1">
        <w:rPr>
          <w:rFonts w:ascii="Times New Roman" w:eastAsia="Times New Roman" w:hAnsi="Times New Roman"/>
          <w:color w:val="191919"/>
          <w:sz w:val="28"/>
          <w:szCs w:val="28"/>
          <w:lang w:val="ro-RO"/>
        </w:rPr>
        <w:t>ană: se vor respecta recomandările</w:t>
      </w:r>
      <w:r w:rsidR="00C4565F" w:rsidRPr="00D9721B">
        <w:rPr>
          <w:rFonts w:ascii="Times New Roman" w:eastAsia="Times New Roman" w:hAnsi="Times New Roman"/>
          <w:color w:val="191919"/>
          <w:sz w:val="28"/>
          <w:szCs w:val="28"/>
          <w:lang w:val="ro-RO"/>
        </w:rPr>
        <w:t xml:space="preserve"> din Notificare pentru Asistenţă de Specialitat</w:t>
      </w:r>
      <w:r w:rsidR="00EB1F29">
        <w:rPr>
          <w:rFonts w:ascii="Times New Roman" w:eastAsia="Times New Roman" w:hAnsi="Times New Roman"/>
          <w:color w:val="191919"/>
          <w:sz w:val="28"/>
          <w:szCs w:val="28"/>
          <w:lang w:val="ro-RO"/>
        </w:rPr>
        <w:t>e de Sănătate Publică n</w:t>
      </w:r>
      <w:r w:rsidR="002D22E1">
        <w:rPr>
          <w:rFonts w:ascii="Times New Roman" w:eastAsia="Times New Roman" w:hAnsi="Times New Roman"/>
          <w:color w:val="191919"/>
          <w:sz w:val="28"/>
          <w:szCs w:val="28"/>
          <w:lang w:val="ro-RO"/>
        </w:rPr>
        <w:t>r. 1565</w:t>
      </w:r>
      <w:r w:rsidR="00EB1F29">
        <w:rPr>
          <w:rFonts w:ascii="Times New Roman" w:eastAsia="Times New Roman" w:hAnsi="Times New Roman"/>
          <w:color w:val="191919"/>
          <w:sz w:val="28"/>
          <w:szCs w:val="28"/>
          <w:lang w:val="ro-RO"/>
        </w:rPr>
        <w:t>/</w:t>
      </w:r>
      <w:r w:rsidR="002D22E1">
        <w:rPr>
          <w:rFonts w:ascii="Times New Roman" w:eastAsia="Times New Roman" w:hAnsi="Times New Roman"/>
          <w:color w:val="191919"/>
          <w:sz w:val="28"/>
          <w:szCs w:val="28"/>
          <w:lang w:val="ro-RO"/>
        </w:rPr>
        <w:t>27</w:t>
      </w:r>
      <w:r w:rsidR="00EB1F29">
        <w:rPr>
          <w:rFonts w:ascii="Times New Roman" w:eastAsia="Times New Roman" w:hAnsi="Times New Roman"/>
          <w:color w:val="191919"/>
          <w:sz w:val="28"/>
          <w:szCs w:val="28"/>
          <w:lang w:val="ro-RO"/>
        </w:rPr>
        <w:t>.</w:t>
      </w:r>
      <w:r w:rsidR="00C4565F" w:rsidRPr="00D9721B">
        <w:rPr>
          <w:rFonts w:ascii="Times New Roman" w:eastAsia="Times New Roman" w:hAnsi="Times New Roman"/>
          <w:color w:val="191919"/>
          <w:sz w:val="28"/>
          <w:szCs w:val="28"/>
          <w:lang w:val="ro-RO"/>
        </w:rPr>
        <w:t>0</w:t>
      </w:r>
      <w:r w:rsidR="002D22E1">
        <w:rPr>
          <w:rFonts w:ascii="Times New Roman" w:eastAsia="Times New Roman" w:hAnsi="Times New Roman"/>
          <w:color w:val="191919"/>
          <w:sz w:val="28"/>
          <w:szCs w:val="28"/>
          <w:lang w:val="ro-RO"/>
        </w:rPr>
        <w:t>2.2023</w:t>
      </w:r>
      <w:r w:rsidR="00347757">
        <w:rPr>
          <w:rFonts w:ascii="Times New Roman" w:eastAsia="Times New Roman" w:hAnsi="Times New Roman"/>
          <w:color w:val="191919"/>
          <w:sz w:val="28"/>
          <w:szCs w:val="28"/>
          <w:lang w:val="ro-RO"/>
        </w:rPr>
        <w:t xml:space="preserve"> eliberată</w:t>
      </w:r>
      <w:r w:rsidR="00C4565F" w:rsidRPr="00D9721B">
        <w:rPr>
          <w:rFonts w:ascii="Times New Roman" w:eastAsia="Times New Roman" w:hAnsi="Times New Roman"/>
          <w:color w:val="191919"/>
          <w:sz w:val="28"/>
          <w:szCs w:val="28"/>
          <w:lang w:val="ro-RO"/>
        </w:rPr>
        <w:t xml:space="preserve"> de Direcţia de Sănătate Publică Mehedinţi</w:t>
      </w:r>
      <w:r w:rsidRPr="00D9721B">
        <w:rPr>
          <w:rFonts w:ascii="Times New Roman" w:eastAsia="Times New Roman" w:hAnsi="Times New Roman"/>
          <w:color w:val="191919"/>
          <w:sz w:val="28"/>
          <w:szCs w:val="28"/>
          <w:lang w:val="ro-RO"/>
        </w:rPr>
        <w:t xml:space="preserve">. </w:t>
      </w:r>
    </w:p>
    <w:p w:rsidR="007A38C8" w:rsidRPr="002461FF" w:rsidRDefault="007A38C8" w:rsidP="002461FF">
      <w:pPr>
        <w:spacing w:after="0" w:line="240" w:lineRule="auto"/>
        <w:jc w:val="both"/>
        <w:textAlignment w:val="baseline"/>
        <w:rPr>
          <w:rFonts w:ascii="Times New Roman" w:eastAsia="Times New Roman" w:hAnsi="Times New Roman"/>
          <w:sz w:val="28"/>
          <w:szCs w:val="28"/>
          <w:lang w:val="ro-RO"/>
        </w:rPr>
      </w:pPr>
    </w:p>
    <w:p w:rsidR="000E2D34" w:rsidRPr="005D68F6" w:rsidRDefault="00C20F1C" w:rsidP="005D68F6">
      <w:pPr>
        <w:spacing w:after="0" w:line="240" w:lineRule="auto"/>
        <w:ind w:left="360"/>
        <w:jc w:val="both"/>
        <w:textAlignment w:val="baseline"/>
        <w:rPr>
          <w:rFonts w:ascii="Times New Roman" w:eastAsia="Times New Roman" w:hAnsi="Times New Roman"/>
          <w:sz w:val="28"/>
          <w:szCs w:val="28"/>
          <w:lang w:val="ro-RO"/>
        </w:rPr>
      </w:pPr>
      <w:r w:rsidRPr="005D68F6">
        <w:rPr>
          <w:rFonts w:ascii="Times New Roman" w:eastAsia="Times New Roman" w:hAnsi="Times New Roman"/>
          <w:color w:val="191919"/>
          <w:sz w:val="28"/>
          <w:szCs w:val="28"/>
          <w:u w:val="single"/>
          <w:lang w:val="ro-RO"/>
        </w:rPr>
        <w:t>A</w:t>
      </w:r>
      <w:r w:rsidR="00333F2D" w:rsidRPr="005D68F6">
        <w:rPr>
          <w:rFonts w:ascii="Times New Roman" w:eastAsia="Times New Roman" w:hAnsi="Times New Roman"/>
          <w:color w:val="191919"/>
          <w:sz w:val="28"/>
          <w:szCs w:val="28"/>
          <w:u w:val="single"/>
          <w:lang w:val="ro-RO"/>
        </w:rPr>
        <w:t>mplasarea proiectului</w:t>
      </w:r>
      <w:r w:rsidR="000E2D34" w:rsidRPr="005D68F6">
        <w:rPr>
          <w:rFonts w:ascii="Times New Roman" w:eastAsia="Times New Roman" w:hAnsi="Times New Roman"/>
          <w:color w:val="191919"/>
          <w:sz w:val="28"/>
          <w:szCs w:val="28"/>
          <w:lang w:val="ro-RO"/>
        </w:rPr>
        <w:t>:</w:t>
      </w:r>
    </w:p>
    <w:p w:rsidR="000E2D34" w:rsidRPr="00327222" w:rsidRDefault="000E2D34" w:rsidP="000E2D34">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327222">
        <w:rPr>
          <w:rFonts w:ascii="Times New Roman" w:eastAsia="Times New Roman" w:hAnsi="Times New Roman"/>
          <w:color w:val="191919"/>
          <w:sz w:val="28"/>
          <w:szCs w:val="28"/>
          <w:lang w:val="ro-RO"/>
        </w:rPr>
        <w:t xml:space="preserve">utilizarea actuală și aprobată a terenurilor: </w:t>
      </w:r>
      <w:r w:rsidR="002A1FA3">
        <w:rPr>
          <w:rFonts w:ascii="Times New Roman" w:eastAsia="Times New Roman" w:hAnsi="Times New Roman"/>
          <w:color w:val="191919"/>
          <w:sz w:val="28"/>
          <w:szCs w:val="28"/>
          <w:lang w:val="ro-RO"/>
        </w:rPr>
        <w:t>confo</w:t>
      </w:r>
      <w:r w:rsidR="00E107F7">
        <w:rPr>
          <w:rFonts w:ascii="Times New Roman" w:eastAsia="Times New Roman" w:hAnsi="Times New Roman"/>
          <w:color w:val="191919"/>
          <w:sz w:val="28"/>
          <w:szCs w:val="28"/>
          <w:lang w:val="ro-RO"/>
        </w:rPr>
        <w:t>r</w:t>
      </w:r>
      <w:r w:rsidR="008F332B">
        <w:rPr>
          <w:rFonts w:ascii="Times New Roman" w:eastAsia="Times New Roman" w:hAnsi="Times New Roman"/>
          <w:color w:val="191919"/>
          <w:sz w:val="28"/>
          <w:szCs w:val="28"/>
          <w:lang w:val="ro-RO"/>
        </w:rPr>
        <w:t>m Certificat de Urbanism nr. 12</w:t>
      </w:r>
      <w:r w:rsidR="00150035">
        <w:rPr>
          <w:rFonts w:ascii="Times New Roman" w:eastAsia="Times New Roman" w:hAnsi="Times New Roman"/>
          <w:color w:val="191919"/>
          <w:sz w:val="28"/>
          <w:szCs w:val="28"/>
          <w:lang w:val="ro-RO"/>
        </w:rPr>
        <w:t>/</w:t>
      </w:r>
      <w:r w:rsidR="008F332B">
        <w:rPr>
          <w:rFonts w:ascii="Times New Roman" w:eastAsia="Times New Roman" w:hAnsi="Times New Roman"/>
          <w:color w:val="191919"/>
          <w:sz w:val="28"/>
          <w:szCs w:val="28"/>
          <w:lang w:val="ro-RO"/>
        </w:rPr>
        <w:t>25.01.2023</w:t>
      </w:r>
      <w:r w:rsidR="00131DFE">
        <w:rPr>
          <w:rFonts w:ascii="Times New Roman" w:eastAsia="Times New Roman" w:hAnsi="Times New Roman"/>
          <w:color w:val="191919"/>
          <w:sz w:val="28"/>
          <w:szCs w:val="28"/>
          <w:lang w:val="ro-RO"/>
        </w:rPr>
        <w:t xml:space="preserve"> eliberat de Primăria comunei Şimian</w:t>
      </w:r>
      <w:r w:rsidR="00077FB1">
        <w:rPr>
          <w:rFonts w:ascii="Times New Roman" w:eastAsia="Times New Roman" w:hAnsi="Times New Roman"/>
          <w:color w:val="191919"/>
          <w:sz w:val="28"/>
          <w:szCs w:val="28"/>
          <w:lang w:val="ro-RO"/>
        </w:rPr>
        <w:t xml:space="preserve"> terenurile sunt</w:t>
      </w:r>
      <w:r w:rsidR="00150035">
        <w:rPr>
          <w:rFonts w:ascii="Times New Roman" w:eastAsia="Times New Roman" w:hAnsi="Times New Roman"/>
          <w:color w:val="191919"/>
          <w:sz w:val="28"/>
          <w:szCs w:val="28"/>
          <w:lang w:val="ro-RO"/>
        </w:rPr>
        <w:t xml:space="preserve"> situat</w:t>
      </w:r>
      <w:r w:rsidR="00077FB1">
        <w:rPr>
          <w:rFonts w:ascii="Times New Roman" w:eastAsia="Times New Roman" w:hAnsi="Times New Roman"/>
          <w:color w:val="191919"/>
          <w:sz w:val="28"/>
          <w:szCs w:val="28"/>
          <w:lang w:val="ro-RO"/>
        </w:rPr>
        <w:t>e</w:t>
      </w:r>
      <w:r w:rsidR="00150035">
        <w:rPr>
          <w:rFonts w:ascii="Times New Roman" w:eastAsia="Times New Roman" w:hAnsi="Times New Roman"/>
          <w:color w:val="191919"/>
          <w:sz w:val="28"/>
          <w:szCs w:val="28"/>
          <w:lang w:val="ro-RO"/>
        </w:rPr>
        <w:t xml:space="preserve"> în </w:t>
      </w:r>
      <w:r w:rsidR="002461FF">
        <w:rPr>
          <w:rFonts w:ascii="Times New Roman" w:eastAsia="Times New Roman" w:hAnsi="Times New Roman"/>
          <w:color w:val="191919"/>
          <w:sz w:val="28"/>
          <w:szCs w:val="28"/>
          <w:lang w:val="ro-RO"/>
        </w:rPr>
        <w:t xml:space="preserve"> extravilanul comunei şi sunt proprietate privata</w:t>
      </w:r>
      <w:r w:rsidR="002A1FA3">
        <w:rPr>
          <w:rFonts w:ascii="Times New Roman" w:eastAsia="Times New Roman" w:hAnsi="Times New Roman"/>
          <w:color w:val="191919"/>
          <w:sz w:val="28"/>
          <w:szCs w:val="28"/>
          <w:lang w:val="ro-RO"/>
        </w:rPr>
        <w:t xml:space="preserve">. </w:t>
      </w:r>
    </w:p>
    <w:p w:rsidR="0010614B" w:rsidRPr="00327222" w:rsidRDefault="003B6A85" w:rsidP="00612723">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327222">
        <w:rPr>
          <w:rFonts w:ascii="Times New Roman" w:eastAsia="Times New Roman" w:hAnsi="Times New Roman"/>
          <w:color w:val="191919"/>
          <w:sz w:val="28"/>
          <w:szCs w:val="28"/>
          <w:lang w:val="ro-RO"/>
        </w:rPr>
        <w:t xml:space="preserve">bogăția, disponibilitatea, calitatea și capacitatea de regenerare relative ale resurselor naturale (inclusiv solul, terenurile, apa și biodiversitatea) din zonă și din subteranul acesteia </w:t>
      </w:r>
      <w:r w:rsidR="00CC24CA" w:rsidRPr="00327222">
        <w:rPr>
          <w:rFonts w:ascii="Times New Roman" w:eastAsia="Times New Roman" w:hAnsi="Times New Roman"/>
          <w:color w:val="191919"/>
          <w:sz w:val="28"/>
          <w:szCs w:val="28"/>
          <w:lang w:val="ro-RO"/>
        </w:rPr>
        <w:t xml:space="preserve">–   </w:t>
      </w:r>
      <w:r w:rsidR="00E107F7">
        <w:rPr>
          <w:rFonts w:ascii="Times New Roman" w:eastAsia="Times New Roman" w:hAnsi="Times New Roman"/>
          <w:color w:val="191919"/>
          <w:sz w:val="28"/>
          <w:szCs w:val="28"/>
          <w:lang w:val="ro-RO"/>
        </w:rPr>
        <w:t>nu e cazul;</w:t>
      </w:r>
    </w:p>
    <w:p w:rsidR="003B6A85" w:rsidRPr="00327222" w:rsidRDefault="00CC24CA" w:rsidP="003B6A85">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327222">
        <w:rPr>
          <w:rFonts w:ascii="Times New Roman" w:eastAsia="Times New Roman" w:hAnsi="Times New Roman"/>
          <w:color w:val="191919"/>
          <w:sz w:val="28"/>
          <w:szCs w:val="28"/>
          <w:lang w:val="ro-RO"/>
        </w:rPr>
        <w:t>capacitatea de absorbţie a mediului</w:t>
      </w:r>
      <w:r w:rsidR="003B6A85" w:rsidRPr="00327222">
        <w:rPr>
          <w:rFonts w:ascii="Times New Roman" w:eastAsia="Times New Roman" w:hAnsi="Times New Roman"/>
          <w:color w:val="191919"/>
          <w:sz w:val="28"/>
          <w:szCs w:val="28"/>
          <w:lang w:val="ro-RO"/>
        </w:rPr>
        <w:t xml:space="preserve"> natural</w:t>
      </w:r>
      <w:r w:rsidRPr="00327222">
        <w:rPr>
          <w:rFonts w:ascii="Times New Roman" w:eastAsia="Times New Roman" w:hAnsi="Times New Roman"/>
          <w:color w:val="191919"/>
          <w:sz w:val="28"/>
          <w:szCs w:val="28"/>
          <w:lang w:val="ro-RO"/>
        </w:rPr>
        <w:t>:</w:t>
      </w:r>
      <w:r w:rsidR="001C5AE1" w:rsidRPr="00327222">
        <w:rPr>
          <w:rFonts w:ascii="Times New Roman" w:eastAsia="Times New Roman" w:hAnsi="Times New Roman"/>
          <w:color w:val="191919"/>
          <w:sz w:val="28"/>
          <w:szCs w:val="28"/>
          <w:lang w:val="ro-RO"/>
        </w:rPr>
        <w:t xml:space="preserve"> </w:t>
      </w:r>
    </w:p>
    <w:p w:rsidR="003B6A85" w:rsidRPr="00327222"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sz w:val="28"/>
          <w:szCs w:val="28"/>
          <w:lang w:val="ro-RO"/>
        </w:rPr>
        <w:t>zone umede, zone riverane, guri ale râurilor: nu este cazul;</w:t>
      </w:r>
    </w:p>
    <w:p w:rsidR="003B6A85" w:rsidRPr="00327222"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sz w:val="28"/>
          <w:szCs w:val="28"/>
          <w:lang w:val="ro-RO"/>
        </w:rPr>
        <w:t>zone costiere și mediul marin: nu este cazul;</w:t>
      </w:r>
    </w:p>
    <w:p w:rsidR="003B6A85" w:rsidRPr="00327222"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sz w:val="28"/>
          <w:szCs w:val="28"/>
          <w:lang w:val="ro-RO"/>
        </w:rPr>
        <w:t>zonele montane și forestiere: nu este cazul;</w:t>
      </w:r>
    </w:p>
    <w:p w:rsidR="003B6A85" w:rsidRPr="00327222"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color w:val="191919"/>
          <w:sz w:val="28"/>
          <w:szCs w:val="28"/>
          <w:lang w:val="ro-RO"/>
        </w:rPr>
        <w:t>arii naturale protejate de interes național, comunitar, internațional:</w:t>
      </w:r>
      <w:r w:rsidR="006C1851" w:rsidRPr="006C1851">
        <w:rPr>
          <w:rFonts w:ascii="Times New Roman" w:eastAsia="Times New Roman" w:hAnsi="Times New Roman"/>
          <w:color w:val="191919"/>
          <w:sz w:val="28"/>
          <w:szCs w:val="28"/>
          <w:lang w:val="ro-RO"/>
        </w:rPr>
        <w:t xml:space="preserve"> </w:t>
      </w:r>
      <w:r w:rsidR="006C1851" w:rsidRPr="00327222">
        <w:rPr>
          <w:rFonts w:ascii="Times New Roman" w:eastAsia="Times New Roman" w:hAnsi="Times New Roman"/>
          <w:color w:val="191919"/>
          <w:sz w:val="28"/>
          <w:szCs w:val="28"/>
          <w:lang w:val="ro-RO"/>
        </w:rPr>
        <w:t>nu este cazul;</w:t>
      </w:r>
      <w:r w:rsidRPr="00327222">
        <w:rPr>
          <w:rFonts w:ascii="Times New Roman" w:eastAsia="Times New Roman" w:hAnsi="Times New Roman"/>
          <w:color w:val="191919"/>
          <w:sz w:val="28"/>
          <w:szCs w:val="28"/>
          <w:lang w:val="ro-RO"/>
        </w:rPr>
        <w:t xml:space="preserve"> </w:t>
      </w:r>
    </w:p>
    <w:p w:rsidR="00C20F1C" w:rsidRPr="00327222" w:rsidRDefault="00C20F1C" w:rsidP="002C5D44">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color w:val="191919"/>
          <w:sz w:val="28"/>
          <w:szCs w:val="28"/>
          <w:lang w:val="ro-RO"/>
        </w:rPr>
        <w:t>zone</w:t>
      </w:r>
      <w:r w:rsidR="003B6A85" w:rsidRPr="00327222">
        <w:rPr>
          <w:rFonts w:ascii="Times New Roman" w:eastAsia="Times New Roman" w:hAnsi="Times New Roman"/>
          <w:color w:val="191919"/>
          <w:sz w:val="28"/>
          <w:szCs w:val="28"/>
          <w:lang w:val="ro-RO"/>
        </w:rPr>
        <w:t xml:space="preserve"> clasificate sau protejate conform legislației în vigoare:</w:t>
      </w:r>
      <w:r w:rsidR="003B6A85" w:rsidRPr="00327222">
        <w:rPr>
          <w:rFonts w:ascii="Times New Roman" w:eastAsia="Times New Roman" w:hAnsi="Times New Roman"/>
          <w:sz w:val="28"/>
          <w:szCs w:val="28"/>
          <w:lang w:val="ro-RO"/>
        </w:rPr>
        <w:t xml:space="preserve"> </w:t>
      </w:r>
      <w:r w:rsidRPr="00327222">
        <w:rPr>
          <w:rFonts w:ascii="Times New Roman" w:eastAsia="Times New Roman" w:hAnsi="Times New Roman"/>
          <w:color w:val="191919"/>
          <w:sz w:val="28"/>
          <w:szCs w:val="28"/>
          <w:lang w:val="ro-RO"/>
        </w:rPr>
        <w:t>nu este cazul</w:t>
      </w:r>
      <w:r w:rsidR="00CC24CA" w:rsidRPr="00327222">
        <w:rPr>
          <w:rFonts w:ascii="Times New Roman" w:eastAsia="Times New Roman" w:hAnsi="Times New Roman"/>
          <w:color w:val="191919"/>
          <w:sz w:val="28"/>
          <w:szCs w:val="28"/>
          <w:lang w:val="ro-RO"/>
        </w:rPr>
        <w:t>;</w:t>
      </w:r>
    </w:p>
    <w:p w:rsidR="00C20F1C" w:rsidRPr="00327222" w:rsidRDefault="00C20F1C" w:rsidP="00C20F1C">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sz w:val="28"/>
          <w:szCs w:val="28"/>
          <w:lang w:val="ro-RO"/>
        </w:rPr>
        <w:t>zonele cu o densitate mare a populației: nu este cazul;</w:t>
      </w:r>
    </w:p>
    <w:p w:rsidR="00C20F1C" w:rsidRPr="00327222" w:rsidRDefault="00C20F1C" w:rsidP="00C20F1C">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sz w:val="28"/>
          <w:szCs w:val="28"/>
          <w:lang w:val="ro-RO"/>
        </w:rPr>
        <w:t>peisajele și situri importante din punct de vedere istori</w:t>
      </w:r>
      <w:r w:rsidR="007A38C8">
        <w:rPr>
          <w:rFonts w:ascii="Times New Roman" w:eastAsia="Times New Roman" w:hAnsi="Times New Roman"/>
          <w:sz w:val="28"/>
          <w:szCs w:val="28"/>
          <w:lang w:val="ro-RO"/>
        </w:rPr>
        <w:t>c</w:t>
      </w:r>
      <w:r w:rsidRPr="00327222">
        <w:rPr>
          <w:rFonts w:ascii="Times New Roman" w:eastAsia="Times New Roman" w:hAnsi="Times New Roman"/>
          <w:sz w:val="28"/>
          <w:szCs w:val="28"/>
          <w:lang w:val="ro-RO"/>
        </w:rPr>
        <w:t>, cultural sau arheo</w:t>
      </w:r>
      <w:r w:rsidR="00525862">
        <w:rPr>
          <w:rFonts w:ascii="Times New Roman" w:eastAsia="Times New Roman" w:hAnsi="Times New Roman"/>
          <w:sz w:val="28"/>
          <w:szCs w:val="28"/>
          <w:lang w:val="ro-RO"/>
        </w:rPr>
        <w:t>logic:</w:t>
      </w:r>
      <w:r w:rsidR="00E107F7">
        <w:rPr>
          <w:rFonts w:ascii="Times New Roman" w:eastAsia="Times New Roman" w:hAnsi="Times New Roman"/>
          <w:sz w:val="28"/>
          <w:szCs w:val="28"/>
          <w:lang w:val="ro-RO"/>
        </w:rPr>
        <w:t>-</w:t>
      </w:r>
      <w:r w:rsidRPr="00327222">
        <w:rPr>
          <w:rFonts w:ascii="Times New Roman" w:eastAsia="Times New Roman" w:hAnsi="Times New Roman"/>
          <w:sz w:val="28"/>
          <w:szCs w:val="28"/>
          <w:lang w:val="ro-RO"/>
        </w:rPr>
        <w:t xml:space="preserve">. </w:t>
      </w:r>
    </w:p>
    <w:p w:rsidR="00375D65" w:rsidRPr="00F32778" w:rsidRDefault="00C20F1C" w:rsidP="00F32778">
      <w:pPr>
        <w:shd w:val="clear" w:color="auto" w:fill="FFFFFF"/>
        <w:spacing w:after="0" w:line="240" w:lineRule="auto"/>
        <w:ind w:left="360"/>
        <w:jc w:val="both"/>
        <w:textAlignment w:val="baseline"/>
        <w:rPr>
          <w:rFonts w:ascii="Times New Roman" w:eastAsia="Times New Roman" w:hAnsi="Times New Roman"/>
          <w:color w:val="191919"/>
          <w:sz w:val="28"/>
          <w:szCs w:val="28"/>
          <w:lang w:val="ro-RO"/>
        </w:rPr>
      </w:pPr>
      <w:r w:rsidRPr="00F32778">
        <w:rPr>
          <w:rFonts w:ascii="Times New Roman" w:hAnsi="Times New Roman"/>
          <w:sz w:val="28"/>
          <w:szCs w:val="28"/>
          <w:u w:val="single"/>
          <w:lang w:val="ro-RO"/>
        </w:rPr>
        <w:t>Tipurile și caracteristicile impactului potențial</w:t>
      </w:r>
      <w:r w:rsidRPr="00F32778">
        <w:rPr>
          <w:rFonts w:ascii="Times New Roman" w:hAnsi="Times New Roman"/>
          <w:sz w:val="28"/>
          <w:szCs w:val="28"/>
          <w:lang w:val="ro-RO"/>
        </w:rPr>
        <w:t>:</w:t>
      </w:r>
    </w:p>
    <w:p w:rsidR="003E0AA4" w:rsidRPr="009608A7" w:rsidRDefault="00C20F1C" w:rsidP="006F70FF">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27222">
        <w:rPr>
          <w:rFonts w:ascii="Times New Roman" w:eastAsia="Times New Roman" w:hAnsi="Times New Roman"/>
          <w:color w:val="191919"/>
          <w:sz w:val="28"/>
          <w:szCs w:val="28"/>
          <w:lang w:val="ro-RO"/>
        </w:rPr>
        <w:t xml:space="preserve">importanța și extinderea spațială a impactului: proiectul va avea </w:t>
      </w:r>
      <w:r w:rsidR="0090697C" w:rsidRPr="00327222">
        <w:rPr>
          <w:rFonts w:ascii="Times New Roman" w:eastAsia="Times New Roman" w:hAnsi="Times New Roman"/>
          <w:color w:val="191919"/>
          <w:sz w:val="28"/>
          <w:szCs w:val="28"/>
          <w:lang w:val="ro-RO"/>
        </w:rPr>
        <w:t xml:space="preserve">impact </w:t>
      </w:r>
      <w:r w:rsidR="00525862">
        <w:rPr>
          <w:rFonts w:ascii="Times New Roman" w:eastAsia="Times New Roman" w:hAnsi="Times New Roman"/>
          <w:sz w:val="28"/>
          <w:szCs w:val="28"/>
          <w:lang w:val="ro-RO"/>
        </w:rPr>
        <w:t>local,</w:t>
      </w:r>
      <w:r w:rsidR="001C5AE1" w:rsidRPr="00327222">
        <w:rPr>
          <w:rFonts w:ascii="Times New Roman" w:eastAsia="Times New Roman" w:hAnsi="Times New Roman"/>
          <w:sz w:val="28"/>
          <w:szCs w:val="28"/>
          <w:lang w:val="ro-RO"/>
        </w:rPr>
        <w:t xml:space="preserve"> în zona de lucru, î</w:t>
      </w:r>
      <w:r w:rsidR="00CC24CA" w:rsidRPr="00327222">
        <w:rPr>
          <w:rFonts w:ascii="Times New Roman" w:eastAsia="Times New Roman" w:hAnsi="Times New Roman"/>
          <w:sz w:val="28"/>
          <w:szCs w:val="28"/>
          <w:lang w:val="ro-RO"/>
        </w:rPr>
        <w:t>n perioada de execu</w:t>
      </w:r>
      <w:r w:rsidR="001C5AE1" w:rsidRPr="00327222">
        <w:rPr>
          <w:rFonts w:ascii="Times New Roman" w:eastAsia="Times New Roman" w:hAnsi="Times New Roman"/>
          <w:sz w:val="28"/>
          <w:szCs w:val="28"/>
          <w:lang w:val="ro-RO"/>
        </w:rPr>
        <w:t>ț</w:t>
      </w:r>
      <w:r w:rsidR="00CC24CA" w:rsidRPr="00327222">
        <w:rPr>
          <w:rFonts w:ascii="Times New Roman" w:eastAsia="Times New Roman" w:hAnsi="Times New Roman"/>
          <w:sz w:val="28"/>
          <w:szCs w:val="28"/>
          <w:lang w:val="ro-RO"/>
        </w:rPr>
        <w:t>ie;</w:t>
      </w:r>
    </w:p>
    <w:p w:rsidR="009608A7" w:rsidRPr="00A320F0" w:rsidRDefault="009608A7" w:rsidP="006F70FF">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A320F0">
        <w:rPr>
          <w:rFonts w:ascii="Times New Roman" w:hAnsi="Times New Roman"/>
          <w:sz w:val="28"/>
          <w:szCs w:val="28"/>
        </w:rPr>
        <w:t>natura impactului: direct şi temporar, în perioada de realizare a lucrărilor;</w:t>
      </w:r>
    </w:p>
    <w:p w:rsidR="00CC24CA" w:rsidRPr="00A320F0" w:rsidRDefault="00CC24CA"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27222">
        <w:rPr>
          <w:rFonts w:ascii="Times New Roman" w:eastAsia="Times New Roman" w:hAnsi="Times New Roman"/>
          <w:color w:val="191919"/>
          <w:sz w:val="28"/>
          <w:szCs w:val="28"/>
          <w:lang w:val="ro-RO"/>
        </w:rPr>
        <w:t xml:space="preserve">natura transfrontieră a impactului – </w:t>
      </w:r>
      <w:r w:rsidRPr="00A320F0">
        <w:rPr>
          <w:rFonts w:ascii="Times New Roman" w:eastAsia="Times New Roman" w:hAnsi="Times New Roman"/>
          <w:color w:val="191919"/>
          <w:sz w:val="28"/>
          <w:szCs w:val="28"/>
          <w:lang w:val="ro-RO"/>
        </w:rPr>
        <w:t>nu este cazul</w:t>
      </w:r>
      <w:r w:rsidR="00A320F0" w:rsidRPr="00A320F0">
        <w:rPr>
          <w:rFonts w:ascii="Times New Roman" w:hAnsi="Times New Roman"/>
          <w:sz w:val="28"/>
          <w:szCs w:val="28"/>
        </w:rPr>
        <w:t xml:space="preserve"> – proiectul nu intră sub incidenţa Convenţiei din 25 februarie 1991 privind evaluarea impactului asupra mediului în context transfrontieră, adoptată la Espoo la 25 februarie 1991, ratificată prin Legea nr. 22/2001</w:t>
      </w:r>
      <w:r w:rsidRPr="00A320F0">
        <w:rPr>
          <w:rFonts w:ascii="Times New Roman" w:eastAsia="Times New Roman" w:hAnsi="Times New Roman"/>
          <w:color w:val="191919"/>
          <w:sz w:val="28"/>
          <w:szCs w:val="28"/>
          <w:lang w:val="ro-RO"/>
        </w:rPr>
        <w:t>;</w:t>
      </w:r>
    </w:p>
    <w:p w:rsidR="003E0AA4" w:rsidRPr="00A320F0"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27222">
        <w:rPr>
          <w:rFonts w:ascii="Times New Roman" w:eastAsia="Times New Roman" w:hAnsi="Times New Roman"/>
          <w:color w:val="191919"/>
          <w:sz w:val="28"/>
          <w:szCs w:val="28"/>
          <w:lang w:val="ro-RO"/>
        </w:rPr>
        <w:t>intensitatea</w:t>
      </w:r>
      <w:r w:rsidR="00CC24CA" w:rsidRPr="00327222">
        <w:rPr>
          <w:rFonts w:ascii="Times New Roman" w:eastAsia="Times New Roman" w:hAnsi="Times New Roman"/>
          <w:color w:val="191919"/>
          <w:sz w:val="28"/>
          <w:szCs w:val="28"/>
          <w:lang w:val="ro-RO"/>
        </w:rPr>
        <w:t xml:space="preserve"> şi complexitatea </w:t>
      </w:r>
      <w:r w:rsidR="00CC24CA" w:rsidRPr="00A320F0">
        <w:rPr>
          <w:rFonts w:ascii="Times New Roman" w:eastAsia="Times New Roman" w:hAnsi="Times New Roman"/>
          <w:color w:val="191919"/>
          <w:sz w:val="28"/>
          <w:szCs w:val="28"/>
          <w:lang w:val="ro-RO"/>
        </w:rPr>
        <w:t xml:space="preserve">impactului </w:t>
      </w:r>
      <w:r w:rsidR="00A320F0" w:rsidRPr="00A320F0">
        <w:rPr>
          <w:rFonts w:ascii="Times New Roman" w:hAnsi="Times New Roman"/>
          <w:sz w:val="28"/>
          <w:szCs w:val="28"/>
        </w:rPr>
        <w:t>în perioada de execuţie a proiectului, intensitatea impactului asupra factorilor de mediu va fi redusă</w:t>
      </w:r>
      <w:r w:rsidRPr="00A320F0">
        <w:rPr>
          <w:rFonts w:ascii="Times New Roman" w:eastAsia="Times New Roman" w:hAnsi="Times New Roman"/>
          <w:color w:val="191919"/>
          <w:sz w:val="28"/>
          <w:szCs w:val="28"/>
          <w:lang w:val="ro-RO"/>
        </w:rPr>
        <w:t>;</w:t>
      </w:r>
    </w:p>
    <w:p w:rsidR="00CC24CA" w:rsidRPr="00A320F0"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27222">
        <w:rPr>
          <w:rFonts w:ascii="Times New Roman" w:eastAsia="Times New Roman" w:hAnsi="Times New Roman"/>
          <w:color w:val="191919"/>
          <w:sz w:val="28"/>
          <w:szCs w:val="28"/>
          <w:lang w:val="ro-RO"/>
        </w:rPr>
        <w:t xml:space="preserve"> </w:t>
      </w:r>
      <w:r w:rsidR="00CC24CA" w:rsidRPr="00A320F0">
        <w:rPr>
          <w:rFonts w:ascii="Times New Roman" w:eastAsia="Times New Roman" w:hAnsi="Times New Roman"/>
          <w:color w:val="191919"/>
          <w:sz w:val="28"/>
          <w:szCs w:val="28"/>
          <w:lang w:val="ro-RO"/>
        </w:rPr>
        <w:t>pro</w:t>
      </w:r>
      <w:r w:rsidR="00A320F0" w:rsidRPr="00A320F0">
        <w:rPr>
          <w:rFonts w:ascii="Times New Roman" w:eastAsia="Times New Roman" w:hAnsi="Times New Roman"/>
          <w:color w:val="191919"/>
          <w:sz w:val="28"/>
          <w:szCs w:val="28"/>
          <w:lang w:val="ro-RO"/>
        </w:rPr>
        <w:t>babilitatea impactului –</w:t>
      </w:r>
      <w:r w:rsidR="00CC24CA" w:rsidRPr="00A320F0">
        <w:rPr>
          <w:rFonts w:ascii="Times New Roman" w:eastAsia="Times New Roman" w:hAnsi="Times New Roman"/>
          <w:color w:val="191919"/>
          <w:sz w:val="28"/>
          <w:szCs w:val="28"/>
          <w:lang w:val="ro-RO"/>
        </w:rPr>
        <w:t xml:space="preserve"> </w:t>
      </w:r>
      <w:r w:rsidR="00A320F0" w:rsidRPr="00A320F0">
        <w:rPr>
          <w:rFonts w:ascii="Times New Roman" w:hAnsi="Times New Roman"/>
          <w:sz w:val="28"/>
          <w:szCs w:val="28"/>
        </w:rPr>
        <w:t>scăzută,</w:t>
      </w:r>
      <w:r w:rsidR="00CC24CA" w:rsidRPr="00A320F0">
        <w:rPr>
          <w:rFonts w:ascii="Times New Roman" w:eastAsia="Times New Roman" w:hAnsi="Times New Roman"/>
          <w:color w:val="191919"/>
          <w:sz w:val="28"/>
          <w:szCs w:val="28"/>
          <w:lang w:val="ro-RO"/>
        </w:rPr>
        <w:t xml:space="preserve"> pe perioada de execuţie cât şi la funcţionare</w:t>
      </w:r>
      <w:r w:rsidRPr="00A320F0">
        <w:rPr>
          <w:rFonts w:ascii="Times New Roman" w:eastAsia="Times New Roman" w:hAnsi="Times New Roman"/>
          <w:color w:val="191919"/>
          <w:sz w:val="28"/>
          <w:szCs w:val="28"/>
          <w:lang w:val="ro-RO"/>
        </w:rPr>
        <w:t xml:space="preserve"> prin buna ges</w:t>
      </w:r>
      <w:r w:rsidR="00525862" w:rsidRPr="00A320F0">
        <w:rPr>
          <w:rFonts w:ascii="Times New Roman" w:eastAsia="Times New Roman" w:hAnsi="Times New Roman"/>
          <w:color w:val="191919"/>
          <w:sz w:val="28"/>
          <w:szCs w:val="28"/>
          <w:lang w:val="ro-RO"/>
        </w:rPr>
        <w:t>tionare a activităţii</w:t>
      </w:r>
      <w:r w:rsidRPr="00A320F0">
        <w:rPr>
          <w:rFonts w:ascii="Times New Roman" w:eastAsia="Times New Roman" w:hAnsi="Times New Roman"/>
          <w:color w:val="191919"/>
          <w:sz w:val="28"/>
          <w:szCs w:val="28"/>
          <w:lang w:val="ro-RO"/>
        </w:rPr>
        <w:t>;</w:t>
      </w:r>
    </w:p>
    <w:p w:rsidR="00CC24CA" w:rsidRPr="00A320F0"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A320F0">
        <w:rPr>
          <w:rFonts w:ascii="Times New Roman" w:eastAsia="Times New Roman" w:hAnsi="Times New Roman"/>
          <w:color w:val="191919"/>
          <w:sz w:val="28"/>
          <w:szCs w:val="28"/>
          <w:lang w:val="ro-RO"/>
        </w:rPr>
        <w:t xml:space="preserve">debutul, </w:t>
      </w:r>
      <w:r w:rsidR="00CC24CA" w:rsidRPr="00A320F0">
        <w:rPr>
          <w:rFonts w:ascii="Times New Roman" w:eastAsia="Times New Roman" w:hAnsi="Times New Roman"/>
          <w:color w:val="191919"/>
          <w:sz w:val="28"/>
          <w:szCs w:val="28"/>
          <w:lang w:val="ro-RO"/>
        </w:rPr>
        <w:t>durata</w:t>
      </w:r>
      <w:r w:rsidRPr="00A320F0">
        <w:rPr>
          <w:rFonts w:ascii="Times New Roman" w:eastAsia="Times New Roman" w:hAnsi="Times New Roman"/>
          <w:color w:val="191919"/>
          <w:sz w:val="28"/>
          <w:szCs w:val="28"/>
          <w:lang w:val="ro-RO"/>
        </w:rPr>
        <w:t>,</w:t>
      </w:r>
      <w:r w:rsidR="00CC24CA" w:rsidRPr="00A320F0">
        <w:rPr>
          <w:rFonts w:ascii="Times New Roman" w:eastAsia="Times New Roman" w:hAnsi="Times New Roman"/>
          <w:color w:val="191919"/>
          <w:sz w:val="28"/>
          <w:szCs w:val="28"/>
          <w:lang w:val="ro-RO"/>
        </w:rPr>
        <w:t xml:space="preserve"> frecvenţa şi reversibilitatea </w:t>
      </w:r>
      <w:r w:rsidRPr="00A320F0">
        <w:rPr>
          <w:rFonts w:ascii="Times New Roman" w:eastAsia="Times New Roman" w:hAnsi="Times New Roman"/>
          <w:color w:val="191919"/>
          <w:sz w:val="28"/>
          <w:szCs w:val="28"/>
          <w:lang w:val="ro-RO"/>
        </w:rPr>
        <w:t xml:space="preserve">preconizate ale </w:t>
      </w:r>
      <w:r w:rsidR="00CC24CA" w:rsidRPr="00A320F0">
        <w:rPr>
          <w:rFonts w:ascii="Times New Roman" w:eastAsia="Times New Roman" w:hAnsi="Times New Roman"/>
          <w:color w:val="191919"/>
          <w:sz w:val="28"/>
          <w:szCs w:val="28"/>
          <w:lang w:val="ro-RO"/>
        </w:rPr>
        <w:t>impactului –</w:t>
      </w:r>
      <w:r w:rsidR="00A320F0" w:rsidRPr="00A320F0">
        <w:rPr>
          <w:rFonts w:ascii="Times New Roman" w:hAnsi="Times New Roman"/>
          <w:sz w:val="28"/>
          <w:szCs w:val="28"/>
        </w:rPr>
        <w:t xml:space="preserve"> impactul lucrărilor asupra factorilor de mediu va debuta odată cu începerea execuţiei lucrărilor; impactul va fi de scurtă durată şi reversibil; </w:t>
      </w:r>
      <w:r w:rsidRPr="00A320F0">
        <w:rPr>
          <w:rFonts w:ascii="Times New Roman" w:eastAsia="Times New Roman" w:hAnsi="Times New Roman"/>
          <w:color w:val="191919"/>
          <w:sz w:val="28"/>
          <w:szCs w:val="28"/>
          <w:lang w:val="ro-RO"/>
        </w:rPr>
        <w:t xml:space="preserve"> </w:t>
      </w:r>
    </w:p>
    <w:p w:rsidR="00A320F0" w:rsidRPr="00D03622" w:rsidRDefault="003E0AA4" w:rsidP="00D03622">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A320F0">
        <w:rPr>
          <w:rFonts w:ascii="Times New Roman" w:eastAsia="Times New Roman" w:hAnsi="Times New Roman"/>
          <w:color w:val="191919"/>
          <w:sz w:val="28"/>
          <w:szCs w:val="28"/>
          <w:lang w:val="ro-RO"/>
        </w:rPr>
        <w:t>cumularea impactului cu impactul altor proiecte existente</w:t>
      </w:r>
      <w:r w:rsidR="00A320F0" w:rsidRPr="00A320F0">
        <w:rPr>
          <w:rFonts w:ascii="Times New Roman" w:eastAsia="Times New Roman" w:hAnsi="Times New Roman"/>
          <w:color w:val="191919"/>
          <w:sz w:val="28"/>
          <w:szCs w:val="28"/>
          <w:lang w:val="ro-RO"/>
        </w:rPr>
        <w:t xml:space="preserve"> și/sau aprobate:</w:t>
      </w:r>
      <w:r w:rsidR="00A320F0" w:rsidRPr="00A320F0">
        <w:rPr>
          <w:rFonts w:ascii="Times New Roman" w:hAnsi="Times New Roman"/>
          <w:sz w:val="28"/>
          <w:szCs w:val="28"/>
        </w:rPr>
        <w:t xml:space="preserve"> nu s-a constatat un im</w:t>
      </w:r>
      <w:r w:rsidR="00A320F0">
        <w:rPr>
          <w:rFonts w:ascii="Times New Roman" w:hAnsi="Times New Roman"/>
          <w:sz w:val="28"/>
          <w:szCs w:val="28"/>
        </w:rPr>
        <w:t>pact cumulativ cu alte proiecte.</w:t>
      </w:r>
    </w:p>
    <w:p w:rsidR="004A17E9" w:rsidRPr="004A17E9" w:rsidRDefault="004A17E9" w:rsidP="004A17E9">
      <w:pPr>
        <w:autoSpaceDE w:val="0"/>
        <w:autoSpaceDN w:val="0"/>
        <w:adjustRightInd w:val="0"/>
        <w:spacing w:after="0" w:line="240" w:lineRule="auto"/>
        <w:rPr>
          <w:rFonts w:ascii="Times New Roman" w:eastAsiaTheme="minorHAnsi" w:hAnsi="Times New Roman"/>
          <w:color w:val="000000"/>
          <w:sz w:val="28"/>
          <w:szCs w:val="28"/>
          <w:lang w:val="ro-RO"/>
        </w:rPr>
      </w:pPr>
    </w:p>
    <w:p w:rsidR="004A17E9" w:rsidRPr="004A17E9" w:rsidRDefault="004A17E9" w:rsidP="004A17E9">
      <w:pPr>
        <w:autoSpaceDE w:val="0"/>
        <w:autoSpaceDN w:val="0"/>
        <w:adjustRightInd w:val="0"/>
        <w:spacing w:after="0" w:line="240" w:lineRule="auto"/>
        <w:ind w:firstLine="426"/>
        <w:rPr>
          <w:rFonts w:ascii="Times New Roman" w:eastAsiaTheme="minorHAnsi" w:hAnsi="Times New Roman"/>
          <w:color w:val="000000"/>
          <w:sz w:val="28"/>
          <w:szCs w:val="28"/>
          <w:lang w:val="ro-RO"/>
        </w:rPr>
      </w:pPr>
      <w:r w:rsidRPr="004A17E9">
        <w:rPr>
          <w:rFonts w:ascii="Times New Roman" w:eastAsiaTheme="minorHAnsi" w:hAnsi="Times New Roman"/>
          <w:b/>
          <w:bCs/>
          <w:color w:val="000000"/>
          <w:sz w:val="28"/>
          <w:szCs w:val="28"/>
          <w:lang w:val="ro-RO"/>
        </w:rPr>
        <w:t xml:space="preserve">II. Motivele pe baza cărora s-a stabilit că nu este necesară evaluarea adecvate sunt următoarele: </w:t>
      </w:r>
      <w:r w:rsidRPr="004A17E9">
        <w:rPr>
          <w:rFonts w:ascii="Times New Roman" w:eastAsiaTheme="minorHAnsi" w:hAnsi="Times New Roman"/>
          <w:color w:val="000000"/>
          <w:sz w:val="28"/>
          <w:szCs w:val="28"/>
          <w:lang w:val="ro-RO"/>
        </w:rPr>
        <w:t xml:space="preserve">- proiectul propus nu este amplasat în sit Natura 2000. </w:t>
      </w:r>
    </w:p>
    <w:p w:rsidR="004A17E9" w:rsidRPr="004A17E9" w:rsidRDefault="004A17E9" w:rsidP="004A17E9">
      <w:pPr>
        <w:autoSpaceDE w:val="0"/>
        <w:autoSpaceDN w:val="0"/>
        <w:adjustRightInd w:val="0"/>
        <w:spacing w:after="0" w:line="240" w:lineRule="auto"/>
        <w:ind w:firstLine="426"/>
        <w:rPr>
          <w:rFonts w:ascii="Times New Roman" w:eastAsiaTheme="minorHAnsi" w:hAnsi="Times New Roman"/>
          <w:color w:val="000000"/>
          <w:sz w:val="28"/>
          <w:szCs w:val="28"/>
          <w:lang w:val="ro-RO"/>
        </w:rPr>
      </w:pPr>
      <w:r w:rsidRPr="004A17E9">
        <w:rPr>
          <w:rFonts w:ascii="Times New Roman" w:eastAsiaTheme="minorHAnsi" w:hAnsi="Times New Roman"/>
          <w:b/>
          <w:bCs/>
          <w:color w:val="000000"/>
          <w:sz w:val="28"/>
          <w:szCs w:val="28"/>
          <w:lang w:val="ro-RO"/>
        </w:rPr>
        <w:t xml:space="preserve">III. Motivele pe baza cărora s-a stabilit că nu este necesară efectuarea evaluării impactului asupra corpurilor de apă sunt următoarele: </w:t>
      </w:r>
    </w:p>
    <w:p w:rsidR="004A17E9" w:rsidRPr="004A17E9" w:rsidRDefault="004A17E9" w:rsidP="004A17E9">
      <w:pPr>
        <w:autoSpaceDE w:val="0"/>
        <w:autoSpaceDN w:val="0"/>
        <w:adjustRightInd w:val="0"/>
        <w:spacing w:after="0" w:line="240" w:lineRule="auto"/>
        <w:ind w:firstLine="426"/>
        <w:rPr>
          <w:rFonts w:ascii="Times New Roman" w:eastAsiaTheme="minorHAnsi" w:hAnsi="Times New Roman"/>
          <w:color w:val="000000"/>
          <w:sz w:val="28"/>
          <w:szCs w:val="28"/>
          <w:lang w:val="ro-RO"/>
        </w:rPr>
      </w:pPr>
      <w:r w:rsidRPr="004A17E9">
        <w:rPr>
          <w:rFonts w:ascii="Times New Roman" w:eastAsiaTheme="minorHAnsi" w:hAnsi="Times New Roman"/>
          <w:color w:val="000000"/>
          <w:sz w:val="28"/>
          <w:szCs w:val="28"/>
          <w:lang w:val="ro-RO"/>
        </w:rPr>
        <w:lastRenderedPageBreak/>
        <w:t xml:space="preserve">- proiectul propus nu intră sub incidenţa prevederilor art. 48 şi 54 din Legea apelor nr. 107/1996, cu modificările şi completările ulterioare. </w:t>
      </w:r>
    </w:p>
    <w:p w:rsidR="004A17E9" w:rsidRPr="004A17E9" w:rsidRDefault="004A17E9" w:rsidP="004A17E9">
      <w:pPr>
        <w:autoSpaceDE w:val="0"/>
        <w:autoSpaceDN w:val="0"/>
        <w:adjustRightInd w:val="0"/>
        <w:spacing w:after="0" w:line="240" w:lineRule="auto"/>
        <w:ind w:firstLine="426"/>
        <w:rPr>
          <w:rFonts w:ascii="Times New Roman" w:eastAsiaTheme="minorHAnsi" w:hAnsi="Times New Roman"/>
          <w:color w:val="000000"/>
          <w:sz w:val="28"/>
          <w:szCs w:val="28"/>
          <w:lang w:val="ro-RO"/>
        </w:rPr>
      </w:pPr>
    </w:p>
    <w:p w:rsidR="00913263" w:rsidRPr="00C4565F" w:rsidRDefault="00914F28" w:rsidP="00913263">
      <w:pPr>
        <w:autoSpaceDE w:val="0"/>
        <w:autoSpaceDN w:val="0"/>
        <w:adjustRightInd w:val="0"/>
        <w:spacing w:after="0" w:line="240" w:lineRule="auto"/>
        <w:rPr>
          <w:rFonts w:ascii="Times New Roman" w:eastAsia="Times New Roman,Bold" w:hAnsi="Times New Roman"/>
          <w:b/>
          <w:bCs/>
          <w:sz w:val="28"/>
          <w:szCs w:val="28"/>
          <w:lang w:val="ro-RO"/>
        </w:rPr>
      </w:pPr>
      <w:r w:rsidRPr="00327222">
        <w:rPr>
          <w:rFonts w:ascii="Times New Roman" w:eastAsia="Times New Roman,Bold" w:hAnsi="Times New Roman"/>
          <w:b/>
          <w:bCs/>
          <w:sz w:val="28"/>
          <w:szCs w:val="28"/>
          <w:lang w:val="ro-RO"/>
        </w:rPr>
        <w:t xml:space="preserve">  </w:t>
      </w:r>
      <w:r w:rsidR="00913263">
        <w:rPr>
          <w:rFonts w:ascii="Times New Roman" w:eastAsia="Times New Roman,Bold" w:hAnsi="Times New Roman"/>
          <w:b/>
          <w:bCs/>
          <w:sz w:val="28"/>
          <w:szCs w:val="28"/>
          <w:lang w:val="ro-RO"/>
        </w:rPr>
        <w:t xml:space="preserve">      </w:t>
      </w:r>
      <w:r w:rsidR="00B4658A" w:rsidRPr="00327222">
        <w:rPr>
          <w:rFonts w:ascii="Times New Roman" w:eastAsia="Times New Roman,Bold" w:hAnsi="Times New Roman"/>
          <w:b/>
          <w:bCs/>
          <w:sz w:val="28"/>
          <w:szCs w:val="28"/>
          <w:lang w:val="ro-RO"/>
        </w:rPr>
        <w:t>Condiţ</w:t>
      </w:r>
      <w:r w:rsidR="00D92815" w:rsidRPr="00327222">
        <w:rPr>
          <w:rFonts w:ascii="Times New Roman" w:eastAsia="Times New Roman,Bold" w:hAnsi="Times New Roman"/>
          <w:b/>
          <w:bCs/>
          <w:sz w:val="28"/>
          <w:szCs w:val="28"/>
          <w:lang w:val="ro-RO"/>
        </w:rPr>
        <w:t>ii</w:t>
      </w:r>
      <w:r w:rsidR="00B4658A" w:rsidRPr="00327222">
        <w:rPr>
          <w:rFonts w:ascii="Times New Roman" w:eastAsia="Times New Roman,Bold" w:hAnsi="Times New Roman"/>
          <w:b/>
          <w:bCs/>
          <w:sz w:val="28"/>
          <w:szCs w:val="28"/>
          <w:lang w:val="ro-RO"/>
        </w:rPr>
        <w:t xml:space="preserve"> de realizare a proiectului:</w:t>
      </w:r>
    </w:p>
    <w:p w:rsidR="00913263" w:rsidRPr="00E464FD" w:rsidRDefault="00913263" w:rsidP="00E464FD">
      <w:pPr>
        <w:pStyle w:val="ListParagraph"/>
        <w:numPr>
          <w:ilvl w:val="1"/>
          <w:numId w:val="21"/>
        </w:numPr>
        <w:autoSpaceDE w:val="0"/>
        <w:autoSpaceDN w:val="0"/>
        <w:adjustRightInd w:val="0"/>
        <w:spacing w:after="0" w:line="240" w:lineRule="auto"/>
        <w:ind w:left="284" w:firstLine="0"/>
        <w:rPr>
          <w:rFonts w:ascii="Times New Roman" w:eastAsiaTheme="minorHAnsi" w:hAnsi="Times New Roman"/>
          <w:color w:val="000000"/>
          <w:sz w:val="28"/>
          <w:szCs w:val="28"/>
          <w:lang w:val="ro-RO"/>
        </w:rPr>
      </w:pPr>
      <w:r w:rsidRPr="00E464FD">
        <w:rPr>
          <w:rFonts w:ascii="Times New Roman" w:eastAsiaTheme="minorHAnsi" w:hAnsi="Times New Roman"/>
          <w:color w:val="000000"/>
          <w:sz w:val="28"/>
          <w:szCs w:val="28"/>
          <w:lang w:val="ro-RO"/>
        </w:rPr>
        <w:t>se vor respecta datele şi specificaţiile din documentaţia tehnică, precum şi legislaţia de mediu în vigoare; se vor respecta măsurile prevăzute prin proiect în vederea diminuării impactului asupra factorilor de mediu; lucrările se vor desfăşura cu respectarea condiţiilo</w:t>
      </w:r>
      <w:r w:rsidR="00237299" w:rsidRPr="00E464FD">
        <w:rPr>
          <w:rFonts w:ascii="Times New Roman" w:eastAsiaTheme="minorHAnsi" w:hAnsi="Times New Roman"/>
          <w:color w:val="000000"/>
          <w:sz w:val="28"/>
          <w:szCs w:val="28"/>
          <w:lang w:val="ro-RO"/>
        </w:rPr>
        <w:t>r tehnice</w:t>
      </w:r>
      <w:r w:rsidRPr="00E464FD">
        <w:rPr>
          <w:rFonts w:ascii="Times New Roman" w:eastAsiaTheme="minorHAnsi" w:hAnsi="Times New Roman"/>
          <w:color w:val="000000"/>
          <w:sz w:val="28"/>
          <w:szCs w:val="28"/>
          <w:lang w:val="ro-RO"/>
        </w:rPr>
        <w:t xml:space="preserve"> prevăzute prin actele de reglementare prealabile, emise de alte autorităţi; </w:t>
      </w:r>
    </w:p>
    <w:p w:rsidR="00E464FD" w:rsidRPr="00E464FD" w:rsidRDefault="00913263" w:rsidP="00E464FD">
      <w:pPr>
        <w:autoSpaceDE w:val="0"/>
        <w:autoSpaceDN w:val="0"/>
        <w:adjustRightInd w:val="0"/>
        <w:spacing w:after="0" w:line="240" w:lineRule="auto"/>
        <w:ind w:left="284"/>
        <w:rPr>
          <w:rFonts w:ascii="Times New Roman" w:eastAsiaTheme="minorHAnsi" w:hAnsi="Times New Roman"/>
          <w:color w:val="000000"/>
          <w:sz w:val="28"/>
          <w:szCs w:val="28"/>
          <w:lang w:val="ro-RO"/>
        </w:rPr>
      </w:pPr>
      <w:r w:rsidRPr="00E464FD">
        <w:rPr>
          <w:rFonts w:ascii="Times New Roman" w:eastAsiaTheme="minorHAnsi" w:hAnsi="Times New Roman"/>
          <w:color w:val="000000"/>
          <w:sz w:val="28"/>
          <w:szCs w:val="28"/>
          <w:lang w:val="ro-RO"/>
        </w:rPr>
        <w:t>- beneficiarul răspunde de realizarea corectă a lucrărilor propuse, preze</w:t>
      </w:r>
      <w:r w:rsidR="00C4565F" w:rsidRPr="00E464FD">
        <w:rPr>
          <w:rFonts w:ascii="Times New Roman" w:eastAsiaTheme="minorHAnsi" w:hAnsi="Times New Roman"/>
          <w:color w:val="000000"/>
          <w:sz w:val="28"/>
          <w:szCs w:val="28"/>
          <w:lang w:val="ro-RO"/>
        </w:rPr>
        <w:t>ntate în Memoriul de prezentare;</w:t>
      </w:r>
    </w:p>
    <w:p w:rsidR="00E464FD" w:rsidRPr="00E464FD" w:rsidRDefault="00E464FD" w:rsidP="00E464FD">
      <w:pPr>
        <w:pStyle w:val="ListParagraph"/>
        <w:numPr>
          <w:ilvl w:val="1"/>
          <w:numId w:val="21"/>
        </w:numPr>
        <w:autoSpaceDE w:val="0"/>
        <w:autoSpaceDN w:val="0"/>
        <w:adjustRightInd w:val="0"/>
        <w:spacing w:after="0" w:line="240" w:lineRule="auto"/>
        <w:ind w:left="284" w:firstLine="0"/>
        <w:rPr>
          <w:rFonts w:ascii="Times New Roman" w:eastAsiaTheme="minorHAnsi" w:hAnsi="Times New Roman"/>
          <w:color w:val="000000"/>
          <w:sz w:val="28"/>
          <w:szCs w:val="28"/>
          <w:lang w:val="ro-RO"/>
        </w:rPr>
      </w:pPr>
      <w:r w:rsidRPr="00E464FD">
        <w:rPr>
          <w:rFonts w:ascii="Times New Roman" w:eastAsiaTheme="minorHAnsi" w:hAnsi="Times New Roman"/>
          <w:color w:val="000000"/>
          <w:sz w:val="28"/>
          <w:szCs w:val="28"/>
          <w:lang w:val="ro-RO"/>
        </w:rPr>
        <w:t xml:space="preserve"> lucrările se vor desfăşura cu respectarea condiţiilor tehnice şi a regimului juridic prevăzute prin actele de reglementare prealabile, emise de alte autorităţi; </w:t>
      </w:r>
    </w:p>
    <w:p w:rsidR="0049614C" w:rsidRPr="00D43044" w:rsidRDefault="0049614C" w:rsidP="00D43044">
      <w:pPr>
        <w:pStyle w:val="ListParagraph"/>
        <w:numPr>
          <w:ilvl w:val="0"/>
          <w:numId w:val="38"/>
        </w:numPr>
        <w:autoSpaceDE w:val="0"/>
        <w:autoSpaceDN w:val="0"/>
        <w:adjustRightInd w:val="0"/>
        <w:spacing w:after="25" w:line="240" w:lineRule="auto"/>
        <w:ind w:left="0" w:firstLine="720"/>
        <w:rPr>
          <w:rFonts w:ascii="Times New Roman" w:eastAsiaTheme="minorHAnsi" w:hAnsi="Times New Roman"/>
          <w:sz w:val="28"/>
          <w:szCs w:val="28"/>
          <w:lang w:val="ro-RO"/>
        </w:rPr>
      </w:pPr>
      <w:r w:rsidRPr="00D43044">
        <w:rPr>
          <w:rFonts w:ascii="Times New Roman" w:eastAsiaTheme="minorHAnsi" w:hAnsi="Times New Roman"/>
          <w:sz w:val="28"/>
          <w:szCs w:val="28"/>
          <w:lang w:val="ro-RO"/>
        </w:rPr>
        <w:t xml:space="preserve">organizarea de şantier pentru lucrările prevăzute prin proiect se va realiza în interiorul amplasamentului şi va respecta obligatoriu măsurile specifice pentru reducerea şi/sau eliminarea efectelor generate de acestea asupra sănătăţii umane şi mediului înconjurător. Se au în vedere: </w:t>
      </w:r>
    </w:p>
    <w:p w:rsidR="0049614C" w:rsidRPr="0049614C" w:rsidRDefault="0049614C" w:rsidP="0049614C">
      <w:pPr>
        <w:autoSpaceDE w:val="0"/>
        <w:autoSpaceDN w:val="0"/>
        <w:adjustRightInd w:val="0"/>
        <w:spacing w:after="25"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împrejmuirea corespunzătoare a zonelor de lucru, montarea de avertizoare, etc.; </w:t>
      </w:r>
    </w:p>
    <w:p w:rsidR="0049614C" w:rsidRPr="0049614C" w:rsidRDefault="0049614C" w:rsidP="0049614C">
      <w:pPr>
        <w:autoSpaceDE w:val="0"/>
        <w:autoSpaceDN w:val="0"/>
        <w:adjustRightInd w:val="0"/>
        <w:spacing w:after="25"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organizarea de şantier se va realiza astfel încât impactul generat de aceasta asupra factorilor de mediu locali pe timpul derulării lucrărilor prevăzute prin proiect să fie cât mai redus; </w:t>
      </w:r>
    </w:p>
    <w:p w:rsidR="0049614C" w:rsidRPr="0049614C" w:rsidRDefault="0049614C" w:rsidP="0049614C">
      <w:pPr>
        <w:autoSpaceDE w:val="0"/>
        <w:autoSpaceDN w:val="0"/>
        <w:adjustRightInd w:val="0"/>
        <w:spacing w:after="25"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organizarea de şantier va fi amenajată astfel încât să asigure facilităţile de bază conform prevederilor Legii nr. 50/1991 privind autorizarea executării lucrărilor de construcţii, republicată; </w:t>
      </w:r>
    </w:p>
    <w:p w:rsidR="0049614C" w:rsidRPr="0049614C" w:rsidRDefault="0049614C" w:rsidP="0049614C">
      <w:pPr>
        <w:autoSpaceDE w:val="0"/>
        <w:autoSpaceDN w:val="0"/>
        <w:adjustRightInd w:val="0"/>
        <w:spacing w:after="25"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întreţinerea/repararea utilajelor, instalaţiilor şi mijloacelor de transport etc. se va realiza numai de către societăţi specializate autorizate; </w:t>
      </w:r>
    </w:p>
    <w:p w:rsidR="0049614C" w:rsidRPr="0049614C" w:rsidRDefault="0049614C" w:rsidP="0049614C">
      <w:pPr>
        <w:autoSpaceDE w:val="0"/>
        <w:autoSpaceDN w:val="0"/>
        <w:adjustRightInd w:val="0"/>
        <w:spacing w:after="25"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întreţinerea corespunzătoare a utilajelor/mijloacelor de transport utilizate în lucrările de construcţii în vederea evitării scurgerilor de combustibili şi uleiuri uzate pe sol/apă şi de alte substanţe toxice şi periculoase; </w:t>
      </w:r>
    </w:p>
    <w:p w:rsidR="0049614C" w:rsidRPr="0049614C" w:rsidRDefault="0049614C" w:rsidP="0049614C">
      <w:pPr>
        <w:autoSpaceDE w:val="0"/>
        <w:autoSpaceDN w:val="0"/>
        <w:adjustRightInd w:val="0"/>
        <w:spacing w:after="0"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se interzice stocarea temporară şi depozitarea carburanţilor şi substanţelor periculoase în zona aferentă amplasamentului; </w:t>
      </w:r>
    </w:p>
    <w:p w:rsidR="0049614C" w:rsidRPr="0049614C" w:rsidRDefault="0049614C" w:rsidP="0049614C">
      <w:pPr>
        <w:autoSpaceDE w:val="0"/>
        <w:autoSpaceDN w:val="0"/>
        <w:adjustRightInd w:val="0"/>
        <w:spacing w:after="30"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se vor evita scurgerile de combustibili şi uleiuri uzate pe sol (folosite de maşinile, utilajele şi echipamentele/instalaţiile de pe amplasament) şi de alte substanţe toxice şi periculoase, după caz; </w:t>
      </w:r>
    </w:p>
    <w:p w:rsidR="0049614C" w:rsidRPr="0049614C" w:rsidRDefault="0049614C" w:rsidP="0049614C">
      <w:pPr>
        <w:autoSpaceDE w:val="0"/>
        <w:autoSpaceDN w:val="0"/>
        <w:adjustRightInd w:val="0"/>
        <w:spacing w:after="30"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depozitarea provizorie a pământului excavat se va face pe suprafeţe cât mai reduse; pământul în exces nu va fi păstrat pe amplasament; </w:t>
      </w:r>
    </w:p>
    <w:p w:rsidR="0049614C" w:rsidRPr="0049614C" w:rsidRDefault="0049614C" w:rsidP="0049614C">
      <w:pPr>
        <w:autoSpaceDE w:val="0"/>
        <w:autoSpaceDN w:val="0"/>
        <w:adjustRightInd w:val="0"/>
        <w:spacing w:after="30"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întregul șantier va fi protejat de plase de protecție în vederea limitării pulberilor rezultate astfel încât să se asigure respectarea prevederilor Legii nr. 104/2011 privind calitatea aerului înconjurător, cu completarile si modificarile ulterioare şi STAS 12574/87, privind condiţiile de calitate ale aerului din zonele protejate; </w:t>
      </w:r>
    </w:p>
    <w:p w:rsidR="0049614C" w:rsidRPr="0049614C" w:rsidRDefault="0049614C" w:rsidP="0049614C">
      <w:pPr>
        <w:autoSpaceDE w:val="0"/>
        <w:autoSpaceDN w:val="0"/>
        <w:adjustRightInd w:val="0"/>
        <w:spacing w:after="30"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realizarea lucrărilor pe baza unui grafic de lucrări care să afecteze cel mai puţin riveranii din zonă; </w:t>
      </w:r>
    </w:p>
    <w:p w:rsidR="0049614C" w:rsidRPr="0049614C" w:rsidRDefault="0049614C" w:rsidP="0049614C">
      <w:pPr>
        <w:autoSpaceDE w:val="0"/>
        <w:autoSpaceDN w:val="0"/>
        <w:adjustRightInd w:val="0"/>
        <w:spacing w:after="30"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lastRenderedPageBreak/>
        <w:t xml:space="preserve">- adaptarea programului de lucru în vederea respectării orelor de odihnă ale riveranilor;; </w:t>
      </w:r>
    </w:p>
    <w:p w:rsidR="0049614C" w:rsidRPr="00D43044" w:rsidRDefault="0049614C" w:rsidP="00D43044">
      <w:pPr>
        <w:pStyle w:val="ListParagraph"/>
        <w:numPr>
          <w:ilvl w:val="0"/>
          <w:numId w:val="37"/>
        </w:numPr>
        <w:autoSpaceDE w:val="0"/>
        <w:autoSpaceDN w:val="0"/>
        <w:adjustRightInd w:val="0"/>
        <w:spacing w:after="30" w:line="240" w:lineRule="auto"/>
        <w:ind w:left="142" w:firstLine="293"/>
        <w:rPr>
          <w:rFonts w:ascii="Times New Roman" w:eastAsiaTheme="minorHAnsi" w:hAnsi="Times New Roman"/>
          <w:color w:val="000000"/>
          <w:sz w:val="28"/>
          <w:szCs w:val="28"/>
          <w:lang w:val="ro-RO"/>
        </w:rPr>
      </w:pPr>
      <w:r w:rsidRPr="00D43044">
        <w:rPr>
          <w:rFonts w:ascii="Times New Roman" w:eastAsiaTheme="minorHAnsi" w:hAnsi="Times New Roman"/>
          <w:color w:val="000000"/>
          <w:sz w:val="28"/>
          <w:szCs w:val="28"/>
          <w:lang w:val="ro-RO"/>
        </w:rPr>
        <w:t xml:space="preserve">managementul deşeurilor generate în urma execuţiei lucrărilor prevăzute în proiect se va realiza în conformitate cu legislaţia specifică de mediu şi va fi în responsabilitatea societăţilor care realizează lucrările, astfel: </w:t>
      </w:r>
    </w:p>
    <w:p w:rsidR="0049614C" w:rsidRPr="0049614C" w:rsidRDefault="0049614C" w:rsidP="00D43044">
      <w:pPr>
        <w:autoSpaceDE w:val="0"/>
        <w:autoSpaceDN w:val="0"/>
        <w:adjustRightInd w:val="0"/>
        <w:spacing w:after="30" w:line="240" w:lineRule="auto"/>
        <w:ind w:firstLine="142"/>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deşeurile generate vor fi colectate selectiv, în vederea predării către societăţi autorizate pe bază de contract, </w:t>
      </w:r>
    </w:p>
    <w:p w:rsidR="0049614C" w:rsidRPr="0049614C" w:rsidRDefault="0049614C" w:rsidP="00D43044">
      <w:pPr>
        <w:autoSpaceDE w:val="0"/>
        <w:autoSpaceDN w:val="0"/>
        <w:adjustRightInd w:val="0"/>
        <w:spacing w:after="30" w:line="240" w:lineRule="auto"/>
        <w:ind w:firstLine="142"/>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deşeurile municipale amestecate generate în perioada lucrărilor de construcţii vor fi stocate temporar în pubele şi eliminate prin depozitare la un depozit conform; </w:t>
      </w:r>
    </w:p>
    <w:p w:rsidR="0049614C" w:rsidRPr="0049614C" w:rsidRDefault="0049614C" w:rsidP="00D43044">
      <w:pPr>
        <w:autoSpaceDE w:val="0"/>
        <w:autoSpaceDN w:val="0"/>
        <w:adjustRightInd w:val="0"/>
        <w:spacing w:after="30" w:line="240" w:lineRule="auto"/>
        <w:ind w:firstLine="142"/>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deşeurile industriale reciclabile rezultate în perioada lucrărilor de construcţii (metalice feroase şi neferoase, hârtie şi carton, materiale plastice, textile, etc.) vor fi colectate selectiv, stocate temporar pe tipuri, în funcţie de sortimente, în recipiente speciale, în vederea valorificării prin societăţi autorizate specializate; </w:t>
      </w:r>
    </w:p>
    <w:p w:rsidR="0049614C" w:rsidRPr="0049614C" w:rsidRDefault="0049614C" w:rsidP="00D43044">
      <w:pPr>
        <w:autoSpaceDE w:val="0"/>
        <w:autoSpaceDN w:val="0"/>
        <w:adjustRightInd w:val="0"/>
        <w:spacing w:after="30" w:line="240" w:lineRule="auto"/>
        <w:ind w:firstLine="142"/>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în conformitate cu prevederile art. 17, alin. (4), din OUG 92/2021, privind regimul deșeurilor, titularul are obligaţia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 </w:t>
      </w:r>
    </w:p>
    <w:p w:rsidR="003203FD" w:rsidRDefault="0049614C" w:rsidP="00D43044">
      <w:pPr>
        <w:autoSpaceDE w:val="0"/>
        <w:autoSpaceDN w:val="0"/>
        <w:adjustRightInd w:val="0"/>
        <w:spacing w:after="30" w:line="240" w:lineRule="auto"/>
        <w:ind w:firstLine="142"/>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titularul are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 </w:t>
      </w:r>
    </w:p>
    <w:p w:rsidR="00E749F5" w:rsidRPr="007A4806" w:rsidRDefault="00947747" w:rsidP="00E749F5">
      <w:pPr>
        <w:autoSpaceDE w:val="0"/>
        <w:autoSpaceDN w:val="0"/>
        <w:adjustRightInd w:val="0"/>
        <w:spacing w:after="25" w:line="240" w:lineRule="auto"/>
        <w:rPr>
          <w:rFonts w:ascii="Times New Roman" w:eastAsiaTheme="minorHAnsi" w:hAnsi="Times New Roman"/>
          <w:color w:val="000000"/>
          <w:sz w:val="28"/>
          <w:szCs w:val="28"/>
          <w:lang w:val="ro-RO"/>
        </w:rPr>
      </w:pPr>
      <w:r>
        <w:rPr>
          <w:rFonts w:ascii="Times New Roman" w:eastAsiaTheme="minorHAnsi" w:hAnsi="Times New Roman"/>
          <w:i/>
          <w:iCs/>
          <w:color w:val="000000"/>
          <w:sz w:val="28"/>
          <w:szCs w:val="28"/>
          <w:lang w:val="ro-RO"/>
        </w:rPr>
        <w:t xml:space="preserve">  </w:t>
      </w:r>
      <w:r w:rsidR="00E749F5" w:rsidRPr="007A4806">
        <w:rPr>
          <w:rFonts w:ascii="Times New Roman" w:eastAsiaTheme="minorHAnsi" w:hAnsi="Times New Roman"/>
          <w:i/>
          <w:iCs/>
          <w:color w:val="000000"/>
          <w:sz w:val="28"/>
          <w:szCs w:val="28"/>
          <w:lang w:val="ro-RO"/>
        </w:rPr>
        <w:t xml:space="preserve">- </w:t>
      </w:r>
      <w:r w:rsidR="00E749F5" w:rsidRPr="007A4806">
        <w:rPr>
          <w:rFonts w:ascii="Times New Roman" w:eastAsiaTheme="minorHAnsi" w:hAnsi="Times New Roman"/>
          <w:color w:val="000000"/>
          <w:sz w:val="28"/>
          <w:szCs w:val="28"/>
          <w:lang w:val="ro-RO"/>
        </w:rPr>
        <w:t xml:space="preserve">întreţinerea/repararea utilajelor, instalaţiilor şi mijloacelor de transport etc. se va realiza numai de către societăţi specializate autorizate; </w:t>
      </w:r>
    </w:p>
    <w:p w:rsidR="00E749F5" w:rsidRPr="007A4806" w:rsidRDefault="00947747" w:rsidP="00E749F5">
      <w:pPr>
        <w:autoSpaceDE w:val="0"/>
        <w:autoSpaceDN w:val="0"/>
        <w:adjustRightInd w:val="0"/>
        <w:spacing w:after="25" w:line="240" w:lineRule="auto"/>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 xml:space="preserve"> </w:t>
      </w:r>
      <w:r w:rsidR="00E749F5" w:rsidRPr="007A4806">
        <w:rPr>
          <w:rFonts w:ascii="Times New Roman" w:eastAsiaTheme="minorHAnsi" w:hAnsi="Times New Roman"/>
          <w:color w:val="000000"/>
          <w:sz w:val="28"/>
          <w:szCs w:val="28"/>
          <w:lang w:val="ro-RO"/>
        </w:rPr>
        <w:t xml:space="preserve">- se interzice stocarea temporară şi depozitarea carburanţilor şi substanţelor periculoase în zona aferentă amplasamentului; </w:t>
      </w:r>
    </w:p>
    <w:p w:rsidR="00E749F5" w:rsidRPr="007A4806" w:rsidRDefault="00947747" w:rsidP="00E749F5">
      <w:pPr>
        <w:autoSpaceDE w:val="0"/>
        <w:autoSpaceDN w:val="0"/>
        <w:adjustRightInd w:val="0"/>
        <w:spacing w:after="25" w:line="240" w:lineRule="auto"/>
        <w:rPr>
          <w:rFonts w:ascii="Times New Roman" w:eastAsiaTheme="minorHAnsi" w:hAnsi="Times New Roman"/>
          <w:color w:val="000000"/>
          <w:sz w:val="28"/>
          <w:szCs w:val="28"/>
          <w:lang w:val="ro-RO"/>
        </w:rPr>
      </w:pPr>
      <w:r>
        <w:rPr>
          <w:rFonts w:ascii="Times New Roman" w:eastAsiaTheme="minorHAnsi" w:hAnsi="Times New Roman"/>
          <w:i/>
          <w:iCs/>
          <w:color w:val="000000"/>
          <w:sz w:val="28"/>
          <w:szCs w:val="28"/>
          <w:lang w:val="ro-RO"/>
        </w:rPr>
        <w:t xml:space="preserve"> </w:t>
      </w:r>
      <w:r w:rsidR="00E749F5" w:rsidRPr="007A4806">
        <w:rPr>
          <w:rFonts w:ascii="Times New Roman" w:eastAsiaTheme="minorHAnsi" w:hAnsi="Times New Roman"/>
          <w:i/>
          <w:iCs/>
          <w:color w:val="000000"/>
          <w:sz w:val="28"/>
          <w:szCs w:val="28"/>
          <w:lang w:val="ro-RO"/>
        </w:rPr>
        <w:t xml:space="preserve">- </w:t>
      </w:r>
      <w:r w:rsidR="00E749F5" w:rsidRPr="007A4806">
        <w:rPr>
          <w:rFonts w:ascii="Times New Roman" w:eastAsiaTheme="minorHAnsi" w:hAnsi="Times New Roman"/>
          <w:color w:val="000000"/>
          <w:sz w:val="28"/>
          <w:szCs w:val="28"/>
          <w:lang w:val="ro-RO"/>
        </w:rPr>
        <w:t xml:space="preserve">se vor evita scurgerile de combustibili şi uleiuri uzate pe sol (folosite de maşinile, utilajele şi echipamentele/instalaţiile de pe amplasament) şi de alte substanţe toxice şi periculoase, după caz; </w:t>
      </w:r>
    </w:p>
    <w:p w:rsidR="00E749F5" w:rsidRPr="007A4806" w:rsidRDefault="00E749F5" w:rsidP="00E749F5">
      <w:pPr>
        <w:autoSpaceDE w:val="0"/>
        <w:autoSpaceDN w:val="0"/>
        <w:adjustRightInd w:val="0"/>
        <w:spacing w:after="0" w:line="240" w:lineRule="auto"/>
        <w:rPr>
          <w:rFonts w:ascii="Times New Roman" w:eastAsiaTheme="minorHAnsi" w:hAnsi="Times New Roman"/>
          <w:color w:val="000000"/>
          <w:sz w:val="28"/>
          <w:szCs w:val="28"/>
          <w:lang w:val="ro-RO"/>
        </w:rPr>
      </w:pPr>
      <w:r w:rsidRPr="007A4806">
        <w:rPr>
          <w:rFonts w:ascii="Times New Roman" w:eastAsiaTheme="minorHAnsi" w:hAnsi="Times New Roman"/>
          <w:i/>
          <w:iCs/>
          <w:color w:val="000000"/>
          <w:sz w:val="28"/>
          <w:szCs w:val="28"/>
          <w:lang w:val="ro-RO"/>
        </w:rPr>
        <w:t xml:space="preserve">- </w:t>
      </w:r>
      <w:r w:rsidRPr="007A4806">
        <w:rPr>
          <w:rFonts w:ascii="Times New Roman" w:eastAsiaTheme="minorHAnsi" w:hAnsi="Times New Roman"/>
          <w:color w:val="000000"/>
          <w:sz w:val="28"/>
          <w:szCs w:val="28"/>
          <w:lang w:val="ro-RO"/>
        </w:rPr>
        <w:t xml:space="preserve">realizarea lucrărilor pe baza unui grafic de lucrări care să afecteze cel mai puţin riveranii din zonă; </w:t>
      </w:r>
    </w:p>
    <w:p w:rsidR="00E749F5" w:rsidRPr="007A4806" w:rsidRDefault="00C4565F" w:rsidP="00E749F5">
      <w:pPr>
        <w:autoSpaceDE w:val="0"/>
        <w:autoSpaceDN w:val="0"/>
        <w:adjustRightInd w:val="0"/>
        <w:spacing w:after="0" w:line="240" w:lineRule="auto"/>
        <w:rPr>
          <w:rFonts w:ascii="Times New Roman" w:eastAsiaTheme="minorHAnsi" w:hAnsi="Times New Roman"/>
          <w:color w:val="000000"/>
          <w:sz w:val="28"/>
          <w:szCs w:val="28"/>
          <w:lang w:val="ro-RO"/>
        </w:rPr>
      </w:pPr>
      <w:r>
        <w:rPr>
          <w:rFonts w:ascii="Times New Roman" w:eastAsiaTheme="minorHAnsi" w:hAnsi="Times New Roman"/>
          <w:i/>
          <w:iCs/>
          <w:color w:val="000000"/>
          <w:sz w:val="28"/>
          <w:szCs w:val="28"/>
          <w:lang w:val="ro-RO"/>
        </w:rPr>
        <w:t xml:space="preserve"> </w:t>
      </w:r>
      <w:r w:rsidR="00E749F5" w:rsidRPr="007A4806">
        <w:rPr>
          <w:rFonts w:ascii="Times New Roman" w:eastAsiaTheme="minorHAnsi" w:hAnsi="Times New Roman"/>
          <w:i/>
          <w:iCs/>
          <w:color w:val="000000"/>
          <w:sz w:val="28"/>
          <w:szCs w:val="28"/>
          <w:lang w:val="ro-RO"/>
        </w:rPr>
        <w:t xml:space="preserve">- </w:t>
      </w:r>
      <w:r w:rsidR="00E749F5" w:rsidRPr="007A4806">
        <w:rPr>
          <w:rFonts w:ascii="Times New Roman" w:eastAsiaTheme="minorHAnsi" w:hAnsi="Times New Roman"/>
          <w:color w:val="000000"/>
          <w:sz w:val="28"/>
          <w:szCs w:val="28"/>
          <w:lang w:val="ro-RO"/>
        </w:rPr>
        <w:t xml:space="preserve">adaptarea programului de lucru în vederea respectării orelor de odihnă ale riveranilor; </w:t>
      </w:r>
    </w:p>
    <w:p w:rsidR="00E749F5" w:rsidRPr="007A4806" w:rsidRDefault="002C5FDB" w:rsidP="00E749F5">
      <w:pPr>
        <w:autoSpaceDE w:val="0"/>
        <w:autoSpaceDN w:val="0"/>
        <w:adjustRightInd w:val="0"/>
        <w:spacing w:after="25" w:line="240" w:lineRule="auto"/>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lastRenderedPageBreak/>
        <w:t>-</w:t>
      </w:r>
      <w:r w:rsidR="00E749F5" w:rsidRPr="007A4806">
        <w:rPr>
          <w:rFonts w:ascii="Times New Roman" w:eastAsiaTheme="minorHAnsi" w:hAnsi="Times New Roman"/>
          <w:color w:val="000000"/>
          <w:sz w:val="28"/>
          <w:szCs w:val="28"/>
          <w:lang w:val="ro-RO"/>
        </w:rPr>
        <w:t xml:space="preserve"> refacerea suprafeţelor de teren afectate temporar de lucrări: pe perioada execuţiei lucrărilor se va menţine curăţenia, după executarea lucrărilor se vor reface şi aduce la starea iniţială terenurile ce au fost afectate de execuţia lucrărilor, cu refacerea spațiilor verzi; </w:t>
      </w:r>
    </w:p>
    <w:p w:rsidR="00E749F5" w:rsidRPr="007A4806" w:rsidRDefault="002C5FDB" w:rsidP="00E749F5">
      <w:pPr>
        <w:autoSpaceDE w:val="0"/>
        <w:autoSpaceDN w:val="0"/>
        <w:adjustRightInd w:val="0"/>
        <w:spacing w:after="54" w:line="240" w:lineRule="auto"/>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w:t>
      </w:r>
      <w:r w:rsidR="00E749F5" w:rsidRPr="007A4806">
        <w:rPr>
          <w:rFonts w:ascii="Times New Roman" w:eastAsiaTheme="minorHAnsi" w:hAnsi="Times New Roman"/>
          <w:color w:val="000000"/>
          <w:sz w:val="28"/>
          <w:szCs w:val="28"/>
          <w:lang w:val="ro-RO"/>
        </w:rPr>
        <w:t xml:space="preserve"> se vor utiliza utilaje şi mijloace de transport agrementate din punct de vedere tehnic, care să nu genereze scurgeri de produse petroliere şi lubrefianţi, zgomot, vibraţii, etc.; </w:t>
      </w:r>
    </w:p>
    <w:p w:rsidR="00E749F5" w:rsidRDefault="002C5FDB" w:rsidP="007A4806">
      <w:pPr>
        <w:autoSpaceDE w:val="0"/>
        <w:autoSpaceDN w:val="0"/>
        <w:adjustRightInd w:val="0"/>
        <w:spacing w:after="54" w:line="240" w:lineRule="auto"/>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w:t>
      </w:r>
      <w:r w:rsidR="00E749F5" w:rsidRPr="007A4806">
        <w:rPr>
          <w:rFonts w:ascii="Times New Roman" w:eastAsiaTheme="minorHAnsi" w:hAnsi="Times New Roman"/>
          <w:color w:val="000000"/>
          <w:sz w:val="28"/>
          <w:szCs w:val="28"/>
          <w:lang w:val="ro-RO"/>
        </w:rPr>
        <w:t xml:space="preserve"> în cazul poluării accidentale a solului cu produse petroliere şi uleiuri minerale de la vehiculele grele şi echipamentele mobile se va proceda imediat la decopertarea solului contaminat, stocarea lui în saci, tratarea de către firme autorizate/depozitarea în </w:t>
      </w:r>
      <w:r w:rsidR="007A4806" w:rsidRPr="007A4806">
        <w:rPr>
          <w:rFonts w:ascii="Times New Roman" w:eastAsiaTheme="minorHAnsi" w:hAnsi="Times New Roman"/>
          <w:color w:val="000000"/>
          <w:sz w:val="28"/>
          <w:szCs w:val="28"/>
          <w:lang w:val="ro-RO"/>
        </w:rPr>
        <w:t>depozite de deşeuri autorizate.</w:t>
      </w:r>
    </w:p>
    <w:p w:rsidR="00A4655C" w:rsidRPr="007A4806" w:rsidRDefault="00A4655C" w:rsidP="007A4806">
      <w:pPr>
        <w:autoSpaceDE w:val="0"/>
        <w:autoSpaceDN w:val="0"/>
        <w:adjustRightInd w:val="0"/>
        <w:spacing w:after="54" w:line="240" w:lineRule="auto"/>
        <w:rPr>
          <w:rFonts w:ascii="Times New Roman" w:eastAsiaTheme="minorHAnsi" w:hAnsi="Times New Roman"/>
          <w:color w:val="000000"/>
          <w:sz w:val="28"/>
          <w:szCs w:val="28"/>
          <w:lang w:val="ro-RO"/>
        </w:rPr>
      </w:pPr>
    </w:p>
    <w:p w:rsidR="00E67ECE" w:rsidRPr="00E67ECE" w:rsidRDefault="006C7F8F" w:rsidP="00E67ECE">
      <w:pPr>
        <w:pStyle w:val="ListParagraph"/>
        <w:autoSpaceDE w:val="0"/>
        <w:autoSpaceDN w:val="0"/>
        <w:adjustRightInd w:val="0"/>
        <w:spacing w:after="0" w:line="240" w:lineRule="auto"/>
        <w:ind w:left="426" w:firstLine="282"/>
        <w:jc w:val="both"/>
        <w:textAlignment w:val="baseline"/>
        <w:rPr>
          <w:rFonts w:ascii="Times New Roman" w:eastAsia="Times New Roman" w:hAnsi="Times New Roman"/>
          <w:sz w:val="28"/>
          <w:szCs w:val="28"/>
          <w:lang w:val="ro-RO"/>
        </w:rPr>
      </w:pPr>
      <w:r w:rsidRPr="00AA00FF">
        <w:rPr>
          <w:rFonts w:ascii="Times New Roman" w:eastAsia="Times New Roman" w:hAnsi="Times New Roman"/>
          <w:sz w:val="28"/>
          <w:szCs w:val="28"/>
          <w:lang w:val="ro-RO"/>
        </w:rPr>
        <w:t>L</w:t>
      </w:r>
      <w:r w:rsidR="00CC24CA" w:rsidRPr="00AA00FF">
        <w:rPr>
          <w:rFonts w:ascii="Times New Roman" w:eastAsia="Times New Roman" w:hAnsi="Times New Roman"/>
          <w:sz w:val="28"/>
          <w:szCs w:val="28"/>
          <w:lang w:val="ro-RO"/>
        </w:rPr>
        <w:t xml:space="preserve">a finalizarea </w:t>
      </w:r>
      <w:r w:rsidR="00E67ECE" w:rsidRPr="00AA00FF">
        <w:rPr>
          <w:rFonts w:ascii="Times New Roman" w:eastAsia="Times New Roman" w:hAnsi="Times New Roman"/>
          <w:sz w:val="28"/>
          <w:szCs w:val="28"/>
          <w:lang w:val="ro-RO"/>
        </w:rPr>
        <w:t>proiectului</w:t>
      </w:r>
      <w:r w:rsidR="00CC24CA" w:rsidRPr="00AA00FF">
        <w:rPr>
          <w:rFonts w:ascii="Times New Roman" w:eastAsia="Times New Roman" w:hAnsi="Times New Roman"/>
          <w:sz w:val="28"/>
          <w:szCs w:val="28"/>
          <w:lang w:val="ro-RO"/>
        </w:rPr>
        <w:t xml:space="preserve"> va fi notificat</w:t>
      </w:r>
      <w:r w:rsidR="00DB2C8E" w:rsidRPr="00AA00FF">
        <w:rPr>
          <w:rFonts w:ascii="Times New Roman" w:eastAsia="Times New Roman" w:hAnsi="Times New Roman"/>
          <w:sz w:val="28"/>
          <w:szCs w:val="28"/>
          <w:lang w:val="ro-RO"/>
        </w:rPr>
        <w:t>ă</w:t>
      </w:r>
      <w:r w:rsidRPr="00AA00FF">
        <w:rPr>
          <w:rFonts w:ascii="Times New Roman" w:eastAsia="Times New Roman" w:hAnsi="Times New Roman"/>
          <w:sz w:val="28"/>
          <w:szCs w:val="28"/>
          <w:lang w:val="ro-RO"/>
        </w:rPr>
        <w:t xml:space="preserve"> APM</w:t>
      </w:r>
      <w:r w:rsidR="00CC24CA" w:rsidRPr="00AA00FF">
        <w:rPr>
          <w:rFonts w:ascii="Times New Roman" w:eastAsia="Times New Roman" w:hAnsi="Times New Roman"/>
          <w:sz w:val="28"/>
          <w:szCs w:val="28"/>
          <w:lang w:val="ro-RO"/>
        </w:rPr>
        <w:t xml:space="preserve"> Mehedin</w:t>
      </w:r>
      <w:r w:rsidR="00DB2C8E" w:rsidRPr="00AA00FF">
        <w:rPr>
          <w:rFonts w:ascii="Times New Roman" w:eastAsia="Times New Roman" w:hAnsi="Times New Roman"/>
          <w:sz w:val="28"/>
          <w:szCs w:val="28"/>
          <w:lang w:val="ro-RO"/>
        </w:rPr>
        <w:t>ți,</w:t>
      </w:r>
      <w:r w:rsidR="00DB2C8E" w:rsidRPr="00327222">
        <w:rPr>
          <w:rFonts w:ascii="Times New Roman" w:eastAsia="Times New Roman" w:hAnsi="Times New Roman"/>
          <w:sz w:val="28"/>
          <w:szCs w:val="28"/>
          <w:lang w:val="ro-RO"/>
        </w:rPr>
        <w:t xml:space="preserve"> î</w:t>
      </w:r>
      <w:r w:rsidR="00CC24CA" w:rsidRPr="00327222">
        <w:rPr>
          <w:rFonts w:ascii="Times New Roman" w:eastAsia="Times New Roman" w:hAnsi="Times New Roman"/>
          <w:sz w:val="28"/>
          <w:szCs w:val="28"/>
          <w:lang w:val="ro-RO"/>
        </w:rPr>
        <w:t xml:space="preserve">n </w:t>
      </w:r>
      <w:r w:rsidR="00E67ECE">
        <w:rPr>
          <w:rFonts w:ascii="Times New Roman" w:eastAsia="Times New Roman" w:hAnsi="Times New Roman"/>
          <w:sz w:val="28"/>
          <w:szCs w:val="28"/>
          <w:lang w:val="ro-RO"/>
        </w:rPr>
        <w:t xml:space="preserve">vederea </w:t>
      </w:r>
      <w:r w:rsidR="00DB2C8E" w:rsidRPr="00327222">
        <w:rPr>
          <w:rFonts w:ascii="Times New Roman" w:eastAsia="Times New Roman" w:hAnsi="Times New Roman"/>
          <w:sz w:val="28"/>
          <w:szCs w:val="28"/>
          <w:lang w:val="ro-RO"/>
        </w:rPr>
        <w:t xml:space="preserve"> î</w:t>
      </w:r>
      <w:r w:rsidR="00CC24CA" w:rsidRPr="00327222">
        <w:rPr>
          <w:rFonts w:ascii="Times New Roman" w:eastAsia="Times New Roman" w:hAnsi="Times New Roman"/>
          <w:sz w:val="28"/>
          <w:szCs w:val="28"/>
          <w:lang w:val="ro-RO"/>
        </w:rPr>
        <w:t>ntocmirii procesului verbal de constatare a respect</w:t>
      </w:r>
      <w:r w:rsidR="00DB2C8E" w:rsidRPr="00327222">
        <w:rPr>
          <w:rFonts w:ascii="Times New Roman" w:eastAsia="Times New Roman" w:hAnsi="Times New Roman"/>
          <w:sz w:val="28"/>
          <w:szCs w:val="28"/>
          <w:lang w:val="ro-RO"/>
        </w:rPr>
        <w:t>ă</w:t>
      </w:r>
      <w:r w:rsidR="00E67ECE">
        <w:rPr>
          <w:rFonts w:ascii="Times New Roman" w:eastAsia="Times New Roman" w:hAnsi="Times New Roman"/>
          <w:sz w:val="28"/>
          <w:szCs w:val="28"/>
          <w:lang w:val="ro-RO"/>
        </w:rPr>
        <w:t>rii</w:t>
      </w:r>
      <w:r w:rsidR="00E67ECE">
        <w:rPr>
          <w:rFonts w:ascii="Times New Roman" w:hAnsi="Times New Roman"/>
          <w:sz w:val="28"/>
          <w:szCs w:val="28"/>
        </w:rPr>
        <w:t xml:space="preserve"> prevederilor deciziei etapei de încadrare</w:t>
      </w:r>
      <w:r w:rsidRPr="00327222">
        <w:rPr>
          <w:rFonts w:ascii="Times New Roman" w:eastAsia="Times New Roman" w:hAnsi="Times New Roman"/>
          <w:sz w:val="28"/>
          <w:szCs w:val="28"/>
          <w:lang w:val="ro-RO"/>
        </w:rPr>
        <w:t>.</w:t>
      </w:r>
      <w:r w:rsidR="00E67ECE">
        <w:rPr>
          <w:rFonts w:ascii="Times New Roman" w:hAnsi="Times New Roman"/>
          <w:sz w:val="28"/>
          <w:szCs w:val="28"/>
        </w:rPr>
        <w:t xml:space="preserve"> Procesul-verbal întocmit</w:t>
      </w:r>
      <w:r w:rsidR="00E67ECE" w:rsidRPr="00E109D4">
        <w:rPr>
          <w:rFonts w:ascii="Times New Roman" w:hAnsi="Times New Roman"/>
          <w:sz w:val="28"/>
          <w:szCs w:val="28"/>
        </w:rPr>
        <w:t xml:space="preserve"> se anexează şi face parte integrantă din procesul-verbal de recepţie la terminarea lucrărilor.</w:t>
      </w:r>
    </w:p>
    <w:p w:rsidR="009A60DC" w:rsidRPr="00327222" w:rsidRDefault="006C7F8F" w:rsidP="006C7F8F">
      <w:pPr>
        <w:autoSpaceDE w:val="0"/>
        <w:autoSpaceDN w:val="0"/>
        <w:adjustRightInd w:val="0"/>
        <w:spacing w:after="0" w:line="240" w:lineRule="auto"/>
        <w:ind w:left="360"/>
        <w:rPr>
          <w:rFonts w:ascii="Times New Roman" w:eastAsiaTheme="minorHAnsi" w:hAnsi="Times New Roman"/>
          <w:sz w:val="28"/>
          <w:szCs w:val="28"/>
          <w:lang w:val="ro-RO"/>
        </w:rPr>
      </w:pPr>
      <w:r w:rsidRPr="00327222">
        <w:rPr>
          <w:rFonts w:ascii="Times New Roman" w:eastAsiaTheme="minorHAnsi" w:hAnsi="Times New Roman"/>
          <w:b/>
          <w:sz w:val="28"/>
          <w:szCs w:val="28"/>
          <w:lang w:val="ro-RO"/>
        </w:rPr>
        <w:tab/>
      </w:r>
      <w:r w:rsidR="00270C11" w:rsidRPr="00237299">
        <w:rPr>
          <w:rFonts w:ascii="Times New Roman" w:eastAsiaTheme="minorHAnsi" w:hAnsi="Times New Roman"/>
          <w:sz w:val="28"/>
          <w:szCs w:val="28"/>
          <w:lang w:val="ro-RO"/>
        </w:rPr>
        <w:t>Prezenta decizie este valabilă pe toată perioada de realizare a proiectului,</w:t>
      </w:r>
      <w:r w:rsidR="00270C11" w:rsidRPr="00327222">
        <w:rPr>
          <w:rFonts w:ascii="Times New Roman" w:eastAsiaTheme="minorHAnsi" w:hAnsi="Times New Roman"/>
          <w:sz w:val="28"/>
          <w:szCs w:val="28"/>
          <w:lang w:val="ro-RO"/>
        </w:rPr>
        <w:t xml:space="preserve"> iar în situaţia în care</w:t>
      </w:r>
      <w:r w:rsidRPr="00327222">
        <w:rPr>
          <w:rFonts w:ascii="Times New Roman" w:eastAsiaTheme="minorHAnsi" w:hAnsi="Times New Roman"/>
          <w:sz w:val="28"/>
          <w:szCs w:val="28"/>
          <w:lang w:val="ro-RO"/>
        </w:rPr>
        <w:t xml:space="preserve"> </w:t>
      </w:r>
      <w:r w:rsidR="00270C11" w:rsidRPr="00327222">
        <w:rPr>
          <w:rFonts w:ascii="Times New Roman" w:eastAsiaTheme="minorHAnsi" w:hAnsi="Times New Roman"/>
          <w:sz w:val="28"/>
          <w:szCs w:val="28"/>
          <w:lang w:val="ro-RO"/>
        </w:rPr>
        <w:t xml:space="preserve">intervin elemente noi, necunoscute la </w:t>
      </w:r>
      <w:r w:rsidR="00AA761A" w:rsidRPr="00327222">
        <w:rPr>
          <w:rFonts w:ascii="Times New Roman" w:eastAsiaTheme="minorHAnsi" w:hAnsi="Times New Roman"/>
          <w:sz w:val="28"/>
          <w:szCs w:val="28"/>
          <w:lang w:val="ro-RO"/>
        </w:rPr>
        <w:t>data emiterii prezentei decizii</w:t>
      </w:r>
      <w:r w:rsidR="00270C11" w:rsidRPr="00327222">
        <w:rPr>
          <w:rFonts w:ascii="Times New Roman" w:eastAsiaTheme="minorHAnsi" w:hAnsi="Times New Roman"/>
          <w:sz w:val="28"/>
          <w:szCs w:val="28"/>
          <w:lang w:val="ro-RO"/>
        </w:rPr>
        <w:t xml:space="preserve"> sau se modifică condiţiile care au stat la baza emiterii acesteia, titularul proiectului are obligaţia de a notifica autoritatea competentă emitentă.</w:t>
      </w:r>
    </w:p>
    <w:p w:rsidR="007031E4" w:rsidRPr="00327222" w:rsidRDefault="007031E4"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327222">
        <w:rPr>
          <w:rFonts w:ascii="Times New Roman" w:hAnsi="Times New Roman"/>
          <w:sz w:val="28"/>
          <w:szCs w:val="28"/>
          <w:lang w:val="ro-RO"/>
        </w:rPr>
        <w:t>Orice persoană care face parte din publicul interesat și care se consideră vătămată într-un drept al său ori într-un interes legitim se poate adresa instanței de contencios</w:t>
      </w:r>
    </w:p>
    <w:p w:rsidR="007031E4" w:rsidRPr="00327222" w:rsidRDefault="007031E4" w:rsidP="007031E4">
      <w:pPr>
        <w:pStyle w:val="ListParagraph"/>
        <w:autoSpaceDE w:val="0"/>
        <w:autoSpaceDN w:val="0"/>
        <w:adjustRightInd w:val="0"/>
        <w:spacing w:after="0" w:line="240" w:lineRule="auto"/>
        <w:ind w:left="426"/>
        <w:jc w:val="both"/>
        <w:textAlignment w:val="baseline"/>
        <w:rPr>
          <w:rFonts w:ascii="Times New Roman" w:hAnsi="Times New Roman"/>
          <w:sz w:val="28"/>
          <w:szCs w:val="28"/>
          <w:lang w:val="ro-RO"/>
        </w:rPr>
      </w:pPr>
      <w:r w:rsidRPr="00327222">
        <w:rPr>
          <w:rFonts w:ascii="Times New Roman" w:hAnsi="Times New Roman"/>
          <w:sz w:val="28"/>
          <w:szCs w:val="28"/>
          <w:lang w:val="ro-RO"/>
        </w:rPr>
        <w:t>administrativ competente pentru a ataca, din punct de vedere procedural sau substanțial, actele deciziile sau omisiunile autorității publi</w:t>
      </w:r>
      <w:r w:rsidR="0045500E" w:rsidRPr="00327222">
        <w:rPr>
          <w:rFonts w:ascii="Times New Roman" w:hAnsi="Times New Roman"/>
          <w:sz w:val="28"/>
          <w:szCs w:val="28"/>
          <w:lang w:val="ro-RO"/>
        </w:rPr>
        <w:t>ce competente care fac obiectul</w:t>
      </w:r>
      <w:r w:rsidRPr="00327222">
        <w:rPr>
          <w:rFonts w:ascii="Times New Roman" w:hAnsi="Times New Roman"/>
          <w:sz w:val="28"/>
          <w:szCs w:val="28"/>
          <w:lang w:val="ro-RO"/>
        </w:rPr>
        <w:t xml:space="preserve"> participării public</w:t>
      </w:r>
      <w:r w:rsidR="0045500E" w:rsidRPr="00327222">
        <w:rPr>
          <w:rFonts w:ascii="Times New Roman" w:hAnsi="Times New Roman"/>
          <w:sz w:val="28"/>
          <w:szCs w:val="28"/>
          <w:lang w:val="ro-RO"/>
        </w:rPr>
        <w:t>ului, inclusiv aprobarea de dez</w:t>
      </w:r>
      <w:r w:rsidRPr="00327222">
        <w:rPr>
          <w:rFonts w:ascii="Times New Roman" w:hAnsi="Times New Roman"/>
          <w:sz w:val="28"/>
          <w:szCs w:val="28"/>
          <w:lang w:val="ro-RO"/>
        </w:rPr>
        <w:t>voltare, potrivit preveder</w:t>
      </w:r>
      <w:r w:rsidR="0045500E" w:rsidRPr="00327222">
        <w:rPr>
          <w:rFonts w:ascii="Times New Roman" w:hAnsi="Times New Roman"/>
          <w:sz w:val="28"/>
          <w:szCs w:val="28"/>
          <w:lang w:val="ro-RO"/>
        </w:rPr>
        <w:t>ilor Legii contenciosului admin</w:t>
      </w:r>
      <w:r w:rsidRPr="00327222">
        <w:rPr>
          <w:rFonts w:ascii="Times New Roman" w:hAnsi="Times New Roman"/>
          <w:sz w:val="28"/>
          <w:szCs w:val="28"/>
          <w:lang w:val="ro-RO"/>
        </w:rPr>
        <w:t>istrativ nr.</w:t>
      </w:r>
      <w:r w:rsidR="007326B0" w:rsidRPr="00327222">
        <w:rPr>
          <w:rFonts w:ascii="Times New Roman" w:hAnsi="Times New Roman"/>
          <w:sz w:val="28"/>
          <w:szCs w:val="28"/>
          <w:lang w:val="ro-RO"/>
        </w:rPr>
        <w:t xml:space="preserve"> </w:t>
      </w:r>
      <w:r w:rsidRPr="00327222">
        <w:rPr>
          <w:rFonts w:ascii="Times New Roman" w:hAnsi="Times New Roman"/>
          <w:sz w:val="28"/>
          <w:szCs w:val="28"/>
          <w:lang w:val="ro-RO"/>
        </w:rPr>
        <w:t>544/2004, cu modificările și completările ulterioare.</w:t>
      </w:r>
    </w:p>
    <w:p w:rsidR="00B10AB2" w:rsidRPr="00327222" w:rsidRDefault="007031E4"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327222">
        <w:rPr>
          <w:rFonts w:ascii="Times New Roman" w:hAnsi="Times New Roman"/>
          <w:sz w:val="28"/>
          <w:szCs w:val="28"/>
          <w:lang w:val="ro-RO"/>
        </w:rPr>
        <w:t xml:space="preserve">Se poate adresa instanței de contencios administrativ competente și orice organizație neguvernamentală care îndeplinește cerințele prevăzute </w:t>
      </w:r>
      <w:r w:rsidR="00B10AB2" w:rsidRPr="00327222">
        <w:rPr>
          <w:rFonts w:ascii="Times New Roman" w:hAnsi="Times New Roman"/>
          <w:sz w:val="28"/>
          <w:szCs w:val="28"/>
          <w:lang w:val="ro-RO"/>
        </w:rPr>
        <w:t>la art.</w:t>
      </w:r>
      <w:r w:rsidR="007326B0" w:rsidRPr="00327222">
        <w:rPr>
          <w:rFonts w:ascii="Times New Roman" w:hAnsi="Times New Roman"/>
          <w:sz w:val="28"/>
          <w:szCs w:val="28"/>
          <w:lang w:val="ro-RO"/>
        </w:rPr>
        <w:t xml:space="preserve"> </w:t>
      </w:r>
      <w:r w:rsidR="00B10AB2" w:rsidRPr="00327222">
        <w:rPr>
          <w:rFonts w:ascii="Times New Roman" w:hAnsi="Times New Roman"/>
          <w:sz w:val="28"/>
          <w:szCs w:val="28"/>
          <w:lang w:val="ro-RO"/>
        </w:rPr>
        <w:t>2 lit.f), considerându-se că acestea sunt vătămate într-un drept al lor sau într-un interes legitim.</w:t>
      </w:r>
    </w:p>
    <w:p w:rsidR="00B10AB2" w:rsidRPr="00327222" w:rsidRDefault="00B10AB2"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327222">
        <w:rPr>
          <w:rFonts w:ascii="Times New Roman" w:hAnsi="Times New Roman"/>
          <w:sz w:val="28"/>
          <w:szCs w:val="28"/>
          <w:lang w:val="ro-RO"/>
        </w:rPr>
        <w:t>Actele sau omisiunile autorității publice competente care fac obiectul participării publicului se atacă în instanțe odată cu decizia etapei de încadrare, cu acordul de mediu sau, după caz, cu decizia de respingere a solicitării acordului de mediu, respectiv cu aprobarea de dezvoltare sau, după caz, cu decizia de respingere a solicitării aprobării de dezvoltare.</w:t>
      </w:r>
    </w:p>
    <w:p w:rsidR="00A4655C" w:rsidRPr="00D43044" w:rsidRDefault="00B10AB2" w:rsidP="00D43044">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327222">
        <w:rPr>
          <w:rFonts w:ascii="Times New Roman" w:hAnsi="Times New Roman"/>
          <w:sz w:val="28"/>
          <w:szCs w:val="28"/>
          <w:lang w:val="ro-RO"/>
        </w:rPr>
        <w:t>Înainte de a se adresa i</w:t>
      </w:r>
      <w:r w:rsidR="00C93DD4" w:rsidRPr="00327222">
        <w:rPr>
          <w:rFonts w:ascii="Times New Roman" w:hAnsi="Times New Roman"/>
          <w:sz w:val="28"/>
          <w:szCs w:val="28"/>
          <w:lang w:val="ro-RO"/>
        </w:rPr>
        <w:t>nstanței de con</w:t>
      </w:r>
      <w:r w:rsidRPr="00327222">
        <w:rPr>
          <w:rFonts w:ascii="Times New Roman" w:hAnsi="Times New Roman"/>
          <w:sz w:val="28"/>
          <w:szCs w:val="28"/>
          <w:lang w:val="ro-RO"/>
        </w:rPr>
        <w:t>tencios administrativ competente, persoanele prevăzute la art.</w:t>
      </w:r>
      <w:r w:rsidR="00333F2D" w:rsidRPr="00327222">
        <w:rPr>
          <w:rFonts w:ascii="Times New Roman" w:hAnsi="Times New Roman"/>
          <w:sz w:val="28"/>
          <w:szCs w:val="28"/>
          <w:lang w:val="ro-RO"/>
        </w:rPr>
        <w:t xml:space="preserve"> </w:t>
      </w:r>
      <w:r w:rsidR="007326B0" w:rsidRPr="00327222">
        <w:rPr>
          <w:rFonts w:ascii="Times New Roman" w:hAnsi="Times New Roman"/>
          <w:sz w:val="28"/>
          <w:szCs w:val="28"/>
          <w:lang w:val="ro-RO"/>
        </w:rPr>
        <w:t>21 au obligația s</w:t>
      </w:r>
      <w:r w:rsidRPr="00327222">
        <w:rPr>
          <w:rFonts w:ascii="Times New Roman" w:hAnsi="Times New Roman"/>
          <w:sz w:val="28"/>
          <w:szCs w:val="28"/>
          <w:lang w:val="ro-RO"/>
        </w:rPr>
        <w:t>ă solicite autorității publice emitente a deciziei</w:t>
      </w:r>
    </w:p>
    <w:p w:rsidR="00CC24CA" w:rsidRPr="00327222" w:rsidRDefault="00B10AB2" w:rsidP="007326B0">
      <w:pPr>
        <w:pStyle w:val="ListParagraph"/>
        <w:autoSpaceDE w:val="0"/>
        <w:autoSpaceDN w:val="0"/>
        <w:adjustRightInd w:val="0"/>
        <w:spacing w:after="0" w:line="240" w:lineRule="auto"/>
        <w:ind w:left="426"/>
        <w:jc w:val="both"/>
        <w:textAlignment w:val="baseline"/>
        <w:rPr>
          <w:rFonts w:ascii="Times New Roman" w:hAnsi="Times New Roman"/>
          <w:sz w:val="28"/>
          <w:szCs w:val="28"/>
          <w:lang w:val="ro-RO"/>
        </w:rPr>
      </w:pPr>
      <w:r w:rsidRPr="00327222">
        <w:rPr>
          <w:rFonts w:ascii="Times New Roman" w:hAnsi="Times New Roman"/>
          <w:sz w:val="28"/>
          <w:szCs w:val="28"/>
          <w:lang w:val="ro-RO"/>
        </w:rPr>
        <w:t xml:space="preserve"> menționate la art.</w:t>
      </w:r>
      <w:r w:rsidR="00333F2D" w:rsidRPr="00327222">
        <w:rPr>
          <w:rFonts w:ascii="Times New Roman" w:hAnsi="Times New Roman"/>
          <w:sz w:val="28"/>
          <w:szCs w:val="28"/>
          <w:lang w:val="ro-RO"/>
        </w:rPr>
        <w:t xml:space="preserve"> </w:t>
      </w:r>
      <w:r w:rsidRPr="00327222">
        <w:rPr>
          <w:rFonts w:ascii="Times New Roman" w:hAnsi="Times New Roman"/>
          <w:sz w:val="28"/>
          <w:szCs w:val="28"/>
          <w:lang w:val="ro-RO"/>
        </w:rPr>
        <w:t>21 alin</w:t>
      </w:r>
      <w:r w:rsidR="00333F2D" w:rsidRPr="00327222">
        <w:rPr>
          <w:rFonts w:ascii="Times New Roman" w:hAnsi="Times New Roman"/>
          <w:sz w:val="28"/>
          <w:szCs w:val="28"/>
          <w:lang w:val="ro-RO"/>
        </w:rPr>
        <w:t xml:space="preserve"> </w:t>
      </w:r>
      <w:r w:rsidRPr="00327222">
        <w:rPr>
          <w:rFonts w:ascii="Times New Roman" w:hAnsi="Times New Roman"/>
          <w:sz w:val="28"/>
          <w:szCs w:val="28"/>
          <w:lang w:val="ro-RO"/>
        </w:rPr>
        <w:t xml:space="preserve">(3) sau autorității ierarhic superioare revocarea, în tot sau în parte, a respectivei decizii. Solicitarea trebuie înregistrată în termen de 30 zile de la data aducerii la cunoștința publicului a deciziei. </w:t>
      </w:r>
      <w:r w:rsidR="007031E4" w:rsidRPr="00327222">
        <w:rPr>
          <w:rFonts w:ascii="Times New Roman" w:hAnsi="Times New Roman"/>
          <w:sz w:val="28"/>
          <w:szCs w:val="28"/>
          <w:lang w:val="ro-RO"/>
        </w:rPr>
        <w:t xml:space="preserve"> </w:t>
      </w:r>
    </w:p>
    <w:p w:rsidR="00B10AB2" w:rsidRPr="00327222" w:rsidRDefault="007326B0"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327222">
        <w:rPr>
          <w:rFonts w:ascii="Times New Roman" w:hAnsi="Times New Roman"/>
          <w:sz w:val="28"/>
          <w:szCs w:val="28"/>
          <w:lang w:val="ro-RO"/>
        </w:rPr>
        <w:lastRenderedPageBreak/>
        <w:t>Autoritatea publică em</w:t>
      </w:r>
      <w:r w:rsidR="00B10AB2" w:rsidRPr="00327222">
        <w:rPr>
          <w:rFonts w:ascii="Times New Roman" w:hAnsi="Times New Roman"/>
          <w:sz w:val="28"/>
          <w:szCs w:val="28"/>
          <w:lang w:val="ro-RO"/>
        </w:rPr>
        <w:t>itentă are obligația de a răspunde la plângerea prealabilă prevăzută la alin.</w:t>
      </w:r>
      <w:r w:rsidR="00333F2D" w:rsidRPr="00327222">
        <w:rPr>
          <w:rFonts w:ascii="Times New Roman" w:hAnsi="Times New Roman"/>
          <w:sz w:val="28"/>
          <w:szCs w:val="28"/>
          <w:lang w:val="ro-RO"/>
        </w:rPr>
        <w:t xml:space="preserve"> </w:t>
      </w:r>
      <w:r w:rsidR="00B10AB2" w:rsidRPr="00327222">
        <w:rPr>
          <w:rFonts w:ascii="Times New Roman" w:hAnsi="Times New Roman"/>
          <w:sz w:val="28"/>
          <w:szCs w:val="28"/>
          <w:lang w:val="ro-RO"/>
        </w:rPr>
        <w:t>(1) în termen de 30 de zile de la data înregistrării acesteia la acea autoritate.</w:t>
      </w:r>
    </w:p>
    <w:p w:rsidR="00CC24CA" w:rsidRPr="00327222" w:rsidRDefault="00B10AB2" w:rsidP="00F32778">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327222">
        <w:rPr>
          <w:rFonts w:ascii="Times New Roman" w:hAnsi="Times New Roman"/>
          <w:sz w:val="28"/>
          <w:szCs w:val="28"/>
          <w:lang w:val="ro-RO"/>
        </w:rPr>
        <w:t>Procedura de soluționare a plângerii prealabile prevăzută la alin.</w:t>
      </w:r>
      <w:r w:rsidR="00D27ACD" w:rsidRPr="00327222">
        <w:rPr>
          <w:rFonts w:ascii="Times New Roman" w:hAnsi="Times New Roman"/>
          <w:sz w:val="28"/>
          <w:szCs w:val="28"/>
          <w:lang w:val="ro-RO"/>
        </w:rPr>
        <w:t xml:space="preserve"> </w:t>
      </w:r>
      <w:r w:rsidRPr="00327222">
        <w:rPr>
          <w:rFonts w:ascii="Times New Roman" w:hAnsi="Times New Roman"/>
          <w:sz w:val="28"/>
          <w:szCs w:val="28"/>
          <w:lang w:val="ro-RO"/>
        </w:rPr>
        <w:t>(1) și (2)</w:t>
      </w:r>
      <w:r w:rsidR="00333F2D" w:rsidRPr="00327222">
        <w:rPr>
          <w:rFonts w:ascii="Times New Roman" w:hAnsi="Times New Roman"/>
          <w:sz w:val="28"/>
          <w:szCs w:val="28"/>
          <w:lang w:val="ro-RO"/>
        </w:rPr>
        <w:t xml:space="preserve"> </w:t>
      </w:r>
      <w:r w:rsidRPr="00327222">
        <w:rPr>
          <w:rFonts w:ascii="Times New Roman" w:hAnsi="Times New Roman"/>
          <w:sz w:val="28"/>
          <w:szCs w:val="28"/>
          <w:lang w:val="ro-RO"/>
        </w:rPr>
        <w:t>este gratuită și trebuie să fie echitabilă, rapidă și corectă.</w:t>
      </w:r>
    </w:p>
    <w:p w:rsidR="00D11FA1" w:rsidRPr="00436E19" w:rsidRDefault="00CC24CA" w:rsidP="002C5FDB">
      <w:pPr>
        <w:autoSpaceDE w:val="0"/>
        <w:autoSpaceDN w:val="0"/>
        <w:adjustRightInd w:val="0"/>
        <w:spacing w:after="0" w:line="240" w:lineRule="auto"/>
        <w:ind w:left="284" w:hanging="284"/>
        <w:jc w:val="both"/>
        <w:rPr>
          <w:rFonts w:ascii="Times New Roman" w:hAnsi="Times New Roman"/>
          <w:sz w:val="28"/>
          <w:szCs w:val="28"/>
          <w:lang w:val="ro-RO"/>
        </w:rPr>
      </w:pPr>
      <w:r w:rsidRPr="00327222">
        <w:rPr>
          <w:rFonts w:ascii="Times New Roman" w:hAnsi="Times New Roman"/>
          <w:sz w:val="28"/>
          <w:szCs w:val="28"/>
          <w:lang w:val="ro-RO"/>
        </w:rPr>
        <w:t xml:space="preserve">    </w:t>
      </w:r>
      <w:r w:rsidR="00D11FA1" w:rsidRPr="00327222">
        <w:rPr>
          <w:rFonts w:ascii="Times New Roman" w:hAnsi="Times New Roman"/>
          <w:sz w:val="28"/>
          <w:szCs w:val="28"/>
          <w:lang w:val="ro-RO"/>
        </w:rPr>
        <w:t xml:space="preserve">  </w:t>
      </w:r>
      <w:r w:rsidR="002C5FDB">
        <w:rPr>
          <w:rFonts w:ascii="Times New Roman" w:hAnsi="Times New Roman"/>
          <w:sz w:val="28"/>
          <w:szCs w:val="28"/>
          <w:lang w:val="ro-RO"/>
        </w:rPr>
        <w:tab/>
      </w:r>
      <w:r w:rsidRPr="00436E19">
        <w:rPr>
          <w:rFonts w:ascii="Times New Roman" w:hAnsi="Times New Roman"/>
          <w:sz w:val="28"/>
          <w:szCs w:val="28"/>
          <w:lang w:val="ro-RO"/>
        </w:rPr>
        <w:t xml:space="preserve">Prezenta decizie poate fi contestată în conformitate cu </w:t>
      </w:r>
      <w:r w:rsidR="00D14765" w:rsidRPr="00436E19">
        <w:rPr>
          <w:rFonts w:ascii="Times New Roman" w:hAnsi="Times New Roman"/>
          <w:sz w:val="28"/>
          <w:szCs w:val="28"/>
          <w:lang w:val="ro-RO"/>
        </w:rPr>
        <w:t>prevederile Legii nr. 292/2018 privind evaluarea impactului anumitor proiecte publice şi private asupra mediului</w:t>
      </w:r>
      <w:r w:rsidRPr="00436E19">
        <w:rPr>
          <w:rFonts w:ascii="Times New Roman" w:hAnsi="Times New Roman"/>
          <w:sz w:val="28"/>
          <w:szCs w:val="28"/>
          <w:lang w:val="ro-RO"/>
        </w:rPr>
        <w:t xml:space="preserve"> şi ale Legii contenciosului administrativ nr. 554/2004, cu modifică</w:t>
      </w:r>
      <w:r w:rsidR="009D7351" w:rsidRPr="00436E19">
        <w:rPr>
          <w:rFonts w:ascii="Times New Roman" w:hAnsi="Times New Roman"/>
          <w:sz w:val="28"/>
          <w:szCs w:val="28"/>
          <w:lang w:val="ro-RO"/>
        </w:rPr>
        <w:t>rile şi completările ulterioare.</w:t>
      </w:r>
    </w:p>
    <w:p w:rsidR="002C5FDB" w:rsidRDefault="002C5FDB" w:rsidP="002C5FDB">
      <w:pPr>
        <w:autoSpaceDE w:val="0"/>
        <w:autoSpaceDN w:val="0"/>
        <w:adjustRightInd w:val="0"/>
        <w:spacing w:after="0" w:line="240" w:lineRule="auto"/>
        <w:ind w:left="284" w:hanging="284"/>
        <w:jc w:val="both"/>
        <w:rPr>
          <w:rFonts w:ascii="Times New Roman" w:hAnsi="Times New Roman"/>
          <w:i/>
          <w:sz w:val="28"/>
          <w:szCs w:val="28"/>
          <w:lang w:val="ro-RO"/>
        </w:rPr>
      </w:pPr>
    </w:p>
    <w:p w:rsidR="00A4655C" w:rsidRDefault="00A4655C" w:rsidP="002C5FDB">
      <w:pPr>
        <w:autoSpaceDE w:val="0"/>
        <w:autoSpaceDN w:val="0"/>
        <w:adjustRightInd w:val="0"/>
        <w:spacing w:after="0" w:line="240" w:lineRule="auto"/>
        <w:ind w:left="284" w:hanging="284"/>
        <w:jc w:val="both"/>
        <w:rPr>
          <w:rFonts w:ascii="Times New Roman" w:hAnsi="Times New Roman"/>
          <w:i/>
          <w:sz w:val="28"/>
          <w:szCs w:val="28"/>
          <w:lang w:val="ro-RO"/>
        </w:rPr>
      </w:pPr>
    </w:p>
    <w:p w:rsidR="00A4655C" w:rsidRPr="009D7351" w:rsidRDefault="00A4655C" w:rsidP="002C5FDB">
      <w:pPr>
        <w:autoSpaceDE w:val="0"/>
        <w:autoSpaceDN w:val="0"/>
        <w:adjustRightInd w:val="0"/>
        <w:spacing w:after="0" w:line="240" w:lineRule="auto"/>
        <w:ind w:left="284" w:hanging="284"/>
        <w:jc w:val="both"/>
        <w:rPr>
          <w:rFonts w:ascii="Times New Roman" w:hAnsi="Times New Roman"/>
          <w:i/>
          <w:sz w:val="28"/>
          <w:szCs w:val="28"/>
          <w:lang w:val="ro-RO"/>
        </w:rPr>
      </w:pPr>
    </w:p>
    <w:p w:rsidR="002461FF" w:rsidRPr="00327222" w:rsidRDefault="00F345AD" w:rsidP="002461FF">
      <w:pPr>
        <w:spacing w:after="0" w:line="240" w:lineRule="auto"/>
        <w:ind w:left="2880" w:firstLine="720"/>
        <w:rPr>
          <w:rFonts w:ascii="Times New Roman" w:hAnsi="Times New Roman"/>
          <w:bCs/>
          <w:sz w:val="28"/>
          <w:szCs w:val="28"/>
          <w:lang w:val="ro-RO"/>
        </w:rPr>
      </w:pPr>
      <w:r w:rsidRPr="00327222">
        <w:rPr>
          <w:rFonts w:ascii="Times New Roman" w:hAnsi="Times New Roman"/>
          <w:bCs/>
          <w:sz w:val="28"/>
          <w:szCs w:val="28"/>
          <w:lang w:val="ro-RO"/>
        </w:rPr>
        <w:t xml:space="preserve"> </w:t>
      </w:r>
      <w:r w:rsidR="000A5FDE">
        <w:rPr>
          <w:rFonts w:ascii="Times New Roman" w:hAnsi="Times New Roman"/>
          <w:bCs/>
          <w:sz w:val="28"/>
          <w:szCs w:val="28"/>
          <w:lang w:val="ro-RO"/>
        </w:rPr>
        <w:t xml:space="preserve">     </w:t>
      </w:r>
    </w:p>
    <w:p w:rsidR="00E34495" w:rsidRPr="00327222" w:rsidRDefault="00E34495" w:rsidP="00E34495">
      <w:pPr>
        <w:spacing w:after="0" w:line="360" w:lineRule="auto"/>
        <w:jc w:val="both"/>
        <w:rPr>
          <w:rFonts w:ascii="Times New Roman" w:hAnsi="Times New Roman"/>
          <w:bCs/>
          <w:sz w:val="28"/>
          <w:szCs w:val="28"/>
          <w:lang w:val="ro-RO"/>
        </w:rPr>
      </w:pPr>
    </w:p>
    <w:p w:rsidR="0045500E" w:rsidRPr="00327222" w:rsidRDefault="00F32778" w:rsidP="0045500E">
      <w:pPr>
        <w:spacing w:after="0" w:line="360" w:lineRule="auto"/>
        <w:jc w:val="both"/>
        <w:rPr>
          <w:rFonts w:ascii="Times New Roman" w:hAnsi="Times New Roman"/>
          <w:bCs/>
          <w:sz w:val="28"/>
          <w:szCs w:val="28"/>
          <w:lang w:val="ro-RO"/>
        </w:rPr>
      </w:pPr>
      <w:r>
        <w:rPr>
          <w:rFonts w:ascii="Times New Roman" w:hAnsi="Times New Roman"/>
          <w:bCs/>
          <w:sz w:val="28"/>
          <w:szCs w:val="28"/>
          <w:lang w:val="ro-RO"/>
        </w:rPr>
        <w:t xml:space="preserve"> </w:t>
      </w:r>
      <w:r w:rsidR="0045500E" w:rsidRPr="00327222">
        <w:rPr>
          <w:rFonts w:ascii="Times New Roman" w:hAnsi="Times New Roman"/>
          <w:bCs/>
          <w:sz w:val="28"/>
          <w:szCs w:val="28"/>
          <w:lang w:val="ro-RO"/>
        </w:rPr>
        <w:t xml:space="preserve">                               </w:t>
      </w:r>
      <w:r w:rsidR="007326B0" w:rsidRPr="00327222">
        <w:rPr>
          <w:rFonts w:ascii="Times New Roman" w:hAnsi="Times New Roman"/>
          <w:bCs/>
          <w:sz w:val="28"/>
          <w:szCs w:val="28"/>
          <w:lang w:val="ro-RO"/>
        </w:rPr>
        <w:t xml:space="preserve">          </w:t>
      </w:r>
      <w:r w:rsidR="0045500E" w:rsidRPr="00327222">
        <w:rPr>
          <w:rFonts w:ascii="Times New Roman" w:hAnsi="Times New Roman"/>
          <w:bCs/>
          <w:sz w:val="28"/>
          <w:szCs w:val="28"/>
          <w:lang w:val="ro-RO"/>
        </w:rPr>
        <w:t xml:space="preserve">               </w:t>
      </w:r>
      <w:r w:rsidR="00E34495">
        <w:rPr>
          <w:rFonts w:ascii="Times New Roman" w:hAnsi="Times New Roman"/>
          <w:bCs/>
          <w:sz w:val="28"/>
          <w:szCs w:val="28"/>
          <w:lang w:val="ro-RO"/>
        </w:rPr>
        <w:t xml:space="preserve">          </w:t>
      </w:r>
    </w:p>
    <w:p w:rsidR="00D11FA1" w:rsidRPr="00327222" w:rsidRDefault="00D11FA1" w:rsidP="00D27ACD">
      <w:pPr>
        <w:spacing w:after="0" w:line="240" w:lineRule="auto"/>
        <w:outlineLvl w:val="0"/>
        <w:rPr>
          <w:rFonts w:ascii="Times New Roman" w:hAnsi="Times New Roman"/>
          <w:bCs/>
          <w:sz w:val="28"/>
          <w:szCs w:val="28"/>
          <w:lang w:val="ro-RO"/>
        </w:rPr>
      </w:pPr>
    </w:p>
    <w:p w:rsidR="00CC24CA" w:rsidRPr="007A4806" w:rsidRDefault="00975D78" w:rsidP="007A4806">
      <w:pPr>
        <w:spacing w:after="0" w:line="240" w:lineRule="auto"/>
        <w:rPr>
          <w:rFonts w:ascii="Arial" w:hAnsi="Arial" w:cs="Arial"/>
          <w:b/>
          <w:bCs/>
          <w:sz w:val="24"/>
          <w:szCs w:val="24"/>
          <w:lang w:val="ro-RO"/>
        </w:rPr>
      </w:pPr>
      <w:r w:rsidRPr="00327222">
        <w:rPr>
          <w:rFonts w:ascii="Arial" w:hAnsi="Arial" w:cs="Arial"/>
          <w:bCs/>
          <w:sz w:val="24"/>
          <w:szCs w:val="24"/>
          <w:lang w:val="ro-RO"/>
        </w:rPr>
        <w:t xml:space="preserve"> </w:t>
      </w:r>
      <w:r w:rsidR="00570B83">
        <w:rPr>
          <w:rFonts w:ascii="Arial" w:hAnsi="Arial" w:cs="Arial"/>
          <w:bCs/>
          <w:sz w:val="24"/>
          <w:szCs w:val="24"/>
          <w:lang w:val="ro-RO"/>
        </w:rPr>
        <w:t xml:space="preserve"> </w:t>
      </w:r>
      <w:r w:rsidRPr="00327222">
        <w:rPr>
          <w:rFonts w:ascii="Arial" w:hAnsi="Arial" w:cs="Arial"/>
          <w:bCs/>
          <w:sz w:val="24"/>
          <w:szCs w:val="24"/>
          <w:lang w:val="ro-RO"/>
        </w:rPr>
        <w:t xml:space="preserve">  </w:t>
      </w:r>
      <w:r w:rsidR="002C5D44" w:rsidRPr="00327222">
        <w:rPr>
          <w:rFonts w:ascii="Arial" w:hAnsi="Arial" w:cs="Arial"/>
          <w:bCs/>
          <w:sz w:val="24"/>
          <w:szCs w:val="24"/>
          <w:lang w:val="ro-RO"/>
        </w:rPr>
        <w:t xml:space="preserve"> </w:t>
      </w:r>
    </w:p>
    <w:p w:rsidR="000E6FFA" w:rsidRPr="00327222" w:rsidRDefault="000E6FFA">
      <w:pPr>
        <w:rPr>
          <w:lang w:val="ro-RO"/>
        </w:rPr>
      </w:pPr>
    </w:p>
    <w:sectPr w:rsidR="000E6FFA" w:rsidRPr="00327222" w:rsidSect="00CC24CA">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3A3" w:rsidRDefault="00C473A3" w:rsidP="00CC24CA">
      <w:pPr>
        <w:spacing w:after="0" w:line="240" w:lineRule="auto"/>
      </w:pPr>
      <w:r>
        <w:separator/>
      </w:r>
    </w:p>
  </w:endnote>
  <w:endnote w:type="continuationSeparator" w:id="0">
    <w:p w:rsidR="00C473A3" w:rsidRDefault="00C473A3" w:rsidP="00CC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_Arial">
    <w:charset w:val="00"/>
    <w:family w:val="swiss"/>
    <w:pitch w:val="variable"/>
    <w:sig w:usb0="00000007" w:usb1="00000000" w:usb2="00000000" w:usb3="00000000" w:csb0="00000013" w:csb1="00000000"/>
  </w:font>
  <w:font w:name="Verdana">
    <w:panose1 w:val="020B0604030504040204"/>
    <w:charset w:val="EE"/>
    <w:family w:val="swiss"/>
    <w:pitch w:val="variable"/>
    <w:sig w:usb0="A00006FF" w:usb1="4000205B" w:usb2="00000010" w:usb3="00000000" w:csb0="0000019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Garamond">
    <w:altName w:val="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B2393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C473A3"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Pr="00033350" w:rsidRDefault="00B23936" w:rsidP="00BA7094">
    <w:pPr>
      <w:pStyle w:val="Footer"/>
      <w:framePr w:wrap="around" w:vAnchor="text" w:hAnchor="margin" w:xAlign="right" w:y="1"/>
      <w:rPr>
        <w:rStyle w:val="PageNumber"/>
        <w:rFonts w:ascii="Times New Roman" w:hAnsi="Times New Roman"/>
        <w:b/>
        <w:sz w:val="24"/>
        <w:szCs w:val="24"/>
      </w:rPr>
    </w:pPr>
    <w:r w:rsidRPr="00033350">
      <w:rPr>
        <w:rStyle w:val="PageNumber"/>
        <w:rFonts w:ascii="Times New Roman" w:hAnsi="Times New Roman"/>
        <w:b/>
        <w:sz w:val="24"/>
        <w:szCs w:val="24"/>
      </w:rPr>
      <w:fldChar w:fldCharType="begin"/>
    </w:r>
    <w:r w:rsidRPr="00033350">
      <w:rPr>
        <w:rStyle w:val="PageNumber"/>
        <w:rFonts w:ascii="Times New Roman" w:hAnsi="Times New Roman"/>
        <w:b/>
        <w:sz w:val="24"/>
        <w:szCs w:val="24"/>
      </w:rPr>
      <w:instrText xml:space="preserve">PAGE  </w:instrText>
    </w:r>
    <w:r w:rsidRPr="00033350">
      <w:rPr>
        <w:rStyle w:val="PageNumber"/>
        <w:rFonts w:ascii="Times New Roman" w:hAnsi="Times New Roman"/>
        <w:b/>
        <w:sz w:val="24"/>
        <w:szCs w:val="24"/>
      </w:rPr>
      <w:fldChar w:fldCharType="separate"/>
    </w:r>
    <w:r w:rsidR="000221C9">
      <w:rPr>
        <w:rStyle w:val="PageNumber"/>
        <w:rFonts w:ascii="Times New Roman" w:hAnsi="Times New Roman"/>
        <w:b/>
        <w:noProof/>
        <w:sz w:val="24"/>
        <w:szCs w:val="24"/>
      </w:rPr>
      <w:t>8</w:t>
    </w:r>
    <w:r w:rsidRPr="00033350">
      <w:rPr>
        <w:rStyle w:val="PageNumber"/>
        <w:rFonts w:ascii="Times New Roman" w:hAnsi="Times New Roman"/>
        <w:b/>
        <w:sz w:val="24"/>
        <w:szCs w:val="24"/>
      </w:rPr>
      <w:fldChar w:fldCharType="end"/>
    </w:r>
  </w:p>
  <w:p w:rsidR="00944DF1" w:rsidRPr="00E91043" w:rsidRDefault="00C473A3" w:rsidP="00944DF1">
    <w:pPr>
      <w:tabs>
        <w:tab w:val="center" w:pos="4320"/>
        <w:tab w:val="right" w:pos="8640"/>
      </w:tabs>
      <w:spacing w:after="0" w:line="240" w:lineRule="auto"/>
      <w:jc w:val="center"/>
      <w:rPr>
        <w:rFonts w:ascii="Times New Roman" w:eastAsia="Times New Roman" w:hAnsi="Times New Roman"/>
        <w:noProof/>
        <w:sz w:val="24"/>
        <w:szCs w:val="24"/>
        <w:lang w:val="ro-RO"/>
      </w:rPr>
    </w:pPr>
    <w:r>
      <w:rPr>
        <w:rFonts w:ascii="Garamond" w:eastAsia="Times New Roman"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75pt;margin-top:12.75pt;width:50.85pt;height:41.8pt;z-index:-251653120">
          <v:imagedata r:id="rId1" o:title=""/>
        </v:shape>
        <o:OLEObject Type="Embed" ProgID="CorelDRAW.Graphic.13" ShapeID="_x0000_s2050" DrawAspect="Content" ObjectID="_1742037091" r:id="rId2"/>
      </w:object>
    </w:r>
    <w:r w:rsidR="00944DF1" w:rsidRPr="00E91043">
      <w:rPr>
        <w:rFonts w:ascii="Times New Roman" w:eastAsia="Times New Roman" w:hAnsi="Times New Roman"/>
        <w:b/>
        <w:noProof/>
        <w:sz w:val="24"/>
        <w:szCs w:val="24"/>
        <w:lang w:val="it-IT"/>
      </w:rPr>
      <w:t>AGEN</w:t>
    </w:r>
    <w:r w:rsidR="00944DF1" w:rsidRPr="00E91043">
      <w:rPr>
        <w:rFonts w:ascii="Times New Roman" w:eastAsia="Times New Roman" w:hAnsi="Times New Roman"/>
        <w:b/>
        <w:noProof/>
        <w:sz w:val="24"/>
        <w:szCs w:val="24"/>
        <w:lang w:val="ro-RO"/>
      </w:rPr>
      <w:t>ŢIA PENTRU PROTECŢIA</w:t>
    </w:r>
    <w:r w:rsidR="00033350">
      <w:rPr>
        <w:rFonts w:ascii="Times New Roman" w:eastAsia="Times New Roman" w:hAnsi="Times New Roman"/>
        <w:b/>
        <w:noProof/>
        <w:sz w:val="24"/>
        <w:szCs w:val="24"/>
        <w:lang w:val="ro-RO"/>
      </w:rPr>
      <w:t xml:space="preserve"> MEDIULUI MEHEDINŢ</w:t>
    </w:r>
    <w:r w:rsidR="00944DF1" w:rsidRPr="00E91043">
      <w:rPr>
        <w:rFonts w:ascii="Times New Roman" w:eastAsia="Times New Roman" w:hAnsi="Times New Roman"/>
        <w:b/>
        <w:noProof/>
        <w:sz w:val="24"/>
        <w:szCs w:val="24"/>
        <w:lang w:val="ro-RO"/>
      </w:rPr>
      <w:t>I</w:t>
    </w:r>
  </w:p>
  <w:p w:rsidR="00EF3AC7" w:rsidRDefault="00033350" w:rsidP="00944DF1">
    <w:pPr>
      <w:tabs>
        <w:tab w:val="center" w:pos="4320"/>
        <w:tab w:val="right" w:pos="8640"/>
      </w:tabs>
      <w:spacing w:after="0" w:line="240" w:lineRule="auto"/>
      <w:jc w:val="center"/>
      <w:rPr>
        <w:rFonts w:ascii="Times New Roman" w:eastAsia="Times New Roman" w:hAnsi="Times New Roman"/>
        <w:noProof/>
        <w:sz w:val="24"/>
        <w:szCs w:val="24"/>
        <w:lang w:val="ro-RO"/>
      </w:rPr>
    </w:pPr>
    <w:r w:rsidRPr="00E91043">
      <w:rPr>
        <w:rFonts w:ascii="Times New Roman" w:eastAsia="Times New Roman" w:hAnsi="Times New Roman"/>
        <w:noProof/>
        <w:sz w:val="24"/>
        <w:szCs w:val="24"/>
        <w:lang w:val="ro-RO"/>
      </w:rPr>
      <w:t>Drobeta Turnu Severin</w:t>
    </w:r>
    <w:r w:rsidR="00944DF1" w:rsidRPr="00944DF1">
      <w:rPr>
        <w:rFonts w:ascii="Garamond" w:eastAsia="Times New Roman" w:hAnsi="Garamond"/>
        <w:noProof/>
        <w:sz w:val="20"/>
        <w:szCs w:val="20"/>
        <w:lang w:val="ro-RO" w:eastAsia="ro-RO"/>
      </w:rPr>
      <mc:AlternateContent>
        <mc:Choice Requires="wps">
          <w:drawing>
            <wp:anchor distT="0" distB="0" distL="114300" distR="114300" simplePos="0" relativeHeight="251662336" behindDoc="0" locked="0" layoutInCell="1" allowOverlap="1" wp14:anchorId="101CACFD" wp14:editId="37250D06">
              <wp:simplePos x="0" y="0"/>
              <wp:positionH relativeFrom="column">
                <wp:posOffset>-114300</wp:posOffset>
              </wp:positionH>
              <wp:positionV relativeFrom="paragraph">
                <wp:posOffset>-229235</wp:posOffset>
              </wp:positionV>
              <wp:extent cx="6286500" cy="0"/>
              <wp:effectExtent l="9525" t="18415" r="9525" b="1016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65760D" id="_x0000_t32" coordsize="21600,21600" o:spt="32" o:oned="t" path="m,l21600,21600e" filled="f">
              <v:path arrowok="t" fillok="f" o:connecttype="none"/>
              <o:lock v:ext="edit" shapetype="t"/>
            </v:shapetype>
            <v:shape id="AutoShape 19" o:spid="_x0000_s1026" type="#_x0000_t32" style="position:absolute;margin-left:-9pt;margin-top:-18.05pt;width:4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B01KIaIQIAAD0EAAAOAAAAAAAAAAAAAAAAAC4CAABkcnMvZTJvRG9jLnht&#10;bFBLAQItABQABgAIAAAAIQCFmGaN3wAAAAsBAAAPAAAAAAAAAAAAAAAAAHsEAABkcnMvZG93bnJl&#10;di54bWxQSwUGAAAAAAQABADzAAAAhwUAAAAA&#10;" strokecolor="#00214e" strokeweight="1.5pt"/>
          </w:pict>
        </mc:Fallback>
      </mc:AlternateContent>
    </w:r>
    <w:r>
      <w:rPr>
        <w:rFonts w:ascii="Times New Roman" w:eastAsia="Times New Roman" w:hAnsi="Times New Roman"/>
        <w:noProof/>
        <w:sz w:val="24"/>
        <w:szCs w:val="24"/>
        <w:lang w:val="ro-RO"/>
      </w:rPr>
      <w:t>, s</w:t>
    </w:r>
    <w:r w:rsidR="00944DF1" w:rsidRPr="00E91043">
      <w:rPr>
        <w:rFonts w:ascii="Times New Roman" w:eastAsia="Times New Roman" w:hAnsi="Times New Roman"/>
        <w:noProof/>
        <w:sz w:val="24"/>
        <w:szCs w:val="24"/>
        <w:lang w:val="ro-RO"/>
      </w:rPr>
      <w:t>tr. Băile Romane,</w:t>
    </w:r>
    <w:r>
      <w:rPr>
        <w:rFonts w:ascii="Times New Roman" w:eastAsia="Times New Roman" w:hAnsi="Times New Roman"/>
        <w:noProof/>
        <w:sz w:val="24"/>
        <w:szCs w:val="24"/>
        <w:lang w:val="ro-RO"/>
      </w:rPr>
      <w:t xml:space="preserve"> nr. 3,</w:t>
    </w:r>
    <w:r w:rsidR="00E91043" w:rsidRPr="00E91043">
      <w:rPr>
        <w:rFonts w:ascii="Times New Roman" w:eastAsia="Times New Roman" w:hAnsi="Times New Roman"/>
        <w:noProof/>
        <w:sz w:val="24"/>
        <w:szCs w:val="24"/>
        <w:lang w:val="ro-RO"/>
      </w:rPr>
      <w:t xml:space="preserve"> c</w:t>
    </w:r>
    <w:r>
      <w:rPr>
        <w:rFonts w:ascii="Times New Roman" w:eastAsia="Times New Roman" w:hAnsi="Times New Roman"/>
        <w:noProof/>
        <w:sz w:val="24"/>
        <w:szCs w:val="24"/>
        <w:lang w:val="ro-RO"/>
      </w:rPr>
      <w:t>od 220234</w:t>
    </w:r>
    <w:r w:rsidR="00E91043" w:rsidRPr="00E91043">
      <w:rPr>
        <w:rFonts w:ascii="Times New Roman" w:eastAsia="Times New Roman" w:hAnsi="Times New Roman"/>
        <w:noProof/>
        <w:sz w:val="24"/>
        <w:szCs w:val="24"/>
        <w:lang w:val="ro-RO"/>
      </w:rPr>
      <w:t xml:space="preserve"> </w:t>
    </w:r>
  </w:p>
  <w:p w:rsidR="00033350" w:rsidRPr="00033350" w:rsidRDefault="00033350" w:rsidP="00033350">
    <w:pPr>
      <w:pStyle w:val="Header"/>
      <w:tabs>
        <w:tab w:val="clear" w:pos="4680"/>
      </w:tabs>
      <w:jc w:val="center"/>
      <w:rPr>
        <w:rFonts w:ascii="Times New Roman" w:hAnsi="Times New Roman"/>
        <w:sz w:val="24"/>
        <w:szCs w:val="24"/>
        <w:lang w:val="ro-RO"/>
      </w:rPr>
    </w:pPr>
    <w:r w:rsidRPr="00033350">
      <w:rPr>
        <w:rFonts w:ascii="Times New Roman" w:hAnsi="Times New Roman"/>
        <w:sz w:val="24"/>
        <w:szCs w:val="24"/>
        <w:lang w:val="ro-RO"/>
      </w:rPr>
      <w:t>E-mail: office@apmmh.anpm.ro; Tel. 0252 320 396; Fax: 0252306018</w:t>
    </w:r>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033350" w:rsidRPr="00033350" w:rsidTr="0037639B">
      <w:tc>
        <w:tcPr>
          <w:tcW w:w="7087" w:type="dxa"/>
          <w:shd w:val="clear" w:color="auto" w:fill="auto"/>
        </w:tcPr>
        <w:p w:rsidR="00033350" w:rsidRPr="00033350" w:rsidRDefault="00033350" w:rsidP="0037639B">
          <w:pPr>
            <w:pStyle w:val="Header"/>
            <w:tabs>
              <w:tab w:val="clear" w:pos="4680"/>
            </w:tabs>
            <w:jc w:val="center"/>
            <w:rPr>
              <w:rFonts w:ascii="Times New Roman" w:hAnsi="Times New Roman"/>
              <w:sz w:val="20"/>
              <w:szCs w:val="20"/>
              <w:lang w:val="ro-RO"/>
            </w:rPr>
          </w:pPr>
          <w:r w:rsidRPr="00033350">
            <w:rPr>
              <w:rFonts w:ascii="Times New Roman" w:hAnsi="Times New Roman"/>
              <w:sz w:val="20"/>
              <w:szCs w:val="20"/>
              <w:lang w:val="ro-RO"/>
            </w:rPr>
            <w:t xml:space="preserve">Operator de date cu caracter personal, conform Regulamentului (UE) 2016/679 </w:t>
          </w:r>
        </w:p>
      </w:tc>
    </w:tr>
  </w:tbl>
  <w:p w:rsidR="0012693D" w:rsidRPr="00E91043" w:rsidRDefault="0012693D" w:rsidP="00EF3AC7">
    <w:pPr>
      <w:tabs>
        <w:tab w:val="center" w:pos="4320"/>
        <w:tab w:val="right" w:pos="8640"/>
      </w:tabs>
      <w:spacing w:after="0" w:line="240" w:lineRule="auto"/>
      <w:jc w:val="center"/>
      <w:rPr>
        <w:rFonts w:ascii="Times New Roman" w:eastAsia="Times New Roman" w:hAnsi="Times New Roman"/>
        <w:noProof/>
        <w:sz w:val="24"/>
        <w:szCs w:val="24"/>
        <w:lang w:val="ro-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0294"/>
      <w:docPartObj>
        <w:docPartGallery w:val="Page Numbers (Bottom of Page)"/>
        <w:docPartUnique/>
      </w:docPartObj>
    </w:sdtPr>
    <w:sdtEndPr/>
    <w:sdtContent>
      <w:p w:rsidR="007D34F6" w:rsidRPr="007E425B" w:rsidRDefault="007D34F6" w:rsidP="007D34F6">
        <w:pPr>
          <w:pStyle w:val="Header"/>
          <w:jc w:val="center"/>
          <w:rPr>
            <w:rFonts w:ascii="Times New Roman" w:eastAsia="Times New Roman" w:hAnsi="Times New Roman"/>
            <w:noProof/>
            <w:sz w:val="24"/>
            <w:szCs w:val="24"/>
            <w:lang w:val="ro-RO"/>
          </w:rPr>
        </w:pPr>
        <w:r w:rsidRPr="007E425B">
          <w:rPr>
            <w:rFonts w:ascii="Times New Roman" w:eastAsia="Times New Roman" w:hAnsi="Times New Roman"/>
            <w:b/>
            <w:noProof/>
            <w:sz w:val="24"/>
            <w:szCs w:val="24"/>
            <w:lang w:val="it-IT"/>
          </w:rPr>
          <w:t>AGEN</w:t>
        </w:r>
        <w:r w:rsidRPr="007E425B">
          <w:rPr>
            <w:rFonts w:ascii="Times New Roman" w:eastAsia="Times New Roman" w:hAnsi="Times New Roman"/>
            <w:b/>
            <w:noProof/>
            <w:sz w:val="24"/>
            <w:szCs w:val="24"/>
            <w:lang w:val="ro-RO"/>
          </w:rPr>
          <w:t>ŢIA PE</w:t>
        </w:r>
        <w:r w:rsidR="00033350">
          <w:rPr>
            <w:rFonts w:ascii="Times New Roman" w:eastAsia="Times New Roman" w:hAnsi="Times New Roman"/>
            <w:b/>
            <w:noProof/>
            <w:sz w:val="24"/>
            <w:szCs w:val="24"/>
            <w:lang w:val="ro-RO"/>
          </w:rPr>
          <w:t>NTRU PROTECŢIA MEDIULUI MEHEDINŢ</w:t>
        </w:r>
        <w:r w:rsidRPr="007E425B">
          <w:rPr>
            <w:rFonts w:ascii="Times New Roman" w:eastAsia="Times New Roman" w:hAnsi="Times New Roman"/>
            <w:b/>
            <w:noProof/>
            <w:sz w:val="24"/>
            <w:szCs w:val="24"/>
            <w:lang w:val="ro-RO"/>
          </w:rPr>
          <w:t>I</w:t>
        </w:r>
      </w:p>
      <w:p w:rsidR="00033350" w:rsidRPr="00033350" w:rsidRDefault="00C473A3" w:rsidP="007D34F6">
        <w:pPr>
          <w:tabs>
            <w:tab w:val="center" w:pos="4320"/>
            <w:tab w:val="right" w:pos="8640"/>
          </w:tabs>
          <w:spacing w:after="0" w:line="240" w:lineRule="auto"/>
          <w:jc w:val="center"/>
          <w:rPr>
            <w:rFonts w:ascii="Times New Roman" w:eastAsia="Times New Roman" w:hAnsi="Times New Roman"/>
            <w:noProof/>
            <w:sz w:val="24"/>
            <w:szCs w:val="24"/>
            <w:lang w:val="ro-RO"/>
          </w:rPr>
        </w:pPr>
        <w:r>
          <w:rPr>
            <w:rFonts w:ascii="Times New Roman" w:eastAsia="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85pt;margin-top:.3pt;width:49.55pt;height:40.75pt;z-index:-251650048">
              <v:imagedata r:id="rId1" o:title=""/>
            </v:shape>
            <o:OLEObject Type="Embed" ProgID="CorelDRAW.Graphic.13" ShapeID="_x0000_s2052" DrawAspect="Content" ObjectID="_1742037093" r:id="rId2"/>
          </w:object>
        </w:r>
        <w:r w:rsidR="00033350" w:rsidRPr="00033350">
          <w:rPr>
            <w:rFonts w:ascii="Times New Roman" w:eastAsia="Times New Roman" w:hAnsi="Times New Roman"/>
            <w:noProof/>
            <w:sz w:val="24"/>
            <w:szCs w:val="24"/>
            <w:lang w:val="ro-RO"/>
          </w:rPr>
          <w:t>Drobeta Turnu Severin</w:t>
        </w:r>
        <w:r w:rsidR="007D34F6" w:rsidRPr="00033350">
          <w:rPr>
            <w:rFonts w:ascii="Times New Roman" w:eastAsia="Times New Roman" w:hAnsi="Times New Roman"/>
            <w:noProof/>
            <w:sz w:val="24"/>
            <w:szCs w:val="24"/>
            <w:lang w:val="ro-RO" w:eastAsia="ro-RO"/>
          </w:rPr>
          <mc:AlternateContent>
            <mc:Choice Requires="wps">
              <w:drawing>
                <wp:anchor distT="0" distB="0" distL="114300" distR="114300" simplePos="0" relativeHeight="251665408" behindDoc="0" locked="0" layoutInCell="1" allowOverlap="1" wp14:anchorId="55BF1DB8" wp14:editId="1FE3F430">
                  <wp:simplePos x="0" y="0"/>
                  <wp:positionH relativeFrom="column">
                    <wp:posOffset>-114300</wp:posOffset>
                  </wp:positionH>
                  <wp:positionV relativeFrom="paragraph">
                    <wp:posOffset>-229235</wp:posOffset>
                  </wp:positionV>
                  <wp:extent cx="6286500" cy="0"/>
                  <wp:effectExtent l="9525" t="18415" r="9525" b="1016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0D5BD7" id="_x0000_t32" coordsize="21600,21600" o:spt="32" o:oned="t" path="m,l21600,21600e" filled="f">
                  <v:path arrowok="t" fillok="f" o:connecttype="none"/>
                  <o:lock v:ext="edit" shapetype="t"/>
                </v:shapetype>
                <v:shape id="AutoShape 19" o:spid="_x0000_s1026" type="#_x0000_t32" style="position:absolute;margin-left:-9pt;margin-top:-18.05pt;width:4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A87eEsIQIAAD0EAAAOAAAAAAAAAAAAAAAAAC4CAABkcnMvZTJvRG9jLnht&#10;bFBLAQItABQABgAIAAAAIQCFmGaN3wAAAAsBAAAPAAAAAAAAAAAAAAAAAHsEAABkcnMvZG93bnJl&#10;di54bWxQSwUGAAAAAAQABADzAAAAhwUAAAAA&#10;" strokecolor="#00214e" strokeweight="1.5pt"/>
              </w:pict>
            </mc:Fallback>
          </mc:AlternateContent>
        </w:r>
        <w:r w:rsidR="00033350" w:rsidRPr="00033350">
          <w:rPr>
            <w:rFonts w:ascii="Times New Roman" w:eastAsia="Times New Roman" w:hAnsi="Times New Roman"/>
            <w:noProof/>
            <w:sz w:val="24"/>
            <w:szCs w:val="24"/>
            <w:lang w:val="ro-RO"/>
          </w:rPr>
          <w:t>, s</w:t>
        </w:r>
        <w:r w:rsidR="007D34F6" w:rsidRPr="00033350">
          <w:rPr>
            <w:rFonts w:ascii="Times New Roman" w:eastAsia="Times New Roman" w:hAnsi="Times New Roman"/>
            <w:noProof/>
            <w:sz w:val="24"/>
            <w:szCs w:val="24"/>
            <w:lang w:val="ro-RO"/>
          </w:rPr>
          <w:t>tr</w:t>
        </w:r>
        <w:r w:rsidR="00033350" w:rsidRPr="00033350">
          <w:rPr>
            <w:rFonts w:ascii="Times New Roman" w:eastAsia="Times New Roman" w:hAnsi="Times New Roman"/>
            <w:noProof/>
            <w:sz w:val="24"/>
            <w:szCs w:val="24"/>
            <w:lang w:val="ro-RO"/>
          </w:rPr>
          <w:t>. Băile Romane, nr. 3, cod 220234</w:t>
        </w:r>
      </w:p>
      <w:p w:rsidR="00033350" w:rsidRPr="00033350" w:rsidRDefault="00033350" w:rsidP="00033350">
        <w:pPr>
          <w:pStyle w:val="Header"/>
          <w:tabs>
            <w:tab w:val="clear" w:pos="4680"/>
          </w:tabs>
          <w:jc w:val="center"/>
          <w:rPr>
            <w:rFonts w:ascii="Times New Roman" w:hAnsi="Times New Roman"/>
            <w:sz w:val="24"/>
            <w:szCs w:val="24"/>
            <w:lang w:val="ro-RO"/>
          </w:rPr>
        </w:pPr>
        <w:r w:rsidRPr="00033350">
          <w:rPr>
            <w:rFonts w:ascii="Times New Roman" w:hAnsi="Times New Roman"/>
            <w:sz w:val="24"/>
            <w:szCs w:val="24"/>
            <w:lang w:val="ro-RO"/>
          </w:rPr>
          <w:t>E-mail: office@apmmh.anpm.ro; Tel. 0252 320 396; Fax: 0252306018</w:t>
        </w:r>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033350" w:rsidRPr="00033350" w:rsidTr="0037639B">
          <w:tc>
            <w:tcPr>
              <w:tcW w:w="7087" w:type="dxa"/>
              <w:shd w:val="clear" w:color="auto" w:fill="auto"/>
            </w:tcPr>
            <w:p w:rsidR="00033350" w:rsidRPr="00033350" w:rsidRDefault="00033350" w:rsidP="0037639B">
              <w:pPr>
                <w:pStyle w:val="Header"/>
                <w:tabs>
                  <w:tab w:val="clear" w:pos="4680"/>
                </w:tabs>
                <w:jc w:val="center"/>
                <w:rPr>
                  <w:rFonts w:ascii="Times New Roman" w:hAnsi="Times New Roman"/>
                  <w:sz w:val="20"/>
                  <w:szCs w:val="20"/>
                  <w:lang w:val="ro-RO"/>
                </w:rPr>
              </w:pPr>
              <w:r w:rsidRPr="00033350">
                <w:rPr>
                  <w:rFonts w:ascii="Times New Roman" w:hAnsi="Times New Roman"/>
                  <w:sz w:val="20"/>
                  <w:szCs w:val="20"/>
                  <w:lang w:val="ro-RO"/>
                </w:rPr>
                <w:t xml:space="preserve">Operator de date cu caracter personal, conform Regulamentului (UE) 2016/679 </w:t>
              </w:r>
            </w:p>
          </w:tc>
        </w:tr>
      </w:tbl>
      <w:p w:rsidR="007E425B" w:rsidRPr="007E425B" w:rsidRDefault="007E425B" w:rsidP="007D34F6">
        <w:pPr>
          <w:tabs>
            <w:tab w:val="center" w:pos="4320"/>
            <w:tab w:val="right" w:pos="8640"/>
          </w:tabs>
          <w:spacing w:after="0" w:line="240" w:lineRule="auto"/>
          <w:jc w:val="center"/>
          <w:rPr>
            <w:rFonts w:ascii="Times New Roman" w:eastAsia="Times New Roman" w:hAnsi="Times New Roman"/>
            <w:noProof/>
            <w:sz w:val="24"/>
            <w:szCs w:val="24"/>
            <w:lang w:val="ro-RO"/>
          </w:rPr>
        </w:pPr>
        <w:r w:rsidRPr="007E425B">
          <w:rPr>
            <w:rFonts w:ascii="Times New Roman" w:eastAsia="Times New Roman" w:hAnsi="Times New Roman"/>
            <w:noProof/>
            <w:sz w:val="24"/>
            <w:szCs w:val="24"/>
            <w:lang w:val="ro-RO"/>
          </w:rPr>
          <w:t xml:space="preserve"> </w:t>
        </w:r>
      </w:p>
      <w:p w:rsidR="007D34F6" w:rsidRDefault="007D34F6" w:rsidP="007D34F6">
        <w:pPr>
          <w:pStyle w:val="Footer"/>
          <w:jc w:val="center"/>
        </w:pPr>
        <w:r>
          <w:fldChar w:fldCharType="begin"/>
        </w:r>
        <w:r>
          <w:instrText>PAGE   \* MERGEFORMAT</w:instrText>
        </w:r>
        <w:r>
          <w:fldChar w:fldCharType="separate"/>
        </w:r>
        <w:r w:rsidR="000221C9" w:rsidRPr="000221C9">
          <w:rPr>
            <w:noProof/>
            <w:lang w:val="ro-RO"/>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3A3" w:rsidRDefault="00C473A3" w:rsidP="00CC24CA">
      <w:pPr>
        <w:spacing w:after="0" w:line="240" w:lineRule="auto"/>
      </w:pPr>
      <w:r>
        <w:separator/>
      </w:r>
    </w:p>
  </w:footnote>
  <w:footnote w:type="continuationSeparator" w:id="0">
    <w:p w:rsidR="00C473A3" w:rsidRDefault="00C473A3" w:rsidP="00CC2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EEB" w:rsidRDefault="00C473A3" w:rsidP="00236EEB">
    <w:pPr>
      <w:tabs>
        <w:tab w:val="left" w:pos="3270"/>
      </w:tabs>
      <w:spacing w:after="0" w:line="240" w:lineRule="auto"/>
      <w:jc w:val="center"/>
      <w:rPr>
        <w:rFonts w:ascii="Times New Roman" w:hAnsi="Times New Roman"/>
        <w:b/>
        <w:sz w:val="28"/>
        <w:szCs w:val="28"/>
        <w:lang w:val="ro-RO"/>
      </w:rPr>
    </w:pPr>
    <w:r>
      <w:rPr>
        <w:rFonts w:ascii="Times New Roman" w:hAnsi="Times New Roman"/>
        <w:b/>
        <w:noProof/>
        <w:sz w:val="28"/>
        <w:szCs w:val="28"/>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28.8pt;margin-top:-4.9pt;width:50.7pt;height:40.75pt;z-index:-251648000;mso-position-horizontal-relative:text;mso-position-vertical-relative:text">
          <v:imagedata r:id="rId1" o:title=""/>
        </v:shape>
        <o:OLEObject Type="Embed" ProgID="CorelDRAW.Graphic.13" ShapeID="_x0000_s2053" DrawAspect="Content" ObjectID="_1742037092" r:id="rId2"/>
      </w:object>
    </w:r>
    <w:r w:rsidR="00236EEB" w:rsidRPr="00781544">
      <w:rPr>
        <w:rFonts w:ascii="Times New Roman" w:hAnsi="Times New Roman"/>
        <w:b/>
        <w:noProof/>
        <w:sz w:val="28"/>
        <w:szCs w:val="28"/>
        <w:lang w:val="ro-RO" w:eastAsia="ro-RO"/>
      </w:rPr>
      <w:drawing>
        <wp:anchor distT="0" distB="0" distL="114300" distR="114300" simplePos="0" relativeHeight="251667456" behindDoc="0" locked="0" layoutInCell="1" allowOverlap="1" wp14:anchorId="0810DBFD" wp14:editId="09D42A71">
          <wp:simplePos x="0" y="0"/>
          <wp:positionH relativeFrom="column">
            <wp:posOffset>144145</wp:posOffset>
          </wp:positionH>
          <wp:positionV relativeFrom="paragraph">
            <wp:posOffset>-156210</wp:posOffset>
          </wp:positionV>
          <wp:extent cx="605155" cy="598805"/>
          <wp:effectExtent l="0" t="0" r="4445"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5155"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032" w:rsidRPr="00781544">
      <w:rPr>
        <w:rFonts w:ascii="Times New Roman" w:hAnsi="Times New Roman"/>
        <w:b/>
        <w:sz w:val="28"/>
        <w:szCs w:val="28"/>
        <w:lang w:val="ro-RO"/>
      </w:rPr>
      <w:t>Ministerul Mediului</w:t>
    </w:r>
    <w:r w:rsidR="00E34495" w:rsidRPr="00781544">
      <w:rPr>
        <w:rFonts w:ascii="Times New Roman" w:hAnsi="Times New Roman"/>
        <w:b/>
        <w:sz w:val="28"/>
        <w:szCs w:val="28"/>
        <w:lang w:val="ro-RO"/>
      </w:rPr>
      <w:t xml:space="preserve">, </w:t>
    </w:r>
    <w:r w:rsidR="00E34495" w:rsidRPr="00781544">
      <w:rPr>
        <w:rFonts w:ascii="Times New Roman" w:hAnsi="Times New Roman"/>
        <w:b/>
        <w:sz w:val="28"/>
        <w:szCs w:val="28"/>
        <w:lang w:val="it-IT"/>
      </w:rPr>
      <w:t>Apelor și Pădurilor</w:t>
    </w:r>
  </w:p>
  <w:p w:rsidR="00652042" w:rsidRPr="00236EEB" w:rsidRDefault="00B23936" w:rsidP="00236EEB">
    <w:pPr>
      <w:tabs>
        <w:tab w:val="left" w:pos="3270"/>
      </w:tabs>
      <w:spacing w:after="0" w:line="240" w:lineRule="auto"/>
      <w:jc w:val="center"/>
      <w:rPr>
        <w:rFonts w:ascii="Times New Roman" w:hAnsi="Times New Roman"/>
        <w:b/>
        <w:sz w:val="28"/>
        <w:szCs w:val="28"/>
        <w:lang w:val="ro-RO"/>
      </w:rPr>
    </w:pPr>
    <w:r w:rsidRPr="00947747">
      <w:rPr>
        <w:rFonts w:ascii="Times New Roman" w:hAnsi="Times New Roman"/>
        <w:b/>
        <w:sz w:val="32"/>
        <w:szCs w:val="32"/>
        <w:lang w:val="ro-RO"/>
      </w:rPr>
      <w:t>Agenţia Naţională pentru Protecţia Mediului</w:t>
    </w:r>
  </w:p>
  <w:tbl>
    <w:tblPr>
      <w:tblW w:w="9747" w:type="dxa"/>
      <w:jc w:val="center"/>
      <w:tblLook w:val="04A0" w:firstRow="1" w:lastRow="0" w:firstColumn="1" w:lastColumn="0" w:noHBand="0" w:noVBand="1"/>
    </w:tblPr>
    <w:tblGrid>
      <w:gridCol w:w="9747"/>
    </w:tblGrid>
    <w:tr w:rsidR="00652042" w:rsidRPr="00CC24CA" w:rsidTr="00CB7C36">
      <w:trPr>
        <w:trHeight w:val="692"/>
        <w:jc w:val="center"/>
      </w:trPr>
      <w:tc>
        <w:tcPr>
          <w:tcW w:w="9747" w:type="dxa"/>
          <w:tcBorders>
            <w:top w:val="nil"/>
          </w:tcBorders>
          <w:shd w:val="clear" w:color="auto" w:fill="00214E"/>
          <w:vAlign w:val="center"/>
        </w:tcPr>
        <w:p w:rsidR="00652042" w:rsidRPr="00CC24CA" w:rsidRDefault="00C473A3" w:rsidP="0000384F">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placeholder>
                <w:docPart w:val="7DCCF04365DD47C19B952650B602FAC3"/>
              </w:placeholder>
            </w:sdtPr>
            <w:sdtEndPr/>
            <w:sdtContent>
              <w:r w:rsidR="00B23936" w:rsidRPr="00236EEB">
                <w:rPr>
                  <w:rFonts w:ascii="Times New Roman" w:hAnsi="Times New Roman"/>
                  <w:b/>
                  <w:bCs/>
                  <w:color w:val="FFFFFF"/>
                  <w:sz w:val="28"/>
                  <w:szCs w:val="28"/>
                  <w:lang w:val="ro-RO"/>
                </w:rPr>
                <w:t>AGENŢIA PENTRU PROTECŢIA MEDIULUI MEHEDINȚI</w:t>
              </w:r>
            </w:sdtContent>
          </w:sdt>
        </w:p>
      </w:tc>
    </w:tr>
  </w:tbl>
  <w:p w:rsidR="00B72680" w:rsidRPr="0090788F" w:rsidRDefault="00C473A3"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900"/>
        </w:tabs>
        <w:ind w:left="900" w:hanging="360"/>
      </w:pPr>
      <w:rPr>
        <w:rFonts w:ascii="Arial" w:hAnsi="Arial" w:cs="Arial"/>
      </w:r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3"/>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1A6650F"/>
    <w:multiLevelType w:val="hybridMultilevel"/>
    <w:tmpl w:val="EB941688"/>
    <w:lvl w:ilvl="0" w:tplc="04180017">
      <w:start w:val="1"/>
      <w:numFmt w:val="lowerLetter"/>
      <w:lvlText w:val="%1)"/>
      <w:lvlJc w:val="left"/>
      <w:pPr>
        <w:ind w:left="720" w:hanging="360"/>
      </w:pPr>
    </w:lvl>
    <w:lvl w:ilvl="1" w:tplc="FE968010">
      <w:start w:val="1"/>
      <w:numFmt w:val="lowerLetter"/>
      <w:lvlText w:val="%2)"/>
      <w:lvlJc w:val="left"/>
      <w:pPr>
        <w:ind w:left="1440" w:hanging="360"/>
      </w:pPr>
      <w:rPr>
        <w:rFonts w:hint="default"/>
        <w:b/>
        <w:i/>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3A3322B"/>
    <w:multiLevelType w:val="hybridMultilevel"/>
    <w:tmpl w:val="D40A3D0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53A3A68"/>
    <w:multiLevelType w:val="hybridMultilevel"/>
    <w:tmpl w:val="B84A9CD0"/>
    <w:lvl w:ilvl="0" w:tplc="04180017">
      <w:start w:val="1"/>
      <w:numFmt w:val="lowerLetter"/>
      <w:lvlText w:val="%1)"/>
      <w:lvlJc w:val="left"/>
      <w:pPr>
        <w:ind w:left="786" w:hanging="360"/>
      </w:pPr>
    </w:lvl>
    <w:lvl w:ilvl="1" w:tplc="04180019">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6" w15:restartNumberingAfterBreak="0">
    <w:nsid w:val="07C6695B"/>
    <w:multiLevelType w:val="hybridMultilevel"/>
    <w:tmpl w:val="24064520"/>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7" w15:restartNumberingAfterBreak="0">
    <w:nsid w:val="0ED3650F"/>
    <w:multiLevelType w:val="hybridMultilevel"/>
    <w:tmpl w:val="C3AA010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32536D6"/>
    <w:multiLevelType w:val="hybridMultilevel"/>
    <w:tmpl w:val="E28CC390"/>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6381826"/>
    <w:multiLevelType w:val="hybridMultilevel"/>
    <w:tmpl w:val="19A890C4"/>
    <w:lvl w:ilvl="0" w:tplc="216451CA">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92B3E9D"/>
    <w:multiLevelType w:val="hybridMultilevel"/>
    <w:tmpl w:val="8C0C474C"/>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1"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2" w15:restartNumberingAfterBreak="0">
    <w:nsid w:val="24784547"/>
    <w:multiLevelType w:val="hybridMultilevel"/>
    <w:tmpl w:val="74CAE708"/>
    <w:lvl w:ilvl="0" w:tplc="597AF076">
      <w:start w:val="6"/>
      <w:numFmt w:val="lowerLetter"/>
      <w:lvlText w:val="%1)"/>
      <w:lvlJc w:val="left"/>
      <w:pPr>
        <w:ind w:left="720" w:hanging="360"/>
      </w:pPr>
      <w:rPr>
        <w:rFonts w:hint="default"/>
        <w:color w:val="191919"/>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6D32DB9"/>
    <w:multiLevelType w:val="hybridMultilevel"/>
    <w:tmpl w:val="92B4A1EE"/>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 w15:restartNumberingAfterBreak="0">
    <w:nsid w:val="2E6F03B0"/>
    <w:multiLevelType w:val="hybridMultilevel"/>
    <w:tmpl w:val="E9DC3536"/>
    <w:lvl w:ilvl="0" w:tplc="C8E801E4">
      <w:start w:val="1"/>
      <w:numFmt w:val="lowerRoman"/>
      <w:lvlText w:val="%1."/>
      <w:lvlJc w:val="right"/>
      <w:pPr>
        <w:ind w:left="1920" w:hanging="360"/>
      </w:pPr>
      <w:rPr>
        <w:color w:val="auto"/>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5" w15:restartNumberingAfterBreak="0">
    <w:nsid w:val="318620E7"/>
    <w:multiLevelType w:val="hybridMultilevel"/>
    <w:tmpl w:val="E5E65130"/>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6" w15:restartNumberingAfterBreak="0">
    <w:nsid w:val="3916343E"/>
    <w:multiLevelType w:val="hybridMultilevel"/>
    <w:tmpl w:val="4D10E6B6"/>
    <w:lvl w:ilvl="0" w:tplc="04180017">
      <w:start w:val="1"/>
      <w:numFmt w:val="lowerLetter"/>
      <w:lvlText w:val="%1)"/>
      <w:lvlJc w:val="left"/>
      <w:pPr>
        <w:ind w:left="720" w:hanging="360"/>
      </w:pPr>
    </w:lvl>
    <w:lvl w:ilvl="1" w:tplc="0A4EC4A2">
      <w:numFmt w:val="bullet"/>
      <w:lvlText w:val="-"/>
      <w:lvlJc w:val="left"/>
      <w:pPr>
        <w:ind w:left="1545" w:hanging="465"/>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2795A05"/>
    <w:multiLevelType w:val="hybridMultilevel"/>
    <w:tmpl w:val="1046ADD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3D043A7"/>
    <w:multiLevelType w:val="hybridMultilevel"/>
    <w:tmpl w:val="42562A68"/>
    <w:lvl w:ilvl="0" w:tplc="04180011">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9" w15:restartNumberingAfterBreak="0">
    <w:nsid w:val="453E1059"/>
    <w:multiLevelType w:val="hybridMultilevel"/>
    <w:tmpl w:val="C4A45C2A"/>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1"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2" w15:restartNumberingAfterBreak="0">
    <w:nsid w:val="5A012CD4"/>
    <w:multiLevelType w:val="hybridMultilevel"/>
    <w:tmpl w:val="747410CC"/>
    <w:lvl w:ilvl="0" w:tplc="04180005">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3" w15:restartNumberingAfterBreak="0">
    <w:nsid w:val="5BC43E6B"/>
    <w:multiLevelType w:val="hybridMultilevel"/>
    <w:tmpl w:val="A468D34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214AE6"/>
    <w:multiLevelType w:val="hybridMultilevel"/>
    <w:tmpl w:val="4DF649C2"/>
    <w:lvl w:ilvl="0" w:tplc="04180003">
      <w:start w:val="1"/>
      <w:numFmt w:val="bullet"/>
      <w:lvlText w:val="o"/>
      <w:lvlJc w:val="left"/>
      <w:pPr>
        <w:ind w:left="1428" w:hanging="360"/>
      </w:pPr>
      <w:rPr>
        <w:rFonts w:ascii="Courier New" w:hAnsi="Courier New" w:cs="Courier New"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5" w15:restartNumberingAfterBreak="0">
    <w:nsid w:val="5F910716"/>
    <w:multiLevelType w:val="hybridMultilevel"/>
    <w:tmpl w:val="15AA5B3A"/>
    <w:lvl w:ilvl="0" w:tplc="A2FADBE4">
      <w:start w:val="6"/>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6" w15:restartNumberingAfterBreak="0">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3E10325"/>
    <w:multiLevelType w:val="hybridMultilevel"/>
    <w:tmpl w:val="AB30C8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45F61B1"/>
    <w:multiLevelType w:val="multilevel"/>
    <w:tmpl w:val="30A81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5595D81"/>
    <w:multiLevelType w:val="hybridMultilevel"/>
    <w:tmpl w:val="3CAE58D6"/>
    <w:lvl w:ilvl="0" w:tplc="7E38A7F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8F30341"/>
    <w:multiLevelType w:val="hybridMultilevel"/>
    <w:tmpl w:val="2CB0A5C6"/>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9B057A6"/>
    <w:multiLevelType w:val="hybridMultilevel"/>
    <w:tmpl w:val="F3024DE4"/>
    <w:lvl w:ilvl="0" w:tplc="2EAE51A0">
      <w:start w:val="1"/>
      <w:numFmt w:val="bullet"/>
      <w:lvlText w:val="-"/>
      <w:lvlJc w:val="left"/>
      <w:pPr>
        <w:ind w:left="456" w:hanging="360"/>
      </w:pPr>
      <w:rPr>
        <w:rFonts w:ascii="Bookman Old Style" w:eastAsia="Times New Roman" w:hAnsi="Bookman Old Style" w:cs="Times New Roman" w:hint="default"/>
      </w:rPr>
    </w:lvl>
    <w:lvl w:ilvl="1" w:tplc="04180003" w:tentative="1">
      <w:start w:val="1"/>
      <w:numFmt w:val="bullet"/>
      <w:lvlText w:val="o"/>
      <w:lvlJc w:val="left"/>
      <w:pPr>
        <w:ind w:left="1176" w:hanging="360"/>
      </w:pPr>
      <w:rPr>
        <w:rFonts w:ascii="Courier New" w:hAnsi="Courier New" w:cs="Courier New" w:hint="default"/>
      </w:rPr>
    </w:lvl>
    <w:lvl w:ilvl="2" w:tplc="04180005" w:tentative="1">
      <w:start w:val="1"/>
      <w:numFmt w:val="bullet"/>
      <w:lvlText w:val=""/>
      <w:lvlJc w:val="left"/>
      <w:pPr>
        <w:ind w:left="1896" w:hanging="360"/>
      </w:pPr>
      <w:rPr>
        <w:rFonts w:ascii="Wingdings" w:hAnsi="Wingdings" w:hint="default"/>
      </w:rPr>
    </w:lvl>
    <w:lvl w:ilvl="3" w:tplc="04180001" w:tentative="1">
      <w:start w:val="1"/>
      <w:numFmt w:val="bullet"/>
      <w:lvlText w:val=""/>
      <w:lvlJc w:val="left"/>
      <w:pPr>
        <w:ind w:left="2616" w:hanging="360"/>
      </w:pPr>
      <w:rPr>
        <w:rFonts w:ascii="Symbol" w:hAnsi="Symbol" w:hint="default"/>
      </w:rPr>
    </w:lvl>
    <w:lvl w:ilvl="4" w:tplc="04180003" w:tentative="1">
      <w:start w:val="1"/>
      <w:numFmt w:val="bullet"/>
      <w:lvlText w:val="o"/>
      <w:lvlJc w:val="left"/>
      <w:pPr>
        <w:ind w:left="3336" w:hanging="360"/>
      </w:pPr>
      <w:rPr>
        <w:rFonts w:ascii="Courier New" w:hAnsi="Courier New" w:cs="Courier New" w:hint="default"/>
      </w:rPr>
    </w:lvl>
    <w:lvl w:ilvl="5" w:tplc="04180005" w:tentative="1">
      <w:start w:val="1"/>
      <w:numFmt w:val="bullet"/>
      <w:lvlText w:val=""/>
      <w:lvlJc w:val="left"/>
      <w:pPr>
        <w:ind w:left="4056" w:hanging="360"/>
      </w:pPr>
      <w:rPr>
        <w:rFonts w:ascii="Wingdings" w:hAnsi="Wingdings" w:hint="default"/>
      </w:rPr>
    </w:lvl>
    <w:lvl w:ilvl="6" w:tplc="04180001" w:tentative="1">
      <w:start w:val="1"/>
      <w:numFmt w:val="bullet"/>
      <w:lvlText w:val=""/>
      <w:lvlJc w:val="left"/>
      <w:pPr>
        <w:ind w:left="4776" w:hanging="360"/>
      </w:pPr>
      <w:rPr>
        <w:rFonts w:ascii="Symbol" w:hAnsi="Symbol" w:hint="default"/>
      </w:rPr>
    </w:lvl>
    <w:lvl w:ilvl="7" w:tplc="04180003" w:tentative="1">
      <w:start w:val="1"/>
      <w:numFmt w:val="bullet"/>
      <w:lvlText w:val="o"/>
      <w:lvlJc w:val="left"/>
      <w:pPr>
        <w:ind w:left="5496" w:hanging="360"/>
      </w:pPr>
      <w:rPr>
        <w:rFonts w:ascii="Courier New" w:hAnsi="Courier New" w:cs="Courier New" w:hint="default"/>
      </w:rPr>
    </w:lvl>
    <w:lvl w:ilvl="8" w:tplc="04180005" w:tentative="1">
      <w:start w:val="1"/>
      <w:numFmt w:val="bullet"/>
      <w:lvlText w:val=""/>
      <w:lvlJc w:val="left"/>
      <w:pPr>
        <w:ind w:left="6216" w:hanging="360"/>
      </w:pPr>
      <w:rPr>
        <w:rFonts w:ascii="Wingdings" w:hAnsi="Wingdings" w:hint="default"/>
      </w:rPr>
    </w:lvl>
  </w:abstractNum>
  <w:abstractNum w:abstractNumId="33" w15:restartNumberingAfterBreak="0">
    <w:nsid w:val="6A074F76"/>
    <w:multiLevelType w:val="hybridMultilevel"/>
    <w:tmpl w:val="B84A9CD0"/>
    <w:lvl w:ilvl="0" w:tplc="04180017">
      <w:start w:val="1"/>
      <w:numFmt w:val="lowerLetter"/>
      <w:lvlText w:val="%1)"/>
      <w:lvlJc w:val="left"/>
      <w:pPr>
        <w:ind w:left="786" w:hanging="360"/>
      </w:pPr>
    </w:lvl>
    <w:lvl w:ilvl="1" w:tplc="04180019">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4" w15:restartNumberingAfterBreak="0">
    <w:nsid w:val="6A2C6F56"/>
    <w:multiLevelType w:val="hybridMultilevel"/>
    <w:tmpl w:val="121C2E96"/>
    <w:lvl w:ilvl="0" w:tplc="0418000D">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5" w15:restartNumberingAfterBreak="0">
    <w:nsid w:val="6F6C4778"/>
    <w:multiLevelType w:val="hybridMultilevel"/>
    <w:tmpl w:val="3954BFAE"/>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73E02668"/>
    <w:multiLevelType w:val="hybridMultilevel"/>
    <w:tmpl w:val="2562770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15:restartNumberingAfterBreak="0">
    <w:nsid w:val="7741380D"/>
    <w:multiLevelType w:val="hybridMultilevel"/>
    <w:tmpl w:val="63BCB440"/>
    <w:lvl w:ilvl="0" w:tplc="A208BCB8">
      <w:start w:val="1"/>
      <w:numFmt w:val="bullet"/>
      <w:lvlText w:val="-"/>
      <w:lvlJc w:val="left"/>
      <w:pPr>
        <w:ind w:left="456" w:hanging="360"/>
      </w:pPr>
      <w:rPr>
        <w:rFonts w:ascii="Bookman Old Style" w:eastAsia="Times New Roman" w:hAnsi="Bookman Old Style" w:cs="Times New Roman" w:hint="default"/>
      </w:rPr>
    </w:lvl>
    <w:lvl w:ilvl="1" w:tplc="04180003" w:tentative="1">
      <w:start w:val="1"/>
      <w:numFmt w:val="bullet"/>
      <w:lvlText w:val="o"/>
      <w:lvlJc w:val="left"/>
      <w:pPr>
        <w:ind w:left="1176" w:hanging="360"/>
      </w:pPr>
      <w:rPr>
        <w:rFonts w:ascii="Courier New" w:hAnsi="Courier New" w:cs="Courier New" w:hint="default"/>
      </w:rPr>
    </w:lvl>
    <w:lvl w:ilvl="2" w:tplc="04180005" w:tentative="1">
      <w:start w:val="1"/>
      <w:numFmt w:val="bullet"/>
      <w:lvlText w:val=""/>
      <w:lvlJc w:val="left"/>
      <w:pPr>
        <w:ind w:left="1896" w:hanging="360"/>
      </w:pPr>
      <w:rPr>
        <w:rFonts w:ascii="Wingdings" w:hAnsi="Wingdings" w:hint="default"/>
      </w:rPr>
    </w:lvl>
    <w:lvl w:ilvl="3" w:tplc="04180001" w:tentative="1">
      <w:start w:val="1"/>
      <w:numFmt w:val="bullet"/>
      <w:lvlText w:val=""/>
      <w:lvlJc w:val="left"/>
      <w:pPr>
        <w:ind w:left="2616" w:hanging="360"/>
      </w:pPr>
      <w:rPr>
        <w:rFonts w:ascii="Symbol" w:hAnsi="Symbol" w:hint="default"/>
      </w:rPr>
    </w:lvl>
    <w:lvl w:ilvl="4" w:tplc="04180003" w:tentative="1">
      <w:start w:val="1"/>
      <w:numFmt w:val="bullet"/>
      <w:lvlText w:val="o"/>
      <w:lvlJc w:val="left"/>
      <w:pPr>
        <w:ind w:left="3336" w:hanging="360"/>
      </w:pPr>
      <w:rPr>
        <w:rFonts w:ascii="Courier New" w:hAnsi="Courier New" w:cs="Courier New" w:hint="default"/>
      </w:rPr>
    </w:lvl>
    <w:lvl w:ilvl="5" w:tplc="04180005" w:tentative="1">
      <w:start w:val="1"/>
      <w:numFmt w:val="bullet"/>
      <w:lvlText w:val=""/>
      <w:lvlJc w:val="left"/>
      <w:pPr>
        <w:ind w:left="4056" w:hanging="360"/>
      </w:pPr>
      <w:rPr>
        <w:rFonts w:ascii="Wingdings" w:hAnsi="Wingdings" w:hint="default"/>
      </w:rPr>
    </w:lvl>
    <w:lvl w:ilvl="6" w:tplc="04180001" w:tentative="1">
      <w:start w:val="1"/>
      <w:numFmt w:val="bullet"/>
      <w:lvlText w:val=""/>
      <w:lvlJc w:val="left"/>
      <w:pPr>
        <w:ind w:left="4776" w:hanging="360"/>
      </w:pPr>
      <w:rPr>
        <w:rFonts w:ascii="Symbol" w:hAnsi="Symbol" w:hint="default"/>
      </w:rPr>
    </w:lvl>
    <w:lvl w:ilvl="7" w:tplc="04180003" w:tentative="1">
      <w:start w:val="1"/>
      <w:numFmt w:val="bullet"/>
      <w:lvlText w:val="o"/>
      <w:lvlJc w:val="left"/>
      <w:pPr>
        <w:ind w:left="5496" w:hanging="360"/>
      </w:pPr>
      <w:rPr>
        <w:rFonts w:ascii="Courier New" w:hAnsi="Courier New" w:cs="Courier New" w:hint="default"/>
      </w:rPr>
    </w:lvl>
    <w:lvl w:ilvl="8" w:tplc="04180005" w:tentative="1">
      <w:start w:val="1"/>
      <w:numFmt w:val="bullet"/>
      <w:lvlText w:val=""/>
      <w:lvlJc w:val="left"/>
      <w:pPr>
        <w:ind w:left="6216" w:hanging="360"/>
      </w:pPr>
      <w:rPr>
        <w:rFonts w:ascii="Wingdings" w:hAnsi="Wingdings" w:hint="default"/>
      </w:rPr>
    </w:lvl>
  </w:abstractNum>
  <w:abstractNum w:abstractNumId="38" w15:restartNumberingAfterBreak="0">
    <w:nsid w:val="7B2D4F80"/>
    <w:multiLevelType w:val="hybridMultilevel"/>
    <w:tmpl w:val="8A2A107E"/>
    <w:lvl w:ilvl="0" w:tplc="04180017">
      <w:start w:val="1"/>
      <w:numFmt w:val="lowerLetter"/>
      <w:lvlText w:val="%1)"/>
      <w:lvlJc w:val="left"/>
      <w:pPr>
        <w:ind w:left="720" w:hanging="360"/>
      </w:pPr>
    </w:lvl>
    <w:lvl w:ilvl="1" w:tplc="0A4EC4A2">
      <w:numFmt w:val="bullet"/>
      <w:lvlText w:val="-"/>
      <w:lvlJc w:val="left"/>
      <w:pPr>
        <w:ind w:left="1545" w:hanging="465"/>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17"/>
  </w:num>
  <w:num w:numId="3">
    <w:abstractNumId w:val="8"/>
  </w:num>
  <w:num w:numId="4">
    <w:abstractNumId w:val="26"/>
  </w:num>
  <w:num w:numId="5">
    <w:abstractNumId w:val="28"/>
  </w:num>
  <w:num w:numId="6">
    <w:abstractNumId w:val="11"/>
  </w:num>
  <w:num w:numId="7">
    <w:abstractNumId w:val="27"/>
  </w:num>
  <w:num w:numId="8">
    <w:abstractNumId w:val="4"/>
  </w:num>
  <w:num w:numId="9">
    <w:abstractNumId w:val="3"/>
  </w:num>
  <w:num w:numId="10">
    <w:abstractNumId w:val="25"/>
  </w:num>
  <w:num w:numId="11">
    <w:abstractNumId w:val="30"/>
  </w:num>
  <w:num w:numId="12">
    <w:abstractNumId w:val="18"/>
  </w:num>
  <w:num w:numId="13">
    <w:abstractNumId w:val="35"/>
  </w:num>
  <w:num w:numId="14">
    <w:abstractNumId w:val="36"/>
  </w:num>
  <w:num w:numId="15">
    <w:abstractNumId w:val="15"/>
  </w:num>
  <w:num w:numId="16">
    <w:abstractNumId w:val="21"/>
  </w:num>
  <w:num w:numId="17">
    <w:abstractNumId w:val="14"/>
  </w:num>
  <w:num w:numId="18">
    <w:abstractNumId w:val="20"/>
  </w:num>
  <w:num w:numId="19">
    <w:abstractNumId w:val="2"/>
  </w:num>
  <w:num w:numId="20">
    <w:abstractNumId w:val="13"/>
  </w:num>
  <w:num w:numId="21">
    <w:abstractNumId w:val="16"/>
  </w:num>
  <w:num w:numId="22">
    <w:abstractNumId w:val="34"/>
  </w:num>
  <w:num w:numId="23">
    <w:abstractNumId w:val="24"/>
  </w:num>
  <w:num w:numId="24">
    <w:abstractNumId w:val="37"/>
  </w:num>
  <w:num w:numId="25">
    <w:abstractNumId w:val="32"/>
  </w:num>
  <w:num w:numId="26">
    <w:abstractNumId w:val="38"/>
  </w:num>
  <w:num w:numId="27">
    <w:abstractNumId w:val="7"/>
  </w:num>
  <w:num w:numId="28">
    <w:abstractNumId w:val="12"/>
  </w:num>
  <w:num w:numId="29">
    <w:abstractNumId w:val="22"/>
  </w:num>
  <w:num w:numId="30">
    <w:abstractNumId w:val="0"/>
  </w:num>
  <w:num w:numId="31">
    <w:abstractNumId w:val="29"/>
  </w:num>
  <w:num w:numId="32">
    <w:abstractNumId w:val="1"/>
  </w:num>
  <w:num w:numId="33">
    <w:abstractNumId w:val="6"/>
  </w:num>
  <w:num w:numId="34">
    <w:abstractNumId w:val="23"/>
  </w:num>
  <w:num w:numId="35">
    <w:abstractNumId w:val="5"/>
  </w:num>
  <w:num w:numId="36">
    <w:abstractNumId w:val="31"/>
  </w:num>
  <w:num w:numId="37">
    <w:abstractNumId w:val="10"/>
  </w:num>
  <w:num w:numId="38">
    <w:abstractNumId w:val="19"/>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CA"/>
    <w:rsid w:val="00001CD8"/>
    <w:rsid w:val="00003B3E"/>
    <w:rsid w:val="00004994"/>
    <w:rsid w:val="0000710F"/>
    <w:rsid w:val="00010014"/>
    <w:rsid w:val="000100D0"/>
    <w:rsid w:val="000106A9"/>
    <w:rsid w:val="0001103F"/>
    <w:rsid w:val="00011728"/>
    <w:rsid w:val="00012D9F"/>
    <w:rsid w:val="00013AF6"/>
    <w:rsid w:val="000163D4"/>
    <w:rsid w:val="000166AC"/>
    <w:rsid w:val="00017615"/>
    <w:rsid w:val="00017CB1"/>
    <w:rsid w:val="00020478"/>
    <w:rsid w:val="0002119B"/>
    <w:rsid w:val="00021A0E"/>
    <w:rsid w:val="000220B2"/>
    <w:rsid w:val="000221C9"/>
    <w:rsid w:val="0002313C"/>
    <w:rsid w:val="00024AC3"/>
    <w:rsid w:val="00024F98"/>
    <w:rsid w:val="0002681E"/>
    <w:rsid w:val="0002693F"/>
    <w:rsid w:val="00033350"/>
    <w:rsid w:val="0003346C"/>
    <w:rsid w:val="00041807"/>
    <w:rsid w:val="00044049"/>
    <w:rsid w:val="000524D9"/>
    <w:rsid w:val="00055211"/>
    <w:rsid w:val="0005731D"/>
    <w:rsid w:val="00061773"/>
    <w:rsid w:val="00062739"/>
    <w:rsid w:val="00062C8F"/>
    <w:rsid w:val="00063AB3"/>
    <w:rsid w:val="00067FD1"/>
    <w:rsid w:val="000719F7"/>
    <w:rsid w:val="00072B28"/>
    <w:rsid w:val="00074BA4"/>
    <w:rsid w:val="0007777A"/>
    <w:rsid w:val="00077FB1"/>
    <w:rsid w:val="000806B0"/>
    <w:rsid w:val="00081CC1"/>
    <w:rsid w:val="00083468"/>
    <w:rsid w:val="00085915"/>
    <w:rsid w:val="0008686F"/>
    <w:rsid w:val="00087397"/>
    <w:rsid w:val="00090303"/>
    <w:rsid w:val="00091833"/>
    <w:rsid w:val="00091EAD"/>
    <w:rsid w:val="00095A2D"/>
    <w:rsid w:val="00095F6D"/>
    <w:rsid w:val="00096CEC"/>
    <w:rsid w:val="000A271A"/>
    <w:rsid w:val="000A3F3C"/>
    <w:rsid w:val="000A3FCB"/>
    <w:rsid w:val="000A49E4"/>
    <w:rsid w:val="000A5BB6"/>
    <w:rsid w:val="000A5FDE"/>
    <w:rsid w:val="000B14E9"/>
    <w:rsid w:val="000B1857"/>
    <w:rsid w:val="000B3C02"/>
    <w:rsid w:val="000B417D"/>
    <w:rsid w:val="000C0223"/>
    <w:rsid w:val="000C623A"/>
    <w:rsid w:val="000C7693"/>
    <w:rsid w:val="000D32BD"/>
    <w:rsid w:val="000D390C"/>
    <w:rsid w:val="000D4F2A"/>
    <w:rsid w:val="000D5A1E"/>
    <w:rsid w:val="000D6D73"/>
    <w:rsid w:val="000D7CC8"/>
    <w:rsid w:val="000E045E"/>
    <w:rsid w:val="000E1101"/>
    <w:rsid w:val="000E2D34"/>
    <w:rsid w:val="000E31A2"/>
    <w:rsid w:val="000E6A0B"/>
    <w:rsid w:val="000E6FFA"/>
    <w:rsid w:val="000F10B9"/>
    <w:rsid w:val="000F5DA1"/>
    <w:rsid w:val="00100AA4"/>
    <w:rsid w:val="00101231"/>
    <w:rsid w:val="00101BDA"/>
    <w:rsid w:val="00102D19"/>
    <w:rsid w:val="0010614B"/>
    <w:rsid w:val="00114D69"/>
    <w:rsid w:val="00116A39"/>
    <w:rsid w:val="00122674"/>
    <w:rsid w:val="0012427C"/>
    <w:rsid w:val="001242DC"/>
    <w:rsid w:val="0012493E"/>
    <w:rsid w:val="00124C7E"/>
    <w:rsid w:val="00126105"/>
    <w:rsid w:val="0012693D"/>
    <w:rsid w:val="00127A2A"/>
    <w:rsid w:val="00131DFE"/>
    <w:rsid w:val="00132CE7"/>
    <w:rsid w:val="00137C4E"/>
    <w:rsid w:val="00140BC8"/>
    <w:rsid w:val="00143AD3"/>
    <w:rsid w:val="00143C24"/>
    <w:rsid w:val="001441FA"/>
    <w:rsid w:val="00144FF8"/>
    <w:rsid w:val="001460A3"/>
    <w:rsid w:val="00150035"/>
    <w:rsid w:val="001517E6"/>
    <w:rsid w:val="001526BB"/>
    <w:rsid w:val="00155E0B"/>
    <w:rsid w:val="001613C2"/>
    <w:rsid w:val="00163BEB"/>
    <w:rsid w:val="0016448D"/>
    <w:rsid w:val="00167785"/>
    <w:rsid w:val="001708A5"/>
    <w:rsid w:val="00171B53"/>
    <w:rsid w:val="0017212B"/>
    <w:rsid w:val="00172389"/>
    <w:rsid w:val="00172DAF"/>
    <w:rsid w:val="00173000"/>
    <w:rsid w:val="00176B81"/>
    <w:rsid w:val="001775EF"/>
    <w:rsid w:val="0017789B"/>
    <w:rsid w:val="00177C56"/>
    <w:rsid w:val="00187357"/>
    <w:rsid w:val="0019050C"/>
    <w:rsid w:val="00190643"/>
    <w:rsid w:val="00190DDE"/>
    <w:rsid w:val="00193318"/>
    <w:rsid w:val="001949E6"/>
    <w:rsid w:val="00197ACD"/>
    <w:rsid w:val="001A070A"/>
    <w:rsid w:val="001A62C4"/>
    <w:rsid w:val="001A77F1"/>
    <w:rsid w:val="001B030E"/>
    <w:rsid w:val="001B0948"/>
    <w:rsid w:val="001B09C4"/>
    <w:rsid w:val="001B1FA3"/>
    <w:rsid w:val="001B4418"/>
    <w:rsid w:val="001B4464"/>
    <w:rsid w:val="001B478A"/>
    <w:rsid w:val="001B4A46"/>
    <w:rsid w:val="001B5A4B"/>
    <w:rsid w:val="001B60CE"/>
    <w:rsid w:val="001B65BA"/>
    <w:rsid w:val="001B754B"/>
    <w:rsid w:val="001C22A5"/>
    <w:rsid w:val="001C348E"/>
    <w:rsid w:val="001C53D9"/>
    <w:rsid w:val="001C5AE1"/>
    <w:rsid w:val="001D1168"/>
    <w:rsid w:val="001D354D"/>
    <w:rsid w:val="001D3E85"/>
    <w:rsid w:val="001D6908"/>
    <w:rsid w:val="001D70BB"/>
    <w:rsid w:val="001D76EF"/>
    <w:rsid w:val="001E0042"/>
    <w:rsid w:val="001E0970"/>
    <w:rsid w:val="001E4518"/>
    <w:rsid w:val="001E5351"/>
    <w:rsid w:val="001E564F"/>
    <w:rsid w:val="001E6E5C"/>
    <w:rsid w:val="001F085D"/>
    <w:rsid w:val="001F1381"/>
    <w:rsid w:val="001F2A95"/>
    <w:rsid w:val="001F3996"/>
    <w:rsid w:val="0020218E"/>
    <w:rsid w:val="002103B2"/>
    <w:rsid w:val="0021171F"/>
    <w:rsid w:val="00213063"/>
    <w:rsid w:val="0021334A"/>
    <w:rsid w:val="00222B6E"/>
    <w:rsid w:val="00224E32"/>
    <w:rsid w:val="00226CE3"/>
    <w:rsid w:val="00233CD2"/>
    <w:rsid w:val="0023492C"/>
    <w:rsid w:val="002354D0"/>
    <w:rsid w:val="00236086"/>
    <w:rsid w:val="00236EEB"/>
    <w:rsid w:val="00237299"/>
    <w:rsid w:val="00237589"/>
    <w:rsid w:val="00240F59"/>
    <w:rsid w:val="00242D6C"/>
    <w:rsid w:val="002459CB"/>
    <w:rsid w:val="002461FF"/>
    <w:rsid w:val="00253DD3"/>
    <w:rsid w:val="00255F60"/>
    <w:rsid w:val="00256298"/>
    <w:rsid w:val="00261460"/>
    <w:rsid w:val="0026210D"/>
    <w:rsid w:val="00263A12"/>
    <w:rsid w:val="00263B8D"/>
    <w:rsid w:val="00270C11"/>
    <w:rsid w:val="00280676"/>
    <w:rsid w:val="002815AA"/>
    <w:rsid w:val="0028349C"/>
    <w:rsid w:val="00283DC0"/>
    <w:rsid w:val="00286673"/>
    <w:rsid w:val="0029065D"/>
    <w:rsid w:val="00290AB6"/>
    <w:rsid w:val="00291813"/>
    <w:rsid w:val="00292C26"/>
    <w:rsid w:val="002943A4"/>
    <w:rsid w:val="002968CB"/>
    <w:rsid w:val="0029791C"/>
    <w:rsid w:val="002A1FA3"/>
    <w:rsid w:val="002A41B9"/>
    <w:rsid w:val="002A5165"/>
    <w:rsid w:val="002B0094"/>
    <w:rsid w:val="002B0228"/>
    <w:rsid w:val="002B1C4E"/>
    <w:rsid w:val="002B2735"/>
    <w:rsid w:val="002B2B1D"/>
    <w:rsid w:val="002B3702"/>
    <w:rsid w:val="002B3D37"/>
    <w:rsid w:val="002B7648"/>
    <w:rsid w:val="002C2F8D"/>
    <w:rsid w:val="002C5D44"/>
    <w:rsid w:val="002C5FDB"/>
    <w:rsid w:val="002C6BE4"/>
    <w:rsid w:val="002D067B"/>
    <w:rsid w:val="002D22E1"/>
    <w:rsid w:val="002D442E"/>
    <w:rsid w:val="002D5D4C"/>
    <w:rsid w:val="002E0127"/>
    <w:rsid w:val="002E03DF"/>
    <w:rsid w:val="002E7252"/>
    <w:rsid w:val="002F2ABE"/>
    <w:rsid w:val="002F7C10"/>
    <w:rsid w:val="00303432"/>
    <w:rsid w:val="003035DB"/>
    <w:rsid w:val="00303EF0"/>
    <w:rsid w:val="0031050A"/>
    <w:rsid w:val="00311094"/>
    <w:rsid w:val="00311217"/>
    <w:rsid w:val="00311D7C"/>
    <w:rsid w:val="003126F9"/>
    <w:rsid w:val="00313F0F"/>
    <w:rsid w:val="0031438A"/>
    <w:rsid w:val="00314E34"/>
    <w:rsid w:val="003150C8"/>
    <w:rsid w:val="003157B2"/>
    <w:rsid w:val="00315D01"/>
    <w:rsid w:val="00316049"/>
    <w:rsid w:val="00316075"/>
    <w:rsid w:val="00317150"/>
    <w:rsid w:val="003203FD"/>
    <w:rsid w:val="003215E5"/>
    <w:rsid w:val="00321AC0"/>
    <w:rsid w:val="00321FA1"/>
    <w:rsid w:val="003221F7"/>
    <w:rsid w:val="003223AE"/>
    <w:rsid w:val="0032403C"/>
    <w:rsid w:val="00324392"/>
    <w:rsid w:val="00327222"/>
    <w:rsid w:val="00327230"/>
    <w:rsid w:val="00333F2D"/>
    <w:rsid w:val="00336826"/>
    <w:rsid w:val="00340D97"/>
    <w:rsid w:val="0034162D"/>
    <w:rsid w:val="003418FF"/>
    <w:rsid w:val="003427F9"/>
    <w:rsid w:val="0034291B"/>
    <w:rsid w:val="00343C48"/>
    <w:rsid w:val="003476E0"/>
    <w:rsid w:val="00347757"/>
    <w:rsid w:val="00351765"/>
    <w:rsid w:val="003525E1"/>
    <w:rsid w:val="00353552"/>
    <w:rsid w:val="0035456D"/>
    <w:rsid w:val="00354EA1"/>
    <w:rsid w:val="003575DF"/>
    <w:rsid w:val="003579F9"/>
    <w:rsid w:val="00365826"/>
    <w:rsid w:val="003700A3"/>
    <w:rsid w:val="00370746"/>
    <w:rsid w:val="00370A8A"/>
    <w:rsid w:val="00372D48"/>
    <w:rsid w:val="00375D65"/>
    <w:rsid w:val="00380AA9"/>
    <w:rsid w:val="003810A0"/>
    <w:rsid w:val="00382552"/>
    <w:rsid w:val="00383E05"/>
    <w:rsid w:val="003842E3"/>
    <w:rsid w:val="00385C4E"/>
    <w:rsid w:val="00386F8A"/>
    <w:rsid w:val="00390416"/>
    <w:rsid w:val="00390C19"/>
    <w:rsid w:val="003939E6"/>
    <w:rsid w:val="003A0A14"/>
    <w:rsid w:val="003A0AFE"/>
    <w:rsid w:val="003A12DF"/>
    <w:rsid w:val="003A4A50"/>
    <w:rsid w:val="003A4EB2"/>
    <w:rsid w:val="003A53EE"/>
    <w:rsid w:val="003A6087"/>
    <w:rsid w:val="003A74E6"/>
    <w:rsid w:val="003A7E10"/>
    <w:rsid w:val="003B0820"/>
    <w:rsid w:val="003B0F93"/>
    <w:rsid w:val="003B14EE"/>
    <w:rsid w:val="003B1F1D"/>
    <w:rsid w:val="003B29A2"/>
    <w:rsid w:val="003B3A45"/>
    <w:rsid w:val="003B3CAD"/>
    <w:rsid w:val="003B552B"/>
    <w:rsid w:val="003B6A85"/>
    <w:rsid w:val="003C0D10"/>
    <w:rsid w:val="003C3CA4"/>
    <w:rsid w:val="003C429B"/>
    <w:rsid w:val="003C4E34"/>
    <w:rsid w:val="003D07A8"/>
    <w:rsid w:val="003D2259"/>
    <w:rsid w:val="003D35A4"/>
    <w:rsid w:val="003D40E7"/>
    <w:rsid w:val="003D4BD8"/>
    <w:rsid w:val="003D58F1"/>
    <w:rsid w:val="003D697A"/>
    <w:rsid w:val="003D7E05"/>
    <w:rsid w:val="003E0AA4"/>
    <w:rsid w:val="003E7728"/>
    <w:rsid w:val="003E7CFE"/>
    <w:rsid w:val="003F2DC3"/>
    <w:rsid w:val="003F663F"/>
    <w:rsid w:val="003F71A8"/>
    <w:rsid w:val="003F74C4"/>
    <w:rsid w:val="003F776B"/>
    <w:rsid w:val="004010DB"/>
    <w:rsid w:val="00404C21"/>
    <w:rsid w:val="00404ECB"/>
    <w:rsid w:val="00411C32"/>
    <w:rsid w:val="0041339C"/>
    <w:rsid w:val="00414EEB"/>
    <w:rsid w:val="00416489"/>
    <w:rsid w:val="004166F9"/>
    <w:rsid w:val="004210A9"/>
    <w:rsid w:val="00425956"/>
    <w:rsid w:val="00426F01"/>
    <w:rsid w:val="00427679"/>
    <w:rsid w:val="00430230"/>
    <w:rsid w:val="00432AE6"/>
    <w:rsid w:val="004333D8"/>
    <w:rsid w:val="00435575"/>
    <w:rsid w:val="004358AD"/>
    <w:rsid w:val="00436E19"/>
    <w:rsid w:val="00441D74"/>
    <w:rsid w:val="00442843"/>
    <w:rsid w:val="00443BF7"/>
    <w:rsid w:val="004440CC"/>
    <w:rsid w:val="00444DDC"/>
    <w:rsid w:val="0044680C"/>
    <w:rsid w:val="004469E5"/>
    <w:rsid w:val="004545E1"/>
    <w:rsid w:val="0045500E"/>
    <w:rsid w:val="0045540D"/>
    <w:rsid w:val="004560E1"/>
    <w:rsid w:val="00462109"/>
    <w:rsid w:val="0046292E"/>
    <w:rsid w:val="00465700"/>
    <w:rsid w:val="0046576F"/>
    <w:rsid w:val="004674EF"/>
    <w:rsid w:val="0046778E"/>
    <w:rsid w:val="00471130"/>
    <w:rsid w:val="00471B00"/>
    <w:rsid w:val="00471EC3"/>
    <w:rsid w:val="004754B0"/>
    <w:rsid w:val="00477A04"/>
    <w:rsid w:val="00477F0F"/>
    <w:rsid w:val="00486301"/>
    <w:rsid w:val="00491501"/>
    <w:rsid w:val="004947D5"/>
    <w:rsid w:val="00494949"/>
    <w:rsid w:val="004957AA"/>
    <w:rsid w:val="0049614C"/>
    <w:rsid w:val="00496C0E"/>
    <w:rsid w:val="00496F6C"/>
    <w:rsid w:val="00497FFD"/>
    <w:rsid w:val="004A04C0"/>
    <w:rsid w:val="004A15CF"/>
    <w:rsid w:val="004A17E9"/>
    <w:rsid w:val="004A213D"/>
    <w:rsid w:val="004A59B3"/>
    <w:rsid w:val="004A7A93"/>
    <w:rsid w:val="004B0C04"/>
    <w:rsid w:val="004B1154"/>
    <w:rsid w:val="004B17B9"/>
    <w:rsid w:val="004B1BAB"/>
    <w:rsid w:val="004B2D35"/>
    <w:rsid w:val="004B45EB"/>
    <w:rsid w:val="004B6B23"/>
    <w:rsid w:val="004B6C6B"/>
    <w:rsid w:val="004C19CE"/>
    <w:rsid w:val="004C4059"/>
    <w:rsid w:val="004C4BB9"/>
    <w:rsid w:val="004C7723"/>
    <w:rsid w:val="004D6A50"/>
    <w:rsid w:val="004E1EAD"/>
    <w:rsid w:val="004E5AEC"/>
    <w:rsid w:val="004F1A9E"/>
    <w:rsid w:val="004F2193"/>
    <w:rsid w:val="004F232C"/>
    <w:rsid w:val="004F6E3D"/>
    <w:rsid w:val="004F7072"/>
    <w:rsid w:val="0050067E"/>
    <w:rsid w:val="005040B6"/>
    <w:rsid w:val="00505CB9"/>
    <w:rsid w:val="00507BA4"/>
    <w:rsid w:val="00511256"/>
    <w:rsid w:val="00511F4F"/>
    <w:rsid w:val="0051257E"/>
    <w:rsid w:val="005168D6"/>
    <w:rsid w:val="00521ADD"/>
    <w:rsid w:val="00522450"/>
    <w:rsid w:val="0052269D"/>
    <w:rsid w:val="00525862"/>
    <w:rsid w:val="005263F5"/>
    <w:rsid w:val="00527DE4"/>
    <w:rsid w:val="00531B5C"/>
    <w:rsid w:val="0053226D"/>
    <w:rsid w:val="00534CF0"/>
    <w:rsid w:val="00534D0E"/>
    <w:rsid w:val="00537DF4"/>
    <w:rsid w:val="005441BE"/>
    <w:rsid w:val="005444F1"/>
    <w:rsid w:val="00546D67"/>
    <w:rsid w:val="00547469"/>
    <w:rsid w:val="00547BFC"/>
    <w:rsid w:val="00547C64"/>
    <w:rsid w:val="005501FA"/>
    <w:rsid w:val="005514F9"/>
    <w:rsid w:val="0055238A"/>
    <w:rsid w:val="00555456"/>
    <w:rsid w:val="00556BB4"/>
    <w:rsid w:val="00556DBA"/>
    <w:rsid w:val="00556F9A"/>
    <w:rsid w:val="00557EC2"/>
    <w:rsid w:val="00561CDC"/>
    <w:rsid w:val="0056328A"/>
    <w:rsid w:val="00563B3C"/>
    <w:rsid w:val="00563CD9"/>
    <w:rsid w:val="005645D6"/>
    <w:rsid w:val="005669E9"/>
    <w:rsid w:val="00567F97"/>
    <w:rsid w:val="005706EE"/>
    <w:rsid w:val="00570B83"/>
    <w:rsid w:val="00574A22"/>
    <w:rsid w:val="00575B4C"/>
    <w:rsid w:val="00576AA3"/>
    <w:rsid w:val="00577B91"/>
    <w:rsid w:val="005818E6"/>
    <w:rsid w:val="005833A6"/>
    <w:rsid w:val="00583581"/>
    <w:rsid w:val="005868C9"/>
    <w:rsid w:val="00586B75"/>
    <w:rsid w:val="00587E38"/>
    <w:rsid w:val="00596935"/>
    <w:rsid w:val="0059753F"/>
    <w:rsid w:val="005A22AD"/>
    <w:rsid w:val="005A40F9"/>
    <w:rsid w:val="005A7EE7"/>
    <w:rsid w:val="005B2F88"/>
    <w:rsid w:val="005B353E"/>
    <w:rsid w:val="005B4896"/>
    <w:rsid w:val="005B73A9"/>
    <w:rsid w:val="005B7AC5"/>
    <w:rsid w:val="005C0137"/>
    <w:rsid w:val="005C3860"/>
    <w:rsid w:val="005C4622"/>
    <w:rsid w:val="005C522E"/>
    <w:rsid w:val="005D1162"/>
    <w:rsid w:val="005D1B7B"/>
    <w:rsid w:val="005D4998"/>
    <w:rsid w:val="005D68DF"/>
    <w:rsid w:val="005D68F6"/>
    <w:rsid w:val="005D74CB"/>
    <w:rsid w:val="005D77A5"/>
    <w:rsid w:val="005D78AE"/>
    <w:rsid w:val="005E1E1D"/>
    <w:rsid w:val="005E3D49"/>
    <w:rsid w:val="005E691F"/>
    <w:rsid w:val="005E698A"/>
    <w:rsid w:val="005E7549"/>
    <w:rsid w:val="005F04DE"/>
    <w:rsid w:val="005F10A7"/>
    <w:rsid w:val="005F29B3"/>
    <w:rsid w:val="005F53DC"/>
    <w:rsid w:val="005F55B5"/>
    <w:rsid w:val="005F6595"/>
    <w:rsid w:val="005F73CF"/>
    <w:rsid w:val="0060097B"/>
    <w:rsid w:val="00601049"/>
    <w:rsid w:val="00606182"/>
    <w:rsid w:val="00606382"/>
    <w:rsid w:val="00606860"/>
    <w:rsid w:val="00607DD6"/>
    <w:rsid w:val="00607E2E"/>
    <w:rsid w:val="0061097F"/>
    <w:rsid w:val="00611584"/>
    <w:rsid w:val="0061237F"/>
    <w:rsid w:val="00612723"/>
    <w:rsid w:val="00617F0E"/>
    <w:rsid w:val="00620F55"/>
    <w:rsid w:val="00623EB2"/>
    <w:rsid w:val="00624A3B"/>
    <w:rsid w:val="00625241"/>
    <w:rsid w:val="00625958"/>
    <w:rsid w:val="0062644E"/>
    <w:rsid w:val="00626D5F"/>
    <w:rsid w:val="0062792A"/>
    <w:rsid w:val="006301FC"/>
    <w:rsid w:val="00630239"/>
    <w:rsid w:val="0063143C"/>
    <w:rsid w:val="00637E90"/>
    <w:rsid w:val="0064147F"/>
    <w:rsid w:val="006429FD"/>
    <w:rsid w:val="00643EFD"/>
    <w:rsid w:val="00644B3A"/>
    <w:rsid w:val="00645FD5"/>
    <w:rsid w:val="0065163B"/>
    <w:rsid w:val="00653362"/>
    <w:rsid w:val="006536DA"/>
    <w:rsid w:val="006537BC"/>
    <w:rsid w:val="00654DED"/>
    <w:rsid w:val="00655D35"/>
    <w:rsid w:val="00656AA7"/>
    <w:rsid w:val="00657A27"/>
    <w:rsid w:val="00660AE5"/>
    <w:rsid w:val="00660F99"/>
    <w:rsid w:val="00666787"/>
    <w:rsid w:val="00666BBC"/>
    <w:rsid w:val="006671F4"/>
    <w:rsid w:val="00672857"/>
    <w:rsid w:val="00675000"/>
    <w:rsid w:val="00675EA2"/>
    <w:rsid w:val="00680117"/>
    <w:rsid w:val="00681CA3"/>
    <w:rsid w:val="0068593A"/>
    <w:rsid w:val="00686805"/>
    <w:rsid w:val="00686BC1"/>
    <w:rsid w:val="00695409"/>
    <w:rsid w:val="00695684"/>
    <w:rsid w:val="00695DB1"/>
    <w:rsid w:val="006974D1"/>
    <w:rsid w:val="006A1E5A"/>
    <w:rsid w:val="006A5619"/>
    <w:rsid w:val="006A574A"/>
    <w:rsid w:val="006A5B45"/>
    <w:rsid w:val="006B0381"/>
    <w:rsid w:val="006B3332"/>
    <w:rsid w:val="006B6B68"/>
    <w:rsid w:val="006C1851"/>
    <w:rsid w:val="006C2BAE"/>
    <w:rsid w:val="006C2F57"/>
    <w:rsid w:val="006C4D55"/>
    <w:rsid w:val="006C56E5"/>
    <w:rsid w:val="006C6090"/>
    <w:rsid w:val="006C7195"/>
    <w:rsid w:val="006C73B9"/>
    <w:rsid w:val="006C7F8F"/>
    <w:rsid w:val="006D3BB0"/>
    <w:rsid w:val="006E08F2"/>
    <w:rsid w:val="006E196C"/>
    <w:rsid w:val="006E2FA0"/>
    <w:rsid w:val="006E4E1F"/>
    <w:rsid w:val="006E5E7E"/>
    <w:rsid w:val="006F0EAC"/>
    <w:rsid w:val="006F183C"/>
    <w:rsid w:val="006F1F88"/>
    <w:rsid w:val="006F357B"/>
    <w:rsid w:val="006F68D8"/>
    <w:rsid w:val="006F6A44"/>
    <w:rsid w:val="006F70FF"/>
    <w:rsid w:val="007021B4"/>
    <w:rsid w:val="007031E4"/>
    <w:rsid w:val="007043E4"/>
    <w:rsid w:val="00706D2E"/>
    <w:rsid w:val="00711882"/>
    <w:rsid w:val="00711C7B"/>
    <w:rsid w:val="00712B63"/>
    <w:rsid w:val="007136E5"/>
    <w:rsid w:val="007176BE"/>
    <w:rsid w:val="007222DF"/>
    <w:rsid w:val="00723545"/>
    <w:rsid w:val="007242C0"/>
    <w:rsid w:val="00726BE3"/>
    <w:rsid w:val="00730293"/>
    <w:rsid w:val="0073033D"/>
    <w:rsid w:val="007316AC"/>
    <w:rsid w:val="007326B0"/>
    <w:rsid w:val="0073416D"/>
    <w:rsid w:val="00734324"/>
    <w:rsid w:val="007358EF"/>
    <w:rsid w:val="00736437"/>
    <w:rsid w:val="00740399"/>
    <w:rsid w:val="0074099C"/>
    <w:rsid w:val="00740B5A"/>
    <w:rsid w:val="00745701"/>
    <w:rsid w:val="00746BA1"/>
    <w:rsid w:val="00747CFA"/>
    <w:rsid w:val="00750B61"/>
    <w:rsid w:val="00756C9D"/>
    <w:rsid w:val="00761D06"/>
    <w:rsid w:val="0076721D"/>
    <w:rsid w:val="00767846"/>
    <w:rsid w:val="00770568"/>
    <w:rsid w:val="00772787"/>
    <w:rsid w:val="007762D0"/>
    <w:rsid w:val="0077677F"/>
    <w:rsid w:val="00781544"/>
    <w:rsid w:val="00782A87"/>
    <w:rsid w:val="0078341A"/>
    <w:rsid w:val="00784E6D"/>
    <w:rsid w:val="007860EF"/>
    <w:rsid w:val="0079538F"/>
    <w:rsid w:val="0079691F"/>
    <w:rsid w:val="00797036"/>
    <w:rsid w:val="00797199"/>
    <w:rsid w:val="00797876"/>
    <w:rsid w:val="007A119D"/>
    <w:rsid w:val="007A38C8"/>
    <w:rsid w:val="007A4806"/>
    <w:rsid w:val="007A4D01"/>
    <w:rsid w:val="007A60DB"/>
    <w:rsid w:val="007A7177"/>
    <w:rsid w:val="007A7330"/>
    <w:rsid w:val="007B1255"/>
    <w:rsid w:val="007B1AC0"/>
    <w:rsid w:val="007B2E5A"/>
    <w:rsid w:val="007B30B7"/>
    <w:rsid w:val="007B40F6"/>
    <w:rsid w:val="007B4A54"/>
    <w:rsid w:val="007B6958"/>
    <w:rsid w:val="007C0A10"/>
    <w:rsid w:val="007C0D36"/>
    <w:rsid w:val="007C31AE"/>
    <w:rsid w:val="007C76CA"/>
    <w:rsid w:val="007D0000"/>
    <w:rsid w:val="007D086C"/>
    <w:rsid w:val="007D2C06"/>
    <w:rsid w:val="007D34F6"/>
    <w:rsid w:val="007D5F92"/>
    <w:rsid w:val="007E0073"/>
    <w:rsid w:val="007E220A"/>
    <w:rsid w:val="007E3AC4"/>
    <w:rsid w:val="007E425B"/>
    <w:rsid w:val="007E78AB"/>
    <w:rsid w:val="007F256B"/>
    <w:rsid w:val="007F25A7"/>
    <w:rsid w:val="007F26A2"/>
    <w:rsid w:val="007F47AC"/>
    <w:rsid w:val="007F52C8"/>
    <w:rsid w:val="00801319"/>
    <w:rsid w:val="0080152B"/>
    <w:rsid w:val="00803E7F"/>
    <w:rsid w:val="0080623B"/>
    <w:rsid w:val="00816653"/>
    <w:rsid w:val="0082286E"/>
    <w:rsid w:val="0082375E"/>
    <w:rsid w:val="00823B25"/>
    <w:rsid w:val="00825721"/>
    <w:rsid w:val="008270A8"/>
    <w:rsid w:val="008316CE"/>
    <w:rsid w:val="00836D62"/>
    <w:rsid w:val="00837CA4"/>
    <w:rsid w:val="008410DB"/>
    <w:rsid w:val="00841DE7"/>
    <w:rsid w:val="008440A9"/>
    <w:rsid w:val="0084454C"/>
    <w:rsid w:val="00845830"/>
    <w:rsid w:val="0084591A"/>
    <w:rsid w:val="00845D54"/>
    <w:rsid w:val="00846A6E"/>
    <w:rsid w:val="00852A4B"/>
    <w:rsid w:val="008547B6"/>
    <w:rsid w:val="00855BD2"/>
    <w:rsid w:val="00857067"/>
    <w:rsid w:val="008610E7"/>
    <w:rsid w:val="008612E6"/>
    <w:rsid w:val="00861A23"/>
    <w:rsid w:val="00861ACD"/>
    <w:rsid w:val="008626DE"/>
    <w:rsid w:val="00862A92"/>
    <w:rsid w:val="0086638D"/>
    <w:rsid w:val="008666B6"/>
    <w:rsid w:val="008669A8"/>
    <w:rsid w:val="00867905"/>
    <w:rsid w:val="008723BF"/>
    <w:rsid w:val="008756E5"/>
    <w:rsid w:val="008801C0"/>
    <w:rsid w:val="00880717"/>
    <w:rsid w:val="008820F0"/>
    <w:rsid w:val="00886901"/>
    <w:rsid w:val="00887EE8"/>
    <w:rsid w:val="00891919"/>
    <w:rsid w:val="00893E12"/>
    <w:rsid w:val="00895B55"/>
    <w:rsid w:val="008A062E"/>
    <w:rsid w:val="008A1745"/>
    <w:rsid w:val="008A2C04"/>
    <w:rsid w:val="008A6136"/>
    <w:rsid w:val="008A6B3C"/>
    <w:rsid w:val="008A7386"/>
    <w:rsid w:val="008A74E0"/>
    <w:rsid w:val="008B14BA"/>
    <w:rsid w:val="008B5967"/>
    <w:rsid w:val="008B5CA6"/>
    <w:rsid w:val="008B63C2"/>
    <w:rsid w:val="008B6CA4"/>
    <w:rsid w:val="008B6F16"/>
    <w:rsid w:val="008C0FFE"/>
    <w:rsid w:val="008C2CDE"/>
    <w:rsid w:val="008C3D44"/>
    <w:rsid w:val="008C7311"/>
    <w:rsid w:val="008D1CF3"/>
    <w:rsid w:val="008D23F6"/>
    <w:rsid w:val="008D393B"/>
    <w:rsid w:val="008D4D46"/>
    <w:rsid w:val="008E1459"/>
    <w:rsid w:val="008E1B76"/>
    <w:rsid w:val="008E2E7E"/>
    <w:rsid w:val="008E3D3E"/>
    <w:rsid w:val="008E3DCA"/>
    <w:rsid w:val="008E4D73"/>
    <w:rsid w:val="008E7C0D"/>
    <w:rsid w:val="008F332B"/>
    <w:rsid w:val="008F4B3F"/>
    <w:rsid w:val="008F5522"/>
    <w:rsid w:val="008F5ED3"/>
    <w:rsid w:val="0090192C"/>
    <w:rsid w:val="00904236"/>
    <w:rsid w:val="009052D4"/>
    <w:rsid w:val="00905B1D"/>
    <w:rsid w:val="0090697C"/>
    <w:rsid w:val="00906D82"/>
    <w:rsid w:val="00912E80"/>
    <w:rsid w:val="00913263"/>
    <w:rsid w:val="00914F28"/>
    <w:rsid w:val="009176F2"/>
    <w:rsid w:val="00920FB2"/>
    <w:rsid w:val="00922311"/>
    <w:rsid w:val="00924028"/>
    <w:rsid w:val="00925F8F"/>
    <w:rsid w:val="00926670"/>
    <w:rsid w:val="00930E13"/>
    <w:rsid w:val="00931CD8"/>
    <w:rsid w:val="00933C01"/>
    <w:rsid w:val="00933F50"/>
    <w:rsid w:val="009356AE"/>
    <w:rsid w:val="00935FA6"/>
    <w:rsid w:val="00940DCD"/>
    <w:rsid w:val="009411D1"/>
    <w:rsid w:val="00942C9A"/>
    <w:rsid w:val="00943109"/>
    <w:rsid w:val="009438D3"/>
    <w:rsid w:val="00944DF1"/>
    <w:rsid w:val="00944FAA"/>
    <w:rsid w:val="00946149"/>
    <w:rsid w:val="00947747"/>
    <w:rsid w:val="0095010E"/>
    <w:rsid w:val="00950E61"/>
    <w:rsid w:val="009538C3"/>
    <w:rsid w:val="0095704C"/>
    <w:rsid w:val="009608A7"/>
    <w:rsid w:val="00960A51"/>
    <w:rsid w:val="00964351"/>
    <w:rsid w:val="00970453"/>
    <w:rsid w:val="00974A98"/>
    <w:rsid w:val="00975335"/>
    <w:rsid w:val="009753DC"/>
    <w:rsid w:val="00975D78"/>
    <w:rsid w:val="00976B04"/>
    <w:rsid w:val="009770E8"/>
    <w:rsid w:val="00983178"/>
    <w:rsid w:val="009855E2"/>
    <w:rsid w:val="00985BF5"/>
    <w:rsid w:val="00985DAE"/>
    <w:rsid w:val="0099122C"/>
    <w:rsid w:val="00991514"/>
    <w:rsid w:val="009915F0"/>
    <w:rsid w:val="00993D97"/>
    <w:rsid w:val="009950D7"/>
    <w:rsid w:val="00996DAA"/>
    <w:rsid w:val="009A1DCE"/>
    <w:rsid w:val="009A346C"/>
    <w:rsid w:val="009A3EC4"/>
    <w:rsid w:val="009A4C43"/>
    <w:rsid w:val="009A57AE"/>
    <w:rsid w:val="009A60DC"/>
    <w:rsid w:val="009A6ED4"/>
    <w:rsid w:val="009A72D7"/>
    <w:rsid w:val="009B1682"/>
    <w:rsid w:val="009B594D"/>
    <w:rsid w:val="009B6616"/>
    <w:rsid w:val="009B754B"/>
    <w:rsid w:val="009C06E6"/>
    <w:rsid w:val="009C24F7"/>
    <w:rsid w:val="009C4333"/>
    <w:rsid w:val="009C4624"/>
    <w:rsid w:val="009C6576"/>
    <w:rsid w:val="009C78E5"/>
    <w:rsid w:val="009D1CE5"/>
    <w:rsid w:val="009D20FA"/>
    <w:rsid w:val="009D3937"/>
    <w:rsid w:val="009D7351"/>
    <w:rsid w:val="009E7034"/>
    <w:rsid w:val="009E7DAF"/>
    <w:rsid w:val="009F15AA"/>
    <w:rsid w:val="009F2476"/>
    <w:rsid w:val="009F4A6F"/>
    <w:rsid w:val="009F7461"/>
    <w:rsid w:val="00A00EB4"/>
    <w:rsid w:val="00A00EEA"/>
    <w:rsid w:val="00A01C64"/>
    <w:rsid w:val="00A01D5C"/>
    <w:rsid w:val="00A111EC"/>
    <w:rsid w:val="00A132CB"/>
    <w:rsid w:val="00A1349F"/>
    <w:rsid w:val="00A137F9"/>
    <w:rsid w:val="00A14394"/>
    <w:rsid w:val="00A1564D"/>
    <w:rsid w:val="00A15E16"/>
    <w:rsid w:val="00A21BD9"/>
    <w:rsid w:val="00A320F0"/>
    <w:rsid w:val="00A33713"/>
    <w:rsid w:val="00A33D1A"/>
    <w:rsid w:val="00A374F9"/>
    <w:rsid w:val="00A37A2F"/>
    <w:rsid w:val="00A4183C"/>
    <w:rsid w:val="00A44058"/>
    <w:rsid w:val="00A4411D"/>
    <w:rsid w:val="00A442E8"/>
    <w:rsid w:val="00A44876"/>
    <w:rsid w:val="00A453B0"/>
    <w:rsid w:val="00A457E0"/>
    <w:rsid w:val="00A4655C"/>
    <w:rsid w:val="00A506DC"/>
    <w:rsid w:val="00A511B9"/>
    <w:rsid w:val="00A51D61"/>
    <w:rsid w:val="00A531DA"/>
    <w:rsid w:val="00A55151"/>
    <w:rsid w:val="00A55D99"/>
    <w:rsid w:val="00A57E2A"/>
    <w:rsid w:val="00A606B8"/>
    <w:rsid w:val="00A60B5C"/>
    <w:rsid w:val="00A61EFF"/>
    <w:rsid w:val="00A622A0"/>
    <w:rsid w:val="00A6254F"/>
    <w:rsid w:val="00A64489"/>
    <w:rsid w:val="00A66596"/>
    <w:rsid w:val="00A76336"/>
    <w:rsid w:val="00A77A40"/>
    <w:rsid w:val="00A805A2"/>
    <w:rsid w:val="00A84059"/>
    <w:rsid w:val="00A852E2"/>
    <w:rsid w:val="00A86F31"/>
    <w:rsid w:val="00A87F09"/>
    <w:rsid w:val="00A91C2D"/>
    <w:rsid w:val="00A91FA4"/>
    <w:rsid w:val="00A941AD"/>
    <w:rsid w:val="00A94468"/>
    <w:rsid w:val="00A96452"/>
    <w:rsid w:val="00AA00FF"/>
    <w:rsid w:val="00AA0E0E"/>
    <w:rsid w:val="00AA21BA"/>
    <w:rsid w:val="00AA3932"/>
    <w:rsid w:val="00AA492A"/>
    <w:rsid w:val="00AA537D"/>
    <w:rsid w:val="00AA761A"/>
    <w:rsid w:val="00AA781A"/>
    <w:rsid w:val="00AB2228"/>
    <w:rsid w:val="00AB269C"/>
    <w:rsid w:val="00AB3C72"/>
    <w:rsid w:val="00AB3E60"/>
    <w:rsid w:val="00AC0220"/>
    <w:rsid w:val="00AC24EA"/>
    <w:rsid w:val="00AC423B"/>
    <w:rsid w:val="00AC7E1F"/>
    <w:rsid w:val="00AD148A"/>
    <w:rsid w:val="00AD20CC"/>
    <w:rsid w:val="00AD2497"/>
    <w:rsid w:val="00AD3064"/>
    <w:rsid w:val="00AD3A74"/>
    <w:rsid w:val="00AD48C6"/>
    <w:rsid w:val="00AD5D2E"/>
    <w:rsid w:val="00AE1339"/>
    <w:rsid w:val="00AE6538"/>
    <w:rsid w:val="00AE76FE"/>
    <w:rsid w:val="00AF1A2B"/>
    <w:rsid w:val="00AF3AB7"/>
    <w:rsid w:val="00AF41FB"/>
    <w:rsid w:val="00AF4C67"/>
    <w:rsid w:val="00AF5808"/>
    <w:rsid w:val="00B000E1"/>
    <w:rsid w:val="00B010B4"/>
    <w:rsid w:val="00B018C0"/>
    <w:rsid w:val="00B01D3A"/>
    <w:rsid w:val="00B04BC3"/>
    <w:rsid w:val="00B05225"/>
    <w:rsid w:val="00B0598A"/>
    <w:rsid w:val="00B0654B"/>
    <w:rsid w:val="00B06DB7"/>
    <w:rsid w:val="00B0727E"/>
    <w:rsid w:val="00B0786A"/>
    <w:rsid w:val="00B109E4"/>
    <w:rsid w:val="00B10AB2"/>
    <w:rsid w:val="00B116D1"/>
    <w:rsid w:val="00B1266E"/>
    <w:rsid w:val="00B15310"/>
    <w:rsid w:val="00B1723A"/>
    <w:rsid w:val="00B176C4"/>
    <w:rsid w:val="00B23017"/>
    <w:rsid w:val="00B23936"/>
    <w:rsid w:val="00B2483E"/>
    <w:rsid w:val="00B25C5E"/>
    <w:rsid w:val="00B25FB0"/>
    <w:rsid w:val="00B264A0"/>
    <w:rsid w:val="00B26B08"/>
    <w:rsid w:val="00B31345"/>
    <w:rsid w:val="00B334D4"/>
    <w:rsid w:val="00B3371E"/>
    <w:rsid w:val="00B33778"/>
    <w:rsid w:val="00B35A1B"/>
    <w:rsid w:val="00B3620B"/>
    <w:rsid w:val="00B415B0"/>
    <w:rsid w:val="00B42CC1"/>
    <w:rsid w:val="00B45765"/>
    <w:rsid w:val="00B45F16"/>
    <w:rsid w:val="00B4646A"/>
    <w:rsid w:val="00B4658A"/>
    <w:rsid w:val="00B5023E"/>
    <w:rsid w:val="00B538BE"/>
    <w:rsid w:val="00B55A19"/>
    <w:rsid w:val="00B66E0B"/>
    <w:rsid w:val="00B71839"/>
    <w:rsid w:val="00B7220F"/>
    <w:rsid w:val="00B73D3E"/>
    <w:rsid w:val="00B772C0"/>
    <w:rsid w:val="00B77C82"/>
    <w:rsid w:val="00B8012A"/>
    <w:rsid w:val="00B83120"/>
    <w:rsid w:val="00B83B1B"/>
    <w:rsid w:val="00B83D2E"/>
    <w:rsid w:val="00B863A3"/>
    <w:rsid w:val="00B86B6E"/>
    <w:rsid w:val="00B86DAF"/>
    <w:rsid w:val="00B90421"/>
    <w:rsid w:val="00B910D1"/>
    <w:rsid w:val="00B92E74"/>
    <w:rsid w:val="00B93BEC"/>
    <w:rsid w:val="00B949D0"/>
    <w:rsid w:val="00B9511A"/>
    <w:rsid w:val="00B96B31"/>
    <w:rsid w:val="00B96D20"/>
    <w:rsid w:val="00BA1FC7"/>
    <w:rsid w:val="00BA24E9"/>
    <w:rsid w:val="00BA2F2F"/>
    <w:rsid w:val="00BA4EAF"/>
    <w:rsid w:val="00BA65EC"/>
    <w:rsid w:val="00BA68B7"/>
    <w:rsid w:val="00BB2996"/>
    <w:rsid w:val="00BB63BB"/>
    <w:rsid w:val="00BC07E7"/>
    <w:rsid w:val="00BC26EA"/>
    <w:rsid w:val="00BC32DE"/>
    <w:rsid w:val="00BC7C9F"/>
    <w:rsid w:val="00BD29FC"/>
    <w:rsid w:val="00BD2E82"/>
    <w:rsid w:val="00BD4FD8"/>
    <w:rsid w:val="00BD750C"/>
    <w:rsid w:val="00BD76C3"/>
    <w:rsid w:val="00BD7751"/>
    <w:rsid w:val="00BE0A98"/>
    <w:rsid w:val="00BE1DB4"/>
    <w:rsid w:val="00BE7C44"/>
    <w:rsid w:val="00BF0E90"/>
    <w:rsid w:val="00BF3358"/>
    <w:rsid w:val="00BF3CC3"/>
    <w:rsid w:val="00BF415D"/>
    <w:rsid w:val="00BF4A53"/>
    <w:rsid w:val="00BF6C96"/>
    <w:rsid w:val="00C0206F"/>
    <w:rsid w:val="00C04BC0"/>
    <w:rsid w:val="00C06BB9"/>
    <w:rsid w:val="00C07574"/>
    <w:rsid w:val="00C126DD"/>
    <w:rsid w:val="00C14DA7"/>
    <w:rsid w:val="00C16F4C"/>
    <w:rsid w:val="00C20399"/>
    <w:rsid w:val="00C20F1C"/>
    <w:rsid w:val="00C22FE6"/>
    <w:rsid w:val="00C238F9"/>
    <w:rsid w:val="00C24F3E"/>
    <w:rsid w:val="00C266FC"/>
    <w:rsid w:val="00C302A9"/>
    <w:rsid w:val="00C316EA"/>
    <w:rsid w:val="00C319C3"/>
    <w:rsid w:val="00C3665F"/>
    <w:rsid w:val="00C366B7"/>
    <w:rsid w:val="00C37A9D"/>
    <w:rsid w:val="00C4094A"/>
    <w:rsid w:val="00C434A1"/>
    <w:rsid w:val="00C4565F"/>
    <w:rsid w:val="00C46292"/>
    <w:rsid w:val="00C46DAE"/>
    <w:rsid w:val="00C473A3"/>
    <w:rsid w:val="00C54018"/>
    <w:rsid w:val="00C62A3D"/>
    <w:rsid w:val="00C62D96"/>
    <w:rsid w:val="00C662FF"/>
    <w:rsid w:val="00C72BF9"/>
    <w:rsid w:val="00C741BC"/>
    <w:rsid w:val="00C82E8D"/>
    <w:rsid w:val="00C83077"/>
    <w:rsid w:val="00C8432F"/>
    <w:rsid w:val="00C84376"/>
    <w:rsid w:val="00C85287"/>
    <w:rsid w:val="00C87134"/>
    <w:rsid w:val="00C87FCC"/>
    <w:rsid w:val="00C907E2"/>
    <w:rsid w:val="00C91F17"/>
    <w:rsid w:val="00C92328"/>
    <w:rsid w:val="00C93DD4"/>
    <w:rsid w:val="00C94993"/>
    <w:rsid w:val="00CA1634"/>
    <w:rsid w:val="00CA20F1"/>
    <w:rsid w:val="00CA55AC"/>
    <w:rsid w:val="00CA5A60"/>
    <w:rsid w:val="00CA68B7"/>
    <w:rsid w:val="00CA6DC1"/>
    <w:rsid w:val="00CA74F5"/>
    <w:rsid w:val="00CB0188"/>
    <w:rsid w:val="00CB0AD9"/>
    <w:rsid w:val="00CB0D47"/>
    <w:rsid w:val="00CB3A35"/>
    <w:rsid w:val="00CB44E5"/>
    <w:rsid w:val="00CC146F"/>
    <w:rsid w:val="00CC1F32"/>
    <w:rsid w:val="00CC24CA"/>
    <w:rsid w:val="00CC2FED"/>
    <w:rsid w:val="00CC7C3F"/>
    <w:rsid w:val="00CD2B70"/>
    <w:rsid w:val="00CD3366"/>
    <w:rsid w:val="00CE276E"/>
    <w:rsid w:val="00CE78BD"/>
    <w:rsid w:val="00CE7987"/>
    <w:rsid w:val="00CF323B"/>
    <w:rsid w:val="00CF3AE1"/>
    <w:rsid w:val="00CF4C1B"/>
    <w:rsid w:val="00D01F20"/>
    <w:rsid w:val="00D03622"/>
    <w:rsid w:val="00D049C2"/>
    <w:rsid w:val="00D07BEB"/>
    <w:rsid w:val="00D10183"/>
    <w:rsid w:val="00D103B8"/>
    <w:rsid w:val="00D10A96"/>
    <w:rsid w:val="00D10D50"/>
    <w:rsid w:val="00D10E1C"/>
    <w:rsid w:val="00D11FA1"/>
    <w:rsid w:val="00D12501"/>
    <w:rsid w:val="00D12E7A"/>
    <w:rsid w:val="00D131EC"/>
    <w:rsid w:val="00D14765"/>
    <w:rsid w:val="00D15304"/>
    <w:rsid w:val="00D17D73"/>
    <w:rsid w:val="00D207B5"/>
    <w:rsid w:val="00D224DE"/>
    <w:rsid w:val="00D24C31"/>
    <w:rsid w:val="00D259AA"/>
    <w:rsid w:val="00D27ACD"/>
    <w:rsid w:val="00D31010"/>
    <w:rsid w:val="00D32F1C"/>
    <w:rsid w:val="00D3300F"/>
    <w:rsid w:val="00D40EC3"/>
    <w:rsid w:val="00D41349"/>
    <w:rsid w:val="00D41B0E"/>
    <w:rsid w:val="00D428A1"/>
    <w:rsid w:val="00D43044"/>
    <w:rsid w:val="00D43BD3"/>
    <w:rsid w:val="00D45F95"/>
    <w:rsid w:val="00D47726"/>
    <w:rsid w:val="00D500D2"/>
    <w:rsid w:val="00D50357"/>
    <w:rsid w:val="00D50731"/>
    <w:rsid w:val="00D5227D"/>
    <w:rsid w:val="00D52456"/>
    <w:rsid w:val="00D52F85"/>
    <w:rsid w:val="00D533E6"/>
    <w:rsid w:val="00D53CA1"/>
    <w:rsid w:val="00D55E1D"/>
    <w:rsid w:val="00D568A6"/>
    <w:rsid w:val="00D56DAB"/>
    <w:rsid w:val="00D57A8B"/>
    <w:rsid w:val="00D62F73"/>
    <w:rsid w:val="00D6564D"/>
    <w:rsid w:val="00D676E4"/>
    <w:rsid w:val="00D71F1A"/>
    <w:rsid w:val="00D72C92"/>
    <w:rsid w:val="00D74458"/>
    <w:rsid w:val="00D8198A"/>
    <w:rsid w:val="00D83D02"/>
    <w:rsid w:val="00D86AC1"/>
    <w:rsid w:val="00D87DC5"/>
    <w:rsid w:val="00D90A05"/>
    <w:rsid w:val="00D92815"/>
    <w:rsid w:val="00D93B76"/>
    <w:rsid w:val="00D9595E"/>
    <w:rsid w:val="00D96863"/>
    <w:rsid w:val="00D9721B"/>
    <w:rsid w:val="00DA3772"/>
    <w:rsid w:val="00DA5BAB"/>
    <w:rsid w:val="00DA6A66"/>
    <w:rsid w:val="00DA7216"/>
    <w:rsid w:val="00DA7B4D"/>
    <w:rsid w:val="00DB06A9"/>
    <w:rsid w:val="00DB1885"/>
    <w:rsid w:val="00DB2B91"/>
    <w:rsid w:val="00DB2C8E"/>
    <w:rsid w:val="00DB4A18"/>
    <w:rsid w:val="00DB64CA"/>
    <w:rsid w:val="00DB69BD"/>
    <w:rsid w:val="00DB6ECC"/>
    <w:rsid w:val="00DC2006"/>
    <w:rsid w:val="00DC2D7E"/>
    <w:rsid w:val="00DC4842"/>
    <w:rsid w:val="00DC5A33"/>
    <w:rsid w:val="00DD1927"/>
    <w:rsid w:val="00DD2191"/>
    <w:rsid w:val="00DD32BD"/>
    <w:rsid w:val="00DD3F50"/>
    <w:rsid w:val="00DD48EF"/>
    <w:rsid w:val="00DD618B"/>
    <w:rsid w:val="00DE4032"/>
    <w:rsid w:val="00DE48AC"/>
    <w:rsid w:val="00DE513B"/>
    <w:rsid w:val="00DE5D90"/>
    <w:rsid w:val="00DE7838"/>
    <w:rsid w:val="00DF4924"/>
    <w:rsid w:val="00DF66B7"/>
    <w:rsid w:val="00DF7406"/>
    <w:rsid w:val="00E00B1D"/>
    <w:rsid w:val="00E01361"/>
    <w:rsid w:val="00E07BA7"/>
    <w:rsid w:val="00E107F7"/>
    <w:rsid w:val="00E10DE1"/>
    <w:rsid w:val="00E10FE5"/>
    <w:rsid w:val="00E163E8"/>
    <w:rsid w:val="00E163FC"/>
    <w:rsid w:val="00E2105D"/>
    <w:rsid w:val="00E216CE"/>
    <w:rsid w:val="00E21911"/>
    <w:rsid w:val="00E222AB"/>
    <w:rsid w:val="00E26E11"/>
    <w:rsid w:val="00E278C8"/>
    <w:rsid w:val="00E33836"/>
    <w:rsid w:val="00E34376"/>
    <w:rsid w:val="00E34495"/>
    <w:rsid w:val="00E353A3"/>
    <w:rsid w:val="00E36076"/>
    <w:rsid w:val="00E36155"/>
    <w:rsid w:val="00E400AB"/>
    <w:rsid w:val="00E426D1"/>
    <w:rsid w:val="00E4552E"/>
    <w:rsid w:val="00E45DE1"/>
    <w:rsid w:val="00E464FD"/>
    <w:rsid w:val="00E46B14"/>
    <w:rsid w:val="00E46D2B"/>
    <w:rsid w:val="00E61011"/>
    <w:rsid w:val="00E61B27"/>
    <w:rsid w:val="00E626B6"/>
    <w:rsid w:val="00E6324E"/>
    <w:rsid w:val="00E633CB"/>
    <w:rsid w:val="00E654AE"/>
    <w:rsid w:val="00E676AA"/>
    <w:rsid w:val="00E67ECE"/>
    <w:rsid w:val="00E70923"/>
    <w:rsid w:val="00E72B2D"/>
    <w:rsid w:val="00E731C6"/>
    <w:rsid w:val="00E73A9D"/>
    <w:rsid w:val="00E749F5"/>
    <w:rsid w:val="00E80149"/>
    <w:rsid w:val="00E81B19"/>
    <w:rsid w:val="00E8230B"/>
    <w:rsid w:val="00E85456"/>
    <w:rsid w:val="00E86B33"/>
    <w:rsid w:val="00E87E5E"/>
    <w:rsid w:val="00E903F6"/>
    <w:rsid w:val="00E90471"/>
    <w:rsid w:val="00E90B31"/>
    <w:rsid w:val="00E90CD1"/>
    <w:rsid w:val="00E91043"/>
    <w:rsid w:val="00E93046"/>
    <w:rsid w:val="00E944C5"/>
    <w:rsid w:val="00E96020"/>
    <w:rsid w:val="00E96761"/>
    <w:rsid w:val="00EA098F"/>
    <w:rsid w:val="00EA0B9D"/>
    <w:rsid w:val="00EA3A28"/>
    <w:rsid w:val="00EA5C38"/>
    <w:rsid w:val="00EA6B28"/>
    <w:rsid w:val="00EB1F29"/>
    <w:rsid w:val="00EB41BE"/>
    <w:rsid w:val="00EC221E"/>
    <w:rsid w:val="00EC41EA"/>
    <w:rsid w:val="00EC4DE2"/>
    <w:rsid w:val="00ED027C"/>
    <w:rsid w:val="00ED1040"/>
    <w:rsid w:val="00ED16BE"/>
    <w:rsid w:val="00ED5774"/>
    <w:rsid w:val="00EE15CB"/>
    <w:rsid w:val="00EE26D9"/>
    <w:rsid w:val="00EE3D85"/>
    <w:rsid w:val="00EE4463"/>
    <w:rsid w:val="00EE5CF7"/>
    <w:rsid w:val="00EE67AC"/>
    <w:rsid w:val="00EE7210"/>
    <w:rsid w:val="00EF3AC7"/>
    <w:rsid w:val="00EF669B"/>
    <w:rsid w:val="00F00F72"/>
    <w:rsid w:val="00F01198"/>
    <w:rsid w:val="00F01A9F"/>
    <w:rsid w:val="00F0212B"/>
    <w:rsid w:val="00F02800"/>
    <w:rsid w:val="00F0325D"/>
    <w:rsid w:val="00F032C9"/>
    <w:rsid w:val="00F03D57"/>
    <w:rsid w:val="00F049BC"/>
    <w:rsid w:val="00F0519A"/>
    <w:rsid w:val="00F103BF"/>
    <w:rsid w:val="00F11907"/>
    <w:rsid w:val="00F119F9"/>
    <w:rsid w:val="00F12983"/>
    <w:rsid w:val="00F1340D"/>
    <w:rsid w:val="00F13A0A"/>
    <w:rsid w:val="00F155E6"/>
    <w:rsid w:val="00F20730"/>
    <w:rsid w:val="00F21D75"/>
    <w:rsid w:val="00F26136"/>
    <w:rsid w:val="00F26A06"/>
    <w:rsid w:val="00F30EF8"/>
    <w:rsid w:val="00F31169"/>
    <w:rsid w:val="00F3197E"/>
    <w:rsid w:val="00F31E82"/>
    <w:rsid w:val="00F32778"/>
    <w:rsid w:val="00F340E3"/>
    <w:rsid w:val="00F345AD"/>
    <w:rsid w:val="00F40026"/>
    <w:rsid w:val="00F421EA"/>
    <w:rsid w:val="00F43FBF"/>
    <w:rsid w:val="00F44809"/>
    <w:rsid w:val="00F47DC7"/>
    <w:rsid w:val="00F516BE"/>
    <w:rsid w:val="00F546C1"/>
    <w:rsid w:val="00F62156"/>
    <w:rsid w:val="00F63C83"/>
    <w:rsid w:val="00F661BF"/>
    <w:rsid w:val="00F704AF"/>
    <w:rsid w:val="00F7463C"/>
    <w:rsid w:val="00F74A2E"/>
    <w:rsid w:val="00F774AB"/>
    <w:rsid w:val="00F77B8E"/>
    <w:rsid w:val="00F86E1D"/>
    <w:rsid w:val="00F87BD3"/>
    <w:rsid w:val="00F92F57"/>
    <w:rsid w:val="00F939BE"/>
    <w:rsid w:val="00F94D7A"/>
    <w:rsid w:val="00F95A67"/>
    <w:rsid w:val="00F962F4"/>
    <w:rsid w:val="00FA11DD"/>
    <w:rsid w:val="00FA25C5"/>
    <w:rsid w:val="00FA3F88"/>
    <w:rsid w:val="00FA4363"/>
    <w:rsid w:val="00FA545E"/>
    <w:rsid w:val="00FA5F48"/>
    <w:rsid w:val="00FA6292"/>
    <w:rsid w:val="00FA6A17"/>
    <w:rsid w:val="00FA6AA3"/>
    <w:rsid w:val="00FB0E16"/>
    <w:rsid w:val="00FB2BD1"/>
    <w:rsid w:val="00FB4070"/>
    <w:rsid w:val="00FB5110"/>
    <w:rsid w:val="00FB5476"/>
    <w:rsid w:val="00FB5905"/>
    <w:rsid w:val="00FB7023"/>
    <w:rsid w:val="00FB7D00"/>
    <w:rsid w:val="00FC1066"/>
    <w:rsid w:val="00FC189D"/>
    <w:rsid w:val="00FC2BAE"/>
    <w:rsid w:val="00FC39FE"/>
    <w:rsid w:val="00FC558C"/>
    <w:rsid w:val="00FC6DFA"/>
    <w:rsid w:val="00FC7800"/>
    <w:rsid w:val="00FD076F"/>
    <w:rsid w:val="00FD11EB"/>
    <w:rsid w:val="00FD1ADC"/>
    <w:rsid w:val="00FD2143"/>
    <w:rsid w:val="00FD308B"/>
    <w:rsid w:val="00FD4C9F"/>
    <w:rsid w:val="00FD51EB"/>
    <w:rsid w:val="00FD6373"/>
    <w:rsid w:val="00FD793D"/>
    <w:rsid w:val="00FE0FFF"/>
    <w:rsid w:val="00FE1E99"/>
    <w:rsid w:val="00FE5A2A"/>
    <w:rsid w:val="00FE6519"/>
    <w:rsid w:val="00FE6565"/>
    <w:rsid w:val="00FF074C"/>
    <w:rsid w:val="00FF1001"/>
    <w:rsid w:val="00FF1DB1"/>
    <w:rsid w:val="00FF2BAC"/>
    <w:rsid w:val="00FF359C"/>
    <w:rsid w:val="00FF388C"/>
    <w:rsid w:val="00FF436D"/>
    <w:rsid w:val="00FF49DD"/>
    <w:rsid w:val="00FF4A60"/>
    <w:rsid w:val="00FF5677"/>
    <w:rsid w:val="00FF56E5"/>
    <w:rsid w:val="00FF71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4C384A9"/>
  <w15:docId w15:val="{99EE0A37-4FA7-44FA-8215-B4E5BB57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4CA"/>
    <w:rPr>
      <w:rFonts w:ascii="Calibri" w:eastAsia="Calibri" w:hAnsi="Calibri" w:cs="Times New Roman"/>
      <w:lang w:val="en-US"/>
    </w:rPr>
  </w:style>
  <w:style w:type="paragraph" w:styleId="Heading1">
    <w:name w:val="heading 1"/>
    <w:basedOn w:val="Normal"/>
    <w:next w:val="Normal"/>
    <w:link w:val="Heading1Char"/>
    <w:qFormat/>
    <w:rsid w:val="00CC24C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C24C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4C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C24CA"/>
    <w:rPr>
      <w:rFonts w:ascii="Cambria" w:eastAsia="SimSun" w:hAnsi="Cambria" w:cs="Times New Roman"/>
      <w:b/>
      <w:bCs/>
      <w:i/>
      <w:iCs/>
      <w:sz w:val="28"/>
      <w:szCs w:val="28"/>
      <w:lang w:val="en-US"/>
    </w:rPr>
  </w:style>
  <w:style w:type="paragraph" w:styleId="Header">
    <w:name w:val="header"/>
    <w:basedOn w:val="Normal"/>
    <w:link w:val="HeaderChar"/>
    <w:uiPriority w:val="99"/>
    <w:unhideWhenUsed/>
    <w:rsid w:val="00CC2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4CA"/>
    <w:rPr>
      <w:rFonts w:ascii="Calibri" w:eastAsia="Calibri" w:hAnsi="Calibri" w:cs="Times New Roman"/>
      <w:lang w:val="en-US"/>
    </w:rPr>
  </w:style>
  <w:style w:type="paragraph" w:styleId="Footer">
    <w:name w:val="footer"/>
    <w:aliases w:val=" Caracter"/>
    <w:basedOn w:val="Normal"/>
    <w:link w:val="FooterChar"/>
    <w:uiPriority w:val="99"/>
    <w:unhideWhenUsed/>
    <w:rsid w:val="00CC24CA"/>
    <w:pPr>
      <w:tabs>
        <w:tab w:val="center" w:pos="4680"/>
        <w:tab w:val="right" w:pos="9360"/>
      </w:tabs>
      <w:spacing w:after="0" w:line="240" w:lineRule="auto"/>
    </w:pPr>
  </w:style>
  <w:style w:type="character" w:customStyle="1" w:styleId="FooterChar">
    <w:name w:val="Footer Char"/>
    <w:aliases w:val=" Caracter Char"/>
    <w:basedOn w:val="DefaultParagraphFont"/>
    <w:link w:val="Footer"/>
    <w:uiPriority w:val="99"/>
    <w:rsid w:val="00CC24CA"/>
    <w:rPr>
      <w:rFonts w:ascii="Calibri" w:eastAsia="Calibri" w:hAnsi="Calibri" w:cs="Times New Roman"/>
      <w:lang w:val="en-US"/>
    </w:rPr>
  </w:style>
  <w:style w:type="character" w:styleId="PageNumber">
    <w:name w:val="page number"/>
    <w:basedOn w:val="DefaultParagraphFont"/>
    <w:rsid w:val="00CC24CA"/>
  </w:style>
  <w:style w:type="paragraph" w:styleId="ListParagraph">
    <w:name w:val="List Paragraph"/>
    <w:aliases w:val="body 2,List Paragraph1,List Paragraph11,Header bold,Normal bullet 2,Forth level,List1,Listă colorată - Accentuare 11,Bullet,Citation List,bullets,Arial,Lettre d'introduction,List Paragraph111111,EU,List Paragraph111,List Paragraph1111"/>
    <w:basedOn w:val="Normal"/>
    <w:link w:val="ListParagraphChar"/>
    <w:uiPriority w:val="34"/>
    <w:qFormat/>
    <w:rsid w:val="00CC24CA"/>
    <w:pPr>
      <w:ind w:left="720"/>
    </w:pPr>
  </w:style>
  <w:style w:type="paragraph" w:styleId="BalloonText">
    <w:name w:val="Balloon Text"/>
    <w:basedOn w:val="Normal"/>
    <w:link w:val="BalloonTextChar"/>
    <w:uiPriority w:val="99"/>
    <w:semiHidden/>
    <w:unhideWhenUsed/>
    <w:rsid w:val="00CC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CA"/>
    <w:rPr>
      <w:rFonts w:ascii="Tahoma" w:eastAsia="Calibri" w:hAnsi="Tahoma" w:cs="Tahoma"/>
      <w:sz w:val="16"/>
      <w:szCs w:val="16"/>
      <w:lang w:val="en-US"/>
    </w:rPr>
  </w:style>
  <w:style w:type="paragraph" w:styleId="BodyText">
    <w:name w:val="Body Text"/>
    <w:basedOn w:val="Normal"/>
    <w:link w:val="BodyTextChar"/>
    <w:uiPriority w:val="99"/>
    <w:semiHidden/>
    <w:unhideWhenUsed/>
    <w:rsid w:val="007D34F6"/>
    <w:pPr>
      <w:spacing w:after="120"/>
    </w:pPr>
  </w:style>
  <w:style w:type="character" w:customStyle="1" w:styleId="BodyTextChar">
    <w:name w:val="Body Text Char"/>
    <w:basedOn w:val="DefaultParagraphFont"/>
    <w:link w:val="BodyText"/>
    <w:uiPriority w:val="99"/>
    <w:semiHidden/>
    <w:rsid w:val="007D34F6"/>
    <w:rPr>
      <w:rFonts w:ascii="Calibri" w:eastAsia="Calibri" w:hAnsi="Calibri" w:cs="Times New Roman"/>
      <w:lang w:val="en-US"/>
    </w:rPr>
  </w:style>
  <w:style w:type="paragraph" w:customStyle="1" w:styleId="Default">
    <w:name w:val="Default"/>
    <w:rsid w:val="00C907E2"/>
    <w:pPr>
      <w:autoSpaceDE w:val="0"/>
      <w:autoSpaceDN w:val="0"/>
      <w:adjustRightInd w:val="0"/>
      <w:spacing w:after="0" w:line="240" w:lineRule="auto"/>
    </w:pPr>
    <w:rPr>
      <w:rFonts w:ascii="Calibri" w:hAnsi="Calibri" w:cs="Calibri"/>
      <w:color w:val="000000"/>
      <w:sz w:val="24"/>
      <w:szCs w:val="24"/>
    </w:rPr>
  </w:style>
  <w:style w:type="character" w:customStyle="1" w:styleId="sttpar">
    <w:name w:val="st_tpar"/>
    <w:basedOn w:val="DefaultParagraphFont"/>
    <w:rsid w:val="00A44058"/>
  </w:style>
  <w:style w:type="character" w:customStyle="1" w:styleId="sttpunct">
    <w:name w:val="st_tpunct"/>
    <w:basedOn w:val="DefaultParagraphFont"/>
    <w:rsid w:val="008C2CDE"/>
  </w:style>
  <w:style w:type="character" w:styleId="Hyperlink">
    <w:name w:val="Hyperlink"/>
    <w:basedOn w:val="DefaultParagraphFont"/>
    <w:uiPriority w:val="99"/>
    <w:unhideWhenUsed/>
    <w:rsid w:val="00556DBA"/>
    <w:rPr>
      <w:color w:val="0000FF" w:themeColor="hyperlink"/>
      <w:u w:val="single"/>
    </w:rPr>
  </w:style>
  <w:style w:type="paragraph" w:styleId="NoSpacing">
    <w:name w:val="No Spacing"/>
    <w:link w:val="NoSpacingChar"/>
    <w:uiPriority w:val="1"/>
    <w:qFormat/>
    <w:rsid w:val="00C126DD"/>
    <w:pPr>
      <w:spacing w:after="0" w:line="240" w:lineRule="auto"/>
    </w:pPr>
  </w:style>
  <w:style w:type="paragraph" w:customStyle="1" w:styleId="BodyText21">
    <w:name w:val="Body Text 21"/>
    <w:basedOn w:val="Normal"/>
    <w:rsid w:val="00EA0B9D"/>
    <w:pPr>
      <w:suppressAutoHyphens/>
      <w:spacing w:after="0" w:line="240" w:lineRule="auto"/>
      <w:ind w:firstLine="709"/>
      <w:jc w:val="both"/>
    </w:pPr>
    <w:rPr>
      <w:rFonts w:ascii="_Arial" w:eastAsia="Times New Roman" w:hAnsi="_Arial"/>
      <w:sz w:val="24"/>
      <w:szCs w:val="24"/>
      <w:lang w:val="en-GB" w:eastAsia="ar-SA"/>
    </w:rPr>
  </w:style>
  <w:style w:type="character" w:customStyle="1" w:styleId="ListParagraphChar">
    <w:name w:val="List Paragraph Char"/>
    <w:aliases w:val="body 2 Char,List Paragraph1 Char,List Paragraph11 Char,Header bold Char,Normal bullet 2 Char,Forth level Char,List1 Char,Listă colorată - Accentuare 11 Char,Bullet Char,Citation List Char,bullets Char,Arial Char,EU Char"/>
    <w:link w:val="ListParagraph"/>
    <w:uiPriority w:val="34"/>
    <w:qFormat/>
    <w:locked/>
    <w:rsid w:val="00AC423B"/>
    <w:rPr>
      <w:rFonts w:ascii="Calibri" w:eastAsia="Calibri" w:hAnsi="Calibri" w:cs="Times New Roman"/>
      <w:lang w:val="en-US"/>
    </w:rPr>
  </w:style>
  <w:style w:type="paragraph" w:customStyle="1" w:styleId="Texte">
    <w:name w:val="Texte"/>
    <w:basedOn w:val="NormalIndent"/>
    <w:rsid w:val="00AC423B"/>
    <w:pPr>
      <w:spacing w:after="240" w:line="280" w:lineRule="atLeast"/>
      <w:ind w:left="2268"/>
      <w:jc w:val="both"/>
    </w:pPr>
    <w:rPr>
      <w:rFonts w:ascii="Verdana" w:eastAsia="Times New Roman" w:hAnsi="Verdana"/>
      <w:sz w:val="20"/>
      <w:szCs w:val="20"/>
      <w:lang w:val="ro-RO"/>
    </w:rPr>
  </w:style>
  <w:style w:type="character" w:customStyle="1" w:styleId="NoSpacingChar">
    <w:name w:val="No Spacing Char"/>
    <w:link w:val="NoSpacing"/>
    <w:uiPriority w:val="1"/>
    <w:locked/>
    <w:rsid w:val="00AC423B"/>
  </w:style>
  <w:style w:type="paragraph" w:styleId="NormalIndent">
    <w:name w:val="Normal Indent"/>
    <w:basedOn w:val="Normal"/>
    <w:uiPriority w:val="99"/>
    <w:semiHidden/>
    <w:unhideWhenUsed/>
    <w:rsid w:val="00AC423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5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CCF04365DD47C19B952650B602FAC3"/>
        <w:category>
          <w:name w:val="General"/>
          <w:gallery w:val="placeholder"/>
        </w:category>
        <w:types>
          <w:type w:val="bbPlcHdr"/>
        </w:types>
        <w:behaviors>
          <w:behavior w:val="content"/>
        </w:behaviors>
        <w:guid w:val="{AFA62185-A64D-43E6-92F5-EE574987D02B}"/>
      </w:docPartPr>
      <w:docPartBody>
        <w:p w:rsidR="009A6C17" w:rsidRDefault="00C60A62" w:rsidP="00C60A62">
          <w:pPr>
            <w:pStyle w:val="7DCCF04365DD47C19B952650B602FAC3"/>
          </w:pPr>
          <w:r w:rsidRPr="000732BD">
            <w:rPr>
              <w:rStyle w:val="PlaceholderText"/>
            </w:rPr>
            <w:t>OperatorEconomic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_Arial">
    <w:charset w:val="00"/>
    <w:family w:val="swiss"/>
    <w:pitch w:val="variable"/>
    <w:sig w:usb0="00000007" w:usb1="00000000" w:usb2="00000000" w:usb3="00000000" w:csb0="00000013" w:csb1="00000000"/>
  </w:font>
  <w:font w:name="Verdana">
    <w:panose1 w:val="020B0604030504040204"/>
    <w:charset w:val="EE"/>
    <w:family w:val="swiss"/>
    <w:pitch w:val="variable"/>
    <w:sig w:usb0="A00006FF" w:usb1="4000205B" w:usb2="00000010" w:usb3="00000000" w:csb0="0000019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62"/>
    <w:rsid w:val="000F7C55"/>
    <w:rsid w:val="00145420"/>
    <w:rsid w:val="001A7B9A"/>
    <w:rsid w:val="00202895"/>
    <w:rsid w:val="002370F7"/>
    <w:rsid w:val="0024416C"/>
    <w:rsid w:val="003D5147"/>
    <w:rsid w:val="004272E7"/>
    <w:rsid w:val="004378A7"/>
    <w:rsid w:val="005419C9"/>
    <w:rsid w:val="00566F66"/>
    <w:rsid w:val="005C2F08"/>
    <w:rsid w:val="005C3323"/>
    <w:rsid w:val="007F38F5"/>
    <w:rsid w:val="0084725D"/>
    <w:rsid w:val="00877F1A"/>
    <w:rsid w:val="00880649"/>
    <w:rsid w:val="00902672"/>
    <w:rsid w:val="009A6C17"/>
    <w:rsid w:val="009D4224"/>
    <w:rsid w:val="00A553AB"/>
    <w:rsid w:val="00B31BEC"/>
    <w:rsid w:val="00B616D5"/>
    <w:rsid w:val="00BE1A49"/>
    <w:rsid w:val="00C55E75"/>
    <w:rsid w:val="00C6098C"/>
    <w:rsid w:val="00C60A62"/>
    <w:rsid w:val="00C83A12"/>
    <w:rsid w:val="00CB5C84"/>
    <w:rsid w:val="00E1391A"/>
    <w:rsid w:val="00F009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A62"/>
    <w:rPr>
      <w:color w:val="808080"/>
    </w:rPr>
  </w:style>
  <w:style w:type="paragraph" w:customStyle="1" w:styleId="525A73A159C948D8A11CCD68DF787282">
    <w:name w:val="525A73A159C948D8A11CCD68DF787282"/>
    <w:rsid w:val="00C60A62"/>
  </w:style>
  <w:style w:type="paragraph" w:customStyle="1" w:styleId="0677DEDDEC144AE693BF2299823E4F25">
    <w:name w:val="0677DEDDEC144AE693BF2299823E4F25"/>
    <w:rsid w:val="00C60A62"/>
  </w:style>
  <w:style w:type="paragraph" w:customStyle="1" w:styleId="7DCCF04365DD47C19B952650B602FAC3">
    <w:name w:val="7DCCF04365DD47C19B952650B602FAC3"/>
    <w:rsid w:val="00C60A62"/>
  </w:style>
  <w:style w:type="paragraph" w:customStyle="1" w:styleId="6915B6677F68498BBD66D0136CAFC7B3">
    <w:name w:val="6915B6677F68498BBD66D0136CAFC7B3"/>
    <w:rsid w:val="00C60A62"/>
  </w:style>
  <w:style w:type="paragraph" w:customStyle="1" w:styleId="FF738D4C224347EDA9ABB68900E2EE26">
    <w:name w:val="FF738D4C224347EDA9ABB68900E2EE26"/>
    <w:rsid w:val="00C60A62"/>
  </w:style>
  <w:style w:type="paragraph" w:customStyle="1" w:styleId="AF7778626EC74033AC9ACF14F758C43D">
    <w:name w:val="AF7778626EC74033AC9ACF14F758C43D"/>
    <w:rsid w:val="00C60A62"/>
  </w:style>
  <w:style w:type="paragraph" w:customStyle="1" w:styleId="76688830418E4BF5B38B773D1E70B13C">
    <w:name w:val="76688830418E4BF5B38B773D1E70B13C"/>
    <w:rsid w:val="00C60A62"/>
  </w:style>
  <w:style w:type="paragraph" w:customStyle="1" w:styleId="A2BF7AD0093747AF8C958432ABE511E3">
    <w:name w:val="A2BF7AD0093747AF8C958432ABE511E3"/>
    <w:rsid w:val="00C60A62"/>
  </w:style>
  <w:style w:type="paragraph" w:customStyle="1" w:styleId="5E935C90618140619A4E84D0AA44C0F1">
    <w:name w:val="5E935C90618140619A4E84D0AA44C0F1"/>
    <w:rsid w:val="00C60A62"/>
  </w:style>
  <w:style w:type="paragraph" w:customStyle="1" w:styleId="638B2F64DD49474D974E35DB9014AD20">
    <w:name w:val="638B2F64DD49474D974E35DB9014AD20"/>
    <w:rsid w:val="00C60A62"/>
  </w:style>
  <w:style w:type="paragraph" w:customStyle="1" w:styleId="88D6B7641BE840D6B2B13FBEF1ECA276">
    <w:name w:val="88D6B7641BE840D6B2B13FBEF1ECA276"/>
    <w:rsid w:val="00C60A62"/>
  </w:style>
  <w:style w:type="paragraph" w:customStyle="1" w:styleId="764C76C372CD4514AD97B0656ABE648A">
    <w:name w:val="764C76C372CD4514AD97B0656ABE648A"/>
    <w:rsid w:val="00C60A62"/>
  </w:style>
  <w:style w:type="paragraph" w:customStyle="1" w:styleId="57351771610644F083862410B25B4807">
    <w:name w:val="57351771610644F083862410B25B4807"/>
    <w:rsid w:val="00C60A62"/>
  </w:style>
  <w:style w:type="paragraph" w:customStyle="1" w:styleId="D60A6675AF22450691FFD31125472DC2">
    <w:name w:val="D60A6675AF22450691FFD31125472DC2"/>
    <w:rsid w:val="00C60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921</TotalTime>
  <Pages>8</Pages>
  <Words>3031</Words>
  <Characters>17584</Characters>
  <Application>Microsoft Office Word</Application>
  <DocSecurity>0</DocSecurity>
  <Lines>146</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 Ilie</dc:creator>
  <cp:lastModifiedBy>Eugenia Chicet</cp:lastModifiedBy>
  <cp:revision>194</cp:revision>
  <cp:lastPrinted>2018-03-02T11:21:00Z</cp:lastPrinted>
  <dcterms:created xsi:type="dcterms:W3CDTF">2018-03-05T10:51:00Z</dcterms:created>
  <dcterms:modified xsi:type="dcterms:W3CDTF">2023-04-03T11:25:00Z</dcterms:modified>
</cp:coreProperties>
</file>